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E3A9F" w14:textId="78466E0D" w:rsidR="001E5883" w:rsidRDefault="001E5883"/>
    <w:p w14:paraId="40F8D153" w14:textId="77777777" w:rsidR="00B1692F" w:rsidRDefault="00B1692F"/>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457"/>
      </w:tblGrid>
      <w:tr w:rsidR="00DA7385" w:rsidRPr="004207F2" w14:paraId="5EF51EB5" w14:textId="77777777" w:rsidTr="00E061FE">
        <w:tc>
          <w:tcPr>
            <w:tcW w:w="3964" w:type="dxa"/>
          </w:tcPr>
          <w:p w14:paraId="3D6C969E" w14:textId="5D2DED42" w:rsidR="00DA7385" w:rsidRPr="0012125C" w:rsidRDefault="00DA7385" w:rsidP="008B591F">
            <w:pPr>
              <w:widowControl w:val="0"/>
              <w:suppressAutoHyphens/>
              <w:spacing w:line="276" w:lineRule="auto"/>
              <w:jc w:val="center"/>
              <w:outlineLvl w:val="0"/>
              <w:rPr>
                <w:rFonts w:ascii="Times New Roman" w:hAnsi="Times New Roman"/>
                <w:b/>
                <w:lang w:val="en-US"/>
              </w:rPr>
            </w:pPr>
            <w:bookmarkStart w:id="0" w:name="_Toc436842897"/>
          </w:p>
        </w:tc>
        <w:tc>
          <w:tcPr>
            <w:tcW w:w="5457" w:type="dxa"/>
          </w:tcPr>
          <w:p w14:paraId="0ECAC812" w14:textId="77777777" w:rsidR="005F2539" w:rsidRPr="00245934" w:rsidRDefault="005F2539" w:rsidP="005F2539">
            <w:pPr>
              <w:widowControl w:val="0"/>
              <w:jc w:val="center"/>
              <w:outlineLvl w:val="0"/>
              <w:rPr>
                <w:rFonts w:ascii="Times New Roman" w:hAnsi="Times New Roman"/>
                <w:sz w:val="26"/>
                <w:szCs w:val="26"/>
              </w:rPr>
            </w:pPr>
            <w:r w:rsidRPr="00245934">
              <w:rPr>
                <w:rFonts w:ascii="Times New Roman" w:hAnsi="Times New Roman"/>
                <w:sz w:val="26"/>
                <w:szCs w:val="26"/>
              </w:rPr>
              <w:t>УТВЕРЖДАЮ</w:t>
            </w:r>
          </w:p>
          <w:p w14:paraId="146A15E3" w14:textId="77777777" w:rsidR="005F2539" w:rsidRPr="00245934" w:rsidRDefault="005F2539" w:rsidP="005F2539">
            <w:pPr>
              <w:widowControl w:val="0"/>
              <w:jc w:val="center"/>
              <w:outlineLvl w:val="0"/>
              <w:rPr>
                <w:rFonts w:ascii="Times New Roman" w:hAnsi="Times New Roman"/>
                <w:sz w:val="26"/>
                <w:szCs w:val="26"/>
              </w:rPr>
            </w:pPr>
          </w:p>
          <w:p w14:paraId="77F2F2F8" w14:textId="77777777" w:rsidR="00A8791D" w:rsidRPr="00B026F8" w:rsidRDefault="00A8791D" w:rsidP="00A8791D">
            <w:pPr>
              <w:widowControl w:val="0"/>
              <w:jc w:val="center"/>
              <w:outlineLvl w:val="0"/>
              <w:rPr>
                <w:rFonts w:ascii="Times New Roman" w:hAnsi="Times New Roman"/>
                <w:sz w:val="26"/>
                <w:szCs w:val="26"/>
              </w:rPr>
            </w:pPr>
            <w:r>
              <w:rPr>
                <w:rFonts w:ascii="Times New Roman" w:hAnsi="Times New Roman"/>
                <w:sz w:val="26"/>
                <w:szCs w:val="26"/>
              </w:rPr>
              <w:t>Врио генерального директора</w:t>
            </w:r>
          </w:p>
          <w:p w14:paraId="3E601725" w14:textId="77777777" w:rsidR="00A8791D" w:rsidRPr="00B026F8" w:rsidRDefault="00A8791D" w:rsidP="00A8791D">
            <w:pPr>
              <w:widowControl w:val="0"/>
              <w:jc w:val="center"/>
              <w:outlineLvl w:val="0"/>
              <w:rPr>
                <w:rFonts w:ascii="Times New Roman" w:hAnsi="Times New Roman"/>
                <w:sz w:val="26"/>
                <w:szCs w:val="26"/>
              </w:rPr>
            </w:pPr>
            <w:r w:rsidRPr="00B026F8">
              <w:rPr>
                <w:rFonts w:ascii="Times New Roman" w:hAnsi="Times New Roman"/>
                <w:sz w:val="26"/>
                <w:szCs w:val="26"/>
              </w:rPr>
              <w:t>Акционерного общества «Научно-производственное предприятие «Квант»</w:t>
            </w:r>
          </w:p>
          <w:p w14:paraId="0764B472" w14:textId="77777777" w:rsidR="00A8791D" w:rsidRPr="00B026F8" w:rsidRDefault="00A8791D" w:rsidP="00A8791D">
            <w:pPr>
              <w:widowControl w:val="0"/>
              <w:jc w:val="center"/>
              <w:outlineLvl w:val="0"/>
              <w:rPr>
                <w:rFonts w:ascii="Times New Roman" w:hAnsi="Times New Roman"/>
                <w:sz w:val="26"/>
                <w:szCs w:val="26"/>
              </w:rPr>
            </w:pPr>
          </w:p>
          <w:p w14:paraId="3D6B3043" w14:textId="2E5DE6FF" w:rsidR="00A8791D" w:rsidRPr="00B026F8" w:rsidRDefault="00A8791D" w:rsidP="00A8791D">
            <w:pPr>
              <w:widowControl w:val="0"/>
              <w:jc w:val="center"/>
              <w:outlineLvl w:val="0"/>
              <w:rPr>
                <w:rFonts w:ascii="Times New Roman" w:hAnsi="Times New Roman"/>
                <w:sz w:val="26"/>
                <w:szCs w:val="26"/>
              </w:rPr>
            </w:pPr>
            <w:r w:rsidRPr="00B026F8">
              <w:rPr>
                <w:rFonts w:ascii="Times New Roman" w:hAnsi="Times New Roman"/>
                <w:sz w:val="26"/>
                <w:szCs w:val="26"/>
              </w:rPr>
              <w:t xml:space="preserve">_____________ </w:t>
            </w:r>
            <w:r>
              <w:rPr>
                <w:rFonts w:ascii="Times New Roman" w:hAnsi="Times New Roman"/>
                <w:sz w:val="26"/>
                <w:szCs w:val="26"/>
              </w:rPr>
              <w:t>Д.А. Иванов</w:t>
            </w:r>
          </w:p>
          <w:p w14:paraId="62822FC1" w14:textId="77777777" w:rsidR="005F2539" w:rsidRPr="00245934" w:rsidRDefault="005F2539" w:rsidP="005F2539">
            <w:pPr>
              <w:widowControl w:val="0"/>
              <w:jc w:val="center"/>
              <w:outlineLvl w:val="0"/>
              <w:rPr>
                <w:rFonts w:ascii="Times New Roman" w:hAnsi="Times New Roman"/>
                <w:sz w:val="26"/>
                <w:szCs w:val="26"/>
              </w:rPr>
            </w:pPr>
          </w:p>
          <w:p w14:paraId="376EE0BF" w14:textId="2570B26D" w:rsidR="005F2539" w:rsidRPr="00245934" w:rsidRDefault="005F2539" w:rsidP="005F2539">
            <w:pPr>
              <w:widowControl w:val="0"/>
              <w:suppressAutoHyphens/>
              <w:spacing w:line="276" w:lineRule="auto"/>
              <w:jc w:val="center"/>
              <w:outlineLvl w:val="0"/>
              <w:rPr>
                <w:rFonts w:ascii="Times New Roman" w:hAnsi="Times New Roman"/>
                <w:sz w:val="26"/>
                <w:szCs w:val="26"/>
              </w:rPr>
            </w:pPr>
            <w:r w:rsidRPr="00245934">
              <w:rPr>
                <w:rFonts w:ascii="Times New Roman" w:hAnsi="Times New Roman"/>
                <w:sz w:val="26"/>
                <w:szCs w:val="26"/>
              </w:rPr>
              <w:t xml:space="preserve">«___» </w:t>
            </w:r>
            <w:r>
              <w:rPr>
                <w:rFonts w:ascii="Times New Roman" w:hAnsi="Times New Roman"/>
                <w:sz w:val="26"/>
                <w:szCs w:val="26"/>
              </w:rPr>
              <w:t>_______________</w:t>
            </w:r>
            <w:r w:rsidRPr="00245934">
              <w:rPr>
                <w:rFonts w:ascii="Times New Roman" w:hAnsi="Times New Roman"/>
                <w:sz w:val="26"/>
                <w:szCs w:val="26"/>
              </w:rPr>
              <w:t xml:space="preserve"> 202</w:t>
            </w:r>
            <w:r w:rsidR="000C0FB8">
              <w:rPr>
                <w:rFonts w:ascii="Times New Roman" w:hAnsi="Times New Roman"/>
                <w:sz w:val="26"/>
                <w:szCs w:val="26"/>
              </w:rPr>
              <w:t>4</w:t>
            </w:r>
            <w:r w:rsidRPr="00245934">
              <w:rPr>
                <w:rFonts w:ascii="Times New Roman" w:hAnsi="Times New Roman"/>
                <w:sz w:val="26"/>
                <w:szCs w:val="26"/>
              </w:rPr>
              <w:t xml:space="preserve"> г.</w:t>
            </w:r>
          </w:p>
          <w:p w14:paraId="2EC88DD0" w14:textId="77777777" w:rsidR="00DA7385" w:rsidRPr="004207F2" w:rsidRDefault="00DA7385" w:rsidP="008B591F">
            <w:pPr>
              <w:widowControl w:val="0"/>
              <w:suppressAutoHyphens/>
              <w:spacing w:line="276" w:lineRule="auto"/>
              <w:jc w:val="center"/>
              <w:outlineLvl w:val="0"/>
              <w:rPr>
                <w:rFonts w:ascii="Times New Roman" w:hAnsi="Times New Roman"/>
              </w:rPr>
            </w:pPr>
          </w:p>
        </w:tc>
      </w:tr>
    </w:tbl>
    <w:p w14:paraId="7CA7DDCB" w14:textId="77777777" w:rsidR="00DA7385" w:rsidRPr="004207F2" w:rsidRDefault="00DA7385" w:rsidP="008B591F">
      <w:pPr>
        <w:widowControl w:val="0"/>
        <w:suppressAutoHyphens/>
        <w:spacing w:after="0"/>
        <w:outlineLvl w:val="0"/>
        <w:rPr>
          <w:rFonts w:ascii="Times New Roman" w:hAnsi="Times New Roman"/>
          <w:b/>
        </w:rPr>
      </w:pPr>
    </w:p>
    <w:p w14:paraId="4EF49EFE" w14:textId="77777777" w:rsidR="00DA7385" w:rsidRPr="004207F2" w:rsidRDefault="00DA7385" w:rsidP="008B591F">
      <w:pPr>
        <w:widowControl w:val="0"/>
        <w:suppressAutoHyphens/>
        <w:spacing w:after="0"/>
        <w:outlineLvl w:val="0"/>
        <w:rPr>
          <w:rFonts w:ascii="Times New Roman" w:hAnsi="Times New Roman"/>
          <w:b/>
        </w:rPr>
      </w:pPr>
    </w:p>
    <w:p w14:paraId="198465FF" w14:textId="77777777" w:rsidR="00DA7385" w:rsidRPr="004207F2" w:rsidRDefault="00DA7385" w:rsidP="008B591F">
      <w:pPr>
        <w:widowControl w:val="0"/>
        <w:suppressAutoHyphens/>
        <w:spacing w:after="0"/>
        <w:outlineLvl w:val="0"/>
        <w:rPr>
          <w:rFonts w:ascii="Times New Roman" w:hAnsi="Times New Roman"/>
          <w:b/>
        </w:rPr>
      </w:pPr>
    </w:p>
    <w:p w14:paraId="07499473" w14:textId="77777777" w:rsidR="00DA7385" w:rsidRPr="004207F2" w:rsidRDefault="00DA7385" w:rsidP="008B591F">
      <w:pPr>
        <w:widowControl w:val="0"/>
        <w:suppressAutoHyphens/>
        <w:spacing w:after="0"/>
        <w:outlineLvl w:val="0"/>
        <w:rPr>
          <w:rFonts w:ascii="Times New Roman" w:hAnsi="Times New Roman"/>
          <w:b/>
        </w:rPr>
      </w:pPr>
    </w:p>
    <w:p w14:paraId="2CD0A4B8" w14:textId="77777777" w:rsidR="00DA7385" w:rsidRPr="004207F2" w:rsidRDefault="00DA7385" w:rsidP="008B591F">
      <w:pPr>
        <w:widowControl w:val="0"/>
        <w:suppressAutoHyphens/>
        <w:spacing w:after="0"/>
        <w:jc w:val="center"/>
        <w:outlineLvl w:val="0"/>
        <w:rPr>
          <w:rFonts w:ascii="Times New Roman" w:hAnsi="Times New Roman"/>
          <w:b/>
        </w:rPr>
      </w:pPr>
    </w:p>
    <w:bookmarkEnd w:id="0"/>
    <w:p w14:paraId="19B57A63" w14:textId="77777777" w:rsidR="00617FFD" w:rsidRDefault="00617FFD" w:rsidP="00617FFD">
      <w:pPr>
        <w:widowControl w:val="0"/>
        <w:spacing w:after="0"/>
        <w:jc w:val="center"/>
        <w:outlineLvl w:val="0"/>
        <w:rPr>
          <w:rFonts w:ascii="Times New Roman" w:hAnsi="Times New Roman"/>
          <w:b/>
        </w:rPr>
      </w:pPr>
      <w:r>
        <w:rPr>
          <w:rFonts w:ascii="Times New Roman" w:hAnsi="Times New Roman"/>
          <w:b/>
        </w:rPr>
        <w:t xml:space="preserve">ИЗВЕЩЕНИЕ О ПРОВЕДЕНИИ ЗАПРОСА КОТИРОВОК </w:t>
      </w:r>
      <w:r>
        <w:rPr>
          <w:rFonts w:ascii="Times New Roman" w:hAnsi="Times New Roman"/>
          <w:b/>
        </w:rPr>
        <w:br/>
        <w:t>В ЭЛЕКТРОННОЙ ФОРМЕ СРЕДИ СУБЪЕКТОВ МАЛОГО И СРЕДНЕГО ПРЕДПРИНИМАТЕЛЬСТВА</w:t>
      </w:r>
    </w:p>
    <w:p w14:paraId="0D09BC89" w14:textId="77777777" w:rsidR="004C2C85" w:rsidRPr="004207F2" w:rsidRDefault="004C2C85" w:rsidP="008B591F">
      <w:pPr>
        <w:widowControl w:val="0"/>
        <w:tabs>
          <w:tab w:val="left" w:pos="709"/>
        </w:tabs>
        <w:suppressAutoHyphens/>
        <w:spacing w:after="0"/>
        <w:jc w:val="both"/>
        <w:rPr>
          <w:rFonts w:ascii="Arial Narrow" w:eastAsia="Calibri" w:hAnsi="Arial Narrow"/>
          <w:sz w:val="24"/>
          <w:szCs w:val="24"/>
        </w:rPr>
      </w:pPr>
    </w:p>
    <w:p w14:paraId="4992982E" w14:textId="77777777" w:rsidR="004C2C85" w:rsidRPr="004207F2" w:rsidRDefault="004C2C85" w:rsidP="008B591F">
      <w:pPr>
        <w:widowControl w:val="0"/>
        <w:tabs>
          <w:tab w:val="left" w:pos="709"/>
        </w:tabs>
        <w:suppressAutoHyphens/>
        <w:spacing w:after="0"/>
        <w:jc w:val="both"/>
        <w:rPr>
          <w:rFonts w:ascii="Arial Narrow" w:eastAsia="Calibri" w:hAnsi="Arial Narrow"/>
          <w:sz w:val="24"/>
          <w:szCs w:val="24"/>
        </w:rPr>
      </w:pPr>
    </w:p>
    <w:p w14:paraId="4386C0D3" w14:textId="0465D431" w:rsidR="003C1DAB" w:rsidRPr="001A3528" w:rsidRDefault="00B928EF" w:rsidP="00E11102">
      <w:pPr>
        <w:widowControl w:val="0"/>
        <w:suppressAutoHyphens/>
        <w:spacing w:after="0"/>
        <w:jc w:val="center"/>
        <w:rPr>
          <w:rFonts w:ascii="Times New Roman" w:eastAsia="Times New Roman" w:hAnsi="Times New Roman"/>
          <w:sz w:val="26"/>
          <w:szCs w:val="26"/>
          <w:lang w:eastAsia="ru-RU"/>
        </w:rPr>
      </w:pPr>
      <w:r w:rsidRPr="004207F2">
        <w:rPr>
          <w:rFonts w:ascii="Times New Roman" w:eastAsia="Times New Roman" w:hAnsi="Times New Roman"/>
          <w:sz w:val="26"/>
          <w:szCs w:val="26"/>
          <w:lang w:eastAsia="ru-RU"/>
        </w:rPr>
        <w:t xml:space="preserve">НА ПРАВО ЗАКЛЮЧЕНИЯ ДОГОВОРА </w:t>
      </w:r>
      <w:r w:rsidR="00033303" w:rsidRPr="00814C40">
        <w:rPr>
          <w:rFonts w:ascii="Times New Roman" w:eastAsia="Times New Roman" w:hAnsi="Times New Roman"/>
          <w:sz w:val="26"/>
          <w:szCs w:val="26"/>
          <w:lang w:eastAsia="ru-RU"/>
        </w:rPr>
        <w:t xml:space="preserve">НА </w:t>
      </w:r>
      <w:r w:rsidR="00E3580B">
        <w:rPr>
          <w:rFonts w:ascii="Times New Roman" w:eastAsia="Times New Roman" w:hAnsi="Times New Roman"/>
          <w:sz w:val="26"/>
          <w:szCs w:val="26"/>
          <w:lang w:eastAsia="ru-RU"/>
        </w:rPr>
        <w:t>ПОСТАВКУ</w:t>
      </w:r>
      <w:r w:rsidR="00AB3DD4">
        <w:rPr>
          <w:rFonts w:ascii="Times New Roman" w:eastAsia="Times New Roman" w:hAnsi="Times New Roman"/>
          <w:sz w:val="26"/>
          <w:szCs w:val="26"/>
          <w:lang w:eastAsia="ru-RU"/>
        </w:rPr>
        <w:t>,</w:t>
      </w:r>
      <w:r w:rsidR="00E3580B">
        <w:rPr>
          <w:rFonts w:ascii="Times New Roman" w:eastAsia="Times New Roman" w:hAnsi="Times New Roman"/>
          <w:sz w:val="26"/>
          <w:szCs w:val="26"/>
          <w:lang w:eastAsia="ru-RU"/>
        </w:rPr>
        <w:t xml:space="preserve"> </w:t>
      </w:r>
      <w:r w:rsidR="00AB3DD4">
        <w:rPr>
          <w:rFonts w:ascii="Times New Roman" w:eastAsia="Times New Roman" w:hAnsi="Times New Roman"/>
          <w:sz w:val="26"/>
          <w:szCs w:val="26"/>
          <w:lang w:eastAsia="ru-RU"/>
        </w:rPr>
        <w:t>ДЕМОНТАЖ/</w:t>
      </w:r>
      <w:r w:rsidR="005E1D03">
        <w:rPr>
          <w:rFonts w:ascii="Times New Roman" w:eastAsia="Times New Roman" w:hAnsi="Times New Roman"/>
          <w:sz w:val="26"/>
          <w:szCs w:val="26"/>
          <w:lang w:eastAsia="ru-RU"/>
        </w:rPr>
        <w:t>МОНТАЖ КОНДИЦИОНЕРОВ</w:t>
      </w:r>
    </w:p>
    <w:p w14:paraId="44E4BBA1" w14:textId="77777777" w:rsidR="00DA7385" w:rsidRPr="004207F2" w:rsidRDefault="00DA7385" w:rsidP="008B591F">
      <w:pPr>
        <w:widowControl w:val="0"/>
        <w:suppressAutoHyphens/>
        <w:spacing w:before="240" w:after="0"/>
        <w:rPr>
          <w:rFonts w:ascii="Times New Roman" w:eastAsia="Times New Roman" w:hAnsi="Times New Roman"/>
          <w:sz w:val="26"/>
          <w:szCs w:val="26"/>
          <w:lang w:eastAsia="ru-RU"/>
        </w:rPr>
      </w:pPr>
    </w:p>
    <w:p w14:paraId="15FEE5A9" w14:textId="77777777" w:rsidR="00DA7385" w:rsidRPr="004207F2" w:rsidRDefault="00DA7385" w:rsidP="008B591F">
      <w:pPr>
        <w:widowControl w:val="0"/>
        <w:suppressAutoHyphens/>
        <w:spacing w:before="240" w:after="0"/>
        <w:rPr>
          <w:rFonts w:ascii="Times New Roman" w:eastAsia="Times New Roman" w:hAnsi="Times New Roman"/>
          <w:sz w:val="26"/>
          <w:szCs w:val="26"/>
          <w:lang w:eastAsia="ru-RU"/>
        </w:rPr>
      </w:pPr>
    </w:p>
    <w:p w14:paraId="6EBD3386" w14:textId="77777777" w:rsidR="00DA7385" w:rsidRPr="004207F2" w:rsidRDefault="00DA7385" w:rsidP="008B591F">
      <w:pPr>
        <w:widowControl w:val="0"/>
        <w:suppressAutoHyphens/>
        <w:spacing w:before="240" w:after="0"/>
        <w:rPr>
          <w:rFonts w:ascii="Times New Roman" w:eastAsia="Times New Roman" w:hAnsi="Times New Roman"/>
          <w:sz w:val="26"/>
          <w:szCs w:val="26"/>
          <w:lang w:eastAsia="ru-RU"/>
        </w:rPr>
      </w:pPr>
    </w:p>
    <w:p w14:paraId="6B6E7F2F" w14:textId="77777777" w:rsidR="00047E9F" w:rsidRPr="004207F2" w:rsidRDefault="00047E9F" w:rsidP="008B591F">
      <w:pPr>
        <w:widowControl w:val="0"/>
        <w:suppressAutoHyphens/>
        <w:spacing w:before="240" w:after="0"/>
        <w:rPr>
          <w:rFonts w:ascii="Times New Roman" w:eastAsia="Times New Roman" w:hAnsi="Times New Roman"/>
          <w:sz w:val="26"/>
          <w:szCs w:val="26"/>
          <w:lang w:eastAsia="ru-RU"/>
        </w:rPr>
      </w:pPr>
    </w:p>
    <w:p w14:paraId="0912104F" w14:textId="77777777" w:rsidR="00047E9F" w:rsidRDefault="00047E9F" w:rsidP="008B591F">
      <w:pPr>
        <w:widowControl w:val="0"/>
        <w:suppressAutoHyphens/>
        <w:spacing w:before="240" w:after="0"/>
        <w:rPr>
          <w:rFonts w:ascii="Times New Roman" w:eastAsia="Times New Roman" w:hAnsi="Times New Roman"/>
          <w:sz w:val="26"/>
          <w:szCs w:val="26"/>
          <w:lang w:eastAsia="ru-RU"/>
        </w:rPr>
      </w:pPr>
    </w:p>
    <w:p w14:paraId="15085F46" w14:textId="77777777" w:rsidR="00245934" w:rsidRDefault="00245934" w:rsidP="008B591F">
      <w:pPr>
        <w:widowControl w:val="0"/>
        <w:suppressAutoHyphens/>
        <w:spacing w:before="240" w:after="0"/>
        <w:rPr>
          <w:rFonts w:ascii="Times New Roman" w:eastAsia="Times New Roman" w:hAnsi="Times New Roman"/>
          <w:sz w:val="26"/>
          <w:szCs w:val="26"/>
          <w:lang w:eastAsia="ru-RU"/>
        </w:rPr>
      </w:pPr>
    </w:p>
    <w:p w14:paraId="7D3BB939" w14:textId="77777777" w:rsidR="00245934" w:rsidRDefault="00245934" w:rsidP="008B591F">
      <w:pPr>
        <w:widowControl w:val="0"/>
        <w:suppressAutoHyphens/>
        <w:spacing w:before="240" w:after="0"/>
        <w:rPr>
          <w:rFonts w:ascii="Times New Roman" w:eastAsia="Times New Roman" w:hAnsi="Times New Roman"/>
          <w:sz w:val="26"/>
          <w:szCs w:val="26"/>
          <w:lang w:eastAsia="ru-RU"/>
        </w:rPr>
      </w:pPr>
    </w:p>
    <w:p w14:paraId="773DB3C5" w14:textId="77777777" w:rsidR="00245934" w:rsidRDefault="00245934" w:rsidP="008B591F">
      <w:pPr>
        <w:widowControl w:val="0"/>
        <w:suppressAutoHyphens/>
        <w:spacing w:before="240" w:after="0"/>
        <w:rPr>
          <w:rFonts w:ascii="Times New Roman" w:eastAsia="Times New Roman" w:hAnsi="Times New Roman"/>
          <w:sz w:val="26"/>
          <w:szCs w:val="26"/>
          <w:lang w:eastAsia="ru-RU"/>
        </w:rPr>
      </w:pPr>
    </w:p>
    <w:p w14:paraId="15267458" w14:textId="77777777" w:rsidR="00245934" w:rsidRPr="004207F2" w:rsidRDefault="00245934" w:rsidP="008B591F">
      <w:pPr>
        <w:widowControl w:val="0"/>
        <w:suppressAutoHyphens/>
        <w:spacing w:before="240" w:after="0"/>
        <w:rPr>
          <w:rFonts w:ascii="Times New Roman" w:eastAsia="Times New Roman" w:hAnsi="Times New Roman"/>
          <w:sz w:val="26"/>
          <w:szCs w:val="26"/>
          <w:lang w:eastAsia="ru-RU"/>
        </w:rPr>
      </w:pPr>
    </w:p>
    <w:p w14:paraId="7F4A1D78" w14:textId="2B8709B0" w:rsidR="00B47D80" w:rsidRPr="004207F2" w:rsidRDefault="00A00298" w:rsidP="008B591F">
      <w:pPr>
        <w:widowControl w:val="0"/>
        <w:suppressAutoHyphens/>
        <w:spacing w:before="240" w:after="0"/>
        <w:jc w:val="center"/>
        <w:rPr>
          <w:rFonts w:ascii="Times New Roman" w:eastAsia="Times New Roman" w:hAnsi="Times New Roman"/>
          <w:sz w:val="24"/>
          <w:szCs w:val="24"/>
          <w:lang w:eastAsia="ru-RU"/>
        </w:rPr>
        <w:sectPr w:rsidR="00B47D80" w:rsidRPr="004207F2" w:rsidSect="0026022A">
          <w:footerReference w:type="default" r:id="rId8"/>
          <w:footerReference w:type="first" r:id="rId9"/>
          <w:type w:val="continuous"/>
          <w:pgSz w:w="11906" w:h="16838"/>
          <w:pgMar w:top="1134" w:right="709" w:bottom="1134" w:left="1701" w:header="709" w:footer="289" w:gutter="0"/>
          <w:cols w:space="708"/>
          <w:titlePg/>
          <w:docGrid w:linePitch="360"/>
        </w:sectPr>
      </w:pPr>
      <w:r w:rsidRPr="004207F2">
        <w:rPr>
          <w:rFonts w:ascii="Times New Roman" w:eastAsia="Times New Roman" w:hAnsi="Times New Roman"/>
          <w:sz w:val="24"/>
          <w:szCs w:val="24"/>
          <w:lang w:eastAsia="ru-RU"/>
        </w:rPr>
        <w:t>Москва 202</w:t>
      </w:r>
      <w:bookmarkStart w:id="1" w:name="_Ref312030749"/>
      <w:r w:rsidR="000C0FB8">
        <w:rPr>
          <w:rFonts w:ascii="Times New Roman" w:eastAsia="Times New Roman" w:hAnsi="Times New Roman"/>
          <w:sz w:val="24"/>
          <w:szCs w:val="24"/>
          <w:lang w:eastAsia="ru-RU"/>
        </w:rPr>
        <w:t>4</w:t>
      </w:r>
      <w:r w:rsidR="00576384" w:rsidRPr="004207F2">
        <w:rPr>
          <w:rFonts w:ascii="Times New Roman" w:eastAsia="Times New Roman" w:hAnsi="Times New Roman"/>
          <w:sz w:val="24"/>
          <w:szCs w:val="24"/>
          <w:lang w:eastAsia="ru-RU"/>
        </w:rPr>
        <w:t xml:space="preserve"> г.</w:t>
      </w:r>
    </w:p>
    <w:p w14:paraId="59598C10" w14:textId="77777777" w:rsidR="00736415" w:rsidRPr="004207F2" w:rsidRDefault="00542C60" w:rsidP="008B591F">
      <w:pPr>
        <w:pStyle w:val="2"/>
        <w:keepNext w:val="0"/>
        <w:keepLines w:val="0"/>
        <w:widowControl w:val="0"/>
        <w:numPr>
          <w:ilvl w:val="0"/>
          <w:numId w:val="0"/>
        </w:numPr>
        <w:spacing w:line="276" w:lineRule="auto"/>
        <w:ind w:left="1134"/>
        <w:rPr>
          <w:rFonts w:ascii="Times New Roman" w:eastAsia="MS Gothic" w:hAnsi="Times New Roman"/>
          <w:sz w:val="24"/>
          <w:szCs w:val="24"/>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sidRPr="004207F2">
        <w:rPr>
          <w:rFonts w:ascii="Times New Roman" w:hAnsi="Times New Roman"/>
          <w:sz w:val="24"/>
          <w:szCs w:val="24"/>
        </w:rPr>
        <w:lastRenderedPageBreak/>
        <w:t xml:space="preserve">Раздел </w:t>
      </w:r>
      <w:r w:rsidR="00BD6081" w:rsidRPr="004207F2">
        <w:rPr>
          <w:rFonts w:ascii="Times New Roman" w:hAnsi="Times New Roman"/>
          <w:sz w:val="24"/>
          <w:szCs w:val="24"/>
        </w:rPr>
        <w:t>1.</w:t>
      </w:r>
      <w:r w:rsidR="00957750" w:rsidRPr="004207F2">
        <w:rPr>
          <w:rFonts w:ascii="Times New Roman" w:hAnsi="Times New Roman"/>
          <w:sz w:val="24"/>
          <w:szCs w:val="24"/>
        </w:rPr>
        <w:t> </w:t>
      </w:r>
      <w:bookmarkStart w:id="9" w:name="_Toc436393478"/>
      <w:r w:rsidR="00736415" w:rsidRPr="004207F2">
        <w:rPr>
          <w:rFonts w:ascii="Times New Roman" w:eastAsia="MS Gothic" w:hAnsi="Times New Roman"/>
          <w:sz w:val="24"/>
          <w:szCs w:val="24"/>
        </w:rPr>
        <w:t>ИНФОРМАЦИОННАЯ КАРТА</w:t>
      </w:r>
      <w:bookmarkEnd w:id="9"/>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4207F2" w:rsidRPr="004207F2" w14:paraId="3949681D" w14:textId="77777777" w:rsidTr="00805FA2">
        <w:trPr>
          <w:trHeight w:val="440"/>
        </w:trPr>
        <w:tc>
          <w:tcPr>
            <w:tcW w:w="567" w:type="dxa"/>
            <w:shd w:val="clear" w:color="auto" w:fill="D9D9D9"/>
            <w:vAlign w:val="center"/>
          </w:tcPr>
          <w:p w14:paraId="5B5F2B3C" w14:textId="77777777" w:rsidR="00736415" w:rsidRPr="004207F2" w:rsidRDefault="00736415" w:rsidP="008B591F">
            <w:pPr>
              <w:pStyle w:val="a"/>
              <w:widowControl w:val="0"/>
              <w:numPr>
                <w:ilvl w:val="0"/>
                <w:numId w:val="0"/>
              </w:numPr>
              <w:spacing w:line="276" w:lineRule="auto"/>
              <w:jc w:val="center"/>
              <w:rPr>
                <w:rFonts w:ascii="Times New Roman" w:hAnsi="Times New Roman"/>
                <w:b/>
                <w:sz w:val="24"/>
                <w:szCs w:val="24"/>
              </w:rPr>
            </w:pPr>
            <w:r w:rsidRPr="004207F2">
              <w:rPr>
                <w:rFonts w:ascii="Times New Roman" w:hAnsi="Times New Roman"/>
                <w:b/>
                <w:sz w:val="24"/>
                <w:szCs w:val="24"/>
              </w:rPr>
              <w:t>№ п/п</w:t>
            </w:r>
          </w:p>
        </w:tc>
        <w:tc>
          <w:tcPr>
            <w:tcW w:w="2617" w:type="dxa"/>
            <w:shd w:val="clear" w:color="auto" w:fill="D9D9D9"/>
            <w:vAlign w:val="center"/>
          </w:tcPr>
          <w:p w14:paraId="6D0A8C70" w14:textId="77777777" w:rsidR="00736415" w:rsidRPr="004207F2" w:rsidRDefault="00736415" w:rsidP="008B591F">
            <w:pPr>
              <w:pStyle w:val="a"/>
              <w:widowControl w:val="0"/>
              <w:numPr>
                <w:ilvl w:val="0"/>
                <w:numId w:val="0"/>
              </w:numPr>
              <w:spacing w:line="276" w:lineRule="auto"/>
              <w:jc w:val="center"/>
              <w:rPr>
                <w:rFonts w:ascii="Times New Roman" w:hAnsi="Times New Roman"/>
                <w:b/>
                <w:bCs/>
                <w:sz w:val="24"/>
                <w:szCs w:val="24"/>
              </w:rPr>
            </w:pPr>
            <w:r w:rsidRPr="004207F2">
              <w:rPr>
                <w:rFonts w:ascii="Times New Roman" w:hAnsi="Times New Roman"/>
                <w:b/>
                <w:bCs/>
                <w:sz w:val="24"/>
                <w:szCs w:val="24"/>
              </w:rPr>
              <w:t xml:space="preserve">Наименование </w:t>
            </w:r>
          </w:p>
        </w:tc>
        <w:tc>
          <w:tcPr>
            <w:tcW w:w="6881" w:type="dxa"/>
            <w:shd w:val="clear" w:color="auto" w:fill="D9D9D9"/>
            <w:vAlign w:val="center"/>
          </w:tcPr>
          <w:p w14:paraId="48BA9741" w14:textId="77777777" w:rsidR="00736415" w:rsidRPr="004207F2" w:rsidRDefault="00736415" w:rsidP="008B591F">
            <w:pPr>
              <w:pStyle w:val="a"/>
              <w:widowControl w:val="0"/>
              <w:numPr>
                <w:ilvl w:val="0"/>
                <w:numId w:val="0"/>
              </w:numPr>
              <w:spacing w:line="276" w:lineRule="auto"/>
              <w:ind w:left="1134" w:hanging="1134"/>
              <w:jc w:val="center"/>
              <w:rPr>
                <w:rFonts w:ascii="Times New Roman" w:hAnsi="Times New Roman"/>
                <w:b/>
                <w:bCs/>
                <w:sz w:val="24"/>
                <w:szCs w:val="24"/>
              </w:rPr>
            </w:pPr>
            <w:r w:rsidRPr="004207F2">
              <w:rPr>
                <w:rFonts w:ascii="Times New Roman" w:hAnsi="Times New Roman"/>
                <w:b/>
                <w:bCs/>
                <w:sz w:val="24"/>
                <w:szCs w:val="24"/>
              </w:rPr>
              <w:t>Содержание</w:t>
            </w:r>
          </w:p>
        </w:tc>
      </w:tr>
      <w:tr w:rsidR="004207F2" w:rsidRPr="004207F2" w14:paraId="4095F90A" w14:textId="77777777" w:rsidTr="00E061FE">
        <w:trPr>
          <w:trHeight w:val="152"/>
        </w:trPr>
        <w:tc>
          <w:tcPr>
            <w:tcW w:w="10065" w:type="dxa"/>
            <w:gridSpan w:val="3"/>
            <w:shd w:val="clear" w:color="auto" w:fill="auto"/>
            <w:vAlign w:val="center"/>
          </w:tcPr>
          <w:p w14:paraId="502BEFA9" w14:textId="6B45E532" w:rsidR="00736415" w:rsidRPr="00E8533A" w:rsidRDefault="006C196F" w:rsidP="008B591F">
            <w:pPr>
              <w:pStyle w:val="a"/>
              <w:widowControl w:val="0"/>
              <w:numPr>
                <w:ilvl w:val="0"/>
                <w:numId w:val="0"/>
              </w:numPr>
              <w:spacing w:before="0" w:line="276" w:lineRule="auto"/>
              <w:rPr>
                <w:rFonts w:ascii="Times New Roman" w:hAnsi="Times New Roman"/>
                <w:sz w:val="24"/>
                <w:szCs w:val="24"/>
              </w:rPr>
            </w:pPr>
            <w:r w:rsidRPr="004207F2">
              <w:rPr>
                <w:rFonts w:ascii="Times New Roman" w:hAnsi="Times New Roman"/>
                <w:sz w:val="24"/>
                <w:szCs w:val="24"/>
              </w:rPr>
              <w:t xml:space="preserve">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w:t>
            </w:r>
            <w:r>
              <w:rPr>
                <w:rFonts w:ascii="Times New Roman" w:hAnsi="Times New Roman"/>
                <w:sz w:val="24"/>
                <w:szCs w:val="24"/>
              </w:rPr>
              <w:t>(</w:t>
            </w:r>
            <w:r w:rsidRPr="00E8533A">
              <w:rPr>
                <w:rFonts w:ascii="Times New Roman" w:hAnsi="Times New Roman"/>
                <w:sz w:val="24"/>
                <w:szCs w:val="24"/>
              </w:rPr>
              <w:t xml:space="preserve">в редакции с изменениями, утвержденными решениями </w:t>
            </w:r>
            <w:r w:rsidRPr="00E8533A">
              <w:rPr>
                <w:rFonts w:ascii="Times New Roman" w:hAnsi="Times New Roman"/>
                <w:sz w:val="24"/>
                <w:szCs w:val="24"/>
              </w:rPr>
              <w:br/>
              <w:t>наблюдательного совета Госкорпорации «Роскосмос»</w:t>
            </w:r>
            <w:r>
              <w:rPr>
                <w:rFonts w:ascii="Times New Roman" w:hAnsi="Times New Roman"/>
                <w:sz w:val="24"/>
                <w:szCs w:val="24"/>
              </w:rPr>
              <w:t xml:space="preserve"> от </w:t>
            </w:r>
            <w:r w:rsidR="001E0BDA" w:rsidRPr="001E0BDA">
              <w:rPr>
                <w:rFonts w:ascii="Times New Roman" w:hAnsi="Times New Roman"/>
                <w:sz w:val="24"/>
                <w:szCs w:val="24"/>
              </w:rPr>
              <w:t>26 декабря 2023 г. № 75-НС</w:t>
            </w:r>
            <w:r w:rsidRPr="004207F2">
              <w:rPr>
                <w:rFonts w:ascii="Times New Roman" w:hAnsi="Times New Roman"/>
                <w:sz w:val="24"/>
                <w:szCs w:val="24"/>
              </w:rPr>
              <w:t>)</w:t>
            </w:r>
            <w:r>
              <w:rPr>
                <w:rFonts w:ascii="Times New Roman" w:hAnsi="Times New Roman"/>
                <w:sz w:val="24"/>
                <w:szCs w:val="24"/>
              </w:rPr>
              <w:t xml:space="preserve"> </w:t>
            </w:r>
            <w:r w:rsidRPr="004207F2">
              <w:rPr>
                <w:rFonts w:ascii="Times New Roman" w:hAnsi="Times New Roman"/>
                <w:sz w:val="24"/>
                <w:szCs w:val="24"/>
              </w:rPr>
              <w:t>(далее –  Положение о закупке).</w:t>
            </w:r>
          </w:p>
        </w:tc>
      </w:tr>
      <w:tr w:rsidR="004207F2" w:rsidRPr="004207F2" w14:paraId="7E11E041" w14:textId="77777777" w:rsidTr="00805FA2">
        <w:trPr>
          <w:trHeight w:val="152"/>
        </w:trPr>
        <w:tc>
          <w:tcPr>
            <w:tcW w:w="567" w:type="dxa"/>
            <w:shd w:val="clear" w:color="auto" w:fill="auto"/>
            <w:vAlign w:val="center"/>
          </w:tcPr>
          <w:p w14:paraId="547FDBE2" w14:textId="77777777" w:rsidR="00736415" w:rsidRPr="004207F2" w:rsidRDefault="00736415"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823527B" w14:textId="77777777" w:rsidR="00736415" w:rsidRPr="004207F2" w:rsidRDefault="00736415" w:rsidP="004173D4">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bCs/>
                <w:sz w:val="24"/>
                <w:szCs w:val="24"/>
              </w:rPr>
              <w:t>Предмет договора</w:t>
            </w:r>
          </w:p>
        </w:tc>
        <w:tc>
          <w:tcPr>
            <w:tcW w:w="6881" w:type="dxa"/>
            <w:vAlign w:val="center"/>
          </w:tcPr>
          <w:p w14:paraId="0E20094F" w14:textId="5562DD91" w:rsidR="00736415" w:rsidRPr="005E1D03" w:rsidRDefault="00D211F3" w:rsidP="00817350">
            <w:pPr>
              <w:widowControl w:val="0"/>
              <w:suppressAutoHyphens/>
              <w:spacing w:after="0"/>
              <w:rPr>
                <w:rFonts w:ascii="Times New Roman" w:eastAsia="Times New Roman" w:hAnsi="Times New Roman"/>
                <w:sz w:val="26"/>
                <w:szCs w:val="26"/>
                <w:lang w:eastAsia="ru-RU"/>
              </w:rPr>
            </w:pPr>
            <w:r>
              <w:rPr>
                <w:rFonts w:ascii="Times New Roman" w:eastAsia="Times New Roman" w:hAnsi="Times New Roman"/>
                <w:sz w:val="24"/>
                <w:szCs w:val="24"/>
              </w:rPr>
              <w:t>Поставка</w:t>
            </w:r>
            <w:r w:rsidR="005E1D03">
              <w:rPr>
                <w:rFonts w:ascii="Times New Roman" w:eastAsia="Times New Roman" w:hAnsi="Times New Roman"/>
                <w:sz w:val="24"/>
                <w:szCs w:val="24"/>
              </w:rPr>
              <w:t>,</w:t>
            </w:r>
            <w:r w:rsidR="005E1D03">
              <w:rPr>
                <w:rFonts w:ascii="Times New Roman" w:eastAsia="Times New Roman" w:hAnsi="Times New Roman"/>
                <w:sz w:val="24"/>
                <w:szCs w:val="24"/>
                <w:lang w:val="en-US"/>
              </w:rPr>
              <w:t xml:space="preserve"> </w:t>
            </w:r>
            <w:r w:rsidR="005E1D03">
              <w:rPr>
                <w:rFonts w:ascii="Times New Roman" w:eastAsia="Times New Roman" w:hAnsi="Times New Roman"/>
                <w:sz w:val="24"/>
                <w:szCs w:val="24"/>
              </w:rPr>
              <w:t>монтаж/демонтаж кондиционеров</w:t>
            </w:r>
          </w:p>
        </w:tc>
      </w:tr>
      <w:tr w:rsidR="004207F2" w:rsidRPr="004207F2" w14:paraId="66979760" w14:textId="77777777" w:rsidTr="00805FA2">
        <w:trPr>
          <w:trHeight w:val="152"/>
        </w:trPr>
        <w:tc>
          <w:tcPr>
            <w:tcW w:w="567" w:type="dxa"/>
            <w:shd w:val="clear" w:color="auto" w:fill="auto"/>
            <w:vAlign w:val="center"/>
          </w:tcPr>
          <w:p w14:paraId="0ED52589" w14:textId="77777777" w:rsidR="00736415" w:rsidRPr="004207F2" w:rsidRDefault="00736415" w:rsidP="008B591F">
            <w:pPr>
              <w:pStyle w:val="a"/>
              <w:widowControl w:val="0"/>
              <w:numPr>
                <w:ilvl w:val="0"/>
                <w:numId w:val="12"/>
              </w:numPr>
              <w:spacing w:before="0" w:line="276" w:lineRule="auto"/>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14:paraId="220DBF6E" w14:textId="77777777" w:rsidR="00736415" w:rsidRPr="004207F2" w:rsidRDefault="001E538B"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Заказчик</w:t>
            </w:r>
          </w:p>
        </w:tc>
        <w:tc>
          <w:tcPr>
            <w:tcW w:w="6881" w:type="dxa"/>
            <w:vAlign w:val="center"/>
          </w:tcPr>
          <w:p w14:paraId="04759D75" w14:textId="77777777" w:rsidR="00245934" w:rsidRPr="003C276A" w:rsidRDefault="00245934" w:rsidP="00245934">
            <w:pPr>
              <w:tabs>
                <w:tab w:val="left" w:pos="1134"/>
              </w:tabs>
              <w:spacing w:after="0" w:line="240" w:lineRule="auto"/>
              <w:jc w:val="both"/>
              <w:rPr>
                <w:rFonts w:ascii="Times New Roman" w:eastAsia="Times New Roman" w:hAnsi="Times New Roman"/>
                <w:sz w:val="24"/>
                <w:szCs w:val="24"/>
              </w:rPr>
            </w:pPr>
            <w:r w:rsidRPr="003C276A">
              <w:rPr>
                <w:rFonts w:ascii="Times New Roman" w:eastAsia="Times New Roman" w:hAnsi="Times New Roman"/>
                <w:sz w:val="24"/>
                <w:szCs w:val="24"/>
              </w:rPr>
              <w:t>Наименование заказчика: Акционерное общество «Научно-производственное предприятие «Квант» (АО «НПП «Квант»)</w:t>
            </w:r>
          </w:p>
          <w:p w14:paraId="2F26315A" w14:textId="77777777" w:rsidR="00245934" w:rsidRPr="003C276A" w:rsidRDefault="00245934" w:rsidP="00245934">
            <w:pPr>
              <w:tabs>
                <w:tab w:val="left" w:pos="1134"/>
              </w:tabs>
              <w:spacing w:after="0" w:line="240" w:lineRule="auto"/>
              <w:jc w:val="both"/>
              <w:rPr>
                <w:rFonts w:ascii="Times New Roman" w:eastAsia="Times New Roman" w:hAnsi="Times New Roman"/>
                <w:sz w:val="24"/>
                <w:szCs w:val="24"/>
              </w:rPr>
            </w:pPr>
            <w:r w:rsidRPr="003C276A">
              <w:rPr>
                <w:rFonts w:ascii="Times New Roman" w:eastAsia="Times New Roman" w:hAnsi="Times New Roman"/>
                <w:sz w:val="24"/>
                <w:szCs w:val="24"/>
              </w:rPr>
              <w:t>Место нахождения: 129626, Российская Федерация, Москва, 3-я Мытищинская, 16</w:t>
            </w:r>
          </w:p>
          <w:p w14:paraId="674004BD" w14:textId="77777777" w:rsidR="00245934" w:rsidRPr="003C276A" w:rsidRDefault="00245934" w:rsidP="00245934">
            <w:pPr>
              <w:tabs>
                <w:tab w:val="left" w:pos="1134"/>
              </w:tabs>
              <w:spacing w:after="0" w:line="240" w:lineRule="auto"/>
              <w:jc w:val="both"/>
              <w:rPr>
                <w:rFonts w:ascii="Times New Roman" w:eastAsia="Times New Roman" w:hAnsi="Times New Roman"/>
                <w:sz w:val="24"/>
                <w:szCs w:val="24"/>
              </w:rPr>
            </w:pPr>
            <w:r w:rsidRPr="003C276A">
              <w:rPr>
                <w:rFonts w:ascii="Times New Roman" w:eastAsia="Times New Roman" w:hAnsi="Times New Roman"/>
                <w:sz w:val="24"/>
                <w:szCs w:val="24"/>
              </w:rPr>
              <w:t>Адрес электронной почты: zakupki@npp-kvant.ru</w:t>
            </w:r>
          </w:p>
          <w:p w14:paraId="1E02A599" w14:textId="183E7142" w:rsidR="00736415" w:rsidRPr="004207F2" w:rsidRDefault="00245934" w:rsidP="00245934">
            <w:pPr>
              <w:widowControl w:val="0"/>
              <w:tabs>
                <w:tab w:val="left" w:pos="1134"/>
              </w:tabs>
              <w:suppressAutoHyphens/>
              <w:spacing w:after="0"/>
              <w:jc w:val="both"/>
              <w:rPr>
                <w:rFonts w:ascii="Times New Roman" w:hAnsi="Times New Roman"/>
                <w:sz w:val="24"/>
                <w:szCs w:val="24"/>
              </w:rPr>
            </w:pPr>
            <w:r w:rsidRPr="003C276A">
              <w:rPr>
                <w:rFonts w:ascii="Times New Roman" w:hAnsi="Times New Roman"/>
                <w:sz w:val="24"/>
                <w:szCs w:val="24"/>
              </w:rPr>
              <w:t xml:space="preserve">Номер контактного телефона: </w:t>
            </w:r>
            <w:r w:rsidRPr="00F14CC0">
              <w:rPr>
                <w:rFonts w:ascii="Times New Roman" w:hAnsi="Times New Roman"/>
                <w:sz w:val="24"/>
                <w:szCs w:val="24"/>
              </w:rPr>
              <w:t>8 (495) 902-7237</w:t>
            </w:r>
            <w:r>
              <w:rPr>
                <w:rFonts w:ascii="Times New Roman" w:hAnsi="Times New Roman"/>
                <w:sz w:val="24"/>
                <w:szCs w:val="24"/>
              </w:rPr>
              <w:t xml:space="preserve"> доб.</w:t>
            </w:r>
            <w:r w:rsidR="001E0BDA">
              <w:rPr>
                <w:rFonts w:ascii="Times New Roman" w:hAnsi="Times New Roman"/>
                <w:sz w:val="24"/>
                <w:szCs w:val="24"/>
              </w:rPr>
              <w:t xml:space="preserve"> </w:t>
            </w:r>
            <w:r>
              <w:rPr>
                <w:rFonts w:ascii="Times New Roman" w:hAnsi="Times New Roman"/>
                <w:sz w:val="24"/>
                <w:szCs w:val="24"/>
              </w:rPr>
              <w:t>номер 96-</w:t>
            </w:r>
            <w:proofErr w:type="gramStart"/>
            <w:r>
              <w:rPr>
                <w:rFonts w:ascii="Times New Roman" w:hAnsi="Times New Roman"/>
                <w:sz w:val="24"/>
                <w:szCs w:val="24"/>
              </w:rPr>
              <w:t xml:space="preserve">83 </w:t>
            </w:r>
            <w:r w:rsidRPr="00F14CC0">
              <w:rPr>
                <w:rFonts w:ascii="Times New Roman" w:hAnsi="Times New Roman"/>
                <w:sz w:val="24"/>
                <w:szCs w:val="24"/>
              </w:rPr>
              <w:t xml:space="preserve"> </w:t>
            </w:r>
            <w:r w:rsidRPr="003C276A">
              <w:rPr>
                <w:rFonts w:ascii="Times New Roman" w:hAnsi="Times New Roman"/>
                <w:sz w:val="24"/>
                <w:szCs w:val="24"/>
              </w:rPr>
              <w:t>Контактное</w:t>
            </w:r>
            <w:proofErr w:type="gramEnd"/>
            <w:r w:rsidRPr="003C276A">
              <w:rPr>
                <w:rFonts w:ascii="Times New Roman" w:hAnsi="Times New Roman"/>
                <w:sz w:val="24"/>
                <w:szCs w:val="24"/>
              </w:rPr>
              <w:t xml:space="preserve"> лицо: </w:t>
            </w:r>
            <w:proofErr w:type="spellStart"/>
            <w:r>
              <w:rPr>
                <w:rFonts w:ascii="Times New Roman" w:hAnsi="Times New Roman"/>
                <w:sz w:val="24"/>
                <w:szCs w:val="24"/>
              </w:rPr>
              <w:t>Пенева</w:t>
            </w:r>
            <w:proofErr w:type="spellEnd"/>
            <w:r>
              <w:rPr>
                <w:rFonts w:ascii="Times New Roman" w:hAnsi="Times New Roman"/>
                <w:sz w:val="24"/>
                <w:szCs w:val="24"/>
              </w:rPr>
              <w:t xml:space="preserve"> Марина Анатольевна</w:t>
            </w:r>
          </w:p>
        </w:tc>
      </w:tr>
      <w:tr w:rsidR="004207F2" w:rsidRPr="004207F2" w14:paraId="65D25124" w14:textId="77777777" w:rsidTr="00805FA2">
        <w:trPr>
          <w:trHeight w:val="275"/>
        </w:trPr>
        <w:tc>
          <w:tcPr>
            <w:tcW w:w="567" w:type="dxa"/>
            <w:shd w:val="clear" w:color="auto" w:fill="auto"/>
            <w:vAlign w:val="center"/>
          </w:tcPr>
          <w:p w14:paraId="609731F0" w14:textId="77777777" w:rsidR="00736415" w:rsidRPr="004207F2" w:rsidRDefault="00736415"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2363ABE4" w14:textId="77777777" w:rsidR="00736415" w:rsidRPr="004207F2" w:rsidRDefault="00736415"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Организатор закупки</w:t>
            </w:r>
          </w:p>
        </w:tc>
        <w:tc>
          <w:tcPr>
            <w:tcW w:w="6881" w:type="dxa"/>
            <w:vAlign w:val="center"/>
          </w:tcPr>
          <w:p w14:paraId="41C60C4A" w14:textId="77777777" w:rsidR="00736415" w:rsidRPr="004207F2" w:rsidRDefault="00736415" w:rsidP="008B591F">
            <w:pPr>
              <w:pStyle w:val="a"/>
              <w:widowControl w:val="0"/>
              <w:numPr>
                <w:ilvl w:val="0"/>
                <w:numId w:val="0"/>
              </w:numPr>
              <w:spacing w:before="0" w:line="276" w:lineRule="auto"/>
              <w:rPr>
                <w:rFonts w:ascii="Times New Roman" w:hAnsi="Times New Roman"/>
                <w:sz w:val="24"/>
                <w:szCs w:val="24"/>
              </w:rPr>
            </w:pPr>
            <w:r w:rsidRPr="004207F2">
              <w:rPr>
                <w:rFonts w:ascii="Times New Roman" w:hAnsi="Times New Roman"/>
                <w:sz w:val="24"/>
                <w:szCs w:val="24"/>
              </w:rPr>
              <w:t>Не привлекается</w:t>
            </w:r>
          </w:p>
        </w:tc>
      </w:tr>
      <w:tr w:rsidR="00245934" w:rsidRPr="004207F2" w14:paraId="30950381" w14:textId="77777777" w:rsidTr="00245934">
        <w:trPr>
          <w:trHeight w:val="275"/>
        </w:trPr>
        <w:tc>
          <w:tcPr>
            <w:tcW w:w="567" w:type="dxa"/>
            <w:shd w:val="clear" w:color="auto" w:fill="auto"/>
            <w:vAlign w:val="center"/>
          </w:tcPr>
          <w:p w14:paraId="507FBF3F"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FD8C6AD"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Специализированная организация</w:t>
            </w:r>
          </w:p>
        </w:tc>
        <w:tc>
          <w:tcPr>
            <w:tcW w:w="6881" w:type="dxa"/>
          </w:tcPr>
          <w:p w14:paraId="4A4ABF2D" w14:textId="77777777" w:rsidR="00245934" w:rsidRPr="009636D4" w:rsidRDefault="00245934" w:rsidP="00245934">
            <w:pPr>
              <w:pStyle w:val="a"/>
              <w:numPr>
                <w:ilvl w:val="0"/>
                <w:numId w:val="0"/>
              </w:numPr>
              <w:spacing w:before="0"/>
              <w:rPr>
                <w:rFonts w:ascii="Times New Roman" w:hAnsi="Times New Roman"/>
                <w:sz w:val="24"/>
                <w:szCs w:val="24"/>
              </w:rPr>
            </w:pPr>
            <w:r w:rsidRPr="003C276A">
              <w:rPr>
                <w:rFonts w:ascii="Times New Roman" w:eastAsia="Calibri" w:hAnsi="Times New Roman"/>
                <w:sz w:val="24"/>
                <w:szCs w:val="24"/>
                <w:lang w:eastAsia="en-US"/>
              </w:rPr>
              <w:t>Не привлекается</w:t>
            </w:r>
          </w:p>
        </w:tc>
      </w:tr>
      <w:tr w:rsidR="00245934" w:rsidRPr="004207F2" w14:paraId="475F23E2" w14:textId="77777777" w:rsidTr="00F92FDB">
        <w:trPr>
          <w:trHeight w:val="1615"/>
        </w:trPr>
        <w:tc>
          <w:tcPr>
            <w:tcW w:w="567" w:type="dxa"/>
            <w:shd w:val="clear" w:color="auto" w:fill="auto"/>
            <w:vAlign w:val="center"/>
          </w:tcPr>
          <w:p w14:paraId="5FB443C1"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21981F6D"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bCs/>
                <w:sz w:val="24"/>
                <w:szCs w:val="24"/>
              </w:rPr>
              <w:t xml:space="preserve">Способ закупки (включая форму закупки и используемые дополнительные элементы) </w:t>
            </w:r>
          </w:p>
        </w:tc>
        <w:tc>
          <w:tcPr>
            <w:tcW w:w="6881" w:type="dxa"/>
            <w:vAlign w:val="center"/>
          </w:tcPr>
          <w:p w14:paraId="63FA6A0B" w14:textId="77777777" w:rsidR="00245934" w:rsidRPr="009636D4" w:rsidRDefault="00245934" w:rsidP="00245934">
            <w:pPr>
              <w:pStyle w:val="a"/>
              <w:numPr>
                <w:ilvl w:val="0"/>
                <w:numId w:val="0"/>
              </w:numPr>
              <w:spacing w:before="0"/>
              <w:rPr>
                <w:rFonts w:ascii="Times New Roman" w:hAnsi="Times New Roman"/>
                <w:bCs/>
                <w:sz w:val="24"/>
                <w:szCs w:val="24"/>
              </w:rPr>
            </w:pPr>
            <w:r w:rsidRPr="009636D4">
              <w:rPr>
                <w:rFonts w:ascii="Times New Roman" w:hAnsi="Times New Roman"/>
                <w:bCs/>
                <w:i/>
                <w:sz w:val="24"/>
                <w:szCs w:val="24"/>
              </w:rPr>
              <w:t>Способ закупки</w:t>
            </w:r>
            <w:r w:rsidRPr="009636D4">
              <w:rPr>
                <w:rFonts w:ascii="Times New Roman" w:hAnsi="Times New Roman"/>
                <w:bCs/>
                <w:sz w:val="24"/>
                <w:szCs w:val="24"/>
              </w:rPr>
              <w:t>: запрос котировок</w:t>
            </w:r>
          </w:p>
          <w:p w14:paraId="18C312D9" w14:textId="77777777" w:rsidR="00245934" w:rsidRPr="009636D4" w:rsidRDefault="00245934" w:rsidP="00245934">
            <w:pPr>
              <w:pStyle w:val="a"/>
              <w:numPr>
                <w:ilvl w:val="0"/>
                <w:numId w:val="0"/>
              </w:numPr>
              <w:spacing w:before="0"/>
              <w:rPr>
                <w:rFonts w:ascii="Times New Roman" w:hAnsi="Times New Roman"/>
                <w:bCs/>
                <w:sz w:val="24"/>
                <w:szCs w:val="24"/>
              </w:rPr>
            </w:pPr>
            <w:r w:rsidRPr="009636D4">
              <w:rPr>
                <w:rFonts w:ascii="Times New Roman" w:hAnsi="Times New Roman"/>
                <w:bCs/>
                <w:i/>
                <w:sz w:val="24"/>
                <w:szCs w:val="24"/>
              </w:rPr>
              <w:t>Форма закупки и дополнительные элементы закупки</w:t>
            </w:r>
            <w:r w:rsidRPr="009636D4">
              <w:rPr>
                <w:rFonts w:ascii="Times New Roman" w:hAnsi="Times New Roman"/>
                <w:bCs/>
                <w:sz w:val="24"/>
                <w:szCs w:val="24"/>
              </w:rPr>
              <w:t>:</w:t>
            </w:r>
          </w:p>
          <w:p w14:paraId="0EB6C30F" w14:textId="77777777" w:rsidR="00245934" w:rsidRDefault="00245934" w:rsidP="00245934">
            <w:pPr>
              <w:pStyle w:val="a"/>
              <w:numPr>
                <w:ilvl w:val="0"/>
                <w:numId w:val="0"/>
              </w:numPr>
              <w:spacing w:before="0"/>
              <w:ind w:left="-6"/>
              <w:rPr>
                <w:rFonts w:ascii="Times New Roman" w:hAnsi="Times New Roman"/>
                <w:bCs/>
                <w:sz w:val="24"/>
                <w:szCs w:val="24"/>
              </w:rPr>
            </w:pPr>
            <w:r w:rsidRPr="007F34AD">
              <w:rPr>
                <w:rFonts w:ascii="Times New Roman" w:hAnsi="Times New Roman"/>
                <w:bCs/>
                <w:sz w:val="24"/>
                <w:szCs w:val="24"/>
              </w:rPr>
              <w:t>1)</w:t>
            </w:r>
            <w:r>
              <w:rPr>
                <w:rFonts w:ascii="Times New Roman" w:hAnsi="Times New Roman"/>
                <w:bCs/>
                <w:sz w:val="24"/>
                <w:szCs w:val="24"/>
              </w:rPr>
              <w:t xml:space="preserve"> </w:t>
            </w:r>
            <w:r w:rsidRPr="009636D4">
              <w:rPr>
                <w:rFonts w:ascii="Times New Roman" w:hAnsi="Times New Roman"/>
                <w:bCs/>
                <w:sz w:val="24"/>
                <w:szCs w:val="24"/>
              </w:rPr>
              <w:t>Открытая</w:t>
            </w:r>
          </w:p>
          <w:p w14:paraId="1465E115" w14:textId="77777777" w:rsidR="00245934" w:rsidRPr="009636D4" w:rsidRDefault="00245934" w:rsidP="00245934">
            <w:pPr>
              <w:pStyle w:val="a"/>
              <w:numPr>
                <w:ilvl w:val="0"/>
                <w:numId w:val="0"/>
              </w:numPr>
              <w:spacing w:before="0"/>
              <w:ind w:left="1134" w:hanging="1134"/>
              <w:rPr>
                <w:rFonts w:ascii="Times New Roman" w:hAnsi="Times New Roman"/>
                <w:bCs/>
                <w:sz w:val="24"/>
                <w:szCs w:val="24"/>
              </w:rPr>
            </w:pPr>
            <w:r>
              <w:rPr>
                <w:rFonts w:ascii="Times New Roman" w:hAnsi="Times New Roman"/>
                <w:bCs/>
                <w:sz w:val="24"/>
                <w:szCs w:val="24"/>
              </w:rPr>
              <w:t>2) Одноэтапная</w:t>
            </w:r>
          </w:p>
          <w:p w14:paraId="237892CF" w14:textId="77777777" w:rsidR="00245934" w:rsidRPr="009636D4" w:rsidRDefault="00245934" w:rsidP="00245934">
            <w:pPr>
              <w:pStyle w:val="a"/>
              <w:numPr>
                <w:ilvl w:val="0"/>
                <w:numId w:val="0"/>
              </w:numPr>
              <w:spacing w:before="0"/>
              <w:ind w:left="-6"/>
              <w:rPr>
                <w:rFonts w:ascii="Times New Roman" w:hAnsi="Times New Roman"/>
                <w:bCs/>
                <w:sz w:val="24"/>
                <w:szCs w:val="24"/>
              </w:rPr>
            </w:pPr>
            <w:r>
              <w:rPr>
                <w:rFonts w:ascii="Times New Roman" w:hAnsi="Times New Roman"/>
                <w:bCs/>
                <w:sz w:val="24"/>
                <w:szCs w:val="24"/>
              </w:rPr>
              <w:t>3</w:t>
            </w:r>
            <w:r w:rsidRPr="009636D4">
              <w:rPr>
                <w:rFonts w:ascii="Times New Roman" w:hAnsi="Times New Roman"/>
                <w:bCs/>
                <w:sz w:val="24"/>
                <w:szCs w:val="24"/>
              </w:rPr>
              <w:t>)</w:t>
            </w:r>
            <w:r>
              <w:rPr>
                <w:rFonts w:ascii="Times New Roman" w:hAnsi="Times New Roman"/>
                <w:bCs/>
                <w:sz w:val="24"/>
                <w:szCs w:val="24"/>
              </w:rPr>
              <w:t> </w:t>
            </w:r>
            <w:r w:rsidRPr="009636D4">
              <w:rPr>
                <w:rFonts w:ascii="Times New Roman" w:hAnsi="Times New Roman"/>
                <w:bCs/>
                <w:sz w:val="24"/>
                <w:szCs w:val="24"/>
              </w:rPr>
              <w:t xml:space="preserve">В электронной форме </w:t>
            </w:r>
          </w:p>
          <w:p w14:paraId="63A4E12B" w14:textId="77777777" w:rsidR="00245934" w:rsidRPr="004207F2" w:rsidRDefault="00245934" w:rsidP="00245934">
            <w:pPr>
              <w:pStyle w:val="a"/>
              <w:widowControl w:val="0"/>
              <w:numPr>
                <w:ilvl w:val="0"/>
                <w:numId w:val="0"/>
              </w:numPr>
              <w:spacing w:before="0" w:line="276" w:lineRule="auto"/>
              <w:rPr>
                <w:rFonts w:ascii="Times New Roman" w:hAnsi="Times New Roman"/>
                <w:bCs/>
                <w:sz w:val="24"/>
                <w:szCs w:val="24"/>
              </w:rPr>
            </w:pPr>
            <w:r>
              <w:rPr>
                <w:rFonts w:ascii="Times New Roman" w:hAnsi="Times New Roman"/>
                <w:bCs/>
                <w:sz w:val="24"/>
                <w:szCs w:val="24"/>
              </w:rPr>
              <w:t xml:space="preserve"> 4</w:t>
            </w:r>
            <w:r w:rsidRPr="009636D4">
              <w:rPr>
                <w:rFonts w:ascii="Times New Roman" w:hAnsi="Times New Roman"/>
                <w:bCs/>
                <w:sz w:val="24"/>
                <w:szCs w:val="24"/>
              </w:rPr>
              <w:t>) Без квалификационного отбора</w:t>
            </w:r>
          </w:p>
        </w:tc>
      </w:tr>
      <w:tr w:rsidR="00245934" w:rsidRPr="004207F2" w14:paraId="3FF3744D" w14:textId="77777777" w:rsidTr="00F92FDB">
        <w:trPr>
          <w:trHeight w:val="1967"/>
        </w:trPr>
        <w:tc>
          <w:tcPr>
            <w:tcW w:w="567" w:type="dxa"/>
            <w:shd w:val="clear" w:color="auto" w:fill="auto"/>
            <w:vAlign w:val="center"/>
          </w:tcPr>
          <w:p w14:paraId="27F07935"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14:paraId="4F66B381"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14:paraId="3101503B" w14:textId="310218A6" w:rsidR="00B65F84" w:rsidRPr="00D211F3" w:rsidRDefault="00B65F84" w:rsidP="00B65F84">
            <w:pPr>
              <w:pStyle w:val="ConsPlusNormal"/>
              <w:ind w:firstLine="0"/>
              <w:jc w:val="both"/>
              <w:rPr>
                <w:rFonts w:ascii="Times New Roman" w:eastAsiaTheme="minorHAnsi" w:hAnsi="Times New Roman" w:cs="Times New Roman"/>
                <w:i/>
                <w:sz w:val="24"/>
                <w:szCs w:val="24"/>
                <w:lang w:eastAsia="en-US"/>
              </w:rPr>
            </w:pPr>
            <w:r w:rsidRPr="008F5718">
              <w:rPr>
                <w:rFonts w:ascii="Times New Roman" w:eastAsiaTheme="minorHAnsi" w:hAnsi="Times New Roman" w:cs="Times New Roman"/>
                <w:i/>
                <w:sz w:val="24"/>
                <w:szCs w:val="24"/>
                <w:lang w:eastAsia="en-US"/>
              </w:rPr>
              <w:t xml:space="preserve">Наименование электронной площадки в информационно-телекоммуникационной сети «Интернет»: </w:t>
            </w:r>
            <w:r w:rsidR="00662CC1">
              <w:rPr>
                <w:rFonts w:ascii="Times New Roman" w:eastAsiaTheme="minorHAnsi" w:hAnsi="Times New Roman" w:cs="Times New Roman"/>
                <w:i/>
                <w:sz w:val="24"/>
                <w:szCs w:val="24"/>
                <w:lang w:eastAsia="en-US"/>
              </w:rPr>
              <w:t>ЭТП ГПБ</w:t>
            </w:r>
          </w:p>
          <w:p w14:paraId="1A6FC5B2" w14:textId="12398C0C" w:rsidR="00B65F84" w:rsidRPr="008F5718" w:rsidRDefault="00B65F84" w:rsidP="00B65F84">
            <w:pPr>
              <w:pStyle w:val="ConsPlusNormal"/>
              <w:spacing w:line="276" w:lineRule="auto"/>
              <w:ind w:firstLine="0"/>
              <w:jc w:val="both"/>
              <w:rPr>
                <w:rFonts w:ascii="Times New Roman" w:eastAsiaTheme="minorHAnsi" w:hAnsi="Times New Roman" w:cs="Times New Roman"/>
                <w:i/>
                <w:sz w:val="24"/>
                <w:szCs w:val="24"/>
                <w:lang w:eastAsia="en-US"/>
              </w:rPr>
            </w:pPr>
            <w:r w:rsidRPr="008F5718">
              <w:rPr>
                <w:rFonts w:ascii="Times New Roman" w:eastAsiaTheme="minorHAnsi" w:hAnsi="Times New Roman" w:cs="Times New Roman"/>
                <w:i/>
                <w:sz w:val="24"/>
                <w:szCs w:val="24"/>
                <w:lang w:eastAsia="en-US"/>
              </w:rPr>
              <w:t xml:space="preserve">Адрес электронной площадки в информационно-телекоммуникационной сети «Интернет» </w:t>
            </w:r>
            <w:proofErr w:type="spellStart"/>
            <w:r w:rsidRPr="008F5718">
              <w:rPr>
                <w:rFonts w:ascii="Times New Roman" w:eastAsiaTheme="minorHAnsi" w:hAnsi="Times New Roman" w:cs="Times New Roman"/>
                <w:i/>
                <w:sz w:val="24"/>
                <w:szCs w:val="24"/>
                <w:lang w:eastAsia="en-US"/>
              </w:rPr>
              <w:t>www</w:t>
            </w:r>
            <w:proofErr w:type="spellEnd"/>
            <w:r w:rsidRPr="008F5718">
              <w:rPr>
                <w:rFonts w:ascii="Times New Roman" w:eastAsiaTheme="minorHAnsi" w:hAnsi="Times New Roman" w:cs="Times New Roman"/>
                <w:i/>
                <w:sz w:val="24"/>
                <w:szCs w:val="24"/>
                <w:lang w:eastAsia="en-US"/>
              </w:rPr>
              <w:t>.</w:t>
            </w:r>
            <w:proofErr w:type="spellStart"/>
            <w:r w:rsidR="00662CC1">
              <w:rPr>
                <w:rFonts w:ascii="Times New Roman" w:eastAsiaTheme="minorHAnsi" w:hAnsi="Times New Roman" w:cs="Times New Roman"/>
                <w:i/>
                <w:sz w:val="24"/>
                <w:szCs w:val="24"/>
                <w:lang w:val="en-US" w:eastAsia="en-US"/>
              </w:rPr>
              <w:t>etp</w:t>
            </w:r>
            <w:proofErr w:type="spellEnd"/>
            <w:r w:rsidR="00662CC1" w:rsidRPr="00662CC1">
              <w:rPr>
                <w:rFonts w:ascii="Times New Roman" w:eastAsiaTheme="minorHAnsi" w:hAnsi="Times New Roman" w:cs="Times New Roman"/>
                <w:i/>
                <w:sz w:val="24"/>
                <w:szCs w:val="24"/>
                <w:lang w:eastAsia="en-US"/>
              </w:rPr>
              <w:t>.</w:t>
            </w:r>
            <w:proofErr w:type="spellStart"/>
            <w:r w:rsidR="00662CC1">
              <w:rPr>
                <w:rFonts w:ascii="Times New Roman" w:eastAsiaTheme="minorHAnsi" w:hAnsi="Times New Roman" w:cs="Times New Roman"/>
                <w:i/>
                <w:sz w:val="24"/>
                <w:szCs w:val="24"/>
                <w:lang w:val="en-US" w:eastAsia="en-US"/>
              </w:rPr>
              <w:t>gpb</w:t>
            </w:r>
            <w:proofErr w:type="spellEnd"/>
            <w:r w:rsidRPr="008E7544">
              <w:rPr>
                <w:rFonts w:ascii="Times New Roman" w:eastAsiaTheme="minorHAnsi" w:hAnsi="Times New Roman" w:cs="Times New Roman"/>
                <w:i/>
                <w:sz w:val="24"/>
                <w:szCs w:val="24"/>
                <w:lang w:eastAsia="en-US"/>
              </w:rPr>
              <w:t>.</w:t>
            </w:r>
            <w:proofErr w:type="spellStart"/>
            <w:r w:rsidRPr="008E7544">
              <w:rPr>
                <w:rFonts w:ascii="Times New Roman" w:eastAsiaTheme="minorHAnsi" w:hAnsi="Times New Roman" w:cs="Times New Roman"/>
                <w:i/>
                <w:sz w:val="24"/>
                <w:szCs w:val="24"/>
                <w:lang w:eastAsia="en-US"/>
              </w:rPr>
              <w:t>ru</w:t>
            </w:r>
            <w:proofErr w:type="spellEnd"/>
          </w:p>
          <w:p w14:paraId="72F51A00" w14:textId="77777777" w:rsidR="00245934" w:rsidRPr="00245934" w:rsidRDefault="00245934" w:rsidP="00245934">
            <w:pPr>
              <w:widowControl w:val="0"/>
              <w:tabs>
                <w:tab w:val="left" w:pos="209"/>
              </w:tabs>
              <w:suppressAutoHyphens/>
              <w:spacing w:after="0"/>
              <w:jc w:val="both"/>
              <w:rPr>
                <w:rFonts w:ascii="Times New Roman" w:hAnsi="Times New Roman"/>
                <w:sz w:val="24"/>
                <w:szCs w:val="24"/>
              </w:rPr>
            </w:pPr>
          </w:p>
        </w:tc>
      </w:tr>
      <w:tr w:rsidR="00245934" w:rsidRPr="004207F2" w14:paraId="4671156D" w14:textId="77777777" w:rsidTr="001D51A5">
        <w:trPr>
          <w:trHeight w:val="275"/>
        </w:trPr>
        <w:tc>
          <w:tcPr>
            <w:tcW w:w="567" w:type="dxa"/>
            <w:vMerge w:val="restart"/>
            <w:shd w:val="clear" w:color="auto" w:fill="auto"/>
            <w:vAlign w:val="center"/>
          </w:tcPr>
          <w:p w14:paraId="79C18303"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0FCC1084"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 xml:space="preserve">Сведения </w:t>
            </w:r>
            <w:r w:rsidRPr="00222B9F">
              <w:rPr>
                <w:rFonts w:ascii="Times New Roman" w:hAnsi="Times New Roman"/>
                <w:sz w:val="24"/>
                <w:szCs w:val="24"/>
              </w:rPr>
              <w:t>о начальной (максимальной) цене договора</w:t>
            </w:r>
          </w:p>
        </w:tc>
        <w:tc>
          <w:tcPr>
            <w:tcW w:w="6881" w:type="dxa"/>
            <w:shd w:val="clear" w:color="auto" w:fill="FFFFFF" w:themeFill="background1"/>
            <w:vAlign w:val="center"/>
          </w:tcPr>
          <w:p w14:paraId="22A24656" w14:textId="3BE4D48A" w:rsidR="003C1DAB" w:rsidRPr="00A849D4" w:rsidRDefault="00A849D4" w:rsidP="00176FA2">
            <w:pPr>
              <w:pStyle w:val="ConsPlusNormal"/>
              <w:suppressAutoHyphens/>
              <w:spacing w:line="276" w:lineRule="auto"/>
              <w:ind w:firstLine="0"/>
              <w:jc w:val="both"/>
              <w:rPr>
                <w:rFonts w:ascii="Times New Roman" w:hAnsi="Times New Roman"/>
                <w:sz w:val="24"/>
                <w:szCs w:val="24"/>
              </w:rPr>
            </w:pPr>
            <w:r>
              <w:rPr>
                <w:rFonts w:ascii="Times New Roman" w:hAnsi="Times New Roman"/>
                <w:sz w:val="24"/>
                <w:szCs w:val="24"/>
              </w:rPr>
              <w:t xml:space="preserve">Начальная (максимальная) </w:t>
            </w:r>
            <w:r w:rsidR="003C1DAB">
              <w:rPr>
                <w:rFonts w:ascii="Times New Roman" w:hAnsi="Times New Roman"/>
                <w:sz w:val="24"/>
                <w:szCs w:val="24"/>
              </w:rPr>
              <w:t xml:space="preserve">цена договора </w:t>
            </w:r>
            <w:r w:rsidR="00A8791D">
              <w:rPr>
                <w:rFonts w:ascii="Times New Roman" w:hAnsi="Times New Roman"/>
                <w:sz w:val="24"/>
                <w:szCs w:val="24"/>
              </w:rPr>
              <w:t>745 940</w:t>
            </w:r>
            <w:r w:rsidR="00C306CE" w:rsidRPr="00C306CE">
              <w:rPr>
                <w:rFonts w:ascii="Times New Roman" w:hAnsi="Times New Roman"/>
                <w:sz w:val="24"/>
                <w:szCs w:val="24"/>
              </w:rPr>
              <w:t xml:space="preserve"> </w:t>
            </w:r>
            <w:r w:rsidR="003562C6">
              <w:rPr>
                <w:rFonts w:ascii="Times New Roman" w:hAnsi="Times New Roman"/>
                <w:sz w:val="24"/>
                <w:szCs w:val="24"/>
              </w:rPr>
              <w:t>(</w:t>
            </w:r>
            <w:r w:rsidR="00A8791D">
              <w:rPr>
                <w:rFonts w:ascii="Times New Roman" w:hAnsi="Times New Roman" w:hint="eastAsia"/>
                <w:sz w:val="24"/>
                <w:szCs w:val="24"/>
              </w:rPr>
              <w:t>с</w:t>
            </w:r>
            <w:r w:rsidR="00A8791D">
              <w:rPr>
                <w:rFonts w:ascii="Times New Roman" w:hAnsi="Times New Roman"/>
                <w:sz w:val="24"/>
                <w:szCs w:val="24"/>
              </w:rPr>
              <w:t>емьсот</w:t>
            </w:r>
            <w:r w:rsidR="00914425">
              <w:rPr>
                <w:rFonts w:ascii="Times New Roman" w:hAnsi="Times New Roman"/>
                <w:sz w:val="24"/>
                <w:szCs w:val="24"/>
              </w:rPr>
              <w:t xml:space="preserve"> сорок </w:t>
            </w:r>
            <w:r w:rsidR="00A8791D">
              <w:rPr>
                <w:rFonts w:ascii="Times New Roman" w:hAnsi="Times New Roman"/>
                <w:sz w:val="24"/>
                <w:szCs w:val="24"/>
              </w:rPr>
              <w:t>пять</w:t>
            </w:r>
            <w:r w:rsidR="00914425">
              <w:rPr>
                <w:rFonts w:ascii="Times New Roman" w:hAnsi="Times New Roman"/>
                <w:sz w:val="24"/>
                <w:szCs w:val="24"/>
              </w:rPr>
              <w:t xml:space="preserve"> т</w:t>
            </w:r>
            <w:r w:rsidR="000A6642" w:rsidRPr="000A6642">
              <w:rPr>
                <w:rFonts w:ascii="Times New Roman" w:hAnsi="Times New Roman" w:hint="eastAsia"/>
                <w:sz w:val="24"/>
                <w:szCs w:val="24"/>
              </w:rPr>
              <w:t>ысяч</w:t>
            </w:r>
            <w:r w:rsidR="000A6642" w:rsidRPr="000A6642">
              <w:rPr>
                <w:rFonts w:ascii="Times New Roman" w:hAnsi="Times New Roman"/>
                <w:sz w:val="24"/>
                <w:szCs w:val="24"/>
              </w:rPr>
              <w:t xml:space="preserve"> </w:t>
            </w:r>
            <w:r w:rsidR="00A8791D">
              <w:rPr>
                <w:rFonts w:ascii="Times New Roman" w:hAnsi="Times New Roman"/>
                <w:sz w:val="24"/>
                <w:szCs w:val="24"/>
              </w:rPr>
              <w:t>девя</w:t>
            </w:r>
            <w:r w:rsidR="00914425">
              <w:rPr>
                <w:rFonts w:ascii="Times New Roman" w:hAnsi="Times New Roman"/>
                <w:sz w:val="24"/>
                <w:szCs w:val="24"/>
              </w:rPr>
              <w:t>т</w:t>
            </w:r>
            <w:r w:rsidR="000A6642" w:rsidRPr="000A6642">
              <w:rPr>
                <w:rFonts w:ascii="Times New Roman" w:hAnsi="Times New Roman" w:hint="eastAsia"/>
                <w:sz w:val="24"/>
                <w:szCs w:val="24"/>
              </w:rPr>
              <w:t>ьсот</w:t>
            </w:r>
            <w:r w:rsidR="005E1D03">
              <w:rPr>
                <w:rFonts w:ascii="Times New Roman" w:hAnsi="Times New Roman"/>
                <w:sz w:val="24"/>
                <w:szCs w:val="24"/>
              </w:rPr>
              <w:t xml:space="preserve"> </w:t>
            </w:r>
            <w:r w:rsidR="00A8791D">
              <w:rPr>
                <w:rFonts w:ascii="Times New Roman" w:hAnsi="Times New Roman"/>
                <w:sz w:val="24"/>
                <w:szCs w:val="24"/>
              </w:rPr>
              <w:t>сорок</w:t>
            </w:r>
            <w:r w:rsidR="00C86DB9">
              <w:rPr>
                <w:rFonts w:ascii="Times New Roman" w:hAnsi="Times New Roman"/>
                <w:sz w:val="24"/>
                <w:szCs w:val="24"/>
              </w:rPr>
              <w:t>)</w:t>
            </w:r>
            <w:r w:rsidR="00245934">
              <w:rPr>
                <w:rFonts w:ascii="Times New Roman" w:hAnsi="Times New Roman"/>
                <w:sz w:val="24"/>
                <w:szCs w:val="24"/>
              </w:rPr>
              <w:t xml:space="preserve"> рубл</w:t>
            </w:r>
            <w:r w:rsidR="003562C6">
              <w:rPr>
                <w:rFonts w:ascii="Times New Roman" w:hAnsi="Times New Roman"/>
                <w:sz w:val="24"/>
                <w:szCs w:val="24"/>
              </w:rPr>
              <w:t>ей</w:t>
            </w:r>
            <w:r w:rsidR="00272478">
              <w:rPr>
                <w:rFonts w:ascii="Times New Roman" w:hAnsi="Times New Roman"/>
                <w:sz w:val="24"/>
                <w:szCs w:val="24"/>
              </w:rPr>
              <w:t xml:space="preserve"> </w:t>
            </w:r>
            <w:r w:rsidR="00914425">
              <w:rPr>
                <w:rFonts w:ascii="Times New Roman" w:hAnsi="Times New Roman"/>
                <w:sz w:val="24"/>
                <w:szCs w:val="24"/>
              </w:rPr>
              <w:t>00</w:t>
            </w:r>
            <w:r w:rsidR="001B5EFD">
              <w:rPr>
                <w:rFonts w:ascii="Times New Roman" w:hAnsi="Times New Roman"/>
                <w:sz w:val="24"/>
                <w:szCs w:val="24"/>
              </w:rPr>
              <w:t xml:space="preserve"> </w:t>
            </w:r>
            <w:r w:rsidR="00245934" w:rsidRPr="00AB2D6B">
              <w:rPr>
                <w:rFonts w:ascii="Times New Roman" w:hAnsi="Times New Roman"/>
                <w:sz w:val="24"/>
                <w:szCs w:val="24"/>
              </w:rPr>
              <w:t>копе</w:t>
            </w:r>
            <w:r w:rsidR="003562C6">
              <w:rPr>
                <w:rFonts w:ascii="Times New Roman" w:hAnsi="Times New Roman"/>
                <w:sz w:val="24"/>
                <w:szCs w:val="24"/>
              </w:rPr>
              <w:t>е</w:t>
            </w:r>
            <w:r w:rsidR="00E3580B">
              <w:rPr>
                <w:rFonts w:ascii="Times New Roman" w:hAnsi="Times New Roman"/>
                <w:sz w:val="24"/>
                <w:szCs w:val="24"/>
              </w:rPr>
              <w:t>к</w:t>
            </w:r>
            <w:r w:rsidR="00245934">
              <w:rPr>
                <w:rFonts w:ascii="Times New Roman" w:hAnsi="Times New Roman"/>
                <w:sz w:val="24"/>
                <w:szCs w:val="24"/>
              </w:rPr>
              <w:t>,</w:t>
            </w:r>
            <w:r w:rsidR="00245934" w:rsidRPr="00AB2D6B">
              <w:rPr>
                <w:rFonts w:ascii="Times New Roman" w:hAnsi="Times New Roman"/>
                <w:sz w:val="24"/>
                <w:szCs w:val="24"/>
              </w:rPr>
              <w:t xml:space="preserve"> </w:t>
            </w:r>
            <w:r w:rsidR="00245934">
              <w:rPr>
                <w:rFonts w:ascii="Times New Roman" w:hAnsi="Times New Roman"/>
                <w:sz w:val="24"/>
                <w:szCs w:val="24"/>
              </w:rPr>
              <w:t>в т.ч. НДС (20%);</w:t>
            </w:r>
          </w:p>
        </w:tc>
      </w:tr>
      <w:tr w:rsidR="00245934" w:rsidRPr="004207F2" w14:paraId="149ACC35" w14:textId="77777777" w:rsidTr="00805FA2">
        <w:trPr>
          <w:trHeight w:val="275"/>
        </w:trPr>
        <w:tc>
          <w:tcPr>
            <w:tcW w:w="567" w:type="dxa"/>
            <w:vMerge/>
            <w:shd w:val="clear" w:color="auto" w:fill="auto"/>
            <w:vAlign w:val="center"/>
          </w:tcPr>
          <w:p w14:paraId="7B4FDBAC"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1AB56F6"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Валюта закупки</w:t>
            </w:r>
          </w:p>
        </w:tc>
        <w:tc>
          <w:tcPr>
            <w:tcW w:w="6881" w:type="dxa"/>
            <w:vAlign w:val="center"/>
          </w:tcPr>
          <w:p w14:paraId="6533F069" w14:textId="77777777" w:rsidR="00245934" w:rsidRPr="004207F2" w:rsidRDefault="00245934" w:rsidP="008B591F">
            <w:pPr>
              <w:pStyle w:val="a"/>
              <w:widowControl w:val="0"/>
              <w:numPr>
                <w:ilvl w:val="0"/>
                <w:numId w:val="0"/>
              </w:numPr>
              <w:spacing w:before="0" w:line="276" w:lineRule="auto"/>
              <w:rPr>
                <w:rFonts w:ascii="Times New Roman" w:hAnsi="Times New Roman"/>
                <w:sz w:val="24"/>
                <w:szCs w:val="24"/>
              </w:rPr>
            </w:pPr>
            <w:r w:rsidRPr="004207F2">
              <w:rPr>
                <w:rFonts w:ascii="Times New Roman" w:hAnsi="Times New Roman"/>
                <w:bCs/>
                <w:sz w:val="24"/>
                <w:szCs w:val="24"/>
              </w:rPr>
              <w:t xml:space="preserve">Российский рубль </w:t>
            </w:r>
          </w:p>
        </w:tc>
      </w:tr>
      <w:tr w:rsidR="00245934" w:rsidRPr="004207F2" w14:paraId="3BFE290F" w14:textId="77777777" w:rsidTr="00805FA2">
        <w:trPr>
          <w:trHeight w:val="275"/>
        </w:trPr>
        <w:tc>
          <w:tcPr>
            <w:tcW w:w="567" w:type="dxa"/>
            <w:vMerge/>
            <w:shd w:val="clear" w:color="auto" w:fill="auto"/>
            <w:vAlign w:val="center"/>
          </w:tcPr>
          <w:p w14:paraId="1198BB7D"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2B5D60A9"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Форма, сроки и порядок оплаты товара, работы, услуги</w:t>
            </w:r>
          </w:p>
        </w:tc>
        <w:tc>
          <w:tcPr>
            <w:tcW w:w="6881" w:type="dxa"/>
            <w:vAlign w:val="center"/>
          </w:tcPr>
          <w:p w14:paraId="3851FA5A" w14:textId="77777777" w:rsidR="00245934" w:rsidRPr="004207F2" w:rsidRDefault="00245934" w:rsidP="008B591F">
            <w:pPr>
              <w:pStyle w:val="a"/>
              <w:widowControl w:val="0"/>
              <w:numPr>
                <w:ilvl w:val="0"/>
                <w:numId w:val="0"/>
              </w:numPr>
              <w:spacing w:before="0" w:line="276" w:lineRule="auto"/>
              <w:rPr>
                <w:rFonts w:ascii="Times New Roman" w:hAnsi="Times New Roman"/>
                <w:sz w:val="24"/>
                <w:szCs w:val="24"/>
              </w:rPr>
            </w:pPr>
            <w:r w:rsidRPr="004207F2">
              <w:rPr>
                <w:rFonts w:ascii="Times New Roman" w:hAnsi="Times New Roman"/>
                <w:sz w:val="24"/>
                <w:szCs w:val="24"/>
              </w:rPr>
              <w:t>В соответствии с проектом договора</w:t>
            </w:r>
            <w:r>
              <w:rPr>
                <w:rFonts w:ascii="Times New Roman" w:hAnsi="Times New Roman"/>
                <w:sz w:val="24"/>
                <w:szCs w:val="24"/>
              </w:rPr>
              <w:t>.</w:t>
            </w:r>
          </w:p>
        </w:tc>
      </w:tr>
      <w:tr w:rsidR="00245934" w:rsidRPr="004207F2" w14:paraId="39286921" w14:textId="77777777" w:rsidTr="00805FA2">
        <w:trPr>
          <w:trHeight w:val="275"/>
        </w:trPr>
        <w:tc>
          <w:tcPr>
            <w:tcW w:w="567" w:type="dxa"/>
            <w:vMerge/>
            <w:shd w:val="clear" w:color="auto" w:fill="auto"/>
            <w:vAlign w:val="center"/>
          </w:tcPr>
          <w:p w14:paraId="207A008A"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03736AAE"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 xml:space="preserve">Порядок формирования цены договора </w:t>
            </w:r>
          </w:p>
        </w:tc>
        <w:tc>
          <w:tcPr>
            <w:tcW w:w="6881" w:type="dxa"/>
            <w:vAlign w:val="center"/>
          </w:tcPr>
          <w:p w14:paraId="7DD03FB1" w14:textId="77777777" w:rsidR="00245934" w:rsidRPr="004207F2" w:rsidRDefault="00245934" w:rsidP="00076FFA">
            <w:pPr>
              <w:pStyle w:val="a"/>
              <w:widowControl w:val="0"/>
              <w:spacing w:before="0" w:line="276" w:lineRule="auto"/>
              <w:ind w:left="0" w:hanging="355"/>
              <w:rPr>
                <w:rFonts w:ascii="Times New Roman" w:hAnsi="Times New Roman"/>
                <w:sz w:val="24"/>
                <w:szCs w:val="24"/>
              </w:rPr>
            </w:pPr>
            <w:r w:rsidRPr="00076FFA">
              <w:rPr>
                <w:rFonts w:ascii="Times New Roman" w:hAnsi="Times New Roman"/>
                <w:sz w:val="24"/>
                <w:szCs w:val="24"/>
              </w:rPr>
              <w:t>Цена договора формируется с учетом расходов на уплату таможенных пошлин, налогов и других обязательных платежей в связи с поставкой товара, а также стоимости сопутствующих услуг.</w:t>
            </w:r>
          </w:p>
        </w:tc>
      </w:tr>
      <w:tr w:rsidR="00245934" w:rsidRPr="004207F2" w14:paraId="5BE7EAF5" w14:textId="77777777" w:rsidTr="00805FA2">
        <w:trPr>
          <w:trHeight w:val="275"/>
        </w:trPr>
        <w:tc>
          <w:tcPr>
            <w:tcW w:w="567" w:type="dxa"/>
            <w:vMerge/>
            <w:shd w:val="clear" w:color="auto" w:fill="auto"/>
            <w:vAlign w:val="center"/>
          </w:tcPr>
          <w:p w14:paraId="5E55EC55" w14:textId="77777777" w:rsidR="00245934" w:rsidRPr="004207F2" w:rsidRDefault="00245934" w:rsidP="008B591F">
            <w:pPr>
              <w:pStyle w:val="a"/>
              <w:widowControl w:val="0"/>
              <w:numPr>
                <w:ilvl w:val="0"/>
                <w:numId w:val="0"/>
              </w:numPr>
              <w:spacing w:before="0" w:line="276" w:lineRule="auto"/>
              <w:ind w:left="1134" w:hanging="1134"/>
              <w:rPr>
                <w:rFonts w:ascii="Times New Roman" w:hAnsi="Times New Roman"/>
                <w:sz w:val="24"/>
                <w:szCs w:val="24"/>
              </w:rPr>
            </w:pPr>
          </w:p>
        </w:tc>
        <w:tc>
          <w:tcPr>
            <w:tcW w:w="2617" w:type="dxa"/>
            <w:shd w:val="clear" w:color="auto" w:fill="auto"/>
            <w:vAlign w:val="center"/>
          </w:tcPr>
          <w:p w14:paraId="21584E73"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222B9F">
              <w:rPr>
                <w:rFonts w:ascii="Times New Roman" w:hAnsi="Times New Roman"/>
                <w:sz w:val="24"/>
                <w:szCs w:val="24"/>
              </w:rPr>
              <w:t>Обоснование НМЦ</w:t>
            </w:r>
          </w:p>
        </w:tc>
        <w:tc>
          <w:tcPr>
            <w:tcW w:w="6881" w:type="dxa"/>
            <w:vAlign w:val="center"/>
          </w:tcPr>
          <w:p w14:paraId="53C655E3" w14:textId="77777777" w:rsidR="00245934" w:rsidRPr="005A41C9" w:rsidRDefault="00245934" w:rsidP="008B591F">
            <w:pPr>
              <w:widowControl w:val="0"/>
              <w:suppressAutoHyphens/>
              <w:autoSpaceDE w:val="0"/>
              <w:autoSpaceDN w:val="0"/>
              <w:adjustRightInd w:val="0"/>
              <w:spacing w:after="0"/>
              <w:ind w:left="5"/>
              <w:jc w:val="both"/>
              <w:rPr>
                <w:rFonts w:ascii="Times New Roman" w:eastAsia="Times New Roman" w:hAnsi="Times New Roman"/>
                <w:sz w:val="24"/>
                <w:szCs w:val="24"/>
                <w:lang w:eastAsia="ru-RU"/>
              </w:rPr>
            </w:pPr>
            <w:r w:rsidRPr="005A41C9">
              <w:rPr>
                <w:rFonts w:ascii="Times New Roman" w:hAnsi="Times New Roman"/>
                <w:sz w:val="24"/>
                <w:szCs w:val="24"/>
                <w:lang w:eastAsia="ru-RU"/>
              </w:rPr>
              <w:t xml:space="preserve">В соответствии с Методикой определения начальной (максимальной) цены контракта (договора, лота) для </w:t>
            </w:r>
            <w:r w:rsidRPr="005A41C9">
              <w:rPr>
                <w:rFonts w:ascii="Times New Roman" w:hAnsi="Times New Roman"/>
                <w:sz w:val="24"/>
                <w:szCs w:val="24"/>
                <w:lang w:eastAsia="ru-RU"/>
              </w:rPr>
              <w:lastRenderedPageBreak/>
              <w:t>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w:t>
            </w:r>
            <w:r>
              <w:rPr>
                <w:rFonts w:ascii="Times New Roman" w:hAnsi="Times New Roman"/>
                <w:sz w:val="24"/>
                <w:szCs w:val="24"/>
                <w:lang w:eastAsia="ru-RU"/>
              </w:rPr>
              <w:t xml:space="preserve"> </w:t>
            </w:r>
            <w:r w:rsidRPr="005A41C9">
              <w:rPr>
                <w:rFonts w:ascii="Times New Roman" w:hAnsi="Times New Roman"/>
                <w:sz w:val="24"/>
                <w:szCs w:val="24"/>
                <w:lang w:eastAsia="ru-RU"/>
              </w:rPr>
              <w:t>от 30.10.2019 № 357.</w:t>
            </w:r>
          </w:p>
          <w:p w14:paraId="7AD9C392" w14:textId="77777777" w:rsidR="00245934" w:rsidRDefault="00245934" w:rsidP="008B591F">
            <w:pPr>
              <w:widowControl w:val="0"/>
              <w:suppressAutoHyphens/>
              <w:autoSpaceDE w:val="0"/>
              <w:autoSpaceDN w:val="0"/>
              <w:adjustRightInd w:val="0"/>
              <w:spacing w:after="0"/>
              <w:ind w:left="5"/>
              <w:jc w:val="both"/>
              <w:rPr>
                <w:rFonts w:ascii="Times New Roman" w:eastAsia="Times New Roman" w:hAnsi="Times New Roman"/>
                <w:sz w:val="24"/>
                <w:szCs w:val="24"/>
                <w:lang w:eastAsia="ru-RU"/>
              </w:rPr>
            </w:pPr>
            <w:r w:rsidRPr="004754B4">
              <w:rPr>
                <w:rFonts w:ascii="Times New Roman" w:eastAsia="Times New Roman" w:hAnsi="Times New Roman" w:hint="eastAsia"/>
                <w:sz w:val="24"/>
                <w:szCs w:val="24"/>
                <w:lang w:eastAsia="ru-RU"/>
              </w:rPr>
              <w:t>Определение</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начальной</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максимальной</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цены</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договора</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проведено</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методом</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сопоставимых</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рыночных</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цен</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анализ</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рынка</w:t>
            </w:r>
            <w:r w:rsidRPr="004754B4">
              <w:rPr>
                <w:rFonts w:ascii="Times New Roman" w:eastAsia="Times New Roman" w:hAnsi="Times New Roman"/>
                <w:sz w:val="24"/>
                <w:szCs w:val="24"/>
                <w:lang w:eastAsia="ru-RU"/>
              </w:rPr>
              <w:t>).</w:t>
            </w:r>
          </w:p>
          <w:p w14:paraId="0F30BDA4" w14:textId="77777777" w:rsidR="00245934" w:rsidRPr="004207F2" w:rsidRDefault="00245934" w:rsidP="008B591F">
            <w:pPr>
              <w:widowControl w:val="0"/>
              <w:suppressAutoHyphens/>
              <w:autoSpaceDE w:val="0"/>
              <w:autoSpaceDN w:val="0"/>
              <w:adjustRightInd w:val="0"/>
              <w:spacing w:after="0"/>
              <w:ind w:left="5"/>
              <w:jc w:val="both"/>
              <w:rPr>
                <w:rFonts w:ascii="Times New Roman" w:hAnsi="Times New Roman"/>
                <w:sz w:val="24"/>
                <w:szCs w:val="24"/>
              </w:rPr>
            </w:pPr>
            <w:r w:rsidRPr="004754B4">
              <w:rPr>
                <w:rFonts w:ascii="Times New Roman" w:eastAsia="Times New Roman" w:hAnsi="Times New Roman" w:hint="eastAsia"/>
                <w:sz w:val="24"/>
                <w:szCs w:val="24"/>
                <w:lang w:eastAsia="ru-RU"/>
              </w:rPr>
              <w:t>Обоснование</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начальной</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максимальной</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цены</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договора</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содержится</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в</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разделе</w:t>
            </w:r>
            <w:r w:rsidRPr="004754B4">
              <w:rPr>
                <w:rFonts w:ascii="Times New Roman" w:eastAsia="Times New Roman" w:hAnsi="Times New Roman"/>
                <w:sz w:val="24"/>
                <w:szCs w:val="24"/>
                <w:lang w:eastAsia="ru-RU"/>
              </w:rPr>
              <w:t xml:space="preserve"> 5 </w:t>
            </w:r>
            <w:r>
              <w:rPr>
                <w:rFonts w:ascii="Times New Roman" w:eastAsia="Times New Roman" w:hAnsi="Times New Roman" w:hint="eastAsia"/>
                <w:sz w:val="24"/>
                <w:szCs w:val="24"/>
                <w:lang w:eastAsia="ru-RU"/>
              </w:rPr>
              <w:t>извещения</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о</w:t>
            </w:r>
            <w:r w:rsidRPr="004754B4">
              <w:rPr>
                <w:rFonts w:ascii="Times New Roman" w:eastAsia="Times New Roman" w:hAnsi="Times New Roman"/>
                <w:sz w:val="24"/>
                <w:szCs w:val="24"/>
                <w:lang w:eastAsia="ru-RU"/>
              </w:rPr>
              <w:t xml:space="preserve"> </w:t>
            </w:r>
            <w:r w:rsidRPr="004754B4">
              <w:rPr>
                <w:rFonts w:ascii="Times New Roman" w:eastAsia="Times New Roman" w:hAnsi="Times New Roman" w:hint="eastAsia"/>
                <w:sz w:val="24"/>
                <w:szCs w:val="24"/>
                <w:lang w:eastAsia="ru-RU"/>
              </w:rPr>
              <w:t>закупке</w:t>
            </w:r>
            <w:r w:rsidRPr="004754B4">
              <w:rPr>
                <w:rFonts w:ascii="Times New Roman" w:eastAsia="Times New Roman" w:hAnsi="Times New Roman"/>
                <w:sz w:val="24"/>
                <w:szCs w:val="24"/>
                <w:lang w:eastAsia="ru-RU"/>
              </w:rPr>
              <w:t>.</w:t>
            </w:r>
          </w:p>
        </w:tc>
      </w:tr>
      <w:tr w:rsidR="00245934" w:rsidRPr="004207F2" w14:paraId="104E96E9" w14:textId="77777777" w:rsidTr="00805FA2">
        <w:trPr>
          <w:trHeight w:val="275"/>
        </w:trPr>
        <w:tc>
          <w:tcPr>
            <w:tcW w:w="567" w:type="dxa"/>
            <w:shd w:val="clear" w:color="auto" w:fill="auto"/>
            <w:vAlign w:val="center"/>
          </w:tcPr>
          <w:p w14:paraId="6B2DA38D"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50E83D4D"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sz w:val="24"/>
                <w:szCs w:val="24"/>
              </w:rPr>
              <w:t>Срок, место и порядок предоставления извещения о проведении закупки</w:t>
            </w:r>
          </w:p>
        </w:tc>
        <w:tc>
          <w:tcPr>
            <w:tcW w:w="6881" w:type="dxa"/>
            <w:vAlign w:val="center"/>
          </w:tcPr>
          <w:p w14:paraId="78848E28" w14:textId="77777777" w:rsidR="00245934" w:rsidRPr="004207F2" w:rsidRDefault="00245934" w:rsidP="008B591F">
            <w:pPr>
              <w:widowControl w:val="0"/>
              <w:tabs>
                <w:tab w:val="num" w:pos="480"/>
                <w:tab w:val="left" w:pos="567"/>
                <w:tab w:val="left" w:pos="1134"/>
              </w:tabs>
              <w:suppressAutoHyphens/>
              <w:spacing w:after="0"/>
              <w:jc w:val="both"/>
              <w:rPr>
                <w:rFonts w:ascii="Times New Roman" w:hAnsi="Times New Roman"/>
                <w:sz w:val="24"/>
                <w:szCs w:val="24"/>
              </w:rPr>
            </w:pPr>
            <w:r w:rsidRPr="004207F2">
              <w:rPr>
                <w:rFonts w:ascii="Times New Roman" w:hAnsi="Times New Roman"/>
                <w:iCs/>
                <w:snapToGrid w:val="0"/>
                <w:sz w:val="24"/>
                <w:szCs w:val="24"/>
              </w:rPr>
              <w:t xml:space="preserve">Извещение о проведении закупки </w:t>
            </w:r>
            <w:r w:rsidRPr="004207F2">
              <w:rPr>
                <w:rFonts w:ascii="Times New Roman" w:hAnsi="Times New Roman"/>
                <w:sz w:val="24"/>
                <w:szCs w:val="24"/>
              </w:rPr>
              <w:t>официально размещено в открытых источниках и доступн</w:t>
            </w:r>
            <w:r>
              <w:rPr>
                <w:rFonts w:ascii="Times New Roman" w:hAnsi="Times New Roman"/>
                <w:sz w:val="24"/>
                <w:szCs w:val="24"/>
              </w:rPr>
              <w:t>о</w:t>
            </w:r>
            <w:r w:rsidRPr="004207F2">
              <w:rPr>
                <w:rFonts w:ascii="Times New Roman" w:hAnsi="Times New Roman"/>
                <w:sz w:val="24"/>
                <w:szCs w:val="24"/>
              </w:rPr>
              <w:t xml:space="preserve"> для ознакомления в форме электронного документа без взимания платы в любое время с момента официального размещения </w:t>
            </w:r>
            <w:r w:rsidRPr="004207F2">
              <w:rPr>
                <w:rFonts w:ascii="Times New Roman" w:hAnsi="Times New Roman"/>
                <w:iCs/>
                <w:snapToGrid w:val="0"/>
                <w:sz w:val="24"/>
                <w:szCs w:val="24"/>
              </w:rPr>
              <w:t>извещения о проведении закупки</w:t>
            </w:r>
            <w:r w:rsidRPr="004207F2">
              <w:rPr>
                <w:rFonts w:ascii="Times New Roman" w:hAnsi="Times New Roman"/>
                <w:sz w:val="24"/>
                <w:szCs w:val="24"/>
              </w:rPr>
              <w:t xml:space="preserve"> по адресу электронной площадки, указанной в пункте 6 информационной карты, и в единой информационной системе в сфере закупок (</w:t>
            </w:r>
            <w:hyperlink r:id="rId10" w:history="1">
              <w:r w:rsidRPr="004207F2">
                <w:rPr>
                  <w:rStyle w:val="affc"/>
                  <w:rFonts w:ascii="Times New Roman" w:hAnsi="Times New Roman"/>
                  <w:bCs/>
                  <w:color w:val="auto"/>
                  <w:sz w:val="24"/>
                  <w:szCs w:val="24"/>
                  <w:u w:val="none"/>
                  <w:lang w:val="en-US"/>
                </w:rPr>
                <w:t>www</w:t>
              </w:r>
              <w:r w:rsidRPr="004207F2">
                <w:rPr>
                  <w:rStyle w:val="affc"/>
                  <w:rFonts w:ascii="Times New Roman" w:hAnsi="Times New Roman"/>
                  <w:bCs/>
                  <w:color w:val="auto"/>
                  <w:sz w:val="24"/>
                  <w:szCs w:val="24"/>
                  <w:u w:val="none"/>
                </w:rPr>
                <w:t>.</w:t>
              </w:r>
              <w:proofErr w:type="spellStart"/>
              <w:r w:rsidRPr="004207F2">
                <w:rPr>
                  <w:rStyle w:val="affc"/>
                  <w:rFonts w:ascii="Times New Roman" w:hAnsi="Times New Roman"/>
                  <w:bCs/>
                  <w:color w:val="auto"/>
                  <w:sz w:val="24"/>
                  <w:szCs w:val="24"/>
                  <w:u w:val="none"/>
                  <w:lang w:val="en-US"/>
                </w:rPr>
                <w:t>zakupki</w:t>
              </w:r>
              <w:proofErr w:type="spellEnd"/>
              <w:r w:rsidRPr="004207F2">
                <w:rPr>
                  <w:rStyle w:val="affc"/>
                  <w:rFonts w:ascii="Times New Roman" w:hAnsi="Times New Roman"/>
                  <w:bCs/>
                  <w:color w:val="auto"/>
                  <w:sz w:val="24"/>
                  <w:szCs w:val="24"/>
                  <w:u w:val="none"/>
                </w:rPr>
                <w:t>.</w:t>
              </w:r>
              <w:r w:rsidRPr="004207F2">
                <w:rPr>
                  <w:rStyle w:val="affc"/>
                  <w:rFonts w:ascii="Times New Roman" w:hAnsi="Times New Roman"/>
                  <w:bCs/>
                  <w:color w:val="auto"/>
                  <w:sz w:val="24"/>
                  <w:szCs w:val="24"/>
                  <w:u w:val="none"/>
                  <w:lang w:val="en-US"/>
                </w:rPr>
                <w:t>gov</w:t>
              </w:r>
              <w:r w:rsidRPr="004207F2">
                <w:rPr>
                  <w:rStyle w:val="affc"/>
                  <w:rFonts w:ascii="Times New Roman" w:hAnsi="Times New Roman"/>
                  <w:bCs/>
                  <w:color w:val="auto"/>
                  <w:sz w:val="24"/>
                  <w:szCs w:val="24"/>
                  <w:u w:val="none"/>
                </w:rPr>
                <w:t>.</w:t>
              </w:r>
              <w:proofErr w:type="spellStart"/>
              <w:r w:rsidRPr="004207F2">
                <w:rPr>
                  <w:rStyle w:val="affc"/>
                  <w:rFonts w:ascii="Times New Roman" w:hAnsi="Times New Roman"/>
                  <w:bCs/>
                  <w:color w:val="auto"/>
                  <w:sz w:val="24"/>
                  <w:szCs w:val="24"/>
                  <w:u w:val="none"/>
                  <w:lang w:val="en-US"/>
                </w:rPr>
                <w:t>ru</w:t>
              </w:r>
              <w:proofErr w:type="spellEnd"/>
            </w:hyperlink>
            <w:r w:rsidRPr="004207F2">
              <w:rPr>
                <w:rStyle w:val="affc"/>
                <w:rFonts w:ascii="Times New Roman" w:hAnsi="Times New Roman"/>
                <w:bCs/>
                <w:color w:val="auto"/>
                <w:sz w:val="24"/>
                <w:szCs w:val="24"/>
                <w:u w:val="none"/>
              </w:rPr>
              <w:t>)</w:t>
            </w:r>
            <w:r w:rsidRPr="004207F2">
              <w:rPr>
                <w:rFonts w:ascii="Times New Roman" w:hAnsi="Times New Roman"/>
                <w:sz w:val="24"/>
                <w:szCs w:val="24"/>
              </w:rPr>
              <w:t>.</w:t>
            </w:r>
          </w:p>
        </w:tc>
      </w:tr>
      <w:tr w:rsidR="00245934" w:rsidRPr="004207F2" w14:paraId="235E1316" w14:textId="77777777" w:rsidTr="00E061FE">
        <w:trPr>
          <w:trHeight w:val="232"/>
        </w:trPr>
        <w:tc>
          <w:tcPr>
            <w:tcW w:w="567" w:type="dxa"/>
            <w:shd w:val="clear" w:color="auto" w:fill="auto"/>
            <w:vAlign w:val="center"/>
          </w:tcPr>
          <w:p w14:paraId="32001E38"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9941F50"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pacing w:val="-6"/>
                <w:sz w:val="24"/>
                <w:szCs w:val="24"/>
              </w:rPr>
            </w:pPr>
            <w:r w:rsidRPr="004207F2">
              <w:rPr>
                <w:rFonts w:ascii="Times New Roman" w:hAnsi="Times New Roman"/>
                <w:bCs/>
                <w:spacing w:val="-6"/>
                <w:sz w:val="24"/>
                <w:szCs w:val="24"/>
              </w:rPr>
              <w:t>Порядок, место, дата начала и дата и время окончания срока подачи заявок</w:t>
            </w:r>
          </w:p>
        </w:tc>
        <w:tc>
          <w:tcPr>
            <w:tcW w:w="6881" w:type="dxa"/>
            <w:vAlign w:val="center"/>
          </w:tcPr>
          <w:p w14:paraId="52821927" w14:textId="77777777" w:rsidR="00245934" w:rsidRPr="004207F2" w:rsidRDefault="00245934" w:rsidP="008B591F">
            <w:pPr>
              <w:pStyle w:val="a"/>
              <w:widowControl w:val="0"/>
              <w:numPr>
                <w:ilvl w:val="0"/>
                <w:numId w:val="0"/>
              </w:numPr>
              <w:spacing w:before="0" w:line="276" w:lineRule="auto"/>
              <w:rPr>
                <w:rFonts w:ascii="Times New Roman" w:hAnsi="Times New Roman"/>
                <w:bCs/>
                <w:sz w:val="24"/>
                <w:szCs w:val="24"/>
              </w:rPr>
            </w:pPr>
            <w:r w:rsidRPr="004207F2">
              <w:rPr>
                <w:rFonts w:ascii="Times New Roman" w:hAnsi="Times New Roman"/>
                <w:bCs/>
                <w:i/>
                <w:sz w:val="24"/>
                <w:szCs w:val="24"/>
              </w:rPr>
              <w:t>Дата начала подачи заявок:</w:t>
            </w:r>
            <w:r w:rsidRPr="004207F2">
              <w:rPr>
                <w:rFonts w:ascii="Times New Roman" w:hAnsi="Times New Roman"/>
                <w:bCs/>
                <w:sz w:val="24"/>
                <w:szCs w:val="24"/>
              </w:rPr>
              <w:t xml:space="preserve"> </w:t>
            </w:r>
            <w:r>
              <w:rPr>
                <w:rFonts w:ascii="Times New Roman" w:hAnsi="Times New Roman"/>
                <w:bCs/>
                <w:spacing w:val="-6"/>
                <w:sz w:val="24"/>
                <w:szCs w:val="24"/>
              </w:rPr>
              <w:t>с даты публикации извеще</w:t>
            </w:r>
            <w:r w:rsidRPr="004207F2">
              <w:rPr>
                <w:rFonts w:ascii="Times New Roman" w:hAnsi="Times New Roman"/>
                <w:bCs/>
                <w:spacing w:val="-6"/>
                <w:sz w:val="24"/>
                <w:szCs w:val="24"/>
              </w:rPr>
              <w:t>ния о проведении закупки.</w:t>
            </w:r>
          </w:p>
          <w:p w14:paraId="640BC5E2" w14:textId="4552AB93" w:rsidR="00245934" w:rsidRPr="004207F2" w:rsidRDefault="00245934" w:rsidP="008B591F">
            <w:pPr>
              <w:pStyle w:val="a"/>
              <w:widowControl w:val="0"/>
              <w:numPr>
                <w:ilvl w:val="0"/>
                <w:numId w:val="0"/>
              </w:numPr>
              <w:spacing w:before="0" w:line="276" w:lineRule="auto"/>
              <w:rPr>
                <w:rFonts w:ascii="Times New Roman" w:hAnsi="Times New Roman"/>
                <w:bCs/>
                <w:sz w:val="24"/>
                <w:szCs w:val="24"/>
              </w:rPr>
            </w:pPr>
            <w:r w:rsidRPr="004207F2">
              <w:rPr>
                <w:rFonts w:ascii="Times New Roman" w:hAnsi="Times New Roman"/>
                <w:bCs/>
                <w:i/>
                <w:spacing w:val="-6"/>
                <w:sz w:val="24"/>
                <w:szCs w:val="24"/>
              </w:rPr>
              <w:t>Дата и время окончания срока подачи заявок:</w:t>
            </w:r>
            <w:r>
              <w:rPr>
                <w:rFonts w:ascii="Times New Roman" w:hAnsi="Times New Roman"/>
                <w:bCs/>
                <w:sz w:val="24"/>
                <w:szCs w:val="24"/>
              </w:rPr>
              <w:t xml:space="preserve"> </w:t>
            </w:r>
            <w:r w:rsidRPr="004207F2">
              <w:rPr>
                <w:rFonts w:ascii="Times New Roman" w:hAnsi="Times New Roman"/>
                <w:bCs/>
                <w:sz w:val="24"/>
                <w:szCs w:val="24"/>
              </w:rPr>
              <w:t>«</w:t>
            </w:r>
            <w:r w:rsidR="00A8791D">
              <w:rPr>
                <w:rFonts w:ascii="Times New Roman" w:hAnsi="Times New Roman"/>
                <w:bCs/>
                <w:sz w:val="24"/>
                <w:szCs w:val="24"/>
              </w:rPr>
              <w:t>02</w:t>
            </w:r>
            <w:r w:rsidRPr="004207F2">
              <w:rPr>
                <w:rFonts w:ascii="Times New Roman" w:hAnsi="Times New Roman"/>
                <w:bCs/>
                <w:sz w:val="24"/>
                <w:szCs w:val="24"/>
              </w:rPr>
              <w:t xml:space="preserve">» </w:t>
            </w:r>
            <w:r w:rsidR="00A8791D">
              <w:rPr>
                <w:rFonts w:ascii="Times New Roman" w:hAnsi="Times New Roman"/>
                <w:bCs/>
                <w:sz w:val="24"/>
                <w:szCs w:val="24"/>
              </w:rPr>
              <w:t>августа</w:t>
            </w:r>
            <w:r w:rsidRPr="004207F2">
              <w:rPr>
                <w:rFonts w:ascii="Times New Roman" w:hAnsi="Times New Roman"/>
                <w:bCs/>
                <w:sz w:val="24"/>
                <w:szCs w:val="24"/>
              </w:rPr>
              <w:t xml:space="preserve"> 202</w:t>
            </w:r>
            <w:r w:rsidR="000C0FB8">
              <w:rPr>
                <w:rFonts w:ascii="Times New Roman" w:hAnsi="Times New Roman"/>
                <w:bCs/>
                <w:sz w:val="24"/>
                <w:szCs w:val="24"/>
              </w:rPr>
              <w:t>4</w:t>
            </w:r>
            <w:r w:rsidRPr="004207F2">
              <w:rPr>
                <w:rFonts w:ascii="Times New Roman" w:hAnsi="Times New Roman"/>
                <w:bCs/>
                <w:sz w:val="24"/>
                <w:szCs w:val="24"/>
              </w:rPr>
              <w:t xml:space="preserve"> г. </w:t>
            </w:r>
            <w:r>
              <w:rPr>
                <w:rFonts w:ascii="Times New Roman" w:hAnsi="Times New Roman"/>
                <w:bCs/>
                <w:sz w:val="24"/>
                <w:szCs w:val="24"/>
              </w:rPr>
              <w:br/>
            </w:r>
            <w:r w:rsidRPr="004207F2">
              <w:rPr>
                <w:rFonts w:ascii="Times New Roman" w:hAnsi="Times New Roman"/>
                <w:bCs/>
                <w:sz w:val="24"/>
                <w:szCs w:val="24"/>
              </w:rPr>
              <w:t xml:space="preserve">в </w:t>
            </w:r>
            <w:r>
              <w:rPr>
                <w:rFonts w:ascii="Times New Roman" w:hAnsi="Times New Roman"/>
                <w:bCs/>
                <w:sz w:val="24"/>
                <w:szCs w:val="24"/>
              </w:rPr>
              <w:t>10</w:t>
            </w:r>
            <w:r w:rsidRPr="004207F2">
              <w:rPr>
                <w:rFonts w:ascii="Times New Roman" w:hAnsi="Times New Roman"/>
                <w:bCs/>
                <w:sz w:val="24"/>
                <w:szCs w:val="24"/>
              </w:rPr>
              <w:t xml:space="preserve"> часов </w:t>
            </w:r>
            <w:r>
              <w:rPr>
                <w:rFonts w:ascii="Times New Roman" w:hAnsi="Times New Roman"/>
                <w:bCs/>
                <w:sz w:val="24"/>
                <w:szCs w:val="24"/>
              </w:rPr>
              <w:t>3</w:t>
            </w:r>
            <w:r w:rsidRPr="004207F2">
              <w:rPr>
                <w:rFonts w:ascii="Times New Roman" w:hAnsi="Times New Roman"/>
                <w:bCs/>
                <w:sz w:val="24"/>
                <w:szCs w:val="24"/>
              </w:rPr>
              <w:t xml:space="preserve">0 минут </w:t>
            </w:r>
            <w:r w:rsidRPr="004207F2">
              <w:rPr>
                <w:rFonts w:ascii="Times New Roman" w:hAnsi="Times New Roman"/>
                <w:bCs/>
                <w:spacing w:val="-6"/>
                <w:sz w:val="24"/>
                <w:szCs w:val="24"/>
              </w:rPr>
              <w:t>московского времени</w:t>
            </w:r>
          </w:p>
          <w:p w14:paraId="32B34B57" w14:textId="77777777" w:rsidR="00245934" w:rsidRPr="004207F2" w:rsidRDefault="00245934" w:rsidP="008B591F">
            <w:pPr>
              <w:pStyle w:val="a"/>
              <w:widowControl w:val="0"/>
              <w:numPr>
                <w:ilvl w:val="0"/>
                <w:numId w:val="0"/>
              </w:numPr>
              <w:spacing w:before="0" w:line="276" w:lineRule="auto"/>
              <w:rPr>
                <w:rFonts w:ascii="Times New Roman" w:hAnsi="Times New Roman"/>
                <w:bCs/>
                <w:sz w:val="24"/>
                <w:szCs w:val="24"/>
              </w:rPr>
            </w:pPr>
            <w:r w:rsidRPr="004207F2">
              <w:rPr>
                <w:rFonts w:ascii="Times New Roman" w:hAnsi="Times New Roman"/>
                <w:bCs/>
                <w:sz w:val="24"/>
                <w:szCs w:val="24"/>
              </w:rPr>
              <w:t>Заявки подаются по адресу электронной торговой площадки, указанной в пункте 6 извещения о проведении закупки.</w:t>
            </w:r>
          </w:p>
        </w:tc>
      </w:tr>
      <w:tr w:rsidR="00245934" w:rsidRPr="004207F2" w14:paraId="487DD520" w14:textId="77777777" w:rsidTr="00245934">
        <w:trPr>
          <w:trHeight w:val="232"/>
        </w:trPr>
        <w:tc>
          <w:tcPr>
            <w:tcW w:w="567" w:type="dxa"/>
            <w:shd w:val="clear" w:color="auto" w:fill="auto"/>
            <w:vAlign w:val="center"/>
          </w:tcPr>
          <w:p w14:paraId="6B0EFB98"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38D6F6CC"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pacing w:val="-6"/>
                <w:sz w:val="24"/>
                <w:szCs w:val="24"/>
              </w:rPr>
            </w:pPr>
            <w:r w:rsidRPr="004207F2">
              <w:rPr>
                <w:rFonts w:ascii="Times New Roman" w:hAnsi="Times New Roman"/>
                <w:bCs/>
                <w:spacing w:val="-6"/>
                <w:sz w:val="24"/>
                <w:szCs w:val="24"/>
              </w:rPr>
              <w:t>Место и дата рассмотрения заявок участников процедуры закупки</w:t>
            </w:r>
          </w:p>
        </w:tc>
        <w:tc>
          <w:tcPr>
            <w:tcW w:w="6881" w:type="dxa"/>
          </w:tcPr>
          <w:p w14:paraId="29C6BE43" w14:textId="77777777" w:rsidR="00245934" w:rsidRPr="00683BB2" w:rsidRDefault="00245934" w:rsidP="00245934">
            <w:pPr>
              <w:rPr>
                <w:rFonts w:ascii="Times New Roman" w:hAnsi="Times New Roman"/>
                <w:sz w:val="24"/>
                <w:szCs w:val="24"/>
              </w:rPr>
            </w:pPr>
            <w:r w:rsidRPr="003C276A">
              <w:rPr>
                <w:rFonts w:ascii="Times New Roman" w:hAnsi="Times New Roman"/>
                <w:sz w:val="24"/>
                <w:szCs w:val="24"/>
              </w:rPr>
              <w:t>129626, Российская Федерация, Москва, 3-я Мытищинская, 16</w:t>
            </w:r>
          </w:p>
        </w:tc>
      </w:tr>
      <w:tr w:rsidR="00245934" w:rsidRPr="004207F2" w14:paraId="5E8C9990" w14:textId="77777777" w:rsidTr="00245934">
        <w:trPr>
          <w:trHeight w:val="232"/>
        </w:trPr>
        <w:tc>
          <w:tcPr>
            <w:tcW w:w="567" w:type="dxa"/>
            <w:shd w:val="clear" w:color="auto" w:fill="auto"/>
            <w:vAlign w:val="center"/>
          </w:tcPr>
          <w:p w14:paraId="1E65FCBA"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99D25B7"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pacing w:val="-6"/>
                <w:sz w:val="24"/>
                <w:szCs w:val="24"/>
              </w:rPr>
            </w:pPr>
            <w:r w:rsidRPr="004207F2">
              <w:rPr>
                <w:rFonts w:ascii="Times New Roman" w:hAnsi="Times New Roman"/>
                <w:bCs/>
                <w:spacing w:val="-6"/>
                <w:sz w:val="24"/>
                <w:szCs w:val="24"/>
              </w:rPr>
              <w:t>Место и дата оценки и сопоставления заявок, подведения итогов закупки</w:t>
            </w:r>
          </w:p>
        </w:tc>
        <w:tc>
          <w:tcPr>
            <w:tcW w:w="6881" w:type="dxa"/>
          </w:tcPr>
          <w:p w14:paraId="2CBCB586" w14:textId="77777777" w:rsidR="00245934" w:rsidRPr="00683BB2" w:rsidRDefault="00245934" w:rsidP="00245934">
            <w:pPr>
              <w:rPr>
                <w:rFonts w:ascii="Times New Roman" w:hAnsi="Times New Roman"/>
                <w:sz w:val="24"/>
                <w:szCs w:val="24"/>
              </w:rPr>
            </w:pPr>
            <w:r w:rsidRPr="003C276A">
              <w:rPr>
                <w:rFonts w:ascii="Times New Roman" w:hAnsi="Times New Roman"/>
                <w:sz w:val="24"/>
                <w:szCs w:val="24"/>
              </w:rPr>
              <w:t>129626, Российская Федерация, Москва, 3-я Мытищинская, 16</w:t>
            </w:r>
          </w:p>
        </w:tc>
      </w:tr>
      <w:tr w:rsidR="00245934" w:rsidRPr="004207F2" w14:paraId="00D79E2B" w14:textId="77777777" w:rsidTr="00805FA2">
        <w:trPr>
          <w:trHeight w:val="275"/>
        </w:trPr>
        <w:tc>
          <w:tcPr>
            <w:tcW w:w="567" w:type="dxa"/>
            <w:shd w:val="clear" w:color="auto" w:fill="auto"/>
            <w:vAlign w:val="center"/>
          </w:tcPr>
          <w:p w14:paraId="52EC18E1"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6835B56"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w:t>
            </w:r>
            <w:r w:rsidRPr="004207F2">
              <w:rPr>
                <w:rFonts w:ascii="Times New Roman" w:hAnsi="Times New Roman"/>
                <w:sz w:val="24"/>
                <w:szCs w:val="24"/>
              </w:rPr>
              <w:lastRenderedPageBreak/>
              <w:t>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881" w:type="dxa"/>
            <w:vAlign w:val="center"/>
          </w:tcPr>
          <w:p w14:paraId="3853C5CA" w14:textId="39E7B07E" w:rsidR="00245934" w:rsidRPr="004207F2" w:rsidRDefault="00245934" w:rsidP="008B591F">
            <w:pPr>
              <w:pStyle w:val="a"/>
              <w:widowControl w:val="0"/>
              <w:numPr>
                <w:ilvl w:val="0"/>
                <w:numId w:val="0"/>
              </w:numPr>
              <w:spacing w:before="0" w:line="276" w:lineRule="auto"/>
              <w:rPr>
                <w:rFonts w:ascii="Times New Roman" w:hAnsi="Times New Roman"/>
                <w:bCs/>
                <w:sz w:val="24"/>
                <w:szCs w:val="24"/>
              </w:rPr>
            </w:pPr>
            <w:r w:rsidRPr="004207F2">
              <w:rPr>
                <w:rFonts w:ascii="Times New Roman" w:hAnsi="Times New Roman"/>
                <w:bCs/>
                <w:sz w:val="24"/>
                <w:szCs w:val="24"/>
              </w:rPr>
              <w:lastRenderedPageBreak/>
              <w:t xml:space="preserve">В соответствии с разделом </w:t>
            </w:r>
            <w:r w:rsidR="00856B16">
              <w:rPr>
                <w:rFonts w:ascii="Times New Roman" w:hAnsi="Times New Roman"/>
                <w:bCs/>
                <w:sz w:val="24"/>
                <w:szCs w:val="24"/>
              </w:rPr>
              <w:t>3</w:t>
            </w:r>
            <w:r w:rsidRPr="004207F2">
              <w:rPr>
                <w:rFonts w:ascii="Times New Roman" w:hAnsi="Times New Roman"/>
                <w:bCs/>
                <w:sz w:val="24"/>
                <w:szCs w:val="24"/>
              </w:rPr>
              <w:t xml:space="preserve"> извещения о проведении закупки (</w:t>
            </w:r>
            <w:r w:rsidR="00856B16">
              <w:rPr>
                <w:rFonts w:ascii="Times New Roman" w:hAnsi="Times New Roman"/>
                <w:bCs/>
                <w:sz w:val="24"/>
                <w:szCs w:val="24"/>
              </w:rPr>
              <w:t>Проект договора</w:t>
            </w:r>
            <w:r w:rsidRPr="004207F2">
              <w:rPr>
                <w:rFonts w:ascii="Times New Roman" w:hAnsi="Times New Roman"/>
                <w:bCs/>
                <w:sz w:val="24"/>
                <w:szCs w:val="24"/>
              </w:rPr>
              <w:t>)</w:t>
            </w:r>
          </w:p>
        </w:tc>
      </w:tr>
      <w:tr w:rsidR="00856B16" w:rsidRPr="004207F2" w14:paraId="58420863" w14:textId="77777777" w:rsidTr="00805FA2">
        <w:trPr>
          <w:trHeight w:val="260"/>
        </w:trPr>
        <w:tc>
          <w:tcPr>
            <w:tcW w:w="567" w:type="dxa"/>
            <w:vMerge w:val="restart"/>
            <w:shd w:val="clear" w:color="auto" w:fill="auto"/>
            <w:vAlign w:val="center"/>
          </w:tcPr>
          <w:p w14:paraId="6ADB8B8B" w14:textId="77777777" w:rsidR="00856B16" w:rsidRPr="004207F2" w:rsidRDefault="00856B16" w:rsidP="00856B16">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03854EFC" w14:textId="77777777" w:rsidR="00856B16" w:rsidRPr="004207F2" w:rsidRDefault="00856B16" w:rsidP="00856B16">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14:paraId="2C33BF63" w14:textId="36EBD14E" w:rsidR="00856B16" w:rsidRPr="004207F2" w:rsidRDefault="00856B16" w:rsidP="00856B16">
            <w:pPr>
              <w:widowControl w:val="0"/>
              <w:suppressAutoHyphens/>
              <w:autoSpaceDE w:val="0"/>
              <w:autoSpaceDN w:val="0"/>
              <w:adjustRightInd w:val="0"/>
              <w:spacing w:after="0"/>
              <w:jc w:val="both"/>
              <w:rPr>
                <w:rFonts w:ascii="Times New Roman" w:eastAsia="Times New Roman" w:hAnsi="Times New Roman"/>
                <w:bCs/>
                <w:sz w:val="24"/>
                <w:szCs w:val="24"/>
                <w:lang w:eastAsia="ru-RU"/>
              </w:rPr>
            </w:pPr>
            <w:r w:rsidRPr="004207F2">
              <w:rPr>
                <w:rFonts w:ascii="Times New Roman" w:hAnsi="Times New Roman"/>
                <w:bCs/>
                <w:sz w:val="24"/>
                <w:szCs w:val="24"/>
              </w:rPr>
              <w:t xml:space="preserve">В соответствии с разделом </w:t>
            </w:r>
            <w:r>
              <w:rPr>
                <w:rFonts w:ascii="Times New Roman" w:hAnsi="Times New Roman"/>
                <w:bCs/>
                <w:sz w:val="24"/>
                <w:szCs w:val="24"/>
              </w:rPr>
              <w:t>3</w:t>
            </w:r>
            <w:r w:rsidRPr="004207F2">
              <w:rPr>
                <w:rFonts w:ascii="Times New Roman" w:hAnsi="Times New Roman"/>
                <w:bCs/>
                <w:sz w:val="24"/>
                <w:szCs w:val="24"/>
              </w:rPr>
              <w:t xml:space="preserve"> извещения о проведении закупки (</w:t>
            </w:r>
            <w:r>
              <w:rPr>
                <w:rFonts w:ascii="Times New Roman" w:hAnsi="Times New Roman"/>
                <w:bCs/>
                <w:sz w:val="24"/>
                <w:szCs w:val="24"/>
              </w:rPr>
              <w:t>Проект договора</w:t>
            </w:r>
            <w:r w:rsidRPr="004207F2">
              <w:rPr>
                <w:rFonts w:ascii="Times New Roman" w:hAnsi="Times New Roman"/>
                <w:bCs/>
                <w:sz w:val="24"/>
                <w:szCs w:val="24"/>
              </w:rPr>
              <w:t>)</w:t>
            </w:r>
          </w:p>
        </w:tc>
      </w:tr>
      <w:tr w:rsidR="00245934" w:rsidRPr="004207F2" w14:paraId="3B475A54" w14:textId="77777777" w:rsidTr="00805FA2">
        <w:trPr>
          <w:trHeight w:val="260"/>
        </w:trPr>
        <w:tc>
          <w:tcPr>
            <w:tcW w:w="567" w:type="dxa"/>
            <w:vMerge/>
            <w:shd w:val="clear" w:color="auto" w:fill="auto"/>
            <w:vAlign w:val="center"/>
          </w:tcPr>
          <w:p w14:paraId="7848AC7B"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14:paraId="170DE7D1"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Pr>
                <w:rFonts w:ascii="Times New Roman" w:hAnsi="Times New Roman"/>
                <w:bCs/>
                <w:sz w:val="24"/>
                <w:szCs w:val="24"/>
              </w:rPr>
              <w:t>Место поставки товара</w:t>
            </w:r>
            <w:r w:rsidRPr="004207F2">
              <w:rPr>
                <w:rFonts w:ascii="Times New Roman" w:hAnsi="Times New Roman"/>
                <w:bCs/>
                <w:sz w:val="24"/>
                <w:szCs w:val="24"/>
              </w:rPr>
              <w:t xml:space="preserve"> </w:t>
            </w:r>
            <w:r>
              <w:rPr>
                <w:rFonts w:ascii="Times New Roman" w:hAnsi="Times New Roman"/>
                <w:bCs/>
                <w:sz w:val="24"/>
                <w:szCs w:val="24"/>
              </w:rPr>
              <w:t>(</w:t>
            </w:r>
            <w:r w:rsidRPr="004207F2">
              <w:rPr>
                <w:rFonts w:ascii="Times New Roman" w:hAnsi="Times New Roman"/>
                <w:bCs/>
                <w:sz w:val="24"/>
                <w:szCs w:val="24"/>
              </w:rPr>
              <w:t>выполнения работ, оказания услуг)</w:t>
            </w:r>
          </w:p>
        </w:tc>
        <w:tc>
          <w:tcPr>
            <w:tcW w:w="6881" w:type="dxa"/>
            <w:vAlign w:val="center"/>
          </w:tcPr>
          <w:p w14:paraId="0B82FD98" w14:textId="77777777" w:rsidR="00245934" w:rsidRPr="004207F2" w:rsidRDefault="00245934" w:rsidP="008B591F">
            <w:pPr>
              <w:widowControl w:val="0"/>
              <w:suppressAutoHyphens/>
              <w:autoSpaceDE w:val="0"/>
              <w:autoSpaceDN w:val="0"/>
              <w:adjustRightInd w:val="0"/>
              <w:spacing w:after="0"/>
              <w:rPr>
                <w:rFonts w:ascii="Times New Roman" w:hAnsi="Times New Roman"/>
                <w:sz w:val="24"/>
                <w:szCs w:val="24"/>
              </w:rPr>
            </w:pPr>
            <w:r w:rsidRPr="003C276A">
              <w:rPr>
                <w:rFonts w:ascii="Times New Roman" w:hAnsi="Times New Roman"/>
                <w:sz w:val="24"/>
                <w:szCs w:val="24"/>
              </w:rPr>
              <w:t>129626, Российская Федерация, Москва, 3-я Мытищинская, 16</w:t>
            </w:r>
          </w:p>
        </w:tc>
      </w:tr>
      <w:tr w:rsidR="00856B16" w:rsidRPr="004207F2" w14:paraId="017027E6" w14:textId="77777777" w:rsidTr="00805FA2">
        <w:trPr>
          <w:trHeight w:val="275"/>
        </w:trPr>
        <w:tc>
          <w:tcPr>
            <w:tcW w:w="567" w:type="dxa"/>
            <w:vMerge/>
            <w:shd w:val="clear" w:color="auto" w:fill="auto"/>
            <w:vAlign w:val="center"/>
          </w:tcPr>
          <w:p w14:paraId="3B612581" w14:textId="77777777" w:rsidR="00856B16" w:rsidRPr="004207F2" w:rsidRDefault="00856B16" w:rsidP="00856B16">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18E8894D" w14:textId="77777777" w:rsidR="00856B16" w:rsidRPr="004207F2" w:rsidRDefault="00856B16" w:rsidP="00856B16">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Условия (поставки товара, выполнения работ, оказания услуг)</w:t>
            </w:r>
          </w:p>
        </w:tc>
        <w:tc>
          <w:tcPr>
            <w:tcW w:w="6881" w:type="dxa"/>
            <w:vAlign w:val="center"/>
          </w:tcPr>
          <w:p w14:paraId="2BE814BC" w14:textId="180C5BD5" w:rsidR="00856B16" w:rsidRPr="004207F2" w:rsidRDefault="00856B16" w:rsidP="00856B16">
            <w:pPr>
              <w:widowControl w:val="0"/>
              <w:suppressAutoHyphens/>
              <w:spacing w:after="0"/>
              <w:jc w:val="both"/>
              <w:rPr>
                <w:rFonts w:ascii="Times New Roman" w:eastAsia="Times New Roman" w:hAnsi="Times New Roman"/>
                <w:sz w:val="24"/>
                <w:szCs w:val="24"/>
                <w:lang w:eastAsia="ru-RU"/>
              </w:rPr>
            </w:pPr>
            <w:r w:rsidRPr="004207F2">
              <w:rPr>
                <w:rFonts w:ascii="Times New Roman" w:hAnsi="Times New Roman"/>
                <w:bCs/>
                <w:sz w:val="24"/>
                <w:szCs w:val="24"/>
              </w:rPr>
              <w:t xml:space="preserve">В соответствии с разделом </w:t>
            </w:r>
            <w:r>
              <w:rPr>
                <w:rFonts w:ascii="Times New Roman" w:hAnsi="Times New Roman"/>
                <w:bCs/>
                <w:sz w:val="24"/>
                <w:szCs w:val="24"/>
              </w:rPr>
              <w:t>3</w:t>
            </w:r>
            <w:r w:rsidRPr="004207F2">
              <w:rPr>
                <w:rFonts w:ascii="Times New Roman" w:hAnsi="Times New Roman"/>
                <w:bCs/>
                <w:sz w:val="24"/>
                <w:szCs w:val="24"/>
              </w:rPr>
              <w:t xml:space="preserve"> извещения о проведении закупки (</w:t>
            </w:r>
            <w:r>
              <w:rPr>
                <w:rFonts w:ascii="Times New Roman" w:hAnsi="Times New Roman"/>
                <w:bCs/>
                <w:sz w:val="24"/>
                <w:szCs w:val="24"/>
              </w:rPr>
              <w:t>Проект договора</w:t>
            </w:r>
            <w:r w:rsidRPr="004207F2">
              <w:rPr>
                <w:rFonts w:ascii="Times New Roman" w:hAnsi="Times New Roman"/>
                <w:bCs/>
                <w:sz w:val="24"/>
                <w:szCs w:val="24"/>
              </w:rPr>
              <w:t>)</w:t>
            </w:r>
          </w:p>
        </w:tc>
      </w:tr>
      <w:tr w:rsidR="00856B16" w:rsidRPr="004207F2" w14:paraId="454C3EDB" w14:textId="77777777" w:rsidTr="00805FA2">
        <w:trPr>
          <w:trHeight w:val="275"/>
        </w:trPr>
        <w:tc>
          <w:tcPr>
            <w:tcW w:w="567" w:type="dxa"/>
            <w:vMerge/>
            <w:shd w:val="clear" w:color="auto" w:fill="auto"/>
            <w:vAlign w:val="center"/>
          </w:tcPr>
          <w:p w14:paraId="46B74D7D" w14:textId="77777777" w:rsidR="00856B16" w:rsidRPr="004207F2" w:rsidRDefault="00856B16" w:rsidP="00856B16">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01249154" w14:textId="77777777" w:rsidR="00856B16" w:rsidRPr="004207F2" w:rsidRDefault="00856B16" w:rsidP="00856B16">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Сроки (поставки товара, выполнения работ, оказания услуг)</w:t>
            </w:r>
          </w:p>
        </w:tc>
        <w:tc>
          <w:tcPr>
            <w:tcW w:w="6881" w:type="dxa"/>
            <w:vAlign w:val="center"/>
          </w:tcPr>
          <w:p w14:paraId="72E7E515" w14:textId="7EC80717" w:rsidR="00856B16" w:rsidRPr="004207F2" w:rsidRDefault="00856B16" w:rsidP="00856B16">
            <w:pPr>
              <w:widowControl w:val="0"/>
              <w:suppressAutoHyphens/>
              <w:spacing w:after="0"/>
              <w:jc w:val="both"/>
              <w:rPr>
                <w:rFonts w:ascii="Times New Roman" w:eastAsia="Times New Roman" w:hAnsi="Times New Roman"/>
                <w:bCs/>
                <w:sz w:val="24"/>
                <w:szCs w:val="24"/>
                <w:lang w:eastAsia="ru-RU"/>
              </w:rPr>
            </w:pPr>
            <w:r w:rsidRPr="004207F2">
              <w:rPr>
                <w:rFonts w:ascii="Times New Roman" w:hAnsi="Times New Roman"/>
                <w:bCs/>
                <w:sz w:val="24"/>
                <w:szCs w:val="24"/>
              </w:rPr>
              <w:t xml:space="preserve">В соответствии с разделом </w:t>
            </w:r>
            <w:r>
              <w:rPr>
                <w:rFonts w:ascii="Times New Roman" w:hAnsi="Times New Roman"/>
                <w:bCs/>
                <w:sz w:val="24"/>
                <w:szCs w:val="24"/>
              </w:rPr>
              <w:t>3</w:t>
            </w:r>
            <w:r w:rsidRPr="004207F2">
              <w:rPr>
                <w:rFonts w:ascii="Times New Roman" w:hAnsi="Times New Roman"/>
                <w:bCs/>
                <w:sz w:val="24"/>
                <w:szCs w:val="24"/>
              </w:rPr>
              <w:t xml:space="preserve"> извещения о проведении закупки (</w:t>
            </w:r>
            <w:r>
              <w:rPr>
                <w:rFonts w:ascii="Times New Roman" w:hAnsi="Times New Roman"/>
                <w:bCs/>
                <w:sz w:val="24"/>
                <w:szCs w:val="24"/>
              </w:rPr>
              <w:t>Проект договора</w:t>
            </w:r>
            <w:r w:rsidRPr="004207F2">
              <w:rPr>
                <w:rFonts w:ascii="Times New Roman" w:hAnsi="Times New Roman"/>
                <w:bCs/>
                <w:sz w:val="24"/>
                <w:szCs w:val="24"/>
              </w:rPr>
              <w:t>)</w:t>
            </w:r>
          </w:p>
        </w:tc>
      </w:tr>
      <w:tr w:rsidR="00245934" w:rsidRPr="004207F2" w14:paraId="32218855" w14:textId="77777777" w:rsidTr="00805FA2">
        <w:trPr>
          <w:trHeight w:val="397"/>
        </w:trPr>
        <w:tc>
          <w:tcPr>
            <w:tcW w:w="567" w:type="dxa"/>
            <w:shd w:val="clear" w:color="auto" w:fill="auto"/>
            <w:vAlign w:val="center"/>
          </w:tcPr>
          <w:p w14:paraId="1914300D"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36842A0E"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bCs/>
                <w:sz w:val="24"/>
                <w:szCs w:val="24"/>
              </w:rPr>
              <w:t xml:space="preserve">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w:t>
            </w:r>
            <w:r w:rsidRPr="004207F2">
              <w:rPr>
                <w:rFonts w:ascii="Times New Roman" w:hAnsi="Times New Roman"/>
                <w:bCs/>
                <w:sz w:val="24"/>
                <w:szCs w:val="24"/>
              </w:rPr>
              <w:lastRenderedPageBreak/>
              <w:t>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14:paraId="074E31EE" w14:textId="766319B8" w:rsidR="00245934" w:rsidRDefault="00245934" w:rsidP="008B591F">
            <w:pPr>
              <w:pStyle w:val="5"/>
              <w:widowControl w:val="0"/>
              <w:numPr>
                <w:ilvl w:val="0"/>
                <w:numId w:val="0"/>
              </w:numPr>
              <w:spacing w:before="0" w:line="276" w:lineRule="auto"/>
              <w:ind w:left="-7"/>
              <w:rPr>
                <w:rFonts w:ascii="Times New Roman" w:hAnsi="Times New Roman"/>
                <w:sz w:val="24"/>
                <w:szCs w:val="24"/>
              </w:rPr>
            </w:pPr>
            <w:r w:rsidRPr="004207F2">
              <w:rPr>
                <w:rFonts w:ascii="Times New Roman" w:hAnsi="Times New Roman"/>
                <w:sz w:val="24"/>
                <w:szCs w:val="24"/>
              </w:rPr>
              <w:lastRenderedPageBreak/>
              <w:t>Подробное предложение участника процедуры закупки в отношении продукции, включающе</w:t>
            </w:r>
            <w:r>
              <w:rPr>
                <w:rFonts w:ascii="Times New Roman" w:hAnsi="Times New Roman"/>
                <w:sz w:val="24"/>
                <w:szCs w:val="24"/>
              </w:rPr>
              <w:t>е</w:t>
            </w:r>
            <w:r w:rsidRPr="004207F2">
              <w:rPr>
                <w:rFonts w:ascii="Times New Roman" w:hAnsi="Times New Roman"/>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w:t>
            </w:r>
            <w:r w:rsidR="00874942">
              <w:rPr>
                <w:rFonts w:ascii="Times New Roman" w:hAnsi="Times New Roman"/>
                <w:sz w:val="24"/>
                <w:szCs w:val="24"/>
              </w:rPr>
              <w:t xml:space="preserve"> </w:t>
            </w:r>
            <w:r w:rsidRPr="004207F2">
              <w:rPr>
                <w:rFonts w:ascii="Times New Roman" w:hAnsi="Times New Roman"/>
                <w:sz w:val="24"/>
                <w:szCs w:val="24"/>
              </w:rPr>
              <w:t>(заполняется по форме 2 раздела 2 извещения о проведении закупки)</w:t>
            </w:r>
            <w:r>
              <w:rPr>
                <w:rFonts w:ascii="Times New Roman" w:hAnsi="Times New Roman"/>
                <w:sz w:val="24"/>
                <w:szCs w:val="24"/>
              </w:rPr>
              <w:t>.</w:t>
            </w:r>
          </w:p>
          <w:p w14:paraId="5DDE3EF1" w14:textId="77777777" w:rsidR="00245934" w:rsidRPr="004207F2" w:rsidRDefault="00245934" w:rsidP="008B591F">
            <w:pPr>
              <w:pStyle w:val="5"/>
              <w:widowControl w:val="0"/>
              <w:numPr>
                <w:ilvl w:val="0"/>
                <w:numId w:val="0"/>
              </w:numPr>
              <w:spacing w:before="0" w:line="276" w:lineRule="auto"/>
              <w:ind w:left="-7"/>
              <w:rPr>
                <w:rFonts w:ascii="Times New Roman" w:hAnsi="Times New Roman"/>
                <w:sz w:val="24"/>
                <w:szCs w:val="24"/>
              </w:rPr>
            </w:pPr>
            <w:r w:rsidRPr="00BA2AAA">
              <w:rPr>
                <w:rFonts w:ascii="Times New Roman" w:hAnsi="Times New Roman" w:hint="eastAsia"/>
                <w:sz w:val="24"/>
                <w:szCs w:val="24"/>
              </w:rPr>
              <w:t>Установлен</w:t>
            </w:r>
            <w:r w:rsidRPr="00BA2AAA">
              <w:rPr>
                <w:rFonts w:ascii="Times New Roman" w:hAnsi="Times New Roman"/>
                <w:sz w:val="24"/>
                <w:szCs w:val="24"/>
              </w:rPr>
              <w:t xml:space="preserve"> </w:t>
            </w:r>
            <w:r w:rsidRPr="00BA2AAA">
              <w:rPr>
                <w:rFonts w:ascii="Times New Roman" w:hAnsi="Times New Roman" w:hint="eastAsia"/>
                <w:sz w:val="24"/>
                <w:szCs w:val="24"/>
              </w:rPr>
              <w:t>запрет</w:t>
            </w:r>
            <w:r w:rsidRPr="00BA2AAA">
              <w:rPr>
                <w:rFonts w:ascii="Times New Roman" w:hAnsi="Times New Roman"/>
                <w:sz w:val="24"/>
                <w:szCs w:val="24"/>
              </w:rPr>
              <w:t xml:space="preserve"> </w:t>
            </w:r>
            <w:r w:rsidRPr="00BA2AAA">
              <w:rPr>
                <w:rFonts w:ascii="Times New Roman" w:hAnsi="Times New Roman" w:hint="eastAsia"/>
                <w:sz w:val="24"/>
                <w:szCs w:val="24"/>
              </w:rPr>
              <w:t>на</w:t>
            </w:r>
            <w:r w:rsidRPr="00BA2AAA">
              <w:rPr>
                <w:rFonts w:ascii="Times New Roman" w:hAnsi="Times New Roman"/>
                <w:sz w:val="24"/>
                <w:szCs w:val="24"/>
              </w:rPr>
              <w:t xml:space="preserve"> </w:t>
            </w:r>
            <w:r w:rsidRPr="00BA2AAA">
              <w:rPr>
                <w:rFonts w:ascii="Times New Roman" w:hAnsi="Times New Roman" w:hint="eastAsia"/>
                <w:sz w:val="24"/>
                <w:szCs w:val="24"/>
              </w:rPr>
              <w:t>частичное</w:t>
            </w:r>
            <w:r w:rsidRPr="00BA2AAA">
              <w:rPr>
                <w:rFonts w:ascii="Times New Roman" w:hAnsi="Times New Roman"/>
                <w:sz w:val="24"/>
                <w:szCs w:val="24"/>
              </w:rPr>
              <w:t xml:space="preserve"> </w:t>
            </w:r>
            <w:r w:rsidRPr="00BA2AAA">
              <w:rPr>
                <w:rFonts w:ascii="Times New Roman" w:hAnsi="Times New Roman" w:hint="eastAsia"/>
                <w:sz w:val="24"/>
                <w:szCs w:val="24"/>
              </w:rPr>
              <w:t>предложение</w:t>
            </w:r>
            <w:r w:rsidRPr="00BA2AAA">
              <w:rPr>
                <w:rFonts w:ascii="Times New Roman" w:hAnsi="Times New Roman"/>
                <w:sz w:val="24"/>
                <w:szCs w:val="24"/>
              </w:rPr>
              <w:t xml:space="preserve"> </w:t>
            </w:r>
            <w:r w:rsidRPr="00BA2AAA">
              <w:rPr>
                <w:rFonts w:ascii="Times New Roman" w:hAnsi="Times New Roman" w:hint="eastAsia"/>
                <w:sz w:val="24"/>
                <w:szCs w:val="24"/>
              </w:rPr>
              <w:t>продукции</w:t>
            </w:r>
            <w:r w:rsidRPr="00BA2AAA">
              <w:rPr>
                <w:rFonts w:ascii="Times New Roman" w:hAnsi="Times New Roman"/>
                <w:sz w:val="24"/>
                <w:szCs w:val="24"/>
              </w:rPr>
              <w:t>.</w:t>
            </w:r>
          </w:p>
        </w:tc>
      </w:tr>
      <w:tr w:rsidR="00245934" w:rsidRPr="004207F2" w14:paraId="0D59BD37" w14:textId="77777777" w:rsidTr="00805FA2">
        <w:trPr>
          <w:trHeight w:val="397"/>
        </w:trPr>
        <w:tc>
          <w:tcPr>
            <w:tcW w:w="567" w:type="dxa"/>
            <w:shd w:val="clear" w:color="auto" w:fill="auto"/>
            <w:vAlign w:val="center"/>
          </w:tcPr>
          <w:p w14:paraId="4B77E41E"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5177386D"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14:paraId="65BC8C28" w14:textId="77777777" w:rsidR="00245934" w:rsidRPr="004207F2" w:rsidRDefault="00245934" w:rsidP="008B591F">
            <w:pPr>
              <w:pStyle w:val="4"/>
              <w:widowControl w:val="0"/>
              <w:numPr>
                <w:ilvl w:val="0"/>
                <w:numId w:val="0"/>
              </w:numPr>
              <w:spacing w:before="0" w:line="276" w:lineRule="auto"/>
              <w:rPr>
                <w:rFonts w:ascii="Times New Roman" w:hAnsi="Times New Roman"/>
                <w:sz w:val="24"/>
                <w:szCs w:val="24"/>
              </w:rPr>
            </w:pPr>
            <w:r>
              <w:rPr>
                <w:rFonts w:ascii="Times New Roman" w:hAnsi="Times New Roman"/>
                <w:sz w:val="24"/>
                <w:szCs w:val="24"/>
              </w:rPr>
              <w:t>В соответствии с П</w:t>
            </w:r>
            <w:r w:rsidRPr="004207F2">
              <w:rPr>
                <w:rFonts w:ascii="Times New Roman" w:hAnsi="Times New Roman"/>
                <w:sz w:val="24"/>
                <w:szCs w:val="24"/>
              </w:rPr>
              <w:t xml:space="preserve">риложением № 1 к </w:t>
            </w:r>
            <w:r>
              <w:rPr>
                <w:rFonts w:ascii="Times New Roman" w:hAnsi="Times New Roman"/>
                <w:sz w:val="24"/>
                <w:szCs w:val="24"/>
              </w:rPr>
              <w:t>Информационной карте.</w:t>
            </w:r>
          </w:p>
        </w:tc>
      </w:tr>
      <w:tr w:rsidR="007C0100" w:rsidRPr="004207F2" w14:paraId="4FA60ECC" w14:textId="77777777" w:rsidTr="00805FA2">
        <w:trPr>
          <w:trHeight w:val="709"/>
        </w:trPr>
        <w:tc>
          <w:tcPr>
            <w:tcW w:w="567" w:type="dxa"/>
            <w:shd w:val="clear" w:color="auto" w:fill="auto"/>
            <w:vAlign w:val="center"/>
          </w:tcPr>
          <w:p w14:paraId="46BCA2EC" w14:textId="77777777" w:rsidR="007C0100" w:rsidRPr="004207F2" w:rsidRDefault="007C0100" w:rsidP="007C0100">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DC31D90" w14:textId="77777777" w:rsidR="007C0100" w:rsidRPr="004207F2" w:rsidRDefault="007C0100" w:rsidP="007C0100">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Участие в закупке субъектов МСП</w:t>
            </w:r>
          </w:p>
        </w:tc>
        <w:tc>
          <w:tcPr>
            <w:tcW w:w="6881" w:type="dxa"/>
            <w:vAlign w:val="center"/>
          </w:tcPr>
          <w:p w14:paraId="704BDF0F" w14:textId="77777777" w:rsidR="00617FFD" w:rsidRDefault="00617FFD" w:rsidP="00617FFD">
            <w:pPr>
              <w:pStyle w:val="5"/>
              <w:numPr>
                <w:ilvl w:val="0"/>
                <w:numId w:val="0"/>
              </w:numPr>
              <w:spacing w:before="0" w:line="276" w:lineRule="auto"/>
              <w:rPr>
                <w:rFonts w:ascii="Times New Roman" w:hAnsi="Times New Roman"/>
                <w:sz w:val="24"/>
                <w:szCs w:val="24"/>
              </w:rPr>
            </w:pPr>
            <w:r>
              <w:rPr>
                <w:rFonts w:ascii="Times New Roman" w:hAnsi="Times New Roman"/>
                <w:sz w:val="24"/>
                <w:szCs w:val="24"/>
              </w:rPr>
              <w:t xml:space="preserve">Участником закупки может быть только субъект малого и среднего предпринимательства (МСП), определяемый </w:t>
            </w:r>
            <w:r>
              <w:rPr>
                <w:rFonts w:ascii="Times New Roman" w:hAnsi="Times New Roman"/>
                <w:sz w:val="24"/>
                <w:szCs w:val="24"/>
              </w:rPr>
              <w:br/>
              <w:t xml:space="preserve">в соответствии с условиями Федерального закона от 24 июля </w:t>
            </w:r>
            <w:r>
              <w:rPr>
                <w:rFonts w:ascii="Times New Roman" w:hAnsi="Times New Roman"/>
                <w:sz w:val="24"/>
                <w:szCs w:val="24"/>
              </w:rPr>
              <w:br/>
              <w:t>2007 г. № 209-ФЗ "О развитии малого и среднего предпринимательства в Российской Федерации", информация о котором включена в единый реестр субъектов малого и среднего предпринимательства, или физическое лицо, не являющееся индивидуальным предпринимателем и применяющее специальный налоговый режим "Налог на профессиональный налог".</w:t>
            </w:r>
          </w:p>
          <w:p w14:paraId="29B92894" w14:textId="77777777" w:rsidR="00617FFD" w:rsidRDefault="00617FFD" w:rsidP="00617FFD">
            <w:pPr>
              <w:pStyle w:val="5"/>
              <w:numPr>
                <w:ilvl w:val="0"/>
                <w:numId w:val="0"/>
              </w:numPr>
              <w:spacing w:before="0" w:line="276" w:lineRule="auto"/>
              <w:rPr>
                <w:rFonts w:ascii="Times New Roman" w:hAnsi="Times New Roman"/>
                <w:sz w:val="24"/>
                <w:szCs w:val="24"/>
              </w:rPr>
            </w:pPr>
            <w:r>
              <w:rPr>
                <w:rFonts w:ascii="Times New Roman" w:hAnsi="Times New Roman"/>
                <w:sz w:val="24"/>
                <w:szCs w:val="24"/>
              </w:rPr>
              <w:t>Заказчик принимает решение об отказе в допуске к участию в закупке участника закупки в случае отсутствия информации об участнике закупки:</w:t>
            </w:r>
          </w:p>
          <w:p w14:paraId="3F567F6C" w14:textId="77777777" w:rsidR="00617FFD" w:rsidRDefault="00617FFD" w:rsidP="00617FFD">
            <w:pPr>
              <w:pStyle w:val="5"/>
              <w:numPr>
                <w:ilvl w:val="0"/>
                <w:numId w:val="0"/>
              </w:numPr>
              <w:spacing w:before="0" w:line="276"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из числа субъектов МСП, являющихся юридическим лицом или индивидуальным предпринимателем, в едином реестре субъектов МСП;</w:t>
            </w:r>
          </w:p>
          <w:p w14:paraId="5151F162" w14:textId="74631AE9" w:rsidR="007C0100" w:rsidRPr="004207F2" w:rsidRDefault="00617FFD" w:rsidP="00617FFD">
            <w:pPr>
              <w:pStyle w:val="5"/>
              <w:widowControl w:val="0"/>
              <w:numPr>
                <w:ilvl w:val="0"/>
                <w:numId w:val="0"/>
              </w:numPr>
              <w:spacing w:before="0" w:line="276" w:lineRule="auto"/>
              <w:ind w:left="-67"/>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о физическом лице, не являющемся индивидуальным предпринимателем и применяющем специальный налоговый режим "Налог на профессиональный доход", на официальном сайте Федеральной налоговой службы о применении им такого налогового режима.</w:t>
            </w:r>
          </w:p>
        </w:tc>
      </w:tr>
      <w:tr w:rsidR="00245934" w:rsidRPr="004207F2" w14:paraId="375ABFA2" w14:textId="77777777" w:rsidTr="00805FA2">
        <w:trPr>
          <w:trHeight w:val="709"/>
        </w:trPr>
        <w:tc>
          <w:tcPr>
            <w:tcW w:w="567" w:type="dxa"/>
            <w:shd w:val="clear" w:color="auto" w:fill="auto"/>
            <w:vAlign w:val="center"/>
          </w:tcPr>
          <w:p w14:paraId="30928BEA"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010E67C1" w14:textId="77777777" w:rsidR="00245934" w:rsidRPr="004207F2" w:rsidRDefault="00245934" w:rsidP="008B591F">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14:paraId="20AEFF21" w14:textId="77777777" w:rsidR="00245934" w:rsidRPr="004207F2" w:rsidRDefault="00245934" w:rsidP="008B591F">
            <w:pPr>
              <w:pStyle w:val="5"/>
              <w:widowControl w:val="0"/>
              <w:spacing w:before="0" w:line="276" w:lineRule="auto"/>
              <w:ind w:left="-67"/>
              <w:rPr>
                <w:rFonts w:ascii="Times New Roman" w:hAnsi="Times New Roman"/>
                <w:i/>
                <w:sz w:val="24"/>
                <w:szCs w:val="24"/>
              </w:rPr>
            </w:pPr>
            <w:r w:rsidRPr="004207F2">
              <w:rPr>
                <w:rFonts w:ascii="Times New Roman" w:hAnsi="Times New Roman"/>
                <w:i/>
                <w:sz w:val="24"/>
                <w:szCs w:val="24"/>
              </w:rPr>
              <w:t>В ходе проведения процедуры рассмотрения заявок (отборочная стадия) Закупочная комиссия (далее – ЗК) в отношении каждой поступившей заявки осуществляет следующие действия:</w:t>
            </w:r>
          </w:p>
          <w:p w14:paraId="747E4850"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14:paraId="2BA91AAA"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lastRenderedPageBreak/>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14:paraId="1170B5B7"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14:paraId="2BF7EBAC"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4) 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14:paraId="6118F62E"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 xml:space="preserve">5) </w:t>
            </w:r>
            <w:r w:rsidRPr="00FB0566">
              <w:rPr>
                <w:rFonts w:ascii="Times New Roman" w:hAnsi="Times New Roman"/>
                <w:sz w:val="24"/>
                <w:szCs w:val="24"/>
              </w:rPr>
              <w:t>проверку предложения о цене договора (единицы продукции) на предмет ее соответствия требованиям, установленным в подразделе 10.8 Положения</w:t>
            </w:r>
            <w:r w:rsidRPr="004207F2">
              <w:rPr>
                <w:rFonts w:ascii="Times New Roman" w:hAnsi="Times New Roman"/>
                <w:sz w:val="24"/>
                <w:szCs w:val="24"/>
              </w:rPr>
              <w:t>;</w:t>
            </w:r>
          </w:p>
          <w:p w14:paraId="15A9349B"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6) 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14:paraId="1753D562" w14:textId="77777777" w:rsidR="00245934" w:rsidRPr="004207F2" w:rsidRDefault="00245934" w:rsidP="008B591F">
            <w:pPr>
              <w:pStyle w:val="5"/>
              <w:widowControl w:val="0"/>
              <w:spacing w:before="0" w:line="276" w:lineRule="auto"/>
              <w:ind w:left="-67"/>
              <w:rPr>
                <w:rFonts w:ascii="Times New Roman" w:hAnsi="Times New Roman"/>
                <w:i/>
                <w:sz w:val="24"/>
                <w:szCs w:val="24"/>
              </w:rPr>
            </w:pPr>
            <w:r w:rsidRPr="004207F2">
              <w:rPr>
                <w:rFonts w:ascii="Times New Roman" w:hAnsi="Times New Roman"/>
                <w:i/>
                <w:sz w:val="24"/>
                <w:szCs w:val="24"/>
              </w:rPr>
              <w:t>ЗК отклоняет заявку участника процедуры закупки на следующих основаниях:</w:t>
            </w:r>
          </w:p>
          <w:p w14:paraId="062DD77D"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14:paraId="27B08372"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14:paraId="39AF6642"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14:paraId="18F2D483"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14:paraId="36CF5399" w14:textId="77777777" w:rsidR="00245934" w:rsidRPr="004207F2"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5) </w:t>
            </w:r>
            <w:r w:rsidRPr="00FB0566">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4207F2">
              <w:rPr>
                <w:rFonts w:ascii="Times New Roman" w:hAnsi="Times New Roman"/>
                <w:sz w:val="24"/>
                <w:szCs w:val="24"/>
              </w:rPr>
              <w:t>;</w:t>
            </w:r>
          </w:p>
          <w:p w14:paraId="4AC6DC4A" w14:textId="77777777" w:rsidR="00245934" w:rsidRDefault="00245934" w:rsidP="00FB0566">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6) наличие в составе заявки недостоверных сведений;</w:t>
            </w:r>
          </w:p>
          <w:p w14:paraId="49FDD634" w14:textId="77777777" w:rsidR="00245934" w:rsidRPr="00FB0566" w:rsidRDefault="00245934" w:rsidP="00FB0566">
            <w:pPr>
              <w:pStyle w:val="5"/>
              <w:widowControl w:val="0"/>
              <w:spacing w:before="0" w:line="276" w:lineRule="auto"/>
              <w:ind w:left="-67"/>
              <w:rPr>
                <w:rFonts w:ascii="Times New Roman" w:hAnsi="Times New Roman"/>
                <w:sz w:val="24"/>
                <w:szCs w:val="24"/>
              </w:rPr>
            </w:pPr>
            <w:r>
              <w:rPr>
                <w:rFonts w:ascii="Times New Roman" w:hAnsi="Times New Roman"/>
                <w:sz w:val="24"/>
                <w:szCs w:val="24"/>
              </w:rPr>
              <w:t xml:space="preserve">7) </w:t>
            </w:r>
            <w:r w:rsidRPr="00FB0566">
              <w:rPr>
                <w:rFonts w:ascii="Times New Roman" w:hAnsi="Times New Roman" w:hint="eastAsia"/>
                <w:sz w:val="24"/>
                <w:szCs w:val="24"/>
              </w:rPr>
              <w:t>предусмотренным</w:t>
            </w:r>
            <w:r w:rsidRPr="00FB0566">
              <w:rPr>
                <w:rFonts w:ascii="Times New Roman" w:hAnsi="Times New Roman"/>
                <w:sz w:val="24"/>
                <w:szCs w:val="24"/>
              </w:rPr>
              <w:t xml:space="preserve"> </w:t>
            </w:r>
            <w:r w:rsidRPr="00FB0566">
              <w:rPr>
                <w:rFonts w:ascii="Times New Roman" w:hAnsi="Times New Roman" w:hint="eastAsia"/>
                <w:sz w:val="24"/>
                <w:szCs w:val="24"/>
              </w:rPr>
              <w:t>подразделом</w:t>
            </w:r>
            <w:r w:rsidRPr="00FB0566">
              <w:rPr>
                <w:rFonts w:ascii="Times New Roman" w:hAnsi="Times New Roman"/>
                <w:sz w:val="24"/>
                <w:szCs w:val="24"/>
              </w:rPr>
              <w:t xml:space="preserve"> 19.13 </w:t>
            </w:r>
            <w:r w:rsidRPr="00FB0566">
              <w:rPr>
                <w:rFonts w:ascii="Times New Roman" w:hAnsi="Times New Roman" w:hint="eastAsia"/>
                <w:sz w:val="24"/>
                <w:szCs w:val="24"/>
              </w:rPr>
              <w:t>Положения</w:t>
            </w:r>
            <w:r w:rsidRPr="00FB0566">
              <w:rPr>
                <w:rFonts w:ascii="Times New Roman" w:hAnsi="Times New Roman"/>
                <w:sz w:val="24"/>
                <w:szCs w:val="24"/>
              </w:rPr>
              <w:t>.</w:t>
            </w:r>
          </w:p>
          <w:p w14:paraId="2A0F6222" w14:textId="77777777" w:rsidR="00245934" w:rsidRPr="004207F2" w:rsidRDefault="00245934" w:rsidP="008B591F">
            <w:pPr>
              <w:pStyle w:val="5"/>
              <w:widowControl w:val="0"/>
              <w:spacing w:before="0" w:line="276" w:lineRule="auto"/>
              <w:ind w:left="-67"/>
              <w:rPr>
                <w:rFonts w:ascii="Times New Roman" w:hAnsi="Times New Roman"/>
                <w:sz w:val="24"/>
                <w:szCs w:val="24"/>
              </w:rPr>
            </w:pPr>
          </w:p>
          <w:p w14:paraId="2B3472A4" w14:textId="77777777" w:rsidR="00245934" w:rsidRDefault="00245934" w:rsidP="008B591F">
            <w:pPr>
              <w:pStyle w:val="5"/>
              <w:widowControl w:val="0"/>
              <w:spacing w:before="0" w:line="276" w:lineRule="auto"/>
              <w:ind w:left="-67"/>
              <w:rPr>
                <w:rFonts w:ascii="Times New Roman" w:hAnsi="Times New Roman"/>
                <w:sz w:val="24"/>
                <w:szCs w:val="24"/>
              </w:rPr>
            </w:pPr>
            <w:r w:rsidRPr="004207F2">
              <w:rPr>
                <w:rFonts w:ascii="Times New Roman" w:hAnsi="Times New Roman"/>
                <w:sz w:val="24"/>
                <w:szCs w:val="24"/>
              </w:rPr>
              <w:t>Отклонение заявки участника процедуры закупки по иным основаниям не допускается.</w:t>
            </w:r>
          </w:p>
          <w:p w14:paraId="161ED193" w14:textId="6757C8AA" w:rsidR="00245934" w:rsidRPr="004207F2" w:rsidRDefault="0048289A" w:rsidP="008B591F">
            <w:pPr>
              <w:pStyle w:val="5"/>
              <w:widowControl w:val="0"/>
              <w:numPr>
                <w:ilvl w:val="0"/>
                <w:numId w:val="0"/>
              </w:numPr>
              <w:spacing w:before="0" w:line="276" w:lineRule="auto"/>
              <w:ind w:left="-67"/>
              <w:rPr>
                <w:rFonts w:ascii="Times New Roman" w:hAnsi="Times New Roman"/>
                <w:sz w:val="24"/>
                <w:szCs w:val="24"/>
              </w:rPr>
            </w:pPr>
            <w:r>
              <w:rPr>
                <w:rFonts w:ascii="Times New Roman" w:hAnsi="Times New Roman"/>
                <w:sz w:val="24"/>
                <w:szCs w:val="24"/>
              </w:rPr>
              <w:t>Остальные и более подробные условия содержатся в подразделе 15.8</w:t>
            </w:r>
            <w:r>
              <w:t xml:space="preserve"> </w:t>
            </w:r>
            <w:r>
              <w:rPr>
                <w:rFonts w:ascii="Times New Roman" w:hAnsi="Times New Roman"/>
                <w:sz w:val="24"/>
                <w:szCs w:val="24"/>
              </w:rPr>
              <w:t>и подразделе 19.13 Положения о закупке.</w:t>
            </w:r>
          </w:p>
        </w:tc>
      </w:tr>
      <w:tr w:rsidR="00245934" w:rsidRPr="004207F2" w14:paraId="04AD9471" w14:textId="77777777" w:rsidTr="00805FA2">
        <w:trPr>
          <w:trHeight w:val="397"/>
        </w:trPr>
        <w:tc>
          <w:tcPr>
            <w:tcW w:w="567" w:type="dxa"/>
            <w:shd w:val="clear" w:color="auto" w:fill="auto"/>
            <w:vAlign w:val="center"/>
          </w:tcPr>
          <w:p w14:paraId="2F766B6A" w14:textId="77777777" w:rsidR="00245934" w:rsidRPr="004207F2" w:rsidRDefault="00245934" w:rsidP="008B591F">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6D0398DF" w14:textId="77777777" w:rsidR="00245934" w:rsidRPr="004207F2" w:rsidRDefault="00245934" w:rsidP="008B591F">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bCs/>
                <w:sz w:val="24"/>
                <w:szCs w:val="24"/>
              </w:rPr>
              <w:t xml:space="preserve">Требования к содержанию, форме, </w:t>
            </w:r>
            <w:r w:rsidRPr="004207F2">
              <w:rPr>
                <w:rFonts w:ascii="Times New Roman" w:hAnsi="Times New Roman"/>
                <w:bCs/>
                <w:sz w:val="24"/>
                <w:szCs w:val="24"/>
              </w:rPr>
              <w:lastRenderedPageBreak/>
              <w:t>оформлению и составу заявки</w:t>
            </w:r>
          </w:p>
        </w:tc>
        <w:tc>
          <w:tcPr>
            <w:tcW w:w="6881" w:type="dxa"/>
            <w:vAlign w:val="center"/>
          </w:tcPr>
          <w:p w14:paraId="3E0C9B46" w14:textId="1755D84E" w:rsidR="00245934" w:rsidRPr="004207F2" w:rsidRDefault="0056470F" w:rsidP="008B591F">
            <w:pPr>
              <w:pStyle w:val="a"/>
              <w:widowControl w:val="0"/>
              <w:numPr>
                <w:ilvl w:val="0"/>
                <w:numId w:val="0"/>
              </w:numPr>
              <w:spacing w:before="0" w:line="276" w:lineRule="auto"/>
              <w:rPr>
                <w:rFonts w:ascii="Times New Roman" w:hAnsi="Times New Roman"/>
                <w:sz w:val="24"/>
                <w:szCs w:val="24"/>
              </w:rPr>
            </w:pPr>
            <w:r w:rsidRPr="005C1D96">
              <w:rPr>
                <w:rFonts w:ascii="Times New Roman" w:hAnsi="Times New Roman"/>
                <w:sz w:val="24"/>
                <w:szCs w:val="24"/>
              </w:rPr>
              <w:lastRenderedPageBreak/>
              <w:t>В соответствии с Приложением № 2 к Информационной карте.</w:t>
            </w:r>
          </w:p>
        </w:tc>
      </w:tr>
      <w:tr w:rsidR="00420A3E" w:rsidRPr="004207F2" w14:paraId="576DE957" w14:textId="77777777" w:rsidTr="00805FA2">
        <w:trPr>
          <w:trHeight w:val="397"/>
        </w:trPr>
        <w:tc>
          <w:tcPr>
            <w:tcW w:w="567" w:type="dxa"/>
            <w:shd w:val="clear" w:color="auto" w:fill="auto"/>
            <w:vAlign w:val="center"/>
          </w:tcPr>
          <w:p w14:paraId="12245585"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16F19813" w14:textId="77777777" w:rsidR="00420A3E" w:rsidRPr="004207F2" w:rsidRDefault="00420A3E" w:rsidP="00420A3E">
            <w:pPr>
              <w:pStyle w:val="a"/>
              <w:widowControl w:val="0"/>
              <w:numPr>
                <w:ilvl w:val="0"/>
                <w:numId w:val="0"/>
              </w:numPr>
              <w:spacing w:before="0" w:line="276" w:lineRule="auto"/>
              <w:jc w:val="left"/>
              <w:rPr>
                <w:rFonts w:ascii="Times New Roman" w:hAnsi="Times New Roman"/>
                <w:bCs/>
                <w:sz w:val="24"/>
                <w:szCs w:val="24"/>
              </w:rPr>
            </w:pPr>
            <w:r w:rsidRPr="004207F2">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14:paraId="6AB907D2" w14:textId="12912697" w:rsidR="00420A3E" w:rsidRPr="005A41C9" w:rsidRDefault="00E761C7" w:rsidP="00420A3E">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420A3E" w:rsidRPr="004207F2" w14:paraId="14F7EAC9" w14:textId="77777777" w:rsidTr="00805FA2">
        <w:trPr>
          <w:trHeight w:val="232"/>
        </w:trPr>
        <w:tc>
          <w:tcPr>
            <w:tcW w:w="567" w:type="dxa"/>
            <w:shd w:val="clear" w:color="auto" w:fill="auto"/>
            <w:vAlign w:val="center"/>
          </w:tcPr>
          <w:p w14:paraId="2E9D9795" w14:textId="77777777" w:rsidR="00420A3E" w:rsidRPr="004207F2" w:rsidRDefault="00420A3E" w:rsidP="00420A3E">
            <w:pPr>
              <w:pStyle w:val="a"/>
              <w:widowControl w:val="0"/>
              <w:numPr>
                <w:ilvl w:val="0"/>
                <w:numId w:val="12"/>
              </w:numPr>
              <w:spacing w:before="0" w:line="276" w:lineRule="auto"/>
              <w:ind w:left="360"/>
              <w:rPr>
                <w:rFonts w:ascii="Times New Roman" w:hAnsi="Times New Roman"/>
                <w:sz w:val="24"/>
                <w:szCs w:val="24"/>
              </w:rPr>
            </w:pPr>
          </w:p>
        </w:tc>
        <w:tc>
          <w:tcPr>
            <w:tcW w:w="2617" w:type="dxa"/>
            <w:shd w:val="clear" w:color="auto" w:fill="auto"/>
            <w:vAlign w:val="center"/>
          </w:tcPr>
          <w:p w14:paraId="6ECCF4F6" w14:textId="77777777" w:rsidR="00420A3E" w:rsidRPr="004207F2" w:rsidRDefault="00420A3E" w:rsidP="00420A3E">
            <w:pPr>
              <w:pStyle w:val="a"/>
              <w:widowControl w:val="0"/>
              <w:numPr>
                <w:ilvl w:val="0"/>
                <w:numId w:val="0"/>
              </w:numPr>
              <w:spacing w:before="0" w:line="276" w:lineRule="auto"/>
              <w:jc w:val="left"/>
              <w:rPr>
                <w:rFonts w:ascii="Times New Roman" w:hAnsi="Times New Roman"/>
                <w:bCs/>
                <w:spacing w:val="-6"/>
                <w:sz w:val="24"/>
                <w:szCs w:val="24"/>
              </w:rPr>
            </w:pPr>
            <w:r w:rsidRPr="004207F2">
              <w:rPr>
                <w:rFonts w:ascii="Times New Roman" w:hAnsi="Times New Roman"/>
                <w:sz w:val="24"/>
                <w:szCs w:val="24"/>
              </w:rPr>
              <w:t>Формы, порядок, дата начала и дата окончания срока предоставления участникам процедуры закупки разъяснений положений извещения о проведении закупки</w:t>
            </w:r>
          </w:p>
        </w:tc>
        <w:tc>
          <w:tcPr>
            <w:tcW w:w="6881" w:type="dxa"/>
            <w:vAlign w:val="center"/>
          </w:tcPr>
          <w:p w14:paraId="47DE664C" w14:textId="77777777" w:rsidR="00420A3E" w:rsidRPr="004207F2" w:rsidRDefault="00420A3E" w:rsidP="00420A3E">
            <w:pPr>
              <w:pStyle w:val="a"/>
              <w:widowControl w:val="0"/>
              <w:numPr>
                <w:ilvl w:val="0"/>
                <w:numId w:val="0"/>
              </w:numPr>
              <w:spacing w:before="0" w:line="276" w:lineRule="auto"/>
              <w:rPr>
                <w:rFonts w:ascii="Times New Roman" w:hAnsi="Times New Roman"/>
                <w:bCs/>
                <w:spacing w:val="-6"/>
                <w:sz w:val="24"/>
                <w:szCs w:val="24"/>
              </w:rPr>
            </w:pPr>
            <w:r w:rsidRPr="004207F2">
              <w:rPr>
                <w:rFonts w:ascii="Times New Roman" w:hAnsi="Times New Roman"/>
                <w:bCs/>
                <w:i/>
                <w:spacing w:val="-6"/>
                <w:sz w:val="24"/>
                <w:szCs w:val="24"/>
              </w:rPr>
              <w:t>Дата начала разъяснения положений извещения о проведении закупки:</w:t>
            </w:r>
            <w:r w:rsidRPr="004207F2">
              <w:rPr>
                <w:rFonts w:ascii="Times New Roman" w:hAnsi="Times New Roman"/>
                <w:bCs/>
                <w:spacing w:val="-6"/>
                <w:sz w:val="24"/>
                <w:szCs w:val="24"/>
              </w:rPr>
              <w:t xml:space="preserve"> с даты публикации извещения о проведении закупки.</w:t>
            </w:r>
          </w:p>
          <w:p w14:paraId="3A073EDC" w14:textId="38B6C1F1" w:rsidR="00420A3E" w:rsidRPr="004207F2" w:rsidRDefault="00420A3E" w:rsidP="00420A3E">
            <w:pPr>
              <w:pStyle w:val="a"/>
              <w:widowControl w:val="0"/>
              <w:numPr>
                <w:ilvl w:val="0"/>
                <w:numId w:val="0"/>
              </w:numPr>
              <w:spacing w:before="0" w:line="276" w:lineRule="auto"/>
              <w:rPr>
                <w:rFonts w:ascii="Times New Roman" w:hAnsi="Times New Roman"/>
                <w:bCs/>
                <w:spacing w:val="-6"/>
                <w:sz w:val="24"/>
                <w:szCs w:val="24"/>
              </w:rPr>
            </w:pPr>
            <w:r w:rsidRPr="004207F2">
              <w:rPr>
                <w:rFonts w:ascii="Times New Roman" w:hAnsi="Times New Roman"/>
                <w:bCs/>
                <w:i/>
                <w:spacing w:val="-6"/>
                <w:sz w:val="24"/>
                <w:szCs w:val="24"/>
              </w:rPr>
              <w:t xml:space="preserve">Дата окончания срока </w:t>
            </w:r>
            <w:r w:rsidR="00874942">
              <w:rPr>
                <w:rFonts w:ascii="Times New Roman" w:hAnsi="Times New Roman"/>
                <w:bCs/>
                <w:i/>
                <w:spacing w:val="-6"/>
                <w:sz w:val="24"/>
                <w:szCs w:val="24"/>
              </w:rPr>
              <w:t>предоставления разъяснений</w:t>
            </w:r>
            <w:r w:rsidR="003D2BF3">
              <w:rPr>
                <w:rFonts w:ascii="Times New Roman" w:hAnsi="Times New Roman"/>
                <w:bCs/>
                <w:i/>
                <w:spacing w:val="-6"/>
                <w:sz w:val="24"/>
                <w:szCs w:val="24"/>
              </w:rPr>
              <w:t xml:space="preserve"> </w:t>
            </w:r>
            <w:r w:rsidRPr="004207F2">
              <w:rPr>
                <w:rFonts w:ascii="Times New Roman" w:hAnsi="Times New Roman"/>
                <w:bCs/>
                <w:i/>
                <w:spacing w:val="-6"/>
                <w:sz w:val="24"/>
                <w:szCs w:val="24"/>
              </w:rPr>
              <w:t>положений извещения о проведении закупки</w:t>
            </w:r>
            <w:r w:rsidRPr="004207F2">
              <w:rPr>
                <w:rFonts w:ascii="Times New Roman" w:hAnsi="Times New Roman"/>
                <w:bCs/>
                <w:spacing w:val="-6"/>
                <w:sz w:val="24"/>
                <w:szCs w:val="24"/>
              </w:rPr>
              <w:t xml:space="preserve">: </w:t>
            </w:r>
            <w:r w:rsidR="00176FA2">
              <w:rPr>
                <w:rFonts w:ascii="Times New Roman" w:hAnsi="Times New Roman"/>
                <w:bCs/>
                <w:spacing w:val="-6"/>
                <w:sz w:val="24"/>
                <w:szCs w:val="24"/>
              </w:rPr>
              <w:t>«</w:t>
            </w:r>
            <w:r w:rsidR="00A8791D">
              <w:rPr>
                <w:rFonts w:ascii="Times New Roman" w:hAnsi="Times New Roman"/>
                <w:bCs/>
                <w:spacing w:val="-6"/>
                <w:sz w:val="24"/>
                <w:szCs w:val="24"/>
              </w:rPr>
              <w:t>02</w:t>
            </w:r>
            <w:r w:rsidRPr="004207F2">
              <w:rPr>
                <w:rFonts w:ascii="Times New Roman" w:hAnsi="Times New Roman"/>
                <w:bCs/>
                <w:spacing w:val="-6"/>
                <w:sz w:val="24"/>
                <w:szCs w:val="24"/>
              </w:rPr>
              <w:t xml:space="preserve">» </w:t>
            </w:r>
            <w:r w:rsidR="00A8791D">
              <w:rPr>
                <w:rFonts w:ascii="Times New Roman" w:hAnsi="Times New Roman"/>
                <w:bCs/>
                <w:spacing w:val="-6"/>
                <w:sz w:val="24"/>
                <w:szCs w:val="24"/>
              </w:rPr>
              <w:t>августа</w:t>
            </w:r>
            <w:r w:rsidRPr="004207F2">
              <w:rPr>
                <w:rFonts w:ascii="Times New Roman" w:hAnsi="Times New Roman"/>
                <w:bCs/>
                <w:spacing w:val="-6"/>
                <w:sz w:val="24"/>
                <w:szCs w:val="24"/>
              </w:rPr>
              <w:t xml:space="preserve"> 202</w:t>
            </w:r>
            <w:r w:rsidR="000C0FB8">
              <w:rPr>
                <w:rFonts w:ascii="Times New Roman" w:hAnsi="Times New Roman"/>
                <w:bCs/>
                <w:spacing w:val="-6"/>
                <w:sz w:val="24"/>
                <w:szCs w:val="24"/>
              </w:rPr>
              <w:t>4</w:t>
            </w:r>
            <w:r w:rsidRPr="004207F2">
              <w:rPr>
                <w:rFonts w:ascii="Times New Roman" w:hAnsi="Times New Roman"/>
                <w:bCs/>
                <w:spacing w:val="-6"/>
                <w:sz w:val="24"/>
                <w:szCs w:val="24"/>
              </w:rPr>
              <w:t xml:space="preserve"> г. в </w:t>
            </w:r>
            <w:r>
              <w:rPr>
                <w:rFonts w:ascii="Times New Roman" w:hAnsi="Times New Roman"/>
                <w:bCs/>
                <w:spacing w:val="-6"/>
                <w:sz w:val="24"/>
                <w:szCs w:val="24"/>
              </w:rPr>
              <w:t>10</w:t>
            </w:r>
            <w:r w:rsidRPr="004207F2">
              <w:rPr>
                <w:rFonts w:ascii="Times New Roman" w:hAnsi="Times New Roman"/>
                <w:bCs/>
                <w:spacing w:val="-6"/>
                <w:sz w:val="24"/>
                <w:szCs w:val="24"/>
              </w:rPr>
              <w:t xml:space="preserve"> часов </w:t>
            </w:r>
            <w:r w:rsidRPr="004207F2">
              <w:rPr>
                <w:rFonts w:ascii="Times New Roman" w:hAnsi="Times New Roman"/>
                <w:bCs/>
                <w:spacing w:val="-6"/>
                <w:sz w:val="24"/>
                <w:szCs w:val="24"/>
              </w:rPr>
              <w:br/>
            </w:r>
            <w:r>
              <w:rPr>
                <w:rFonts w:ascii="Times New Roman" w:hAnsi="Times New Roman"/>
                <w:bCs/>
                <w:spacing w:val="-6"/>
                <w:sz w:val="24"/>
                <w:szCs w:val="24"/>
              </w:rPr>
              <w:t>3</w:t>
            </w:r>
            <w:r w:rsidRPr="004207F2">
              <w:rPr>
                <w:rFonts w:ascii="Times New Roman" w:hAnsi="Times New Roman"/>
                <w:bCs/>
                <w:spacing w:val="-6"/>
                <w:sz w:val="24"/>
                <w:szCs w:val="24"/>
              </w:rPr>
              <w:t>0 минут московского времени</w:t>
            </w:r>
          </w:p>
          <w:p w14:paraId="4303622D" w14:textId="5DAD992B" w:rsidR="00420A3E" w:rsidRPr="004207F2" w:rsidRDefault="004511A5" w:rsidP="00420A3E">
            <w:pPr>
              <w:pStyle w:val="a"/>
              <w:widowControl w:val="0"/>
              <w:spacing w:before="0" w:line="276" w:lineRule="auto"/>
              <w:ind w:left="0" w:firstLine="0"/>
              <w:rPr>
                <w:rFonts w:ascii="Times New Roman" w:hAnsi="Times New Roman"/>
                <w:bCs/>
                <w:spacing w:val="-6"/>
                <w:sz w:val="24"/>
                <w:szCs w:val="24"/>
              </w:rPr>
            </w:pPr>
            <w:r>
              <w:rPr>
                <w:rFonts w:ascii="Times New Roman" w:hAnsi="Times New Roman"/>
                <w:bCs/>
                <w:spacing w:val="-6"/>
                <w:sz w:val="24"/>
                <w:szCs w:val="24"/>
              </w:rPr>
              <w:t>Участник</w:t>
            </w:r>
            <w:r w:rsidR="00420A3E" w:rsidRPr="004207F2">
              <w:rPr>
                <w:rFonts w:ascii="Times New Roman" w:hAnsi="Times New Roman"/>
                <w:bCs/>
                <w:spacing w:val="-6"/>
                <w:sz w:val="24"/>
                <w:szCs w:val="24"/>
              </w:rPr>
              <w:t>, получивший аккредитацию на ЭТП, вправе направить заказчику посредством программных и технических средств ЭТП запрос о разъяснении положений извещения о проведении закупки в срок не позднее чем за 3 (три) рабочих дня до окончания срока подачи заявок. При этом функционал ЭТП должен обеспечивать конфиденциальность сведений о лице, направившем запрос.</w:t>
            </w:r>
          </w:p>
          <w:p w14:paraId="73DA3388" w14:textId="77777777" w:rsidR="00420A3E" w:rsidRPr="004207F2" w:rsidRDefault="00420A3E" w:rsidP="00420A3E">
            <w:pPr>
              <w:pStyle w:val="a"/>
              <w:widowControl w:val="0"/>
              <w:spacing w:before="0" w:line="276" w:lineRule="auto"/>
              <w:ind w:left="0" w:firstLine="0"/>
              <w:rPr>
                <w:rFonts w:ascii="Times New Roman" w:hAnsi="Times New Roman"/>
                <w:bCs/>
                <w:spacing w:val="-6"/>
                <w:sz w:val="24"/>
                <w:szCs w:val="24"/>
              </w:rPr>
            </w:pPr>
            <w:r w:rsidRPr="004207F2">
              <w:rPr>
                <w:rFonts w:ascii="Times New Roman" w:hAnsi="Times New Roman"/>
                <w:bCs/>
                <w:spacing w:val="-6"/>
                <w:sz w:val="24"/>
                <w:szCs w:val="24"/>
              </w:rPr>
              <w:t>Остальные и более подробные условия содержатся в подразделе 10.18 Положения о закупке.</w:t>
            </w:r>
          </w:p>
        </w:tc>
      </w:tr>
      <w:tr w:rsidR="00420A3E" w:rsidRPr="004207F2" w14:paraId="3F4E71B7" w14:textId="77777777" w:rsidTr="00805FA2">
        <w:trPr>
          <w:trHeight w:val="232"/>
        </w:trPr>
        <w:tc>
          <w:tcPr>
            <w:tcW w:w="567" w:type="dxa"/>
            <w:shd w:val="clear" w:color="auto" w:fill="auto"/>
            <w:vAlign w:val="center"/>
          </w:tcPr>
          <w:p w14:paraId="05F6D699"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69935A2F" w14:textId="77777777" w:rsidR="00420A3E" w:rsidRPr="004207F2" w:rsidRDefault="00420A3E" w:rsidP="00420A3E">
            <w:pPr>
              <w:pStyle w:val="a"/>
              <w:widowControl w:val="0"/>
              <w:numPr>
                <w:ilvl w:val="0"/>
                <w:numId w:val="0"/>
              </w:numPr>
              <w:spacing w:before="0" w:line="276" w:lineRule="auto"/>
              <w:jc w:val="left"/>
              <w:rPr>
                <w:rFonts w:ascii="Times New Roman" w:hAnsi="Times New Roman"/>
                <w:bCs/>
                <w:sz w:val="24"/>
                <w:szCs w:val="24"/>
              </w:rPr>
            </w:pPr>
            <w:bookmarkStart w:id="13" w:name="_Ref293496737"/>
            <w:r w:rsidRPr="004207F2">
              <w:rPr>
                <w:rFonts w:ascii="Times New Roman" w:hAnsi="Times New Roman"/>
                <w:bCs/>
                <w:sz w:val="24"/>
                <w:szCs w:val="24"/>
              </w:rPr>
              <w:t>Критерии и порядок оценки и сопоставления заявок</w:t>
            </w:r>
            <w:bookmarkEnd w:id="13"/>
          </w:p>
        </w:tc>
        <w:tc>
          <w:tcPr>
            <w:tcW w:w="6881" w:type="dxa"/>
            <w:vAlign w:val="center"/>
          </w:tcPr>
          <w:p w14:paraId="54F7BC87" w14:textId="398235A0" w:rsidR="00420A3E" w:rsidRPr="00487374" w:rsidRDefault="00420A3E" w:rsidP="00420A3E">
            <w:pPr>
              <w:pStyle w:val="a"/>
              <w:numPr>
                <w:ilvl w:val="0"/>
                <w:numId w:val="0"/>
              </w:numPr>
              <w:spacing w:line="276" w:lineRule="auto"/>
              <w:rPr>
                <w:rFonts w:ascii="Times New Roman" w:hAnsi="Times New Roman"/>
                <w:sz w:val="24"/>
                <w:szCs w:val="24"/>
              </w:rPr>
            </w:pPr>
            <w:r w:rsidRPr="00487374">
              <w:rPr>
                <w:rFonts w:ascii="Times New Roman" w:hAnsi="Times New Roman"/>
                <w:sz w:val="24"/>
                <w:szCs w:val="24"/>
              </w:rPr>
              <w:t>Единственным критерием оценки заявок является «</w:t>
            </w:r>
            <w:proofErr w:type="gramStart"/>
            <w:r w:rsidRPr="00487374">
              <w:rPr>
                <w:rFonts w:ascii="Times New Roman" w:hAnsi="Times New Roman"/>
                <w:sz w:val="24"/>
                <w:szCs w:val="24"/>
              </w:rPr>
              <w:t xml:space="preserve">Цена </w:t>
            </w:r>
            <w:r>
              <w:rPr>
                <w:rFonts w:ascii="Times New Roman" w:hAnsi="Times New Roman"/>
                <w:sz w:val="24"/>
                <w:szCs w:val="24"/>
              </w:rPr>
              <w:t xml:space="preserve"> договора</w:t>
            </w:r>
            <w:proofErr w:type="gramEnd"/>
            <w:r w:rsidRPr="00487374">
              <w:rPr>
                <w:rFonts w:ascii="Times New Roman" w:hAnsi="Times New Roman"/>
                <w:sz w:val="24"/>
                <w:szCs w:val="24"/>
              </w:rPr>
              <w:t>».</w:t>
            </w:r>
          </w:p>
          <w:p w14:paraId="3F085FC2" w14:textId="77777777" w:rsidR="00420A3E" w:rsidRPr="004207F2" w:rsidRDefault="00420A3E" w:rsidP="00420A3E">
            <w:pPr>
              <w:pStyle w:val="a"/>
              <w:widowControl w:val="0"/>
              <w:numPr>
                <w:ilvl w:val="0"/>
                <w:numId w:val="0"/>
              </w:numPr>
              <w:spacing w:before="0" w:line="276" w:lineRule="auto"/>
              <w:rPr>
                <w:rFonts w:ascii="Times New Roman" w:hAnsi="Times New Roman"/>
                <w:sz w:val="24"/>
                <w:szCs w:val="24"/>
              </w:rPr>
            </w:pPr>
            <w:r w:rsidRPr="00487374">
              <w:rPr>
                <w:rFonts w:ascii="Times New Roman" w:hAnsi="Times New Roman"/>
                <w:sz w:val="24"/>
                <w:szCs w:val="24"/>
              </w:rPr>
              <w:t xml:space="preserve">Порядок оценки и сопоставления </w:t>
            </w:r>
            <w:r w:rsidRPr="0040134A">
              <w:rPr>
                <w:rFonts w:ascii="Times New Roman" w:hAnsi="Times New Roman"/>
                <w:sz w:val="24"/>
                <w:szCs w:val="24"/>
              </w:rPr>
              <w:t xml:space="preserve">заявок по указанному критерию приведен в </w:t>
            </w:r>
            <w:r w:rsidRPr="0040134A">
              <w:rPr>
                <w:rFonts w:ascii="Times New Roman" w:hAnsi="Times New Roman"/>
                <w:bCs/>
                <w:sz w:val="24"/>
                <w:szCs w:val="24"/>
              </w:rPr>
              <w:t xml:space="preserve">Приложении № 3 </w:t>
            </w:r>
            <w:r w:rsidRPr="0040134A">
              <w:rPr>
                <w:rFonts w:ascii="Times New Roman" w:hAnsi="Times New Roman"/>
                <w:sz w:val="24"/>
                <w:szCs w:val="24"/>
              </w:rPr>
              <w:t>к Информационной карте.</w:t>
            </w:r>
          </w:p>
        </w:tc>
      </w:tr>
      <w:tr w:rsidR="00420A3E" w:rsidRPr="004207F2" w14:paraId="5CE1B2A2" w14:textId="77777777" w:rsidTr="00805FA2">
        <w:trPr>
          <w:trHeight w:val="194"/>
        </w:trPr>
        <w:tc>
          <w:tcPr>
            <w:tcW w:w="567" w:type="dxa"/>
            <w:shd w:val="clear" w:color="auto" w:fill="auto"/>
            <w:vAlign w:val="center"/>
          </w:tcPr>
          <w:p w14:paraId="3F6D43F6"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5DD4FCF9" w14:textId="6B15B062" w:rsidR="00420A3E" w:rsidRPr="004207F2" w:rsidRDefault="0048289A" w:rsidP="00420A3E">
            <w:pPr>
              <w:pStyle w:val="a"/>
              <w:widowControl w:val="0"/>
              <w:numPr>
                <w:ilvl w:val="0"/>
                <w:numId w:val="0"/>
              </w:numPr>
              <w:spacing w:before="0" w:line="276" w:lineRule="auto"/>
              <w:jc w:val="left"/>
              <w:rPr>
                <w:rFonts w:ascii="Times New Roman" w:hAnsi="Times New Roman"/>
                <w:spacing w:val="-6"/>
                <w:sz w:val="24"/>
                <w:szCs w:val="24"/>
              </w:rPr>
            </w:pPr>
            <w:r>
              <w:rPr>
                <w:rFonts w:ascii="Times New Roman" w:hAnsi="Times New Roman"/>
                <w:spacing w:val="-6"/>
                <w:sz w:val="24"/>
                <w:szCs w:val="24"/>
              </w:rPr>
              <w:t>Срок и порядок заключения договора</w:t>
            </w:r>
          </w:p>
        </w:tc>
        <w:tc>
          <w:tcPr>
            <w:tcW w:w="6881" w:type="dxa"/>
            <w:vAlign w:val="center"/>
          </w:tcPr>
          <w:p w14:paraId="705E1147"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Договор заключается не ранее 10 (десяти) дней и не позднее 20 (двадцати) дней после официального размещения протокола, которым были подведены итоги закупки.</w:t>
            </w:r>
          </w:p>
          <w:p w14:paraId="63C9B8F2"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Договор по результатам проведения конкурентной закупки среди субъектов МСП заключается с использованием программно-аппаратных средств ЭТП и должен быть подписан ЭП лица, имеющего право действовать от имени участника закупки, Заказчика.</w:t>
            </w:r>
          </w:p>
          <w:p w14:paraId="4CC8F8E6"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 xml:space="preserve">Проект договора по результатам проведения конкурентной закупки среди субъектов МСП формируется Заказчиком в соответствии с условиями извещения о проведении закупки, условиями заявки лица, с которым заключается договор, и направляется Заказчиком в адрес такого лица без ЭП лица, имеющего право действовать от имени Заказчика, в течение </w:t>
            </w:r>
            <w:r>
              <w:rPr>
                <w:rFonts w:ascii="Times New Roman" w:hAnsi="Times New Roman"/>
                <w:sz w:val="24"/>
                <w:szCs w:val="24"/>
              </w:rPr>
              <w:br/>
              <w:t>5 (пяти) дней с даты:</w:t>
            </w:r>
          </w:p>
          <w:p w14:paraId="5501795A" w14:textId="77777777" w:rsidR="0048289A" w:rsidRDefault="0048289A" w:rsidP="0048289A">
            <w:pPr>
              <w:pStyle w:val="a"/>
              <w:numPr>
                <w:ilvl w:val="3"/>
                <w:numId w:val="34"/>
              </w:numPr>
              <w:spacing w:before="0" w:line="276" w:lineRule="auto"/>
              <w:ind w:left="0"/>
              <w:rPr>
                <w:rFonts w:ascii="Times New Roman" w:hAnsi="Times New Roman"/>
                <w:sz w:val="24"/>
                <w:szCs w:val="24"/>
              </w:rPr>
            </w:pPr>
            <w:r>
              <w:rPr>
                <w:rFonts w:ascii="Times New Roman" w:hAnsi="Times New Roman"/>
                <w:sz w:val="24"/>
                <w:szCs w:val="24"/>
              </w:rPr>
              <w:t>- 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о проведении закупки;</w:t>
            </w:r>
          </w:p>
          <w:p w14:paraId="34995DD1" w14:textId="77777777" w:rsidR="0048289A" w:rsidRDefault="0048289A" w:rsidP="0048289A">
            <w:pPr>
              <w:pStyle w:val="a"/>
              <w:numPr>
                <w:ilvl w:val="3"/>
                <w:numId w:val="34"/>
              </w:numPr>
              <w:spacing w:before="0" w:line="276" w:lineRule="auto"/>
              <w:ind w:left="0"/>
              <w:rPr>
                <w:rFonts w:ascii="Times New Roman" w:hAnsi="Times New Roman"/>
                <w:sz w:val="24"/>
                <w:szCs w:val="24"/>
              </w:rPr>
            </w:pPr>
            <w:r>
              <w:rPr>
                <w:rFonts w:ascii="Times New Roman" w:hAnsi="Times New Roman"/>
                <w:sz w:val="24"/>
                <w:szCs w:val="24"/>
              </w:rPr>
              <w:lastRenderedPageBreak/>
              <w:t>- официального размещения протокола об отстранении победителя закупки в случаях, предусмотренных извещением о проведении закупки (подраздел 11.8 Положения о закупке);</w:t>
            </w:r>
          </w:p>
          <w:p w14:paraId="7AB0F8E2" w14:textId="77777777" w:rsidR="0048289A" w:rsidRDefault="0048289A" w:rsidP="0048289A">
            <w:pPr>
              <w:pStyle w:val="a"/>
              <w:numPr>
                <w:ilvl w:val="3"/>
                <w:numId w:val="34"/>
              </w:numPr>
              <w:spacing w:before="0" w:line="276" w:lineRule="auto"/>
              <w:ind w:left="0"/>
              <w:rPr>
                <w:rFonts w:ascii="Times New Roman" w:hAnsi="Times New Roman"/>
                <w:sz w:val="24"/>
                <w:szCs w:val="24"/>
              </w:rPr>
            </w:pPr>
            <w:r>
              <w:rPr>
                <w:rFonts w:ascii="Times New Roman" w:hAnsi="Times New Roman"/>
                <w:sz w:val="24"/>
                <w:szCs w:val="24"/>
              </w:rPr>
              <w:t>- 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о проведении закупки (подраздел 20.6 Положения о закупке).</w:t>
            </w:r>
          </w:p>
          <w:p w14:paraId="7248EDC2"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В течение 10 (десяти) дней с даты официального размещения протоколов, указанных в настоящем пункте, лицо, с которым заключается договор, рассматривает и направляет в адрес Заказчика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о закупке с учетом особенностей, установленных подразделом 11.4 Положения о закупке). В случае наличия разногласий по проекту договора лицо, с которым заключается договор, составляет протокол разногласий с указанием замечаний к положениям проекта договора, не соответствующим извещению о проведении закупки и своей заявке, с указанием соответствующих положений данных документов и направляет в адрес Заказчика.</w:t>
            </w:r>
          </w:p>
          <w:p w14:paraId="72D62ED3"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В течение 15 (пятнадцати) дней с даты официального размещения протоколов, указанных в настоящем пункте, Заказчик при отсутствии разногласий подписывает проект договора. В случае направления лицом, с которым заключается договор, протокола разногласий Заказчик рассматривает такой протокол и направляет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адрес лица, с которым заключается договор.</w:t>
            </w:r>
          </w:p>
          <w:p w14:paraId="1DCF3E87"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В течение 18 (восемнадцати) дней с даты официального размещения протоколов, указанных в настоящем пункте, лицо, с которым заключается договор, направляет в адрес Заказчика подписанный проект договора, а также обеспечение исполнения договора (если такое требование было установлено в соответствии с подразделом 10.11 Положения о закупке с учетом особенностей, установленных подразделом 11.4 Положения о закупке).</w:t>
            </w:r>
          </w:p>
          <w:p w14:paraId="329E8DD8"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Заказчик в срок не ранее 10 (десяти) дней и не позднее 20 (двадцати) дней со дня официального размещения протоколов, указанных в настоящем пункте, подписывает договор.</w:t>
            </w:r>
          </w:p>
          <w:p w14:paraId="07B47848" w14:textId="77777777" w:rsidR="0048289A" w:rsidRDefault="0048289A" w:rsidP="0048289A">
            <w:pPr>
              <w:pStyle w:val="a"/>
              <w:numPr>
                <w:ilvl w:val="0"/>
                <w:numId w:val="0"/>
              </w:numPr>
              <w:spacing w:before="0" w:line="276" w:lineRule="auto"/>
              <w:rPr>
                <w:rFonts w:ascii="Times New Roman" w:hAnsi="Times New Roman"/>
                <w:sz w:val="24"/>
                <w:szCs w:val="24"/>
              </w:rPr>
            </w:pPr>
            <w:r>
              <w:rPr>
                <w:rFonts w:ascii="Times New Roman" w:hAnsi="Times New Roman"/>
                <w:sz w:val="24"/>
                <w:szCs w:val="24"/>
              </w:rPr>
              <w:t>Лицо, с которым заключается договор в электронной форме, признается уклонившимся от заключения такого договора по основаниям, предусмотренным подразделом 20.6 Положения о закупке.</w:t>
            </w:r>
          </w:p>
          <w:p w14:paraId="4EF9B6AC" w14:textId="31770958" w:rsidR="00420A3E" w:rsidRPr="004207F2" w:rsidRDefault="0048289A" w:rsidP="0048289A">
            <w:pPr>
              <w:pStyle w:val="a"/>
              <w:widowControl w:val="0"/>
              <w:numPr>
                <w:ilvl w:val="0"/>
                <w:numId w:val="0"/>
              </w:numPr>
              <w:spacing w:before="0" w:line="276" w:lineRule="auto"/>
              <w:rPr>
                <w:rFonts w:ascii="Times New Roman" w:hAnsi="Times New Roman"/>
                <w:sz w:val="24"/>
                <w:szCs w:val="24"/>
              </w:rPr>
            </w:pPr>
            <w:r>
              <w:rPr>
                <w:rFonts w:ascii="Times New Roman" w:hAnsi="Times New Roman"/>
                <w:sz w:val="24"/>
                <w:szCs w:val="24"/>
              </w:rPr>
              <w:t>Остальные и более подробные условия содержатся в подразделе 19.13 Положения о закупке.</w:t>
            </w:r>
          </w:p>
        </w:tc>
      </w:tr>
      <w:tr w:rsidR="00420A3E" w:rsidRPr="004207F2" w14:paraId="7A10D7E5" w14:textId="77777777" w:rsidTr="00805FA2">
        <w:trPr>
          <w:trHeight w:val="194"/>
        </w:trPr>
        <w:tc>
          <w:tcPr>
            <w:tcW w:w="567" w:type="dxa"/>
            <w:shd w:val="clear" w:color="auto" w:fill="auto"/>
            <w:vAlign w:val="center"/>
          </w:tcPr>
          <w:p w14:paraId="598EDBFF"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589ABC19" w14:textId="77777777" w:rsidR="00420A3E" w:rsidRPr="004207F2" w:rsidRDefault="00420A3E" w:rsidP="00420A3E">
            <w:pPr>
              <w:pStyle w:val="a"/>
              <w:widowControl w:val="0"/>
              <w:numPr>
                <w:ilvl w:val="0"/>
                <w:numId w:val="0"/>
              </w:numPr>
              <w:spacing w:before="0" w:line="276" w:lineRule="auto"/>
              <w:jc w:val="left"/>
              <w:rPr>
                <w:rFonts w:ascii="Times New Roman" w:hAnsi="Times New Roman"/>
                <w:spacing w:val="-6"/>
                <w:sz w:val="24"/>
                <w:szCs w:val="24"/>
              </w:rPr>
            </w:pPr>
            <w:r w:rsidRPr="004207F2">
              <w:rPr>
                <w:rFonts w:ascii="Times New Roman" w:hAnsi="Times New Roman"/>
                <w:spacing w:val="-6"/>
                <w:sz w:val="24"/>
                <w:szCs w:val="24"/>
              </w:rPr>
              <w:t>Форма заключения договора</w:t>
            </w:r>
          </w:p>
        </w:tc>
        <w:tc>
          <w:tcPr>
            <w:tcW w:w="6881" w:type="dxa"/>
            <w:vAlign w:val="center"/>
          </w:tcPr>
          <w:p w14:paraId="432EEB97" w14:textId="5C1CAC00" w:rsidR="00420A3E" w:rsidRPr="00AA382B" w:rsidRDefault="00AA382B" w:rsidP="00AA382B">
            <w:pPr>
              <w:pStyle w:val="a"/>
              <w:widowControl w:val="0"/>
              <w:numPr>
                <w:ilvl w:val="0"/>
                <w:numId w:val="0"/>
              </w:numPr>
              <w:spacing w:line="276" w:lineRule="auto"/>
              <w:rPr>
                <w:sz w:val="24"/>
                <w:szCs w:val="24"/>
              </w:rPr>
            </w:pPr>
            <w:r>
              <w:rPr>
                <w:rFonts w:ascii="Times New Roman" w:hAnsi="Times New Roman"/>
                <w:sz w:val="24"/>
                <w:szCs w:val="24"/>
                <w:lang w:eastAsia="en-US"/>
              </w:rPr>
              <w:t>Электронная</w:t>
            </w:r>
          </w:p>
        </w:tc>
      </w:tr>
      <w:tr w:rsidR="00420A3E" w:rsidRPr="004207F2" w14:paraId="1318FB57" w14:textId="77777777" w:rsidTr="00805FA2">
        <w:trPr>
          <w:trHeight w:val="194"/>
        </w:trPr>
        <w:tc>
          <w:tcPr>
            <w:tcW w:w="567" w:type="dxa"/>
            <w:shd w:val="clear" w:color="auto" w:fill="auto"/>
            <w:vAlign w:val="center"/>
          </w:tcPr>
          <w:p w14:paraId="73375670"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2CFBF668" w14:textId="77777777" w:rsidR="00420A3E" w:rsidRPr="004207F2" w:rsidRDefault="00420A3E" w:rsidP="00420A3E">
            <w:pPr>
              <w:pStyle w:val="a"/>
              <w:widowControl w:val="0"/>
              <w:numPr>
                <w:ilvl w:val="0"/>
                <w:numId w:val="0"/>
              </w:numPr>
              <w:spacing w:before="0" w:line="276" w:lineRule="auto"/>
              <w:jc w:val="left"/>
              <w:rPr>
                <w:rFonts w:ascii="Times New Roman" w:hAnsi="Times New Roman"/>
                <w:spacing w:val="-6"/>
                <w:sz w:val="24"/>
                <w:szCs w:val="24"/>
              </w:rPr>
            </w:pPr>
            <w:r w:rsidRPr="004207F2">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14:paraId="5928C706" w14:textId="77777777" w:rsidR="00420A3E" w:rsidRPr="004207F2" w:rsidRDefault="00420A3E" w:rsidP="00420A3E">
            <w:pPr>
              <w:pStyle w:val="a"/>
              <w:widowControl w:val="0"/>
              <w:numPr>
                <w:ilvl w:val="0"/>
                <w:numId w:val="0"/>
              </w:numPr>
              <w:spacing w:before="0" w:line="276" w:lineRule="auto"/>
              <w:rPr>
                <w:rFonts w:ascii="Times New Roman" w:hAnsi="Times New Roman"/>
                <w:bCs/>
                <w:spacing w:val="-6"/>
                <w:sz w:val="24"/>
                <w:szCs w:val="24"/>
              </w:rPr>
            </w:pPr>
            <w:r w:rsidRPr="004207F2">
              <w:rPr>
                <w:rFonts w:ascii="Times New Roman" w:hAnsi="Times New Roman"/>
                <w:bCs/>
                <w:spacing w:val="-6"/>
                <w:sz w:val="24"/>
                <w:szCs w:val="24"/>
              </w:rPr>
              <w:t>Заказчик вправе отказаться от проведения закупки без каких-либо последствий в любой момент до окончания срока подачи заявок.</w:t>
            </w:r>
          </w:p>
          <w:p w14:paraId="0C6829D1" w14:textId="77777777" w:rsidR="00420A3E" w:rsidRPr="004207F2" w:rsidRDefault="00420A3E" w:rsidP="00420A3E">
            <w:pPr>
              <w:pStyle w:val="a"/>
              <w:widowControl w:val="0"/>
              <w:numPr>
                <w:ilvl w:val="0"/>
                <w:numId w:val="0"/>
              </w:numPr>
              <w:spacing w:before="0" w:line="276" w:lineRule="auto"/>
              <w:rPr>
                <w:rFonts w:ascii="Times New Roman" w:hAnsi="Times New Roman"/>
                <w:bCs/>
                <w:spacing w:val="-6"/>
                <w:sz w:val="24"/>
                <w:szCs w:val="24"/>
              </w:rPr>
            </w:pPr>
            <w:r w:rsidRPr="004207F2">
              <w:rPr>
                <w:rFonts w:ascii="Times New Roman" w:hAnsi="Times New Roman"/>
                <w:bCs/>
                <w:spacing w:val="-6"/>
                <w:sz w:val="24"/>
                <w:szCs w:val="24"/>
              </w:rPr>
              <w:t>Остальные и более подробные условия содержатся в подразделе 11.10 Положения о закупке.</w:t>
            </w:r>
          </w:p>
        </w:tc>
      </w:tr>
      <w:tr w:rsidR="00420A3E" w:rsidRPr="004207F2" w14:paraId="442ABAD2" w14:textId="77777777" w:rsidTr="00805FA2">
        <w:trPr>
          <w:trHeight w:val="194"/>
        </w:trPr>
        <w:tc>
          <w:tcPr>
            <w:tcW w:w="567" w:type="dxa"/>
            <w:shd w:val="clear" w:color="auto" w:fill="auto"/>
            <w:vAlign w:val="center"/>
          </w:tcPr>
          <w:p w14:paraId="406EE5DD"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79751E08" w14:textId="77777777" w:rsidR="00420A3E" w:rsidRPr="004207F2" w:rsidRDefault="00420A3E" w:rsidP="00420A3E">
            <w:pPr>
              <w:pStyle w:val="a"/>
              <w:widowControl w:val="0"/>
              <w:numPr>
                <w:ilvl w:val="0"/>
                <w:numId w:val="0"/>
              </w:numPr>
              <w:spacing w:before="0" w:line="276" w:lineRule="auto"/>
              <w:jc w:val="left"/>
              <w:rPr>
                <w:rFonts w:ascii="Times New Roman" w:hAnsi="Times New Roman"/>
                <w:spacing w:val="-6"/>
                <w:sz w:val="24"/>
                <w:szCs w:val="24"/>
              </w:rPr>
            </w:pPr>
            <w:r w:rsidRPr="004207F2">
              <w:rPr>
                <w:rFonts w:ascii="Times New Roman" w:hAnsi="Times New Roman"/>
                <w:spacing w:val="-6"/>
                <w:sz w:val="24"/>
                <w:szCs w:val="24"/>
              </w:rPr>
              <w:t>Требования к размеру, форме и способу предоставления обеспечения исполнения договора</w:t>
            </w:r>
          </w:p>
        </w:tc>
        <w:tc>
          <w:tcPr>
            <w:tcW w:w="6881" w:type="dxa"/>
            <w:shd w:val="clear" w:color="auto" w:fill="auto"/>
            <w:vAlign w:val="center"/>
          </w:tcPr>
          <w:p w14:paraId="78ED56E0" w14:textId="4FB78E2A" w:rsidR="00420A3E" w:rsidRPr="00240526" w:rsidRDefault="00E3580B" w:rsidP="00890FCF">
            <w:pPr>
              <w:pStyle w:val="a"/>
              <w:widowControl w:val="0"/>
              <w:numPr>
                <w:ilvl w:val="0"/>
                <w:numId w:val="0"/>
              </w:numPr>
              <w:spacing w:before="0" w:line="276" w:lineRule="auto"/>
              <w:rPr>
                <w:rFonts w:ascii="Times New Roman" w:hAnsi="Times New Roman"/>
                <w:bCs/>
                <w:spacing w:val="-6"/>
                <w:sz w:val="24"/>
                <w:szCs w:val="24"/>
              </w:rPr>
            </w:pPr>
            <w:r>
              <w:rPr>
                <w:rFonts w:ascii="Times New Roman" w:hAnsi="Times New Roman"/>
                <w:bCs/>
                <w:spacing w:val="-6"/>
                <w:sz w:val="24"/>
                <w:szCs w:val="24"/>
              </w:rPr>
              <w:t>Не требуется</w:t>
            </w:r>
          </w:p>
        </w:tc>
      </w:tr>
      <w:tr w:rsidR="00420A3E" w:rsidRPr="004207F2" w14:paraId="77DBE9B7" w14:textId="77777777" w:rsidTr="00805FA2">
        <w:trPr>
          <w:trHeight w:val="194"/>
        </w:trPr>
        <w:tc>
          <w:tcPr>
            <w:tcW w:w="567" w:type="dxa"/>
            <w:shd w:val="clear" w:color="auto" w:fill="auto"/>
            <w:vAlign w:val="center"/>
          </w:tcPr>
          <w:p w14:paraId="364DF669"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67F2F81A" w14:textId="77777777" w:rsidR="00420A3E" w:rsidRPr="004207F2" w:rsidRDefault="00420A3E" w:rsidP="00420A3E">
            <w:pPr>
              <w:pStyle w:val="a"/>
              <w:widowControl w:val="0"/>
              <w:numPr>
                <w:ilvl w:val="0"/>
                <w:numId w:val="0"/>
              </w:numPr>
              <w:spacing w:before="0" w:line="276" w:lineRule="auto"/>
              <w:jc w:val="left"/>
              <w:rPr>
                <w:rFonts w:ascii="Times New Roman" w:hAnsi="Times New Roman"/>
                <w:spacing w:val="-6"/>
                <w:sz w:val="24"/>
                <w:szCs w:val="24"/>
              </w:rPr>
            </w:pPr>
            <w:r w:rsidRPr="004207F2">
              <w:rPr>
                <w:rFonts w:ascii="Times New Roman" w:hAnsi="Times New Roman"/>
                <w:spacing w:val="-6"/>
                <w:sz w:val="24"/>
                <w:szCs w:val="24"/>
              </w:rPr>
              <w:t>Сведения о возможности одностороннего отказа от исполнения договора</w:t>
            </w:r>
          </w:p>
        </w:tc>
        <w:tc>
          <w:tcPr>
            <w:tcW w:w="6881" w:type="dxa"/>
            <w:shd w:val="clear" w:color="auto" w:fill="auto"/>
            <w:vAlign w:val="center"/>
          </w:tcPr>
          <w:p w14:paraId="6F24F51A" w14:textId="77777777" w:rsidR="00420A3E" w:rsidRPr="00076FFA" w:rsidRDefault="00420A3E" w:rsidP="00420A3E">
            <w:pPr>
              <w:pStyle w:val="a"/>
              <w:widowControl w:val="0"/>
              <w:numPr>
                <w:ilvl w:val="0"/>
                <w:numId w:val="0"/>
              </w:numPr>
              <w:spacing w:before="0" w:line="276" w:lineRule="auto"/>
              <w:rPr>
                <w:rFonts w:ascii="Times New Roman" w:hAnsi="Times New Roman"/>
                <w:sz w:val="24"/>
                <w:szCs w:val="24"/>
              </w:rPr>
            </w:pPr>
            <w:r w:rsidRPr="00076FFA">
              <w:rPr>
                <w:rFonts w:ascii="Times New Roman" w:hAnsi="Times New Roman"/>
                <w:sz w:val="24"/>
                <w:szCs w:val="24"/>
              </w:rPr>
              <w:t>Заказчик либо поставщик (подрядчик, исполнитель) вправе принять решение об одностороннем отказе от исполнения договора.</w:t>
            </w:r>
          </w:p>
        </w:tc>
      </w:tr>
      <w:tr w:rsidR="00420A3E" w:rsidRPr="004207F2" w14:paraId="2A714E3E" w14:textId="77777777" w:rsidTr="00331AAC">
        <w:trPr>
          <w:trHeight w:val="194"/>
        </w:trPr>
        <w:tc>
          <w:tcPr>
            <w:tcW w:w="567" w:type="dxa"/>
            <w:shd w:val="clear" w:color="auto" w:fill="auto"/>
            <w:vAlign w:val="center"/>
          </w:tcPr>
          <w:p w14:paraId="4AA21AAD"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7E628CD" w14:textId="77777777" w:rsidR="00420A3E" w:rsidRPr="004207F2" w:rsidRDefault="00420A3E" w:rsidP="00420A3E">
            <w:pPr>
              <w:widowControl w:val="0"/>
              <w:suppressAutoHyphens/>
              <w:spacing w:after="0"/>
              <w:rPr>
                <w:rFonts w:ascii="Times New Roman" w:eastAsia="Times New Roman" w:hAnsi="Times New Roman"/>
                <w:sz w:val="24"/>
                <w:szCs w:val="24"/>
                <w:lang w:eastAsia="ru-RU"/>
              </w:rPr>
            </w:pPr>
            <w:r w:rsidRPr="004207F2">
              <w:rPr>
                <w:rFonts w:ascii="Times New Roman" w:eastAsia="Times New Roman" w:hAnsi="Times New Roman"/>
                <w:sz w:val="24"/>
                <w:szCs w:val="24"/>
                <w:lang w:eastAsia="ru-RU"/>
              </w:rPr>
              <w:t xml:space="preserve">Возможность предоставления встречных предложений по условиям исполнения договора </w:t>
            </w:r>
          </w:p>
        </w:tc>
        <w:tc>
          <w:tcPr>
            <w:tcW w:w="6881" w:type="dxa"/>
            <w:shd w:val="clear" w:color="auto" w:fill="auto"/>
          </w:tcPr>
          <w:p w14:paraId="63B82506" w14:textId="77777777" w:rsidR="00420A3E" w:rsidRPr="004207F2" w:rsidRDefault="00420A3E" w:rsidP="00420A3E">
            <w:pPr>
              <w:widowControl w:val="0"/>
              <w:suppressAutoHyphens/>
              <w:spacing w:after="0"/>
              <w:jc w:val="both"/>
              <w:rPr>
                <w:rFonts w:ascii="Times New Roman" w:eastAsia="Times New Roman" w:hAnsi="Times New Roman"/>
                <w:sz w:val="24"/>
                <w:szCs w:val="24"/>
                <w:lang w:eastAsia="ru-RU"/>
              </w:rPr>
            </w:pPr>
            <w:r w:rsidRPr="00B02B6B">
              <w:rPr>
                <w:rFonts w:ascii="Times New Roman" w:eastAsia="Times New Roman" w:hAnsi="Times New Roman"/>
                <w:sz w:val="24"/>
                <w:szCs w:val="24"/>
                <w:lang w:eastAsia="ru-RU"/>
              </w:rPr>
              <w:t xml:space="preserve">Встречные предложения по условиям исполнения договора, кроме предложений о цене за единицу </w:t>
            </w:r>
            <w:r>
              <w:rPr>
                <w:rFonts w:ascii="Times New Roman" w:eastAsia="Times New Roman" w:hAnsi="Times New Roman"/>
                <w:sz w:val="24"/>
                <w:szCs w:val="24"/>
                <w:lang w:eastAsia="ru-RU"/>
              </w:rPr>
              <w:t>продукции</w:t>
            </w:r>
            <w:r w:rsidRPr="00B02B6B">
              <w:rPr>
                <w:rFonts w:ascii="Times New Roman" w:eastAsia="Times New Roman" w:hAnsi="Times New Roman"/>
                <w:sz w:val="24"/>
                <w:szCs w:val="24"/>
                <w:lang w:eastAsia="ru-RU"/>
              </w:rPr>
              <w:t xml:space="preserve"> и предложений о продукции, не допускаются.</w:t>
            </w:r>
            <w:r w:rsidRPr="004207F2">
              <w:rPr>
                <w:rFonts w:ascii="Times New Roman" w:eastAsia="Times New Roman" w:hAnsi="Times New Roman"/>
                <w:sz w:val="24"/>
                <w:szCs w:val="24"/>
                <w:lang w:eastAsia="ru-RU"/>
              </w:rPr>
              <w:t xml:space="preserve"> </w:t>
            </w:r>
          </w:p>
        </w:tc>
      </w:tr>
      <w:tr w:rsidR="00420A3E" w:rsidRPr="004207F2" w14:paraId="2A55F026" w14:textId="77777777" w:rsidTr="00331AAC">
        <w:trPr>
          <w:trHeight w:val="194"/>
        </w:trPr>
        <w:tc>
          <w:tcPr>
            <w:tcW w:w="567" w:type="dxa"/>
            <w:shd w:val="clear" w:color="auto" w:fill="auto"/>
            <w:vAlign w:val="center"/>
          </w:tcPr>
          <w:p w14:paraId="57D36C0D"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64E50C28" w14:textId="77777777" w:rsidR="00420A3E" w:rsidRPr="004207F2" w:rsidRDefault="00420A3E" w:rsidP="00420A3E">
            <w:pPr>
              <w:widowControl w:val="0"/>
              <w:suppressAutoHyphens/>
              <w:spacing w:after="0"/>
              <w:rPr>
                <w:rFonts w:ascii="Times New Roman" w:eastAsia="Times New Roman" w:hAnsi="Times New Roman"/>
                <w:sz w:val="24"/>
                <w:szCs w:val="24"/>
                <w:lang w:eastAsia="ru-RU"/>
              </w:rPr>
            </w:pPr>
            <w:r w:rsidRPr="004207F2">
              <w:rPr>
                <w:rFonts w:ascii="Times New Roman" w:eastAsia="Times New Roman" w:hAnsi="Times New Roman"/>
                <w:sz w:val="24"/>
                <w:szCs w:val="24"/>
                <w:lang w:eastAsia="ru-RU"/>
              </w:rPr>
              <w:t>Возможность и условия проведения преддоговорных переговоров</w:t>
            </w:r>
          </w:p>
        </w:tc>
        <w:tc>
          <w:tcPr>
            <w:tcW w:w="6881" w:type="dxa"/>
            <w:shd w:val="clear" w:color="auto" w:fill="auto"/>
          </w:tcPr>
          <w:p w14:paraId="421047C7" w14:textId="77777777" w:rsidR="00420A3E" w:rsidRPr="004207F2" w:rsidRDefault="00420A3E" w:rsidP="00420A3E">
            <w:pPr>
              <w:widowControl w:val="0"/>
              <w:suppressAutoHyphens/>
              <w:spacing w:after="0"/>
              <w:jc w:val="both"/>
              <w:rPr>
                <w:rFonts w:ascii="Times New Roman" w:eastAsia="Times New Roman" w:hAnsi="Times New Roman"/>
                <w:sz w:val="24"/>
                <w:szCs w:val="24"/>
                <w:lang w:eastAsia="ru-RU"/>
              </w:rPr>
            </w:pPr>
            <w:r w:rsidRPr="004207F2">
              <w:rPr>
                <w:rFonts w:ascii="Times New Roman" w:eastAsia="Times New Roman" w:hAnsi="Times New Roman"/>
                <w:sz w:val="24"/>
                <w:szCs w:val="24"/>
                <w:lang w:eastAsia="ru-RU"/>
              </w:rPr>
              <w:t>Между заказчиком и участником закупки, с которым по результатам проведения закупки заключается договор, могут проводиться преддоговорные переговоры в отношении положений проекта договора.</w:t>
            </w:r>
          </w:p>
          <w:p w14:paraId="059E70B1" w14:textId="77777777" w:rsidR="00420A3E" w:rsidRPr="004207F2" w:rsidRDefault="00420A3E" w:rsidP="00420A3E">
            <w:pPr>
              <w:widowControl w:val="0"/>
              <w:suppressAutoHyphens/>
              <w:spacing w:after="0"/>
              <w:jc w:val="both"/>
              <w:rPr>
                <w:rFonts w:ascii="Times New Roman" w:eastAsia="Times New Roman" w:hAnsi="Times New Roman"/>
                <w:sz w:val="24"/>
                <w:szCs w:val="24"/>
                <w:lang w:eastAsia="ru-RU"/>
              </w:rPr>
            </w:pPr>
            <w:r w:rsidRPr="004207F2">
              <w:rPr>
                <w:rFonts w:ascii="Times New Roman" w:eastAsia="Times New Roman" w:hAnsi="Times New Roman"/>
                <w:sz w:val="24"/>
                <w:szCs w:val="24"/>
                <w:lang w:eastAsia="ru-RU"/>
              </w:rPr>
              <w:t>Условия проведения преддоговорных переговоров содержатся в подразделе 20.4 Положения о закупке.</w:t>
            </w:r>
          </w:p>
        </w:tc>
      </w:tr>
      <w:tr w:rsidR="00420A3E" w:rsidRPr="004207F2" w14:paraId="394EBD9A" w14:textId="77777777" w:rsidTr="00331AAC">
        <w:trPr>
          <w:trHeight w:val="194"/>
        </w:trPr>
        <w:tc>
          <w:tcPr>
            <w:tcW w:w="567" w:type="dxa"/>
            <w:shd w:val="clear" w:color="auto" w:fill="auto"/>
            <w:vAlign w:val="center"/>
          </w:tcPr>
          <w:p w14:paraId="3DEA9DF9"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6CBB2DD3" w14:textId="77777777" w:rsidR="00420A3E" w:rsidRPr="004207F2" w:rsidRDefault="00420A3E" w:rsidP="00420A3E">
            <w:pPr>
              <w:widowControl w:val="0"/>
              <w:suppressAutoHyphens/>
              <w:spacing w:after="0"/>
              <w:rPr>
                <w:rFonts w:ascii="Times New Roman" w:eastAsia="Times New Roman" w:hAnsi="Times New Roman"/>
                <w:sz w:val="24"/>
                <w:szCs w:val="24"/>
                <w:lang w:eastAsia="ru-RU"/>
              </w:rPr>
            </w:pPr>
            <w:r w:rsidRPr="004207F2">
              <w:rPr>
                <w:rFonts w:ascii="Times New Roman" w:eastAsia="Times New Roman" w:hAnsi="Times New Roman"/>
                <w:spacing w:val="-6"/>
                <w:sz w:val="24"/>
                <w:szCs w:val="24"/>
                <w:lang w:eastAsia="ru-RU"/>
              </w:rPr>
              <w:t>Порядок обмена документами при заключении договора по результатам проведения закупки</w:t>
            </w:r>
          </w:p>
        </w:tc>
        <w:tc>
          <w:tcPr>
            <w:tcW w:w="6881" w:type="dxa"/>
            <w:shd w:val="clear" w:color="auto" w:fill="auto"/>
          </w:tcPr>
          <w:p w14:paraId="21F14349" w14:textId="77777777" w:rsidR="0048289A" w:rsidRDefault="0048289A" w:rsidP="0048289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и (или) функционала ЭТП при соблюдении следующих ограничений:</w:t>
            </w:r>
          </w:p>
          <w:p w14:paraId="3FAF0004" w14:textId="77777777" w:rsidR="0048289A" w:rsidRDefault="0048289A" w:rsidP="0048289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ab/>
              <w:t>Заказчик закупки, лицо, с которым заключается договор,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37A071A5" w14:textId="77777777" w:rsidR="0048289A" w:rsidRDefault="0048289A" w:rsidP="0048289A">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Pr>
                <w:rFonts w:ascii="Times New Roman" w:eastAsia="Times New Roman" w:hAnsi="Times New Roman"/>
                <w:sz w:val="24"/>
                <w:szCs w:val="24"/>
                <w:lang w:eastAsia="ru-RU"/>
              </w:rPr>
              <w:tab/>
              <w:t>электронное письмо направляется Заказчику закупки по адресу, указанному в извещении о проведении закупки, либо лицу, с которым заключается договор, по адресу, указанному в заявке;</w:t>
            </w:r>
          </w:p>
          <w:p w14:paraId="63D9E5B8" w14:textId="213498C4" w:rsidR="00420A3E" w:rsidRPr="004207F2" w:rsidRDefault="0048289A" w:rsidP="0048289A">
            <w:pPr>
              <w:widowControl w:val="0"/>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Pr>
                <w:rFonts w:ascii="Times New Roman" w:eastAsia="Times New Roman" w:hAnsi="Times New Roman"/>
                <w:sz w:val="24"/>
                <w:szCs w:val="24"/>
                <w:lang w:eastAsia="ru-RU"/>
              </w:rPr>
              <w:tab/>
              <w:t>направление проекта договора лицом, с которым заключается договор, по адресу электронной почты Заказчика закупки не может заменить направление проекта договора в порядке, указанном в пункте 20.2.9</w:t>
            </w:r>
            <w:r>
              <w:rPr>
                <w:rFonts w:ascii="Times New Roman" w:eastAsia="Times New Roman" w:hAnsi="Times New Roman"/>
                <w:sz w:val="24"/>
                <w:szCs w:val="24"/>
                <w:vertAlign w:val="superscript"/>
                <w:lang w:eastAsia="ru-RU"/>
              </w:rPr>
              <w:t>3</w:t>
            </w:r>
            <w:r>
              <w:rPr>
                <w:rFonts w:ascii="Times New Roman" w:eastAsia="Times New Roman" w:hAnsi="Times New Roman"/>
                <w:sz w:val="24"/>
                <w:szCs w:val="24"/>
                <w:lang w:eastAsia="ru-RU"/>
              </w:rPr>
              <w:t xml:space="preserve"> Положения о закупке.</w:t>
            </w:r>
          </w:p>
        </w:tc>
      </w:tr>
      <w:tr w:rsidR="00420A3E" w:rsidRPr="004207F2" w14:paraId="6812B189" w14:textId="77777777" w:rsidTr="00805FA2">
        <w:trPr>
          <w:trHeight w:val="194"/>
        </w:trPr>
        <w:tc>
          <w:tcPr>
            <w:tcW w:w="567" w:type="dxa"/>
            <w:shd w:val="clear" w:color="auto" w:fill="auto"/>
            <w:vAlign w:val="center"/>
          </w:tcPr>
          <w:p w14:paraId="1CCC9D28"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70B5C3B2" w14:textId="77777777" w:rsidR="00420A3E" w:rsidRPr="004207F2" w:rsidRDefault="00420A3E" w:rsidP="00420A3E">
            <w:pPr>
              <w:pStyle w:val="a"/>
              <w:widowControl w:val="0"/>
              <w:numPr>
                <w:ilvl w:val="0"/>
                <w:numId w:val="0"/>
              </w:numPr>
              <w:spacing w:before="0" w:line="276" w:lineRule="auto"/>
              <w:jc w:val="left"/>
              <w:rPr>
                <w:rFonts w:ascii="Times New Roman" w:hAnsi="Times New Roman"/>
                <w:sz w:val="24"/>
                <w:szCs w:val="24"/>
              </w:rPr>
            </w:pPr>
            <w:r w:rsidRPr="00076FFA">
              <w:rPr>
                <w:rFonts w:ascii="Times New Roman" w:hAnsi="Times New Roman"/>
                <w:sz w:val="24"/>
                <w:szCs w:val="24"/>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881" w:type="dxa"/>
            <w:shd w:val="clear" w:color="auto" w:fill="auto"/>
            <w:vAlign w:val="center"/>
          </w:tcPr>
          <w:p w14:paraId="4859E234" w14:textId="77777777" w:rsidR="0048289A" w:rsidRDefault="0048289A" w:rsidP="0048289A">
            <w:pPr>
              <w:pStyle w:val="4"/>
              <w:numPr>
                <w:ilvl w:val="0"/>
                <w:numId w:val="0"/>
              </w:numPr>
              <w:spacing w:before="0" w:line="276" w:lineRule="auto"/>
              <w:rPr>
                <w:rFonts w:ascii="Times New Roman" w:hAnsi="Times New Roman"/>
                <w:bCs/>
                <w:spacing w:val="-6"/>
                <w:sz w:val="24"/>
                <w:szCs w:val="24"/>
              </w:rPr>
            </w:pPr>
            <w:r w:rsidRPr="0048289A">
              <w:rPr>
                <w:rFonts w:ascii="Times New Roman" w:hAnsi="Times New Roman"/>
                <w:bCs/>
                <w:spacing w:val="-6"/>
                <w:sz w:val="24"/>
                <w:szCs w:val="24"/>
              </w:rPr>
              <w:t xml:space="preserve">Условия предоставления приоритета устанавливаются согласно положениям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по тексту - Постановление) </w:t>
            </w:r>
            <w:r>
              <w:rPr>
                <w:rFonts w:ascii="Times New Roman" w:hAnsi="Times New Roman"/>
                <w:bCs/>
                <w:spacing w:val="-6"/>
                <w:sz w:val="24"/>
                <w:szCs w:val="24"/>
              </w:rPr>
              <w:t>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B47ADCC" w14:textId="77777777" w:rsidR="0048289A" w:rsidRDefault="0048289A" w:rsidP="0048289A">
            <w:pPr>
              <w:pStyle w:val="4"/>
              <w:numPr>
                <w:ilvl w:val="0"/>
                <w:numId w:val="0"/>
              </w:numPr>
              <w:spacing w:line="276" w:lineRule="auto"/>
              <w:rPr>
                <w:rFonts w:ascii="Times New Roman" w:hAnsi="Times New Roman"/>
                <w:bCs/>
                <w:spacing w:val="-6"/>
                <w:sz w:val="24"/>
                <w:szCs w:val="24"/>
              </w:rPr>
            </w:pPr>
            <w:r>
              <w:rPr>
                <w:rFonts w:ascii="Times New Roman" w:hAnsi="Times New Roman"/>
                <w:bCs/>
                <w:spacing w:val="-6"/>
                <w:sz w:val="24"/>
                <w:szCs w:val="24"/>
              </w:rPr>
              <w:t>Указанный в пункте 1 Постановления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47E33AD5" w14:textId="77777777" w:rsidR="0048289A" w:rsidRDefault="0048289A" w:rsidP="0048289A">
            <w:pPr>
              <w:pStyle w:val="4"/>
              <w:numPr>
                <w:ilvl w:val="0"/>
                <w:numId w:val="0"/>
              </w:numPr>
              <w:spacing w:before="0" w:line="276" w:lineRule="auto"/>
              <w:rPr>
                <w:rFonts w:ascii="Times New Roman" w:hAnsi="Times New Roman"/>
                <w:bCs/>
                <w:spacing w:val="-6"/>
                <w:sz w:val="24"/>
                <w:szCs w:val="24"/>
              </w:rPr>
            </w:pPr>
            <w:r>
              <w:rPr>
                <w:rFonts w:ascii="Times New Roman" w:hAnsi="Times New Roman"/>
                <w:bCs/>
                <w:spacing w:val="-6"/>
                <w:sz w:val="24"/>
                <w:szCs w:val="24"/>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354E168" w14:textId="77777777" w:rsidR="0048289A" w:rsidRDefault="0048289A" w:rsidP="0048289A">
            <w:pPr>
              <w:pStyle w:val="a"/>
              <w:numPr>
                <w:ilvl w:val="0"/>
                <w:numId w:val="0"/>
              </w:numPr>
              <w:spacing w:before="0" w:line="276" w:lineRule="auto"/>
              <w:rPr>
                <w:rFonts w:ascii="Times New Roman" w:hAnsi="Times New Roman"/>
                <w:bCs/>
                <w:spacing w:val="-6"/>
                <w:sz w:val="24"/>
                <w:szCs w:val="24"/>
              </w:rPr>
            </w:pPr>
            <w:r>
              <w:rPr>
                <w:rFonts w:ascii="Times New Roman" w:hAnsi="Times New Roman"/>
                <w:bCs/>
                <w:spacing w:val="-6"/>
                <w:sz w:val="24"/>
                <w:szCs w:val="24"/>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1A583F6E"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Условием предоставления приоритета является включение в документацию о закупке следующих сведений, определенных положением о закупке:</w:t>
            </w:r>
          </w:p>
          <w:p w14:paraId="4686211F"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2B18B03"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102EC962"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в) сведения о начальной (максимальной) цене единицы каждого товара, работы, услуги, являющихся предметом закупки;</w:t>
            </w:r>
          </w:p>
          <w:p w14:paraId="6DF07F87"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 xml:space="preserve">г) условие о том, что отсутствие в заявке на участие в закупке указания (декларирования) страны происхождения поставляемого </w:t>
            </w:r>
            <w:r w:rsidRPr="0048289A">
              <w:rPr>
                <w:bCs/>
                <w:spacing w:val="-6"/>
              </w:rPr>
              <w:lastRenderedPageBreak/>
              <w:t>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E595075"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1" w:anchor="/document/71492106/entry/64" w:history="1">
              <w:r w:rsidRPr="0048289A">
                <w:rPr>
                  <w:bCs/>
                  <w:spacing w:val="-6"/>
                </w:rPr>
                <w:t>подпунктами "г"</w:t>
              </w:r>
            </w:hyperlink>
            <w:r w:rsidRPr="0048289A">
              <w:rPr>
                <w:bCs/>
                <w:spacing w:val="-6"/>
              </w:rPr>
              <w:t> и </w:t>
            </w:r>
            <w:hyperlink r:id="rId12" w:anchor="/document/71492106/entry/65" w:history="1">
              <w:r w:rsidRPr="0048289A">
                <w:rPr>
                  <w:bCs/>
                  <w:spacing w:val="-6"/>
                </w:rPr>
                <w:t>"д" пункта 6</w:t>
              </w:r>
            </w:hyperlink>
            <w:r w:rsidRPr="0048289A">
              <w:rPr>
                <w:bCs/>
                <w:spacing w:val="-6"/>
              </w:rPr>
              <w:t>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13" w:anchor="/document/71492106/entry/53" w:history="1">
              <w:r w:rsidRPr="0048289A">
                <w:rPr>
                  <w:bCs/>
                  <w:spacing w:val="-6"/>
                </w:rPr>
                <w:t>подпунктом "в"</w:t>
              </w:r>
            </w:hyperlink>
            <w:r w:rsidRPr="0048289A">
              <w:rPr>
                <w:bCs/>
                <w:spacing w:val="-6"/>
              </w:rPr>
              <w:t>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70806F"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FBD355"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0E70F6A" w14:textId="77777777" w:rsidR="0048289A" w:rsidRPr="0048289A" w:rsidRDefault="0048289A" w:rsidP="0048289A">
            <w:pPr>
              <w:pStyle w:val="s1"/>
              <w:shd w:val="clear" w:color="auto" w:fill="FFFFFF"/>
              <w:spacing w:before="0" w:beforeAutospacing="0" w:after="0" w:afterAutospacing="0" w:line="276" w:lineRule="auto"/>
              <w:jc w:val="both"/>
              <w:rPr>
                <w:bCs/>
                <w:spacing w:val="-6"/>
              </w:rPr>
            </w:pPr>
            <w:r w:rsidRPr="0048289A">
              <w:rPr>
                <w:bCs/>
                <w:spacing w:val="-6"/>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4750377" w14:textId="0B471D71" w:rsidR="00420A3E" w:rsidRPr="004207F2" w:rsidRDefault="0048289A" w:rsidP="0048289A">
            <w:pPr>
              <w:pStyle w:val="a"/>
              <w:widowControl w:val="0"/>
              <w:numPr>
                <w:ilvl w:val="0"/>
                <w:numId w:val="0"/>
              </w:numPr>
              <w:spacing w:before="0" w:line="276" w:lineRule="auto"/>
              <w:rPr>
                <w:rFonts w:ascii="Times New Roman" w:hAnsi="Times New Roman"/>
                <w:bCs/>
                <w:spacing w:val="-6"/>
                <w:sz w:val="24"/>
                <w:szCs w:val="24"/>
              </w:rPr>
            </w:pPr>
            <w:r w:rsidRPr="0048289A">
              <w:rPr>
                <w:rFonts w:ascii="Times New Roman" w:hAnsi="Times New Roman"/>
                <w:bCs/>
                <w:spacing w:val="-6"/>
                <w:sz w:val="24"/>
                <w:szCs w:val="24"/>
              </w:rPr>
              <w:t>и) условие о том, что при исполнении договора, заключенного с участником закупки, которому предоставлен приоритет в соответствии с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tc>
      </w:tr>
      <w:tr w:rsidR="00420A3E" w:rsidRPr="004207F2" w14:paraId="0872BE4B" w14:textId="77777777" w:rsidTr="00805FA2">
        <w:trPr>
          <w:trHeight w:val="194"/>
        </w:trPr>
        <w:tc>
          <w:tcPr>
            <w:tcW w:w="567" w:type="dxa"/>
            <w:shd w:val="clear" w:color="auto" w:fill="auto"/>
            <w:vAlign w:val="center"/>
          </w:tcPr>
          <w:p w14:paraId="3031D5A6"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02DE04F8" w14:textId="77777777" w:rsidR="00420A3E" w:rsidRPr="004207F2" w:rsidRDefault="00420A3E" w:rsidP="00420A3E">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Порядок проведения запроса котировок</w:t>
            </w:r>
          </w:p>
        </w:tc>
        <w:tc>
          <w:tcPr>
            <w:tcW w:w="6881" w:type="dxa"/>
            <w:shd w:val="clear" w:color="auto" w:fill="auto"/>
            <w:vAlign w:val="center"/>
          </w:tcPr>
          <w:p w14:paraId="1A715265" w14:textId="77777777" w:rsidR="00420A3E" w:rsidRPr="004207F2" w:rsidRDefault="00420A3E" w:rsidP="00420A3E">
            <w:pPr>
              <w:pStyle w:val="a"/>
              <w:widowControl w:val="0"/>
              <w:spacing w:before="0" w:line="276" w:lineRule="auto"/>
              <w:ind w:left="0" w:hanging="66"/>
              <w:rPr>
                <w:rFonts w:ascii="Times New Roman" w:hAnsi="Times New Roman"/>
                <w:bCs/>
                <w:spacing w:val="-6"/>
                <w:sz w:val="24"/>
                <w:szCs w:val="24"/>
              </w:rPr>
            </w:pPr>
            <w:r w:rsidRPr="004207F2">
              <w:rPr>
                <w:rFonts w:ascii="Times New Roman" w:hAnsi="Times New Roman"/>
                <w:sz w:val="24"/>
                <w:szCs w:val="24"/>
              </w:rPr>
              <w:t>Содержится в разделе 15, подразделе 19.13 Положения о закупке.</w:t>
            </w:r>
          </w:p>
        </w:tc>
      </w:tr>
      <w:tr w:rsidR="00420A3E" w:rsidRPr="004207F2" w14:paraId="48CB277C" w14:textId="77777777" w:rsidTr="00805FA2">
        <w:trPr>
          <w:trHeight w:val="194"/>
        </w:trPr>
        <w:tc>
          <w:tcPr>
            <w:tcW w:w="567" w:type="dxa"/>
            <w:shd w:val="clear" w:color="auto" w:fill="auto"/>
            <w:vAlign w:val="center"/>
          </w:tcPr>
          <w:p w14:paraId="34FB064F" w14:textId="77777777" w:rsidR="00420A3E" w:rsidRPr="004207F2" w:rsidRDefault="00420A3E" w:rsidP="00420A3E">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1D2DCDFB" w14:textId="77777777" w:rsidR="00420A3E" w:rsidRPr="004207F2" w:rsidRDefault="00420A3E" w:rsidP="00420A3E">
            <w:pPr>
              <w:pStyle w:val="a"/>
              <w:widowControl w:val="0"/>
              <w:numPr>
                <w:ilvl w:val="0"/>
                <w:numId w:val="0"/>
              </w:numPr>
              <w:spacing w:before="0" w:line="276" w:lineRule="auto"/>
              <w:jc w:val="left"/>
              <w:rPr>
                <w:rFonts w:ascii="Times New Roman" w:hAnsi="Times New Roman"/>
                <w:sz w:val="24"/>
                <w:szCs w:val="24"/>
              </w:rPr>
            </w:pPr>
            <w:r w:rsidRPr="004207F2">
              <w:rPr>
                <w:rFonts w:ascii="Times New Roman" w:hAnsi="Times New Roman"/>
                <w:sz w:val="24"/>
                <w:szCs w:val="24"/>
              </w:rPr>
              <w:t>Обжалование закупки</w:t>
            </w:r>
          </w:p>
        </w:tc>
        <w:tc>
          <w:tcPr>
            <w:tcW w:w="6881" w:type="dxa"/>
            <w:shd w:val="clear" w:color="auto" w:fill="auto"/>
            <w:vAlign w:val="center"/>
          </w:tcPr>
          <w:p w14:paraId="0143E264" w14:textId="77777777" w:rsidR="00420A3E" w:rsidRPr="004207F2" w:rsidRDefault="00420A3E" w:rsidP="00420A3E">
            <w:pPr>
              <w:pStyle w:val="a"/>
              <w:widowControl w:val="0"/>
              <w:numPr>
                <w:ilvl w:val="0"/>
                <w:numId w:val="0"/>
              </w:numPr>
              <w:spacing w:before="0" w:line="276" w:lineRule="auto"/>
              <w:rPr>
                <w:rFonts w:ascii="Times New Roman" w:hAnsi="Times New Roman"/>
                <w:bCs/>
                <w:spacing w:val="-6"/>
                <w:sz w:val="24"/>
                <w:szCs w:val="24"/>
              </w:rPr>
            </w:pPr>
            <w:r w:rsidRPr="004207F2">
              <w:rPr>
                <w:rFonts w:ascii="Times New Roman" w:hAnsi="Times New Roman"/>
                <w:bCs/>
                <w:spacing w:val="-6"/>
                <w:sz w:val="24"/>
                <w:szCs w:val="24"/>
              </w:rPr>
              <w:t xml:space="preserve">Поставщики /участники закупки вправе обжаловать условия </w:t>
            </w:r>
            <w:r w:rsidRPr="00512E01">
              <w:rPr>
                <w:rFonts w:ascii="Times New Roman" w:hAnsi="Times New Roman"/>
                <w:bCs/>
                <w:iCs/>
                <w:spacing w:val="-6"/>
                <w:sz w:val="24"/>
                <w:szCs w:val="24"/>
              </w:rPr>
              <w:t>извещения о проведении закупки</w:t>
            </w:r>
            <w:r w:rsidRPr="00512E01">
              <w:rPr>
                <w:rFonts w:ascii="Times New Roman" w:hAnsi="Times New Roman"/>
                <w:bCs/>
                <w:spacing w:val="-6"/>
                <w:sz w:val="24"/>
                <w:szCs w:val="24"/>
              </w:rPr>
              <w:t>, действия</w:t>
            </w:r>
            <w:r w:rsidRPr="004207F2">
              <w:rPr>
                <w:rFonts w:ascii="Times New Roman" w:hAnsi="Times New Roman"/>
                <w:bCs/>
                <w:spacing w:val="-6"/>
                <w:sz w:val="24"/>
                <w:szCs w:val="24"/>
              </w:rPr>
              <w:t xml:space="preserve"> (бездействие) заказчика, организатора закупки, ЗК, специализированной организации, ЭТП, в комиссии Корпорации по рассмотрению жалоб в сфере закупок в соответствии с разделом 22 Положения о закупке.</w:t>
            </w:r>
          </w:p>
          <w:p w14:paraId="2450BF64" w14:textId="77777777" w:rsidR="00420A3E" w:rsidRPr="004207F2" w:rsidRDefault="00420A3E" w:rsidP="00420A3E">
            <w:pPr>
              <w:pStyle w:val="a"/>
              <w:widowControl w:val="0"/>
              <w:numPr>
                <w:ilvl w:val="0"/>
                <w:numId w:val="0"/>
              </w:numPr>
              <w:spacing w:before="0" w:line="276" w:lineRule="auto"/>
              <w:rPr>
                <w:rFonts w:ascii="Times New Roman" w:hAnsi="Times New Roman"/>
                <w:bCs/>
                <w:spacing w:val="-6"/>
                <w:sz w:val="24"/>
                <w:szCs w:val="24"/>
              </w:rPr>
            </w:pPr>
            <w:r w:rsidRPr="004207F2">
              <w:rPr>
                <w:rFonts w:ascii="Times New Roman" w:hAnsi="Times New Roman"/>
                <w:bCs/>
                <w:spacing w:val="-6"/>
                <w:sz w:val="24"/>
                <w:szCs w:val="24"/>
              </w:rPr>
              <w:lastRenderedPageBreak/>
              <w:t xml:space="preserve">Адрес для направления жалоб: appeal@roscosmos.ru. </w:t>
            </w:r>
          </w:p>
        </w:tc>
      </w:tr>
      <w:tr w:rsidR="00A8791D" w:rsidRPr="004207F2" w14:paraId="71E02149" w14:textId="77777777" w:rsidTr="00805FA2">
        <w:trPr>
          <w:trHeight w:val="194"/>
        </w:trPr>
        <w:tc>
          <w:tcPr>
            <w:tcW w:w="567" w:type="dxa"/>
            <w:shd w:val="clear" w:color="auto" w:fill="auto"/>
            <w:vAlign w:val="center"/>
          </w:tcPr>
          <w:p w14:paraId="11213115" w14:textId="77777777" w:rsidR="00A8791D" w:rsidRPr="004207F2" w:rsidRDefault="00A8791D" w:rsidP="00A8791D">
            <w:pPr>
              <w:pStyle w:val="a"/>
              <w:widowControl w:val="0"/>
              <w:numPr>
                <w:ilvl w:val="0"/>
                <w:numId w:val="12"/>
              </w:numPr>
              <w:spacing w:before="0" w:line="276" w:lineRule="auto"/>
              <w:ind w:left="360"/>
              <w:jc w:val="center"/>
              <w:rPr>
                <w:rFonts w:ascii="Times New Roman" w:hAnsi="Times New Roman"/>
                <w:sz w:val="24"/>
                <w:szCs w:val="24"/>
              </w:rPr>
            </w:pPr>
          </w:p>
        </w:tc>
        <w:tc>
          <w:tcPr>
            <w:tcW w:w="2617" w:type="dxa"/>
            <w:shd w:val="clear" w:color="auto" w:fill="auto"/>
            <w:vAlign w:val="center"/>
          </w:tcPr>
          <w:p w14:paraId="41649C5D" w14:textId="0982D436" w:rsidR="00A8791D" w:rsidRPr="004207F2" w:rsidRDefault="00A8791D" w:rsidP="00A8791D">
            <w:pPr>
              <w:pStyle w:val="a"/>
              <w:widowControl w:val="0"/>
              <w:numPr>
                <w:ilvl w:val="0"/>
                <w:numId w:val="0"/>
              </w:numPr>
              <w:spacing w:before="0" w:line="276" w:lineRule="auto"/>
              <w:jc w:val="left"/>
              <w:rPr>
                <w:rFonts w:ascii="Times New Roman" w:hAnsi="Times New Roman"/>
                <w:sz w:val="24"/>
                <w:szCs w:val="24"/>
              </w:rPr>
            </w:pPr>
            <w:r w:rsidRPr="003D3023">
              <w:rPr>
                <w:rFonts w:ascii="Times New Roman" w:hAnsi="Times New Roman"/>
                <w:bCs/>
                <w:sz w:val="24"/>
                <w:szCs w:val="24"/>
              </w:rPr>
              <w:t>Основания, порядок и способы выполнения антидемпинговых мероприятий</w:t>
            </w:r>
          </w:p>
        </w:tc>
        <w:tc>
          <w:tcPr>
            <w:tcW w:w="6881" w:type="dxa"/>
            <w:shd w:val="clear" w:color="auto" w:fill="auto"/>
            <w:vAlign w:val="center"/>
          </w:tcPr>
          <w:p w14:paraId="7B13D3C6" w14:textId="77777777" w:rsidR="00A8791D" w:rsidRPr="003D3023" w:rsidRDefault="00A8791D" w:rsidP="00A8791D">
            <w:pPr>
              <w:pStyle w:val="a"/>
              <w:numPr>
                <w:ilvl w:val="0"/>
                <w:numId w:val="0"/>
              </w:numPr>
              <w:spacing w:before="0" w:line="25" w:lineRule="atLeast"/>
              <w:rPr>
                <w:rFonts w:ascii="Times New Roman" w:hAnsi="Times New Roman"/>
                <w:bCs/>
                <w:sz w:val="24"/>
                <w:szCs w:val="24"/>
                <w:lang w:eastAsia="en-US"/>
              </w:rPr>
            </w:pPr>
            <w:r w:rsidRPr="003D3023">
              <w:rPr>
                <w:rFonts w:ascii="Times New Roman" w:hAnsi="Times New Roman"/>
                <w:bCs/>
                <w:sz w:val="24"/>
                <w:szCs w:val="24"/>
                <w:lang w:eastAsia="en-US"/>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о закупке с учетом особенностей, установленных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2B0454F" w14:textId="77777777" w:rsidR="00A8791D" w:rsidRPr="003D3023" w:rsidRDefault="00A8791D" w:rsidP="00A8791D">
            <w:pPr>
              <w:pStyle w:val="a"/>
              <w:numPr>
                <w:ilvl w:val="0"/>
                <w:numId w:val="0"/>
              </w:numPr>
              <w:spacing w:before="0" w:line="25" w:lineRule="atLeast"/>
              <w:ind w:left="7"/>
              <w:rPr>
                <w:rFonts w:ascii="Times New Roman" w:hAnsi="Times New Roman"/>
                <w:bCs/>
                <w:sz w:val="24"/>
                <w:szCs w:val="24"/>
                <w:lang w:eastAsia="en-US"/>
              </w:rPr>
            </w:pPr>
            <w:r w:rsidRPr="003D3023">
              <w:rPr>
                <w:rFonts w:ascii="Times New Roman" w:hAnsi="Times New Roman"/>
                <w:bCs/>
                <w:sz w:val="24"/>
                <w:szCs w:val="24"/>
                <w:lang w:eastAsia="en-US"/>
              </w:rPr>
              <w:t>Антидемпинговые мероприятия, предусмотренные Положением и извещением о закупке, должны быть выполнены участником закупки до заключения договора в порядке, установленном в извещении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4BCF7C4B" w14:textId="7F5FB8FE" w:rsidR="00A8791D" w:rsidRPr="004207F2" w:rsidRDefault="00A8791D" w:rsidP="00A8791D">
            <w:pPr>
              <w:pStyle w:val="a"/>
              <w:widowControl w:val="0"/>
              <w:numPr>
                <w:ilvl w:val="0"/>
                <w:numId w:val="0"/>
              </w:numPr>
              <w:spacing w:before="0" w:line="276" w:lineRule="auto"/>
              <w:rPr>
                <w:rFonts w:ascii="Times New Roman" w:hAnsi="Times New Roman"/>
                <w:bCs/>
                <w:spacing w:val="-6"/>
                <w:sz w:val="24"/>
                <w:szCs w:val="24"/>
              </w:rPr>
            </w:pPr>
            <w:r w:rsidRPr="003D3023">
              <w:rPr>
                <w:rFonts w:ascii="Times New Roman" w:hAnsi="Times New Roman"/>
                <w:bCs/>
                <w:sz w:val="24"/>
                <w:szCs w:val="24"/>
                <w:lang w:eastAsia="en-US"/>
              </w:rPr>
              <w:t>В случае если снижение цены договора ниже установленного в настоящем пункте предела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bookmarkEnd w:id="2"/>
      <w:bookmarkEnd w:id="3"/>
      <w:bookmarkEnd w:id="4"/>
      <w:bookmarkEnd w:id="5"/>
    </w:tbl>
    <w:tbl>
      <w:tblPr>
        <w:tblStyle w:val="18"/>
        <w:tblW w:w="10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0"/>
        <w:gridCol w:w="5192"/>
      </w:tblGrid>
      <w:tr w:rsidR="00A15B4F" w:rsidRPr="007247E0" w14:paraId="75B07A8C" w14:textId="77777777" w:rsidTr="00A15B4F">
        <w:trPr>
          <w:trHeight w:val="3880"/>
        </w:trPr>
        <w:tc>
          <w:tcPr>
            <w:tcW w:w="5200" w:type="dxa"/>
          </w:tcPr>
          <w:p w14:paraId="34B6A251" w14:textId="77777777" w:rsidR="00A15B4F" w:rsidRDefault="00A15B4F" w:rsidP="00A15B4F">
            <w:pPr>
              <w:tabs>
                <w:tab w:val="left" w:pos="7655"/>
              </w:tabs>
              <w:rPr>
                <w:rFonts w:ascii="Times New Roman" w:hAnsi="Times New Roman"/>
                <w:b/>
                <w:sz w:val="24"/>
                <w:szCs w:val="24"/>
              </w:rPr>
            </w:pPr>
          </w:p>
          <w:p w14:paraId="5D7DCC8C" w14:textId="77777777" w:rsidR="00A15B4F" w:rsidRPr="007247E0" w:rsidRDefault="00A15B4F" w:rsidP="00A15B4F">
            <w:pPr>
              <w:tabs>
                <w:tab w:val="left" w:pos="7655"/>
              </w:tabs>
              <w:rPr>
                <w:rFonts w:ascii="Times New Roman" w:hAnsi="Times New Roman"/>
                <w:b/>
                <w:sz w:val="24"/>
                <w:szCs w:val="24"/>
              </w:rPr>
            </w:pPr>
            <w:r w:rsidRPr="007247E0">
              <w:rPr>
                <w:rFonts w:ascii="Times New Roman" w:hAnsi="Times New Roman"/>
                <w:b/>
                <w:sz w:val="24"/>
                <w:szCs w:val="24"/>
              </w:rPr>
              <w:t>СОГЛАСОВАНО:</w:t>
            </w:r>
          </w:p>
          <w:p w14:paraId="3E1D0FDE" w14:textId="77777777" w:rsidR="00A15B4F" w:rsidRDefault="006B1AF5" w:rsidP="00A15B4F">
            <w:pPr>
              <w:tabs>
                <w:tab w:val="left" w:pos="7655"/>
              </w:tabs>
              <w:rPr>
                <w:rFonts w:ascii="Times New Roman" w:hAnsi="Times New Roman"/>
                <w:sz w:val="24"/>
                <w:szCs w:val="24"/>
              </w:rPr>
            </w:pPr>
            <w:r>
              <w:rPr>
                <w:rFonts w:ascii="Times New Roman" w:hAnsi="Times New Roman"/>
                <w:sz w:val="24"/>
                <w:szCs w:val="24"/>
              </w:rPr>
              <w:t>Заместитель генерального директора</w:t>
            </w:r>
            <w:r>
              <w:rPr>
                <w:rFonts w:ascii="Times New Roman" w:hAnsi="Times New Roman"/>
                <w:sz w:val="24"/>
                <w:szCs w:val="24"/>
              </w:rPr>
              <w:br/>
            </w:r>
            <w:r w:rsidR="00DF0E03">
              <w:rPr>
                <w:rFonts w:ascii="Times New Roman" w:hAnsi="Times New Roman"/>
                <w:sz w:val="24"/>
                <w:szCs w:val="24"/>
              </w:rPr>
              <w:t>по экономике и финансам</w:t>
            </w:r>
          </w:p>
          <w:p w14:paraId="7BF69EE5" w14:textId="77777777" w:rsidR="003E2161" w:rsidRPr="00B85021" w:rsidRDefault="003E2161" w:rsidP="00A15B4F">
            <w:pPr>
              <w:tabs>
                <w:tab w:val="left" w:pos="7655"/>
              </w:tabs>
              <w:rPr>
                <w:rFonts w:ascii="Times New Roman" w:hAnsi="Times New Roman"/>
                <w:sz w:val="24"/>
                <w:szCs w:val="24"/>
              </w:rPr>
            </w:pPr>
          </w:p>
          <w:p w14:paraId="3F3AC2EF" w14:textId="77777777" w:rsidR="00A15B4F" w:rsidRDefault="00A15B4F" w:rsidP="00A15B4F">
            <w:pPr>
              <w:tabs>
                <w:tab w:val="left" w:pos="7655"/>
              </w:tabs>
              <w:rPr>
                <w:rFonts w:ascii="Times New Roman" w:hAnsi="Times New Roman"/>
                <w:sz w:val="24"/>
                <w:szCs w:val="24"/>
              </w:rPr>
            </w:pPr>
          </w:p>
          <w:p w14:paraId="4C551B86" w14:textId="77777777" w:rsidR="00A15B4F" w:rsidRPr="007247E0" w:rsidRDefault="00A15B4F" w:rsidP="00A15B4F">
            <w:pPr>
              <w:tabs>
                <w:tab w:val="left" w:pos="7655"/>
              </w:tabs>
              <w:rPr>
                <w:rFonts w:ascii="Times New Roman" w:hAnsi="Times New Roman"/>
                <w:sz w:val="24"/>
                <w:szCs w:val="24"/>
              </w:rPr>
            </w:pPr>
            <w:r w:rsidRPr="007247E0">
              <w:rPr>
                <w:rFonts w:ascii="Times New Roman" w:hAnsi="Times New Roman"/>
                <w:sz w:val="24"/>
                <w:szCs w:val="24"/>
              </w:rPr>
              <w:t>__________________ /</w:t>
            </w:r>
            <w:r w:rsidR="003E2161">
              <w:rPr>
                <w:rFonts w:ascii="Times New Roman" w:hAnsi="Times New Roman"/>
                <w:sz w:val="24"/>
                <w:szCs w:val="24"/>
              </w:rPr>
              <w:t>П.А. Мальков</w:t>
            </w:r>
            <w:r w:rsidRPr="007247E0">
              <w:rPr>
                <w:rFonts w:ascii="Times New Roman" w:hAnsi="Times New Roman"/>
                <w:sz w:val="24"/>
                <w:szCs w:val="24"/>
              </w:rPr>
              <w:t>/</w:t>
            </w:r>
          </w:p>
          <w:p w14:paraId="780DAF34" w14:textId="77777777" w:rsidR="00A15B4F" w:rsidRPr="007247E0" w:rsidRDefault="00A15B4F" w:rsidP="00A15B4F">
            <w:pPr>
              <w:tabs>
                <w:tab w:val="left" w:pos="7655"/>
              </w:tabs>
              <w:rPr>
                <w:rFonts w:ascii="Times New Roman" w:hAnsi="Times New Roman"/>
                <w:sz w:val="24"/>
                <w:szCs w:val="24"/>
              </w:rPr>
            </w:pPr>
          </w:p>
          <w:p w14:paraId="400761B1" w14:textId="77777777" w:rsidR="00A15B4F" w:rsidRPr="00B856CF" w:rsidRDefault="00A15B4F" w:rsidP="00A15B4F">
            <w:pPr>
              <w:tabs>
                <w:tab w:val="left" w:pos="7655"/>
              </w:tabs>
              <w:rPr>
                <w:rFonts w:ascii="Times New Roman" w:hAnsi="Times New Roman"/>
                <w:sz w:val="24"/>
                <w:szCs w:val="24"/>
              </w:rPr>
            </w:pPr>
            <w:r>
              <w:rPr>
                <w:rFonts w:ascii="Times New Roman" w:hAnsi="Times New Roman"/>
                <w:sz w:val="24"/>
                <w:szCs w:val="24"/>
              </w:rPr>
              <w:t>Управление по юридическим и правовым вопросам</w:t>
            </w:r>
          </w:p>
          <w:p w14:paraId="763B8A41" w14:textId="77777777" w:rsidR="00A15B4F" w:rsidRPr="007247E0" w:rsidRDefault="00A15B4F" w:rsidP="00A15B4F">
            <w:pPr>
              <w:tabs>
                <w:tab w:val="left" w:pos="7655"/>
              </w:tabs>
              <w:rPr>
                <w:rFonts w:ascii="Times New Roman" w:hAnsi="Times New Roman"/>
                <w:sz w:val="24"/>
                <w:szCs w:val="24"/>
              </w:rPr>
            </w:pPr>
          </w:p>
          <w:p w14:paraId="6533E057" w14:textId="636390DE" w:rsidR="00A15B4F" w:rsidRPr="007247E0" w:rsidRDefault="00A15B4F" w:rsidP="00A15B4F">
            <w:pPr>
              <w:tabs>
                <w:tab w:val="left" w:pos="7655"/>
              </w:tabs>
              <w:rPr>
                <w:rFonts w:ascii="Times New Roman" w:hAnsi="Times New Roman"/>
                <w:sz w:val="24"/>
                <w:szCs w:val="24"/>
              </w:rPr>
            </w:pPr>
            <w:r w:rsidRPr="007247E0">
              <w:rPr>
                <w:rFonts w:ascii="Times New Roman" w:hAnsi="Times New Roman"/>
                <w:sz w:val="24"/>
                <w:szCs w:val="24"/>
              </w:rPr>
              <w:t>__________________ /</w:t>
            </w:r>
            <w:r w:rsidR="00A8791D">
              <w:rPr>
                <w:rFonts w:ascii="Times New Roman" w:hAnsi="Times New Roman"/>
                <w:sz w:val="24"/>
                <w:szCs w:val="24"/>
              </w:rPr>
              <w:t>А.А. Зайцев</w:t>
            </w:r>
            <w:r w:rsidRPr="007247E0">
              <w:rPr>
                <w:rFonts w:ascii="Times New Roman" w:hAnsi="Times New Roman"/>
                <w:sz w:val="24"/>
                <w:szCs w:val="24"/>
              </w:rPr>
              <w:t>/</w:t>
            </w:r>
          </w:p>
          <w:p w14:paraId="123245D8" w14:textId="77777777" w:rsidR="00A15B4F" w:rsidRPr="007247E0" w:rsidRDefault="00A15B4F" w:rsidP="00A15B4F">
            <w:pPr>
              <w:tabs>
                <w:tab w:val="left" w:pos="7655"/>
              </w:tabs>
              <w:rPr>
                <w:rFonts w:ascii="Times New Roman" w:hAnsi="Times New Roman"/>
                <w:sz w:val="24"/>
                <w:szCs w:val="24"/>
              </w:rPr>
            </w:pPr>
          </w:p>
          <w:p w14:paraId="2DAE39F3" w14:textId="31FF08C8" w:rsidR="00A15B4F" w:rsidRPr="007247E0" w:rsidRDefault="005C0095" w:rsidP="00A15B4F">
            <w:pPr>
              <w:tabs>
                <w:tab w:val="left" w:pos="7655"/>
              </w:tabs>
              <w:rPr>
                <w:rFonts w:ascii="Times New Roman" w:hAnsi="Times New Roman"/>
                <w:sz w:val="24"/>
                <w:szCs w:val="24"/>
              </w:rPr>
            </w:pPr>
            <w:r>
              <w:rPr>
                <w:rFonts w:ascii="Times New Roman" w:hAnsi="Times New Roman"/>
                <w:sz w:val="24"/>
                <w:szCs w:val="24"/>
              </w:rPr>
              <w:t>Группа закупок и тендерного сопровождения</w:t>
            </w:r>
          </w:p>
          <w:p w14:paraId="0FF1E7E3" w14:textId="77777777" w:rsidR="00A15B4F" w:rsidRPr="007247E0" w:rsidRDefault="00A15B4F" w:rsidP="00A15B4F">
            <w:pPr>
              <w:tabs>
                <w:tab w:val="left" w:pos="7655"/>
              </w:tabs>
              <w:rPr>
                <w:rFonts w:ascii="Times New Roman" w:hAnsi="Times New Roman"/>
                <w:sz w:val="24"/>
                <w:szCs w:val="24"/>
              </w:rPr>
            </w:pPr>
          </w:p>
          <w:p w14:paraId="4E59A351" w14:textId="4389D224" w:rsidR="00A15B4F" w:rsidRPr="007247E0" w:rsidRDefault="00A15B4F" w:rsidP="00A15B4F">
            <w:pPr>
              <w:tabs>
                <w:tab w:val="left" w:pos="7655"/>
              </w:tabs>
              <w:rPr>
                <w:rFonts w:ascii="Times New Roman" w:hAnsi="Times New Roman"/>
                <w:sz w:val="24"/>
                <w:szCs w:val="24"/>
              </w:rPr>
            </w:pPr>
            <w:r w:rsidRPr="007247E0">
              <w:rPr>
                <w:rFonts w:ascii="Times New Roman" w:hAnsi="Times New Roman"/>
                <w:sz w:val="24"/>
                <w:szCs w:val="24"/>
              </w:rPr>
              <w:t>__________________ /</w:t>
            </w:r>
            <w:r w:rsidR="00A8791D">
              <w:rPr>
                <w:rFonts w:ascii="Times New Roman" w:hAnsi="Times New Roman"/>
                <w:sz w:val="24"/>
                <w:szCs w:val="24"/>
              </w:rPr>
              <w:t xml:space="preserve">М.А. </w:t>
            </w:r>
            <w:proofErr w:type="spellStart"/>
            <w:r w:rsidR="00A8791D">
              <w:rPr>
                <w:rFonts w:ascii="Times New Roman" w:hAnsi="Times New Roman"/>
                <w:sz w:val="24"/>
                <w:szCs w:val="24"/>
              </w:rPr>
              <w:t>Пенева</w:t>
            </w:r>
            <w:proofErr w:type="spellEnd"/>
            <w:r>
              <w:rPr>
                <w:rFonts w:ascii="Times New Roman" w:hAnsi="Times New Roman"/>
                <w:sz w:val="24"/>
                <w:szCs w:val="24"/>
              </w:rPr>
              <w:t>/</w:t>
            </w:r>
          </w:p>
        </w:tc>
        <w:tc>
          <w:tcPr>
            <w:tcW w:w="5192" w:type="dxa"/>
          </w:tcPr>
          <w:p w14:paraId="5FDB2893" w14:textId="77777777" w:rsidR="00A15B4F" w:rsidRPr="007247E0" w:rsidRDefault="00A15B4F" w:rsidP="00A15B4F">
            <w:pPr>
              <w:tabs>
                <w:tab w:val="left" w:pos="7655"/>
              </w:tabs>
              <w:rPr>
                <w:rFonts w:ascii="Times New Roman" w:hAnsi="Times New Roman"/>
                <w:b/>
                <w:sz w:val="24"/>
                <w:szCs w:val="24"/>
              </w:rPr>
            </w:pPr>
          </w:p>
        </w:tc>
      </w:tr>
    </w:tbl>
    <w:p w14:paraId="0E5A4353" w14:textId="77777777" w:rsidR="00A15B4F" w:rsidRDefault="00A15B4F" w:rsidP="0013599F">
      <w:pPr>
        <w:spacing w:after="0" w:line="360" w:lineRule="exact"/>
        <w:ind w:firstLine="142"/>
        <w:jc w:val="both"/>
        <w:rPr>
          <w:rFonts w:ascii="Times New Roman" w:hAnsi="Times New Roman"/>
          <w:sz w:val="24"/>
          <w:szCs w:val="24"/>
        </w:rPr>
      </w:pPr>
      <w:r w:rsidRPr="007247E0">
        <w:rPr>
          <w:rFonts w:ascii="Times New Roman" w:hAnsi="Times New Roman"/>
          <w:sz w:val="24"/>
          <w:szCs w:val="24"/>
        </w:rPr>
        <w:t>Исполнитель заявки:</w:t>
      </w:r>
    </w:p>
    <w:p w14:paraId="37D5815F" w14:textId="77777777" w:rsidR="00A15B4F" w:rsidRPr="007247E0" w:rsidRDefault="00A15B4F" w:rsidP="0013599F">
      <w:pPr>
        <w:spacing w:after="0" w:line="360" w:lineRule="exact"/>
        <w:ind w:firstLine="142"/>
        <w:jc w:val="both"/>
        <w:rPr>
          <w:rFonts w:ascii="Times New Roman" w:hAnsi="Times New Roman"/>
          <w:sz w:val="24"/>
          <w:szCs w:val="24"/>
        </w:rPr>
      </w:pPr>
    </w:p>
    <w:p w14:paraId="14D0F886" w14:textId="4B6192FE" w:rsidR="00A15B4F" w:rsidRPr="007247E0" w:rsidRDefault="00A15B4F" w:rsidP="0013599F">
      <w:pPr>
        <w:spacing w:after="0"/>
        <w:ind w:firstLine="142"/>
        <w:jc w:val="both"/>
        <w:rPr>
          <w:rFonts w:ascii="Times New Roman" w:hAnsi="Times New Roman"/>
          <w:sz w:val="24"/>
          <w:szCs w:val="24"/>
        </w:rPr>
      </w:pPr>
      <w:r w:rsidRPr="00A45C3A">
        <w:rPr>
          <w:rFonts w:ascii="Times New Roman" w:hAnsi="Times New Roman"/>
          <w:sz w:val="24"/>
          <w:szCs w:val="24"/>
        </w:rPr>
        <w:t xml:space="preserve">__________________ </w:t>
      </w:r>
      <w:r w:rsidR="00A849D4">
        <w:rPr>
          <w:rFonts w:ascii="Times New Roman" w:hAnsi="Times New Roman"/>
          <w:sz w:val="24"/>
          <w:szCs w:val="24"/>
        </w:rPr>
        <w:t>/</w:t>
      </w:r>
      <w:r w:rsidR="005E1D03">
        <w:rPr>
          <w:rFonts w:ascii="Times New Roman" w:hAnsi="Times New Roman"/>
          <w:sz w:val="24"/>
          <w:szCs w:val="24"/>
        </w:rPr>
        <w:t>Е.А. Роев</w:t>
      </w:r>
      <w:r w:rsidR="00176FA2">
        <w:rPr>
          <w:rFonts w:ascii="Times New Roman" w:hAnsi="Times New Roman"/>
          <w:sz w:val="24"/>
          <w:szCs w:val="24"/>
        </w:rPr>
        <w:t>/</w:t>
      </w:r>
    </w:p>
    <w:p w14:paraId="2FDAEC72" w14:textId="77777777" w:rsidR="000C4577" w:rsidRPr="004207F2" w:rsidRDefault="000C4577" w:rsidP="008B591F">
      <w:pPr>
        <w:widowControl w:val="0"/>
        <w:suppressAutoHyphens/>
        <w:spacing w:after="0"/>
        <w:jc w:val="right"/>
        <w:outlineLvl w:val="1"/>
        <w:rPr>
          <w:rFonts w:ascii="Times New Roman" w:eastAsia="MS Gothic" w:hAnsi="Times New Roman"/>
          <w:bCs/>
          <w:sz w:val="24"/>
          <w:szCs w:val="24"/>
        </w:rPr>
        <w:sectPr w:rsidR="000C4577" w:rsidRPr="004207F2" w:rsidSect="00A8791D">
          <w:footerReference w:type="default" r:id="rId14"/>
          <w:footerReference w:type="first" r:id="rId15"/>
          <w:pgSz w:w="11906" w:h="16838" w:code="9"/>
          <w:pgMar w:top="851" w:right="709" w:bottom="851" w:left="1418" w:header="709" w:footer="0" w:gutter="0"/>
          <w:cols w:space="708"/>
          <w:titlePg/>
          <w:docGrid w:linePitch="360"/>
        </w:sectPr>
      </w:pPr>
    </w:p>
    <w:p w14:paraId="7CAD9AFE" w14:textId="77777777" w:rsidR="009E69C4" w:rsidRPr="004207F2" w:rsidRDefault="009E69C4" w:rsidP="008B591F">
      <w:pPr>
        <w:widowControl w:val="0"/>
        <w:suppressAutoHyphens/>
        <w:spacing w:after="0"/>
        <w:jc w:val="right"/>
        <w:outlineLvl w:val="1"/>
        <w:rPr>
          <w:rFonts w:ascii="Times New Roman" w:eastAsiaTheme="majorEastAsia" w:hAnsi="Times New Roman"/>
          <w:bCs/>
          <w:sz w:val="24"/>
          <w:szCs w:val="24"/>
        </w:rPr>
      </w:pPr>
      <w:r w:rsidRPr="004207F2">
        <w:rPr>
          <w:rFonts w:ascii="Times New Roman" w:eastAsiaTheme="majorEastAsia" w:hAnsi="Times New Roman"/>
          <w:bCs/>
          <w:sz w:val="24"/>
          <w:szCs w:val="24"/>
        </w:rPr>
        <w:lastRenderedPageBreak/>
        <w:t>Приложение № 1</w:t>
      </w:r>
      <w:r w:rsidRPr="004207F2">
        <w:rPr>
          <w:rFonts w:ascii="Times New Roman" w:eastAsiaTheme="majorEastAsia" w:hAnsi="Times New Roman"/>
          <w:bCs/>
          <w:sz w:val="24"/>
          <w:szCs w:val="24"/>
        </w:rPr>
        <w:br/>
        <w:t xml:space="preserve">к </w:t>
      </w:r>
      <w:r w:rsidR="00EC6935">
        <w:rPr>
          <w:rFonts w:ascii="Times New Roman" w:eastAsiaTheme="majorEastAsia" w:hAnsi="Times New Roman"/>
          <w:bCs/>
          <w:sz w:val="24"/>
          <w:szCs w:val="24"/>
        </w:rPr>
        <w:t>Информационной карте</w:t>
      </w:r>
    </w:p>
    <w:p w14:paraId="2B1FEA5A" w14:textId="77777777" w:rsidR="009E69C4" w:rsidRPr="004207F2" w:rsidRDefault="009E69C4" w:rsidP="008B591F">
      <w:pPr>
        <w:widowControl w:val="0"/>
        <w:suppressAutoHyphens/>
        <w:spacing w:before="360" w:after="240"/>
        <w:jc w:val="center"/>
        <w:outlineLvl w:val="2"/>
        <w:rPr>
          <w:rFonts w:ascii="Times New Roman" w:eastAsia="Times New Roman" w:hAnsi="Times New Roman"/>
          <w:b/>
          <w:sz w:val="24"/>
          <w:szCs w:val="24"/>
          <w:lang w:eastAsia="ru-RU"/>
        </w:rPr>
      </w:pPr>
      <w:r w:rsidRPr="004207F2">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48289A" w:rsidRPr="005C1D96" w14:paraId="627629F4" w14:textId="77777777" w:rsidTr="0050112F">
        <w:trPr>
          <w:trHeight w:val="397"/>
        </w:trPr>
        <w:tc>
          <w:tcPr>
            <w:tcW w:w="567" w:type="dxa"/>
            <w:shd w:val="clear" w:color="auto" w:fill="auto"/>
            <w:vAlign w:val="center"/>
          </w:tcPr>
          <w:p w14:paraId="0A9E5F45" w14:textId="77777777" w:rsidR="0048289A" w:rsidRPr="005C1D96" w:rsidRDefault="0048289A" w:rsidP="0050112F">
            <w:pPr>
              <w:suppressAutoHyphens/>
              <w:spacing w:before="120" w:after="0"/>
              <w:jc w:val="center"/>
              <w:rPr>
                <w:rFonts w:ascii="Times New Roman" w:eastAsia="Times New Roman" w:hAnsi="Times New Roman"/>
                <w:sz w:val="24"/>
                <w:szCs w:val="24"/>
                <w:lang w:eastAsia="ru-RU"/>
              </w:rPr>
            </w:pPr>
            <w:r w:rsidRPr="005C1D96">
              <w:rPr>
                <w:rFonts w:ascii="Times New Roman" w:eastAsia="Times New Roman" w:hAnsi="Times New Roman"/>
                <w:sz w:val="24"/>
                <w:szCs w:val="24"/>
                <w:lang w:eastAsia="ru-RU"/>
              </w:rPr>
              <w:t>№ п/п</w:t>
            </w:r>
          </w:p>
        </w:tc>
        <w:tc>
          <w:tcPr>
            <w:tcW w:w="4962" w:type="dxa"/>
            <w:shd w:val="clear" w:color="auto" w:fill="auto"/>
            <w:vAlign w:val="center"/>
          </w:tcPr>
          <w:p w14:paraId="78B99F72" w14:textId="77777777" w:rsidR="0048289A" w:rsidRPr="005C1D96" w:rsidRDefault="0048289A" w:rsidP="0050112F">
            <w:pPr>
              <w:suppressAutoHyphens/>
              <w:spacing w:before="120" w:after="0"/>
              <w:jc w:val="center"/>
              <w:rPr>
                <w:rFonts w:ascii="Times New Roman" w:eastAsia="Times New Roman" w:hAnsi="Times New Roman"/>
                <w:sz w:val="24"/>
                <w:szCs w:val="24"/>
                <w:lang w:eastAsia="ru-RU"/>
              </w:rPr>
            </w:pPr>
            <w:r w:rsidRPr="005C1D96">
              <w:rPr>
                <w:rFonts w:ascii="Times New Roman" w:eastAsia="Times New Roman" w:hAnsi="Times New Roman"/>
                <w:sz w:val="24"/>
                <w:szCs w:val="24"/>
                <w:lang w:eastAsia="ru-RU"/>
              </w:rPr>
              <w:t>Требования к участникам закупки</w:t>
            </w:r>
          </w:p>
        </w:tc>
        <w:tc>
          <w:tcPr>
            <w:tcW w:w="5103" w:type="dxa"/>
            <w:vAlign w:val="center"/>
          </w:tcPr>
          <w:p w14:paraId="0426E043" w14:textId="77777777" w:rsidR="0048289A" w:rsidRPr="005C1D96" w:rsidRDefault="0048289A" w:rsidP="0050112F">
            <w:pPr>
              <w:suppressAutoHyphens/>
              <w:spacing w:before="120" w:after="0"/>
              <w:jc w:val="center"/>
              <w:rPr>
                <w:rFonts w:ascii="Times New Roman" w:eastAsia="Times New Roman" w:hAnsi="Times New Roman"/>
                <w:sz w:val="24"/>
                <w:szCs w:val="24"/>
                <w:lang w:eastAsia="ru-RU"/>
              </w:rPr>
            </w:pPr>
            <w:r w:rsidRPr="005C1D96">
              <w:rPr>
                <w:rFonts w:ascii="Times New Roman" w:eastAsia="Times New Roman" w:hAnsi="Times New Roman"/>
                <w:sz w:val="24"/>
                <w:szCs w:val="24"/>
                <w:lang w:eastAsia="ru-RU"/>
              </w:rPr>
              <w:t>Перечень и форма документов, подтверждающих соответствие требованиям</w:t>
            </w:r>
          </w:p>
        </w:tc>
      </w:tr>
      <w:tr w:rsidR="0048289A" w:rsidRPr="005C1D96" w14:paraId="7F54D987" w14:textId="77777777" w:rsidTr="0050112F">
        <w:trPr>
          <w:trHeight w:val="397"/>
        </w:trPr>
        <w:tc>
          <w:tcPr>
            <w:tcW w:w="567" w:type="dxa"/>
            <w:shd w:val="clear" w:color="auto" w:fill="auto"/>
          </w:tcPr>
          <w:p w14:paraId="6A3457A5" w14:textId="77777777" w:rsidR="0048289A" w:rsidRPr="005C1D96" w:rsidRDefault="0048289A" w:rsidP="0048289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14:paraId="75134542" w14:textId="77777777" w:rsidR="0048289A" w:rsidRPr="005C1D96" w:rsidRDefault="0048289A" w:rsidP="0050112F">
            <w:pPr>
              <w:keepNext/>
              <w:suppressAutoHyphens/>
              <w:spacing w:before="120" w:after="0"/>
              <w:jc w:val="center"/>
              <w:outlineLvl w:val="3"/>
              <w:rPr>
                <w:rFonts w:ascii="Times New Roman" w:eastAsia="Times New Roman" w:hAnsi="Times New Roman"/>
                <w:b/>
                <w:sz w:val="24"/>
                <w:szCs w:val="24"/>
                <w:lang w:eastAsia="ru-RU"/>
              </w:rPr>
            </w:pPr>
            <w:r w:rsidRPr="005C1D96">
              <w:rPr>
                <w:rFonts w:ascii="Times New Roman" w:eastAsia="Times New Roman" w:hAnsi="Times New Roman"/>
                <w:b/>
                <w:sz w:val="24"/>
                <w:szCs w:val="24"/>
                <w:lang w:eastAsia="ru-RU"/>
              </w:rPr>
              <w:t xml:space="preserve">Обязательные требования к участникам закупки </w:t>
            </w:r>
          </w:p>
        </w:tc>
      </w:tr>
      <w:tr w:rsidR="0048289A" w:rsidRPr="005C1D96" w14:paraId="37217643" w14:textId="77777777" w:rsidTr="0050112F">
        <w:trPr>
          <w:trHeight w:val="397"/>
        </w:trPr>
        <w:tc>
          <w:tcPr>
            <w:tcW w:w="567" w:type="dxa"/>
            <w:shd w:val="clear" w:color="auto" w:fill="auto"/>
          </w:tcPr>
          <w:p w14:paraId="752A0740"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68652227" w14:textId="77777777" w:rsidR="0048289A" w:rsidRPr="005C1D96" w:rsidRDefault="0048289A" w:rsidP="0050112F">
            <w:pPr>
              <w:suppressAutoHyphens/>
              <w:spacing w:before="120" w:after="0"/>
              <w:jc w:val="both"/>
              <w:rPr>
                <w:rFonts w:ascii="Times New Roman" w:eastAsia="Times New Roman" w:hAnsi="Times New Roman"/>
                <w:sz w:val="24"/>
                <w:szCs w:val="24"/>
                <w:lang w:eastAsia="ru-RU"/>
              </w:rPr>
            </w:pPr>
            <w:r>
              <w:rPr>
                <w:rFonts w:ascii="Times New Roman" w:eastAsia="Times New Roman" w:hAnsi="Times New Roman" w:hint="eastAsia"/>
                <w:sz w:val="24"/>
                <w:szCs w:val="24"/>
                <w:lang w:eastAsia="ru-RU"/>
              </w:rPr>
              <w:t>Н</w:t>
            </w:r>
            <w:r w:rsidRPr="00963113">
              <w:rPr>
                <w:rFonts w:ascii="Times New Roman" w:eastAsia="Times New Roman" w:hAnsi="Times New Roman" w:hint="eastAsia"/>
                <w:sz w:val="24"/>
                <w:szCs w:val="24"/>
                <w:lang w:eastAsia="ru-RU"/>
              </w:rPr>
              <w:t>епроведение</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ликвидации</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участника</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конкурентной</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закупки</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участием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субъектов</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МСП</w:t>
            </w:r>
            <w:r w:rsidRPr="00963113">
              <w:rPr>
                <w:rFonts w:ascii="Times New Roman" w:eastAsia="Times New Roman" w:hAnsi="Times New Roman"/>
                <w:sz w:val="24"/>
                <w:szCs w:val="24"/>
                <w:lang w:eastAsia="ru-RU"/>
              </w:rPr>
              <w:t xml:space="preserve"> - </w:t>
            </w:r>
            <w:r w:rsidRPr="00963113">
              <w:rPr>
                <w:rFonts w:ascii="Times New Roman" w:eastAsia="Times New Roman" w:hAnsi="Times New Roman" w:hint="eastAsia"/>
                <w:sz w:val="24"/>
                <w:szCs w:val="24"/>
                <w:lang w:eastAsia="ru-RU"/>
              </w:rPr>
              <w:t>юридического</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лица</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отсутствие</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решения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арбитражного</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суда</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о</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признании</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участника</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такой</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закупки</w:t>
            </w:r>
            <w:r w:rsidRPr="00963113">
              <w:rPr>
                <w:rFonts w:ascii="Times New Roman" w:eastAsia="Times New Roman" w:hAnsi="Times New Roman"/>
                <w:sz w:val="24"/>
                <w:szCs w:val="24"/>
                <w:lang w:eastAsia="ru-RU"/>
              </w:rPr>
              <w:t xml:space="preserve"> - </w:t>
            </w:r>
            <w:r w:rsidRPr="00963113">
              <w:rPr>
                <w:rFonts w:ascii="Times New Roman" w:eastAsia="Times New Roman" w:hAnsi="Times New Roman" w:hint="eastAsia"/>
                <w:sz w:val="24"/>
                <w:szCs w:val="24"/>
                <w:lang w:eastAsia="ru-RU"/>
              </w:rPr>
              <w:t>юридического</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лица</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или</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индивидуального</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предпринимателя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несостоятельным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банкротом</w:t>
            </w:r>
            <w:r w:rsidRPr="00963113">
              <w:rPr>
                <w:rFonts w:ascii="Times New Roman" w:eastAsia="Times New Roman" w:hAnsi="Times New Roman"/>
                <w:sz w:val="24"/>
                <w:szCs w:val="24"/>
                <w:lang w:eastAsia="ru-RU"/>
              </w:rPr>
              <w:t>)</w:t>
            </w:r>
          </w:p>
        </w:tc>
        <w:tc>
          <w:tcPr>
            <w:tcW w:w="5103" w:type="dxa"/>
            <w:vAlign w:val="center"/>
          </w:tcPr>
          <w:p w14:paraId="0ADC0E69" w14:textId="77777777" w:rsidR="0048289A" w:rsidRPr="00485F81" w:rsidRDefault="0048289A" w:rsidP="0050112F">
            <w:pPr>
              <w:suppressAutoHyphens/>
              <w:spacing w:after="0"/>
              <w:jc w:val="both"/>
              <w:outlineLvl w:val="4"/>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представляется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использованием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программно</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аппаратных</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средств</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ЭТП</w:t>
            </w:r>
            <w:r w:rsidRPr="00485F81">
              <w:rPr>
                <w:rFonts w:ascii="Times New Roman" w:eastAsia="Times New Roman" w:hAnsi="Times New Roman"/>
                <w:sz w:val="24"/>
                <w:szCs w:val="24"/>
                <w:lang w:eastAsia="ru-RU"/>
              </w:rPr>
              <w:t>)</w:t>
            </w:r>
          </w:p>
        </w:tc>
      </w:tr>
      <w:tr w:rsidR="0048289A" w:rsidRPr="005C1D96" w14:paraId="3C08E7DD" w14:textId="77777777" w:rsidTr="0050112F">
        <w:trPr>
          <w:trHeight w:val="397"/>
        </w:trPr>
        <w:tc>
          <w:tcPr>
            <w:tcW w:w="567" w:type="dxa"/>
            <w:shd w:val="clear" w:color="auto" w:fill="auto"/>
          </w:tcPr>
          <w:p w14:paraId="19C2B0F3"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5D0B0E20" w14:textId="77777777" w:rsidR="0048289A" w:rsidRPr="005C1D96" w:rsidRDefault="0048289A" w:rsidP="0050112F">
            <w:pPr>
              <w:suppressAutoHyphens/>
              <w:spacing w:after="0"/>
              <w:jc w:val="both"/>
              <w:rPr>
                <w:rFonts w:ascii="Times New Roman" w:eastAsia="Times New Roman" w:hAnsi="Times New Roman"/>
                <w:sz w:val="24"/>
                <w:szCs w:val="24"/>
                <w:lang w:eastAsia="ru-RU"/>
              </w:rPr>
            </w:pPr>
            <w:proofErr w:type="spellStart"/>
            <w:r>
              <w:rPr>
                <w:rFonts w:ascii="Times New Roman" w:eastAsia="Times New Roman" w:hAnsi="Times New Roman" w:hint="eastAsia"/>
                <w:sz w:val="24"/>
                <w:szCs w:val="24"/>
                <w:lang w:eastAsia="ru-RU"/>
              </w:rPr>
              <w:t>Н</w:t>
            </w:r>
            <w:r w:rsidRPr="0011354E">
              <w:rPr>
                <w:rFonts w:ascii="Times New Roman" w:eastAsia="Times New Roman" w:hAnsi="Times New Roman" w:hint="eastAsia"/>
                <w:sz w:val="24"/>
                <w:szCs w:val="24"/>
                <w:lang w:eastAsia="ru-RU"/>
              </w:rPr>
              <w:t>еприостановление</w:t>
            </w:r>
            <w:proofErr w:type="spellEnd"/>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деятельности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участника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конкурентной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среди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субъектов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МСП</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порядке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установленном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Кодексом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Российской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Федерации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об</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административных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правонарушениях</w:t>
            </w:r>
          </w:p>
        </w:tc>
        <w:tc>
          <w:tcPr>
            <w:tcW w:w="5103" w:type="dxa"/>
            <w:vAlign w:val="center"/>
          </w:tcPr>
          <w:p w14:paraId="0C29D624" w14:textId="77777777" w:rsidR="0048289A" w:rsidRPr="00485F81" w:rsidRDefault="0048289A" w:rsidP="0050112F">
            <w:pPr>
              <w:suppressAutoHyphens/>
              <w:spacing w:after="0"/>
              <w:jc w:val="both"/>
              <w:outlineLvl w:val="4"/>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представляется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использованием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программно</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аппаратных</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средств</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ЭТП</w:t>
            </w:r>
            <w:r w:rsidRPr="00485F81">
              <w:rPr>
                <w:rFonts w:ascii="Times New Roman" w:eastAsia="Times New Roman" w:hAnsi="Times New Roman"/>
                <w:sz w:val="24"/>
                <w:szCs w:val="24"/>
                <w:lang w:eastAsia="ru-RU"/>
              </w:rPr>
              <w:t>)</w:t>
            </w:r>
          </w:p>
        </w:tc>
      </w:tr>
      <w:tr w:rsidR="0048289A" w:rsidRPr="005C1D96" w14:paraId="15C0F0DE" w14:textId="77777777" w:rsidTr="0050112F">
        <w:trPr>
          <w:trHeight w:val="397"/>
        </w:trPr>
        <w:tc>
          <w:tcPr>
            <w:tcW w:w="567" w:type="dxa"/>
            <w:shd w:val="clear" w:color="auto" w:fill="auto"/>
          </w:tcPr>
          <w:p w14:paraId="3CB3D962"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5AA7651C" w14:textId="77777777" w:rsidR="0048289A" w:rsidRPr="005C1D96" w:rsidRDefault="0048289A" w:rsidP="0050112F">
            <w:pPr>
              <w:suppressAutoHyphens/>
              <w:spacing w:after="0"/>
              <w:jc w:val="both"/>
              <w:rPr>
                <w:rFonts w:ascii="Times New Roman" w:eastAsia="Times New Roman" w:hAnsi="Times New Roman"/>
                <w:sz w:val="24"/>
                <w:szCs w:val="24"/>
                <w:lang w:eastAsia="ru-RU"/>
              </w:rPr>
            </w:pPr>
            <w:r>
              <w:rPr>
                <w:rFonts w:ascii="Times New Roman" w:eastAsia="Times New Roman" w:hAnsi="Times New Roman" w:hint="eastAsia"/>
                <w:sz w:val="24"/>
                <w:szCs w:val="24"/>
                <w:lang w:eastAsia="ru-RU"/>
              </w:rPr>
              <w:t>О</w:t>
            </w:r>
            <w:r w:rsidRPr="0011354E">
              <w:rPr>
                <w:rFonts w:ascii="Times New Roman" w:eastAsia="Times New Roman" w:hAnsi="Times New Roman" w:hint="eastAsia"/>
                <w:sz w:val="24"/>
                <w:szCs w:val="24"/>
                <w:lang w:eastAsia="ru-RU"/>
              </w:rPr>
              <w:t>тсутствие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участника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конкурентной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среди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субъектов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МСП</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недоимки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налогам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сборам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задолженности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иным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обязательным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платежам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бюджеты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бюджетной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системы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Российской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Федерации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исключением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сумм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которые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предоставлены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отсрочка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рассрочка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инвестиционный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налоговый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кредит</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соответствии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Законодательством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налогах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сборах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которые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реструктурированы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соответствии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Законодательством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которым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имеется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вступившее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законную</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силу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решение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суда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признании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обязанности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заявителя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уплате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этих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сумм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исполненной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или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которые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признаны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безнадежными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взысканию</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соответствии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Законодательством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налогах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сборах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прошедший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календарный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год</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размер</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которых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превышает</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двадцать</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пять</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процентов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балансовой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стоимости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активов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участника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такой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данным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бухгалтерской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финансовой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отчетности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последний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отчетный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период</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Участник</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такой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считается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соответствующим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установленному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требованию</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случае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если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установленном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порядке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подано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заявление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об</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обжаловании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указанных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недоимки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задолженности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lastRenderedPageBreak/>
              <w:t>решение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данному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заявлению</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дату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рассмотрения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заявки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конкурентной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среди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субъектов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МСП</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принято</w:t>
            </w:r>
          </w:p>
        </w:tc>
        <w:tc>
          <w:tcPr>
            <w:tcW w:w="5103" w:type="dxa"/>
            <w:vAlign w:val="center"/>
          </w:tcPr>
          <w:p w14:paraId="62DEBB36" w14:textId="77777777" w:rsidR="0048289A" w:rsidRPr="00485F81" w:rsidRDefault="0048289A" w:rsidP="0050112F">
            <w:pPr>
              <w:suppressAutoHyphens/>
              <w:spacing w:after="0"/>
              <w:jc w:val="both"/>
              <w:outlineLvl w:val="4"/>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lastRenderedPageBreak/>
              <w:t xml:space="preserve">Декларация о соответствии участника процедуры закупки данному требованию </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представляется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использованием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программно</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аппаратных</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средств</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ЭТП</w:t>
            </w:r>
            <w:r w:rsidRPr="00485F81">
              <w:rPr>
                <w:rFonts w:ascii="Times New Roman" w:eastAsia="Times New Roman" w:hAnsi="Times New Roman"/>
                <w:sz w:val="24"/>
                <w:szCs w:val="24"/>
                <w:lang w:eastAsia="ru-RU"/>
              </w:rPr>
              <w:t>)</w:t>
            </w:r>
          </w:p>
        </w:tc>
      </w:tr>
      <w:tr w:rsidR="0048289A" w:rsidRPr="005C1D96" w14:paraId="69D2DF06" w14:textId="77777777" w:rsidTr="0050112F">
        <w:trPr>
          <w:trHeight w:val="397"/>
        </w:trPr>
        <w:tc>
          <w:tcPr>
            <w:tcW w:w="567" w:type="dxa"/>
            <w:shd w:val="clear" w:color="auto" w:fill="auto"/>
          </w:tcPr>
          <w:p w14:paraId="25E53DDB"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6682BFCA" w14:textId="77777777" w:rsidR="0048289A" w:rsidRPr="005C1D96" w:rsidRDefault="0048289A" w:rsidP="0050112F">
            <w:pPr>
              <w:suppressAutoHyphens/>
              <w:spacing w:after="0"/>
              <w:jc w:val="both"/>
              <w:rPr>
                <w:rFonts w:ascii="Times New Roman" w:eastAsia="Times New Roman" w:hAnsi="Times New Roman"/>
                <w:sz w:val="24"/>
                <w:szCs w:val="24"/>
                <w:lang w:eastAsia="ru-RU"/>
              </w:rPr>
            </w:pPr>
            <w:r>
              <w:rPr>
                <w:rFonts w:ascii="Times New Roman" w:eastAsia="Times New Roman" w:hAnsi="Times New Roman" w:hint="eastAsia"/>
                <w:sz w:val="24"/>
                <w:szCs w:val="24"/>
                <w:lang w:eastAsia="ru-RU"/>
              </w:rPr>
              <w:t>О</w:t>
            </w:r>
            <w:r w:rsidRPr="0011354E">
              <w:rPr>
                <w:rFonts w:ascii="Times New Roman" w:eastAsia="Times New Roman" w:hAnsi="Times New Roman" w:hint="eastAsia"/>
                <w:sz w:val="24"/>
                <w:szCs w:val="24"/>
                <w:lang w:eastAsia="ru-RU"/>
              </w:rPr>
              <w:t>тсутствие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участника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конкурентной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среди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субъектов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МСП</w:t>
            </w:r>
            <w:r w:rsidRPr="0011354E">
              <w:rPr>
                <w:rFonts w:ascii="Times New Roman" w:eastAsia="Times New Roman" w:hAnsi="Times New Roman"/>
                <w:sz w:val="24"/>
                <w:szCs w:val="24"/>
                <w:lang w:eastAsia="ru-RU"/>
              </w:rPr>
              <w:t xml:space="preserve"> ¬ </w:t>
            </w:r>
            <w:r w:rsidRPr="0011354E">
              <w:rPr>
                <w:rFonts w:ascii="Times New Roman" w:eastAsia="Times New Roman" w:hAnsi="Times New Roman" w:hint="eastAsia"/>
                <w:sz w:val="24"/>
                <w:szCs w:val="24"/>
                <w:lang w:eastAsia="ru-RU"/>
              </w:rPr>
              <w:t>физического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лица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зарегистрированного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качестве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индивидуального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предпринимателя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либо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руководителя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членов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коллегиального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исполнительного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органа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лица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исполняющего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функции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единоличного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исполнительного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органа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или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главного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бухгалтера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юридического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лица</w:t>
            </w:r>
            <w:r w:rsidRPr="0011354E">
              <w:rPr>
                <w:rFonts w:ascii="Times New Roman" w:eastAsia="Times New Roman" w:hAnsi="Times New Roman"/>
                <w:sz w:val="24"/>
                <w:szCs w:val="24"/>
                <w:lang w:eastAsia="ru-RU"/>
              </w:rPr>
              <w:t xml:space="preserve"> – </w:t>
            </w:r>
            <w:r w:rsidRPr="0011354E">
              <w:rPr>
                <w:rFonts w:ascii="Times New Roman" w:eastAsia="Times New Roman" w:hAnsi="Times New Roman" w:hint="eastAsia"/>
                <w:sz w:val="24"/>
                <w:szCs w:val="24"/>
                <w:lang w:eastAsia="ru-RU"/>
              </w:rPr>
              <w:t>участника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конкурентной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среди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субъектов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МСП</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непогашенной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или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неснятой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судимости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преступления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сфере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экономики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или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преступления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предусмотренные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статьями</w:t>
            </w:r>
            <w:r w:rsidRPr="0011354E">
              <w:rPr>
                <w:rFonts w:ascii="Times New Roman" w:eastAsia="Times New Roman" w:hAnsi="Times New Roman"/>
                <w:sz w:val="24"/>
                <w:szCs w:val="24"/>
                <w:lang w:eastAsia="ru-RU"/>
              </w:rPr>
              <w:t xml:space="preserve"> 289, 290, 291, 291.1 </w:t>
            </w:r>
            <w:r w:rsidRPr="0011354E">
              <w:rPr>
                <w:rFonts w:ascii="Times New Roman" w:eastAsia="Times New Roman" w:hAnsi="Times New Roman" w:hint="eastAsia"/>
                <w:sz w:val="24"/>
                <w:szCs w:val="24"/>
                <w:lang w:eastAsia="ru-RU"/>
              </w:rPr>
              <w:t>Уголовного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кодекса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Российской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Федерации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также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неприменение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отношении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указанных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физических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лиц</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наказания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виде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лишения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права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занимать</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определенные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должности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или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заниматься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определенной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деятельностью</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которые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связаны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поставкой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товара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выполнением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работы</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оказанием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услуги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являющихся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предметом</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осуществляемой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административного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наказания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виде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дисквалификации</w:t>
            </w:r>
          </w:p>
        </w:tc>
        <w:tc>
          <w:tcPr>
            <w:tcW w:w="5103" w:type="dxa"/>
            <w:vAlign w:val="center"/>
          </w:tcPr>
          <w:p w14:paraId="4104A24B" w14:textId="77777777" w:rsidR="0048289A" w:rsidRPr="00485F81" w:rsidRDefault="0048289A" w:rsidP="0050112F">
            <w:pPr>
              <w:suppressAutoHyphens/>
              <w:spacing w:after="0"/>
              <w:jc w:val="both"/>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представляется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использованием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программно</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аппаратных</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средств</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ЭТП</w:t>
            </w:r>
            <w:r w:rsidRPr="00485F81">
              <w:rPr>
                <w:rFonts w:ascii="Times New Roman" w:eastAsia="Times New Roman" w:hAnsi="Times New Roman"/>
                <w:sz w:val="24"/>
                <w:szCs w:val="24"/>
                <w:lang w:eastAsia="ru-RU"/>
              </w:rPr>
              <w:t>)</w:t>
            </w:r>
          </w:p>
        </w:tc>
      </w:tr>
      <w:tr w:rsidR="0048289A" w:rsidRPr="005C1D96" w14:paraId="64E03BBB" w14:textId="77777777" w:rsidTr="0050112F">
        <w:trPr>
          <w:trHeight w:val="397"/>
        </w:trPr>
        <w:tc>
          <w:tcPr>
            <w:tcW w:w="567" w:type="dxa"/>
            <w:shd w:val="clear" w:color="auto" w:fill="auto"/>
          </w:tcPr>
          <w:p w14:paraId="59C2E9D5"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25916580" w14:textId="77777777" w:rsidR="0048289A" w:rsidRPr="005C1D96" w:rsidRDefault="0048289A" w:rsidP="0050112F">
            <w:pPr>
              <w:suppressAutoHyphens/>
              <w:spacing w:after="0"/>
              <w:jc w:val="both"/>
              <w:rPr>
                <w:rFonts w:ascii="Times New Roman" w:eastAsia="Times New Roman" w:hAnsi="Times New Roman"/>
                <w:sz w:val="24"/>
                <w:szCs w:val="24"/>
                <w:lang w:eastAsia="ru-RU"/>
              </w:rPr>
            </w:pPr>
            <w:r>
              <w:rPr>
                <w:rFonts w:ascii="Times New Roman" w:eastAsia="Times New Roman" w:hAnsi="Times New Roman" w:hint="eastAsia"/>
                <w:sz w:val="24"/>
                <w:szCs w:val="24"/>
                <w:lang w:eastAsia="ru-RU"/>
              </w:rPr>
              <w:t>О</w:t>
            </w:r>
            <w:r w:rsidRPr="0011354E">
              <w:rPr>
                <w:rFonts w:ascii="Times New Roman" w:eastAsia="Times New Roman" w:hAnsi="Times New Roman" w:hint="eastAsia"/>
                <w:sz w:val="24"/>
                <w:szCs w:val="24"/>
                <w:lang w:eastAsia="ru-RU"/>
              </w:rPr>
              <w:t>тсутствие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фактов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привлечения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течение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двух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лет</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до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момента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подачи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заявки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на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конкурентной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процедуре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среди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субъектов</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МСП</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участника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такой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закупки</w:t>
            </w:r>
            <w:r w:rsidRPr="0011354E">
              <w:rPr>
                <w:rFonts w:ascii="Times New Roman" w:eastAsia="Times New Roman" w:hAnsi="Times New Roman"/>
                <w:sz w:val="24"/>
                <w:szCs w:val="24"/>
                <w:lang w:eastAsia="ru-RU"/>
              </w:rPr>
              <w:t xml:space="preserve"> – </w:t>
            </w:r>
            <w:r w:rsidRPr="0011354E">
              <w:rPr>
                <w:rFonts w:ascii="Times New Roman" w:eastAsia="Times New Roman" w:hAnsi="Times New Roman" w:hint="eastAsia"/>
                <w:sz w:val="24"/>
                <w:szCs w:val="24"/>
                <w:lang w:eastAsia="ru-RU"/>
              </w:rPr>
              <w:t>юридического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лица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к</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административной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ответственности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за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совершение</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административного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правонарушения</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предусмотренного</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статьей</w:t>
            </w:r>
            <w:r w:rsidRPr="0011354E">
              <w:rPr>
                <w:rFonts w:ascii="Times New Roman" w:eastAsia="Times New Roman" w:hAnsi="Times New Roman"/>
                <w:sz w:val="24"/>
                <w:szCs w:val="24"/>
                <w:lang w:eastAsia="ru-RU"/>
              </w:rPr>
              <w:t xml:space="preserve"> 19.28 </w:t>
            </w:r>
            <w:r w:rsidRPr="0011354E">
              <w:rPr>
                <w:rFonts w:ascii="Times New Roman" w:eastAsia="Times New Roman" w:hAnsi="Times New Roman" w:hint="eastAsia"/>
                <w:sz w:val="24"/>
                <w:szCs w:val="24"/>
                <w:lang w:eastAsia="ru-RU"/>
              </w:rPr>
              <w:t>Кодекса</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Российской</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Федерации</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об</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административных</w:t>
            </w:r>
            <w:r w:rsidRPr="0011354E">
              <w:rPr>
                <w:rFonts w:ascii="Times New Roman" w:eastAsia="Times New Roman" w:hAnsi="Times New Roman"/>
                <w:sz w:val="24"/>
                <w:szCs w:val="24"/>
                <w:lang w:eastAsia="ru-RU"/>
              </w:rPr>
              <w:t xml:space="preserve"> </w:t>
            </w:r>
            <w:r w:rsidRPr="0011354E">
              <w:rPr>
                <w:rFonts w:ascii="Times New Roman" w:eastAsia="Times New Roman" w:hAnsi="Times New Roman" w:hint="eastAsia"/>
                <w:sz w:val="24"/>
                <w:szCs w:val="24"/>
                <w:lang w:eastAsia="ru-RU"/>
              </w:rPr>
              <w:t>правонарушениях</w:t>
            </w:r>
          </w:p>
        </w:tc>
        <w:tc>
          <w:tcPr>
            <w:tcW w:w="5103" w:type="dxa"/>
            <w:vAlign w:val="center"/>
          </w:tcPr>
          <w:p w14:paraId="55EFA029" w14:textId="77777777" w:rsidR="0048289A" w:rsidRPr="00485F81" w:rsidRDefault="0048289A" w:rsidP="0050112F">
            <w:pPr>
              <w:suppressAutoHyphens/>
              <w:spacing w:after="0"/>
              <w:jc w:val="both"/>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представляется</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использованием</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программно</w:t>
            </w:r>
            <w:r w:rsidRPr="00963113">
              <w:rPr>
                <w:rFonts w:ascii="Times New Roman" w:eastAsia="Times New Roman" w:hAnsi="Times New Roman"/>
                <w:sz w:val="24"/>
                <w:szCs w:val="24"/>
                <w:lang w:eastAsia="ru-RU"/>
              </w:rPr>
              <w:t>-</w:t>
            </w:r>
            <w:r w:rsidRPr="00963113">
              <w:rPr>
                <w:rFonts w:ascii="Times New Roman" w:eastAsia="Times New Roman" w:hAnsi="Times New Roman" w:hint="eastAsia"/>
                <w:sz w:val="24"/>
                <w:szCs w:val="24"/>
                <w:lang w:eastAsia="ru-RU"/>
              </w:rPr>
              <w:t>аппаратных</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средств</w:t>
            </w:r>
            <w:r w:rsidRPr="00963113">
              <w:rPr>
                <w:rFonts w:ascii="Times New Roman" w:eastAsia="Times New Roman" w:hAnsi="Times New Roman"/>
                <w:sz w:val="24"/>
                <w:szCs w:val="24"/>
                <w:lang w:eastAsia="ru-RU"/>
              </w:rPr>
              <w:t xml:space="preserve"> </w:t>
            </w:r>
            <w:r w:rsidRPr="00963113">
              <w:rPr>
                <w:rFonts w:ascii="Times New Roman" w:eastAsia="Times New Roman" w:hAnsi="Times New Roman" w:hint="eastAsia"/>
                <w:sz w:val="24"/>
                <w:szCs w:val="24"/>
                <w:lang w:eastAsia="ru-RU"/>
              </w:rPr>
              <w:t>ЭТП</w:t>
            </w:r>
            <w:r w:rsidRPr="00485F81">
              <w:rPr>
                <w:rFonts w:ascii="Times New Roman" w:eastAsia="Times New Roman" w:hAnsi="Times New Roman"/>
                <w:sz w:val="24"/>
                <w:szCs w:val="24"/>
                <w:lang w:eastAsia="ru-RU"/>
              </w:rPr>
              <w:t>)</w:t>
            </w:r>
          </w:p>
        </w:tc>
      </w:tr>
      <w:tr w:rsidR="0048289A" w:rsidRPr="005C1D96" w14:paraId="02509DFD" w14:textId="77777777" w:rsidTr="0050112F">
        <w:trPr>
          <w:trHeight w:val="397"/>
        </w:trPr>
        <w:tc>
          <w:tcPr>
            <w:tcW w:w="567" w:type="dxa"/>
            <w:shd w:val="clear" w:color="auto" w:fill="auto"/>
          </w:tcPr>
          <w:p w14:paraId="096051EC"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4F338E2B" w14:textId="77777777" w:rsidR="0048289A" w:rsidRPr="005C1D96" w:rsidRDefault="0048289A" w:rsidP="0050112F">
            <w:pPr>
              <w:suppressAutoHyphens/>
              <w:spacing w:after="0"/>
              <w:jc w:val="both"/>
              <w:rPr>
                <w:rFonts w:ascii="Times New Roman" w:eastAsia="Times New Roman" w:hAnsi="Times New Roman"/>
                <w:sz w:val="24"/>
                <w:szCs w:val="24"/>
                <w:lang w:eastAsia="ru-RU"/>
              </w:rPr>
            </w:pPr>
            <w:r w:rsidRPr="005C1D96">
              <w:rPr>
                <w:rFonts w:ascii="Times New Roman" w:hAnsi="Times New Roman"/>
                <w:sz w:val="24"/>
                <w:szCs w:val="24"/>
              </w:rPr>
              <w:t xml:space="preserve">Участник закупки не должен являться юридическим или физическим лицом являющимся иностранным агентом, в отношении которого применяются специальные экономические меры, предусмотренные подпунктом а) пункта 2 Указа Президента </w:t>
            </w:r>
            <w:r w:rsidRPr="005C1D96">
              <w:rPr>
                <w:rFonts w:ascii="Times New Roman" w:eastAsia="Times New Roman" w:hAnsi="Times New Roman"/>
                <w:sz w:val="24"/>
                <w:szCs w:val="24"/>
                <w:lang w:eastAsia="ru-RU"/>
              </w:rPr>
              <w:t>Российской Федерации</w:t>
            </w:r>
            <w:r w:rsidRPr="005C1D96">
              <w:rPr>
                <w:rFonts w:ascii="Times New Roman" w:hAnsi="Times New Roman"/>
                <w:sz w:val="24"/>
                <w:szCs w:val="24"/>
              </w:rPr>
              <w:t xml:space="preserve"> </w:t>
            </w:r>
            <w:r w:rsidRPr="005C1D96">
              <w:rPr>
                <w:rFonts w:ascii="Times New Roman" w:hAnsi="Times New Roman"/>
                <w:sz w:val="24"/>
                <w:szCs w:val="24"/>
              </w:rPr>
              <w:br/>
              <w:t xml:space="preserve">от 3 мая 2022 г. № 252 "О применении ответных специальных экономических мер в </w:t>
            </w:r>
            <w:r w:rsidRPr="005C1D96">
              <w:rPr>
                <w:rFonts w:ascii="Times New Roman" w:hAnsi="Times New Roman"/>
                <w:sz w:val="24"/>
                <w:szCs w:val="24"/>
              </w:rPr>
              <w:lastRenderedPageBreak/>
              <w:t>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c>
          <w:tcPr>
            <w:tcW w:w="5103" w:type="dxa"/>
            <w:vAlign w:val="center"/>
          </w:tcPr>
          <w:p w14:paraId="07E1F3BF" w14:textId="77777777" w:rsidR="0048289A" w:rsidRPr="00485F81" w:rsidRDefault="0048289A" w:rsidP="0050112F">
            <w:pPr>
              <w:suppressAutoHyphens/>
              <w:spacing w:after="0"/>
              <w:jc w:val="both"/>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требованию</w:t>
            </w:r>
            <w:r>
              <w:rPr>
                <w:rFonts w:ascii="Times New Roman" w:eastAsia="Times New Roman" w:hAnsi="Times New Roman"/>
                <w:sz w:val="24"/>
                <w:szCs w:val="24"/>
                <w:lang w:eastAsia="ru-RU"/>
              </w:rPr>
              <w:t xml:space="preserve"> </w:t>
            </w:r>
            <w:r w:rsidRPr="0096311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предоставляется по </w:t>
            </w:r>
            <w:r w:rsidRPr="003E24FB">
              <w:rPr>
                <w:rFonts w:ascii="Times New Roman" w:eastAsia="Times New Roman" w:hAnsi="Times New Roman" w:hint="eastAsia"/>
                <w:sz w:val="24"/>
                <w:szCs w:val="24"/>
                <w:lang w:eastAsia="ru-RU"/>
              </w:rPr>
              <w:t>форм</w:t>
            </w:r>
            <w:r>
              <w:rPr>
                <w:rFonts w:ascii="Times New Roman" w:eastAsia="Times New Roman" w:hAnsi="Times New Roman" w:hint="eastAsia"/>
                <w:sz w:val="24"/>
                <w:szCs w:val="24"/>
                <w:lang w:eastAsia="ru-RU"/>
              </w:rPr>
              <w:t>е</w:t>
            </w:r>
            <w:r w:rsidRPr="003E24F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w:t>
            </w:r>
            <w:r w:rsidRPr="003E24FB">
              <w:rPr>
                <w:rFonts w:ascii="Times New Roman" w:eastAsia="Times New Roman" w:hAnsi="Times New Roman"/>
                <w:sz w:val="24"/>
                <w:szCs w:val="24"/>
                <w:lang w:eastAsia="ru-RU"/>
              </w:rPr>
              <w:t xml:space="preserve"> </w:t>
            </w:r>
            <w:r w:rsidRPr="003E24FB">
              <w:rPr>
                <w:rFonts w:ascii="Times New Roman" w:eastAsia="Times New Roman" w:hAnsi="Times New Roman" w:hint="eastAsia"/>
                <w:sz w:val="24"/>
                <w:szCs w:val="24"/>
                <w:lang w:eastAsia="ru-RU"/>
              </w:rPr>
              <w:t>раздела</w:t>
            </w:r>
            <w:r w:rsidRPr="003E24FB">
              <w:rPr>
                <w:rFonts w:ascii="Times New Roman" w:eastAsia="Times New Roman" w:hAnsi="Times New Roman"/>
                <w:sz w:val="24"/>
                <w:szCs w:val="24"/>
                <w:lang w:eastAsia="ru-RU"/>
              </w:rPr>
              <w:t xml:space="preserve"> 2 </w:t>
            </w:r>
            <w:r w:rsidRPr="003E24FB">
              <w:rPr>
                <w:rFonts w:ascii="Times New Roman" w:eastAsia="Times New Roman" w:hAnsi="Times New Roman" w:hint="eastAsia"/>
                <w:sz w:val="24"/>
                <w:szCs w:val="24"/>
                <w:lang w:eastAsia="ru-RU"/>
              </w:rPr>
              <w:t>извещения</w:t>
            </w:r>
            <w:r w:rsidRPr="003E24FB">
              <w:rPr>
                <w:rFonts w:ascii="Times New Roman" w:eastAsia="Times New Roman" w:hAnsi="Times New Roman"/>
                <w:sz w:val="24"/>
                <w:szCs w:val="24"/>
                <w:lang w:eastAsia="ru-RU"/>
              </w:rPr>
              <w:t xml:space="preserve"> </w:t>
            </w:r>
            <w:r w:rsidRPr="003E24FB">
              <w:rPr>
                <w:rFonts w:ascii="Times New Roman" w:eastAsia="Times New Roman" w:hAnsi="Times New Roman" w:hint="eastAsia"/>
                <w:sz w:val="24"/>
                <w:szCs w:val="24"/>
                <w:lang w:eastAsia="ru-RU"/>
              </w:rPr>
              <w:t>о</w:t>
            </w:r>
            <w:r w:rsidRPr="003E24FB">
              <w:rPr>
                <w:rFonts w:ascii="Times New Roman" w:eastAsia="Times New Roman" w:hAnsi="Times New Roman"/>
                <w:sz w:val="24"/>
                <w:szCs w:val="24"/>
                <w:lang w:eastAsia="ru-RU"/>
              </w:rPr>
              <w:t xml:space="preserve"> </w:t>
            </w:r>
            <w:r w:rsidRPr="003E24FB">
              <w:rPr>
                <w:rFonts w:ascii="Times New Roman" w:eastAsia="Times New Roman" w:hAnsi="Times New Roman" w:hint="eastAsia"/>
                <w:sz w:val="24"/>
                <w:szCs w:val="24"/>
                <w:lang w:eastAsia="ru-RU"/>
              </w:rPr>
              <w:t>закупке</w:t>
            </w:r>
            <w:r w:rsidRPr="00485F81">
              <w:rPr>
                <w:rFonts w:ascii="Times New Roman" w:eastAsia="Times New Roman" w:hAnsi="Times New Roman"/>
                <w:sz w:val="24"/>
                <w:szCs w:val="24"/>
                <w:lang w:eastAsia="ru-RU"/>
              </w:rPr>
              <w:t>)</w:t>
            </w:r>
          </w:p>
        </w:tc>
      </w:tr>
      <w:tr w:rsidR="0048289A" w:rsidRPr="005C1D96" w14:paraId="3C813712" w14:textId="77777777" w:rsidTr="0050112F">
        <w:trPr>
          <w:trHeight w:val="397"/>
        </w:trPr>
        <w:tc>
          <w:tcPr>
            <w:tcW w:w="567" w:type="dxa"/>
            <w:shd w:val="clear" w:color="auto" w:fill="auto"/>
          </w:tcPr>
          <w:p w14:paraId="69C99DD8" w14:textId="77777777" w:rsidR="0048289A" w:rsidRPr="005C1D96" w:rsidRDefault="0048289A" w:rsidP="0048289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14:paraId="76B94461" w14:textId="77777777" w:rsidR="0048289A" w:rsidRPr="00485F81" w:rsidRDefault="0048289A" w:rsidP="0050112F">
            <w:pPr>
              <w:suppressAutoHyphens/>
              <w:spacing w:after="0"/>
              <w:jc w:val="center"/>
              <w:rPr>
                <w:rFonts w:ascii="Times New Roman" w:eastAsia="Times New Roman" w:hAnsi="Times New Roman"/>
                <w:sz w:val="24"/>
                <w:szCs w:val="24"/>
                <w:lang w:eastAsia="ru-RU"/>
              </w:rPr>
            </w:pPr>
            <w:r w:rsidRPr="00485F81">
              <w:rPr>
                <w:rFonts w:ascii="Times New Roman" w:eastAsia="Times New Roman" w:hAnsi="Times New Roman"/>
                <w:b/>
                <w:sz w:val="24"/>
                <w:szCs w:val="24"/>
                <w:lang w:eastAsia="ru-RU"/>
              </w:rPr>
              <w:t xml:space="preserve">Дополнительные требования к участникам закупки </w:t>
            </w:r>
          </w:p>
        </w:tc>
      </w:tr>
      <w:tr w:rsidR="0048289A" w:rsidRPr="005C1D96" w14:paraId="57610CFE" w14:textId="77777777" w:rsidTr="0050112F">
        <w:trPr>
          <w:trHeight w:val="397"/>
        </w:trPr>
        <w:tc>
          <w:tcPr>
            <w:tcW w:w="567" w:type="dxa"/>
            <w:shd w:val="clear" w:color="auto" w:fill="auto"/>
          </w:tcPr>
          <w:p w14:paraId="442A94DE" w14:textId="77777777" w:rsidR="0048289A" w:rsidRPr="005C1D96" w:rsidRDefault="0048289A" w:rsidP="0048289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14:paraId="309DCEA2" w14:textId="77777777" w:rsidR="0048289A" w:rsidRPr="005C1D96" w:rsidRDefault="0048289A" w:rsidP="0050112F">
            <w:pPr>
              <w:suppressAutoHyphens/>
              <w:spacing w:after="0"/>
              <w:jc w:val="both"/>
              <w:rPr>
                <w:rFonts w:ascii="Times New Roman" w:eastAsia="Times New Roman" w:hAnsi="Times New Roman"/>
                <w:sz w:val="24"/>
                <w:szCs w:val="24"/>
                <w:lang w:eastAsia="ru-RU"/>
              </w:rPr>
            </w:pPr>
            <w:r w:rsidRPr="005C1D96">
              <w:rPr>
                <w:rFonts w:ascii="Times New Roman" w:eastAsia="Times New Roman" w:hAnsi="Times New Roman"/>
                <w:sz w:val="24"/>
                <w:szCs w:val="24"/>
                <w:lang w:eastAsia="ru-RU"/>
              </w:rPr>
              <w:t xml:space="preserve">Отсутствие сведений об участнике закупки в реестре недобросовестных поставщиков (подрядчиков, исполнителей), предусмотренном Федеральным законом </w:t>
            </w:r>
            <w:r w:rsidRPr="005C1D96">
              <w:rPr>
                <w:rFonts w:ascii="Times New Roman" w:eastAsia="Times New Roman" w:hAnsi="Times New Roman"/>
                <w:sz w:val="24"/>
                <w:szCs w:val="24"/>
                <w:lang w:eastAsia="ru-RU"/>
              </w:rPr>
              <w:br/>
              <w:t xml:space="preserve">от 18.07.2011 № 223-ФЗ "О закупках товаров, работ, услуг отдельными видами юридических лиц" (далее – Закон № 223-ФЗ) </w:t>
            </w:r>
            <w:r w:rsidRPr="005C1D96">
              <w:rPr>
                <w:rFonts w:ascii="Times New Roman" w:eastAsia="Times New Roman" w:hAnsi="Times New Roman"/>
                <w:bCs/>
                <w:sz w:val="24"/>
                <w:szCs w:val="24"/>
                <w:lang w:eastAsia="ru-RU"/>
              </w:rPr>
              <w:t>и</w:t>
            </w:r>
            <w:r w:rsidRPr="005C1D96">
              <w:rPr>
                <w:rFonts w:ascii="Times New Roman" w:eastAsia="Times New Roman" w:hAnsi="Times New Roman"/>
                <w:bCs/>
                <w:i/>
                <w:sz w:val="24"/>
                <w:szCs w:val="24"/>
                <w:lang w:eastAsia="ru-RU"/>
              </w:rPr>
              <w:t xml:space="preserve"> </w:t>
            </w:r>
            <w:r w:rsidRPr="005C1D96">
              <w:rPr>
                <w:rFonts w:ascii="Times New Roman" w:eastAsia="Times New Roman" w:hAnsi="Times New Roman"/>
                <w:sz w:val="24"/>
                <w:szCs w:val="24"/>
                <w:lang w:eastAsia="ru-RU"/>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5103" w:type="dxa"/>
            <w:vAlign w:val="center"/>
          </w:tcPr>
          <w:p w14:paraId="310CE95B" w14:textId="77777777" w:rsidR="0048289A" w:rsidRPr="00485F81" w:rsidRDefault="0048289A" w:rsidP="0050112F">
            <w:pPr>
              <w:suppressAutoHyphens/>
              <w:spacing w:after="0"/>
              <w:jc w:val="both"/>
              <w:rPr>
                <w:rFonts w:ascii="Times New Roman" w:eastAsia="Times New Roman" w:hAnsi="Times New Roman"/>
                <w:sz w:val="24"/>
                <w:szCs w:val="24"/>
                <w:lang w:eastAsia="ru-RU"/>
              </w:rPr>
            </w:pPr>
            <w:r w:rsidRPr="00485F81">
              <w:rPr>
                <w:rFonts w:ascii="Times New Roman" w:eastAsia="Times New Roman" w:hAnsi="Times New Roman"/>
                <w:sz w:val="24"/>
                <w:szCs w:val="24"/>
                <w:lang w:eastAsia="ru-RU"/>
              </w:rPr>
              <w:t>Декларация о соответствии участника процедуры закупки данному требованию</w:t>
            </w:r>
            <w:r>
              <w:rPr>
                <w:rFonts w:ascii="Times New Roman" w:eastAsia="Times New Roman" w:hAnsi="Times New Roman"/>
                <w:sz w:val="24"/>
                <w:szCs w:val="24"/>
                <w:lang w:eastAsia="ru-RU"/>
              </w:rPr>
              <w:t xml:space="preserve"> </w:t>
            </w:r>
            <w:r w:rsidRPr="0096311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предоставляется по </w:t>
            </w:r>
            <w:r w:rsidRPr="003E24FB">
              <w:rPr>
                <w:rFonts w:ascii="Times New Roman" w:eastAsia="Times New Roman" w:hAnsi="Times New Roman" w:hint="eastAsia"/>
                <w:sz w:val="24"/>
                <w:szCs w:val="24"/>
                <w:lang w:eastAsia="ru-RU"/>
              </w:rPr>
              <w:t>форм</w:t>
            </w:r>
            <w:r>
              <w:rPr>
                <w:rFonts w:ascii="Times New Roman" w:eastAsia="Times New Roman" w:hAnsi="Times New Roman" w:hint="eastAsia"/>
                <w:sz w:val="24"/>
                <w:szCs w:val="24"/>
                <w:lang w:eastAsia="ru-RU"/>
              </w:rPr>
              <w:t>е</w:t>
            </w:r>
            <w:r w:rsidRPr="003E24F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w:t>
            </w:r>
            <w:r w:rsidRPr="003E24FB">
              <w:rPr>
                <w:rFonts w:ascii="Times New Roman" w:eastAsia="Times New Roman" w:hAnsi="Times New Roman"/>
                <w:sz w:val="24"/>
                <w:szCs w:val="24"/>
                <w:lang w:eastAsia="ru-RU"/>
              </w:rPr>
              <w:t xml:space="preserve"> </w:t>
            </w:r>
            <w:r w:rsidRPr="003E24FB">
              <w:rPr>
                <w:rFonts w:ascii="Times New Roman" w:eastAsia="Times New Roman" w:hAnsi="Times New Roman" w:hint="eastAsia"/>
                <w:sz w:val="24"/>
                <w:szCs w:val="24"/>
                <w:lang w:eastAsia="ru-RU"/>
              </w:rPr>
              <w:t>раздела</w:t>
            </w:r>
            <w:r w:rsidRPr="003E24FB">
              <w:rPr>
                <w:rFonts w:ascii="Times New Roman" w:eastAsia="Times New Roman" w:hAnsi="Times New Roman"/>
                <w:sz w:val="24"/>
                <w:szCs w:val="24"/>
                <w:lang w:eastAsia="ru-RU"/>
              </w:rPr>
              <w:t xml:space="preserve"> 2 </w:t>
            </w:r>
            <w:r w:rsidRPr="003E24FB">
              <w:rPr>
                <w:rFonts w:ascii="Times New Roman" w:eastAsia="Times New Roman" w:hAnsi="Times New Roman" w:hint="eastAsia"/>
                <w:sz w:val="24"/>
                <w:szCs w:val="24"/>
                <w:lang w:eastAsia="ru-RU"/>
              </w:rPr>
              <w:t>извещения</w:t>
            </w:r>
            <w:r w:rsidRPr="003E24FB">
              <w:rPr>
                <w:rFonts w:ascii="Times New Roman" w:eastAsia="Times New Roman" w:hAnsi="Times New Roman"/>
                <w:sz w:val="24"/>
                <w:szCs w:val="24"/>
                <w:lang w:eastAsia="ru-RU"/>
              </w:rPr>
              <w:t xml:space="preserve"> </w:t>
            </w:r>
            <w:r w:rsidRPr="003E24FB">
              <w:rPr>
                <w:rFonts w:ascii="Times New Roman" w:eastAsia="Times New Roman" w:hAnsi="Times New Roman" w:hint="eastAsia"/>
                <w:sz w:val="24"/>
                <w:szCs w:val="24"/>
                <w:lang w:eastAsia="ru-RU"/>
              </w:rPr>
              <w:t>о</w:t>
            </w:r>
            <w:r w:rsidRPr="003E24FB">
              <w:rPr>
                <w:rFonts w:ascii="Times New Roman" w:eastAsia="Times New Roman" w:hAnsi="Times New Roman"/>
                <w:sz w:val="24"/>
                <w:szCs w:val="24"/>
                <w:lang w:eastAsia="ru-RU"/>
              </w:rPr>
              <w:t xml:space="preserve"> </w:t>
            </w:r>
            <w:r w:rsidRPr="003E24FB">
              <w:rPr>
                <w:rFonts w:ascii="Times New Roman" w:eastAsia="Times New Roman" w:hAnsi="Times New Roman" w:hint="eastAsia"/>
                <w:sz w:val="24"/>
                <w:szCs w:val="24"/>
                <w:lang w:eastAsia="ru-RU"/>
              </w:rPr>
              <w:t>закупке</w:t>
            </w:r>
            <w:r w:rsidRPr="00485F81">
              <w:rPr>
                <w:rFonts w:ascii="Times New Roman" w:eastAsia="Times New Roman" w:hAnsi="Times New Roman"/>
                <w:sz w:val="24"/>
                <w:szCs w:val="24"/>
                <w:lang w:eastAsia="ru-RU"/>
              </w:rPr>
              <w:t>)</w:t>
            </w:r>
          </w:p>
        </w:tc>
      </w:tr>
    </w:tbl>
    <w:p w14:paraId="2FC82190" w14:textId="77777777" w:rsidR="009E69C4" w:rsidRPr="004207F2" w:rsidRDefault="009E69C4" w:rsidP="008B591F">
      <w:pPr>
        <w:widowControl w:val="0"/>
        <w:suppressAutoHyphens/>
        <w:rPr>
          <w:rFonts w:ascii="Times New Roman" w:eastAsiaTheme="majorEastAsia" w:hAnsi="Times New Roman"/>
          <w:b/>
          <w:bCs/>
          <w:sz w:val="24"/>
          <w:szCs w:val="24"/>
        </w:rPr>
      </w:pPr>
      <w:r w:rsidRPr="004207F2">
        <w:rPr>
          <w:rFonts w:ascii="Times New Roman" w:eastAsiaTheme="majorEastAsia" w:hAnsi="Times New Roman"/>
          <w:b/>
          <w:bCs/>
          <w:sz w:val="24"/>
          <w:szCs w:val="24"/>
        </w:rPr>
        <w:br w:type="page"/>
      </w:r>
    </w:p>
    <w:p w14:paraId="2BBC677B" w14:textId="77777777" w:rsidR="00E061FE" w:rsidRPr="004207F2" w:rsidRDefault="00E061FE" w:rsidP="008B591F">
      <w:pPr>
        <w:pStyle w:val="ConsPlusNormal"/>
        <w:suppressAutoHyphens/>
        <w:spacing w:line="276" w:lineRule="auto"/>
        <w:ind w:firstLine="709"/>
        <w:jc w:val="right"/>
        <w:rPr>
          <w:rFonts w:ascii="Times New Roman" w:hAnsi="Times New Roman" w:cs="Times New Roman"/>
          <w:sz w:val="24"/>
          <w:szCs w:val="24"/>
        </w:rPr>
      </w:pPr>
      <w:r w:rsidRPr="004207F2">
        <w:rPr>
          <w:rFonts w:ascii="Times New Roman" w:hAnsi="Times New Roman" w:cs="Times New Roman"/>
          <w:sz w:val="24"/>
          <w:szCs w:val="24"/>
        </w:rPr>
        <w:lastRenderedPageBreak/>
        <w:t xml:space="preserve">Приложение № </w:t>
      </w:r>
      <w:r w:rsidR="00BC3CC6" w:rsidRPr="004207F2">
        <w:rPr>
          <w:rFonts w:ascii="Times New Roman" w:hAnsi="Times New Roman" w:cs="Times New Roman"/>
          <w:sz w:val="24"/>
          <w:szCs w:val="24"/>
        </w:rPr>
        <w:t>2</w:t>
      </w:r>
      <w:r w:rsidRPr="004207F2">
        <w:rPr>
          <w:rFonts w:ascii="Times New Roman" w:hAnsi="Times New Roman" w:cs="Times New Roman"/>
          <w:sz w:val="24"/>
          <w:szCs w:val="24"/>
        </w:rPr>
        <w:t xml:space="preserve"> </w:t>
      </w:r>
    </w:p>
    <w:p w14:paraId="75DAAF2C" w14:textId="77777777" w:rsidR="00EC6935" w:rsidRPr="004207F2" w:rsidRDefault="00E061FE" w:rsidP="008B591F">
      <w:pPr>
        <w:widowControl w:val="0"/>
        <w:suppressAutoHyphens/>
        <w:spacing w:after="0"/>
        <w:jc w:val="right"/>
        <w:outlineLvl w:val="1"/>
        <w:rPr>
          <w:rFonts w:ascii="Times New Roman" w:eastAsiaTheme="majorEastAsia" w:hAnsi="Times New Roman"/>
          <w:bCs/>
          <w:sz w:val="24"/>
          <w:szCs w:val="24"/>
        </w:rPr>
      </w:pPr>
      <w:r w:rsidRPr="004207F2">
        <w:rPr>
          <w:rFonts w:ascii="Times New Roman" w:hAnsi="Times New Roman"/>
          <w:sz w:val="24"/>
          <w:szCs w:val="24"/>
        </w:rPr>
        <w:t xml:space="preserve">к </w:t>
      </w:r>
      <w:r w:rsidR="00EC6935">
        <w:rPr>
          <w:rFonts w:ascii="Times New Roman" w:eastAsiaTheme="majorEastAsia" w:hAnsi="Times New Roman"/>
          <w:bCs/>
          <w:sz w:val="24"/>
          <w:szCs w:val="24"/>
        </w:rPr>
        <w:t>Информационной карте</w:t>
      </w:r>
    </w:p>
    <w:p w14:paraId="617F34DA" w14:textId="77777777" w:rsidR="00E061FE" w:rsidRPr="004207F2" w:rsidRDefault="00E061FE" w:rsidP="008B591F">
      <w:pPr>
        <w:pStyle w:val="ConsPlusNormal"/>
        <w:suppressAutoHyphens/>
        <w:spacing w:line="276" w:lineRule="auto"/>
        <w:ind w:firstLine="709"/>
        <w:jc w:val="right"/>
        <w:rPr>
          <w:rFonts w:ascii="Times New Roman" w:hAnsi="Times New Roman" w:cs="Times New Roman"/>
          <w:sz w:val="24"/>
          <w:szCs w:val="24"/>
        </w:rPr>
      </w:pPr>
    </w:p>
    <w:p w14:paraId="681B716D" w14:textId="77777777" w:rsidR="00E061FE" w:rsidRPr="004207F2" w:rsidRDefault="00E061FE" w:rsidP="008B591F">
      <w:pPr>
        <w:pStyle w:val="ConsPlusNormal"/>
        <w:suppressAutoHyphens/>
        <w:spacing w:line="276" w:lineRule="auto"/>
        <w:ind w:firstLine="709"/>
        <w:jc w:val="right"/>
        <w:rPr>
          <w:rFonts w:ascii="Times New Roman" w:hAnsi="Times New Roman" w:cs="Times New Roman"/>
          <w:sz w:val="28"/>
          <w:szCs w:val="28"/>
        </w:rPr>
      </w:pPr>
    </w:p>
    <w:p w14:paraId="7FDB4174" w14:textId="77777777" w:rsidR="00E061FE" w:rsidRPr="004207F2" w:rsidRDefault="00E061FE" w:rsidP="008B591F">
      <w:pPr>
        <w:widowControl w:val="0"/>
        <w:suppressAutoHyphens/>
        <w:spacing w:before="360" w:after="240"/>
        <w:jc w:val="center"/>
        <w:outlineLvl w:val="2"/>
        <w:rPr>
          <w:rFonts w:ascii="Times New Roman" w:eastAsia="Times New Roman" w:hAnsi="Times New Roman"/>
          <w:b/>
          <w:sz w:val="24"/>
          <w:szCs w:val="24"/>
          <w:lang w:eastAsia="ru-RU"/>
        </w:rPr>
      </w:pPr>
      <w:r w:rsidRPr="004207F2">
        <w:rPr>
          <w:rFonts w:ascii="Times New Roman" w:eastAsia="Times New Roman" w:hAnsi="Times New Roman"/>
          <w:b/>
          <w:sz w:val="24"/>
          <w:szCs w:val="24"/>
          <w:lang w:eastAsia="ru-RU"/>
        </w:rPr>
        <w:t>ТРЕБОВАНИЯ К СОДЕРЖАНИЮ, ФОРМЕ, ОФОРМЛЕНИЮ И СОСТАВУ ЗАЯВКИ</w:t>
      </w:r>
    </w:p>
    <w:p w14:paraId="196AFDB2" w14:textId="77777777" w:rsidR="00E061FE" w:rsidRPr="004207F2" w:rsidRDefault="00E061FE" w:rsidP="008B591F">
      <w:pPr>
        <w:widowControl w:val="0"/>
        <w:suppressAutoHyphens/>
        <w:spacing w:after="0"/>
        <w:jc w:val="center"/>
        <w:rPr>
          <w:rFonts w:ascii="Times New Roman" w:eastAsiaTheme="majorEastAsia" w:hAnsi="Times New Roman"/>
          <w:bCs/>
          <w:sz w:val="24"/>
          <w:szCs w:val="24"/>
        </w:rPr>
      </w:pPr>
      <w:r w:rsidRPr="004207F2">
        <w:rPr>
          <w:rFonts w:ascii="Times New Roman" w:eastAsiaTheme="majorEastAsia" w:hAnsi="Times New Roman"/>
          <w:bCs/>
          <w:sz w:val="24"/>
          <w:szCs w:val="24"/>
        </w:rPr>
        <w:t>Заявка на участие в закупке должна включать в себя следующие документы:</w:t>
      </w:r>
    </w:p>
    <w:p w14:paraId="38936790" w14:textId="77777777" w:rsidR="00E061FE" w:rsidRPr="004207F2" w:rsidRDefault="00E061FE" w:rsidP="008B591F">
      <w:pPr>
        <w:widowControl w:val="0"/>
        <w:suppressAutoHyphens/>
        <w:spacing w:after="0"/>
        <w:jc w:val="center"/>
        <w:rPr>
          <w:rFonts w:ascii="Times New Roman" w:eastAsiaTheme="majorEastAsia" w:hAnsi="Times New Roman"/>
          <w:bCs/>
          <w:sz w:val="24"/>
          <w:szCs w:val="24"/>
        </w:rPr>
      </w:pPr>
    </w:p>
    <w:tbl>
      <w:tblPr>
        <w:tblStyle w:val="af5"/>
        <w:tblW w:w="10031" w:type="dxa"/>
        <w:tblInd w:w="-289" w:type="dxa"/>
        <w:tblLook w:val="04A0" w:firstRow="1" w:lastRow="0" w:firstColumn="1" w:lastColumn="0" w:noHBand="0" w:noVBand="1"/>
      </w:tblPr>
      <w:tblGrid>
        <w:gridCol w:w="704"/>
        <w:gridCol w:w="9327"/>
      </w:tblGrid>
      <w:tr w:rsidR="0048289A" w:rsidRPr="00D60A20" w14:paraId="287BE12C" w14:textId="77777777" w:rsidTr="0050112F">
        <w:tc>
          <w:tcPr>
            <w:tcW w:w="704" w:type="dxa"/>
          </w:tcPr>
          <w:p w14:paraId="7C3F2F87" w14:textId="77777777" w:rsidR="0048289A" w:rsidRPr="00D60A20" w:rsidRDefault="0048289A" w:rsidP="0050112F">
            <w:pPr>
              <w:spacing w:before="60" w:after="60" w:line="276" w:lineRule="auto"/>
              <w:jc w:val="center"/>
              <w:rPr>
                <w:rFonts w:ascii="Times New Roman" w:eastAsiaTheme="majorEastAsia" w:hAnsi="Times New Roman"/>
                <w:bCs/>
                <w:sz w:val="24"/>
                <w:szCs w:val="24"/>
              </w:rPr>
            </w:pPr>
            <w:r w:rsidRPr="00D60A20">
              <w:rPr>
                <w:rFonts w:ascii="Times New Roman" w:eastAsiaTheme="majorEastAsia" w:hAnsi="Times New Roman"/>
                <w:bCs/>
                <w:sz w:val="24"/>
                <w:szCs w:val="24"/>
              </w:rPr>
              <w:t>№ п/п</w:t>
            </w:r>
          </w:p>
        </w:tc>
        <w:tc>
          <w:tcPr>
            <w:tcW w:w="9327" w:type="dxa"/>
            <w:vAlign w:val="center"/>
          </w:tcPr>
          <w:p w14:paraId="1F0F494D" w14:textId="77777777" w:rsidR="0048289A" w:rsidRPr="00D60A20" w:rsidRDefault="0048289A" w:rsidP="0050112F">
            <w:pPr>
              <w:spacing w:before="60" w:after="60" w:line="276" w:lineRule="auto"/>
              <w:jc w:val="center"/>
              <w:rPr>
                <w:rFonts w:ascii="Times New Roman" w:eastAsiaTheme="majorEastAsia" w:hAnsi="Times New Roman"/>
                <w:bCs/>
                <w:sz w:val="24"/>
                <w:szCs w:val="24"/>
              </w:rPr>
            </w:pPr>
            <w:r w:rsidRPr="00D60A20">
              <w:rPr>
                <w:rFonts w:ascii="Times New Roman" w:eastAsiaTheme="majorEastAsia" w:hAnsi="Times New Roman"/>
                <w:bCs/>
                <w:sz w:val="24"/>
                <w:szCs w:val="24"/>
              </w:rPr>
              <w:t>Наименование документа</w:t>
            </w:r>
          </w:p>
        </w:tc>
      </w:tr>
      <w:tr w:rsidR="0048289A" w:rsidRPr="00D60A20" w14:paraId="418352FB" w14:textId="77777777" w:rsidTr="0050112F">
        <w:tc>
          <w:tcPr>
            <w:tcW w:w="704" w:type="dxa"/>
          </w:tcPr>
          <w:p w14:paraId="337A126D"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sidRPr="00D60A20">
              <w:rPr>
                <w:rFonts w:ascii="Times New Roman" w:hAnsi="Times New Roman"/>
                <w:sz w:val="24"/>
                <w:szCs w:val="24"/>
              </w:rPr>
              <w:t>1</w:t>
            </w:r>
          </w:p>
        </w:tc>
        <w:tc>
          <w:tcPr>
            <w:tcW w:w="9327" w:type="dxa"/>
            <w:tcBorders>
              <w:top w:val="single" w:sz="4" w:space="0" w:color="auto"/>
              <w:left w:val="nil"/>
              <w:bottom w:val="single" w:sz="4" w:space="0" w:color="auto"/>
              <w:right w:val="single" w:sz="4" w:space="0" w:color="auto"/>
            </w:tcBorders>
            <w:shd w:val="clear" w:color="auto" w:fill="auto"/>
            <w:vAlign w:val="center"/>
          </w:tcPr>
          <w:p w14:paraId="6D21B756"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МСП является юридическое лицо</w:t>
            </w:r>
            <w:r w:rsidRPr="00D60A20">
              <w:rPr>
                <w:rFonts w:ascii="Times New Roman" w:hAnsi="Times New Roman"/>
                <w:i/>
                <w:sz w:val="24"/>
                <w:szCs w:val="24"/>
              </w:rPr>
              <w:t xml:space="preserve"> (заполняется по форме 1 раздела 2 извещения о проведении закупки).</w:t>
            </w:r>
          </w:p>
        </w:tc>
      </w:tr>
      <w:tr w:rsidR="0048289A" w:rsidRPr="00D60A20" w14:paraId="536E0895" w14:textId="77777777" w:rsidTr="0050112F">
        <w:tc>
          <w:tcPr>
            <w:tcW w:w="704" w:type="dxa"/>
          </w:tcPr>
          <w:p w14:paraId="66134105"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sidRPr="00D60A20">
              <w:rPr>
                <w:rFonts w:ascii="Times New Roman" w:hAnsi="Times New Roman"/>
                <w:sz w:val="24"/>
                <w:szCs w:val="24"/>
              </w:rPr>
              <w:t>2</w:t>
            </w:r>
          </w:p>
        </w:tc>
        <w:tc>
          <w:tcPr>
            <w:tcW w:w="9327" w:type="dxa"/>
            <w:tcBorders>
              <w:top w:val="single" w:sz="4" w:space="0" w:color="auto"/>
              <w:left w:val="nil"/>
              <w:bottom w:val="single" w:sz="4" w:space="0" w:color="auto"/>
              <w:right w:val="single" w:sz="4" w:space="0" w:color="auto"/>
            </w:tcBorders>
            <w:shd w:val="clear" w:color="auto" w:fill="auto"/>
            <w:vAlign w:val="center"/>
          </w:tcPr>
          <w:p w14:paraId="0BB254DB"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МСП является индивидуальный предприниматель </w:t>
            </w:r>
            <w:r w:rsidRPr="00D60A20">
              <w:rPr>
                <w:rFonts w:ascii="Times New Roman" w:hAnsi="Times New Roman"/>
                <w:i/>
                <w:sz w:val="24"/>
                <w:szCs w:val="24"/>
              </w:rPr>
              <w:t>(заполняется по форме 1 раздела 2 извещения о проведении закупки).</w:t>
            </w:r>
          </w:p>
        </w:tc>
      </w:tr>
      <w:tr w:rsidR="0048289A" w:rsidRPr="00D60A20" w14:paraId="39038F8F" w14:textId="77777777" w:rsidTr="0050112F">
        <w:tc>
          <w:tcPr>
            <w:tcW w:w="704" w:type="dxa"/>
          </w:tcPr>
          <w:p w14:paraId="3F4C30B8"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sidRPr="00D60A20">
              <w:rPr>
                <w:rFonts w:ascii="Times New Roman" w:hAnsi="Times New Roman"/>
                <w:sz w:val="24"/>
                <w:szCs w:val="24"/>
              </w:rPr>
              <w:t>3</w:t>
            </w:r>
          </w:p>
        </w:tc>
        <w:tc>
          <w:tcPr>
            <w:tcW w:w="9327" w:type="dxa"/>
            <w:tcBorders>
              <w:top w:val="single" w:sz="4" w:space="0" w:color="auto"/>
              <w:left w:val="nil"/>
              <w:bottom w:val="single" w:sz="4" w:space="0" w:color="auto"/>
              <w:right w:val="single" w:sz="4" w:space="0" w:color="auto"/>
            </w:tcBorders>
            <w:shd w:val="clear" w:color="auto" w:fill="auto"/>
            <w:vAlign w:val="center"/>
          </w:tcPr>
          <w:p w14:paraId="68F5CE98"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Идентификационный номер налогоплательщика участника конкурентной закупки с участием субъектов МСП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8289A" w:rsidRPr="00D60A20" w14:paraId="3419B933" w14:textId="77777777" w:rsidTr="0050112F">
        <w:tc>
          <w:tcPr>
            <w:tcW w:w="704" w:type="dxa"/>
          </w:tcPr>
          <w:p w14:paraId="58A741D5"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sidRPr="00D60A20">
              <w:rPr>
                <w:rFonts w:ascii="Times New Roman" w:hAnsi="Times New Roman"/>
                <w:sz w:val="24"/>
                <w:szCs w:val="24"/>
              </w:rPr>
              <w:t>4</w:t>
            </w:r>
          </w:p>
        </w:tc>
        <w:tc>
          <w:tcPr>
            <w:tcW w:w="9327" w:type="dxa"/>
            <w:tcBorders>
              <w:top w:val="single" w:sz="4" w:space="0" w:color="auto"/>
              <w:left w:val="nil"/>
              <w:bottom w:val="single" w:sz="4" w:space="0" w:color="auto"/>
              <w:right w:val="single" w:sz="4" w:space="0" w:color="auto"/>
            </w:tcBorders>
            <w:shd w:val="clear" w:color="auto" w:fill="auto"/>
            <w:vAlign w:val="center"/>
          </w:tcPr>
          <w:p w14:paraId="23955CE6"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МСП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48289A" w:rsidRPr="00D60A20" w14:paraId="14324B39" w14:textId="77777777" w:rsidTr="0050112F">
        <w:tc>
          <w:tcPr>
            <w:tcW w:w="704" w:type="dxa"/>
          </w:tcPr>
          <w:p w14:paraId="59E2A49B"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sidRPr="00D60A20">
              <w:rPr>
                <w:rFonts w:ascii="Times New Roman" w:hAnsi="Times New Roman"/>
                <w:sz w:val="24"/>
                <w:szCs w:val="24"/>
              </w:rPr>
              <w:t>5</w:t>
            </w:r>
          </w:p>
        </w:tc>
        <w:tc>
          <w:tcPr>
            <w:tcW w:w="9327" w:type="dxa"/>
            <w:tcBorders>
              <w:top w:val="single" w:sz="4" w:space="0" w:color="auto"/>
              <w:left w:val="nil"/>
              <w:bottom w:val="single" w:sz="4" w:space="0" w:color="auto"/>
              <w:right w:val="single" w:sz="4" w:space="0" w:color="auto"/>
            </w:tcBorders>
            <w:shd w:val="clear" w:color="auto" w:fill="auto"/>
            <w:vAlign w:val="center"/>
          </w:tcPr>
          <w:p w14:paraId="66D1A84C" w14:textId="77777777" w:rsidR="0048289A" w:rsidRPr="00D60A20" w:rsidRDefault="0048289A" w:rsidP="0050112F">
            <w:pPr>
              <w:spacing w:line="276" w:lineRule="auto"/>
              <w:jc w:val="both"/>
              <w:rPr>
                <w:rFonts w:ascii="Times New Roman" w:hAnsi="Times New Roman"/>
                <w:i/>
                <w:sz w:val="24"/>
                <w:szCs w:val="24"/>
              </w:rPr>
            </w:pPr>
            <w:r w:rsidRPr="00D60A20">
              <w:rPr>
                <w:rFonts w:ascii="Times New Roman" w:hAnsi="Times New Roman"/>
                <w:sz w:val="24"/>
                <w:szCs w:val="24"/>
              </w:rPr>
              <w:t xml:space="preserve">Предложение участника конкурентной закупки с участием субъектов МСП в отношении предмета такой закупки, включающее в себя предложения в отношении функциональных характеристик / потребительских свойств, количественных и качественных характеристик продукции, соответствующие значениям, установленным в извещении о проведении закупки </w:t>
            </w:r>
            <w:r w:rsidRPr="00D60A20">
              <w:rPr>
                <w:rFonts w:ascii="Times New Roman" w:hAnsi="Times New Roman"/>
                <w:i/>
                <w:sz w:val="24"/>
                <w:szCs w:val="24"/>
              </w:rPr>
              <w:t>(заполняется по форме 2 раздела 2 извещения о проведении закупки).</w:t>
            </w:r>
          </w:p>
        </w:tc>
      </w:tr>
      <w:tr w:rsidR="0048289A" w:rsidRPr="00D60A20" w14:paraId="28D2D444" w14:textId="77777777" w:rsidTr="0050112F">
        <w:tc>
          <w:tcPr>
            <w:tcW w:w="704" w:type="dxa"/>
          </w:tcPr>
          <w:p w14:paraId="687C747D"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Pr>
                <w:rFonts w:ascii="Times New Roman" w:hAnsi="Times New Roman"/>
                <w:sz w:val="24"/>
                <w:szCs w:val="24"/>
              </w:rPr>
              <w:t>6</w:t>
            </w:r>
          </w:p>
        </w:tc>
        <w:tc>
          <w:tcPr>
            <w:tcW w:w="9327" w:type="dxa"/>
            <w:tcBorders>
              <w:top w:val="single" w:sz="4" w:space="0" w:color="auto"/>
              <w:left w:val="nil"/>
              <w:bottom w:val="single" w:sz="4" w:space="0" w:color="auto"/>
              <w:right w:val="single" w:sz="4" w:space="0" w:color="auto"/>
            </w:tcBorders>
            <w:shd w:val="clear" w:color="auto" w:fill="auto"/>
            <w:vAlign w:val="center"/>
          </w:tcPr>
          <w:p w14:paraId="098DD4C0"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Копия документа, подтверждающего полномочия лица действовать от имени участника конкурентной закупки с участием субъектов МСП, за исключением случаев подписания заявки:</w:t>
            </w:r>
          </w:p>
          <w:p w14:paraId="21278E76" w14:textId="77777777" w:rsidR="0048289A" w:rsidRPr="00D60A20" w:rsidRDefault="0048289A" w:rsidP="0050112F">
            <w:pPr>
              <w:spacing w:line="276" w:lineRule="auto"/>
              <w:jc w:val="both"/>
              <w:rPr>
                <w:rFonts w:ascii="Times New Roman" w:hAnsi="Times New Roman"/>
                <w:sz w:val="24"/>
                <w:szCs w:val="24"/>
              </w:rPr>
            </w:pPr>
            <w:bookmarkStart w:id="14" w:name="sub_3419151"/>
            <w:r w:rsidRPr="00D60A20">
              <w:rPr>
                <w:rFonts w:ascii="Times New Roman" w:hAnsi="Times New Roman"/>
                <w:sz w:val="24"/>
                <w:szCs w:val="24"/>
              </w:rPr>
              <w:t>а) индивидуальным предпринимателем, если участником такой закупки является индивидуальный предприниматель;</w:t>
            </w:r>
          </w:p>
          <w:bookmarkEnd w:id="14"/>
          <w:p w14:paraId="05910E00"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tc>
      </w:tr>
      <w:tr w:rsidR="0048289A" w:rsidRPr="00D60A20" w14:paraId="722D982E" w14:textId="77777777" w:rsidTr="0050112F">
        <w:tc>
          <w:tcPr>
            <w:tcW w:w="704" w:type="dxa"/>
          </w:tcPr>
          <w:p w14:paraId="3B260C5F"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Pr>
                <w:rFonts w:ascii="Times New Roman" w:hAnsi="Times New Roman"/>
                <w:sz w:val="24"/>
                <w:szCs w:val="24"/>
              </w:rPr>
              <w:t>7</w:t>
            </w:r>
          </w:p>
        </w:tc>
        <w:tc>
          <w:tcPr>
            <w:tcW w:w="9327" w:type="dxa"/>
            <w:tcBorders>
              <w:top w:val="single" w:sz="4" w:space="0" w:color="auto"/>
              <w:left w:val="nil"/>
              <w:bottom w:val="single" w:sz="4" w:space="0" w:color="auto"/>
              <w:right w:val="single" w:sz="4" w:space="0" w:color="auto"/>
            </w:tcBorders>
            <w:shd w:val="clear" w:color="auto" w:fill="auto"/>
            <w:vAlign w:val="center"/>
          </w:tcPr>
          <w:p w14:paraId="3DB55FEB"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w:t>
            </w:r>
            <w:r w:rsidRPr="00D60A20">
              <w:rPr>
                <w:rFonts w:ascii="Times New Roman" w:hAnsi="Times New Roman"/>
                <w:sz w:val="24"/>
                <w:szCs w:val="24"/>
              </w:rPr>
              <w:lastRenderedPageBreak/>
              <w:t>участием субъектов МСП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 проведении закупки),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p>
        </w:tc>
      </w:tr>
      <w:tr w:rsidR="0048289A" w:rsidRPr="00D60A20" w14:paraId="48DBBDB2" w14:textId="77777777" w:rsidTr="0050112F">
        <w:tc>
          <w:tcPr>
            <w:tcW w:w="704" w:type="dxa"/>
          </w:tcPr>
          <w:p w14:paraId="5A34066F"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327" w:type="dxa"/>
            <w:tcBorders>
              <w:top w:val="single" w:sz="4" w:space="0" w:color="auto"/>
              <w:left w:val="nil"/>
              <w:bottom w:val="single" w:sz="4" w:space="0" w:color="auto"/>
              <w:right w:val="single" w:sz="4" w:space="0" w:color="auto"/>
            </w:tcBorders>
            <w:shd w:val="clear" w:color="auto" w:fill="auto"/>
            <w:vAlign w:val="center"/>
          </w:tcPr>
          <w:p w14:paraId="18E7B58E" w14:textId="77777777" w:rsidR="0048289A" w:rsidRPr="00D60A20" w:rsidRDefault="0048289A" w:rsidP="0050112F">
            <w:pPr>
              <w:spacing w:line="276" w:lineRule="auto"/>
              <w:jc w:val="both"/>
              <w:rPr>
                <w:rFonts w:ascii="Times New Roman" w:hAnsi="Times New Roman"/>
                <w:i/>
                <w:sz w:val="24"/>
                <w:szCs w:val="24"/>
              </w:rPr>
            </w:pPr>
            <w:r w:rsidRPr="00D60A20">
              <w:rPr>
                <w:rFonts w:ascii="Times New Roman" w:hAnsi="Times New Roman"/>
                <w:sz w:val="24"/>
                <w:szCs w:val="24"/>
              </w:rPr>
              <w:t xml:space="preserve">Декларация, подтверждающая на дату подачи заявки на участие в конкурентной закупке среди субъектов МСП </w:t>
            </w:r>
            <w:r w:rsidRPr="006E5488">
              <w:rPr>
                <w:rFonts w:ascii="Times New Roman" w:hAnsi="Times New Roman"/>
                <w:i/>
                <w:sz w:val="24"/>
                <w:szCs w:val="24"/>
              </w:rPr>
              <w:t>(представляется с использованием программно-аппаратных средств ЭТП):</w:t>
            </w:r>
          </w:p>
          <w:p w14:paraId="0C2CCB47" w14:textId="77777777" w:rsidR="0048289A" w:rsidRPr="00D60A20" w:rsidRDefault="0048289A" w:rsidP="0050112F">
            <w:pPr>
              <w:spacing w:line="276" w:lineRule="auto"/>
              <w:jc w:val="both"/>
              <w:rPr>
                <w:rFonts w:ascii="Times New Roman" w:hAnsi="Times New Roman"/>
                <w:sz w:val="24"/>
                <w:szCs w:val="24"/>
              </w:rPr>
            </w:pPr>
            <w:bookmarkStart w:id="15" w:name="sub_3419191"/>
            <w:r w:rsidRPr="00D60A20">
              <w:rPr>
                <w:rFonts w:ascii="Times New Roman" w:hAnsi="Times New Roman"/>
                <w:sz w:val="24"/>
                <w:szCs w:val="24"/>
              </w:rPr>
              <w:t>а)</w:t>
            </w:r>
            <w:r>
              <w:rPr>
                <w:rFonts w:ascii="Times New Roman" w:hAnsi="Times New Roman"/>
                <w:sz w:val="24"/>
                <w:szCs w:val="24"/>
              </w:rPr>
              <w:t> </w:t>
            </w:r>
            <w:r w:rsidRPr="00D60A20">
              <w:rPr>
                <w:rFonts w:ascii="Times New Roman" w:hAnsi="Times New Roman"/>
                <w:sz w:val="24"/>
                <w:szCs w:val="24"/>
              </w:rPr>
              <w:t xml:space="preserve">непроведение ликвидации участника конкурентной закупки с участием субъектов </w:t>
            </w:r>
            <w:r>
              <w:rPr>
                <w:rFonts w:ascii="Times New Roman" w:hAnsi="Times New Roman"/>
                <w:sz w:val="24"/>
                <w:szCs w:val="24"/>
              </w:rPr>
              <w:t>МСП</w:t>
            </w:r>
            <w:r w:rsidRPr="00D60A20">
              <w:rPr>
                <w:rFonts w:ascii="Times New Roman" w:hAnsi="Times New Roman"/>
                <w:sz w:val="24"/>
                <w:szCs w:val="24"/>
              </w:rPr>
              <w:t xml:space="preserve">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D7F093C" w14:textId="77777777" w:rsidR="0048289A" w:rsidRPr="00D60A20" w:rsidRDefault="0048289A" w:rsidP="0050112F">
            <w:pPr>
              <w:spacing w:line="276" w:lineRule="auto"/>
              <w:jc w:val="both"/>
              <w:rPr>
                <w:rFonts w:ascii="Times New Roman" w:hAnsi="Times New Roman"/>
                <w:sz w:val="24"/>
                <w:szCs w:val="24"/>
              </w:rPr>
            </w:pPr>
            <w:bookmarkStart w:id="16" w:name="sub_3419192"/>
            <w:bookmarkEnd w:id="15"/>
            <w:r w:rsidRPr="00D60A20">
              <w:rPr>
                <w:rFonts w:ascii="Times New Roman" w:hAnsi="Times New Roman"/>
                <w:sz w:val="24"/>
                <w:szCs w:val="24"/>
              </w:rPr>
              <w:t>б)</w:t>
            </w:r>
            <w:r>
              <w:rPr>
                <w:rFonts w:ascii="Times New Roman" w:hAnsi="Times New Roman"/>
                <w:sz w:val="24"/>
                <w:szCs w:val="24"/>
              </w:rPr>
              <w:t> </w:t>
            </w:r>
            <w:proofErr w:type="spellStart"/>
            <w:r w:rsidRPr="00D60A20">
              <w:rPr>
                <w:rFonts w:ascii="Times New Roman" w:hAnsi="Times New Roman"/>
                <w:sz w:val="24"/>
                <w:szCs w:val="24"/>
              </w:rPr>
              <w:t>неприостановление</w:t>
            </w:r>
            <w:proofErr w:type="spellEnd"/>
            <w:r w:rsidRPr="00D60A20">
              <w:rPr>
                <w:rFonts w:ascii="Times New Roman" w:hAnsi="Times New Roman"/>
                <w:sz w:val="24"/>
                <w:szCs w:val="24"/>
              </w:rPr>
              <w:t xml:space="preserve"> деятельности участника конкурентной закупки с участием субъектов </w:t>
            </w:r>
            <w:r>
              <w:rPr>
                <w:rFonts w:ascii="Times New Roman" w:hAnsi="Times New Roman"/>
                <w:sz w:val="24"/>
                <w:szCs w:val="24"/>
              </w:rPr>
              <w:t>МСП</w:t>
            </w:r>
            <w:r w:rsidRPr="00D60A20">
              <w:rPr>
                <w:rFonts w:ascii="Times New Roman" w:hAnsi="Times New Roman"/>
                <w:sz w:val="24"/>
                <w:szCs w:val="24"/>
              </w:rPr>
              <w:t xml:space="preserve"> в порядке, установленном </w:t>
            </w:r>
            <w:hyperlink r:id="rId16" w:history="1">
              <w:r w:rsidRPr="00D60A20">
                <w:rPr>
                  <w:rStyle w:val="affc"/>
                  <w:rFonts w:ascii="Times New Roman" w:hAnsi="Times New Roman"/>
                  <w:color w:val="auto"/>
                  <w:sz w:val="24"/>
                  <w:szCs w:val="24"/>
                  <w:u w:val="none"/>
                </w:rPr>
                <w:t>Кодексом</w:t>
              </w:r>
            </w:hyperlink>
            <w:r w:rsidRPr="00D60A20">
              <w:rPr>
                <w:rFonts w:ascii="Times New Roman" w:hAnsi="Times New Roman"/>
                <w:sz w:val="24"/>
                <w:szCs w:val="24"/>
              </w:rPr>
              <w:t xml:space="preserve"> Российской Федерации об административных правонарушениях;</w:t>
            </w:r>
          </w:p>
          <w:p w14:paraId="7D91FD3D" w14:textId="77777777" w:rsidR="0048289A" w:rsidRPr="00D60A20" w:rsidRDefault="0048289A" w:rsidP="0050112F">
            <w:pPr>
              <w:spacing w:line="276" w:lineRule="auto"/>
              <w:jc w:val="both"/>
              <w:rPr>
                <w:rFonts w:ascii="Times New Roman" w:hAnsi="Times New Roman"/>
                <w:sz w:val="24"/>
                <w:szCs w:val="24"/>
              </w:rPr>
            </w:pPr>
            <w:bookmarkStart w:id="17" w:name="sub_3419193"/>
            <w:bookmarkEnd w:id="16"/>
            <w:r w:rsidRPr="00D60A20">
              <w:rPr>
                <w:rFonts w:ascii="Times New Roman" w:hAnsi="Times New Roman"/>
                <w:sz w:val="24"/>
                <w:szCs w:val="24"/>
              </w:rPr>
              <w:t xml:space="preserve">в) отсутствие у участника конкурентной закупки с участием субъектов </w:t>
            </w:r>
            <w:r>
              <w:rPr>
                <w:rFonts w:ascii="Times New Roman" w:hAnsi="Times New Roman"/>
                <w:sz w:val="24"/>
                <w:szCs w:val="24"/>
              </w:rPr>
              <w:t>МСП</w:t>
            </w:r>
            <w:r w:rsidRPr="00D60A20">
              <w:rPr>
                <w:rFonts w:ascii="Times New Roman" w:hAnsi="Times New Roman"/>
                <w:sz w:val="24"/>
                <w:szCs w:val="24"/>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history="1">
              <w:r w:rsidRPr="00D60A20">
                <w:rPr>
                  <w:rStyle w:val="affc"/>
                  <w:rFonts w:ascii="Times New Roman" w:hAnsi="Times New Roman"/>
                  <w:color w:val="auto"/>
                  <w:sz w:val="24"/>
                  <w:szCs w:val="24"/>
                  <w:u w:val="none"/>
                </w:rPr>
                <w:t>законодательством</w:t>
              </w:r>
            </w:hyperlink>
            <w:r w:rsidRPr="00D60A20">
              <w:rPr>
                <w:rFonts w:ascii="Times New Roman" w:hAnsi="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8" w:history="1">
              <w:r w:rsidRPr="00D60A20">
                <w:rPr>
                  <w:rStyle w:val="affc"/>
                  <w:rFonts w:ascii="Times New Roman" w:hAnsi="Times New Roman"/>
                  <w:color w:val="auto"/>
                  <w:sz w:val="24"/>
                  <w:szCs w:val="24"/>
                  <w:u w:val="none"/>
                </w:rPr>
                <w:t>законодательством</w:t>
              </w:r>
            </w:hyperlink>
            <w:r w:rsidRPr="00D60A20">
              <w:rPr>
                <w:rFonts w:ascii="Times New Roman" w:hAnsi="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w:t>
            </w:r>
            <w:r>
              <w:rPr>
                <w:rFonts w:ascii="Times New Roman" w:hAnsi="Times New Roman"/>
                <w:sz w:val="24"/>
                <w:szCs w:val="24"/>
              </w:rPr>
              <w:t>МСП</w:t>
            </w:r>
            <w:r w:rsidRPr="00D60A20">
              <w:rPr>
                <w:rFonts w:ascii="Times New Roman" w:hAnsi="Times New Roman"/>
                <w:sz w:val="24"/>
                <w:szCs w:val="24"/>
              </w:rPr>
              <w:t xml:space="preserve"> не принято;</w:t>
            </w:r>
          </w:p>
          <w:p w14:paraId="64AD0113" w14:textId="77777777" w:rsidR="0048289A" w:rsidRPr="00D60A20" w:rsidRDefault="0048289A" w:rsidP="0050112F">
            <w:pPr>
              <w:spacing w:line="276" w:lineRule="auto"/>
              <w:jc w:val="both"/>
              <w:rPr>
                <w:rFonts w:ascii="Times New Roman" w:hAnsi="Times New Roman"/>
                <w:sz w:val="24"/>
                <w:szCs w:val="24"/>
              </w:rPr>
            </w:pPr>
            <w:bookmarkStart w:id="18" w:name="sub_3419194"/>
            <w:bookmarkEnd w:id="17"/>
            <w:r w:rsidRPr="00D60A20">
              <w:rPr>
                <w:rFonts w:ascii="Times New Roman" w:hAnsi="Times New Roman"/>
                <w:sz w:val="24"/>
                <w:szCs w:val="24"/>
              </w:rPr>
              <w:t xml:space="preserve">г) отсутствие у участника конкурентной закупки с участием субъектов </w:t>
            </w:r>
            <w:r>
              <w:rPr>
                <w:rFonts w:ascii="Times New Roman" w:hAnsi="Times New Roman"/>
                <w:sz w:val="24"/>
                <w:szCs w:val="24"/>
              </w:rPr>
              <w:t>МСП</w:t>
            </w:r>
            <w:r w:rsidRPr="00D60A20">
              <w:rPr>
                <w:rFonts w:ascii="Times New Roman" w:hAnsi="Times New Roman"/>
                <w:sz w:val="24"/>
                <w:szCs w:val="24"/>
              </w:rPr>
              <w:t xml:space="preserve">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w:t>
            </w:r>
            <w:r>
              <w:rPr>
                <w:rFonts w:ascii="Times New Roman" w:hAnsi="Times New Roman"/>
                <w:sz w:val="24"/>
                <w:szCs w:val="24"/>
              </w:rPr>
              <w:t>МСП</w:t>
            </w:r>
            <w:r w:rsidRPr="00D60A20">
              <w:rPr>
                <w:rFonts w:ascii="Times New Roman" w:hAnsi="Times New Roman"/>
                <w:sz w:val="24"/>
                <w:szCs w:val="24"/>
              </w:rPr>
              <w:t xml:space="preserve"> непогашенной или неснятой судимости за преступления в сфере экономики и (или) преступления, предусмотренные </w:t>
            </w:r>
            <w:hyperlink r:id="rId19" w:history="1">
              <w:r w:rsidRPr="00D60A20">
                <w:rPr>
                  <w:rStyle w:val="affc"/>
                  <w:rFonts w:ascii="Times New Roman" w:hAnsi="Times New Roman"/>
                  <w:color w:val="auto"/>
                  <w:sz w:val="24"/>
                  <w:szCs w:val="24"/>
                </w:rPr>
                <w:t>статьями 289</w:t>
              </w:r>
            </w:hyperlink>
            <w:r w:rsidRPr="00D60A20">
              <w:rPr>
                <w:rFonts w:ascii="Times New Roman" w:hAnsi="Times New Roman"/>
                <w:sz w:val="24"/>
                <w:szCs w:val="24"/>
              </w:rPr>
              <w:t xml:space="preserve">, </w:t>
            </w:r>
            <w:hyperlink r:id="rId20" w:history="1">
              <w:r w:rsidRPr="00D60A20">
                <w:rPr>
                  <w:rStyle w:val="affc"/>
                  <w:rFonts w:ascii="Times New Roman" w:hAnsi="Times New Roman"/>
                  <w:color w:val="auto"/>
                  <w:sz w:val="24"/>
                  <w:szCs w:val="24"/>
                </w:rPr>
                <w:t>290</w:t>
              </w:r>
            </w:hyperlink>
            <w:r w:rsidRPr="00D60A20">
              <w:rPr>
                <w:rFonts w:ascii="Times New Roman" w:hAnsi="Times New Roman"/>
                <w:sz w:val="24"/>
                <w:szCs w:val="24"/>
              </w:rPr>
              <w:t xml:space="preserve">, </w:t>
            </w:r>
            <w:hyperlink r:id="rId21" w:history="1">
              <w:r w:rsidRPr="00D60A20">
                <w:rPr>
                  <w:rStyle w:val="affc"/>
                  <w:rFonts w:ascii="Times New Roman" w:hAnsi="Times New Roman"/>
                  <w:color w:val="auto"/>
                  <w:sz w:val="24"/>
                  <w:szCs w:val="24"/>
                </w:rPr>
                <w:t>291</w:t>
              </w:r>
            </w:hyperlink>
            <w:r w:rsidRPr="00D60A20">
              <w:rPr>
                <w:rFonts w:ascii="Times New Roman" w:hAnsi="Times New Roman"/>
                <w:sz w:val="24"/>
                <w:szCs w:val="24"/>
              </w:rPr>
              <w:t xml:space="preserve">, </w:t>
            </w:r>
            <w:hyperlink r:id="rId22" w:history="1">
              <w:r w:rsidRPr="00D60A20">
                <w:rPr>
                  <w:rStyle w:val="affc"/>
                  <w:rFonts w:ascii="Times New Roman" w:hAnsi="Times New Roman"/>
                  <w:color w:val="auto"/>
                  <w:sz w:val="24"/>
                  <w:szCs w:val="24"/>
                </w:rPr>
                <w:t>291.1</w:t>
              </w:r>
            </w:hyperlink>
            <w:r w:rsidRPr="00D60A20">
              <w:rPr>
                <w:rFonts w:ascii="Times New Roman" w:hAnsi="Times New Roman"/>
                <w:sz w:val="24"/>
                <w:szCs w:val="24"/>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C0F0FBD" w14:textId="77777777" w:rsidR="0048289A" w:rsidRPr="00D60A20" w:rsidRDefault="0048289A" w:rsidP="0050112F">
            <w:pPr>
              <w:spacing w:line="276" w:lineRule="auto"/>
              <w:jc w:val="both"/>
              <w:rPr>
                <w:rFonts w:ascii="Times New Roman" w:hAnsi="Times New Roman"/>
                <w:sz w:val="24"/>
                <w:szCs w:val="24"/>
              </w:rPr>
            </w:pPr>
            <w:bookmarkStart w:id="19" w:name="sub_3419195"/>
            <w:bookmarkEnd w:id="18"/>
            <w:r w:rsidRPr="00D60A20">
              <w:rPr>
                <w:rFonts w:ascii="Times New Roman" w:hAnsi="Times New Roman"/>
                <w:sz w:val="24"/>
                <w:szCs w:val="24"/>
              </w:rPr>
              <w:t xml:space="preserve">д) отсутствие фактов привлечения в течение двух лет до момента подачи заявки на участие в конкурентной закупке с участием субъектов </w:t>
            </w:r>
            <w:r>
              <w:rPr>
                <w:rFonts w:ascii="Times New Roman" w:hAnsi="Times New Roman"/>
                <w:sz w:val="24"/>
                <w:szCs w:val="24"/>
              </w:rPr>
              <w:t xml:space="preserve">МСП </w:t>
            </w:r>
            <w:r w:rsidRPr="00D60A20">
              <w:rPr>
                <w:rFonts w:ascii="Times New Roman" w:hAnsi="Times New Roman"/>
                <w:sz w:val="24"/>
                <w:szCs w:val="24"/>
              </w:rPr>
              <w:t xml:space="preserve">участника такой закупки - </w:t>
            </w:r>
            <w:r w:rsidRPr="00D60A20">
              <w:rPr>
                <w:rFonts w:ascii="Times New Roman" w:hAnsi="Times New Roman"/>
                <w:sz w:val="24"/>
                <w:szCs w:val="24"/>
              </w:rPr>
              <w:lastRenderedPageBreak/>
              <w:t xml:space="preserve">юридического лица к административной ответственности за совершение административного правонарушения, предусмотренного </w:t>
            </w:r>
            <w:hyperlink r:id="rId23" w:history="1">
              <w:r w:rsidRPr="00D60A20">
                <w:rPr>
                  <w:rStyle w:val="affc"/>
                  <w:rFonts w:ascii="Times New Roman" w:hAnsi="Times New Roman"/>
                  <w:color w:val="auto"/>
                  <w:sz w:val="24"/>
                  <w:szCs w:val="24"/>
                </w:rPr>
                <w:t>статьей 19.28</w:t>
              </w:r>
            </w:hyperlink>
            <w:r w:rsidRPr="00D60A20">
              <w:rPr>
                <w:rFonts w:ascii="Times New Roman" w:hAnsi="Times New Roman"/>
                <w:sz w:val="24"/>
                <w:szCs w:val="24"/>
              </w:rPr>
              <w:t xml:space="preserve"> Кодекса Российской Федерации об административных правонарушениях</w:t>
            </w:r>
            <w:bookmarkEnd w:id="19"/>
            <w:r>
              <w:rPr>
                <w:rFonts w:ascii="Times New Roman" w:hAnsi="Times New Roman"/>
                <w:sz w:val="24"/>
                <w:szCs w:val="24"/>
              </w:rPr>
              <w:t>.</w:t>
            </w:r>
          </w:p>
        </w:tc>
      </w:tr>
      <w:tr w:rsidR="0048289A" w:rsidRPr="00D60A20" w14:paraId="7EB59AD0" w14:textId="77777777" w:rsidTr="0050112F">
        <w:tc>
          <w:tcPr>
            <w:tcW w:w="704" w:type="dxa"/>
          </w:tcPr>
          <w:p w14:paraId="31092F0E"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327" w:type="dxa"/>
            <w:tcBorders>
              <w:top w:val="single" w:sz="4" w:space="0" w:color="auto"/>
              <w:left w:val="nil"/>
              <w:bottom w:val="single" w:sz="4" w:space="0" w:color="auto"/>
              <w:right w:val="single" w:sz="4" w:space="0" w:color="auto"/>
            </w:tcBorders>
            <w:shd w:val="clear" w:color="auto" w:fill="auto"/>
            <w:vAlign w:val="center"/>
          </w:tcPr>
          <w:p w14:paraId="485EFA50"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223-ФЗ.</w:t>
            </w:r>
          </w:p>
        </w:tc>
      </w:tr>
      <w:tr w:rsidR="0048289A" w:rsidRPr="00D60A20" w14:paraId="5A0DD9BB" w14:textId="77777777" w:rsidTr="0050112F">
        <w:tc>
          <w:tcPr>
            <w:tcW w:w="704" w:type="dxa"/>
          </w:tcPr>
          <w:p w14:paraId="18010FE8" w14:textId="77777777" w:rsidR="0048289A" w:rsidRPr="00D60A20" w:rsidRDefault="0048289A" w:rsidP="0050112F">
            <w:pPr>
              <w:pStyle w:val="a"/>
              <w:numPr>
                <w:ilvl w:val="0"/>
                <w:numId w:val="0"/>
              </w:numPr>
              <w:spacing w:line="276" w:lineRule="auto"/>
              <w:jc w:val="center"/>
              <w:rPr>
                <w:rFonts w:ascii="Times New Roman" w:hAnsi="Times New Roman"/>
                <w:sz w:val="24"/>
                <w:szCs w:val="24"/>
              </w:rPr>
            </w:pPr>
            <w:r w:rsidRPr="00D60A20">
              <w:rPr>
                <w:rFonts w:ascii="Times New Roman" w:hAnsi="Times New Roman"/>
                <w:sz w:val="24"/>
                <w:szCs w:val="24"/>
              </w:rPr>
              <w:t>1</w:t>
            </w:r>
            <w:r>
              <w:rPr>
                <w:rFonts w:ascii="Times New Roman" w:hAnsi="Times New Roman"/>
                <w:sz w:val="24"/>
                <w:szCs w:val="24"/>
              </w:rPr>
              <w:t>0</w:t>
            </w:r>
          </w:p>
        </w:tc>
        <w:tc>
          <w:tcPr>
            <w:tcW w:w="9327" w:type="dxa"/>
            <w:tcBorders>
              <w:top w:val="single" w:sz="4" w:space="0" w:color="auto"/>
              <w:left w:val="nil"/>
              <w:bottom w:val="single" w:sz="4" w:space="0" w:color="auto"/>
              <w:right w:val="single" w:sz="4" w:space="0" w:color="auto"/>
            </w:tcBorders>
            <w:shd w:val="clear" w:color="auto" w:fill="auto"/>
          </w:tcPr>
          <w:p w14:paraId="7BCBF1F2" w14:textId="77777777" w:rsidR="0048289A" w:rsidRPr="00D60A20" w:rsidRDefault="0048289A" w:rsidP="0050112F">
            <w:pPr>
              <w:spacing w:line="276" w:lineRule="auto"/>
              <w:jc w:val="both"/>
              <w:rPr>
                <w:rFonts w:ascii="Times New Roman" w:hAnsi="Times New Roman"/>
                <w:sz w:val="24"/>
                <w:szCs w:val="24"/>
              </w:rPr>
            </w:pPr>
            <w:r w:rsidRPr="00D60A20">
              <w:rPr>
                <w:rFonts w:ascii="Times New Roman" w:hAnsi="Times New Roman"/>
                <w:sz w:val="24"/>
                <w:szCs w:val="24"/>
              </w:rPr>
              <w:t xml:space="preserve">Предложение о цене договора (единицы </w:t>
            </w:r>
            <w:r>
              <w:rPr>
                <w:rFonts w:ascii="Times New Roman" w:hAnsi="Times New Roman"/>
                <w:sz w:val="24"/>
                <w:szCs w:val="24"/>
              </w:rPr>
              <w:t>продукции</w:t>
            </w:r>
            <w:r w:rsidRPr="00D60A20">
              <w:rPr>
                <w:rFonts w:ascii="Times New Roman" w:hAnsi="Times New Roman"/>
                <w:sz w:val="24"/>
                <w:szCs w:val="24"/>
              </w:rPr>
              <w:t>) с разбивкой цен по позициям</w:t>
            </w:r>
            <w:r w:rsidRPr="00D60A20">
              <w:rPr>
                <w:rFonts w:ascii="Times New Roman" w:hAnsi="Times New Roman"/>
                <w:i/>
                <w:sz w:val="24"/>
                <w:szCs w:val="24"/>
              </w:rPr>
              <w:t xml:space="preserve"> (заполняется по форме 3 раздела 2 извещения о проведении закупки).</w:t>
            </w:r>
          </w:p>
        </w:tc>
      </w:tr>
    </w:tbl>
    <w:p w14:paraId="6887643B" w14:textId="77777777" w:rsidR="004B0243" w:rsidRDefault="004B0243" w:rsidP="008B591F">
      <w:pPr>
        <w:widowControl w:val="0"/>
        <w:suppressAutoHyphens/>
        <w:spacing w:after="0"/>
        <w:jc w:val="both"/>
        <w:rPr>
          <w:rFonts w:ascii="Times New Roman" w:eastAsiaTheme="majorEastAsia" w:hAnsi="Times New Roman"/>
          <w:bCs/>
          <w:i/>
          <w:sz w:val="24"/>
          <w:szCs w:val="24"/>
        </w:rPr>
      </w:pPr>
    </w:p>
    <w:p w14:paraId="1158E28C" w14:textId="77777777" w:rsidR="0048289A" w:rsidRPr="005C1D96" w:rsidRDefault="0048289A" w:rsidP="0048289A">
      <w:pPr>
        <w:spacing w:after="0"/>
        <w:ind w:firstLine="567"/>
        <w:jc w:val="both"/>
        <w:rPr>
          <w:rFonts w:ascii="Times New Roman" w:eastAsiaTheme="majorEastAsia" w:hAnsi="Times New Roman"/>
          <w:bCs/>
          <w:i/>
          <w:sz w:val="24"/>
          <w:szCs w:val="24"/>
        </w:rPr>
      </w:pPr>
      <w:r w:rsidRPr="005C1D96">
        <w:rPr>
          <w:rFonts w:ascii="Times New Roman" w:eastAsiaTheme="majorEastAsia" w:hAnsi="Times New Roman"/>
          <w:bCs/>
          <w:i/>
          <w:sz w:val="24"/>
          <w:szCs w:val="24"/>
        </w:rPr>
        <w:t>Инструкция по заполнению заявок:</w:t>
      </w:r>
    </w:p>
    <w:p w14:paraId="19F7E1AA" w14:textId="77777777" w:rsidR="0048289A" w:rsidRPr="005C1D96" w:rsidRDefault="0048289A" w:rsidP="0048289A">
      <w:pPr>
        <w:spacing w:after="0"/>
        <w:ind w:firstLine="567"/>
        <w:jc w:val="both"/>
        <w:rPr>
          <w:rFonts w:ascii="Times New Roman" w:eastAsiaTheme="majorEastAsia" w:hAnsi="Times New Roman"/>
          <w:bCs/>
          <w:i/>
          <w:sz w:val="24"/>
          <w:szCs w:val="24"/>
        </w:rPr>
      </w:pPr>
      <w:r w:rsidRPr="005C1D96">
        <w:rPr>
          <w:rFonts w:ascii="Times New Roman" w:hAnsi="Times New Roman"/>
          <w:i/>
          <w:sz w:val="24"/>
          <w:szCs w:val="24"/>
        </w:rPr>
        <w:t>1. Заявка должна состоять из одной части.</w:t>
      </w:r>
      <w:r w:rsidRPr="005C1D96">
        <w:rPr>
          <w:rFonts w:ascii="Times New Roman" w:eastAsiaTheme="majorEastAsia" w:hAnsi="Times New Roman"/>
          <w:bCs/>
          <w:i/>
          <w:sz w:val="24"/>
          <w:szCs w:val="24"/>
        </w:rPr>
        <w:t xml:space="preserve"> </w:t>
      </w:r>
    </w:p>
    <w:p w14:paraId="5598F133" w14:textId="77777777" w:rsidR="0048289A" w:rsidRDefault="0048289A" w:rsidP="0048289A">
      <w:pPr>
        <w:pStyle w:val="4"/>
        <w:numPr>
          <w:ilvl w:val="0"/>
          <w:numId w:val="0"/>
        </w:numPr>
        <w:spacing w:before="0" w:line="276" w:lineRule="auto"/>
        <w:ind w:firstLine="567"/>
        <w:rPr>
          <w:rFonts w:ascii="Times New Roman" w:hAnsi="Times New Roman"/>
          <w:i/>
          <w:sz w:val="24"/>
          <w:szCs w:val="24"/>
        </w:rPr>
      </w:pPr>
      <w:r w:rsidRPr="005C1D96">
        <w:rPr>
          <w:rFonts w:ascii="Times New Roman" w:hAnsi="Times New Roman"/>
          <w:i/>
          <w:sz w:val="24"/>
          <w:szCs w:val="24"/>
        </w:rPr>
        <w:t>2. </w:t>
      </w:r>
      <w:r w:rsidRPr="001744E5">
        <w:rPr>
          <w:rFonts w:ascii="Times New Roman" w:hAnsi="Times New Roman"/>
          <w:i/>
          <w:sz w:val="24"/>
          <w:szCs w:val="24"/>
        </w:rPr>
        <w:t>Каждый</w:t>
      </w:r>
      <w:r w:rsidRPr="001744E5" w:rsidDel="009D3151">
        <w:rPr>
          <w:rFonts w:ascii="Times New Roman" w:hAnsi="Times New Roman"/>
          <w:i/>
          <w:sz w:val="24"/>
          <w:szCs w:val="24"/>
        </w:rPr>
        <w:t xml:space="preserve"> </w:t>
      </w:r>
      <w:r w:rsidRPr="001744E5">
        <w:rPr>
          <w:rFonts w:ascii="Times New Roman" w:hAnsi="Times New Roman"/>
          <w:i/>
          <w:sz w:val="24"/>
          <w:szCs w:val="24"/>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r w:rsidRPr="005C1D96">
        <w:rPr>
          <w:rFonts w:ascii="Times New Roman" w:hAnsi="Times New Roman"/>
          <w:i/>
          <w:sz w:val="24"/>
          <w:szCs w:val="24"/>
        </w:rPr>
        <w:t>.</w:t>
      </w:r>
    </w:p>
    <w:p w14:paraId="676A2570" w14:textId="77777777" w:rsidR="0048289A" w:rsidRPr="005C1D96" w:rsidRDefault="0048289A" w:rsidP="0048289A">
      <w:pPr>
        <w:pStyle w:val="4"/>
        <w:numPr>
          <w:ilvl w:val="0"/>
          <w:numId w:val="0"/>
        </w:numPr>
        <w:spacing w:before="0" w:line="276" w:lineRule="auto"/>
        <w:ind w:firstLine="567"/>
        <w:rPr>
          <w:rFonts w:ascii="Times New Roman" w:hAnsi="Times New Roman"/>
          <w:i/>
          <w:sz w:val="24"/>
          <w:szCs w:val="24"/>
        </w:rPr>
      </w:pPr>
      <w:r w:rsidRPr="001744E5">
        <w:rPr>
          <w:rFonts w:ascii="Times New Roman" w:hAnsi="Times New Roman"/>
          <w:i/>
          <w:sz w:val="24"/>
          <w:szCs w:val="24"/>
        </w:rPr>
        <w:t>3.</w:t>
      </w:r>
      <w:r>
        <w:rPr>
          <w:rFonts w:ascii="Times New Roman" w:hAnsi="Times New Roman"/>
          <w:i/>
          <w:sz w:val="24"/>
          <w:szCs w:val="24"/>
        </w:rPr>
        <w:t> </w:t>
      </w:r>
      <w:r w:rsidRPr="001744E5">
        <w:rPr>
          <w:rFonts w:ascii="Times New Roman" w:hAnsi="Times New Roman"/>
          <w:i/>
          <w:sz w:val="24"/>
          <w:szCs w:val="24"/>
        </w:rPr>
        <w:t xml:space="preserve">Участник процедуры закупки вправе подать, изменить или отозвать ранее поданную заявку в любое время до установленных в извещении о проведении закупки даты и времени окончания срока подачи заявок в порядке, установленном функционалом ЭТП. </w:t>
      </w:r>
      <w:r w:rsidRPr="005C1D96">
        <w:rPr>
          <w:rFonts w:ascii="Times New Roman" w:hAnsi="Times New Roman"/>
          <w:i/>
          <w:sz w:val="24"/>
          <w:szCs w:val="24"/>
        </w:rPr>
        <w:t xml:space="preserve"> </w:t>
      </w:r>
    </w:p>
    <w:p w14:paraId="6E2B39D0" w14:textId="77777777" w:rsidR="0048289A" w:rsidRPr="00EF32B1" w:rsidRDefault="0048289A" w:rsidP="0048289A">
      <w:pPr>
        <w:pStyle w:val="4"/>
        <w:numPr>
          <w:ilvl w:val="0"/>
          <w:numId w:val="0"/>
        </w:numPr>
        <w:spacing w:before="0" w:line="276" w:lineRule="auto"/>
        <w:ind w:firstLine="567"/>
        <w:rPr>
          <w:rFonts w:ascii="Times New Roman" w:hAnsi="Times New Roman"/>
          <w:i/>
          <w:sz w:val="24"/>
          <w:szCs w:val="24"/>
        </w:rPr>
      </w:pPr>
      <w:r>
        <w:rPr>
          <w:rFonts w:ascii="Times New Roman" w:hAnsi="Times New Roman"/>
          <w:i/>
          <w:sz w:val="24"/>
          <w:szCs w:val="24"/>
        </w:rPr>
        <w:t>4</w:t>
      </w:r>
      <w:r w:rsidRPr="005C1D96">
        <w:rPr>
          <w:rFonts w:ascii="Times New Roman" w:hAnsi="Times New Roman"/>
          <w:i/>
          <w:sz w:val="24"/>
          <w:szCs w:val="24"/>
        </w:rPr>
        <w:t>. </w:t>
      </w:r>
      <w:r w:rsidRPr="00EF32B1">
        <w:rPr>
          <w:rFonts w:ascii="Times New Roman" w:hAnsi="Times New Roman"/>
          <w:i/>
          <w:sz w:val="24"/>
          <w:szCs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извещением о</w:t>
      </w:r>
      <w:r>
        <w:rPr>
          <w:rFonts w:ascii="Times New Roman" w:hAnsi="Times New Roman"/>
          <w:i/>
          <w:sz w:val="24"/>
          <w:szCs w:val="24"/>
        </w:rPr>
        <w:t xml:space="preserve"> проведении</w:t>
      </w:r>
      <w:r w:rsidRPr="00EF32B1">
        <w:rPr>
          <w:rFonts w:ascii="Times New Roman" w:hAnsi="Times New Roman"/>
          <w:i/>
          <w:sz w:val="24"/>
          <w:szCs w:val="24"/>
        </w:rPr>
        <w:t xml:space="preserve"> закупк</w:t>
      </w:r>
      <w:r>
        <w:rPr>
          <w:rFonts w:ascii="Times New Roman" w:hAnsi="Times New Roman"/>
          <w:i/>
          <w:sz w:val="24"/>
          <w:szCs w:val="24"/>
        </w:rPr>
        <w:t>и</w:t>
      </w:r>
      <w:r w:rsidRPr="00EF32B1">
        <w:rPr>
          <w:rFonts w:ascii="Times New Roman" w:hAnsi="Times New Roman"/>
          <w:i/>
          <w:sz w:val="24"/>
          <w:szCs w:val="24"/>
        </w:rPr>
        <w:t>).</w:t>
      </w:r>
    </w:p>
    <w:p w14:paraId="0B55D1A2" w14:textId="77777777" w:rsidR="0048289A" w:rsidRPr="00EF32B1" w:rsidRDefault="0048289A" w:rsidP="0048289A">
      <w:pPr>
        <w:pStyle w:val="4"/>
        <w:numPr>
          <w:ilvl w:val="0"/>
          <w:numId w:val="0"/>
        </w:numPr>
        <w:spacing w:before="0" w:line="276" w:lineRule="auto"/>
        <w:ind w:firstLine="567"/>
        <w:rPr>
          <w:rFonts w:ascii="Times New Roman" w:hAnsi="Times New Roman"/>
          <w:i/>
          <w:sz w:val="24"/>
          <w:szCs w:val="24"/>
        </w:rPr>
      </w:pPr>
      <w:r w:rsidRPr="00EF32B1">
        <w:rPr>
          <w:rFonts w:ascii="Times New Roman" w:hAnsi="Times New Roman"/>
          <w:i/>
          <w:sz w:val="24"/>
          <w:szCs w:val="24"/>
        </w:rPr>
        <w:t>Документы, предоставляемые иностранными лицами в составе заявок, сопровождаются их нотариально заверенным переводом на русский язык.</w:t>
      </w:r>
    </w:p>
    <w:p w14:paraId="7657EB12" w14:textId="77777777" w:rsidR="0048289A" w:rsidRPr="005D0B0E" w:rsidRDefault="0048289A" w:rsidP="0048289A">
      <w:pPr>
        <w:pStyle w:val="4"/>
        <w:numPr>
          <w:ilvl w:val="0"/>
          <w:numId w:val="0"/>
        </w:numPr>
        <w:spacing w:before="0" w:line="276" w:lineRule="auto"/>
        <w:rPr>
          <w:rFonts w:ascii="Times New Roman" w:hAnsi="Times New Roman"/>
          <w:i/>
          <w:sz w:val="24"/>
          <w:szCs w:val="24"/>
        </w:rPr>
      </w:pPr>
      <w:bookmarkStart w:id="20" w:name="_Hlk39612616"/>
      <w:r>
        <w:rPr>
          <w:rFonts w:ascii="Times New Roman" w:hAnsi="Times New Roman"/>
          <w:i/>
          <w:sz w:val="24"/>
          <w:szCs w:val="24"/>
        </w:rPr>
        <w:t xml:space="preserve">       </w:t>
      </w:r>
      <w:r w:rsidRPr="005D0B0E">
        <w:rPr>
          <w:rFonts w:ascii="Times New Roman" w:hAnsi="Times New Roman"/>
          <w:i/>
          <w:color w:val="C00000"/>
          <w:sz w:val="24"/>
          <w:szCs w:val="24"/>
        </w:rPr>
        <w:t xml:space="preserve"> </w:t>
      </w:r>
      <w:r>
        <w:rPr>
          <w:rFonts w:ascii="Times New Roman" w:hAnsi="Times New Roman"/>
          <w:i/>
          <w:sz w:val="24"/>
          <w:szCs w:val="24"/>
        </w:rPr>
        <w:t>5</w:t>
      </w:r>
      <w:r w:rsidRPr="005D0B0E">
        <w:rPr>
          <w:rFonts w:ascii="Times New Roman" w:hAnsi="Times New Roman"/>
          <w:i/>
          <w:sz w:val="24"/>
          <w:szCs w:val="24"/>
        </w:rPr>
        <w:t>. 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bookmarkEnd w:id="20"/>
    <w:p w14:paraId="78D06A04" w14:textId="77777777" w:rsidR="00CE601A" w:rsidRPr="004207F2" w:rsidRDefault="00736415" w:rsidP="008B591F">
      <w:pPr>
        <w:widowControl w:val="0"/>
        <w:suppressAutoHyphens/>
        <w:spacing w:after="0"/>
        <w:jc w:val="right"/>
        <w:rPr>
          <w:rFonts w:ascii="Times New Roman" w:hAnsi="Times New Roman"/>
          <w:sz w:val="24"/>
          <w:szCs w:val="24"/>
        </w:rPr>
      </w:pPr>
      <w:r w:rsidRPr="004207F2">
        <w:rPr>
          <w:rFonts w:ascii="Times New Roman" w:eastAsiaTheme="majorEastAsia" w:hAnsi="Times New Roman"/>
          <w:bCs/>
          <w:sz w:val="24"/>
          <w:szCs w:val="24"/>
        </w:rPr>
        <w:br w:type="page"/>
      </w:r>
      <w:bookmarkEnd w:id="6"/>
      <w:r w:rsidR="00CE601A" w:rsidRPr="004207F2">
        <w:rPr>
          <w:rFonts w:ascii="Times New Roman" w:hAnsi="Times New Roman"/>
          <w:sz w:val="24"/>
          <w:szCs w:val="24"/>
        </w:rPr>
        <w:lastRenderedPageBreak/>
        <w:t xml:space="preserve">Приложение № 3 </w:t>
      </w:r>
    </w:p>
    <w:p w14:paraId="6E80144F" w14:textId="77777777" w:rsidR="00CE601A" w:rsidRPr="004207F2" w:rsidRDefault="00CE601A" w:rsidP="008B591F">
      <w:pPr>
        <w:pStyle w:val="ConsPlusNormal"/>
        <w:suppressAutoHyphens/>
        <w:spacing w:line="276" w:lineRule="auto"/>
        <w:ind w:firstLine="709"/>
        <w:jc w:val="right"/>
        <w:rPr>
          <w:rFonts w:ascii="Times New Roman" w:hAnsi="Times New Roman" w:cs="Times New Roman"/>
          <w:sz w:val="24"/>
          <w:szCs w:val="24"/>
        </w:rPr>
      </w:pPr>
      <w:r w:rsidRPr="004207F2">
        <w:rPr>
          <w:rFonts w:ascii="Times New Roman" w:hAnsi="Times New Roman" w:cs="Times New Roman"/>
          <w:sz w:val="24"/>
          <w:szCs w:val="24"/>
        </w:rPr>
        <w:t xml:space="preserve">к </w:t>
      </w:r>
      <w:r w:rsidR="007B7235">
        <w:rPr>
          <w:rFonts w:ascii="Times New Roman" w:hAnsi="Times New Roman" w:cs="Times New Roman"/>
          <w:sz w:val="24"/>
          <w:szCs w:val="24"/>
        </w:rPr>
        <w:t>Информационной карте</w:t>
      </w:r>
    </w:p>
    <w:p w14:paraId="42981A74" w14:textId="77777777" w:rsidR="003A6609" w:rsidRPr="004207F2" w:rsidRDefault="003A6609" w:rsidP="008B591F">
      <w:pPr>
        <w:widowControl w:val="0"/>
        <w:suppressAutoHyphens/>
        <w:spacing w:after="0"/>
        <w:rPr>
          <w:rFonts w:ascii="Arial Narrow" w:eastAsiaTheme="majorEastAsia" w:hAnsi="Arial Narrow"/>
          <w:bCs/>
          <w:sz w:val="26"/>
          <w:szCs w:val="26"/>
        </w:rPr>
      </w:pPr>
    </w:p>
    <w:p w14:paraId="603BA270" w14:textId="77777777" w:rsidR="00801859" w:rsidRPr="00487374" w:rsidRDefault="00801859" w:rsidP="00801859">
      <w:pPr>
        <w:spacing w:before="360" w:after="240"/>
        <w:jc w:val="center"/>
        <w:outlineLvl w:val="2"/>
        <w:rPr>
          <w:rFonts w:ascii="Times New Roman" w:eastAsia="Times New Roman" w:hAnsi="Times New Roman"/>
          <w:b/>
          <w:sz w:val="24"/>
          <w:szCs w:val="24"/>
          <w:lang w:eastAsia="ru-RU"/>
        </w:rPr>
      </w:pPr>
      <w:bookmarkStart w:id="21" w:name="_Toc436393482"/>
      <w:r w:rsidRPr="00487374">
        <w:rPr>
          <w:rFonts w:ascii="Times New Roman" w:eastAsia="Times New Roman" w:hAnsi="Times New Roman"/>
          <w:b/>
          <w:sz w:val="24"/>
          <w:szCs w:val="24"/>
          <w:lang w:eastAsia="ru-RU"/>
        </w:rPr>
        <w:t>ПОРЯДОК ОЦЕНКИ И СОПОСТАВЛЕНИЯ ЗАЯВОК</w:t>
      </w:r>
      <w:bookmarkEnd w:id="21"/>
    </w:p>
    <w:p w14:paraId="39D8CA44" w14:textId="77777777" w:rsidR="00A849D4" w:rsidRPr="004207F2" w:rsidRDefault="00801859" w:rsidP="00E66C95">
      <w:pPr>
        <w:pStyle w:val="5"/>
        <w:widowControl w:val="0"/>
        <w:numPr>
          <w:ilvl w:val="0"/>
          <w:numId w:val="19"/>
        </w:numPr>
        <w:spacing w:line="276" w:lineRule="auto"/>
        <w:ind w:left="0" w:firstLine="0"/>
        <w:outlineLvl w:val="9"/>
        <w:rPr>
          <w:rFonts w:ascii="Times New Roman" w:hAnsi="Times New Roman"/>
          <w:bCs/>
          <w:i/>
          <w:sz w:val="24"/>
          <w:szCs w:val="24"/>
        </w:rPr>
      </w:pPr>
      <w:r w:rsidRPr="00671577">
        <w:rPr>
          <w:rFonts w:ascii="Times New Roman" w:hAnsi="Times New Roman"/>
          <w:sz w:val="24"/>
          <w:szCs w:val="24"/>
        </w:rPr>
        <w:t xml:space="preserve">(1) </w:t>
      </w:r>
      <w:r w:rsidR="00A849D4" w:rsidRPr="004207F2">
        <w:rPr>
          <w:rFonts w:ascii="Times New Roman" w:hAnsi="Times New Roman"/>
          <w:sz w:val="24"/>
          <w:szCs w:val="24"/>
        </w:rPr>
        <w:t>Оценка и сопоставление</w:t>
      </w:r>
      <w:r w:rsidR="00A849D4" w:rsidRPr="004207F2">
        <w:rPr>
          <w:rFonts w:ascii="Times New Roman" w:eastAsia="MS Gothic" w:hAnsi="Times New Roman"/>
          <w:sz w:val="24"/>
          <w:szCs w:val="24"/>
          <w:lang w:eastAsia="en-US"/>
        </w:rPr>
        <w:t xml:space="preserve"> заявок осуществляются на основании единственного критерия оценки «</w:t>
      </w:r>
      <w:r w:rsidR="00A849D4">
        <w:rPr>
          <w:rFonts w:ascii="Times New Roman" w:hAnsi="Times New Roman"/>
          <w:sz w:val="24"/>
          <w:szCs w:val="24"/>
        </w:rPr>
        <w:t>Ц</w:t>
      </w:r>
      <w:r w:rsidR="00A849D4" w:rsidRPr="004207F2">
        <w:rPr>
          <w:rFonts w:ascii="Times New Roman" w:hAnsi="Times New Roman"/>
          <w:sz w:val="24"/>
          <w:szCs w:val="24"/>
        </w:rPr>
        <w:t xml:space="preserve">ена </w:t>
      </w:r>
      <w:r w:rsidR="00A849D4">
        <w:rPr>
          <w:rFonts w:ascii="Times New Roman" w:hAnsi="Times New Roman"/>
          <w:sz w:val="24"/>
          <w:szCs w:val="24"/>
        </w:rPr>
        <w:t>договора</w:t>
      </w:r>
      <w:r w:rsidR="00A849D4" w:rsidRPr="004207F2">
        <w:rPr>
          <w:rFonts w:ascii="Times New Roman" w:eastAsia="MS Gothic" w:hAnsi="Times New Roman"/>
          <w:sz w:val="24"/>
          <w:szCs w:val="24"/>
          <w:lang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A849D4" w:rsidRPr="00B33D50" w14:paraId="726ED836" w14:textId="77777777" w:rsidTr="00B65F84">
        <w:trPr>
          <w:tblHeader/>
        </w:trPr>
        <w:tc>
          <w:tcPr>
            <w:tcW w:w="534" w:type="dxa"/>
            <w:vAlign w:val="center"/>
          </w:tcPr>
          <w:p w14:paraId="4CD46BB8" w14:textId="77777777" w:rsidR="00A849D4" w:rsidRPr="000551A8" w:rsidRDefault="00A849D4" w:rsidP="00B65F84">
            <w:pPr>
              <w:pStyle w:val="5"/>
              <w:widowControl w:val="0"/>
              <w:numPr>
                <w:ilvl w:val="0"/>
                <w:numId w:val="0"/>
              </w:numPr>
              <w:spacing w:line="276" w:lineRule="auto"/>
              <w:jc w:val="center"/>
              <w:rPr>
                <w:rFonts w:ascii="Times New Roman" w:eastAsia="MS Gothic" w:hAnsi="Times New Roman"/>
                <w:sz w:val="24"/>
                <w:szCs w:val="24"/>
                <w:lang w:eastAsia="en-US"/>
              </w:rPr>
            </w:pPr>
            <w:r w:rsidRPr="000551A8">
              <w:rPr>
                <w:rFonts w:ascii="Times New Roman" w:eastAsia="MS Gothic" w:hAnsi="Times New Roman"/>
                <w:sz w:val="24"/>
                <w:szCs w:val="24"/>
                <w:lang w:eastAsia="en-US"/>
              </w:rPr>
              <w:t>№ п/п</w:t>
            </w:r>
          </w:p>
        </w:tc>
        <w:tc>
          <w:tcPr>
            <w:tcW w:w="9355" w:type="dxa"/>
            <w:vAlign w:val="center"/>
          </w:tcPr>
          <w:p w14:paraId="0C354398" w14:textId="77777777" w:rsidR="00A849D4" w:rsidRPr="000551A8" w:rsidRDefault="00A849D4" w:rsidP="00B65F84">
            <w:pPr>
              <w:pStyle w:val="5"/>
              <w:widowControl w:val="0"/>
              <w:numPr>
                <w:ilvl w:val="0"/>
                <w:numId w:val="0"/>
              </w:numPr>
              <w:spacing w:line="276" w:lineRule="auto"/>
              <w:jc w:val="center"/>
              <w:rPr>
                <w:rFonts w:ascii="Times New Roman" w:eastAsia="MS Gothic" w:hAnsi="Times New Roman"/>
                <w:sz w:val="24"/>
                <w:szCs w:val="24"/>
                <w:lang w:eastAsia="en-US"/>
              </w:rPr>
            </w:pPr>
            <w:r w:rsidRPr="000551A8">
              <w:rPr>
                <w:rFonts w:ascii="Times New Roman" w:eastAsia="MS Gothic" w:hAnsi="Times New Roman"/>
                <w:sz w:val="24"/>
                <w:szCs w:val="24"/>
                <w:lang w:eastAsia="en-US"/>
              </w:rPr>
              <w:t>Порядок оценки по критерию</w:t>
            </w:r>
          </w:p>
        </w:tc>
      </w:tr>
      <w:tr w:rsidR="00A849D4" w:rsidRPr="00B33D50" w14:paraId="72D28596" w14:textId="77777777" w:rsidTr="00B65F84">
        <w:tc>
          <w:tcPr>
            <w:tcW w:w="534" w:type="dxa"/>
            <w:vMerge w:val="restart"/>
          </w:tcPr>
          <w:p w14:paraId="21698016" w14:textId="77777777" w:rsidR="00A849D4" w:rsidRPr="000551A8" w:rsidRDefault="00A849D4" w:rsidP="00E66C95">
            <w:pPr>
              <w:pStyle w:val="5"/>
              <w:widowControl w:val="0"/>
              <w:numPr>
                <w:ilvl w:val="0"/>
                <w:numId w:val="18"/>
              </w:numPr>
              <w:spacing w:line="276" w:lineRule="auto"/>
              <w:jc w:val="center"/>
              <w:rPr>
                <w:rFonts w:ascii="Times New Roman" w:eastAsia="MS Gothic" w:hAnsi="Times New Roman"/>
                <w:sz w:val="24"/>
                <w:szCs w:val="24"/>
                <w:lang w:eastAsia="en-US"/>
              </w:rPr>
            </w:pPr>
          </w:p>
        </w:tc>
        <w:tc>
          <w:tcPr>
            <w:tcW w:w="9355" w:type="dxa"/>
          </w:tcPr>
          <w:p w14:paraId="67639831" w14:textId="77777777" w:rsidR="00A849D4" w:rsidRPr="000551A8" w:rsidRDefault="00A849D4" w:rsidP="00B65F84">
            <w:pPr>
              <w:pStyle w:val="5"/>
              <w:widowControl w:val="0"/>
              <w:numPr>
                <w:ilvl w:val="0"/>
                <w:numId w:val="0"/>
              </w:numPr>
              <w:spacing w:line="276" w:lineRule="auto"/>
              <w:rPr>
                <w:rFonts w:ascii="Times New Roman" w:eastAsia="MS Gothic" w:hAnsi="Times New Roman"/>
                <w:sz w:val="24"/>
                <w:szCs w:val="24"/>
                <w:lang w:eastAsia="en-US"/>
              </w:rPr>
            </w:pPr>
            <w:r w:rsidRPr="000551A8">
              <w:rPr>
                <w:rFonts w:ascii="Times New Roman" w:hAnsi="Times New Roman"/>
                <w:b/>
                <w:sz w:val="24"/>
                <w:szCs w:val="24"/>
              </w:rPr>
              <w:t xml:space="preserve">Цена </w:t>
            </w:r>
            <w:r>
              <w:rPr>
                <w:rFonts w:ascii="Times New Roman" w:hAnsi="Times New Roman"/>
                <w:b/>
                <w:sz w:val="24"/>
                <w:szCs w:val="24"/>
              </w:rPr>
              <w:t>договора</w:t>
            </w:r>
            <w:r w:rsidRPr="000551A8">
              <w:rPr>
                <w:rFonts w:ascii="Times New Roman" w:hAnsi="Times New Roman"/>
                <w:b/>
                <w:sz w:val="24"/>
                <w:szCs w:val="24"/>
              </w:rPr>
              <w:t>:</w:t>
            </w:r>
          </w:p>
        </w:tc>
      </w:tr>
      <w:tr w:rsidR="00A849D4" w:rsidRPr="00B33D50" w14:paraId="217FFE24" w14:textId="77777777" w:rsidTr="00B65F84">
        <w:tc>
          <w:tcPr>
            <w:tcW w:w="534" w:type="dxa"/>
            <w:vMerge/>
          </w:tcPr>
          <w:p w14:paraId="115BBA04" w14:textId="77777777" w:rsidR="00A849D4" w:rsidRPr="000551A8" w:rsidRDefault="00A849D4" w:rsidP="00B65F84">
            <w:pPr>
              <w:pStyle w:val="5"/>
              <w:widowControl w:val="0"/>
              <w:numPr>
                <w:ilvl w:val="0"/>
                <w:numId w:val="0"/>
              </w:numPr>
              <w:spacing w:line="276" w:lineRule="auto"/>
              <w:ind w:left="360"/>
              <w:rPr>
                <w:rFonts w:ascii="Times New Roman" w:eastAsia="MS Gothic" w:hAnsi="Times New Roman"/>
                <w:sz w:val="24"/>
                <w:szCs w:val="24"/>
                <w:lang w:eastAsia="en-US"/>
              </w:rPr>
            </w:pPr>
          </w:p>
        </w:tc>
        <w:tc>
          <w:tcPr>
            <w:tcW w:w="9355" w:type="dxa"/>
          </w:tcPr>
          <w:p w14:paraId="06FBDBEF" w14:textId="77777777" w:rsidR="00A849D4" w:rsidRPr="000551A8" w:rsidRDefault="00A849D4" w:rsidP="00B65F84">
            <w:pPr>
              <w:pStyle w:val="5"/>
              <w:widowControl w:val="0"/>
              <w:numPr>
                <w:ilvl w:val="0"/>
                <w:numId w:val="0"/>
              </w:numPr>
              <w:spacing w:line="276" w:lineRule="auto"/>
              <w:rPr>
                <w:rFonts w:ascii="Times New Roman" w:hAnsi="Times New Roman"/>
                <w:sz w:val="24"/>
                <w:szCs w:val="24"/>
              </w:rPr>
            </w:pPr>
            <w:r w:rsidRPr="000551A8">
              <w:rPr>
                <w:rFonts w:ascii="Times New Roman" w:hAnsi="Times New Roman"/>
                <w:sz w:val="24"/>
                <w:szCs w:val="24"/>
                <w:u w:val="single"/>
              </w:rPr>
              <w:t>Содержание критерия</w:t>
            </w:r>
            <w:r w:rsidRPr="000551A8">
              <w:rPr>
                <w:rFonts w:ascii="Times New Roman" w:hAnsi="Times New Roman"/>
                <w:sz w:val="24"/>
                <w:szCs w:val="24"/>
              </w:rPr>
              <w:t xml:space="preserve">: </w:t>
            </w:r>
          </w:p>
          <w:p w14:paraId="0731274F" w14:textId="77777777" w:rsidR="00A849D4" w:rsidRDefault="00A849D4" w:rsidP="00B65F84">
            <w:pPr>
              <w:pStyle w:val="5"/>
              <w:widowControl w:val="0"/>
              <w:numPr>
                <w:ilvl w:val="0"/>
                <w:numId w:val="0"/>
              </w:numPr>
              <w:spacing w:line="276" w:lineRule="auto"/>
              <w:rPr>
                <w:rFonts w:ascii="Times New Roman" w:hAnsi="Times New Roman"/>
                <w:b/>
                <w:sz w:val="24"/>
                <w:szCs w:val="24"/>
              </w:rPr>
            </w:pPr>
            <w:r w:rsidRPr="000551A8">
              <w:rPr>
                <w:rFonts w:ascii="Times New Roman" w:hAnsi="Times New Roman"/>
                <w:sz w:val="24"/>
                <w:szCs w:val="24"/>
              </w:rPr>
              <w:t xml:space="preserve">Под содержанием указанного критерия понимается </w:t>
            </w:r>
            <w:r w:rsidRPr="00314A88">
              <w:rPr>
                <w:rFonts w:ascii="Times New Roman" w:hAnsi="Times New Roman" w:hint="eastAsia"/>
                <w:b/>
                <w:sz w:val="24"/>
                <w:szCs w:val="24"/>
              </w:rPr>
              <w:t>общая</w:t>
            </w:r>
            <w:r w:rsidRPr="00314A88">
              <w:rPr>
                <w:rFonts w:ascii="Times New Roman" w:hAnsi="Times New Roman"/>
                <w:b/>
                <w:sz w:val="24"/>
                <w:szCs w:val="24"/>
              </w:rPr>
              <w:t xml:space="preserve"> (</w:t>
            </w:r>
            <w:r w:rsidRPr="00314A88">
              <w:rPr>
                <w:rFonts w:ascii="Times New Roman" w:hAnsi="Times New Roman" w:hint="eastAsia"/>
                <w:b/>
                <w:sz w:val="24"/>
                <w:szCs w:val="24"/>
              </w:rPr>
              <w:t>расчетная</w:t>
            </w:r>
            <w:r w:rsidRPr="00314A88">
              <w:rPr>
                <w:rFonts w:ascii="Times New Roman" w:hAnsi="Times New Roman"/>
                <w:b/>
                <w:sz w:val="24"/>
                <w:szCs w:val="24"/>
              </w:rPr>
              <w:t xml:space="preserve">) </w:t>
            </w:r>
            <w:r w:rsidRPr="00314A88">
              <w:rPr>
                <w:rFonts w:ascii="Times New Roman" w:hAnsi="Times New Roman" w:hint="eastAsia"/>
                <w:b/>
                <w:sz w:val="24"/>
                <w:szCs w:val="24"/>
              </w:rPr>
              <w:t>цена</w:t>
            </w:r>
            <w:r w:rsidRPr="00314A88">
              <w:rPr>
                <w:rFonts w:ascii="Times New Roman" w:hAnsi="Times New Roman"/>
                <w:b/>
                <w:sz w:val="24"/>
                <w:szCs w:val="24"/>
              </w:rPr>
              <w:t xml:space="preserve"> </w:t>
            </w:r>
            <w:r>
              <w:rPr>
                <w:rFonts w:ascii="Times New Roman" w:hAnsi="Times New Roman" w:hint="eastAsia"/>
                <w:b/>
                <w:sz w:val="24"/>
                <w:szCs w:val="24"/>
              </w:rPr>
              <w:t>д</w:t>
            </w:r>
            <w:r>
              <w:rPr>
                <w:rFonts w:ascii="Times New Roman" w:hAnsi="Times New Roman"/>
                <w:b/>
                <w:sz w:val="24"/>
                <w:szCs w:val="24"/>
              </w:rPr>
              <w:t>оговора</w:t>
            </w:r>
            <w:r w:rsidRPr="00314A88">
              <w:rPr>
                <w:rFonts w:ascii="Times New Roman" w:hAnsi="Times New Roman"/>
                <w:b/>
                <w:sz w:val="24"/>
                <w:szCs w:val="24"/>
              </w:rPr>
              <w:t xml:space="preserve">, </w:t>
            </w:r>
            <w:r w:rsidRPr="00314A88">
              <w:rPr>
                <w:rFonts w:ascii="Times New Roman" w:hAnsi="Times New Roman" w:hint="eastAsia"/>
                <w:b/>
                <w:sz w:val="24"/>
                <w:szCs w:val="24"/>
              </w:rPr>
              <w:t>определяемая</w:t>
            </w:r>
            <w:r w:rsidRPr="00314A88">
              <w:rPr>
                <w:rFonts w:ascii="Times New Roman" w:hAnsi="Times New Roman"/>
                <w:b/>
                <w:sz w:val="24"/>
                <w:szCs w:val="24"/>
              </w:rPr>
              <w:t xml:space="preserve"> </w:t>
            </w:r>
            <w:r w:rsidRPr="00314A88">
              <w:rPr>
                <w:rFonts w:ascii="Times New Roman" w:hAnsi="Times New Roman" w:hint="eastAsia"/>
                <w:b/>
                <w:sz w:val="24"/>
                <w:szCs w:val="24"/>
              </w:rPr>
              <w:t>по</w:t>
            </w:r>
            <w:r w:rsidRPr="00314A88">
              <w:rPr>
                <w:rFonts w:ascii="Times New Roman" w:hAnsi="Times New Roman"/>
                <w:b/>
                <w:sz w:val="24"/>
                <w:szCs w:val="24"/>
              </w:rPr>
              <w:t xml:space="preserve"> </w:t>
            </w:r>
            <w:r w:rsidRPr="00314A88">
              <w:rPr>
                <w:rFonts w:ascii="Times New Roman" w:hAnsi="Times New Roman" w:hint="eastAsia"/>
                <w:b/>
                <w:sz w:val="24"/>
                <w:szCs w:val="24"/>
              </w:rPr>
              <w:t>правилу</w:t>
            </w:r>
            <w:r w:rsidRPr="00314A88">
              <w:rPr>
                <w:rFonts w:ascii="Times New Roman" w:hAnsi="Times New Roman"/>
                <w:b/>
                <w:sz w:val="24"/>
                <w:szCs w:val="24"/>
              </w:rPr>
              <w:t xml:space="preserve">, </w:t>
            </w:r>
            <w:r w:rsidRPr="00314A88">
              <w:rPr>
                <w:rFonts w:ascii="Times New Roman" w:hAnsi="Times New Roman" w:hint="eastAsia"/>
                <w:b/>
                <w:sz w:val="24"/>
                <w:szCs w:val="24"/>
              </w:rPr>
              <w:t>указанному</w:t>
            </w:r>
            <w:r w:rsidRPr="00314A88">
              <w:rPr>
                <w:rFonts w:ascii="Times New Roman" w:hAnsi="Times New Roman"/>
                <w:b/>
                <w:sz w:val="24"/>
                <w:szCs w:val="24"/>
              </w:rPr>
              <w:t xml:space="preserve"> </w:t>
            </w:r>
            <w:r w:rsidRPr="00314A88">
              <w:rPr>
                <w:rFonts w:ascii="Times New Roman" w:hAnsi="Times New Roman" w:hint="eastAsia"/>
                <w:b/>
                <w:sz w:val="24"/>
                <w:szCs w:val="24"/>
              </w:rPr>
              <w:t>в</w:t>
            </w:r>
            <w:r w:rsidRPr="00314A88">
              <w:rPr>
                <w:rFonts w:ascii="Times New Roman" w:hAnsi="Times New Roman"/>
                <w:b/>
                <w:sz w:val="24"/>
                <w:szCs w:val="24"/>
              </w:rPr>
              <w:t xml:space="preserve"> </w:t>
            </w:r>
            <w:r w:rsidRPr="00314A88">
              <w:rPr>
                <w:rFonts w:ascii="Times New Roman" w:hAnsi="Times New Roman" w:hint="eastAsia"/>
                <w:b/>
                <w:sz w:val="24"/>
                <w:szCs w:val="24"/>
              </w:rPr>
              <w:t>форме</w:t>
            </w:r>
            <w:r w:rsidRPr="00314A88">
              <w:rPr>
                <w:rFonts w:ascii="Times New Roman" w:hAnsi="Times New Roman"/>
                <w:b/>
                <w:sz w:val="24"/>
                <w:szCs w:val="24"/>
              </w:rPr>
              <w:t xml:space="preserve"> 3 </w:t>
            </w:r>
            <w:r w:rsidRPr="00314A88">
              <w:rPr>
                <w:rFonts w:ascii="Times New Roman" w:hAnsi="Times New Roman" w:hint="eastAsia"/>
                <w:b/>
                <w:sz w:val="24"/>
                <w:szCs w:val="24"/>
              </w:rPr>
              <w:t>раздела</w:t>
            </w:r>
            <w:r w:rsidRPr="00314A88">
              <w:rPr>
                <w:rFonts w:ascii="Times New Roman" w:hAnsi="Times New Roman"/>
                <w:b/>
                <w:sz w:val="24"/>
                <w:szCs w:val="24"/>
              </w:rPr>
              <w:t xml:space="preserve"> 2 </w:t>
            </w:r>
            <w:r w:rsidRPr="00314A88">
              <w:rPr>
                <w:rFonts w:ascii="Times New Roman" w:hAnsi="Times New Roman" w:hint="eastAsia"/>
                <w:b/>
                <w:sz w:val="24"/>
                <w:szCs w:val="24"/>
              </w:rPr>
              <w:t>извещения</w:t>
            </w:r>
            <w:r w:rsidRPr="00314A88">
              <w:rPr>
                <w:rFonts w:ascii="Times New Roman" w:hAnsi="Times New Roman"/>
                <w:b/>
                <w:sz w:val="24"/>
                <w:szCs w:val="24"/>
              </w:rPr>
              <w:t xml:space="preserve"> </w:t>
            </w:r>
            <w:r w:rsidRPr="00314A88">
              <w:rPr>
                <w:rFonts w:ascii="Times New Roman" w:hAnsi="Times New Roman" w:hint="eastAsia"/>
                <w:b/>
                <w:sz w:val="24"/>
                <w:szCs w:val="24"/>
              </w:rPr>
              <w:t>о</w:t>
            </w:r>
            <w:r w:rsidRPr="00314A88">
              <w:rPr>
                <w:rFonts w:ascii="Times New Roman" w:hAnsi="Times New Roman"/>
                <w:b/>
                <w:sz w:val="24"/>
                <w:szCs w:val="24"/>
              </w:rPr>
              <w:t xml:space="preserve"> </w:t>
            </w:r>
            <w:r w:rsidRPr="00314A88">
              <w:rPr>
                <w:rFonts w:ascii="Times New Roman" w:hAnsi="Times New Roman" w:hint="eastAsia"/>
                <w:b/>
                <w:sz w:val="24"/>
                <w:szCs w:val="24"/>
              </w:rPr>
              <w:t>закупк</w:t>
            </w:r>
            <w:r>
              <w:rPr>
                <w:rFonts w:ascii="Times New Roman" w:hAnsi="Times New Roman"/>
                <w:b/>
                <w:sz w:val="24"/>
                <w:szCs w:val="24"/>
              </w:rPr>
              <w:t>и</w:t>
            </w:r>
            <w:r w:rsidRPr="00314A88">
              <w:rPr>
                <w:rFonts w:ascii="Times New Roman" w:hAnsi="Times New Roman"/>
                <w:b/>
                <w:sz w:val="24"/>
                <w:szCs w:val="24"/>
              </w:rPr>
              <w:t xml:space="preserve">, </w:t>
            </w:r>
            <w:r w:rsidRPr="00314A88">
              <w:rPr>
                <w:rFonts w:ascii="Times New Roman" w:hAnsi="Times New Roman" w:hint="eastAsia"/>
                <w:sz w:val="24"/>
                <w:szCs w:val="24"/>
              </w:rPr>
              <w:t>предлагаемая</w:t>
            </w:r>
            <w:r w:rsidRPr="00314A88">
              <w:rPr>
                <w:rFonts w:ascii="Times New Roman" w:hAnsi="Times New Roman"/>
                <w:sz w:val="24"/>
                <w:szCs w:val="24"/>
              </w:rPr>
              <w:t xml:space="preserve"> </w:t>
            </w:r>
            <w:r w:rsidRPr="00314A88">
              <w:rPr>
                <w:rFonts w:ascii="Times New Roman" w:hAnsi="Times New Roman" w:hint="eastAsia"/>
                <w:sz w:val="24"/>
                <w:szCs w:val="24"/>
              </w:rPr>
              <w:t>участником</w:t>
            </w:r>
            <w:r w:rsidRPr="00314A88">
              <w:rPr>
                <w:rFonts w:ascii="Times New Roman" w:hAnsi="Times New Roman"/>
                <w:sz w:val="24"/>
                <w:szCs w:val="24"/>
              </w:rPr>
              <w:t xml:space="preserve"> </w:t>
            </w:r>
            <w:r w:rsidRPr="00314A88">
              <w:rPr>
                <w:rFonts w:ascii="Times New Roman" w:hAnsi="Times New Roman" w:hint="eastAsia"/>
                <w:sz w:val="24"/>
                <w:szCs w:val="24"/>
              </w:rPr>
              <w:t>процедуры</w:t>
            </w:r>
            <w:r w:rsidRPr="00314A88">
              <w:rPr>
                <w:rFonts w:ascii="Times New Roman" w:hAnsi="Times New Roman"/>
                <w:sz w:val="24"/>
                <w:szCs w:val="24"/>
              </w:rPr>
              <w:t xml:space="preserve"> </w:t>
            </w:r>
            <w:r w:rsidRPr="00314A88">
              <w:rPr>
                <w:rFonts w:ascii="Times New Roman" w:hAnsi="Times New Roman" w:hint="eastAsia"/>
                <w:sz w:val="24"/>
                <w:szCs w:val="24"/>
              </w:rPr>
              <w:t>закупки</w:t>
            </w:r>
            <w:r w:rsidRPr="00314A88">
              <w:rPr>
                <w:rFonts w:ascii="Times New Roman" w:hAnsi="Times New Roman"/>
                <w:sz w:val="24"/>
                <w:szCs w:val="24"/>
              </w:rPr>
              <w:t xml:space="preserve"> </w:t>
            </w:r>
            <w:r w:rsidRPr="00314A88">
              <w:rPr>
                <w:rFonts w:ascii="Times New Roman" w:hAnsi="Times New Roman" w:hint="eastAsia"/>
                <w:sz w:val="24"/>
                <w:szCs w:val="24"/>
              </w:rPr>
              <w:t>в</w:t>
            </w:r>
            <w:r w:rsidRPr="00314A88">
              <w:rPr>
                <w:rFonts w:ascii="Times New Roman" w:hAnsi="Times New Roman"/>
                <w:sz w:val="24"/>
                <w:szCs w:val="24"/>
              </w:rPr>
              <w:t xml:space="preserve"> </w:t>
            </w:r>
            <w:r w:rsidRPr="00314A88">
              <w:rPr>
                <w:rFonts w:ascii="Times New Roman" w:hAnsi="Times New Roman" w:hint="eastAsia"/>
                <w:sz w:val="24"/>
                <w:szCs w:val="24"/>
              </w:rPr>
              <w:t>заявке</w:t>
            </w:r>
            <w:r w:rsidRPr="00314A88">
              <w:rPr>
                <w:rFonts w:ascii="Times New Roman" w:hAnsi="Times New Roman"/>
                <w:sz w:val="24"/>
                <w:szCs w:val="24"/>
              </w:rPr>
              <w:t xml:space="preserve"> </w:t>
            </w:r>
            <w:r w:rsidRPr="00314A88">
              <w:rPr>
                <w:rFonts w:ascii="Times New Roman" w:hAnsi="Times New Roman" w:hint="eastAsia"/>
                <w:sz w:val="24"/>
                <w:szCs w:val="24"/>
              </w:rPr>
              <w:t>посредством</w:t>
            </w:r>
            <w:r w:rsidRPr="00314A88">
              <w:rPr>
                <w:rFonts w:ascii="Times New Roman" w:hAnsi="Times New Roman"/>
                <w:sz w:val="24"/>
                <w:szCs w:val="24"/>
              </w:rPr>
              <w:t xml:space="preserve"> </w:t>
            </w:r>
            <w:r w:rsidRPr="00314A88">
              <w:rPr>
                <w:rFonts w:ascii="Times New Roman" w:hAnsi="Times New Roman" w:hint="eastAsia"/>
                <w:sz w:val="24"/>
                <w:szCs w:val="24"/>
              </w:rPr>
              <w:t>ценового</w:t>
            </w:r>
            <w:r w:rsidRPr="00314A88">
              <w:rPr>
                <w:rFonts w:ascii="Times New Roman" w:hAnsi="Times New Roman"/>
                <w:sz w:val="24"/>
                <w:szCs w:val="24"/>
              </w:rPr>
              <w:t xml:space="preserve"> </w:t>
            </w:r>
            <w:r w:rsidRPr="00314A88">
              <w:rPr>
                <w:rFonts w:ascii="Times New Roman" w:hAnsi="Times New Roman" w:hint="eastAsia"/>
                <w:sz w:val="24"/>
                <w:szCs w:val="24"/>
              </w:rPr>
              <w:t>предложения</w:t>
            </w:r>
            <w:r w:rsidRPr="00314A88">
              <w:rPr>
                <w:rFonts w:ascii="Times New Roman" w:hAnsi="Times New Roman"/>
                <w:sz w:val="24"/>
                <w:szCs w:val="24"/>
              </w:rPr>
              <w:t xml:space="preserve"> </w:t>
            </w:r>
            <w:r w:rsidRPr="00314A88">
              <w:rPr>
                <w:rFonts w:ascii="Times New Roman" w:hAnsi="Times New Roman" w:hint="eastAsia"/>
                <w:sz w:val="24"/>
                <w:szCs w:val="24"/>
              </w:rPr>
              <w:t>поданного</w:t>
            </w:r>
            <w:r w:rsidRPr="00314A88">
              <w:rPr>
                <w:rFonts w:ascii="Times New Roman" w:hAnsi="Times New Roman"/>
                <w:sz w:val="24"/>
                <w:szCs w:val="24"/>
              </w:rPr>
              <w:t xml:space="preserve"> </w:t>
            </w:r>
            <w:r w:rsidRPr="00314A88">
              <w:rPr>
                <w:rFonts w:ascii="Times New Roman" w:hAnsi="Times New Roman" w:hint="eastAsia"/>
                <w:sz w:val="24"/>
                <w:szCs w:val="24"/>
              </w:rPr>
              <w:t>с</w:t>
            </w:r>
            <w:r w:rsidRPr="00314A88">
              <w:rPr>
                <w:rFonts w:ascii="Times New Roman" w:hAnsi="Times New Roman"/>
                <w:sz w:val="24"/>
                <w:szCs w:val="24"/>
              </w:rPr>
              <w:t xml:space="preserve"> </w:t>
            </w:r>
            <w:r w:rsidRPr="00314A88">
              <w:rPr>
                <w:rFonts w:ascii="Times New Roman" w:hAnsi="Times New Roman" w:hint="eastAsia"/>
                <w:sz w:val="24"/>
                <w:szCs w:val="24"/>
              </w:rPr>
              <w:t>использованием</w:t>
            </w:r>
            <w:r w:rsidRPr="00314A88">
              <w:rPr>
                <w:rFonts w:ascii="Times New Roman" w:hAnsi="Times New Roman"/>
                <w:sz w:val="24"/>
                <w:szCs w:val="24"/>
              </w:rPr>
              <w:t xml:space="preserve"> </w:t>
            </w:r>
            <w:r w:rsidRPr="00314A88">
              <w:rPr>
                <w:rFonts w:ascii="Times New Roman" w:hAnsi="Times New Roman" w:hint="eastAsia"/>
                <w:sz w:val="24"/>
                <w:szCs w:val="24"/>
              </w:rPr>
              <w:t>функционала</w:t>
            </w:r>
            <w:r w:rsidRPr="00314A88">
              <w:rPr>
                <w:rFonts w:ascii="Times New Roman" w:hAnsi="Times New Roman"/>
                <w:sz w:val="24"/>
                <w:szCs w:val="24"/>
              </w:rPr>
              <w:t xml:space="preserve"> </w:t>
            </w:r>
            <w:r w:rsidRPr="00314A88">
              <w:rPr>
                <w:rFonts w:ascii="Times New Roman" w:hAnsi="Times New Roman" w:hint="eastAsia"/>
                <w:sz w:val="24"/>
                <w:szCs w:val="24"/>
              </w:rPr>
              <w:t>ЭТП</w:t>
            </w:r>
            <w:r w:rsidRPr="00314A88">
              <w:rPr>
                <w:rFonts w:ascii="Times New Roman" w:hAnsi="Times New Roman"/>
                <w:sz w:val="24"/>
                <w:szCs w:val="24"/>
              </w:rPr>
              <w:t>.</w:t>
            </w:r>
          </w:p>
          <w:p w14:paraId="03BDC01E" w14:textId="77777777" w:rsidR="00A849D4" w:rsidRPr="000551A8" w:rsidRDefault="00A849D4" w:rsidP="00B65F84">
            <w:pPr>
              <w:pStyle w:val="5"/>
              <w:widowControl w:val="0"/>
              <w:numPr>
                <w:ilvl w:val="0"/>
                <w:numId w:val="0"/>
              </w:numPr>
              <w:spacing w:line="276" w:lineRule="auto"/>
              <w:rPr>
                <w:rFonts w:ascii="Times New Roman" w:hAnsi="Times New Roman"/>
                <w:sz w:val="24"/>
                <w:szCs w:val="24"/>
              </w:rPr>
            </w:pPr>
            <w:r w:rsidRPr="000551A8">
              <w:rPr>
                <w:rFonts w:ascii="Times New Roman" w:hAnsi="Times New Roman"/>
                <w:sz w:val="24"/>
                <w:szCs w:val="24"/>
              </w:rPr>
              <w:t xml:space="preserve">Начальная (максимальная) цена </w:t>
            </w:r>
            <w:r>
              <w:rPr>
                <w:rFonts w:ascii="Times New Roman" w:hAnsi="Times New Roman"/>
                <w:sz w:val="24"/>
                <w:szCs w:val="24"/>
              </w:rPr>
              <w:t>договора</w:t>
            </w:r>
            <w:r w:rsidRPr="000551A8">
              <w:rPr>
                <w:rFonts w:ascii="Times New Roman" w:hAnsi="Times New Roman"/>
                <w:sz w:val="24"/>
                <w:szCs w:val="24"/>
              </w:rPr>
              <w:t xml:space="preserve"> указана в приложении № 4 к Информационной карте.</w:t>
            </w:r>
          </w:p>
        </w:tc>
      </w:tr>
      <w:tr w:rsidR="00A849D4" w:rsidRPr="00B33D50" w14:paraId="00F1E416" w14:textId="77777777" w:rsidTr="00B65F84">
        <w:tc>
          <w:tcPr>
            <w:tcW w:w="534" w:type="dxa"/>
            <w:vMerge/>
          </w:tcPr>
          <w:p w14:paraId="46456A3E" w14:textId="77777777" w:rsidR="00A849D4" w:rsidRPr="000551A8" w:rsidRDefault="00A849D4" w:rsidP="00B65F84">
            <w:pPr>
              <w:pStyle w:val="5"/>
              <w:widowControl w:val="0"/>
              <w:numPr>
                <w:ilvl w:val="0"/>
                <w:numId w:val="0"/>
              </w:numPr>
              <w:spacing w:line="276" w:lineRule="auto"/>
              <w:ind w:left="360"/>
              <w:rPr>
                <w:rFonts w:ascii="Times New Roman" w:eastAsia="MS Gothic" w:hAnsi="Times New Roman"/>
                <w:sz w:val="24"/>
                <w:szCs w:val="24"/>
                <w:lang w:eastAsia="en-US"/>
              </w:rPr>
            </w:pPr>
          </w:p>
        </w:tc>
        <w:tc>
          <w:tcPr>
            <w:tcW w:w="9355" w:type="dxa"/>
          </w:tcPr>
          <w:p w14:paraId="7009AB15" w14:textId="77777777" w:rsidR="00A849D4" w:rsidRPr="000551A8" w:rsidRDefault="00A849D4" w:rsidP="00B65F84">
            <w:pPr>
              <w:pStyle w:val="5"/>
              <w:widowControl w:val="0"/>
              <w:numPr>
                <w:ilvl w:val="0"/>
                <w:numId w:val="0"/>
              </w:numPr>
              <w:spacing w:line="276" w:lineRule="auto"/>
              <w:rPr>
                <w:rFonts w:ascii="Times New Roman" w:hAnsi="Times New Roman"/>
                <w:sz w:val="24"/>
                <w:szCs w:val="24"/>
              </w:rPr>
            </w:pPr>
            <w:r w:rsidRPr="000551A8">
              <w:rPr>
                <w:rFonts w:ascii="Times New Roman" w:hAnsi="Times New Roman"/>
                <w:sz w:val="24"/>
                <w:szCs w:val="24"/>
                <w:u w:val="single"/>
              </w:rPr>
              <w:t>Порядок оценки по критерию</w:t>
            </w:r>
            <w:r w:rsidRPr="000551A8">
              <w:rPr>
                <w:rFonts w:ascii="Times New Roman" w:hAnsi="Times New Roman"/>
                <w:sz w:val="24"/>
                <w:szCs w:val="24"/>
              </w:rPr>
              <w:t xml:space="preserve">: </w:t>
            </w:r>
          </w:p>
          <w:p w14:paraId="3DF5274F" w14:textId="77777777" w:rsidR="00A849D4" w:rsidRPr="000551A8" w:rsidRDefault="00A849D4" w:rsidP="00B65F84">
            <w:pPr>
              <w:pStyle w:val="a"/>
              <w:widowControl w:val="0"/>
              <w:numPr>
                <w:ilvl w:val="0"/>
                <w:numId w:val="0"/>
              </w:numPr>
              <w:spacing w:line="276" w:lineRule="auto"/>
              <w:rPr>
                <w:rFonts w:ascii="Times New Roman" w:hAnsi="Times New Roman"/>
                <w:sz w:val="24"/>
                <w:szCs w:val="24"/>
              </w:rPr>
            </w:pPr>
            <w:r w:rsidRPr="00314A88">
              <w:rPr>
                <w:rFonts w:ascii="Times New Roman" w:hAnsi="Times New Roman" w:hint="eastAsia"/>
                <w:sz w:val="24"/>
                <w:szCs w:val="24"/>
              </w:rPr>
              <w:t>Оценка</w:t>
            </w:r>
            <w:r w:rsidRPr="00314A88">
              <w:rPr>
                <w:rFonts w:ascii="Times New Roman" w:hAnsi="Times New Roman"/>
                <w:sz w:val="24"/>
                <w:szCs w:val="24"/>
              </w:rPr>
              <w:t xml:space="preserve"> </w:t>
            </w:r>
            <w:r w:rsidRPr="00314A88">
              <w:rPr>
                <w:rFonts w:ascii="Times New Roman" w:hAnsi="Times New Roman" w:hint="eastAsia"/>
                <w:sz w:val="24"/>
                <w:szCs w:val="24"/>
              </w:rPr>
              <w:t>и</w:t>
            </w:r>
            <w:r w:rsidRPr="00314A88">
              <w:rPr>
                <w:rFonts w:ascii="Times New Roman" w:hAnsi="Times New Roman"/>
                <w:sz w:val="24"/>
                <w:szCs w:val="24"/>
              </w:rPr>
              <w:t xml:space="preserve"> </w:t>
            </w:r>
            <w:r w:rsidRPr="00314A88">
              <w:rPr>
                <w:rFonts w:ascii="Times New Roman" w:hAnsi="Times New Roman" w:hint="eastAsia"/>
                <w:sz w:val="24"/>
                <w:szCs w:val="24"/>
              </w:rPr>
              <w:t>сопоставление</w:t>
            </w:r>
            <w:r w:rsidRPr="00314A88">
              <w:rPr>
                <w:rFonts w:ascii="Times New Roman" w:hAnsi="Times New Roman"/>
                <w:sz w:val="24"/>
                <w:szCs w:val="24"/>
              </w:rPr>
              <w:t xml:space="preserve"> </w:t>
            </w:r>
            <w:r w:rsidRPr="00314A88">
              <w:rPr>
                <w:rFonts w:ascii="Times New Roman" w:hAnsi="Times New Roman" w:hint="eastAsia"/>
                <w:sz w:val="24"/>
                <w:szCs w:val="24"/>
              </w:rPr>
              <w:t>заявок</w:t>
            </w:r>
            <w:r w:rsidRPr="00314A88">
              <w:rPr>
                <w:rFonts w:ascii="Times New Roman" w:hAnsi="Times New Roman"/>
                <w:sz w:val="24"/>
                <w:szCs w:val="24"/>
              </w:rPr>
              <w:t xml:space="preserve"> </w:t>
            </w:r>
            <w:r w:rsidRPr="00314A88">
              <w:rPr>
                <w:rFonts w:ascii="Times New Roman" w:hAnsi="Times New Roman" w:hint="eastAsia"/>
                <w:sz w:val="24"/>
                <w:szCs w:val="24"/>
              </w:rPr>
              <w:t>осуществляется</w:t>
            </w:r>
            <w:r w:rsidRPr="00314A88">
              <w:rPr>
                <w:rFonts w:ascii="Times New Roman" w:hAnsi="Times New Roman"/>
                <w:sz w:val="24"/>
                <w:szCs w:val="24"/>
              </w:rPr>
              <w:t xml:space="preserve"> </w:t>
            </w:r>
            <w:r w:rsidRPr="00314A88">
              <w:rPr>
                <w:rFonts w:ascii="Times New Roman" w:hAnsi="Times New Roman" w:hint="eastAsia"/>
                <w:sz w:val="24"/>
                <w:szCs w:val="24"/>
              </w:rPr>
              <w:t>простым</w:t>
            </w:r>
            <w:r w:rsidRPr="00314A88">
              <w:rPr>
                <w:rFonts w:ascii="Times New Roman" w:hAnsi="Times New Roman"/>
                <w:sz w:val="24"/>
                <w:szCs w:val="24"/>
              </w:rPr>
              <w:t xml:space="preserve"> </w:t>
            </w:r>
            <w:r w:rsidRPr="00314A88">
              <w:rPr>
                <w:rFonts w:ascii="Times New Roman" w:hAnsi="Times New Roman" w:hint="eastAsia"/>
                <w:sz w:val="24"/>
                <w:szCs w:val="24"/>
              </w:rPr>
              <w:t>сопоставлением</w:t>
            </w:r>
            <w:r w:rsidRPr="00314A88">
              <w:rPr>
                <w:rFonts w:ascii="Times New Roman" w:hAnsi="Times New Roman"/>
                <w:sz w:val="24"/>
                <w:szCs w:val="24"/>
              </w:rPr>
              <w:t xml:space="preserve"> </w:t>
            </w:r>
            <w:r w:rsidRPr="00314A88">
              <w:rPr>
                <w:rFonts w:ascii="Times New Roman" w:hAnsi="Times New Roman" w:hint="eastAsia"/>
                <w:sz w:val="24"/>
                <w:szCs w:val="24"/>
              </w:rPr>
              <w:t>числовых</w:t>
            </w:r>
            <w:r w:rsidRPr="00314A88">
              <w:rPr>
                <w:rFonts w:ascii="Times New Roman" w:hAnsi="Times New Roman"/>
                <w:sz w:val="24"/>
                <w:szCs w:val="24"/>
              </w:rPr>
              <w:t xml:space="preserve"> </w:t>
            </w:r>
            <w:r w:rsidRPr="00314A88">
              <w:rPr>
                <w:rFonts w:ascii="Times New Roman" w:hAnsi="Times New Roman" w:hint="eastAsia"/>
                <w:sz w:val="24"/>
                <w:szCs w:val="24"/>
              </w:rPr>
              <w:t>значений</w:t>
            </w:r>
            <w:r w:rsidRPr="00314A88">
              <w:rPr>
                <w:rFonts w:ascii="Times New Roman" w:hAnsi="Times New Roman"/>
                <w:sz w:val="24"/>
                <w:szCs w:val="24"/>
              </w:rPr>
              <w:t xml:space="preserve"> </w:t>
            </w:r>
            <w:r w:rsidRPr="00314A88">
              <w:rPr>
                <w:rFonts w:ascii="Times New Roman" w:hAnsi="Times New Roman" w:hint="eastAsia"/>
                <w:sz w:val="24"/>
                <w:szCs w:val="24"/>
              </w:rPr>
              <w:t>ценовых</w:t>
            </w:r>
            <w:r w:rsidRPr="00314A88">
              <w:rPr>
                <w:rFonts w:ascii="Times New Roman" w:hAnsi="Times New Roman"/>
                <w:sz w:val="24"/>
                <w:szCs w:val="24"/>
              </w:rPr>
              <w:t xml:space="preserve"> </w:t>
            </w:r>
            <w:r w:rsidRPr="00314A88">
              <w:rPr>
                <w:rFonts w:ascii="Times New Roman" w:hAnsi="Times New Roman" w:hint="eastAsia"/>
                <w:sz w:val="24"/>
                <w:szCs w:val="24"/>
              </w:rPr>
              <w:t>предложений</w:t>
            </w:r>
            <w:r w:rsidRPr="00314A88">
              <w:rPr>
                <w:rFonts w:ascii="Times New Roman" w:hAnsi="Times New Roman"/>
                <w:sz w:val="24"/>
                <w:szCs w:val="24"/>
              </w:rPr>
              <w:t xml:space="preserve"> </w:t>
            </w:r>
            <w:r w:rsidRPr="00314A88">
              <w:rPr>
                <w:rFonts w:ascii="Times New Roman" w:hAnsi="Times New Roman" w:hint="eastAsia"/>
                <w:sz w:val="24"/>
                <w:szCs w:val="24"/>
              </w:rPr>
              <w:t>заявок</w:t>
            </w:r>
            <w:r w:rsidRPr="00314A88">
              <w:rPr>
                <w:rFonts w:ascii="Times New Roman" w:hAnsi="Times New Roman"/>
                <w:sz w:val="24"/>
                <w:szCs w:val="24"/>
              </w:rPr>
              <w:t xml:space="preserve"> </w:t>
            </w:r>
            <w:r w:rsidRPr="00314A88">
              <w:rPr>
                <w:rFonts w:ascii="Times New Roman" w:hAnsi="Times New Roman" w:hint="eastAsia"/>
                <w:sz w:val="24"/>
                <w:szCs w:val="24"/>
              </w:rPr>
              <w:t>участников</w:t>
            </w:r>
            <w:r w:rsidRPr="00314A88">
              <w:rPr>
                <w:rFonts w:ascii="Times New Roman" w:hAnsi="Times New Roman"/>
                <w:sz w:val="24"/>
                <w:szCs w:val="24"/>
              </w:rPr>
              <w:t xml:space="preserve">, </w:t>
            </w:r>
            <w:r w:rsidRPr="00314A88">
              <w:rPr>
                <w:rFonts w:ascii="Times New Roman" w:hAnsi="Times New Roman" w:hint="eastAsia"/>
                <w:sz w:val="24"/>
                <w:szCs w:val="24"/>
              </w:rPr>
              <w:t>начиная</w:t>
            </w:r>
            <w:r w:rsidRPr="00314A88">
              <w:rPr>
                <w:rFonts w:ascii="Times New Roman" w:hAnsi="Times New Roman"/>
                <w:sz w:val="24"/>
                <w:szCs w:val="24"/>
              </w:rPr>
              <w:t xml:space="preserve"> </w:t>
            </w:r>
            <w:r w:rsidRPr="00314A88">
              <w:rPr>
                <w:rFonts w:ascii="Times New Roman" w:hAnsi="Times New Roman" w:hint="eastAsia"/>
                <w:sz w:val="24"/>
                <w:szCs w:val="24"/>
              </w:rPr>
              <w:t>с</w:t>
            </w:r>
            <w:r w:rsidRPr="00314A88">
              <w:rPr>
                <w:rFonts w:ascii="Times New Roman" w:hAnsi="Times New Roman"/>
                <w:sz w:val="24"/>
                <w:szCs w:val="24"/>
              </w:rPr>
              <w:t xml:space="preserve"> </w:t>
            </w:r>
            <w:r w:rsidRPr="00314A88">
              <w:rPr>
                <w:rFonts w:ascii="Times New Roman" w:hAnsi="Times New Roman" w:hint="eastAsia"/>
                <w:sz w:val="24"/>
                <w:szCs w:val="24"/>
              </w:rPr>
              <w:t>наименьшей</w:t>
            </w:r>
            <w:r w:rsidRPr="00314A88">
              <w:rPr>
                <w:rFonts w:ascii="Times New Roman" w:hAnsi="Times New Roman"/>
                <w:sz w:val="24"/>
                <w:szCs w:val="24"/>
              </w:rPr>
              <w:t xml:space="preserve">. </w:t>
            </w:r>
            <w:r w:rsidRPr="00314A88">
              <w:rPr>
                <w:rFonts w:ascii="Times New Roman" w:hAnsi="Times New Roman" w:hint="eastAsia"/>
                <w:sz w:val="24"/>
                <w:szCs w:val="24"/>
              </w:rPr>
              <w:t>Победителем</w:t>
            </w:r>
            <w:r w:rsidRPr="00314A88">
              <w:rPr>
                <w:rFonts w:ascii="Times New Roman" w:hAnsi="Times New Roman"/>
                <w:sz w:val="24"/>
                <w:szCs w:val="24"/>
              </w:rPr>
              <w:t xml:space="preserve"> </w:t>
            </w:r>
            <w:r w:rsidRPr="00314A88">
              <w:rPr>
                <w:rFonts w:ascii="Times New Roman" w:hAnsi="Times New Roman" w:hint="eastAsia"/>
                <w:sz w:val="24"/>
                <w:szCs w:val="24"/>
              </w:rPr>
              <w:t>закупки</w:t>
            </w:r>
            <w:r w:rsidRPr="00314A88">
              <w:rPr>
                <w:rFonts w:ascii="Times New Roman" w:hAnsi="Times New Roman"/>
                <w:sz w:val="24"/>
                <w:szCs w:val="24"/>
              </w:rPr>
              <w:t xml:space="preserve"> </w:t>
            </w:r>
            <w:r w:rsidRPr="00314A88">
              <w:rPr>
                <w:rFonts w:ascii="Times New Roman" w:hAnsi="Times New Roman" w:hint="eastAsia"/>
                <w:sz w:val="24"/>
                <w:szCs w:val="24"/>
              </w:rPr>
              <w:t>признается</w:t>
            </w:r>
            <w:r w:rsidRPr="00314A88">
              <w:rPr>
                <w:rFonts w:ascii="Times New Roman" w:hAnsi="Times New Roman"/>
                <w:sz w:val="24"/>
                <w:szCs w:val="24"/>
              </w:rPr>
              <w:t xml:space="preserve"> </w:t>
            </w:r>
            <w:r w:rsidRPr="00314A88">
              <w:rPr>
                <w:rFonts w:ascii="Times New Roman" w:hAnsi="Times New Roman" w:hint="eastAsia"/>
                <w:sz w:val="24"/>
                <w:szCs w:val="24"/>
              </w:rPr>
              <w:t>участник</w:t>
            </w:r>
            <w:r w:rsidRPr="00314A88">
              <w:rPr>
                <w:rFonts w:ascii="Times New Roman" w:hAnsi="Times New Roman"/>
                <w:sz w:val="24"/>
                <w:szCs w:val="24"/>
              </w:rPr>
              <w:t xml:space="preserve"> </w:t>
            </w:r>
            <w:r w:rsidRPr="00314A88">
              <w:rPr>
                <w:rFonts w:ascii="Times New Roman" w:hAnsi="Times New Roman" w:hint="eastAsia"/>
                <w:sz w:val="24"/>
                <w:szCs w:val="24"/>
              </w:rPr>
              <w:t>закупки</w:t>
            </w:r>
            <w:r w:rsidRPr="00314A88">
              <w:rPr>
                <w:rFonts w:ascii="Times New Roman" w:hAnsi="Times New Roman"/>
                <w:sz w:val="24"/>
                <w:szCs w:val="24"/>
              </w:rPr>
              <w:t xml:space="preserve">, </w:t>
            </w:r>
            <w:r w:rsidRPr="00314A88">
              <w:rPr>
                <w:rFonts w:ascii="Times New Roman" w:hAnsi="Times New Roman" w:hint="eastAsia"/>
                <w:sz w:val="24"/>
                <w:szCs w:val="24"/>
              </w:rPr>
              <w:t>который</w:t>
            </w:r>
            <w:r w:rsidRPr="00314A88">
              <w:rPr>
                <w:rFonts w:ascii="Times New Roman" w:hAnsi="Times New Roman"/>
                <w:sz w:val="24"/>
                <w:szCs w:val="24"/>
              </w:rPr>
              <w:t xml:space="preserve"> </w:t>
            </w:r>
            <w:r w:rsidRPr="00314A88">
              <w:rPr>
                <w:rFonts w:ascii="Times New Roman" w:hAnsi="Times New Roman" w:hint="eastAsia"/>
                <w:sz w:val="24"/>
                <w:szCs w:val="24"/>
              </w:rPr>
              <w:t>предложил</w:t>
            </w:r>
            <w:r w:rsidRPr="00314A88">
              <w:rPr>
                <w:rFonts w:ascii="Times New Roman" w:hAnsi="Times New Roman"/>
                <w:sz w:val="24"/>
                <w:szCs w:val="24"/>
              </w:rPr>
              <w:t xml:space="preserve"> </w:t>
            </w:r>
            <w:r w:rsidRPr="00314A88">
              <w:rPr>
                <w:rFonts w:ascii="Times New Roman" w:hAnsi="Times New Roman" w:hint="eastAsia"/>
                <w:sz w:val="24"/>
                <w:szCs w:val="24"/>
              </w:rPr>
              <w:t>наиболее</w:t>
            </w:r>
            <w:r w:rsidRPr="00314A88">
              <w:rPr>
                <w:rFonts w:ascii="Times New Roman" w:hAnsi="Times New Roman"/>
                <w:sz w:val="24"/>
                <w:szCs w:val="24"/>
              </w:rPr>
              <w:t xml:space="preserve"> </w:t>
            </w:r>
            <w:r w:rsidRPr="00314A88">
              <w:rPr>
                <w:rFonts w:ascii="Times New Roman" w:hAnsi="Times New Roman" w:hint="eastAsia"/>
                <w:sz w:val="24"/>
                <w:szCs w:val="24"/>
              </w:rPr>
              <w:t>низкую</w:t>
            </w:r>
            <w:r w:rsidRPr="00314A88">
              <w:rPr>
                <w:rFonts w:ascii="Times New Roman" w:hAnsi="Times New Roman"/>
                <w:sz w:val="24"/>
                <w:szCs w:val="24"/>
              </w:rPr>
              <w:t xml:space="preserve"> </w:t>
            </w:r>
            <w:r w:rsidRPr="00314A88">
              <w:rPr>
                <w:rFonts w:ascii="Times New Roman" w:hAnsi="Times New Roman" w:hint="eastAsia"/>
                <w:sz w:val="24"/>
                <w:szCs w:val="24"/>
              </w:rPr>
              <w:t>общую</w:t>
            </w:r>
            <w:r w:rsidRPr="00314A88">
              <w:rPr>
                <w:rFonts w:ascii="Times New Roman" w:hAnsi="Times New Roman"/>
                <w:sz w:val="24"/>
                <w:szCs w:val="24"/>
              </w:rPr>
              <w:t xml:space="preserve"> (</w:t>
            </w:r>
            <w:r w:rsidRPr="00314A88">
              <w:rPr>
                <w:rFonts w:ascii="Times New Roman" w:hAnsi="Times New Roman" w:hint="eastAsia"/>
                <w:sz w:val="24"/>
                <w:szCs w:val="24"/>
              </w:rPr>
              <w:t>расчетную</w:t>
            </w:r>
            <w:r w:rsidRPr="00314A88">
              <w:rPr>
                <w:rFonts w:ascii="Times New Roman" w:hAnsi="Times New Roman"/>
                <w:sz w:val="24"/>
                <w:szCs w:val="24"/>
              </w:rPr>
              <w:t xml:space="preserve">) </w:t>
            </w:r>
            <w:r w:rsidRPr="00314A88">
              <w:rPr>
                <w:rFonts w:ascii="Times New Roman" w:hAnsi="Times New Roman" w:hint="eastAsia"/>
                <w:sz w:val="24"/>
                <w:szCs w:val="24"/>
              </w:rPr>
              <w:t>цену</w:t>
            </w:r>
            <w:r w:rsidRPr="00314A88">
              <w:rPr>
                <w:rFonts w:ascii="Times New Roman" w:hAnsi="Times New Roman"/>
                <w:sz w:val="24"/>
                <w:szCs w:val="24"/>
              </w:rPr>
              <w:t xml:space="preserve"> </w:t>
            </w:r>
            <w:r>
              <w:rPr>
                <w:rFonts w:ascii="Times New Roman" w:hAnsi="Times New Roman" w:hint="eastAsia"/>
                <w:sz w:val="24"/>
                <w:szCs w:val="24"/>
              </w:rPr>
              <w:t>д</w:t>
            </w:r>
            <w:r>
              <w:rPr>
                <w:rFonts w:ascii="Times New Roman" w:hAnsi="Times New Roman"/>
                <w:sz w:val="24"/>
                <w:szCs w:val="24"/>
              </w:rPr>
              <w:t>оговора</w:t>
            </w:r>
            <w:r w:rsidRPr="00314A88">
              <w:rPr>
                <w:rFonts w:ascii="Times New Roman" w:hAnsi="Times New Roman"/>
                <w:sz w:val="24"/>
                <w:szCs w:val="24"/>
              </w:rPr>
              <w:t xml:space="preserve"> (</w:t>
            </w:r>
            <w:r w:rsidRPr="00314A88">
              <w:rPr>
                <w:rFonts w:ascii="Times New Roman" w:hAnsi="Times New Roman" w:hint="eastAsia"/>
                <w:sz w:val="24"/>
                <w:szCs w:val="24"/>
              </w:rPr>
              <w:t>вне</w:t>
            </w:r>
            <w:r w:rsidRPr="00314A88">
              <w:rPr>
                <w:rFonts w:ascii="Times New Roman" w:hAnsi="Times New Roman"/>
                <w:sz w:val="24"/>
                <w:szCs w:val="24"/>
              </w:rPr>
              <w:t xml:space="preserve"> </w:t>
            </w:r>
            <w:r w:rsidRPr="00314A88">
              <w:rPr>
                <w:rFonts w:ascii="Times New Roman" w:hAnsi="Times New Roman" w:hint="eastAsia"/>
                <w:sz w:val="24"/>
                <w:szCs w:val="24"/>
              </w:rPr>
              <w:t>зависимости</w:t>
            </w:r>
            <w:r w:rsidRPr="00314A88">
              <w:rPr>
                <w:rFonts w:ascii="Times New Roman" w:hAnsi="Times New Roman"/>
                <w:sz w:val="24"/>
                <w:szCs w:val="24"/>
              </w:rPr>
              <w:t xml:space="preserve"> </w:t>
            </w:r>
            <w:r w:rsidRPr="00314A88">
              <w:rPr>
                <w:rFonts w:ascii="Times New Roman" w:hAnsi="Times New Roman" w:hint="eastAsia"/>
                <w:sz w:val="24"/>
                <w:szCs w:val="24"/>
              </w:rPr>
              <w:t>от</w:t>
            </w:r>
            <w:r w:rsidRPr="00314A88">
              <w:rPr>
                <w:rFonts w:ascii="Times New Roman" w:hAnsi="Times New Roman"/>
                <w:sz w:val="24"/>
                <w:szCs w:val="24"/>
              </w:rPr>
              <w:t xml:space="preserve"> </w:t>
            </w:r>
            <w:r w:rsidRPr="00314A88">
              <w:rPr>
                <w:rFonts w:ascii="Times New Roman" w:hAnsi="Times New Roman" w:hint="eastAsia"/>
                <w:sz w:val="24"/>
                <w:szCs w:val="24"/>
              </w:rPr>
              <w:t>режима</w:t>
            </w:r>
            <w:r w:rsidRPr="00314A88">
              <w:rPr>
                <w:rFonts w:ascii="Times New Roman" w:hAnsi="Times New Roman"/>
                <w:sz w:val="24"/>
                <w:szCs w:val="24"/>
              </w:rPr>
              <w:t xml:space="preserve"> </w:t>
            </w:r>
            <w:r w:rsidRPr="00314A88">
              <w:rPr>
                <w:rFonts w:ascii="Times New Roman" w:hAnsi="Times New Roman" w:hint="eastAsia"/>
                <w:sz w:val="24"/>
                <w:szCs w:val="24"/>
              </w:rPr>
              <w:t>налогообложения</w:t>
            </w:r>
            <w:r w:rsidRPr="00314A88">
              <w:rPr>
                <w:rFonts w:ascii="Times New Roman" w:hAnsi="Times New Roman"/>
                <w:sz w:val="24"/>
                <w:szCs w:val="24"/>
              </w:rPr>
              <w:t xml:space="preserve"> </w:t>
            </w:r>
            <w:r w:rsidRPr="00314A88">
              <w:rPr>
                <w:rFonts w:ascii="Times New Roman" w:hAnsi="Times New Roman" w:hint="eastAsia"/>
                <w:sz w:val="24"/>
                <w:szCs w:val="24"/>
              </w:rPr>
              <w:t>участника</w:t>
            </w:r>
            <w:r w:rsidRPr="00314A88">
              <w:rPr>
                <w:rFonts w:ascii="Times New Roman" w:hAnsi="Times New Roman"/>
                <w:sz w:val="24"/>
                <w:szCs w:val="24"/>
              </w:rPr>
              <w:t xml:space="preserve"> </w:t>
            </w:r>
            <w:r w:rsidRPr="00314A88">
              <w:rPr>
                <w:rFonts w:ascii="Times New Roman" w:hAnsi="Times New Roman" w:hint="eastAsia"/>
                <w:sz w:val="24"/>
                <w:szCs w:val="24"/>
              </w:rPr>
              <w:t>закупки</w:t>
            </w:r>
            <w:r w:rsidRPr="00314A88">
              <w:rPr>
                <w:rFonts w:ascii="Times New Roman" w:hAnsi="Times New Roman"/>
                <w:sz w:val="24"/>
                <w:szCs w:val="24"/>
              </w:rPr>
              <w:t>).</w:t>
            </w:r>
          </w:p>
        </w:tc>
      </w:tr>
    </w:tbl>
    <w:p w14:paraId="5AC7C00F" w14:textId="77777777" w:rsidR="00A849D4" w:rsidRPr="00314A88" w:rsidRDefault="00A849D4" w:rsidP="00A849D4">
      <w:pPr>
        <w:widowControl w:val="0"/>
        <w:suppressAutoHyphens/>
        <w:spacing w:before="120" w:after="0"/>
        <w:jc w:val="both"/>
        <w:rPr>
          <w:rFonts w:ascii="Times New Roman" w:eastAsia="Times New Roman" w:hAnsi="Times New Roman"/>
          <w:sz w:val="24"/>
          <w:szCs w:val="24"/>
          <w:lang w:eastAsia="ru-RU"/>
        </w:rPr>
      </w:pPr>
      <w:r w:rsidRPr="00314A88">
        <w:rPr>
          <w:rFonts w:ascii="Times New Roman" w:eastAsia="Times New Roman" w:hAnsi="Times New Roman"/>
          <w:sz w:val="24"/>
          <w:szCs w:val="24"/>
          <w:lang w:eastAsia="ru-RU"/>
        </w:rPr>
        <w:t xml:space="preserve">(2) В соответствии с подпунктом 4 пункта 19.12.3 Положения о закупке участник процедуры закупки должен указать одинаковый размер (процент) снижения в отношении всех стоимостных величин единиц </w:t>
      </w:r>
      <w:r w:rsidRPr="00534BE5">
        <w:rPr>
          <w:rFonts w:ascii="Times New Roman" w:eastAsia="Times New Roman" w:hAnsi="Times New Roman"/>
          <w:bCs/>
          <w:sz w:val="24"/>
          <w:szCs w:val="24"/>
          <w:lang w:eastAsia="ru-RU"/>
        </w:rPr>
        <w:t>продукции</w:t>
      </w:r>
      <w:r w:rsidRPr="00314A88">
        <w:rPr>
          <w:rFonts w:ascii="Times New Roman" w:eastAsia="Times New Roman" w:hAnsi="Times New Roman"/>
          <w:sz w:val="24"/>
          <w:szCs w:val="24"/>
          <w:lang w:eastAsia="ru-RU"/>
        </w:rPr>
        <w:t>.</w:t>
      </w:r>
    </w:p>
    <w:p w14:paraId="3C1FF5C3" w14:textId="77777777" w:rsidR="00A849D4" w:rsidRPr="00314A88" w:rsidRDefault="00A849D4" w:rsidP="00A849D4">
      <w:pPr>
        <w:widowControl w:val="0"/>
        <w:suppressAutoHyphens/>
        <w:spacing w:before="120" w:after="0"/>
        <w:jc w:val="both"/>
        <w:rPr>
          <w:rFonts w:ascii="Times New Roman" w:eastAsia="Times New Roman" w:hAnsi="Times New Roman"/>
          <w:sz w:val="24"/>
          <w:szCs w:val="24"/>
          <w:lang w:eastAsia="ru-RU"/>
        </w:rPr>
      </w:pPr>
      <w:r w:rsidRPr="00314A88">
        <w:rPr>
          <w:rFonts w:ascii="Times New Roman" w:eastAsia="Times New Roman" w:hAnsi="Times New Roman"/>
          <w:sz w:val="24"/>
          <w:szCs w:val="24"/>
          <w:lang w:eastAsia="ru-RU"/>
        </w:rPr>
        <w:t>(3) В случае если иностранный участник закупки указывает цену в иностранной валюте в соответствии</w:t>
      </w:r>
      <w:r>
        <w:rPr>
          <w:rFonts w:ascii="Times New Roman" w:eastAsia="Times New Roman" w:hAnsi="Times New Roman"/>
          <w:sz w:val="24"/>
          <w:szCs w:val="24"/>
          <w:lang w:eastAsia="ru-RU"/>
        </w:rPr>
        <w:t xml:space="preserve"> с пунктом </w:t>
      </w:r>
      <w:r w:rsidRPr="00314A88">
        <w:rPr>
          <w:rFonts w:ascii="Times New Roman" w:eastAsia="Times New Roman" w:hAnsi="Times New Roman"/>
          <w:sz w:val="24"/>
          <w:szCs w:val="24"/>
          <w:lang w:eastAsia="ru-RU"/>
        </w:rPr>
        <w:t>7 информационной карты, сопоставление заявок российских и иностранных участников осуществляется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дату проведения оценки и сопоставления заявок.</w:t>
      </w:r>
    </w:p>
    <w:p w14:paraId="100C4B12" w14:textId="77777777" w:rsidR="001B1AB1" w:rsidRDefault="00A849D4" w:rsidP="00A849D4">
      <w:pPr>
        <w:pStyle w:val="5"/>
        <w:widowControl w:val="0"/>
        <w:numPr>
          <w:ilvl w:val="0"/>
          <w:numId w:val="0"/>
        </w:numPr>
        <w:spacing w:line="276" w:lineRule="auto"/>
        <w:outlineLvl w:val="9"/>
        <w:rPr>
          <w:rFonts w:ascii="Times New Roman" w:hAnsi="Times New Roman"/>
          <w:bCs/>
          <w:spacing w:val="-6"/>
          <w:sz w:val="24"/>
          <w:szCs w:val="24"/>
        </w:rPr>
      </w:pPr>
      <w:r w:rsidRPr="000551A8">
        <w:rPr>
          <w:rFonts w:ascii="Times New Roman" w:hAnsi="Times New Roman"/>
          <w:sz w:val="24"/>
          <w:szCs w:val="24"/>
        </w:rPr>
        <w:t xml:space="preserve">В случаях, предусмотренных </w:t>
      </w:r>
      <w:r w:rsidRPr="000551A8">
        <w:rPr>
          <w:rFonts w:ascii="Times New Roman" w:hAnsi="Times New Roman"/>
          <w:bCs/>
          <w:spacing w:val="-6"/>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Положением о закупке оценка заявок может быть проведена с предоставлением приоритета на товары российского происхождения.</w:t>
      </w:r>
    </w:p>
    <w:p w14:paraId="59486DB6" w14:textId="77777777" w:rsidR="001B1AB1" w:rsidRDefault="001B1AB1" w:rsidP="00A849D4">
      <w:pPr>
        <w:pStyle w:val="5"/>
        <w:widowControl w:val="0"/>
        <w:numPr>
          <w:ilvl w:val="0"/>
          <w:numId w:val="0"/>
        </w:numPr>
        <w:spacing w:line="276" w:lineRule="auto"/>
        <w:outlineLvl w:val="9"/>
        <w:rPr>
          <w:rFonts w:ascii="Times New Roman" w:hAnsi="Times New Roman"/>
          <w:bCs/>
          <w:spacing w:val="-6"/>
          <w:sz w:val="24"/>
          <w:szCs w:val="24"/>
        </w:rPr>
      </w:pPr>
    </w:p>
    <w:p w14:paraId="5624F91A" w14:textId="77777777" w:rsidR="001B1AB1" w:rsidRDefault="001B1AB1" w:rsidP="00A849D4">
      <w:pPr>
        <w:pStyle w:val="5"/>
        <w:widowControl w:val="0"/>
        <w:numPr>
          <w:ilvl w:val="0"/>
          <w:numId w:val="0"/>
        </w:numPr>
        <w:spacing w:line="276" w:lineRule="auto"/>
        <w:outlineLvl w:val="9"/>
        <w:rPr>
          <w:rFonts w:ascii="Times New Roman" w:hAnsi="Times New Roman"/>
          <w:bCs/>
          <w:spacing w:val="-6"/>
          <w:sz w:val="24"/>
          <w:szCs w:val="24"/>
        </w:rPr>
      </w:pPr>
    </w:p>
    <w:p w14:paraId="23101E6F" w14:textId="77777777" w:rsidR="001B1AB1" w:rsidRDefault="001B1AB1" w:rsidP="00A849D4">
      <w:pPr>
        <w:pStyle w:val="5"/>
        <w:widowControl w:val="0"/>
        <w:numPr>
          <w:ilvl w:val="0"/>
          <w:numId w:val="0"/>
        </w:numPr>
        <w:spacing w:line="276" w:lineRule="auto"/>
        <w:outlineLvl w:val="9"/>
        <w:rPr>
          <w:rFonts w:ascii="Times New Roman" w:hAnsi="Times New Roman"/>
          <w:bCs/>
          <w:spacing w:val="-6"/>
          <w:sz w:val="24"/>
          <w:szCs w:val="24"/>
        </w:rPr>
      </w:pPr>
    </w:p>
    <w:p w14:paraId="3C6C50A1" w14:textId="77777777" w:rsidR="001B1AB1" w:rsidRPr="004207F2" w:rsidRDefault="001B1AB1" w:rsidP="001B1AB1">
      <w:pPr>
        <w:widowControl w:val="0"/>
        <w:suppressAutoHyphens/>
        <w:spacing w:after="0"/>
        <w:jc w:val="right"/>
        <w:rPr>
          <w:rFonts w:ascii="Times New Roman" w:eastAsia="Times New Roman" w:hAnsi="Times New Roman"/>
          <w:bCs/>
          <w:sz w:val="24"/>
          <w:szCs w:val="24"/>
          <w:lang w:eastAsia="ru-RU"/>
        </w:rPr>
      </w:pPr>
      <w:r w:rsidRPr="004207F2">
        <w:rPr>
          <w:rFonts w:ascii="Times New Roman" w:eastAsia="Times New Roman" w:hAnsi="Times New Roman"/>
          <w:bCs/>
          <w:sz w:val="24"/>
          <w:szCs w:val="24"/>
          <w:lang w:eastAsia="ru-RU"/>
        </w:rPr>
        <w:lastRenderedPageBreak/>
        <w:t xml:space="preserve">Приложение № 4 </w:t>
      </w:r>
    </w:p>
    <w:p w14:paraId="225E1532" w14:textId="77777777" w:rsidR="001B1AB1" w:rsidRPr="004207F2" w:rsidRDefault="001B1AB1" w:rsidP="001B1AB1">
      <w:pPr>
        <w:widowControl w:val="0"/>
        <w:suppressAutoHyphens/>
        <w:spacing w:after="0"/>
        <w:jc w:val="right"/>
        <w:rPr>
          <w:rFonts w:ascii="Times New Roman" w:eastAsia="Times New Roman" w:hAnsi="Times New Roman"/>
          <w:bCs/>
          <w:sz w:val="24"/>
          <w:szCs w:val="24"/>
          <w:lang w:eastAsia="ru-RU"/>
        </w:rPr>
      </w:pPr>
      <w:r w:rsidRPr="004207F2">
        <w:rPr>
          <w:rFonts w:ascii="Times New Roman" w:eastAsia="Times New Roman" w:hAnsi="Times New Roman"/>
          <w:bCs/>
          <w:sz w:val="24"/>
          <w:szCs w:val="24"/>
          <w:lang w:eastAsia="ru-RU"/>
        </w:rPr>
        <w:t xml:space="preserve">к </w:t>
      </w:r>
      <w:r>
        <w:rPr>
          <w:rFonts w:ascii="Times New Roman" w:eastAsia="Times New Roman" w:hAnsi="Times New Roman"/>
          <w:bCs/>
          <w:sz w:val="24"/>
          <w:szCs w:val="24"/>
          <w:lang w:eastAsia="ru-RU"/>
        </w:rPr>
        <w:t>И</w:t>
      </w:r>
      <w:r w:rsidRPr="004207F2">
        <w:rPr>
          <w:rFonts w:ascii="Times New Roman" w:eastAsia="Times New Roman" w:hAnsi="Times New Roman"/>
          <w:bCs/>
          <w:sz w:val="24"/>
          <w:szCs w:val="24"/>
          <w:lang w:eastAsia="ru-RU"/>
        </w:rPr>
        <w:t>нформационной карте</w:t>
      </w:r>
    </w:p>
    <w:p w14:paraId="0E5FD770" w14:textId="77777777" w:rsidR="001B1AB1" w:rsidRPr="004207F2" w:rsidRDefault="001B1AB1" w:rsidP="001B1AB1">
      <w:pPr>
        <w:widowControl w:val="0"/>
        <w:suppressAutoHyphens/>
        <w:spacing w:after="0"/>
        <w:jc w:val="right"/>
        <w:rPr>
          <w:rFonts w:ascii="Times New Roman" w:eastAsia="Times New Roman" w:hAnsi="Times New Roman"/>
          <w:bCs/>
          <w:sz w:val="24"/>
          <w:szCs w:val="24"/>
          <w:lang w:eastAsia="ru-RU"/>
        </w:rPr>
      </w:pPr>
    </w:p>
    <w:p w14:paraId="0DD8A6FA" w14:textId="77777777" w:rsidR="001B1AB1" w:rsidRPr="004207F2" w:rsidRDefault="001B1AB1" w:rsidP="001B1AB1">
      <w:pPr>
        <w:widowControl w:val="0"/>
        <w:suppressAutoHyphens/>
        <w:spacing w:after="0"/>
        <w:jc w:val="right"/>
        <w:rPr>
          <w:rFonts w:ascii="Times New Roman" w:eastAsia="Times New Roman" w:hAnsi="Times New Roman"/>
          <w:b/>
          <w:bCs/>
          <w:sz w:val="24"/>
          <w:szCs w:val="24"/>
          <w:lang w:eastAsia="ru-RU"/>
        </w:rPr>
      </w:pPr>
    </w:p>
    <w:p w14:paraId="4B8A7CA4" w14:textId="3EF1BB66" w:rsidR="001B1AB1" w:rsidRPr="004207F2" w:rsidRDefault="001B1AB1" w:rsidP="001B1AB1">
      <w:pPr>
        <w:widowControl w:val="0"/>
        <w:suppressAutoHyphens/>
        <w:spacing w:after="0"/>
        <w:jc w:val="center"/>
        <w:rPr>
          <w:rFonts w:ascii="Times New Roman" w:eastAsia="Times New Roman" w:hAnsi="Times New Roman"/>
          <w:b/>
          <w:bCs/>
          <w:sz w:val="24"/>
          <w:szCs w:val="24"/>
          <w:lang w:eastAsia="ru-RU"/>
        </w:rPr>
      </w:pPr>
      <w:r w:rsidRPr="003D7021">
        <w:rPr>
          <w:rFonts w:ascii="Times New Roman" w:eastAsia="Times New Roman" w:hAnsi="Times New Roman"/>
          <w:b/>
          <w:bCs/>
          <w:sz w:val="24"/>
          <w:szCs w:val="24"/>
          <w:lang w:eastAsia="ru-RU"/>
        </w:rPr>
        <w:t xml:space="preserve">МАКСИМАЛЬНАЯ СТОИМОСТНАЯ ВЕЛИЧИНА </w:t>
      </w:r>
      <w:r w:rsidR="00B66E54">
        <w:rPr>
          <w:rFonts w:ascii="Times New Roman" w:eastAsia="Times New Roman" w:hAnsi="Times New Roman"/>
          <w:b/>
          <w:bCs/>
          <w:sz w:val="24"/>
          <w:szCs w:val="24"/>
          <w:lang w:eastAsia="ru-RU"/>
        </w:rPr>
        <w:t>ДОГОВОРА</w:t>
      </w:r>
    </w:p>
    <w:p w14:paraId="1ADC85C8" w14:textId="77777777" w:rsidR="001B1AB1" w:rsidRPr="004207F2" w:rsidRDefault="001B1AB1" w:rsidP="001B1AB1">
      <w:pPr>
        <w:widowControl w:val="0"/>
        <w:suppressAutoHyphens/>
        <w:spacing w:after="0"/>
        <w:jc w:val="center"/>
        <w:rPr>
          <w:rFonts w:ascii="Times New Roman" w:eastAsia="Times New Roman" w:hAnsi="Times New Roman"/>
          <w:b/>
          <w:bCs/>
          <w:sz w:val="24"/>
          <w:szCs w:val="24"/>
          <w:lang w:eastAsia="ru-RU"/>
        </w:rPr>
      </w:pPr>
    </w:p>
    <w:tbl>
      <w:tblPr>
        <w:tblW w:w="9771" w:type="dxa"/>
        <w:tblLook w:val="04A0" w:firstRow="1" w:lastRow="0" w:firstColumn="1" w:lastColumn="0" w:noHBand="0" w:noVBand="1"/>
      </w:tblPr>
      <w:tblGrid>
        <w:gridCol w:w="536"/>
        <w:gridCol w:w="3099"/>
        <w:gridCol w:w="1837"/>
        <w:gridCol w:w="1844"/>
        <w:gridCol w:w="2455"/>
      </w:tblGrid>
      <w:tr w:rsidR="00D211F3" w:rsidRPr="005C0095" w14:paraId="73B84C02" w14:textId="77777777" w:rsidTr="005C0095">
        <w:trPr>
          <w:trHeight w:val="1615"/>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51A35" w14:textId="77777777" w:rsidR="00D211F3" w:rsidRPr="005C0095" w:rsidRDefault="00D211F3" w:rsidP="005C0095">
            <w:pPr>
              <w:widowControl w:val="0"/>
              <w:suppressAutoHyphens/>
              <w:spacing w:after="0" w:line="240" w:lineRule="auto"/>
              <w:jc w:val="center"/>
              <w:rPr>
                <w:rFonts w:ascii="Times New Roman" w:eastAsia="Times New Roman" w:hAnsi="Times New Roman"/>
                <w:b/>
                <w:bCs/>
                <w:color w:val="000000"/>
                <w:sz w:val="20"/>
                <w:szCs w:val="20"/>
                <w:lang w:eastAsia="ru-RU"/>
              </w:rPr>
            </w:pPr>
            <w:r w:rsidRPr="005C0095">
              <w:rPr>
                <w:rFonts w:ascii="Times New Roman" w:eastAsia="Times New Roman" w:hAnsi="Times New Roman"/>
                <w:b/>
                <w:bCs/>
                <w:color w:val="000000"/>
                <w:sz w:val="20"/>
                <w:szCs w:val="20"/>
                <w:lang w:eastAsia="ru-RU"/>
              </w:rPr>
              <w:t>№ п/п</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B20D8" w14:textId="77777777" w:rsidR="00D211F3" w:rsidRPr="005C0095" w:rsidRDefault="00D211F3" w:rsidP="005C0095">
            <w:pPr>
              <w:widowControl w:val="0"/>
              <w:suppressAutoHyphens/>
              <w:spacing w:after="0"/>
              <w:jc w:val="center"/>
              <w:rPr>
                <w:rFonts w:ascii="Times New Roman" w:hAnsi="Times New Roman"/>
                <w:bCs/>
                <w:sz w:val="20"/>
                <w:szCs w:val="20"/>
              </w:rPr>
            </w:pPr>
            <w:r w:rsidRPr="005C0095">
              <w:rPr>
                <w:rFonts w:ascii="Times New Roman" w:eastAsia="Times New Roman" w:hAnsi="Times New Roman"/>
                <w:b/>
                <w:bCs/>
                <w:color w:val="000000"/>
                <w:sz w:val="20"/>
                <w:szCs w:val="20"/>
                <w:lang w:eastAsia="ru-RU"/>
              </w:rPr>
              <w:t>Наименование единицы продукции</w:t>
            </w:r>
          </w:p>
        </w:tc>
        <w:tc>
          <w:tcPr>
            <w:tcW w:w="1837" w:type="dxa"/>
            <w:tcBorders>
              <w:top w:val="single" w:sz="4" w:space="0" w:color="auto"/>
              <w:left w:val="single" w:sz="4" w:space="0" w:color="auto"/>
              <w:right w:val="single" w:sz="4" w:space="0" w:color="auto"/>
            </w:tcBorders>
            <w:vAlign w:val="center"/>
          </w:tcPr>
          <w:p w14:paraId="467E80E4" w14:textId="76547691" w:rsidR="00D211F3" w:rsidRPr="005C0095" w:rsidRDefault="00D211F3" w:rsidP="005C0095">
            <w:pPr>
              <w:widowControl w:val="0"/>
              <w:suppressAutoHyphens/>
              <w:spacing w:after="0" w:line="240" w:lineRule="auto"/>
              <w:jc w:val="center"/>
              <w:rPr>
                <w:rFonts w:ascii="Times New Roman" w:hAnsi="Times New Roman"/>
                <w:bCs/>
                <w:sz w:val="20"/>
                <w:szCs w:val="20"/>
              </w:rPr>
            </w:pPr>
            <w:r w:rsidRPr="005C0095">
              <w:rPr>
                <w:rFonts w:ascii="Times New Roman" w:hAnsi="Times New Roman"/>
                <w:bCs/>
                <w:sz w:val="20"/>
                <w:szCs w:val="20"/>
              </w:rPr>
              <w:t>Количество</w:t>
            </w:r>
          </w:p>
        </w:tc>
        <w:tc>
          <w:tcPr>
            <w:tcW w:w="1844" w:type="dxa"/>
            <w:tcBorders>
              <w:top w:val="single" w:sz="4" w:space="0" w:color="auto"/>
              <w:left w:val="single" w:sz="4" w:space="0" w:color="auto"/>
              <w:bottom w:val="single" w:sz="4" w:space="0" w:color="auto"/>
              <w:right w:val="single" w:sz="4" w:space="0" w:color="auto"/>
            </w:tcBorders>
            <w:vAlign w:val="center"/>
          </w:tcPr>
          <w:p w14:paraId="2353C1A7" w14:textId="3C2B46BA" w:rsidR="00D211F3" w:rsidRPr="005C0095" w:rsidRDefault="00D211F3" w:rsidP="005C0095">
            <w:pPr>
              <w:widowControl w:val="0"/>
              <w:suppressAutoHyphens/>
              <w:spacing w:after="0" w:line="240" w:lineRule="auto"/>
              <w:jc w:val="center"/>
              <w:rPr>
                <w:rFonts w:ascii="Times New Roman" w:hAnsi="Times New Roman"/>
                <w:bCs/>
                <w:sz w:val="20"/>
                <w:szCs w:val="20"/>
              </w:rPr>
            </w:pPr>
            <w:r w:rsidRPr="005C0095">
              <w:rPr>
                <w:rFonts w:ascii="Times New Roman" w:hAnsi="Times New Roman"/>
                <w:bCs/>
                <w:sz w:val="20"/>
                <w:szCs w:val="20"/>
              </w:rPr>
              <w:t>Ед. изм</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7E425" w14:textId="7F9C1EBA" w:rsidR="00D211F3" w:rsidRPr="005C0095" w:rsidRDefault="00D211F3" w:rsidP="005C0095">
            <w:pPr>
              <w:widowControl w:val="0"/>
              <w:suppressAutoHyphens/>
              <w:spacing w:after="0" w:line="240" w:lineRule="auto"/>
              <w:jc w:val="center"/>
              <w:rPr>
                <w:rFonts w:ascii="Times New Roman" w:eastAsia="Times New Roman" w:hAnsi="Times New Roman"/>
                <w:b/>
                <w:bCs/>
                <w:color w:val="000000"/>
                <w:sz w:val="20"/>
                <w:szCs w:val="20"/>
                <w:lang w:eastAsia="ru-RU"/>
              </w:rPr>
            </w:pPr>
            <w:r w:rsidRPr="005C0095">
              <w:rPr>
                <w:rFonts w:ascii="Times New Roman" w:eastAsia="Times New Roman" w:hAnsi="Times New Roman"/>
                <w:b/>
                <w:bCs/>
                <w:color w:val="000000"/>
                <w:sz w:val="20"/>
                <w:szCs w:val="20"/>
                <w:lang w:eastAsia="ru-RU"/>
              </w:rPr>
              <w:t>Начальная (максимальная) цена единицы продукции, руб., с учётом НДС по ставке 20%</w:t>
            </w:r>
          </w:p>
        </w:tc>
      </w:tr>
      <w:tr w:rsidR="00914425" w:rsidRPr="005C0095" w14:paraId="6D0B766C" w14:textId="77777777" w:rsidTr="00914425">
        <w:trPr>
          <w:trHeight w:val="626"/>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14:paraId="33BE715E" w14:textId="2B5181EA" w:rsidR="00914425" w:rsidRPr="005C0095" w:rsidRDefault="00914425" w:rsidP="00914425">
            <w:pPr>
              <w:widowControl w:val="0"/>
              <w:suppressAutoHyphen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14:paraId="2C0FE037" w14:textId="358587BE" w:rsidR="00914425" w:rsidRPr="005C0095" w:rsidRDefault="00914425" w:rsidP="00914425">
            <w:pPr>
              <w:widowControl w:val="0"/>
              <w:suppressAutoHyphens/>
              <w:spacing w:after="0"/>
              <w:jc w:val="center"/>
              <w:rPr>
                <w:rFonts w:ascii="Times New Roman" w:eastAsia="Times New Roman" w:hAnsi="Times New Roman"/>
                <w:b/>
                <w:bCs/>
                <w:color w:val="000000"/>
                <w:sz w:val="20"/>
                <w:szCs w:val="20"/>
                <w:lang w:eastAsia="ru-RU"/>
              </w:rPr>
            </w:pPr>
            <w:r w:rsidRPr="00914425">
              <w:rPr>
                <w:rFonts w:ascii="Times New Roman" w:hAnsi="Times New Roman"/>
                <w:bCs/>
                <w:sz w:val="20"/>
                <w:szCs w:val="20"/>
              </w:rPr>
              <w:t xml:space="preserve">Кондиционер до 30 м2     монтаж включительно </w:t>
            </w:r>
          </w:p>
        </w:tc>
        <w:tc>
          <w:tcPr>
            <w:tcW w:w="1837" w:type="dxa"/>
            <w:tcBorders>
              <w:top w:val="single" w:sz="4" w:space="0" w:color="auto"/>
              <w:left w:val="single" w:sz="4" w:space="0" w:color="auto"/>
              <w:right w:val="single" w:sz="4" w:space="0" w:color="auto"/>
            </w:tcBorders>
            <w:vAlign w:val="center"/>
          </w:tcPr>
          <w:p w14:paraId="7819793D" w14:textId="3E6C1403" w:rsidR="00914425" w:rsidRPr="005C0095" w:rsidRDefault="00914425" w:rsidP="00914425">
            <w:pPr>
              <w:widowControl w:val="0"/>
              <w:tabs>
                <w:tab w:val="left" w:pos="615"/>
                <w:tab w:val="center" w:pos="810"/>
              </w:tabs>
              <w:suppressAutoHyphens/>
              <w:spacing w:after="0" w:line="240" w:lineRule="auto"/>
              <w:rPr>
                <w:rFonts w:ascii="Times New Roman" w:hAnsi="Times New Roman"/>
                <w:bCs/>
                <w:sz w:val="20"/>
                <w:szCs w:val="20"/>
              </w:rPr>
            </w:pPr>
            <w:r>
              <w:rPr>
                <w:rFonts w:ascii="Times New Roman" w:hAnsi="Times New Roman"/>
                <w:bCs/>
                <w:sz w:val="20"/>
                <w:szCs w:val="20"/>
              </w:rPr>
              <w:tab/>
            </w:r>
            <w:r>
              <w:rPr>
                <w:rFonts w:ascii="Times New Roman" w:hAnsi="Times New Roman"/>
                <w:bCs/>
                <w:sz w:val="20"/>
                <w:szCs w:val="20"/>
              </w:rPr>
              <w:tab/>
            </w:r>
            <w:r w:rsidRPr="00BB56E3">
              <w:rPr>
                <w:rFonts w:ascii="Times New Roman" w:hAnsi="Times New Roman"/>
                <w:bCs/>
                <w:sz w:val="20"/>
                <w:szCs w:val="20"/>
              </w:rPr>
              <w:t>1</w:t>
            </w:r>
            <w:r>
              <w:rPr>
                <w:rFonts w:ascii="Times New Roman" w:hAnsi="Times New Roman"/>
                <w:bCs/>
                <w:sz w:val="20"/>
                <w:szCs w:val="20"/>
              </w:rPr>
              <w:t>0</w:t>
            </w:r>
          </w:p>
        </w:tc>
        <w:tc>
          <w:tcPr>
            <w:tcW w:w="1844" w:type="dxa"/>
            <w:tcBorders>
              <w:top w:val="single" w:sz="4" w:space="0" w:color="auto"/>
              <w:left w:val="single" w:sz="4" w:space="0" w:color="auto"/>
              <w:bottom w:val="single" w:sz="4" w:space="0" w:color="auto"/>
              <w:right w:val="single" w:sz="4" w:space="0" w:color="auto"/>
            </w:tcBorders>
            <w:vAlign w:val="center"/>
          </w:tcPr>
          <w:p w14:paraId="044D2282" w14:textId="6F5D3344" w:rsidR="00914425" w:rsidRPr="005C0095" w:rsidRDefault="00914425" w:rsidP="00914425">
            <w:pPr>
              <w:widowControl w:val="0"/>
              <w:suppressAutoHyphens/>
              <w:spacing w:after="0" w:line="240" w:lineRule="auto"/>
              <w:jc w:val="center"/>
              <w:rPr>
                <w:rFonts w:ascii="Times New Roman" w:hAnsi="Times New Roman"/>
                <w:bCs/>
                <w:sz w:val="20"/>
                <w:szCs w:val="20"/>
              </w:rPr>
            </w:pPr>
            <w:proofErr w:type="spellStart"/>
            <w:r w:rsidRPr="005E0FD6">
              <w:rPr>
                <w:rFonts w:ascii="Times New Roman" w:hAnsi="Times New Roman"/>
                <w:sz w:val="20"/>
                <w:szCs w:val="20"/>
              </w:rPr>
              <w:t>шт</w:t>
            </w:r>
            <w:proofErr w:type="spellEnd"/>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14:paraId="1E3186C2" w14:textId="65849B95" w:rsidR="00914425" w:rsidRPr="005C0095" w:rsidRDefault="00914425" w:rsidP="00914425">
            <w:pPr>
              <w:widowControl w:val="0"/>
              <w:suppressAutoHyphens/>
              <w:spacing w:after="0" w:line="240" w:lineRule="auto"/>
              <w:jc w:val="center"/>
              <w:rPr>
                <w:rFonts w:ascii="Times New Roman" w:eastAsia="Times New Roman" w:hAnsi="Times New Roman"/>
                <w:b/>
                <w:bCs/>
                <w:color w:val="000000"/>
                <w:sz w:val="20"/>
                <w:szCs w:val="20"/>
                <w:lang w:eastAsia="ru-RU"/>
              </w:rPr>
            </w:pPr>
            <w:r>
              <w:rPr>
                <w:rFonts w:ascii="Times New Roman" w:hAnsi="Times New Roman"/>
                <w:bCs/>
                <w:sz w:val="20"/>
                <w:szCs w:val="20"/>
              </w:rPr>
              <w:t>32 490,00</w:t>
            </w:r>
          </w:p>
        </w:tc>
      </w:tr>
      <w:tr w:rsidR="00914425" w:rsidRPr="002F2C6B" w14:paraId="6F60E5C4" w14:textId="77777777" w:rsidTr="003562C6">
        <w:trPr>
          <w:trHeight w:val="660"/>
        </w:trPr>
        <w:tc>
          <w:tcPr>
            <w:tcW w:w="536" w:type="dxa"/>
            <w:tcBorders>
              <w:top w:val="nil"/>
              <w:left w:val="single" w:sz="4" w:space="0" w:color="auto"/>
              <w:bottom w:val="single" w:sz="4" w:space="0" w:color="auto"/>
              <w:right w:val="single" w:sz="4" w:space="0" w:color="auto"/>
            </w:tcBorders>
            <w:shd w:val="clear" w:color="auto" w:fill="auto"/>
            <w:vAlign w:val="center"/>
          </w:tcPr>
          <w:p w14:paraId="5FF900D8" w14:textId="05421061" w:rsidR="00914425" w:rsidRPr="005C0095"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w:t>
            </w:r>
          </w:p>
        </w:tc>
        <w:tc>
          <w:tcPr>
            <w:tcW w:w="3099" w:type="dxa"/>
            <w:tcBorders>
              <w:top w:val="nil"/>
              <w:left w:val="nil"/>
              <w:bottom w:val="single" w:sz="4" w:space="0" w:color="auto"/>
              <w:right w:val="single" w:sz="4" w:space="0" w:color="auto"/>
            </w:tcBorders>
            <w:shd w:val="clear" w:color="auto" w:fill="auto"/>
            <w:vAlign w:val="center"/>
          </w:tcPr>
          <w:p w14:paraId="6EA2475E" w14:textId="0ABC8E2D" w:rsidR="00914425" w:rsidRPr="005E1D03" w:rsidRDefault="00914425" w:rsidP="00914425">
            <w:pPr>
              <w:widowControl w:val="0"/>
              <w:suppressAutoHyphens/>
              <w:spacing w:after="0" w:line="240" w:lineRule="auto"/>
              <w:jc w:val="center"/>
              <w:rPr>
                <w:rFonts w:ascii="Times New Roman" w:hAnsi="Times New Roman"/>
                <w:bCs/>
                <w:sz w:val="20"/>
                <w:szCs w:val="20"/>
              </w:rPr>
            </w:pPr>
            <w:r w:rsidRPr="00914425">
              <w:rPr>
                <w:rFonts w:ascii="Times New Roman" w:hAnsi="Times New Roman"/>
                <w:bCs/>
                <w:sz w:val="20"/>
                <w:szCs w:val="20"/>
              </w:rPr>
              <w:t xml:space="preserve">Кондиционер до 50 м2     монтаж включительно </w:t>
            </w:r>
          </w:p>
        </w:tc>
        <w:tc>
          <w:tcPr>
            <w:tcW w:w="1837" w:type="dxa"/>
            <w:tcBorders>
              <w:top w:val="single" w:sz="4" w:space="0" w:color="auto"/>
              <w:left w:val="nil"/>
              <w:bottom w:val="single" w:sz="4" w:space="0" w:color="auto"/>
              <w:right w:val="single" w:sz="4" w:space="0" w:color="auto"/>
            </w:tcBorders>
            <w:vAlign w:val="center"/>
          </w:tcPr>
          <w:p w14:paraId="6298C660" w14:textId="1665F43E" w:rsidR="00914425" w:rsidRPr="003562C6"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w:t>
            </w:r>
          </w:p>
        </w:tc>
        <w:tc>
          <w:tcPr>
            <w:tcW w:w="1844" w:type="dxa"/>
            <w:tcBorders>
              <w:top w:val="single" w:sz="4" w:space="0" w:color="auto"/>
              <w:left w:val="single" w:sz="4" w:space="0" w:color="auto"/>
              <w:bottom w:val="single" w:sz="4" w:space="0" w:color="auto"/>
              <w:right w:val="single" w:sz="4" w:space="0" w:color="auto"/>
            </w:tcBorders>
            <w:vAlign w:val="center"/>
          </w:tcPr>
          <w:p w14:paraId="2737435A" w14:textId="2D04D241" w:rsidR="00914425" w:rsidRPr="001A3528" w:rsidRDefault="00914425" w:rsidP="00914425">
            <w:pPr>
              <w:widowControl w:val="0"/>
              <w:suppressAutoHyphens/>
              <w:spacing w:after="0" w:line="240" w:lineRule="auto"/>
              <w:jc w:val="center"/>
              <w:rPr>
                <w:rFonts w:ascii="Times New Roman" w:hAnsi="Times New Roman"/>
                <w:sz w:val="20"/>
                <w:szCs w:val="20"/>
              </w:rPr>
            </w:pPr>
            <w:proofErr w:type="spellStart"/>
            <w:r w:rsidRPr="001A3528">
              <w:rPr>
                <w:rFonts w:ascii="Times New Roman" w:hAnsi="Times New Roman"/>
                <w:sz w:val="20"/>
                <w:szCs w:val="20"/>
              </w:rPr>
              <w:t>шт</w:t>
            </w:r>
            <w:proofErr w:type="spellEnd"/>
          </w:p>
        </w:tc>
        <w:tc>
          <w:tcPr>
            <w:tcW w:w="2455" w:type="dxa"/>
            <w:tcBorders>
              <w:top w:val="nil"/>
              <w:left w:val="single" w:sz="4" w:space="0" w:color="auto"/>
              <w:bottom w:val="single" w:sz="4" w:space="0" w:color="auto"/>
              <w:right w:val="single" w:sz="4" w:space="0" w:color="auto"/>
            </w:tcBorders>
            <w:shd w:val="clear" w:color="auto" w:fill="auto"/>
            <w:vAlign w:val="center"/>
          </w:tcPr>
          <w:p w14:paraId="19FF3A01" w14:textId="3EC673E2" w:rsidR="00914425" w:rsidRPr="005E1D03" w:rsidRDefault="00914425" w:rsidP="00914425">
            <w:pPr>
              <w:widowControl w:val="0"/>
              <w:suppressAutoHyphens/>
              <w:spacing w:after="0" w:line="240" w:lineRule="auto"/>
              <w:jc w:val="center"/>
              <w:rPr>
                <w:rFonts w:ascii="Times New Roman" w:hAnsi="Times New Roman"/>
                <w:bCs/>
                <w:sz w:val="20"/>
                <w:szCs w:val="20"/>
              </w:rPr>
            </w:pPr>
            <w:r w:rsidRPr="005E1D03">
              <w:rPr>
                <w:rFonts w:ascii="Times New Roman" w:hAnsi="Times New Roman"/>
                <w:bCs/>
                <w:sz w:val="20"/>
                <w:szCs w:val="20"/>
              </w:rPr>
              <w:t>64</w:t>
            </w:r>
            <w:r>
              <w:rPr>
                <w:rFonts w:ascii="Times New Roman" w:hAnsi="Times New Roman"/>
                <w:bCs/>
                <w:sz w:val="20"/>
                <w:szCs w:val="20"/>
              </w:rPr>
              <w:t> 190,00</w:t>
            </w:r>
          </w:p>
        </w:tc>
      </w:tr>
      <w:tr w:rsidR="00914425" w:rsidRPr="002F2C6B" w14:paraId="2F876742" w14:textId="77777777" w:rsidTr="00A8791D">
        <w:trPr>
          <w:trHeight w:val="660"/>
        </w:trPr>
        <w:tc>
          <w:tcPr>
            <w:tcW w:w="536" w:type="dxa"/>
            <w:tcBorders>
              <w:top w:val="nil"/>
              <w:left w:val="single" w:sz="4" w:space="0" w:color="auto"/>
              <w:bottom w:val="single" w:sz="4" w:space="0" w:color="auto"/>
              <w:right w:val="single" w:sz="4" w:space="0" w:color="auto"/>
            </w:tcBorders>
            <w:shd w:val="clear" w:color="auto" w:fill="auto"/>
            <w:vAlign w:val="center"/>
          </w:tcPr>
          <w:p w14:paraId="2ABEB988" w14:textId="64537251" w:rsidR="00914425" w:rsidRPr="005C0095"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3</w:t>
            </w:r>
          </w:p>
        </w:tc>
        <w:tc>
          <w:tcPr>
            <w:tcW w:w="3099" w:type="dxa"/>
            <w:tcBorders>
              <w:top w:val="nil"/>
              <w:left w:val="nil"/>
              <w:bottom w:val="single" w:sz="4" w:space="0" w:color="auto"/>
              <w:right w:val="single" w:sz="4" w:space="0" w:color="auto"/>
            </w:tcBorders>
            <w:shd w:val="clear" w:color="auto" w:fill="auto"/>
            <w:vAlign w:val="center"/>
          </w:tcPr>
          <w:p w14:paraId="71E06587" w14:textId="1A9429FC" w:rsidR="00914425" w:rsidRPr="005E1D03" w:rsidRDefault="00914425" w:rsidP="00914425">
            <w:pPr>
              <w:widowControl w:val="0"/>
              <w:suppressAutoHyphens/>
              <w:spacing w:after="0" w:line="240" w:lineRule="auto"/>
              <w:jc w:val="center"/>
              <w:rPr>
                <w:rFonts w:ascii="Times New Roman" w:hAnsi="Times New Roman"/>
                <w:bCs/>
                <w:sz w:val="20"/>
                <w:szCs w:val="20"/>
              </w:rPr>
            </w:pPr>
            <w:r w:rsidRPr="00914425">
              <w:rPr>
                <w:rFonts w:ascii="Times New Roman" w:hAnsi="Times New Roman"/>
                <w:bCs/>
                <w:sz w:val="20"/>
                <w:szCs w:val="20"/>
              </w:rPr>
              <w:t xml:space="preserve">Кондиционер до 70 м2     монтаж включительно </w:t>
            </w:r>
          </w:p>
        </w:tc>
        <w:tc>
          <w:tcPr>
            <w:tcW w:w="1837" w:type="dxa"/>
            <w:tcBorders>
              <w:top w:val="single" w:sz="4" w:space="0" w:color="auto"/>
              <w:left w:val="nil"/>
              <w:bottom w:val="single" w:sz="4" w:space="0" w:color="auto"/>
              <w:right w:val="single" w:sz="4" w:space="0" w:color="auto"/>
            </w:tcBorders>
            <w:vAlign w:val="center"/>
          </w:tcPr>
          <w:p w14:paraId="48A3E50D" w14:textId="31483079" w:rsidR="00914425" w:rsidRPr="003562C6" w:rsidRDefault="00A8791D"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3</w:t>
            </w:r>
          </w:p>
        </w:tc>
        <w:tc>
          <w:tcPr>
            <w:tcW w:w="1844" w:type="dxa"/>
            <w:tcBorders>
              <w:top w:val="single" w:sz="4" w:space="0" w:color="auto"/>
              <w:left w:val="single" w:sz="4" w:space="0" w:color="auto"/>
              <w:bottom w:val="single" w:sz="4" w:space="0" w:color="auto"/>
              <w:right w:val="single" w:sz="4" w:space="0" w:color="auto"/>
            </w:tcBorders>
            <w:vAlign w:val="center"/>
          </w:tcPr>
          <w:p w14:paraId="52970B0C" w14:textId="57BC9F12" w:rsidR="00914425" w:rsidRPr="001A3528" w:rsidRDefault="00914425" w:rsidP="00914425">
            <w:pPr>
              <w:widowControl w:val="0"/>
              <w:suppressAutoHyphens/>
              <w:spacing w:after="0" w:line="240" w:lineRule="auto"/>
              <w:jc w:val="center"/>
              <w:rPr>
                <w:rFonts w:ascii="Times New Roman" w:hAnsi="Times New Roman"/>
                <w:sz w:val="20"/>
                <w:szCs w:val="20"/>
              </w:rPr>
            </w:pPr>
            <w:proofErr w:type="spellStart"/>
            <w:r w:rsidRPr="005E0FD6">
              <w:rPr>
                <w:rFonts w:ascii="Times New Roman" w:hAnsi="Times New Roman"/>
                <w:sz w:val="20"/>
                <w:szCs w:val="20"/>
              </w:rPr>
              <w:t>шт</w:t>
            </w:r>
            <w:proofErr w:type="spellEnd"/>
          </w:p>
        </w:tc>
        <w:tc>
          <w:tcPr>
            <w:tcW w:w="2455" w:type="dxa"/>
            <w:tcBorders>
              <w:top w:val="nil"/>
              <w:left w:val="single" w:sz="4" w:space="0" w:color="auto"/>
              <w:bottom w:val="single" w:sz="4" w:space="0" w:color="auto"/>
              <w:right w:val="single" w:sz="4" w:space="0" w:color="auto"/>
            </w:tcBorders>
            <w:shd w:val="clear" w:color="auto" w:fill="auto"/>
            <w:vAlign w:val="center"/>
          </w:tcPr>
          <w:p w14:paraId="078FB7B6" w14:textId="1577B0B3" w:rsidR="00914425" w:rsidRPr="005E1D03"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85 890,00</w:t>
            </w:r>
          </w:p>
        </w:tc>
      </w:tr>
      <w:tr w:rsidR="00914425" w:rsidRPr="002F2C6B" w14:paraId="171C34F2" w14:textId="77777777" w:rsidTr="00914425">
        <w:trPr>
          <w:trHeight w:val="660"/>
        </w:trPr>
        <w:tc>
          <w:tcPr>
            <w:tcW w:w="536" w:type="dxa"/>
            <w:tcBorders>
              <w:top w:val="nil"/>
              <w:left w:val="single" w:sz="4" w:space="0" w:color="auto"/>
              <w:bottom w:val="single" w:sz="4" w:space="0" w:color="auto"/>
              <w:right w:val="single" w:sz="4" w:space="0" w:color="auto"/>
            </w:tcBorders>
            <w:shd w:val="clear" w:color="auto" w:fill="auto"/>
            <w:vAlign w:val="center"/>
          </w:tcPr>
          <w:p w14:paraId="0773E447" w14:textId="70558562" w:rsidR="00914425" w:rsidRPr="005C0095"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4</w:t>
            </w:r>
          </w:p>
        </w:tc>
        <w:tc>
          <w:tcPr>
            <w:tcW w:w="3099" w:type="dxa"/>
            <w:tcBorders>
              <w:top w:val="nil"/>
              <w:left w:val="nil"/>
              <w:bottom w:val="single" w:sz="4" w:space="0" w:color="auto"/>
              <w:right w:val="single" w:sz="4" w:space="0" w:color="auto"/>
            </w:tcBorders>
            <w:shd w:val="clear" w:color="auto" w:fill="auto"/>
            <w:vAlign w:val="center"/>
          </w:tcPr>
          <w:p w14:paraId="040930F8" w14:textId="63B6B275" w:rsidR="00914425" w:rsidRPr="005E1D03" w:rsidRDefault="00914425" w:rsidP="00914425">
            <w:pPr>
              <w:widowControl w:val="0"/>
              <w:suppressAutoHyphens/>
              <w:spacing w:after="0" w:line="240" w:lineRule="auto"/>
              <w:jc w:val="center"/>
              <w:rPr>
                <w:rFonts w:ascii="Times New Roman" w:hAnsi="Times New Roman"/>
                <w:bCs/>
                <w:sz w:val="20"/>
                <w:szCs w:val="20"/>
              </w:rPr>
            </w:pPr>
            <w:r w:rsidRPr="00914425">
              <w:rPr>
                <w:rFonts w:ascii="Times New Roman" w:hAnsi="Times New Roman"/>
                <w:bCs/>
                <w:sz w:val="20"/>
                <w:szCs w:val="20"/>
              </w:rPr>
              <w:t xml:space="preserve">  </w:t>
            </w:r>
            <w:proofErr w:type="gramStart"/>
            <w:r w:rsidRPr="00914425">
              <w:rPr>
                <w:rFonts w:ascii="Times New Roman" w:hAnsi="Times New Roman"/>
                <w:bCs/>
                <w:sz w:val="20"/>
                <w:szCs w:val="20"/>
              </w:rPr>
              <w:t>Демонтаж  кондиционера</w:t>
            </w:r>
            <w:proofErr w:type="gramEnd"/>
            <w:r w:rsidRPr="00914425">
              <w:rPr>
                <w:rFonts w:ascii="Times New Roman" w:hAnsi="Times New Roman"/>
                <w:bCs/>
                <w:sz w:val="20"/>
                <w:szCs w:val="20"/>
              </w:rPr>
              <w:t xml:space="preserve"> </w:t>
            </w:r>
          </w:p>
        </w:tc>
        <w:tc>
          <w:tcPr>
            <w:tcW w:w="1837" w:type="dxa"/>
            <w:tcBorders>
              <w:top w:val="single" w:sz="4" w:space="0" w:color="auto"/>
              <w:left w:val="nil"/>
              <w:bottom w:val="single" w:sz="4" w:space="0" w:color="auto"/>
              <w:right w:val="single" w:sz="4" w:space="0" w:color="auto"/>
            </w:tcBorders>
            <w:vAlign w:val="center"/>
          </w:tcPr>
          <w:p w14:paraId="6FA83DE8" w14:textId="37838386" w:rsidR="00914425" w:rsidRPr="003562C6" w:rsidRDefault="00914425" w:rsidP="00914425">
            <w:pPr>
              <w:widowControl w:val="0"/>
              <w:suppressAutoHyphens/>
              <w:spacing w:after="0" w:line="240" w:lineRule="auto"/>
              <w:jc w:val="center"/>
              <w:rPr>
                <w:rFonts w:ascii="Times New Roman" w:hAnsi="Times New Roman"/>
                <w:bCs/>
                <w:sz w:val="20"/>
                <w:szCs w:val="20"/>
              </w:rPr>
            </w:pPr>
            <w:r w:rsidRPr="00BB56E3">
              <w:rPr>
                <w:rFonts w:ascii="Times New Roman" w:hAnsi="Times New Roman"/>
                <w:bCs/>
                <w:sz w:val="20"/>
                <w:szCs w:val="20"/>
              </w:rPr>
              <w:t>1</w:t>
            </w:r>
          </w:p>
        </w:tc>
        <w:tc>
          <w:tcPr>
            <w:tcW w:w="1844" w:type="dxa"/>
            <w:tcBorders>
              <w:top w:val="single" w:sz="4" w:space="0" w:color="auto"/>
              <w:left w:val="single" w:sz="4" w:space="0" w:color="auto"/>
              <w:bottom w:val="single" w:sz="4" w:space="0" w:color="auto"/>
              <w:right w:val="single" w:sz="4" w:space="0" w:color="auto"/>
            </w:tcBorders>
            <w:vAlign w:val="center"/>
          </w:tcPr>
          <w:p w14:paraId="245BE6BE" w14:textId="7A2F567E" w:rsidR="00914425" w:rsidRPr="001A3528" w:rsidRDefault="00914425" w:rsidP="00914425">
            <w:pPr>
              <w:widowControl w:val="0"/>
              <w:suppressAutoHyphens/>
              <w:spacing w:after="0" w:line="240" w:lineRule="auto"/>
              <w:jc w:val="center"/>
              <w:rPr>
                <w:rFonts w:ascii="Times New Roman" w:hAnsi="Times New Roman"/>
                <w:sz w:val="20"/>
                <w:szCs w:val="20"/>
              </w:rPr>
            </w:pPr>
            <w:proofErr w:type="spellStart"/>
            <w:r w:rsidRPr="005E0FD6">
              <w:rPr>
                <w:rFonts w:ascii="Times New Roman" w:hAnsi="Times New Roman"/>
                <w:sz w:val="20"/>
                <w:szCs w:val="20"/>
              </w:rPr>
              <w:t>шт</w:t>
            </w:r>
            <w:proofErr w:type="spellEnd"/>
          </w:p>
        </w:tc>
        <w:tc>
          <w:tcPr>
            <w:tcW w:w="2455" w:type="dxa"/>
            <w:tcBorders>
              <w:top w:val="nil"/>
              <w:left w:val="single" w:sz="4" w:space="0" w:color="auto"/>
              <w:bottom w:val="single" w:sz="4" w:space="0" w:color="auto"/>
              <w:right w:val="single" w:sz="4" w:space="0" w:color="auto"/>
            </w:tcBorders>
            <w:shd w:val="clear" w:color="auto" w:fill="auto"/>
            <w:vAlign w:val="center"/>
          </w:tcPr>
          <w:p w14:paraId="74AFCB6E" w14:textId="368F1A74" w:rsidR="00914425" w:rsidRPr="005E1D03"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2 500,00</w:t>
            </w:r>
          </w:p>
        </w:tc>
      </w:tr>
      <w:tr w:rsidR="00D211F3" w:rsidRPr="005C0095" w14:paraId="4C04B3B5" w14:textId="77777777" w:rsidTr="005C0095">
        <w:trPr>
          <w:trHeight w:val="660"/>
        </w:trPr>
        <w:tc>
          <w:tcPr>
            <w:tcW w:w="73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E61B76" w14:textId="13AE9615" w:rsidR="00D211F3" w:rsidRPr="005C0095" w:rsidRDefault="00D211F3" w:rsidP="005C0095">
            <w:pPr>
              <w:spacing w:after="0"/>
              <w:jc w:val="center"/>
              <w:rPr>
                <w:rFonts w:ascii="Times New Roman" w:hAnsi="Times New Roman"/>
                <w:bCs/>
                <w:sz w:val="20"/>
                <w:szCs w:val="20"/>
              </w:rPr>
            </w:pPr>
            <w:r w:rsidRPr="005C0095">
              <w:rPr>
                <w:rFonts w:ascii="Times New Roman" w:hAnsi="Times New Roman"/>
                <w:bCs/>
                <w:sz w:val="20"/>
                <w:szCs w:val="20"/>
              </w:rPr>
              <w:t xml:space="preserve">Расчётная начальная (максимальная) цена </w:t>
            </w:r>
            <w:r w:rsidRPr="005C0095">
              <w:rPr>
                <w:rFonts w:ascii="Times New Roman" w:hAnsi="Times New Roman"/>
                <w:bCs/>
                <w:sz w:val="20"/>
                <w:szCs w:val="20"/>
              </w:rPr>
              <w:br/>
              <w:t>договора (используется для оценки заявок)</w:t>
            </w:r>
          </w:p>
        </w:tc>
        <w:tc>
          <w:tcPr>
            <w:tcW w:w="2455" w:type="dxa"/>
            <w:tcBorders>
              <w:top w:val="single" w:sz="4" w:space="0" w:color="auto"/>
              <w:left w:val="single" w:sz="4" w:space="0" w:color="auto"/>
              <w:bottom w:val="single" w:sz="4" w:space="0" w:color="auto"/>
              <w:right w:val="single" w:sz="4" w:space="0" w:color="auto"/>
            </w:tcBorders>
            <w:shd w:val="clear" w:color="auto" w:fill="auto"/>
            <w:vAlign w:val="center"/>
          </w:tcPr>
          <w:p w14:paraId="6A6551EC" w14:textId="302CB6FD" w:rsidR="00D211F3" w:rsidRPr="005E1D03" w:rsidRDefault="00A8791D" w:rsidP="005E1D0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745 940</w:t>
            </w:r>
            <w:r w:rsidR="00914425">
              <w:rPr>
                <w:rFonts w:ascii="Times New Roman" w:hAnsi="Times New Roman"/>
                <w:bCs/>
                <w:sz w:val="20"/>
                <w:szCs w:val="20"/>
              </w:rPr>
              <w:t>,00</w:t>
            </w:r>
            <w:r w:rsidR="005E1D03" w:rsidRPr="005E1D03">
              <w:rPr>
                <w:rFonts w:ascii="Times New Roman" w:hAnsi="Times New Roman"/>
                <w:bCs/>
                <w:sz w:val="20"/>
                <w:szCs w:val="20"/>
              </w:rPr>
              <w:t xml:space="preserve"> ₽</w:t>
            </w:r>
          </w:p>
        </w:tc>
      </w:tr>
    </w:tbl>
    <w:p w14:paraId="312417E0" w14:textId="637538C7" w:rsidR="00A849D4" w:rsidRPr="00293641" w:rsidRDefault="00A849D4" w:rsidP="00A849D4">
      <w:pPr>
        <w:pStyle w:val="5"/>
        <w:widowControl w:val="0"/>
        <w:numPr>
          <w:ilvl w:val="0"/>
          <w:numId w:val="0"/>
        </w:numPr>
        <w:spacing w:line="276" w:lineRule="auto"/>
        <w:outlineLvl w:val="9"/>
        <w:rPr>
          <w:rFonts w:ascii="Times New Roman" w:hAnsi="Times New Roman"/>
          <w:bCs/>
          <w:spacing w:val="-6"/>
          <w:sz w:val="24"/>
          <w:szCs w:val="24"/>
        </w:rPr>
      </w:pPr>
      <w:r w:rsidRPr="00293641">
        <w:rPr>
          <w:rFonts w:ascii="Times New Roman" w:eastAsiaTheme="majorEastAsia" w:hAnsi="Times New Roman"/>
          <w:b/>
          <w:bCs/>
          <w:sz w:val="24"/>
          <w:szCs w:val="24"/>
          <w:u w:val="single"/>
        </w:rPr>
        <w:br w:type="page"/>
      </w:r>
    </w:p>
    <w:bookmarkEnd w:id="7"/>
    <w:bookmarkEnd w:id="8"/>
    <w:p w14:paraId="5B255F94" w14:textId="77777777" w:rsidR="004502A3" w:rsidRDefault="004502A3" w:rsidP="008B591F">
      <w:pPr>
        <w:pStyle w:val="2"/>
        <w:keepNext w:val="0"/>
        <w:keepLines w:val="0"/>
        <w:widowControl w:val="0"/>
        <w:numPr>
          <w:ilvl w:val="0"/>
          <w:numId w:val="0"/>
        </w:numPr>
        <w:spacing w:line="276" w:lineRule="auto"/>
        <w:ind w:left="360"/>
        <w:rPr>
          <w:rFonts w:ascii="Times New Roman" w:eastAsiaTheme="majorEastAsia" w:hAnsi="Times New Roman"/>
        </w:rPr>
      </w:pPr>
    </w:p>
    <w:p w14:paraId="43D0A966" w14:textId="77777777" w:rsidR="00B25B45" w:rsidRPr="004207F2" w:rsidRDefault="00542C60" w:rsidP="008B591F">
      <w:pPr>
        <w:pStyle w:val="2"/>
        <w:keepNext w:val="0"/>
        <w:keepLines w:val="0"/>
        <w:widowControl w:val="0"/>
        <w:numPr>
          <w:ilvl w:val="0"/>
          <w:numId w:val="0"/>
        </w:numPr>
        <w:spacing w:line="276" w:lineRule="auto"/>
        <w:ind w:left="360"/>
        <w:rPr>
          <w:rFonts w:ascii="Times New Roman" w:eastAsiaTheme="majorEastAsia" w:hAnsi="Times New Roman"/>
        </w:rPr>
      </w:pPr>
      <w:r w:rsidRPr="004207F2">
        <w:rPr>
          <w:rFonts w:ascii="Times New Roman" w:eastAsiaTheme="majorEastAsia" w:hAnsi="Times New Roman"/>
        </w:rPr>
        <w:t xml:space="preserve">Раздел </w:t>
      </w:r>
      <w:r w:rsidR="00BD6081" w:rsidRPr="004207F2">
        <w:rPr>
          <w:rFonts w:ascii="Times New Roman" w:eastAsiaTheme="majorEastAsia" w:hAnsi="Times New Roman"/>
        </w:rPr>
        <w:t xml:space="preserve">2. </w:t>
      </w:r>
      <w:bookmarkStart w:id="22" w:name="_Ref414276712"/>
      <w:bookmarkStart w:id="23" w:name="_Ref414291069"/>
      <w:bookmarkStart w:id="24" w:name="_Toc415874697"/>
      <w:bookmarkStart w:id="25" w:name="_Toc421287991"/>
      <w:bookmarkStart w:id="26" w:name="_Ref314161369"/>
      <w:r w:rsidR="0007656B" w:rsidRPr="004207F2">
        <w:rPr>
          <w:rFonts w:ascii="Times New Roman" w:eastAsiaTheme="majorEastAsia" w:hAnsi="Times New Roman"/>
        </w:rPr>
        <w:t>Ф</w:t>
      </w:r>
      <w:r w:rsidR="00B6108A" w:rsidRPr="004207F2">
        <w:rPr>
          <w:rFonts w:ascii="Times New Roman" w:eastAsiaTheme="majorEastAsia" w:hAnsi="Times New Roman"/>
        </w:rPr>
        <w:t>ОРМ</w:t>
      </w:r>
      <w:r w:rsidR="0007656B" w:rsidRPr="004207F2">
        <w:rPr>
          <w:rFonts w:ascii="Times New Roman" w:eastAsiaTheme="majorEastAsia" w:hAnsi="Times New Roman"/>
        </w:rPr>
        <w:t>Ы</w:t>
      </w:r>
      <w:r w:rsidR="00B6108A" w:rsidRPr="004207F2">
        <w:rPr>
          <w:rFonts w:ascii="Times New Roman" w:eastAsiaTheme="majorEastAsia" w:hAnsi="Times New Roman"/>
        </w:rPr>
        <w:t xml:space="preserve"> ДОКУМЕ</w:t>
      </w:r>
      <w:r w:rsidR="00426ADB" w:rsidRPr="004207F2">
        <w:rPr>
          <w:rFonts w:ascii="Times New Roman" w:eastAsiaTheme="majorEastAsia" w:hAnsi="Times New Roman"/>
        </w:rPr>
        <w:t>Н</w:t>
      </w:r>
      <w:r w:rsidR="00B6108A" w:rsidRPr="004207F2">
        <w:rPr>
          <w:rFonts w:ascii="Times New Roman" w:eastAsiaTheme="majorEastAsia" w:hAnsi="Times New Roman"/>
        </w:rPr>
        <w:t xml:space="preserve">ТОВ, ВКЛЮЧАЕМЫХ В </w:t>
      </w:r>
      <w:r w:rsidR="00C954B9" w:rsidRPr="004207F2">
        <w:rPr>
          <w:rFonts w:ascii="Times New Roman" w:eastAsiaTheme="majorEastAsia" w:hAnsi="Times New Roman"/>
        </w:rPr>
        <w:t>ЗАЯВКУ</w:t>
      </w:r>
      <w:bookmarkEnd w:id="22"/>
      <w:bookmarkEnd w:id="23"/>
      <w:bookmarkEnd w:id="24"/>
      <w:bookmarkEnd w:id="25"/>
      <w:bookmarkEnd w:id="26"/>
    </w:p>
    <w:p w14:paraId="36FF98D4" w14:textId="77777777" w:rsidR="00125B74" w:rsidRPr="004207F2" w:rsidRDefault="00D9550D" w:rsidP="008B591F">
      <w:pPr>
        <w:pStyle w:val="2"/>
        <w:keepNext w:val="0"/>
        <w:keepLines w:val="0"/>
        <w:widowControl w:val="0"/>
        <w:numPr>
          <w:ilvl w:val="0"/>
          <w:numId w:val="0"/>
        </w:numPr>
        <w:spacing w:line="276" w:lineRule="auto"/>
        <w:jc w:val="right"/>
        <w:rPr>
          <w:rFonts w:ascii="Times New Roman" w:hAnsi="Times New Roman"/>
          <w:sz w:val="24"/>
          <w:szCs w:val="24"/>
        </w:rPr>
      </w:pPr>
      <w:r w:rsidRPr="004207F2">
        <w:rPr>
          <w:rFonts w:ascii="Times New Roman" w:hAnsi="Times New Roman"/>
          <w:sz w:val="24"/>
          <w:szCs w:val="24"/>
        </w:rPr>
        <w:t xml:space="preserve">ФОРМА </w:t>
      </w:r>
      <w:r w:rsidR="009728F3" w:rsidRPr="004207F2">
        <w:rPr>
          <w:rFonts w:ascii="Times New Roman" w:hAnsi="Times New Roman"/>
          <w:sz w:val="24"/>
          <w:szCs w:val="24"/>
        </w:rPr>
        <w:t>1</w:t>
      </w:r>
    </w:p>
    <w:p w14:paraId="0696D0A4" w14:textId="77777777" w:rsidR="00255679" w:rsidRPr="004207F2" w:rsidRDefault="00255679" w:rsidP="008B591F">
      <w:pPr>
        <w:pStyle w:val="2"/>
        <w:keepNext w:val="0"/>
        <w:keepLines w:val="0"/>
        <w:widowControl w:val="0"/>
        <w:numPr>
          <w:ilvl w:val="0"/>
          <w:numId w:val="0"/>
        </w:numPr>
        <w:spacing w:line="276" w:lineRule="auto"/>
        <w:jc w:val="left"/>
        <w:rPr>
          <w:rFonts w:ascii="Times New Roman" w:hAnsi="Times New Roman"/>
          <w:b w:val="0"/>
          <w:sz w:val="20"/>
          <w:szCs w:val="20"/>
        </w:rPr>
      </w:pPr>
      <w:r w:rsidRPr="004207F2">
        <w:rPr>
          <w:rFonts w:ascii="Times New Roman" w:hAnsi="Times New Roman"/>
          <w:b w:val="0"/>
          <w:sz w:val="20"/>
          <w:szCs w:val="20"/>
        </w:rPr>
        <w:t>На бланке организации (при наличии)</w:t>
      </w:r>
    </w:p>
    <w:p w14:paraId="62CECBF6" w14:textId="77777777" w:rsidR="00255679" w:rsidRPr="004207F2" w:rsidRDefault="00255679" w:rsidP="008B591F">
      <w:pPr>
        <w:widowControl w:val="0"/>
        <w:suppressAutoHyphens/>
        <w:autoSpaceDE w:val="0"/>
        <w:autoSpaceDN w:val="0"/>
        <w:adjustRightInd w:val="0"/>
        <w:spacing w:after="0"/>
        <w:jc w:val="both"/>
        <w:rPr>
          <w:rFonts w:ascii="Times New Roman" w:hAnsi="Times New Roman"/>
          <w:sz w:val="20"/>
          <w:szCs w:val="20"/>
        </w:rPr>
      </w:pPr>
    </w:p>
    <w:p w14:paraId="327398E6" w14:textId="77777777" w:rsidR="00255679" w:rsidRPr="004207F2" w:rsidRDefault="00255679" w:rsidP="008B591F">
      <w:pPr>
        <w:widowControl w:val="0"/>
        <w:suppressAutoHyphens/>
        <w:autoSpaceDE w:val="0"/>
        <w:autoSpaceDN w:val="0"/>
        <w:adjustRightInd w:val="0"/>
        <w:spacing w:after="0"/>
        <w:jc w:val="both"/>
        <w:rPr>
          <w:rFonts w:ascii="Times New Roman" w:hAnsi="Times New Roman"/>
          <w:sz w:val="20"/>
          <w:szCs w:val="20"/>
        </w:rPr>
      </w:pPr>
      <w:r w:rsidRPr="004207F2">
        <w:rPr>
          <w:rFonts w:ascii="Times New Roman" w:hAnsi="Times New Roman"/>
          <w:sz w:val="20"/>
          <w:szCs w:val="20"/>
        </w:rPr>
        <w:t>От кого (Наименование организации (для юридического лица)</w:t>
      </w:r>
    </w:p>
    <w:p w14:paraId="17BD850D" w14:textId="77777777" w:rsidR="00255679" w:rsidRPr="004207F2" w:rsidRDefault="00255679" w:rsidP="008B591F">
      <w:pPr>
        <w:widowControl w:val="0"/>
        <w:suppressAutoHyphens/>
        <w:autoSpaceDE w:val="0"/>
        <w:autoSpaceDN w:val="0"/>
        <w:adjustRightInd w:val="0"/>
        <w:spacing w:after="0"/>
        <w:jc w:val="both"/>
        <w:rPr>
          <w:rFonts w:ascii="Times New Roman" w:hAnsi="Times New Roman"/>
          <w:sz w:val="20"/>
          <w:szCs w:val="20"/>
        </w:rPr>
      </w:pPr>
      <w:r w:rsidRPr="004207F2">
        <w:rPr>
          <w:rFonts w:ascii="Times New Roman" w:hAnsi="Times New Roman"/>
          <w:sz w:val="20"/>
          <w:szCs w:val="20"/>
        </w:rPr>
        <w:t xml:space="preserve">               (фамилия, имя, отчество (для физического лица)</w:t>
      </w:r>
    </w:p>
    <w:p w14:paraId="5CA600DD" w14:textId="77777777" w:rsidR="00255679" w:rsidRPr="004502A3" w:rsidRDefault="00255679" w:rsidP="008B591F">
      <w:pPr>
        <w:pStyle w:val="2"/>
        <w:keepNext w:val="0"/>
        <w:keepLines w:val="0"/>
        <w:widowControl w:val="0"/>
        <w:numPr>
          <w:ilvl w:val="0"/>
          <w:numId w:val="0"/>
        </w:numPr>
        <w:spacing w:line="276" w:lineRule="auto"/>
        <w:jc w:val="left"/>
        <w:rPr>
          <w:rFonts w:ascii="Times New Roman" w:eastAsia="MS Gothic" w:hAnsi="Times New Roman"/>
          <w:sz w:val="24"/>
          <w:szCs w:val="24"/>
        </w:rPr>
      </w:pPr>
    </w:p>
    <w:p w14:paraId="677C0084" w14:textId="77777777" w:rsidR="00255679" w:rsidRPr="004207F2" w:rsidRDefault="00255679" w:rsidP="008B591F">
      <w:pPr>
        <w:widowControl w:val="0"/>
        <w:suppressAutoHyphens/>
        <w:spacing w:after="0"/>
        <w:jc w:val="center"/>
        <w:rPr>
          <w:rFonts w:ascii="Times New Roman" w:hAnsi="Times New Roman"/>
          <w:b/>
          <w:iCs/>
          <w:snapToGrid w:val="0"/>
          <w:sz w:val="24"/>
          <w:szCs w:val="24"/>
        </w:rPr>
      </w:pPr>
      <w:r w:rsidRPr="004207F2">
        <w:rPr>
          <w:rFonts w:ascii="Times New Roman" w:hAnsi="Times New Roman"/>
          <w:b/>
          <w:iCs/>
          <w:snapToGrid w:val="0"/>
          <w:sz w:val="24"/>
          <w:szCs w:val="24"/>
        </w:rPr>
        <w:t xml:space="preserve">ЗАЯВКА НА УЧАСТИЕ В ОТКРЫТОМ ЗАПРОСЕ КОТИРОВОК </w:t>
      </w:r>
      <w:r w:rsidRPr="004207F2">
        <w:rPr>
          <w:rFonts w:ascii="Times New Roman" w:hAnsi="Times New Roman"/>
          <w:b/>
          <w:iCs/>
          <w:snapToGrid w:val="0"/>
          <w:sz w:val="24"/>
          <w:szCs w:val="24"/>
        </w:rPr>
        <w:br/>
        <w:t>В ЭЛЕКТРОННОЙ ФОРМЕ</w:t>
      </w:r>
    </w:p>
    <w:p w14:paraId="1B2CA6D1" w14:textId="77777777" w:rsidR="00255679" w:rsidRPr="004207F2" w:rsidRDefault="00255679" w:rsidP="008B591F">
      <w:pPr>
        <w:widowControl w:val="0"/>
        <w:suppressAutoHyphens/>
        <w:autoSpaceDE w:val="0"/>
        <w:autoSpaceDN w:val="0"/>
        <w:adjustRightInd w:val="0"/>
        <w:spacing w:after="0"/>
        <w:jc w:val="center"/>
        <w:rPr>
          <w:rFonts w:ascii="Times New Roman" w:hAnsi="Times New Roman"/>
          <w:i/>
          <w:sz w:val="24"/>
          <w:szCs w:val="24"/>
        </w:rPr>
      </w:pPr>
    </w:p>
    <w:p w14:paraId="58082961" w14:textId="77777777" w:rsidR="0048289A" w:rsidRPr="005C1D96" w:rsidRDefault="0048289A" w:rsidP="0048289A">
      <w:pPr>
        <w:spacing w:after="0"/>
        <w:jc w:val="center"/>
        <w:rPr>
          <w:rFonts w:ascii="Times New Roman" w:hAnsi="Times New Roman"/>
          <w:iCs/>
          <w:snapToGrid w:val="0"/>
          <w:sz w:val="24"/>
          <w:szCs w:val="24"/>
        </w:rPr>
      </w:pPr>
      <w:r w:rsidRPr="005C1D96">
        <w:rPr>
          <w:rFonts w:ascii="Times New Roman" w:hAnsi="Times New Roman"/>
          <w:sz w:val="24"/>
          <w:szCs w:val="24"/>
        </w:rPr>
        <w:t xml:space="preserve">на участие в запросе котировок в электронной форме на право заключения договора на ______________________________________________________________________________ </w:t>
      </w:r>
      <w:r w:rsidRPr="005C1D96">
        <w:rPr>
          <w:rFonts w:ascii="Times New Roman" w:hAnsi="Times New Roman"/>
          <w:i/>
          <w:sz w:val="24"/>
          <w:szCs w:val="24"/>
        </w:rPr>
        <w:t>(указать наименование предмета запроса котировок)</w:t>
      </w:r>
      <w:r w:rsidRPr="005C1D96">
        <w:rPr>
          <w:rFonts w:ascii="Times New Roman" w:hAnsi="Times New Roman"/>
          <w:bCs/>
          <w:i/>
          <w:sz w:val="24"/>
          <w:szCs w:val="24"/>
        </w:rPr>
        <w:t>.</w:t>
      </w:r>
    </w:p>
    <w:p w14:paraId="4C285843" w14:textId="77777777" w:rsidR="0048289A" w:rsidRPr="005C1D96" w:rsidRDefault="0048289A" w:rsidP="0048289A">
      <w:pPr>
        <w:tabs>
          <w:tab w:val="left" w:pos="0"/>
        </w:tabs>
        <w:spacing w:after="0"/>
        <w:jc w:val="both"/>
        <w:rPr>
          <w:rFonts w:ascii="Times New Roman" w:hAnsi="Times New Roman"/>
          <w:i/>
          <w:iCs/>
          <w:sz w:val="24"/>
          <w:szCs w:val="24"/>
          <w:shd w:val="clear" w:color="auto" w:fill="FFFFFF"/>
        </w:rPr>
      </w:pPr>
      <w:r w:rsidRPr="005C1D96">
        <w:rPr>
          <w:rFonts w:ascii="Times New Roman" w:hAnsi="Times New Roman"/>
          <w:iCs/>
          <w:snapToGrid w:val="0"/>
          <w:sz w:val="24"/>
          <w:szCs w:val="24"/>
        </w:rPr>
        <w:t>1. Изучив</w:t>
      </w:r>
      <w:r w:rsidRPr="005C1D96">
        <w:rPr>
          <w:rFonts w:ascii="Times New Roman" w:eastAsia="Times New Roman" w:hAnsi="Times New Roman"/>
          <w:snapToGrid w:val="0"/>
          <w:sz w:val="24"/>
          <w:szCs w:val="24"/>
          <w:lang w:eastAsia="ru-RU"/>
        </w:rPr>
        <w:t xml:space="preserve"> </w:t>
      </w:r>
      <w:r w:rsidRPr="005C1D96">
        <w:rPr>
          <w:rFonts w:ascii="Times New Roman" w:hAnsi="Times New Roman"/>
          <w:iCs/>
          <w:snapToGrid w:val="0"/>
          <w:sz w:val="24"/>
          <w:szCs w:val="24"/>
        </w:rPr>
        <w:t xml:space="preserve">извещение о проведении закупки </w:t>
      </w:r>
      <w:r w:rsidRPr="005C1D96">
        <w:rPr>
          <w:rFonts w:ascii="Times New Roman" w:hAnsi="Times New Roman"/>
          <w:sz w:val="24"/>
          <w:szCs w:val="24"/>
          <w:lang w:val="ru"/>
        </w:rPr>
        <w:t xml:space="preserve">(включая все изменения и разъяснения к ней) на право заключения вышеуказанного договора, </w:t>
      </w:r>
      <w:r w:rsidRPr="005C1D96">
        <w:rPr>
          <w:rFonts w:ascii="Times New Roman" w:hAnsi="Times New Roman"/>
          <w:sz w:val="24"/>
          <w:szCs w:val="24"/>
          <w:shd w:val="clear" w:color="auto" w:fill="FFFFFF"/>
        </w:rPr>
        <w:t>применимые к данному запросу котировок в электронной форме законодательство и нормативные правовые акты</w:t>
      </w:r>
      <w:r w:rsidRPr="005C1D96">
        <w:rPr>
          <w:rFonts w:ascii="Times New Roman" w:hAnsi="Times New Roman"/>
          <w:iCs/>
          <w:snapToGrid w:val="0"/>
          <w:sz w:val="24"/>
          <w:szCs w:val="24"/>
        </w:rPr>
        <w:t xml:space="preserve"> </w:t>
      </w:r>
      <w:r w:rsidRPr="005C1D96">
        <w:rPr>
          <w:rFonts w:ascii="Times New Roman" w:hAnsi="Times New Roman"/>
          <w:sz w:val="24"/>
          <w:szCs w:val="24"/>
          <w:shd w:val="clear" w:color="auto" w:fill="FFFFFF"/>
        </w:rPr>
        <w:t>____________________________________________________________________________</w:t>
      </w:r>
    </w:p>
    <w:p w14:paraId="42CEDD01" w14:textId="77777777" w:rsidR="0048289A" w:rsidRPr="005C1D96" w:rsidRDefault="0048289A" w:rsidP="0048289A">
      <w:pPr>
        <w:spacing w:after="0"/>
        <w:jc w:val="center"/>
        <w:rPr>
          <w:rFonts w:ascii="Times New Roman" w:hAnsi="Times New Roman"/>
          <w:sz w:val="24"/>
          <w:szCs w:val="24"/>
          <w:shd w:val="clear" w:color="auto" w:fill="FFFFFF"/>
        </w:rPr>
      </w:pPr>
      <w:r w:rsidRPr="005C1D96">
        <w:rPr>
          <w:rFonts w:ascii="Times New Roman" w:hAnsi="Times New Roman"/>
          <w:i/>
          <w:iCs/>
          <w:sz w:val="24"/>
          <w:szCs w:val="24"/>
          <w:shd w:val="clear" w:color="auto" w:fill="FFFFFF"/>
        </w:rPr>
        <w:t>(наименование участника процедуры закупки)</w:t>
      </w:r>
    </w:p>
    <w:p w14:paraId="150140F7" w14:textId="77777777" w:rsidR="0048289A" w:rsidRPr="005C1D96" w:rsidRDefault="0048289A" w:rsidP="0048289A">
      <w:pPr>
        <w:pBdr>
          <w:bottom w:val="single" w:sz="6" w:space="1" w:color="000000"/>
        </w:pBdr>
        <w:spacing w:after="0"/>
        <w:jc w:val="both"/>
        <w:rPr>
          <w:rFonts w:ascii="Times New Roman" w:hAnsi="Times New Roman"/>
          <w:i/>
          <w:iCs/>
          <w:sz w:val="24"/>
          <w:szCs w:val="24"/>
          <w:shd w:val="clear" w:color="auto" w:fill="FFFFFF"/>
        </w:rPr>
      </w:pPr>
      <w:r w:rsidRPr="005C1D96">
        <w:rPr>
          <w:rFonts w:ascii="Times New Roman" w:hAnsi="Times New Roman"/>
          <w:sz w:val="24"/>
          <w:szCs w:val="24"/>
          <w:shd w:val="clear" w:color="auto" w:fill="FFFFFF"/>
        </w:rPr>
        <w:t>в лице,</w:t>
      </w:r>
    </w:p>
    <w:p w14:paraId="6C25EFC9" w14:textId="77777777" w:rsidR="0048289A" w:rsidRPr="005C1D96" w:rsidRDefault="0048289A" w:rsidP="0048289A">
      <w:pPr>
        <w:spacing w:after="0"/>
        <w:jc w:val="both"/>
        <w:rPr>
          <w:rFonts w:ascii="Times New Roman" w:hAnsi="Times New Roman"/>
          <w:sz w:val="24"/>
          <w:szCs w:val="24"/>
          <w:shd w:val="clear" w:color="auto" w:fill="FFFFFF"/>
        </w:rPr>
      </w:pPr>
      <w:r w:rsidRPr="005C1D96">
        <w:rPr>
          <w:rFonts w:ascii="Times New Roman" w:hAnsi="Times New Roman"/>
          <w:i/>
          <w:iCs/>
          <w:sz w:val="24"/>
          <w:szCs w:val="24"/>
          <w:shd w:val="clear" w:color="auto" w:fill="FFFFFF"/>
        </w:rPr>
        <w:t xml:space="preserve">             (наименование должности участника запроса котировок, и его Ф.И.О.)</w:t>
      </w:r>
    </w:p>
    <w:p w14:paraId="066CEABC" w14:textId="77777777" w:rsidR="0048289A" w:rsidRPr="005C1D96" w:rsidRDefault="0048289A" w:rsidP="0048289A">
      <w:pPr>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сообщает о согласии участвовать в запросе котировок в электронной форме в соответствии с требованиями извещения о проведении закупки, проекта договора и на условиях, которые мы представили в настоящей заявке.</w:t>
      </w:r>
    </w:p>
    <w:p w14:paraId="1B75D364" w14:textId="77777777" w:rsidR="0048289A" w:rsidRPr="00EB2A5A" w:rsidRDefault="0048289A" w:rsidP="0048289A">
      <w:pPr>
        <w:spacing w:after="0"/>
        <w:rPr>
          <w:rFonts w:ascii="Times New Roman" w:hAnsi="Times New Roman"/>
          <w:iCs/>
          <w:snapToGrid w:val="0"/>
          <w:sz w:val="24"/>
          <w:szCs w:val="24"/>
        </w:rPr>
      </w:pPr>
      <w:r>
        <w:rPr>
          <w:rFonts w:ascii="Times New Roman" w:hAnsi="Times New Roman"/>
          <w:sz w:val="24"/>
          <w:szCs w:val="24"/>
          <w:shd w:val="clear" w:color="auto" w:fill="FFFFFF"/>
        </w:rPr>
        <w:t>2</w:t>
      </w:r>
      <w:r w:rsidRPr="00EB2A5A">
        <w:rPr>
          <w:rFonts w:ascii="Times New Roman" w:hAnsi="Times New Roman"/>
          <w:sz w:val="24"/>
          <w:szCs w:val="24"/>
          <w:shd w:val="clear" w:color="auto" w:fill="FFFFFF"/>
        </w:rPr>
        <w:t>.</w:t>
      </w:r>
      <w:bookmarkStart w:id="27" w:name="_Hlk104223465"/>
      <w:r w:rsidRPr="00EB2A5A">
        <w:rPr>
          <w:rFonts w:ascii="Times New Roman" w:hAnsi="Times New Roman"/>
          <w:iCs/>
          <w:snapToGrid w:val="0"/>
          <w:sz w:val="24"/>
          <w:szCs w:val="24"/>
        </w:rPr>
        <w:t xml:space="preserve"> ____________________________________________________________________________</w:t>
      </w:r>
    </w:p>
    <w:p w14:paraId="123B536F" w14:textId="77777777" w:rsidR="0048289A" w:rsidRPr="000845B5" w:rsidRDefault="0048289A" w:rsidP="0048289A">
      <w:pPr>
        <w:pStyle w:val="af3"/>
        <w:autoSpaceDE w:val="0"/>
        <w:spacing w:after="0"/>
        <w:jc w:val="center"/>
        <w:rPr>
          <w:rFonts w:ascii="Times New Roman" w:hAnsi="Times New Roman"/>
          <w:i/>
          <w:sz w:val="24"/>
          <w:szCs w:val="24"/>
          <w:shd w:val="clear" w:color="auto" w:fill="FFFFFF"/>
        </w:rPr>
      </w:pPr>
      <w:r w:rsidRPr="000845B5">
        <w:rPr>
          <w:rFonts w:ascii="Times New Roman" w:hAnsi="Times New Roman"/>
          <w:i/>
          <w:sz w:val="24"/>
          <w:szCs w:val="24"/>
          <w:shd w:val="clear" w:color="auto" w:fill="FFFFFF"/>
        </w:rPr>
        <w:t>(наименование участника процедуры закупки)</w:t>
      </w:r>
    </w:p>
    <w:p w14:paraId="08FC9455" w14:textId="77777777" w:rsidR="0048289A" w:rsidRPr="00DB6B2A" w:rsidRDefault="0048289A" w:rsidP="0048289A">
      <w:pPr>
        <w:autoSpaceDE w:val="0"/>
        <w:spacing w:after="0"/>
        <w:jc w:val="both"/>
        <w:rPr>
          <w:rFonts w:ascii="Times New Roman" w:hAnsi="Times New Roman"/>
          <w:i/>
          <w:sz w:val="24"/>
          <w:szCs w:val="24"/>
          <w:shd w:val="clear" w:color="auto" w:fill="FFFFFF"/>
        </w:rPr>
      </w:pPr>
      <w:r w:rsidRPr="00EB2A5A">
        <w:rPr>
          <w:rFonts w:ascii="Times New Roman" w:hAnsi="Times New Roman"/>
          <w:sz w:val="24"/>
          <w:szCs w:val="24"/>
        </w:rPr>
        <w:t xml:space="preserve">не признан иностранным агентом,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w:t>
      </w:r>
      <w:r>
        <w:rPr>
          <w:rFonts w:ascii="Times New Roman" w:hAnsi="Times New Roman"/>
          <w:sz w:val="24"/>
          <w:szCs w:val="24"/>
        </w:rPr>
        <w:br/>
      </w:r>
      <w:r w:rsidRPr="00EB2A5A">
        <w:rPr>
          <w:rFonts w:ascii="Times New Roman" w:hAnsi="Times New Roman"/>
          <w:sz w:val="24"/>
          <w:szCs w:val="24"/>
        </w:rPr>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bookmarkEnd w:id="27"/>
    </w:p>
    <w:p w14:paraId="5CD32D89" w14:textId="77777777" w:rsidR="0048289A" w:rsidRPr="005C1D96" w:rsidRDefault="0048289A" w:rsidP="0048289A">
      <w:pPr>
        <w:spacing w:after="0"/>
        <w:jc w:val="both"/>
        <w:rPr>
          <w:rFonts w:ascii="Times New Roman" w:hAnsi="Times New Roman"/>
          <w:iCs/>
          <w:snapToGrid w:val="0"/>
          <w:sz w:val="24"/>
          <w:szCs w:val="24"/>
        </w:rPr>
      </w:pPr>
      <w:r>
        <w:rPr>
          <w:rFonts w:ascii="Times New Roman" w:hAnsi="Times New Roman"/>
          <w:iCs/>
          <w:snapToGrid w:val="0"/>
          <w:sz w:val="24"/>
          <w:szCs w:val="24"/>
        </w:rPr>
        <w:t>3</w:t>
      </w:r>
      <w:r w:rsidRPr="005C1D96">
        <w:rPr>
          <w:rFonts w:ascii="Times New Roman" w:hAnsi="Times New Roman"/>
          <w:iCs/>
          <w:snapToGrid w:val="0"/>
          <w:sz w:val="24"/>
          <w:szCs w:val="24"/>
        </w:rPr>
        <w:t xml:space="preserve">. В соответствии с дополнительными требованиями к </w:t>
      </w:r>
      <w:r w:rsidRPr="005C1D96">
        <w:rPr>
          <w:rFonts w:ascii="Times New Roman" w:hAnsi="Times New Roman"/>
          <w:sz w:val="24"/>
          <w:szCs w:val="24"/>
        </w:rPr>
        <w:t xml:space="preserve">участникам закупки подтверждаем отсутствие сведений об </w:t>
      </w:r>
      <w:r w:rsidRPr="005C1D96">
        <w:rPr>
          <w:rFonts w:ascii="Times New Roman" w:hAnsi="Times New Roman"/>
          <w:iCs/>
          <w:snapToGrid w:val="0"/>
          <w:sz w:val="24"/>
          <w:szCs w:val="24"/>
        </w:rPr>
        <w:t>____________________________________________________________________________</w:t>
      </w:r>
    </w:p>
    <w:p w14:paraId="2C86C480" w14:textId="77777777" w:rsidR="0048289A" w:rsidRPr="005C1D96" w:rsidRDefault="0048289A" w:rsidP="0048289A">
      <w:pPr>
        <w:autoSpaceDE w:val="0"/>
        <w:spacing w:after="0"/>
        <w:jc w:val="center"/>
        <w:rPr>
          <w:rFonts w:ascii="Times New Roman" w:hAnsi="Times New Roman"/>
          <w:i/>
          <w:sz w:val="24"/>
          <w:szCs w:val="24"/>
          <w:shd w:val="clear" w:color="auto" w:fill="FFFFFF"/>
        </w:rPr>
      </w:pPr>
      <w:r w:rsidRPr="005C1D96">
        <w:rPr>
          <w:rFonts w:ascii="Times New Roman" w:hAnsi="Times New Roman"/>
          <w:iCs/>
          <w:snapToGrid w:val="0"/>
          <w:sz w:val="24"/>
          <w:szCs w:val="24"/>
        </w:rPr>
        <w:t xml:space="preserve">      </w:t>
      </w:r>
      <w:r w:rsidRPr="005C1D96">
        <w:rPr>
          <w:rFonts w:ascii="Times New Roman" w:hAnsi="Times New Roman"/>
          <w:i/>
          <w:sz w:val="24"/>
          <w:szCs w:val="24"/>
          <w:shd w:val="clear" w:color="auto" w:fill="FFFFFF"/>
        </w:rPr>
        <w:t>(наименование участника процедуры закупки)</w:t>
      </w:r>
    </w:p>
    <w:p w14:paraId="492D3346" w14:textId="77777777" w:rsidR="0048289A" w:rsidRPr="005C1D96" w:rsidRDefault="0048289A" w:rsidP="0048289A">
      <w:pPr>
        <w:spacing w:after="0"/>
        <w:jc w:val="both"/>
        <w:rPr>
          <w:rFonts w:ascii="Times New Roman" w:hAnsi="Times New Roman"/>
          <w:sz w:val="24"/>
          <w:szCs w:val="24"/>
        </w:rPr>
      </w:pPr>
      <w:r w:rsidRPr="005C1D96">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5C1D96">
        <w:rPr>
          <w:rFonts w:ascii="Times New Roman" w:hAnsi="Times New Roman"/>
          <w:sz w:val="24"/>
          <w:szCs w:val="24"/>
        </w:rPr>
        <w:br/>
        <w:t>№ 44-ФЗ.</w:t>
      </w:r>
    </w:p>
    <w:p w14:paraId="6614D6EC" w14:textId="20EC08CB" w:rsidR="0048289A" w:rsidRPr="005C1D96" w:rsidRDefault="0048289A" w:rsidP="0048289A">
      <w:pPr>
        <w:spacing w:after="0"/>
        <w:jc w:val="both"/>
        <w:rPr>
          <w:rFonts w:ascii="Times New Roman" w:hAnsi="Times New Roman"/>
          <w:sz w:val="24"/>
          <w:szCs w:val="24"/>
          <w:shd w:val="clear" w:color="auto" w:fill="FFFFFF"/>
        </w:rPr>
      </w:pPr>
      <w:r>
        <w:rPr>
          <w:rFonts w:ascii="Times New Roman" w:hAnsi="Times New Roman"/>
          <w:sz w:val="24"/>
          <w:szCs w:val="24"/>
        </w:rPr>
        <w:t>4</w:t>
      </w:r>
      <w:r w:rsidRPr="005C1D96">
        <w:rPr>
          <w:rFonts w:ascii="Times New Roman" w:hAnsi="Times New Roman"/>
          <w:sz w:val="24"/>
          <w:szCs w:val="24"/>
        </w:rPr>
        <w:t>. </w:t>
      </w:r>
      <w:r w:rsidRPr="005C1D96">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извещении о проведении закупки и нашей заявке, будет присвоен первый номер, мы берем на себя обязательства подписать договор с </w:t>
      </w:r>
      <w:r w:rsidR="00167D5D">
        <w:rPr>
          <w:rFonts w:ascii="Times New Roman" w:hAnsi="Times New Roman"/>
          <w:sz w:val="24"/>
          <w:szCs w:val="24"/>
          <w:shd w:val="clear" w:color="auto" w:fill="FFFFFF"/>
        </w:rPr>
        <w:t>Акционерным обществом «Научно-производственное предприятие «</w:t>
      </w:r>
      <w:proofErr w:type="gramStart"/>
      <w:r w:rsidR="00167D5D">
        <w:rPr>
          <w:rFonts w:ascii="Times New Roman" w:hAnsi="Times New Roman"/>
          <w:sz w:val="24"/>
          <w:szCs w:val="24"/>
          <w:shd w:val="clear" w:color="auto" w:fill="FFFFFF"/>
        </w:rPr>
        <w:t xml:space="preserve">Квант» </w:t>
      </w:r>
      <w:r w:rsidRPr="005C1D96">
        <w:rPr>
          <w:rFonts w:ascii="Times New Roman" w:hAnsi="Times New Roman"/>
          <w:sz w:val="24"/>
          <w:szCs w:val="24"/>
          <w:shd w:val="clear" w:color="auto" w:fill="FFFFFF"/>
        </w:rPr>
        <w:t xml:space="preserve"> в</w:t>
      </w:r>
      <w:proofErr w:type="gramEnd"/>
      <w:r w:rsidRPr="005C1D96">
        <w:rPr>
          <w:rFonts w:ascii="Times New Roman" w:hAnsi="Times New Roman"/>
          <w:sz w:val="24"/>
          <w:szCs w:val="24"/>
          <w:shd w:val="clear" w:color="auto" w:fill="FFFFFF"/>
        </w:rPr>
        <w:t xml:space="preserve"> соответствии с требованиями извещения о проведении закупки и условиями наших предложений.</w:t>
      </w:r>
    </w:p>
    <w:p w14:paraId="48861B69" w14:textId="36935DDB" w:rsidR="0048289A" w:rsidRPr="005C1D96" w:rsidRDefault="0048289A" w:rsidP="0048289A">
      <w:pPr>
        <w:spacing w:after="0"/>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5</w:t>
      </w:r>
      <w:r w:rsidRPr="005C1D96">
        <w:rPr>
          <w:rFonts w:ascii="Times New Roman" w:hAnsi="Times New Roman"/>
          <w:sz w:val="24"/>
          <w:szCs w:val="24"/>
          <w:shd w:val="clear" w:color="auto" w:fill="FFFFFF"/>
        </w:rPr>
        <w:t xml:space="preserve">. В случае если наши предложения будут лучшими после предложений победителя </w:t>
      </w:r>
      <w:r w:rsidR="00167D5D">
        <w:rPr>
          <w:rFonts w:ascii="Times New Roman" w:hAnsi="Times New Roman"/>
          <w:sz w:val="24"/>
          <w:szCs w:val="24"/>
          <w:shd w:val="clear" w:color="auto" w:fill="FFFFFF"/>
        </w:rPr>
        <w:t xml:space="preserve">в </w:t>
      </w:r>
      <w:r w:rsidRPr="005C1D96">
        <w:rPr>
          <w:rFonts w:ascii="Times New Roman" w:hAnsi="Times New Roman"/>
          <w:sz w:val="24"/>
          <w:szCs w:val="24"/>
          <w:shd w:val="clear" w:color="auto" w:fill="FFFFFF"/>
        </w:rPr>
        <w:t xml:space="preserve">запросе котировок, и нашей заявке на участие в запросе котировок будет присвоен второй порядковый номер, а победитель запроса котировок будет признан уклонившимся от заключения договора с </w:t>
      </w:r>
      <w:r w:rsidR="00167D5D">
        <w:rPr>
          <w:rFonts w:ascii="Times New Roman" w:hAnsi="Times New Roman"/>
          <w:sz w:val="24"/>
          <w:szCs w:val="24"/>
          <w:shd w:val="clear" w:color="auto" w:fill="FFFFFF"/>
        </w:rPr>
        <w:t>Акционерным обществом «Научно-производственное предприятие «Квант»</w:t>
      </w:r>
      <w:r w:rsidRPr="005C1D96">
        <w:rPr>
          <w:rFonts w:ascii="Times New Roman" w:hAnsi="Times New Roman"/>
          <w:sz w:val="24"/>
          <w:szCs w:val="24"/>
          <w:shd w:val="clear" w:color="auto" w:fill="FFFFFF"/>
        </w:rPr>
        <w:t>, мы согласны подписать данный договор в соответствии с требованиями извещения о проведении закупки и условиями наших предложений.</w:t>
      </w:r>
    </w:p>
    <w:p w14:paraId="5BD678C3" w14:textId="7B466F52" w:rsidR="0048289A" w:rsidRPr="005C1D96" w:rsidRDefault="0048289A" w:rsidP="0048289A">
      <w:pPr>
        <w:spacing w:after="0"/>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5C1D96">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котировок и, она соответствует требованиям извещения о проведении закупки, либо если по результатам рассмотрения заявок на участие в запросе котировок только наша заявка соответствует требованиям, указанным в извещении о проведении закупки мы согласны подписать договор с </w:t>
      </w:r>
      <w:r w:rsidR="00167D5D">
        <w:rPr>
          <w:rFonts w:ascii="Times New Roman" w:hAnsi="Times New Roman"/>
          <w:sz w:val="24"/>
          <w:szCs w:val="24"/>
          <w:shd w:val="clear" w:color="auto" w:fill="FFFFFF"/>
        </w:rPr>
        <w:t xml:space="preserve">Акционерным обществом «Научно-производственное предприятие «Квант» </w:t>
      </w:r>
      <w:r w:rsidRPr="005C1D96">
        <w:rPr>
          <w:rFonts w:ascii="Times New Roman" w:hAnsi="Times New Roman"/>
          <w:sz w:val="24"/>
          <w:szCs w:val="24"/>
          <w:shd w:val="clear" w:color="auto" w:fill="FFFFFF"/>
        </w:rPr>
        <w:t>в соответствии с требованиями извещения о проведении закупки и условиями нашего предложения, но не выше начальной (максимальной) цены договора.</w:t>
      </w:r>
    </w:p>
    <w:p w14:paraId="4DE3C713" w14:textId="77777777" w:rsidR="0048289A" w:rsidRPr="000845B5" w:rsidRDefault="0048289A" w:rsidP="0048289A">
      <w:pPr>
        <w:pStyle w:val="affff0"/>
        <w:spacing w:line="276" w:lineRule="auto"/>
        <w:ind w:firstLine="0"/>
        <w:rPr>
          <w:iCs/>
          <w:snapToGrid w:val="0"/>
          <w:sz w:val="24"/>
          <w:szCs w:val="24"/>
        </w:rPr>
      </w:pPr>
      <w:r>
        <w:rPr>
          <w:iCs/>
          <w:snapToGrid w:val="0"/>
          <w:sz w:val="24"/>
          <w:szCs w:val="24"/>
        </w:rPr>
        <w:t>7</w:t>
      </w:r>
      <w:r w:rsidRPr="005C1D96">
        <w:rPr>
          <w:iCs/>
          <w:snapToGrid w:val="0"/>
          <w:sz w:val="24"/>
          <w:szCs w:val="24"/>
        </w:rPr>
        <w:t>. </w:t>
      </w:r>
      <w:r w:rsidRPr="000845B5">
        <w:rPr>
          <w:iCs/>
          <w:snapToGrid w:val="0"/>
          <w:sz w:val="24"/>
          <w:szCs w:val="24"/>
        </w:rPr>
        <w:t xml:space="preserve">В соответствии с законодательством, а также учредительными документами ________________________ [указывается наименование участника процедуры закупки] </w:t>
      </w:r>
      <w:r w:rsidRPr="000845B5">
        <w:rPr>
          <w:iCs/>
          <w:snapToGrid w:val="0"/>
          <w:sz w:val="24"/>
          <w:szCs w:val="24"/>
        </w:rPr>
        <w:br/>
        <w:t xml:space="preserve">не требуется представление </w:t>
      </w:r>
      <w:r w:rsidRPr="004F4F8E">
        <w:rPr>
          <w:rFonts w:hint="eastAsia"/>
          <w:iCs/>
          <w:snapToGrid w:val="0"/>
          <w:sz w:val="24"/>
          <w:szCs w:val="24"/>
        </w:rPr>
        <w:t>решения</w:t>
      </w:r>
      <w:r w:rsidRPr="004F4F8E">
        <w:rPr>
          <w:iCs/>
          <w:snapToGrid w:val="0"/>
          <w:sz w:val="24"/>
          <w:szCs w:val="24"/>
        </w:rPr>
        <w:t xml:space="preserve"> </w:t>
      </w:r>
      <w:r w:rsidRPr="004F4F8E">
        <w:rPr>
          <w:rFonts w:hint="eastAsia"/>
          <w:iCs/>
          <w:snapToGrid w:val="0"/>
          <w:sz w:val="24"/>
          <w:szCs w:val="24"/>
        </w:rPr>
        <w:t>о</w:t>
      </w:r>
      <w:r w:rsidRPr="004F4F8E">
        <w:rPr>
          <w:iCs/>
          <w:snapToGrid w:val="0"/>
          <w:sz w:val="24"/>
          <w:szCs w:val="24"/>
        </w:rPr>
        <w:t xml:space="preserve"> </w:t>
      </w:r>
      <w:r w:rsidRPr="004F4F8E">
        <w:rPr>
          <w:rFonts w:hint="eastAsia"/>
          <w:iCs/>
          <w:snapToGrid w:val="0"/>
          <w:sz w:val="24"/>
          <w:szCs w:val="24"/>
        </w:rPr>
        <w:t>согласии</w:t>
      </w:r>
      <w:r w:rsidRPr="004F4F8E">
        <w:rPr>
          <w:iCs/>
          <w:snapToGrid w:val="0"/>
          <w:sz w:val="24"/>
          <w:szCs w:val="24"/>
        </w:rPr>
        <w:t xml:space="preserve"> </w:t>
      </w:r>
      <w:r w:rsidRPr="004F4F8E">
        <w:rPr>
          <w:rFonts w:hint="eastAsia"/>
          <w:iCs/>
          <w:snapToGrid w:val="0"/>
          <w:sz w:val="24"/>
          <w:szCs w:val="24"/>
        </w:rPr>
        <w:t>на</w:t>
      </w:r>
      <w:r w:rsidRPr="004F4F8E">
        <w:rPr>
          <w:iCs/>
          <w:snapToGrid w:val="0"/>
          <w:sz w:val="24"/>
          <w:szCs w:val="24"/>
        </w:rPr>
        <w:t xml:space="preserve"> </w:t>
      </w:r>
      <w:r w:rsidRPr="004F4F8E">
        <w:rPr>
          <w:rFonts w:hint="eastAsia"/>
          <w:iCs/>
          <w:snapToGrid w:val="0"/>
          <w:sz w:val="24"/>
          <w:szCs w:val="24"/>
        </w:rPr>
        <w:t>совершение</w:t>
      </w:r>
      <w:r w:rsidRPr="004F4F8E">
        <w:rPr>
          <w:iCs/>
          <w:snapToGrid w:val="0"/>
          <w:sz w:val="24"/>
          <w:szCs w:val="24"/>
        </w:rPr>
        <w:t xml:space="preserve"> </w:t>
      </w:r>
      <w:r w:rsidRPr="004F4F8E">
        <w:rPr>
          <w:rFonts w:hint="eastAsia"/>
          <w:iCs/>
          <w:snapToGrid w:val="0"/>
          <w:sz w:val="24"/>
          <w:szCs w:val="24"/>
        </w:rPr>
        <w:t>крупной</w:t>
      </w:r>
      <w:r w:rsidRPr="004F4F8E">
        <w:rPr>
          <w:iCs/>
          <w:snapToGrid w:val="0"/>
          <w:sz w:val="24"/>
          <w:szCs w:val="24"/>
        </w:rPr>
        <w:t xml:space="preserve"> </w:t>
      </w:r>
      <w:r w:rsidRPr="004F4F8E">
        <w:rPr>
          <w:rFonts w:hint="eastAsia"/>
          <w:iCs/>
          <w:snapToGrid w:val="0"/>
          <w:sz w:val="24"/>
          <w:szCs w:val="24"/>
        </w:rPr>
        <w:t>сделки</w:t>
      </w:r>
      <w:r w:rsidRPr="004F4F8E">
        <w:rPr>
          <w:iCs/>
          <w:snapToGrid w:val="0"/>
          <w:sz w:val="24"/>
          <w:szCs w:val="24"/>
        </w:rPr>
        <w:t xml:space="preserve"> </w:t>
      </w:r>
      <w:r w:rsidRPr="004F4F8E">
        <w:rPr>
          <w:rFonts w:hint="eastAsia"/>
          <w:iCs/>
          <w:snapToGrid w:val="0"/>
          <w:sz w:val="24"/>
          <w:szCs w:val="24"/>
        </w:rPr>
        <w:t>или</w:t>
      </w:r>
      <w:r w:rsidRPr="004F4F8E">
        <w:rPr>
          <w:iCs/>
          <w:snapToGrid w:val="0"/>
          <w:sz w:val="24"/>
          <w:szCs w:val="24"/>
        </w:rPr>
        <w:t xml:space="preserve"> </w:t>
      </w:r>
      <w:r w:rsidRPr="004F4F8E">
        <w:rPr>
          <w:rFonts w:hint="eastAsia"/>
          <w:iCs/>
          <w:snapToGrid w:val="0"/>
          <w:sz w:val="24"/>
          <w:szCs w:val="24"/>
        </w:rPr>
        <w:t>о</w:t>
      </w:r>
      <w:r w:rsidRPr="004F4F8E">
        <w:rPr>
          <w:iCs/>
          <w:snapToGrid w:val="0"/>
          <w:sz w:val="24"/>
          <w:szCs w:val="24"/>
        </w:rPr>
        <w:t xml:space="preserve"> </w:t>
      </w:r>
      <w:r w:rsidRPr="004F4F8E">
        <w:rPr>
          <w:rFonts w:hint="eastAsia"/>
          <w:iCs/>
          <w:snapToGrid w:val="0"/>
          <w:sz w:val="24"/>
          <w:szCs w:val="24"/>
        </w:rPr>
        <w:t>последующем</w:t>
      </w:r>
      <w:r w:rsidRPr="004F4F8E">
        <w:rPr>
          <w:iCs/>
          <w:snapToGrid w:val="0"/>
          <w:sz w:val="24"/>
          <w:szCs w:val="24"/>
        </w:rPr>
        <w:t xml:space="preserve"> </w:t>
      </w:r>
      <w:r w:rsidRPr="004F4F8E">
        <w:rPr>
          <w:rFonts w:hint="eastAsia"/>
          <w:iCs/>
          <w:snapToGrid w:val="0"/>
          <w:sz w:val="24"/>
          <w:szCs w:val="24"/>
        </w:rPr>
        <w:t>одобрении</w:t>
      </w:r>
      <w:r w:rsidRPr="004F4F8E">
        <w:rPr>
          <w:iCs/>
          <w:snapToGrid w:val="0"/>
          <w:sz w:val="24"/>
          <w:szCs w:val="24"/>
        </w:rPr>
        <w:t xml:space="preserve"> </w:t>
      </w:r>
      <w:r w:rsidRPr="004F4F8E">
        <w:rPr>
          <w:rFonts w:hint="eastAsia"/>
          <w:iCs/>
          <w:snapToGrid w:val="0"/>
          <w:sz w:val="24"/>
          <w:szCs w:val="24"/>
        </w:rPr>
        <w:t>этой</w:t>
      </w:r>
      <w:r w:rsidRPr="004F4F8E">
        <w:rPr>
          <w:iCs/>
          <w:snapToGrid w:val="0"/>
          <w:sz w:val="24"/>
          <w:szCs w:val="24"/>
        </w:rPr>
        <w:t xml:space="preserve"> </w:t>
      </w:r>
      <w:r w:rsidRPr="004F4F8E">
        <w:rPr>
          <w:rFonts w:hint="eastAsia"/>
          <w:iCs/>
          <w:snapToGrid w:val="0"/>
          <w:sz w:val="24"/>
          <w:szCs w:val="24"/>
        </w:rPr>
        <w:t>сделки</w:t>
      </w:r>
      <w:r w:rsidRPr="004F4F8E">
        <w:rPr>
          <w:iCs/>
          <w:snapToGrid w:val="0"/>
          <w:sz w:val="24"/>
          <w:szCs w:val="24"/>
        </w:rPr>
        <w:t xml:space="preserve">, </w:t>
      </w:r>
      <w:r w:rsidRPr="004F4F8E">
        <w:rPr>
          <w:rFonts w:hint="eastAsia"/>
          <w:iCs/>
          <w:snapToGrid w:val="0"/>
          <w:sz w:val="24"/>
          <w:szCs w:val="24"/>
        </w:rPr>
        <w:t>если</w:t>
      </w:r>
      <w:r w:rsidRPr="004F4F8E">
        <w:rPr>
          <w:iCs/>
          <w:snapToGrid w:val="0"/>
          <w:sz w:val="24"/>
          <w:szCs w:val="24"/>
        </w:rPr>
        <w:t xml:space="preserve"> </w:t>
      </w:r>
      <w:r w:rsidRPr="004F4F8E">
        <w:rPr>
          <w:rFonts w:hint="eastAsia"/>
          <w:iCs/>
          <w:snapToGrid w:val="0"/>
          <w:sz w:val="24"/>
          <w:szCs w:val="24"/>
        </w:rPr>
        <w:t>требование</w:t>
      </w:r>
      <w:r w:rsidRPr="004F4F8E">
        <w:rPr>
          <w:iCs/>
          <w:snapToGrid w:val="0"/>
          <w:sz w:val="24"/>
          <w:szCs w:val="24"/>
        </w:rPr>
        <w:t xml:space="preserve"> </w:t>
      </w:r>
      <w:r w:rsidRPr="004F4F8E">
        <w:rPr>
          <w:rFonts w:hint="eastAsia"/>
          <w:iCs/>
          <w:snapToGrid w:val="0"/>
          <w:sz w:val="24"/>
          <w:szCs w:val="24"/>
        </w:rPr>
        <w:t>о</w:t>
      </w:r>
      <w:r w:rsidRPr="004F4F8E">
        <w:rPr>
          <w:iCs/>
          <w:snapToGrid w:val="0"/>
          <w:sz w:val="24"/>
          <w:szCs w:val="24"/>
        </w:rPr>
        <w:t xml:space="preserve"> </w:t>
      </w:r>
      <w:r w:rsidRPr="004F4F8E">
        <w:rPr>
          <w:rFonts w:hint="eastAsia"/>
          <w:iCs/>
          <w:snapToGrid w:val="0"/>
          <w:sz w:val="24"/>
          <w:szCs w:val="24"/>
        </w:rPr>
        <w:t>наличии</w:t>
      </w:r>
      <w:r w:rsidRPr="004F4F8E">
        <w:rPr>
          <w:iCs/>
          <w:snapToGrid w:val="0"/>
          <w:sz w:val="24"/>
          <w:szCs w:val="24"/>
        </w:rPr>
        <w:t xml:space="preserve"> </w:t>
      </w:r>
      <w:r w:rsidRPr="004F4F8E">
        <w:rPr>
          <w:rFonts w:hint="eastAsia"/>
          <w:iCs/>
          <w:snapToGrid w:val="0"/>
          <w:sz w:val="24"/>
          <w:szCs w:val="24"/>
        </w:rPr>
        <w:t>указанного</w:t>
      </w:r>
      <w:r w:rsidRPr="004F4F8E">
        <w:rPr>
          <w:iCs/>
          <w:snapToGrid w:val="0"/>
          <w:sz w:val="24"/>
          <w:szCs w:val="24"/>
        </w:rPr>
        <w:t xml:space="preserve"> </w:t>
      </w:r>
      <w:r w:rsidRPr="004F4F8E">
        <w:rPr>
          <w:rFonts w:hint="eastAsia"/>
          <w:iCs/>
          <w:snapToGrid w:val="0"/>
          <w:sz w:val="24"/>
          <w:szCs w:val="24"/>
        </w:rPr>
        <w:t>решения</w:t>
      </w:r>
      <w:r w:rsidRPr="004F4F8E">
        <w:rPr>
          <w:iCs/>
          <w:snapToGrid w:val="0"/>
          <w:sz w:val="24"/>
          <w:szCs w:val="24"/>
        </w:rPr>
        <w:t xml:space="preserve"> </w:t>
      </w:r>
      <w:r w:rsidRPr="004F4F8E">
        <w:rPr>
          <w:rFonts w:hint="eastAsia"/>
          <w:iCs/>
          <w:snapToGrid w:val="0"/>
          <w:sz w:val="24"/>
          <w:szCs w:val="24"/>
        </w:rPr>
        <w:t>установлено</w:t>
      </w:r>
      <w:r w:rsidRPr="004F4F8E">
        <w:rPr>
          <w:iCs/>
          <w:snapToGrid w:val="0"/>
          <w:sz w:val="24"/>
          <w:szCs w:val="24"/>
        </w:rPr>
        <w:t xml:space="preserve"> </w:t>
      </w:r>
      <w:r w:rsidRPr="004F4F8E">
        <w:rPr>
          <w:rFonts w:hint="eastAsia"/>
          <w:iCs/>
          <w:snapToGrid w:val="0"/>
          <w:sz w:val="24"/>
          <w:szCs w:val="24"/>
        </w:rPr>
        <w:t>законодательством</w:t>
      </w:r>
      <w:r w:rsidRPr="004F4F8E">
        <w:rPr>
          <w:iCs/>
          <w:snapToGrid w:val="0"/>
          <w:sz w:val="24"/>
          <w:szCs w:val="24"/>
        </w:rPr>
        <w:t xml:space="preserve"> </w:t>
      </w:r>
      <w:r w:rsidRPr="004F4F8E">
        <w:rPr>
          <w:rFonts w:hint="eastAsia"/>
          <w:iCs/>
          <w:snapToGrid w:val="0"/>
          <w:sz w:val="24"/>
          <w:szCs w:val="24"/>
        </w:rPr>
        <w:t>Российской</w:t>
      </w:r>
      <w:r w:rsidRPr="004F4F8E">
        <w:rPr>
          <w:iCs/>
          <w:snapToGrid w:val="0"/>
          <w:sz w:val="24"/>
          <w:szCs w:val="24"/>
        </w:rPr>
        <w:t xml:space="preserve"> </w:t>
      </w:r>
      <w:r w:rsidRPr="004F4F8E">
        <w:rPr>
          <w:rFonts w:hint="eastAsia"/>
          <w:iCs/>
          <w:snapToGrid w:val="0"/>
          <w:sz w:val="24"/>
          <w:szCs w:val="24"/>
        </w:rPr>
        <w:t>Федерации</w:t>
      </w:r>
      <w:r w:rsidRPr="004F4F8E">
        <w:rPr>
          <w:iCs/>
          <w:snapToGrid w:val="0"/>
          <w:sz w:val="24"/>
          <w:szCs w:val="24"/>
        </w:rPr>
        <w:t xml:space="preserve"> </w:t>
      </w:r>
      <w:r w:rsidRPr="004F4F8E">
        <w:rPr>
          <w:rFonts w:hint="eastAsia"/>
          <w:iCs/>
          <w:snapToGrid w:val="0"/>
          <w:sz w:val="24"/>
          <w:szCs w:val="24"/>
        </w:rPr>
        <w:t>и</w:t>
      </w:r>
      <w:r w:rsidRPr="004F4F8E">
        <w:rPr>
          <w:iCs/>
          <w:snapToGrid w:val="0"/>
          <w:sz w:val="24"/>
          <w:szCs w:val="24"/>
        </w:rPr>
        <w:t xml:space="preserve"> </w:t>
      </w:r>
      <w:r w:rsidRPr="004F4F8E">
        <w:rPr>
          <w:rFonts w:hint="eastAsia"/>
          <w:iCs/>
          <w:snapToGrid w:val="0"/>
          <w:sz w:val="24"/>
          <w:szCs w:val="24"/>
        </w:rPr>
        <w:t>для</w:t>
      </w:r>
      <w:r w:rsidRPr="004F4F8E">
        <w:rPr>
          <w:iCs/>
          <w:snapToGrid w:val="0"/>
          <w:sz w:val="24"/>
          <w:szCs w:val="24"/>
        </w:rPr>
        <w:t xml:space="preserve"> </w:t>
      </w:r>
      <w:r w:rsidRPr="004F4F8E">
        <w:rPr>
          <w:rFonts w:hint="eastAsia"/>
          <w:iCs/>
          <w:snapToGrid w:val="0"/>
          <w:sz w:val="24"/>
          <w:szCs w:val="24"/>
        </w:rPr>
        <w:t>участника</w:t>
      </w:r>
      <w:r w:rsidRPr="004F4F8E">
        <w:rPr>
          <w:iCs/>
          <w:snapToGrid w:val="0"/>
          <w:sz w:val="24"/>
          <w:szCs w:val="24"/>
        </w:rPr>
        <w:t xml:space="preserve"> </w:t>
      </w:r>
      <w:r w:rsidRPr="004F4F8E">
        <w:rPr>
          <w:rFonts w:hint="eastAsia"/>
          <w:iCs/>
          <w:snapToGrid w:val="0"/>
          <w:sz w:val="24"/>
          <w:szCs w:val="24"/>
        </w:rPr>
        <w:t>конкурентной</w:t>
      </w:r>
      <w:r w:rsidRPr="004F4F8E">
        <w:rPr>
          <w:iCs/>
          <w:snapToGrid w:val="0"/>
          <w:sz w:val="24"/>
          <w:szCs w:val="24"/>
        </w:rPr>
        <w:t xml:space="preserve"> </w:t>
      </w:r>
      <w:r w:rsidRPr="004F4F8E">
        <w:rPr>
          <w:rFonts w:hint="eastAsia"/>
          <w:iCs/>
          <w:snapToGrid w:val="0"/>
          <w:sz w:val="24"/>
          <w:szCs w:val="24"/>
        </w:rPr>
        <w:t>закупки</w:t>
      </w:r>
      <w:r w:rsidRPr="004F4F8E">
        <w:rPr>
          <w:iCs/>
          <w:snapToGrid w:val="0"/>
          <w:sz w:val="24"/>
          <w:szCs w:val="24"/>
        </w:rPr>
        <w:t xml:space="preserve"> </w:t>
      </w:r>
      <w:r w:rsidRPr="004F4F8E">
        <w:rPr>
          <w:rFonts w:hint="eastAsia"/>
          <w:iCs/>
          <w:snapToGrid w:val="0"/>
          <w:sz w:val="24"/>
          <w:szCs w:val="24"/>
        </w:rPr>
        <w:t>с</w:t>
      </w:r>
      <w:r w:rsidRPr="004F4F8E">
        <w:rPr>
          <w:iCs/>
          <w:snapToGrid w:val="0"/>
          <w:sz w:val="24"/>
          <w:szCs w:val="24"/>
        </w:rPr>
        <w:t xml:space="preserve"> </w:t>
      </w:r>
      <w:r w:rsidRPr="004F4F8E">
        <w:rPr>
          <w:rFonts w:hint="eastAsia"/>
          <w:iCs/>
          <w:snapToGrid w:val="0"/>
          <w:sz w:val="24"/>
          <w:szCs w:val="24"/>
        </w:rPr>
        <w:t>участием</w:t>
      </w:r>
      <w:r w:rsidRPr="004F4F8E">
        <w:rPr>
          <w:iCs/>
          <w:snapToGrid w:val="0"/>
          <w:sz w:val="24"/>
          <w:szCs w:val="24"/>
        </w:rPr>
        <w:t xml:space="preserve"> </w:t>
      </w:r>
      <w:r w:rsidRPr="004F4F8E">
        <w:rPr>
          <w:rFonts w:hint="eastAsia"/>
          <w:iCs/>
          <w:snapToGrid w:val="0"/>
          <w:sz w:val="24"/>
          <w:szCs w:val="24"/>
        </w:rPr>
        <w:t>субъектов</w:t>
      </w:r>
      <w:r w:rsidRPr="004F4F8E">
        <w:rPr>
          <w:iCs/>
          <w:snapToGrid w:val="0"/>
          <w:sz w:val="24"/>
          <w:szCs w:val="24"/>
        </w:rPr>
        <w:t xml:space="preserve"> </w:t>
      </w:r>
      <w:r>
        <w:rPr>
          <w:rFonts w:hint="eastAsia"/>
          <w:iCs/>
          <w:snapToGrid w:val="0"/>
          <w:sz w:val="24"/>
          <w:szCs w:val="24"/>
        </w:rPr>
        <w:t>М</w:t>
      </w:r>
      <w:r>
        <w:rPr>
          <w:iCs/>
          <w:snapToGrid w:val="0"/>
          <w:sz w:val="24"/>
          <w:szCs w:val="24"/>
        </w:rPr>
        <w:t>СП</w:t>
      </w:r>
      <w:r w:rsidRPr="004F4F8E">
        <w:rPr>
          <w:iCs/>
          <w:snapToGrid w:val="0"/>
          <w:sz w:val="24"/>
          <w:szCs w:val="24"/>
        </w:rPr>
        <w:t xml:space="preserve"> </w:t>
      </w:r>
      <w:r w:rsidRPr="004F4F8E">
        <w:rPr>
          <w:rFonts w:hint="eastAsia"/>
          <w:iCs/>
          <w:snapToGrid w:val="0"/>
          <w:sz w:val="24"/>
          <w:szCs w:val="24"/>
        </w:rPr>
        <w:t>заключение</w:t>
      </w:r>
      <w:r w:rsidRPr="004F4F8E">
        <w:rPr>
          <w:iCs/>
          <w:snapToGrid w:val="0"/>
          <w:sz w:val="24"/>
          <w:szCs w:val="24"/>
        </w:rPr>
        <w:t xml:space="preserve"> </w:t>
      </w:r>
      <w:r w:rsidRPr="004F4F8E">
        <w:rPr>
          <w:rFonts w:hint="eastAsia"/>
          <w:iCs/>
          <w:snapToGrid w:val="0"/>
          <w:sz w:val="24"/>
          <w:szCs w:val="24"/>
        </w:rPr>
        <w:t>по</w:t>
      </w:r>
      <w:r w:rsidRPr="004F4F8E">
        <w:rPr>
          <w:iCs/>
          <w:snapToGrid w:val="0"/>
          <w:sz w:val="24"/>
          <w:szCs w:val="24"/>
        </w:rPr>
        <w:t xml:space="preserve"> </w:t>
      </w:r>
      <w:r w:rsidRPr="004F4F8E">
        <w:rPr>
          <w:rFonts w:hint="eastAsia"/>
          <w:iCs/>
          <w:snapToGrid w:val="0"/>
          <w:sz w:val="24"/>
          <w:szCs w:val="24"/>
        </w:rPr>
        <w:t>результатам</w:t>
      </w:r>
      <w:r w:rsidRPr="004F4F8E">
        <w:rPr>
          <w:iCs/>
          <w:snapToGrid w:val="0"/>
          <w:sz w:val="24"/>
          <w:szCs w:val="24"/>
        </w:rPr>
        <w:t xml:space="preserve"> </w:t>
      </w:r>
      <w:r w:rsidRPr="004F4F8E">
        <w:rPr>
          <w:rFonts w:hint="eastAsia"/>
          <w:iCs/>
          <w:snapToGrid w:val="0"/>
          <w:sz w:val="24"/>
          <w:szCs w:val="24"/>
        </w:rPr>
        <w:t>такой</w:t>
      </w:r>
      <w:r w:rsidRPr="004F4F8E">
        <w:rPr>
          <w:iCs/>
          <w:snapToGrid w:val="0"/>
          <w:sz w:val="24"/>
          <w:szCs w:val="24"/>
        </w:rPr>
        <w:t xml:space="preserve"> </w:t>
      </w:r>
      <w:r w:rsidRPr="004F4F8E">
        <w:rPr>
          <w:rFonts w:hint="eastAsia"/>
          <w:iCs/>
          <w:snapToGrid w:val="0"/>
          <w:sz w:val="24"/>
          <w:szCs w:val="24"/>
        </w:rPr>
        <w:t>закупки</w:t>
      </w:r>
      <w:r w:rsidRPr="004F4F8E">
        <w:rPr>
          <w:iCs/>
          <w:snapToGrid w:val="0"/>
          <w:sz w:val="24"/>
          <w:szCs w:val="24"/>
        </w:rPr>
        <w:t xml:space="preserve"> </w:t>
      </w:r>
      <w:r w:rsidRPr="004F4F8E">
        <w:rPr>
          <w:rFonts w:hint="eastAsia"/>
          <w:iCs/>
          <w:snapToGrid w:val="0"/>
          <w:sz w:val="24"/>
          <w:szCs w:val="24"/>
        </w:rPr>
        <w:t>договора</w:t>
      </w:r>
      <w:r w:rsidRPr="004F4F8E">
        <w:rPr>
          <w:iCs/>
          <w:snapToGrid w:val="0"/>
          <w:sz w:val="24"/>
          <w:szCs w:val="24"/>
        </w:rPr>
        <w:t xml:space="preserve"> </w:t>
      </w:r>
      <w:r w:rsidRPr="004F4F8E">
        <w:rPr>
          <w:rFonts w:hint="eastAsia"/>
          <w:iCs/>
          <w:snapToGrid w:val="0"/>
          <w:sz w:val="24"/>
          <w:szCs w:val="24"/>
        </w:rPr>
        <w:t>либо</w:t>
      </w:r>
      <w:r w:rsidRPr="004F4F8E">
        <w:rPr>
          <w:iCs/>
          <w:snapToGrid w:val="0"/>
          <w:sz w:val="24"/>
          <w:szCs w:val="24"/>
        </w:rPr>
        <w:t xml:space="preserve"> </w:t>
      </w:r>
      <w:r w:rsidRPr="004F4F8E">
        <w:rPr>
          <w:rFonts w:hint="eastAsia"/>
          <w:iCs/>
          <w:snapToGrid w:val="0"/>
          <w:sz w:val="24"/>
          <w:szCs w:val="24"/>
        </w:rPr>
        <w:t>предоставление</w:t>
      </w:r>
      <w:r w:rsidRPr="004F4F8E">
        <w:rPr>
          <w:iCs/>
          <w:snapToGrid w:val="0"/>
          <w:sz w:val="24"/>
          <w:szCs w:val="24"/>
        </w:rPr>
        <w:t xml:space="preserve"> </w:t>
      </w:r>
      <w:r w:rsidRPr="004F4F8E">
        <w:rPr>
          <w:rFonts w:hint="eastAsia"/>
          <w:iCs/>
          <w:snapToGrid w:val="0"/>
          <w:sz w:val="24"/>
          <w:szCs w:val="24"/>
        </w:rPr>
        <w:t>обеспечения</w:t>
      </w:r>
      <w:r w:rsidRPr="004F4F8E">
        <w:rPr>
          <w:iCs/>
          <w:snapToGrid w:val="0"/>
          <w:sz w:val="24"/>
          <w:szCs w:val="24"/>
        </w:rPr>
        <w:t xml:space="preserve"> </w:t>
      </w:r>
      <w:r w:rsidRPr="004F4F8E">
        <w:rPr>
          <w:rFonts w:hint="eastAsia"/>
          <w:iCs/>
          <w:snapToGrid w:val="0"/>
          <w:sz w:val="24"/>
          <w:szCs w:val="24"/>
        </w:rPr>
        <w:t>заявки</w:t>
      </w:r>
      <w:r w:rsidRPr="004F4F8E">
        <w:rPr>
          <w:iCs/>
          <w:snapToGrid w:val="0"/>
          <w:sz w:val="24"/>
          <w:szCs w:val="24"/>
        </w:rPr>
        <w:t xml:space="preserve"> </w:t>
      </w:r>
      <w:r w:rsidRPr="004F4F8E">
        <w:rPr>
          <w:rFonts w:hint="eastAsia"/>
          <w:iCs/>
          <w:snapToGrid w:val="0"/>
          <w:sz w:val="24"/>
          <w:szCs w:val="24"/>
        </w:rPr>
        <w:t>на</w:t>
      </w:r>
      <w:r w:rsidRPr="004F4F8E">
        <w:rPr>
          <w:iCs/>
          <w:snapToGrid w:val="0"/>
          <w:sz w:val="24"/>
          <w:szCs w:val="24"/>
        </w:rPr>
        <w:t xml:space="preserve"> </w:t>
      </w:r>
      <w:r w:rsidRPr="004F4F8E">
        <w:rPr>
          <w:rFonts w:hint="eastAsia"/>
          <w:iCs/>
          <w:snapToGrid w:val="0"/>
          <w:sz w:val="24"/>
          <w:szCs w:val="24"/>
        </w:rPr>
        <w:t>участие</w:t>
      </w:r>
      <w:r w:rsidRPr="004F4F8E">
        <w:rPr>
          <w:iCs/>
          <w:snapToGrid w:val="0"/>
          <w:sz w:val="24"/>
          <w:szCs w:val="24"/>
        </w:rPr>
        <w:t xml:space="preserve"> </w:t>
      </w:r>
      <w:r w:rsidRPr="004F4F8E">
        <w:rPr>
          <w:rFonts w:hint="eastAsia"/>
          <w:iCs/>
          <w:snapToGrid w:val="0"/>
          <w:sz w:val="24"/>
          <w:szCs w:val="24"/>
        </w:rPr>
        <w:t>в</w:t>
      </w:r>
      <w:r w:rsidRPr="004F4F8E">
        <w:rPr>
          <w:iCs/>
          <w:snapToGrid w:val="0"/>
          <w:sz w:val="24"/>
          <w:szCs w:val="24"/>
        </w:rPr>
        <w:t xml:space="preserve"> </w:t>
      </w:r>
      <w:r w:rsidRPr="004F4F8E">
        <w:rPr>
          <w:rFonts w:hint="eastAsia"/>
          <w:iCs/>
          <w:snapToGrid w:val="0"/>
          <w:sz w:val="24"/>
          <w:szCs w:val="24"/>
        </w:rPr>
        <w:t>такой</w:t>
      </w:r>
      <w:r w:rsidRPr="004F4F8E">
        <w:rPr>
          <w:iCs/>
          <w:snapToGrid w:val="0"/>
          <w:sz w:val="24"/>
          <w:szCs w:val="24"/>
        </w:rPr>
        <w:t xml:space="preserve"> </w:t>
      </w:r>
      <w:r w:rsidRPr="004F4F8E">
        <w:rPr>
          <w:rFonts w:hint="eastAsia"/>
          <w:iCs/>
          <w:snapToGrid w:val="0"/>
          <w:sz w:val="24"/>
          <w:szCs w:val="24"/>
        </w:rPr>
        <w:t>закупке</w:t>
      </w:r>
      <w:r w:rsidRPr="004F4F8E">
        <w:rPr>
          <w:iCs/>
          <w:snapToGrid w:val="0"/>
          <w:sz w:val="24"/>
          <w:szCs w:val="24"/>
        </w:rPr>
        <w:t xml:space="preserve"> (</w:t>
      </w:r>
      <w:r w:rsidRPr="004F4F8E">
        <w:rPr>
          <w:rFonts w:hint="eastAsia"/>
          <w:iCs/>
          <w:snapToGrid w:val="0"/>
          <w:sz w:val="24"/>
          <w:szCs w:val="24"/>
        </w:rPr>
        <w:t>если</w:t>
      </w:r>
      <w:r w:rsidRPr="004F4F8E">
        <w:rPr>
          <w:iCs/>
          <w:snapToGrid w:val="0"/>
          <w:sz w:val="24"/>
          <w:szCs w:val="24"/>
        </w:rPr>
        <w:t xml:space="preserve"> </w:t>
      </w:r>
      <w:r w:rsidRPr="004F4F8E">
        <w:rPr>
          <w:rFonts w:hint="eastAsia"/>
          <w:iCs/>
          <w:snapToGrid w:val="0"/>
          <w:sz w:val="24"/>
          <w:szCs w:val="24"/>
        </w:rPr>
        <w:t>требование</w:t>
      </w:r>
      <w:r w:rsidRPr="004F4F8E">
        <w:rPr>
          <w:iCs/>
          <w:snapToGrid w:val="0"/>
          <w:sz w:val="24"/>
          <w:szCs w:val="24"/>
        </w:rPr>
        <w:t xml:space="preserve"> </w:t>
      </w:r>
      <w:r w:rsidRPr="004F4F8E">
        <w:rPr>
          <w:rFonts w:hint="eastAsia"/>
          <w:iCs/>
          <w:snapToGrid w:val="0"/>
          <w:sz w:val="24"/>
          <w:szCs w:val="24"/>
        </w:rPr>
        <w:t>об</w:t>
      </w:r>
      <w:r w:rsidRPr="004F4F8E">
        <w:rPr>
          <w:iCs/>
          <w:snapToGrid w:val="0"/>
          <w:sz w:val="24"/>
          <w:szCs w:val="24"/>
        </w:rPr>
        <w:t xml:space="preserve"> </w:t>
      </w:r>
      <w:r w:rsidRPr="004F4F8E">
        <w:rPr>
          <w:rFonts w:hint="eastAsia"/>
          <w:iCs/>
          <w:snapToGrid w:val="0"/>
          <w:sz w:val="24"/>
          <w:szCs w:val="24"/>
        </w:rPr>
        <w:t>обеспечении</w:t>
      </w:r>
      <w:r w:rsidRPr="004F4F8E">
        <w:rPr>
          <w:iCs/>
          <w:snapToGrid w:val="0"/>
          <w:sz w:val="24"/>
          <w:szCs w:val="24"/>
        </w:rPr>
        <w:t xml:space="preserve"> </w:t>
      </w:r>
      <w:r w:rsidRPr="004F4F8E">
        <w:rPr>
          <w:rFonts w:hint="eastAsia"/>
          <w:iCs/>
          <w:snapToGrid w:val="0"/>
          <w:sz w:val="24"/>
          <w:szCs w:val="24"/>
        </w:rPr>
        <w:t>заявок</w:t>
      </w:r>
      <w:r w:rsidRPr="004F4F8E">
        <w:rPr>
          <w:iCs/>
          <w:snapToGrid w:val="0"/>
          <w:sz w:val="24"/>
          <w:szCs w:val="24"/>
        </w:rPr>
        <w:t xml:space="preserve"> </w:t>
      </w:r>
      <w:r w:rsidRPr="004F4F8E">
        <w:rPr>
          <w:rFonts w:hint="eastAsia"/>
          <w:iCs/>
          <w:snapToGrid w:val="0"/>
          <w:sz w:val="24"/>
          <w:szCs w:val="24"/>
        </w:rPr>
        <w:t>установлено</w:t>
      </w:r>
      <w:r w:rsidRPr="004F4F8E">
        <w:rPr>
          <w:iCs/>
          <w:snapToGrid w:val="0"/>
          <w:sz w:val="24"/>
          <w:szCs w:val="24"/>
        </w:rPr>
        <w:t xml:space="preserve"> </w:t>
      </w:r>
      <w:r>
        <w:rPr>
          <w:rFonts w:hint="eastAsia"/>
          <w:iCs/>
          <w:snapToGrid w:val="0"/>
          <w:sz w:val="24"/>
          <w:szCs w:val="24"/>
        </w:rPr>
        <w:t>З</w:t>
      </w:r>
      <w:r w:rsidRPr="004F4F8E">
        <w:rPr>
          <w:rFonts w:hint="eastAsia"/>
          <w:iCs/>
          <w:snapToGrid w:val="0"/>
          <w:sz w:val="24"/>
          <w:szCs w:val="24"/>
        </w:rPr>
        <w:t>аказчиком</w:t>
      </w:r>
      <w:r w:rsidRPr="004F4F8E">
        <w:rPr>
          <w:iCs/>
          <w:snapToGrid w:val="0"/>
          <w:sz w:val="24"/>
          <w:szCs w:val="24"/>
        </w:rPr>
        <w:t xml:space="preserve"> </w:t>
      </w:r>
      <w:r w:rsidRPr="004F4F8E">
        <w:rPr>
          <w:rFonts w:hint="eastAsia"/>
          <w:iCs/>
          <w:snapToGrid w:val="0"/>
          <w:sz w:val="24"/>
          <w:szCs w:val="24"/>
        </w:rPr>
        <w:t>в</w:t>
      </w:r>
      <w:r w:rsidRPr="004F4F8E">
        <w:rPr>
          <w:iCs/>
          <w:snapToGrid w:val="0"/>
          <w:sz w:val="24"/>
          <w:szCs w:val="24"/>
        </w:rPr>
        <w:t xml:space="preserve"> </w:t>
      </w:r>
      <w:r w:rsidRPr="004F4F8E">
        <w:rPr>
          <w:rFonts w:hint="eastAsia"/>
          <w:iCs/>
          <w:snapToGrid w:val="0"/>
          <w:sz w:val="24"/>
          <w:szCs w:val="24"/>
        </w:rPr>
        <w:t>извещении</w:t>
      </w:r>
      <w:r w:rsidRPr="004F4F8E">
        <w:rPr>
          <w:iCs/>
          <w:snapToGrid w:val="0"/>
          <w:sz w:val="24"/>
          <w:szCs w:val="24"/>
        </w:rPr>
        <w:t xml:space="preserve"> </w:t>
      </w:r>
      <w:r w:rsidRPr="004F4F8E">
        <w:rPr>
          <w:rFonts w:hint="eastAsia"/>
          <w:iCs/>
          <w:snapToGrid w:val="0"/>
          <w:sz w:val="24"/>
          <w:szCs w:val="24"/>
        </w:rPr>
        <w:t>о</w:t>
      </w:r>
      <w:r w:rsidRPr="004F4F8E">
        <w:rPr>
          <w:iCs/>
          <w:snapToGrid w:val="0"/>
          <w:sz w:val="24"/>
          <w:szCs w:val="24"/>
        </w:rPr>
        <w:t xml:space="preserve"> </w:t>
      </w:r>
      <w:r w:rsidRPr="004F4F8E">
        <w:rPr>
          <w:rFonts w:hint="eastAsia"/>
          <w:iCs/>
          <w:snapToGrid w:val="0"/>
          <w:sz w:val="24"/>
          <w:szCs w:val="24"/>
        </w:rPr>
        <w:t>проведении</w:t>
      </w:r>
      <w:r w:rsidRPr="004F4F8E">
        <w:rPr>
          <w:iCs/>
          <w:snapToGrid w:val="0"/>
          <w:sz w:val="24"/>
          <w:szCs w:val="24"/>
        </w:rPr>
        <w:t xml:space="preserve"> </w:t>
      </w:r>
      <w:r w:rsidRPr="004F4F8E">
        <w:rPr>
          <w:rFonts w:hint="eastAsia"/>
          <w:iCs/>
          <w:snapToGrid w:val="0"/>
          <w:sz w:val="24"/>
          <w:szCs w:val="24"/>
        </w:rPr>
        <w:t>закупки</w:t>
      </w:r>
      <w:r w:rsidRPr="004F4F8E">
        <w:rPr>
          <w:iCs/>
          <w:snapToGrid w:val="0"/>
          <w:sz w:val="24"/>
          <w:szCs w:val="24"/>
        </w:rPr>
        <w:t xml:space="preserve">), </w:t>
      </w:r>
      <w:r w:rsidRPr="004F4F8E">
        <w:rPr>
          <w:rFonts w:hint="eastAsia"/>
          <w:iCs/>
          <w:snapToGrid w:val="0"/>
          <w:sz w:val="24"/>
          <w:szCs w:val="24"/>
        </w:rPr>
        <w:t>обеспечения</w:t>
      </w:r>
      <w:r w:rsidRPr="004F4F8E">
        <w:rPr>
          <w:iCs/>
          <w:snapToGrid w:val="0"/>
          <w:sz w:val="24"/>
          <w:szCs w:val="24"/>
        </w:rPr>
        <w:t xml:space="preserve"> </w:t>
      </w:r>
      <w:r w:rsidRPr="004F4F8E">
        <w:rPr>
          <w:rFonts w:hint="eastAsia"/>
          <w:iCs/>
          <w:snapToGrid w:val="0"/>
          <w:sz w:val="24"/>
          <w:szCs w:val="24"/>
        </w:rPr>
        <w:t>исполнения</w:t>
      </w:r>
      <w:r w:rsidRPr="004F4F8E">
        <w:rPr>
          <w:iCs/>
          <w:snapToGrid w:val="0"/>
          <w:sz w:val="24"/>
          <w:szCs w:val="24"/>
        </w:rPr>
        <w:t xml:space="preserve"> </w:t>
      </w:r>
      <w:r w:rsidRPr="004F4F8E">
        <w:rPr>
          <w:rFonts w:hint="eastAsia"/>
          <w:iCs/>
          <w:snapToGrid w:val="0"/>
          <w:sz w:val="24"/>
          <w:szCs w:val="24"/>
        </w:rPr>
        <w:t>договора</w:t>
      </w:r>
      <w:r w:rsidRPr="004F4F8E">
        <w:rPr>
          <w:iCs/>
          <w:snapToGrid w:val="0"/>
          <w:sz w:val="24"/>
          <w:szCs w:val="24"/>
        </w:rPr>
        <w:t xml:space="preserve"> (</w:t>
      </w:r>
      <w:r w:rsidRPr="004F4F8E">
        <w:rPr>
          <w:rFonts w:hint="eastAsia"/>
          <w:iCs/>
          <w:snapToGrid w:val="0"/>
          <w:sz w:val="24"/>
          <w:szCs w:val="24"/>
        </w:rPr>
        <w:t>если</w:t>
      </w:r>
      <w:r w:rsidRPr="004F4F8E">
        <w:rPr>
          <w:iCs/>
          <w:snapToGrid w:val="0"/>
          <w:sz w:val="24"/>
          <w:szCs w:val="24"/>
        </w:rPr>
        <w:t xml:space="preserve"> </w:t>
      </w:r>
      <w:r w:rsidRPr="004F4F8E">
        <w:rPr>
          <w:rFonts w:hint="eastAsia"/>
          <w:iCs/>
          <w:snapToGrid w:val="0"/>
          <w:sz w:val="24"/>
          <w:szCs w:val="24"/>
        </w:rPr>
        <w:t>требование</w:t>
      </w:r>
      <w:r w:rsidRPr="004F4F8E">
        <w:rPr>
          <w:iCs/>
          <w:snapToGrid w:val="0"/>
          <w:sz w:val="24"/>
          <w:szCs w:val="24"/>
        </w:rPr>
        <w:t xml:space="preserve"> </w:t>
      </w:r>
      <w:r w:rsidRPr="004F4F8E">
        <w:rPr>
          <w:rFonts w:hint="eastAsia"/>
          <w:iCs/>
          <w:snapToGrid w:val="0"/>
          <w:sz w:val="24"/>
          <w:szCs w:val="24"/>
        </w:rPr>
        <w:t>об</w:t>
      </w:r>
      <w:r w:rsidRPr="004F4F8E">
        <w:rPr>
          <w:iCs/>
          <w:snapToGrid w:val="0"/>
          <w:sz w:val="24"/>
          <w:szCs w:val="24"/>
        </w:rPr>
        <w:t xml:space="preserve"> </w:t>
      </w:r>
      <w:r w:rsidRPr="004F4F8E">
        <w:rPr>
          <w:rFonts w:hint="eastAsia"/>
          <w:iCs/>
          <w:snapToGrid w:val="0"/>
          <w:sz w:val="24"/>
          <w:szCs w:val="24"/>
        </w:rPr>
        <w:t>обеспечении</w:t>
      </w:r>
      <w:r w:rsidRPr="004F4F8E">
        <w:rPr>
          <w:iCs/>
          <w:snapToGrid w:val="0"/>
          <w:sz w:val="24"/>
          <w:szCs w:val="24"/>
        </w:rPr>
        <w:t xml:space="preserve"> </w:t>
      </w:r>
      <w:r w:rsidRPr="004F4F8E">
        <w:rPr>
          <w:rFonts w:hint="eastAsia"/>
          <w:iCs/>
          <w:snapToGrid w:val="0"/>
          <w:sz w:val="24"/>
          <w:szCs w:val="24"/>
        </w:rPr>
        <w:t>исполнения</w:t>
      </w:r>
      <w:r w:rsidRPr="004F4F8E">
        <w:rPr>
          <w:iCs/>
          <w:snapToGrid w:val="0"/>
          <w:sz w:val="24"/>
          <w:szCs w:val="24"/>
        </w:rPr>
        <w:t xml:space="preserve"> </w:t>
      </w:r>
      <w:r w:rsidRPr="004F4F8E">
        <w:rPr>
          <w:rFonts w:hint="eastAsia"/>
          <w:iCs/>
          <w:snapToGrid w:val="0"/>
          <w:sz w:val="24"/>
          <w:szCs w:val="24"/>
        </w:rPr>
        <w:t>договора</w:t>
      </w:r>
      <w:r w:rsidRPr="004F4F8E">
        <w:rPr>
          <w:iCs/>
          <w:snapToGrid w:val="0"/>
          <w:sz w:val="24"/>
          <w:szCs w:val="24"/>
        </w:rPr>
        <w:t xml:space="preserve"> </w:t>
      </w:r>
      <w:r w:rsidRPr="004F4F8E">
        <w:rPr>
          <w:rFonts w:hint="eastAsia"/>
          <w:iCs/>
          <w:snapToGrid w:val="0"/>
          <w:sz w:val="24"/>
          <w:szCs w:val="24"/>
        </w:rPr>
        <w:t>установлено</w:t>
      </w:r>
      <w:r w:rsidRPr="004F4F8E">
        <w:rPr>
          <w:iCs/>
          <w:snapToGrid w:val="0"/>
          <w:sz w:val="24"/>
          <w:szCs w:val="24"/>
        </w:rPr>
        <w:t xml:space="preserve"> </w:t>
      </w:r>
      <w:r>
        <w:rPr>
          <w:rFonts w:hint="eastAsia"/>
          <w:iCs/>
          <w:snapToGrid w:val="0"/>
          <w:sz w:val="24"/>
          <w:szCs w:val="24"/>
        </w:rPr>
        <w:t>З</w:t>
      </w:r>
      <w:r w:rsidRPr="004F4F8E">
        <w:rPr>
          <w:rFonts w:hint="eastAsia"/>
          <w:iCs/>
          <w:snapToGrid w:val="0"/>
          <w:sz w:val="24"/>
          <w:szCs w:val="24"/>
        </w:rPr>
        <w:t>аказчиком</w:t>
      </w:r>
      <w:r w:rsidRPr="004F4F8E">
        <w:rPr>
          <w:iCs/>
          <w:snapToGrid w:val="0"/>
          <w:sz w:val="24"/>
          <w:szCs w:val="24"/>
        </w:rPr>
        <w:t xml:space="preserve"> </w:t>
      </w:r>
      <w:r w:rsidRPr="004F4F8E">
        <w:rPr>
          <w:rFonts w:hint="eastAsia"/>
          <w:iCs/>
          <w:snapToGrid w:val="0"/>
          <w:sz w:val="24"/>
          <w:szCs w:val="24"/>
        </w:rPr>
        <w:t>в</w:t>
      </w:r>
      <w:r w:rsidRPr="004F4F8E">
        <w:rPr>
          <w:iCs/>
          <w:snapToGrid w:val="0"/>
          <w:sz w:val="24"/>
          <w:szCs w:val="24"/>
        </w:rPr>
        <w:t xml:space="preserve"> </w:t>
      </w:r>
      <w:r w:rsidRPr="004F4F8E">
        <w:rPr>
          <w:rFonts w:hint="eastAsia"/>
          <w:iCs/>
          <w:snapToGrid w:val="0"/>
          <w:sz w:val="24"/>
          <w:szCs w:val="24"/>
        </w:rPr>
        <w:t>извещении</w:t>
      </w:r>
      <w:r w:rsidRPr="004F4F8E">
        <w:rPr>
          <w:iCs/>
          <w:snapToGrid w:val="0"/>
          <w:sz w:val="24"/>
          <w:szCs w:val="24"/>
        </w:rPr>
        <w:t xml:space="preserve"> </w:t>
      </w:r>
      <w:r w:rsidRPr="004F4F8E">
        <w:rPr>
          <w:rFonts w:hint="eastAsia"/>
          <w:iCs/>
          <w:snapToGrid w:val="0"/>
          <w:sz w:val="24"/>
          <w:szCs w:val="24"/>
        </w:rPr>
        <w:t>о</w:t>
      </w:r>
      <w:r w:rsidRPr="004F4F8E">
        <w:rPr>
          <w:iCs/>
          <w:snapToGrid w:val="0"/>
          <w:sz w:val="24"/>
          <w:szCs w:val="24"/>
        </w:rPr>
        <w:t xml:space="preserve"> </w:t>
      </w:r>
      <w:r w:rsidRPr="004F4F8E">
        <w:rPr>
          <w:rFonts w:hint="eastAsia"/>
          <w:iCs/>
          <w:snapToGrid w:val="0"/>
          <w:sz w:val="24"/>
          <w:szCs w:val="24"/>
        </w:rPr>
        <w:t>проведении</w:t>
      </w:r>
      <w:r w:rsidRPr="004F4F8E">
        <w:rPr>
          <w:iCs/>
          <w:snapToGrid w:val="0"/>
          <w:sz w:val="24"/>
          <w:szCs w:val="24"/>
        </w:rPr>
        <w:t xml:space="preserve"> </w:t>
      </w:r>
      <w:r w:rsidRPr="004F4F8E">
        <w:rPr>
          <w:rFonts w:hint="eastAsia"/>
          <w:iCs/>
          <w:snapToGrid w:val="0"/>
          <w:sz w:val="24"/>
          <w:szCs w:val="24"/>
        </w:rPr>
        <w:t>закупки</w:t>
      </w:r>
      <w:r w:rsidRPr="004F4F8E">
        <w:rPr>
          <w:iCs/>
          <w:snapToGrid w:val="0"/>
          <w:sz w:val="24"/>
          <w:szCs w:val="24"/>
        </w:rPr>
        <w:t xml:space="preserve">) </w:t>
      </w:r>
      <w:r w:rsidRPr="004F4F8E">
        <w:rPr>
          <w:rFonts w:hint="eastAsia"/>
          <w:iCs/>
          <w:snapToGrid w:val="0"/>
          <w:sz w:val="24"/>
          <w:szCs w:val="24"/>
        </w:rPr>
        <w:t>является</w:t>
      </w:r>
      <w:r w:rsidRPr="004F4F8E">
        <w:rPr>
          <w:iCs/>
          <w:snapToGrid w:val="0"/>
          <w:sz w:val="24"/>
          <w:szCs w:val="24"/>
        </w:rPr>
        <w:t xml:space="preserve"> </w:t>
      </w:r>
      <w:r w:rsidRPr="004F4F8E">
        <w:rPr>
          <w:rFonts w:hint="eastAsia"/>
          <w:iCs/>
          <w:snapToGrid w:val="0"/>
          <w:sz w:val="24"/>
          <w:szCs w:val="24"/>
        </w:rPr>
        <w:t>крупной</w:t>
      </w:r>
      <w:r w:rsidRPr="004F4F8E">
        <w:rPr>
          <w:iCs/>
          <w:snapToGrid w:val="0"/>
          <w:sz w:val="24"/>
          <w:szCs w:val="24"/>
        </w:rPr>
        <w:t xml:space="preserve"> </w:t>
      </w:r>
      <w:r w:rsidRPr="004F4F8E">
        <w:rPr>
          <w:rFonts w:hint="eastAsia"/>
          <w:iCs/>
          <w:snapToGrid w:val="0"/>
          <w:sz w:val="24"/>
          <w:szCs w:val="24"/>
        </w:rPr>
        <w:t>сделкой</w:t>
      </w:r>
      <w:r w:rsidRPr="000845B5">
        <w:rPr>
          <w:iCs/>
          <w:snapToGrid w:val="0"/>
          <w:sz w:val="24"/>
          <w:szCs w:val="24"/>
        </w:rPr>
        <w:t>.*</w:t>
      </w:r>
      <w:r>
        <w:rPr>
          <w:iCs/>
          <w:snapToGrid w:val="0"/>
          <w:sz w:val="24"/>
          <w:szCs w:val="24"/>
        </w:rPr>
        <w:t xml:space="preserve"> </w:t>
      </w:r>
    </w:p>
    <w:p w14:paraId="365915DF" w14:textId="77777777" w:rsidR="0048289A" w:rsidRPr="00EB2A5A" w:rsidRDefault="0048289A" w:rsidP="0048289A">
      <w:pPr>
        <w:pStyle w:val="affff0"/>
        <w:spacing w:line="276" w:lineRule="auto"/>
        <w:ind w:firstLine="0"/>
        <w:rPr>
          <w:i/>
          <w:iCs/>
          <w:snapToGrid w:val="0"/>
          <w:sz w:val="24"/>
          <w:szCs w:val="24"/>
        </w:rPr>
      </w:pPr>
      <w:r w:rsidRPr="000845B5">
        <w:rPr>
          <w:i/>
          <w:iCs/>
          <w:snapToGrid w:val="0"/>
          <w:sz w:val="24"/>
          <w:szCs w:val="24"/>
        </w:rPr>
        <w:t>(*</w:t>
      </w:r>
      <w:r w:rsidRPr="000845B5">
        <w:rPr>
          <w:iCs/>
          <w:snapToGrid w:val="0"/>
          <w:sz w:val="24"/>
          <w:szCs w:val="24"/>
        </w:rPr>
        <w:t>Д</w:t>
      </w:r>
      <w:r w:rsidRPr="000845B5">
        <w:rPr>
          <w:i/>
          <w:iCs/>
          <w:snapToGrid w:val="0"/>
          <w:sz w:val="24"/>
          <w:szCs w:val="24"/>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таком случае к заявке необходимо приложить решение о согласии </w:t>
      </w:r>
      <w:r w:rsidRPr="005372FA">
        <w:rPr>
          <w:i/>
          <w:iCs/>
          <w:snapToGrid w:val="0"/>
          <w:sz w:val="24"/>
          <w:szCs w:val="24"/>
        </w:rPr>
        <w:t xml:space="preserve">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w:t>
      </w:r>
      <w:r>
        <w:rPr>
          <w:i/>
          <w:iCs/>
          <w:snapToGrid w:val="0"/>
          <w:sz w:val="24"/>
          <w:szCs w:val="24"/>
        </w:rPr>
        <w:t>МСП</w:t>
      </w:r>
      <w:r w:rsidRPr="005372FA">
        <w:rPr>
          <w:i/>
          <w:iCs/>
          <w:snapToGrid w:val="0"/>
          <w:sz w:val="24"/>
          <w:szCs w:val="24"/>
        </w:rPr>
        <w:t xml:space="preserve">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w:t>
      </w:r>
      <w:bookmarkStart w:id="28" w:name="_Hlk131409366"/>
      <w:r w:rsidRPr="005372FA">
        <w:rPr>
          <w:i/>
          <w:iCs/>
          <w:snapToGrid w:val="0"/>
          <w:sz w:val="24"/>
          <w:szCs w:val="24"/>
        </w:rPr>
        <w:t>извещении о проведении закупки</w:t>
      </w:r>
      <w:bookmarkEnd w:id="28"/>
      <w:r w:rsidRPr="005372FA">
        <w:rPr>
          <w:i/>
          <w:iCs/>
          <w:snapToGrid w:val="0"/>
          <w:sz w:val="24"/>
          <w:szCs w:val="24"/>
        </w:rPr>
        <w:t>), обеспечения исполнения договора (если требование об обеспечении исполнения договора установлено Заказчиком в извещении о проведении закупки) является крупной сделкой</w:t>
      </w:r>
      <w:r w:rsidRPr="000845B5">
        <w:rPr>
          <w:i/>
          <w:iCs/>
          <w:snapToGrid w:val="0"/>
          <w:sz w:val="24"/>
          <w:szCs w:val="24"/>
        </w:rPr>
        <w:t>)</w:t>
      </w:r>
      <w:r w:rsidRPr="005C1D96">
        <w:rPr>
          <w:rFonts w:eastAsia="Calibri"/>
          <w:i/>
          <w:snapToGrid w:val="0"/>
          <w:sz w:val="20"/>
          <w:lang w:eastAsia="en-US"/>
        </w:rPr>
        <w:t>.</w:t>
      </w:r>
    </w:p>
    <w:p w14:paraId="12A8CA0E" w14:textId="77777777" w:rsidR="0048289A" w:rsidRPr="005C1D96" w:rsidRDefault="0048289A" w:rsidP="0048289A">
      <w:pPr>
        <w:spacing w:after="0"/>
        <w:jc w:val="both"/>
        <w:rPr>
          <w:rFonts w:ascii="Times New Roman" w:hAnsi="Times New Roman"/>
          <w:iCs/>
          <w:snapToGrid w:val="0"/>
          <w:sz w:val="24"/>
          <w:szCs w:val="24"/>
        </w:rPr>
      </w:pPr>
      <w:r>
        <w:rPr>
          <w:rFonts w:ascii="Times New Roman" w:hAnsi="Times New Roman"/>
          <w:iCs/>
          <w:snapToGrid w:val="0"/>
          <w:sz w:val="24"/>
          <w:szCs w:val="24"/>
        </w:rPr>
        <w:t>8</w:t>
      </w:r>
      <w:r w:rsidRPr="005C1D96">
        <w:rPr>
          <w:rFonts w:ascii="Times New Roman" w:hAnsi="Times New Roman"/>
          <w:iCs/>
          <w:snapToGrid w:val="0"/>
          <w:sz w:val="24"/>
          <w:szCs w:val="24"/>
        </w:rPr>
        <w:t>. Информация об участнике процедуры закупки:</w:t>
      </w:r>
    </w:p>
    <w:p w14:paraId="705C3DD8"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Полное наименование _______________________________________</w:t>
      </w:r>
      <w:proofErr w:type="gramStart"/>
      <w:r w:rsidRPr="005C1D96">
        <w:rPr>
          <w:rFonts w:ascii="Times New Roman" w:hAnsi="Times New Roman"/>
          <w:iCs/>
          <w:snapToGrid w:val="0"/>
          <w:sz w:val="24"/>
          <w:szCs w:val="24"/>
        </w:rPr>
        <w:t>_(</w:t>
      </w:r>
      <w:proofErr w:type="gramEnd"/>
      <w:r w:rsidRPr="005C1D96">
        <w:rPr>
          <w:rFonts w:ascii="Times New Roman" w:hAnsi="Times New Roman"/>
          <w:iCs/>
          <w:snapToGrid w:val="0"/>
          <w:sz w:val="24"/>
          <w:szCs w:val="24"/>
        </w:rPr>
        <w:t>для юридического лица)</w:t>
      </w:r>
    </w:p>
    <w:p w14:paraId="1DBD819B"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Организационно-правовая форма ______________________________</w:t>
      </w:r>
      <w:proofErr w:type="gramStart"/>
      <w:r w:rsidRPr="005C1D96">
        <w:rPr>
          <w:rFonts w:ascii="Times New Roman" w:hAnsi="Times New Roman"/>
          <w:iCs/>
          <w:snapToGrid w:val="0"/>
          <w:sz w:val="24"/>
          <w:szCs w:val="24"/>
        </w:rPr>
        <w:t>_(</w:t>
      </w:r>
      <w:proofErr w:type="gramEnd"/>
      <w:r w:rsidRPr="005C1D96">
        <w:rPr>
          <w:rFonts w:ascii="Times New Roman" w:hAnsi="Times New Roman"/>
          <w:iCs/>
          <w:snapToGrid w:val="0"/>
          <w:sz w:val="24"/>
          <w:szCs w:val="24"/>
        </w:rPr>
        <w:t>для юридического лица)</w:t>
      </w:r>
    </w:p>
    <w:p w14:paraId="0A21CDC9"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Адрес места нахождения _____________________________________</w:t>
      </w:r>
      <w:proofErr w:type="gramStart"/>
      <w:r w:rsidRPr="005C1D96">
        <w:rPr>
          <w:rFonts w:ascii="Times New Roman" w:hAnsi="Times New Roman"/>
          <w:iCs/>
          <w:snapToGrid w:val="0"/>
          <w:sz w:val="24"/>
          <w:szCs w:val="24"/>
        </w:rPr>
        <w:t>_(</w:t>
      </w:r>
      <w:proofErr w:type="gramEnd"/>
      <w:r w:rsidRPr="005C1D96">
        <w:rPr>
          <w:rFonts w:ascii="Times New Roman" w:hAnsi="Times New Roman"/>
          <w:iCs/>
          <w:snapToGrid w:val="0"/>
          <w:sz w:val="24"/>
          <w:szCs w:val="24"/>
        </w:rPr>
        <w:t>для юридического лица)</w:t>
      </w:r>
    </w:p>
    <w:p w14:paraId="4DE04D85"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Почтовый адрес _______________________________________________________________</w:t>
      </w:r>
    </w:p>
    <w:p w14:paraId="310AB551" w14:textId="77777777" w:rsidR="0048289A" w:rsidRPr="005C1D96" w:rsidRDefault="0048289A" w:rsidP="0048289A">
      <w:pPr>
        <w:spacing w:after="0"/>
        <w:jc w:val="center"/>
        <w:rPr>
          <w:rFonts w:ascii="Times New Roman" w:hAnsi="Times New Roman"/>
          <w:iCs/>
          <w:snapToGrid w:val="0"/>
          <w:sz w:val="24"/>
          <w:szCs w:val="24"/>
        </w:rPr>
      </w:pPr>
      <w:r w:rsidRPr="005C1D96">
        <w:rPr>
          <w:rFonts w:ascii="Times New Roman" w:hAnsi="Times New Roman"/>
          <w:iCs/>
          <w:snapToGrid w:val="0"/>
          <w:sz w:val="24"/>
          <w:szCs w:val="24"/>
        </w:rPr>
        <w:t xml:space="preserve">(для юридического лица, </w:t>
      </w:r>
      <w:r w:rsidRPr="005C1D96">
        <w:rPr>
          <w:rFonts w:ascii="Times New Roman" w:hAnsi="Times New Roman"/>
          <w:i/>
          <w:iCs/>
          <w:snapToGrid w:val="0"/>
          <w:sz w:val="24"/>
          <w:szCs w:val="24"/>
        </w:rPr>
        <w:t>заполняется по усмотрению участника процедуры закупки</w:t>
      </w:r>
      <w:r w:rsidRPr="005C1D96">
        <w:rPr>
          <w:rFonts w:ascii="Times New Roman" w:hAnsi="Times New Roman"/>
          <w:iCs/>
          <w:snapToGrid w:val="0"/>
          <w:sz w:val="24"/>
          <w:szCs w:val="24"/>
        </w:rPr>
        <w:t>)</w:t>
      </w:r>
    </w:p>
    <w:p w14:paraId="02DAC1A4"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Фамилия, имя, отчество, паспортные данные, сведения о месте жительства _____________________________________________________________________________</w:t>
      </w:r>
    </w:p>
    <w:p w14:paraId="1D43628F" w14:textId="77777777" w:rsidR="0048289A" w:rsidRPr="005C1D96" w:rsidRDefault="0048289A" w:rsidP="0048289A">
      <w:pPr>
        <w:spacing w:after="0"/>
        <w:jc w:val="center"/>
        <w:rPr>
          <w:rFonts w:ascii="Times New Roman" w:hAnsi="Times New Roman"/>
          <w:iCs/>
          <w:snapToGrid w:val="0"/>
          <w:sz w:val="24"/>
          <w:szCs w:val="24"/>
        </w:rPr>
      </w:pPr>
      <w:r w:rsidRPr="005C1D96">
        <w:rPr>
          <w:rFonts w:ascii="Times New Roman" w:hAnsi="Times New Roman"/>
          <w:iCs/>
          <w:snapToGrid w:val="0"/>
          <w:sz w:val="24"/>
          <w:szCs w:val="24"/>
        </w:rPr>
        <w:t>(для физического лица)</w:t>
      </w:r>
    </w:p>
    <w:p w14:paraId="3D28C159"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Банковские реквизиты:</w:t>
      </w:r>
    </w:p>
    <w:p w14:paraId="5F8E430E"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ИНН ____________________, КПП _________________________</w:t>
      </w:r>
    </w:p>
    <w:p w14:paraId="6FAF541D"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Наименование обслуживающего банка ______________________</w:t>
      </w:r>
    </w:p>
    <w:p w14:paraId="343AC92F"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Расчетный счет __________________________________________</w:t>
      </w:r>
    </w:p>
    <w:p w14:paraId="4E44D23C"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Корреспондентский счет __________________________________</w:t>
      </w:r>
    </w:p>
    <w:p w14:paraId="4142308C"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lastRenderedPageBreak/>
        <w:t>Код БИК ________________________________________________</w:t>
      </w:r>
    </w:p>
    <w:p w14:paraId="234D4227"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sidRPr="005C1D96">
        <w:rPr>
          <w:rFonts w:ascii="Times New Roman" w:hAnsi="Times New Roman"/>
          <w:sz w:val="24"/>
          <w:szCs w:val="24"/>
          <w:shd w:val="clear" w:color="auto" w:fill="FFFFFF"/>
        </w:rPr>
        <w:t>_(</w:t>
      </w:r>
      <w:proofErr w:type="gramEnd"/>
      <w:r w:rsidRPr="005C1D96">
        <w:rPr>
          <w:rFonts w:ascii="Times New Roman" w:hAnsi="Times New Roman"/>
          <w:sz w:val="24"/>
          <w:szCs w:val="24"/>
          <w:shd w:val="clear" w:color="auto" w:fill="FFFFFF"/>
        </w:rPr>
        <w:t>в</w:t>
      </w:r>
      <w:r w:rsidRPr="00F72E19">
        <w:rPr>
          <w:rFonts w:ascii="Times New Roman" w:hAnsi="Times New Roman"/>
          <w:sz w:val="24"/>
          <w:szCs w:val="24"/>
          <w:shd w:val="clear" w:color="auto" w:fill="FFFFFF"/>
        </w:rPr>
        <w:t xml:space="preserve">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 xml:space="preserve"> указывается основание со ссылкой на норму закона</w:t>
      </w:r>
      <w:r w:rsidRPr="005C1D96">
        <w:rPr>
          <w:rFonts w:ascii="Times New Roman" w:hAnsi="Times New Roman"/>
          <w:sz w:val="24"/>
          <w:szCs w:val="24"/>
          <w:shd w:val="clear" w:color="auto" w:fill="FFFFFF"/>
        </w:rPr>
        <w:t>)</w:t>
      </w:r>
    </w:p>
    <w:p w14:paraId="65EF9D18"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Фамилия, имя, отчество контактного лица участника процедуры закупки __________________</w:t>
      </w:r>
    </w:p>
    <w:p w14:paraId="346A9423"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Номер контактного телефона __________________________</w:t>
      </w:r>
    </w:p>
    <w:p w14:paraId="77C1C433" w14:textId="77777777" w:rsidR="0048289A" w:rsidRPr="005C1D96" w:rsidRDefault="0048289A" w:rsidP="0048289A">
      <w:pPr>
        <w:tabs>
          <w:tab w:val="left" w:pos="900"/>
        </w:tabs>
        <w:spacing w:after="0"/>
        <w:jc w:val="both"/>
        <w:rPr>
          <w:rFonts w:ascii="Times New Roman" w:hAnsi="Times New Roman"/>
          <w:sz w:val="24"/>
          <w:szCs w:val="24"/>
          <w:shd w:val="clear" w:color="auto" w:fill="FFFFFF"/>
        </w:rPr>
      </w:pPr>
      <w:r w:rsidRPr="005C1D96">
        <w:rPr>
          <w:rFonts w:ascii="Times New Roman" w:hAnsi="Times New Roman"/>
          <w:sz w:val="24"/>
          <w:szCs w:val="24"/>
          <w:shd w:val="clear" w:color="auto" w:fill="FFFFFF"/>
        </w:rPr>
        <w:t>Адрес электронной почты      __________________________</w:t>
      </w:r>
    </w:p>
    <w:p w14:paraId="5F90CF49" w14:textId="77777777" w:rsidR="0048289A" w:rsidRDefault="0048289A" w:rsidP="0048289A">
      <w:pPr>
        <w:spacing w:after="0"/>
        <w:jc w:val="both"/>
        <w:rPr>
          <w:rFonts w:ascii="Times New Roman" w:hAnsi="Times New Roman"/>
          <w:iCs/>
          <w:snapToGrid w:val="0"/>
          <w:sz w:val="24"/>
          <w:szCs w:val="24"/>
        </w:rPr>
      </w:pPr>
      <w:r>
        <w:rPr>
          <w:rFonts w:ascii="Times New Roman" w:hAnsi="Times New Roman"/>
          <w:sz w:val="24"/>
          <w:szCs w:val="24"/>
        </w:rPr>
        <w:t>9</w:t>
      </w:r>
      <w:r w:rsidRPr="005C1D96">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Pr="005C1D96">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sidRPr="00EB2A5A">
        <w:rPr>
          <w:rFonts w:ascii="Times New Roman" w:hAnsi="Times New Roman"/>
          <w:b/>
          <w:iCs/>
          <w:snapToGrid w:val="0"/>
          <w:sz w:val="24"/>
          <w:szCs w:val="24"/>
        </w:rPr>
        <w:t>(наименование заказчика)</w:t>
      </w:r>
      <w:r w:rsidRPr="005C1D96">
        <w:rPr>
          <w:rFonts w:ascii="Times New Roman" w:hAnsi="Times New Roman"/>
          <w:iCs/>
          <w:snapToGrid w:val="0"/>
          <w:sz w:val="24"/>
          <w:szCs w:val="24"/>
        </w:rPr>
        <w:t xml:space="preserve">, зарегистрированному по адресу: ________________________ </w:t>
      </w:r>
      <w:r w:rsidRPr="00EB2A5A">
        <w:rPr>
          <w:rFonts w:ascii="Times New Roman" w:hAnsi="Times New Roman"/>
          <w:b/>
          <w:iCs/>
          <w:snapToGrid w:val="0"/>
          <w:sz w:val="24"/>
          <w:szCs w:val="24"/>
        </w:rPr>
        <w:t>(адрес заказчика)</w:t>
      </w:r>
      <w:r w:rsidRPr="005C1D96">
        <w:rPr>
          <w:rFonts w:ascii="Times New Roman" w:hAnsi="Times New Roman"/>
          <w:iCs/>
          <w:snapToGrid w:val="0"/>
          <w:sz w:val="24"/>
          <w:szCs w:val="24"/>
        </w:rPr>
        <w:t xml:space="preserve">. </w:t>
      </w:r>
    </w:p>
    <w:p w14:paraId="516D1FFA"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 152-ФЗ).</w:t>
      </w:r>
    </w:p>
    <w:p w14:paraId="62708858"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 xml:space="preserve"> </w:t>
      </w:r>
      <w:r w:rsidRPr="005C1D96">
        <w:rPr>
          <w:rFonts w:ascii="Times New Roman" w:hAnsi="Times New Roman"/>
          <w:sz w:val="24"/>
          <w:szCs w:val="24"/>
        </w:rPr>
        <w:t>Настоящее подтверждение действует в течение 1 (одного) года со дня его подписания.</w:t>
      </w:r>
    </w:p>
    <w:p w14:paraId="122B7F99" w14:textId="77777777" w:rsidR="0048289A" w:rsidRPr="005C1D96" w:rsidRDefault="0048289A" w:rsidP="0048289A">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1</w:t>
      </w:r>
      <w:r>
        <w:rPr>
          <w:rFonts w:ascii="Times New Roman" w:hAnsi="Times New Roman"/>
          <w:iCs/>
          <w:snapToGrid w:val="0"/>
          <w:sz w:val="24"/>
          <w:szCs w:val="24"/>
        </w:rPr>
        <w:t>0</w:t>
      </w:r>
      <w:r w:rsidRPr="005C1D96">
        <w:rPr>
          <w:rFonts w:ascii="Times New Roman" w:hAnsi="Times New Roman"/>
          <w:iCs/>
          <w:snapToGrid w:val="0"/>
          <w:sz w:val="24"/>
          <w:szCs w:val="24"/>
        </w:rPr>
        <w:t xml:space="preserve">. Опись документов заявки, которые являются неотъемлемой частью нашей заявки, в соответствии с требованиями приложения № </w:t>
      </w:r>
      <w:r>
        <w:rPr>
          <w:rFonts w:ascii="Times New Roman" w:hAnsi="Times New Roman"/>
          <w:iCs/>
          <w:snapToGrid w:val="0"/>
          <w:sz w:val="24"/>
          <w:szCs w:val="24"/>
        </w:rPr>
        <w:t>2</w:t>
      </w:r>
      <w:r w:rsidRPr="005C1D96">
        <w:rPr>
          <w:rFonts w:ascii="Times New Roman" w:hAnsi="Times New Roman"/>
          <w:iCs/>
          <w:snapToGrid w:val="0"/>
          <w:sz w:val="24"/>
          <w:szCs w:val="24"/>
        </w:rPr>
        <w:t xml:space="preserve"> к Информационной карте:</w:t>
      </w:r>
    </w:p>
    <w:tbl>
      <w:tblPr>
        <w:tblW w:w="8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5953"/>
        <w:gridCol w:w="1512"/>
      </w:tblGrid>
      <w:tr w:rsidR="0048289A" w:rsidRPr="005C1D96" w14:paraId="49FE88E2" w14:textId="77777777" w:rsidTr="0050112F">
        <w:trPr>
          <w:tblHeader/>
        </w:trPr>
        <w:tc>
          <w:tcPr>
            <w:tcW w:w="851" w:type="dxa"/>
            <w:vAlign w:val="center"/>
          </w:tcPr>
          <w:p w14:paraId="29CACC14" w14:textId="77777777" w:rsidR="0048289A" w:rsidRPr="005C1D96" w:rsidRDefault="0048289A" w:rsidP="0050112F">
            <w:pPr>
              <w:spacing w:after="0"/>
              <w:jc w:val="center"/>
              <w:rPr>
                <w:rFonts w:ascii="Times New Roman" w:hAnsi="Times New Roman"/>
                <w:iCs/>
                <w:snapToGrid w:val="0"/>
                <w:sz w:val="20"/>
                <w:szCs w:val="20"/>
              </w:rPr>
            </w:pPr>
            <w:r w:rsidRPr="005C1D96">
              <w:rPr>
                <w:rFonts w:ascii="Times New Roman" w:hAnsi="Times New Roman"/>
                <w:iCs/>
                <w:snapToGrid w:val="0"/>
                <w:sz w:val="20"/>
                <w:szCs w:val="20"/>
              </w:rPr>
              <w:t>№</w:t>
            </w:r>
          </w:p>
          <w:p w14:paraId="6403D748" w14:textId="77777777" w:rsidR="0048289A" w:rsidRPr="005C1D96" w:rsidRDefault="0048289A" w:rsidP="0050112F">
            <w:pPr>
              <w:spacing w:after="0"/>
              <w:jc w:val="center"/>
              <w:rPr>
                <w:rFonts w:ascii="Times New Roman" w:hAnsi="Times New Roman"/>
                <w:iCs/>
                <w:snapToGrid w:val="0"/>
                <w:sz w:val="20"/>
                <w:szCs w:val="20"/>
              </w:rPr>
            </w:pPr>
            <w:r w:rsidRPr="005C1D96">
              <w:rPr>
                <w:rFonts w:ascii="Times New Roman" w:hAnsi="Times New Roman"/>
                <w:iCs/>
                <w:snapToGrid w:val="0"/>
                <w:sz w:val="20"/>
                <w:szCs w:val="20"/>
              </w:rPr>
              <w:t>п/п</w:t>
            </w:r>
          </w:p>
        </w:tc>
        <w:tc>
          <w:tcPr>
            <w:tcW w:w="5953" w:type="dxa"/>
            <w:vAlign w:val="center"/>
          </w:tcPr>
          <w:p w14:paraId="0266D1F5" w14:textId="77777777" w:rsidR="0048289A" w:rsidRPr="005C1D96" w:rsidRDefault="0048289A" w:rsidP="0050112F">
            <w:pPr>
              <w:spacing w:after="0"/>
              <w:jc w:val="center"/>
              <w:rPr>
                <w:rFonts w:ascii="Times New Roman" w:hAnsi="Times New Roman"/>
                <w:iCs/>
                <w:snapToGrid w:val="0"/>
                <w:sz w:val="20"/>
                <w:szCs w:val="20"/>
              </w:rPr>
            </w:pPr>
            <w:r w:rsidRPr="005C1D96">
              <w:rPr>
                <w:rFonts w:ascii="Times New Roman" w:hAnsi="Times New Roman"/>
                <w:iCs/>
                <w:snapToGrid w:val="0"/>
                <w:sz w:val="20"/>
                <w:szCs w:val="20"/>
              </w:rPr>
              <w:t>Наименование документа</w:t>
            </w:r>
          </w:p>
        </w:tc>
        <w:tc>
          <w:tcPr>
            <w:tcW w:w="1512" w:type="dxa"/>
            <w:vAlign w:val="center"/>
          </w:tcPr>
          <w:p w14:paraId="3D914D97" w14:textId="77777777" w:rsidR="0048289A" w:rsidRPr="005C1D96" w:rsidRDefault="0048289A" w:rsidP="0050112F">
            <w:pPr>
              <w:spacing w:after="0"/>
              <w:jc w:val="center"/>
              <w:rPr>
                <w:rFonts w:ascii="Times New Roman" w:hAnsi="Times New Roman"/>
                <w:iCs/>
                <w:snapToGrid w:val="0"/>
                <w:sz w:val="20"/>
                <w:szCs w:val="20"/>
              </w:rPr>
            </w:pPr>
            <w:r w:rsidRPr="005C1D96">
              <w:rPr>
                <w:rFonts w:ascii="Times New Roman" w:hAnsi="Times New Roman"/>
                <w:iCs/>
                <w:snapToGrid w:val="0"/>
                <w:sz w:val="20"/>
                <w:szCs w:val="20"/>
              </w:rPr>
              <w:t>Кол-во</w:t>
            </w:r>
          </w:p>
          <w:p w14:paraId="0A5A6C6F" w14:textId="77777777" w:rsidR="0048289A" w:rsidRPr="005C1D96" w:rsidRDefault="0048289A" w:rsidP="0050112F">
            <w:pPr>
              <w:spacing w:after="0"/>
              <w:jc w:val="center"/>
              <w:rPr>
                <w:rFonts w:ascii="Times New Roman" w:hAnsi="Times New Roman"/>
                <w:iCs/>
                <w:snapToGrid w:val="0"/>
                <w:sz w:val="20"/>
                <w:szCs w:val="20"/>
              </w:rPr>
            </w:pPr>
            <w:r w:rsidRPr="005C1D96">
              <w:rPr>
                <w:rFonts w:ascii="Times New Roman" w:hAnsi="Times New Roman"/>
                <w:iCs/>
                <w:snapToGrid w:val="0"/>
                <w:sz w:val="20"/>
                <w:szCs w:val="20"/>
              </w:rPr>
              <w:t>листов</w:t>
            </w:r>
          </w:p>
        </w:tc>
      </w:tr>
      <w:tr w:rsidR="0048289A" w:rsidRPr="005C1D96" w14:paraId="392EB527" w14:textId="77777777" w:rsidTr="0050112F">
        <w:tc>
          <w:tcPr>
            <w:tcW w:w="851" w:type="dxa"/>
            <w:vAlign w:val="center"/>
          </w:tcPr>
          <w:p w14:paraId="44D62689" w14:textId="77777777" w:rsidR="0048289A" w:rsidRPr="005C1D96" w:rsidRDefault="0048289A" w:rsidP="0048289A">
            <w:pPr>
              <w:pStyle w:val="af3"/>
              <w:numPr>
                <w:ilvl w:val="0"/>
                <w:numId w:val="13"/>
              </w:numPr>
              <w:spacing w:after="0"/>
              <w:jc w:val="center"/>
              <w:rPr>
                <w:rFonts w:ascii="Times New Roman" w:hAnsi="Times New Roman"/>
                <w:iCs/>
                <w:snapToGrid w:val="0"/>
                <w:sz w:val="20"/>
                <w:szCs w:val="20"/>
              </w:rPr>
            </w:pPr>
          </w:p>
        </w:tc>
        <w:tc>
          <w:tcPr>
            <w:tcW w:w="5953" w:type="dxa"/>
          </w:tcPr>
          <w:p w14:paraId="669126D7" w14:textId="77777777" w:rsidR="0048289A" w:rsidRPr="005C1D96" w:rsidRDefault="0048289A" w:rsidP="0050112F">
            <w:pPr>
              <w:widowControl w:val="0"/>
              <w:adjustRightInd w:val="0"/>
              <w:spacing w:after="0"/>
              <w:jc w:val="both"/>
              <w:textAlignment w:val="baseline"/>
              <w:rPr>
                <w:rFonts w:ascii="Times New Roman" w:hAnsi="Times New Roman"/>
                <w:iCs/>
                <w:snapToGrid w:val="0"/>
                <w:sz w:val="20"/>
                <w:szCs w:val="20"/>
              </w:rPr>
            </w:pPr>
            <w:r w:rsidRPr="005C1D96">
              <w:rPr>
                <w:rFonts w:ascii="Times New Roman" w:hAnsi="Times New Roman"/>
                <w:snapToGrid w:val="0"/>
                <w:sz w:val="20"/>
                <w:szCs w:val="20"/>
              </w:rPr>
              <w:t>…</w:t>
            </w:r>
            <w:r w:rsidRPr="005C1D96">
              <w:rPr>
                <w:rFonts w:ascii="Times New Roman" w:hAnsi="Times New Roman"/>
                <w:sz w:val="20"/>
                <w:szCs w:val="20"/>
                <w:lang w:val="ru"/>
              </w:rPr>
              <w:t xml:space="preserve"> </w:t>
            </w:r>
            <w:r w:rsidRPr="005C1D96">
              <w:rPr>
                <w:rFonts w:ascii="Times New Roman" w:hAnsi="Times New Roman"/>
                <w:iCs/>
                <w:snapToGrid w:val="0"/>
                <w:sz w:val="20"/>
                <w:szCs w:val="20"/>
              </w:rPr>
              <w:t>[</w:t>
            </w:r>
            <w:r w:rsidRPr="005C1D96">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5C1D96">
              <w:rPr>
                <w:rFonts w:ascii="Times New Roman" w:hAnsi="Times New Roman"/>
                <w:iCs/>
                <w:snapToGrid w:val="0"/>
                <w:sz w:val="20"/>
                <w:szCs w:val="20"/>
              </w:rPr>
              <w:t>]</w:t>
            </w:r>
          </w:p>
        </w:tc>
        <w:tc>
          <w:tcPr>
            <w:tcW w:w="1512" w:type="dxa"/>
          </w:tcPr>
          <w:p w14:paraId="698BF479" w14:textId="77777777" w:rsidR="0048289A" w:rsidRPr="005C1D96" w:rsidRDefault="0048289A" w:rsidP="0050112F">
            <w:pPr>
              <w:widowControl w:val="0"/>
              <w:adjustRightInd w:val="0"/>
              <w:spacing w:after="0"/>
              <w:jc w:val="both"/>
              <w:textAlignment w:val="baseline"/>
              <w:rPr>
                <w:rFonts w:ascii="Times New Roman" w:hAnsi="Times New Roman"/>
                <w:iCs/>
                <w:snapToGrid w:val="0"/>
                <w:sz w:val="20"/>
                <w:szCs w:val="20"/>
              </w:rPr>
            </w:pPr>
          </w:p>
        </w:tc>
      </w:tr>
      <w:tr w:rsidR="0048289A" w:rsidRPr="005C1D96" w14:paraId="723F9C68" w14:textId="77777777" w:rsidTr="0050112F">
        <w:tc>
          <w:tcPr>
            <w:tcW w:w="851" w:type="dxa"/>
            <w:vAlign w:val="center"/>
          </w:tcPr>
          <w:p w14:paraId="4FE861EC" w14:textId="77777777" w:rsidR="0048289A" w:rsidRPr="005C1D96" w:rsidRDefault="0048289A" w:rsidP="0048289A">
            <w:pPr>
              <w:pStyle w:val="af3"/>
              <w:numPr>
                <w:ilvl w:val="0"/>
                <w:numId w:val="13"/>
              </w:numPr>
              <w:spacing w:after="0"/>
              <w:jc w:val="center"/>
              <w:rPr>
                <w:rFonts w:ascii="Times New Roman" w:hAnsi="Times New Roman"/>
                <w:iCs/>
                <w:snapToGrid w:val="0"/>
                <w:sz w:val="20"/>
                <w:szCs w:val="20"/>
              </w:rPr>
            </w:pPr>
          </w:p>
        </w:tc>
        <w:tc>
          <w:tcPr>
            <w:tcW w:w="5953" w:type="dxa"/>
          </w:tcPr>
          <w:p w14:paraId="210182E3" w14:textId="77777777" w:rsidR="0048289A" w:rsidRPr="005C1D96" w:rsidRDefault="0048289A" w:rsidP="0050112F">
            <w:pPr>
              <w:widowControl w:val="0"/>
              <w:adjustRightInd w:val="0"/>
              <w:spacing w:after="0"/>
              <w:jc w:val="both"/>
              <w:textAlignment w:val="baseline"/>
              <w:rPr>
                <w:rFonts w:ascii="Times New Roman" w:hAnsi="Times New Roman"/>
                <w:iCs/>
                <w:snapToGrid w:val="0"/>
                <w:sz w:val="20"/>
                <w:szCs w:val="20"/>
              </w:rPr>
            </w:pPr>
          </w:p>
        </w:tc>
        <w:tc>
          <w:tcPr>
            <w:tcW w:w="1512" w:type="dxa"/>
          </w:tcPr>
          <w:p w14:paraId="5207045F" w14:textId="77777777" w:rsidR="0048289A" w:rsidRPr="005C1D96" w:rsidRDefault="0048289A" w:rsidP="0050112F">
            <w:pPr>
              <w:widowControl w:val="0"/>
              <w:adjustRightInd w:val="0"/>
              <w:spacing w:after="0"/>
              <w:jc w:val="both"/>
              <w:textAlignment w:val="baseline"/>
              <w:rPr>
                <w:rFonts w:ascii="Times New Roman" w:hAnsi="Times New Roman"/>
                <w:iCs/>
                <w:snapToGrid w:val="0"/>
                <w:sz w:val="20"/>
                <w:szCs w:val="20"/>
              </w:rPr>
            </w:pPr>
          </w:p>
        </w:tc>
      </w:tr>
      <w:tr w:rsidR="0048289A" w:rsidRPr="005C1D96" w14:paraId="0ACFA1FF" w14:textId="77777777" w:rsidTr="0050112F">
        <w:tc>
          <w:tcPr>
            <w:tcW w:w="851" w:type="dxa"/>
            <w:vAlign w:val="center"/>
          </w:tcPr>
          <w:p w14:paraId="0D603134" w14:textId="77777777" w:rsidR="0048289A" w:rsidRPr="005C1D96" w:rsidRDefault="0048289A" w:rsidP="0048289A">
            <w:pPr>
              <w:pStyle w:val="af3"/>
              <w:numPr>
                <w:ilvl w:val="0"/>
                <w:numId w:val="13"/>
              </w:numPr>
              <w:spacing w:after="0"/>
              <w:jc w:val="center"/>
              <w:rPr>
                <w:rFonts w:ascii="Times New Roman" w:hAnsi="Times New Roman"/>
                <w:iCs/>
                <w:snapToGrid w:val="0"/>
                <w:sz w:val="20"/>
                <w:szCs w:val="20"/>
              </w:rPr>
            </w:pPr>
          </w:p>
        </w:tc>
        <w:tc>
          <w:tcPr>
            <w:tcW w:w="5953" w:type="dxa"/>
          </w:tcPr>
          <w:p w14:paraId="3E4C4F43" w14:textId="77777777" w:rsidR="0048289A" w:rsidRPr="005C1D96" w:rsidRDefault="0048289A" w:rsidP="0050112F">
            <w:pPr>
              <w:spacing w:after="0"/>
              <w:jc w:val="both"/>
              <w:rPr>
                <w:rFonts w:ascii="Times New Roman" w:hAnsi="Times New Roman"/>
                <w:iCs/>
                <w:snapToGrid w:val="0"/>
                <w:sz w:val="20"/>
                <w:szCs w:val="20"/>
              </w:rPr>
            </w:pPr>
          </w:p>
        </w:tc>
        <w:tc>
          <w:tcPr>
            <w:tcW w:w="1512" w:type="dxa"/>
          </w:tcPr>
          <w:p w14:paraId="1089A019" w14:textId="77777777" w:rsidR="0048289A" w:rsidRPr="005C1D96" w:rsidRDefault="0048289A" w:rsidP="0050112F">
            <w:pPr>
              <w:widowControl w:val="0"/>
              <w:adjustRightInd w:val="0"/>
              <w:spacing w:after="0"/>
              <w:jc w:val="both"/>
              <w:textAlignment w:val="baseline"/>
              <w:rPr>
                <w:rFonts w:ascii="Times New Roman" w:hAnsi="Times New Roman"/>
                <w:iCs/>
                <w:snapToGrid w:val="0"/>
                <w:sz w:val="20"/>
                <w:szCs w:val="20"/>
              </w:rPr>
            </w:pPr>
          </w:p>
        </w:tc>
      </w:tr>
      <w:tr w:rsidR="0048289A" w:rsidRPr="005C1D96" w14:paraId="4E8FCC9B" w14:textId="77777777" w:rsidTr="0050112F">
        <w:tc>
          <w:tcPr>
            <w:tcW w:w="851" w:type="dxa"/>
            <w:vAlign w:val="center"/>
          </w:tcPr>
          <w:p w14:paraId="5A866EFB" w14:textId="77777777" w:rsidR="0048289A" w:rsidRPr="005C1D96" w:rsidRDefault="0048289A" w:rsidP="0050112F">
            <w:pPr>
              <w:pStyle w:val="af3"/>
              <w:spacing w:after="0"/>
              <w:rPr>
                <w:rFonts w:ascii="Times New Roman" w:hAnsi="Times New Roman"/>
                <w:iCs/>
                <w:snapToGrid w:val="0"/>
                <w:sz w:val="24"/>
                <w:szCs w:val="24"/>
              </w:rPr>
            </w:pPr>
          </w:p>
        </w:tc>
        <w:tc>
          <w:tcPr>
            <w:tcW w:w="5953" w:type="dxa"/>
          </w:tcPr>
          <w:p w14:paraId="725C67A0" w14:textId="77777777" w:rsidR="0048289A" w:rsidRPr="005C1D96" w:rsidRDefault="0048289A" w:rsidP="0050112F">
            <w:pPr>
              <w:spacing w:after="0"/>
              <w:jc w:val="both"/>
              <w:rPr>
                <w:rFonts w:ascii="Times New Roman" w:hAnsi="Times New Roman"/>
                <w:iCs/>
                <w:snapToGrid w:val="0"/>
                <w:sz w:val="24"/>
                <w:szCs w:val="24"/>
              </w:rPr>
            </w:pPr>
            <w:r w:rsidRPr="005C1D96">
              <w:rPr>
                <w:rFonts w:ascii="Times New Roman" w:hAnsi="Times New Roman"/>
                <w:iCs/>
                <w:snapToGrid w:val="0"/>
                <w:sz w:val="24"/>
                <w:szCs w:val="24"/>
              </w:rPr>
              <w:t>Всего листов</w:t>
            </w:r>
          </w:p>
        </w:tc>
        <w:tc>
          <w:tcPr>
            <w:tcW w:w="1512" w:type="dxa"/>
          </w:tcPr>
          <w:p w14:paraId="5E005A29" w14:textId="77777777" w:rsidR="0048289A" w:rsidRPr="005C1D96" w:rsidRDefault="0048289A" w:rsidP="0050112F">
            <w:pPr>
              <w:widowControl w:val="0"/>
              <w:adjustRightInd w:val="0"/>
              <w:spacing w:after="0"/>
              <w:jc w:val="both"/>
              <w:textAlignment w:val="baseline"/>
              <w:rPr>
                <w:rFonts w:ascii="Times New Roman" w:hAnsi="Times New Roman"/>
                <w:iCs/>
                <w:snapToGrid w:val="0"/>
                <w:sz w:val="24"/>
                <w:szCs w:val="24"/>
              </w:rPr>
            </w:pPr>
          </w:p>
        </w:tc>
      </w:tr>
    </w:tbl>
    <w:p w14:paraId="7DA93DDB" w14:textId="77777777" w:rsidR="0048289A" w:rsidRPr="005C1D96" w:rsidRDefault="0048289A" w:rsidP="0048289A">
      <w:pPr>
        <w:spacing w:after="0"/>
        <w:jc w:val="both"/>
        <w:rPr>
          <w:rFonts w:ascii="Times New Roman" w:hAnsi="Times New Roman"/>
          <w:sz w:val="24"/>
          <w:szCs w:val="24"/>
          <w:shd w:val="clear" w:color="auto" w:fill="FFFFFF"/>
        </w:rPr>
      </w:pPr>
      <w:r w:rsidRPr="005C1D96">
        <w:rPr>
          <w:rFonts w:ascii="Times New Roman" w:hAnsi="Times New Roman"/>
          <w:iCs/>
          <w:snapToGrid w:val="0"/>
          <w:sz w:val="24"/>
          <w:szCs w:val="24"/>
        </w:rPr>
        <w:t>1</w:t>
      </w:r>
      <w:r>
        <w:rPr>
          <w:rFonts w:ascii="Times New Roman" w:hAnsi="Times New Roman"/>
          <w:iCs/>
          <w:snapToGrid w:val="0"/>
          <w:sz w:val="24"/>
          <w:szCs w:val="24"/>
        </w:rPr>
        <w:t>1</w:t>
      </w:r>
      <w:r w:rsidRPr="005C1D96">
        <w:rPr>
          <w:rFonts w:ascii="Times New Roman" w:hAnsi="Times New Roman"/>
          <w:iCs/>
          <w:snapToGrid w:val="0"/>
          <w:sz w:val="24"/>
          <w:szCs w:val="24"/>
        </w:rPr>
        <w:t>. </w:t>
      </w:r>
      <w:r w:rsidRPr="005C1D96">
        <w:rPr>
          <w:rFonts w:ascii="Times New Roman" w:hAnsi="Times New Roman"/>
          <w:sz w:val="24"/>
          <w:szCs w:val="24"/>
          <w:shd w:val="clear" w:color="auto" w:fill="FFFFFF"/>
        </w:rPr>
        <w:t>Настоящим гарантируем достоверность представленной нами в составе заявки информации. Все документы и сведения, входящие в состав заявки на участие в запросе котировок, поданы от имени участника процедуры закупки, являются подлинными и достоверными.</w:t>
      </w:r>
    </w:p>
    <w:p w14:paraId="68866B05" w14:textId="77777777" w:rsidR="004502A3" w:rsidRPr="00174ECF" w:rsidRDefault="004502A3" w:rsidP="008B591F">
      <w:pPr>
        <w:widowControl w:val="0"/>
        <w:suppressAutoHyphens/>
        <w:spacing w:after="0"/>
        <w:jc w:val="both"/>
        <w:rPr>
          <w:rFonts w:ascii="Times New Roman" w:hAnsi="Times New Roman"/>
          <w:sz w:val="24"/>
          <w:szCs w:val="24"/>
          <w:shd w:val="clear" w:color="auto" w:fill="FFFFFF"/>
        </w:rPr>
      </w:pPr>
    </w:p>
    <w:p w14:paraId="07C48001" w14:textId="77777777" w:rsidR="00642701" w:rsidRPr="004207F2" w:rsidRDefault="00642701" w:rsidP="00CE6CB0">
      <w:pPr>
        <w:pStyle w:val="3"/>
        <w:keepNext w:val="0"/>
        <w:keepLines w:val="0"/>
        <w:widowControl w:val="0"/>
        <w:numPr>
          <w:ilvl w:val="0"/>
          <w:numId w:val="0"/>
        </w:numPr>
        <w:spacing w:line="276" w:lineRule="auto"/>
        <w:ind w:left="2269"/>
        <w:jc w:val="center"/>
        <w:rPr>
          <w:rFonts w:ascii="Times New Roman" w:hAnsi="Times New Roman"/>
          <w:sz w:val="24"/>
          <w:szCs w:val="24"/>
        </w:rPr>
        <w:sectPr w:rsidR="00642701" w:rsidRPr="004207F2" w:rsidSect="004502A3">
          <w:headerReference w:type="default" r:id="rId24"/>
          <w:footerReference w:type="default" r:id="rId25"/>
          <w:pgSz w:w="11906" w:h="16838"/>
          <w:pgMar w:top="284" w:right="707" w:bottom="851" w:left="1418" w:header="709" w:footer="709" w:gutter="0"/>
          <w:cols w:space="708"/>
          <w:titlePg/>
          <w:docGrid w:linePitch="360"/>
        </w:sectPr>
      </w:pPr>
    </w:p>
    <w:p w14:paraId="2D7A3070" w14:textId="77777777" w:rsidR="00C306CE" w:rsidRPr="004207F2" w:rsidRDefault="00C306CE" w:rsidP="00C306CE">
      <w:pPr>
        <w:pStyle w:val="3"/>
        <w:keepNext w:val="0"/>
        <w:keepLines w:val="0"/>
        <w:widowControl w:val="0"/>
        <w:numPr>
          <w:ilvl w:val="0"/>
          <w:numId w:val="0"/>
        </w:numPr>
        <w:spacing w:line="276" w:lineRule="auto"/>
        <w:ind w:left="2269"/>
        <w:jc w:val="right"/>
        <w:rPr>
          <w:rFonts w:ascii="Times New Roman" w:hAnsi="Times New Roman"/>
          <w:sz w:val="24"/>
          <w:szCs w:val="24"/>
        </w:rPr>
      </w:pPr>
      <w:bookmarkStart w:id="29" w:name="_Toc418282194"/>
      <w:bookmarkStart w:id="30" w:name="_Toc418282195"/>
      <w:bookmarkStart w:id="31" w:name="_Toc418282197"/>
      <w:bookmarkStart w:id="32" w:name="_Ref314100357"/>
      <w:bookmarkStart w:id="33" w:name="_Ref314100521"/>
      <w:bookmarkStart w:id="34" w:name="_Ref314100590"/>
      <w:bookmarkStart w:id="35" w:name="_Toc415874699"/>
      <w:bookmarkStart w:id="36" w:name="_Toc421287993"/>
      <w:bookmarkStart w:id="37" w:name="_Ref55335821"/>
      <w:bookmarkStart w:id="38" w:name="_Ref55336345"/>
      <w:bookmarkStart w:id="39" w:name="_Toc57314674"/>
      <w:bookmarkStart w:id="40" w:name="_Toc69728988"/>
      <w:bookmarkStart w:id="41" w:name="_Toc311975356"/>
      <w:bookmarkStart w:id="42" w:name="_Ref34763774"/>
      <w:bookmarkEnd w:id="29"/>
      <w:bookmarkEnd w:id="30"/>
      <w:bookmarkEnd w:id="31"/>
      <w:r w:rsidRPr="004207F2">
        <w:rPr>
          <w:rFonts w:ascii="Times New Roman" w:hAnsi="Times New Roman"/>
          <w:sz w:val="24"/>
          <w:szCs w:val="24"/>
        </w:rPr>
        <w:lastRenderedPageBreak/>
        <w:t>ФОРМА 2</w:t>
      </w:r>
    </w:p>
    <w:p w14:paraId="43A10770" w14:textId="77777777" w:rsidR="00C306CE" w:rsidRPr="004207F2" w:rsidRDefault="00C306CE" w:rsidP="00C306CE">
      <w:pPr>
        <w:widowControl w:val="0"/>
        <w:suppressAutoHyphens/>
        <w:spacing w:before="480" w:after="240"/>
        <w:jc w:val="center"/>
        <w:rPr>
          <w:rFonts w:ascii="Times New Roman" w:hAnsi="Times New Roman"/>
          <w:b/>
          <w:iCs/>
          <w:snapToGrid w:val="0"/>
          <w:sz w:val="24"/>
          <w:szCs w:val="24"/>
          <w:vertAlign w:val="superscript"/>
        </w:rPr>
      </w:pPr>
      <w:r w:rsidRPr="004207F2">
        <w:rPr>
          <w:rFonts w:ascii="Times New Roman" w:hAnsi="Times New Roman"/>
          <w:b/>
          <w:iCs/>
          <w:snapToGrid w:val="0"/>
          <w:sz w:val="24"/>
          <w:szCs w:val="24"/>
        </w:rPr>
        <w:t xml:space="preserve">ПРЕДЛОЖЕНИЕ УЧАСТНИКА ПРОЦЕДУРЫ ЗАКУПКИ В ОТНОШЕНИИ ОБЪЕКТА ЗАКУПКИ </w:t>
      </w:r>
    </w:p>
    <w:p w14:paraId="13A729DC" w14:textId="77777777" w:rsidR="00C306CE" w:rsidRPr="004207F2" w:rsidRDefault="00C306CE" w:rsidP="00C306CE">
      <w:pPr>
        <w:widowControl w:val="0"/>
        <w:suppressAutoHyphens/>
        <w:spacing w:after="0"/>
        <w:jc w:val="center"/>
        <w:rPr>
          <w:rFonts w:ascii="Times New Roman" w:hAnsi="Times New Roman"/>
          <w:sz w:val="24"/>
          <w:szCs w:val="24"/>
        </w:rPr>
      </w:pPr>
      <w:r>
        <w:rPr>
          <w:rFonts w:ascii="Times New Roman" w:hAnsi="Times New Roman"/>
          <w:i/>
          <w:sz w:val="24"/>
          <w:szCs w:val="24"/>
        </w:rPr>
        <w:t>__________________________________________________________________________________________________________________________</w:t>
      </w:r>
      <w:r w:rsidRPr="004207F2">
        <w:rPr>
          <w:rFonts w:ascii="Times New Roman" w:hAnsi="Times New Roman"/>
          <w:i/>
          <w:sz w:val="24"/>
          <w:szCs w:val="24"/>
        </w:rPr>
        <w:t xml:space="preserve"> (наименование предмета запроса котировок)</w:t>
      </w:r>
      <w:r w:rsidRPr="004207F2">
        <w:rPr>
          <w:rFonts w:ascii="Times New Roman" w:hAnsi="Times New Roman"/>
          <w:sz w:val="24"/>
          <w:szCs w:val="24"/>
        </w:rPr>
        <w:t xml:space="preserve"> </w:t>
      </w:r>
    </w:p>
    <w:p w14:paraId="0EFD8C0E" w14:textId="77777777" w:rsidR="00C306CE" w:rsidRDefault="00C306CE" w:rsidP="00C306CE">
      <w:pPr>
        <w:widowControl w:val="0"/>
        <w:suppressAutoHyphens/>
        <w:spacing w:after="0"/>
        <w:jc w:val="center"/>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 (</w:t>
      </w:r>
      <w:r w:rsidRPr="004207F2">
        <w:rPr>
          <w:rFonts w:ascii="Times New Roman" w:hAnsi="Times New Roman"/>
          <w:i/>
          <w:sz w:val="24"/>
          <w:szCs w:val="24"/>
        </w:rPr>
        <w:t>участник запроса котировок)</w:t>
      </w:r>
    </w:p>
    <w:p w14:paraId="2FF2B23B" w14:textId="77777777" w:rsidR="00C306CE" w:rsidRPr="004207F2" w:rsidRDefault="00C306CE" w:rsidP="00C306CE">
      <w:pPr>
        <w:widowControl w:val="0"/>
        <w:suppressAutoHyphens/>
        <w:spacing w:after="0"/>
        <w:jc w:val="both"/>
        <w:rPr>
          <w:rFonts w:ascii="Times New Roman" w:hAnsi="Times New Roman"/>
          <w:sz w:val="24"/>
          <w:szCs w:val="24"/>
        </w:rPr>
      </w:pPr>
      <w:r w:rsidRPr="004207F2">
        <w:rPr>
          <w:rFonts w:ascii="Times New Roman" w:hAnsi="Times New Roman"/>
          <w:sz w:val="24"/>
          <w:szCs w:val="24"/>
        </w:rPr>
        <w:t>предлагает поставить продукцию, являющуюся объектом закупки на следующих условиях:</w:t>
      </w:r>
    </w:p>
    <w:p w14:paraId="0CAC3D4E" w14:textId="77777777" w:rsidR="00C306CE" w:rsidRPr="004207F2" w:rsidRDefault="00C306CE" w:rsidP="00C306CE">
      <w:pPr>
        <w:widowControl w:val="0"/>
        <w:suppressAutoHyphens/>
        <w:spacing w:after="0"/>
        <w:ind w:firstLine="708"/>
        <w:jc w:val="both"/>
        <w:rPr>
          <w:rFonts w:ascii="Times New Roman" w:hAnsi="Times New Roman"/>
          <w:sz w:val="24"/>
          <w:szCs w:val="24"/>
        </w:rPr>
      </w:pPr>
      <w:r w:rsidRPr="004207F2">
        <w:rPr>
          <w:rFonts w:ascii="Times New Roman" w:hAnsi="Times New Roman"/>
          <w:iCs/>
          <w:snapToGrid w:val="0"/>
          <w:sz w:val="24"/>
          <w:szCs w:val="24"/>
        </w:rPr>
        <w:t xml:space="preserve">Мы подтверждаем свое согласие поставить продукцию </w:t>
      </w:r>
      <w:r w:rsidRPr="004207F2">
        <w:rPr>
          <w:rFonts w:ascii="Times New Roman" w:hAnsi="Times New Roman"/>
          <w:sz w:val="24"/>
          <w:szCs w:val="24"/>
        </w:rPr>
        <w:t>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w:t>
      </w:r>
      <w:r>
        <w:rPr>
          <w:rFonts w:ascii="Times New Roman" w:hAnsi="Times New Roman"/>
          <w:sz w:val="24"/>
          <w:szCs w:val="24"/>
        </w:rPr>
        <w:t>.</w:t>
      </w:r>
    </w:p>
    <w:p w14:paraId="46B891D5" w14:textId="77777777" w:rsidR="00C306CE" w:rsidRPr="004207F2" w:rsidRDefault="00C306CE" w:rsidP="00C306CE">
      <w:pPr>
        <w:widowControl w:val="0"/>
        <w:suppressAutoHyphens/>
        <w:spacing w:after="0"/>
        <w:ind w:firstLine="708"/>
        <w:jc w:val="both"/>
        <w:rPr>
          <w:rFonts w:ascii="Times New Roman" w:hAnsi="Times New Roman"/>
          <w:sz w:val="24"/>
          <w:szCs w:val="24"/>
        </w:rPr>
      </w:pPr>
      <w:r w:rsidRPr="004207F2">
        <w:rPr>
          <w:rFonts w:ascii="Times New Roman" w:hAnsi="Times New Roman"/>
          <w:sz w:val="24"/>
          <w:szCs w:val="24"/>
        </w:rPr>
        <w:t>В соответствии с пунктом 14 информационной карты извещения о проведении закупки предлагаем к поставке следующие товары:</w:t>
      </w:r>
    </w:p>
    <w:p w14:paraId="31BF7092" w14:textId="77777777" w:rsidR="00C306CE" w:rsidRDefault="00C306CE" w:rsidP="00C306CE">
      <w:pPr>
        <w:widowControl w:val="0"/>
        <w:suppressAutoHyphens/>
        <w:spacing w:after="0"/>
        <w:ind w:firstLine="709"/>
        <w:jc w:val="right"/>
        <w:rPr>
          <w:rFonts w:ascii="Times New Roman" w:eastAsia="Times New Roman" w:hAnsi="Times New Roman"/>
          <w:sz w:val="24"/>
          <w:szCs w:val="24"/>
          <w:lang w:eastAsia="ru-RU"/>
        </w:rPr>
      </w:pPr>
    </w:p>
    <w:p w14:paraId="184E62DD" w14:textId="77777777" w:rsidR="00C306CE" w:rsidRPr="004207F2" w:rsidRDefault="00C306CE" w:rsidP="00C306CE">
      <w:pPr>
        <w:widowControl w:val="0"/>
        <w:suppressAutoHyphens/>
        <w:spacing w:after="0"/>
        <w:ind w:firstLine="709"/>
        <w:jc w:val="right"/>
        <w:rPr>
          <w:rFonts w:ascii="Times New Roman" w:eastAsia="Times New Roman" w:hAnsi="Times New Roman"/>
          <w:sz w:val="24"/>
          <w:szCs w:val="24"/>
          <w:lang w:eastAsia="ru-RU"/>
        </w:rPr>
      </w:pPr>
      <w:r w:rsidRPr="004207F2">
        <w:rPr>
          <w:rFonts w:ascii="Times New Roman" w:eastAsia="Times New Roman" w:hAnsi="Times New Roman"/>
          <w:sz w:val="24"/>
          <w:szCs w:val="24"/>
          <w:lang w:eastAsia="ru-RU"/>
        </w:rPr>
        <w:t>Таблица 1</w:t>
      </w:r>
    </w:p>
    <w:tbl>
      <w:tblPr>
        <w:tblpPr w:leftFromText="180" w:rightFromText="180" w:vertAnchor="text" w:horzAnchor="page" w:tblpXSpec="center" w:tblpY="139"/>
        <w:tblOverlap w:val="neve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30"/>
        <w:gridCol w:w="4536"/>
        <w:gridCol w:w="3544"/>
      </w:tblGrid>
      <w:tr w:rsidR="00C306CE" w:rsidRPr="008D1AE3" w14:paraId="24C012E9" w14:textId="77777777" w:rsidTr="00083736">
        <w:trPr>
          <w:trHeight w:val="444"/>
          <w:tblHeader/>
        </w:trPr>
        <w:tc>
          <w:tcPr>
            <w:tcW w:w="817" w:type="dxa"/>
            <w:vMerge w:val="restart"/>
            <w:shd w:val="clear" w:color="000000" w:fill="FFFFFF"/>
            <w:noWrap/>
            <w:vAlign w:val="center"/>
            <w:hideMark/>
          </w:tcPr>
          <w:p w14:paraId="12337940" w14:textId="77777777" w:rsidR="00C306CE" w:rsidRPr="008D1AE3" w:rsidRDefault="00C306CE" w:rsidP="00083736">
            <w:pPr>
              <w:widowControl w:val="0"/>
              <w:suppressAutoHyphens/>
              <w:spacing w:after="0"/>
              <w:jc w:val="center"/>
              <w:rPr>
                <w:rFonts w:ascii="Times New Roman" w:hAnsi="Times New Roman"/>
                <w:bCs/>
                <w:sz w:val="22"/>
                <w:szCs w:val="22"/>
              </w:rPr>
            </w:pPr>
            <w:r w:rsidRPr="008D1AE3">
              <w:rPr>
                <w:rFonts w:ascii="Times New Roman" w:hAnsi="Times New Roman"/>
                <w:bCs/>
                <w:sz w:val="22"/>
                <w:szCs w:val="22"/>
              </w:rPr>
              <w:t>№ п/п</w:t>
            </w:r>
          </w:p>
        </w:tc>
        <w:tc>
          <w:tcPr>
            <w:tcW w:w="1730" w:type="dxa"/>
            <w:vMerge w:val="restart"/>
            <w:shd w:val="clear" w:color="000000" w:fill="FFFFFF"/>
            <w:noWrap/>
            <w:vAlign w:val="center"/>
            <w:hideMark/>
          </w:tcPr>
          <w:p w14:paraId="5BBF523B" w14:textId="77777777" w:rsidR="00C306CE" w:rsidRPr="008D1AE3" w:rsidRDefault="00C306CE" w:rsidP="00083736">
            <w:pPr>
              <w:widowControl w:val="0"/>
              <w:suppressAutoHyphens/>
              <w:spacing w:after="0"/>
              <w:jc w:val="center"/>
              <w:rPr>
                <w:rFonts w:ascii="Times New Roman" w:hAnsi="Times New Roman"/>
                <w:bCs/>
                <w:sz w:val="22"/>
                <w:szCs w:val="22"/>
              </w:rPr>
            </w:pPr>
            <w:proofErr w:type="gramStart"/>
            <w:r w:rsidRPr="008D1AE3">
              <w:rPr>
                <w:rFonts w:ascii="Times New Roman" w:hAnsi="Times New Roman"/>
                <w:bCs/>
                <w:sz w:val="22"/>
                <w:szCs w:val="22"/>
              </w:rPr>
              <w:t xml:space="preserve">Наименование </w:t>
            </w:r>
            <w:r w:rsidRPr="008D1AE3">
              <w:rPr>
                <w:rFonts w:ascii="Times New Roman" w:eastAsia="Times New Roman" w:hAnsi="Times New Roman"/>
                <w:b/>
                <w:bCs/>
                <w:sz w:val="24"/>
                <w:szCs w:val="24"/>
                <w:lang w:eastAsia="ru-RU"/>
              </w:rPr>
              <w:t xml:space="preserve"> </w:t>
            </w:r>
            <w:r w:rsidRPr="008D1AE3">
              <w:rPr>
                <w:rFonts w:ascii="Times New Roman" w:hAnsi="Times New Roman"/>
                <w:bCs/>
                <w:sz w:val="22"/>
                <w:szCs w:val="22"/>
              </w:rPr>
              <w:t>продукции</w:t>
            </w:r>
            <w:proofErr w:type="gramEnd"/>
          </w:p>
        </w:tc>
        <w:tc>
          <w:tcPr>
            <w:tcW w:w="8080" w:type="dxa"/>
            <w:gridSpan w:val="2"/>
            <w:shd w:val="clear" w:color="000000" w:fill="FFFFFF"/>
            <w:noWrap/>
            <w:vAlign w:val="center"/>
            <w:hideMark/>
          </w:tcPr>
          <w:p w14:paraId="55C2944C" w14:textId="77777777" w:rsidR="00C306CE" w:rsidRPr="008D1AE3" w:rsidRDefault="00C306CE" w:rsidP="00083736">
            <w:pPr>
              <w:widowControl w:val="0"/>
              <w:suppressAutoHyphens/>
              <w:spacing w:after="0"/>
              <w:jc w:val="center"/>
              <w:rPr>
                <w:rFonts w:ascii="Times New Roman" w:hAnsi="Times New Roman"/>
                <w:bCs/>
                <w:sz w:val="22"/>
                <w:szCs w:val="22"/>
              </w:rPr>
            </w:pPr>
            <w:r w:rsidRPr="008D1AE3">
              <w:rPr>
                <w:rFonts w:ascii="Times New Roman" w:hAnsi="Times New Roman"/>
                <w:bCs/>
                <w:sz w:val="22"/>
                <w:szCs w:val="22"/>
              </w:rPr>
              <w:t>Описание</w:t>
            </w:r>
          </w:p>
        </w:tc>
      </w:tr>
      <w:tr w:rsidR="00C306CE" w:rsidRPr="008D1AE3" w14:paraId="54F77973" w14:textId="77777777" w:rsidTr="00083736">
        <w:trPr>
          <w:trHeight w:val="444"/>
          <w:tblHeader/>
        </w:trPr>
        <w:tc>
          <w:tcPr>
            <w:tcW w:w="817" w:type="dxa"/>
            <w:vMerge/>
            <w:shd w:val="clear" w:color="000000" w:fill="FFFFFF"/>
            <w:noWrap/>
            <w:vAlign w:val="center"/>
          </w:tcPr>
          <w:p w14:paraId="77A22C50" w14:textId="77777777" w:rsidR="00C306CE" w:rsidRPr="008D1AE3" w:rsidRDefault="00C306CE" w:rsidP="00083736">
            <w:pPr>
              <w:widowControl w:val="0"/>
              <w:suppressAutoHyphens/>
              <w:spacing w:after="0"/>
              <w:jc w:val="center"/>
              <w:rPr>
                <w:rFonts w:ascii="Times New Roman" w:hAnsi="Times New Roman"/>
                <w:bCs/>
                <w:sz w:val="22"/>
                <w:szCs w:val="22"/>
              </w:rPr>
            </w:pPr>
          </w:p>
        </w:tc>
        <w:tc>
          <w:tcPr>
            <w:tcW w:w="1730" w:type="dxa"/>
            <w:vMerge/>
            <w:shd w:val="clear" w:color="000000" w:fill="FFFFFF"/>
            <w:noWrap/>
            <w:vAlign w:val="center"/>
          </w:tcPr>
          <w:p w14:paraId="238AF7B2" w14:textId="77777777" w:rsidR="00C306CE" w:rsidRPr="008D1AE3" w:rsidRDefault="00C306CE" w:rsidP="00083736">
            <w:pPr>
              <w:widowControl w:val="0"/>
              <w:suppressAutoHyphens/>
              <w:spacing w:after="0"/>
              <w:jc w:val="center"/>
              <w:rPr>
                <w:rFonts w:ascii="Times New Roman" w:hAnsi="Times New Roman"/>
                <w:bCs/>
                <w:sz w:val="22"/>
                <w:szCs w:val="22"/>
              </w:rPr>
            </w:pPr>
          </w:p>
        </w:tc>
        <w:tc>
          <w:tcPr>
            <w:tcW w:w="4536" w:type="dxa"/>
            <w:shd w:val="clear" w:color="000000" w:fill="FFFFFF"/>
            <w:noWrap/>
            <w:vAlign w:val="center"/>
          </w:tcPr>
          <w:p w14:paraId="254D1A3E" w14:textId="77777777" w:rsidR="00C306CE" w:rsidRPr="008D1AE3" w:rsidRDefault="00C306CE" w:rsidP="00083736">
            <w:pPr>
              <w:widowControl w:val="0"/>
              <w:suppressAutoHyphens/>
              <w:spacing w:after="0"/>
              <w:jc w:val="center"/>
              <w:rPr>
                <w:rFonts w:ascii="Times New Roman" w:hAnsi="Times New Roman"/>
                <w:bCs/>
                <w:sz w:val="22"/>
                <w:szCs w:val="22"/>
              </w:rPr>
            </w:pPr>
            <w:r w:rsidRPr="008D1AE3">
              <w:rPr>
                <w:rFonts w:ascii="Times New Roman" w:hAnsi="Times New Roman"/>
                <w:sz w:val="22"/>
                <w:szCs w:val="22"/>
              </w:rPr>
              <w:t xml:space="preserve">Требуемый параметр/ </w:t>
            </w:r>
            <w:r w:rsidRPr="008D1AE3">
              <w:rPr>
                <w:rFonts w:ascii="Times New Roman" w:hAnsi="Times New Roman"/>
                <w:sz w:val="22"/>
                <w:szCs w:val="22"/>
              </w:rPr>
              <w:br/>
              <w:t>Требуемое значение, страна происхождения товара</w:t>
            </w:r>
          </w:p>
        </w:tc>
        <w:tc>
          <w:tcPr>
            <w:tcW w:w="3544" w:type="dxa"/>
            <w:shd w:val="clear" w:color="000000" w:fill="FFFFFF"/>
            <w:vAlign w:val="center"/>
          </w:tcPr>
          <w:p w14:paraId="19F4874E" w14:textId="77777777" w:rsidR="00C306CE" w:rsidRPr="008D1AE3" w:rsidRDefault="00C306CE" w:rsidP="00083736">
            <w:pPr>
              <w:widowControl w:val="0"/>
              <w:suppressAutoHyphens/>
              <w:spacing w:after="0"/>
              <w:jc w:val="center"/>
              <w:rPr>
                <w:rFonts w:ascii="Times New Roman" w:hAnsi="Times New Roman"/>
                <w:bCs/>
                <w:sz w:val="22"/>
                <w:szCs w:val="22"/>
              </w:rPr>
            </w:pPr>
            <w:r w:rsidRPr="008D1AE3">
              <w:rPr>
                <w:rFonts w:ascii="Times New Roman" w:hAnsi="Times New Roman"/>
                <w:sz w:val="22"/>
                <w:szCs w:val="22"/>
              </w:rPr>
              <w:t>Значение, предлагаемое участником закупки, страна происхождения товара</w:t>
            </w:r>
          </w:p>
        </w:tc>
      </w:tr>
      <w:tr w:rsidR="00C306CE" w:rsidRPr="008D1AE3" w14:paraId="05E76849" w14:textId="77777777" w:rsidTr="00083736">
        <w:trPr>
          <w:trHeight w:val="444"/>
          <w:tblHeader/>
        </w:trPr>
        <w:tc>
          <w:tcPr>
            <w:tcW w:w="817" w:type="dxa"/>
            <w:shd w:val="clear" w:color="000000" w:fill="FFFFFF"/>
            <w:noWrap/>
            <w:vAlign w:val="center"/>
          </w:tcPr>
          <w:p w14:paraId="34FB20DF" w14:textId="77777777" w:rsidR="00C306CE" w:rsidRPr="008D1AE3" w:rsidRDefault="00C306CE" w:rsidP="00083736">
            <w:pPr>
              <w:widowControl w:val="0"/>
              <w:suppressAutoHyphens/>
              <w:spacing w:after="0"/>
              <w:jc w:val="center"/>
              <w:rPr>
                <w:rFonts w:ascii="Times New Roman" w:hAnsi="Times New Roman"/>
                <w:bCs/>
                <w:i/>
                <w:sz w:val="22"/>
                <w:szCs w:val="22"/>
              </w:rPr>
            </w:pPr>
            <w:r w:rsidRPr="008D1AE3">
              <w:rPr>
                <w:rFonts w:ascii="Times New Roman" w:hAnsi="Times New Roman"/>
                <w:bCs/>
                <w:i/>
                <w:sz w:val="22"/>
                <w:szCs w:val="22"/>
              </w:rPr>
              <w:t>1</w:t>
            </w:r>
          </w:p>
        </w:tc>
        <w:tc>
          <w:tcPr>
            <w:tcW w:w="1730" w:type="dxa"/>
            <w:shd w:val="clear" w:color="000000" w:fill="FFFFFF"/>
            <w:noWrap/>
            <w:vAlign w:val="center"/>
          </w:tcPr>
          <w:p w14:paraId="2128DAAA" w14:textId="77777777" w:rsidR="00C306CE" w:rsidRPr="008D1AE3" w:rsidRDefault="00C306CE" w:rsidP="00083736">
            <w:pPr>
              <w:widowControl w:val="0"/>
              <w:suppressAutoHyphens/>
              <w:spacing w:after="0"/>
              <w:jc w:val="center"/>
              <w:rPr>
                <w:rFonts w:ascii="Times New Roman" w:hAnsi="Times New Roman"/>
                <w:bCs/>
                <w:i/>
                <w:sz w:val="22"/>
                <w:szCs w:val="22"/>
              </w:rPr>
            </w:pPr>
            <w:r w:rsidRPr="008D1AE3">
              <w:rPr>
                <w:rFonts w:ascii="Times New Roman" w:hAnsi="Times New Roman"/>
                <w:bCs/>
                <w:i/>
                <w:sz w:val="22"/>
                <w:szCs w:val="22"/>
              </w:rPr>
              <w:t>2</w:t>
            </w:r>
          </w:p>
        </w:tc>
        <w:tc>
          <w:tcPr>
            <w:tcW w:w="4536" w:type="dxa"/>
            <w:shd w:val="clear" w:color="000000" w:fill="FFFFFF"/>
            <w:noWrap/>
            <w:vAlign w:val="center"/>
          </w:tcPr>
          <w:p w14:paraId="37596275" w14:textId="77777777" w:rsidR="00C306CE" w:rsidRPr="008D1AE3" w:rsidRDefault="00C306CE" w:rsidP="00083736">
            <w:pPr>
              <w:widowControl w:val="0"/>
              <w:suppressAutoHyphens/>
              <w:spacing w:after="0"/>
              <w:jc w:val="center"/>
              <w:rPr>
                <w:rFonts w:ascii="Times New Roman" w:hAnsi="Times New Roman"/>
                <w:bCs/>
                <w:i/>
                <w:sz w:val="22"/>
                <w:szCs w:val="22"/>
              </w:rPr>
            </w:pPr>
            <w:r w:rsidRPr="008D1AE3">
              <w:rPr>
                <w:rFonts w:ascii="Times New Roman" w:hAnsi="Times New Roman"/>
                <w:i/>
                <w:sz w:val="22"/>
                <w:szCs w:val="22"/>
              </w:rPr>
              <w:t>3</w:t>
            </w:r>
          </w:p>
        </w:tc>
        <w:tc>
          <w:tcPr>
            <w:tcW w:w="3544" w:type="dxa"/>
            <w:shd w:val="clear" w:color="000000" w:fill="FFFFFF"/>
            <w:vAlign w:val="center"/>
          </w:tcPr>
          <w:p w14:paraId="7B22ECE8" w14:textId="77777777" w:rsidR="00C306CE" w:rsidRPr="008D1AE3" w:rsidRDefault="00C306CE" w:rsidP="00083736">
            <w:pPr>
              <w:widowControl w:val="0"/>
              <w:suppressAutoHyphens/>
              <w:spacing w:after="0"/>
              <w:jc w:val="center"/>
              <w:rPr>
                <w:rFonts w:ascii="Times New Roman" w:hAnsi="Times New Roman"/>
                <w:bCs/>
                <w:i/>
                <w:sz w:val="22"/>
                <w:szCs w:val="22"/>
              </w:rPr>
            </w:pPr>
            <w:r w:rsidRPr="008D1AE3">
              <w:rPr>
                <w:rFonts w:ascii="Times New Roman" w:hAnsi="Times New Roman"/>
                <w:bCs/>
                <w:i/>
                <w:sz w:val="22"/>
                <w:szCs w:val="22"/>
              </w:rPr>
              <w:t>4</w:t>
            </w:r>
          </w:p>
        </w:tc>
      </w:tr>
      <w:tr w:rsidR="00914425" w:rsidRPr="008D1AE3" w14:paraId="4DAC6B76" w14:textId="77777777" w:rsidTr="00F21A19">
        <w:trPr>
          <w:trHeight w:val="444"/>
        </w:trPr>
        <w:tc>
          <w:tcPr>
            <w:tcW w:w="817" w:type="dxa"/>
            <w:vAlign w:val="center"/>
          </w:tcPr>
          <w:p w14:paraId="1998707E" w14:textId="77777777" w:rsidR="00914425" w:rsidRPr="008F4CEE" w:rsidRDefault="00914425" w:rsidP="00914425">
            <w:pPr>
              <w:widowControl w:val="0"/>
              <w:suppressAutoHyphens/>
              <w:spacing w:after="0"/>
              <w:jc w:val="center"/>
              <w:rPr>
                <w:rFonts w:ascii="Times New Roman" w:hAnsi="Times New Roman"/>
                <w:bCs/>
                <w:sz w:val="22"/>
                <w:szCs w:val="22"/>
              </w:rPr>
            </w:pPr>
            <w:r w:rsidRPr="008F4CEE">
              <w:rPr>
                <w:rFonts w:ascii="Times New Roman" w:hAnsi="Times New Roman"/>
                <w:bCs/>
                <w:sz w:val="22"/>
                <w:szCs w:val="22"/>
              </w:rPr>
              <w:t>1</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14:paraId="4D68F297" w14:textId="77777777" w:rsidR="00914425" w:rsidRPr="00914425" w:rsidRDefault="00914425" w:rsidP="00914425">
            <w:pPr>
              <w:spacing w:after="0" w:line="240" w:lineRule="auto"/>
              <w:rPr>
                <w:rFonts w:ascii="Times New Roman" w:eastAsia="Calibri" w:hAnsi="Times New Roman"/>
                <w:b/>
                <w:bCs/>
                <w:color w:val="000000"/>
                <w:kern w:val="36"/>
                <w:sz w:val="24"/>
                <w:szCs w:val="24"/>
              </w:rPr>
            </w:pPr>
            <w:r w:rsidRPr="00914425">
              <w:rPr>
                <w:rFonts w:ascii="Times New Roman" w:eastAsia="Calibri" w:hAnsi="Times New Roman"/>
                <w:b/>
                <w:bCs/>
                <w:color w:val="000000"/>
                <w:kern w:val="36"/>
                <w:sz w:val="24"/>
                <w:szCs w:val="24"/>
              </w:rPr>
              <w:t>Настенная сплит-система</w:t>
            </w:r>
          </w:p>
          <w:p w14:paraId="1D10E278" w14:textId="4E2F63DF" w:rsidR="00914425" w:rsidRPr="00914425" w:rsidRDefault="00914425" w:rsidP="00914425">
            <w:pPr>
              <w:widowControl w:val="0"/>
              <w:suppressAutoHyphens/>
              <w:spacing w:after="0" w:line="240" w:lineRule="auto"/>
              <w:jc w:val="center"/>
              <w:rPr>
                <w:rFonts w:ascii="Times New Roman" w:hAnsi="Times New Roman"/>
                <w:bCs/>
                <w:sz w:val="24"/>
                <w:szCs w:val="24"/>
              </w:rPr>
            </w:pPr>
            <w:r w:rsidRPr="00914425">
              <w:rPr>
                <w:rFonts w:ascii="Times New Roman" w:eastAsia="Calibri" w:hAnsi="Times New Roman"/>
                <w:b/>
                <w:bCs/>
                <w:color w:val="000000"/>
                <w:kern w:val="36"/>
                <w:sz w:val="24"/>
                <w:szCs w:val="24"/>
                <w:lang w:val="en-US"/>
              </w:rPr>
              <w:t>Zanussi</w:t>
            </w:r>
            <w:r w:rsidRPr="00914425">
              <w:rPr>
                <w:rFonts w:ascii="Times New Roman" w:eastAsia="Calibri" w:hAnsi="Times New Roman"/>
                <w:b/>
                <w:bCs/>
                <w:color w:val="000000"/>
                <w:kern w:val="36"/>
                <w:sz w:val="24"/>
                <w:szCs w:val="24"/>
              </w:rPr>
              <w:t xml:space="preserve"> (или аналог) </w:t>
            </w:r>
          </w:p>
        </w:tc>
        <w:tc>
          <w:tcPr>
            <w:tcW w:w="4536" w:type="dxa"/>
            <w:tcBorders>
              <w:top w:val="single" w:sz="4" w:space="0" w:color="auto"/>
              <w:left w:val="single" w:sz="4" w:space="0" w:color="auto"/>
              <w:bottom w:val="single" w:sz="4" w:space="0" w:color="auto"/>
              <w:right w:val="single" w:sz="4" w:space="0" w:color="auto"/>
            </w:tcBorders>
            <w:vAlign w:val="center"/>
          </w:tcPr>
          <w:p w14:paraId="142979D6" w14:textId="77777777" w:rsidR="00914425" w:rsidRPr="00914425" w:rsidRDefault="00914425" w:rsidP="00914425">
            <w:pPr>
              <w:shd w:val="clear" w:color="auto" w:fill="FFFFFF"/>
              <w:spacing w:after="0" w:line="240" w:lineRule="auto"/>
              <w:textAlignment w:val="bottom"/>
              <w:rPr>
                <w:rFonts w:ascii="Times New Roman" w:hAnsi="Times New Roman"/>
                <w:sz w:val="24"/>
                <w:szCs w:val="24"/>
              </w:rPr>
            </w:pPr>
            <w:r w:rsidRPr="00914425">
              <w:rPr>
                <w:rFonts w:ascii="Times New Roman" w:hAnsi="Times New Roman"/>
                <w:sz w:val="24"/>
                <w:szCs w:val="24"/>
              </w:rPr>
              <w:t>Индекс мощности не менее 2,5 кВт, обслуживаемая площадь 30 кв. м, класс энергопотребления A.</w:t>
            </w:r>
          </w:p>
          <w:p w14:paraId="1633D0D9" w14:textId="77777777" w:rsidR="00914425" w:rsidRPr="00914425" w:rsidRDefault="00914425" w:rsidP="00914425">
            <w:pPr>
              <w:shd w:val="clear" w:color="auto" w:fill="FFFFFF"/>
              <w:spacing w:after="0" w:line="240" w:lineRule="auto"/>
              <w:textAlignment w:val="bottom"/>
              <w:rPr>
                <w:rFonts w:ascii="Times New Roman" w:hAnsi="Times New Roman"/>
                <w:sz w:val="24"/>
                <w:szCs w:val="24"/>
              </w:rPr>
            </w:pPr>
            <w:r w:rsidRPr="00914425">
              <w:rPr>
                <w:rFonts w:ascii="Times New Roman" w:hAnsi="Times New Roman"/>
                <w:sz w:val="24"/>
                <w:szCs w:val="24"/>
              </w:rPr>
              <w:t>Основные режимы - охлаждение / обогрев.</w:t>
            </w:r>
          </w:p>
          <w:p w14:paraId="5CDFE0F5" w14:textId="77777777" w:rsidR="00914425" w:rsidRPr="00914425" w:rsidRDefault="00914425" w:rsidP="00914425">
            <w:pPr>
              <w:shd w:val="clear" w:color="auto" w:fill="FFFFFF"/>
              <w:spacing w:after="0" w:line="240" w:lineRule="auto"/>
              <w:textAlignment w:val="bottom"/>
              <w:rPr>
                <w:rFonts w:ascii="Times New Roman" w:hAnsi="Times New Roman"/>
                <w:sz w:val="24"/>
                <w:szCs w:val="24"/>
              </w:rPr>
            </w:pPr>
            <w:r w:rsidRPr="00914425">
              <w:rPr>
                <w:rFonts w:ascii="Times New Roman" w:hAnsi="Times New Roman"/>
                <w:sz w:val="24"/>
                <w:szCs w:val="24"/>
              </w:rPr>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13C605D3" w14:textId="77777777" w:rsidR="00914425" w:rsidRPr="00914425" w:rsidRDefault="00914425" w:rsidP="00914425">
            <w:pPr>
              <w:shd w:val="clear" w:color="auto" w:fill="FFFFFF"/>
              <w:spacing w:after="0" w:line="240" w:lineRule="auto"/>
              <w:textAlignment w:val="bottom"/>
              <w:rPr>
                <w:rFonts w:ascii="Times New Roman" w:hAnsi="Times New Roman"/>
                <w:sz w:val="24"/>
                <w:szCs w:val="24"/>
              </w:rPr>
            </w:pPr>
            <w:r w:rsidRPr="00914425">
              <w:rPr>
                <w:rFonts w:ascii="Times New Roman" w:hAnsi="Times New Roman"/>
                <w:sz w:val="24"/>
                <w:szCs w:val="24"/>
              </w:rPr>
              <w:t>Управление: пульт дистанционного управления, таймер включения/выключения.</w:t>
            </w:r>
          </w:p>
          <w:p w14:paraId="2EDA3BEE" w14:textId="77777777" w:rsidR="00914425" w:rsidRPr="00914425" w:rsidRDefault="00914425" w:rsidP="00914425">
            <w:pPr>
              <w:shd w:val="clear" w:color="auto" w:fill="FFFFFF"/>
              <w:spacing w:after="0" w:line="240" w:lineRule="auto"/>
              <w:textAlignment w:val="bottom"/>
              <w:rPr>
                <w:rFonts w:ascii="Times New Roman" w:hAnsi="Times New Roman"/>
                <w:sz w:val="24"/>
                <w:szCs w:val="24"/>
              </w:rPr>
            </w:pPr>
            <w:r w:rsidRPr="00914425">
              <w:rPr>
                <w:rFonts w:ascii="Times New Roman" w:hAnsi="Times New Roman"/>
                <w:sz w:val="24"/>
                <w:szCs w:val="24"/>
              </w:rPr>
              <w:t xml:space="preserve">Особенности: уровень шума внутреннего блока не более 41 дБ. </w:t>
            </w:r>
          </w:p>
          <w:p w14:paraId="0539EFDB" w14:textId="77777777" w:rsidR="00914425" w:rsidRPr="00914425" w:rsidRDefault="00914425" w:rsidP="00914425">
            <w:pPr>
              <w:shd w:val="clear" w:color="auto" w:fill="FFFFFF"/>
              <w:spacing w:after="0" w:line="240" w:lineRule="auto"/>
              <w:textAlignment w:val="bottom"/>
              <w:rPr>
                <w:rFonts w:ascii="Times New Roman" w:hAnsi="Times New Roman"/>
                <w:sz w:val="24"/>
                <w:szCs w:val="24"/>
              </w:rPr>
            </w:pPr>
            <w:r w:rsidRPr="00914425">
              <w:rPr>
                <w:rFonts w:ascii="Times New Roman" w:hAnsi="Times New Roman"/>
                <w:sz w:val="24"/>
                <w:szCs w:val="24"/>
              </w:rPr>
              <w:t>Другие функции и особенности: возможность регулировки направления воздушного потока, функция запоминания настроек.</w:t>
            </w:r>
          </w:p>
          <w:p w14:paraId="43E7F4EE" w14:textId="1AB36899" w:rsidR="00914425" w:rsidRPr="00914425" w:rsidRDefault="00914425" w:rsidP="00914425">
            <w:pPr>
              <w:widowControl w:val="0"/>
              <w:shd w:val="clear" w:color="auto" w:fill="FFFFFF"/>
              <w:suppressAutoHyphens/>
              <w:spacing w:after="0" w:line="240" w:lineRule="auto"/>
              <w:ind w:right="150"/>
              <w:jc w:val="center"/>
              <w:textAlignment w:val="baseline"/>
              <w:rPr>
                <w:rFonts w:ascii="Times New Roman" w:hAnsi="Times New Roman"/>
                <w:bCs/>
                <w:sz w:val="24"/>
                <w:szCs w:val="24"/>
              </w:rPr>
            </w:pPr>
            <w:r w:rsidRPr="00914425">
              <w:rPr>
                <w:rFonts w:ascii="Times New Roman" w:hAnsi="Times New Roman"/>
                <w:sz w:val="24"/>
                <w:szCs w:val="24"/>
              </w:rPr>
              <w:t>Монтаж и пусконаладка системы.</w:t>
            </w:r>
          </w:p>
        </w:tc>
        <w:tc>
          <w:tcPr>
            <w:tcW w:w="3544" w:type="dxa"/>
            <w:shd w:val="clear" w:color="auto" w:fill="auto"/>
            <w:vAlign w:val="center"/>
          </w:tcPr>
          <w:p w14:paraId="34AC3650" w14:textId="77777777" w:rsidR="00914425" w:rsidRPr="008D1AE3" w:rsidRDefault="00914425" w:rsidP="00914425">
            <w:pPr>
              <w:widowControl w:val="0"/>
              <w:suppressAutoHyphens/>
              <w:spacing w:after="0"/>
              <w:jc w:val="center"/>
              <w:rPr>
                <w:rFonts w:ascii="Times New Roman" w:hAnsi="Times New Roman"/>
                <w:sz w:val="22"/>
                <w:szCs w:val="22"/>
              </w:rPr>
            </w:pPr>
          </w:p>
        </w:tc>
      </w:tr>
      <w:tr w:rsidR="00914425" w:rsidRPr="000A6642" w14:paraId="57217011" w14:textId="77777777" w:rsidTr="00F21A19">
        <w:trPr>
          <w:trHeight w:val="444"/>
        </w:trPr>
        <w:tc>
          <w:tcPr>
            <w:tcW w:w="817" w:type="dxa"/>
            <w:vAlign w:val="center"/>
          </w:tcPr>
          <w:p w14:paraId="626DED35" w14:textId="1A2EAAD3" w:rsidR="00914425" w:rsidRPr="003562C6" w:rsidRDefault="00914425" w:rsidP="00914425">
            <w:pPr>
              <w:widowControl w:val="0"/>
              <w:suppressAutoHyphens/>
              <w:spacing w:after="0"/>
              <w:jc w:val="center"/>
              <w:rPr>
                <w:rFonts w:ascii="Times New Roman" w:hAnsi="Times New Roman"/>
                <w:bCs/>
                <w:sz w:val="22"/>
                <w:szCs w:val="22"/>
                <w:lang w:val="en-US"/>
              </w:rPr>
            </w:pPr>
            <w:r>
              <w:rPr>
                <w:rFonts w:ascii="Times New Roman" w:hAnsi="Times New Roman"/>
                <w:bCs/>
                <w:sz w:val="22"/>
                <w:szCs w:val="22"/>
                <w:lang w:val="en-US"/>
              </w:rPr>
              <w:t>2</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14:paraId="4323BAC7" w14:textId="77777777" w:rsidR="00914425" w:rsidRPr="00914425" w:rsidRDefault="00914425" w:rsidP="00914425">
            <w:pPr>
              <w:spacing w:after="0" w:line="240" w:lineRule="auto"/>
              <w:rPr>
                <w:rFonts w:ascii="Times New Roman" w:eastAsia="Calibri" w:hAnsi="Times New Roman"/>
                <w:b/>
                <w:bCs/>
                <w:color w:val="000000"/>
                <w:kern w:val="36"/>
                <w:sz w:val="24"/>
                <w:szCs w:val="24"/>
              </w:rPr>
            </w:pPr>
            <w:r w:rsidRPr="00914425">
              <w:rPr>
                <w:rFonts w:ascii="Times New Roman" w:eastAsia="Calibri" w:hAnsi="Times New Roman"/>
                <w:b/>
                <w:bCs/>
                <w:color w:val="000000"/>
                <w:kern w:val="36"/>
                <w:sz w:val="24"/>
                <w:szCs w:val="24"/>
              </w:rPr>
              <w:t>Настенная сплит-система</w:t>
            </w:r>
          </w:p>
          <w:p w14:paraId="2E31E418" w14:textId="4CC138BD" w:rsidR="00914425" w:rsidRPr="00914425" w:rsidRDefault="00914425" w:rsidP="00914425">
            <w:pPr>
              <w:widowControl w:val="0"/>
              <w:suppressAutoHyphens/>
              <w:spacing w:after="0" w:line="240" w:lineRule="auto"/>
              <w:jc w:val="center"/>
              <w:rPr>
                <w:rFonts w:ascii="Times New Roman" w:hAnsi="Times New Roman"/>
                <w:bCs/>
                <w:sz w:val="24"/>
                <w:szCs w:val="24"/>
              </w:rPr>
            </w:pPr>
            <w:r w:rsidRPr="00914425">
              <w:rPr>
                <w:rFonts w:ascii="Times New Roman" w:eastAsia="Calibri" w:hAnsi="Times New Roman"/>
                <w:b/>
                <w:bCs/>
                <w:color w:val="000000"/>
                <w:kern w:val="36"/>
                <w:sz w:val="24"/>
                <w:szCs w:val="24"/>
                <w:lang w:val="en-US"/>
              </w:rPr>
              <w:t>Zanussi</w:t>
            </w:r>
            <w:r w:rsidRPr="00914425">
              <w:rPr>
                <w:rFonts w:ascii="Times New Roman" w:hAnsi="Times New Roman"/>
                <w:b/>
                <w:color w:val="000000"/>
                <w:sz w:val="24"/>
                <w:szCs w:val="24"/>
              </w:rPr>
              <w:t xml:space="preserve"> (или </w:t>
            </w:r>
            <w:r w:rsidRPr="00914425">
              <w:rPr>
                <w:rFonts w:ascii="Times New Roman" w:hAnsi="Times New Roman"/>
                <w:b/>
                <w:color w:val="000000"/>
                <w:sz w:val="24"/>
                <w:szCs w:val="24"/>
              </w:rPr>
              <w:lastRenderedPageBreak/>
              <w:t xml:space="preserve">аналог) </w:t>
            </w:r>
          </w:p>
        </w:tc>
        <w:tc>
          <w:tcPr>
            <w:tcW w:w="4536" w:type="dxa"/>
            <w:tcBorders>
              <w:top w:val="single" w:sz="4" w:space="0" w:color="auto"/>
              <w:left w:val="single" w:sz="4" w:space="0" w:color="auto"/>
              <w:bottom w:val="single" w:sz="4" w:space="0" w:color="auto"/>
              <w:right w:val="single" w:sz="4" w:space="0" w:color="auto"/>
            </w:tcBorders>
            <w:vAlign w:val="center"/>
          </w:tcPr>
          <w:p w14:paraId="45FDA771"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lastRenderedPageBreak/>
              <w:t xml:space="preserve">Индекс мощности не менее 5 кВт, обслуживаемая площадь 50 кв. м, класс энергопотребления А. </w:t>
            </w:r>
          </w:p>
          <w:p w14:paraId="2F0D73AB"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lastRenderedPageBreak/>
              <w:t>Основные режимы - охлаждение / обогрев.</w:t>
            </w:r>
          </w:p>
          <w:p w14:paraId="321B23E4"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563CA137"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Управление: пульт дистанционного управления, таймер включения/выключения.</w:t>
            </w:r>
          </w:p>
          <w:p w14:paraId="6F01AE71"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 xml:space="preserve">Особенности: Уровень шума внутреннего блока не более 43 дБ. </w:t>
            </w:r>
          </w:p>
          <w:p w14:paraId="2E8E21BC"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 xml:space="preserve">Другие функции и особенности: возможность регулировки направления воздушного потока, функция запоминания настроек. </w:t>
            </w:r>
          </w:p>
          <w:p w14:paraId="1DB0E65E" w14:textId="77777777" w:rsidR="00914425" w:rsidRPr="00914425" w:rsidRDefault="00914425" w:rsidP="00914425">
            <w:pPr>
              <w:spacing w:after="0" w:line="240" w:lineRule="auto"/>
              <w:rPr>
                <w:rFonts w:ascii="Times New Roman" w:hAnsi="Times New Roman"/>
                <w:b/>
                <w:sz w:val="24"/>
                <w:szCs w:val="24"/>
              </w:rPr>
            </w:pPr>
            <w:r w:rsidRPr="00914425">
              <w:rPr>
                <w:rFonts w:ascii="Times New Roman" w:hAnsi="Times New Roman"/>
                <w:b/>
                <w:sz w:val="24"/>
                <w:szCs w:val="24"/>
              </w:rPr>
              <w:t>Зимний комплект.</w:t>
            </w:r>
          </w:p>
          <w:p w14:paraId="4B083E64" w14:textId="2682590D" w:rsidR="00914425" w:rsidRPr="00914425" w:rsidRDefault="00914425" w:rsidP="00914425">
            <w:pPr>
              <w:widowControl w:val="0"/>
              <w:suppressAutoHyphens/>
              <w:spacing w:after="0" w:line="240" w:lineRule="auto"/>
              <w:jc w:val="center"/>
              <w:rPr>
                <w:rFonts w:ascii="Times New Roman" w:hAnsi="Times New Roman"/>
                <w:bCs/>
                <w:sz w:val="24"/>
                <w:szCs w:val="24"/>
              </w:rPr>
            </w:pPr>
            <w:r w:rsidRPr="00914425">
              <w:rPr>
                <w:rFonts w:ascii="Times New Roman" w:hAnsi="Times New Roman"/>
                <w:sz w:val="24"/>
                <w:szCs w:val="24"/>
              </w:rPr>
              <w:t>Монтаж и пусконаладка системы.</w:t>
            </w:r>
          </w:p>
        </w:tc>
        <w:tc>
          <w:tcPr>
            <w:tcW w:w="3544" w:type="dxa"/>
            <w:shd w:val="clear" w:color="auto" w:fill="auto"/>
            <w:vAlign w:val="center"/>
          </w:tcPr>
          <w:p w14:paraId="164E5BB8" w14:textId="77777777" w:rsidR="00914425" w:rsidRPr="000A6642" w:rsidRDefault="00914425" w:rsidP="00914425">
            <w:pPr>
              <w:widowControl w:val="0"/>
              <w:suppressAutoHyphens/>
              <w:spacing w:after="0"/>
              <w:jc w:val="center"/>
              <w:rPr>
                <w:rFonts w:ascii="Times New Roman" w:hAnsi="Times New Roman"/>
                <w:sz w:val="22"/>
                <w:szCs w:val="22"/>
              </w:rPr>
            </w:pPr>
          </w:p>
        </w:tc>
      </w:tr>
      <w:tr w:rsidR="00914425" w:rsidRPr="008D1AE3" w14:paraId="72E423A3" w14:textId="77777777" w:rsidTr="00F21A19">
        <w:trPr>
          <w:trHeight w:val="444"/>
        </w:trPr>
        <w:tc>
          <w:tcPr>
            <w:tcW w:w="817" w:type="dxa"/>
            <w:vAlign w:val="center"/>
          </w:tcPr>
          <w:p w14:paraId="48377785" w14:textId="0B5C2537" w:rsidR="00914425" w:rsidRPr="003562C6" w:rsidRDefault="00914425" w:rsidP="00914425">
            <w:pPr>
              <w:widowControl w:val="0"/>
              <w:suppressAutoHyphens/>
              <w:spacing w:after="0"/>
              <w:jc w:val="center"/>
              <w:rPr>
                <w:rFonts w:ascii="Times New Roman" w:hAnsi="Times New Roman"/>
                <w:bCs/>
                <w:sz w:val="22"/>
                <w:szCs w:val="22"/>
                <w:lang w:val="en-US"/>
              </w:rPr>
            </w:pPr>
            <w:r>
              <w:rPr>
                <w:rFonts w:ascii="Times New Roman" w:hAnsi="Times New Roman"/>
                <w:bCs/>
                <w:sz w:val="22"/>
                <w:szCs w:val="22"/>
                <w:lang w:val="en-US"/>
              </w:rPr>
              <w:t>3</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14:paraId="7C76556B" w14:textId="77777777" w:rsidR="00914425" w:rsidRPr="00914425" w:rsidRDefault="00914425" w:rsidP="00914425">
            <w:pPr>
              <w:spacing w:after="0" w:line="240" w:lineRule="auto"/>
              <w:rPr>
                <w:rFonts w:ascii="Times New Roman" w:eastAsia="Calibri" w:hAnsi="Times New Roman"/>
                <w:b/>
                <w:bCs/>
                <w:color w:val="000000"/>
                <w:kern w:val="36"/>
                <w:sz w:val="24"/>
                <w:szCs w:val="24"/>
              </w:rPr>
            </w:pPr>
            <w:r w:rsidRPr="00914425">
              <w:rPr>
                <w:rFonts w:ascii="Times New Roman" w:eastAsia="Calibri" w:hAnsi="Times New Roman"/>
                <w:b/>
                <w:bCs/>
                <w:color w:val="000000"/>
                <w:kern w:val="36"/>
                <w:sz w:val="24"/>
                <w:szCs w:val="24"/>
              </w:rPr>
              <w:t>Настенная сплит-система</w:t>
            </w:r>
          </w:p>
          <w:p w14:paraId="12F0F479" w14:textId="62B7E593" w:rsidR="00914425" w:rsidRPr="00914425" w:rsidRDefault="00914425" w:rsidP="00914425">
            <w:pPr>
              <w:widowControl w:val="0"/>
              <w:suppressAutoHyphens/>
              <w:spacing w:after="0" w:line="240" w:lineRule="auto"/>
              <w:jc w:val="center"/>
              <w:rPr>
                <w:rFonts w:ascii="Times New Roman" w:hAnsi="Times New Roman"/>
                <w:bCs/>
                <w:sz w:val="24"/>
                <w:szCs w:val="24"/>
              </w:rPr>
            </w:pPr>
            <w:r w:rsidRPr="00914425">
              <w:rPr>
                <w:rFonts w:ascii="Times New Roman" w:eastAsia="Calibri" w:hAnsi="Times New Roman"/>
                <w:b/>
                <w:bCs/>
                <w:color w:val="000000"/>
                <w:kern w:val="36"/>
                <w:sz w:val="24"/>
                <w:szCs w:val="24"/>
                <w:lang w:val="en-US"/>
              </w:rPr>
              <w:t>Zanussi</w:t>
            </w:r>
            <w:r w:rsidRPr="00914425">
              <w:rPr>
                <w:rFonts w:ascii="Times New Roman" w:hAnsi="Times New Roman"/>
                <w:b/>
                <w:color w:val="000000"/>
                <w:sz w:val="24"/>
                <w:szCs w:val="24"/>
              </w:rPr>
              <w:t xml:space="preserve"> (или аналог) </w:t>
            </w:r>
          </w:p>
        </w:tc>
        <w:tc>
          <w:tcPr>
            <w:tcW w:w="4536" w:type="dxa"/>
            <w:tcBorders>
              <w:top w:val="single" w:sz="4" w:space="0" w:color="auto"/>
              <w:left w:val="single" w:sz="4" w:space="0" w:color="auto"/>
              <w:bottom w:val="single" w:sz="4" w:space="0" w:color="auto"/>
              <w:right w:val="single" w:sz="4" w:space="0" w:color="auto"/>
            </w:tcBorders>
            <w:vAlign w:val="center"/>
          </w:tcPr>
          <w:p w14:paraId="4ABA6B39"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 xml:space="preserve">Индекс мощности не менее 7 кВт, обслуживаемая площадь 70 кв. м, класс энергопотребления А. </w:t>
            </w:r>
          </w:p>
          <w:p w14:paraId="6CB043B2"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Основные режимы - охлаждение / обогрев.</w:t>
            </w:r>
          </w:p>
          <w:p w14:paraId="4121E346"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4C18C594"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Управление: пульт дистанционного управления, таймер включения/выключения.</w:t>
            </w:r>
          </w:p>
          <w:p w14:paraId="6D608DBD"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 xml:space="preserve">Особенности: Уровень шума внутреннего блока не более 43 дБ. </w:t>
            </w:r>
          </w:p>
          <w:p w14:paraId="2C2A76BC"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sz w:val="24"/>
                <w:szCs w:val="24"/>
              </w:rPr>
              <w:t xml:space="preserve">Другие функции и особенности: возможность регулировки направления воздушного потока, функция запоминания настроек. </w:t>
            </w:r>
          </w:p>
          <w:p w14:paraId="7419D380" w14:textId="77777777" w:rsidR="00914425" w:rsidRPr="00914425" w:rsidRDefault="00914425" w:rsidP="00914425">
            <w:pPr>
              <w:spacing w:after="0" w:line="240" w:lineRule="auto"/>
              <w:rPr>
                <w:rFonts w:ascii="Times New Roman" w:hAnsi="Times New Roman"/>
                <w:b/>
                <w:sz w:val="24"/>
                <w:szCs w:val="24"/>
              </w:rPr>
            </w:pPr>
            <w:r w:rsidRPr="00914425">
              <w:rPr>
                <w:rFonts w:ascii="Times New Roman" w:hAnsi="Times New Roman"/>
                <w:b/>
                <w:sz w:val="24"/>
                <w:szCs w:val="24"/>
              </w:rPr>
              <w:t>Зимний комплект.</w:t>
            </w:r>
          </w:p>
          <w:p w14:paraId="40DF808D" w14:textId="1DD3C119" w:rsidR="00914425" w:rsidRPr="00914425" w:rsidRDefault="00914425" w:rsidP="00914425">
            <w:pPr>
              <w:widowControl w:val="0"/>
              <w:suppressAutoHyphens/>
              <w:spacing w:after="0" w:line="240" w:lineRule="auto"/>
              <w:jc w:val="center"/>
              <w:rPr>
                <w:rFonts w:ascii="Times New Roman" w:hAnsi="Times New Roman"/>
                <w:bCs/>
                <w:sz w:val="24"/>
                <w:szCs w:val="24"/>
              </w:rPr>
            </w:pPr>
            <w:r w:rsidRPr="00914425">
              <w:rPr>
                <w:rFonts w:ascii="Times New Roman" w:hAnsi="Times New Roman"/>
                <w:sz w:val="24"/>
                <w:szCs w:val="24"/>
              </w:rPr>
              <w:t>Монтаж и пусконаладка системы.</w:t>
            </w:r>
          </w:p>
        </w:tc>
        <w:tc>
          <w:tcPr>
            <w:tcW w:w="3544" w:type="dxa"/>
            <w:shd w:val="clear" w:color="auto" w:fill="auto"/>
            <w:vAlign w:val="center"/>
          </w:tcPr>
          <w:p w14:paraId="59537CB5" w14:textId="77777777" w:rsidR="00914425" w:rsidRPr="008D1AE3" w:rsidRDefault="00914425" w:rsidP="00914425">
            <w:pPr>
              <w:widowControl w:val="0"/>
              <w:suppressAutoHyphens/>
              <w:spacing w:after="0"/>
              <w:jc w:val="center"/>
              <w:rPr>
                <w:rFonts w:ascii="Times New Roman" w:hAnsi="Times New Roman"/>
                <w:sz w:val="22"/>
                <w:szCs w:val="22"/>
              </w:rPr>
            </w:pPr>
          </w:p>
        </w:tc>
      </w:tr>
      <w:tr w:rsidR="00914425" w:rsidRPr="008D1AE3" w14:paraId="4EADB363" w14:textId="77777777" w:rsidTr="00F21A19">
        <w:trPr>
          <w:trHeight w:val="444"/>
        </w:trPr>
        <w:tc>
          <w:tcPr>
            <w:tcW w:w="817" w:type="dxa"/>
            <w:vAlign w:val="center"/>
          </w:tcPr>
          <w:p w14:paraId="736F293C" w14:textId="690C6A2C" w:rsidR="00914425" w:rsidRPr="003562C6" w:rsidRDefault="00914425" w:rsidP="00914425">
            <w:pPr>
              <w:widowControl w:val="0"/>
              <w:suppressAutoHyphens/>
              <w:spacing w:after="0"/>
              <w:jc w:val="center"/>
              <w:rPr>
                <w:rFonts w:ascii="Times New Roman" w:hAnsi="Times New Roman"/>
                <w:bCs/>
                <w:sz w:val="22"/>
                <w:szCs w:val="22"/>
                <w:lang w:val="en-US"/>
              </w:rPr>
            </w:pPr>
            <w:r>
              <w:rPr>
                <w:rFonts w:ascii="Times New Roman" w:hAnsi="Times New Roman"/>
                <w:bCs/>
                <w:sz w:val="22"/>
                <w:szCs w:val="22"/>
                <w:lang w:val="en-US"/>
              </w:rPr>
              <w:t>4</w:t>
            </w: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14:paraId="0A8DD6B7" w14:textId="25957B46" w:rsidR="00914425" w:rsidRPr="00914425" w:rsidRDefault="00914425" w:rsidP="00914425">
            <w:pPr>
              <w:widowControl w:val="0"/>
              <w:suppressAutoHyphens/>
              <w:spacing w:after="0" w:line="240" w:lineRule="auto"/>
              <w:jc w:val="center"/>
              <w:rPr>
                <w:rFonts w:ascii="Times New Roman" w:hAnsi="Times New Roman"/>
                <w:bCs/>
                <w:sz w:val="24"/>
                <w:szCs w:val="24"/>
              </w:rPr>
            </w:pPr>
            <w:r w:rsidRPr="00914425">
              <w:rPr>
                <w:rFonts w:ascii="Times New Roman" w:eastAsia="Calibri" w:hAnsi="Times New Roman"/>
                <w:color w:val="000000"/>
                <w:kern w:val="36"/>
                <w:sz w:val="24"/>
                <w:szCs w:val="24"/>
              </w:rPr>
              <w:t>Демонтажные работы (сплит –система)</w:t>
            </w:r>
          </w:p>
        </w:tc>
        <w:tc>
          <w:tcPr>
            <w:tcW w:w="4536" w:type="dxa"/>
            <w:tcBorders>
              <w:top w:val="single" w:sz="4" w:space="0" w:color="auto"/>
              <w:left w:val="single" w:sz="4" w:space="0" w:color="auto"/>
              <w:bottom w:val="single" w:sz="4" w:space="0" w:color="auto"/>
              <w:right w:val="single" w:sz="4" w:space="0" w:color="auto"/>
            </w:tcBorders>
            <w:vAlign w:val="center"/>
          </w:tcPr>
          <w:p w14:paraId="06F9D82E" w14:textId="77777777" w:rsidR="00914425" w:rsidRPr="00914425" w:rsidRDefault="00914425" w:rsidP="00914425">
            <w:pPr>
              <w:spacing w:after="0" w:line="240" w:lineRule="auto"/>
              <w:rPr>
                <w:rFonts w:ascii="Times New Roman" w:hAnsi="Times New Roman"/>
                <w:sz w:val="24"/>
                <w:szCs w:val="24"/>
              </w:rPr>
            </w:pPr>
            <w:r w:rsidRPr="00914425">
              <w:rPr>
                <w:rFonts w:ascii="Times New Roman" w:hAnsi="Times New Roman"/>
                <w:b/>
                <w:bCs/>
                <w:sz w:val="24"/>
                <w:szCs w:val="24"/>
              </w:rPr>
              <w:t>Демонтаж сплит-системы:</w:t>
            </w:r>
            <w:r w:rsidRPr="00914425">
              <w:rPr>
                <w:rFonts w:ascii="Times New Roman" w:hAnsi="Times New Roman"/>
                <w:sz w:val="24"/>
                <w:szCs w:val="24"/>
              </w:rPr>
              <w:t xml:space="preserve"> индекс мощности не более 2,5 кВт – 1 шт. (демонтаж внутреннего и внешнего блока, демонтаж трассы, отключение от сети).</w:t>
            </w:r>
          </w:p>
          <w:p w14:paraId="7E72DDF4" w14:textId="72A6E05A" w:rsidR="00914425" w:rsidRPr="00914425" w:rsidRDefault="00914425" w:rsidP="00914425">
            <w:pPr>
              <w:widowControl w:val="0"/>
              <w:suppressAutoHyphens/>
              <w:spacing w:after="0" w:line="240" w:lineRule="auto"/>
              <w:jc w:val="center"/>
              <w:rPr>
                <w:rFonts w:ascii="Times New Roman" w:hAnsi="Times New Roman"/>
                <w:bCs/>
                <w:sz w:val="24"/>
                <w:szCs w:val="24"/>
              </w:rPr>
            </w:pPr>
          </w:p>
        </w:tc>
        <w:tc>
          <w:tcPr>
            <w:tcW w:w="3544" w:type="dxa"/>
            <w:shd w:val="clear" w:color="auto" w:fill="auto"/>
            <w:vAlign w:val="center"/>
          </w:tcPr>
          <w:p w14:paraId="17B9D1AE" w14:textId="77777777" w:rsidR="00914425" w:rsidRPr="008D1AE3" w:rsidRDefault="00914425" w:rsidP="00914425">
            <w:pPr>
              <w:widowControl w:val="0"/>
              <w:suppressAutoHyphens/>
              <w:spacing w:after="0"/>
              <w:jc w:val="center"/>
              <w:rPr>
                <w:rFonts w:ascii="Times New Roman" w:hAnsi="Times New Roman"/>
                <w:sz w:val="22"/>
                <w:szCs w:val="22"/>
              </w:rPr>
            </w:pPr>
          </w:p>
        </w:tc>
      </w:tr>
    </w:tbl>
    <w:p w14:paraId="24537C12" w14:textId="77777777" w:rsidR="00914425" w:rsidRDefault="00914425" w:rsidP="00C306CE">
      <w:pPr>
        <w:widowControl w:val="0"/>
        <w:suppressAutoHyphens/>
        <w:spacing w:after="0"/>
        <w:ind w:firstLine="567"/>
        <w:rPr>
          <w:rFonts w:ascii="Times New Roman" w:eastAsia="Times New Roman" w:hAnsi="Times New Roman"/>
          <w:b/>
          <w:i/>
          <w:sz w:val="24"/>
          <w:szCs w:val="24"/>
          <w:lang w:eastAsia="ru-RU"/>
        </w:rPr>
      </w:pPr>
    </w:p>
    <w:p w14:paraId="3D040E80" w14:textId="620CE8FF" w:rsidR="00C306CE" w:rsidRPr="004207F2" w:rsidRDefault="00C306CE" w:rsidP="00C306CE">
      <w:pPr>
        <w:widowControl w:val="0"/>
        <w:suppressAutoHyphens/>
        <w:spacing w:after="0"/>
        <w:ind w:firstLine="567"/>
        <w:rPr>
          <w:rFonts w:ascii="Times New Roman" w:eastAsia="Times New Roman" w:hAnsi="Times New Roman"/>
          <w:b/>
          <w:i/>
          <w:sz w:val="24"/>
          <w:szCs w:val="24"/>
          <w:lang w:eastAsia="ru-RU"/>
        </w:rPr>
      </w:pPr>
      <w:r w:rsidRPr="004207F2">
        <w:rPr>
          <w:rFonts w:ascii="Times New Roman" w:eastAsia="Times New Roman" w:hAnsi="Times New Roman"/>
          <w:b/>
          <w:i/>
          <w:sz w:val="24"/>
          <w:szCs w:val="24"/>
          <w:lang w:eastAsia="ru-RU"/>
        </w:rPr>
        <w:lastRenderedPageBreak/>
        <w:t>Инструкция по заполнению таблицы 1:</w:t>
      </w:r>
    </w:p>
    <w:p w14:paraId="5FAD1101" w14:textId="77777777" w:rsidR="00C306CE" w:rsidRDefault="00C306CE" w:rsidP="00C306CE">
      <w:pPr>
        <w:widowControl w:val="0"/>
        <w:suppressAutoHyphens/>
        <w:spacing w:after="0"/>
        <w:ind w:firstLine="567"/>
        <w:jc w:val="both"/>
        <w:rPr>
          <w:rFonts w:ascii="Times New Roman" w:eastAsia="Times New Roman" w:hAnsi="Times New Roman"/>
          <w:i/>
          <w:sz w:val="24"/>
          <w:szCs w:val="24"/>
          <w:lang w:eastAsia="ru-RU"/>
        </w:rPr>
      </w:pPr>
      <w:r w:rsidRPr="004207F2">
        <w:rPr>
          <w:rFonts w:ascii="Times New Roman" w:eastAsia="Times New Roman" w:hAnsi="Times New Roman"/>
          <w:i/>
          <w:sz w:val="24"/>
          <w:szCs w:val="24"/>
          <w:lang w:eastAsia="ru-RU"/>
        </w:rPr>
        <w:t>Граф</w:t>
      </w:r>
      <w:r>
        <w:rPr>
          <w:rFonts w:ascii="Times New Roman" w:eastAsia="Times New Roman" w:hAnsi="Times New Roman"/>
          <w:i/>
          <w:sz w:val="24"/>
          <w:szCs w:val="24"/>
          <w:lang w:eastAsia="ru-RU"/>
        </w:rPr>
        <w:t>а 4</w:t>
      </w:r>
      <w:r w:rsidRPr="004207F2">
        <w:rPr>
          <w:rFonts w:ascii="Times New Roman" w:eastAsia="Times New Roman" w:hAnsi="Times New Roman"/>
          <w:i/>
          <w:sz w:val="24"/>
          <w:szCs w:val="24"/>
          <w:lang w:eastAsia="ru-RU"/>
        </w:rPr>
        <w:t xml:space="preserve"> – заполняются участником закупки. </w:t>
      </w:r>
    </w:p>
    <w:p w14:paraId="0D722F4E" w14:textId="77777777" w:rsidR="00C306CE" w:rsidRPr="004207F2" w:rsidRDefault="00C306CE" w:rsidP="00C306CE">
      <w:pPr>
        <w:widowControl w:val="0"/>
        <w:suppressAutoHyphens/>
        <w:spacing w:after="0"/>
        <w:ind w:firstLine="567"/>
        <w:jc w:val="both"/>
        <w:rPr>
          <w:rFonts w:ascii="Times New Roman" w:eastAsia="Times New Roman" w:hAnsi="Times New Roman"/>
          <w:i/>
          <w:sz w:val="24"/>
          <w:szCs w:val="24"/>
          <w:lang w:eastAsia="ru-RU"/>
        </w:rPr>
      </w:pPr>
      <w:r w:rsidRPr="004207F2">
        <w:rPr>
          <w:rFonts w:ascii="Times New Roman" w:eastAsia="Times New Roman" w:hAnsi="Times New Roman"/>
          <w:i/>
          <w:sz w:val="24"/>
          <w:szCs w:val="24"/>
          <w:lang w:eastAsia="ru-RU"/>
        </w:rPr>
        <w:t xml:space="preserve">В графе </w:t>
      </w:r>
      <w:r>
        <w:rPr>
          <w:rFonts w:ascii="Times New Roman" w:eastAsia="Times New Roman" w:hAnsi="Times New Roman"/>
          <w:i/>
          <w:sz w:val="24"/>
          <w:szCs w:val="24"/>
          <w:lang w:eastAsia="ru-RU"/>
        </w:rPr>
        <w:t>4</w:t>
      </w:r>
      <w:r w:rsidRPr="004207F2">
        <w:rPr>
          <w:rFonts w:ascii="Times New Roman" w:eastAsia="Times New Roman" w:hAnsi="Times New Roman"/>
          <w:i/>
          <w:sz w:val="24"/>
          <w:szCs w:val="24"/>
          <w:lang w:eastAsia="ru-RU"/>
        </w:rPr>
        <w:t>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наименование производителя и (или) страны происхождения товара.</w:t>
      </w:r>
    </w:p>
    <w:p w14:paraId="708D71F0" w14:textId="77777777" w:rsidR="00C306CE" w:rsidRPr="004207F2" w:rsidRDefault="00C306CE" w:rsidP="00C306CE">
      <w:pPr>
        <w:widowControl w:val="0"/>
        <w:suppressAutoHyphens/>
        <w:spacing w:after="0"/>
        <w:ind w:firstLine="567"/>
        <w:jc w:val="both"/>
        <w:rPr>
          <w:rFonts w:ascii="Times New Roman" w:eastAsia="Times New Roman" w:hAnsi="Times New Roman"/>
          <w:i/>
          <w:sz w:val="24"/>
          <w:szCs w:val="24"/>
          <w:lang w:eastAsia="ru-RU"/>
        </w:rPr>
      </w:pPr>
      <w:r w:rsidRPr="004207F2">
        <w:rPr>
          <w:rFonts w:ascii="Times New Roman" w:eastAsia="Times New Roman" w:hAnsi="Times New Roman"/>
          <w:i/>
          <w:sz w:val="24"/>
          <w:szCs w:val="24"/>
          <w:lang w:eastAsia="ru-RU"/>
        </w:rPr>
        <w:t xml:space="preserve">В графе </w:t>
      </w:r>
      <w:r>
        <w:rPr>
          <w:rFonts w:ascii="Times New Roman" w:eastAsia="Times New Roman" w:hAnsi="Times New Roman"/>
          <w:i/>
          <w:sz w:val="24"/>
          <w:szCs w:val="24"/>
          <w:lang w:eastAsia="ru-RU"/>
        </w:rPr>
        <w:t>4</w:t>
      </w:r>
      <w:r w:rsidRPr="004207F2">
        <w:rPr>
          <w:rFonts w:ascii="Times New Roman" w:eastAsia="Times New Roman" w:hAnsi="Times New Roman"/>
          <w:i/>
          <w:sz w:val="24"/>
          <w:szCs w:val="24"/>
          <w:lang w:eastAsia="ru-RU"/>
        </w:rPr>
        <w:t xml:space="preserve"> – указываются технические характеристики предлагаемого к поставке товара, а также указание на товарный знак (при его наличии); в случае, если предлагаемый товар состоит из нескольких позиций или собирается из комплектующих, необходимо указание на товарные знаки (при их наличии) для всех позиций и комплектующих, входящих в состав предлагаемого к поставке товара.</w:t>
      </w:r>
    </w:p>
    <w:p w14:paraId="7D5903A3" w14:textId="77777777" w:rsidR="00C306CE" w:rsidRPr="004207F2" w:rsidRDefault="00C306CE" w:rsidP="00C306CE">
      <w:pPr>
        <w:widowControl w:val="0"/>
        <w:suppressAutoHyphens/>
        <w:spacing w:after="0"/>
        <w:ind w:firstLine="567"/>
        <w:jc w:val="both"/>
        <w:rPr>
          <w:rFonts w:ascii="Times New Roman" w:eastAsia="Times New Roman" w:hAnsi="Times New Roman"/>
          <w:i/>
          <w:sz w:val="24"/>
          <w:szCs w:val="24"/>
          <w:lang w:eastAsia="ru-RU"/>
        </w:rPr>
      </w:pPr>
      <w:r w:rsidRPr="004207F2">
        <w:rPr>
          <w:rFonts w:ascii="Times New Roman" w:eastAsia="Times New Roman" w:hAnsi="Times New Roman"/>
          <w:i/>
          <w:sz w:val="24"/>
          <w:szCs w:val="24"/>
          <w:lang w:eastAsia="ru-RU"/>
        </w:rPr>
        <w:t>Участник закупки должен указывать точные, конкретные, однозначно трактуемые и не допускающие двусмысленного толкования показатели характеристик товар</w:t>
      </w:r>
      <w:r>
        <w:rPr>
          <w:rFonts w:ascii="Times New Roman" w:eastAsia="Times New Roman" w:hAnsi="Times New Roman"/>
          <w:i/>
          <w:sz w:val="24"/>
          <w:szCs w:val="24"/>
          <w:lang w:eastAsia="ru-RU"/>
        </w:rPr>
        <w:t>а</w:t>
      </w:r>
      <w:r w:rsidRPr="004207F2">
        <w:rPr>
          <w:rFonts w:ascii="Times New Roman" w:eastAsia="Times New Roman" w:hAnsi="Times New Roman"/>
          <w:i/>
          <w:sz w:val="24"/>
          <w:szCs w:val="24"/>
          <w:lang w:eastAsia="ru-RU"/>
        </w:rPr>
        <w:t xml:space="preserve">. Не допускается использование формулировок «не более», «не менее», </w:t>
      </w:r>
      <w:r>
        <w:rPr>
          <w:rFonts w:ascii="Times New Roman" w:eastAsia="Times New Roman" w:hAnsi="Times New Roman"/>
          <w:i/>
          <w:sz w:val="24"/>
          <w:szCs w:val="24"/>
          <w:lang w:eastAsia="ru-RU"/>
        </w:rPr>
        <w:t>«должен», «должна</w:t>
      </w:r>
      <w:r w:rsidRPr="004207F2">
        <w:rPr>
          <w:rFonts w:ascii="Times New Roman" w:eastAsia="Times New Roman" w:hAnsi="Times New Roman"/>
          <w:i/>
          <w:sz w:val="24"/>
          <w:szCs w:val="24"/>
          <w:lang w:eastAsia="ru-RU"/>
        </w:rPr>
        <w:t xml:space="preserve"> быть</w:t>
      </w:r>
      <w:r>
        <w:rPr>
          <w:rFonts w:ascii="Times New Roman" w:eastAsia="Times New Roman" w:hAnsi="Times New Roman"/>
          <w:i/>
          <w:sz w:val="24"/>
          <w:szCs w:val="24"/>
          <w:lang w:eastAsia="ru-RU"/>
        </w:rPr>
        <w:t>» (с учетом всех форм, сокращений и склонений),</w:t>
      </w:r>
      <w:r w:rsidRPr="004207F2">
        <w:rPr>
          <w:rFonts w:ascii="Times New Roman" w:eastAsia="Times New Roman" w:hAnsi="Times New Roman"/>
          <w:i/>
          <w:sz w:val="24"/>
          <w:szCs w:val="24"/>
          <w:lang w:eastAsia="ru-RU"/>
        </w:rPr>
        <w:t xml:space="preserve">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14:paraId="5AED835E" w14:textId="77777777" w:rsidR="00C306CE" w:rsidRPr="004207F2" w:rsidRDefault="00C306CE" w:rsidP="00C306CE">
      <w:pPr>
        <w:widowControl w:val="0"/>
        <w:suppressAutoHyphens/>
        <w:spacing w:after="0"/>
        <w:jc w:val="both"/>
        <w:rPr>
          <w:rFonts w:ascii="Times New Roman" w:hAnsi="Times New Roman"/>
          <w:i/>
          <w:sz w:val="24"/>
          <w:szCs w:val="24"/>
        </w:rPr>
      </w:pPr>
      <w:r>
        <w:rPr>
          <w:rFonts w:ascii="Times New Roman" w:hAnsi="Times New Roman"/>
          <w:i/>
          <w:sz w:val="24"/>
          <w:szCs w:val="24"/>
        </w:rPr>
        <w:t xml:space="preserve">          </w:t>
      </w:r>
      <w:r w:rsidRPr="004207F2">
        <w:rPr>
          <w:rFonts w:ascii="Times New Roman" w:hAnsi="Times New Roman"/>
          <w:i/>
          <w:sz w:val="24"/>
          <w:szCs w:val="24"/>
        </w:rPr>
        <w:t>Участником закупки в заявке на участие в закупке указывает (декларирует)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4D5906D" w14:textId="77777777" w:rsidR="00C306CE" w:rsidRPr="004207F2" w:rsidRDefault="00C306CE" w:rsidP="00C306CE">
      <w:pPr>
        <w:widowControl w:val="0"/>
        <w:suppressAutoHyphens/>
        <w:spacing w:after="0"/>
        <w:jc w:val="both"/>
        <w:rPr>
          <w:rFonts w:ascii="Times New Roman" w:hAnsi="Times New Roman"/>
          <w:i/>
          <w:sz w:val="24"/>
          <w:szCs w:val="24"/>
        </w:rPr>
      </w:pPr>
      <w:r>
        <w:rPr>
          <w:rFonts w:ascii="Times New Roman" w:hAnsi="Times New Roman"/>
          <w:i/>
          <w:sz w:val="24"/>
          <w:szCs w:val="24"/>
        </w:rPr>
        <w:t xml:space="preserve">          </w:t>
      </w:r>
      <w:r w:rsidRPr="004207F2">
        <w:rPr>
          <w:rFonts w:ascii="Times New Roman" w:hAnsi="Times New Roman"/>
          <w:i/>
          <w:sz w:val="24"/>
          <w:szCs w:val="24"/>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0129949" w14:textId="77777777" w:rsidR="00C306CE" w:rsidRPr="004207F2" w:rsidRDefault="00C306CE" w:rsidP="00C306CE">
      <w:pPr>
        <w:widowControl w:val="0"/>
        <w:suppressAutoHyphens/>
        <w:spacing w:after="0"/>
        <w:jc w:val="both"/>
        <w:rPr>
          <w:rFonts w:ascii="Times New Roman" w:hAnsi="Times New Roman"/>
          <w:i/>
          <w:sz w:val="24"/>
          <w:szCs w:val="24"/>
        </w:rPr>
      </w:pPr>
      <w:r>
        <w:rPr>
          <w:rFonts w:ascii="Times New Roman" w:hAnsi="Times New Roman"/>
          <w:i/>
          <w:sz w:val="24"/>
          <w:szCs w:val="24"/>
        </w:rPr>
        <w:t xml:space="preserve">          </w:t>
      </w:r>
      <w:r w:rsidRPr="004207F2">
        <w:rPr>
          <w:rFonts w:ascii="Times New Roman" w:hAnsi="Times New Roman"/>
          <w:i/>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48F70BF" w14:textId="77777777" w:rsidR="00C306CE" w:rsidRPr="005E3D81" w:rsidRDefault="00C306CE" w:rsidP="00C306CE">
      <w:pPr>
        <w:widowControl w:val="0"/>
        <w:suppressAutoHyphens/>
        <w:spacing w:after="0"/>
        <w:ind w:firstLine="709"/>
        <w:jc w:val="both"/>
        <w:rPr>
          <w:rFonts w:ascii="Times New Roman" w:hAnsi="Times New Roman"/>
          <w:i/>
          <w:sz w:val="16"/>
          <w:szCs w:val="24"/>
        </w:rPr>
      </w:pPr>
    </w:p>
    <w:p w14:paraId="5DE5002A" w14:textId="77777777" w:rsidR="00C306CE" w:rsidRPr="004207F2" w:rsidRDefault="00C306CE" w:rsidP="00C306CE">
      <w:pPr>
        <w:pStyle w:val="2"/>
        <w:keepNext w:val="0"/>
        <w:keepLines w:val="0"/>
        <w:widowControl w:val="0"/>
        <w:numPr>
          <w:ilvl w:val="0"/>
          <w:numId w:val="0"/>
        </w:numPr>
        <w:spacing w:before="0" w:line="276" w:lineRule="auto"/>
        <w:jc w:val="left"/>
        <w:rPr>
          <w:rFonts w:ascii="Times New Roman" w:hAnsi="Times New Roman"/>
          <w:b w:val="0"/>
          <w:sz w:val="24"/>
          <w:szCs w:val="24"/>
          <w:shd w:val="clear" w:color="auto" w:fill="FFFFFF"/>
        </w:rPr>
      </w:pPr>
      <w:r w:rsidRPr="004207F2">
        <w:rPr>
          <w:rFonts w:ascii="Times New Roman" w:hAnsi="Times New Roman"/>
          <w:b w:val="0"/>
          <w:sz w:val="24"/>
          <w:szCs w:val="24"/>
          <w:shd w:val="clear" w:color="auto" w:fill="FFFFFF"/>
        </w:rPr>
        <w:t>Должность руководителя (лица, уполномоченного участника запроса котировок) / Ф.И.О. (для физического лица) ____</w:t>
      </w:r>
      <w:r>
        <w:rPr>
          <w:rFonts w:ascii="Times New Roman" w:hAnsi="Times New Roman"/>
          <w:b w:val="0"/>
          <w:sz w:val="24"/>
          <w:szCs w:val="24"/>
          <w:shd w:val="clear" w:color="auto" w:fill="FFFFFF"/>
        </w:rPr>
        <w:t>__________</w:t>
      </w:r>
      <w:r w:rsidRPr="004207F2">
        <w:rPr>
          <w:rFonts w:ascii="Times New Roman" w:hAnsi="Times New Roman"/>
          <w:b w:val="0"/>
          <w:sz w:val="24"/>
          <w:szCs w:val="24"/>
          <w:shd w:val="clear" w:color="auto" w:fill="FFFFFF"/>
        </w:rPr>
        <w:t xml:space="preserve">__________ </w:t>
      </w:r>
    </w:p>
    <w:p w14:paraId="1312F94C" w14:textId="53672ADE" w:rsidR="008F4CEE" w:rsidRDefault="008F4CEE" w:rsidP="008F4CEE">
      <w:pPr>
        <w:pStyle w:val="2"/>
        <w:keepNext w:val="0"/>
        <w:keepLines w:val="0"/>
        <w:widowControl w:val="0"/>
        <w:numPr>
          <w:ilvl w:val="0"/>
          <w:numId w:val="0"/>
        </w:numPr>
        <w:spacing w:before="0" w:line="276" w:lineRule="auto"/>
        <w:ind w:left="11766"/>
        <w:jc w:val="left"/>
        <w:rPr>
          <w:rFonts w:ascii="Times New Roman" w:hAnsi="Times New Roman"/>
          <w:sz w:val="24"/>
          <w:szCs w:val="24"/>
        </w:rPr>
      </w:pPr>
    </w:p>
    <w:p w14:paraId="43917B55" w14:textId="77777777" w:rsidR="008D1AE3" w:rsidRDefault="008D1AE3" w:rsidP="001B1AB1">
      <w:pPr>
        <w:pStyle w:val="3"/>
        <w:keepNext w:val="0"/>
        <w:keepLines w:val="0"/>
        <w:widowControl w:val="0"/>
        <w:numPr>
          <w:ilvl w:val="0"/>
          <w:numId w:val="0"/>
        </w:numPr>
        <w:ind w:left="2269"/>
        <w:jc w:val="right"/>
        <w:rPr>
          <w:rFonts w:ascii="Times New Roman" w:hAnsi="Times New Roman"/>
          <w:sz w:val="24"/>
          <w:szCs w:val="24"/>
        </w:rPr>
      </w:pPr>
    </w:p>
    <w:p w14:paraId="36BA49C6" w14:textId="77777777" w:rsidR="000A6642" w:rsidRDefault="000A6642" w:rsidP="001B1AB1">
      <w:pPr>
        <w:pStyle w:val="3"/>
        <w:keepNext w:val="0"/>
        <w:keepLines w:val="0"/>
        <w:widowControl w:val="0"/>
        <w:numPr>
          <w:ilvl w:val="0"/>
          <w:numId w:val="0"/>
        </w:numPr>
        <w:ind w:left="2269"/>
        <w:jc w:val="right"/>
        <w:rPr>
          <w:rFonts w:ascii="Times New Roman" w:hAnsi="Times New Roman"/>
          <w:sz w:val="24"/>
          <w:szCs w:val="24"/>
        </w:rPr>
      </w:pPr>
    </w:p>
    <w:p w14:paraId="3E8BEFDF" w14:textId="77777777" w:rsidR="000A6642" w:rsidRDefault="000A6642" w:rsidP="001B1AB1">
      <w:pPr>
        <w:pStyle w:val="3"/>
        <w:keepNext w:val="0"/>
        <w:keepLines w:val="0"/>
        <w:widowControl w:val="0"/>
        <w:numPr>
          <w:ilvl w:val="0"/>
          <w:numId w:val="0"/>
        </w:numPr>
        <w:ind w:left="2269"/>
        <w:jc w:val="right"/>
        <w:rPr>
          <w:rFonts w:ascii="Times New Roman" w:hAnsi="Times New Roman"/>
          <w:sz w:val="24"/>
          <w:szCs w:val="24"/>
        </w:rPr>
      </w:pPr>
    </w:p>
    <w:p w14:paraId="2889ED16"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50452921"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418E243B"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6F1F4397"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114550A5"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7419C41D"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6CCB67F6" w14:textId="77777777" w:rsidR="005E1D03" w:rsidRDefault="005E1D03" w:rsidP="001B1AB1">
      <w:pPr>
        <w:pStyle w:val="3"/>
        <w:keepNext w:val="0"/>
        <w:keepLines w:val="0"/>
        <w:widowControl w:val="0"/>
        <w:numPr>
          <w:ilvl w:val="0"/>
          <w:numId w:val="0"/>
        </w:numPr>
        <w:ind w:left="2269"/>
        <w:jc w:val="right"/>
        <w:rPr>
          <w:rFonts w:ascii="Times New Roman" w:hAnsi="Times New Roman"/>
          <w:sz w:val="24"/>
          <w:szCs w:val="24"/>
        </w:rPr>
      </w:pPr>
    </w:p>
    <w:p w14:paraId="0078050C" w14:textId="4C0247B3" w:rsidR="001B1AB1" w:rsidRPr="004207F2" w:rsidRDefault="001B1AB1" w:rsidP="001B1AB1">
      <w:pPr>
        <w:pStyle w:val="3"/>
        <w:keepNext w:val="0"/>
        <w:keepLines w:val="0"/>
        <w:widowControl w:val="0"/>
        <w:numPr>
          <w:ilvl w:val="0"/>
          <w:numId w:val="0"/>
        </w:numPr>
        <w:ind w:left="2269"/>
        <w:jc w:val="right"/>
        <w:rPr>
          <w:rFonts w:ascii="Times New Roman" w:hAnsi="Times New Roman"/>
          <w:sz w:val="24"/>
          <w:szCs w:val="24"/>
        </w:rPr>
      </w:pPr>
      <w:r w:rsidRPr="004207F2">
        <w:rPr>
          <w:rFonts w:ascii="Times New Roman" w:hAnsi="Times New Roman"/>
          <w:sz w:val="24"/>
          <w:szCs w:val="24"/>
        </w:rPr>
        <w:lastRenderedPageBreak/>
        <w:t xml:space="preserve">ФОРМА </w:t>
      </w:r>
      <w:r>
        <w:rPr>
          <w:rFonts w:ascii="Times New Roman" w:hAnsi="Times New Roman"/>
          <w:sz w:val="24"/>
          <w:szCs w:val="24"/>
        </w:rPr>
        <w:t>3</w:t>
      </w:r>
    </w:p>
    <w:p w14:paraId="17665E8D" w14:textId="61780FFC" w:rsidR="001B1AB1" w:rsidRPr="004207F2" w:rsidRDefault="001B1AB1" w:rsidP="001B1AB1">
      <w:pPr>
        <w:widowControl w:val="0"/>
        <w:suppressAutoHyphens/>
        <w:spacing w:after="0" w:line="240" w:lineRule="auto"/>
        <w:jc w:val="center"/>
        <w:rPr>
          <w:rFonts w:ascii="Times New Roman" w:hAnsi="Times New Roman"/>
          <w:b/>
          <w:iCs/>
          <w:snapToGrid w:val="0"/>
          <w:sz w:val="24"/>
          <w:szCs w:val="24"/>
        </w:rPr>
      </w:pPr>
      <w:r w:rsidRPr="004207F2">
        <w:rPr>
          <w:rFonts w:ascii="Times New Roman" w:hAnsi="Times New Roman"/>
          <w:b/>
          <w:iCs/>
          <w:snapToGrid w:val="0"/>
          <w:sz w:val="24"/>
          <w:szCs w:val="24"/>
        </w:rPr>
        <w:t xml:space="preserve">СПЕЦИФИКАЦИЯ С РАЗБИВКОЙ ЦЕН ПО ПОЗИЦИЯМ </w:t>
      </w:r>
      <w:proofErr w:type="gramStart"/>
      <w:r w:rsidRPr="004207F2">
        <w:rPr>
          <w:rFonts w:ascii="Times New Roman" w:hAnsi="Times New Roman"/>
          <w:b/>
          <w:iCs/>
          <w:snapToGrid w:val="0"/>
          <w:sz w:val="24"/>
          <w:szCs w:val="24"/>
        </w:rPr>
        <w:t xml:space="preserve">СОГЛАСНО </w:t>
      </w:r>
      <w:r w:rsidR="00856B16">
        <w:rPr>
          <w:rFonts w:ascii="Times New Roman" w:hAnsi="Times New Roman"/>
          <w:b/>
          <w:iCs/>
          <w:snapToGrid w:val="0"/>
          <w:sz w:val="24"/>
          <w:szCs w:val="24"/>
        </w:rPr>
        <w:t>ПРОЕКТА</w:t>
      </w:r>
      <w:proofErr w:type="gramEnd"/>
      <w:r w:rsidR="00856B16">
        <w:rPr>
          <w:rFonts w:ascii="Times New Roman" w:hAnsi="Times New Roman"/>
          <w:b/>
          <w:iCs/>
          <w:snapToGrid w:val="0"/>
          <w:sz w:val="24"/>
          <w:szCs w:val="24"/>
        </w:rPr>
        <w:t xml:space="preserve"> ДОГОВОРА</w:t>
      </w:r>
    </w:p>
    <w:p w14:paraId="4D45FBC0" w14:textId="77777777" w:rsidR="001B1AB1" w:rsidRPr="004207F2" w:rsidRDefault="001B1AB1" w:rsidP="001B1AB1">
      <w:pPr>
        <w:widowControl w:val="0"/>
        <w:suppressAutoHyphens/>
        <w:spacing w:after="0" w:line="240" w:lineRule="auto"/>
        <w:jc w:val="center"/>
        <w:rPr>
          <w:rFonts w:ascii="Times New Roman" w:hAnsi="Times New Roman"/>
          <w:b/>
          <w:iCs/>
          <w:snapToGrid w:val="0"/>
          <w:sz w:val="24"/>
          <w:szCs w:val="24"/>
        </w:rPr>
      </w:pPr>
      <w:r w:rsidRPr="004207F2">
        <w:rPr>
          <w:rFonts w:ascii="Times New Roman" w:hAnsi="Times New Roman"/>
          <w:b/>
          <w:iCs/>
          <w:snapToGrid w:val="0"/>
          <w:sz w:val="24"/>
          <w:szCs w:val="24"/>
        </w:rPr>
        <w:t>(обязательная форма предоставляется в составе ценового предложения)</w:t>
      </w:r>
    </w:p>
    <w:p w14:paraId="10D7C065" w14:textId="77777777" w:rsidR="001B1AB1" w:rsidRPr="004207F2" w:rsidRDefault="001B1AB1" w:rsidP="001B1AB1">
      <w:pPr>
        <w:widowControl w:val="0"/>
        <w:suppressAutoHyphens/>
        <w:spacing w:after="0" w:line="240" w:lineRule="auto"/>
        <w:jc w:val="center"/>
        <w:rPr>
          <w:rFonts w:ascii="Times New Roman" w:hAnsi="Times New Roman"/>
          <w:b/>
          <w:iCs/>
          <w:snapToGrid w:val="0"/>
          <w:sz w:val="24"/>
          <w:szCs w:val="24"/>
        </w:rPr>
      </w:pPr>
    </w:p>
    <w:p w14:paraId="3FFC90FF" w14:textId="77777777" w:rsidR="001B1AB1" w:rsidRDefault="001B1AB1" w:rsidP="001B1AB1">
      <w:pPr>
        <w:widowControl w:val="0"/>
        <w:suppressAutoHyphens/>
        <w:spacing w:after="0" w:line="240" w:lineRule="auto"/>
        <w:jc w:val="both"/>
        <w:rPr>
          <w:rFonts w:ascii="Times New Roman" w:eastAsia="Times New Roman" w:hAnsi="Times New Roman"/>
          <w:sz w:val="24"/>
          <w:szCs w:val="24"/>
          <w:lang w:eastAsia="ru-RU"/>
        </w:rPr>
      </w:pPr>
      <w:r w:rsidRPr="004207F2">
        <w:rPr>
          <w:rFonts w:ascii="Times New Roman" w:eastAsia="Times New Roman" w:hAnsi="Times New Roman"/>
          <w:sz w:val="24"/>
          <w:szCs w:val="24"/>
          <w:lang w:eastAsia="ru-RU"/>
        </w:rPr>
        <w:t>Наименование и адрес места нахождения участника процедуры закупки / Ф.И.О. (в случае участия в открытом запросе котировок физического лица): _____________________________</w:t>
      </w:r>
    </w:p>
    <w:p w14:paraId="57536A37" w14:textId="77777777" w:rsidR="001B1AB1" w:rsidRPr="00EF753E" w:rsidRDefault="001B1AB1" w:rsidP="001B1AB1">
      <w:pPr>
        <w:widowControl w:val="0"/>
        <w:suppressAutoHyphens/>
        <w:spacing w:after="0" w:line="240" w:lineRule="auto"/>
        <w:jc w:val="both"/>
        <w:rPr>
          <w:rFonts w:ascii="Times New Roman" w:eastAsia="Times New Roman" w:hAnsi="Times New Roman"/>
          <w:sz w:val="16"/>
          <w:szCs w:val="24"/>
          <w:lang w:eastAsia="ru-RU"/>
        </w:rPr>
      </w:pPr>
    </w:p>
    <w:tbl>
      <w:tblPr>
        <w:tblW w:w="1032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4581"/>
        <w:gridCol w:w="744"/>
        <w:gridCol w:w="1552"/>
        <w:gridCol w:w="1070"/>
        <w:gridCol w:w="1709"/>
      </w:tblGrid>
      <w:tr w:rsidR="00856B16" w:rsidRPr="008B591F" w14:paraId="3378B60D" w14:textId="77777777" w:rsidTr="00E21F16">
        <w:tc>
          <w:tcPr>
            <w:tcW w:w="664" w:type="dxa"/>
            <w:shd w:val="clear" w:color="auto" w:fill="auto"/>
          </w:tcPr>
          <w:p w14:paraId="361EA92E" w14:textId="77777777" w:rsidR="00856B16" w:rsidRPr="008B591F" w:rsidRDefault="00856B16" w:rsidP="00B65F84">
            <w:pPr>
              <w:widowControl w:val="0"/>
              <w:suppressAutoHyphens/>
              <w:spacing w:after="0" w:line="240" w:lineRule="auto"/>
              <w:jc w:val="center"/>
              <w:rPr>
                <w:rFonts w:ascii="Times New Roman" w:hAnsi="Times New Roman"/>
                <w:bCs/>
                <w:caps/>
                <w:snapToGrid w:val="0"/>
                <w:sz w:val="20"/>
                <w:szCs w:val="20"/>
              </w:rPr>
            </w:pPr>
            <w:r w:rsidRPr="008B591F">
              <w:rPr>
                <w:rFonts w:ascii="Times New Roman" w:hAnsi="Times New Roman"/>
                <w:bCs/>
                <w:sz w:val="20"/>
                <w:szCs w:val="20"/>
              </w:rPr>
              <w:t>№ п/п</w:t>
            </w:r>
          </w:p>
        </w:tc>
        <w:tc>
          <w:tcPr>
            <w:tcW w:w="4581" w:type="dxa"/>
            <w:shd w:val="clear" w:color="auto" w:fill="auto"/>
          </w:tcPr>
          <w:p w14:paraId="514D2473" w14:textId="10E95697" w:rsidR="00856B16" w:rsidRPr="001220E6" w:rsidRDefault="00856B16" w:rsidP="00B65F84">
            <w:pPr>
              <w:widowControl w:val="0"/>
              <w:suppressAutoHyphens/>
              <w:spacing w:after="0" w:line="240" w:lineRule="auto"/>
              <w:jc w:val="center"/>
              <w:rPr>
                <w:rFonts w:ascii="Times New Roman" w:hAnsi="Times New Roman"/>
                <w:bCs/>
                <w:sz w:val="20"/>
                <w:szCs w:val="20"/>
              </w:rPr>
            </w:pPr>
            <w:r w:rsidRPr="008B591F">
              <w:rPr>
                <w:rFonts w:ascii="Times New Roman" w:hAnsi="Times New Roman"/>
                <w:bCs/>
                <w:sz w:val="20"/>
                <w:szCs w:val="20"/>
              </w:rPr>
              <w:t xml:space="preserve">Наименование </w:t>
            </w:r>
            <w:proofErr w:type="gramStart"/>
            <w:r w:rsidRPr="00534BE5">
              <w:rPr>
                <w:rFonts w:ascii="Times New Roman" w:hAnsi="Times New Roman"/>
                <w:bCs/>
                <w:sz w:val="20"/>
                <w:szCs w:val="20"/>
              </w:rPr>
              <w:t>продукции</w:t>
            </w:r>
            <w:proofErr w:type="gramEnd"/>
            <w:r>
              <w:rPr>
                <w:rFonts w:ascii="Times New Roman" w:hAnsi="Times New Roman"/>
                <w:bCs/>
                <w:sz w:val="20"/>
                <w:szCs w:val="20"/>
              </w:rPr>
              <w:t xml:space="preserve"> предлагаемой участником</w:t>
            </w:r>
          </w:p>
        </w:tc>
        <w:tc>
          <w:tcPr>
            <w:tcW w:w="744" w:type="dxa"/>
            <w:shd w:val="clear" w:color="auto" w:fill="auto"/>
          </w:tcPr>
          <w:p w14:paraId="177C2858" w14:textId="77777777" w:rsidR="00856B16" w:rsidRPr="00C979C9" w:rsidRDefault="00856B16" w:rsidP="00C979C9">
            <w:pPr>
              <w:widowControl w:val="0"/>
              <w:suppressAutoHyphens/>
              <w:spacing w:after="0" w:line="240" w:lineRule="auto"/>
              <w:jc w:val="center"/>
              <w:rPr>
                <w:rFonts w:ascii="Times New Roman" w:eastAsia="Times New Roman" w:hAnsi="Times New Roman"/>
                <w:color w:val="000000"/>
                <w:sz w:val="20"/>
                <w:szCs w:val="20"/>
                <w:lang w:eastAsia="ru-RU"/>
              </w:rPr>
            </w:pPr>
            <w:r w:rsidRPr="00C979C9">
              <w:rPr>
                <w:rFonts w:ascii="Times New Roman" w:eastAsia="Times New Roman" w:hAnsi="Times New Roman"/>
                <w:color w:val="000000"/>
                <w:sz w:val="20"/>
                <w:szCs w:val="20"/>
                <w:lang w:eastAsia="ru-RU"/>
              </w:rPr>
              <w:t>Ед. изм.</w:t>
            </w:r>
          </w:p>
          <w:p w14:paraId="11248646" w14:textId="77777777" w:rsidR="00856B16" w:rsidRPr="00C979C9" w:rsidRDefault="00856B16" w:rsidP="00C979C9">
            <w:pPr>
              <w:widowControl w:val="0"/>
              <w:suppressAutoHyphens/>
              <w:spacing w:after="0" w:line="240" w:lineRule="auto"/>
              <w:jc w:val="center"/>
              <w:rPr>
                <w:rFonts w:ascii="Times New Roman" w:eastAsia="Times New Roman" w:hAnsi="Times New Roman"/>
                <w:color w:val="000000"/>
                <w:sz w:val="20"/>
                <w:szCs w:val="20"/>
                <w:lang w:eastAsia="ru-RU"/>
              </w:rPr>
            </w:pPr>
          </w:p>
        </w:tc>
        <w:tc>
          <w:tcPr>
            <w:tcW w:w="1552" w:type="dxa"/>
          </w:tcPr>
          <w:p w14:paraId="4946283D" w14:textId="77777777" w:rsidR="00856B16" w:rsidRPr="008B591F" w:rsidRDefault="00856B16" w:rsidP="00B65F84">
            <w:pPr>
              <w:widowControl w:val="0"/>
              <w:suppressAutoHyphens/>
              <w:autoSpaceDE w:val="0"/>
              <w:autoSpaceDN w:val="0"/>
              <w:adjustRightInd w:val="0"/>
              <w:spacing w:after="0" w:line="240" w:lineRule="auto"/>
              <w:jc w:val="center"/>
              <w:rPr>
                <w:rFonts w:ascii="Times New Roman" w:hAnsi="Times New Roman"/>
                <w:sz w:val="20"/>
                <w:szCs w:val="20"/>
                <w:lang w:eastAsia="ru-RU"/>
              </w:rPr>
            </w:pPr>
            <w:r w:rsidRPr="008B591F">
              <w:rPr>
                <w:rFonts w:ascii="Times New Roman" w:hAnsi="Times New Roman"/>
                <w:bCs/>
                <w:sz w:val="20"/>
                <w:szCs w:val="20"/>
                <w:lang w:eastAsia="ru-RU"/>
              </w:rPr>
              <w:t xml:space="preserve">Начальная (максимальная) цена каждой единицы </w:t>
            </w:r>
            <w:r w:rsidRPr="00534BE5">
              <w:rPr>
                <w:rFonts w:ascii="Times New Roman" w:hAnsi="Times New Roman"/>
                <w:bCs/>
                <w:sz w:val="20"/>
                <w:szCs w:val="20"/>
                <w:lang w:eastAsia="ru-RU"/>
              </w:rPr>
              <w:t>продукции</w:t>
            </w:r>
            <w:r w:rsidRPr="008B591F">
              <w:rPr>
                <w:rFonts w:ascii="Times New Roman" w:hAnsi="Times New Roman"/>
                <w:bCs/>
                <w:sz w:val="20"/>
                <w:szCs w:val="20"/>
                <w:lang w:eastAsia="ru-RU"/>
              </w:rPr>
              <w:t>, руб.</w:t>
            </w:r>
          </w:p>
        </w:tc>
        <w:tc>
          <w:tcPr>
            <w:tcW w:w="1070" w:type="dxa"/>
          </w:tcPr>
          <w:p w14:paraId="23828D6B" w14:textId="77777777" w:rsidR="00856B16" w:rsidRPr="008B591F" w:rsidRDefault="00856B16" w:rsidP="00B65F84">
            <w:pPr>
              <w:widowControl w:val="0"/>
              <w:suppressAutoHyphens/>
              <w:autoSpaceDE w:val="0"/>
              <w:autoSpaceDN w:val="0"/>
              <w:adjustRightInd w:val="0"/>
              <w:spacing w:after="0" w:line="240" w:lineRule="auto"/>
              <w:jc w:val="center"/>
              <w:rPr>
                <w:rFonts w:ascii="Times New Roman" w:hAnsi="Times New Roman"/>
                <w:sz w:val="20"/>
                <w:szCs w:val="20"/>
                <w:lang w:eastAsia="ru-RU"/>
              </w:rPr>
            </w:pPr>
            <w:r w:rsidRPr="008B591F">
              <w:rPr>
                <w:rFonts w:ascii="Times New Roman" w:hAnsi="Times New Roman"/>
                <w:sz w:val="20"/>
                <w:szCs w:val="20"/>
                <w:lang w:eastAsia="ru-RU"/>
              </w:rPr>
              <w:t>Единый процент снижения цены</w:t>
            </w:r>
          </w:p>
        </w:tc>
        <w:tc>
          <w:tcPr>
            <w:tcW w:w="1709" w:type="dxa"/>
            <w:shd w:val="clear" w:color="auto" w:fill="auto"/>
          </w:tcPr>
          <w:p w14:paraId="627812DE" w14:textId="77777777" w:rsidR="00856B16" w:rsidRPr="008B591F" w:rsidRDefault="00856B16" w:rsidP="00B65F84">
            <w:pPr>
              <w:widowControl w:val="0"/>
              <w:suppressAutoHyphens/>
              <w:autoSpaceDE w:val="0"/>
              <w:autoSpaceDN w:val="0"/>
              <w:adjustRightInd w:val="0"/>
              <w:spacing w:after="0" w:line="240" w:lineRule="auto"/>
              <w:jc w:val="center"/>
              <w:rPr>
                <w:rFonts w:ascii="Times New Roman" w:hAnsi="Times New Roman"/>
                <w:sz w:val="20"/>
                <w:szCs w:val="20"/>
                <w:lang w:eastAsia="ru-RU"/>
              </w:rPr>
            </w:pPr>
            <w:r w:rsidRPr="008B591F">
              <w:rPr>
                <w:rFonts w:ascii="Times New Roman" w:hAnsi="Times New Roman"/>
                <w:sz w:val="20"/>
                <w:szCs w:val="20"/>
                <w:lang w:eastAsia="ru-RU"/>
              </w:rPr>
              <w:t xml:space="preserve">Цена за каждую единицу </w:t>
            </w:r>
            <w:r w:rsidRPr="00534BE5">
              <w:rPr>
                <w:rFonts w:ascii="Times New Roman" w:hAnsi="Times New Roman"/>
                <w:bCs/>
                <w:sz w:val="20"/>
                <w:szCs w:val="20"/>
                <w:lang w:eastAsia="ru-RU"/>
              </w:rPr>
              <w:t>продукции</w:t>
            </w:r>
            <w:r w:rsidRPr="008B591F">
              <w:rPr>
                <w:rFonts w:ascii="Times New Roman" w:hAnsi="Times New Roman"/>
                <w:sz w:val="20"/>
                <w:szCs w:val="20"/>
                <w:lang w:eastAsia="ru-RU"/>
              </w:rPr>
              <w:t xml:space="preserve">, (сниженная на единый процент снижения), руб. </w:t>
            </w:r>
            <w:r w:rsidRPr="008B591F">
              <w:rPr>
                <w:rFonts w:ascii="Times New Roman" w:hAnsi="Times New Roman"/>
                <w:i/>
                <w:sz w:val="20"/>
                <w:szCs w:val="20"/>
                <w:lang w:eastAsia="ru-RU"/>
              </w:rPr>
              <w:t>с НДС/без НДС</w:t>
            </w:r>
          </w:p>
        </w:tc>
      </w:tr>
      <w:tr w:rsidR="00856B16" w:rsidRPr="008B591F" w14:paraId="11DA83D1" w14:textId="77777777" w:rsidTr="00E21F16">
        <w:tc>
          <w:tcPr>
            <w:tcW w:w="664" w:type="dxa"/>
            <w:shd w:val="clear" w:color="auto" w:fill="auto"/>
          </w:tcPr>
          <w:p w14:paraId="38ECDDAD" w14:textId="77777777" w:rsidR="00856B16" w:rsidRPr="008B591F" w:rsidRDefault="00856B16" w:rsidP="00B65F84">
            <w:pPr>
              <w:widowControl w:val="0"/>
              <w:suppressAutoHyphens/>
              <w:spacing w:after="0" w:line="240" w:lineRule="auto"/>
              <w:jc w:val="center"/>
              <w:rPr>
                <w:rFonts w:ascii="Times New Roman" w:hAnsi="Times New Roman"/>
                <w:bCs/>
                <w:i/>
                <w:caps/>
                <w:snapToGrid w:val="0"/>
                <w:sz w:val="20"/>
                <w:szCs w:val="20"/>
              </w:rPr>
            </w:pPr>
            <w:r w:rsidRPr="008B591F">
              <w:rPr>
                <w:rFonts w:ascii="Times New Roman" w:hAnsi="Times New Roman"/>
                <w:bCs/>
                <w:i/>
                <w:caps/>
                <w:snapToGrid w:val="0"/>
                <w:sz w:val="20"/>
                <w:szCs w:val="20"/>
              </w:rPr>
              <w:t>1</w:t>
            </w:r>
          </w:p>
        </w:tc>
        <w:tc>
          <w:tcPr>
            <w:tcW w:w="4581" w:type="dxa"/>
            <w:shd w:val="clear" w:color="auto" w:fill="auto"/>
            <w:vAlign w:val="center"/>
          </w:tcPr>
          <w:p w14:paraId="7200FE3A" w14:textId="77777777" w:rsidR="00856B16" w:rsidRPr="001220E6" w:rsidRDefault="00856B16" w:rsidP="00B65F84">
            <w:pPr>
              <w:widowControl w:val="0"/>
              <w:suppressAutoHyphens/>
              <w:spacing w:after="0" w:line="240" w:lineRule="auto"/>
              <w:jc w:val="center"/>
              <w:rPr>
                <w:rFonts w:ascii="Times New Roman" w:hAnsi="Times New Roman"/>
                <w:bCs/>
                <w:sz w:val="20"/>
                <w:szCs w:val="20"/>
              </w:rPr>
            </w:pPr>
            <w:r w:rsidRPr="001220E6">
              <w:rPr>
                <w:rFonts w:ascii="Times New Roman" w:hAnsi="Times New Roman"/>
                <w:bCs/>
                <w:sz w:val="20"/>
                <w:szCs w:val="20"/>
              </w:rPr>
              <w:t>2</w:t>
            </w:r>
          </w:p>
        </w:tc>
        <w:tc>
          <w:tcPr>
            <w:tcW w:w="744" w:type="dxa"/>
            <w:shd w:val="clear" w:color="auto" w:fill="auto"/>
          </w:tcPr>
          <w:p w14:paraId="2B25E2BE" w14:textId="77777777" w:rsidR="00856B16" w:rsidRPr="00C979C9" w:rsidRDefault="00856B16" w:rsidP="00B65F84">
            <w:pPr>
              <w:widowControl w:val="0"/>
              <w:suppressAutoHyphens/>
              <w:spacing w:after="0" w:line="240" w:lineRule="auto"/>
              <w:jc w:val="center"/>
              <w:rPr>
                <w:rFonts w:ascii="Times New Roman" w:eastAsia="Times New Roman" w:hAnsi="Times New Roman"/>
                <w:color w:val="000000"/>
                <w:sz w:val="20"/>
                <w:szCs w:val="20"/>
                <w:lang w:eastAsia="ru-RU"/>
              </w:rPr>
            </w:pPr>
            <w:r w:rsidRPr="00C979C9">
              <w:rPr>
                <w:rFonts w:ascii="Times New Roman" w:eastAsia="Times New Roman" w:hAnsi="Times New Roman"/>
                <w:color w:val="000000"/>
                <w:sz w:val="20"/>
                <w:szCs w:val="20"/>
                <w:lang w:eastAsia="ru-RU"/>
              </w:rPr>
              <w:t>3</w:t>
            </w:r>
          </w:p>
        </w:tc>
        <w:tc>
          <w:tcPr>
            <w:tcW w:w="1552" w:type="dxa"/>
            <w:vAlign w:val="center"/>
          </w:tcPr>
          <w:p w14:paraId="1211EAAB" w14:textId="77777777" w:rsidR="00856B16" w:rsidRPr="008B591F" w:rsidRDefault="00856B16" w:rsidP="00B65F84">
            <w:pPr>
              <w:widowControl w:val="0"/>
              <w:suppressAutoHyphens/>
              <w:spacing w:after="0" w:line="240" w:lineRule="auto"/>
              <w:jc w:val="center"/>
              <w:rPr>
                <w:rFonts w:ascii="Times New Roman" w:hAnsi="Times New Roman"/>
                <w:i/>
                <w:sz w:val="20"/>
                <w:szCs w:val="20"/>
              </w:rPr>
            </w:pPr>
            <w:r w:rsidRPr="008B591F">
              <w:rPr>
                <w:rFonts w:ascii="Times New Roman" w:hAnsi="Times New Roman"/>
                <w:i/>
                <w:sz w:val="20"/>
                <w:szCs w:val="20"/>
              </w:rPr>
              <w:t>5</w:t>
            </w:r>
          </w:p>
        </w:tc>
        <w:tc>
          <w:tcPr>
            <w:tcW w:w="1070" w:type="dxa"/>
          </w:tcPr>
          <w:p w14:paraId="5464524D" w14:textId="77777777" w:rsidR="00856B16" w:rsidRPr="008B591F" w:rsidRDefault="00856B16" w:rsidP="00B65F84">
            <w:pPr>
              <w:widowControl w:val="0"/>
              <w:suppressAutoHyphens/>
              <w:spacing w:after="0" w:line="240" w:lineRule="auto"/>
              <w:ind w:left="315"/>
              <w:jc w:val="center"/>
              <w:rPr>
                <w:rFonts w:ascii="Times New Roman" w:hAnsi="Times New Roman"/>
                <w:bCs/>
                <w:i/>
                <w:caps/>
                <w:snapToGrid w:val="0"/>
                <w:sz w:val="20"/>
                <w:szCs w:val="20"/>
              </w:rPr>
            </w:pPr>
            <w:r w:rsidRPr="008B591F">
              <w:rPr>
                <w:rFonts w:ascii="Times New Roman" w:hAnsi="Times New Roman"/>
                <w:bCs/>
                <w:i/>
                <w:caps/>
                <w:snapToGrid w:val="0"/>
                <w:sz w:val="20"/>
                <w:szCs w:val="20"/>
              </w:rPr>
              <w:t>6</w:t>
            </w:r>
          </w:p>
        </w:tc>
        <w:tc>
          <w:tcPr>
            <w:tcW w:w="1709" w:type="dxa"/>
            <w:shd w:val="clear" w:color="auto" w:fill="auto"/>
          </w:tcPr>
          <w:p w14:paraId="27B625F2" w14:textId="77777777" w:rsidR="00856B16" w:rsidRPr="008B591F" w:rsidRDefault="00856B16" w:rsidP="00B65F84">
            <w:pPr>
              <w:widowControl w:val="0"/>
              <w:suppressAutoHyphens/>
              <w:spacing w:after="0" w:line="240" w:lineRule="auto"/>
              <w:jc w:val="center"/>
              <w:rPr>
                <w:rFonts w:ascii="Times New Roman" w:hAnsi="Times New Roman"/>
                <w:bCs/>
                <w:i/>
                <w:caps/>
                <w:snapToGrid w:val="0"/>
                <w:sz w:val="20"/>
                <w:szCs w:val="20"/>
              </w:rPr>
            </w:pPr>
            <w:r w:rsidRPr="008B591F">
              <w:rPr>
                <w:rFonts w:ascii="Times New Roman" w:hAnsi="Times New Roman"/>
                <w:bCs/>
                <w:i/>
                <w:caps/>
                <w:snapToGrid w:val="0"/>
                <w:sz w:val="20"/>
                <w:szCs w:val="20"/>
              </w:rPr>
              <w:t>7</w:t>
            </w:r>
          </w:p>
        </w:tc>
      </w:tr>
      <w:tr w:rsidR="00914425" w:rsidRPr="008B591F" w14:paraId="333E06D5" w14:textId="77777777" w:rsidTr="00E21F16">
        <w:tc>
          <w:tcPr>
            <w:tcW w:w="664" w:type="dxa"/>
            <w:shd w:val="clear" w:color="auto" w:fill="auto"/>
            <w:vAlign w:val="center"/>
          </w:tcPr>
          <w:p w14:paraId="06FFA6AC" w14:textId="4E5D24BA" w:rsidR="00914425" w:rsidRPr="008B591F" w:rsidRDefault="00914425" w:rsidP="00914425">
            <w:pPr>
              <w:widowControl w:val="0"/>
              <w:suppressAutoHyphens/>
              <w:spacing w:after="0" w:line="240" w:lineRule="auto"/>
              <w:jc w:val="center"/>
              <w:rPr>
                <w:rFonts w:ascii="Times New Roman" w:hAnsi="Times New Roman"/>
                <w:bCs/>
                <w:caps/>
                <w:snapToGrid w:val="0"/>
                <w:sz w:val="20"/>
                <w:szCs w:val="20"/>
              </w:rPr>
            </w:pPr>
            <w:r w:rsidRPr="00890FCF">
              <w:rPr>
                <w:rFonts w:ascii="Times New Roman" w:eastAsia="Times New Roman" w:hAnsi="Times New Roman"/>
                <w:b/>
                <w:bCs/>
                <w:color w:val="000000"/>
                <w:sz w:val="20"/>
                <w:szCs w:val="20"/>
                <w:lang w:eastAsia="ru-RU"/>
              </w:rPr>
              <w:t>1</w:t>
            </w:r>
          </w:p>
        </w:tc>
        <w:tc>
          <w:tcPr>
            <w:tcW w:w="4581" w:type="dxa"/>
            <w:shd w:val="clear" w:color="auto" w:fill="auto"/>
            <w:vAlign w:val="center"/>
          </w:tcPr>
          <w:p w14:paraId="18A9BB60" w14:textId="4AF21212" w:rsidR="00914425" w:rsidRPr="000A6642" w:rsidRDefault="00914425" w:rsidP="00914425">
            <w:pPr>
              <w:widowControl w:val="0"/>
              <w:suppressAutoHyphens/>
              <w:spacing w:after="0" w:line="240" w:lineRule="auto"/>
              <w:jc w:val="center"/>
              <w:rPr>
                <w:rFonts w:ascii="Times New Roman" w:hAnsi="Times New Roman"/>
                <w:sz w:val="20"/>
                <w:szCs w:val="20"/>
              </w:rPr>
            </w:pPr>
            <w:r w:rsidRPr="00914425">
              <w:rPr>
                <w:rFonts w:ascii="Times New Roman" w:hAnsi="Times New Roman"/>
                <w:bCs/>
                <w:sz w:val="20"/>
                <w:szCs w:val="20"/>
              </w:rPr>
              <w:t xml:space="preserve">Кондиционер до 30 м2     монтаж включительно </w:t>
            </w:r>
          </w:p>
        </w:tc>
        <w:tc>
          <w:tcPr>
            <w:tcW w:w="744" w:type="dxa"/>
            <w:shd w:val="clear" w:color="auto" w:fill="auto"/>
            <w:vAlign w:val="center"/>
          </w:tcPr>
          <w:p w14:paraId="42860FC4" w14:textId="22CB3A26" w:rsidR="00914425" w:rsidRPr="00C979C9" w:rsidRDefault="00914425" w:rsidP="00914425">
            <w:pPr>
              <w:widowControl w:val="0"/>
              <w:suppressAutoHyphens/>
              <w:spacing w:after="0" w:line="240" w:lineRule="auto"/>
              <w:jc w:val="center"/>
              <w:rPr>
                <w:rFonts w:ascii="Times New Roman" w:eastAsia="Times New Roman" w:hAnsi="Times New Roman"/>
                <w:color w:val="000000"/>
                <w:sz w:val="20"/>
                <w:szCs w:val="20"/>
                <w:lang w:eastAsia="ru-RU"/>
              </w:rPr>
            </w:pPr>
            <w:proofErr w:type="spellStart"/>
            <w:r w:rsidRPr="001A3528">
              <w:rPr>
                <w:rFonts w:ascii="Times New Roman" w:hAnsi="Times New Roman"/>
                <w:sz w:val="20"/>
                <w:szCs w:val="20"/>
              </w:rPr>
              <w:t>шт</w:t>
            </w:r>
            <w:proofErr w:type="spellEnd"/>
          </w:p>
        </w:tc>
        <w:tc>
          <w:tcPr>
            <w:tcW w:w="1552" w:type="dxa"/>
            <w:vAlign w:val="center"/>
          </w:tcPr>
          <w:p w14:paraId="2363B158" w14:textId="16B5635C" w:rsidR="00914425" w:rsidRPr="005E1D03"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32 490,00</w:t>
            </w:r>
          </w:p>
        </w:tc>
        <w:tc>
          <w:tcPr>
            <w:tcW w:w="1070" w:type="dxa"/>
            <w:vMerge w:val="restart"/>
            <w:vAlign w:val="center"/>
          </w:tcPr>
          <w:p w14:paraId="7D7267B4" w14:textId="6DBBB1E5" w:rsidR="00914425" w:rsidRPr="008B591F" w:rsidRDefault="00914425" w:rsidP="00914425">
            <w:pPr>
              <w:widowControl w:val="0"/>
              <w:suppressAutoHyphens/>
              <w:spacing w:after="0" w:line="240" w:lineRule="auto"/>
              <w:jc w:val="center"/>
              <w:rPr>
                <w:rFonts w:ascii="Times New Roman" w:hAnsi="Times New Roman"/>
                <w:b/>
                <w:bCs/>
                <w:caps/>
                <w:snapToGrid w:val="0"/>
                <w:sz w:val="20"/>
                <w:szCs w:val="20"/>
              </w:rPr>
            </w:pPr>
            <w:r w:rsidRPr="008B591F">
              <w:rPr>
                <w:rFonts w:ascii="Times New Roman" w:hAnsi="Times New Roman"/>
                <w:b/>
                <w:bCs/>
                <w:caps/>
                <w:snapToGrid w:val="0"/>
                <w:sz w:val="20"/>
                <w:szCs w:val="20"/>
              </w:rPr>
              <w:t>_____ %</w:t>
            </w:r>
          </w:p>
        </w:tc>
        <w:tc>
          <w:tcPr>
            <w:tcW w:w="1709" w:type="dxa"/>
            <w:shd w:val="clear" w:color="auto" w:fill="auto"/>
          </w:tcPr>
          <w:p w14:paraId="2901559C" w14:textId="77777777" w:rsidR="00914425" w:rsidRPr="008B591F" w:rsidRDefault="00914425" w:rsidP="00914425">
            <w:pPr>
              <w:widowControl w:val="0"/>
              <w:suppressAutoHyphens/>
              <w:spacing w:after="0" w:line="240" w:lineRule="auto"/>
              <w:rPr>
                <w:rFonts w:ascii="Times New Roman" w:hAnsi="Times New Roman"/>
                <w:b/>
                <w:bCs/>
                <w:caps/>
                <w:snapToGrid w:val="0"/>
                <w:sz w:val="20"/>
                <w:szCs w:val="20"/>
              </w:rPr>
            </w:pPr>
          </w:p>
        </w:tc>
      </w:tr>
      <w:tr w:rsidR="00914425" w:rsidRPr="005239FE" w14:paraId="0DEDDC27" w14:textId="77777777" w:rsidTr="00124D23">
        <w:tc>
          <w:tcPr>
            <w:tcW w:w="664" w:type="dxa"/>
            <w:shd w:val="clear" w:color="auto" w:fill="auto"/>
            <w:vAlign w:val="center"/>
          </w:tcPr>
          <w:p w14:paraId="2787BEB2" w14:textId="7923770B" w:rsidR="00914425" w:rsidRPr="005239FE" w:rsidRDefault="00914425" w:rsidP="00914425">
            <w:pPr>
              <w:widowControl w:val="0"/>
              <w:suppressAutoHyphens/>
              <w:spacing w:after="0" w:line="240" w:lineRule="auto"/>
              <w:jc w:val="center"/>
              <w:rPr>
                <w:rFonts w:ascii="Times New Roman" w:eastAsia="Times New Roman" w:hAnsi="Times New Roman"/>
                <w:b/>
                <w:bCs/>
                <w:color w:val="000000"/>
                <w:sz w:val="20"/>
                <w:szCs w:val="20"/>
                <w:lang w:val="en-US" w:eastAsia="ru-RU"/>
              </w:rPr>
            </w:pPr>
            <w:r>
              <w:rPr>
                <w:rFonts w:ascii="Times New Roman" w:eastAsia="Times New Roman" w:hAnsi="Times New Roman"/>
                <w:b/>
                <w:bCs/>
                <w:color w:val="000000"/>
                <w:sz w:val="20"/>
                <w:szCs w:val="20"/>
                <w:lang w:val="en-US" w:eastAsia="ru-RU"/>
              </w:rPr>
              <w:t>2</w:t>
            </w:r>
          </w:p>
        </w:tc>
        <w:tc>
          <w:tcPr>
            <w:tcW w:w="4581" w:type="dxa"/>
            <w:shd w:val="clear" w:color="auto" w:fill="auto"/>
            <w:vAlign w:val="center"/>
          </w:tcPr>
          <w:p w14:paraId="1DAB7FEB" w14:textId="3E0E1FF3" w:rsidR="00914425" w:rsidRPr="000A6642" w:rsidRDefault="00914425" w:rsidP="00914425">
            <w:pPr>
              <w:widowControl w:val="0"/>
              <w:suppressAutoHyphens/>
              <w:spacing w:after="0" w:line="240" w:lineRule="auto"/>
              <w:jc w:val="center"/>
              <w:rPr>
                <w:rFonts w:ascii="Times New Roman" w:hAnsi="Times New Roman"/>
                <w:sz w:val="20"/>
                <w:szCs w:val="20"/>
              </w:rPr>
            </w:pPr>
            <w:r w:rsidRPr="00914425">
              <w:rPr>
                <w:rFonts w:ascii="Times New Roman" w:hAnsi="Times New Roman"/>
                <w:bCs/>
                <w:sz w:val="20"/>
                <w:szCs w:val="20"/>
              </w:rPr>
              <w:t xml:space="preserve">Кондиционер до 50 м2     монтаж включительно </w:t>
            </w:r>
          </w:p>
        </w:tc>
        <w:tc>
          <w:tcPr>
            <w:tcW w:w="744" w:type="dxa"/>
            <w:shd w:val="clear" w:color="auto" w:fill="auto"/>
          </w:tcPr>
          <w:p w14:paraId="57571843" w14:textId="7C0F76CA" w:rsidR="00914425" w:rsidRPr="005239FE" w:rsidRDefault="00914425" w:rsidP="00914425">
            <w:pPr>
              <w:widowControl w:val="0"/>
              <w:suppressAutoHyphens/>
              <w:spacing w:after="0" w:line="240" w:lineRule="auto"/>
              <w:jc w:val="center"/>
              <w:rPr>
                <w:rFonts w:ascii="Times New Roman" w:hAnsi="Times New Roman"/>
                <w:sz w:val="20"/>
                <w:szCs w:val="20"/>
                <w:lang w:val="en-US"/>
              </w:rPr>
            </w:pPr>
            <w:proofErr w:type="spellStart"/>
            <w:r w:rsidRPr="007E730C">
              <w:rPr>
                <w:rFonts w:ascii="Times New Roman" w:hAnsi="Times New Roman"/>
                <w:sz w:val="20"/>
                <w:szCs w:val="20"/>
              </w:rPr>
              <w:t>шт</w:t>
            </w:r>
            <w:proofErr w:type="spellEnd"/>
          </w:p>
        </w:tc>
        <w:tc>
          <w:tcPr>
            <w:tcW w:w="1552" w:type="dxa"/>
            <w:vAlign w:val="center"/>
          </w:tcPr>
          <w:p w14:paraId="434A9D87" w14:textId="009DAEDD" w:rsidR="00914425" w:rsidRPr="005E1D03" w:rsidRDefault="00914425" w:rsidP="00914425">
            <w:pPr>
              <w:widowControl w:val="0"/>
              <w:suppressAutoHyphens/>
              <w:spacing w:after="0" w:line="240" w:lineRule="auto"/>
              <w:jc w:val="center"/>
              <w:rPr>
                <w:rFonts w:ascii="Times New Roman" w:hAnsi="Times New Roman"/>
                <w:bCs/>
                <w:sz w:val="20"/>
                <w:szCs w:val="20"/>
              </w:rPr>
            </w:pPr>
            <w:r w:rsidRPr="005E1D03">
              <w:rPr>
                <w:rFonts w:ascii="Times New Roman" w:hAnsi="Times New Roman"/>
                <w:bCs/>
                <w:sz w:val="20"/>
                <w:szCs w:val="20"/>
              </w:rPr>
              <w:t>64</w:t>
            </w:r>
            <w:r>
              <w:rPr>
                <w:rFonts w:ascii="Times New Roman" w:hAnsi="Times New Roman"/>
                <w:bCs/>
                <w:sz w:val="20"/>
                <w:szCs w:val="20"/>
              </w:rPr>
              <w:t> 190,00</w:t>
            </w:r>
          </w:p>
        </w:tc>
        <w:tc>
          <w:tcPr>
            <w:tcW w:w="1070" w:type="dxa"/>
            <w:vMerge/>
            <w:vAlign w:val="center"/>
          </w:tcPr>
          <w:p w14:paraId="208A200F" w14:textId="77777777" w:rsidR="00914425" w:rsidRPr="005239FE" w:rsidRDefault="00914425" w:rsidP="00914425">
            <w:pPr>
              <w:widowControl w:val="0"/>
              <w:suppressAutoHyphens/>
              <w:spacing w:after="0" w:line="240" w:lineRule="auto"/>
              <w:jc w:val="center"/>
              <w:rPr>
                <w:rFonts w:ascii="Times New Roman" w:hAnsi="Times New Roman"/>
                <w:b/>
                <w:bCs/>
                <w:caps/>
                <w:snapToGrid w:val="0"/>
                <w:sz w:val="20"/>
                <w:szCs w:val="20"/>
                <w:lang w:val="en-US"/>
              </w:rPr>
            </w:pPr>
          </w:p>
        </w:tc>
        <w:tc>
          <w:tcPr>
            <w:tcW w:w="1709" w:type="dxa"/>
            <w:shd w:val="clear" w:color="auto" w:fill="auto"/>
          </w:tcPr>
          <w:p w14:paraId="6DFC9505" w14:textId="77777777" w:rsidR="00914425" w:rsidRPr="005239FE" w:rsidRDefault="00914425" w:rsidP="00914425">
            <w:pPr>
              <w:widowControl w:val="0"/>
              <w:suppressAutoHyphens/>
              <w:spacing w:after="0" w:line="240" w:lineRule="auto"/>
              <w:rPr>
                <w:rFonts w:ascii="Times New Roman" w:hAnsi="Times New Roman"/>
                <w:b/>
                <w:bCs/>
                <w:caps/>
                <w:snapToGrid w:val="0"/>
                <w:sz w:val="20"/>
                <w:szCs w:val="20"/>
                <w:lang w:val="en-US"/>
              </w:rPr>
            </w:pPr>
          </w:p>
        </w:tc>
      </w:tr>
      <w:tr w:rsidR="00914425" w:rsidRPr="008B591F" w14:paraId="2DDE723E" w14:textId="77777777" w:rsidTr="00124D23">
        <w:tc>
          <w:tcPr>
            <w:tcW w:w="664" w:type="dxa"/>
            <w:shd w:val="clear" w:color="auto" w:fill="auto"/>
            <w:vAlign w:val="center"/>
          </w:tcPr>
          <w:p w14:paraId="49D4B1D4" w14:textId="609AC7A5" w:rsidR="00914425" w:rsidRPr="005239FE" w:rsidRDefault="00914425" w:rsidP="00914425">
            <w:pPr>
              <w:widowControl w:val="0"/>
              <w:suppressAutoHyphens/>
              <w:spacing w:after="0" w:line="240" w:lineRule="auto"/>
              <w:jc w:val="center"/>
              <w:rPr>
                <w:rFonts w:ascii="Times New Roman" w:eastAsia="Times New Roman" w:hAnsi="Times New Roman"/>
                <w:b/>
                <w:bCs/>
                <w:color w:val="000000"/>
                <w:sz w:val="20"/>
                <w:szCs w:val="20"/>
                <w:lang w:val="en-US" w:eastAsia="ru-RU"/>
              </w:rPr>
            </w:pPr>
            <w:r>
              <w:rPr>
                <w:rFonts w:ascii="Times New Roman" w:eastAsia="Times New Roman" w:hAnsi="Times New Roman"/>
                <w:b/>
                <w:bCs/>
                <w:color w:val="000000"/>
                <w:sz w:val="20"/>
                <w:szCs w:val="20"/>
                <w:lang w:val="en-US" w:eastAsia="ru-RU"/>
              </w:rPr>
              <w:t>3</w:t>
            </w:r>
          </w:p>
        </w:tc>
        <w:tc>
          <w:tcPr>
            <w:tcW w:w="4581" w:type="dxa"/>
            <w:shd w:val="clear" w:color="auto" w:fill="auto"/>
            <w:vAlign w:val="center"/>
          </w:tcPr>
          <w:p w14:paraId="7FB6DC91" w14:textId="1480EAA2" w:rsidR="00914425" w:rsidRPr="000A6642" w:rsidRDefault="00914425" w:rsidP="00914425">
            <w:pPr>
              <w:widowControl w:val="0"/>
              <w:suppressAutoHyphens/>
              <w:spacing w:after="0" w:line="240" w:lineRule="auto"/>
              <w:jc w:val="center"/>
              <w:rPr>
                <w:rFonts w:ascii="Times New Roman" w:hAnsi="Times New Roman"/>
                <w:sz w:val="20"/>
                <w:szCs w:val="20"/>
              </w:rPr>
            </w:pPr>
            <w:r w:rsidRPr="00914425">
              <w:rPr>
                <w:rFonts w:ascii="Times New Roman" w:hAnsi="Times New Roman"/>
                <w:bCs/>
                <w:sz w:val="20"/>
                <w:szCs w:val="20"/>
              </w:rPr>
              <w:t xml:space="preserve">Кондиционер до 70 м2     монтаж включительно </w:t>
            </w:r>
          </w:p>
        </w:tc>
        <w:tc>
          <w:tcPr>
            <w:tcW w:w="744" w:type="dxa"/>
            <w:shd w:val="clear" w:color="auto" w:fill="auto"/>
          </w:tcPr>
          <w:p w14:paraId="25389C9D" w14:textId="784D30C5" w:rsidR="00914425" w:rsidRPr="001A3528" w:rsidRDefault="00914425" w:rsidP="00914425">
            <w:pPr>
              <w:widowControl w:val="0"/>
              <w:suppressAutoHyphens/>
              <w:spacing w:after="0" w:line="240" w:lineRule="auto"/>
              <w:jc w:val="center"/>
              <w:rPr>
                <w:rFonts w:ascii="Times New Roman" w:hAnsi="Times New Roman"/>
                <w:sz w:val="20"/>
                <w:szCs w:val="20"/>
              </w:rPr>
            </w:pPr>
            <w:proofErr w:type="spellStart"/>
            <w:r w:rsidRPr="007E730C">
              <w:rPr>
                <w:rFonts w:ascii="Times New Roman" w:hAnsi="Times New Roman"/>
                <w:sz w:val="20"/>
                <w:szCs w:val="20"/>
              </w:rPr>
              <w:t>шт</w:t>
            </w:r>
            <w:proofErr w:type="spellEnd"/>
          </w:p>
        </w:tc>
        <w:tc>
          <w:tcPr>
            <w:tcW w:w="1552" w:type="dxa"/>
            <w:vAlign w:val="center"/>
          </w:tcPr>
          <w:p w14:paraId="07DD0948" w14:textId="00AB0369" w:rsidR="00914425" w:rsidRPr="005E1D03"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85 890,00</w:t>
            </w:r>
          </w:p>
        </w:tc>
        <w:tc>
          <w:tcPr>
            <w:tcW w:w="1070" w:type="dxa"/>
            <w:vMerge/>
            <w:vAlign w:val="center"/>
          </w:tcPr>
          <w:p w14:paraId="45B9C541" w14:textId="77777777" w:rsidR="00914425" w:rsidRPr="008B591F" w:rsidRDefault="00914425" w:rsidP="00914425">
            <w:pPr>
              <w:widowControl w:val="0"/>
              <w:suppressAutoHyphens/>
              <w:spacing w:after="0" w:line="240" w:lineRule="auto"/>
              <w:jc w:val="center"/>
              <w:rPr>
                <w:rFonts w:ascii="Times New Roman" w:hAnsi="Times New Roman"/>
                <w:b/>
                <w:bCs/>
                <w:caps/>
                <w:snapToGrid w:val="0"/>
                <w:sz w:val="20"/>
                <w:szCs w:val="20"/>
              </w:rPr>
            </w:pPr>
          </w:p>
        </w:tc>
        <w:tc>
          <w:tcPr>
            <w:tcW w:w="1709" w:type="dxa"/>
            <w:shd w:val="clear" w:color="auto" w:fill="auto"/>
          </w:tcPr>
          <w:p w14:paraId="02D12E00" w14:textId="77777777" w:rsidR="00914425" w:rsidRPr="008B591F" w:rsidRDefault="00914425" w:rsidP="00914425">
            <w:pPr>
              <w:widowControl w:val="0"/>
              <w:suppressAutoHyphens/>
              <w:spacing w:after="0" w:line="240" w:lineRule="auto"/>
              <w:rPr>
                <w:rFonts w:ascii="Times New Roman" w:hAnsi="Times New Roman"/>
                <w:b/>
                <w:bCs/>
                <w:caps/>
                <w:snapToGrid w:val="0"/>
                <w:sz w:val="20"/>
                <w:szCs w:val="20"/>
              </w:rPr>
            </w:pPr>
          </w:p>
        </w:tc>
      </w:tr>
      <w:tr w:rsidR="00914425" w:rsidRPr="008B591F" w14:paraId="458A1116" w14:textId="77777777" w:rsidTr="00124D23">
        <w:tc>
          <w:tcPr>
            <w:tcW w:w="664" w:type="dxa"/>
            <w:shd w:val="clear" w:color="auto" w:fill="auto"/>
            <w:vAlign w:val="center"/>
          </w:tcPr>
          <w:p w14:paraId="3076F8CC" w14:textId="2CE9FF73" w:rsidR="00914425" w:rsidRPr="005239FE" w:rsidRDefault="00914425" w:rsidP="00914425">
            <w:pPr>
              <w:widowControl w:val="0"/>
              <w:suppressAutoHyphens/>
              <w:spacing w:after="0" w:line="240" w:lineRule="auto"/>
              <w:jc w:val="center"/>
              <w:rPr>
                <w:rFonts w:ascii="Times New Roman" w:eastAsia="Times New Roman" w:hAnsi="Times New Roman"/>
                <w:b/>
                <w:bCs/>
                <w:color w:val="000000"/>
                <w:sz w:val="20"/>
                <w:szCs w:val="20"/>
                <w:lang w:val="en-US" w:eastAsia="ru-RU"/>
              </w:rPr>
            </w:pPr>
            <w:r>
              <w:rPr>
                <w:rFonts w:ascii="Times New Roman" w:eastAsia="Times New Roman" w:hAnsi="Times New Roman"/>
                <w:b/>
                <w:bCs/>
                <w:color w:val="000000"/>
                <w:sz w:val="20"/>
                <w:szCs w:val="20"/>
                <w:lang w:val="en-US" w:eastAsia="ru-RU"/>
              </w:rPr>
              <w:t>4</w:t>
            </w:r>
          </w:p>
        </w:tc>
        <w:tc>
          <w:tcPr>
            <w:tcW w:w="4581" w:type="dxa"/>
            <w:shd w:val="clear" w:color="auto" w:fill="auto"/>
            <w:vAlign w:val="center"/>
          </w:tcPr>
          <w:p w14:paraId="5F3380A6" w14:textId="502259BF" w:rsidR="00914425" w:rsidRPr="000A6642" w:rsidRDefault="00914425" w:rsidP="00914425">
            <w:pPr>
              <w:widowControl w:val="0"/>
              <w:suppressAutoHyphens/>
              <w:spacing w:after="0" w:line="240" w:lineRule="auto"/>
              <w:jc w:val="center"/>
              <w:rPr>
                <w:rFonts w:ascii="Times New Roman" w:hAnsi="Times New Roman"/>
                <w:sz w:val="20"/>
                <w:szCs w:val="20"/>
              </w:rPr>
            </w:pPr>
            <w:r w:rsidRPr="00914425">
              <w:rPr>
                <w:rFonts w:ascii="Times New Roman" w:hAnsi="Times New Roman"/>
                <w:bCs/>
                <w:sz w:val="20"/>
                <w:szCs w:val="20"/>
              </w:rPr>
              <w:t xml:space="preserve">  </w:t>
            </w:r>
            <w:proofErr w:type="gramStart"/>
            <w:r w:rsidRPr="00914425">
              <w:rPr>
                <w:rFonts w:ascii="Times New Roman" w:hAnsi="Times New Roman"/>
                <w:bCs/>
                <w:sz w:val="20"/>
                <w:szCs w:val="20"/>
              </w:rPr>
              <w:t>Демонтаж  кондиционера</w:t>
            </w:r>
            <w:proofErr w:type="gramEnd"/>
            <w:r w:rsidRPr="00914425">
              <w:rPr>
                <w:rFonts w:ascii="Times New Roman" w:hAnsi="Times New Roman"/>
                <w:bCs/>
                <w:sz w:val="20"/>
                <w:szCs w:val="20"/>
              </w:rPr>
              <w:t xml:space="preserve"> </w:t>
            </w:r>
          </w:p>
        </w:tc>
        <w:tc>
          <w:tcPr>
            <w:tcW w:w="744" w:type="dxa"/>
            <w:shd w:val="clear" w:color="auto" w:fill="auto"/>
          </w:tcPr>
          <w:p w14:paraId="55DB58A3" w14:textId="4454EC7A" w:rsidR="00914425" w:rsidRPr="001A3528" w:rsidRDefault="00914425" w:rsidP="00914425">
            <w:pPr>
              <w:widowControl w:val="0"/>
              <w:suppressAutoHyphens/>
              <w:spacing w:after="0" w:line="240" w:lineRule="auto"/>
              <w:jc w:val="center"/>
              <w:rPr>
                <w:rFonts w:ascii="Times New Roman" w:hAnsi="Times New Roman"/>
                <w:sz w:val="20"/>
                <w:szCs w:val="20"/>
              </w:rPr>
            </w:pPr>
            <w:proofErr w:type="spellStart"/>
            <w:r w:rsidRPr="007E730C">
              <w:rPr>
                <w:rFonts w:ascii="Times New Roman" w:hAnsi="Times New Roman"/>
                <w:sz w:val="20"/>
                <w:szCs w:val="20"/>
              </w:rPr>
              <w:t>шт</w:t>
            </w:r>
            <w:proofErr w:type="spellEnd"/>
          </w:p>
        </w:tc>
        <w:tc>
          <w:tcPr>
            <w:tcW w:w="1552" w:type="dxa"/>
            <w:vAlign w:val="center"/>
          </w:tcPr>
          <w:p w14:paraId="5AE45A7A" w14:textId="32DC6303" w:rsidR="00914425" w:rsidRPr="005E1D03" w:rsidRDefault="00914425" w:rsidP="00914425">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2 500,00</w:t>
            </w:r>
          </w:p>
        </w:tc>
        <w:tc>
          <w:tcPr>
            <w:tcW w:w="1070" w:type="dxa"/>
            <w:vMerge/>
            <w:vAlign w:val="center"/>
          </w:tcPr>
          <w:p w14:paraId="056FDE6E" w14:textId="77777777" w:rsidR="00914425" w:rsidRPr="008B591F" w:rsidRDefault="00914425" w:rsidP="00914425">
            <w:pPr>
              <w:widowControl w:val="0"/>
              <w:suppressAutoHyphens/>
              <w:spacing w:after="0" w:line="240" w:lineRule="auto"/>
              <w:jc w:val="center"/>
              <w:rPr>
                <w:rFonts w:ascii="Times New Roman" w:hAnsi="Times New Roman"/>
                <w:b/>
                <w:bCs/>
                <w:caps/>
                <w:snapToGrid w:val="0"/>
                <w:sz w:val="20"/>
                <w:szCs w:val="20"/>
              </w:rPr>
            </w:pPr>
          </w:p>
        </w:tc>
        <w:tc>
          <w:tcPr>
            <w:tcW w:w="1709" w:type="dxa"/>
            <w:shd w:val="clear" w:color="auto" w:fill="auto"/>
          </w:tcPr>
          <w:p w14:paraId="2FB4C8DA" w14:textId="77777777" w:rsidR="00914425" w:rsidRPr="008B591F" w:rsidRDefault="00914425" w:rsidP="00914425">
            <w:pPr>
              <w:widowControl w:val="0"/>
              <w:suppressAutoHyphens/>
              <w:spacing w:after="0" w:line="240" w:lineRule="auto"/>
              <w:rPr>
                <w:rFonts w:ascii="Times New Roman" w:hAnsi="Times New Roman"/>
                <w:b/>
                <w:bCs/>
                <w:caps/>
                <w:snapToGrid w:val="0"/>
                <w:sz w:val="20"/>
                <w:szCs w:val="20"/>
              </w:rPr>
            </w:pPr>
          </w:p>
        </w:tc>
      </w:tr>
    </w:tbl>
    <w:p w14:paraId="19630F9F" w14:textId="77777777" w:rsidR="000A6642" w:rsidRDefault="000A6642" w:rsidP="00492570">
      <w:pPr>
        <w:widowControl w:val="0"/>
        <w:suppressAutoHyphens/>
        <w:spacing w:after="0" w:line="240" w:lineRule="auto"/>
        <w:rPr>
          <w:rFonts w:ascii="Times New Roman" w:hAnsi="Times New Roman"/>
          <w:b/>
          <w:sz w:val="24"/>
          <w:szCs w:val="24"/>
        </w:rPr>
      </w:pPr>
    </w:p>
    <w:p w14:paraId="5DCEBAAC" w14:textId="21CEE63A" w:rsidR="00492570" w:rsidRPr="003D2BF3" w:rsidRDefault="00492570" w:rsidP="00492570">
      <w:pPr>
        <w:widowControl w:val="0"/>
        <w:suppressAutoHyphens/>
        <w:spacing w:after="0" w:line="240" w:lineRule="auto"/>
        <w:rPr>
          <w:rFonts w:ascii="Times New Roman" w:hAnsi="Times New Roman"/>
          <w:b/>
          <w:sz w:val="24"/>
          <w:szCs w:val="24"/>
        </w:rPr>
      </w:pPr>
      <w:r w:rsidRPr="003D2BF3">
        <w:rPr>
          <w:rFonts w:ascii="Times New Roman" w:hAnsi="Times New Roman"/>
          <w:b/>
          <w:sz w:val="24"/>
          <w:szCs w:val="24"/>
        </w:rPr>
        <w:t>Цена договора</w:t>
      </w:r>
      <w:r w:rsidR="00856B16">
        <w:rPr>
          <w:rFonts w:ascii="Times New Roman" w:hAnsi="Times New Roman"/>
          <w:b/>
          <w:sz w:val="24"/>
          <w:szCs w:val="24"/>
        </w:rPr>
        <w:t>*</w:t>
      </w:r>
      <w:r w:rsidRPr="003D2BF3">
        <w:rPr>
          <w:rFonts w:ascii="Times New Roman" w:hAnsi="Times New Roman"/>
          <w:b/>
          <w:sz w:val="24"/>
          <w:szCs w:val="24"/>
        </w:rPr>
        <w:t xml:space="preserve"> составляет: _________________</w:t>
      </w:r>
    </w:p>
    <w:p w14:paraId="5592C6E4" w14:textId="77777777" w:rsidR="00492570" w:rsidRPr="003D2BF3" w:rsidRDefault="00492570" w:rsidP="001B1AB1">
      <w:pPr>
        <w:widowControl w:val="0"/>
        <w:suppressAutoHyphens/>
        <w:spacing w:after="0" w:line="240" w:lineRule="auto"/>
        <w:jc w:val="both"/>
        <w:rPr>
          <w:rFonts w:ascii="Times New Roman" w:eastAsia="Times New Roman" w:hAnsi="Times New Roman"/>
          <w:b/>
          <w:i/>
          <w:sz w:val="22"/>
          <w:szCs w:val="22"/>
          <w:lang w:eastAsia="ru-RU"/>
        </w:rPr>
      </w:pPr>
    </w:p>
    <w:p w14:paraId="5A13EDF7" w14:textId="6996EB53" w:rsidR="001B1AB1" w:rsidRPr="00EF753E" w:rsidRDefault="001B1AB1" w:rsidP="001B1AB1">
      <w:pPr>
        <w:widowControl w:val="0"/>
        <w:suppressAutoHyphens/>
        <w:spacing w:after="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Колонки</w:t>
      </w:r>
      <w:r w:rsidRPr="00EF753E">
        <w:rPr>
          <w:rFonts w:ascii="Times New Roman" w:eastAsia="Times New Roman" w:hAnsi="Times New Roman"/>
          <w:i/>
          <w:sz w:val="22"/>
          <w:szCs w:val="22"/>
          <w:lang w:eastAsia="ru-RU"/>
        </w:rPr>
        <w:t xml:space="preserve"> 6 и 7 заполняются участником закупки.</w:t>
      </w:r>
    </w:p>
    <w:p w14:paraId="499D0F4C" w14:textId="77777777" w:rsidR="001B1AB1" w:rsidRDefault="001B1AB1" w:rsidP="001B1AB1">
      <w:pPr>
        <w:widowControl w:val="0"/>
        <w:suppressAutoHyphens/>
        <w:spacing w:after="0" w:line="240" w:lineRule="auto"/>
        <w:jc w:val="both"/>
        <w:rPr>
          <w:rFonts w:ascii="Times New Roman" w:hAnsi="Times New Roman"/>
          <w:bCs/>
          <w:i/>
          <w:sz w:val="22"/>
          <w:szCs w:val="22"/>
          <w:lang w:eastAsia="ru-RU"/>
        </w:rPr>
      </w:pPr>
      <w:r w:rsidRPr="00EF753E">
        <w:rPr>
          <w:rFonts w:ascii="Times New Roman" w:hAnsi="Times New Roman"/>
          <w:i/>
          <w:sz w:val="22"/>
          <w:szCs w:val="22"/>
          <w:lang w:eastAsia="ru-RU"/>
        </w:rPr>
        <w:t xml:space="preserve">Цена за каждую единицу </w:t>
      </w:r>
      <w:r w:rsidRPr="00534BE5">
        <w:rPr>
          <w:rFonts w:ascii="Times New Roman" w:hAnsi="Times New Roman"/>
          <w:bCs/>
          <w:i/>
          <w:sz w:val="22"/>
          <w:szCs w:val="22"/>
          <w:lang w:eastAsia="ru-RU"/>
        </w:rPr>
        <w:t>продукции</w:t>
      </w:r>
      <w:r w:rsidRPr="00534BE5">
        <w:rPr>
          <w:rFonts w:ascii="Times New Roman" w:hAnsi="Times New Roman"/>
          <w:i/>
          <w:sz w:val="22"/>
          <w:szCs w:val="22"/>
          <w:lang w:eastAsia="ru-RU"/>
        </w:rPr>
        <w:t xml:space="preserve"> </w:t>
      </w:r>
      <w:r w:rsidRPr="00EF753E">
        <w:rPr>
          <w:rFonts w:ascii="Times New Roman" w:hAnsi="Times New Roman"/>
          <w:i/>
          <w:sz w:val="22"/>
          <w:szCs w:val="22"/>
          <w:lang w:eastAsia="ru-RU"/>
        </w:rPr>
        <w:t xml:space="preserve">(по колонке 7) определяется путем снижения </w:t>
      </w:r>
      <w:r w:rsidRPr="00EF753E">
        <w:rPr>
          <w:rFonts w:ascii="Times New Roman" w:hAnsi="Times New Roman"/>
          <w:bCs/>
          <w:i/>
          <w:sz w:val="22"/>
          <w:szCs w:val="22"/>
          <w:lang w:eastAsia="ru-RU"/>
        </w:rPr>
        <w:t xml:space="preserve">начальной (максимальной) цены каждой единицы </w:t>
      </w:r>
      <w:r w:rsidRPr="00534BE5">
        <w:rPr>
          <w:rFonts w:ascii="Times New Roman" w:hAnsi="Times New Roman"/>
          <w:bCs/>
          <w:i/>
          <w:sz w:val="22"/>
          <w:szCs w:val="22"/>
          <w:lang w:eastAsia="ru-RU"/>
        </w:rPr>
        <w:t xml:space="preserve">продукции </w:t>
      </w:r>
      <w:r w:rsidRPr="00EF753E">
        <w:rPr>
          <w:rFonts w:ascii="Times New Roman" w:hAnsi="Times New Roman"/>
          <w:bCs/>
          <w:i/>
          <w:sz w:val="22"/>
          <w:szCs w:val="22"/>
          <w:lang w:eastAsia="ru-RU"/>
        </w:rPr>
        <w:t xml:space="preserve">(по колонке 5) на единый процент снижения </w:t>
      </w:r>
      <w:r w:rsidRPr="00EF753E">
        <w:rPr>
          <w:rFonts w:ascii="Times New Roman" w:hAnsi="Times New Roman"/>
          <w:bCs/>
          <w:i/>
          <w:sz w:val="22"/>
          <w:szCs w:val="22"/>
          <w:lang w:eastAsia="ru-RU"/>
        </w:rPr>
        <w:br/>
        <w:t>(по колонке 6). Результат округляется с точностью до двух знаков после запятой.</w:t>
      </w:r>
    </w:p>
    <w:p w14:paraId="2960A609" w14:textId="77777777" w:rsidR="001B1AB1" w:rsidRPr="00EF753E" w:rsidRDefault="001B1AB1" w:rsidP="001B1AB1">
      <w:pPr>
        <w:widowControl w:val="0"/>
        <w:suppressAutoHyphens/>
        <w:spacing w:after="0" w:line="240" w:lineRule="auto"/>
        <w:jc w:val="both"/>
        <w:rPr>
          <w:rFonts w:ascii="Times New Roman" w:hAnsi="Times New Roman"/>
          <w:bCs/>
          <w:i/>
          <w:sz w:val="12"/>
          <w:szCs w:val="22"/>
          <w:lang w:eastAsia="ru-RU"/>
        </w:rPr>
      </w:pPr>
    </w:p>
    <w:p w14:paraId="684887F9" w14:textId="77777777" w:rsidR="008F4CEE" w:rsidRPr="00EF753E" w:rsidRDefault="008F4CEE" w:rsidP="008F4CEE">
      <w:pPr>
        <w:widowControl w:val="0"/>
        <w:suppressAutoHyphens/>
        <w:spacing w:after="0" w:line="240" w:lineRule="auto"/>
        <w:jc w:val="both"/>
        <w:rPr>
          <w:rFonts w:ascii="Times New Roman" w:eastAsia="Times New Roman" w:hAnsi="Times New Roman"/>
          <w:i/>
          <w:sz w:val="22"/>
          <w:szCs w:val="22"/>
          <w:lang w:eastAsia="ru-RU"/>
        </w:rPr>
      </w:pPr>
      <w:r w:rsidRPr="00EF753E">
        <w:rPr>
          <w:rFonts w:ascii="Times New Roman" w:eastAsia="Times New Roman" w:hAnsi="Times New Roman"/>
          <w:b/>
          <w:i/>
          <w:sz w:val="22"/>
          <w:szCs w:val="22"/>
          <w:lang w:eastAsia="ru-RU"/>
        </w:rPr>
        <w:t>*</w:t>
      </w:r>
      <w:r w:rsidRPr="00EF753E">
        <w:rPr>
          <w:rFonts w:ascii="Times New Roman" w:eastAsia="Times New Roman" w:hAnsi="Times New Roman"/>
          <w:i/>
          <w:sz w:val="22"/>
          <w:szCs w:val="22"/>
          <w:lang w:eastAsia="ru-RU"/>
        </w:rPr>
        <w:t> </w:t>
      </w:r>
      <w:r w:rsidRPr="00EF753E">
        <w:rPr>
          <w:rFonts w:ascii="Times New Roman" w:eastAsia="Times New Roman" w:hAnsi="Times New Roman"/>
          <w:b/>
          <w:i/>
          <w:sz w:val="22"/>
          <w:szCs w:val="22"/>
          <w:lang w:eastAsia="ru-RU"/>
        </w:rPr>
        <w:t xml:space="preserve">Правило определения: </w:t>
      </w:r>
      <w:r>
        <w:rPr>
          <w:rFonts w:ascii="Times New Roman" w:eastAsia="Times New Roman" w:hAnsi="Times New Roman"/>
          <w:b/>
          <w:i/>
          <w:sz w:val="22"/>
          <w:szCs w:val="22"/>
          <w:lang w:eastAsia="ru-RU"/>
        </w:rPr>
        <w:t>Цена договора</w:t>
      </w:r>
      <w:r w:rsidRPr="00EF753E">
        <w:rPr>
          <w:rFonts w:ascii="Times New Roman" w:hAnsi="Times New Roman"/>
          <w:i/>
          <w:sz w:val="22"/>
          <w:szCs w:val="22"/>
        </w:rPr>
        <w:t xml:space="preserve"> определяется как </w:t>
      </w:r>
      <w:r w:rsidRPr="00EF753E">
        <w:rPr>
          <w:rFonts w:ascii="Times New Roman" w:hAnsi="Times New Roman"/>
          <w:b/>
          <w:i/>
          <w:sz w:val="22"/>
          <w:szCs w:val="22"/>
        </w:rPr>
        <w:t>сумма</w:t>
      </w:r>
      <w:r w:rsidRPr="00EF753E">
        <w:rPr>
          <w:rFonts w:ascii="Times New Roman" w:hAnsi="Times New Roman"/>
          <w:i/>
          <w:sz w:val="22"/>
          <w:szCs w:val="22"/>
        </w:rPr>
        <w:t xml:space="preserve"> цен за каждую единицу </w:t>
      </w:r>
      <w:r>
        <w:rPr>
          <w:rFonts w:ascii="Times New Roman" w:hAnsi="Times New Roman"/>
          <w:i/>
          <w:sz w:val="22"/>
          <w:szCs w:val="22"/>
        </w:rPr>
        <w:t>с учетом количества поставляемого товара/работы/услуги.</w:t>
      </w:r>
    </w:p>
    <w:p w14:paraId="39957F5E" w14:textId="22F9C443" w:rsidR="001B1AB1" w:rsidRPr="00EF753E" w:rsidRDefault="008F4CEE" w:rsidP="001B1AB1">
      <w:pPr>
        <w:widowControl w:val="0"/>
        <w:suppressAutoHyphens/>
        <w:spacing w:after="0" w:line="240" w:lineRule="auto"/>
        <w:rPr>
          <w:rFonts w:ascii="Times New Roman" w:hAnsi="Times New Roman"/>
          <w:b/>
          <w:sz w:val="22"/>
          <w:szCs w:val="22"/>
          <w:shd w:val="clear" w:color="auto" w:fill="FFFFFF"/>
        </w:rPr>
      </w:pPr>
      <w:r w:rsidRPr="00EF753E">
        <w:rPr>
          <w:rFonts w:ascii="Times New Roman" w:hAnsi="Times New Roman"/>
          <w:b/>
          <w:i/>
          <w:sz w:val="22"/>
          <w:szCs w:val="22"/>
        </w:rPr>
        <w:t xml:space="preserve"> </w:t>
      </w:r>
      <w:r w:rsidR="001B1AB1" w:rsidRPr="00EF753E">
        <w:rPr>
          <w:rFonts w:ascii="Times New Roman" w:hAnsi="Times New Roman"/>
          <w:b/>
          <w:i/>
          <w:sz w:val="22"/>
          <w:szCs w:val="22"/>
        </w:rPr>
        <w:t xml:space="preserve"> </w:t>
      </w:r>
    </w:p>
    <w:p w14:paraId="3743F9D0" w14:textId="77777777" w:rsidR="001B1AB1" w:rsidRPr="004207F2" w:rsidRDefault="001B1AB1" w:rsidP="001B1AB1">
      <w:pPr>
        <w:pStyle w:val="2"/>
        <w:keepNext w:val="0"/>
        <w:keepLines w:val="0"/>
        <w:widowControl w:val="0"/>
        <w:numPr>
          <w:ilvl w:val="0"/>
          <w:numId w:val="0"/>
        </w:numPr>
        <w:spacing w:before="120"/>
        <w:jc w:val="left"/>
        <w:rPr>
          <w:rFonts w:ascii="Times New Roman" w:hAnsi="Times New Roman"/>
          <w:b w:val="0"/>
          <w:sz w:val="24"/>
          <w:szCs w:val="24"/>
          <w:shd w:val="clear" w:color="auto" w:fill="FFFFFF"/>
        </w:rPr>
      </w:pPr>
      <w:r w:rsidRPr="004207F2">
        <w:rPr>
          <w:rFonts w:ascii="Times New Roman" w:hAnsi="Times New Roman"/>
          <w:b w:val="0"/>
          <w:sz w:val="24"/>
          <w:szCs w:val="24"/>
          <w:shd w:val="clear" w:color="auto" w:fill="FFFFFF"/>
        </w:rPr>
        <w:t>Должность руководителя (лица, уполномоченного участника запроса котировок) / Ф.И.О. (для физического лица) ______________ ________________</w:t>
      </w:r>
    </w:p>
    <w:p w14:paraId="45D37109" w14:textId="77777777" w:rsidR="001B1AB1" w:rsidRPr="00EF753E" w:rsidRDefault="001B1AB1" w:rsidP="001B1AB1">
      <w:pPr>
        <w:pStyle w:val="2"/>
        <w:keepNext w:val="0"/>
        <w:keepLines w:val="0"/>
        <w:widowControl w:val="0"/>
        <w:numPr>
          <w:ilvl w:val="0"/>
          <w:numId w:val="0"/>
        </w:numPr>
        <w:spacing w:before="0"/>
        <w:jc w:val="left"/>
        <w:rPr>
          <w:rFonts w:ascii="Times New Roman" w:hAnsi="Times New Roman"/>
          <w:b w:val="0"/>
          <w:sz w:val="20"/>
          <w:szCs w:val="20"/>
          <w:shd w:val="clear" w:color="auto" w:fill="FFFFFF"/>
          <w:vertAlign w:val="superscript"/>
        </w:rPr>
      </w:pPr>
      <w:r w:rsidRPr="00EF753E">
        <w:rPr>
          <w:rFonts w:ascii="Times New Roman" w:hAnsi="Times New Roman"/>
          <w:b w:val="0"/>
          <w:sz w:val="20"/>
          <w:szCs w:val="20"/>
          <w:shd w:val="clear" w:color="auto" w:fill="FFFFFF"/>
          <w:vertAlign w:val="superscript"/>
        </w:rPr>
        <w:t xml:space="preserve">                               </w:t>
      </w:r>
      <w:r>
        <w:rPr>
          <w:rFonts w:ascii="Times New Roman" w:hAnsi="Times New Roman"/>
          <w:b w:val="0"/>
          <w:sz w:val="20"/>
          <w:szCs w:val="20"/>
          <w:shd w:val="clear" w:color="auto" w:fill="FFFFFF"/>
          <w:vertAlign w:val="superscript"/>
        </w:rPr>
        <w:t xml:space="preserve">                                             </w:t>
      </w:r>
      <w:r w:rsidRPr="00EF753E">
        <w:rPr>
          <w:rFonts w:ascii="Times New Roman" w:hAnsi="Times New Roman"/>
          <w:b w:val="0"/>
          <w:sz w:val="20"/>
          <w:szCs w:val="20"/>
          <w:shd w:val="clear" w:color="auto" w:fill="FFFFFF"/>
          <w:vertAlign w:val="superscript"/>
        </w:rPr>
        <w:t xml:space="preserve">               (</w:t>
      </w:r>
      <w:proofErr w:type="gramStart"/>
      <w:r w:rsidRPr="00EF753E">
        <w:rPr>
          <w:rFonts w:ascii="Times New Roman" w:hAnsi="Times New Roman"/>
          <w:b w:val="0"/>
          <w:sz w:val="20"/>
          <w:szCs w:val="20"/>
          <w:shd w:val="clear" w:color="auto" w:fill="FFFFFF"/>
          <w:vertAlign w:val="superscript"/>
        </w:rPr>
        <w:t xml:space="preserve">подпись)   </w:t>
      </w:r>
      <w:proofErr w:type="gramEnd"/>
      <w:r w:rsidRPr="00EF753E">
        <w:rPr>
          <w:rFonts w:ascii="Times New Roman" w:hAnsi="Times New Roman"/>
          <w:b w:val="0"/>
          <w:sz w:val="20"/>
          <w:szCs w:val="20"/>
          <w:shd w:val="clear" w:color="auto" w:fill="FFFFFF"/>
          <w:vertAlign w:val="superscript"/>
        </w:rPr>
        <w:t xml:space="preserve">                   (Ф.И.О)</w:t>
      </w:r>
    </w:p>
    <w:p w14:paraId="5BA44341" w14:textId="77777777" w:rsidR="001B1AB1" w:rsidRDefault="001B1AB1" w:rsidP="001B1AB1">
      <w:pPr>
        <w:pStyle w:val="2"/>
        <w:keepNext w:val="0"/>
        <w:keepLines w:val="0"/>
        <w:widowControl w:val="0"/>
        <w:numPr>
          <w:ilvl w:val="0"/>
          <w:numId w:val="0"/>
        </w:numPr>
        <w:spacing w:before="0"/>
        <w:jc w:val="left"/>
        <w:rPr>
          <w:rFonts w:ascii="Times New Roman" w:hAnsi="Times New Roman"/>
        </w:rPr>
      </w:pPr>
      <w:r w:rsidRPr="004207F2">
        <w:rPr>
          <w:rFonts w:ascii="Times New Roman" w:hAnsi="Times New Roman"/>
          <w:b w:val="0"/>
          <w:sz w:val="24"/>
          <w:szCs w:val="24"/>
          <w:shd w:val="clear" w:color="auto" w:fill="FFFFFF"/>
        </w:rPr>
        <w:t>М.П. (для юридического лица)</w:t>
      </w:r>
      <w:r>
        <w:br w:type="page"/>
      </w:r>
    </w:p>
    <w:p w14:paraId="2147E4F2" w14:textId="77777777" w:rsidR="00DD3F57" w:rsidRPr="004207F2" w:rsidRDefault="00542C60" w:rsidP="00801859">
      <w:pPr>
        <w:pStyle w:val="2"/>
        <w:keepNext w:val="0"/>
        <w:keepLines w:val="0"/>
        <w:widowControl w:val="0"/>
        <w:numPr>
          <w:ilvl w:val="0"/>
          <w:numId w:val="0"/>
        </w:numPr>
        <w:spacing w:before="0"/>
        <w:rPr>
          <w:rFonts w:ascii="Times New Roman" w:hAnsi="Times New Roman"/>
          <w:sz w:val="24"/>
          <w:szCs w:val="24"/>
        </w:rPr>
      </w:pPr>
      <w:r w:rsidRPr="004207F2">
        <w:rPr>
          <w:rFonts w:ascii="Times New Roman" w:hAnsi="Times New Roman"/>
          <w:sz w:val="24"/>
          <w:szCs w:val="24"/>
        </w:rPr>
        <w:lastRenderedPageBreak/>
        <w:t xml:space="preserve">Раздел </w:t>
      </w:r>
      <w:r w:rsidR="00BD6081" w:rsidRPr="004207F2">
        <w:rPr>
          <w:rFonts w:ascii="Times New Roman" w:hAnsi="Times New Roman"/>
          <w:sz w:val="24"/>
          <w:szCs w:val="24"/>
        </w:rPr>
        <w:t>3</w:t>
      </w:r>
      <w:r w:rsidR="00DD3F57" w:rsidRPr="004207F2">
        <w:rPr>
          <w:rFonts w:ascii="Times New Roman" w:hAnsi="Times New Roman"/>
          <w:sz w:val="24"/>
          <w:szCs w:val="24"/>
        </w:rPr>
        <w:t>. ПРОЕКТ ДОГОВОРА</w:t>
      </w:r>
    </w:p>
    <w:p w14:paraId="5E26DB46" w14:textId="77777777" w:rsidR="00DD3F57" w:rsidRPr="004207F2" w:rsidRDefault="00DD3F57" w:rsidP="008B591F">
      <w:pPr>
        <w:pStyle w:val="4"/>
        <w:widowControl w:val="0"/>
        <w:numPr>
          <w:ilvl w:val="0"/>
          <w:numId w:val="0"/>
        </w:numPr>
        <w:spacing w:line="276" w:lineRule="auto"/>
        <w:ind w:firstLine="709"/>
        <w:rPr>
          <w:rFonts w:ascii="Times New Roman" w:hAnsi="Times New Roman"/>
          <w:bCs/>
          <w:i/>
          <w:sz w:val="24"/>
          <w:szCs w:val="24"/>
        </w:rPr>
      </w:pPr>
      <w:r w:rsidRPr="004207F2">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sidRPr="004207F2">
        <w:rPr>
          <w:rFonts w:ascii="Times New Roman" w:hAnsi="Times New Roman"/>
          <w:bCs/>
          <w:i/>
          <w:sz w:val="24"/>
          <w:szCs w:val="24"/>
        </w:rPr>
        <w:t>ложенных в настоящем</w:t>
      </w:r>
      <w:r w:rsidRPr="004207F2">
        <w:rPr>
          <w:rFonts w:ascii="Times New Roman" w:hAnsi="Times New Roman"/>
          <w:bCs/>
          <w:i/>
          <w:sz w:val="24"/>
          <w:szCs w:val="24"/>
        </w:rPr>
        <w:t xml:space="preserve"> </w:t>
      </w:r>
      <w:r w:rsidR="001F25E3" w:rsidRPr="004207F2">
        <w:rPr>
          <w:rFonts w:ascii="Times New Roman" w:hAnsi="Times New Roman"/>
          <w:bCs/>
          <w:i/>
          <w:sz w:val="24"/>
          <w:szCs w:val="24"/>
        </w:rPr>
        <w:t>извещении о проведении закупки</w:t>
      </w:r>
      <w:r w:rsidRPr="004207F2">
        <w:rPr>
          <w:rFonts w:ascii="Times New Roman" w:hAnsi="Times New Roman"/>
          <w:bCs/>
          <w:i/>
          <w:sz w:val="24"/>
          <w:szCs w:val="24"/>
        </w:rPr>
        <w:t>.</w:t>
      </w:r>
    </w:p>
    <w:p w14:paraId="13B6F196" w14:textId="77777777" w:rsidR="00DD3F57" w:rsidRPr="004207F2" w:rsidRDefault="00DD3F57" w:rsidP="008B591F">
      <w:pPr>
        <w:pStyle w:val="a"/>
        <w:widowControl w:val="0"/>
        <w:spacing w:line="276" w:lineRule="auto"/>
        <w:rPr>
          <w:rFonts w:ascii="Times New Roman" w:hAnsi="Times New Roman"/>
          <w:sz w:val="24"/>
          <w:szCs w:val="24"/>
        </w:rPr>
      </w:pPr>
    </w:p>
    <w:p w14:paraId="71AF13DD" w14:textId="77777777" w:rsidR="003D2BF3" w:rsidRDefault="003D2BF3" w:rsidP="008F2DE2">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024D4F8C" w14:textId="77777777" w:rsidR="003D2BF3" w:rsidRDefault="003D2BF3" w:rsidP="008F2DE2">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4641B3AC" w14:textId="77777777" w:rsidR="003D2BF3" w:rsidRDefault="003D2BF3" w:rsidP="008F2DE2">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697605A7" w14:textId="77777777" w:rsidR="003D2BF3" w:rsidRDefault="003D2BF3" w:rsidP="008F2DE2">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4504314A" w14:textId="77777777" w:rsidR="003D2BF3" w:rsidRDefault="003D2BF3" w:rsidP="008F2DE2">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5133090D" w14:textId="77777777" w:rsidR="008F2DE2" w:rsidRDefault="008F2DE2" w:rsidP="008F2DE2">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6C5EC335" w14:textId="77777777" w:rsidR="00DD3F57" w:rsidRPr="004207F2" w:rsidRDefault="00DD3F57" w:rsidP="008B591F">
      <w:pPr>
        <w:widowControl w:val="0"/>
        <w:suppressAutoHyphens/>
        <w:spacing w:after="0"/>
        <w:rPr>
          <w:rFonts w:ascii="Times New Roman" w:eastAsia="MS Gothic" w:hAnsi="Times New Roman"/>
          <w:b/>
          <w:bCs/>
          <w:sz w:val="24"/>
          <w:szCs w:val="24"/>
        </w:rPr>
      </w:pPr>
    </w:p>
    <w:p w14:paraId="2B0145C2" w14:textId="77777777" w:rsidR="00F77956" w:rsidRDefault="00F77956" w:rsidP="008B591F">
      <w:pPr>
        <w:pStyle w:val="2"/>
        <w:keepNext w:val="0"/>
        <w:keepLines w:val="0"/>
        <w:widowControl w:val="0"/>
        <w:numPr>
          <w:ilvl w:val="0"/>
          <w:numId w:val="0"/>
        </w:numPr>
        <w:tabs>
          <w:tab w:val="left" w:pos="284"/>
        </w:tabs>
        <w:spacing w:before="0" w:line="276" w:lineRule="auto"/>
        <w:rPr>
          <w:rFonts w:ascii="Times New Roman" w:hAnsi="Times New Roman"/>
          <w:sz w:val="24"/>
          <w:szCs w:val="24"/>
        </w:rPr>
      </w:pPr>
    </w:p>
    <w:p w14:paraId="6ADDEC4E" w14:textId="77777777" w:rsidR="00F77956" w:rsidRPr="004207F2" w:rsidRDefault="00F77956" w:rsidP="008B591F">
      <w:pPr>
        <w:widowControl w:val="0"/>
        <w:suppressAutoHyphens/>
        <w:autoSpaceDE w:val="0"/>
        <w:autoSpaceDN w:val="0"/>
        <w:adjustRightInd w:val="0"/>
        <w:jc w:val="right"/>
        <w:rPr>
          <w:rFonts w:ascii="Times New Roman" w:hAnsi="Times New Roman"/>
          <w:b/>
          <w:bCs/>
          <w:sz w:val="24"/>
          <w:szCs w:val="24"/>
          <w:lang w:eastAsia="ru-RU"/>
        </w:rPr>
      </w:pPr>
    </w:p>
    <w:p w14:paraId="5EBF5B74" w14:textId="77777777" w:rsidR="00DD3F57" w:rsidRPr="004207F2" w:rsidRDefault="00DD3F57" w:rsidP="008B591F">
      <w:pPr>
        <w:widowControl w:val="0"/>
        <w:suppressAutoHyphens/>
        <w:autoSpaceDE w:val="0"/>
        <w:autoSpaceDN w:val="0"/>
        <w:adjustRightInd w:val="0"/>
        <w:jc w:val="both"/>
        <w:rPr>
          <w:rFonts w:ascii="Times New Roman" w:hAnsi="Times New Roman"/>
          <w:bCs/>
          <w:i/>
          <w:sz w:val="24"/>
          <w:szCs w:val="24"/>
          <w:lang w:eastAsia="ru-RU"/>
        </w:rPr>
      </w:pPr>
    </w:p>
    <w:bookmarkEnd w:id="32"/>
    <w:bookmarkEnd w:id="33"/>
    <w:bookmarkEnd w:id="34"/>
    <w:bookmarkEnd w:id="35"/>
    <w:bookmarkEnd w:id="36"/>
    <w:bookmarkEnd w:id="37"/>
    <w:bookmarkEnd w:id="38"/>
    <w:bookmarkEnd w:id="39"/>
    <w:bookmarkEnd w:id="40"/>
    <w:bookmarkEnd w:id="41"/>
    <w:bookmarkEnd w:id="42"/>
    <w:p w14:paraId="03853807" w14:textId="273BF3C7" w:rsidR="00761DA5" w:rsidRPr="004207F2" w:rsidRDefault="00761DA5" w:rsidP="008F2DE2">
      <w:pPr>
        <w:widowControl w:val="0"/>
        <w:suppressAutoHyphens/>
        <w:rPr>
          <w:rFonts w:ascii="Times New Roman" w:hAnsi="Times New Roman"/>
          <w:sz w:val="20"/>
          <w:szCs w:val="20"/>
        </w:rPr>
      </w:pPr>
    </w:p>
    <w:sectPr w:rsidR="00761DA5" w:rsidRPr="004207F2" w:rsidSect="006C196F">
      <w:pgSz w:w="11906" w:h="16838"/>
      <w:pgMar w:top="1134" w:right="70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A993D" w14:textId="77777777" w:rsidR="00176FA2" w:rsidRDefault="00176FA2" w:rsidP="00BE4551">
      <w:pPr>
        <w:spacing w:after="0" w:line="240" w:lineRule="auto"/>
      </w:pPr>
      <w:r>
        <w:separator/>
      </w:r>
    </w:p>
  </w:endnote>
  <w:endnote w:type="continuationSeparator" w:id="0">
    <w:p w14:paraId="6E0C22D4" w14:textId="77777777" w:rsidR="00176FA2" w:rsidRDefault="00176FA2" w:rsidP="00BE4551">
      <w:pPr>
        <w:spacing w:after="0" w:line="240" w:lineRule="auto"/>
      </w:pPr>
      <w:r>
        <w:continuationSeparator/>
      </w:r>
    </w:p>
  </w:endnote>
  <w:endnote w:type="continuationNotice" w:id="1">
    <w:p w14:paraId="5A42F892" w14:textId="77777777" w:rsidR="00176FA2" w:rsidRDefault="00176F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14:paraId="7A564264" w14:textId="77777777" w:rsidR="00176FA2" w:rsidRDefault="00176FA2" w:rsidP="00E36F9A">
            <w:pPr>
              <w:pStyle w:val="aff7"/>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14:paraId="5A3E0118" w14:textId="77777777" w:rsidR="00176FA2" w:rsidRDefault="00176FA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DD83D" w14:textId="77777777" w:rsidR="00176FA2" w:rsidRPr="0032691D" w:rsidRDefault="00176FA2" w:rsidP="00A741FC">
    <w:pPr>
      <w:pStyle w:val="aff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9399853"/>
      <w:docPartObj>
        <w:docPartGallery w:val="Page Numbers (Bottom of Page)"/>
        <w:docPartUnique/>
      </w:docPartObj>
    </w:sdtPr>
    <w:sdtEndPr/>
    <w:sdtContent>
      <w:sdt>
        <w:sdtPr>
          <w:id w:val="1301034703"/>
          <w:docPartObj>
            <w:docPartGallery w:val="Page Numbers (Top of Page)"/>
            <w:docPartUnique/>
          </w:docPartObj>
        </w:sdtPr>
        <w:sdtEndPr/>
        <w:sdtContent>
          <w:p w14:paraId="36B1EAC2" w14:textId="63AA0061" w:rsidR="00176FA2" w:rsidRDefault="00176FA2" w:rsidP="00E36F9A">
            <w:pPr>
              <w:pStyle w:val="aff7"/>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2400FF">
              <w:rPr>
                <w:rFonts w:ascii="Times New Roman" w:hAnsi="Times New Roman"/>
                <w:bCs/>
                <w:noProof/>
                <w:sz w:val="24"/>
                <w:szCs w:val="24"/>
              </w:rPr>
              <w:t>9</w:t>
            </w:r>
            <w:r w:rsidRPr="00E36F9A">
              <w:rPr>
                <w:rFonts w:ascii="Times New Roman" w:hAnsi="Times New Roman"/>
                <w:bCs/>
                <w:sz w:val="24"/>
                <w:szCs w:val="24"/>
              </w:rPr>
              <w:fldChar w:fldCharType="end"/>
            </w:r>
          </w:p>
        </w:sdtContent>
      </w:sdt>
    </w:sdtContent>
  </w:sdt>
  <w:p w14:paraId="6287EAB8" w14:textId="77777777" w:rsidR="00176FA2" w:rsidRDefault="00176FA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2219609"/>
      <w:docPartObj>
        <w:docPartGallery w:val="Page Numbers (Top of Page)"/>
        <w:docPartUnique/>
      </w:docPartObj>
    </w:sdtPr>
    <w:sdtEndPr>
      <w:rPr>
        <w:rFonts w:ascii="Times New Roman" w:hAnsi="Times New Roman"/>
        <w:sz w:val="24"/>
        <w:szCs w:val="24"/>
      </w:rPr>
    </w:sdtEndPr>
    <w:sdtContent>
      <w:p w14:paraId="43BB9CB8" w14:textId="470689BF" w:rsidR="00176FA2" w:rsidRDefault="00176FA2" w:rsidP="00804EED">
        <w:pPr>
          <w:pStyle w:val="aff7"/>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400FF">
          <w:rPr>
            <w:rFonts w:ascii="Times New Roman" w:hAnsi="Times New Roman"/>
            <w:bCs/>
            <w:noProof/>
            <w:sz w:val="24"/>
            <w:szCs w:val="24"/>
          </w:rPr>
          <w:t>10</w:t>
        </w:r>
        <w:r w:rsidRPr="00C408FB">
          <w:rPr>
            <w:rFonts w:ascii="Times New Roman" w:hAnsi="Times New Roman"/>
            <w:bCs/>
            <w:sz w:val="24"/>
            <w:szCs w:val="24"/>
          </w:rPr>
          <w:fldChar w:fldCharType="end"/>
        </w:r>
      </w:p>
    </w:sdtContent>
  </w:sdt>
  <w:p w14:paraId="0F782174" w14:textId="77777777" w:rsidR="00176FA2" w:rsidRPr="00804EED" w:rsidRDefault="00176FA2" w:rsidP="00804EED">
    <w:pPr>
      <w:pStyle w:val="aff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14:paraId="70314CBD" w14:textId="41142572" w:rsidR="00176FA2" w:rsidRPr="00C408FB" w:rsidRDefault="00176FA2" w:rsidP="00C408FB">
            <w:pPr>
              <w:pStyle w:val="aff7"/>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2400FF">
              <w:rPr>
                <w:rFonts w:ascii="Times New Roman" w:hAnsi="Times New Roman"/>
                <w:bCs/>
                <w:noProof/>
                <w:sz w:val="24"/>
                <w:szCs w:val="24"/>
              </w:rPr>
              <w:t>21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3261B" w14:textId="77777777" w:rsidR="00176FA2" w:rsidRDefault="00176FA2" w:rsidP="00BE4551">
      <w:pPr>
        <w:spacing w:after="0" w:line="240" w:lineRule="auto"/>
      </w:pPr>
      <w:r>
        <w:separator/>
      </w:r>
    </w:p>
  </w:footnote>
  <w:footnote w:type="continuationSeparator" w:id="0">
    <w:p w14:paraId="602EDD3E" w14:textId="77777777" w:rsidR="00176FA2" w:rsidRDefault="00176FA2" w:rsidP="00BE4551">
      <w:pPr>
        <w:spacing w:after="0" w:line="240" w:lineRule="auto"/>
      </w:pPr>
      <w:r>
        <w:continuationSeparator/>
      </w:r>
    </w:p>
  </w:footnote>
  <w:footnote w:type="continuationNotice" w:id="1">
    <w:p w14:paraId="3F831727" w14:textId="77777777" w:rsidR="00176FA2" w:rsidRDefault="00176F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8867B" w14:textId="77777777" w:rsidR="00176FA2" w:rsidRPr="00A234A7" w:rsidRDefault="00176FA2" w:rsidP="00A234A7">
    <w:pPr>
      <w:pStyle w:val="aff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44236"/>
    <w:multiLevelType w:val="multilevel"/>
    <w:tmpl w:val="25E06D60"/>
    <w:lvl w:ilvl="0">
      <w:start w:val="1"/>
      <w:numFmt w:val="decimal"/>
      <w:suff w:val="space"/>
      <w:lvlText w:val="%1"/>
      <w:lvlJc w:val="left"/>
      <w:pPr>
        <w:ind w:left="0" w:firstLine="709"/>
      </w:pPr>
      <w:rPr>
        <w:rFonts w:ascii="Times New Roman" w:hAnsi="Times New Roman" w:hint="default"/>
        <w:sz w:val="28"/>
        <w:szCs w:val="28"/>
      </w:rPr>
    </w:lvl>
    <w:lvl w:ilvl="1">
      <w:start w:val="1"/>
      <w:numFmt w:val="decimal"/>
      <w:suff w:val="space"/>
      <w:lvlText w:val="%1.%2"/>
      <w:lvlJc w:val="left"/>
      <w:pPr>
        <w:ind w:left="0" w:firstLine="709"/>
      </w:pPr>
      <w:rPr>
        <w:rFonts w:ascii="Times New Roman" w:hAnsi="Times New Roman" w:hint="default"/>
        <w:b w:val="0"/>
        <w:i w:val="0"/>
        <w:sz w:val="28"/>
        <w:szCs w:val="28"/>
      </w:rPr>
    </w:lvl>
    <w:lvl w:ilvl="2">
      <w:start w:val="1"/>
      <w:numFmt w:val="decimal"/>
      <w:suff w:val="space"/>
      <w:lvlText w:val="%1.%2.%3"/>
      <w:lvlJc w:val="left"/>
      <w:pPr>
        <w:ind w:left="0" w:firstLine="709"/>
      </w:pPr>
      <w:rPr>
        <w:rFonts w:ascii="Times New Roman" w:hAnsi="Times New Roman" w:hint="default"/>
        <w:b w:val="0"/>
        <w:i w:val="0"/>
        <w:strike w:val="0"/>
        <w:dstrike w:val="0"/>
        <w:color w:val="auto"/>
        <w:sz w:val="28"/>
        <w:szCs w:val="28"/>
      </w:rPr>
    </w:lvl>
    <w:lvl w:ilvl="3">
      <w:start w:val="1"/>
      <w:numFmt w:val="decimal"/>
      <w:suff w:val="space"/>
      <w:lvlText w:val="%1.%2.%3.%4"/>
      <w:lvlJc w:val="left"/>
      <w:pPr>
        <w:ind w:left="0" w:firstLine="709"/>
      </w:pPr>
      <w:rPr>
        <w:rFonts w:ascii="Times New Roman" w:hAnsi="Times New Roman" w:hint="default"/>
        <w:b w:val="0"/>
        <w:i w:val="0"/>
        <w:sz w:val="28"/>
        <w:szCs w:val="28"/>
      </w:rPr>
    </w:lvl>
    <w:lvl w:ilvl="4">
      <w:start w:val="1"/>
      <w:numFmt w:val="none"/>
      <w:suff w:val="space"/>
      <w:lvlText w:val="Примечание"/>
      <w:lvlJc w:val="left"/>
      <w:pPr>
        <w:ind w:left="0" w:firstLine="709"/>
      </w:pPr>
      <w:rPr>
        <w:rFonts w:ascii="Times New Roman" w:hAnsi="Times New Roman" w:hint="default"/>
        <w:b w:val="0"/>
        <w:i w:val="0"/>
        <w:color w:val="auto"/>
        <w:sz w:val="28"/>
        <w:szCs w:val="28"/>
        <w:u w:val="none"/>
      </w:rPr>
    </w:lvl>
    <w:lvl w:ilvl="5">
      <w:start w:val="1"/>
      <w:numFmt w:val="none"/>
      <w:suff w:val="space"/>
      <w:lvlText w:val="Примечания."/>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6">
      <w:start w:val="1"/>
      <w:numFmt w:val="decimal"/>
      <w:suff w:val="space"/>
      <w:lvlText w:val="%7."/>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7">
      <w:start w:val="1"/>
      <w:numFmt w:val="bullet"/>
      <w:suff w:val="space"/>
      <w:lvlText w:val="-"/>
      <w:lvlJc w:val="left"/>
      <w:pPr>
        <w:ind w:left="0" w:firstLine="709"/>
      </w:pPr>
      <w:rPr>
        <w:rFonts w:ascii="Times New Roman" w:hAnsi="Times New Roman" w:cs="Times New Roman" w:hint="default"/>
        <w:b w:val="0"/>
        <w:i w:val="0"/>
        <w:caps w:val="0"/>
        <w:strike w:val="0"/>
        <w:dstrike w:val="0"/>
        <w:outline w:val="0"/>
        <w:shadow w:val="0"/>
        <w:emboss w:val="0"/>
        <w:imprint w:val="0"/>
        <w:vanish w:val="0"/>
        <w:color w:val="auto"/>
        <w:sz w:val="28"/>
        <w:u w:val="none"/>
        <w:vertAlign w:val="baseline"/>
      </w:rPr>
    </w:lvl>
    <w:lvl w:ilvl="8">
      <w:start w:val="1"/>
      <w:numFmt w:val="russianLower"/>
      <w:suff w:val="space"/>
      <w:lvlText w:val="%9)"/>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abstractNum>
  <w:abstractNum w:abstractNumId="1"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95D5936"/>
    <w:multiLevelType w:val="multilevel"/>
    <w:tmpl w:val="6ACA6094"/>
    <w:lvl w:ilvl="0">
      <w:start w:val="3"/>
      <w:numFmt w:val="decimal"/>
      <w:lvlText w:val="%1"/>
      <w:lvlJc w:val="left"/>
      <w:pPr>
        <w:ind w:left="375" w:hanging="375"/>
      </w:pPr>
      <w:rPr>
        <w:rFonts w:hint="default"/>
      </w:rPr>
    </w:lvl>
    <w:lvl w:ilvl="1">
      <w:start w:val="6"/>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B634DE"/>
    <w:multiLevelType w:val="hybridMultilevel"/>
    <w:tmpl w:val="F7B47262"/>
    <w:lvl w:ilvl="0" w:tplc="7FDA2FD4">
      <w:start w:val="1"/>
      <w:numFmt w:val="bullet"/>
      <w:pStyle w:val="-"/>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FF76A0"/>
    <w:multiLevelType w:val="hybridMultilevel"/>
    <w:tmpl w:val="319214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943156"/>
    <w:multiLevelType w:val="hybridMultilevel"/>
    <w:tmpl w:val="2FD0CBE6"/>
    <w:lvl w:ilvl="0" w:tplc="76C850F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571AD9"/>
    <w:multiLevelType w:val="multilevel"/>
    <w:tmpl w:val="1C14832A"/>
    <w:lvl w:ilvl="0">
      <w:start w:val="1"/>
      <w:numFmt w:val="decimal"/>
      <w:pStyle w:val="-0"/>
      <w:lvlText w:val="%1."/>
      <w:lvlJc w:val="center"/>
      <w:pPr>
        <w:tabs>
          <w:tab w:val="num" w:pos="0"/>
        </w:tabs>
        <w:ind w:left="0" w:firstLine="0"/>
      </w:pPr>
      <w:rPr>
        <w:b/>
        <w:i w:val="0"/>
      </w:rPr>
    </w:lvl>
    <w:lvl w:ilvl="1">
      <w:start w:val="1"/>
      <w:numFmt w:val="decimal"/>
      <w:pStyle w:val="-0"/>
      <w:lvlText w:val="%1.%2"/>
      <w:lvlJc w:val="left"/>
      <w:pPr>
        <w:tabs>
          <w:tab w:val="num" w:pos="1419"/>
        </w:tabs>
        <w:ind w:left="1419" w:hanging="851"/>
      </w:pPr>
      <w:rPr>
        <w:b w:val="0"/>
        <w:vanish w:val="0"/>
        <w:webHidden w:val="0"/>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0" w15:restartNumberingAfterBreak="0">
    <w:nsid w:val="1EB94447"/>
    <w:multiLevelType w:val="multilevel"/>
    <w:tmpl w:val="13F05D0C"/>
    <w:lvl w:ilvl="0">
      <w:start w:val="1"/>
      <w:numFmt w:val="decimal"/>
      <w:suff w:val="space"/>
      <w:lvlText w:val="%1"/>
      <w:lvlJc w:val="left"/>
      <w:pPr>
        <w:ind w:left="0" w:firstLine="709"/>
      </w:pPr>
      <w:rPr>
        <w:rFonts w:ascii="Times New Roman" w:hAnsi="Times New Roman" w:hint="default"/>
        <w:b/>
        <w:sz w:val="28"/>
        <w:szCs w:val="28"/>
      </w:rPr>
    </w:lvl>
    <w:lvl w:ilvl="1">
      <w:start w:val="1"/>
      <w:numFmt w:val="decimal"/>
      <w:suff w:val="space"/>
      <w:lvlText w:val="%1.%2"/>
      <w:lvlJc w:val="left"/>
      <w:pPr>
        <w:ind w:left="0" w:firstLine="709"/>
      </w:pPr>
      <w:rPr>
        <w:rFonts w:ascii="Times New Roman" w:hAnsi="Times New Roman" w:hint="default"/>
        <w:b w:val="0"/>
        <w:i w:val="0"/>
        <w:color w:val="000000"/>
        <w:sz w:val="28"/>
        <w:szCs w:val="28"/>
      </w:rPr>
    </w:lvl>
    <w:lvl w:ilvl="2">
      <w:start w:val="1"/>
      <w:numFmt w:val="decimal"/>
      <w:suff w:val="space"/>
      <w:lvlText w:val="%1.%2.%3"/>
      <w:lvlJc w:val="left"/>
      <w:pPr>
        <w:ind w:left="0" w:firstLine="709"/>
      </w:pPr>
      <w:rPr>
        <w:rFonts w:ascii="Times New Roman" w:hAnsi="Times New Roman" w:hint="default"/>
        <w:b w:val="0"/>
        <w:i w:val="0"/>
        <w:color w:val="auto"/>
        <w:sz w:val="28"/>
        <w:szCs w:val="28"/>
      </w:rPr>
    </w:lvl>
    <w:lvl w:ilvl="3">
      <w:start w:val="1"/>
      <w:numFmt w:val="decimal"/>
      <w:suff w:val="space"/>
      <w:lvlText w:val="%1.%2.%3.%4"/>
      <w:lvlJc w:val="left"/>
      <w:pPr>
        <w:ind w:left="0" w:firstLine="709"/>
      </w:pPr>
      <w:rPr>
        <w:rFonts w:ascii="Times New Roman" w:hAnsi="Times New Roman" w:hint="default"/>
        <w:b w:val="0"/>
        <w:i w:val="0"/>
        <w:sz w:val="28"/>
        <w:szCs w:val="28"/>
      </w:rPr>
    </w:lvl>
    <w:lvl w:ilvl="4">
      <w:start w:val="1"/>
      <w:numFmt w:val="none"/>
      <w:suff w:val="space"/>
      <w:lvlText w:val="Примечание"/>
      <w:lvlJc w:val="left"/>
      <w:pPr>
        <w:ind w:left="0" w:firstLine="709"/>
      </w:pPr>
      <w:rPr>
        <w:rFonts w:ascii="Times New Roman" w:hAnsi="Times New Roman" w:hint="default"/>
        <w:b w:val="0"/>
        <w:i w:val="0"/>
        <w:color w:val="auto"/>
        <w:sz w:val="28"/>
        <w:szCs w:val="28"/>
        <w:u w:val="none"/>
      </w:rPr>
    </w:lvl>
    <w:lvl w:ilvl="5">
      <w:start w:val="1"/>
      <w:numFmt w:val="none"/>
      <w:suff w:val="space"/>
      <w:lvlText w:val="Примечания."/>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6">
      <w:start w:val="1"/>
      <w:numFmt w:val="decimal"/>
      <w:suff w:val="space"/>
      <w:lvlText w:val="%7)"/>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7">
      <w:start w:val="1"/>
      <w:numFmt w:val="bullet"/>
      <w:suff w:val="space"/>
      <w:lvlText w:val="-"/>
      <w:lvlJc w:val="left"/>
      <w:pPr>
        <w:ind w:left="0" w:firstLine="709"/>
      </w:pPr>
      <w:rPr>
        <w:rFonts w:ascii="Times New Roman" w:hAnsi="Times New Roman" w:cs="Times New Roman" w:hint="default"/>
        <w:b w:val="0"/>
        <w:i w:val="0"/>
        <w:caps w:val="0"/>
        <w:strike w:val="0"/>
        <w:dstrike w:val="0"/>
        <w:outline w:val="0"/>
        <w:shadow w:val="0"/>
        <w:emboss w:val="0"/>
        <w:imprint w:val="0"/>
        <w:vanish w:val="0"/>
        <w:color w:val="auto"/>
        <w:sz w:val="28"/>
        <w:u w:val="none"/>
        <w:vertAlign w:val="baseline"/>
      </w:rPr>
    </w:lvl>
    <w:lvl w:ilvl="8">
      <w:start w:val="1"/>
      <w:numFmt w:val="russianLower"/>
      <w:suff w:val="space"/>
      <w:lvlText w:val="%9)"/>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C547FF"/>
    <w:multiLevelType w:val="multilevel"/>
    <w:tmpl w:val="E626DAD8"/>
    <w:lvl w:ilvl="0">
      <w:start w:val="4"/>
      <w:numFmt w:val="decimal"/>
      <w:pStyle w:val="ESKD"/>
      <w:suff w:val="space"/>
      <w:lvlText w:val="%1"/>
      <w:lvlJc w:val="left"/>
      <w:pPr>
        <w:ind w:left="0" w:firstLine="709"/>
      </w:pPr>
      <w:rPr>
        <w:rFonts w:ascii="Times New Roman" w:hAnsi="Times New Roman" w:hint="default"/>
        <w:b w:val="0"/>
        <w:i w:val="0"/>
        <w:sz w:val="28"/>
        <w:szCs w:val="28"/>
      </w:rPr>
    </w:lvl>
    <w:lvl w:ilvl="1">
      <w:start w:val="6"/>
      <w:numFmt w:val="decimal"/>
      <w:suff w:val="space"/>
      <w:lvlText w:val="%1.%2"/>
      <w:lvlJc w:val="left"/>
      <w:pPr>
        <w:ind w:left="0" w:firstLine="709"/>
      </w:pPr>
      <w:rPr>
        <w:rFonts w:ascii="Times New Roman" w:hAnsi="Times New Roman" w:hint="default"/>
        <w:b w:val="0"/>
        <w:i w:val="0"/>
        <w:sz w:val="28"/>
        <w:szCs w:val="28"/>
      </w:rPr>
    </w:lvl>
    <w:lvl w:ilvl="2">
      <w:start w:val="1"/>
      <w:numFmt w:val="decimal"/>
      <w:suff w:val="space"/>
      <w:lvlText w:val="%1.%2.%3"/>
      <w:lvlJc w:val="left"/>
      <w:pPr>
        <w:ind w:left="0" w:firstLine="709"/>
      </w:pPr>
      <w:rPr>
        <w:rFonts w:ascii="Times New Roman" w:hAnsi="Times New Roman" w:hint="default"/>
        <w:b w:val="0"/>
        <w:i w:val="0"/>
        <w:strike w:val="0"/>
        <w:dstrike w:val="0"/>
        <w:color w:val="auto"/>
        <w:sz w:val="28"/>
        <w:szCs w:val="28"/>
      </w:rPr>
    </w:lvl>
    <w:lvl w:ilvl="3">
      <w:start w:val="1"/>
      <w:numFmt w:val="decimal"/>
      <w:suff w:val="space"/>
      <w:lvlText w:val="%1.%2.%3.%4"/>
      <w:lvlJc w:val="left"/>
      <w:pPr>
        <w:ind w:left="0" w:firstLine="709"/>
      </w:pPr>
      <w:rPr>
        <w:rFonts w:ascii="Times New Roman" w:hAnsi="Times New Roman" w:hint="default"/>
        <w:b w:val="0"/>
        <w:i w:val="0"/>
        <w:sz w:val="28"/>
        <w:szCs w:val="28"/>
      </w:rPr>
    </w:lvl>
    <w:lvl w:ilvl="4">
      <w:start w:val="1"/>
      <w:numFmt w:val="none"/>
      <w:suff w:val="space"/>
      <w:lvlText w:val="Примечание"/>
      <w:lvlJc w:val="left"/>
      <w:pPr>
        <w:ind w:left="0" w:firstLine="709"/>
      </w:pPr>
      <w:rPr>
        <w:rFonts w:ascii="Times New Roman" w:hAnsi="Times New Roman" w:hint="default"/>
        <w:b w:val="0"/>
        <w:i w:val="0"/>
        <w:color w:val="auto"/>
        <w:sz w:val="28"/>
        <w:szCs w:val="28"/>
        <w:u w:val="none"/>
      </w:rPr>
    </w:lvl>
    <w:lvl w:ilvl="5">
      <w:start w:val="1"/>
      <w:numFmt w:val="none"/>
      <w:suff w:val="space"/>
      <w:lvlText w:val="Примечания."/>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6">
      <w:start w:val="1"/>
      <w:numFmt w:val="decimal"/>
      <w:suff w:val="space"/>
      <w:lvlText w:val="%7."/>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lvl w:ilvl="7">
      <w:start w:val="1"/>
      <w:numFmt w:val="bullet"/>
      <w:suff w:val="space"/>
      <w:lvlText w:val="-"/>
      <w:lvlJc w:val="left"/>
      <w:pPr>
        <w:ind w:left="0" w:firstLine="709"/>
      </w:pPr>
      <w:rPr>
        <w:rFonts w:ascii="Times New Roman" w:hAnsi="Times New Roman" w:cs="Times New Roman" w:hint="default"/>
        <w:b w:val="0"/>
        <w:i w:val="0"/>
        <w:caps w:val="0"/>
        <w:strike w:val="0"/>
        <w:dstrike w:val="0"/>
        <w:outline w:val="0"/>
        <w:shadow w:val="0"/>
        <w:emboss w:val="0"/>
        <w:imprint w:val="0"/>
        <w:vanish w:val="0"/>
        <w:color w:val="auto"/>
        <w:sz w:val="28"/>
        <w:u w:val="none"/>
        <w:vertAlign w:val="baseline"/>
      </w:rPr>
    </w:lvl>
    <w:lvl w:ilvl="8">
      <w:start w:val="1"/>
      <w:numFmt w:val="russianLower"/>
      <w:suff w:val="space"/>
      <w:lvlText w:val="%9)"/>
      <w:lvlJc w:val="left"/>
      <w:pPr>
        <w:ind w:left="0" w:firstLine="709"/>
      </w:pPr>
      <w:rPr>
        <w:rFonts w:ascii="Times New Roman" w:hAnsi="Times New Roman" w:hint="default"/>
        <w:b w:val="0"/>
        <w:i w:val="0"/>
        <w:caps w:val="0"/>
        <w:strike w:val="0"/>
        <w:dstrike w:val="0"/>
        <w:outline w:val="0"/>
        <w:shadow w:val="0"/>
        <w:emboss w:val="0"/>
        <w:imprint w:val="0"/>
        <w:vanish w:val="0"/>
        <w:color w:val="auto"/>
        <w:sz w:val="28"/>
        <w:szCs w:val="28"/>
        <w:u w:val="none"/>
        <w:vertAlign w:val="baseline"/>
      </w:r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F1F6E53"/>
    <w:multiLevelType w:val="multilevel"/>
    <w:tmpl w:val="5DC84848"/>
    <w:lvl w:ilvl="0">
      <w:start w:val="17"/>
      <w:numFmt w:val="decimal"/>
      <w:lvlText w:val="%1."/>
      <w:lvlJc w:val="left"/>
      <w:pPr>
        <w:ind w:left="1844" w:hanging="1134"/>
      </w:pPr>
      <w:rPr>
        <w:rFonts w:cs="Times New Roman"/>
      </w:rPr>
    </w:lvl>
    <w:lvl w:ilvl="1">
      <w:start w:val="1"/>
      <w:numFmt w:val="decimal"/>
      <w:lvlText w:val="%1.%2."/>
      <w:lvlJc w:val="left"/>
      <w:pPr>
        <w:ind w:left="6238" w:hanging="1134"/>
      </w:pPr>
      <w:rPr>
        <w:rFonts w:cs="Times New Roman"/>
        <w:b/>
      </w:rPr>
    </w:lvl>
    <w:lvl w:ilvl="2">
      <w:start w:val="1"/>
      <w:numFmt w:val="decimal"/>
      <w:lvlText w:val="%1.%2.%3."/>
      <w:lvlJc w:val="left"/>
      <w:pPr>
        <w:ind w:left="1276" w:hanging="1134"/>
      </w:pPr>
      <w:rPr>
        <w:rFonts w:ascii="Proxima Nova ExCn Rg Cyr" w:hAnsi="Proxima Nova ExCn Rg Cyr" w:cs="Times New Roman" w:hint="default"/>
        <w:b w:val="0"/>
        <w:sz w:val="28"/>
        <w:szCs w:val="28"/>
      </w:rPr>
    </w:lvl>
    <w:lvl w:ilvl="3">
      <w:start w:val="1"/>
      <w:numFmt w:val="decimal"/>
      <w:lvlText w:val="(%4)"/>
      <w:lvlJc w:val="left"/>
      <w:pPr>
        <w:ind w:left="1419" w:hanging="851"/>
      </w:pPr>
    </w:lvl>
    <w:lvl w:ilvl="4">
      <w:start w:val="1"/>
      <w:numFmt w:val="decimal"/>
      <w:lvlText w:val="(%5)"/>
      <w:lvlJc w:val="left"/>
      <w:pPr>
        <w:ind w:left="1134" w:hanging="850"/>
      </w:p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17" w15:restartNumberingAfterBreak="0">
    <w:nsid w:val="2F225A35"/>
    <w:multiLevelType w:val="hybridMultilevel"/>
    <w:tmpl w:val="37BA3F82"/>
    <w:lvl w:ilvl="0" w:tplc="0B4E1298">
      <w:start w:val="1"/>
      <w:numFmt w:val="bullet"/>
      <w:lvlText w:val=""/>
      <w:lvlJc w:val="left"/>
      <w:pPr>
        <w:ind w:left="720" w:hanging="360"/>
      </w:pPr>
      <w:rPr>
        <w:rFonts w:ascii="Symbol" w:hAnsi="Symbol" w:hint="default"/>
      </w:rPr>
    </w:lvl>
    <w:lvl w:ilvl="1" w:tplc="0B4E1298">
      <w:start w:val="1"/>
      <w:numFmt w:val="bullet"/>
      <w:lvlText w:val=""/>
      <w:lvlJc w:val="left"/>
      <w:pPr>
        <w:ind w:left="1440" w:hanging="360"/>
      </w:pPr>
      <w:rPr>
        <w:rFonts w:ascii="Symbol" w:hAnsi="Symbol" w:hint="default"/>
      </w:rPr>
    </w:lvl>
    <w:lvl w:ilvl="2" w:tplc="0B4E1298">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026C39"/>
    <w:multiLevelType w:val="hybridMultilevel"/>
    <w:tmpl w:val="A21C9B4E"/>
    <w:lvl w:ilvl="0" w:tplc="0B4E1298">
      <w:start w:val="1"/>
      <w:numFmt w:val="bullet"/>
      <w:lvlText w:val=""/>
      <w:lvlJc w:val="left"/>
      <w:pPr>
        <w:ind w:left="720" w:hanging="360"/>
      </w:pPr>
      <w:rPr>
        <w:rFonts w:ascii="Symbol" w:hAnsi="Symbol" w:hint="default"/>
      </w:rPr>
    </w:lvl>
    <w:lvl w:ilvl="1" w:tplc="0B4E1298">
      <w:start w:val="1"/>
      <w:numFmt w:val="bullet"/>
      <w:lvlText w:val=""/>
      <w:lvlJc w:val="left"/>
      <w:pPr>
        <w:ind w:left="1440" w:hanging="360"/>
      </w:pPr>
      <w:rPr>
        <w:rFonts w:ascii="Symbol" w:hAnsi="Symbol" w:hint="default"/>
      </w:rPr>
    </w:lvl>
    <w:lvl w:ilvl="2" w:tplc="0B4E1298">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785FF8"/>
    <w:multiLevelType w:val="multilevel"/>
    <w:tmpl w:val="B9384B4A"/>
    <w:lvl w:ilvl="0">
      <w:start w:val="5"/>
      <w:numFmt w:val="decimal"/>
      <w:pStyle w:val="ESKDhead2"/>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4"/>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4"/>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4F3D213B"/>
    <w:multiLevelType w:val="multilevel"/>
    <w:tmpl w:val="608430A4"/>
    <w:lvl w:ilvl="0">
      <w:start w:val="1"/>
      <w:numFmt w:val="decimal"/>
      <w:lvlText w:val="%1."/>
      <w:lvlJc w:val="left"/>
      <w:pPr>
        <w:ind w:left="1069" w:hanging="360"/>
      </w:pPr>
      <w:rPr>
        <w:b/>
      </w:rPr>
    </w:lvl>
    <w:lvl w:ilvl="1">
      <w:start w:val="1"/>
      <w:numFmt w:val="decimal"/>
      <w:lvlText w:val="%1.%2."/>
      <w:lvlJc w:val="left"/>
      <w:pPr>
        <w:ind w:left="792"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E302CE1"/>
    <w:multiLevelType w:val="hybridMultilevel"/>
    <w:tmpl w:val="6F301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9E5C07"/>
    <w:multiLevelType w:val="multilevel"/>
    <w:tmpl w:val="8EDCF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8084D03"/>
    <w:multiLevelType w:val="hybridMultilevel"/>
    <w:tmpl w:val="5F663A8C"/>
    <w:lvl w:ilvl="0" w:tplc="0B4E12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1F3FCA"/>
    <w:multiLevelType w:val="hybridMultilevel"/>
    <w:tmpl w:val="2014096A"/>
    <w:lvl w:ilvl="0" w:tplc="FFFFFFFF">
      <w:start w:val="1"/>
      <w:numFmt w:val="upperRoman"/>
      <w:pStyle w:val="a5"/>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9946134">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16cid:durableId="1382514484">
    <w:abstractNumId w:val="30"/>
  </w:num>
  <w:num w:numId="3" w16cid:durableId="294221681">
    <w:abstractNumId w:val="15"/>
  </w:num>
  <w:num w:numId="4" w16cid:durableId="2124882761">
    <w:abstractNumId w:val="28"/>
  </w:num>
  <w:num w:numId="5" w16cid:durableId="1448356365">
    <w:abstractNumId w:val="20"/>
  </w:num>
  <w:num w:numId="6" w16cid:durableId="2005812593">
    <w:abstractNumId w:val="24"/>
  </w:num>
  <w:num w:numId="7" w16cid:durableId="2030715800">
    <w:abstractNumId w:val="31"/>
  </w:num>
  <w:num w:numId="8" w16cid:durableId="1420523440">
    <w:abstractNumId w:val="8"/>
  </w:num>
  <w:num w:numId="9" w16cid:durableId="779956761">
    <w:abstractNumId w:val="21"/>
  </w:num>
  <w:num w:numId="10" w16cid:durableId="1269120416">
    <w:abstractNumId w:val="1"/>
  </w:num>
  <w:num w:numId="11" w16cid:durableId="1933588459">
    <w:abstractNumId w:val="22"/>
  </w:num>
  <w:num w:numId="12" w16cid:durableId="2137285106">
    <w:abstractNumId w:val="3"/>
  </w:num>
  <w:num w:numId="13" w16cid:durableId="1591162873">
    <w:abstractNumId w:val="13"/>
  </w:num>
  <w:num w:numId="14" w16cid:durableId="152380429">
    <w:abstractNumId w:val="11"/>
  </w:num>
  <w:num w:numId="15" w16cid:durableId="607858142">
    <w:abstractNumId w:val="6"/>
  </w:num>
  <w:num w:numId="16" w16cid:durableId="574777610">
    <w:abstractNumId w:val="12"/>
  </w:num>
  <w:num w:numId="17" w16cid:durableId="1395618938">
    <w:abstractNumId w:val="4"/>
  </w:num>
  <w:num w:numId="18" w16cid:durableId="485170422">
    <w:abstractNumId w:val="32"/>
  </w:num>
  <w:num w:numId="19" w16cid:durableId="2114782403">
    <w:abstractNumId w:val="7"/>
  </w:num>
  <w:num w:numId="20" w16cid:durableId="857356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16cid:durableId="411316168">
    <w:abstractNumId w:val="17"/>
  </w:num>
  <w:num w:numId="22" w16cid:durableId="888304426">
    <w:abstractNumId w:val="18"/>
  </w:num>
  <w:num w:numId="23" w16cid:durableId="1589659743">
    <w:abstractNumId w:val="14"/>
  </w:num>
  <w:num w:numId="24" w16cid:durableId="2066023636">
    <w:abstractNumId w:val="19"/>
  </w:num>
  <w:num w:numId="25" w16cid:durableId="1240483490">
    <w:abstractNumId w:val="25"/>
  </w:num>
  <w:num w:numId="26" w16cid:durableId="2003465894">
    <w:abstractNumId w:val="23"/>
  </w:num>
  <w:num w:numId="27" w16cid:durableId="1847557139">
    <w:abstractNumId w:val="29"/>
  </w:num>
  <w:num w:numId="28" w16cid:durableId="1646229847">
    <w:abstractNumId w:val="5"/>
  </w:num>
  <w:num w:numId="29" w16cid:durableId="1857232098">
    <w:abstractNumId w:val="10"/>
  </w:num>
  <w:num w:numId="30" w16cid:durableId="613562154">
    <w:abstractNumId w:val="0"/>
  </w:num>
  <w:num w:numId="31" w16cid:durableId="1712193870">
    <w:abstractNumId w:val="2"/>
  </w:num>
  <w:num w:numId="32" w16cid:durableId="1863938554">
    <w:abstractNumId w:val="1"/>
  </w:num>
  <w:num w:numId="33" w16cid:durableId="14403687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5987055">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96862010">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LockTheme/>
  <w:styleLockQFSet/>
  <w:defaultTabStop w:val="708"/>
  <w:characterSpacingControl w:val="doNotCompress"/>
  <w:hdrShapeDefaults>
    <o:shapedefaults v:ext="edit" spidmax="2007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D44"/>
    <w:rsid w:val="000002BC"/>
    <w:rsid w:val="000004B0"/>
    <w:rsid w:val="00000C5D"/>
    <w:rsid w:val="00000EE1"/>
    <w:rsid w:val="00001133"/>
    <w:rsid w:val="0000139C"/>
    <w:rsid w:val="00001478"/>
    <w:rsid w:val="000014BD"/>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53"/>
    <w:rsid w:val="00006A96"/>
    <w:rsid w:val="00006F8F"/>
    <w:rsid w:val="00007226"/>
    <w:rsid w:val="000072A2"/>
    <w:rsid w:val="0000752C"/>
    <w:rsid w:val="00007814"/>
    <w:rsid w:val="00010023"/>
    <w:rsid w:val="00010101"/>
    <w:rsid w:val="00010110"/>
    <w:rsid w:val="00010549"/>
    <w:rsid w:val="00010F2A"/>
    <w:rsid w:val="0001168E"/>
    <w:rsid w:val="00012150"/>
    <w:rsid w:val="00012158"/>
    <w:rsid w:val="000121EB"/>
    <w:rsid w:val="000127EC"/>
    <w:rsid w:val="00012852"/>
    <w:rsid w:val="00012D81"/>
    <w:rsid w:val="00012F76"/>
    <w:rsid w:val="00012FFE"/>
    <w:rsid w:val="00013244"/>
    <w:rsid w:val="0001363C"/>
    <w:rsid w:val="0001364B"/>
    <w:rsid w:val="000140BC"/>
    <w:rsid w:val="0001425E"/>
    <w:rsid w:val="000145CC"/>
    <w:rsid w:val="00014D02"/>
    <w:rsid w:val="00015475"/>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30040"/>
    <w:rsid w:val="00030600"/>
    <w:rsid w:val="00030A02"/>
    <w:rsid w:val="00030D52"/>
    <w:rsid w:val="00031300"/>
    <w:rsid w:val="0003173B"/>
    <w:rsid w:val="00031B35"/>
    <w:rsid w:val="00031EF7"/>
    <w:rsid w:val="00032059"/>
    <w:rsid w:val="0003207D"/>
    <w:rsid w:val="00033303"/>
    <w:rsid w:val="0003339C"/>
    <w:rsid w:val="0003369F"/>
    <w:rsid w:val="000336B6"/>
    <w:rsid w:val="0003417E"/>
    <w:rsid w:val="000358D8"/>
    <w:rsid w:val="000359B9"/>
    <w:rsid w:val="00036754"/>
    <w:rsid w:val="00036EDC"/>
    <w:rsid w:val="00037616"/>
    <w:rsid w:val="00037FE3"/>
    <w:rsid w:val="000402CB"/>
    <w:rsid w:val="000402F7"/>
    <w:rsid w:val="0004037E"/>
    <w:rsid w:val="000405D0"/>
    <w:rsid w:val="0004071E"/>
    <w:rsid w:val="00040AAD"/>
    <w:rsid w:val="00040B29"/>
    <w:rsid w:val="00040BDB"/>
    <w:rsid w:val="00040E3E"/>
    <w:rsid w:val="000411A0"/>
    <w:rsid w:val="000412DD"/>
    <w:rsid w:val="000412E4"/>
    <w:rsid w:val="000415A8"/>
    <w:rsid w:val="00041790"/>
    <w:rsid w:val="000417E3"/>
    <w:rsid w:val="000420B6"/>
    <w:rsid w:val="0004232E"/>
    <w:rsid w:val="0004243C"/>
    <w:rsid w:val="000426B4"/>
    <w:rsid w:val="000426D8"/>
    <w:rsid w:val="00042997"/>
    <w:rsid w:val="00042F17"/>
    <w:rsid w:val="00042F58"/>
    <w:rsid w:val="00043019"/>
    <w:rsid w:val="000431E0"/>
    <w:rsid w:val="000438A3"/>
    <w:rsid w:val="00043C5F"/>
    <w:rsid w:val="0004447B"/>
    <w:rsid w:val="000453C3"/>
    <w:rsid w:val="000453F1"/>
    <w:rsid w:val="000454B7"/>
    <w:rsid w:val="000454D0"/>
    <w:rsid w:val="00045757"/>
    <w:rsid w:val="00045B03"/>
    <w:rsid w:val="00046236"/>
    <w:rsid w:val="00046A62"/>
    <w:rsid w:val="00046EE9"/>
    <w:rsid w:val="000479B6"/>
    <w:rsid w:val="00047B99"/>
    <w:rsid w:val="00047E9F"/>
    <w:rsid w:val="00047FBF"/>
    <w:rsid w:val="000500E4"/>
    <w:rsid w:val="00050306"/>
    <w:rsid w:val="000510AD"/>
    <w:rsid w:val="0005117A"/>
    <w:rsid w:val="000517AE"/>
    <w:rsid w:val="000517D8"/>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05"/>
    <w:rsid w:val="00054E3B"/>
    <w:rsid w:val="00054F6D"/>
    <w:rsid w:val="000551A8"/>
    <w:rsid w:val="0005548E"/>
    <w:rsid w:val="00055767"/>
    <w:rsid w:val="0005586C"/>
    <w:rsid w:val="000561AD"/>
    <w:rsid w:val="000564E1"/>
    <w:rsid w:val="000569E8"/>
    <w:rsid w:val="00056D9A"/>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0FC2"/>
    <w:rsid w:val="00071FCF"/>
    <w:rsid w:val="00072A5E"/>
    <w:rsid w:val="00072E9A"/>
    <w:rsid w:val="0007321F"/>
    <w:rsid w:val="0007345C"/>
    <w:rsid w:val="00073615"/>
    <w:rsid w:val="0007363E"/>
    <w:rsid w:val="000736F9"/>
    <w:rsid w:val="00073753"/>
    <w:rsid w:val="000737C8"/>
    <w:rsid w:val="0007405C"/>
    <w:rsid w:val="000749D4"/>
    <w:rsid w:val="00074A0B"/>
    <w:rsid w:val="00074B00"/>
    <w:rsid w:val="00075239"/>
    <w:rsid w:val="00075859"/>
    <w:rsid w:val="00075D7A"/>
    <w:rsid w:val="0007656B"/>
    <w:rsid w:val="00076F27"/>
    <w:rsid w:val="00076FFA"/>
    <w:rsid w:val="000772B2"/>
    <w:rsid w:val="00077543"/>
    <w:rsid w:val="000777C8"/>
    <w:rsid w:val="00077D47"/>
    <w:rsid w:val="000800E6"/>
    <w:rsid w:val="0008017F"/>
    <w:rsid w:val="0008042D"/>
    <w:rsid w:val="000805FF"/>
    <w:rsid w:val="00080B7B"/>
    <w:rsid w:val="00080BB4"/>
    <w:rsid w:val="00081488"/>
    <w:rsid w:val="00081700"/>
    <w:rsid w:val="000818C1"/>
    <w:rsid w:val="00081B8A"/>
    <w:rsid w:val="00081C26"/>
    <w:rsid w:val="00081E94"/>
    <w:rsid w:val="00082D0F"/>
    <w:rsid w:val="00083317"/>
    <w:rsid w:val="00083631"/>
    <w:rsid w:val="00083754"/>
    <w:rsid w:val="0008383A"/>
    <w:rsid w:val="00084517"/>
    <w:rsid w:val="00084927"/>
    <w:rsid w:val="00085CA7"/>
    <w:rsid w:val="00085E08"/>
    <w:rsid w:val="00085ECB"/>
    <w:rsid w:val="00085EF7"/>
    <w:rsid w:val="000860CE"/>
    <w:rsid w:val="000867B7"/>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100F"/>
    <w:rsid w:val="00091444"/>
    <w:rsid w:val="00091580"/>
    <w:rsid w:val="0009167D"/>
    <w:rsid w:val="00091A12"/>
    <w:rsid w:val="000921ED"/>
    <w:rsid w:val="00092BBC"/>
    <w:rsid w:val="0009353F"/>
    <w:rsid w:val="00093541"/>
    <w:rsid w:val="0009395E"/>
    <w:rsid w:val="000940C4"/>
    <w:rsid w:val="00094BE1"/>
    <w:rsid w:val="000955FD"/>
    <w:rsid w:val="00095E0B"/>
    <w:rsid w:val="000960EF"/>
    <w:rsid w:val="00096218"/>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1B07"/>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642"/>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AB3"/>
    <w:rsid w:val="000B2CAC"/>
    <w:rsid w:val="000B2E4E"/>
    <w:rsid w:val="000B312B"/>
    <w:rsid w:val="000B3300"/>
    <w:rsid w:val="000B3ACE"/>
    <w:rsid w:val="000B3E4C"/>
    <w:rsid w:val="000B3EA8"/>
    <w:rsid w:val="000B41C2"/>
    <w:rsid w:val="000B4873"/>
    <w:rsid w:val="000B4B98"/>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0FB8"/>
    <w:rsid w:val="000C184A"/>
    <w:rsid w:val="000C1C34"/>
    <w:rsid w:val="000C1D16"/>
    <w:rsid w:val="000C2D15"/>
    <w:rsid w:val="000C325E"/>
    <w:rsid w:val="000C336F"/>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C5A"/>
    <w:rsid w:val="000D2ED5"/>
    <w:rsid w:val="000D3D99"/>
    <w:rsid w:val="000D4130"/>
    <w:rsid w:val="000D41CE"/>
    <w:rsid w:val="000D42C0"/>
    <w:rsid w:val="000D45BE"/>
    <w:rsid w:val="000D4AD3"/>
    <w:rsid w:val="000D4DC9"/>
    <w:rsid w:val="000D4EAF"/>
    <w:rsid w:val="000D610B"/>
    <w:rsid w:val="000D6CFA"/>
    <w:rsid w:val="000D700D"/>
    <w:rsid w:val="000D7A78"/>
    <w:rsid w:val="000E0059"/>
    <w:rsid w:val="000E05E1"/>
    <w:rsid w:val="000E1EAB"/>
    <w:rsid w:val="000E1F9D"/>
    <w:rsid w:val="000E2072"/>
    <w:rsid w:val="000E2086"/>
    <w:rsid w:val="000E25C0"/>
    <w:rsid w:val="000E2667"/>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F0026"/>
    <w:rsid w:val="000F0153"/>
    <w:rsid w:val="000F04A3"/>
    <w:rsid w:val="000F0570"/>
    <w:rsid w:val="000F0A26"/>
    <w:rsid w:val="000F15F0"/>
    <w:rsid w:val="000F16B7"/>
    <w:rsid w:val="000F1C4D"/>
    <w:rsid w:val="000F1C6E"/>
    <w:rsid w:val="000F1FCE"/>
    <w:rsid w:val="000F23B2"/>
    <w:rsid w:val="000F25A2"/>
    <w:rsid w:val="000F2650"/>
    <w:rsid w:val="000F31C5"/>
    <w:rsid w:val="000F31C8"/>
    <w:rsid w:val="000F371C"/>
    <w:rsid w:val="000F3A04"/>
    <w:rsid w:val="000F3B49"/>
    <w:rsid w:val="000F3F7F"/>
    <w:rsid w:val="000F4198"/>
    <w:rsid w:val="000F41ED"/>
    <w:rsid w:val="000F43E0"/>
    <w:rsid w:val="000F446D"/>
    <w:rsid w:val="000F4848"/>
    <w:rsid w:val="000F49B8"/>
    <w:rsid w:val="000F4E6E"/>
    <w:rsid w:val="000F50DE"/>
    <w:rsid w:val="000F57BA"/>
    <w:rsid w:val="000F604E"/>
    <w:rsid w:val="000F6124"/>
    <w:rsid w:val="000F65E8"/>
    <w:rsid w:val="000F6F15"/>
    <w:rsid w:val="000F7983"/>
    <w:rsid w:val="000F7BBF"/>
    <w:rsid w:val="00100159"/>
    <w:rsid w:val="001002AB"/>
    <w:rsid w:val="0010031F"/>
    <w:rsid w:val="0010072B"/>
    <w:rsid w:val="0010097A"/>
    <w:rsid w:val="00100C73"/>
    <w:rsid w:val="00100E0C"/>
    <w:rsid w:val="0010147A"/>
    <w:rsid w:val="001015ED"/>
    <w:rsid w:val="001016A3"/>
    <w:rsid w:val="00101CC3"/>
    <w:rsid w:val="00101E2D"/>
    <w:rsid w:val="00101EC7"/>
    <w:rsid w:val="00102382"/>
    <w:rsid w:val="00102399"/>
    <w:rsid w:val="00103C17"/>
    <w:rsid w:val="0010437D"/>
    <w:rsid w:val="00104EA2"/>
    <w:rsid w:val="00106640"/>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FE3"/>
    <w:rsid w:val="00117445"/>
    <w:rsid w:val="00117580"/>
    <w:rsid w:val="00117813"/>
    <w:rsid w:val="00117879"/>
    <w:rsid w:val="0011794C"/>
    <w:rsid w:val="001200AA"/>
    <w:rsid w:val="001211CE"/>
    <w:rsid w:val="0012125C"/>
    <w:rsid w:val="001213EC"/>
    <w:rsid w:val="001214DF"/>
    <w:rsid w:val="00121878"/>
    <w:rsid w:val="00121CDF"/>
    <w:rsid w:val="00121FB1"/>
    <w:rsid w:val="001220E6"/>
    <w:rsid w:val="001221F2"/>
    <w:rsid w:val="00122234"/>
    <w:rsid w:val="001227B1"/>
    <w:rsid w:val="00122B2F"/>
    <w:rsid w:val="00122B68"/>
    <w:rsid w:val="00122D4A"/>
    <w:rsid w:val="00123EA1"/>
    <w:rsid w:val="00123F23"/>
    <w:rsid w:val="00123FD7"/>
    <w:rsid w:val="00124424"/>
    <w:rsid w:val="00124AB2"/>
    <w:rsid w:val="00125090"/>
    <w:rsid w:val="00125762"/>
    <w:rsid w:val="0012592A"/>
    <w:rsid w:val="00125B74"/>
    <w:rsid w:val="00125D48"/>
    <w:rsid w:val="00125F7C"/>
    <w:rsid w:val="00126353"/>
    <w:rsid w:val="00126734"/>
    <w:rsid w:val="00126FD8"/>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599F"/>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C52"/>
    <w:rsid w:val="00142D5F"/>
    <w:rsid w:val="0014302D"/>
    <w:rsid w:val="00143088"/>
    <w:rsid w:val="001438EE"/>
    <w:rsid w:val="0014397E"/>
    <w:rsid w:val="00143CF0"/>
    <w:rsid w:val="00143DD5"/>
    <w:rsid w:val="00144A5C"/>
    <w:rsid w:val="001452D8"/>
    <w:rsid w:val="0014542B"/>
    <w:rsid w:val="00145BBC"/>
    <w:rsid w:val="00146252"/>
    <w:rsid w:val="00146509"/>
    <w:rsid w:val="00146A34"/>
    <w:rsid w:val="00146FB9"/>
    <w:rsid w:val="00147180"/>
    <w:rsid w:val="00147AC9"/>
    <w:rsid w:val="00147B9C"/>
    <w:rsid w:val="00147D4F"/>
    <w:rsid w:val="00147EFC"/>
    <w:rsid w:val="001507BF"/>
    <w:rsid w:val="0015088C"/>
    <w:rsid w:val="0015137F"/>
    <w:rsid w:val="00151AD9"/>
    <w:rsid w:val="00151D6A"/>
    <w:rsid w:val="0015242A"/>
    <w:rsid w:val="001528F3"/>
    <w:rsid w:val="00152BD7"/>
    <w:rsid w:val="00152E61"/>
    <w:rsid w:val="00153225"/>
    <w:rsid w:val="00153B3F"/>
    <w:rsid w:val="00154B28"/>
    <w:rsid w:val="00154DC7"/>
    <w:rsid w:val="00154F32"/>
    <w:rsid w:val="00154F94"/>
    <w:rsid w:val="0015508A"/>
    <w:rsid w:val="00155B83"/>
    <w:rsid w:val="00155CAD"/>
    <w:rsid w:val="0015601B"/>
    <w:rsid w:val="0015653D"/>
    <w:rsid w:val="00156891"/>
    <w:rsid w:val="0015729E"/>
    <w:rsid w:val="0015742F"/>
    <w:rsid w:val="0015776C"/>
    <w:rsid w:val="00157CEE"/>
    <w:rsid w:val="00160137"/>
    <w:rsid w:val="001603F6"/>
    <w:rsid w:val="001606FA"/>
    <w:rsid w:val="00160972"/>
    <w:rsid w:val="00160EAE"/>
    <w:rsid w:val="00160FC6"/>
    <w:rsid w:val="00161B05"/>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562"/>
    <w:rsid w:val="001668B7"/>
    <w:rsid w:val="001669EB"/>
    <w:rsid w:val="00167248"/>
    <w:rsid w:val="0016731D"/>
    <w:rsid w:val="001678B7"/>
    <w:rsid w:val="00167B25"/>
    <w:rsid w:val="00167B44"/>
    <w:rsid w:val="00167D5D"/>
    <w:rsid w:val="00167F94"/>
    <w:rsid w:val="00170043"/>
    <w:rsid w:val="00170256"/>
    <w:rsid w:val="0017034A"/>
    <w:rsid w:val="0017069B"/>
    <w:rsid w:val="0017077D"/>
    <w:rsid w:val="001709D4"/>
    <w:rsid w:val="00170A2C"/>
    <w:rsid w:val="00170E4F"/>
    <w:rsid w:val="001710CF"/>
    <w:rsid w:val="00171779"/>
    <w:rsid w:val="00171C45"/>
    <w:rsid w:val="00171D1A"/>
    <w:rsid w:val="001720F5"/>
    <w:rsid w:val="00172761"/>
    <w:rsid w:val="00172F69"/>
    <w:rsid w:val="00173971"/>
    <w:rsid w:val="001741E1"/>
    <w:rsid w:val="00174ECF"/>
    <w:rsid w:val="001754F9"/>
    <w:rsid w:val="001759FA"/>
    <w:rsid w:val="00175FF6"/>
    <w:rsid w:val="00176469"/>
    <w:rsid w:val="00176584"/>
    <w:rsid w:val="0017665D"/>
    <w:rsid w:val="0017697B"/>
    <w:rsid w:val="00176CE3"/>
    <w:rsid w:val="00176FA2"/>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196"/>
    <w:rsid w:val="00186B67"/>
    <w:rsid w:val="001874E9"/>
    <w:rsid w:val="00187731"/>
    <w:rsid w:val="001878A0"/>
    <w:rsid w:val="00187902"/>
    <w:rsid w:val="001901EC"/>
    <w:rsid w:val="0019020F"/>
    <w:rsid w:val="0019021D"/>
    <w:rsid w:val="001902F8"/>
    <w:rsid w:val="00190342"/>
    <w:rsid w:val="001905B4"/>
    <w:rsid w:val="00190E7B"/>
    <w:rsid w:val="0019148C"/>
    <w:rsid w:val="00191C17"/>
    <w:rsid w:val="00191EE3"/>
    <w:rsid w:val="00192327"/>
    <w:rsid w:val="00192FB8"/>
    <w:rsid w:val="00193DB8"/>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20EB"/>
    <w:rsid w:val="001A2267"/>
    <w:rsid w:val="001A2398"/>
    <w:rsid w:val="001A28F6"/>
    <w:rsid w:val="001A2908"/>
    <w:rsid w:val="001A2B63"/>
    <w:rsid w:val="001A3153"/>
    <w:rsid w:val="001A3216"/>
    <w:rsid w:val="001A333C"/>
    <w:rsid w:val="001A3528"/>
    <w:rsid w:val="001A39B9"/>
    <w:rsid w:val="001A3BFB"/>
    <w:rsid w:val="001A3D99"/>
    <w:rsid w:val="001A4625"/>
    <w:rsid w:val="001A464A"/>
    <w:rsid w:val="001A4C6B"/>
    <w:rsid w:val="001A5777"/>
    <w:rsid w:val="001A581D"/>
    <w:rsid w:val="001A62AD"/>
    <w:rsid w:val="001A68D7"/>
    <w:rsid w:val="001A6B80"/>
    <w:rsid w:val="001A6FAD"/>
    <w:rsid w:val="001A71FA"/>
    <w:rsid w:val="001A7716"/>
    <w:rsid w:val="001A7A50"/>
    <w:rsid w:val="001B03C8"/>
    <w:rsid w:val="001B07FE"/>
    <w:rsid w:val="001B0984"/>
    <w:rsid w:val="001B0AF2"/>
    <w:rsid w:val="001B0B3A"/>
    <w:rsid w:val="001B0C0F"/>
    <w:rsid w:val="001B18C5"/>
    <w:rsid w:val="001B1AB1"/>
    <w:rsid w:val="001B1EAA"/>
    <w:rsid w:val="001B1FB0"/>
    <w:rsid w:val="001B1FC6"/>
    <w:rsid w:val="001B23C6"/>
    <w:rsid w:val="001B2748"/>
    <w:rsid w:val="001B2C3A"/>
    <w:rsid w:val="001B32DF"/>
    <w:rsid w:val="001B33A3"/>
    <w:rsid w:val="001B3D84"/>
    <w:rsid w:val="001B473D"/>
    <w:rsid w:val="001B4D44"/>
    <w:rsid w:val="001B4E56"/>
    <w:rsid w:val="001B4F4E"/>
    <w:rsid w:val="001B5978"/>
    <w:rsid w:val="001B5C08"/>
    <w:rsid w:val="001B5E0C"/>
    <w:rsid w:val="001B5E83"/>
    <w:rsid w:val="001B5EFD"/>
    <w:rsid w:val="001B61C3"/>
    <w:rsid w:val="001B6370"/>
    <w:rsid w:val="001B63D7"/>
    <w:rsid w:val="001B67D6"/>
    <w:rsid w:val="001B69E1"/>
    <w:rsid w:val="001B6B92"/>
    <w:rsid w:val="001B6B97"/>
    <w:rsid w:val="001B6D37"/>
    <w:rsid w:val="001B7200"/>
    <w:rsid w:val="001B7571"/>
    <w:rsid w:val="001C1258"/>
    <w:rsid w:val="001C29B0"/>
    <w:rsid w:val="001C29F3"/>
    <w:rsid w:val="001C2F05"/>
    <w:rsid w:val="001C364A"/>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7226"/>
    <w:rsid w:val="001C79A7"/>
    <w:rsid w:val="001D000F"/>
    <w:rsid w:val="001D069E"/>
    <w:rsid w:val="001D08E3"/>
    <w:rsid w:val="001D09F3"/>
    <w:rsid w:val="001D0FBB"/>
    <w:rsid w:val="001D111A"/>
    <w:rsid w:val="001D1602"/>
    <w:rsid w:val="001D21B5"/>
    <w:rsid w:val="001D255C"/>
    <w:rsid w:val="001D28B3"/>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50F"/>
    <w:rsid w:val="001D45C2"/>
    <w:rsid w:val="001D4987"/>
    <w:rsid w:val="001D49BE"/>
    <w:rsid w:val="001D506E"/>
    <w:rsid w:val="001D51A5"/>
    <w:rsid w:val="001D53A5"/>
    <w:rsid w:val="001D54C3"/>
    <w:rsid w:val="001D560C"/>
    <w:rsid w:val="001D60BB"/>
    <w:rsid w:val="001D63D3"/>
    <w:rsid w:val="001D641E"/>
    <w:rsid w:val="001D7004"/>
    <w:rsid w:val="001D7007"/>
    <w:rsid w:val="001D72D2"/>
    <w:rsid w:val="001D77AA"/>
    <w:rsid w:val="001D7882"/>
    <w:rsid w:val="001D79E9"/>
    <w:rsid w:val="001D7A07"/>
    <w:rsid w:val="001D7A2B"/>
    <w:rsid w:val="001D7BA4"/>
    <w:rsid w:val="001D7C93"/>
    <w:rsid w:val="001E00B6"/>
    <w:rsid w:val="001E044C"/>
    <w:rsid w:val="001E06AE"/>
    <w:rsid w:val="001E0B46"/>
    <w:rsid w:val="001E0BDA"/>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883"/>
    <w:rsid w:val="001E5C2A"/>
    <w:rsid w:val="001E69EE"/>
    <w:rsid w:val="001E6D7F"/>
    <w:rsid w:val="001E7DA7"/>
    <w:rsid w:val="001E7F47"/>
    <w:rsid w:val="001F0274"/>
    <w:rsid w:val="001F03AB"/>
    <w:rsid w:val="001F05A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F37"/>
    <w:rsid w:val="00203506"/>
    <w:rsid w:val="00203807"/>
    <w:rsid w:val="00204151"/>
    <w:rsid w:val="00204563"/>
    <w:rsid w:val="0020483B"/>
    <w:rsid w:val="00204916"/>
    <w:rsid w:val="00204A31"/>
    <w:rsid w:val="00204B8F"/>
    <w:rsid w:val="00204F1F"/>
    <w:rsid w:val="00205075"/>
    <w:rsid w:val="00205752"/>
    <w:rsid w:val="00205E85"/>
    <w:rsid w:val="00206E60"/>
    <w:rsid w:val="00206F15"/>
    <w:rsid w:val="00207237"/>
    <w:rsid w:val="0020771D"/>
    <w:rsid w:val="00207BCB"/>
    <w:rsid w:val="002106E6"/>
    <w:rsid w:val="00210A89"/>
    <w:rsid w:val="00211060"/>
    <w:rsid w:val="00211107"/>
    <w:rsid w:val="00211347"/>
    <w:rsid w:val="002113A8"/>
    <w:rsid w:val="00212156"/>
    <w:rsid w:val="002121E0"/>
    <w:rsid w:val="00212B3E"/>
    <w:rsid w:val="00212D77"/>
    <w:rsid w:val="0021323C"/>
    <w:rsid w:val="00213BB3"/>
    <w:rsid w:val="00213BF4"/>
    <w:rsid w:val="00213E50"/>
    <w:rsid w:val="00213E9F"/>
    <w:rsid w:val="00214630"/>
    <w:rsid w:val="00214AD9"/>
    <w:rsid w:val="00214B9D"/>
    <w:rsid w:val="00214C79"/>
    <w:rsid w:val="00214E93"/>
    <w:rsid w:val="00215137"/>
    <w:rsid w:val="00215257"/>
    <w:rsid w:val="00215283"/>
    <w:rsid w:val="00215E65"/>
    <w:rsid w:val="00215F28"/>
    <w:rsid w:val="00216236"/>
    <w:rsid w:val="0021637E"/>
    <w:rsid w:val="002164DC"/>
    <w:rsid w:val="00216599"/>
    <w:rsid w:val="00216702"/>
    <w:rsid w:val="0021711F"/>
    <w:rsid w:val="002171B0"/>
    <w:rsid w:val="00217421"/>
    <w:rsid w:val="002174A8"/>
    <w:rsid w:val="00217FA4"/>
    <w:rsid w:val="0022016D"/>
    <w:rsid w:val="00220C36"/>
    <w:rsid w:val="00220F6C"/>
    <w:rsid w:val="002210A3"/>
    <w:rsid w:val="00222B9F"/>
    <w:rsid w:val="00223063"/>
    <w:rsid w:val="002230A2"/>
    <w:rsid w:val="00223129"/>
    <w:rsid w:val="0022342A"/>
    <w:rsid w:val="00223757"/>
    <w:rsid w:val="00223AAF"/>
    <w:rsid w:val="00223CB5"/>
    <w:rsid w:val="00223E9B"/>
    <w:rsid w:val="002240BD"/>
    <w:rsid w:val="00224511"/>
    <w:rsid w:val="002253DC"/>
    <w:rsid w:val="0022600D"/>
    <w:rsid w:val="0022694D"/>
    <w:rsid w:val="0022711B"/>
    <w:rsid w:val="0022742E"/>
    <w:rsid w:val="00227BD7"/>
    <w:rsid w:val="00227C3A"/>
    <w:rsid w:val="00227C5A"/>
    <w:rsid w:val="00227E93"/>
    <w:rsid w:val="002300C3"/>
    <w:rsid w:val="00230DF0"/>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7309"/>
    <w:rsid w:val="00237701"/>
    <w:rsid w:val="00237769"/>
    <w:rsid w:val="0023788F"/>
    <w:rsid w:val="002400FF"/>
    <w:rsid w:val="00240526"/>
    <w:rsid w:val="002405AD"/>
    <w:rsid w:val="00240926"/>
    <w:rsid w:val="002421C7"/>
    <w:rsid w:val="002421E9"/>
    <w:rsid w:val="00242FB4"/>
    <w:rsid w:val="0024314C"/>
    <w:rsid w:val="00243191"/>
    <w:rsid w:val="00243974"/>
    <w:rsid w:val="00243EE8"/>
    <w:rsid w:val="00244090"/>
    <w:rsid w:val="002443D7"/>
    <w:rsid w:val="00245934"/>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A53"/>
    <w:rsid w:val="00255C41"/>
    <w:rsid w:val="0025610A"/>
    <w:rsid w:val="0025644A"/>
    <w:rsid w:val="002569BC"/>
    <w:rsid w:val="00256CC6"/>
    <w:rsid w:val="00257165"/>
    <w:rsid w:val="00257206"/>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3000"/>
    <w:rsid w:val="0026376F"/>
    <w:rsid w:val="00263D92"/>
    <w:rsid w:val="00264C49"/>
    <w:rsid w:val="00264D0A"/>
    <w:rsid w:val="00265150"/>
    <w:rsid w:val="00265313"/>
    <w:rsid w:val="00265C64"/>
    <w:rsid w:val="00265DDA"/>
    <w:rsid w:val="00266133"/>
    <w:rsid w:val="002667AC"/>
    <w:rsid w:val="00266F2B"/>
    <w:rsid w:val="0026774E"/>
    <w:rsid w:val="002702E4"/>
    <w:rsid w:val="00270387"/>
    <w:rsid w:val="00270745"/>
    <w:rsid w:val="00270E46"/>
    <w:rsid w:val="00270F4D"/>
    <w:rsid w:val="00271059"/>
    <w:rsid w:val="00271084"/>
    <w:rsid w:val="00271373"/>
    <w:rsid w:val="002714A3"/>
    <w:rsid w:val="00271C62"/>
    <w:rsid w:val="00271EE2"/>
    <w:rsid w:val="00271F56"/>
    <w:rsid w:val="00272478"/>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D88"/>
    <w:rsid w:val="00277EF1"/>
    <w:rsid w:val="00280100"/>
    <w:rsid w:val="00280193"/>
    <w:rsid w:val="002806C8"/>
    <w:rsid w:val="0028080A"/>
    <w:rsid w:val="00280ED6"/>
    <w:rsid w:val="002810B4"/>
    <w:rsid w:val="00281500"/>
    <w:rsid w:val="00281740"/>
    <w:rsid w:val="00281E99"/>
    <w:rsid w:val="00282341"/>
    <w:rsid w:val="00282443"/>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641"/>
    <w:rsid w:val="002938FD"/>
    <w:rsid w:val="00293CD5"/>
    <w:rsid w:val="00293CE1"/>
    <w:rsid w:val="00293D65"/>
    <w:rsid w:val="00293E2E"/>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0F3F"/>
    <w:rsid w:val="002A111C"/>
    <w:rsid w:val="002A1B6B"/>
    <w:rsid w:val="002A1E64"/>
    <w:rsid w:val="002A2544"/>
    <w:rsid w:val="002A3672"/>
    <w:rsid w:val="002A3A46"/>
    <w:rsid w:val="002A3CDC"/>
    <w:rsid w:val="002A459B"/>
    <w:rsid w:val="002A4648"/>
    <w:rsid w:val="002A46C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F7"/>
    <w:rsid w:val="002B0907"/>
    <w:rsid w:val="002B0DD5"/>
    <w:rsid w:val="002B0FC1"/>
    <w:rsid w:val="002B24C1"/>
    <w:rsid w:val="002B2ED7"/>
    <w:rsid w:val="002B3268"/>
    <w:rsid w:val="002B3279"/>
    <w:rsid w:val="002B33C2"/>
    <w:rsid w:val="002B3543"/>
    <w:rsid w:val="002B3CB4"/>
    <w:rsid w:val="002B3F23"/>
    <w:rsid w:val="002B4B68"/>
    <w:rsid w:val="002B4E30"/>
    <w:rsid w:val="002B5131"/>
    <w:rsid w:val="002B5750"/>
    <w:rsid w:val="002B5BE4"/>
    <w:rsid w:val="002B5F0D"/>
    <w:rsid w:val="002B6031"/>
    <w:rsid w:val="002B60A5"/>
    <w:rsid w:val="002B60A8"/>
    <w:rsid w:val="002B6EED"/>
    <w:rsid w:val="002B778D"/>
    <w:rsid w:val="002C02D9"/>
    <w:rsid w:val="002C086D"/>
    <w:rsid w:val="002C0B25"/>
    <w:rsid w:val="002C0D58"/>
    <w:rsid w:val="002C1000"/>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877"/>
    <w:rsid w:val="002D0C1A"/>
    <w:rsid w:val="002D1167"/>
    <w:rsid w:val="002D12D3"/>
    <w:rsid w:val="002D134F"/>
    <w:rsid w:val="002D148E"/>
    <w:rsid w:val="002D1A09"/>
    <w:rsid w:val="002D1CA9"/>
    <w:rsid w:val="002D1D38"/>
    <w:rsid w:val="002D2018"/>
    <w:rsid w:val="002D256A"/>
    <w:rsid w:val="002D25F0"/>
    <w:rsid w:val="002D282C"/>
    <w:rsid w:val="002D28ED"/>
    <w:rsid w:val="002D2C99"/>
    <w:rsid w:val="002D2E3B"/>
    <w:rsid w:val="002D31A9"/>
    <w:rsid w:val="002D34F2"/>
    <w:rsid w:val="002D3830"/>
    <w:rsid w:val="002D3A0F"/>
    <w:rsid w:val="002D3D32"/>
    <w:rsid w:val="002D4D80"/>
    <w:rsid w:val="002D4E76"/>
    <w:rsid w:val="002D5099"/>
    <w:rsid w:val="002D51F0"/>
    <w:rsid w:val="002D5491"/>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CA1"/>
    <w:rsid w:val="002E4F1C"/>
    <w:rsid w:val="002E51D0"/>
    <w:rsid w:val="002E5604"/>
    <w:rsid w:val="002E5C4E"/>
    <w:rsid w:val="002E5F6E"/>
    <w:rsid w:val="002E6683"/>
    <w:rsid w:val="002E698E"/>
    <w:rsid w:val="002E6C21"/>
    <w:rsid w:val="002E6E7E"/>
    <w:rsid w:val="002E704F"/>
    <w:rsid w:val="002E7F30"/>
    <w:rsid w:val="002F0845"/>
    <w:rsid w:val="002F0A0B"/>
    <w:rsid w:val="002F0CC8"/>
    <w:rsid w:val="002F0D6F"/>
    <w:rsid w:val="002F1003"/>
    <w:rsid w:val="002F19BB"/>
    <w:rsid w:val="002F1B90"/>
    <w:rsid w:val="002F2444"/>
    <w:rsid w:val="002F28F9"/>
    <w:rsid w:val="002F2ADA"/>
    <w:rsid w:val="002F2C6B"/>
    <w:rsid w:val="002F383C"/>
    <w:rsid w:val="002F3B19"/>
    <w:rsid w:val="002F3CE0"/>
    <w:rsid w:val="002F4627"/>
    <w:rsid w:val="002F4878"/>
    <w:rsid w:val="002F4A59"/>
    <w:rsid w:val="002F4EA8"/>
    <w:rsid w:val="002F50A1"/>
    <w:rsid w:val="002F51C8"/>
    <w:rsid w:val="002F5837"/>
    <w:rsid w:val="002F5C56"/>
    <w:rsid w:val="002F64A7"/>
    <w:rsid w:val="002F6BD0"/>
    <w:rsid w:val="002F6C6E"/>
    <w:rsid w:val="002F7532"/>
    <w:rsid w:val="002F7A3C"/>
    <w:rsid w:val="002F7ACB"/>
    <w:rsid w:val="002F7B51"/>
    <w:rsid w:val="003003E4"/>
    <w:rsid w:val="00301F96"/>
    <w:rsid w:val="003022A2"/>
    <w:rsid w:val="003023AA"/>
    <w:rsid w:val="00302754"/>
    <w:rsid w:val="003033DF"/>
    <w:rsid w:val="00303580"/>
    <w:rsid w:val="003043C7"/>
    <w:rsid w:val="00304430"/>
    <w:rsid w:val="00304A01"/>
    <w:rsid w:val="00304FF4"/>
    <w:rsid w:val="003063D4"/>
    <w:rsid w:val="003068C9"/>
    <w:rsid w:val="00306AEF"/>
    <w:rsid w:val="00306BC0"/>
    <w:rsid w:val="00306D44"/>
    <w:rsid w:val="0030708E"/>
    <w:rsid w:val="00307302"/>
    <w:rsid w:val="00307659"/>
    <w:rsid w:val="00307FA3"/>
    <w:rsid w:val="0031020A"/>
    <w:rsid w:val="00310A7F"/>
    <w:rsid w:val="00310F21"/>
    <w:rsid w:val="0031128D"/>
    <w:rsid w:val="0031158A"/>
    <w:rsid w:val="00311E2F"/>
    <w:rsid w:val="00312CF4"/>
    <w:rsid w:val="003131FD"/>
    <w:rsid w:val="00313760"/>
    <w:rsid w:val="003137DB"/>
    <w:rsid w:val="00313D0F"/>
    <w:rsid w:val="00313D33"/>
    <w:rsid w:val="0031423E"/>
    <w:rsid w:val="0031499C"/>
    <w:rsid w:val="00314A4D"/>
    <w:rsid w:val="00314A88"/>
    <w:rsid w:val="003157A1"/>
    <w:rsid w:val="00315BAB"/>
    <w:rsid w:val="00315D0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BF9"/>
    <w:rsid w:val="00325D30"/>
    <w:rsid w:val="00326755"/>
    <w:rsid w:val="0032691D"/>
    <w:rsid w:val="00326AF8"/>
    <w:rsid w:val="00326EE5"/>
    <w:rsid w:val="00327484"/>
    <w:rsid w:val="00327723"/>
    <w:rsid w:val="00327A07"/>
    <w:rsid w:val="00327E72"/>
    <w:rsid w:val="0033044D"/>
    <w:rsid w:val="00330514"/>
    <w:rsid w:val="00330B92"/>
    <w:rsid w:val="00330D36"/>
    <w:rsid w:val="00330D99"/>
    <w:rsid w:val="003317C9"/>
    <w:rsid w:val="00331AAC"/>
    <w:rsid w:val="003327F2"/>
    <w:rsid w:val="00332856"/>
    <w:rsid w:val="003329A4"/>
    <w:rsid w:val="00332D3C"/>
    <w:rsid w:val="00333065"/>
    <w:rsid w:val="0033354F"/>
    <w:rsid w:val="003341FA"/>
    <w:rsid w:val="00334BE1"/>
    <w:rsid w:val="00334C39"/>
    <w:rsid w:val="00335195"/>
    <w:rsid w:val="0033525E"/>
    <w:rsid w:val="00335384"/>
    <w:rsid w:val="00335A27"/>
    <w:rsid w:val="00335B61"/>
    <w:rsid w:val="00335D24"/>
    <w:rsid w:val="003360FB"/>
    <w:rsid w:val="00336BE6"/>
    <w:rsid w:val="00336E85"/>
    <w:rsid w:val="0033719D"/>
    <w:rsid w:val="0033724F"/>
    <w:rsid w:val="00337EDE"/>
    <w:rsid w:val="00340196"/>
    <w:rsid w:val="00340896"/>
    <w:rsid w:val="00340B86"/>
    <w:rsid w:val="0034146F"/>
    <w:rsid w:val="00341568"/>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55D"/>
    <w:rsid w:val="00347CE7"/>
    <w:rsid w:val="00347F44"/>
    <w:rsid w:val="00347F8D"/>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2C6"/>
    <w:rsid w:val="003563A4"/>
    <w:rsid w:val="003576F1"/>
    <w:rsid w:val="00357DBA"/>
    <w:rsid w:val="0036025B"/>
    <w:rsid w:val="003602C4"/>
    <w:rsid w:val="003607D7"/>
    <w:rsid w:val="00360E60"/>
    <w:rsid w:val="0036100D"/>
    <w:rsid w:val="0036172F"/>
    <w:rsid w:val="003618BD"/>
    <w:rsid w:val="00361BE2"/>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217"/>
    <w:rsid w:val="00371EA7"/>
    <w:rsid w:val="00372350"/>
    <w:rsid w:val="003727A0"/>
    <w:rsid w:val="00372C41"/>
    <w:rsid w:val="00372CB6"/>
    <w:rsid w:val="0037339A"/>
    <w:rsid w:val="00373A34"/>
    <w:rsid w:val="00374595"/>
    <w:rsid w:val="00374D42"/>
    <w:rsid w:val="00374F0B"/>
    <w:rsid w:val="003752BB"/>
    <w:rsid w:val="0037595F"/>
    <w:rsid w:val="003759A5"/>
    <w:rsid w:val="003764A7"/>
    <w:rsid w:val="003770AB"/>
    <w:rsid w:val="0037722D"/>
    <w:rsid w:val="00377371"/>
    <w:rsid w:val="003775A7"/>
    <w:rsid w:val="003778F6"/>
    <w:rsid w:val="00380167"/>
    <w:rsid w:val="00380240"/>
    <w:rsid w:val="00380524"/>
    <w:rsid w:val="003809B0"/>
    <w:rsid w:val="0038182D"/>
    <w:rsid w:val="00381C61"/>
    <w:rsid w:val="003827CA"/>
    <w:rsid w:val="00382F9F"/>
    <w:rsid w:val="00383369"/>
    <w:rsid w:val="00383519"/>
    <w:rsid w:val="003835C1"/>
    <w:rsid w:val="00383E06"/>
    <w:rsid w:val="00383EB6"/>
    <w:rsid w:val="003842E0"/>
    <w:rsid w:val="0038467B"/>
    <w:rsid w:val="00384AC4"/>
    <w:rsid w:val="00384BC0"/>
    <w:rsid w:val="003851AB"/>
    <w:rsid w:val="003857DF"/>
    <w:rsid w:val="00385910"/>
    <w:rsid w:val="003859C3"/>
    <w:rsid w:val="003865B3"/>
    <w:rsid w:val="00386686"/>
    <w:rsid w:val="00386955"/>
    <w:rsid w:val="00386C7E"/>
    <w:rsid w:val="00386E5C"/>
    <w:rsid w:val="00386F29"/>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02"/>
    <w:rsid w:val="00396F9C"/>
    <w:rsid w:val="003974F6"/>
    <w:rsid w:val="0039766B"/>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BCA"/>
    <w:rsid w:val="003A513E"/>
    <w:rsid w:val="003A547E"/>
    <w:rsid w:val="003A56B8"/>
    <w:rsid w:val="003A5826"/>
    <w:rsid w:val="003A63D4"/>
    <w:rsid w:val="003A6609"/>
    <w:rsid w:val="003A6D93"/>
    <w:rsid w:val="003A7394"/>
    <w:rsid w:val="003A752D"/>
    <w:rsid w:val="003A764C"/>
    <w:rsid w:val="003A764D"/>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CF7"/>
    <w:rsid w:val="003B3F89"/>
    <w:rsid w:val="003B42B9"/>
    <w:rsid w:val="003B4389"/>
    <w:rsid w:val="003B43D4"/>
    <w:rsid w:val="003B45E9"/>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828"/>
    <w:rsid w:val="003B7C3E"/>
    <w:rsid w:val="003C003A"/>
    <w:rsid w:val="003C012A"/>
    <w:rsid w:val="003C0435"/>
    <w:rsid w:val="003C066B"/>
    <w:rsid w:val="003C0E8E"/>
    <w:rsid w:val="003C1DAB"/>
    <w:rsid w:val="003C215C"/>
    <w:rsid w:val="003C2361"/>
    <w:rsid w:val="003C2374"/>
    <w:rsid w:val="003C2B62"/>
    <w:rsid w:val="003C317A"/>
    <w:rsid w:val="003C3276"/>
    <w:rsid w:val="003C329E"/>
    <w:rsid w:val="003C4E48"/>
    <w:rsid w:val="003C4EAC"/>
    <w:rsid w:val="003C4F8C"/>
    <w:rsid w:val="003C552E"/>
    <w:rsid w:val="003C58BD"/>
    <w:rsid w:val="003C5D0A"/>
    <w:rsid w:val="003C5D6D"/>
    <w:rsid w:val="003C6F5D"/>
    <w:rsid w:val="003C72E0"/>
    <w:rsid w:val="003D0144"/>
    <w:rsid w:val="003D05D6"/>
    <w:rsid w:val="003D0750"/>
    <w:rsid w:val="003D0B8D"/>
    <w:rsid w:val="003D1249"/>
    <w:rsid w:val="003D1498"/>
    <w:rsid w:val="003D1940"/>
    <w:rsid w:val="003D1B34"/>
    <w:rsid w:val="003D1F47"/>
    <w:rsid w:val="003D1FEE"/>
    <w:rsid w:val="003D2046"/>
    <w:rsid w:val="003D23C9"/>
    <w:rsid w:val="003D2746"/>
    <w:rsid w:val="003D2A25"/>
    <w:rsid w:val="003D2BF3"/>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021"/>
    <w:rsid w:val="003D71B3"/>
    <w:rsid w:val="003E01EB"/>
    <w:rsid w:val="003E113B"/>
    <w:rsid w:val="003E12A9"/>
    <w:rsid w:val="003E1A4A"/>
    <w:rsid w:val="003E2128"/>
    <w:rsid w:val="003E2161"/>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FF6"/>
    <w:rsid w:val="003F3112"/>
    <w:rsid w:val="003F3322"/>
    <w:rsid w:val="003F411E"/>
    <w:rsid w:val="003F53D7"/>
    <w:rsid w:val="003F54B7"/>
    <w:rsid w:val="003F58A4"/>
    <w:rsid w:val="003F66FD"/>
    <w:rsid w:val="003F68B4"/>
    <w:rsid w:val="003F690F"/>
    <w:rsid w:val="003F6A25"/>
    <w:rsid w:val="003F6D9A"/>
    <w:rsid w:val="003F6EF3"/>
    <w:rsid w:val="003F74AD"/>
    <w:rsid w:val="003F76A6"/>
    <w:rsid w:val="003F77C5"/>
    <w:rsid w:val="003F7DE1"/>
    <w:rsid w:val="004002FE"/>
    <w:rsid w:val="004004D3"/>
    <w:rsid w:val="00400B0B"/>
    <w:rsid w:val="00400EE8"/>
    <w:rsid w:val="00401059"/>
    <w:rsid w:val="0040148D"/>
    <w:rsid w:val="004014DA"/>
    <w:rsid w:val="0040241B"/>
    <w:rsid w:val="0040270D"/>
    <w:rsid w:val="00402862"/>
    <w:rsid w:val="00402AAE"/>
    <w:rsid w:val="00402FB8"/>
    <w:rsid w:val="0040374D"/>
    <w:rsid w:val="00403ACF"/>
    <w:rsid w:val="00404249"/>
    <w:rsid w:val="00404730"/>
    <w:rsid w:val="00404E5F"/>
    <w:rsid w:val="0040510D"/>
    <w:rsid w:val="00405911"/>
    <w:rsid w:val="00405EC1"/>
    <w:rsid w:val="00406676"/>
    <w:rsid w:val="00406A92"/>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5392"/>
    <w:rsid w:val="00415DD4"/>
    <w:rsid w:val="00416028"/>
    <w:rsid w:val="0041627F"/>
    <w:rsid w:val="00416467"/>
    <w:rsid w:val="00416504"/>
    <w:rsid w:val="0041688E"/>
    <w:rsid w:val="00416F02"/>
    <w:rsid w:val="004173D4"/>
    <w:rsid w:val="00417515"/>
    <w:rsid w:val="004207F2"/>
    <w:rsid w:val="004208AA"/>
    <w:rsid w:val="00420A3E"/>
    <w:rsid w:val="00420E9A"/>
    <w:rsid w:val="00420F75"/>
    <w:rsid w:val="00420FA1"/>
    <w:rsid w:val="00421323"/>
    <w:rsid w:val="004213C6"/>
    <w:rsid w:val="00421DFF"/>
    <w:rsid w:val="00422728"/>
    <w:rsid w:val="00422C15"/>
    <w:rsid w:val="0042363F"/>
    <w:rsid w:val="00423AAD"/>
    <w:rsid w:val="00423B15"/>
    <w:rsid w:val="00424628"/>
    <w:rsid w:val="004247DD"/>
    <w:rsid w:val="00424B84"/>
    <w:rsid w:val="00424CF4"/>
    <w:rsid w:val="004251D0"/>
    <w:rsid w:val="004256A7"/>
    <w:rsid w:val="00425704"/>
    <w:rsid w:val="00426351"/>
    <w:rsid w:val="00426ADB"/>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A80"/>
    <w:rsid w:val="00433DAF"/>
    <w:rsid w:val="00433FDE"/>
    <w:rsid w:val="004341C8"/>
    <w:rsid w:val="0043431C"/>
    <w:rsid w:val="00435E00"/>
    <w:rsid w:val="004361BB"/>
    <w:rsid w:val="00436257"/>
    <w:rsid w:val="00436386"/>
    <w:rsid w:val="00436864"/>
    <w:rsid w:val="00436A42"/>
    <w:rsid w:val="00436C03"/>
    <w:rsid w:val="00436D31"/>
    <w:rsid w:val="0043713F"/>
    <w:rsid w:val="0043737B"/>
    <w:rsid w:val="0043772E"/>
    <w:rsid w:val="00437AC3"/>
    <w:rsid w:val="00437D01"/>
    <w:rsid w:val="00440268"/>
    <w:rsid w:val="0044094B"/>
    <w:rsid w:val="0044133C"/>
    <w:rsid w:val="004419E4"/>
    <w:rsid w:val="00441D12"/>
    <w:rsid w:val="00442113"/>
    <w:rsid w:val="00442130"/>
    <w:rsid w:val="00442138"/>
    <w:rsid w:val="004422DA"/>
    <w:rsid w:val="00442480"/>
    <w:rsid w:val="00442D84"/>
    <w:rsid w:val="004439B4"/>
    <w:rsid w:val="00443B63"/>
    <w:rsid w:val="00443C62"/>
    <w:rsid w:val="0044416C"/>
    <w:rsid w:val="004445D0"/>
    <w:rsid w:val="00444876"/>
    <w:rsid w:val="00444AD4"/>
    <w:rsid w:val="00444BDC"/>
    <w:rsid w:val="00445685"/>
    <w:rsid w:val="00445736"/>
    <w:rsid w:val="004458C3"/>
    <w:rsid w:val="00445D06"/>
    <w:rsid w:val="004460C2"/>
    <w:rsid w:val="00446895"/>
    <w:rsid w:val="00446958"/>
    <w:rsid w:val="00446972"/>
    <w:rsid w:val="00446FBA"/>
    <w:rsid w:val="00447446"/>
    <w:rsid w:val="0044774B"/>
    <w:rsid w:val="00447CFE"/>
    <w:rsid w:val="004501C9"/>
    <w:rsid w:val="004502A3"/>
    <w:rsid w:val="0045036C"/>
    <w:rsid w:val="0045070F"/>
    <w:rsid w:val="0045087F"/>
    <w:rsid w:val="00450B32"/>
    <w:rsid w:val="00451162"/>
    <w:rsid w:val="004511A5"/>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6B3E"/>
    <w:rsid w:val="00477080"/>
    <w:rsid w:val="00477083"/>
    <w:rsid w:val="00477230"/>
    <w:rsid w:val="0047739B"/>
    <w:rsid w:val="0047748D"/>
    <w:rsid w:val="0047751B"/>
    <w:rsid w:val="00477AED"/>
    <w:rsid w:val="00477D15"/>
    <w:rsid w:val="00480B33"/>
    <w:rsid w:val="00480C14"/>
    <w:rsid w:val="00480C5A"/>
    <w:rsid w:val="00480C81"/>
    <w:rsid w:val="00480D59"/>
    <w:rsid w:val="0048100B"/>
    <w:rsid w:val="00481C9D"/>
    <w:rsid w:val="00481CC5"/>
    <w:rsid w:val="00481DAB"/>
    <w:rsid w:val="00482387"/>
    <w:rsid w:val="00482437"/>
    <w:rsid w:val="004826BB"/>
    <w:rsid w:val="004827DB"/>
    <w:rsid w:val="0048289A"/>
    <w:rsid w:val="00482C29"/>
    <w:rsid w:val="00482CB1"/>
    <w:rsid w:val="00482CFE"/>
    <w:rsid w:val="00483CE9"/>
    <w:rsid w:val="00483D4E"/>
    <w:rsid w:val="00484068"/>
    <w:rsid w:val="00484A2C"/>
    <w:rsid w:val="00484B96"/>
    <w:rsid w:val="00484D7C"/>
    <w:rsid w:val="004852B9"/>
    <w:rsid w:val="004853BB"/>
    <w:rsid w:val="00485E9F"/>
    <w:rsid w:val="00485F16"/>
    <w:rsid w:val="00486452"/>
    <w:rsid w:val="00487142"/>
    <w:rsid w:val="00487782"/>
    <w:rsid w:val="00490107"/>
    <w:rsid w:val="0049243A"/>
    <w:rsid w:val="00492570"/>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B92"/>
    <w:rsid w:val="004A1EBA"/>
    <w:rsid w:val="004A20DE"/>
    <w:rsid w:val="004A30E4"/>
    <w:rsid w:val="004A344A"/>
    <w:rsid w:val="004A3639"/>
    <w:rsid w:val="004A3760"/>
    <w:rsid w:val="004A37C2"/>
    <w:rsid w:val="004A3F74"/>
    <w:rsid w:val="004A409F"/>
    <w:rsid w:val="004A4815"/>
    <w:rsid w:val="004A49F0"/>
    <w:rsid w:val="004A520A"/>
    <w:rsid w:val="004A5457"/>
    <w:rsid w:val="004A5771"/>
    <w:rsid w:val="004A585A"/>
    <w:rsid w:val="004A5B5B"/>
    <w:rsid w:val="004A5D64"/>
    <w:rsid w:val="004A631D"/>
    <w:rsid w:val="004A6E5C"/>
    <w:rsid w:val="004A6FEC"/>
    <w:rsid w:val="004A71F5"/>
    <w:rsid w:val="004A7496"/>
    <w:rsid w:val="004A7860"/>
    <w:rsid w:val="004A78D7"/>
    <w:rsid w:val="004B018A"/>
    <w:rsid w:val="004B0243"/>
    <w:rsid w:val="004B0530"/>
    <w:rsid w:val="004B05EA"/>
    <w:rsid w:val="004B0618"/>
    <w:rsid w:val="004B06B0"/>
    <w:rsid w:val="004B0940"/>
    <w:rsid w:val="004B0A2A"/>
    <w:rsid w:val="004B0E29"/>
    <w:rsid w:val="004B1467"/>
    <w:rsid w:val="004B15CB"/>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65D"/>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5653"/>
    <w:rsid w:val="004C614B"/>
    <w:rsid w:val="004C7211"/>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419C"/>
    <w:rsid w:val="004D4283"/>
    <w:rsid w:val="004D4306"/>
    <w:rsid w:val="004D4A42"/>
    <w:rsid w:val="004D4B1E"/>
    <w:rsid w:val="004D4BAC"/>
    <w:rsid w:val="004D4C2F"/>
    <w:rsid w:val="004D4EF7"/>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64BA"/>
    <w:rsid w:val="004E7273"/>
    <w:rsid w:val="004E7683"/>
    <w:rsid w:val="004E78BD"/>
    <w:rsid w:val="004E7AE6"/>
    <w:rsid w:val="004E7C4C"/>
    <w:rsid w:val="004F06AE"/>
    <w:rsid w:val="004F09D6"/>
    <w:rsid w:val="004F09DF"/>
    <w:rsid w:val="004F0CED"/>
    <w:rsid w:val="004F1481"/>
    <w:rsid w:val="004F180E"/>
    <w:rsid w:val="004F1A18"/>
    <w:rsid w:val="004F1E39"/>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76"/>
    <w:rsid w:val="004F7ABA"/>
    <w:rsid w:val="004F7B5D"/>
    <w:rsid w:val="00500077"/>
    <w:rsid w:val="00500414"/>
    <w:rsid w:val="00500654"/>
    <w:rsid w:val="00502489"/>
    <w:rsid w:val="00502663"/>
    <w:rsid w:val="00502A05"/>
    <w:rsid w:val="00502F73"/>
    <w:rsid w:val="005032CE"/>
    <w:rsid w:val="005039A9"/>
    <w:rsid w:val="00503B4E"/>
    <w:rsid w:val="005040BA"/>
    <w:rsid w:val="00504968"/>
    <w:rsid w:val="00504F0E"/>
    <w:rsid w:val="00505171"/>
    <w:rsid w:val="0050518C"/>
    <w:rsid w:val="005056F9"/>
    <w:rsid w:val="005059EE"/>
    <w:rsid w:val="00505A99"/>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2E01"/>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9FE"/>
    <w:rsid w:val="00523AE0"/>
    <w:rsid w:val="00523B69"/>
    <w:rsid w:val="00523C59"/>
    <w:rsid w:val="005244A5"/>
    <w:rsid w:val="00524958"/>
    <w:rsid w:val="00524EA7"/>
    <w:rsid w:val="00524F94"/>
    <w:rsid w:val="00525724"/>
    <w:rsid w:val="005259B0"/>
    <w:rsid w:val="00525C3E"/>
    <w:rsid w:val="00525D2B"/>
    <w:rsid w:val="00525E70"/>
    <w:rsid w:val="00525FEF"/>
    <w:rsid w:val="0052628B"/>
    <w:rsid w:val="00526542"/>
    <w:rsid w:val="005268BD"/>
    <w:rsid w:val="00527A8B"/>
    <w:rsid w:val="00530947"/>
    <w:rsid w:val="00530D12"/>
    <w:rsid w:val="00531122"/>
    <w:rsid w:val="00531135"/>
    <w:rsid w:val="005315D6"/>
    <w:rsid w:val="00531A80"/>
    <w:rsid w:val="00531C51"/>
    <w:rsid w:val="00532817"/>
    <w:rsid w:val="00533103"/>
    <w:rsid w:val="0053315B"/>
    <w:rsid w:val="005332AE"/>
    <w:rsid w:val="005338B5"/>
    <w:rsid w:val="00533C14"/>
    <w:rsid w:val="00533D10"/>
    <w:rsid w:val="0053429C"/>
    <w:rsid w:val="005342A4"/>
    <w:rsid w:val="00534511"/>
    <w:rsid w:val="005345EE"/>
    <w:rsid w:val="00534BE5"/>
    <w:rsid w:val="00534C8F"/>
    <w:rsid w:val="00534DBB"/>
    <w:rsid w:val="00535811"/>
    <w:rsid w:val="00535965"/>
    <w:rsid w:val="00535C9F"/>
    <w:rsid w:val="00535EF1"/>
    <w:rsid w:val="0053622C"/>
    <w:rsid w:val="005367A1"/>
    <w:rsid w:val="00536894"/>
    <w:rsid w:val="00537CC3"/>
    <w:rsid w:val="005401BA"/>
    <w:rsid w:val="00540255"/>
    <w:rsid w:val="005403A5"/>
    <w:rsid w:val="00540516"/>
    <w:rsid w:val="00540744"/>
    <w:rsid w:val="00540A49"/>
    <w:rsid w:val="00540CBC"/>
    <w:rsid w:val="0054103F"/>
    <w:rsid w:val="00541612"/>
    <w:rsid w:val="00541910"/>
    <w:rsid w:val="00541CFF"/>
    <w:rsid w:val="0054241A"/>
    <w:rsid w:val="0054259A"/>
    <w:rsid w:val="00542868"/>
    <w:rsid w:val="00542C60"/>
    <w:rsid w:val="0054378A"/>
    <w:rsid w:val="0054385D"/>
    <w:rsid w:val="00543D5B"/>
    <w:rsid w:val="00543F39"/>
    <w:rsid w:val="00543F78"/>
    <w:rsid w:val="005440EE"/>
    <w:rsid w:val="005444B3"/>
    <w:rsid w:val="00544908"/>
    <w:rsid w:val="00544C4C"/>
    <w:rsid w:val="00544DE4"/>
    <w:rsid w:val="00545723"/>
    <w:rsid w:val="00545BE9"/>
    <w:rsid w:val="00545EDB"/>
    <w:rsid w:val="00545F01"/>
    <w:rsid w:val="005465AA"/>
    <w:rsid w:val="00546947"/>
    <w:rsid w:val="00546A9F"/>
    <w:rsid w:val="00546B6F"/>
    <w:rsid w:val="00547973"/>
    <w:rsid w:val="00547BE0"/>
    <w:rsid w:val="00547EBA"/>
    <w:rsid w:val="00551021"/>
    <w:rsid w:val="00551851"/>
    <w:rsid w:val="00551854"/>
    <w:rsid w:val="00551B55"/>
    <w:rsid w:val="00551BB5"/>
    <w:rsid w:val="00551EED"/>
    <w:rsid w:val="0055229A"/>
    <w:rsid w:val="00552DC1"/>
    <w:rsid w:val="00552EA6"/>
    <w:rsid w:val="005530A4"/>
    <w:rsid w:val="005536D9"/>
    <w:rsid w:val="00553A75"/>
    <w:rsid w:val="00553AD4"/>
    <w:rsid w:val="00554017"/>
    <w:rsid w:val="0055493B"/>
    <w:rsid w:val="00554AA3"/>
    <w:rsid w:val="00554C43"/>
    <w:rsid w:val="00554E9F"/>
    <w:rsid w:val="00554ED5"/>
    <w:rsid w:val="00555334"/>
    <w:rsid w:val="00555612"/>
    <w:rsid w:val="00555885"/>
    <w:rsid w:val="00555A1B"/>
    <w:rsid w:val="005561B1"/>
    <w:rsid w:val="00556764"/>
    <w:rsid w:val="00556769"/>
    <w:rsid w:val="00557049"/>
    <w:rsid w:val="00557069"/>
    <w:rsid w:val="0055711D"/>
    <w:rsid w:val="00557835"/>
    <w:rsid w:val="00557C20"/>
    <w:rsid w:val="00557E6A"/>
    <w:rsid w:val="005603B3"/>
    <w:rsid w:val="00560E31"/>
    <w:rsid w:val="0056115F"/>
    <w:rsid w:val="005611DB"/>
    <w:rsid w:val="00561234"/>
    <w:rsid w:val="00561329"/>
    <w:rsid w:val="00561E8D"/>
    <w:rsid w:val="00561F12"/>
    <w:rsid w:val="00562168"/>
    <w:rsid w:val="005623AF"/>
    <w:rsid w:val="00562885"/>
    <w:rsid w:val="005628D7"/>
    <w:rsid w:val="00562C27"/>
    <w:rsid w:val="005632D2"/>
    <w:rsid w:val="00563874"/>
    <w:rsid w:val="005638A6"/>
    <w:rsid w:val="005638B3"/>
    <w:rsid w:val="00563976"/>
    <w:rsid w:val="00563C50"/>
    <w:rsid w:val="00563F63"/>
    <w:rsid w:val="005644FA"/>
    <w:rsid w:val="0056470F"/>
    <w:rsid w:val="00565141"/>
    <w:rsid w:val="00566409"/>
    <w:rsid w:val="00566CDC"/>
    <w:rsid w:val="00566CDD"/>
    <w:rsid w:val="00567D76"/>
    <w:rsid w:val="00567E47"/>
    <w:rsid w:val="005701FD"/>
    <w:rsid w:val="0057039C"/>
    <w:rsid w:val="00570D80"/>
    <w:rsid w:val="0057120F"/>
    <w:rsid w:val="00571653"/>
    <w:rsid w:val="00571883"/>
    <w:rsid w:val="0057199D"/>
    <w:rsid w:val="005721C7"/>
    <w:rsid w:val="005725BF"/>
    <w:rsid w:val="00572BEF"/>
    <w:rsid w:val="00572D99"/>
    <w:rsid w:val="00572F06"/>
    <w:rsid w:val="00572F15"/>
    <w:rsid w:val="0057315C"/>
    <w:rsid w:val="005733D3"/>
    <w:rsid w:val="00573621"/>
    <w:rsid w:val="00573ADF"/>
    <w:rsid w:val="00574A79"/>
    <w:rsid w:val="00574C8A"/>
    <w:rsid w:val="00575EA9"/>
    <w:rsid w:val="005760C3"/>
    <w:rsid w:val="0057637C"/>
    <w:rsid w:val="00576384"/>
    <w:rsid w:val="00576EE7"/>
    <w:rsid w:val="0057712C"/>
    <w:rsid w:val="005774E5"/>
    <w:rsid w:val="00577841"/>
    <w:rsid w:val="00577B85"/>
    <w:rsid w:val="005802D6"/>
    <w:rsid w:val="0058050F"/>
    <w:rsid w:val="0058093C"/>
    <w:rsid w:val="00580AAE"/>
    <w:rsid w:val="0058166B"/>
    <w:rsid w:val="00581813"/>
    <w:rsid w:val="00581B31"/>
    <w:rsid w:val="00582018"/>
    <w:rsid w:val="0058228D"/>
    <w:rsid w:val="00582415"/>
    <w:rsid w:val="00582459"/>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27"/>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429"/>
    <w:rsid w:val="0059798F"/>
    <w:rsid w:val="005A0113"/>
    <w:rsid w:val="005A0131"/>
    <w:rsid w:val="005A01A4"/>
    <w:rsid w:val="005A04D5"/>
    <w:rsid w:val="005A055C"/>
    <w:rsid w:val="005A0BF9"/>
    <w:rsid w:val="005A1197"/>
    <w:rsid w:val="005A13CD"/>
    <w:rsid w:val="005A1616"/>
    <w:rsid w:val="005A18DF"/>
    <w:rsid w:val="005A1BEE"/>
    <w:rsid w:val="005A1ECC"/>
    <w:rsid w:val="005A3155"/>
    <w:rsid w:val="005A330E"/>
    <w:rsid w:val="005A35C6"/>
    <w:rsid w:val="005A3DCC"/>
    <w:rsid w:val="005A407D"/>
    <w:rsid w:val="005A44F5"/>
    <w:rsid w:val="005A450A"/>
    <w:rsid w:val="005A461D"/>
    <w:rsid w:val="005A47AD"/>
    <w:rsid w:val="005A480F"/>
    <w:rsid w:val="005A4E22"/>
    <w:rsid w:val="005A5592"/>
    <w:rsid w:val="005A5A04"/>
    <w:rsid w:val="005A5BB9"/>
    <w:rsid w:val="005A5E89"/>
    <w:rsid w:val="005A61C5"/>
    <w:rsid w:val="005A647D"/>
    <w:rsid w:val="005A67A6"/>
    <w:rsid w:val="005A6EB8"/>
    <w:rsid w:val="005A727E"/>
    <w:rsid w:val="005B040D"/>
    <w:rsid w:val="005B0596"/>
    <w:rsid w:val="005B05A6"/>
    <w:rsid w:val="005B08A7"/>
    <w:rsid w:val="005B0C47"/>
    <w:rsid w:val="005B0E1C"/>
    <w:rsid w:val="005B18C1"/>
    <w:rsid w:val="005B1AB7"/>
    <w:rsid w:val="005B1AE0"/>
    <w:rsid w:val="005B1CDA"/>
    <w:rsid w:val="005B22E9"/>
    <w:rsid w:val="005B271A"/>
    <w:rsid w:val="005B29A4"/>
    <w:rsid w:val="005B2A88"/>
    <w:rsid w:val="005B360C"/>
    <w:rsid w:val="005B372A"/>
    <w:rsid w:val="005B3EB7"/>
    <w:rsid w:val="005B49A5"/>
    <w:rsid w:val="005B5A92"/>
    <w:rsid w:val="005B61FC"/>
    <w:rsid w:val="005B6922"/>
    <w:rsid w:val="005B7682"/>
    <w:rsid w:val="005B7B70"/>
    <w:rsid w:val="005C0095"/>
    <w:rsid w:val="005C0394"/>
    <w:rsid w:val="005C0577"/>
    <w:rsid w:val="005C0F6F"/>
    <w:rsid w:val="005C1413"/>
    <w:rsid w:val="005C14C7"/>
    <w:rsid w:val="005C1647"/>
    <w:rsid w:val="005C17DD"/>
    <w:rsid w:val="005C1A92"/>
    <w:rsid w:val="005C1C78"/>
    <w:rsid w:val="005C1E6D"/>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A4C"/>
    <w:rsid w:val="005D0A86"/>
    <w:rsid w:val="005D0F6B"/>
    <w:rsid w:val="005D10CF"/>
    <w:rsid w:val="005D198F"/>
    <w:rsid w:val="005D218A"/>
    <w:rsid w:val="005D276D"/>
    <w:rsid w:val="005D29FB"/>
    <w:rsid w:val="005D2D04"/>
    <w:rsid w:val="005D34B1"/>
    <w:rsid w:val="005D36A5"/>
    <w:rsid w:val="005D3A21"/>
    <w:rsid w:val="005D44C3"/>
    <w:rsid w:val="005D468A"/>
    <w:rsid w:val="005D50FC"/>
    <w:rsid w:val="005D55F8"/>
    <w:rsid w:val="005D5D09"/>
    <w:rsid w:val="005D61EB"/>
    <w:rsid w:val="005D6756"/>
    <w:rsid w:val="005D68C1"/>
    <w:rsid w:val="005D6E6D"/>
    <w:rsid w:val="005D7079"/>
    <w:rsid w:val="005D7ADF"/>
    <w:rsid w:val="005D7B77"/>
    <w:rsid w:val="005E00A0"/>
    <w:rsid w:val="005E0A72"/>
    <w:rsid w:val="005E0AAD"/>
    <w:rsid w:val="005E130B"/>
    <w:rsid w:val="005E1BD6"/>
    <w:rsid w:val="005E1C00"/>
    <w:rsid w:val="005E1C7E"/>
    <w:rsid w:val="005E1D03"/>
    <w:rsid w:val="005E264C"/>
    <w:rsid w:val="005E2763"/>
    <w:rsid w:val="005E2D33"/>
    <w:rsid w:val="005E2D4A"/>
    <w:rsid w:val="005E3322"/>
    <w:rsid w:val="005E373A"/>
    <w:rsid w:val="005E39E9"/>
    <w:rsid w:val="005E3BBF"/>
    <w:rsid w:val="005E3D1B"/>
    <w:rsid w:val="005E3D81"/>
    <w:rsid w:val="005E3ECC"/>
    <w:rsid w:val="005E539E"/>
    <w:rsid w:val="005E5BC6"/>
    <w:rsid w:val="005E639C"/>
    <w:rsid w:val="005E7478"/>
    <w:rsid w:val="005E7E3B"/>
    <w:rsid w:val="005E7FA7"/>
    <w:rsid w:val="005F00ED"/>
    <w:rsid w:val="005F0128"/>
    <w:rsid w:val="005F07D6"/>
    <w:rsid w:val="005F0FF9"/>
    <w:rsid w:val="005F10B0"/>
    <w:rsid w:val="005F1275"/>
    <w:rsid w:val="005F1700"/>
    <w:rsid w:val="005F19BD"/>
    <w:rsid w:val="005F1D63"/>
    <w:rsid w:val="005F231F"/>
    <w:rsid w:val="005F2539"/>
    <w:rsid w:val="005F2A21"/>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9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6AF"/>
    <w:rsid w:val="00606801"/>
    <w:rsid w:val="006068D1"/>
    <w:rsid w:val="00606951"/>
    <w:rsid w:val="00606FDE"/>
    <w:rsid w:val="00606FE0"/>
    <w:rsid w:val="00607C07"/>
    <w:rsid w:val="00607C33"/>
    <w:rsid w:val="00607CCC"/>
    <w:rsid w:val="00607CD9"/>
    <w:rsid w:val="00607D2A"/>
    <w:rsid w:val="00610F0D"/>
    <w:rsid w:val="00610F16"/>
    <w:rsid w:val="0061111F"/>
    <w:rsid w:val="00611282"/>
    <w:rsid w:val="006114EC"/>
    <w:rsid w:val="006122B9"/>
    <w:rsid w:val="00612468"/>
    <w:rsid w:val="00612567"/>
    <w:rsid w:val="006126F6"/>
    <w:rsid w:val="0061292C"/>
    <w:rsid w:val="00612C0A"/>
    <w:rsid w:val="00613F30"/>
    <w:rsid w:val="0061410C"/>
    <w:rsid w:val="00614928"/>
    <w:rsid w:val="006152E1"/>
    <w:rsid w:val="0061534A"/>
    <w:rsid w:val="0061543B"/>
    <w:rsid w:val="0061596D"/>
    <w:rsid w:val="00615A75"/>
    <w:rsid w:val="00615C3F"/>
    <w:rsid w:val="00616064"/>
    <w:rsid w:val="0061609D"/>
    <w:rsid w:val="0061638A"/>
    <w:rsid w:val="0061647B"/>
    <w:rsid w:val="0061711A"/>
    <w:rsid w:val="006172C3"/>
    <w:rsid w:val="00617723"/>
    <w:rsid w:val="00617EDC"/>
    <w:rsid w:val="00617FFD"/>
    <w:rsid w:val="0062081B"/>
    <w:rsid w:val="00620A09"/>
    <w:rsid w:val="006212FC"/>
    <w:rsid w:val="006215CC"/>
    <w:rsid w:val="006216C2"/>
    <w:rsid w:val="00621839"/>
    <w:rsid w:val="00621E2A"/>
    <w:rsid w:val="00621E7E"/>
    <w:rsid w:val="006223B9"/>
    <w:rsid w:val="00622812"/>
    <w:rsid w:val="00623309"/>
    <w:rsid w:val="0062376B"/>
    <w:rsid w:val="00623BC1"/>
    <w:rsid w:val="00623C38"/>
    <w:rsid w:val="0062402D"/>
    <w:rsid w:val="00624355"/>
    <w:rsid w:val="00624581"/>
    <w:rsid w:val="00624710"/>
    <w:rsid w:val="00624C34"/>
    <w:rsid w:val="00625B16"/>
    <w:rsid w:val="00625BAC"/>
    <w:rsid w:val="0062605A"/>
    <w:rsid w:val="006262F8"/>
    <w:rsid w:val="0062680B"/>
    <w:rsid w:val="00627128"/>
    <w:rsid w:val="006275CF"/>
    <w:rsid w:val="00627779"/>
    <w:rsid w:val="006277DB"/>
    <w:rsid w:val="00627F2A"/>
    <w:rsid w:val="006300B1"/>
    <w:rsid w:val="00630200"/>
    <w:rsid w:val="00630C52"/>
    <w:rsid w:val="0063117A"/>
    <w:rsid w:val="00631260"/>
    <w:rsid w:val="00631566"/>
    <w:rsid w:val="00631BE7"/>
    <w:rsid w:val="00631DD2"/>
    <w:rsid w:val="00633CA4"/>
    <w:rsid w:val="00633F3C"/>
    <w:rsid w:val="006345FF"/>
    <w:rsid w:val="006346E8"/>
    <w:rsid w:val="00635016"/>
    <w:rsid w:val="006351E2"/>
    <w:rsid w:val="006351EE"/>
    <w:rsid w:val="00635418"/>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701"/>
    <w:rsid w:val="00642A79"/>
    <w:rsid w:val="00642C11"/>
    <w:rsid w:val="0064328F"/>
    <w:rsid w:val="00643315"/>
    <w:rsid w:val="00643AE7"/>
    <w:rsid w:val="00643D83"/>
    <w:rsid w:val="00644474"/>
    <w:rsid w:val="0064455E"/>
    <w:rsid w:val="00644A91"/>
    <w:rsid w:val="0064534A"/>
    <w:rsid w:val="00645837"/>
    <w:rsid w:val="006460DC"/>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1F8"/>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93D"/>
    <w:rsid w:val="00662CC1"/>
    <w:rsid w:val="00662E8F"/>
    <w:rsid w:val="00663639"/>
    <w:rsid w:val="00663AB9"/>
    <w:rsid w:val="006641AD"/>
    <w:rsid w:val="006648B6"/>
    <w:rsid w:val="00664E0B"/>
    <w:rsid w:val="00665127"/>
    <w:rsid w:val="00665471"/>
    <w:rsid w:val="00665E84"/>
    <w:rsid w:val="00666486"/>
    <w:rsid w:val="006671CE"/>
    <w:rsid w:val="0066721D"/>
    <w:rsid w:val="0066742D"/>
    <w:rsid w:val="006677F4"/>
    <w:rsid w:val="00667A9A"/>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41C8"/>
    <w:rsid w:val="006749A1"/>
    <w:rsid w:val="00674AD6"/>
    <w:rsid w:val="0067511D"/>
    <w:rsid w:val="006754D7"/>
    <w:rsid w:val="006759FC"/>
    <w:rsid w:val="00675B68"/>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4FB"/>
    <w:rsid w:val="0069258D"/>
    <w:rsid w:val="006927A2"/>
    <w:rsid w:val="00692812"/>
    <w:rsid w:val="00692997"/>
    <w:rsid w:val="00692A68"/>
    <w:rsid w:val="006938AB"/>
    <w:rsid w:val="00693FFF"/>
    <w:rsid w:val="00694176"/>
    <w:rsid w:val="006945B1"/>
    <w:rsid w:val="006945C3"/>
    <w:rsid w:val="00694B5D"/>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F8F"/>
    <w:rsid w:val="006A547E"/>
    <w:rsid w:val="006A5AFD"/>
    <w:rsid w:val="006A5C0F"/>
    <w:rsid w:val="006A5CD9"/>
    <w:rsid w:val="006A5D98"/>
    <w:rsid w:val="006A5DF5"/>
    <w:rsid w:val="006A62D4"/>
    <w:rsid w:val="006A634A"/>
    <w:rsid w:val="006A6F69"/>
    <w:rsid w:val="006A75B7"/>
    <w:rsid w:val="006B0255"/>
    <w:rsid w:val="006B0404"/>
    <w:rsid w:val="006B0BC4"/>
    <w:rsid w:val="006B1022"/>
    <w:rsid w:val="006B1208"/>
    <w:rsid w:val="006B187B"/>
    <w:rsid w:val="006B1AF5"/>
    <w:rsid w:val="006B1EC6"/>
    <w:rsid w:val="006B2B90"/>
    <w:rsid w:val="006B2DFC"/>
    <w:rsid w:val="006B2E91"/>
    <w:rsid w:val="006B32A3"/>
    <w:rsid w:val="006B3596"/>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196F"/>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E11"/>
    <w:rsid w:val="006C68DB"/>
    <w:rsid w:val="006C6AE0"/>
    <w:rsid w:val="006C7AF2"/>
    <w:rsid w:val="006C7BFE"/>
    <w:rsid w:val="006D0260"/>
    <w:rsid w:val="006D04EE"/>
    <w:rsid w:val="006D069F"/>
    <w:rsid w:val="006D0D07"/>
    <w:rsid w:val="006D16E7"/>
    <w:rsid w:val="006D2005"/>
    <w:rsid w:val="006D2C25"/>
    <w:rsid w:val="006D2F08"/>
    <w:rsid w:val="006D335C"/>
    <w:rsid w:val="006D3E70"/>
    <w:rsid w:val="006D3E86"/>
    <w:rsid w:val="006D3EAA"/>
    <w:rsid w:val="006D400D"/>
    <w:rsid w:val="006D4604"/>
    <w:rsid w:val="006D47CB"/>
    <w:rsid w:val="006D4920"/>
    <w:rsid w:val="006D4E1D"/>
    <w:rsid w:val="006D6457"/>
    <w:rsid w:val="006D6964"/>
    <w:rsid w:val="006D6BBC"/>
    <w:rsid w:val="006D7625"/>
    <w:rsid w:val="006D770A"/>
    <w:rsid w:val="006D77FA"/>
    <w:rsid w:val="006E082A"/>
    <w:rsid w:val="006E0B4A"/>
    <w:rsid w:val="006E16C4"/>
    <w:rsid w:val="006E2519"/>
    <w:rsid w:val="006E29A7"/>
    <w:rsid w:val="006E2E5A"/>
    <w:rsid w:val="006E327A"/>
    <w:rsid w:val="006E32F5"/>
    <w:rsid w:val="006E3418"/>
    <w:rsid w:val="006E4E55"/>
    <w:rsid w:val="006E5242"/>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2F69"/>
    <w:rsid w:val="00703090"/>
    <w:rsid w:val="007030A0"/>
    <w:rsid w:val="007030C2"/>
    <w:rsid w:val="007031EF"/>
    <w:rsid w:val="0070408B"/>
    <w:rsid w:val="00704634"/>
    <w:rsid w:val="00704F08"/>
    <w:rsid w:val="00705472"/>
    <w:rsid w:val="00705BF8"/>
    <w:rsid w:val="007060E6"/>
    <w:rsid w:val="00706574"/>
    <w:rsid w:val="0070724A"/>
    <w:rsid w:val="00707730"/>
    <w:rsid w:val="00707858"/>
    <w:rsid w:val="0070789C"/>
    <w:rsid w:val="00707EFA"/>
    <w:rsid w:val="00710398"/>
    <w:rsid w:val="007106DA"/>
    <w:rsid w:val="00710D1A"/>
    <w:rsid w:val="00710E87"/>
    <w:rsid w:val="007110E0"/>
    <w:rsid w:val="00711172"/>
    <w:rsid w:val="0071119A"/>
    <w:rsid w:val="00711264"/>
    <w:rsid w:val="00711E0F"/>
    <w:rsid w:val="0071201A"/>
    <w:rsid w:val="007120F5"/>
    <w:rsid w:val="0071221A"/>
    <w:rsid w:val="0071226B"/>
    <w:rsid w:val="00712475"/>
    <w:rsid w:val="00712649"/>
    <w:rsid w:val="00712CE6"/>
    <w:rsid w:val="00713386"/>
    <w:rsid w:val="0071363D"/>
    <w:rsid w:val="007136C8"/>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70D3"/>
    <w:rsid w:val="007173A4"/>
    <w:rsid w:val="007173AA"/>
    <w:rsid w:val="007179EC"/>
    <w:rsid w:val="00717D43"/>
    <w:rsid w:val="00717E99"/>
    <w:rsid w:val="00717F48"/>
    <w:rsid w:val="00717FC9"/>
    <w:rsid w:val="00720253"/>
    <w:rsid w:val="007204D9"/>
    <w:rsid w:val="00721036"/>
    <w:rsid w:val="007219F3"/>
    <w:rsid w:val="00721E49"/>
    <w:rsid w:val="00721ECA"/>
    <w:rsid w:val="00722118"/>
    <w:rsid w:val="00722376"/>
    <w:rsid w:val="0072248A"/>
    <w:rsid w:val="00722C08"/>
    <w:rsid w:val="00722E10"/>
    <w:rsid w:val="00723740"/>
    <w:rsid w:val="007237D3"/>
    <w:rsid w:val="007237DC"/>
    <w:rsid w:val="0072396E"/>
    <w:rsid w:val="007239A8"/>
    <w:rsid w:val="00723BE3"/>
    <w:rsid w:val="007247E0"/>
    <w:rsid w:val="00724F8B"/>
    <w:rsid w:val="007254B0"/>
    <w:rsid w:val="00725843"/>
    <w:rsid w:val="00725A66"/>
    <w:rsid w:val="007269D1"/>
    <w:rsid w:val="00726ABC"/>
    <w:rsid w:val="00727158"/>
    <w:rsid w:val="007274E7"/>
    <w:rsid w:val="00730049"/>
    <w:rsid w:val="007304B3"/>
    <w:rsid w:val="007305C8"/>
    <w:rsid w:val="00730791"/>
    <w:rsid w:val="0073114A"/>
    <w:rsid w:val="00731229"/>
    <w:rsid w:val="0073141B"/>
    <w:rsid w:val="00731A8B"/>
    <w:rsid w:val="00732068"/>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3D3A"/>
    <w:rsid w:val="00744360"/>
    <w:rsid w:val="0074454A"/>
    <w:rsid w:val="0074455C"/>
    <w:rsid w:val="00744885"/>
    <w:rsid w:val="00744924"/>
    <w:rsid w:val="0074568D"/>
    <w:rsid w:val="00746D46"/>
    <w:rsid w:val="00746F6D"/>
    <w:rsid w:val="00747D83"/>
    <w:rsid w:val="00750175"/>
    <w:rsid w:val="007506A3"/>
    <w:rsid w:val="00750ECB"/>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47D"/>
    <w:rsid w:val="007534B3"/>
    <w:rsid w:val="00753B65"/>
    <w:rsid w:val="00754120"/>
    <w:rsid w:val="007543A6"/>
    <w:rsid w:val="00754D92"/>
    <w:rsid w:val="007558B9"/>
    <w:rsid w:val="00755CA2"/>
    <w:rsid w:val="00755DE4"/>
    <w:rsid w:val="007561BD"/>
    <w:rsid w:val="00756703"/>
    <w:rsid w:val="007573DC"/>
    <w:rsid w:val="00757A29"/>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0DC"/>
    <w:rsid w:val="00784204"/>
    <w:rsid w:val="00784213"/>
    <w:rsid w:val="00784C16"/>
    <w:rsid w:val="00784D0C"/>
    <w:rsid w:val="00784E56"/>
    <w:rsid w:val="00784E5E"/>
    <w:rsid w:val="00785F94"/>
    <w:rsid w:val="00786195"/>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3AA"/>
    <w:rsid w:val="00795876"/>
    <w:rsid w:val="00795D62"/>
    <w:rsid w:val="00795F0F"/>
    <w:rsid w:val="00796788"/>
    <w:rsid w:val="00796ADD"/>
    <w:rsid w:val="00796B1E"/>
    <w:rsid w:val="00796E63"/>
    <w:rsid w:val="00796EB0"/>
    <w:rsid w:val="00797243"/>
    <w:rsid w:val="0079763D"/>
    <w:rsid w:val="007976CA"/>
    <w:rsid w:val="0079782B"/>
    <w:rsid w:val="00797841"/>
    <w:rsid w:val="00797D75"/>
    <w:rsid w:val="007A035D"/>
    <w:rsid w:val="007A0715"/>
    <w:rsid w:val="007A10A3"/>
    <w:rsid w:val="007A2752"/>
    <w:rsid w:val="007A29FE"/>
    <w:rsid w:val="007A32A3"/>
    <w:rsid w:val="007A4CFE"/>
    <w:rsid w:val="007A4EF0"/>
    <w:rsid w:val="007A5353"/>
    <w:rsid w:val="007A63A5"/>
    <w:rsid w:val="007A63F4"/>
    <w:rsid w:val="007A6461"/>
    <w:rsid w:val="007A65AC"/>
    <w:rsid w:val="007A686C"/>
    <w:rsid w:val="007A6A85"/>
    <w:rsid w:val="007A6BD2"/>
    <w:rsid w:val="007A6DDD"/>
    <w:rsid w:val="007A70FA"/>
    <w:rsid w:val="007A7701"/>
    <w:rsid w:val="007A78EE"/>
    <w:rsid w:val="007A7915"/>
    <w:rsid w:val="007A7923"/>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C39"/>
    <w:rsid w:val="007B4C68"/>
    <w:rsid w:val="007B54BB"/>
    <w:rsid w:val="007B54FD"/>
    <w:rsid w:val="007B5D37"/>
    <w:rsid w:val="007B646E"/>
    <w:rsid w:val="007B68D7"/>
    <w:rsid w:val="007B6BFB"/>
    <w:rsid w:val="007B703F"/>
    <w:rsid w:val="007B7235"/>
    <w:rsid w:val="007B7364"/>
    <w:rsid w:val="007B78A6"/>
    <w:rsid w:val="007C0100"/>
    <w:rsid w:val="007C02D8"/>
    <w:rsid w:val="007C0376"/>
    <w:rsid w:val="007C037F"/>
    <w:rsid w:val="007C03C9"/>
    <w:rsid w:val="007C0C68"/>
    <w:rsid w:val="007C0E61"/>
    <w:rsid w:val="007C1241"/>
    <w:rsid w:val="007C1263"/>
    <w:rsid w:val="007C1498"/>
    <w:rsid w:val="007C14DF"/>
    <w:rsid w:val="007C19F7"/>
    <w:rsid w:val="007C2046"/>
    <w:rsid w:val="007C255D"/>
    <w:rsid w:val="007C2E00"/>
    <w:rsid w:val="007C3E0C"/>
    <w:rsid w:val="007C4110"/>
    <w:rsid w:val="007C43B1"/>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1E12"/>
    <w:rsid w:val="007E22E0"/>
    <w:rsid w:val="007E2495"/>
    <w:rsid w:val="007E267C"/>
    <w:rsid w:val="007E2859"/>
    <w:rsid w:val="007E31D0"/>
    <w:rsid w:val="007E3D9C"/>
    <w:rsid w:val="007E481B"/>
    <w:rsid w:val="007E4936"/>
    <w:rsid w:val="007E49B5"/>
    <w:rsid w:val="007E4BA8"/>
    <w:rsid w:val="007E4E3E"/>
    <w:rsid w:val="007E509A"/>
    <w:rsid w:val="007E5308"/>
    <w:rsid w:val="007E66A6"/>
    <w:rsid w:val="007E66E0"/>
    <w:rsid w:val="007E6788"/>
    <w:rsid w:val="007E6C99"/>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D55"/>
    <w:rsid w:val="007F3747"/>
    <w:rsid w:val="007F3AD1"/>
    <w:rsid w:val="007F3C87"/>
    <w:rsid w:val="007F478F"/>
    <w:rsid w:val="007F4905"/>
    <w:rsid w:val="007F50D6"/>
    <w:rsid w:val="007F5407"/>
    <w:rsid w:val="007F5AD4"/>
    <w:rsid w:val="007F5B31"/>
    <w:rsid w:val="007F659A"/>
    <w:rsid w:val="007F694A"/>
    <w:rsid w:val="007F760B"/>
    <w:rsid w:val="007F789E"/>
    <w:rsid w:val="007F78C0"/>
    <w:rsid w:val="007F79C8"/>
    <w:rsid w:val="007F7B0A"/>
    <w:rsid w:val="0080001F"/>
    <w:rsid w:val="00800795"/>
    <w:rsid w:val="008007A8"/>
    <w:rsid w:val="00800CBA"/>
    <w:rsid w:val="00801128"/>
    <w:rsid w:val="008015BA"/>
    <w:rsid w:val="00801859"/>
    <w:rsid w:val="00801BE9"/>
    <w:rsid w:val="008026A1"/>
    <w:rsid w:val="00802A3A"/>
    <w:rsid w:val="00802AD1"/>
    <w:rsid w:val="0080325A"/>
    <w:rsid w:val="00803793"/>
    <w:rsid w:val="00803806"/>
    <w:rsid w:val="008039A9"/>
    <w:rsid w:val="00803B83"/>
    <w:rsid w:val="00803BD0"/>
    <w:rsid w:val="00803CEB"/>
    <w:rsid w:val="008044C6"/>
    <w:rsid w:val="008045F4"/>
    <w:rsid w:val="00804EED"/>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F2D"/>
    <w:rsid w:val="00810335"/>
    <w:rsid w:val="008107E6"/>
    <w:rsid w:val="008108D1"/>
    <w:rsid w:val="00810FB0"/>
    <w:rsid w:val="008110E7"/>
    <w:rsid w:val="00811964"/>
    <w:rsid w:val="00812328"/>
    <w:rsid w:val="00812600"/>
    <w:rsid w:val="00812B39"/>
    <w:rsid w:val="00812B9E"/>
    <w:rsid w:val="00813D5B"/>
    <w:rsid w:val="00814276"/>
    <w:rsid w:val="0081467A"/>
    <w:rsid w:val="00814AC5"/>
    <w:rsid w:val="00814C40"/>
    <w:rsid w:val="00814C76"/>
    <w:rsid w:val="00815606"/>
    <w:rsid w:val="00815D6D"/>
    <w:rsid w:val="00815FAF"/>
    <w:rsid w:val="00816345"/>
    <w:rsid w:val="00817350"/>
    <w:rsid w:val="00817897"/>
    <w:rsid w:val="00817A5F"/>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C41"/>
    <w:rsid w:val="00824EF2"/>
    <w:rsid w:val="008252D6"/>
    <w:rsid w:val="00825496"/>
    <w:rsid w:val="0082550C"/>
    <w:rsid w:val="00825D0E"/>
    <w:rsid w:val="00826187"/>
    <w:rsid w:val="008265A1"/>
    <w:rsid w:val="00826631"/>
    <w:rsid w:val="00826955"/>
    <w:rsid w:val="0082695C"/>
    <w:rsid w:val="00826ADF"/>
    <w:rsid w:val="00826C5D"/>
    <w:rsid w:val="00827BF4"/>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D18"/>
    <w:rsid w:val="008338D9"/>
    <w:rsid w:val="00833DD4"/>
    <w:rsid w:val="00833EBE"/>
    <w:rsid w:val="00833FE8"/>
    <w:rsid w:val="00834AB9"/>
    <w:rsid w:val="00834B54"/>
    <w:rsid w:val="008352D6"/>
    <w:rsid w:val="008358B4"/>
    <w:rsid w:val="008365E0"/>
    <w:rsid w:val="0083673B"/>
    <w:rsid w:val="0083676C"/>
    <w:rsid w:val="00836AB1"/>
    <w:rsid w:val="00836E74"/>
    <w:rsid w:val="008370E4"/>
    <w:rsid w:val="008375D3"/>
    <w:rsid w:val="00837911"/>
    <w:rsid w:val="00837A14"/>
    <w:rsid w:val="00837D3E"/>
    <w:rsid w:val="00840329"/>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3F9D"/>
    <w:rsid w:val="00844D14"/>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2C7"/>
    <w:rsid w:val="008535DA"/>
    <w:rsid w:val="00853ADD"/>
    <w:rsid w:val="00853BF7"/>
    <w:rsid w:val="00853F59"/>
    <w:rsid w:val="00853FA8"/>
    <w:rsid w:val="00854084"/>
    <w:rsid w:val="008542DC"/>
    <w:rsid w:val="00854776"/>
    <w:rsid w:val="00854A2A"/>
    <w:rsid w:val="00854DA4"/>
    <w:rsid w:val="0085578C"/>
    <w:rsid w:val="008557D6"/>
    <w:rsid w:val="00855DA5"/>
    <w:rsid w:val="00855DCC"/>
    <w:rsid w:val="0085660E"/>
    <w:rsid w:val="00856B16"/>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53"/>
    <w:rsid w:val="00865482"/>
    <w:rsid w:val="008654CF"/>
    <w:rsid w:val="00865654"/>
    <w:rsid w:val="0086585C"/>
    <w:rsid w:val="00867277"/>
    <w:rsid w:val="00867C8A"/>
    <w:rsid w:val="00867E4D"/>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942"/>
    <w:rsid w:val="00874A3F"/>
    <w:rsid w:val="00874F34"/>
    <w:rsid w:val="0087556E"/>
    <w:rsid w:val="008758BB"/>
    <w:rsid w:val="0087594B"/>
    <w:rsid w:val="00875DBE"/>
    <w:rsid w:val="00875E2A"/>
    <w:rsid w:val="00875EFC"/>
    <w:rsid w:val="00876072"/>
    <w:rsid w:val="008762BB"/>
    <w:rsid w:val="00876F28"/>
    <w:rsid w:val="00876FEA"/>
    <w:rsid w:val="008773DC"/>
    <w:rsid w:val="00877449"/>
    <w:rsid w:val="008779E6"/>
    <w:rsid w:val="00880119"/>
    <w:rsid w:val="0088012A"/>
    <w:rsid w:val="00880995"/>
    <w:rsid w:val="00880FAE"/>
    <w:rsid w:val="0088129E"/>
    <w:rsid w:val="00881BC1"/>
    <w:rsid w:val="00881BDE"/>
    <w:rsid w:val="00881C61"/>
    <w:rsid w:val="008820D9"/>
    <w:rsid w:val="00882420"/>
    <w:rsid w:val="0088256B"/>
    <w:rsid w:val="00882A85"/>
    <w:rsid w:val="00883B01"/>
    <w:rsid w:val="00884178"/>
    <w:rsid w:val="008849B8"/>
    <w:rsid w:val="008849BA"/>
    <w:rsid w:val="00884B52"/>
    <w:rsid w:val="00884BCD"/>
    <w:rsid w:val="00884D4D"/>
    <w:rsid w:val="00885321"/>
    <w:rsid w:val="0088548C"/>
    <w:rsid w:val="008859E2"/>
    <w:rsid w:val="00886223"/>
    <w:rsid w:val="00886265"/>
    <w:rsid w:val="0088664A"/>
    <w:rsid w:val="008867C0"/>
    <w:rsid w:val="00886BEC"/>
    <w:rsid w:val="00886CFA"/>
    <w:rsid w:val="00886E3E"/>
    <w:rsid w:val="00887147"/>
    <w:rsid w:val="008875FC"/>
    <w:rsid w:val="00887AE9"/>
    <w:rsid w:val="00887B04"/>
    <w:rsid w:val="00887B6C"/>
    <w:rsid w:val="00887BA4"/>
    <w:rsid w:val="00890202"/>
    <w:rsid w:val="008908B8"/>
    <w:rsid w:val="00890FCF"/>
    <w:rsid w:val="00891099"/>
    <w:rsid w:val="0089123E"/>
    <w:rsid w:val="008913BF"/>
    <w:rsid w:val="0089144A"/>
    <w:rsid w:val="00891D59"/>
    <w:rsid w:val="00892E61"/>
    <w:rsid w:val="00892FD2"/>
    <w:rsid w:val="0089329B"/>
    <w:rsid w:val="00893AA6"/>
    <w:rsid w:val="0089464B"/>
    <w:rsid w:val="00895158"/>
    <w:rsid w:val="008957E1"/>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1D88"/>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2F9"/>
    <w:rsid w:val="008A7782"/>
    <w:rsid w:val="008A782C"/>
    <w:rsid w:val="008A7BA2"/>
    <w:rsid w:val="008B03F4"/>
    <w:rsid w:val="008B04E0"/>
    <w:rsid w:val="008B08A6"/>
    <w:rsid w:val="008B08DB"/>
    <w:rsid w:val="008B0C75"/>
    <w:rsid w:val="008B175C"/>
    <w:rsid w:val="008B2298"/>
    <w:rsid w:val="008B2415"/>
    <w:rsid w:val="008B294E"/>
    <w:rsid w:val="008B2E46"/>
    <w:rsid w:val="008B303E"/>
    <w:rsid w:val="008B3092"/>
    <w:rsid w:val="008B3155"/>
    <w:rsid w:val="008B3C40"/>
    <w:rsid w:val="008B48CC"/>
    <w:rsid w:val="008B4965"/>
    <w:rsid w:val="008B4C62"/>
    <w:rsid w:val="008B5480"/>
    <w:rsid w:val="008B559C"/>
    <w:rsid w:val="008B591F"/>
    <w:rsid w:val="008B5BDF"/>
    <w:rsid w:val="008B5E9D"/>
    <w:rsid w:val="008B5EA1"/>
    <w:rsid w:val="008B6528"/>
    <w:rsid w:val="008B67A5"/>
    <w:rsid w:val="008B754D"/>
    <w:rsid w:val="008B78C1"/>
    <w:rsid w:val="008B7911"/>
    <w:rsid w:val="008B7AD5"/>
    <w:rsid w:val="008B7DED"/>
    <w:rsid w:val="008C080F"/>
    <w:rsid w:val="008C0A7C"/>
    <w:rsid w:val="008C1216"/>
    <w:rsid w:val="008C1637"/>
    <w:rsid w:val="008C16E9"/>
    <w:rsid w:val="008C17F3"/>
    <w:rsid w:val="008C1D51"/>
    <w:rsid w:val="008C221E"/>
    <w:rsid w:val="008C2493"/>
    <w:rsid w:val="008C24C1"/>
    <w:rsid w:val="008C3235"/>
    <w:rsid w:val="008C338B"/>
    <w:rsid w:val="008C380E"/>
    <w:rsid w:val="008C384B"/>
    <w:rsid w:val="008C435B"/>
    <w:rsid w:val="008C45C0"/>
    <w:rsid w:val="008C477F"/>
    <w:rsid w:val="008C4F3C"/>
    <w:rsid w:val="008C5125"/>
    <w:rsid w:val="008C57F0"/>
    <w:rsid w:val="008C5921"/>
    <w:rsid w:val="008C5D27"/>
    <w:rsid w:val="008C627E"/>
    <w:rsid w:val="008C67B6"/>
    <w:rsid w:val="008C6F43"/>
    <w:rsid w:val="008D0120"/>
    <w:rsid w:val="008D0253"/>
    <w:rsid w:val="008D027E"/>
    <w:rsid w:val="008D0293"/>
    <w:rsid w:val="008D04D8"/>
    <w:rsid w:val="008D0997"/>
    <w:rsid w:val="008D0ADA"/>
    <w:rsid w:val="008D0B2E"/>
    <w:rsid w:val="008D0DAE"/>
    <w:rsid w:val="008D0E8A"/>
    <w:rsid w:val="008D175C"/>
    <w:rsid w:val="008D1864"/>
    <w:rsid w:val="008D1AE3"/>
    <w:rsid w:val="008D1B86"/>
    <w:rsid w:val="008D1E6C"/>
    <w:rsid w:val="008D1F26"/>
    <w:rsid w:val="008D2897"/>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02E"/>
    <w:rsid w:val="008D623D"/>
    <w:rsid w:val="008D6C81"/>
    <w:rsid w:val="008D6CD5"/>
    <w:rsid w:val="008D7AA1"/>
    <w:rsid w:val="008E07C8"/>
    <w:rsid w:val="008E08B0"/>
    <w:rsid w:val="008E0C1E"/>
    <w:rsid w:val="008E1175"/>
    <w:rsid w:val="008E21E0"/>
    <w:rsid w:val="008E3188"/>
    <w:rsid w:val="008E3295"/>
    <w:rsid w:val="008E3475"/>
    <w:rsid w:val="008E38D1"/>
    <w:rsid w:val="008E3995"/>
    <w:rsid w:val="008E41B9"/>
    <w:rsid w:val="008E44E8"/>
    <w:rsid w:val="008E451C"/>
    <w:rsid w:val="008E5289"/>
    <w:rsid w:val="008E54D9"/>
    <w:rsid w:val="008E590B"/>
    <w:rsid w:val="008E5DD3"/>
    <w:rsid w:val="008E61CA"/>
    <w:rsid w:val="008E6C7E"/>
    <w:rsid w:val="008E6F10"/>
    <w:rsid w:val="008E70CF"/>
    <w:rsid w:val="008E710B"/>
    <w:rsid w:val="008E7150"/>
    <w:rsid w:val="008E7432"/>
    <w:rsid w:val="008E7544"/>
    <w:rsid w:val="008E7A3B"/>
    <w:rsid w:val="008F007D"/>
    <w:rsid w:val="008F04A9"/>
    <w:rsid w:val="008F0BD2"/>
    <w:rsid w:val="008F13B7"/>
    <w:rsid w:val="008F1DAD"/>
    <w:rsid w:val="008F2AC3"/>
    <w:rsid w:val="008F2D5B"/>
    <w:rsid w:val="008F2DE2"/>
    <w:rsid w:val="008F3819"/>
    <w:rsid w:val="008F4990"/>
    <w:rsid w:val="008F4CEE"/>
    <w:rsid w:val="008F4D11"/>
    <w:rsid w:val="008F5038"/>
    <w:rsid w:val="008F5D65"/>
    <w:rsid w:val="008F5E41"/>
    <w:rsid w:val="008F6D24"/>
    <w:rsid w:val="008F6E8D"/>
    <w:rsid w:val="008F6F40"/>
    <w:rsid w:val="008F70DE"/>
    <w:rsid w:val="008F7127"/>
    <w:rsid w:val="008F72F8"/>
    <w:rsid w:val="008F773A"/>
    <w:rsid w:val="008F7E33"/>
    <w:rsid w:val="00900073"/>
    <w:rsid w:val="0090029C"/>
    <w:rsid w:val="00900723"/>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2D6"/>
    <w:rsid w:val="00904622"/>
    <w:rsid w:val="00904EA4"/>
    <w:rsid w:val="00905338"/>
    <w:rsid w:val="00905C4A"/>
    <w:rsid w:val="00905E1A"/>
    <w:rsid w:val="009061AF"/>
    <w:rsid w:val="009063DA"/>
    <w:rsid w:val="00906511"/>
    <w:rsid w:val="0090678E"/>
    <w:rsid w:val="00906B15"/>
    <w:rsid w:val="00906EAB"/>
    <w:rsid w:val="009072BD"/>
    <w:rsid w:val="00907751"/>
    <w:rsid w:val="009079F6"/>
    <w:rsid w:val="00907B1D"/>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425"/>
    <w:rsid w:val="009146D6"/>
    <w:rsid w:val="00914F13"/>
    <w:rsid w:val="00914FF4"/>
    <w:rsid w:val="00915C6B"/>
    <w:rsid w:val="00915EDB"/>
    <w:rsid w:val="00915F2B"/>
    <w:rsid w:val="009161B0"/>
    <w:rsid w:val="00916552"/>
    <w:rsid w:val="009202F0"/>
    <w:rsid w:val="0092074F"/>
    <w:rsid w:val="00920911"/>
    <w:rsid w:val="00920DA1"/>
    <w:rsid w:val="009210E5"/>
    <w:rsid w:val="009217AA"/>
    <w:rsid w:val="00921CA8"/>
    <w:rsid w:val="009221DD"/>
    <w:rsid w:val="00922262"/>
    <w:rsid w:val="009229F7"/>
    <w:rsid w:val="00922F41"/>
    <w:rsid w:val="00923500"/>
    <w:rsid w:val="00923B6F"/>
    <w:rsid w:val="0092429E"/>
    <w:rsid w:val="0092456D"/>
    <w:rsid w:val="00924FDA"/>
    <w:rsid w:val="0092512D"/>
    <w:rsid w:val="0092532F"/>
    <w:rsid w:val="00925B73"/>
    <w:rsid w:val="00925CEC"/>
    <w:rsid w:val="0092635F"/>
    <w:rsid w:val="00926640"/>
    <w:rsid w:val="0092694F"/>
    <w:rsid w:val="00926A6E"/>
    <w:rsid w:val="009270F6"/>
    <w:rsid w:val="0092724E"/>
    <w:rsid w:val="0093002C"/>
    <w:rsid w:val="0093014F"/>
    <w:rsid w:val="00930280"/>
    <w:rsid w:val="009302D1"/>
    <w:rsid w:val="00930518"/>
    <w:rsid w:val="00930607"/>
    <w:rsid w:val="00931922"/>
    <w:rsid w:val="00931DA7"/>
    <w:rsid w:val="00931FF7"/>
    <w:rsid w:val="009323C7"/>
    <w:rsid w:val="009324CD"/>
    <w:rsid w:val="009329C1"/>
    <w:rsid w:val="00932C5D"/>
    <w:rsid w:val="00933511"/>
    <w:rsid w:val="009338E2"/>
    <w:rsid w:val="009339D5"/>
    <w:rsid w:val="00933B10"/>
    <w:rsid w:val="009340ED"/>
    <w:rsid w:val="009342B0"/>
    <w:rsid w:val="00934325"/>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CCE"/>
    <w:rsid w:val="00941E0F"/>
    <w:rsid w:val="00941EF8"/>
    <w:rsid w:val="009424DF"/>
    <w:rsid w:val="009436C3"/>
    <w:rsid w:val="00943815"/>
    <w:rsid w:val="00943E7C"/>
    <w:rsid w:val="00943E99"/>
    <w:rsid w:val="00944DCE"/>
    <w:rsid w:val="00944E21"/>
    <w:rsid w:val="00944F86"/>
    <w:rsid w:val="00945565"/>
    <w:rsid w:val="00945B26"/>
    <w:rsid w:val="00946056"/>
    <w:rsid w:val="00946139"/>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EB2"/>
    <w:rsid w:val="009528FA"/>
    <w:rsid w:val="00952E40"/>
    <w:rsid w:val="00953726"/>
    <w:rsid w:val="00953888"/>
    <w:rsid w:val="00953DC2"/>
    <w:rsid w:val="00953E54"/>
    <w:rsid w:val="009540E0"/>
    <w:rsid w:val="00954423"/>
    <w:rsid w:val="00954531"/>
    <w:rsid w:val="0095525A"/>
    <w:rsid w:val="00955E34"/>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88C"/>
    <w:rsid w:val="009619FA"/>
    <w:rsid w:val="0096225E"/>
    <w:rsid w:val="00962587"/>
    <w:rsid w:val="0096259A"/>
    <w:rsid w:val="00962EB0"/>
    <w:rsid w:val="00963441"/>
    <w:rsid w:val="0096397B"/>
    <w:rsid w:val="00963A8D"/>
    <w:rsid w:val="00963C96"/>
    <w:rsid w:val="00963CF1"/>
    <w:rsid w:val="00963E76"/>
    <w:rsid w:val="00963E7C"/>
    <w:rsid w:val="00963F45"/>
    <w:rsid w:val="00964348"/>
    <w:rsid w:val="00964596"/>
    <w:rsid w:val="00964E13"/>
    <w:rsid w:val="0096524F"/>
    <w:rsid w:val="00965465"/>
    <w:rsid w:val="0096590F"/>
    <w:rsid w:val="0096617E"/>
    <w:rsid w:val="00966243"/>
    <w:rsid w:val="009662B1"/>
    <w:rsid w:val="0096676E"/>
    <w:rsid w:val="00966E3B"/>
    <w:rsid w:val="0096703A"/>
    <w:rsid w:val="0096781D"/>
    <w:rsid w:val="009678D5"/>
    <w:rsid w:val="00967AAB"/>
    <w:rsid w:val="00967C58"/>
    <w:rsid w:val="00967E0C"/>
    <w:rsid w:val="00970884"/>
    <w:rsid w:val="00971078"/>
    <w:rsid w:val="0097137E"/>
    <w:rsid w:val="00971473"/>
    <w:rsid w:val="00971BDF"/>
    <w:rsid w:val="00972385"/>
    <w:rsid w:val="009728F3"/>
    <w:rsid w:val="009729ED"/>
    <w:rsid w:val="0097305D"/>
    <w:rsid w:val="00973AE5"/>
    <w:rsid w:val="00973C62"/>
    <w:rsid w:val="00973D42"/>
    <w:rsid w:val="00973E77"/>
    <w:rsid w:val="0097433D"/>
    <w:rsid w:val="00974942"/>
    <w:rsid w:val="00974C6F"/>
    <w:rsid w:val="00975454"/>
    <w:rsid w:val="00975958"/>
    <w:rsid w:val="00975D35"/>
    <w:rsid w:val="00976C31"/>
    <w:rsid w:val="0097722A"/>
    <w:rsid w:val="00977274"/>
    <w:rsid w:val="00977328"/>
    <w:rsid w:val="0097792E"/>
    <w:rsid w:val="00977B07"/>
    <w:rsid w:val="00977C63"/>
    <w:rsid w:val="0098010C"/>
    <w:rsid w:val="00980F52"/>
    <w:rsid w:val="009812E8"/>
    <w:rsid w:val="00981445"/>
    <w:rsid w:val="009818F4"/>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33C7"/>
    <w:rsid w:val="00994A77"/>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1F7"/>
    <w:rsid w:val="009A3787"/>
    <w:rsid w:val="009A3B02"/>
    <w:rsid w:val="009A3B8E"/>
    <w:rsid w:val="009A3BB6"/>
    <w:rsid w:val="009A3FD1"/>
    <w:rsid w:val="009A41CE"/>
    <w:rsid w:val="009A47DD"/>
    <w:rsid w:val="009A4802"/>
    <w:rsid w:val="009A4924"/>
    <w:rsid w:val="009A4930"/>
    <w:rsid w:val="009A507A"/>
    <w:rsid w:val="009A5391"/>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D"/>
    <w:rsid w:val="009B34B8"/>
    <w:rsid w:val="009B41B5"/>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615"/>
    <w:rsid w:val="009B7868"/>
    <w:rsid w:val="009B79F7"/>
    <w:rsid w:val="009C0110"/>
    <w:rsid w:val="009C0266"/>
    <w:rsid w:val="009C0837"/>
    <w:rsid w:val="009C0CDF"/>
    <w:rsid w:val="009C0E27"/>
    <w:rsid w:val="009C1190"/>
    <w:rsid w:val="009C12C6"/>
    <w:rsid w:val="009C1A4C"/>
    <w:rsid w:val="009C1DD8"/>
    <w:rsid w:val="009C1E03"/>
    <w:rsid w:val="009C222C"/>
    <w:rsid w:val="009C2800"/>
    <w:rsid w:val="009C2856"/>
    <w:rsid w:val="009C29C4"/>
    <w:rsid w:val="009C29F4"/>
    <w:rsid w:val="009C30A9"/>
    <w:rsid w:val="009C35D8"/>
    <w:rsid w:val="009C3E29"/>
    <w:rsid w:val="009C414B"/>
    <w:rsid w:val="009C4242"/>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711"/>
    <w:rsid w:val="009D2B94"/>
    <w:rsid w:val="009D2F4D"/>
    <w:rsid w:val="009D2F52"/>
    <w:rsid w:val="009D30D8"/>
    <w:rsid w:val="009D3317"/>
    <w:rsid w:val="009D33EA"/>
    <w:rsid w:val="009D3A34"/>
    <w:rsid w:val="009D3AE5"/>
    <w:rsid w:val="009D3F5D"/>
    <w:rsid w:val="009D4C51"/>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C0"/>
    <w:rsid w:val="009E1DC2"/>
    <w:rsid w:val="009E1EA1"/>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406"/>
    <w:rsid w:val="009E750D"/>
    <w:rsid w:val="009E7789"/>
    <w:rsid w:val="009E7844"/>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339"/>
    <w:rsid w:val="009F7B6A"/>
    <w:rsid w:val="009F7DE0"/>
    <w:rsid w:val="00A00298"/>
    <w:rsid w:val="00A00379"/>
    <w:rsid w:val="00A0058A"/>
    <w:rsid w:val="00A0132D"/>
    <w:rsid w:val="00A02207"/>
    <w:rsid w:val="00A024DD"/>
    <w:rsid w:val="00A02968"/>
    <w:rsid w:val="00A02EF6"/>
    <w:rsid w:val="00A0325F"/>
    <w:rsid w:val="00A034D3"/>
    <w:rsid w:val="00A0370C"/>
    <w:rsid w:val="00A03A0E"/>
    <w:rsid w:val="00A03B12"/>
    <w:rsid w:val="00A03F2C"/>
    <w:rsid w:val="00A03F84"/>
    <w:rsid w:val="00A048D3"/>
    <w:rsid w:val="00A04C9F"/>
    <w:rsid w:val="00A04F58"/>
    <w:rsid w:val="00A05E63"/>
    <w:rsid w:val="00A062F4"/>
    <w:rsid w:val="00A063A8"/>
    <w:rsid w:val="00A063B1"/>
    <w:rsid w:val="00A066DF"/>
    <w:rsid w:val="00A06FBF"/>
    <w:rsid w:val="00A070CB"/>
    <w:rsid w:val="00A07806"/>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436"/>
    <w:rsid w:val="00A15B4F"/>
    <w:rsid w:val="00A1671A"/>
    <w:rsid w:val="00A17164"/>
    <w:rsid w:val="00A17B90"/>
    <w:rsid w:val="00A17E69"/>
    <w:rsid w:val="00A201B0"/>
    <w:rsid w:val="00A207B6"/>
    <w:rsid w:val="00A2120E"/>
    <w:rsid w:val="00A216F9"/>
    <w:rsid w:val="00A219B5"/>
    <w:rsid w:val="00A21E48"/>
    <w:rsid w:val="00A225E6"/>
    <w:rsid w:val="00A22837"/>
    <w:rsid w:val="00A22D40"/>
    <w:rsid w:val="00A22FCA"/>
    <w:rsid w:val="00A234A7"/>
    <w:rsid w:val="00A23748"/>
    <w:rsid w:val="00A2428C"/>
    <w:rsid w:val="00A249F2"/>
    <w:rsid w:val="00A24CED"/>
    <w:rsid w:val="00A2507B"/>
    <w:rsid w:val="00A250BE"/>
    <w:rsid w:val="00A25275"/>
    <w:rsid w:val="00A2577D"/>
    <w:rsid w:val="00A303DE"/>
    <w:rsid w:val="00A305F0"/>
    <w:rsid w:val="00A3086B"/>
    <w:rsid w:val="00A31694"/>
    <w:rsid w:val="00A31828"/>
    <w:rsid w:val="00A31C42"/>
    <w:rsid w:val="00A31CF3"/>
    <w:rsid w:val="00A31DCA"/>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0D1"/>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5DD"/>
    <w:rsid w:val="00A61A20"/>
    <w:rsid w:val="00A62287"/>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41FC"/>
    <w:rsid w:val="00A74614"/>
    <w:rsid w:val="00A74802"/>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AD1"/>
    <w:rsid w:val="00A81C3D"/>
    <w:rsid w:val="00A8229F"/>
    <w:rsid w:val="00A822B3"/>
    <w:rsid w:val="00A82A02"/>
    <w:rsid w:val="00A8309A"/>
    <w:rsid w:val="00A835DF"/>
    <w:rsid w:val="00A83925"/>
    <w:rsid w:val="00A83F4C"/>
    <w:rsid w:val="00A841ED"/>
    <w:rsid w:val="00A849D4"/>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91D"/>
    <w:rsid w:val="00A87E3B"/>
    <w:rsid w:val="00A87F96"/>
    <w:rsid w:val="00A90294"/>
    <w:rsid w:val="00A902FA"/>
    <w:rsid w:val="00A9059A"/>
    <w:rsid w:val="00A90750"/>
    <w:rsid w:val="00A9079A"/>
    <w:rsid w:val="00A90BBD"/>
    <w:rsid w:val="00A90E28"/>
    <w:rsid w:val="00A91817"/>
    <w:rsid w:val="00A926D0"/>
    <w:rsid w:val="00A92863"/>
    <w:rsid w:val="00A92A84"/>
    <w:rsid w:val="00A92C90"/>
    <w:rsid w:val="00A93ADB"/>
    <w:rsid w:val="00A93C27"/>
    <w:rsid w:val="00A945D2"/>
    <w:rsid w:val="00A94F55"/>
    <w:rsid w:val="00A95030"/>
    <w:rsid w:val="00A954AB"/>
    <w:rsid w:val="00A9585A"/>
    <w:rsid w:val="00A959BF"/>
    <w:rsid w:val="00A95DC8"/>
    <w:rsid w:val="00A96141"/>
    <w:rsid w:val="00A96291"/>
    <w:rsid w:val="00A96400"/>
    <w:rsid w:val="00A96E1E"/>
    <w:rsid w:val="00A97029"/>
    <w:rsid w:val="00A97280"/>
    <w:rsid w:val="00A97BB0"/>
    <w:rsid w:val="00A97CDF"/>
    <w:rsid w:val="00A97DE7"/>
    <w:rsid w:val="00A97F0E"/>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82B"/>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838"/>
    <w:rsid w:val="00AB0F4A"/>
    <w:rsid w:val="00AB1E7B"/>
    <w:rsid w:val="00AB1ED3"/>
    <w:rsid w:val="00AB1FA1"/>
    <w:rsid w:val="00AB25E9"/>
    <w:rsid w:val="00AB2840"/>
    <w:rsid w:val="00AB33DD"/>
    <w:rsid w:val="00AB368A"/>
    <w:rsid w:val="00AB387A"/>
    <w:rsid w:val="00AB38E6"/>
    <w:rsid w:val="00AB3A6F"/>
    <w:rsid w:val="00AB3DD4"/>
    <w:rsid w:val="00AB3E6A"/>
    <w:rsid w:val="00AB407F"/>
    <w:rsid w:val="00AB441A"/>
    <w:rsid w:val="00AB47CC"/>
    <w:rsid w:val="00AB56BE"/>
    <w:rsid w:val="00AB56F9"/>
    <w:rsid w:val="00AB58E8"/>
    <w:rsid w:val="00AB5D0E"/>
    <w:rsid w:val="00AB5F99"/>
    <w:rsid w:val="00AB695D"/>
    <w:rsid w:val="00AB69E9"/>
    <w:rsid w:val="00AB6A28"/>
    <w:rsid w:val="00AB6FA2"/>
    <w:rsid w:val="00AC038F"/>
    <w:rsid w:val="00AC084C"/>
    <w:rsid w:val="00AC08B9"/>
    <w:rsid w:val="00AC0D60"/>
    <w:rsid w:val="00AC159A"/>
    <w:rsid w:val="00AC1672"/>
    <w:rsid w:val="00AC17D4"/>
    <w:rsid w:val="00AC199F"/>
    <w:rsid w:val="00AC1AFF"/>
    <w:rsid w:val="00AC20C8"/>
    <w:rsid w:val="00AC315C"/>
    <w:rsid w:val="00AC31A7"/>
    <w:rsid w:val="00AC33D3"/>
    <w:rsid w:val="00AC35B9"/>
    <w:rsid w:val="00AC3AD7"/>
    <w:rsid w:val="00AC4A53"/>
    <w:rsid w:val="00AC552F"/>
    <w:rsid w:val="00AC57D8"/>
    <w:rsid w:val="00AC63AC"/>
    <w:rsid w:val="00AC65ED"/>
    <w:rsid w:val="00AC67E4"/>
    <w:rsid w:val="00AC76DD"/>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71"/>
    <w:rsid w:val="00AE30B1"/>
    <w:rsid w:val="00AE3266"/>
    <w:rsid w:val="00AE37DE"/>
    <w:rsid w:val="00AE3C22"/>
    <w:rsid w:val="00AE4775"/>
    <w:rsid w:val="00AE47DC"/>
    <w:rsid w:val="00AE4CFF"/>
    <w:rsid w:val="00AE4EA8"/>
    <w:rsid w:val="00AE4F41"/>
    <w:rsid w:val="00AE516A"/>
    <w:rsid w:val="00AE517E"/>
    <w:rsid w:val="00AE5E0C"/>
    <w:rsid w:val="00AE6172"/>
    <w:rsid w:val="00AE6634"/>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59"/>
    <w:rsid w:val="00AF2B6F"/>
    <w:rsid w:val="00AF325D"/>
    <w:rsid w:val="00AF3BB2"/>
    <w:rsid w:val="00AF3DBE"/>
    <w:rsid w:val="00AF424F"/>
    <w:rsid w:val="00AF4B19"/>
    <w:rsid w:val="00AF4DDE"/>
    <w:rsid w:val="00AF4F43"/>
    <w:rsid w:val="00AF4FA2"/>
    <w:rsid w:val="00AF58F7"/>
    <w:rsid w:val="00AF5B1A"/>
    <w:rsid w:val="00AF60A4"/>
    <w:rsid w:val="00AF69FD"/>
    <w:rsid w:val="00AF6AE5"/>
    <w:rsid w:val="00AF6B73"/>
    <w:rsid w:val="00AF6BB0"/>
    <w:rsid w:val="00AF6CC0"/>
    <w:rsid w:val="00AF6E7E"/>
    <w:rsid w:val="00AF6F8D"/>
    <w:rsid w:val="00AF7835"/>
    <w:rsid w:val="00AF7897"/>
    <w:rsid w:val="00AF7CDF"/>
    <w:rsid w:val="00AF7DC9"/>
    <w:rsid w:val="00AF7F04"/>
    <w:rsid w:val="00B00AD3"/>
    <w:rsid w:val="00B00CC5"/>
    <w:rsid w:val="00B00DAA"/>
    <w:rsid w:val="00B011AF"/>
    <w:rsid w:val="00B01B18"/>
    <w:rsid w:val="00B02108"/>
    <w:rsid w:val="00B02B6B"/>
    <w:rsid w:val="00B02E51"/>
    <w:rsid w:val="00B03351"/>
    <w:rsid w:val="00B03352"/>
    <w:rsid w:val="00B035F2"/>
    <w:rsid w:val="00B03B83"/>
    <w:rsid w:val="00B04335"/>
    <w:rsid w:val="00B0447D"/>
    <w:rsid w:val="00B044B7"/>
    <w:rsid w:val="00B045AD"/>
    <w:rsid w:val="00B04869"/>
    <w:rsid w:val="00B04CB6"/>
    <w:rsid w:val="00B05865"/>
    <w:rsid w:val="00B05A21"/>
    <w:rsid w:val="00B066DD"/>
    <w:rsid w:val="00B068E2"/>
    <w:rsid w:val="00B0696A"/>
    <w:rsid w:val="00B06A85"/>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692F"/>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1570"/>
    <w:rsid w:val="00B2164A"/>
    <w:rsid w:val="00B22052"/>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F4"/>
    <w:rsid w:val="00B41EFA"/>
    <w:rsid w:val="00B41F45"/>
    <w:rsid w:val="00B4217D"/>
    <w:rsid w:val="00B422BE"/>
    <w:rsid w:val="00B42D6F"/>
    <w:rsid w:val="00B42EC2"/>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4ED"/>
    <w:rsid w:val="00B50744"/>
    <w:rsid w:val="00B50DDE"/>
    <w:rsid w:val="00B50E27"/>
    <w:rsid w:val="00B51111"/>
    <w:rsid w:val="00B511AD"/>
    <w:rsid w:val="00B51920"/>
    <w:rsid w:val="00B5195F"/>
    <w:rsid w:val="00B51A4D"/>
    <w:rsid w:val="00B51BF0"/>
    <w:rsid w:val="00B5268D"/>
    <w:rsid w:val="00B52F34"/>
    <w:rsid w:val="00B537A0"/>
    <w:rsid w:val="00B53C23"/>
    <w:rsid w:val="00B53DE0"/>
    <w:rsid w:val="00B53E61"/>
    <w:rsid w:val="00B56279"/>
    <w:rsid w:val="00B563EB"/>
    <w:rsid w:val="00B5641B"/>
    <w:rsid w:val="00B567B7"/>
    <w:rsid w:val="00B5697C"/>
    <w:rsid w:val="00B56EDD"/>
    <w:rsid w:val="00B60942"/>
    <w:rsid w:val="00B60E22"/>
    <w:rsid w:val="00B6108A"/>
    <w:rsid w:val="00B61102"/>
    <w:rsid w:val="00B613FE"/>
    <w:rsid w:val="00B61455"/>
    <w:rsid w:val="00B614B2"/>
    <w:rsid w:val="00B61A7E"/>
    <w:rsid w:val="00B61AE3"/>
    <w:rsid w:val="00B61E74"/>
    <w:rsid w:val="00B61E9E"/>
    <w:rsid w:val="00B61EE4"/>
    <w:rsid w:val="00B62113"/>
    <w:rsid w:val="00B62751"/>
    <w:rsid w:val="00B6329B"/>
    <w:rsid w:val="00B63CFE"/>
    <w:rsid w:val="00B63F4C"/>
    <w:rsid w:val="00B64387"/>
    <w:rsid w:val="00B64B59"/>
    <w:rsid w:val="00B64ED5"/>
    <w:rsid w:val="00B64EDD"/>
    <w:rsid w:val="00B6509E"/>
    <w:rsid w:val="00B65698"/>
    <w:rsid w:val="00B6581D"/>
    <w:rsid w:val="00B65C0C"/>
    <w:rsid w:val="00B65C95"/>
    <w:rsid w:val="00B65D5D"/>
    <w:rsid w:val="00B65F84"/>
    <w:rsid w:val="00B66321"/>
    <w:rsid w:val="00B664CA"/>
    <w:rsid w:val="00B666FC"/>
    <w:rsid w:val="00B66831"/>
    <w:rsid w:val="00B66CA2"/>
    <w:rsid w:val="00B66E54"/>
    <w:rsid w:val="00B67394"/>
    <w:rsid w:val="00B67A81"/>
    <w:rsid w:val="00B67B70"/>
    <w:rsid w:val="00B67F15"/>
    <w:rsid w:val="00B702FA"/>
    <w:rsid w:val="00B7059F"/>
    <w:rsid w:val="00B71BF4"/>
    <w:rsid w:val="00B72121"/>
    <w:rsid w:val="00B7216E"/>
    <w:rsid w:val="00B72A22"/>
    <w:rsid w:val="00B732E3"/>
    <w:rsid w:val="00B73407"/>
    <w:rsid w:val="00B73BCE"/>
    <w:rsid w:val="00B73D00"/>
    <w:rsid w:val="00B73D1C"/>
    <w:rsid w:val="00B747D6"/>
    <w:rsid w:val="00B74DE2"/>
    <w:rsid w:val="00B7575D"/>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1CF"/>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B5A"/>
    <w:rsid w:val="00B86E9F"/>
    <w:rsid w:val="00B87141"/>
    <w:rsid w:val="00B9104D"/>
    <w:rsid w:val="00B91172"/>
    <w:rsid w:val="00B918F8"/>
    <w:rsid w:val="00B92827"/>
    <w:rsid w:val="00B928EF"/>
    <w:rsid w:val="00B9332B"/>
    <w:rsid w:val="00B93B26"/>
    <w:rsid w:val="00B93C8C"/>
    <w:rsid w:val="00B9409A"/>
    <w:rsid w:val="00B94760"/>
    <w:rsid w:val="00B957C2"/>
    <w:rsid w:val="00B9600F"/>
    <w:rsid w:val="00B96068"/>
    <w:rsid w:val="00B96320"/>
    <w:rsid w:val="00B966BF"/>
    <w:rsid w:val="00B96CA9"/>
    <w:rsid w:val="00B970FF"/>
    <w:rsid w:val="00B9718A"/>
    <w:rsid w:val="00B9737C"/>
    <w:rsid w:val="00B9747D"/>
    <w:rsid w:val="00B975A2"/>
    <w:rsid w:val="00B97BA9"/>
    <w:rsid w:val="00B97FD6"/>
    <w:rsid w:val="00BA0591"/>
    <w:rsid w:val="00BA0684"/>
    <w:rsid w:val="00BA08D0"/>
    <w:rsid w:val="00BA0F4C"/>
    <w:rsid w:val="00BA141F"/>
    <w:rsid w:val="00BA1627"/>
    <w:rsid w:val="00BA186E"/>
    <w:rsid w:val="00BA1F3E"/>
    <w:rsid w:val="00BA264D"/>
    <w:rsid w:val="00BA2AAA"/>
    <w:rsid w:val="00BA2E2B"/>
    <w:rsid w:val="00BA2E35"/>
    <w:rsid w:val="00BA3216"/>
    <w:rsid w:val="00BA3607"/>
    <w:rsid w:val="00BA422B"/>
    <w:rsid w:val="00BA4E2F"/>
    <w:rsid w:val="00BA5B28"/>
    <w:rsid w:val="00BA5BC4"/>
    <w:rsid w:val="00BA5C19"/>
    <w:rsid w:val="00BA5D76"/>
    <w:rsid w:val="00BA616A"/>
    <w:rsid w:val="00BA6647"/>
    <w:rsid w:val="00BA6B52"/>
    <w:rsid w:val="00BA6B88"/>
    <w:rsid w:val="00BA6C1D"/>
    <w:rsid w:val="00BA6CFE"/>
    <w:rsid w:val="00BA6D3D"/>
    <w:rsid w:val="00BA6E5F"/>
    <w:rsid w:val="00BA6F36"/>
    <w:rsid w:val="00BA712F"/>
    <w:rsid w:val="00BA7480"/>
    <w:rsid w:val="00BA75A9"/>
    <w:rsid w:val="00BA7621"/>
    <w:rsid w:val="00BA7CD7"/>
    <w:rsid w:val="00BB008B"/>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C0E"/>
    <w:rsid w:val="00BB2D13"/>
    <w:rsid w:val="00BB2DD9"/>
    <w:rsid w:val="00BB2FF5"/>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C02A5"/>
    <w:rsid w:val="00BC0A2D"/>
    <w:rsid w:val="00BC0D68"/>
    <w:rsid w:val="00BC1184"/>
    <w:rsid w:val="00BC14C5"/>
    <w:rsid w:val="00BC1575"/>
    <w:rsid w:val="00BC1867"/>
    <w:rsid w:val="00BC1B3B"/>
    <w:rsid w:val="00BC20C4"/>
    <w:rsid w:val="00BC23EC"/>
    <w:rsid w:val="00BC23F6"/>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BD9"/>
    <w:rsid w:val="00BE5CF4"/>
    <w:rsid w:val="00BE5EBD"/>
    <w:rsid w:val="00BE650A"/>
    <w:rsid w:val="00BE6BD3"/>
    <w:rsid w:val="00BE6C54"/>
    <w:rsid w:val="00BE7024"/>
    <w:rsid w:val="00BE745F"/>
    <w:rsid w:val="00BF0130"/>
    <w:rsid w:val="00BF0AB0"/>
    <w:rsid w:val="00BF10B3"/>
    <w:rsid w:val="00BF1BD8"/>
    <w:rsid w:val="00BF1C24"/>
    <w:rsid w:val="00BF2085"/>
    <w:rsid w:val="00BF2354"/>
    <w:rsid w:val="00BF287A"/>
    <w:rsid w:val="00BF3102"/>
    <w:rsid w:val="00BF3452"/>
    <w:rsid w:val="00BF34B9"/>
    <w:rsid w:val="00BF4D18"/>
    <w:rsid w:val="00BF4EB0"/>
    <w:rsid w:val="00BF50FE"/>
    <w:rsid w:val="00BF566E"/>
    <w:rsid w:val="00BF670F"/>
    <w:rsid w:val="00BF6780"/>
    <w:rsid w:val="00BF6FB5"/>
    <w:rsid w:val="00BF7F32"/>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10534"/>
    <w:rsid w:val="00C10579"/>
    <w:rsid w:val="00C10E93"/>
    <w:rsid w:val="00C10FE4"/>
    <w:rsid w:val="00C110F5"/>
    <w:rsid w:val="00C1112A"/>
    <w:rsid w:val="00C114C3"/>
    <w:rsid w:val="00C11619"/>
    <w:rsid w:val="00C11D52"/>
    <w:rsid w:val="00C120BC"/>
    <w:rsid w:val="00C12337"/>
    <w:rsid w:val="00C125D0"/>
    <w:rsid w:val="00C12A76"/>
    <w:rsid w:val="00C12A9D"/>
    <w:rsid w:val="00C133C8"/>
    <w:rsid w:val="00C1352A"/>
    <w:rsid w:val="00C13608"/>
    <w:rsid w:val="00C13721"/>
    <w:rsid w:val="00C137C2"/>
    <w:rsid w:val="00C13BF8"/>
    <w:rsid w:val="00C13FC7"/>
    <w:rsid w:val="00C140DB"/>
    <w:rsid w:val="00C14591"/>
    <w:rsid w:val="00C1489C"/>
    <w:rsid w:val="00C152A3"/>
    <w:rsid w:val="00C15D91"/>
    <w:rsid w:val="00C16580"/>
    <w:rsid w:val="00C17138"/>
    <w:rsid w:val="00C1718D"/>
    <w:rsid w:val="00C17BA8"/>
    <w:rsid w:val="00C17C47"/>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6CE"/>
    <w:rsid w:val="00C3089C"/>
    <w:rsid w:val="00C309BC"/>
    <w:rsid w:val="00C30B90"/>
    <w:rsid w:val="00C30F2C"/>
    <w:rsid w:val="00C30F8E"/>
    <w:rsid w:val="00C3136E"/>
    <w:rsid w:val="00C32000"/>
    <w:rsid w:val="00C32406"/>
    <w:rsid w:val="00C327DF"/>
    <w:rsid w:val="00C32D18"/>
    <w:rsid w:val="00C3341F"/>
    <w:rsid w:val="00C334AC"/>
    <w:rsid w:val="00C334E1"/>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7C2"/>
    <w:rsid w:val="00C47BA3"/>
    <w:rsid w:val="00C47D4B"/>
    <w:rsid w:val="00C5039C"/>
    <w:rsid w:val="00C508D1"/>
    <w:rsid w:val="00C508F8"/>
    <w:rsid w:val="00C509EF"/>
    <w:rsid w:val="00C51155"/>
    <w:rsid w:val="00C51621"/>
    <w:rsid w:val="00C524BD"/>
    <w:rsid w:val="00C5297C"/>
    <w:rsid w:val="00C52B30"/>
    <w:rsid w:val="00C53114"/>
    <w:rsid w:val="00C54080"/>
    <w:rsid w:val="00C54118"/>
    <w:rsid w:val="00C54717"/>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F2C"/>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236"/>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4C7"/>
    <w:rsid w:val="00C8252A"/>
    <w:rsid w:val="00C838DE"/>
    <w:rsid w:val="00C8403F"/>
    <w:rsid w:val="00C84650"/>
    <w:rsid w:val="00C84A2A"/>
    <w:rsid w:val="00C84C70"/>
    <w:rsid w:val="00C858FC"/>
    <w:rsid w:val="00C85C28"/>
    <w:rsid w:val="00C85F20"/>
    <w:rsid w:val="00C8694C"/>
    <w:rsid w:val="00C86DB9"/>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9C9"/>
    <w:rsid w:val="00C97A07"/>
    <w:rsid w:val="00CA08E4"/>
    <w:rsid w:val="00CA0998"/>
    <w:rsid w:val="00CA0ED7"/>
    <w:rsid w:val="00CA0FFF"/>
    <w:rsid w:val="00CA125D"/>
    <w:rsid w:val="00CA1516"/>
    <w:rsid w:val="00CA18A3"/>
    <w:rsid w:val="00CA1EFA"/>
    <w:rsid w:val="00CA200E"/>
    <w:rsid w:val="00CA2403"/>
    <w:rsid w:val="00CA2634"/>
    <w:rsid w:val="00CA26CB"/>
    <w:rsid w:val="00CA2B8D"/>
    <w:rsid w:val="00CA2D5F"/>
    <w:rsid w:val="00CA2E88"/>
    <w:rsid w:val="00CA2ECD"/>
    <w:rsid w:val="00CA3071"/>
    <w:rsid w:val="00CA39ED"/>
    <w:rsid w:val="00CA3BA3"/>
    <w:rsid w:val="00CA527C"/>
    <w:rsid w:val="00CA63A4"/>
    <w:rsid w:val="00CA6A3C"/>
    <w:rsid w:val="00CA6DDE"/>
    <w:rsid w:val="00CA7022"/>
    <w:rsid w:val="00CA72D5"/>
    <w:rsid w:val="00CA7A51"/>
    <w:rsid w:val="00CA7C4B"/>
    <w:rsid w:val="00CB0E55"/>
    <w:rsid w:val="00CB0E86"/>
    <w:rsid w:val="00CB102C"/>
    <w:rsid w:val="00CB17C2"/>
    <w:rsid w:val="00CB1B98"/>
    <w:rsid w:val="00CB1F90"/>
    <w:rsid w:val="00CB202E"/>
    <w:rsid w:val="00CB25D8"/>
    <w:rsid w:val="00CB28F5"/>
    <w:rsid w:val="00CB2B69"/>
    <w:rsid w:val="00CB408C"/>
    <w:rsid w:val="00CB4196"/>
    <w:rsid w:val="00CB42E5"/>
    <w:rsid w:val="00CB4842"/>
    <w:rsid w:val="00CB48A4"/>
    <w:rsid w:val="00CB4FA9"/>
    <w:rsid w:val="00CB4FE8"/>
    <w:rsid w:val="00CB503D"/>
    <w:rsid w:val="00CB53F8"/>
    <w:rsid w:val="00CB55BD"/>
    <w:rsid w:val="00CB56BD"/>
    <w:rsid w:val="00CB5D2C"/>
    <w:rsid w:val="00CB5D6B"/>
    <w:rsid w:val="00CB5E16"/>
    <w:rsid w:val="00CB6A63"/>
    <w:rsid w:val="00CB6C4F"/>
    <w:rsid w:val="00CB7136"/>
    <w:rsid w:val="00CB75A4"/>
    <w:rsid w:val="00CB7CF5"/>
    <w:rsid w:val="00CC0197"/>
    <w:rsid w:val="00CC02F9"/>
    <w:rsid w:val="00CC0BA2"/>
    <w:rsid w:val="00CC1527"/>
    <w:rsid w:val="00CC224E"/>
    <w:rsid w:val="00CC2423"/>
    <w:rsid w:val="00CC2855"/>
    <w:rsid w:val="00CC3B59"/>
    <w:rsid w:val="00CC3CD2"/>
    <w:rsid w:val="00CC3F7A"/>
    <w:rsid w:val="00CC408B"/>
    <w:rsid w:val="00CC4230"/>
    <w:rsid w:val="00CC4957"/>
    <w:rsid w:val="00CC4BB2"/>
    <w:rsid w:val="00CC4C9D"/>
    <w:rsid w:val="00CC5479"/>
    <w:rsid w:val="00CC547B"/>
    <w:rsid w:val="00CC55D3"/>
    <w:rsid w:val="00CC6E4A"/>
    <w:rsid w:val="00CC6E9A"/>
    <w:rsid w:val="00CC6F10"/>
    <w:rsid w:val="00CC7AD5"/>
    <w:rsid w:val="00CD0210"/>
    <w:rsid w:val="00CD056F"/>
    <w:rsid w:val="00CD07B9"/>
    <w:rsid w:val="00CD0D70"/>
    <w:rsid w:val="00CD1405"/>
    <w:rsid w:val="00CD19D2"/>
    <w:rsid w:val="00CD29B5"/>
    <w:rsid w:val="00CD3EA0"/>
    <w:rsid w:val="00CD4159"/>
    <w:rsid w:val="00CD48CD"/>
    <w:rsid w:val="00CD4956"/>
    <w:rsid w:val="00CD579D"/>
    <w:rsid w:val="00CD58E6"/>
    <w:rsid w:val="00CD5EFD"/>
    <w:rsid w:val="00CD6082"/>
    <w:rsid w:val="00CD6425"/>
    <w:rsid w:val="00CD6689"/>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6CB0"/>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90E"/>
    <w:rsid w:val="00D07A89"/>
    <w:rsid w:val="00D07B29"/>
    <w:rsid w:val="00D07BC7"/>
    <w:rsid w:val="00D07E21"/>
    <w:rsid w:val="00D108BF"/>
    <w:rsid w:val="00D110CD"/>
    <w:rsid w:val="00D1114D"/>
    <w:rsid w:val="00D1187C"/>
    <w:rsid w:val="00D11AEA"/>
    <w:rsid w:val="00D12AB4"/>
    <w:rsid w:val="00D12FFF"/>
    <w:rsid w:val="00D13A43"/>
    <w:rsid w:val="00D13E3D"/>
    <w:rsid w:val="00D14971"/>
    <w:rsid w:val="00D14B7E"/>
    <w:rsid w:val="00D150FD"/>
    <w:rsid w:val="00D151A2"/>
    <w:rsid w:val="00D15A4E"/>
    <w:rsid w:val="00D15ABB"/>
    <w:rsid w:val="00D15B6A"/>
    <w:rsid w:val="00D163EF"/>
    <w:rsid w:val="00D167AD"/>
    <w:rsid w:val="00D17502"/>
    <w:rsid w:val="00D175F2"/>
    <w:rsid w:val="00D179EC"/>
    <w:rsid w:val="00D17D9B"/>
    <w:rsid w:val="00D201C3"/>
    <w:rsid w:val="00D20562"/>
    <w:rsid w:val="00D20770"/>
    <w:rsid w:val="00D207E8"/>
    <w:rsid w:val="00D211F3"/>
    <w:rsid w:val="00D21293"/>
    <w:rsid w:val="00D215DD"/>
    <w:rsid w:val="00D21606"/>
    <w:rsid w:val="00D21748"/>
    <w:rsid w:val="00D219F4"/>
    <w:rsid w:val="00D2222E"/>
    <w:rsid w:val="00D22417"/>
    <w:rsid w:val="00D227D7"/>
    <w:rsid w:val="00D22A89"/>
    <w:rsid w:val="00D22F05"/>
    <w:rsid w:val="00D2362D"/>
    <w:rsid w:val="00D2406B"/>
    <w:rsid w:val="00D24524"/>
    <w:rsid w:val="00D24649"/>
    <w:rsid w:val="00D24675"/>
    <w:rsid w:val="00D2480E"/>
    <w:rsid w:val="00D254D0"/>
    <w:rsid w:val="00D256C4"/>
    <w:rsid w:val="00D25F45"/>
    <w:rsid w:val="00D260A9"/>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734"/>
    <w:rsid w:val="00D35CF3"/>
    <w:rsid w:val="00D3623D"/>
    <w:rsid w:val="00D36655"/>
    <w:rsid w:val="00D36882"/>
    <w:rsid w:val="00D36974"/>
    <w:rsid w:val="00D36B21"/>
    <w:rsid w:val="00D36C9C"/>
    <w:rsid w:val="00D36E55"/>
    <w:rsid w:val="00D37372"/>
    <w:rsid w:val="00D37564"/>
    <w:rsid w:val="00D40160"/>
    <w:rsid w:val="00D40311"/>
    <w:rsid w:val="00D406EC"/>
    <w:rsid w:val="00D40AA2"/>
    <w:rsid w:val="00D40E66"/>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289C"/>
    <w:rsid w:val="00D529CA"/>
    <w:rsid w:val="00D52E47"/>
    <w:rsid w:val="00D53BB4"/>
    <w:rsid w:val="00D53C37"/>
    <w:rsid w:val="00D53F02"/>
    <w:rsid w:val="00D542D3"/>
    <w:rsid w:val="00D54CA2"/>
    <w:rsid w:val="00D553C0"/>
    <w:rsid w:val="00D56174"/>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3BD"/>
    <w:rsid w:val="00D66970"/>
    <w:rsid w:val="00D67B94"/>
    <w:rsid w:val="00D70BA7"/>
    <w:rsid w:val="00D71576"/>
    <w:rsid w:val="00D71A54"/>
    <w:rsid w:val="00D71B81"/>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270"/>
    <w:rsid w:val="00D7727C"/>
    <w:rsid w:val="00D77B7F"/>
    <w:rsid w:val="00D803DC"/>
    <w:rsid w:val="00D80D84"/>
    <w:rsid w:val="00D80E78"/>
    <w:rsid w:val="00D817B1"/>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3F1"/>
    <w:rsid w:val="00D92BB5"/>
    <w:rsid w:val="00D92E7F"/>
    <w:rsid w:val="00D92F07"/>
    <w:rsid w:val="00D93023"/>
    <w:rsid w:val="00D930D4"/>
    <w:rsid w:val="00D93119"/>
    <w:rsid w:val="00D9338D"/>
    <w:rsid w:val="00D93440"/>
    <w:rsid w:val="00D93BB6"/>
    <w:rsid w:val="00D94397"/>
    <w:rsid w:val="00D94F2D"/>
    <w:rsid w:val="00D9546D"/>
    <w:rsid w:val="00D95487"/>
    <w:rsid w:val="00D9550D"/>
    <w:rsid w:val="00D95631"/>
    <w:rsid w:val="00D95DC6"/>
    <w:rsid w:val="00D9616F"/>
    <w:rsid w:val="00D96BD3"/>
    <w:rsid w:val="00D972E4"/>
    <w:rsid w:val="00D973DB"/>
    <w:rsid w:val="00D97CFE"/>
    <w:rsid w:val="00D97EEE"/>
    <w:rsid w:val="00DA00C7"/>
    <w:rsid w:val="00DA0615"/>
    <w:rsid w:val="00DA0FFA"/>
    <w:rsid w:val="00DA17BD"/>
    <w:rsid w:val="00DA1C97"/>
    <w:rsid w:val="00DA23DF"/>
    <w:rsid w:val="00DA2A08"/>
    <w:rsid w:val="00DA2BA2"/>
    <w:rsid w:val="00DA2D5A"/>
    <w:rsid w:val="00DA39E8"/>
    <w:rsid w:val="00DA3AFF"/>
    <w:rsid w:val="00DA3B9D"/>
    <w:rsid w:val="00DA3D54"/>
    <w:rsid w:val="00DA41DE"/>
    <w:rsid w:val="00DA437C"/>
    <w:rsid w:val="00DA4849"/>
    <w:rsid w:val="00DA4C1F"/>
    <w:rsid w:val="00DA4E18"/>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736"/>
    <w:rsid w:val="00DB4F79"/>
    <w:rsid w:val="00DB4FDB"/>
    <w:rsid w:val="00DB5200"/>
    <w:rsid w:val="00DB5512"/>
    <w:rsid w:val="00DB55AE"/>
    <w:rsid w:val="00DB5688"/>
    <w:rsid w:val="00DB597E"/>
    <w:rsid w:val="00DB5C7D"/>
    <w:rsid w:val="00DB5EC7"/>
    <w:rsid w:val="00DB5FEB"/>
    <w:rsid w:val="00DB697E"/>
    <w:rsid w:val="00DB6D98"/>
    <w:rsid w:val="00DB7393"/>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ECB"/>
    <w:rsid w:val="00DC4C6C"/>
    <w:rsid w:val="00DC5162"/>
    <w:rsid w:val="00DC51D6"/>
    <w:rsid w:val="00DC526E"/>
    <w:rsid w:val="00DC5A83"/>
    <w:rsid w:val="00DC5AC9"/>
    <w:rsid w:val="00DC5D2F"/>
    <w:rsid w:val="00DC64E6"/>
    <w:rsid w:val="00DC6500"/>
    <w:rsid w:val="00DC74FB"/>
    <w:rsid w:val="00DC76B6"/>
    <w:rsid w:val="00DC792F"/>
    <w:rsid w:val="00DC798D"/>
    <w:rsid w:val="00DC7E07"/>
    <w:rsid w:val="00DD0108"/>
    <w:rsid w:val="00DD0497"/>
    <w:rsid w:val="00DD09AE"/>
    <w:rsid w:val="00DD0C76"/>
    <w:rsid w:val="00DD1378"/>
    <w:rsid w:val="00DD1A1F"/>
    <w:rsid w:val="00DD1C9E"/>
    <w:rsid w:val="00DD1EC8"/>
    <w:rsid w:val="00DD255E"/>
    <w:rsid w:val="00DD2821"/>
    <w:rsid w:val="00DD29DE"/>
    <w:rsid w:val="00DD2CAD"/>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5C"/>
    <w:rsid w:val="00DD7CE6"/>
    <w:rsid w:val="00DE024B"/>
    <w:rsid w:val="00DE0669"/>
    <w:rsid w:val="00DE0A9B"/>
    <w:rsid w:val="00DE0FD9"/>
    <w:rsid w:val="00DE10D5"/>
    <w:rsid w:val="00DE13B4"/>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E03"/>
    <w:rsid w:val="00DF1B36"/>
    <w:rsid w:val="00DF20CA"/>
    <w:rsid w:val="00DF2119"/>
    <w:rsid w:val="00DF2A30"/>
    <w:rsid w:val="00DF2AD0"/>
    <w:rsid w:val="00DF2F3F"/>
    <w:rsid w:val="00DF3035"/>
    <w:rsid w:val="00DF3543"/>
    <w:rsid w:val="00DF37A0"/>
    <w:rsid w:val="00DF464B"/>
    <w:rsid w:val="00DF4A79"/>
    <w:rsid w:val="00DF4E4A"/>
    <w:rsid w:val="00DF4E9C"/>
    <w:rsid w:val="00DF5CFB"/>
    <w:rsid w:val="00DF5F0E"/>
    <w:rsid w:val="00DF5F8A"/>
    <w:rsid w:val="00DF5FF2"/>
    <w:rsid w:val="00DF720E"/>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BE2"/>
    <w:rsid w:val="00E10D96"/>
    <w:rsid w:val="00E11102"/>
    <w:rsid w:val="00E112E3"/>
    <w:rsid w:val="00E11EB1"/>
    <w:rsid w:val="00E121AC"/>
    <w:rsid w:val="00E12C33"/>
    <w:rsid w:val="00E1356A"/>
    <w:rsid w:val="00E137A6"/>
    <w:rsid w:val="00E137D8"/>
    <w:rsid w:val="00E13BC3"/>
    <w:rsid w:val="00E13C0E"/>
    <w:rsid w:val="00E13D45"/>
    <w:rsid w:val="00E14059"/>
    <w:rsid w:val="00E1478D"/>
    <w:rsid w:val="00E1493C"/>
    <w:rsid w:val="00E14F99"/>
    <w:rsid w:val="00E15974"/>
    <w:rsid w:val="00E15DBB"/>
    <w:rsid w:val="00E16064"/>
    <w:rsid w:val="00E16405"/>
    <w:rsid w:val="00E1651D"/>
    <w:rsid w:val="00E169CC"/>
    <w:rsid w:val="00E16F6D"/>
    <w:rsid w:val="00E1703C"/>
    <w:rsid w:val="00E17632"/>
    <w:rsid w:val="00E178D5"/>
    <w:rsid w:val="00E17BA1"/>
    <w:rsid w:val="00E17C71"/>
    <w:rsid w:val="00E17D71"/>
    <w:rsid w:val="00E17F97"/>
    <w:rsid w:val="00E20725"/>
    <w:rsid w:val="00E21108"/>
    <w:rsid w:val="00E214B0"/>
    <w:rsid w:val="00E21965"/>
    <w:rsid w:val="00E21EE4"/>
    <w:rsid w:val="00E21F16"/>
    <w:rsid w:val="00E22391"/>
    <w:rsid w:val="00E22586"/>
    <w:rsid w:val="00E22ADD"/>
    <w:rsid w:val="00E22AE4"/>
    <w:rsid w:val="00E22D24"/>
    <w:rsid w:val="00E231E7"/>
    <w:rsid w:val="00E2334B"/>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11E"/>
    <w:rsid w:val="00E34337"/>
    <w:rsid w:val="00E346D5"/>
    <w:rsid w:val="00E349C3"/>
    <w:rsid w:val="00E34A13"/>
    <w:rsid w:val="00E34C8D"/>
    <w:rsid w:val="00E351B4"/>
    <w:rsid w:val="00E354DF"/>
    <w:rsid w:val="00E3580B"/>
    <w:rsid w:val="00E35D58"/>
    <w:rsid w:val="00E3605A"/>
    <w:rsid w:val="00E36296"/>
    <w:rsid w:val="00E363FE"/>
    <w:rsid w:val="00E36F9A"/>
    <w:rsid w:val="00E370C9"/>
    <w:rsid w:val="00E371D9"/>
    <w:rsid w:val="00E375A4"/>
    <w:rsid w:val="00E37899"/>
    <w:rsid w:val="00E37D14"/>
    <w:rsid w:val="00E37E02"/>
    <w:rsid w:val="00E37EC2"/>
    <w:rsid w:val="00E40643"/>
    <w:rsid w:val="00E409AE"/>
    <w:rsid w:val="00E409BA"/>
    <w:rsid w:val="00E413C1"/>
    <w:rsid w:val="00E417EB"/>
    <w:rsid w:val="00E42611"/>
    <w:rsid w:val="00E43789"/>
    <w:rsid w:val="00E437B5"/>
    <w:rsid w:val="00E438D8"/>
    <w:rsid w:val="00E441ED"/>
    <w:rsid w:val="00E44FB0"/>
    <w:rsid w:val="00E459D2"/>
    <w:rsid w:val="00E45A0A"/>
    <w:rsid w:val="00E45DFE"/>
    <w:rsid w:val="00E469E1"/>
    <w:rsid w:val="00E47008"/>
    <w:rsid w:val="00E47C90"/>
    <w:rsid w:val="00E501A1"/>
    <w:rsid w:val="00E50561"/>
    <w:rsid w:val="00E50A2E"/>
    <w:rsid w:val="00E50F7E"/>
    <w:rsid w:val="00E51B57"/>
    <w:rsid w:val="00E51DEC"/>
    <w:rsid w:val="00E52141"/>
    <w:rsid w:val="00E522AA"/>
    <w:rsid w:val="00E52797"/>
    <w:rsid w:val="00E527AB"/>
    <w:rsid w:val="00E52850"/>
    <w:rsid w:val="00E52855"/>
    <w:rsid w:val="00E537CA"/>
    <w:rsid w:val="00E53D75"/>
    <w:rsid w:val="00E54159"/>
    <w:rsid w:val="00E542F3"/>
    <w:rsid w:val="00E54BF4"/>
    <w:rsid w:val="00E54C1A"/>
    <w:rsid w:val="00E54C63"/>
    <w:rsid w:val="00E54DBE"/>
    <w:rsid w:val="00E55212"/>
    <w:rsid w:val="00E55C6E"/>
    <w:rsid w:val="00E5618F"/>
    <w:rsid w:val="00E57464"/>
    <w:rsid w:val="00E577E4"/>
    <w:rsid w:val="00E57A32"/>
    <w:rsid w:val="00E57D1F"/>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206"/>
    <w:rsid w:val="00E64887"/>
    <w:rsid w:val="00E6492E"/>
    <w:rsid w:val="00E64AA7"/>
    <w:rsid w:val="00E64D06"/>
    <w:rsid w:val="00E65050"/>
    <w:rsid w:val="00E655D4"/>
    <w:rsid w:val="00E65788"/>
    <w:rsid w:val="00E66490"/>
    <w:rsid w:val="00E66B28"/>
    <w:rsid w:val="00E66C95"/>
    <w:rsid w:val="00E6701A"/>
    <w:rsid w:val="00E676E5"/>
    <w:rsid w:val="00E678D3"/>
    <w:rsid w:val="00E678E4"/>
    <w:rsid w:val="00E678E9"/>
    <w:rsid w:val="00E678EA"/>
    <w:rsid w:val="00E67A09"/>
    <w:rsid w:val="00E67DB5"/>
    <w:rsid w:val="00E7016C"/>
    <w:rsid w:val="00E70662"/>
    <w:rsid w:val="00E708AC"/>
    <w:rsid w:val="00E70C6B"/>
    <w:rsid w:val="00E70C80"/>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1C7"/>
    <w:rsid w:val="00E764F8"/>
    <w:rsid w:val="00E7655D"/>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460"/>
    <w:rsid w:val="00E844DC"/>
    <w:rsid w:val="00E851BA"/>
    <w:rsid w:val="00E8533A"/>
    <w:rsid w:val="00E85383"/>
    <w:rsid w:val="00E85A31"/>
    <w:rsid w:val="00E85C14"/>
    <w:rsid w:val="00E85FA7"/>
    <w:rsid w:val="00E86695"/>
    <w:rsid w:val="00E8675B"/>
    <w:rsid w:val="00E87969"/>
    <w:rsid w:val="00E879A3"/>
    <w:rsid w:val="00E87AEE"/>
    <w:rsid w:val="00E87B63"/>
    <w:rsid w:val="00E87C59"/>
    <w:rsid w:val="00E904C3"/>
    <w:rsid w:val="00E9062E"/>
    <w:rsid w:val="00E909C0"/>
    <w:rsid w:val="00E90D5F"/>
    <w:rsid w:val="00E9131F"/>
    <w:rsid w:val="00E914D5"/>
    <w:rsid w:val="00E91A59"/>
    <w:rsid w:val="00E91D9E"/>
    <w:rsid w:val="00E91EDB"/>
    <w:rsid w:val="00E922A3"/>
    <w:rsid w:val="00E92FB8"/>
    <w:rsid w:val="00E930E1"/>
    <w:rsid w:val="00E93150"/>
    <w:rsid w:val="00E9348B"/>
    <w:rsid w:val="00E9393E"/>
    <w:rsid w:val="00E94297"/>
    <w:rsid w:val="00E94582"/>
    <w:rsid w:val="00E94A01"/>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3447"/>
    <w:rsid w:val="00EA3816"/>
    <w:rsid w:val="00EA3E06"/>
    <w:rsid w:val="00EA415B"/>
    <w:rsid w:val="00EA46E1"/>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9C9"/>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850"/>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0D3"/>
    <w:rsid w:val="00EC622E"/>
    <w:rsid w:val="00EC62B5"/>
    <w:rsid w:val="00EC6935"/>
    <w:rsid w:val="00EC6D32"/>
    <w:rsid w:val="00EC6F25"/>
    <w:rsid w:val="00EC7A6B"/>
    <w:rsid w:val="00EC7B99"/>
    <w:rsid w:val="00EC7BF6"/>
    <w:rsid w:val="00ED0434"/>
    <w:rsid w:val="00ED0506"/>
    <w:rsid w:val="00ED05CD"/>
    <w:rsid w:val="00ED065F"/>
    <w:rsid w:val="00ED072D"/>
    <w:rsid w:val="00ED0BDA"/>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323"/>
    <w:rsid w:val="00EE0612"/>
    <w:rsid w:val="00EE0631"/>
    <w:rsid w:val="00EE0A1A"/>
    <w:rsid w:val="00EE1572"/>
    <w:rsid w:val="00EE1D8A"/>
    <w:rsid w:val="00EE1F9D"/>
    <w:rsid w:val="00EE2097"/>
    <w:rsid w:val="00EE23A4"/>
    <w:rsid w:val="00EE2653"/>
    <w:rsid w:val="00EE2CDF"/>
    <w:rsid w:val="00EE322F"/>
    <w:rsid w:val="00EE32AB"/>
    <w:rsid w:val="00EE3E1F"/>
    <w:rsid w:val="00EE3E23"/>
    <w:rsid w:val="00EE3EFA"/>
    <w:rsid w:val="00EE415B"/>
    <w:rsid w:val="00EE4190"/>
    <w:rsid w:val="00EE4374"/>
    <w:rsid w:val="00EE4A03"/>
    <w:rsid w:val="00EE4AC8"/>
    <w:rsid w:val="00EE52BD"/>
    <w:rsid w:val="00EE6577"/>
    <w:rsid w:val="00EE6649"/>
    <w:rsid w:val="00EE6775"/>
    <w:rsid w:val="00EE710D"/>
    <w:rsid w:val="00EE77A1"/>
    <w:rsid w:val="00EE7A84"/>
    <w:rsid w:val="00EE7D49"/>
    <w:rsid w:val="00EF07C7"/>
    <w:rsid w:val="00EF134F"/>
    <w:rsid w:val="00EF1A25"/>
    <w:rsid w:val="00EF1A44"/>
    <w:rsid w:val="00EF1ADB"/>
    <w:rsid w:val="00EF1C76"/>
    <w:rsid w:val="00EF2CA0"/>
    <w:rsid w:val="00EF350A"/>
    <w:rsid w:val="00EF3B85"/>
    <w:rsid w:val="00EF40AF"/>
    <w:rsid w:val="00EF412D"/>
    <w:rsid w:val="00EF42BA"/>
    <w:rsid w:val="00EF469C"/>
    <w:rsid w:val="00EF4A69"/>
    <w:rsid w:val="00EF5075"/>
    <w:rsid w:val="00EF52E7"/>
    <w:rsid w:val="00EF5425"/>
    <w:rsid w:val="00EF553C"/>
    <w:rsid w:val="00EF58DF"/>
    <w:rsid w:val="00EF599F"/>
    <w:rsid w:val="00EF5A9F"/>
    <w:rsid w:val="00EF6476"/>
    <w:rsid w:val="00EF68D7"/>
    <w:rsid w:val="00EF6AF9"/>
    <w:rsid w:val="00EF6D23"/>
    <w:rsid w:val="00EF753E"/>
    <w:rsid w:val="00EF7D68"/>
    <w:rsid w:val="00F00A4E"/>
    <w:rsid w:val="00F00AF6"/>
    <w:rsid w:val="00F00C02"/>
    <w:rsid w:val="00F011B6"/>
    <w:rsid w:val="00F0120B"/>
    <w:rsid w:val="00F01548"/>
    <w:rsid w:val="00F0164F"/>
    <w:rsid w:val="00F02396"/>
    <w:rsid w:val="00F029CE"/>
    <w:rsid w:val="00F0325B"/>
    <w:rsid w:val="00F03694"/>
    <w:rsid w:val="00F03BCD"/>
    <w:rsid w:val="00F03C57"/>
    <w:rsid w:val="00F04014"/>
    <w:rsid w:val="00F0421E"/>
    <w:rsid w:val="00F04667"/>
    <w:rsid w:val="00F046F4"/>
    <w:rsid w:val="00F04D16"/>
    <w:rsid w:val="00F04F97"/>
    <w:rsid w:val="00F05622"/>
    <w:rsid w:val="00F05711"/>
    <w:rsid w:val="00F05D02"/>
    <w:rsid w:val="00F05E5C"/>
    <w:rsid w:val="00F05F1C"/>
    <w:rsid w:val="00F06BD3"/>
    <w:rsid w:val="00F072D7"/>
    <w:rsid w:val="00F076B5"/>
    <w:rsid w:val="00F102C7"/>
    <w:rsid w:val="00F10AA1"/>
    <w:rsid w:val="00F1120F"/>
    <w:rsid w:val="00F11383"/>
    <w:rsid w:val="00F116C0"/>
    <w:rsid w:val="00F11BE6"/>
    <w:rsid w:val="00F11D5E"/>
    <w:rsid w:val="00F124A3"/>
    <w:rsid w:val="00F1266E"/>
    <w:rsid w:val="00F12786"/>
    <w:rsid w:val="00F12897"/>
    <w:rsid w:val="00F12B0B"/>
    <w:rsid w:val="00F12C85"/>
    <w:rsid w:val="00F1381B"/>
    <w:rsid w:val="00F139C3"/>
    <w:rsid w:val="00F13F4D"/>
    <w:rsid w:val="00F14912"/>
    <w:rsid w:val="00F14B38"/>
    <w:rsid w:val="00F14C17"/>
    <w:rsid w:val="00F14C49"/>
    <w:rsid w:val="00F1510A"/>
    <w:rsid w:val="00F1521E"/>
    <w:rsid w:val="00F152CC"/>
    <w:rsid w:val="00F15837"/>
    <w:rsid w:val="00F15B09"/>
    <w:rsid w:val="00F168D5"/>
    <w:rsid w:val="00F17005"/>
    <w:rsid w:val="00F17238"/>
    <w:rsid w:val="00F17510"/>
    <w:rsid w:val="00F17D29"/>
    <w:rsid w:val="00F17EF5"/>
    <w:rsid w:val="00F20B96"/>
    <w:rsid w:val="00F20E29"/>
    <w:rsid w:val="00F210D9"/>
    <w:rsid w:val="00F21581"/>
    <w:rsid w:val="00F2193D"/>
    <w:rsid w:val="00F21DAB"/>
    <w:rsid w:val="00F231E2"/>
    <w:rsid w:val="00F233D1"/>
    <w:rsid w:val="00F2362D"/>
    <w:rsid w:val="00F2377A"/>
    <w:rsid w:val="00F24840"/>
    <w:rsid w:val="00F254EA"/>
    <w:rsid w:val="00F25773"/>
    <w:rsid w:val="00F259CB"/>
    <w:rsid w:val="00F263A2"/>
    <w:rsid w:val="00F26689"/>
    <w:rsid w:val="00F269B7"/>
    <w:rsid w:val="00F26AA3"/>
    <w:rsid w:val="00F2702E"/>
    <w:rsid w:val="00F27598"/>
    <w:rsid w:val="00F2766C"/>
    <w:rsid w:val="00F27748"/>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2B"/>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CD2"/>
    <w:rsid w:val="00F530CA"/>
    <w:rsid w:val="00F53622"/>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C84"/>
    <w:rsid w:val="00F61B52"/>
    <w:rsid w:val="00F61CD4"/>
    <w:rsid w:val="00F61CD9"/>
    <w:rsid w:val="00F61E96"/>
    <w:rsid w:val="00F6230F"/>
    <w:rsid w:val="00F6298A"/>
    <w:rsid w:val="00F62E22"/>
    <w:rsid w:val="00F6301A"/>
    <w:rsid w:val="00F63514"/>
    <w:rsid w:val="00F63B89"/>
    <w:rsid w:val="00F63EEA"/>
    <w:rsid w:val="00F64912"/>
    <w:rsid w:val="00F649E6"/>
    <w:rsid w:val="00F65289"/>
    <w:rsid w:val="00F65334"/>
    <w:rsid w:val="00F65562"/>
    <w:rsid w:val="00F65992"/>
    <w:rsid w:val="00F65F4D"/>
    <w:rsid w:val="00F65FF2"/>
    <w:rsid w:val="00F6618E"/>
    <w:rsid w:val="00F663AB"/>
    <w:rsid w:val="00F665B2"/>
    <w:rsid w:val="00F6696D"/>
    <w:rsid w:val="00F6790F"/>
    <w:rsid w:val="00F706FB"/>
    <w:rsid w:val="00F70A33"/>
    <w:rsid w:val="00F713D3"/>
    <w:rsid w:val="00F71F25"/>
    <w:rsid w:val="00F7266B"/>
    <w:rsid w:val="00F72CB4"/>
    <w:rsid w:val="00F72F43"/>
    <w:rsid w:val="00F73611"/>
    <w:rsid w:val="00F73AAB"/>
    <w:rsid w:val="00F74AF8"/>
    <w:rsid w:val="00F74D15"/>
    <w:rsid w:val="00F75105"/>
    <w:rsid w:val="00F75B74"/>
    <w:rsid w:val="00F75C89"/>
    <w:rsid w:val="00F76950"/>
    <w:rsid w:val="00F7695E"/>
    <w:rsid w:val="00F77237"/>
    <w:rsid w:val="00F77273"/>
    <w:rsid w:val="00F7778D"/>
    <w:rsid w:val="00F77956"/>
    <w:rsid w:val="00F77995"/>
    <w:rsid w:val="00F80274"/>
    <w:rsid w:val="00F805BC"/>
    <w:rsid w:val="00F80A29"/>
    <w:rsid w:val="00F80BE0"/>
    <w:rsid w:val="00F80CE1"/>
    <w:rsid w:val="00F80F73"/>
    <w:rsid w:val="00F81427"/>
    <w:rsid w:val="00F816B1"/>
    <w:rsid w:val="00F818DD"/>
    <w:rsid w:val="00F81A91"/>
    <w:rsid w:val="00F8263B"/>
    <w:rsid w:val="00F82FBE"/>
    <w:rsid w:val="00F83956"/>
    <w:rsid w:val="00F839EB"/>
    <w:rsid w:val="00F83AB7"/>
    <w:rsid w:val="00F83CD6"/>
    <w:rsid w:val="00F83D89"/>
    <w:rsid w:val="00F84340"/>
    <w:rsid w:val="00F8499A"/>
    <w:rsid w:val="00F849EB"/>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B9E"/>
    <w:rsid w:val="00F90F50"/>
    <w:rsid w:val="00F90FBC"/>
    <w:rsid w:val="00F913A8"/>
    <w:rsid w:val="00F91966"/>
    <w:rsid w:val="00F919D4"/>
    <w:rsid w:val="00F91E58"/>
    <w:rsid w:val="00F923AE"/>
    <w:rsid w:val="00F928F8"/>
    <w:rsid w:val="00F92FDB"/>
    <w:rsid w:val="00F932FD"/>
    <w:rsid w:val="00F93E06"/>
    <w:rsid w:val="00F94952"/>
    <w:rsid w:val="00F94B15"/>
    <w:rsid w:val="00F94EF9"/>
    <w:rsid w:val="00F96407"/>
    <w:rsid w:val="00F96578"/>
    <w:rsid w:val="00F9672F"/>
    <w:rsid w:val="00F96A2A"/>
    <w:rsid w:val="00F979F7"/>
    <w:rsid w:val="00FA06B4"/>
    <w:rsid w:val="00FA0DD6"/>
    <w:rsid w:val="00FA19F5"/>
    <w:rsid w:val="00FA224E"/>
    <w:rsid w:val="00FA2345"/>
    <w:rsid w:val="00FA2808"/>
    <w:rsid w:val="00FA2B7E"/>
    <w:rsid w:val="00FA311E"/>
    <w:rsid w:val="00FA37CB"/>
    <w:rsid w:val="00FA3CAA"/>
    <w:rsid w:val="00FA4488"/>
    <w:rsid w:val="00FA48CE"/>
    <w:rsid w:val="00FA4A06"/>
    <w:rsid w:val="00FA54EB"/>
    <w:rsid w:val="00FA581E"/>
    <w:rsid w:val="00FA597F"/>
    <w:rsid w:val="00FA5F98"/>
    <w:rsid w:val="00FA676A"/>
    <w:rsid w:val="00FA77D4"/>
    <w:rsid w:val="00FA79CD"/>
    <w:rsid w:val="00FB0566"/>
    <w:rsid w:val="00FB07E0"/>
    <w:rsid w:val="00FB12A2"/>
    <w:rsid w:val="00FB12D6"/>
    <w:rsid w:val="00FB14D5"/>
    <w:rsid w:val="00FB15D2"/>
    <w:rsid w:val="00FB18CC"/>
    <w:rsid w:val="00FB2156"/>
    <w:rsid w:val="00FB249E"/>
    <w:rsid w:val="00FB2AC0"/>
    <w:rsid w:val="00FB2CB8"/>
    <w:rsid w:val="00FB2E2E"/>
    <w:rsid w:val="00FB3129"/>
    <w:rsid w:val="00FB4386"/>
    <w:rsid w:val="00FB460D"/>
    <w:rsid w:val="00FB4A5A"/>
    <w:rsid w:val="00FB5078"/>
    <w:rsid w:val="00FB55BD"/>
    <w:rsid w:val="00FB56B7"/>
    <w:rsid w:val="00FB5B34"/>
    <w:rsid w:val="00FB5D7A"/>
    <w:rsid w:val="00FB6241"/>
    <w:rsid w:val="00FB6261"/>
    <w:rsid w:val="00FB641A"/>
    <w:rsid w:val="00FB6AB4"/>
    <w:rsid w:val="00FB6EBA"/>
    <w:rsid w:val="00FB6EDB"/>
    <w:rsid w:val="00FB71AB"/>
    <w:rsid w:val="00FB727A"/>
    <w:rsid w:val="00FB76E1"/>
    <w:rsid w:val="00FB772F"/>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8AC"/>
    <w:rsid w:val="00FC4A59"/>
    <w:rsid w:val="00FC4A95"/>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2EC0"/>
    <w:rsid w:val="00FE30CD"/>
    <w:rsid w:val="00FE3840"/>
    <w:rsid w:val="00FE3AFF"/>
    <w:rsid w:val="00FE3DD0"/>
    <w:rsid w:val="00FE3E4B"/>
    <w:rsid w:val="00FE4167"/>
    <w:rsid w:val="00FE442C"/>
    <w:rsid w:val="00FE461F"/>
    <w:rsid w:val="00FE474E"/>
    <w:rsid w:val="00FE4C4B"/>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AA9"/>
    <w:rsid w:val="00FF4BD8"/>
    <w:rsid w:val="00FF4DD8"/>
    <w:rsid w:val="00FF5238"/>
    <w:rsid w:val="00FF5B85"/>
    <w:rsid w:val="00FF5CE4"/>
    <w:rsid w:val="00FF5E1F"/>
    <w:rsid w:val="00FF5FFE"/>
    <w:rsid w:val="00FF604A"/>
    <w:rsid w:val="00FF622D"/>
    <w:rsid w:val="00FF64C4"/>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0705"/>
    <o:shapelayout v:ext="edit">
      <o:idmap v:ext="edit" data="1"/>
    </o:shapelayout>
  </w:shapeDefaults>
  <w:decimalSymbol w:val=","/>
  <w:listSeparator w:val=";"/>
  <w14:docId w14:val="53F862B8"/>
  <w15:docId w15:val="{F2B89548-6A30-496B-9F6C-AA775C4D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FE27DC"/>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6"/>
    <w:next w:val="a6"/>
    <w:link w:val="10"/>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6"/>
    <w:next w:val="-3"/>
    <w:link w:val="22"/>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6"/>
    <w:next w:val="a6"/>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aliases w:val="H4,(????.),h4,Level 4 Topic Heading,Sub-Minor,Case Sub-Header,heading4,4,I4,l4,I41,41,l41,heading41,(Shift Ctrl 4),Titre 41,t4.T4,4heading,a.,4 dash,d,4 dash1,d1,31,h41,a.1,4 dash2,d2,32,h42,a.2,4 dash3,d3,33,h43,a.3,4 dash4,d4,34,h44,a.4,d5"/>
    <w:basedOn w:val="a6"/>
    <w:next w:val="a6"/>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6"/>
    <w:next w:val="a6"/>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Gliederung6,PIM 6,__Подпункт,Heading 6 Char,H6"/>
    <w:basedOn w:val="a6"/>
    <w:next w:val="a6"/>
    <w:link w:val="61"/>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6"/>
    <w:next w:val="a6"/>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6"/>
    <w:next w:val="a6"/>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6"/>
    <w:next w:val="a6"/>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7"/>
    <w:link w:val="1"/>
    <w:uiPriority w:val="9"/>
    <w:rsid w:val="00493DF4"/>
    <w:rPr>
      <w:rFonts w:ascii="Times New Roman" w:eastAsiaTheme="majorEastAsia" w:hAnsi="Times New Roman" w:cstheme="majorBidi"/>
      <w:b/>
      <w:bCs/>
      <w:sz w:val="32"/>
      <w:szCs w:val="28"/>
    </w:rPr>
  </w:style>
  <w:style w:type="character" w:customStyle="1" w:styleId="aa">
    <w:name w:val="Основной текст_"/>
    <w:basedOn w:val="a7"/>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6"/>
    <w:link w:val="aa"/>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5">
    <w:name w:val="Глава"/>
    <w:basedOn w:val="a6"/>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b">
    <w:name w:val="annotation reference"/>
    <w:basedOn w:val="a7"/>
    <w:uiPriority w:val="99"/>
    <w:unhideWhenUsed/>
    <w:rsid w:val="00514B0E"/>
    <w:rPr>
      <w:sz w:val="16"/>
      <w:szCs w:val="16"/>
    </w:rPr>
  </w:style>
  <w:style w:type="paragraph" w:styleId="ac">
    <w:name w:val="annotation text"/>
    <w:basedOn w:val="a6"/>
    <w:link w:val="ad"/>
    <w:uiPriority w:val="99"/>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d">
    <w:name w:val="Текст примечания Знак"/>
    <w:basedOn w:val="a7"/>
    <w:link w:val="ac"/>
    <w:uiPriority w:val="99"/>
    <w:rsid w:val="00514B0E"/>
    <w:rPr>
      <w:rFonts w:ascii="Arial Unicode MS" w:eastAsia="Arial Unicode MS" w:hAnsi="Arial Unicode MS" w:cs="Arial Unicode MS"/>
      <w:color w:val="000000"/>
      <w:sz w:val="20"/>
      <w:szCs w:val="20"/>
      <w:lang w:eastAsia="ru-RU"/>
    </w:rPr>
  </w:style>
  <w:style w:type="paragraph" w:styleId="ae">
    <w:name w:val="Balloon Text"/>
    <w:basedOn w:val="a6"/>
    <w:link w:val="af"/>
    <w:uiPriority w:val="99"/>
    <w:semiHidden/>
    <w:unhideWhenUsed/>
    <w:rsid w:val="00514B0E"/>
    <w:pPr>
      <w:spacing w:after="0" w:line="240" w:lineRule="auto"/>
    </w:pPr>
    <w:rPr>
      <w:rFonts w:ascii="Tahoma" w:hAnsi="Tahoma" w:cs="Tahoma"/>
      <w:sz w:val="16"/>
      <w:szCs w:val="16"/>
    </w:rPr>
  </w:style>
  <w:style w:type="character" w:customStyle="1" w:styleId="af">
    <w:name w:val="Текст выноски Знак"/>
    <w:basedOn w:val="a7"/>
    <w:link w:val="ae"/>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7"/>
    <w:link w:val="21"/>
    <w:uiPriority w:val="9"/>
    <w:rsid w:val="00060D68"/>
    <w:rPr>
      <w:rFonts w:ascii="Times New Roman" w:eastAsia="Times New Roman" w:hAnsi="Times New Roman" w:cs="Times New Roman"/>
      <w:b/>
      <w:bCs/>
      <w:sz w:val="28"/>
      <w:szCs w:val="32"/>
      <w:lang w:eastAsia="ru-RU"/>
    </w:rPr>
  </w:style>
  <w:style w:type="paragraph" w:customStyle="1" w:styleId="-3">
    <w:name w:val="Пункт-3"/>
    <w:basedOn w:val="a6"/>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6"/>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6"/>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6"/>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0">
    <w:name w:val="Основной текст + Полужирный"/>
    <w:basedOn w:val="aa"/>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1">
    <w:name w:val="Основной текст + Курсив"/>
    <w:basedOn w:val="aa"/>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a"/>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c"/>
    <w:next w:val="ac"/>
    <w:link w:val="af2"/>
    <w:uiPriority w:val="99"/>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2">
    <w:name w:val="Тема примечания Знак"/>
    <w:basedOn w:val="ad"/>
    <w:link w:val="a3"/>
    <w:uiPriority w:val="99"/>
    <w:rsid w:val="0053315B"/>
    <w:rPr>
      <w:rFonts w:asciiTheme="minorHAnsi" w:eastAsia="Arial Unicode MS" w:hAnsiTheme="minorHAnsi" w:cstheme="minorBidi"/>
      <w:b/>
      <w:bCs/>
      <w:color w:val="000000"/>
      <w:sz w:val="20"/>
      <w:szCs w:val="20"/>
      <w:lang w:eastAsia="ru-RU"/>
    </w:rPr>
  </w:style>
  <w:style w:type="paragraph" w:styleId="af3">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6"/>
    <w:link w:val="af4"/>
    <w:qFormat/>
    <w:rsid w:val="00C75CA4"/>
    <w:pPr>
      <w:ind w:left="720"/>
      <w:contextualSpacing/>
    </w:pPr>
  </w:style>
  <w:style w:type="table" w:styleId="af5">
    <w:name w:val="Table Grid"/>
    <w:basedOn w:val="a8"/>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7"/>
    <w:rsid w:val="00C327DF"/>
  </w:style>
  <w:style w:type="character" w:styleId="af6">
    <w:name w:val="Strong"/>
    <w:basedOn w:val="a7"/>
    <w:uiPriority w:val="22"/>
    <w:qFormat/>
    <w:rsid w:val="002D7C09"/>
    <w:rPr>
      <w:b/>
      <w:bCs/>
    </w:rPr>
  </w:style>
  <w:style w:type="character" w:customStyle="1" w:styleId="12">
    <w:name w:val="Заголовок №1_"/>
    <w:basedOn w:val="a7"/>
    <w:link w:val="13"/>
    <w:rsid w:val="000C1D16"/>
    <w:rPr>
      <w:rFonts w:ascii="Times New Roman" w:eastAsia="Times New Roman" w:hAnsi="Times New Roman" w:cs="Times New Roman"/>
      <w:sz w:val="39"/>
      <w:szCs w:val="39"/>
      <w:shd w:val="clear" w:color="auto" w:fill="FFFFFF"/>
    </w:rPr>
  </w:style>
  <w:style w:type="paragraph" w:customStyle="1" w:styleId="13">
    <w:name w:val="Заголовок №1"/>
    <w:basedOn w:val="a6"/>
    <w:link w:val="12"/>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7">
    <w:name w:val="Пункт_б/н"/>
    <w:basedOn w:val="a6"/>
    <w:rsid w:val="00285A09"/>
    <w:pPr>
      <w:spacing w:after="0" w:line="360" w:lineRule="auto"/>
      <w:ind w:left="1134"/>
      <w:jc w:val="both"/>
    </w:pPr>
    <w:rPr>
      <w:rFonts w:ascii="Times New Roman" w:eastAsia="Times New Roman" w:hAnsi="Times New Roman"/>
      <w:snapToGrid w:val="0"/>
      <w:lang w:eastAsia="ru-RU"/>
    </w:rPr>
  </w:style>
  <w:style w:type="paragraph" w:customStyle="1" w:styleId="af8">
    <w:name w:val="Примечание"/>
    <w:basedOn w:val="a6"/>
    <w:link w:val="af9"/>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9">
    <w:name w:val="Примечание Знак"/>
    <w:link w:val="af8"/>
    <w:rsid w:val="00285A09"/>
    <w:rPr>
      <w:rFonts w:ascii="Times New Roman" w:eastAsia="Times New Roman" w:hAnsi="Times New Roman" w:cs="Times New Roman"/>
      <w:snapToGrid w:val="0"/>
      <w:spacing w:val="20"/>
      <w:sz w:val="24"/>
      <w:szCs w:val="20"/>
      <w:lang w:eastAsia="ru-RU"/>
    </w:rPr>
  </w:style>
  <w:style w:type="paragraph" w:customStyle="1" w:styleId="afa">
    <w:name w:val="Пункт Знак"/>
    <w:basedOn w:val="a6"/>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b">
    <w:name w:val="Подпункт"/>
    <w:basedOn w:val="afa"/>
    <w:rsid w:val="00D862B9"/>
    <w:pPr>
      <w:tabs>
        <w:tab w:val="clear" w:pos="1134"/>
        <w:tab w:val="clear" w:pos="1844"/>
        <w:tab w:val="num" w:pos="993"/>
      </w:tabs>
      <w:ind w:left="993" w:hanging="851"/>
    </w:pPr>
  </w:style>
  <w:style w:type="paragraph" w:customStyle="1" w:styleId="afc">
    <w:name w:val="Подподпункт"/>
    <w:basedOn w:val="afb"/>
    <w:link w:val="afd"/>
    <w:rsid w:val="00D862B9"/>
    <w:pPr>
      <w:tabs>
        <w:tab w:val="clear" w:pos="993"/>
        <w:tab w:val="left" w:pos="1134"/>
        <w:tab w:val="left" w:pos="1418"/>
        <w:tab w:val="num" w:pos="2127"/>
      </w:tabs>
      <w:ind w:left="2127" w:hanging="567"/>
    </w:pPr>
    <w:rPr>
      <w:snapToGrid/>
    </w:rPr>
  </w:style>
  <w:style w:type="paragraph" w:customStyle="1" w:styleId="afe">
    <w:name w:val="Подподподпункт"/>
    <w:basedOn w:val="a6"/>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6"/>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
    <w:name w:val="Пункт"/>
    <w:basedOn w:val="aff0"/>
    <w:link w:val="15"/>
    <w:rsid w:val="0065254D"/>
    <w:pPr>
      <w:spacing w:after="0" w:line="360" w:lineRule="auto"/>
      <w:ind w:left="2268" w:hanging="283"/>
      <w:jc w:val="both"/>
    </w:pPr>
    <w:rPr>
      <w:rFonts w:ascii="Times New Roman" w:eastAsia="Times New Roman" w:hAnsi="Times New Roman"/>
      <w:szCs w:val="20"/>
      <w:lang w:eastAsia="ru-RU"/>
    </w:rPr>
  </w:style>
  <w:style w:type="paragraph" w:styleId="aff0">
    <w:name w:val="Body Text"/>
    <w:basedOn w:val="a6"/>
    <w:link w:val="aff1"/>
    <w:unhideWhenUsed/>
    <w:rsid w:val="0065254D"/>
    <w:pPr>
      <w:spacing w:after="120"/>
    </w:pPr>
  </w:style>
  <w:style w:type="character" w:customStyle="1" w:styleId="aff1">
    <w:name w:val="Основной текст Знак"/>
    <w:basedOn w:val="a7"/>
    <w:link w:val="aff0"/>
    <w:rsid w:val="0065254D"/>
  </w:style>
  <w:style w:type="character" w:customStyle="1" w:styleId="aff2">
    <w:name w:val="Колонтитул_"/>
    <w:basedOn w:val="a7"/>
    <w:link w:val="aff3"/>
    <w:rsid w:val="00AE11AA"/>
    <w:rPr>
      <w:rFonts w:ascii="Times New Roman" w:eastAsia="Times New Roman" w:hAnsi="Times New Roman" w:cs="Times New Roman"/>
      <w:sz w:val="20"/>
      <w:szCs w:val="20"/>
      <w:shd w:val="clear" w:color="auto" w:fill="FFFFFF"/>
    </w:rPr>
  </w:style>
  <w:style w:type="paragraph" w:customStyle="1" w:styleId="aff3">
    <w:name w:val="Колонтитул"/>
    <w:basedOn w:val="a6"/>
    <w:link w:val="aff2"/>
    <w:rsid w:val="00AE11AA"/>
    <w:pPr>
      <w:shd w:val="clear" w:color="auto" w:fill="FFFFFF"/>
      <w:spacing w:after="0" w:line="240" w:lineRule="auto"/>
    </w:pPr>
    <w:rPr>
      <w:rFonts w:ascii="Times New Roman" w:eastAsia="Times New Roman" w:hAnsi="Times New Roman"/>
      <w:sz w:val="20"/>
      <w:szCs w:val="20"/>
    </w:rPr>
  </w:style>
  <w:style w:type="paragraph" w:styleId="aff4">
    <w:name w:val="List Bullet"/>
    <w:basedOn w:val="a6"/>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5">
    <w:name w:val="header"/>
    <w:aliases w:val=" Знак8,Знак8"/>
    <w:basedOn w:val="a6"/>
    <w:link w:val="aff6"/>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6">
    <w:name w:val="Верхний колонтитул Знак"/>
    <w:aliases w:val=" Знак8 Знак,Знак8 Знак"/>
    <w:basedOn w:val="a7"/>
    <w:link w:val="aff5"/>
    <w:uiPriority w:val="99"/>
    <w:rsid w:val="00280100"/>
    <w:rPr>
      <w:rFonts w:ascii="Times New Roman" w:eastAsia="Times New Roman" w:hAnsi="Times New Roman" w:cs="Times New Roman"/>
      <w:i/>
      <w:iCs/>
      <w:sz w:val="20"/>
      <w:szCs w:val="20"/>
      <w:lang w:eastAsia="ru-RU"/>
    </w:rPr>
  </w:style>
  <w:style w:type="paragraph" w:styleId="aff7">
    <w:name w:val="footer"/>
    <w:basedOn w:val="a6"/>
    <w:link w:val="aff8"/>
    <w:uiPriority w:val="99"/>
    <w:unhideWhenUsed/>
    <w:rsid w:val="00BE4551"/>
    <w:pPr>
      <w:tabs>
        <w:tab w:val="center" w:pos="4677"/>
        <w:tab w:val="right" w:pos="9355"/>
      </w:tabs>
      <w:spacing w:after="0" w:line="240" w:lineRule="auto"/>
    </w:pPr>
  </w:style>
  <w:style w:type="character" w:customStyle="1" w:styleId="aff8">
    <w:name w:val="Нижний колонтитул Знак"/>
    <w:basedOn w:val="a7"/>
    <w:link w:val="aff7"/>
    <w:uiPriority w:val="99"/>
    <w:rsid w:val="00BE4551"/>
  </w:style>
  <w:style w:type="character" w:customStyle="1" w:styleId="aff9">
    <w:name w:val="Сноска_"/>
    <w:basedOn w:val="a7"/>
    <w:link w:val="affa"/>
    <w:rsid w:val="008B3092"/>
    <w:rPr>
      <w:rFonts w:ascii="Times New Roman" w:eastAsia="Times New Roman" w:hAnsi="Times New Roman" w:cs="Times New Roman"/>
      <w:sz w:val="18"/>
      <w:szCs w:val="18"/>
      <w:shd w:val="clear" w:color="auto" w:fill="FFFFFF"/>
    </w:rPr>
  </w:style>
  <w:style w:type="paragraph" w:customStyle="1" w:styleId="affa">
    <w:name w:val="Сноска"/>
    <w:basedOn w:val="a6"/>
    <w:link w:val="aff9"/>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6"/>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a"/>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7"/>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6"/>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2"/>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2"/>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6"/>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6"/>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7"/>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7"/>
    <w:link w:val="40"/>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7"/>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Gliederung6 Знак,PIM 6 Знак,__Подпункт Знак,Heading 6 Char Знак,H6 Знак"/>
    <w:basedOn w:val="a7"/>
    <w:link w:val="60"/>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7"/>
    <w:link w:val="7"/>
    <w:rsid w:val="00B25B45"/>
    <w:rPr>
      <w:rFonts w:ascii="Times New Roman" w:eastAsia="Times New Roman" w:hAnsi="Times New Roman"/>
      <w:sz w:val="26"/>
      <w:szCs w:val="26"/>
      <w:lang w:eastAsia="ru-RU"/>
    </w:rPr>
  </w:style>
  <w:style w:type="character" w:customStyle="1" w:styleId="80">
    <w:name w:val="Заголовок 8 Знак"/>
    <w:basedOn w:val="a7"/>
    <w:link w:val="8"/>
    <w:rsid w:val="00B25B45"/>
    <w:rPr>
      <w:rFonts w:ascii="Times New Roman" w:eastAsia="Times New Roman" w:hAnsi="Times New Roman"/>
      <w:i/>
      <w:iCs/>
      <w:sz w:val="26"/>
      <w:szCs w:val="26"/>
      <w:lang w:eastAsia="ru-RU"/>
    </w:rPr>
  </w:style>
  <w:style w:type="character" w:customStyle="1" w:styleId="90">
    <w:name w:val="Заголовок 9 Знак"/>
    <w:basedOn w:val="a7"/>
    <w:link w:val="9"/>
    <w:rsid w:val="00B25B45"/>
    <w:rPr>
      <w:rFonts w:ascii="Arial" w:eastAsia="Times New Roman" w:hAnsi="Arial" w:cs="Arial"/>
      <w:lang w:eastAsia="ru-RU"/>
    </w:rPr>
  </w:style>
  <w:style w:type="numbering" w:customStyle="1" w:styleId="17">
    <w:name w:val="Нет списка1"/>
    <w:next w:val="a9"/>
    <w:uiPriority w:val="99"/>
    <w:semiHidden/>
    <w:unhideWhenUsed/>
    <w:rsid w:val="00B25B45"/>
  </w:style>
  <w:style w:type="table" w:customStyle="1" w:styleId="18">
    <w:name w:val="Сетка таблицы1"/>
    <w:basedOn w:val="a8"/>
    <w:next w:val="af5"/>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6"/>
    <w:link w:val="27"/>
    <w:unhideWhenUsed/>
    <w:rsid w:val="00B25B45"/>
    <w:pPr>
      <w:spacing w:after="120" w:line="480" w:lineRule="auto"/>
    </w:pPr>
  </w:style>
  <w:style w:type="character" w:customStyle="1" w:styleId="27">
    <w:name w:val="Основной текст 2 Знак"/>
    <w:basedOn w:val="a7"/>
    <w:link w:val="26"/>
    <w:rsid w:val="00B25B45"/>
  </w:style>
  <w:style w:type="paragraph" w:customStyle="1" w:styleId="stzag1">
    <w:name w:val="st_zag1"/>
    <w:basedOn w:val="a6"/>
    <w:next w:val="a6"/>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6"/>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6"/>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6"/>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6"/>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7"/>
    <w:link w:val="HTML"/>
    <w:rsid w:val="00B25B45"/>
    <w:rPr>
      <w:rFonts w:ascii="Times New Roman" w:eastAsia="Times New Roman" w:hAnsi="Times New Roman" w:cs="Times New Roman"/>
      <w:i/>
      <w:iCs/>
      <w:sz w:val="28"/>
      <w:szCs w:val="24"/>
      <w:lang w:eastAsia="ru-RU"/>
    </w:rPr>
  </w:style>
  <w:style w:type="character" w:styleId="affb">
    <w:name w:val="Emphasis"/>
    <w:uiPriority w:val="20"/>
    <w:qFormat/>
    <w:rsid w:val="00B25B45"/>
    <w:rPr>
      <w:i/>
      <w:iCs/>
    </w:rPr>
  </w:style>
  <w:style w:type="character" w:styleId="affc">
    <w:name w:val="Hyperlink"/>
    <w:uiPriority w:val="99"/>
    <w:qFormat/>
    <w:rsid w:val="00B25B45"/>
    <w:rPr>
      <w:color w:val="0000FF"/>
      <w:u w:val="single"/>
    </w:rPr>
  </w:style>
  <w:style w:type="character" w:styleId="affd">
    <w:name w:val="footnote reference"/>
    <w:uiPriority w:val="99"/>
    <w:rsid w:val="00B25B45"/>
    <w:rPr>
      <w:vertAlign w:val="superscript"/>
    </w:rPr>
  </w:style>
  <w:style w:type="paragraph" w:styleId="28">
    <w:name w:val="List Bullet 2"/>
    <w:basedOn w:val="a6"/>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6"/>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e">
    <w:name w:val="Title"/>
    <w:basedOn w:val="a6"/>
    <w:link w:val="afff"/>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
    <w:name w:val="Заголовок Знак"/>
    <w:basedOn w:val="a7"/>
    <w:link w:val="affe"/>
    <w:rsid w:val="00B25B45"/>
    <w:rPr>
      <w:rFonts w:ascii="Times New Roman" w:eastAsia="Times New Roman" w:hAnsi="Times New Roman" w:cs="Times New Roman"/>
      <w:bCs/>
      <w:i/>
      <w:sz w:val="28"/>
      <w:szCs w:val="28"/>
      <w:lang w:eastAsia="ru-RU"/>
    </w:rPr>
  </w:style>
  <w:style w:type="paragraph" w:styleId="afff0">
    <w:name w:val="caption"/>
    <w:basedOn w:val="a6"/>
    <w:next w:val="a6"/>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6"/>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6"/>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6"/>
    <w:link w:val="afff4"/>
    <w:rsid w:val="00B25B45"/>
    <w:pPr>
      <w:spacing w:after="0" w:line="240" w:lineRule="auto"/>
      <w:ind w:firstLine="567"/>
      <w:jc w:val="both"/>
    </w:pPr>
    <w:rPr>
      <w:rFonts w:ascii="Times New Roman" w:eastAsia="Times New Roman" w:hAnsi="Times New Roman"/>
      <w:szCs w:val="24"/>
      <w:lang w:eastAsia="ru-RU"/>
    </w:rPr>
  </w:style>
  <w:style w:type="paragraph" w:styleId="19">
    <w:name w:val="toc 1"/>
    <w:basedOn w:val="a6"/>
    <w:next w:val="a6"/>
    <w:autoRedefine/>
    <w:uiPriority w:val="39"/>
    <w:rsid w:val="00744924"/>
    <w:pPr>
      <w:spacing w:before="120" w:after="0" w:line="240" w:lineRule="auto"/>
      <w:jc w:val="both"/>
    </w:pPr>
    <w:rPr>
      <w:rFonts w:eastAsia="Times New Roman"/>
      <w:b/>
      <w:bCs/>
      <w:caps/>
      <w:noProof/>
      <w:szCs w:val="20"/>
      <w:lang w:eastAsia="ru-RU"/>
    </w:rPr>
  </w:style>
  <w:style w:type="paragraph" w:styleId="2a">
    <w:name w:val="toc 2"/>
    <w:basedOn w:val="a6"/>
    <w:next w:val="a6"/>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6"/>
    <w:next w:val="a6"/>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6"/>
    <w:next w:val="a6"/>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6"/>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7"/>
    <w:link w:val="36"/>
    <w:rsid w:val="00B25B45"/>
    <w:rPr>
      <w:rFonts w:ascii="Times New Roman" w:eastAsia="Times New Roman" w:hAnsi="Times New Roman" w:cs="Times New Roman"/>
      <w:sz w:val="16"/>
      <w:szCs w:val="16"/>
      <w:lang w:eastAsia="ru-RU"/>
    </w:rPr>
  </w:style>
  <w:style w:type="paragraph" w:styleId="afff5">
    <w:name w:val="Body Text Indent"/>
    <w:basedOn w:val="a6"/>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7"/>
    <w:link w:val="afff5"/>
    <w:rsid w:val="00B25B45"/>
    <w:rPr>
      <w:rFonts w:ascii="Times New Roman" w:eastAsia="Times New Roman" w:hAnsi="Times New Roman" w:cs="Times New Roman"/>
      <w:i/>
      <w:iCs/>
      <w:color w:val="000000"/>
      <w:sz w:val="28"/>
      <w:szCs w:val="28"/>
      <w:lang w:eastAsia="ru-RU"/>
    </w:rPr>
  </w:style>
  <w:style w:type="paragraph" w:styleId="2b">
    <w:name w:val="Body Text Indent 2"/>
    <w:basedOn w:val="a6"/>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7"/>
    <w:link w:val="2b"/>
    <w:rsid w:val="00B25B45"/>
    <w:rPr>
      <w:rFonts w:ascii="Times New Roman" w:eastAsia="Times New Roman" w:hAnsi="Times New Roman" w:cs="Times New Roman"/>
      <w:sz w:val="28"/>
      <w:szCs w:val="28"/>
      <w:lang w:eastAsia="ru-RU"/>
    </w:rPr>
  </w:style>
  <w:style w:type="paragraph" w:styleId="38">
    <w:name w:val="Body Text Indent 3"/>
    <w:basedOn w:val="a6"/>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7"/>
    <w:link w:val="38"/>
    <w:rsid w:val="00B25B45"/>
    <w:rPr>
      <w:rFonts w:ascii="Times New Roman" w:eastAsia="Times New Roman" w:hAnsi="Times New Roman" w:cs="Times New Roman"/>
      <w:b/>
      <w:bCs/>
      <w:sz w:val="26"/>
      <w:szCs w:val="26"/>
    </w:rPr>
  </w:style>
  <w:style w:type="paragraph" w:customStyle="1" w:styleId="-42">
    <w:name w:val="пункт-4"/>
    <w:basedOn w:val="a6"/>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rsid w:val="00B25B45"/>
    <w:rPr>
      <w:color w:val="800080"/>
      <w:u w:val="single"/>
    </w:rPr>
  </w:style>
  <w:style w:type="paragraph" w:customStyle="1" w:styleId="-50">
    <w:name w:val="пункт-5"/>
    <w:basedOn w:val="a6"/>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6"/>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6"/>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6"/>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6"/>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7"/>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6"/>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6"/>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6"/>
    <w:link w:val="affff"/>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7"/>
    <w:link w:val="afffe"/>
    <w:uiPriority w:val="99"/>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6"/>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7"/>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6"/>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a">
    <w:name w:val="index 1"/>
    <w:basedOn w:val="a6"/>
    <w:next w:val="a6"/>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6"/>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6"/>
    <w:next w:val="a6"/>
    <w:autoRedefine/>
    <w:rsid w:val="00744924"/>
    <w:pPr>
      <w:spacing w:before="120" w:after="0" w:line="240" w:lineRule="auto"/>
      <w:jc w:val="both"/>
    </w:pPr>
    <w:rPr>
      <w:rFonts w:eastAsia="Times New Roman"/>
      <w:szCs w:val="18"/>
      <w:lang w:eastAsia="ru-RU"/>
    </w:rPr>
  </w:style>
  <w:style w:type="paragraph" w:styleId="52">
    <w:name w:val="toc 5"/>
    <w:basedOn w:val="a6"/>
    <w:next w:val="a6"/>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6"/>
    <w:next w:val="a6"/>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6"/>
    <w:next w:val="a6"/>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6"/>
    <w:next w:val="a6"/>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6"/>
    <w:link w:val="affff4"/>
    <w:rsid w:val="00B25B45"/>
    <w:pPr>
      <w:tabs>
        <w:tab w:val="num" w:pos="1134"/>
      </w:tabs>
      <w:spacing w:after="0" w:line="288" w:lineRule="auto"/>
      <w:ind w:firstLine="567"/>
      <w:jc w:val="both"/>
    </w:pPr>
    <w:rPr>
      <w:szCs w:val="24"/>
      <w:lang w:eastAsia="ru-RU"/>
    </w:rPr>
  </w:style>
  <w:style w:type="paragraph" w:styleId="affff6">
    <w:name w:val="List"/>
    <w:basedOn w:val="aff0"/>
    <w:rsid w:val="00B25B45"/>
    <w:pPr>
      <w:spacing w:line="288" w:lineRule="auto"/>
      <w:ind w:firstLine="567"/>
      <w:jc w:val="both"/>
    </w:pPr>
    <w:rPr>
      <w:rFonts w:ascii="Arial" w:eastAsia="Calibri" w:hAnsi="Arial" w:cs="Tahoma"/>
      <w:lang w:eastAsia="ar-SA"/>
    </w:rPr>
  </w:style>
  <w:style w:type="paragraph" w:styleId="affff7">
    <w:name w:val="endnote text"/>
    <w:basedOn w:val="a6"/>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7"/>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6"/>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6"/>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6"/>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6"/>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6"/>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b">
    <w:name w:val="Основной шрифт абзаца1"/>
    <w:rsid w:val="00B25B45"/>
  </w:style>
  <w:style w:type="character" w:customStyle="1" w:styleId="affffe">
    <w:name w:val="Символ нумерации"/>
    <w:rsid w:val="00B25B45"/>
  </w:style>
  <w:style w:type="paragraph" w:customStyle="1" w:styleId="2e">
    <w:name w:val="Название2"/>
    <w:basedOn w:val="a6"/>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6"/>
    <w:rsid w:val="00B25B45"/>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6"/>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d">
    <w:name w:val="Указатель1"/>
    <w:basedOn w:val="a6"/>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0"/>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6"/>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6"/>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6"/>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0">
    <w:name w:val="Подзаголовок_2"/>
    <w:basedOn w:val="a6"/>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e">
    <w:name w:val="Абзац списка1"/>
    <w:basedOn w:val="a6"/>
    <w:qFormat/>
    <w:rsid w:val="00B25B45"/>
    <w:pPr>
      <w:ind w:left="720"/>
    </w:pPr>
    <w:rPr>
      <w:rFonts w:ascii="Calibri" w:eastAsia="Times New Roman" w:hAnsi="Calibri"/>
    </w:rPr>
  </w:style>
  <w:style w:type="paragraph" w:customStyle="1" w:styleId="Times12">
    <w:name w:val="Times 12"/>
    <w:basedOn w:val="a6"/>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d">
    <w:name w:val="Подподпункт Знак"/>
    <w:link w:val="afc"/>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8"/>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0">
    <w:name w:val="TOC Heading"/>
    <w:basedOn w:val="1"/>
    <w:next w:val="a6"/>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5">
    <w:name w:val="Пункт Знак1"/>
    <w:link w:val="aff"/>
    <w:rsid w:val="00200770"/>
    <w:rPr>
      <w:rFonts w:ascii="Times New Roman" w:eastAsia="Times New Roman" w:hAnsi="Times New Roman" w:cs="Times New Roman"/>
      <w:sz w:val="28"/>
      <w:szCs w:val="20"/>
      <w:lang w:eastAsia="ru-RU"/>
    </w:rPr>
  </w:style>
  <w:style w:type="character" w:customStyle="1" w:styleId="afff4">
    <w:name w:val="Обычный (Интернет)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6"/>
    <w:uiPriority w:val="99"/>
    <w:semiHidden/>
    <w:unhideWhenUsed/>
    <w:rsid w:val="00142C52"/>
    <w:pPr>
      <w:spacing w:after="120"/>
      <w:ind w:left="283"/>
      <w:contextualSpacing/>
    </w:pPr>
  </w:style>
  <w:style w:type="numbering" w:customStyle="1" w:styleId="2f3">
    <w:name w:val="Нет списка2"/>
    <w:next w:val="a9"/>
    <w:semiHidden/>
    <w:rsid w:val="00C954B9"/>
  </w:style>
  <w:style w:type="paragraph" w:customStyle="1" w:styleId="afffff2">
    <w:name w:val="Служебный"/>
    <w:basedOn w:val="a0"/>
    <w:rsid w:val="00C954B9"/>
  </w:style>
  <w:style w:type="paragraph" w:customStyle="1" w:styleId="a0">
    <w:name w:val="Главы"/>
    <w:basedOn w:val="afff8"/>
    <w:next w:val="a6"/>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0"/>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6"/>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5"/>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5"/>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7"/>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7"/>
    <w:link w:val="4"/>
    <w:uiPriority w:val="99"/>
    <w:rsid w:val="0039493A"/>
    <w:rPr>
      <w:rFonts w:eastAsia="Times New Roman"/>
      <w:lang w:eastAsia="ru-RU"/>
    </w:rPr>
  </w:style>
  <w:style w:type="character" w:customStyle="1" w:styleId="3a">
    <w:name w:val="[Ростех] Наименование Подраздела (Уровень 3) Знак"/>
    <w:basedOn w:val="a7"/>
    <w:link w:val="3"/>
    <w:uiPriority w:val="99"/>
    <w:rsid w:val="0039493A"/>
    <w:rPr>
      <w:rFonts w:eastAsia="Times New Roman"/>
      <w:b/>
      <w:lang w:eastAsia="ru-RU"/>
    </w:rPr>
  </w:style>
  <w:style w:type="character" w:customStyle="1" w:styleId="afffff5">
    <w:name w:val="[Ростех] Простой текст (Без уровня) Знак"/>
    <w:basedOn w:val="a7"/>
    <w:link w:val="a"/>
    <w:uiPriority w:val="99"/>
    <w:rsid w:val="00BE29F6"/>
    <w:rPr>
      <w:rFonts w:eastAsia="Times New Roman"/>
      <w:lang w:eastAsia="ru-RU"/>
    </w:rPr>
  </w:style>
  <w:style w:type="character" w:styleId="afffff6">
    <w:name w:val="Book Title"/>
    <w:basedOn w:val="a7"/>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
    <w:name w:val="[Ростех] Наименование Главы (Уровень 1)"/>
    <w:link w:val="1f0"/>
    <w:uiPriority w:val="99"/>
    <w:qFormat/>
    <w:rsid w:val="00957F69"/>
    <w:pPr>
      <w:keepNext/>
      <w:keepLines/>
      <w:pageBreakBefore/>
      <w:suppressAutoHyphens/>
      <w:spacing w:before="240" w:after="0" w:line="240" w:lineRule="auto"/>
      <w:jc w:val="center"/>
      <w:outlineLvl w:val="0"/>
    </w:pPr>
    <w:rPr>
      <w:b/>
      <w:caps/>
    </w:rPr>
  </w:style>
  <w:style w:type="character" w:customStyle="1" w:styleId="1f0">
    <w:name w:val="[Ростех] Наименование Главы (Уровень 1) Знак"/>
    <w:basedOn w:val="a7"/>
    <w:link w:val="1f"/>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7"/>
    <w:link w:val="6"/>
    <w:uiPriority w:val="99"/>
    <w:rsid w:val="00B045AD"/>
    <w:rPr>
      <w:rFonts w:eastAsia="Times New Roman"/>
      <w:lang w:eastAsia="ru-RU"/>
    </w:rPr>
  </w:style>
  <w:style w:type="paragraph" w:customStyle="1" w:styleId="02statia2">
    <w:name w:val="02statia2"/>
    <w:basedOn w:val="a6"/>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4">
    <w:name w:val="_Нумеров Знак Знак"/>
    <w:basedOn w:val="a6"/>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7">
    <w:name w:val="Подподпункт Знак Знак"/>
    <w:basedOn w:val="afb"/>
    <w:rsid w:val="0043140F"/>
    <w:pPr>
      <w:tabs>
        <w:tab w:val="clear" w:pos="851"/>
        <w:tab w:val="clear" w:pos="993"/>
        <w:tab w:val="num" w:pos="927"/>
        <w:tab w:val="num" w:pos="1701"/>
      </w:tabs>
      <w:ind w:left="1701" w:hanging="567"/>
    </w:pPr>
    <w:rPr>
      <w:b w:val="0"/>
      <w:snapToGrid/>
      <w:szCs w:val="28"/>
    </w:rPr>
  </w:style>
  <w:style w:type="paragraph" w:styleId="afffff8">
    <w:name w:val="Revision"/>
    <w:hidden/>
    <w:uiPriority w:val="99"/>
    <w:semiHidden/>
    <w:rsid w:val="008B303E"/>
    <w:pPr>
      <w:spacing w:after="0" w:line="240" w:lineRule="auto"/>
    </w:pPr>
  </w:style>
  <w:style w:type="paragraph" w:customStyle="1" w:styleId="-12">
    <w:name w:val="Цветной список - Акцент 12"/>
    <w:basedOn w:val="a6"/>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6"/>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4">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3"/>
    <w:uiPriority w:val="34"/>
    <w:locked/>
    <w:rsid w:val="00E63505"/>
  </w:style>
  <w:style w:type="numbering" w:customStyle="1" w:styleId="3b">
    <w:name w:val="Нет списка3"/>
    <w:next w:val="a9"/>
    <w:uiPriority w:val="99"/>
    <w:semiHidden/>
    <w:unhideWhenUsed/>
    <w:rsid w:val="0084111A"/>
  </w:style>
  <w:style w:type="numbering" w:customStyle="1" w:styleId="1f2">
    <w:name w:val="НЦРТ Положение1"/>
    <w:uiPriority w:val="99"/>
    <w:rsid w:val="0084111A"/>
  </w:style>
  <w:style w:type="table" w:customStyle="1" w:styleId="2f6">
    <w:name w:val="Сетка таблицы2"/>
    <w:basedOn w:val="a8"/>
    <w:next w:val="af5"/>
    <w:uiPriority w:val="3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9"/>
    <w:uiPriority w:val="99"/>
    <w:semiHidden/>
    <w:unhideWhenUsed/>
    <w:rsid w:val="0084111A"/>
  </w:style>
  <w:style w:type="table" w:customStyle="1" w:styleId="111">
    <w:name w:val="Сетка таблицы11"/>
    <w:basedOn w:val="a8"/>
    <w:next w:val="af5"/>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9"/>
    <w:semiHidden/>
    <w:rsid w:val="0084111A"/>
  </w:style>
  <w:style w:type="paragraph" w:customStyle="1" w:styleId="a1">
    <w:name w:val="Пункты"/>
    <w:basedOn w:val="21"/>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9">
    <w:name w:val="Привязка концевой сноски"/>
    <w:rsid w:val="005C1413"/>
    <w:rPr>
      <w:sz w:val="20"/>
      <w:vertAlign w:val="superscript"/>
    </w:rPr>
  </w:style>
  <w:style w:type="character" w:customStyle="1" w:styleId="afffffa">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3">
    <w:name w:val="Заголовок1"/>
    <w:basedOn w:val="a6"/>
    <w:next w:val="aff0"/>
    <w:rsid w:val="005C1413"/>
    <w:pPr>
      <w:keepNext/>
      <w:widowControl w:val="0"/>
      <w:suppressAutoHyphens/>
      <w:spacing w:before="240" w:after="120"/>
      <w:jc w:val="both"/>
    </w:pPr>
    <w:rPr>
      <w:rFonts w:ascii="Arial" w:eastAsia="DejaVu Sans" w:hAnsi="Arial" w:cs="FreeSans"/>
      <w:lang w:eastAsia="zh-CN" w:bidi="hi-IN"/>
    </w:rPr>
  </w:style>
  <w:style w:type="paragraph" w:styleId="afffffb">
    <w:name w:val="index heading"/>
    <w:basedOn w:val="a6"/>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c">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1"/>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4">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c">
    <w:name w:val="Стиль3"/>
    <w:basedOn w:val="a6"/>
    <w:uiPriority w:val="99"/>
    <w:rsid w:val="005C1413"/>
    <w:pPr>
      <w:spacing w:before="120" w:after="0" w:line="240" w:lineRule="auto"/>
      <w:jc w:val="both"/>
    </w:pPr>
    <w:rPr>
      <w:rFonts w:ascii="Tahoma" w:eastAsia="Times New Roman" w:hAnsi="Tahoma"/>
      <w:kern w:val="16"/>
      <w:sz w:val="24"/>
      <w:lang w:eastAsia="ru-RU"/>
    </w:rPr>
  </w:style>
  <w:style w:type="paragraph" w:customStyle="1" w:styleId="2f7">
    <w:name w:val="Стиль2"/>
    <w:basedOn w:val="29"/>
    <w:link w:val="2f8"/>
    <w:rsid w:val="005C1413"/>
    <w:pPr>
      <w:keepNext/>
      <w:keepLines/>
      <w:widowControl w:val="0"/>
      <w:suppressLineNumbers/>
      <w:tabs>
        <w:tab w:val="num" w:pos="1440"/>
      </w:tabs>
      <w:suppressAutoHyphens/>
      <w:spacing w:before="0" w:after="60"/>
      <w:ind w:left="1440" w:hanging="360"/>
      <w:outlineLvl w:val="9"/>
    </w:pPr>
    <w:rPr>
      <w:b/>
      <w:kern w:val="0"/>
      <w:sz w:val="24"/>
      <w:szCs w:val="28"/>
    </w:rPr>
  </w:style>
  <w:style w:type="character" w:customStyle="1" w:styleId="2f8">
    <w:name w:val="Стиль2 Знак"/>
    <w:link w:val="2f7"/>
    <w:locked/>
    <w:rsid w:val="005C1413"/>
    <w:rPr>
      <w:rFonts w:ascii="Times New Roman" w:eastAsia="Times New Roman" w:hAnsi="Times New Roman"/>
      <w:b/>
      <w:sz w:val="24"/>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Стиль1"/>
    <w:basedOn w:val="a6"/>
    <w:autoRedefine/>
    <w:uiPriority w:val="99"/>
    <w:rsid w:val="005C1413"/>
    <w:pPr>
      <w:spacing w:after="0" w:line="240" w:lineRule="auto"/>
      <w:jc w:val="both"/>
    </w:pPr>
    <w:rPr>
      <w:rFonts w:ascii="Arial" w:eastAsia="Times New Roman" w:hAnsi="Arial"/>
      <w:sz w:val="24"/>
      <w:lang w:eastAsia="ru-RU"/>
    </w:rPr>
  </w:style>
  <w:style w:type="paragraph" w:customStyle="1" w:styleId="afffffd">
    <w:name w:val="Îáû÷íûé"/>
    <w:rsid w:val="005C1413"/>
    <w:pPr>
      <w:spacing w:after="0" w:line="240" w:lineRule="auto"/>
    </w:pPr>
    <w:rPr>
      <w:rFonts w:ascii="Times New Roman" w:eastAsia="Times New Roman" w:hAnsi="Times New Roman"/>
      <w:sz w:val="20"/>
      <w:szCs w:val="20"/>
      <w:lang w:eastAsia="ru-RU"/>
    </w:rPr>
  </w:style>
  <w:style w:type="paragraph" w:customStyle="1" w:styleId="1f6">
    <w:name w:val="заголовок 1"/>
    <w:basedOn w:val="a6"/>
    <w:next w:val="a6"/>
    <w:uiPriority w:val="99"/>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uiPriority w:val="99"/>
    <w:rsid w:val="005C1413"/>
    <w:rPr>
      <w:rFonts w:ascii="Times New Roman" w:hAnsi="Times New Roman" w:cs="Times New Roman"/>
      <w:sz w:val="20"/>
      <w:szCs w:val="20"/>
    </w:rPr>
  </w:style>
  <w:style w:type="paragraph" w:styleId="afffffe">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6"/>
    <w:uiPriority w:val="99"/>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6"/>
    <w:uiPriority w:val="99"/>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6"/>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6"/>
    <w:uiPriority w:val="99"/>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6"/>
    <w:uiPriority w:val="99"/>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6"/>
    <w:uiPriority w:val="99"/>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uiPriority w:val="99"/>
    <w:rsid w:val="005C1413"/>
    <w:rPr>
      <w:rFonts w:ascii="Times New Roman" w:hAnsi="Times New Roman" w:cs="Times New Roman"/>
      <w:b/>
      <w:bCs/>
      <w:sz w:val="20"/>
      <w:szCs w:val="20"/>
    </w:rPr>
  </w:style>
  <w:style w:type="character" w:customStyle="1" w:styleId="FontStyle13">
    <w:name w:val="Font Style13"/>
    <w:uiPriority w:val="99"/>
    <w:rsid w:val="005C1413"/>
    <w:rPr>
      <w:rFonts w:ascii="Times New Roman" w:hAnsi="Times New Roman" w:cs="Times New Roman"/>
      <w:sz w:val="22"/>
      <w:szCs w:val="22"/>
    </w:rPr>
  </w:style>
  <w:style w:type="paragraph" w:customStyle="1" w:styleId="2f9">
    <w:name w:val="заголовок 2"/>
    <w:basedOn w:val="a6"/>
    <w:next w:val="a6"/>
    <w:uiPriority w:val="99"/>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d">
    <w:name w:val="заголовок 3"/>
    <w:basedOn w:val="a6"/>
    <w:next w:val="a6"/>
    <w:uiPriority w:val="99"/>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7">
    <w:name w:val="Знак1"/>
    <w:basedOn w:val="a6"/>
    <w:uiPriority w:val="99"/>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6"/>
    <w:rsid w:val="005C1413"/>
    <w:pPr>
      <w:spacing w:before="120" w:after="120" w:line="240" w:lineRule="auto"/>
      <w:jc w:val="both"/>
    </w:pPr>
    <w:rPr>
      <w:rFonts w:ascii="Times New Roman" w:eastAsia="Times New Roman" w:hAnsi="Times New Roman"/>
      <w:sz w:val="24"/>
      <w:lang w:eastAsia="ru-RU"/>
    </w:rPr>
  </w:style>
  <w:style w:type="character" w:customStyle="1" w:styleId="46">
    <w:name w:val="Заголовок №4_"/>
    <w:link w:val="47"/>
    <w:locked/>
    <w:rsid w:val="005C1413"/>
    <w:rPr>
      <w:rFonts w:ascii="Times New Roman" w:hAnsi="Times New Roman"/>
      <w:b/>
      <w:bCs/>
      <w:shd w:val="clear" w:color="auto" w:fill="FFFFFF"/>
    </w:rPr>
  </w:style>
  <w:style w:type="paragraph" w:customStyle="1" w:styleId="47">
    <w:name w:val="Заголовок №4"/>
    <w:basedOn w:val="a6"/>
    <w:link w:val="46"/>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a">
    <w:name w:val="Основной текст (2)_"/>
    <w:link w:val="2fb"/>
    <w:locked/>
    <w:rsid w:val="005C1413"/>
    <w:rPr>
      <w:rFonts w:ascii="Times New Roman" w:hAnsi="Times New Roman"/>
      <w:shd w:val="clear" w:color="auto" w:fill="FFFFFF"/>
    </w:rPr>
  </w:style>
  <w:style w:type="paragraph" w:customStyle="1" w:styleId="2fb">
    <w:name w:val="Основной текст (2)"/>
    <w:basedOn w:val="a6"/>
    <w:link w:val="2fa"/>
    <w:rsid w:val="005C1413"/>
    <w:pPr>
      <w:widowControl w:val="0"/>
      <w:shd w:val="clear" w:color="auto" w:fill="FFFFFF"/>
      <w:spacing w:before="240" w:after="5820" w:line="470" w:lineRule="exact"/>
      <w:jc w:val="center"/>
    </w:pPr>
    <w:rPr>
      <w:rFonts w:ascii="Times New Roman" w:hAnsi="Times New Roman"/>
    </w:rPr>
  </w:style>
  <w:style w:type="paragraph" w:customStyle="1" w:styleId="-">
    <w:name w:val="Абзац списка-"/>
    <w:basedOn w:val="af3"/>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4"/>
    <w:link w:val="-"/>
    <w:rsid w:val="00C74540"/>
    <w:rPr>
      <w:rFonts w:ascii="Times New Roman" w:hAnsi="Times New Roman"/>
      <w:szCs w:val="24"/>
    </w:rPr>
  </w:style>
  <w:style w:type="paragraph" w:customStyle="1" w:styleId="2fc">
    <w:name w:val="Абзац 2 списка"/>
    <w:basedOn w:val="af3"/>
    <w:qFormat/>
    <w:rsid w:val="00A31F22"/>
    <w:pPr>
      <w:widowControl w:val="0"/>
      <w:suppressAutoHyphens/>
      <w:spacing w:after="0"/>
      <w:ind w:left="1134"/>
      <w:jc w:val="both"/>
    </w:pPr>
    <w:rPr>
      <w:rFonts w:ascii="Times New Roman" w:eastAsia="Courier New" w:hAnsi="Times New Roman"/>
    </w:rPr>
  </w:style>
  <w:style w:type="character" w:customStyle="1" w:styleId="affffff">
    <w:name w:val="**Основной Знак"/>
    <w:basedOn w:val="a7"/>
    <w:link w:val="affffff0"/>
    <w:locked/>
    <w:rsid w:val="00F1510A"/>
    <w:rPr>
      <w:sz w:val="26"/>
      <w:szCs w:val="24"/>
    </w:rPr>
  </w:style>
  <w:style w:type="paragraph" w:customStyle="1" w:styleId="affffff0">
    <w:name w:val="**Основной"/>
    <w:link w:val="affffff"/>
    <w:rsid w:val="00F1510A"/>
    <w:pPr>
      <w:spacing w:after="0" w:line="240" w:lineRule="auto"/>
      <w:ind w:firstLine="454"/>
      <w:jc w:val="both"/>
    </w:pPr>
    <w:rPr>
      <w:sz w:val="26"/>
      <w:szCs w:val="24"/>
    </w:rPr>
  </w:style>
  <w:style w:type="paragraph" w:customStyle="1" w:styleId="2fd">
    <w:name w:val="2"/>
    <w:basedOn w:val="a6"/>
    <w:next w:val="affe"/>
    <w:link w:val="affffff1"/>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1">
    <w:name w:val="Название Знак"/>
    <w:link w:val="2fd"/>
    <w:rsid w:val="00DF2A30"/>
    <w:rPr>
      <w:rFonts w:ascii="Times New Roman" w:eastAsia="Times New Roman" w:hAnsi="Times New Roman" w:cs="Times New Roman"/>
      <w:bCs/>
      <w:i/>
      <w:sz w:val="28"/>
      <w:szCs w:val="28"/>
      <w:lang w:eastAsia="ru-RU"/>
    </w:rPr>
  </w:style>
  <w:style w:type="paragraph" w:customStyle="1" w:styleId="48">
    <w:name w:val="[Ростех] Текст Подпункта (следующий абзац) (Уровень 4)"/>
    <w:link w:val="49"/>
    <w:qFormat/>
    <w:rsid w:val="00DF2A30"/>
    <w:pPr>
      <w:suppressAutoHyphens/>
      <w:spacing w:before="120" w:after="0" w:line="240" w:lineRule="auto"/>
      <w:ind w:left="1134"/>
      <w:jc w:val="both"/>
      <w:outlineLvl w:val="3"/>
    </w:pPr>
    <w:rPr>
      <w:rFonts w:eastAsia="Times New Roman"/>
      <w:lang w:eastAsia="ru-RU"/>
    </w:rPr>
  </w:style>
  <w:style w:type="character" w:customStyle="1" w:styleId="49">
    <w:name w:val="[Ростех] Текст Подпункта (следующий абзац) (Уровень 4) Знак"/>
    <w:link w:val="48"/>
    <w:rsid w:val="00DF2A30"/>
    <w:rPr>
      <w:rFonts w:eastAsia="Times New Roman"/>
      <w:lang w:eastAsia="ru-RU"/>
    </w:rPr>
  </w:style>
  <w:style w:type="character" w:customStyle="1" w:styleId="blk">
    <w:name w:val="blk"/>
    <w:basedOn w:val="a7"/>
    <w:rsid w:val="00DF2A30"/>
  </w:style>
  <w:style w:type="paragraph" w:customStyle="1" w:styleId="affffff2">
    <w:name w:val="МПТ осн.ткст."/>
    <w:basedOn w:val="a6"/>
    <w:link w:val="affffff3"/>
    <w:qFormat/>
    <w:rsid w:val="00DF2A30"/>
    <w:pPr>
      <w:widowControl w:val="0"/>
      <w:spacing w:before="120" w:after="120"/>
      <w:ind w:firstLine="709"/>
      <w:jc w:val="both"/>
    </w:pPr>
    <w:rPr>
      <w:rFonts w:ascii="Times New Roman" w:eastAsia="Calibri" w:hAnsi="Times New Roman"/>
      <w:sz w:val="24"/>
      <w:szCs w:val="24"/>
    </w:rPr>
  </w:style>
  <w:style w:type="character" w:customStyle="1" w:styleId="affffff3">
    <w:name w:val="МПТ осн.ткст. Знак"/>
    <w:link w:val="affffff2"/>
    <w:rsid w:val="00DF2A30"/>
    <w:rPr>
      <w:rFonts w:ascii="Times New Roman" w:eastAsia="Calibri" w:hAnsi="Times New Roman"/>
      <w:sz w:val="24"/>
      <w:szCs w:val="24"/>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5">
    <w:name w:val="[Ростех] Наименование Раздела (Уровень 2) Знак"/>
    <w:basedOn w:val="a7"/>
    <w:link w:val="2"/>
    <w:uiPriority w:val="99"/>
    <w:locked/>
    <w:rsid w:val="00353563"/>
    <w:rPr>
      <w:rFonts w:eastAsia="Times New Roman"/>
      <w:b/>
      <w:lang w:eastAsia="ru-RU"/>
    </w:rPr>
  </w:style>
  <w:style w:type="paragraph" w:customStyle="1" w:styleId="-0">
    <w:name w:val="Контракт-пункт"/>
    <w:basedOn w:val="a6"/>
    <w:uiPriority w:val="99"/>
    <w:rsid w:val="00E66C95"/>
    <w:pPr>
      <w:numPr>
        <w:ilvl w:val="1"/>
        <w:numId w:val="20"/>
      </w:numPr>
      <w:spacing w:after="0" w:line="240" w:lineRule="auto"/>
      <w:jc w:val="both"/>
    </w:pPr>
    <w:rPr>
      <w:rFonts w:ascii="Times New Roman" w:eastAsia="Times New Roman" w:hAnsi="Times New Roman"/>
      <w:sz w:val="24"/>
      <w:szCs w:val="24"/>
      <w:lang w:eastAsia="ru-RU"/>
    </w:rPr>
  </w:style>
  <w:style w:type="paragraph" w:customStyle="1" w:styleId="-a">
    <w:name w:val="Контракт-раздел"/>
    <w:basedOn w:val="a6"/>
    <w:next w:val="-0"/>
    <w:uiPriority w:val="99"/>
    <w:rsid w:val="00E66C95"/>
    <w:pPr>
      <w:keepNext/>
      <w:tabs>
        <w:tab w:val="num" w:pos="360"/>
        <w:tab w:val="left" w:pos="540"/>
      </w:tabs>
      <w:suppressAutoHyphens/>
      <w:spacing w:before="360" w:after="120" w:line="240" w:lineRule="auto"/>
      <w:ind w:left="360" w:hanging="360"/>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одпункт"/>
    <w:basedOn w:val="a6"/>
    <w:uiPriority w:val="99"/>
    <w:rsid w:val="00E66C95"/>
    <w:pPr>
      <w:numPr>
        <w:ilvl w:val="2"/>
        <w:numId w:val="20"/>
      </w:numPr>
      <w:spacing w:after="0" w:line="240" w:lineRule="auto"/>
      <w:jc w:val="both"/>
    </w:pPr>
    <w:rPr>
      <w:rFonts w:ascii="Times New Roman" w:eastAsia="Times New Roman" w:hAnsi="Times New Roman"/>
      <w:sz w:val="24"/>
      <w:szCs w:val="24"/>
      <w:lang w:eastAsia="ru-RU"/>
    </w:rPr>
  </w:style>
  <w:style w:type="character" w:customStyle="1" w:styleId="FontStyle20">
    <w:name w:val="Font Style20"/>
    <w:rsid w:val="00E66C95"/>
    <w:rPr>
      <w:rFonts w:ascii="Times New Roman" w:hAnsi="Times New Roman" w:cs="Times New Roman" w:hint="default"/>
      <w:sz w:val="18"/>
      <w:szCs w:val="18"/>
    </w:rPr>
  </w:style>
  <w:style w:type="character" w:styleId="affffff4">
    <w:name w:val="Placeholder Text"/>
    <w:basedOn w:val="a7"/>
    <w:uiPriority w:val="99"/>
    <w:semiHidden/>
    <w:rsid w:val="00E66C95"/>
    <w:rPr>
      <w:color w:val="808080"/>
    </w:rPr>
  </w:style>
  <w:style w:type="character" w:customStyle="1" w:styleId="style4">
    <w:name w:val="style4"/>
    <w:basedOn w:val="a7"/>
    <w:rsid w:val="00E66C95"/>
  </w:style>
  <w:style w:type="paragraph" w:customStyle="1" w:styleId="Style40">
    <w:name w:val="Style4"/>
    <w:basedOn w:val="a6"/>
    <w:rsid w:val="00E66C95"/>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ESKD">
    <w:name w:val="ESKD"/>
    <w:basedOn w:val="a6"/>
    <w:link w:val="ESKD0"/>
    <w:autoRedefine/>
    <w:rsid w:val="00E66C95"/>
    <w:pPr>
      <w:numPr>
        <w:numId w:val="23"/>
      </w:numPr>
      <w:tabs>
        <w:tab w:val="left" w:pos="709"/>
      </w:tabs>
      <w:spacing w:after="240" w:line="240" w:lineRule="auto"/>
      <w:jc w:val="both"/>
    </w:pPr>
    <w:rPr>
      <w:rFonts w:ascii="Times New Roman" w:eastAsia="Times New Roman" w:hAnsi="Times New Roman"/>
      <w:lang w:eastAsia="ru-RU"/>
    </w:rPr>
  </w:style>
  <w:style w:type="paragraph" w:customStyle="1" w:styleId="ESKDhead1">
    <w:name w:val="ESKD_head1"/>
    <w:basedOn w:val="a6"/>
    <w:link w:val="ESKDhead10"/>
    <w:autoRedefine/>
    <w:rsid w:val="00E66C95"/>
    <w:pPr>
      <w:keepNext/>
      <w:tabs>
        <w:tab w:val="left" w:pos="709"/>
      </w:tabs>
      <w:suppressAutoHyphens/>
      <w:spacing w:after="240" w:line="240" w:lineRule="auto"/>
      <w:jc w:val="center"/>
      <w:outlineLvl w:val="0"/>
    </w:pPr>
    <w:rPr>
      <w:rFonts w:ascii="Arial" w:eastAsia="Times New Roman" w:hAnsi="Arial"/>
      <w:b/>
      <w:noProof/>
      <w:sz w:val="20"/>
      <w:lang w:eastAsia="ru-RU"/>
    </w:rPr>
  </w:style>
  <w:style w:type="character" w:customStyle="1" w:styleId="ESKD0">
    <w:name w:val="ESKD Знак Знак"/>
    <w:link w:val="ESKD"/>
    <w:rsid w:val="00E66C95"/>
    <w:rPr>
      <w:rFonts w:ascii="Times New Roman" w:eastAsia="Times New Roman" w:hAnsi="Times New Roman"/>
      <w:lang w:eastAsia="ru-RU"/>
    </w:rPr>
  </w:style>
  <w:style w:type="character" w:customStyle="1" w:styleId="ESKDhead10">
    <w:name w:val="ESKD_head1 Знак"/>
    <w:link w:val="ESKDhead1"/>
    <w:rsid w:val="00E66C95"/>
    <w:rPr>
      <w:rFonts w:ascii="Arial" w:eastAsia="Times New Roman" w:hAnsi="Arial"/>
      <w:b/>
      <w:noProof/>
      <w:sz w:val="20"/>
      <w:lang w:eastAsia="ru-RU"/>
    </w:rPr>
  </w:style>
  <w:style w:type="paragraph" w:customStyle="1" w:styleId="ESKDhead2">
    <w:name w:val="ESKD_head2"/>
    <w:basedOn w:val="a6"/>
    <w:next w:val="ESKD"/>
    <w:autoRedefine/>
    <w:rsid w:val="00E66C95"/>
    <w:pPr>
      <w:keepNext/>
      <w:numPr>
        <w:numId w:val="24"/>
      </w:numPr>
      <w:tabs>
        <w:tab w:val="left" w:pos="709"/>
      </w:tabs>
      <w:spacing w:after="0"/>
      <w:ind w:left="1418" w:hanging="709"/>
      <w:jc w:val="both"/>
    </w:pPr>
    <w:rPr>
      <w:rFonts w:ascii="Times New Roman" w:eastAsia="Times New Roman" w:hAnsi="Times New Roman"/>
      <w:b/>
      <w:noProof/>
      <w:lang w:eastAsia="ru-RU"/>
    </w:rPr>
  </w:style>
  <w:style w:type="paragraph" w:customStyle="1" w:styleId="s1">
    <w:name w:val="s_1"/>
    <w:basedOn w:val="a6"/>
    <w:rsid w:val="0048289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0652994">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269437281">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391075530">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60001008">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495342882">
      <w:bodyDiv w:val="1"/>
      <w:marLeft w:val="0"/>
      <w:marRight w:val="0"/>
      <w:marTop w:val="0"/>
      <w:marBottom w:val="0"/>
      <w:divBdr>
        <w:top w:val="none" w:sz="0" w:space="0" w:color="auto"/>
        <w:left w:val="none" w:sz="0" w:space="0" w:color="auto"/>
        <w:bottom w:val="none" w:sz="0" w:space="0" w:color="auto"/>
        <w:right w:val="none" w:sz="0" w:space="0" w:color="auto"/>
      </w:divBdr>
    </w:div>
    <w:div w:id="501051128">
      <w:bodyDiv w:val="1"/>
      <w:marLeft w:val="0"/>
      <w:marRight w:val="0"/>
      <w:marTop w:val="0"/>
      <w:marBottom w:val="0"/>
      <w:divBdr>
        <w:top w:val="none" w:sz="0" w:space="0" w:color="auto"/>
        <w:left w:val="none" w:sz="0" w:space="0" w:color="auto"/>
        <w:bottom w:val="none" w:sz="0" w:space="0" w:color="auto"/>
        <w:right w:val="none" w:sz="0" w:space="0" w:color="auto"/>
      </w:divBdr>
    </w:div>
    <w:div w:id="555748673">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55127319">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32138431">
      <w:bodyDiv w:val="1"/>
      <w:marLeft w:val="0"/>
      <w:marRight w:val="0"/>
      <w:marTop w:val="0"/>
      <w:marBottom w:val="0"/>
      <w:divBdr>
        <w:top w:val="none" w:sz="0" w:space="0" w:color="auto"/>
        <w:left w:val="none" w:sz="0" w:space="0" w:color="auto"/>
        <w:bottom w:val="none" w:sz="0" w:space="0" w:color="auto"/>
        <w:right w:val="none" w:sz="0" w:space="0" w:color="auto"/>
      </w:divBdr>
    </w:div>
    <w:div w:id="86209111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88349288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74217005">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5005315">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27825876">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07604505">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3279351">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43522119">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3805663">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237862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65498549">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45591658">
      <w:bodyDiv w:val="1"/>
      <w:marLeft w:val="0"/>
      <w:marRight w:val="0"/>
      <w:marTop w:val="0"/>
      <w:marBottom w:val="0"/>
      <w:divBdr>
        <w:top w:val="none" w:sz="0" w:space="0" w:color="auto"/>
        <w:left w:val="none" w:sz="0" w:space="0" w:color="auto"/>
        <w:bottom w:val="none" w:sz="0" w:space="0" w:color="auto"/>
        <w:right w:val="none" w:sz="0" w:space="0" w:color="auto"/>
      </w:divBdr>
    </w:div>
    <w:div w:id="2068599536">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 w:id="210857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garant.roscosmos.ru/" TargetMode="External"/><Relationship Id="rId18" Type="http://schemas.openxmlformats.org/officeDocument/2006/relationships/hyperlink" Target="http://garant.roscosmos.ru/document/redirect/10900200/5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garant.roscosmos.ru/document/redirect/10108000/291" TargetMode="External"/><Relationship Id="rId7" Type="http://schemas.openxmlformats.org/officeDocument/2006/relationships/endnotes" Target="endnotes.xml"/><Relationship Id="rId12" Type="http://schemas.openxmlformats.org/officeDocument/2006/relationships/hyperlink" Target="http://garant.roscosmos.ru/" TargetMode="External"/><Relationship Id="rId17" Type="http://schemas.openxmlformats.org/officeDocument/2006/relationships/hyperlink" Target="http://garant.roscosmos.ru/document/redirect/10900200/66"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garant.roscosmos.ru/document/redirect/12125267/3012" TargetMode="External"/><Relationship Id="rId20" Type="http://schemas.openxmlformats.org/officeDocument/2006/relationships/hyperlink" Target="http://garant.roscosmos.ru/document/redirect/10108000/2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roscosmos.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garant.roscosmos.ru/document/redirect/12125267/1928" TargetMode="External"/><Relationship Id="rId10" Type="http://schemas.openxmlformats.org/officeDocument/2006/relationships/hyperlink" Target="http://www.zakupki.gov.ru" TargetMode="External"/><Relationship Id="rId19" Type="http://schemas.openxmlformats.org/officeDocument/2006/relationships/hyperlink" Target="http://garant.roscosmos.ru/document/redirect/10108000/28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 Id="rId22" Type="http://schemas.openxmlformats.org/officeDocument/2006/relationships/hyperlink" Target="http://garant.roscosmos.ru/document/redirect/10108000/291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9E5A6-1D21-4399-B994-12FE67E1C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8557</Words>
  <Characters>48779</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Саверский Дмитрий Олегович</cp:lastModifiedBy>
  <cp:revision>5</cp:revision>
  <cp:lastPrinted>2024-07-24T09:02:00Z</cp:lastPrinted>
  <dcterms:created xsi:type="dcterms:W3CDTF">2024-07-24T08:04:00Z</dcterms:created>
  <dcterms:modified xsi:type="dcterms:W3CDTF">2024-07-25T13:47:00Z</dcterms:modified>
</cp:coreProperties>
</file>