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256E4" w14:textId="77777777" w:rsidR="00FE538D" w:rsidRPr="00EE5420" w:rsidRDefault="00FE538D" w:rsidP="00FE538D">
      <w:pPr>
        <w:pStyle w:val="a7"/>
        <w:jc w:val="center"/>
        <w:rPr>
          <w:rFonts w:ascii="Times New Roman" w:hAnsi="Times New Roman"/>
          <w:b/>
          <w:bCs/>
          <w:sz w:val="28"/>
          <w:szCs w:val="28"/>
        </w:rPr>
      </w:pPr>
      <w:r>
        <w:rPr>
          <w:rFonts w:ascii="Times New Roman" w:hAnsi="Times New Roman"/>
          <w:sz w:val="28"/>
          <w:szCs w:val="28"/>
        </w:rPr>
        <w:t>КОНТРАКТ</w:t>
      </w:r>
      <w:r w:rsidRPr="00EE5420">
        <w:rPr>
          <w:rFonts w:ascii="Times New Roman" w:hAnsi="Times New Roman"/>
          <w:sz w:val="28"/>
          <w:szCs w:val="28"/>
        </w:rPr>
        <w:t xml:space="preserve"> №</w:t>
      </w:r>
    </w:p>
    <w:p w14:paraId="5DF8BA9D" w14:textId="77777777" w:rsidR="008037C7" w:rsidRDefault="008037C7" w:rsidP="009C03E8">
      <w:pPr>
        <w:jc w:val="center"/>
        <w:rPr>
          <w:bCs/>
          <w:caps/>
          <w:szCs w:val="24"/>
        </w:rPr>
      </w:pPr>
      <w:r>
        <w:rPr>
          <w:bCs/>
          <w:caps/>
          <w:szCs w:val="24"/>
        </w:rPr>
        <w:t xml:space="preserve">на </w:t>
      </w:r>
      <w:r w:rsidRPr="008037C7">
        <w:rPr>
          <w:bCs/>
          <w:caps/>
          <w:szCs w:val="24"/>
        </w:rPr>
        <w:t>Выполнение работ в рамках капитального ремонта объекта капитального строительства "Устройство навесного вентилируемого фасада с утеплением стен и облицовкой сайдингом здания общежития ученического (лит.Д) КГБПОУ "Алейский технологический техникум"</w:t>
      </w:r>
    </w:p>
    <w:p w14:paraId="47146F34" w14:textId="21F5638C" w:rsidR="009C03E8" w:rsidRDefault="008037C7" w:rsidP="009C03E8">
      <w:pPr>
        <w:jc w:val="center"/>
        <w:rPr>
          <w:szCs w:val="24"/>
        </w:rPr>
      </w:pPr>
      <w:r w:rsidRPr="008037C7">
        <w:rPr>
          <w:bCs/>
          <w:caps/>
          <w:szCs w:val="24"/>
        </w:rPr>
        <w:t xml:space="preserve"> </w:t>
      </w:r>
      <w:r w:rsidR="009C03E8" w:rsidRPr="009C03E8">
        <w:rPr>
          <w:szCs w:val="24"/>
        </w:rPr>
        <w:t>(идентификационный код закупки</w:t>
      </w:r>
      <w:r w:rsidR="005B0381">
        <w:rPr>
          <w:szCs w:val="24"/>
        </w:rPr>
        <w:t xml:space="preserve"> -</w:t>
      </w:r>
      <w:r w:rsidR="00715581">
        <w:rPr>
          <w:szCs w:val="24"/>
        </w:rPr>
        <w:t xml:space="preserve"> </w:t>
      </w:r>
      <w:r w:rsidR="005B0381">
        <w:rPr>
          <w:rFonts w:eastAsia="Times New Roman" w:cs="Times New Roman"/>
          <w:spacing w:val="-2"/>
          <w:szCs w:val="24"/>
        </w:rPr>
        <w:t>252220100315722010100100530014339244</w:t>
      </w:r>
      <w:r w:rsidR="009C03E8" w:rsidRPr="009C03E8">
        <w:rPr>
          <w:szCs w:val="24"/>
        </w:rPr>
        <w:t>)</w:t>
      </w:r>
    </w:p>
    <w:p w14:paraId="0537D849" w14:textId="77777777" w:rsidR="00E34CF5" w:rsidRDefault="00E34CF5" w:rsidP="009C03E8">
      <w:pPr>
        <w:jc w:val="center"/>
        <w:rPr>
          <w:szCs w:val="24"/>
        </w:rPr>
      </w:pPr>
    </w:p>
    <w:p w14:paraId="72797E37" w14:textId="77777777" w:rsidR="00E34CF5" w:rsidRPr="009C03E8" w:rsidRDefault="00E34CF5" w:rsidP="009C03E8">
      <w:pPr>
        <w:jc w:val="center"/>
        <w:rPr>
          <w:szCs w:val="24"/>
        </w:rPr>
      </w:pPr>
    </w:p>
    <w:p w14:paraId="60CD0E08" w14:textId="57EDE8A0" w:rsidR="00E34CF5" w:rsidRPr="00F8461D" w:rsidRDefault="00E34CF5" w:rsidP="00E34CF5">
      <w:pPr>
        <w:pStyle w:val="a6"/>
        <w:contextualSpacing/>
      </w:pPr>
      <w:r w:rsidRPr="00F8461D">
        <w:rPr>
          <w:u w:val="single"/>
        </w:rPr>
        <w:t xml:space="preserve">      г.  Алейск     </w:t>
      </w:r>
      <w:r w:rsidRPr="00F8461D">
        <w:rPr>
          <w:sz w:val="10"/>
          <w:szCs w:val="10"/>
          <w:u w:val="single"/>
        </w:rPr>
        <w:t>_</w:t>
      </w:r>
      <w:r w:rsidRPr="00F8461D">
        <w:t xml:space="preserve">                                                                            </w:t>
      </w:r>
      <w:proofErr w:type="gramStart"/>
      <w:r w:rsidRPr="00F8461D">
        <w:t xml:space="preserve">   «</w:t>
      </w:r>
      <w:proofErr w:type="gramEnd"/>
      <w:r w:rsidRPr="00F8461D">
        <w:t>__</w:t>
      </w:r>
      <w:proofErr w:type="gramStart"/>
      <w:r w:rsidRPr="00F8461D">
        <w:t>_»_</w:t>
      </w:r>
      <w:proofErr w:type="gramEnd"/>
      <w:r w:rsidRPr="00F8461D">
        <w:t>____________20</w:t>
      </w:r>
      <w:r>
        <w:t>2</w:t>
      </w:r>
      <w:r w:rsidR="00FE538D">
        <w:t>5</w:t>
      </w:r>
      <w:r>
        <w:t xml:space="preserve"> </w:t>
      </w:r>
      <w:r w:rsidRPr="00F8461D">
        <w:t>г.</w:t>
      </w:r>
      <w:r w:rsidRPr="00F8461D">
        <w:br/>
      </w:r>
      <w:r w:rsidRPr="00F8461D">
        <w:rPr>
          <w:sz w:val="14"/>
        </w:rPr>
        <w:t>(место заключения контракта)</w:t>
      </w:r>
    </w:p>
    <w:p w14:paraId="6759DA2C" w14:textId="77777777" w:rsidR="009C03E8" w:rsidRPr="009C03E8" w:rsidRDefault="009C03E8" w:rsidP="00E34CF5">
      <w:pPr>
        <w:jc w:val="both"/>
        <w:rPr>
          <w:szCs w:val="24"/>
        </w:rPr>
      </w:pPr>
    </w:p>
    <w:p w14:paraId="10AF18E9" w14:textId="52249919" w:rsidR="00E34CF5" w:rsidRPr="00F8461D" w:rsidRDefault="00E34CF5" w:rsidP="00E34CF5">
      <w:pPr>
        <w:autoSpaceDE w:val="0"/>
        <w:autoSpaceDN w:val="0"/>
        <w:adjustRightInd w:val="0"/>
        <w:ind w:firstLine="709"/>
        <w:contextualSpacing/>
        <w:jc w:val="both"/>
        <w:rPr>
          <w:kern w:val="16"/>
          <w:szCs w:val="24"/>
        </w:rPr>
      </w:pPr>
      <w:r w:rsidRPr="00F8461D">
        <w:rPr>
          <w:szCs w:val="24"/>
        </w:rPr>
        <w:t>Краевое государственное бюджетное профессиональное образовательное учреждение «Алейский технологический техникум», именуемое в дальнейшем «Заказчик», в лице директора Ровейн Якова Яковлевича, действующего на основании Устава, с одной стороны, и ____________________________________________, именуем__ в дальнейшем «По</w:t>
      </w:r>
      <w:r w:rsidR="001356C1">
        <w:rPr>
          <w:szCs w:val="24"/>
        </w:rPr>
        <w:t>дрядчик</w:t>
      </w:r>
      <w:r w:rsidRPr="00F8461D">
        <w:rPr>
          <w:szCs w:val="24"/>
        </w:rPr>
        <w:t xml:space="preserve">», в лице _______________________, действующего на основании _______________________, с другой стороны, вместе именуемые «Стороны», </w:t>
      </w:r>
      <w:r w:rsidRPr="00F8461D">
        <w:rPr>
          <w:kern w:val="16"/>
          <w:szCs w:val="24"/>
        </w:rPr>
        <w:t xml:space="preserve">в соответствии с </w:t>
      </w:r>
      <w:r w:rsidRPr="00F8461D">
        <w:rPr>
          <w:szCs w:val="24"/>
        </w:rPr>
        <w:t>законодательством Российской Федерации и иными нормативными правовыми актами о контрактной системе в сфере закупок</w:t>
      </w:r>
      <w:r w:rsidRPr="00F8461D">
        <w:rPr>
          <w:kern w:val="16"/>
          <w:szCs w:val="24"/>
        </w:rPr>
        <w:t>, и на основании протокола _________ от ________ № _______</w:t>
      </w:r>
      <w:r w:rsidRPr="00F8461D">
        <w:rPr>
          <w:rStyle w:val="af2"/>
          <w:szCs w:val="24"/>
        </w:rPr>
        <w:footnoteReference w:id="1"/>
      </w:r>
      <w:r w:rsidRPr="00F8461D">
        <w:rPr>
          <w:kern w:val="16"/>
          <w:szCs w:val="24"/>
        </w:rPr>
        <w:t xml:space="preserve"> заключили настоящий контракт (далее – «Контракт») о нижеследующем:</w:t>
      </w:r>
    </w:p>
    <w:p w14:paraId="43372663" w14:textId="77777777" w:rsidR="009C03E8" w:rsidRDefault="009C03E8" w:rsidP="00E34CF5">
      <w:pPr>
        <w:tabs>
          <w:tab w:val="left" w:pos="0"/>
        </w:tabs>
        <w:jc w:val="both"/>
      </w:pPr>
    </w:p>
    <w:p w14:paraId="0F09849F" w14:textId="74499A5F" w:rsidR="00FA3E70" w:rsidRPr="00AF47AE" w:rsidRDefault="00620A58" w:rsidP="00E34CF5">
      <w:pPr>
        <w:pStyle w:val="a9"/>
        <w:numPr>
          <w:ilvl w:val="0"/>
          <w:numId w:val="3"/>
        </w:numPr>
        <w:tabs>
          <w:tab w:val="left" w:pos="0"/>
        </w:tabs>
        <w:suppressAutoHyphens w:val="0"/>
        <w:spacing w:before="0" w:after="0"/>
        <w:ind w:left="0" w:firstLine="0"/>
        <w:rPr>
          <w:rFonts w:ascii="Times New Roman" w:hAnsi="Times New Roman" w:cs="Times New Roman"/>
          <w:bCs w:val="0"/>
          <w:smallCaps w:val="0"/>
          <w:spacing w:val="0"/>
        </w:rPr>
      </w:pPr>
      <w:r w:rsidRPr="00AF47AE">
        <w:rPr>
          <w:rFonts w:ascii="Times New Roman" w:hAnsi="Times New Roman" w:cs="Times New Roman"/>
          <w:bCs w:val="0"/>
          <w:smallCaps w:val="0"/>
          <w:spacing w:val="0"/>
        </w:rPr>
        <w:t xml:space="preserve">Предмет </w:t>
      </w:r>
      <w:r w:rsidR="00DB2D0B">
        <w:rPr>
          <w:rFonts w:ascii="Times New Roman" w:hAnsi="Times New Roman" w:cs="Times New Roman"/>
          <w:bCs w:val="0"/>
          <w:smallCaps w:val="0"/>
          <w:spacing w:val="0"/>
        </w:rPr>
        <w:t>Контракта</w:t>
      </w:r>
    </w:p>
    <w:p w14:paraId="2FD95472" w14:textId="720DBE58" w:rsidR="00431C50" w:rsidRPr="00431C50" w:rsidRDefault="00620A58" w:rsidP="00431C50">
      <w:pPr>
        <w:pStyle w:val="afd"/>
        <w:widowControl w:val="0"/>
        <w:numPr>
          <w:ilvl w:val="1"/>
          <w:numId w:val="3"/>
        </w:numPr>
        <w:autoSpaceDE w:val="0"/>
        <w:autoSpaceDN w:val="0"/>
        <w:adjustRightInd w:val="0"/>
        <w:ind w:left="0" w:firstLine="567"/>
        <w:jc w:val="both"/>
        <w:rPr>
          <w:bCs/>
          <w:szCs w:val="24"/>
        </w:rPr>
      </w:pPr>
      <w:bookmarkStart w:id="0" w:name="sub_7062"/>
      <w:r w:rsidRPr="00431C50">
        <w:rPr>
          <w:szCs w:val="24"/>
        </w:rPr>
        <w:t>Подрядчик обязуется соб</w:t>
      </w:r>
      <w:r w:rsidR="009D331D" w:rsidRPr="00431C50">
        <w:rPr>
          <w:szCs w:val="24"/>
        </w:rPr>
        <w:t xml:space="preserve">ственными и (или) привлеченными </w:t>
      </w:r>
      <w:r w:rsidRPr="00431C50">
        <w:rPr>
          <w:szCs w:val="24"/>
        </w:rPr>
        <w:t xml:space="preserve">силами своевременно выполнить на условиях </w:t>
      </w:r>
      <w:r w:rsidR="00DB2D0B" w:rsidRPr="00431C50">
        <w:rPr>
          <w:szCs w:val="24"/>
        </w:rPr>
        <w:t>Контракта</w:t>
      </w:r>
      <w:r w:rsidR="00A33C18" w:rsidRPr="00431C50">
        <w:rPr>
          <w:szCs w:val="24"/>
        </w:rPr>
        <w:t xml:space="preserve"> работы </w:t>
      </w:r>
      <w:r w:rsidR="008037C7" w:rsidRPr="008037C7">
        <w:rPr>
          <w:szCs w:val="24"/>
        </w:rPr>
        <w:t xml:space="preserve"> в рамках капитального ремонта объекта капитального строительства "Устройство навесного вентилируемого фасада с утеплением стен и облицовкой сайдингом здания общежития ученического (</w:t>
      </w:r>
      <w:proofErr w:type="spellStart"/>
      <w:r w:rsidR="008037C7" w:rsidRPr="008037C7">
        <w:rPr>
          <w:szCs w:val="24"/>
        </w:rPr>
        <w:t>лит.Д</w:t>
      </w:r>
      <w:proofErr w:type="spellEnd"/>
      <w:r w:rsidR="008037C7" w:rsidRPr="008037C7">
        <w:rPr>
          <w:szCs w:val="24"/>
        </w:rPr>
        <w:t>) КГБПОУ "Алейский технологический техникум"</w:t>
      </w:r>
      <w:r w:rsidR="00371B86">
        <w:rPr>
          <w:szCs w:val="24"/>
        </w:rPr>
        <w:t xml:space="preserve"> в соответствии с проектной </w:t>
      </w:r>
      <w:r w:rsidR="00C31B76" w:rsidRPr="00431C50">
        <w:rPr>
          <w:szCs w:val="24"/>
        </w:rPr>
        <w:t xml:space="preserve">документацией (Приложения № </w:t>
      </w:r>
      <w:r w:rsidR="00371B86">
        <w:rPr>
          <w:szCs w:val="24"/>
        </w:rPr>
        <w:t>1</w:t>
      </w:r>
      <w:r w:rsidR="00E34CF5" w:rsidRPr="00431C50">
        <w:rPr>
          <w:szCs w:val="24"/>
        </w:rPr>
        <w:t xml:space="preserve"> </w:t>
      </w:r>
      <w:r w:rsidR="00C31B76" w:rsidRPr="00431C50">
        <w:rPr>
          <w:szCs w:val="24"/>
        </w:rPr>
        <w:t xml:space="preserve">к </w:t>
      </w:r>
      <w:r w:rsidR="00433AC3" w:rsidRPr="00431C50">
        <w:rPr>
          <w:szCs w:val="24"/>
        </w:rPr>
        <w:t>Контракту</w:t>
      </w:r>
      <w:r w:rsidR="00C31B76" w:rsidRPr="00431C50">
        <w:rPr>
          <w:szCs w:val="24"/>
        </w:rPr>
        <w:t xml:space="preserve">) в сроки, указанные в </w:t>
      </w:r>
      <w:r w:rsidR="00433AC3" w:rsidRPr="00431C50">
        <w:rPr>
          <w:szCs w:val="24"/>
        </w:rPr>
        <w:t>Контракте</w:t>
      </w:r>
      <w:r w:rsidR="00C31B76" w:rsidRPr="00431C50">
        <w:rPr>
          <w:szCs w:val="24"/>
        </w:rPr>
        <w:t xml:space="preserve"> </w:t>
      </w:r>
      <w:r w:rsidR="00CE33B3" w:rsidRPr="00431C50">
        <w:rPr>
          <w:szCs w:val="24"/>
        </w:rPr>
        <w:t>и своевременно</w:t>
      </w:r>
      <w:r w:rsidR="00D11C9F" w:rsidRPr="00431C50">
        <w:rPr>
          <w:szCs w:val="24"/>
        </w:rPr>
        <w:t xml:space="preserve"> сдать результат работ</w:t>
      </w:r>
      <w:r w:rsidRPr="00431C50">
        <w:rPr>
          <w:szCs w:val="24"/>
        </w:rPr>
        <w:t xml:space="preserve"> Заказчику, а Заказчик об</w:t>
      </w:r>
      <w:r w:rsidR="00D11C9F" w:rsidRPr="00431C50">
        <w:rPr>
          <w:szCs w:val="24"/>
        </w:rPr>
        <w:t>язуется принять результат работ</w:t>
      </w:r>
      <w:r w:rsidRPr="00431C50">
        <w:rPr>
          <w:szCs w:val="24"/>
        </w:rPr>
        <w:t xml:space="preserve"> и оплатить его</w:t>
      </w:r>
      <w:r w:rsidR="00E27A1F" w:rsidRPr="00431C50">
        <w:rPr>
          <w:szCs w:val="24"/>
        </w:rPr>
        <w:t>.</w:t>
      </w:r>
    </w:p>
    <w:p w14:paraId="0CF6EDA3" w14:textId="77777777" w:rsidR="00431C50" w:rsidRPr="00431C50" w:rsidRDefault="00431C50" w:rsidP="00431C50">
      <w:pPr>
        <w:pStyle w:val="afd"/>
        <w:widowControl w:val="0"/>
        <w:numPr>
          <w:ilvl w:val="1"/>
          <w:numId w:val="3"/>
        </w:numPr>
        <w:autoSpaceDE w:val="0"/>
        <w:autoSpaceDN w:val="0"/>
        <w:adjustRightInd w:val="0"/>
        <w:ind w:left="0" w:firstLine="567"/>
        <w:jc w:val="both"/>
        <w:rPr>
          <w:bCs/>
          <w:szCs w:val="24"/>
        </w:rPr>
      </w:pPr>
      <w:r w:rsidRPr="00431C50">
        <w:rPr>
          <w:szCs w:val="24"/>
        </w:rPr>
        <w:t>Подрядчик обязуется выполнить работы, указанные в пункте 1.1. Контракта,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14:paraId="4B937E9D" w14:textId="1ADBD811" w:rsidR="00AF4BEE" w:rsidRPr="00AF4BEE" w:rsidRDefault="00BF6702" w:rsidP="00AF4BEE">
      <w:pPr>
        <w:pStyle w:val="afd"/>
        <w:rPr>
          <w:szCs w:val="24"/>
        </w:rPr>
      </w:pPr>
      <w:r>
        <w:rPr>
          <w:szCs w:val="24"/>
        </w:rPr>
        <w:t xml:space="preserve">- </w:t>
      </w:r>
      <w:r w:rsidR="00AF4BEE" w:rsidRPr="00AF4BEE">
        <w:rPr>
          <w:szCs w:val="24"/>
        </w:rPr>
        <w:t xml:space="preserve">проектной документацией (Приложение № 1 Контракта), </w:t>
      </w:r>
    </w:p>
    <w:p w14:paraId="746D2466" w14:textId="448DC042" w:rsidR="00AF4BEE" w:rsidRPr="00AF4BEE" w:rsidRDefault="00BF6702" w:rsidP="00AF4BEE">
      <w:pPr>
        <w:pStyle w:val="afd"/>
        <w:rPr>
          <w:szCs w:val="24"/>
        </w:rPr>
      </w:pPr>
      <w:r>
        <w:rPr>
          <w:szCs w:val="24"/>
        </w:rPr>
        <w:t xml:space="preserve">- </w:t>
      </w:r>
      <w:r w:rsidR="00AF4BEE" w:rsidRPr="00AF4BEE">
        <w:rPr>
          <w:szCs w:val="24"/>
        </w:rPr>
        <w:t xml:space="preserve">сметой контракта (Приложение № 2 Контракта), </w:t>
      </w:r>
    </w:p>
    <w:p w14:paraId="2E3F5FD4" w14:textId="77777777" w:rsidR="00BF6702" w:rsidRDefault="00BF6702" w:rsidP="00C07949">
      <w:pPr>
        <w:pStyle w:val="afd"/>
        <w:spacing w:after="0"/>
        <w:rPr>
          <w:szCs w:val="24"/>
        </w:rPr>
      </w:pPr>
      <w:r>
        <w:rPr>
          <w:szCs w:val="24"/>
        </w:rPr>
        <w:t xml:space="preserve">- </w:t>
      </w:r>
      <w:r w:rsidR="00AF4BEE" w:rsidRPr="00AF4BEE">
        <w:rPr>
          <w:szCs w:val="24"/>
        </w:rPr>
        <w:t>ведомостью объемов конструктивных решений (элементов) и комплексов (видов) работ (Приложение № 3 Контракта),</w:t>
      </w:r>
    </w:p>
    <w:p w14:paraId="6D6DDAB6" w14:textId="35D13521" w:rsidR="00BF6702" w:rsidRDefault="00BF6702" w:rsidP="00C07949">
      <w:pPr>
        <w:pStyle w:val="afd"/>
        <w:spacing w:after="0"/>
        <w:ind w:left="0" w:firstLine="709"/>
        <w:rPr>
          <w:rFonts w:cs="Times New Roman"/>
          <w:szCs w:val="24"/>
        </w:rPr>
      </w:pPr>
      <w:r>
        <w:rPr>
          <w:szCs w:val="24"/>
        </w:rPr>
        <w:t xml:space="preserve">- </w:t>
      </w:r>
      <w:r w:rsidR="00B379ED">
        <w:rPr>
          <w:rFonts w:cs="Times New Roman"/>
          <w:szCs w:val="24"/>
        </w:rPr>
        <w:t>а</w:t>
      </w:r>
      <w:r w:rsidRPr="00AF47AE">
        <w:rPr>
          <w:rFonts w:cs="Times New Roman"/>
          <w:szCs w:val="24"/>
        </w:rPr>
        <w:t>кт приема-передачи Объекта, сметной документации, иной документации, необходимой для выполнения работы (по образцу, указанному в Приложении</w:t>
      </w:r>
      <w:r>
        <w:rPr>
          <w:rFonts w:cs="Times New Roman"/>
          <w:szCs w:val="24"/>
        </w:rPr>
        <w:t xml:space="preserve"> </w:t>
      </w:r>
      <w:r w:rsidRPr="00AF47AE">
        <w:rPr>
          <w:rFonts w:cs="Times New Roman"/>
          <w:szCs w:val="24"/>
        </w:rPr>
        <w:t xml:space="preserve">№ </w:t>
      </w:r>
      <w:r>
        <w:rPr>
          <w:rFonts w:cs="Times New Roman"/>
          <w:szCs w:val="24"/>
        </w:rPr>
        <w:t>4</w:t>
      </w:r>
      <w:r w:rsidRPr="00AF47AE">
        <w:rPr>
          <w:rFonts w:cs="Times New Roman"/>
          <w:szCs w:val="24"/>
        </w:rPr>
        <w:t>).</w:t>
      </w:r>
    </w:p>
    <w:p w14:paraId="6E54CF5D" w14:textId="5A76677C" w:rsidR="00C07949" w:rsidRPr="00C07949" w:rsidRDefault="00C07949" w:rsidP="00C07949">
      <w:pPr>
        <w:spacing w:after="0"/>
        <w:ind w:firstLine="567"/>
        <w:jc w:val="both"/>
        <w:rPr>
          <w:rFonts w:eastAsia="Times New Roman" w:cs="Times New Roman"/>
          <w:szCs w:val="24"/>
          <w:lang w:eastAsia="ru-RU"/>
          <w14:ligatures w14:val="none"/>
        </w:rPr>
      </w:pPr>
      <w:r>
        <w:rPr>
          <w:szCs w:val="24"/>
        </w:rPr>
        <w:t>-</w:t>
      </w:r>
      <w:r>
        <w:rPr>
          <w:szCs w:val="24"/>
        </w:rPr>
        <w:tab/>
        <w:t xml:space="preserve"> </w:t>
      </w:r>
      <w:r w:rsidRPr="00DE5F91">
        <w:rPr>
          <w:rFonts w:eastAsia="Times New Roman" w:cs="Times New Roman"/>
          <w:szCs w:val="24"/>
          <w:lang w:eastAsia="ru-RU"/>
          <w14:ligatures w14:val="none"/>
        </w:rPr>
        <w:t>акт обследования, утвержденный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r>
        <w:rPr>
          <w:rFonts w:eastAsia="Times New Roman" w:cs="Times New Roman"/>
          <w:szCs w:val="24"/>
          <w:lang w:eastAsia="ru-RU"/>
          <w14:ligatures w14:val="none"/>
        </w:rPr>
        <w:t xml:space="preserve"> (Приложение № 5  Контракта)</w:t>
      </w:r>
    </w:p>
    <w:p w14:paraId="17F866EB" w14:textId="6D96A1F9" w:rsidR="002A1DC3" w:rsidRPr="00C41899" w:rsidRDefault="00620A58" w:rsidP="00C07949">
      <w:pPr>
        <w:pStyle w:val="afd"/>
        <w:numPr>
          <w:ilvl w:val="1"/>
          <w:numId w:val="3"/>
        </w:numPr>
        <w:spacing w:after="0"/>
        <w:ind w:left="0" w:firstLine="567"/>
        <w:jc w:val="both"/>
        <w:rPr>
          <w:szCs w:val="24"/>
        </w:rPr>
      </w:pPr>
      <w:r w:rsidRPr="00C41899">
        <w:rPr>
          <w:szCs w:val="24"/>
        </w:rPr>
        <w:t xml:space="preserve">Место выполнения работ: </w:t>
      </w:r>
      <w:r w:rsidR="00E27A1F" w:rsidRPr="00C41899">
        <w:rPr>
          <w:szCs w:val="24"/>
        </w:rPr>
        <w:t xml:space="preserve">656038, Алтайский край, г. </w:t>
      </w:r>
      <w:r w:rsidR="009C03E8" w:rsidRPr="00C41899">
        <w:rPr>
          <w:szCs w:val="24"/>
        </w:rPr>
        <w:t>Алейск</w:t>
      </w:r>
      <w:r w:rsidR="004F4E64" w:rsidRPr="00C41899">
        <w:rPr>
          <w:szCs w:val="24"/>
        </w:rPr>
        <w:t>,</w:t>
      </w:r>
      <w:r w:rsidR="00257E98" w:rsidRPr="00C41899">
        <w:rPr>
          <w:szCs w:val="24"/>
        </w:rPr>
        <w:t xml:space="preserve"> </w:t>
      </w:r>
      <w:proofErr w:type="spellStart"/>
      <w:proofErr w:type="gramStart"/>
      <w:r w:rsidR="009C03E8" w:rsidRPr="00C41899">
        <w:rPr>
          <w:szCs w:val="24"/>
        </w:rPr>
        <w:t>пер.Ульяновский</w:t>
      </w:r>
      <w:proofErr w:type="spellEnd"/>
      <w:proofErr w:type="gramEnd"/>
      <w:r w:rsidR="009C03E8" w:rsidRPr="00C41899">
        <w:rPr>
          <w:szCs w:val="24"/>
        </w:rPr>
        <w:t>, д.94А</w:t>
      </w:r>
      <w:r w:rsidR="00257E98" w:rsidRPr="00C41899">
        <w:rPr>
          <w:szCs w:val="24"/>
        </w:rPr>
        <w:t xml:space="preserve"> </w:t>
      </w:r>
      <w:r w:rsidR="00E27A1F" w:rsidRPr="00C41899">
        <w:rPr>
          <w:szCs w:val="24"/>
        </w:rPr>
        <w:t>(</w:t>
      </w:r>
      <w:r w:rsidRPr="00C41899">
        <w:rPr>
          <w:szCs w:val="24"/>
        </w:rPr>
        <w:t>далее – «место выполнения работ</w:t>
      </w:r>
      <w:r w:rsidR="00E27A1F" w:rsidRPr="00C41899">
        <w:rPr>
          <w:szCs w:val="24"/>
        </w:rPr>
        <w:t>»)</w:t>
      </w:r>
      <w:r w:rsidRPr="00C41899">
        <w:rPr>
          <w:szCs w:val="24"/>
        </w:rPr>
        <w:t>.</w:t>
      </w:r>
    </w:p>
    <w:p w14:paraId="0D2E377C" w14:textId="77777777" w:rsidR="00C41899" w:rsidRPr="00C41899" w:rsidRDefault="00C41899" w:rsidP="00BF6702">
      <w:pPr>
        <w:pStyle w:val="afd"/>
        <w:numPr>
          <w:ilvl w:val="1"/>
          <w:numId w:val="3"/>
        </w:numPr>
        <w:ind w:left="0" w:firstLine="567"/>
        <w:jc w:val="both"/>
        <w:rPr>
          <w:szCs w:val="24"/>
        </w:rPr>
      </w:pPr>
      <w:r w:rsidRPr="00C41899">
        <w:rPr>
          <w:szCs w:val="24"/>
        </w:rPr>
        <w:t xml:space="preserve">Результат выполнения работ, а также используемые в ходе выполнения работ, материалы - должны соответствовать установленным законодательством РФ требованиям </w:t>
      </w:r>
      <w:r w:rsidRPr="00C41899">
        <w:rPr>
          <w:szCs w:val="24"/>
        </w:rPr>
        <w:lastRenderedPageBreak/>
        <w:t>энергетической эффективности в соответствии с Федеральным законом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Постановлением Правительства РФ от 31.12.2009 N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02560A36" w14:textId="77777777" w:rsidR="00C41899" w:rsidRPr="00C41899" w:rsidRDefault="00C41899" w:rsidP="00C41899">
      <w:pPr>
        <w:ind w:left="567"/>
        <w:jc w:val="both"/>
        <w:rPr>
          <w:szCs w:val="24"/>
        </w:rPr>
      </w:pPr>
    </w:p>
    <w:p w14:paraId="728A0841" w14:textId="20FFA744" w:rsidR="002A1DC3" w:rsidRPr="00AF47AE" w:rsidRDefault="004E3B17" w:rsidP="00E34CF5">
      <w:pPr>
        <w:widowControl w:val="0"/>
        <w:autoSpaceDE w:val="0"/>
        <w:autoSpaceDN w:val="0"/>
        <w:adjustRightInd w:val="0"/>
        <w:ind w:left="360"/>
        <w:jc w:val="center"/>
        <w:rPr>
          <w:b/>
          <w:szCs w:val="24"/>
        </w:rPr>
      </w:pPr>
      <w:r>
        <w:rPr>
          <w:b/>
          <w:szCs w:val="24"/>
        </w:rPr>
        <w:t xml:space="preserve">2. </w:t>
      </w:r>
      <w:r w:rsidR="00620A58" w:rsidRPr="00AF47AE">
        <w:rPr>
          <w:b/>
          <w:szCs w:val="24"/>
        </w:rPr>
        <w:t xml:space="preserve">Цена </w:t>
      </w:r>
      <w:r w:rsidR="00433AC3">
        <w:rPr>
          <w:b/>
          <w:szCs w:val="24"/>
        </w:rPr>
        <w:t>Контракта</w:t>
      </w:r>
      <w:r w:rsidR="00620A58" w:rsidRPr="00AF47AE">
        <w:rPr>
          <w:b/>
          <w:szCs w:val="24"/>
        </w:rPr>
        <w:t xml:space="preserve"> и порядок оплаты</w:t>
      </w:r>
    </w:p>
    <w:p w14:paraId="346B8E10" w14:textId="6E32382C" w:rsidR="00833ABE" w:rsidRPr="00AF47AE" w:rsidRDefault="00620A58" w:rsidP="000D4E84">
      <w:pPr>
        <w:pStyle w:val="afd"/>
        <w:widowControl w:val="0"/>
        <w:numPr>
          <w:ilvl w:val="1"/>
          <w:numId w:val="27"/>
        </w:numPr>
        <w:autoSpaceDE w:val="0"/>
        <w:autoSpaceDN w:val="0"/>
        <w:adjustRightInd w:val="0"/>
        <w:spacing w:after="0"/>
        <w:ind w:left="0" w:firstLine="567"/>
        <w:jc w:val="both"/>
        <w:rPr>
          <w:iCs/>
          <w:szCs w:val="24"/>
        </w:rPr>
      </w:pPr>
      <w:r w:rsidRPr="00AF47AE">
        <w:rPr>
          <w:szCs w:val="24"/>
        </w:rPr>
        <w:t xml:space="preserve">Цена </w:t>
      </w:r>
      <w:r w:rsidR="00433AC3">
        <w:rPr>
          <w:szCs w:val="24"/>
        </w:rPr>
        <w:t>Контракта</w:t>
      </w:r>
      <w:r w:rsidRPr="00AF47AE">
        <w:rPr>
          <w:szCs w:val="24"/>
        </w:rPr>
        <w:t xml:space="preserve"> является твердой</w:t>
      </w:r>
      <w:r w:rsidR="00B76C3E" w:rsidRPr="00AF47AE">
        <w:rPr>
          <w:szCs w:val="24"/>
        </w:rPr>
        <w:t xml:space="preserve"> и определяется на весь срок исполнения </w:t>
      </w:r>
      <w:r w:rsidR="00433AC3">
        <w:rPr>
          <w:szCs w:val="24"/>
        </w:rPr>
        <w:t>Контракта</w:t>
      </w:r>
      <w:r w:rsidRPr="00AF47AE">
        <w:rPr>
          <w:szCs w:val="24"/>
        </w:rPr>
        <w:t xml:space="preserve">, не может изменяться в ходе исполнения </w:t>
      </w:r>
      <w:r w:rsidR="00433AC3">
        <w:rPr>
          <w:szCs w:val="24"/>
        </w:rPr>
        <w:t>Контракта</w:t>
      </w:r>
      <w:r w:rsidRPr="00AF47AE">
        <w:rPr>
          <w:szCs w:val="24"/>
        </w:rPr>
        <w:t xml:space="preserve">, за исключением случаев, установленных </w:t>
      </w:r>
      <w:r w:rsidR="00433AC3">
        <w:rPr>
          <w:szCs w:val="24"/>
        </w:rPr>
        <w:t>Контрактом</w:t>
      </w:r>
      <w:r w:rsidRPr="00AF47AE">
        <w:rPr>
          <w:szCs w:val="24"/>
        </w:rPr>
        <w:t xml:space="preserve"> и (или) предусмотренных законодательством Российской Федерации.</w:t>
      </w:r>
    </w:p>
    <w:p w14:paraId="1D35DDBF" w14:textId="1EBAE18E" w:rsidR="00620A58" w:rsidRDefault="00E34CF5" w:rsidP="000D4E84">
      <w:pPr>
        <w:widowControl w:val="0"/>
        <w:tabs>
          <w:tab w:val="left" w:pos="1260"/>
        </w:tabs>
        <w:autoSpaceDE w:val="0"/>
        <w:autoSpaceDN w:val="0"/>
        <w:adjustRightInd w:val="0"/>
        <w:spacing w:after="0"/>
        <w:jc w:val="both"/>
        <w:rPr>
          <w:szCs w:val="24"/>
        </w:rPr>
      </w:pPr>
      <w:r>
        <w:rPr>
          <w:szCs w:val="24"/>
        </w:rPr>
        <w:tab/>
      </w:r>
      <w:r w:rsidR="00620A58" w:rsidRPr="00620A58">
        <w:rPr>
          <w:szCs w:val="24"/>
        </w:rPr>
        <w:t xml:space="preserve">Цена </w:t>
      </w:r>
      <w:r w:rsidR="00433AC3">
        <w:rPr>
          <w:szCs w:val="24"/>
        </w:rPr>
        <w:t>Контракта</w:t>
      </w:r>
      <w:r w:rsidR="00620A58" w:rsidRPr="00620A58">
        <w:rPr>
          <w:szCs w:val="24"/>
        </w:rPr>
        <w:t xml:space="preserve"> составляет __________ (__________) рублей _______ копеек, включая налог на добавленную стоимость (__ %): __________ (__________) рублей _______ копеек (НДС не облагается на основании ______________ Налогового кодекса Российской Федерации и ________).</w:t>
      </w:r>
    </w:p>
    <w:p w14:paraId="1AD2D0D3" w14:textId="111DBF1D" w:rsidR="00C41899" w:rsidRPr="00620A58" w:rsidRDefault="00C41899" w:rsidP="00C41899">
      <w:pPr>
        <w:widowControl w:val="0"/>
        <w:tabs>
          <w:tab w:val="left" w:pos="1260"/>
        </w:tabs>
        <w:autoSpaceDE w:val="0"/>
        <w:autoSpaceDN w:val="0"/>
        <w:adjustRightInd w:val="0"/>
        <w:ind w:firstLine="709"/>
        <w:jc w:val="both"/>
        <w:rPr>
          <w:szCs w:val="24"/>
        </w:rPr>
      </w:pPr>
      <w:r w:rsidRPr="00A40C0F">
        <w:rPr>
          <w:szCs w:val="24"/>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67EB961" w14:textId="2C0DA15C" w:rsidR="000D4E84" w:rsidRPr="0075660E" w:rsidRDefault="000D4E84" w:rsidP="0075660E">
      <w:pPr>
        <w:pStyle w:val="afd"/>
        <w:numPr>
          <w:ilvl w:val="1"/>
          <w:numId w:val="27"/>
        </w:numPr>
        <w:spacing w:after="0"/>
        <w:ind w:left="0" w:firstLine="284"/>
        <w:jc w:val="both"/>
        <w:rPr>
          <w:szCs w:val="24"/>
        </w:rPr>
      </w:pPr>
      <w:r w:rsidRPr="0075660E">
        <w:rPr>
          <w:szCs w:val="24"/>
        </w:rPr>
        <w:t>В общую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и иные расходы, связанные с выполнением работы.</w:t>
      </w:r>
    </w:p>
    <w:p w14:paraId="2758C353" w14:textId="77777777" w:rsidR="0075660E" w:rsidRPr="00A40C0F" w:rsidRDefault="0075660E" w:rsidP="0075660E">
      <w:pPr>
        <w:pStyle w:val="afd"/>
        <w:widowControl w:val="0"/>
        <w:numPr>
          <w:ilvl w:val="1"/>
          <w:numId w:val="27"/>
        </w:numPr>
        <w:tabs>
          <w:tab w:val="left" w:pos="1134"/>
        </w:tabs>
        <w:autoSpaceDE w:val="0"/>
        <w:autoSpaceDN w:val="0"/>
        <w:adjustRightInd w:val="0"/>
        <w:spacing w:after="0"/>
        <w:ind w:left="0" w:firstLine="284"/>
        <w:jc w:val="both"/>
        <w:rPr>
          <w:szCs w:val="24"/>
        </w:rPr>
      </w:pPr>
      <w:r w:rsidRPr="00A40C0F">
        <w:rPr>
          <w:szCs w:val="24"/>
        </w:rPr>
        <w:t xml:space="preserve">Цена Контракта определена протоколом от _________ № __________ проведения закупки № ___________. </w:t>
      </w:r>
      <w:r w:rsidRPr="00A40C0F">
        <w:rPr>
          <w:iCs/>
          <w:szCs w:val="24"/>
        </w:rPr>
        <w:t>Стоимость работы, предусмотренной</w:t>
      </w:r>
      <w:r w:rsidRPr="00A40C0F">
        <w:rPr>
          <w:szCs w:val="24"/>
        </w:rPr>
        <w:t xml:space="preserve"> </w:t>
      </w:r>
      <w:r w:rsidRPr="00A40C0F">
        <w:rPr>
          <w:iCs/>
          <w:szCs w:val="24"/>
        </w:rPr>
        <w:t xml:space="preserve">сметой контракта (Приложение № 2 Контракта), определяется путем уменьшения ее стоимости по конструктивному решению (элементу), комплексу (виду) работ с учетом пропорционального снижения начальной (максимальной) цены контракта </w:t>
      </w:r>
      <w:r w:rsidRPr="00A40C0F">
        <w:rPr>
          <w:szCs w:val="24"/>
        </w:rPr>
        <w:t>на понижающий коэффициент К = ___ (отношение ценового предложения участника закупки –</w:t>
      </w:r>
      <w:r w:rsidRPr="00A40C0F">
        <w:rPr>
          <w:iCs/>
          <w:szCs w:val="24"/>
        </w:rPr>
        <w:t xml:space="preserve"> Подрядчика к начальной (максимальной) цене Контракта</w:t>
      </w:r>
    </w:p>
    <w:p w14:paraId="769ABEAA" w14:textId="01677225" w:rsidR="000D4E84" w:rsidRPr="0075660E" w:rsidRDefault="000D4E84" w:rsidP="0075660E">
      <w:pPr>
        <w:pStyle w:val="afd"/>
        <w:numPr>
          <w:ilvl w:val="1"/>
          <w:numId w:val="27"/>
        </w:numPr>
        <w:spacing w:after="0"/>
        <w:jc w:val="both"/>
        <w:rPr>
          <w:szCs w:val="24"/>
        </w:rPr>
      </w:pPr>
      <w:r w:rsidRPr="0075660E">
        <w:rPr>
          <w:szCs w:val="24"/>
        </w:rPr>
        <w:t>Оплата по Контракту производится в следующем порядке:</w:t>
      </w:r>
    </w:p>
    <w:p w14:paraId="2991667C" w14:textId="16127E2D" w:rsidR="000D4E84" w:rsidRPr="000D4E84" w:rsidRDefault="000D4E84" w:rsidP="000D4E84">
      <w:pPr>
        <w:spacing w:after="0"/>
        <w:ind w:firstLine="708"/>
        <w:jc w:val="both"/>
        <w:rPr>
          <w:szCs w:val="24"/>
        </w:rPr>
      </w:pPr>
      <w:r w:rsidRPr="000D4E84">
        <w:rPr>
          <w:szCs w:val="24"/>
        </w:rPr>
        <w:t>2.</w:t>
      </w:r>
      <w:r w:rsidR="0075660E">
        <w:rPr>
          <w:szCs w:val="24"/>
        </w:rPr>
        <w:t>4</w:t>
      </w:r>
      <w:r w:rsidRPr="000D4E84">
        <w:rPr>
          <w:szCs w:val="24"/>
        </w:rPr>
        <w:t>.1.</w:t>
      </w:r>
      <w:r w:rsidRPr="000D4E84">
        <w:rPr>
          <w:szCs w:val="24"/>
        </w:rPr>
        <w:tab/>
        <w:t>Оплата производится в безналичном порядке путем перечисления Заказчиком денежных средств на указанный в Контракте расчетный счет Подрядчика.</w:t>
      </w:r>
    </w:p>
    <w:p w14:paraId="22432740" w14:textId="532878D4" w:rsidR="004D0092" w:rsidRDefault="000D4E84" w:rsidP="000D4E84">
      <w:pPr>
        <w:spacing w:after="0"/>
        <w:ind w:firstLine="708"/>
        <w:jc w:val="both"/>
        <w:rPr>
          <w:szCs w:val="24"/>
        </w:rPr>
      </w:pPr>
      <w:r w:rsidRPr="000D4E84">
        <w:rPr>
          <w:szCs w:val="24"/>
        </w:rPr>
        <w:t>2.</w:t>
      </w:r>
      <w:r w:rsidR="0075660E">
        <w:rPr>
          <w:szCs w:val="24"/>
        </w:rPr>
        <w:t>4</w:t>
      </w:r>
      <w:r w:rsidRPr="000D4E84">
        <w:rPr>
          <w:szCs w:val="24"/>
        </w:rPr>
        <w:t>.2.</w:t>
      </w:r>
      <w:r w:rsidRPr="000D4E84">
        <w:rPr>
          <w:szCs w:val="24"/>
        </w:rPr>
        <w:tab/>
        <w:t>Оплата осуществляется в рублях Российской Федерации</w:t>
      </w:r>
      <w:r>
        <w:rPr>
          <w:szCs w:val="24"/>
        </w:rPr>
        <w:t xml:space="preserve"> </w:t>
      </w:r>
      <w:r w:rsidR="004D0092" w:rsidRPr="004D0092">
        <w:rPr>
          <w:szCs w:val="24"/>
        </w:rPr>
        <w:t>за счет собственных средств учреждения (за счет средств краевого бюджета, полученной в виде субсидии на иные цели</w:t>
      </w:r>
      <w:r w:rsidR="00B46DAF">
        <w:rPr>
          <w:szCs w:val="24"/>
        </w:rPr>
        <w:t xml:space="preserve">. </w:t>
      </w:r>
      <w:r w:rsidR="004D0092" w:rsidRPr="004D0092">
        <w:rPr>
          <w:szCs w:val="24"/>
        </w:rPr>
        <w:t>Расходы на проведение капитального ремонта зданий, помещений</w:t>
      </w:r>
      <w:r w:rsidR="00B46DAF">
        <w:rPr>
          <w:szCs w:val="24"/>
        </w:rPr>
        <w:t>)</w:t>
      </w:r>
      <w:r w:rsidR="004D0092" w:rsidRPr="004D0092">
        <w:rPr>
          <w:szCs w:val="24"/>
        </w:rPr>
        <w:t xml:space="preserve"> и за счет собственных средств учреждения, средств от приносящей доход деятельности</w:t>
      </w:r>
      <w:r w:rsidR="00B46DAF">
        <w:rPr>
          <w:szCs w:val="24"/>
        </w:rPr>
        <w:t>.</w:t>
      </w:r>
    </w:p>
    <w:p w14:paraId="3592E012" w14:textId="50CFF7B7" w:rsidR="000D4E84" w:rsidRPr="000D4E84" w:rsidRDefault="000D4E84" w:rsidP="000D4E84">
      <w:pPr>
        <w:spacing w:after="0"/>
        <w:ind w:firstLine="708"/>
        <w:jc w:val="both"/>
        <w:rPr>
          <w:szCs w:val="24"/>
        </w:rPr>
      </w:pPr>
      <w:r w:rsidRPr="000D4E84">
        <w:rPr>
          <w:szCs w:val="24"/>
        </w:rPr>
        <w:t>2.</w:t>
      </w:r>
      <w:r w:rsidR="0075660E">
        <w:rPr>
          <w:szCs w:val="24"/>
        </w:rPr>
        <w:t>4</w:t>
      </w:r>
      <w:r w:rsidRPr="000D4E84">
        <w:rPr>
          <w:szCs w:val="24"/>
        </w:rPr>
        <w:t>.3.</w:t>
      </w:r>
      <w:r w:rsidRPr="000D4E84">
        <w:rPr>
          <w:szCs w:val="24"/>
        </w:rPr>
        <w:tab/>
        <w:t xml:space="preserve">Авансовые платежи по Контракту не предусмотрены. </w:t>
      </w:r>
    </w:p>
    <w:p w14:paraId="5EAAD05A" w14:textId="3BAAF6F7" w:rsidR="000D4E84" w:rsidRPr="000D4E84" w:rsidRDefault="000D4E84" w:rsidP="000D4E84">
      <w:pPr>
        <w:spacing w:after="0"/>
        <w:ind w:firstLine="708"/>
        <w:jc w:val="both"/>
        <w:rPr>
          <w:szCs w:val="24"/>
        </w:rPr>
      </w:pPr>
      <w:r w:rsidRPr="000D4E84">
        <w:rPr>
          <w:szCs w:val="24"/>
        </w:rPr>
        <w:t>2.</w:t>
      </w:r>
      <w:r w:rsidR="0075660E">
        <w:rPr>
          <w:szCs w:val="24"/>
        </w:rPr>
        <w:t>4</w:t>
      </w:r>
      <w:r w:rsidRPr="000D4E84">
        <w:rPr>
          <w:szCs w:val="24"/>
        </w:rPr>
        <w:t>.4.</w:t>
      </w:r>
      <w:r w:rsidRPr="000D4E84">
        <w:rPr>
          <w:szCs w:val="24"/>
        </w:rPr>
        <w:tab/>
        <w:t>Оплата выполненной работы (ее результата) осуществляется в срок не более семи рабочих дней с даты подписания Сторонами документа(</w:t>
      </w:r>
      <w:proofErr w:type="spellStart"/>
      <w:r w:rsidRPr="000D4E84">
        <w:rPr>
          <w:szCs w:val="24"/>
        </w:rPr>
        <w:t>ов</w:t>
      </w:r>
      <w:proofErr w:type="spellEnd"/>
      <w:r w:rsidRPr="000D4E84">
        <w:rPr>
          <w:szCs w:val="24"/>
        </w:rPr>
        <w:t>) о приемке, предусмотренного(</w:t>
      </w:r>
      <w:proofErr w:type="spellStart"/>
      <w:r w:rsidRPr="000D4E84">
        <w:rPr>
          <w:szCs w:val="24"/>
        </w:rPr>
        <w:t>ых</w:t>
      </w:r>
      <w:proofErr w:type="spellEnd"/>
      <w:r w:rsidRPr="000D4E84">
        <w:rPr>
          <w:szCs w:val="24"/>
        </w:rPr>
        <w:t>) пунктом 5.2. Контракта.</w:t>
      </w:r>
    </w:p>
    <w:p w14:paraId="5A080747" w14:textId="7EDB76B7" w:rsidR="000D4E84" w:rsidRPr="000D4E84" w:rsidRDefault="000D4E84" w:rsidP="000D4E84">
      <w:pPr>
        <w:spacing w:after="0"/>
        <w:ind w:firstLine="708"/>
        <w:jc w:val="both"/>
        <w:rPr>
          <w:szCs w:val="24"/>
        </w:rPr>
      </w:pPr>
      <w:r w:rsidRPr="000D4E84">
        <w:rPr>
          <w:szCs w:val="24"/>
        </w:rPr>
        <w:t>2.</w:t>
      </w:r>
      <w:r w:rsidR="0075660E">
        <w:rPr>
          <w:szCs w:val="24"/>
        </w:rPr>
        <w:t>4</w:t>
      </w:r>
      <w:r w:rsidRPr="000D4E84">
        <w:rPr>
          <w:szCs w:val="24"/>
        </w:rPr>
        <w:t>.5.</w:t>
      </w:r>
      <w:r w:rsidRPr="000D4E84">
        <w:rPr>
          <w:szCs w:val="24"/>
        </w:rPr>
        <w:tab/>
        <w:t>В случае начисления Заказчиком Подрядчику неустоек (штрафов, пеней), предъявления требования об уплате неустоек (штрафов, пеней) и подписания Сторонами документа(</w:t>
      </w:r>
      <w:proofErr w:type="spellStart"/>
      <w:r w:rsidRPr="000D4E84">
        <w:rPr>
          <w:szCs w:val="24"/>
        </w:rPr>
        <w:t>ов</w:t>
      </w:r>
      <w:proofErr w:type="spellEnd"/>
      <w:r w:rsidRPr="000D4E84">
        <w:rPr>
          <w:szCs w:val="24"/>
        </w:rPr>
        <w:t>) о приемке, предусмотренного(</w:t>
      </w:r>
      <w:proofErr w:type="spellStart"/>
      <w:r w:rsidRPr="000D4E84">
        <w:rPr>
          <w:szCs w:val="24"/>
        </w:rPr>
        <w:t>ых</w:t>
      </w:r>
      <w:proofErr w:type="spellEnd"/>
      <w:r w:rsidRPr="000D4E84">
        <w:rPr>
          <w:szCs w:val="24"/>
        </w:rPr>
        <w:t>) пунктом 5.2. Контракта, Заказчиком осуществляется удержание суммы неисполненных Подрядчиком требований об уплате неустоек (штрафов, пеней), предъявленных Заказчиком, из суммы, подлежащей оплате Подрядчику.</w:t>
      </w:r>
    </w:p>
    <w:p w14:paraId="010C0EEE" w14:textId="227A16D7" w:rsidR="000D4E84" w:rsidRDefault="000D4E84" w:rsidP="000D4E84">
      <w:pPr>
        <w:spacing w:after="0"/>
        <w:ind w:firstLine="708"/>
        <w:jc w:val="both"/>
        <w:rPr>
          <w:szCs w:val="24"/>
        </w:rPr>
      </w:pPr>
      <w:r w:rsidRPr="000D4E84">
        <w:rPr>
          <w:szCs w:val="24"/>
        </w:rPr>
        <w:t>2.</w:t>
      </w:r>
      <w:r w:rsidR="0075660E">
        <w:rPr>
          <w:szCs w:val="24"/>
        </w:rPr>
        <w:t>4</w:t>
      </w:r>
      <w:r w:rsidRPr="000D4E84">
        <w:rPr>
          <w:szCs w:val="24"/>
        </w:rPr>
        <w:t>.6.</w:t>
      </w:r>
      <w:r w:rsidRPr="000D4E84">
        <w:rPr>
          <w:szCs w:val="24"/>
        </w:rPr>
        <w:tab/>
        <w:t xml:space="preserve">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w:t>
      </w:r>
      <w:r w:rsidRPr="000D4E84">
        <w:rPr>
          <w:szCs w:val="24"/>
        </w:rPr>
        <w:lastRenderedPageBreak/>
        <w:t>счета Заказчика. За дальнейшее прохождение денежных средств Заказчик ответственности не несет.</w:t>
      </w:r>
    </w:p>
    <w:p w14:paraId="3C37DEC4" w14:textId="62B8D8EB" w:rsidR="00C13DFB" w:rsidRPr="000D4E84" w:rsidRDefault="00C13DFB" w:rsidP="000D4E84">
      <w:pPr>
        <w:spacing w:after="0"/>
        <w:ind w:firstLine="708"/>
        <w:jc w:val="both"/>
        <w:rPr>
          <w:szCs w:val="24"/>
        </w:rPr>
      </w:pPr>
      <w:r>
        <w:rPr>
          <w:szCs w:val="24"/>
        </w:rPr>
        <w:t xml:space="preserve">2.4.7. </w:t>
      </w:r>
      <w:r w:rsidRPr="00A40C0F">
        <w:rPr>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14:paraId="3E6E4222" w14:textId="68F23795" w:rsidR="00E34CF5" w:rsidRDefault="000D4E84" w:rsidP="000D4E84">
      <w:pPr>
        <w:spacing w:after="0"/>
        <w:ind w:firstLine="708"/>
        <w:jc w:val="both"/>
        <w:rPr>
          <w:szCs w:val="24"/>
        </w:rPr>
      </w:pPr>
      <w:r w:rsidRPr="000D4E84">
        <w:rPr>
          <w:szCs w:val="24"/>
        </w:rPr>
        <w:t>2.</w:t>
      </w:r>
      <w:r w:rsidR="0075660E">
        <w:rPr>
          <w:szCs w:val="24"/>
        </w:rPr>
        <w:t>5</w:t>
      </w:r>
      <w:r w:rsidRPr="000D4E84">
        <w:rPr>
          <w:szCs w:val="24"/>
        </w:rPr>
        <w:t>.</w:t>
      </w:r>
      <w:r w:rsidRPr="000D4E84">
        <w:rPr>
          <w:szCs w:val="24"/>
        </w:rPr>
        <w:tab/>
        <w:t>В случае уменьшения Заказчику соответствующими государственными органами в установленном порядке ранее утвержденных бюджетных ассигнований, приводящего к невозможности исполнения Заказчиком обязательств по Контракту, о чем Заказчик уведомляет Подрядчика, Стороны согласовывают в соответствии с законодательством Российской Федерации новые условия Контракта, в том числе по цене и (или) срокам исполнения Контракта и (или) объему работы.</w:t>
      </w:r>
    </w:p>
    <w:p w14:paraId="18E5BF58" w14:textId="7406CBA9" w:rsidR="00E022E3" w:rsidRPr="00E022E3" w:rsidRDefault="00E022E3" w:rsidP="00E022E3">
      <w:pPr>
        <w:widowControl w:val="0"/>
        <w:tabs>
          <w:tab w:val="left" w:pos="709"/>
        </w:tabs>
        <w:autoSpaceDE w:val="0"/>
        <w:autoSpaceDN w:val="0"/>
        <w:adjustRightInd w:val="0"/>
        <w:spacing w:after="0"/>
        <w:jc w:val="both"/>
        <w:rPr>
          <w:szCs w:val="24"/>
        </w:rPr>
      </w:pPr>
      <w:r>
        <w:rPr>
          <w:szCs w:val="24"/>
        </w:rPr>
        <w:tab/>
      </w:r>
      <w:r w:rsidRPr="00E022E3">
        <w:rPr>
          <w:szCs w:val="24"/>
        </w:rPr>
        <w:t>2.6. Работы, выполненные с изменением или отклонением от условий Контракта, не оформленные в установленном Контрактом порядке и (или) действующим законодательством, оплате не подлежат.</w:t>
      </w:r>
    </w:p>
    <w:p w14:paraId="46134491" w14:textId="40EA52E2" w:rsidR="00E022E3" w:rsidRDefault="00E022E3" w:rsidP="000D4E84">
      <w:pPr>
        <w:spacing w:after="0"/>
        <w:ind w:firstLine="708"/>
        <w:jc w:val="both"/>
        <w:rPr>
          <w:szCs w:val="24"/>
        </w:rPr>
      </w:pPr>
    </w:p>
    <w:p w14:paraId="0BAB4223" w14:textId="77777777" w:rsidR="00E022E3" w:rsidRPr="00E022E3" w:rsidRDefault="00E022E3" w:rsidP="00E022E3">
      <w:pPr>
        <w:jc w:val="center"/>
        <w:rPr>
          <w:b/>
          <w:bCs/>
        </w:rPr>
      </w:pPr>
    </w:p>
    <w:p w14:paraId="4585D1D1" w14:textId="7C7B3A90" w:rsidR="00E34CF5" w:rsidRPr="00E022E3" w:rsidRDefault="00E022E3" w:rsidP="00E022E3">
      <w:pPr>
        <w:pStyle w:val="afd"/>
        <w:numPr>
          <w:ilvl w:val="0"/>
          <w:numId w:val="27"/>
        </w:numPr>
        <w:jc w:val="center"/>
        <w:rPr>
          <w:b/>
          <w:bCs/>
        </w:rPr>
      </w:pPr>
      <w:r w:rsidRPr="00E022E3">
        <w:rPr>
          <w:b/>
          <w:bCs/>
        </w:rPr>
        <w:t>Права и обязанности Сторон</w:t>
      </w:r>
    </w:p>
    <w:p w14:paraId="135DBD2C" w14:textId="77777777" w:rsidR="00E022E3" w:rsidRPr="00E022E3" w:rsidRDefault="00E022E3" w:rsidP="00E022E3">
      <w:pPr>
        <w:pStyle w:val="afd"/>
        <w:rPr>
          <w:rFonts w:cs="Times New Roman"/>
        </w:rPr>
      </w:pPr>
    </w:p>
    <w:p w14:paraId="6868E5CB" w14:textId="77777777" w:rsidR="00E022E3" w:rsidRPr="00E022E3" w:rsidRDefault="00E022E3" w:rsidP="00E022E3">
      <w:pPr>
        <w:pStyle w:val="afd"/>
        <w:numPr>
          <w:ilvl w:val="0"/>
          <w:numId w:val="47"/>
        </w:numPr>
        <w:tabs>
          <w:tab w:val="left" w:pos="-140"/>
          <w:tab w:val="left" w:pos="840"/>
          <w:tab w:val="left" w:pos="993"/>
          <w:tab w:val="left" w:pos="1134"/>
          <w:tab w:val="left" w:pos="1276"/>
        </w:tabs>
        <w:spacing w:after="0" w:line="288" w:lineRule="auto"/>
        <w:jc w:val="both"/>
        <w:rPr>
          <w:rFonts w:eastAsia="Times New Roman" w:cs="Times New Roman"/>
          <w:vanish/>
          <w:szCs w:val="24"/>
          <w:lang w:eastAsia="ru-RU"/>
          <w14:ligatures w14:val="none"/>
        </w:rPr>
      </w:pPr>
    </w:p>
    <w:p w14:paraId="3090FB9C" w14:textId="77777777" w:rsidR="00E022E3" w:rsidRPr="00E022E3" w:rsidRDefault="00E022E3" w:rsidP="00E022E3">
      <w:pPr>
        <w:pStyle w:val="afd"/>
        <w:numPr>
          <w:ilvl w:val="0"/>
          <w:numId w:val="47"/>
        </w:numPr>
        <w:tabs>
          <w:tab w:val="left" w:pos="-140"/>
          <w:tab w:val="left" w:pos="840"/>
          <w:tab w:val="left" w:pos="993"/>
          <w:tab w:val="left" w:pos="1134"/>
          <w:tab w:val="left" w:pos="1276"/>
        </w:tabs>
        <w:spacing w:after="0" w:line="288" w:lineRule="auto"/>
        <w:jc w:val="both"/>
        <w:rPr>
          <w:rFonts w:eastAsia="Times New Roman" w:cs="Times New Roman"/>
          <w:vanish/>
          <w:szCs w:val="24"/>
          <w:lang w:eastAsia="ru-RU"/>
          <w14:ligatures w14:val="none"/>
        </w:rPr>
      </w:pPr>
    </w:p>
    <w:p w14:paraId="441B8587" w14:textId="77777777" w:rsidR="00E022E3" w:rsidRPr="00E022E3" w:rsidRDefault="00E022E3" w:rsidP="00E022E3">
      <w:pPr>
        <w:pStyle w:val="afd"/>
        <w:numPr>
          <w:ilvl w:val="0"/>
          <w:numId w:val="47"/>
        </w:numPr>
        <w:tabs>
          <w:tab w:val="left" w:pos="-140"/>
          <w:tab w:val="left" w:pos="840"/>
          <w:tab w:val="left" w:pos="993"/>
          <w:tab w:val="left" w:pos="1134"/>
          <w:tab w:val="left" w:pos="1276"/>
        </w:tabs>
        <w:spacing w:after="0" w:line="288" w:lineRule="auto"/>
        <w:jc w:val="both"/>
        <w:rPr>
          <w:rFonts w:eastAsia="Times New Roman" w:cs="Times New Roman"/>
          <w:vanish/>
          <w:szCs w:val="24"/>
          <w:lang w:eastAsia="ru-RU"/>
          <w14:ligatures w14:val="none"/>
        </w:rPr>
      </w:pPr>
    </w:p>
    <w:p w14:paraId="4322E85D" w14:textId="45114F49" w:rsidR="00E022E3" w:rsidRPr="00E022E3" w:rsidRDefault="00E022E3" w:rsidP="00E022E3">
      <w:pPr>
        <w:numPr>
          <w:ilvl w:val="1"/>
          <w:numId w:val="47"/>
        </w:numPr>
        <w:tabs>
          <w:tab w:val="left" w:pos="-140"/>
          <w:tab w:val="left" w:pos="840"/>
          <w:tab w:val="left" w:pos="993"/>
          <w:tab w:val="left" w:pos="1134"/>
          <w:tab w:val="left" w:pos="1276"/>
        </w:tabs>
        <w:spacing w:after="0" w:line="288" w:lineRule="auto"/>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Заказчик имеет право:</w:t>
      </w:r>
    </w:p>
    <w:p w14:paraId="2D391E97" w14:textId="77777777" w:rsidR="00E022E3" w:rsidRPr="00E022E3" w:rsidRDefault="00E022E3" w:rsidP="00E022E3">
      <w:pPr>
        <w:numPr>
          <w:ilvl w:val="2"/>
          <w:numId w:val="47"/>
        </w:numPr>
        <w:tabs>
          <w:tab w:val="left" w:pos="993"/>
          <w:tab w:val="left" w:pos="1276"/>
          <w:tab w:val="left" w:pos="1418"/>
        </w:tabs>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14:paraId="0357426D" w14:textId="77777777" w:rsidR="00E022E3" w:rsidRPr="00E022E3" w:rsidRDefault="00E022E3" w:rsidP="00E022E3">
      <w:pPr>
        <w:numPr>
          <w:ilvl w:val="2"/>
          <w:numId w:val="47"/>
        </w:numPr>
        <w:tabs>
          <w:tab w:val="left" w:pos="-140"/>
          <w:tab w:val="left" w:pos="840"/>
          <w:tab w:val="left" w:pos="993"/>
          <w:tab w:val="left" w:pos="1276"/>
          <w:tab w:val="left" w:pos="1418"/>
        </w:tabs>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Проверять в любое время ход и качество выполняемой Подрядчиком и его субподрядчиками, соисполнителями работы по Контракту, оказывать консультативную и иную помощь Подрядчику без вмешательства в его оперативно-хозяйственную деятельность.</w:t>
      </w:r>
    </w:p>
    <w:p w14:paraId="459C1295" w14:textId="77777777" w:rsidR="00E022E3" w:rsidRPr="00E022E3" w:rsidRDefault="00E022E3" w:rsidP="00E022E3">
      <w:pPr>
        <w:numPr>
          <w:ilvl w:val="2"/>
          <w:numId w:val="47"/>
        </w:numPr>
        <w:tabs>
          <w:tab w:val="left" w:pos="993"/>
          <w:tab w:val="left" w:pos="1276"/>
          <w:tab w:val="left" w:pos="1418"/>
        </w:tabs>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Отказаться (полностью или частично) от приемки и оплаты работы, в случае неисполнения в срок или ненадлежащего исполнения Подрядчиком принятых на себя обязательств в соответствии с условиями Контракта.</w:t>
      </w:r>
    </w:p>
    <w:p w14:paraId="0F81C6CF" w14:textId="77777777" w:rsidR="00E022E3" w:rsidRPr="00E022E3" w:rsidRDefault="00E022E3" w:rsidP="00E022E3">
      <w:pPr>
        <w:numPr>
          <w:ilvl w:val="2"/>
          <w:numId w:val="47"/>
        </w:numPr>
        <w:tabs>
          <w:tab w:val="left" w:pos="993"/>
          <w:tab w:val="left" w:pos="1276"/>
          <w:tab w:val="left" w:pos="1418"/>
        </w:tabs>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Требовать возмещения убытков, причиненных по вине Подрядчика.</w:t>
      </w:r>
    </w:p>
    <w:p w14:paraId="00B49D2A" w14:textId="77777777" w:rsidR="00E022E3" w:rsidRPr="00E022E3" w:rsidRDefault="00E022E3" w:rsidP="00E022E3">
      <w:pPr>
        <w:numPr>
          <w:ilvl w:val="2"/>
          <w:numId w:val="47"/>
        </w:numPr>
        <w:tabs>
          <w:tab w:val="left" w:pos="1418"/>
        </w:tabs>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 любое время в ходе производства работы производить выверку объемов выполненной Подрядчиком работы. Для производства выверки объемов работы и составления акта контрольного обмера фактически выполненной работы, Заказчик не позднее, чем за 3 (три) рабочих дня до даты выверки, направляет Подрядчику письменный вызов на место выполнения работы. В случае неявки уполномоченного надлежащим образом представителя Подрядчика либо его необоснованного отказа от подписания акта контрольного обмера, об этом производится соответствующая отметка в акте контрольного обмера, и он принимается Заказчиком без участия Подрядчика и является допустимым и достаточным доказательством объемов работы, фактически выполненной Подрядчиком. Заказчик вправе привлечь к проведению выверки объемов работы и оформлению акта контрольного обмера третьих лиц (экспертные и иные организации).</w:t>
      </w:r>
    </w:p>
    <w:p w14:paraId="2BFDFCF2" w14:textId="77777777" w:rsidR="00E022E3" w:rsidRPr="00E022E3" w:rsidRDefault="00E022E3" w:rsidP="00E022E3">
      <w:pPr>
        <w:numPr>
          <w:ilvl w:val="2"/>
          <w:numId w:val="47"/>
        </w:numPr>
        <w:autoSpaceDE w:val="0"/>
        <w:autoSpaceDN w:val="0"/>
        <w:adjustRightInd w:val="0"/>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Осуществлять контроль выполнения мероприятий по обеспечению безопасности выполнения работы, организации производства и охраны труда.</w:t>
      </w:r>
    </w:p>
    <w:p w14:paraId="49DD9B98" w14:textId="77777777" w:rsidR="00E022E3" w:rsidRPr="00E022E3" w:rsidRDefault="00E022E3" w:rsidP="00E022E3">
      <w:pPr>
        <w:numPr>
          <w:ilvl w:val="2"/>
          <w:numId w:val="47"/>
        </w:numPr>
        <w:tabs>
          <w:tab w:val="left" w:pos="-140"/>
          <w:tab w:val="left" w:pos="840"/>
          <w:tab w:val="left" w:pos="993"/>
          <w:tab w:val="left" w:pos="1276"/>
          <w:tab w:val="left" w:pos="1418"/>
        </w:tabs>
        <w:autoSpaceDE w:val="0"/>
        <w:autoSpaceDN w:val="0"/>
        <w:adjustRightInd w:val="0"/>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 xml:space="preserve"> Требовать от Подрядчика возвратить сумму излишне полученных денежных средств в случае установления контрольными органами фактов оплаты Заказчиком работы сверх фактического объема выполненной работы, завышения стоимости выполненной </w:t>
      </w:r>
      <w:r w:rsidRPr="00E022E3">
        <w:rPr>
          <w:rFonts w:eastAsia="Times New Roman" w:cs="Times New Roman"/>
          <w:szCs w:val="24"/>
          <w:lang w:eastAsia="ru-RU"/>
          <w14:ligatures w14:val="none"/>
        </w:rPr>
        <w:lastRenderedPageBreak/>
        <w:t>работы, использования при выполнении работы материалов, не предусмотренных Контрактом, изменения способа выполнения работы при отсутствии соответствующих согласований с Заказчиком.</w:t>
      </w:r>
    </w:p>
    <w:p w14:paraId="55A6E6BA" w14:textId="77777777" w:rsidR="00E022E3" w:rsidRPr="00E022E3" w:rsidRDefault="00E022E3" w:rsidP="00E022E3">
      <w:pPr>
        <w:numPr>
          <w:ilvl w:val="2"/>
          <w:numId w:val="47"/>
        </w:numPr>
        <w:tabs>
          <w:tab w:val="left" w:pos="-140"/>
          <w:tab w:val="left" w:pos="840"/>
          <w:tab w:val="left" w:pos="993"/>
          <w:tab w:val="left" w:pos="1276"/>
          <w:tab w:val="left" w:pos="1418"/>
        </w:tabs>
        <w:autoSpaceDE w:val="0"/>
        <w:autoSpaceDN w:val="0"/>
        <w:adjustRightInd w:val="0"/>
        <w:spacing w:after="0" w:line="288" w:lineRule="auto"/>
        <w:ind w:left="0"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Осуществлять иные права, предусмотренные Контрактом и (или) законодательством Российской Федерации.</w:t>
      </w:r>
    </w:p>
    <w:p w14:paraId="7EEE6142" w14:textId="77777777" w:rsidR="00E022E3" w:rsidRPr="00E022E3" w:rsidRDefault="00E022E3" w:rsidP="00E022E3">
      <w:pPr>
        <w:numPr>
          <w:ilvl w:val="1"/>
          <w:numId w:val="47"/>
        </w:numPr>
        <w:tabs>
          <w:tab w:val="left" w:pos="-140"/>
          <w:tab w:val="left" w:pos="840"/>
          <w:tab w:val="left" w:pos="1276"/>
          <w:tab w:val="left" w:pos="1418"/>
        </w:tabs>
        <w:spacing w:after="0" w:line="288" w:lineRule="auto"/>
        <w:ind w:left="0" w:firstLine="700"/>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Заказчик обязан:</w:t>
      </w:r>
    </w:p>
    <w:p w14:paraId="1A160C34" w14:textId="77777777" w:rsidR="00E022E3" w:rsidRPr="00E022E3" w:rsidRDefault="00E022E3" w:rsidP="00E022E3">
      <w:pPr>
        <w:numPr>
          <w:ilvl w:val="2"/>
          <w:numId w:val="47"/>
        </w:numPr>
        <w:tabs>
          <w:tab w:val="left" w:pos="-140"/>
          <w:tab w:val="left" w:pos="840"/>
          <w:tab w:val="left" w:pos="1276"/>
          <w:tab w:val="left" w:pos="1418"/>
        </w:tabs>
        <w:spacing w:after="0" w:line="288" w:lineRule="auto"/>
        <w:ind w:left="0" w:firstLine="700"/>
        <w:jc w:val="both"/>
        <w:rPr>
          <w:rFonts w:eastAsia="Times New Roman" w:cs="Times New Roman"/>
          <w:b/>
          <w:szCs w:val="24"/>
          <w:lang w:eastAsia="ru-RU"/>
          <w14:ligatures w14:val="none"/>
        </w:rPr>
      </w:pPr>
      <w:r w:rsidRPr="00E022E3">
        <w:rPr>
          <w:rFonts w:eastAsia="Times New Roman" w:cs="Times New Roman"/>
          <w:szCs w:val="24"/>
          <w:lang w:eastAsia="ru-RU"/>
          <w14:ligatures w14:val="none"/>
        </w:rPr>
        <w:t>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5ADED7AB" w14:textId="77777777" w:rsidR="00E022E3" w:rsidRPr="00E022E3" w:rsidRDefault="00E022E3" w:rsidP="00E022E3">
      <w:pPr>
        <w:numPr>
          <w:ilvl w:val="2"/>
          <w:numId w:val="47"/>
        </w:numPr>
        <w:tabs>
          <w:tab w:val="left" w:pos="-140"/>
          <w:tab w:val="left" w:pos="840"/>
          <w:tab w:val="left" w:pos="1276"/>
          <w:tab w:val="left" w:pos="1418"/>
        </w:tabs>
        <w:spacing w:after="0" w:line="288" w:lineRule="auto"/>
        <w:ind w:left="0" w:firstLine="700"/>
        <w:jc w:val="both"/>
        <w:rPr>
          <w:rFonts w:eastAsia="Times New Roman" w:cs="Times New Roman"/>
          <w:b/>
          <w:szCs w:val="24"/>
          <w:lang w:eastAsia="ru-RU"/>
          <w14:ligatures w14:val="none"/>
        </w:rPr>
      </w:pPr>
      <w:r w:rsidRPr="00E022E3">
        <w:rPr>
          <w:rFonts w:eastAsia="Times New Roman" w:cs="Times New Roman"/>
          <w:szCs w:val="24"/>
          <w:lang w:eastAsia="ru-RU"/>
          <w14:ligatures w14:val="none"/>
        </w:rPr>
        <w:t xml:space="preserve">В течение </w:t>
      </w:r>
      <w:r w:rsidRPr="00E022E3">
        <w:rPr>
          <w:rFonts w:eastAsia="Times New Roman" w:cs="Times New Roman"/>
          <w:bCs/>
          <w:szCs w:val="24"/>
          <w:lang w:eastAsia="ru-RU"/>
          <w14:ligatures w14:val="none"/>
        </w:rPr>
        <w:t>5 (пяти) дней</w:t>
      </w:r>
      <w:r w:rsidRPr="00E022E3">
        <w:rPr>
          <w:rFonts w:eastAsia="Times New Roman" w:cs="Times New Roman"/>
          <w:szCs w:val="24"/>
          <w:lang w:eastAsia="ru-RU"/>
          <w14:ligatures w14:val="none"/>
        </w:rPr>
        <w:t xml:space="preserve"> со дня, следующего за днем заключения Контракта,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32049E7A" w14:textId="77777777" w:rsidR="00E022E3" w:rsidRPr="00E022E3" w:rsidRDefault="00E022E3" w:rsidP="00E022E3">
      <w:pPr>
        <w:spacing w:after="0"/>
        <w:ind w:firstLine="708"/>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14:paraId="7640829D" w14:textId="77777777" w:rsidR="00E022E3" w:rsidRPr="00E022E3" w:rsidRDefault="00E022E3" w:rsidP="00E022E3">
      <w:pPr>
        <w:spacing w:after="0"/>
        <w:ind w:firstLine="708"/>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14:paraId="23DFA823" w14:textId="77777777" w:rsidR="00E022E3" w:rsidRPr="00E022E3" w:rsidRDefault="00E022E3" w:rsidP="00E022E3">
      <w:pPr>
        <w:tabs>
          <w:tab w:val="left" w:pos="-140"/>
          <w:tab w:val="left" w:pos="0"/>
          <w:tab w:val="left" w:pos="1276"/>
          <w:tab w:val="left" w:pos="1418"/>
        </w:tabs>
        <w:spacing w:after="0"/>
        <w:ind w:firstLine="708"/>
        <w:jc w:val="both"/>
        <w:rPr>
          <w:rFonts w:eastAsia="Times New Roman" w:cs="Times New Roman"/>
          <w:szCs w:val="24"/>
          <w:lang w:eastAsia="ru-RU"/>
          <w14:ligatures w14:val="none"/>
        </w:rPr>
      </w:pPr>
      <w:r w:rsidRPr="00E022E3">
        <w:rPr>
          <w:rFonts w:eastAsia="Times New Roman" w:cs="Times New Roman"/>
          <w:szCs w:val="24"/>
          <w:lang w:eastAsia="ru-RU"/>
          <w14:ligatures w14:val="none"/>
        </w:rPr>
        <w:t xml:space="preserve">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 </w:t>
      </w:r>
    </w:p>
    <w:p w14:paraId="56421E28" w14:textId="77777777" w:rsidR="00E022E3" w:rsidRPr="00E022E3" w:rsidRDefault="00E022E3" w:rsidP="00E022E3">
      <w:pPr>
        <w:numPr>
          <w:ilvl w:val="2"/>
          <w:numId w:val="47"/>
        </w:numPr>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418BBD65" w14:textId="77777777" w:rsidR="00E022E3" w:rsidRPr="00E022E3" w:rsidRDefault="00E022E3" w:rsidP="00E022E3">
      <w:pPr>
        <w:numPr>
          <w:ilvl w:val="2"/>
          <w:numId w:val="47"/>
        </w:numPr>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28EDB5DE" w14:textId="77777777" w:rsidR="00E022E3" w:rsidRPr="00E022E3" w:rsidRDefault="00E022E3" w:rsidP="00E022E3">
      <w:pPr>
        <w:numPr>
          <w:ilvl w:val="2"/>
          <w:numId w:val="47"/>
        </w:numPr>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Обеспечить приемку представленного Подрядчиком результата работы в соответствии с условиями Контракта.</w:t>
      </w:r>
    </w:p>
    <w:p w14:paraId="4266C7E3" w14:textId="77777777" w:rsidR="00E022E3" w:rsidRPr="00E022E3" w:rsidRDefault="00E022E3" w:rsidP="00E022E3">
      <w:pPr>
        <w:numPr>
          <w:ilvl w:val="2"/>
          <w:numId w:val="47"/>
        </w:numPr>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Оплатить результат в соответствии с условиями Контракта.</w:t>
      </w:r>
    </w:p>
    <w:p w14:paraId="7C0F18D1" w14:textId="77777777" w:rsidR="00E022E3" w:rsidRPr="00E022E3" w:rsidRDefault="00E022E3" w:rsidP="00E022E3">
      <w:pPr>
        <w:numPr>
          <w:ilvl w:val="2"/>
          <w:numId w:val="47"/>
        </w:numPr>
        <w:autoSpaceDE w:val="0"/>
        <w:autoSpaceDN w:val="0"/>
        <w:adjustRightInd w:val="0"/>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6A380375" w14:textId="77777777" w:rsidR="00E022E3" w:rsidRPr="00E022E3" w:rsidRDefault="00E022E3" w:rsidP="00E022E3">
      <w:pPr>
        <w:numPr>
          <w:ilvl w:val="2"/>
          <w:numId w:val="47"/>
        </w:numPr>
        <w:autoSpaceDE w:val="0"/>
        <w:autoSpaceDN w:val="0"/>
        <w:adjustRightInd w:val="0"/>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 xml:space="preserve">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w:t>
      </w:r>
      <w:r w:rsidRPr="00E022E3">
        <w:rPr>
          <w:rFonts w:eastAsia="Times New Roman" w:cs="Times New Roman"/>
          <w:szCs w:val="24"/>
          <w:lang w:eastAsia="ru-RU"/>
          <w14:ligatures w14:val="none"/>
        </w:rPr>
        <w:lastRenderedPageBreak/>
        <w:t>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14:paraId="01E99153" w14:textId="77777777" w:rsidR="00E022E3" w:rsidRPr="00E022E3" w:rsidRDefault="00E022E3" w:rsidP="00E022E3">
      <w:pPr>
        <w:numPr>
          <w:ilvl w:val="2"/>
          <w:numId w:val="47"/>
        </w:numPr>
        <w:autoSpaceDE w:val="0"/>
        <w:autoSpaceDN w:val="0"/>
        <w:adjustRightInd w:val="0"/>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Обеспечить доступ персонала Подрядчика на строительную площадку.</w:t>
      </w:r>
    </w:p>
    <w:p w14:paraId="7878CD41" w14:textId="77777777" w:rsidR="00E022E3" w:rsidRPr="00E022E3" w:rsidRDefault="00E022E3" w:rsidP="00E022E3">
      <w:pPr>
        <w:numPr>
          <w:ilvl w:val="2"/>
          <w:numId w:val="47"/>
        </w:numPr>
        <w:autoSpaceDE w:val="0"/>
        <w:autoSpaceDN w:val="0"/>
        <w:adjustRightInd w:val="0"/>
        <w:spacing w:after="0" w:line="288" w:lineRule="auto"/>
        <w:ind w:left="0" w:firstLine="71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14:paraId="4D6727FB" w14:textId="77777777" w:rsidR="00E022E3" w:rsidRPr="00E022E3" w:rsidRDefault="00E022E3" w:rsidP="00E022E3">
      <w:pPr>
        <w:numPr>
          <w:ilvl w:val="1"/>
          <w:numId w:val="47"/>
        </w:numPr>
        <w:tabs>
          <w:tab w:val="left" w:pos="-140"/>
          <w:tab w:val="left" w:pos="840"/>
          <w:tab w:val="left" w:pos="1276"/>
          <w:tab w:val="left" w:pos="1418"/>
        </w:tabs>
        <w:autoSpaceDE w:val="0"/>
        <w:autoSpaceDN w:val="0"/>
        <w:adjustRightInd w:val="0"/>
        <w:spacing w:after="0" w:line="288" w:lineRule="auto"/>
        <w:ind w:left="0" w:firstLine="70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Подрядчик вправе:</w:t>
      </w:r>
    </w:p>
    <w:p w14:paraId="0975B236" w14:textId="77777777" w:rsidR="00E022E3" w:rsidRPr="00E022E3" w:rsidRDefault="00E022E3" w:rsidP="00E022E3">
      <w:pPr>
        <w:numPr>
          <w:ilvl w:val="2"/>
          <w:numId w:val="47"/>
        </w:numPr>
        <w:tabs>
          <w:tab w:val="left" w:pos="-140"/>
          <w:tab w:val="left" w:pos="840"/>
          <w:tab w:val="left" w:pos="1276"/>
          <w:tab w:val="left" w:pos="1418"/>
        </w:tabs>
        <w:spacing w:after="0" w:line="288" w:lineRule="auto"/>
        <w:ind w:left="0" w:firstLine="700"/>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Требовать от Заказчика надлежащего и своевременного выполнения обязательств, предусмотренных Контрактом</w:t>
      </w:r>
    </w:p>
    <w:p w14:paraId="034275EC" w14:textId="77777777" w:rsidR="00E022E3" w:rsidRPr="00E022E3" w:rsidRDefault="00E022E3" w:rsidP="00E022E3">
      <w:pPr>
        <w:numPr>
          <w:ilvl w:val="2"/>
          <w:numId w:val="47"/>
        </w:numPr>
        <w:tabs>
          <w:tab w:val="left" w:pos="-140"/>
          <w:tab w:val="left" w:pos="840"/>
          <w:tab w:val="left" w:pos="1276"/>
          <w:tab w:val="left" w:pos="1418"/>
        </w:tabs>
        <w:spacing w:after="0" w:line="288" w:lineRule="auto"/>
        <w:ind w:left="0" w:firstLine="700"/>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Требовать от Заказчика приемки результата выполненных работ.</w:t>
      </w:r>
    </w:p>
    <w:p w14:paraId="27B289F8" w14:textId="77777777" w:rsidR="00E022E3" w:rsidRPr="00E022E3" w:rsidRDefault="00E022E3" w:rsidP="00E022E3">
      <w:pPr>
        <w:numPr>
          <w:ilvl w:val="2"/>
          <w:numId w:val="47"/>
        </w:numPr>
        <w:tabs>
          <w:tab w:val="left" w:pos="-140"/>
          <w:tab w:val="left" w:pos="840"/>
          <w:tab w:val="left" w:pos="1276"/>
          <w:tab w:val="left" w:pos="1418"/>
        </w:tabs>
        <w:spacing w:after="0" w:line="288" w:lineRule="auto"/>
        <w:ind w:left="0" w:firstLine="700"/>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Требовать от Заказчика оплаты принятого без замечаний результата работы.</w:t>
      </w:r>
    </w:p>
    <w:p w14:paraId="0763C185" w14:textId="77777777" w:rsidR="00E022E3" w:rsidRPr="00E022E3" w:rsidRDefault="00E022E3" w:rsidP="00E022E3">
      <w:pPr>
        <w:numPr>
          <w:ilvl w:val="2"/>
          <w:numId w:val="47"/>
        </w:numPr>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1903CE4E" w14:textId="77777777" w:rsidR="00E022E3" w:rsidRPr="00E022E3" w:rsidRDefault="00E022E3" w:rsidP="00E022E3">
      <w:pPr>
        <w:numPr>
          <w:ilvl w:val="2"/>
          <w:numId w:val="47"/>
        </w:numPr>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Привлечь к исполнению своих обязательств других лиц (субподрядчиков, соисполнителей).</w:t>
      </w:r>
    </w:p>
    <w:p w14:paraId="420E48A6" w14:textId="77777777" w:rsidR="00E022E3" w:rsidRPr="00E022E3" w:rsidRDefault="00E022E3" w:rsidP="00E022E3">
      <w:pPr>
        <w:numPr>
          <w:ilvl w:val="2"/>
          <w:numId w:val="47"/>
        </w:numPr>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3905D8A1" w14:textId="77777777" w:rsidR="00E022E3" w:rsidRPr="00E022E3" w:rsidRDefault="00E022E3" w:rsidP="00E022E3">
      <w:pPr>
        <w:numPr>
          <w:ilvl w:val="1"/>
          <w:numId w:val="47"/>
        </w:numPr>
        <w:tabs>
          <w:tab w:val="left" w:pos="840"/>
          <w:tab w:val="left" w:pos="1276"/>
          <w:tab w:val="left" w:pos="1418"/>
        </w:tabs>
        <w:spacing w:after="0" w:line="288" w:lineRule="auto"/>
        <w:ind w:left="1558" w:hanging="84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Подрядчик обязан:</w:t>
      </w:r>
    </w:p>
    <w:p w14:paraId="3054678A" w14:textId="77777777" w:rsidR="00E022E3" w:rsidRPr="00E022E3" w:rsidRDefault="00E022E3" w:rsidP="00E022E3">
      <w:pPr>
        <w:numPr>
          <w:ilvl w:val="2"/>
          <w:numId w:val="47"/>
        </w:numPr>
        <w:tabs>
          <w:tab w:val="left" w:pos="1276"/>
          <w:tab w:val="left" w:pos="1418"/>
        </w:tabs>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Выполнить предусмотренные Контрактом работы, обеспечив их надлежащее качество, в соответствии с требованиями нормативных документов, в сроки, установленные Контрактом, в пределах цены Контракта.</w:t>
      </w:r>
    </w:p>
    <w:p w14:paraId="3114E4D0" w14:textId="77777777" w:rsidR="00E022E3" w:rsidRPr="00E022E3" w:rsidRDefault="00E022E3" w:rsidP="00E022E3">
      <w:pPr>
        <w:numPr>
          <w:ilvl w:val="2"/>
          <w:numId w:val="47"/>
        </w:numPr>
        <w:tabs>
          <w:tab w:val="left" w:pos="1276"/>
          <w:tab w:val="left" w:pos="1418"/>
        </w:tabs>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 течение</w:t>
      </w:r>
      <w:r w:rsidRPr="00E022E3">
        <w:rPr>
          <w:rFonts w:eastAsia="Times New Roman" w:cs="Times New Roman"/>
          <w:bCs/>
          <w:szCs w:val="24"/>
          <w:lang w:eastAsia="ru-RU"/>
          <w14:ligatures w14:val="none"/>
        </w:rPr>
        <w:t xml:space="preserve"> 3 (трех) дней</w:t>
      </w:r>
      <w:r w:rsidRPr="00E022E3">
        <w:rPr>
          <w:rFonts w:eastAsia="Times New Roman" w:cs="Times New Roman"/>
          <w:szCs w:val="24"/>
          <w:lang w:eastAsia="ru-RU"/>
          <w14:ligatures w14:val="none"/>
        </w:rPr>
        <w:t xml:space="preserve">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w:t>
      </w:r>
    </w:p>
    <w:p w14:paraId="099AC493" w14:textId="77777777" w:rsidR="00E022E3" w:rsidRPr="00E022E3" w:rsidRDefault="00E022E3" w:rsidP="00E022E3">
      <w:pPr>
        <w:numPr>
          <w:ilvl w:val="2"/>
          <w:numId w:val="47"/>
        </w:numPr>
        <w:tabs>
          <w:tab w:val="left" w:pos="1276"/>
          <w:tab w:val="left" w:pos="1418"/>
        </w:tabs>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1173FA0C" w14:textId="77777777" w:rsidR="00E022E3" w:rsidRPr="00E022E3" w:rsidRDefault="00E022E3" w:rsidP="00E022E3">
      <w:pPr>
        <w:numPr>
          <w:ilvl w:val="2"/>
          <w:numId w:val="47"/>
        </w:numPr>
        <w:tabs>
          <w:tab w:val="left" w:pos="1276"/>
          <w:tab w:val="left" w:pos="1418"/>
        </w:tabs>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 xml:space="preserve">Немедленно известить Заказчика и до получения от него указаний приостановить работу при обнаружении с возможностью мотивированного подтверждения: </w:t>
      </w:r>
    </w:p>
    <w:p w14:paraId="294C4C24" w14:textId="77777777" w:rsidR="00E022E3" w:rsidRPr="00E022E3" w:rsidRDefault="00E022E3" w:rsidP="00E022E3">
      <w:pPr>
        <w:spacing w:after="0"/>
        <w:ind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неблагоприятных для Заказчика последствий выполнения его указаний о способе исполнения работы;</w:t>
      </w:r>
    </w:p>
    <w:p w14:paraId="6F11DA3E" w14:textId="77777777" w:rsidR="00E022E3" w:rsidRPr="00E022E3" w:rsidRDefault="00E022E3" w:rsidP="00E022E3">
      <w:pPr>
        <w:spacing w:after="0"/>
        <w:ind w:firstLine="709"/>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иных обстоятельств, угрожающих годности или прочности результата выполняемой работы либо создающих невозможность ее завершения в срок.</w:t>
      </w:r>
    </w:p>
    <w:p w14:paraId="1AEE5C36" w14:textId="77777777" w:rsidR="00E022E3" w:rsidRPr="00E022E3" w:rsidRDefault="00E022E3" w:rsidP="00E022E3">
      <w:pPr>
        <w:numPr>
          <w:ilvl w:val="2"/>
          <w:numId w:val="47"/>
        </w:numPr>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 xml:space="preserve">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w:t>
      </w:r>
      <w:r w:rsidRPr="00E022E3">
        <w:rPr>
          <w:rFonts w:eastAsia="Times New Roman" w:cs="Times New Roman"/>
          <w:szCs w:val="24"/>
          <w:lang w:eastAsia="ru-RU"/>
          <w14:ligatures w14:val="none"/>
        </w:rPr>
        <w:lastRenderedPageBreak/>
        <w:t>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45543572" w14:textId="77777777" w:rsidR="00E022E3" w:rsidRPr="00E022E3" w:rsidRDefault="00E022E3" w:rsidP="00E022E3">
      <w:pPr>
        <w:numPr>
          <w:ilvl w:val="2"/>
          <w:numId w:val="47"/>
        </w:numPr>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Соблюдать действующие у Заказчика правила внутреннего трудового распорядка, пожарной безопасности,</w:t>
      </w:r>
      <w:r w:rsidRPr="00E022E3">
        <w:rPr>
          <w:rFonts w:eastAsia="Times New Roman" w:cs="Times New Roman"/>
          <w:szCs w:val="24"/>
          <w:lang w:eastAsia="ar-SA"/>
          <w14:ligatures w14:val="none"/>
        </w:rPr>
        <w:t xml:space="preserve"> в том числе с использованием в достаточном количестве средств пожаротушения (обеспечивать их своевременную замену с истекшим сроком), </w:t>
      </w:r>
      <w:r w:rsidRPr="00E022E3">
        <w:rPr>
          <w:rFonts w:eastAsia="Times New Roman" w:cs="Times New Roman"/>
          <w:szCs w:val="24"/>
          <w:lang w:eastAsia="ru-RU"/>
          <w14:ligatures w14:val="none"/>
        </w:rPr>
        <w:t xml:space="preserve">пропускной и внутриобъектовый режимы. </w:t>
      </w:r>
      <w:r w:rsidRPr="00E022E3">
        <w:rPr>
          <w:rFonts w:eastAsia="Times New Roman" w:cs="Times New Roman"/>
          <w:szCs w:val="24"/>
          <w:lang w:eastAsia="ar-SA"/>
          <w14:ligatures w14:val="none"/>
        </w:rPr>
        <w:t xml:space="preserve">Обеспечить в ходе выполнения работы соблюдение необходимых мероприятий по охране труда. </w:t>
      </w:r>
    </w:p>
    <w:p w14:paraId="4A93283C" w14:textId="77777777" w:rsidR="00E022E3" w:rsidRPr="00E022E3" w:rsidRDefault="00E022E3" w:rsidP="00E022E3">
      <w:pPr>
        <w:numPr>
          <w:ilvl w:val="2"/>
          <w:numId w:val="47"/>
        </w:numPr>
        <w:tabs>
          <w:tab w:val="left" w:pos="-142"/>
          <w:tab w:val="left" w:pos="0"/>
        </w:tabs>
        <w:spacing w:after="0" w:line="288" w:lineRule="auto"/>
        <w:ind w:left="0" w:firstLine="72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 xml:space="preserve">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0A7B6D20" w14:textId="77777777" w:rsidR="00E022E3" w:rsidRPr="00E022E3" w:rsidRDefault="00E022E3" w:rsidP="00E022E3">
      <w:pPr>
        <w:numPr>
          <w:ilvl w:val="2"/>
          <w:numId w:val="47"/>
        </w:numPr>
        <w:tabs>
          <w:tab w:val="left" w:pos="-142"/>
          <w:tab w:val="left" w:pos="0"/>
        </w:tabs>
        <w:spacing w:after="0" w:line="288" w:lineRule="auto"/>
        <w:ind w:left="0" w:firstLine="72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14:paraId="3C162A9C" w14:textId="77777777" w:rsidR="00E022E3" w:rsidRPr="00E022E3" w:rsidRDefault="00E022E3" w:rsidP="00E022E3">
      <w:pPr>
        <w:numPr>
          <w:ilvl w:val="2"/>
          <w:numId w:val="47"/>
        </w:numPr>
        <w:tabs>
          <w:tab w:val="left" w:pos="-142"/>
          <w:tab w:val="left" w:pos="0"/>
        </w:tabs>
        <w:spacing w:after="0" w:line="288" w:lineRule="auto"/>
        <w:ind w:left="0" w:firstLine="720"/>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Обеспечить выполнение работы, д</w:t>
      </w:r>
      <w:r w:rsidRPr="00E022E3">
        <w:rPr>
          <w:rFonts w:eastAsia="Times New Roman" w:cs="Times New Roman"/>
          <w:iCs/>
          <w:szCs w:val="24"/>
          <w:lang w:eastAsia="ru-RU"/>
          <w14:ligatures w14:val="none"/>
        </w:rPr>
        <w:t>ля которой необходимо наличие специального разрешения, лицами, имеющими это разрешение.</w:t>
      </w:r>
    </w:p>
    <w:p w14:paraId="396D6F2D"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Обеспечить за свой счет систематическую уборку участка работы и ежедневный вывоз мусора с площадки, указанной Заказчиком для складирования мусора, на полигон бытовых отходов.</w:t>
      </w:r>
    </w:p>
    <w:p w14:paraId="364ED648"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ar-SA"/>
          <w14:ligatures w14:val="none"/>
        </w:rPr>
        <w:t>Обеспечить поставку</w:t>
      </w:r>
      <w:r w:rsidRPr="00E022E3">
        <w:rPr>
          <w:rFonts w:eastAsia="Times New Roman" w:cs="Times New Roman"/>
          <w:szCs w:val="24"/>
          <w:lang w:eastAsia="ru-RU"/>
          <w14:ligatures w14:val="none"/>
        </w:rPr>
        <w:t xml:space="preserve"> необходимых материалов, изделий, конструкций и оборудования, их приемку, разгрузку, складирование и хранение.</w:t>
      </w:r>
    </w:p>
    <w:p w14:paraId="097F6632" w14:textId="77777777" w:rsidR="00E022E3" w:rsidRPr="00E022E3" w:rsidRDefault="00E022E3" w:rsidP="00E022E3">
      <w:pPr>
        <w:tabs>
          <w:tab w:val="left" w:pos="-142"/>
          <w:tab w:val="left" w:pos="0"/>
          <w:tab w:val="left" w:pos="709"/>
        </w:tabs>
        <w:autoSpaceDE w:val="0"/>
        <w:autoSpaceDN w:val="0"/>
        <w:adjustRightInd w:val="0"/>
        <w:spacing w:after="0"/>
        <w:jc w:val="both"/>
        <w:rPr>
          <w:rFonts w:eastAsia="Times New Roman" w:cs="Times New Roman"/>
          <w:szCs w:val="24"/>
          <w:lang w:eastAsia="ru-RU"/>
          <w14:ligatures w14:val="none"/>
        </w:rPr>
      </w:pPr>
      <w:r w:rsidRPr="00E022E3">
        <w:rPr>
          <w:rFonts w:eastAsia="Times New Roman" w:cs="Times New Roman"/>
          <w:szCs w:val="24"/>
          <w:lang w:eastAsia="ru-RU"/>
          <w14:ligatures w14:val="none"/>
        </w:rPr>
        <w:tab/>
        <w:t>Все поставляемые Подрядчиком для выполнения работы материалы, изделия, конструкции и оборудование должны иметь соответствующие сертификаты, технические паспорта и другие документы, удостоверяющие их качество. Копии сертификатов должны быть представлены Заказчику одновременно с исполнительной документацией.</w:t>
      </w:r>
    </w:p>
    <w:p w14:paraId="77803E10"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ar-SA"/>
          <w14:ligatures w14:val="none"/>
        </w:rPr>
        <w:t>Известить Заказчика о готовности скрытых работ к приемке не менее, чем за 5 (пять) дней до их приемки Заказчиком.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Заказчиком, а затем восстановить ее за свой счет.</w:t>
      </w:r>
    </w:p>
    <w:p w14:paraId="0DD9EAF8"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ar-SA"/>
          <w14:ligatures w14:val="none"/>
        </w:rPr>
        <w:t xml:space="preserve">Выполнить до направления уведомления о завершении работ на объекте предусмотренные проектной документацией (сметой на капитальный ремонт объекта капитального строительства) пусконаладочные работы и комплексное опробование оборудования в присутствии представителя Заказчика. При положительных результатах испытаний оборудования Подрядчик оформляет результат в соответствии с требованиями законодательства Российской Федерации и проектной документации (сметой на капитальный ремонт объекта капитального строительства) путем подписания акта о проведении испытаний инженерной системы (оборудования), подтверждающий </w:t>
      </w:r>
      <w:r w:rsidRPr="00E022E3">
        <w:rPr>
          <w:rFonts w:eastAsia="Times New Roman" w:cs="Times New Roman"/>
          <w:szCs w:val="24"/>
          <w:lang w:eastAsia="ar-SA"/>
          <w14:ligatures w14:val="none"/>
        </w:rPr>
        <w:lastRenderedPageBreak/>
        <w:t>соответствие показателей работы оборудования характеристикам, указанным в проектной документации, и условиям Контракта.</w:t>
      </w:r>
    </w:p>
    <w:p w14:paraId="7C17E902"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ar-SA"/>
          <w14:ligatures w14:val="none"/>
        </w:rPr>
        <w:t>Обеспечить представителям Заказчика возможность осуществлять контроль за исполнением Подрядчиком условий Контракта.</w:t>
      </w:r>
    </w:p>
    <w:p w14:paraId="3C52E56B"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14:paraId="5337FEBB"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ar-SA"/>
          <w14:ligatures w14:val="none"/>
        </w:rPr>
        <w:t>Передать</w:t>
      </w:r>
      <w:r w:rsidRPr="00E022E3">
        <w:rPr>
          <w:rFonts w:eastAsia="Times New Roman" w:cs="Times New Roman"/>
          <w:szCs w:val="24"/>
          <w:lang w:eastAsia="ru-RU"/>
          <w14:ligatures w14:val="none"/>
        </w:rPr>
        <w:t xml:space="preserve"> заказчику эксплуатационную и иную документацию, разработанную в процессе исполнения обязательств по Контракту, а также исполнительную документацию на выполненные работы.</w:t>
      </w:r>
    </w:p>
    <w:p w14:paraId="26342301"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вывезти за пределы объекта Заказчика принадлежащие Подрядчику строительные материалы и другое имущество.</w:t>
      </w:r>
    </w:p>
    <w:p w14:paraId="392F9363"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Предоставить и обеспечить гарантийные обязательства на результаты выполненной работы в соответствии с разделом 6 Контракта.</w:t>
      </w:r>
    </w:p>
    <w:p w14:paraId="71361561" w14:textId="77777777" w:rsidR="00E022E3" w:rsidRPr="00E022E3" w:rsidRDefault="00E022E3" w:rsidP="00E022E3">
      <w:pPr>
        <w:numPr>
          <w:ilvl w:val="2"/>
          <w:numId w:val="47"/>
        </w:numPr>
        <w:spacing w:after="0" w:line="288" w:lineRule="auto"/>
        <w:ind w:left="0" w:firstLine="711"/>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Сохранять конфиденциальность информации, относящейся к ходу исполнения Контракта и полученному результату работы.</w:t>
      </w:r>
    </w:p>
    <w:p w14:paraId="42DF10F7" w14:textId="77777777" w:rsidR="00E022E3" w:rsidRPr="00E022E3" w:rsidRDefault="00E022E3" w:rsidP="00E022E3">
      <w:pPr>
        <w:numPr>
          <w:ilvl w:val="2"/>
          <w:numId w:val="47"/>
        </w:numPr>
        <w:spacing w:after="0" w:line="288" w:lineRule="auto"/>
        <w:ind w:left="0" w:firstLine="711"/>
        <w:contextualSpacing/>
        <w:jc w:val="both"/>
        <w:rPr>
          <w:rFonts w:eastAsia="Times New Roman" w:cs="Times New Roman"/>
          <w:szCs w:val="24"/>
          <w:lang w:eastAsia="ru-RU"/>
          <w14:ligatures w14:val="none"/>
        </w:rPr>
      </w:pPr>
      <w:r w:rsidRPr="00E022E3">
        <w:rPr>
          <w:rFonts w:eastAsia="Times New Roman" w:cs="Times New Roman"/>
          <w:iCs/>
          <w:szCs w:val="24"/>
          <w:lang w:eastAsia="ru-RU"/>
          <w14:ligatures w14:val="none"/>
        </w:rPr>
        <w:t xml:space="preserve">Вести в установленном порядке исполнительную документацию в соответствии </w:t>
      </w:r>
      <w:r w:rsidRPr="00E022E3">
        <w:rPr>
          <w:rFonts w:eastAsia="Times New Roman" w:cs="Times New Roman"/>
          <w:szCs w:val="24"/>
          <w:lang w:eastAsia="ar-SA"/>
          <w14:ligatures w14:val="none"/>
        </w:rPr>
        <w:t>с действующим законодательством</w:t>
      </w:r>
      <w:r w:rsidRPr="00E022E3">
        <w:rPr>
          <w:rFonts w:eastAsia="Times New Roman" w:cs="Times New Roman"/>
          <w:iCs/>
          <w:szCs w:val="24"/>
          <w:lang w:eastAsia="ru-RU"/>
          <w14:ligatures w14:val="none"/>
        </w:rPr>
        <w:t>, устранять замечания надзорных организаций по выполнению работ на Объекте.</w:t>
      </w:r>
    </w:p>
    <w:p w14:paraId="029AAEC6" w14:textId="77777777" w:rsidR="00E022E3" w:rsidRPr="00E022E3" w:rsidRDefault="00E022E3" w:rsidP="00E022E3">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Возвратить сумму излишне полученных денежных средств в случае установления контрольными органами фактов оплаты Заказчиком работы сверх фактического объема выполненной работы, завышения стоимости выполненной работы, использования при выполнении работы материалов, не предусмотренных сметами (техническими заданиями) к Контракту, изменения способа выполнения работы при отсутствии соответствующих согласований с Заказчиком, а также в других случаях, установленных актом проверки, в течение 10 (Десяти) дней с даты получения требования Заказчика.</w:t>
      </w:r>
    </w:p>
    <w:p w14:paraId="780775A3" w14:textId="0B3B3CDD" w:rsidR="00C325CB" w:rsidRPr="00F75B97" w:rsidRDefault="00E022E3" w:rsidP="00F75B97">
      <w:pPr>
        <w:numPr>
          <w:ilvl w:val="2"/>
          <w:numId w:val="47"/>
        </w:numPr>
        <w:tabs>
          <w:tab w:val="left" w:pos="-142"/>
          <w:tab w:val="left" w:pos="0"/>
          <w:tab w:val="left" w:pos="1560"/>
        </w:tabs>
        <w:autoSpaceDE w:val="0"/>
        <w:autoSpaceDN w:val="0"/>
        <w:adjustRightInd w:val="0"/>
        <w:spacing w:after="0" w:line="288" w:lineRule="auto"/>
        <w:ind w:left="0" w:firstLine="709"/>
        <w:contextualSpacing/>
        <w:jc w:val="both"/>
        <w:rPr>
          <w:rFonts w:eastAsia="Times New Roman" w:cs="Times New Roman"/>
          <w:szCs w:val="24"/>
          <w:lang w:eastAsia="ru-RU"/>
          <w14:ligatures w14:val="none"/>
        </w:rPr>
      </w:pPr>
      <w:r w:rsidRPr="00E022E3">
        <w:rPr>
          <w:rFonts w:eastAsia="Times New Roman" w:cs="Times New Roman"/>
          <w:szCs w:val="24"/>
          <w:lang w:eastAsia="ru-RU"/>
          <w14:ligatures w14:val="none"/>
        </w:rPr>
        <w:t>Выполнять иные обязанности, предусмотренные Контрактом и законодательством Российской Федерации.</w:t>
      </w:r>
    </w:p>
    <w:p w14:paraId="5138EA5F" w14:textId="5EE39EA8" w:rsidR="002A1DC3" w:rsidRPr="00EC60B9" w:rsidRDefault="004E3B17" w:rsidP="00EC60B9">
      <w:pPr>
        <w:jc w:val="center"/>
        <w:rPr>
          <w:b/>
          <w:bCs/>
          <w:szCs w:val="24"/>
        </w:rPr>
      </w:pPr>
      <w:r w:rsidRPr="00EC60B9">
        <w:rPr>
          <w:b/>
          <w:bCs/>
          <w:szCs w:val="24"/>
        </w:rPr>
        <w:t xml:space="preserve">4. </w:t>
      </w:r>
      <w:r w:rsidR="00620A58" w:rsidRPr="00EC60B9">
        <w:rPr>
          <w:b/>
          <w:bCs/>
          <w:szCs w:val="24"/>
        </w:rPr>
        <w:t xml:space="preserve">Сроки выполнения работ по </w:t>
      </w:r>
      <w:r w:rsidR="00EC60B9">
        <w:rPr>
          <w:b/>
          <w:bCs/>
          <w:szCs w:val="24"/>
        </w:rPr>
        <w:t>Контракту</w:t>
      </w:r>
    </w:p>
    <w:p w14:paraId="6FAC52E6" w14:textId="77777777" w:rsidR="00DE0A8D" w:rsidRDefault="00DE0A8D" w:rsidP="00DE0A8D">
      <w:pPr>
        <w:numPr>
          <w:ilvl w:val="1"/>
          <w:numId w:val="33"/>
        </w:numPr>
        <w:tabs>
          <w:tab w:val="left" w:pos="1260"/>
        </w:tabs>
        <w:spacing w:after="0"/>
        <w:rPr>
          <w:szCs w:val="24"/>
        </w:rPr>
      </w:pPr>
      <w:r w:rsidRPr="00DE0A8D">
        <w:rPr>
          <w:szCs w:val="24"/>
        </w:rPr>
        <w:t>Работа выполняется в сроки, установленные настоящим разделом.</w:t>
      </w:r>
    </w:p>
    <w:p w14:paraId="6D45764A" w14:textId="58988ED4" w:rsidR="00DE0A8D" w:rsidRPr="00DE0A8D" w:rsidRDefault="00DE0A8D" w:rsidP="000E7C84">
      <w:pPr>
        <w:tabs>
          <w:tab w:val="left" w:pos="1260"/>
        </w:tabs>
        <w:spacing w:after="0"/>
        <w:ind w:firstLine="1276"/>
        <w:jc w:val="both"/>
        <w:rPr>
          <w:szCs w:val="24"/>
        </w:rPr>
      </w:pPr>
      <w:r w:rsidRPr="00DE0A8D">
        <w:rPr>
          <w:szCs w:val="24"/>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0F84179B" w14:textId="22169B88" w:rsidR="006B70ED" w:rsidRPr="00DE0A8D" w:rsidRDefault="00620A58" w:rsidP="00064772">
      <w:pPr>
        <w:numPr>
          <w:ilvl w:val="1"/>
          <w:numId w:val="33"/>
        </w:numPr>
        <w:tabs>
          <w:tab w:val="left" w:pos="993"/>
        </w:tabs>
        <w:spacing w:after="0"/>
        <w:ind w:left="0" w:firstLine="567"/>
        <w:rPr>
          <w:szCs w:val="24"/>
        </w:rPr>
      </w:pPr>
      <w:r w:rsidRPr="00DE0A8D">
        <w:rPr>
          <w:szCs w:val="24"/>
        </w:rPr>
        <w:t xml:space="preserve">Подрядчик приступает к выполнению работ с момента подписания </w:t>
      </w:r>
      <w:r w:rsidR="00EC60B9" w:rsidRPr="00DE0A8D">
        <w:rPr>
          <w:szCs w:val="24"/>
        </w:rPr>
        <w:t>Контракта</w:t>
      </w:r>
      <w:r w:rsidRPr="00DE0A8D">
        <w:rPr>
          <w:szCs w:val="24"/>
        </w:rPr>
        <w:t xml:space="preserve"> Сторонами</w:t>
      </w:r>
      <w:r w:rsidRPr="00DE0A8D">
        <w:rPr>
          <w:iCs/>
          <w:szCs w:val="24"/>
        </w:rPr>
        <w:t>.</w:t>
      </w:r>
    </w:p>
    <w:p w14:paraId="28EBFAA2" w14:textId="6CC544B2" w:rsidR="00805860" w:rsidRPr="00C325CB" w:rsidRDefault="00620A58" w:rsidP="00E34CF5">
      <w:pPr>
        <w:numPr>
          <w:ilvl w:val="1"/>
          <w:numId w:val="33"/>
        </w:numPr>
        <w:tabs>
          <w:tab w:val="left" w:pos="1260"/>
        </w:tabs>
        <w:spacing w:after="0"/>
        <w:ind w:left="0" w:firstLine="709"/>
        <w:rPr>
          <w:iCs/>
          <w:szCs w:val="24"/>
        </w:rPr>
      </w:pPr>
      <w:r w:rsidRPr="00D667A3">
        <w:rPr>
          <w:szCs w:val="24"/>
        </w:rPr>
        <w:t xml:space="preserve">Работа должна быть </w:t>
      </w:r>
      <w:r w:rsidR="00E12B2F" w:rsidRPr="00D667A3">
        <w:rPr>
          <w:szCs w:val="24"/>
        </w:rPr>
        <w:t>закончена в</w:t>
      </w:r>
      <w:r w:rsidRPr="00D667A3">
        <w:rPr>
          <w:szCs w:val="24"/>
        </w:rPr>
        <w:t xml:space="preserve"> срок не </w:t>
      </w:r>
      <w:r w:rsidRPr="00166876">
        <w:rPr>
          <w:szCs w:val="24"/>
        </w:rPr>
        <w:t xml:space="preserve">позднее </w:t>
      </w:r>
      <w:r w:rsidRPr="00C325CB">
        <w:rPr>
          <w:szCs w:val="24"/>
        </w:rPr>
        <w:t>«</w:t>
      </w:r>
      <w:r w:rsidR="0078797F">
        <w:rPr>
          <w:szCs w:val="24"/>
        </w:rPr>
        <w:t>05</w:t>
      </w:r>
      <w:r w:rsidRPr="00C325CB">
        <w:rPr>
          <w:szCs w:val="24"/>
        </w:rPr>
        <w:t>»</w:t>
      </w:r>
      <w:r w:rsidR="00F01BFB" w:rsidRPr="00C325CB">
        <w:rPr>
          <w:szCs w:val="24"/>
        </w:rPr>
        <w:t xml:space="preserve"> </w:t>
      </w:r>
      <w:r w:rsidR="0078797F">
        <w:rPr>
          <w:szCs w:val="24"/>
        </w:rPr>
        <w:t>ноября</w:t>
      </w:r>
      <w:r w:rsidR="00F01BFB" w:rsidRPr="00C325CB">
        <w:rPr>
          <w:szCs w:val="24"/>
        </w:rPr>
        <w:t xml:space="preserve"> </w:t>
      </w:r>
      <w:r w:rsidR="000D1E88" w:rsidRPr="00C325CB">
        <w:rPr>
          <w:szCs w:val="24"/>
        </w:rPr>
        <w:t>202</w:t>
      </w:r>
      <w:r w:rsidR="00FE538D">
        <w:rPr>
          <w:szCs w:val="24"/>
        </w:rPr>
        <w:t>5</w:t>
      </w:r>
      <w:r w:rsidRPr="00C325CB">
        <w:rPr>
          <w:szCs w:val="24"/>
        </w:rPr>
        <w:t xml:space="preserve"> г</w:t>
      </w:r>
      <w:r w:rsidRPr="00C325CB">
        <w:rPr>
          <w:iCs/>
          <w:szCs w:val="24"/>
        </w:rPr>
        <w:t>.</w:t>
      </w:r>
    </w:p>
    <w:p w14:paraId="7FFAE354" w14:textId="50F0874D" w:rsidR="00241A3D" w:rsidRPr="006F32F8" w:rsidRDefault="00620A58" w:rsidP="000E7C84">
      <w:pPr>
        <w:numPr>
          <w:ilvl w:val="1"/>
          <w:numId w:val="33"/>
        </w:numPr>
        <w:tabs>
          <w:tab w:val="left" w:pos="1260"/>
        </w:tabs>
        <w:spacing w:after="0"/>
        <w:ind w:left="0" w:firstLine="709"/>
        <w:jc w:val="both"/>
        <w:rPr>
          <w:iCs/>
          <w:szCs w:val="24"/>
        </w:rPr>
      </w:pPr>
      <w:r w:rsidRPr="006F32F8">
        <w:rPr>
          <w:szCs w:val="24"/>
        </w:rPr>
        <w:t>П</w:t>
      </w:r>
      <w:r w:rsidR="00805860" w:rsidRPr="006F32F8">
        <w:rPr>
          <w:szCs w:val="24"/>
        </w:rPr>
        <w:t>одрядчик по согласованию с Заказчиком может досро</w:t>
      </w:r>
      <w:r w:rsidR="006D53E6" w:rsidRPr="006F32F8">
        <w:rPr>
          <w:szCs w:val="24"/>
        </w:rPr>
        <w:t>чно сдать выполненные работы</w:t>
      </w:r>
      <w:r w:rsidR="00805860" w:rsidRPr="006F32F8">
        <w:rPr>
          <w:szCs w:val="24"/>
        </w:rPr>
        <w:t>. Заказчик вправе досрочно при</w:t>
      </w:r>
      <w:r w:rsidR="006D53E6" w:rsidRPr="006F32F8">
        <w:rPr>
          <w:szCs w:val="24"/>
        </w:rPr>
        <w:t xml:space="preserve">нять и оплатить такие </w:t>
      </w:r>
      <w:r w:rsidR="00E12B2F" w:rsidRPr="006F32F8">
        <w:rPr>
          <w:szCs w:val="24"/>
        </w:rPr>
        <w:t>работы в</w:t>
      </w:r>
      <w:r w:rsidR="00805860" w:rsidRPr="006F32F8">
        <w:rPr>
          <w:szCs w:val="24"/>
        </w:rPr>
        <w:t xml:space="preserve"> соответствии с условиями </w:t>
      </w:r>
      <w:r w:rsidR="00EC60B9">
        <w:rPr>
          <w:szCs w:val="24"/>
        </w:rPr>
        <w:t>Контракта</w:t>
      </w:r>
      <w:r w:rsidR="00805860" w:rsidRPr="006F32F8">
        <w:rPr>
          <w:szCs w:val="24"/>
        </w:rPr>
        <w:t>.</w:t>
      </w:r>
    </w:p>
    <w:p w14:paraId="56EFFC7C" w14:textId="58A37FB1" w:rsidR="006B4BB2" w:rsidRPr="004E3B17" w:rsidRDefault="004E3B17" w:rsidP="004E3B17">
      <w:pPr>
        <w:shd w:val="clear" w:color="auto" w:fill="FFFFFF"/>
        <w:ind w:left="360"/>
        <w:jc w:val="center"/>
        <w:rPr>
          <w:b/>
          <w:szCs w:val="24"/>
        </w:rPr>
      </w:pPr>
      <w:r>
        <w:rPr>
          <w:b/>
          <w:szCs w:val="24"/>
        </w:rPr>
        <w:t xml:space="preserve">5. </w:t>
      </w:r>
      <w:r w:rsidR="00E12B2F" w:rsidRPr="004E3B17">
        <w:rPr>
          <w:b/>
          <w:szCs w:val="24"/>
        </w:rPr>
        <w:t>Порядок сдачи</w:t>
      </w:r>
      <w:r w:rsidR="006D53E6" w:rsidRPr="004E3B17">
        <w:rPr>
          <w:b/>
          <w:szCs w:val="24"/>
        </w:rPr>
        <w:t xml:space="preserve"> и приемки работ</w:t>
      </w:r>
    </w:p>
    <w:p w14:paraId="4FB5FB56" w14:textId="77777777" w:rsidR="00C325CB" w:rsidRPr="00C325CB" w:rsidRDefault="00C325CB" w:rsidP="00064772">
      <w:pPr>
        <w:pStyle w:val="afd"/>
        <w:shd w:val="clear" w:color="auto" w:fill="FFFFFF"/>
        <w:jc w:val="both"/>
        <w:rPr>
          <w:b/>
          <w:szCs w:val="24"/>
        </w:rPr>
      </w:pPr>
    </w:p>
    <w:p w14:paraId="6F83C570" w14:textId="77777777" w:rsidR="00AC5E94" w:rsidRDefault="00AC5E94" w:rsidP="00064772">
      <w:pPr>
        <w:pStyle w:val="afd"/>
        <w:numPr>
          <w:ilvl w:val="1"/>
          <w:numId w:val="35"/>
        </w:numPr>
        <w:shd w:val="clear" w:color="auto" w:fill="FFFFFF"/>
        <w:tabs>
          <w:tab w:val="left" w:pos="993"/>
          <w:tab w:val="left" w:pos="1276"/>
        </w:tabs>
        <w:spacing w:after="0"/>
        <w:ind w:left="0" w:firstLine="709"/>
        <w:jc w:val="both"/>
        <w:rPr>
          <w:szCs w:val="24"/>
        </w:rPr>
      </w:pPr>
      <w:r w:rsidRPr="00A40C0F">
        <w:rPr>
          <w:szCs w:val="24"/>
        </w:rPr>
        <w:lastRenderedPageBreak/>
        <w:t xml:space="preserve">Приемка выполненных работ, осуществляется на основании документов о приемке работ, подтверждающих их выполнение в соответствии с условиями Контракта. </w:t>
      </w:r>
    </w:p>
    <w:p w14:paraId="07F5DE1B" w14:textId="06E1C403" w:rsidR="00AC5E94" w:rsidRPr="00AC5E94" w:rsidRDefault="00AC5E94" w:rsidP="00064772">
      <w:pPr>
        <w:shd w:val="clear" w:color="auto" w:fill="FFFFFF"/>
        <w:tabs>
          <w:tab w:val="left" w:pos="993"/>
          <w:tab w:val="left" w:pos="1276"/>
        </w:tabs>
        <w:ind w:right="-2"/>
        <w:jc w:val="both"/>
        <w:rPr>
          <w:szCs w:val="24"/>
        </w:rPr>
      </w:pPr>
      <w:r>
        <w:rPr>
          <w:color w:val="000000"/>
          <w:szCs w:val="24"/>
        </w:rPr>
        <w:tab/>
      </w:r>
      <w:r w:rsidRPr="00AC5E94">
        <w:rPr>
          <w:color w:val="000000"/>
          <w:szCs w:val="24"/>
        </w:rPr>
        <w:t xml:space="preserve">Приемка результата работы на соответствие требованиям, установленным в Контракте, осуществляется за </w:t>
      </w:r>
      <w:r w:rsidRPr="00AC5E94">
        <w:rPr>
          <w:szCs w:val="24"/>
        </w:rPr>
        <w:t>весь предусмотренный Контрактом объем работы.</w:t>
      </w:r>
    </w:p>
    <w:p w14:paraId="79F39B72" w14:textId="2CD1A25E" w:rsidR="002A1DC3" w:rsidRPr="00AF47AE" w:rsidRDefault="00620A58" w:rsidP="00064772">
      <w:pPr>
        <w:pStyle w:val="afd"/>
        <w:numPr>
          <w:ilvl w:val="1"/>
          <w:numId w:val="35"/>
        </w:numPr>
        <w:spacing w:after="0"/>
        <w:ind w:left="0" w:firstLine="709"/>
        <w:jc w:val="both"/>
        <w:rPr>
          <w:szCs w:val="24"/>
        </w:rPr>
      </w:pPr>
      <w:r w:rsidRPr="00AF47AE">
        <w:rPr>
          <w:szCs w:val="24"/>
        </w:rPr>
        <w:t xml:space="preserve">Подрядчик </w:t>
      </w:r>
      <w:r w:rsidRPr="00AF47AE">
        <w:rPr>
          <w:color w:val="000000"/>
          <w:szCs w:val="24"/>
        </w:rPr>
        <w:t xml:space="preserve">в день окончания выполнения работы </w:t>
      </w:r>
      <w:r w:rsidRPr="00AF47AE">
        <w:rPr>
          <w:szCs w:val="24"/>
        </w:rPr>
        <w:t xml:space="preserve">направляет в адрес Заказчика извещение (уведомление) о готовности работы к сдаче документ о приемке, составленный по форме, с учетом положений пункта </w:t>
      </w:r>
      <w:r w:rsidR="00B54951">
        <w:rPr>
          <w:szCs w:val="24"/>
        </w:rPr>
        <w:t>5.</w:t>
      </w:r>
      <w:r w:rsidR="007B4BC8">
        <w:rPr>
          <w:szCs w:val="24"/>
        </w:rPr>
        <w:t>8</w:t>
      </w:r>
      <w:r w:rsidRPr="00AF47AE">
        <w:rPr>
          <w:szCs w:val="24"/>
        </w:rPr>
        <w:t xml:space="preserve"> </w:t>
      </w:r>
      <w:r w:rsidR="00EC60B9">
        <w:rPr>
          <w:szCs w:val="24"/>
        </w:rPr>
        <w:t>Контракта</w:t>
      </w:r>
      <w:r w:rsidRPr="00AF47AE">
        <w:rPr>
          <w:szCs w:val="24"/>
        </w:rPr>
        <w:t>.</w:t>
      </w:r>
    </w:p>
    <w:p w14:paraId="119F5B41" w14:textId="77777777" w:rsidR="00DA1CE4" w:rsidRPr="00AC5E94" w:rsidRDefault="00620A58" w:rsidP="00064772">
      <w:pPr>
        <w:spacing w:after="0"/>
        <w:ind w:firstLine="708"/>
        <w:jc w:val="both"/>
        <w:rPr>
          <w:color w:val="000000" w:themeColor="text1"/>
          <w:szCs w:val="24"/>
        </w:rPr>
      </w:pPr>
      <w:r w:rsidRPr="00AC5E94">
        <w:rPr>
          <w:szCs w:val="24"/>
        </w:rPr>
        <w:t>В случае неисполнения Подрядчиком указанной обязанности Заказчик вправе приостановить приемку работы.</w:t>
      </w:r>
    </w:p>
    <w:p w14:paraId="07462CE4" w14:textId="1EB5C232" w:rsidR="00AC5E94" w:rsidRPr="00A40C0F" w:rsidRDefault="00AC5E94" w:rsidP="00AC5E94">
      <w:pPr>
        <w:numPr>
          <w:ilvl w:val="1"/>
          <w:numId w:val="35"/>
        </w:numPr>
        <w:tabs>
          <w:tab w:val="left" w:pos="993"/>
          <w:tab w:val="left" w:pos="1276"/>
          <w:tab w:val="left" w:pos="1418"/>
        </w:tabs>
        <w:spacing w:after="0"/>
        <w:ind w:left="0" w:firstLine="709"/>
        <w:contextualSpacing/>
        <w:jc w:val="both"/>
        <w:rPr>
          <w:szCs w:val="24"/>
        </w:rPr>
      </w:pPr>
      <w:r w:rsidRPr="00A40C0F">
        <w:rPr>
          <w:rFonts w:cs="Calibri"/>
          <w:szCs w:val="24"/>
        </w:rPr>
        <w:t xml:space="preserve">Приемка Заказчиком </w:t>
      </w:r>
      <w:r w:rsidRPr="00A40C0F">
        <w:rPr>
          <w:szCs w:val="24"/>
        </w:rPr>
        <w:t xml:space="preserve">результата исполнения </w:t>
      </w:r>
      <w:r w:rsidR="00DC7CB3">
        <w:rPr>
          <w:szCs w:val="24"/>
        </w:rPr>
        <w:t>работ</w:t>
      </w:r>
      <w:r w:rsidRPr="00A40C0F">
        <w:rPr>
          <w:szCs w:val="24"/>
        </w:rPr>
        <w:t xml:space="preserve">, </w:t>
      </w:r>
      <w:r w:rsidRPr="00A40C0F">
        <w:rPr>
          <w:rFonts w:cs="Calibri"/>
          <w:szCs w:val="24"/>
        </w:rPr>
        <w:t xml:space="preserve">включая проведение экспертизы </w:t>
      </w:r>
      <w:r w:rsidRPr="00A40C0F">
        <w:rPr>
          <w:szCs w:val="24"/>
        </w:rPr>
        <w:t>результатов, предусмотренных Контрактом, в части их соответствия условиям Контракта</w:t>
      </w:r>
      <w:r w:rsidRPr="00A40C0F">
        <w:rPr>
          <w:rFonts w:cs="Calibri"/>
          <w:szCs w:val="24"/>
        </w:rPr>
        <w:t xml:space="preserve"> осуществляется в течение 20 (двадцати) рабочих дней со дня поступления от Подрядчика </w:t>
      </w:r>
      <w:r w:rsidRPr="00A40C0F">
        <w:rPr>
          <w:szCs w:val="24"/>
        </w:rPr>
        <w:t>извещения (уведомл</w:t>
      </w:r>
      <w:r w:rsidRPr="00A40C0F">
        <w:rPr>
          <w:color w:val="000000" w:themeColor="text1"/>
          <w:szCs w:val="24"/>
        </w:rPr>
        <w:t xml:space="preserve">ения) </w:t>
      </w:r>
      <w:r w:rsidRPr="00A40C0F">
        <w:rPr>
          <w:rFonts w:cs="Calibri"/>
          <w:szCs w:val="24"/>
        </w:rPr>
        <w:t>документа(</w:t>
      </w:r>
      <w:proofErr w:type="spellStart"/>
      <w:r w:rsidRPr="00A40C0F">
        <w:rPr>
          <w:rFonts w:cs="Calibri"/>
          <w:szCs w:val="24"/>
        </w:rPr>
        <w:t>ов</w:t>
      </w:r>
      <w:proofErr w:type="spellEnd"/>
      <w:r w:rsidRPr="00A40C0F">
        <w:rPr>
          <w:rFonts w:cs="Calibri"/>
          <w:szCs w:val="24"/>
        </w:rPr>
        <w:t>) о приемке</w:t>
      </w:r>
      <w:r w:rsidRPr="00A40C0F">
        <w:rPr>
          <w:color w:val="000000"/>
          <w:szCs w:val="24"/>
        </w:rPr>
        <w:t xml:space="preserve"> </w:t>
      </w:r>
      <w:r w:rsidRPr="00A40C0F">
        <w:rPr>
          <w:color w:val="000000" w:themeColor="text1"/>
          <w:szCs w:val="24"/>
        </w:rPr>
        <w:t>работы.</w:t>
      </w:r>
    </w:p>
    <w:p w14:paraId="28C93E57" w14:textId="77777777" w:rsidR="00DA1CE4" w:rsidRPr="00AF47AE" w:rsidRDefault="00620A58" w:rsidP="00B54951">
      <w:pPr>
        <w:pStyle w:val="afd"/>
        <w:numPr>
          <w:ilvl w:val="1"/>
          <w:numId w:val="35"/>
        </w:numPr>
        <w:shd w:val="clear" w:color="auto" w:fill="FFFFFF"/>
        <w:tabs>
          <w:tab w:val="left" w:pos="1260"/>
          <w:tab w:val="left" w:pos="1418"/>
        </w:tabs>
        <w:spacing w:after="0"/>
        <w:ind w:left="0" w:firstLine="709"/>
        <w:jc w:val="both"/>
        <w:rPr>
          <w:iCs/>
          <w:szCs w:val="24"/>
        </w:rPr>
      </w:pPr>
      <w:r w:rsidRPr="00AF47AE">
        <w:rPr>
          <w:rFonts w:cs="Calibri"/>
          <w:szCs w:val="24"/>
        </w:rPr>
        <w:t>Заказчик извещает Подрядчика о дате (датах) проведения приемки</w:t>
      </w:r>
      <w:r w:rsidRPr="00AF47AE">
        <w:rPr>
          <w:rFonts w:cs="Calibri"/>
          <w:color w:val="000000"/>
          <w:szCs w:val="24"/>
        </w:rPr>
        <w:t xml:space="preserve">. </w:t>
      </w:r>
      <w:r w:rsidRPr="00AF47AE">
        <w:rPr>
          <w:rFonts w:cs="Calibri"/>
          <w:szCs w:val="24"/>
        </w:rPr>
        <w:t>Подрядчик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Подрядчика о направлении своего представителя приемка должна быть осуществлена только в присутствии представителя Подрядчика.</w:t>
      </w:r>
    </w:p>
    <w:p w14:paraId="4B694D1F" w14:textId="6699B5A0" w:rsidR="002A1DC3" w:rsidRPr="00AF47AE" w:rsidRDefault="00620A58" w:rsidP="00B54951">
      <w:pPr>
        <w:numPr>
          <w:ilvl w:val="1"/>
          <w:numId w:val="35"/>
        </w:numPr>
        <w:tabs>
          <w:tab w:val="left" w:pos="1418"/>
        </w:tabs>
        <w:spacing w:after="0"/>
        <w:ind w:left="0" w:firstLine="709"/>
        <w:contextualSpacing/>
        <w:jc w:val="both"/>
        <w:rPr>
          <w:szCs w:val="24"/>
        </w:rPr>
      </w:pPr>
      <w:r w:rsidRPr="00AF47AE">
        <w:rPr>
          <w:szCs w:val="24"/>
        </w:rPr>
        <w:t xml:space="preserve">Экспертиза результатов, предусмотренных </w:t>
      </w:r>
      <w:r w:rsidR="00EC60B9">
        <w:rPr>
          <w:szCs w:val="24"/>
        </w:rPr>
        <w:t>Контрактом</w:t>
      </w:r>
      <w:r w:rsidRPr="00AF47AE">
        <w:rPr>
          <w:szCs w:val="24"/>
        </w:rPr>
        <w:t xml:space="preserve">, может проводиться Заказчиком своими силами или </w:t>
      </w:r>
      <w:r w:rsidRPr="00AF47AE">
        <w:rPr>
          <w:bCs/>
          <w:szCs w:val="24"/>
        </w:rPr>
        <w:t>к ее проведению могут привлекаться эксперты, экспертные организации.</w:t>
      </w:r>
      <w:r w:rsidRPr="00AF47AE">
        <w:rPr>
          <w:szCs w:val="24"/>
        </w:rPr>
        <w:t xml:space="preserve"> Заказчик вправе создать приемочную комиссию, состоящую из не менее пяти человек. 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выполненной работы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1C07CF9" w14:textId="77777777" w:rsidR="002A1DC3" w:rsidRPr="00AF47AE" w:rsidRDefault="00620A58" w:rsidP="00E34CF5">
      <w:pPr>
        <w:pStyle w:val="afd"/>
        <w:numPr>
          <w:ilvl w:val="1"/>
          <w:numId w:val="35"/>
        </w:numPr>
        <w:shd w:val="clear" w:color="auto" w:fill="FFFFFF"/>
        <w:tabs>
          <w:tab w:val="left" w:pos="1260"/>
          <w:tab w:val="left" w:pos="1418"/>
        </w:tabs>
        <w:spacing w:after="0"/>
        <w:ind w:left="0" w:firstLine="709"/>
        <w:jc w:val="both"/>
        <w:rPr>
          <w:iCs/>
          <w:szCs w:val="24"/>
        </w:rPr>
      </w:pPr>
      <w:r w:rsidRPr="00AF47AE">
        <w:rPr>
          <w:color w:val="000000"/>
          <w:szCs w:val="24"/>
          <w:lang w:eastAsia="ar-SA"/>
        </w:rPr>
        <w:t>Заказчик, принявший работ</w:t>
      </w:r>
      <w:r w:rsidR="00DA1CE4" w:rsidRPr="00AF47AE">
        <w:rPr>
          <w:color w:val="000000"/>
          <w:szCs w:val="24"/>
          <w:lang w:eastAsia="ar-SA"/>
        </w:rPr>
        <w:t>ы</w:t>
      </w:r>
      <w:r w:rsidRPr="00AF47AE">
        <w:rPr>
          <w:color w:val="000000"/>
          <w:szCs w:val="24"/>
          <w:lang w:eastAsia="ar-SA"/>
        </w:rPr>
        <w:t xml:space="preserve"> без проверки, не лишается права ссылаться на недостатки работы, которые будут установлены в ходе использования результата работы.</w:t>
      </w:r>
    </w:p>
    <w:p w14:paraId="708726B5" w14:textId="77777777" w:rsidR="002A1DC3" w:rsidRPr="00AF47AE" w:rsidRDefault="00620A58" w:rsidP="00E34CF5">
      <w:pPr>
        <w:pStyle w:val="afd"/>
        <w:numPr>
          <w:ilvl w:val="1"/>
          <w:numId w:val="35"/>
        </w:numPr>
        <w:shd w:val="clear" w:color="auto" w:fill="FFFFFF"/>
        <w:tabs>
          <w:tab w:val="left" w:pos="1260"/>
          <w:tab w:val="left" w:pos="1418"/>
        </w:tabs>
        <w:spacing w:after="0"/>
        <w:ind w:left="0" w:firstLine="709"/>
        <w:jc w:val="both"/>
        <w:rPr>
          <w:iCs/>
          <w:szCs w:val="24"/>
        </w:rPr>
      </w:pPr>
      <w:r w:rsidRPr="00AF47AE">
        <w:rPr>
          <w:szCs w:val="24"/>
        </w:rPr>
        <w:t xml:space="preserve">При уклонении Заказчика от принятия выполненной работы Подрядчик не вправе продавать результат работы в соответствии с </w:t>
      </w:r>
      <w:hyperlink r:id="rId8" w:history="1">
        <w:r w:rsidRPr="00AF47AE">
          <w:rPr>
            <w:color w:val="000000"/>
            <w:szCs w:val="24"/>
          </w:rPr>
          <w:t>пунктом 6 статьи 720</w:t>
        </w:r>
      </w:hyperlink>
      <w:r w:rsidRPr="00AF47AE">
        <w:rPr>
          <w:szCs w:val="24"/>
        </w:rPr>
        <w:t xml:space="preserve"> Гражданского кодекса Российской Федерации.</w:t>
      </w:r>
    </w:p>
    <w:p w14:paraId="0BE4EE2F" w14:textId="77777777" w:rsidR="00DA1CE4" w:rsidRPr="00AF47AE" w:rsidRDefault="00620A58" w:rsidP="00E34CF5">
      <w:pPr>
        <w:numPr>
          <w:ilvl w:val="1"/>
          <w:numId w:val="35"/>
        </w:numPr>
        <w:spacing w:after="0"/>
        <w:ind w:left="0" w:firstLine="709"/>
        <w:contextualSpacing/>
        <w:jc w:val="both"/>
        <w:rPr>
          <w:szCs w:val="24"/>
        </w:rPr>
      </w:pPr>
      <w:r w:rsidRPr="00AF47AE">
        <w:rPr>
          <w:szCs w:val="24"/>
        </w:rPr>
        <w:t>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14:paraId="6892416F" w14:textId="45C4AACC" w:rsidR="00DA1CE4" w:rsidRPr="00AF47AE" w:rsidRDefault="00620A58" w:rsidP="00E34CF5">
      <w:pPr>
        <w:pStyle w:val="afd"/>
        <w:numPr>
          <w:ilvl w:val="1"/>
          <w:numId w:val="35"/>
        </w:numPr>
        <w:spacing w:after="0"/>
        <w:ind w:left="0" w:firstLine="709"/>
        <w:jc w:val="both"/>
        <w:rPr>
          <w:szCs w:val="24"/>
        </w:rPr>
      </w:pPr>
      <w:r w:rsidRPr="00AF47AE">
        <w:rPr>
          <w:szCs w:val="24"/>
        </w:rPr>
        <w:t xml:space="preserve">Датой поступления Заказчику документа о приемке, подписанного Подрядчиком, считается дата размещения в соответствии с пунктом </w:t>
      </w:r>
      <w:r w:rsidR="00B54951">
        <w:rPr>
          <w:szCs w:val="24"/>
        </w:rPr>
        <w:t>5.</w:t>
      </w:r>
      <w:r w:rsidR="007B4BC8">
        <w:rPr>
          <w:szCs w:val="24"/>
        </w:rPr>
        <w:t>8</w:t>
      </w:r>
      <w:r w:rsidRPr="00AF47AE">
        <w:rPr>
          <w:szCs w:val="24"/>
        </w:rPr>
        <w:t xml:space="preserve">. </w:t>
      </w:r>
      <w:r w:rsidR="00EC60B9">
        <w:rPr>
          <w:szCs w:val="24"/>
        </w:rPr>
        <w:t>Контракта</w:t>
      </w:r>
      <w:r w:rsidRPr="00AF47AE">
        <w:rPr>
          <w:szCs w:val="24"/>
        </w:rPr>
        <w:t xml:space="preserve"> такого документа в единой информационной системе в соответствии с часовой зоной, в которой расположен Заказчик. </w:t>
      </w:r>
    </w:p>
    <w:p w14:paraId="4DE540A6" w14:textId="5121574F" w:rsidR="002A1DC3" w:rsidRPr="00AF47AE" w:rsidRDefault="00620A58" w:rsidP="00E34CF5">
      <w:pPr>
        <w:pStyle w:val="afd"/>
        <w:numPr>
          <w:ilvl w:val="1"/>
          <w:numId w:val="35"/>
        </w:numPr>
        <w:shd w:val="clear" w:color="auto" w:fill="FFFFFF"/>
        <w:tabs>
          <w:tab w:val="left" w:pos="1260"/>
          <w:tab w:val="left" w:pos="1418"/>
        </w:tabs>
        <w:spacing w:after="0"/>
        <w:ind w:left="0" w:firstLine="709"/>
        <w:jc w:val="both"/>
        <w:rPr>
          <w:iCs/>
          <w:szCs w:val="24"/>
        </w:rPr>
      </w:pPr>
      <w:r w:rsidRPr="00AF47AE">
        <w:rPr>
          <w:szCs w:val="24"/>
        </w:rPr>
        <w:t xml:space="preserve">По истечении срока, указанного в пункте </w:t>
      </w:r>
      <w:r w:rsidR="00B54951">
        <w:rPr>
          <w:szCs w:val="24"/>
        </w:rPr>
        <w:t>5.</w:t>
      </w:r>
      <w:r w:rsidR="007B4BC8">
        <w:rPr>
          <w:szCs w:val="24"/>
        </w:rPr>
        <w:t>3.</w:t>
      </w:r>
      <w:r w:rsidR="00EC60B9">
        <w:rPr>
          <w:szCs w:val="24"/>
        </w:rPr>
        <w:t xml:space="preserve"> Контракта </w:t>
      </w:r>
      <w:r w:rsidR="00DA1CE4" w:rsidRPr="00AF47AE">
        <w:rPr>
          <w:rFonts w:cs="Calibri"/>
          <w:szCs w:val="24"/>
        </w:rPr>
        <w:t>Заказчик (за исключением случая создания приемочной комиссии) совершает одно из следующих действий</w:t>
      </w:r>
      <w:r w:rsidRPr="00AF47AE">
        <w:rPr>
          <w:szCs w:val="24"/>
        </w:rPr>
        <w:t>:</w:t>
      </w:r>
    </w:p>
    <w:p w14:paraId="6A754975" w14:textId="77777777" w:rsidR="004E3B17" w:rsidRDefault="00620A58" w:rsidP="00E34CF5">
      <w:pPr>
        <w:pStyle w:val="afd"/>
        <w:tabs>
          <w:tab w:val="left" w:pos="1276"/>
        </w:tabs>
        <w:spacing w:after="0"/>
        <w:ind w:left="0" w:firstLine="709"/>
        <w:jc w:val="both"/>
        <w:rPr>
          <w:szCs w:val="24"/>
        </w:rPr>
      </w:pPr>
      <w:r w:rsidRPr="00AF47AE">
        <w:rPr>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3D934D3B" w14:textId="7EC86FC8" w:rsidR="003C6565" w:rsidRPr="004E3B17" w:rsidRDefault="00620A58" w:rsidP="00E34CF5">
      <w:pPr>
        <w:pStyle w:val="afd"/>
        <w:tabs>
          <w:tab w:val="left" w:pos="1276"/>
        </w:tabs>
        <w:spacing w:after="0"/>
        <w:ind w:left="0" w:firstLine="709"/>
        <w:jc w:val="both"/>
        <w:rPr>
          <w:szCs w:val="24"/>
        </w:rPr>
      </w:pPr>
      <w:r w:rsidRPr="004E3B17">
        <w:rPr>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5706A447" w14:textId="576D5732" w:rsidR="003C6565" w:rsidRPr="00AF47AE" w:rsidRDefault="00620A58" w:rsidP="00E34CF5">
      <w:pPr>
        <w:pStyle w:val="afd"/>
        <w:numPr>
          <w:ilvl w:val="1"/>
          <w:numId w:val="35"/>
        </w:numPr>
        <w:tabs>
          <w:tab w:val="left" w:pos="1418"/>
        </w:tabs>
        <w:spacing w:after="0"/>
        <w:ind w:left="0" w:firstLine="709"/>
        <w:jc w:val="both"/>
        <w:rPr>
          <w:szCs w:val="24"/>
        </w:rPr>
      </w:pPr>
      <w:r w:rsidRPr="00AF47AE">
        <w:rPr>
          <w:rFonts w:cs="Calibri"/>
          <w:szCs w:val="24"/>
        </w:rPr>
        <w:t xml:space="preserve">В случае создания в соответствии с пунктом </w:t>
      </w:r>
      <w:r w:rsidR="00B54951">
        <w:rPr>
          <w:rFonts w:cs="Calibri"/>
          <w:szCs w:val="24"/>
        </w:rPr>
        <w:t>5</w:t>
      </w:r>
      <w:r w:rsidRPr="00AF47AE">
        <w:rPr>
          <w:rFonts w:cs="Calibri"/>
          <w:szCs w:val="24"/>
        </w:rPr>
        <w:t>.</w:t>
      </w:r>
      <w:r w:rsidR="007B4BC8">
        <w:rPr>
          <w:rFonts w:cs="Calibri"/>
          <w:szCs w:val="24"/>
        </w:rPr>
        <w:t>5</w:t>
      </w:r>
      <w:r w:rsidRPr="00AF47AE">
        <w:rPr>
          <w:rFonts w:cs="Calibri"/>
          <w:szCs w:val="24"/>
        </w:rPr>
        <w:t xml:space="preserve">. </w:t>
      </w:r>
      <w:r w:rsidR="00EC60B9">
        <w:rPr>
          <w:rFonts w:cs="Calibri"/>
          <w:szCs w:val="24"/>
        </w:rPr>
        <w:t>Контракта</w:t>
      </w:r>
      <w:r w:rsidRPr="00AF47AE">
        <w:rPr>
          <w:rFonts w:cs="Calibri"/>
          <w:szCs w:val="24"/>
        </w:rPr>
        <w:t xml:space="preserve"> приемочной комиссии по истечении срока, указанного в пункте </w:t>
      </w:r>
      <w:r w:rsidR="00B54951">
        <w:rPr>
          <w:rFonts w:cs="Calibri"/>
          <w:szCs w:val="24"/>
        </w:rPr>
        <w:t>5</w:t>
      </w:r>
      <w:r w:rsidRPr="00AF47AE">
        <w:rPr>
          <w:rFonts w:cs="Calibri"/>
          <w:szCs w:val="24"/>
        </w:rPr>
        <w:t>.</w:t>
      </w:r>
      <w:r w:rsidR="007B4BC8">
        <w:rPr>
          <w:rFonts w:cs="Calibri"/>
          <w:szCs w:val="24"/>
        </w:rPr>
        <w:t>3</w:t>
      </w:r>
      <w:r w:rsidRPr="00AF47AE">
        <w:rPr>
          <w:rFonts w:cs="Calibri"/>
          <w:szCs w:val="24"/>
        </w:rPr>
        <w:t xml:space="preserve">. </w:t>
      </w:r>
      <w:r w:rsidR="00EC60B9">
        <w:rPr>
          <w:rFonts w:cs="Calibri"/>
          <w:szCs w:val="24"/>
        </w:rPr>
        <w:t>Контракта</w:t>
      </w:r>
      <w:r w:rsidRPr="00AF47AE">
        <w:rPr>
          <w:rFonts w:cs="Calibri"/>
          <w:szCs w:val="24"/>
        </w:rPr>
        <w:t>:</w:t>
      </w:r>
    </w:p>
    <w:p w14:paraId="34D91B73" w14:textId="1B185229" w:rsidR="003C6565" w:rsidRPr="007B4BC8" w:rsidRDefault="007B4BC8" w:rsidP="007B4BC8">
      <w:pPr>
        <w:tabs>
          <w:tab w:val="left" w:pos="709"/>
        </w:tabs>
        <w:spacing w:after="0"/>
        <w:jc w:val="both"/>
        <w:rPr>
          <w:szCs w:val="24"/>
        </w:rPr>
      </w:pPr>
      <w:r>
        <w:rPr>
          <w:rFonts w:cs="Calibri"/>
          <w:szCs w:val="24"/>
        </w:rPr>
        <w:tab/>
      </w:r>
      <w:r w:rsidR="00620A58" w:rsidRPr="007B4BC8">
        <w:rPr>
          <w:rFonts w:cs="Calibri"/>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00620A58" w:rsidRPr="007B4BC8">
        <w:rPr>
          <w:rFonts w:cs="Calibri"/>
          <w:szCs w:val="24"/>
        </w:rPr>
        <w:lastRenderedPageBreak/>
        <w:t>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07FED496" w14:textId="414D436F" w:rsidR="003C6565" w:rsidRPr="007B4BC8" w:rsidRDefault="007B4BC8" w:rsidP="007B4BC8">
      <w:pPr>
        <w:spacing w:after="0"/>
        <w:jc w:val="both"/>
        <w:rPr>
          <w:szCs w:val="24"/>
        </w:rPr>
      </w:pPr>
      <w:r>
        <w:rPr>
          <w:rFonts w:cs="Calibri"/>
          <w:szCs w:val="24"/>
        </w:rPr>
        <w:tab/>
      </w:r>
      <w:r w:rsidR="00620A58" w:rsidRPr="007B4BC8">
        <w:rPr>
          <w:rFonts w:cs="Calibri"/>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562E2EBF" w14:textId="10822409" w:rsidR="002A1DC3" w:rsidRPr="00AF47AE" w:rsidRDefault="00620A58" w:rsidP="00E34CF5">
      <w:pPr>
        <w:pStyle w:val="afd"/>
        <w:numPr>
          <w:ilvl w:val="1"/>
          <w:numId w:val="35"/>
        </w:numPr>
        <w:tabs>
          <w:tab w:val="left" w:pos="1418"/>
        </w:tabs>
        <w:spacing w:after="0"/>
        <w:ind w:left="0" w:firstLine="709"/>
        <w:jc w:val="both"/>
        <w:rPr>
          <w:szCs w:val="24"/>
        </w:rPr>
      </w:pPr>
      <w:r w:rsidRPr="00AF47AE">
        <w:rPr>
          <w:rFonts w:cs="Calibri"/>
          <w:szCs w:val="24"/>
        </w:rPr>
        <w:t xml:space="preserve">В случае отказа Заказчика от принятия работы в связи с необходимостью устранения выявленных недостатков (дефектов), Подрядчик вправе в срок, установленный в мотивированном отказе от подписания документа о приемке, составленном Заказчиком, устранить причины в таком мотивированном отказе за свой счет и направить Заказчику документ о приемке в порядке, предусмотренном пунктом </w:t>
      </w:r>
      <w:r w:rsidR="00B54951">
        <w:rPr>
          <w:rFonts w:cs="Calibri"/>
          <w:szCs w:val="24"/>
        </w:rPr>
        <w:t>5</w:t>
      </w:r>
      <w:r w:rsidRPr="00AF47AE">
        <w:rPr>
          <w:rFonts w:cs="Calibri"/>
          <w:szCs w:val="24"/>
        </w:rPr>
        <w:t>.</w:t>
      </w:r>
      <w:r w:rsidR="000D4E84">
        <w:rPr>
          <w:rFonts w:cs="Calibri"/>
          <w:szCs w:val="24"/>
        </w:rPr>
        <w:t>9</w:t>
      </w:r>
      <w:r w:rsidRPr="00AF47AE">
        <w:rPr>
          <w:rFonts w:cs="Calibri"/>
          <w:szCs w:val="24"/>
        </w:rPr>
        <w:t xml:space="preserve"> </w:t>
      </w:r>
      <w:r w:rsidR="00EC60B9">
        <w:rPr>
          <w:rFonts w:cs="Calibri"/>
          <w:szCs w:val="24"/>
        </w:rPr>
        <w:t>Контракта</w:t>
      </w:r>
      <w:r w:rsidRPr="00AF47AE">
        <w:rPr>
          <w:szCs w:val="24"/>
        </w:rPr>
        <w:t xml:space="preserve">. </w:t>
      </w:r>
    </w:p>
    <w:p w14:paraId="44C42E54" w14:textId="2EE51D7A" w:rsidR="002A1DC3" w:rsidRPr="00AF47AE" w:rsidRDefault="00620A58" w:rsidP="00E34CF5">
      <w:pPr>
        <w:pStyle w:val="afd"/>
        <w:numPr>
          <w:ilvl w:val="1"/>
          <w:numId w:val="35"/>
        </w:numPr>
        <w:tabs>
          <w:tab w:val="left" w:pos="1418"/>
        </w:tabs>
        <w:spacing w:after="0"/>
        <w:ind w:left="0" w:firstLine="709"/>
        <w:jc w:val="both"/>
        <w:rPr>
          <w:szCs w:val="24"/>
        </w:rPr>
      </w:pPr>
      <w:r w:rsidRPr="00AF47AE">
        <w:rPr>
          <w:kern w:val="16"/>
          <w:szCs w:val="24"/>
        </w:rPr>
        <w:t xml:space="preserve">В случае если Подрядчик не согласен с </w:t>
      </w:r>
      <w:r w:rsidRPr="00AF47AE">
        <w:rPr>
          <w:rFonts w:cs="Calibri"/>
          <w:szCs w:val="24"/>
        </w:rPr>
        <w:t>мотивированным отказом от подписания документа о приемке</w:t>
      </w:r>
      <w:r w:rsidRPr="00AF47AE">
        <w:rPr>
          <w:kern w:val="16"/>
          <w:szCs w:val="24"/>
        </w:rPr>
        <w:t xml:space="preserve">, Подрядчик обязан самостоятельно подтвердить надлежащие исполнение обязательств по </w:t>
      </w:r>
      <w:r w:rsidR="00A92B40">
        <w:rPr>
          <w:kern w:val="16"/>
          <w:szCs w:val="24"/>
        </w:rPr>
        <w:t>Контракту</w:t>
      </w:r>
      <w:r w:rsidRPr="00AF47AE">
        <w:rPr>
          <w:kern w:val="16"/>
          <w:szCs w:val="24"/>
        </w:rPr>
        <w:t xml:space="preserve">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Подрядчиком. Оплата услуг эксперта, экспертной организации, а также всех расходов для экспертизы осуществляется Подрядчиком.</w:t>
      </w:r>
    </w:p>
    <w:p w14:paraId="3532174C" w14:textId="48D1080E" w:rsidR="002A1DC3" w:rsidRPr="00AF47AE" w:rsidRDefault="00620A58" w:rsidP="00E34CF5">
      <w:pPr>
        <w:pStyle w:val="afd"/>
        <w:numPr>
          <w:ilvl w:val="1"/>
          <w:numId w:val="35"/>
        </w:numPr>
        <w:tabs>
          <w:tab w:val="left" w:pos="1418"/>
        </w:tabs>
        <w:spacing w:after="0"/>
        <w:ind w:left="0" w:firstLine="709"/>
        <w:jc w:val="both"/>
        <w:rPr>
          <w:szCs w:val="24"/>
        </w:rPr>
      </w:pPr>
      <w:r w:rsidRPr="00AF47AE">
        <w:rPr>
          <w:kern w:val="16"/>
          <w:szCs w:val="24"/>
        </w:rPr>
        <w:t xml:space="preserve">Если Подрядчик в установленный срок не устранит выявленные недостатки (дефекты), Заказчик вправе предъявить Подрядчику требование о возмещении своих расходов на устранение недостатков (дефектов) работ и (или) принять решение </w:t>
      </w:r>
      <w:r w:rsidRPr="00AF47AE">
        <w:rPr>
          <w:szCs w:val="24"/>
        </w:rPr>
        <w:t xml:space="preserve">об одностороннем отказе от исполнения </w:t>
      </w:r>
      <w:r w:rsidR="00EC60B9">
        <w:rPr>
          <w:rFonts w:cs="Calibri"/>
          <w:szCs w:val="24"/>
        </w:rPr>
        <w:t>Контракта</w:t>
      </w:r>
      <w:r w:rsidRPr="00AF47AE">
        <w:rPr>
          <w:kern w:val="16"/>
          <w:szCs w:val="24"/>
        </w:rPr>
        <w:t>.</w:t>
      </w:r>
    </w:p>
    <w:p w14:paraId="5DB47CB9" w14:textId="5315527A" w:rsidR="002A1DC3" w:rsidRPr="00AF47AE" w:rsidRDefault="00620A58" w:rsidP="00E34CF5">
      <w:pPr>
        <w:pStyle w:val="afd"/>
        <w:numPr>
          <w:ilvl w:val="1"/>
          <w:numId w:val="35"/>
        </w:numPr>
        <w:tabs>
          <w:tab w:val="left" w:pos="1418"/>
        </w:tabs>
        <w:spacing w:after="0"/>
        <w:ind w:left="0" w:firstLine="709"/>
        <w:jc w:val="both"/>
        <w:rPr>
          <w:szCs w:val="24"/>
        </w:rPr>
      </w:pPr>
      <w:r w:rsidRPr="00AF47AE">
        <w:rPr>
          <w:szCs w:val="24"/>
        </w:rPr>
        <w:t xml:space="preserve">Повторная процедура сдачи-приемки работы проводится в порядке, установленном в пунктах </w:t>
      </w:r>
      <w:r w:rsidR="00B54951">
        <w:rPr>
          <w:szCs w:val="24"/>
        </w:rPr>
        <w:t>5</w:t>
      </w:r>
      <w:r w:rsidRPr="00AF47AE">
        <w:rPr>
          <w:szCs w:val="24"/>
        </w:rPr>
        <w:t>.</w:t>
      </w:r>
      <w:r w:rsidR="007B4BC8">
        <w:rPr>
          <w:szCs w:val="24"/>
        </w:rPr>
        <w:t>3.</w:t>
      </w:r>
      <w:r w:rsidRPr="00AF47AE">
        <w:rPr>
          <w:szCs w:val="24"/>
        </w:rPr>
        <w:t xml:space="preserve"> – </w:t>
      </w:r>
      <w:r w:rsidR="00B54951">
        <w:rPr>
          <w:szCs w:val="24"/>
        </w:rPr>
        <w:t>5</w:t>
      </w:r>
      <w:r w:rsidRPr="00AF47AE">
        <w:rPr>
          <w:szCs w:val="24"/>
        </w:rPr>
        <w:t>.1</w:t>
      </w:r>
      <w:r w:rsidR="007B4BC8">
        <w:rPr>
          <w:szCs w:val="24"/>
        </w:rPr>
        <w:t>4.</w:t>
      </w:r>
      <w:r w:rsidRPr="00AF47AE">
        <w:rPr>
          <w:szCs w:val="24"/>
        </w:rPr>
        <w:t xml:space="preserve"> </w:t>
      </w:r>
      <w:r w:rsidR="00EC60B9">
        <w:rPr>
          <w:rFonts w:cs="Calibri"/>
          <w:szCs w:val="24"/>
        </w:rPr>
        <w:t>Контракта</w:t>
      </w:r>
      <w:r w:rsidRPr="00AF47AE">
        <w:rPr>
          <w:szCs w:val="24"/>
        </w:rPr>
        <w:t xml:space="preserve">, по письменному извещению Заказчика Подрядчиком об устранении выявленных в ходе приемки работы недостатков (дефектов), зафиксированных в </w:t>
      </w:r>
      <w:r w:rsidR="00561ACB">
        <w:rPr>
          <w:szCs w:val="24"/>
        </w:rPr>
        <w:t>мотивированном отказе</w:t>
      </w:r>
      <w:r w:rsidRPr="00AF47AE">
        <w:rPr>
          <w:szCs w:val="24"/>
        </w:rPr>
        <w:t>, и готовности сдать результат работы Заказчику.</w:t>
      </w:r>
    </w:p>
    <w:p w14:paraId="7021B54C" w14:textId="77777777" w:rsidR="00CF7620" w:rsidRPr="00AF47AE" w:rsidRDefault="00620A58" w:rsidP="00E34CF5">
      <w:pPr>
        <w:pStyle w:val="afd"/>
        <w:numPr>
          <w:ilvl w:val="1"/>
          <w:numId w:val="35"/>
        </w:numPr>
        <w:shd w:val="clear" w:color="auto" w:fill="FFFFFF"/>
        <w:tabs>
          <w:tab w:val="left" w:pos="1260"/>
          <w:tab w:val="left" w:pos="1418"/>
        </w:tabs>
        <w:spacing w:after="0"/>
        <w:ind w:left="0" w:firstLine="709"/>
        <w:jc w:val="both"/>
        <w:rPr>
          <w:strike/>
          <w:szCs w:val="24"/>
        </w:rPr>
      </w:pPr>
      <w:r w:rsidRPr="00AF47AE">
        <w:rPr>
          <w:szCs w:val="24"/>
        </w:rPr>
        <w:t>Датой приемки выполненной Подрядчиком работы считается дата размещения в единой информационной системе документа о приемке, подписанного Заказчиком</w:t>
      </w:r>
      <w:r w:rsidR="00CB2CF5" w:rsidRPr="00AF47AE">
        <w:rPr>
          <w:szCs w:val="24"/>
        </w:rPr>
        <w:t>.</w:t>
      </w:r>
    </w:p>
    <w:p w14:paraId="58351A9F" w14:textId="77777777" w:rsidR="001D63AB" w:rsidRPr="00AF47AE" w:rsidRDefault="00620A58" w:rsidP="00E34CF5">
      <w:pPr>
        <w:numPr>
          <w:ilvl w:val="1"/>
          <w:numId w:val="35"/>
        </w:numPr>
        <w:shd w:val="clear" w:color="auto" w:fill="FFFFFF"/>
        <w:tabs>
          <w:tab w:val="left" w:pos="1260"/>
        </w:tabs>
        <w:spacing w:after="0"/>
        <w:ind w:left="0" w:firstLine="709"/>
        <w:jc w:val="both"/>
        <w:rPr>
          <w:strike/>
          <w:szCs w:val="24"/>
        </w:rPr>
      </w:pPr>
      <w:r w:rsidRPr="00AF47AE">
        <w:rPr>
          <w:szCs w:val="24"/>
        </w:rPr>
        <w:t xml:space="preserve">Риск случайной гибели или случайного повреждения результата выполненной работы, материалов и оборудования, переходит от Подрядчика к Заказчику с даты подписания Сторонами </w:t>
      </w:r>
      <w:r w:rsidRPr="00AF47AE">
        <w:rPr>
          <w:rFonts w:cs="Calibri"/>
          <w:szCs w:val="24"/>
        </w:rPr>
        <w:t>документа о приемке</w:t>
      </w:r>
      <w:r w:rsidR="002A1DC3" w:rsidRPr="00AF47AE">
        <w:rPr>
          <w:szCs w:val="24"/>
        </w:rPr>
        <w:t>.</w:t>
      </w:r>
    </w:p>
    <w:p w14:paraId="084B22E7" w14:textId="77777777" w:rsidR="00EF7BEC" w:rsidRPr="00AF47AE" w:rsidRDefault="00EF7BEC" w:rsidP="00776F36">
      <w:pPr>
        <w:shd w:val="clear" w:color="auto" w:fill="FFFFFF"/>
        <w:tabs>
          <w:tab w:val="left" w:pos="1260"/>
        </w:tabs>
        <w:ind w:left="567"/>
        <w:rPr>
          <w:strike/>
          <w:szCs w:val="24"/>
        </w:rPr>
      </w:pPr>
    </w:p>
    <w:p w14:paraId="4586A2ED" w14:textId="085DF559" w:rsidR="002A1DC3" w:rsidRDefault="004E3B17" w:rsidP="004E3B17">
      <w:pPr>
        <w:pStyle w:val="afd"/>
        <w:shd w:val="clear" w:color="auto" w:fill="FFFFFF"/>
        <w:ind w:left="0"/>
        <w:jc w:val="center"/>
        <w:rPr>
          <w:b/>
          <w:szCs w:val="24"/>
        </w:rPr>
      </w:pPr>
      <w:r>
        <w:rPr>
          <w:b/>
          <w:szCs w:val="24"/>
        </w:rPr>
        <w:t xml:space="preserve">6. </w:t>
      </w:r>
      <w:r w:rsidR="00620A58" w:rsidRPr="00AF47AE">
        <w:rPr>
          <w:b/>
          <w:szCs w:val="24"/>
        </w:rPr>
        <w:t>Гарантийные обязательства, обеспечение гарантийных обязательств</w:t>
      </w:r>
    </w:p>
    <w:p w14:paraId="592541FA" w14:textId="77777777" w:rsidR="00C325CB" w:rsidRPr="00AF47AE" w:rsidRDefault="00C325CB" w:rsidP="001527B6">
      <w:pPr>
        <w:pStyle w:val="afd"/>
        <w:shd w:val="clear" w:color="auto" w:fill="FFFFFF"/>
        <w:ind w:left="0"/>
        <w:jc w:val="both"/>
        <w:rPr>
          <w:b/>
          <w:szCs w:val="24"/>
        </w:rPr>
      </w:pPr>
    </w:p>
    <w:p w14:paraId="0560F289" w14:textId="77777777" w:rsidR="008B0F9F" w:rsidRPr="001527B6" w:rsidRDefault="00620A58" w:rsidP="001527B6">
      <w:pPr>
        <w:pStyle w:val="afd"/>
        <w:numPr>
          <w:ilvl w:val="1"/>
          <w:numId w:val="8"/>
        </w:numPr>
        <w:tabs>
          <w:tab w:val="left" w:pos="1276"/>
        </w:tabs>
        <w:spacing w:after="0"/>
        <w:ind w:left="0" w:firstLine="567"/>
        <w:jc w:val="both"/>
        <w:rPr>
          <w:strike/>
          <w:color w:val="000000" w:themeColor="text1"/>
          <w:sz w:val="26"/>
          <w:szCs w:val="26"/>
        </w:rPr>
      </w:pPr>
      <w:r w:rsidRPr="007D1DDC">
        <w:rPr>
          <w:color w:val="000000" w:themeColor="text1"/>
          <w:szCs w:val="24"/>
        </w:rPr>
        <w:t>Подрядчик предоставляет гарантию качества на результат выполненной работы сроком (не менее) 60 месяцев с даты подписания Сторонами документа о приемке.</w:t>
      </w:r>
      <w:r w:rsidR="007D1DDC">
        <w:rPr>
          <w:color w:val="000000" w:themeColor="text1"/>
          <w:szCs w:val="24"/>
        </w:rPr>
        <w:t xml:space="preserve"> </w:t>
      </w:r>
      <w:r w:rsidR="00126920" w:rsidRPr="007D1DDC">
        <w:rPr>
          <w:color w:val="000000" w:themeColor="text1"/>
          <w:szCs w:val="24"/>
        </w:rPr>
        <w:t>Гарантия распространяется на весь объем выполненной работы.</w:t>
      </w:r>
    </w:p>
    <w:p w14:paraId="1356A8FC" w14:textId="77777777" w:rsidR="001527B6" w:rsidRPr="00A40C0F" w:rsidRDefault="001527B6" w:rsidP="001527B6">
      <w:pPr>
        <w:tabs>
          <w:tab w:val="left" w:pos="1276"/>
        </w:tabs>
        <w:spacing w:after="0"/>
        <w:ind w:firstLine="709"/>
        <w:jc w:val="both"/>
        <w:rPr>
          <w:szCs w:val="24"/>
        </w:rPr>
      </w:pPr>
      <w:r w:rsidRPr="00A40C0F">
        <w:rPr>
          <w:szCs w:val="24"/>
        </w:rPr>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7E9D95CC" w14:textId="77777777" w:rsidR="001527B6" w:rsidRPr="00A40C0F" w:rsidRDefault="001527B6" w:rsidP="001527B6">
      <w:pPr>
        <w:tabs>
          <w:tab w:val="left" w:pos="0"/>
        </w:tabs>
        <w:spacing w:after="0"/>
        <w:ind w:firstLine="709"/>
        <w:jc w:val="both"/>
        <w:rPr>
          <w:szCs w:val="24"/>
        </w:rPr>
      </w:pPr>
      <w:r w:rsidRPr="00A40C0F">
        <w:rPr>
          <w:bCs/>
          <w:szCs w:val="24"/>
        </w:rPr>
        <w:t>Гарантия качества результата работ, предусмотренного Контрактом, распространяется на все, составляющее результат работ</w:t>
      </w:r>
    </w:p>
    <w:p w14:paraId="7E88B388" w14:textId="77777777" w:rsidR="001527B6" w:rsidRPr="00A40C0F" w:rsidRDefault="001527B6" w:rsidP="001527B6">
      <w:pPr>
        <w:pStyle w:val="afd"/>
        <w:tabs>
          <w:tab w:val="left" w:pos="0"/>
        </w:tabs>
        <w:spacing w:after="0"/>
        <w:ind w:left="0" w:firstLine="709"/>
        <w:jc w:val="both"/>
        <w:rPr>
          <w:szCs w:val="24"/>
        </w:rPr>
      </w:pPr>
      <w:r w:rsidRPr="00A40C0F">
        <w:rPr>
          <w:szCs w:val="24"/>
        </w:rPr>
        <w:t>Подрядчик гарантирует качество выполненной работы, качество материалов в соответствии с условиями Контракта и действующими нормами, техническими условиями, своевременное устранение недостатков и дефектов, выявленных при приемке работы в период гарантийного срока.</w:t>
      </w:r>
    </w:p>
    <w:p w14:paraId="5D5C757F" w14:textId="77777777" w:rsidR="001527B6" w:rsidRPr="00A40C0F" w:rsidRDefault="001527B6" w:rsidP="001527B6">
      <w:pPr>
        <w:pStyle w:val="afd"/>
        <w:tabs>
          <w:tab w:val="left" w:pos="0"/>
        </w:tabs>
        <w:spacing w:after="0"/>
        <w:ind w:left="0" w:firstLine="709"/>
        <w:jc w:val="both"/>
        <w:rPr>
          <w:strike/>
          <w:szCs w:val="24"/>
        </w:rPr>
      </w:pPr>
      <w:r w:rsidRPr="00A40C0F">
        <w:rPr>
          <w:szCs w:val="24"/>
        </w:rPr>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w:t>
      </w:r>
      <w:r w:rsidRPr="00A40C0F">
        <w:rPr>
          <w:szCs w:val="24"/>
        </w:rPr>
        <w:lastRenderedPageBreak/>
        <w:t>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3F14642D" w14:textId="5028CF69" w:rsidR="001527B6" w:rsidRPr="001527B6" w:rsidRDefault="001527B6" w:rsidP="001527B6">
      <w:pPr>
        <w:pStyle w:val="afd"/>
        <w:numPr>
          <w:ilvl w:val="1"/>
          <w:numId w:val="8"/>
        </w:numPr>
        <w:shd w:val="clear" w:color="auto" w:fill="FFFFFF"/>
        <w:tabs>
          <w:tab w:val="left" w:pos="993"/>
          <w:tab w:val="left" w:pos="1276"/>
        </w:tabs>
        <w:spacing w:after="0"/>
        <w:ind w:left="0" w:firstLine="567"/>
        <w:jc w:val="both"/>
        <w:rPr>
          <w:sz w:val="26"/>
          <w:szCs w:val="26"/>
        </w:rPr>
      </w:pPr>
      <w:r w:rsidRPr="001527B6">
        <w:rPr>
          <w:szCs w:val="24"/>
        </w:rPr>
        <w:t>Устранение недостатков (дефектов) результата работ, выявленных в течение гарантийного срока, осуществляется силами Подрядчика и за его счет.</w:t>
      </w:r>
    </w:p>
    <w:p w14:paraId="0C53E06D"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 xml:space="preserve">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 </w:t>
      </w:r>
    </w:p>
    <w:p w14:paraId="08D5736B"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7FB97DB9"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0A1928B5"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023B5D08"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3A6CB501"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14:paraId="7768AA93"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 xml:space="preserve">Ущерб, нанесенный по вине Подрядчика в период выполнения работы и/или гарантийного срока, возмещается за счет Подрядчика в полном объеме. </w:t>
      </w:r>
    </w:p>
    <w:p w14:paraId="0564B7A0" w14:textId="77777777" w:rsidR="001527B6" w:rsidRPr="00A40C0F" w:rsidRDefault="001527B6" w:rsidP="001527B6">
      <w:pPr>
        <w:pStyle w:val="afd"/>
        <w:numPr>
          <w:ilvl w:val="1"/>
          <w:numId w:val="8"/>
        </w:numPr>
        <w:shd w:val="clear" w:color="auto" w:fill="FFFFFF"/>
        <w:tabs>
          <w:tab w:val="left" w:pos="993"/>
          <w:tab w:val="left" w:pos="1276"/>
        </w:tabs>
        <w:spacing w:after="0"/>
        <w:ind w:left="0" w:firstLine="710"/>
        <w:jc w:val="both"/>
        <w:rPr>
          <w:sz w:val="26"/>
          <w:szCs w:val="26"/>
        </w:rPr>
      </w:pPr>
      <w:r w:rsidRPr="00A40C0F">
        <w:rPr>
          <w:szCs w:val="24"/>
        </w:rPr>
        <w:t>Подрядчик не несет ответственности в период гарантийного срока за ущерб, причиненный объекту третьими лицами или ненадлежащей эксплуатацией.</w:t>
      </w:r>
    </w:p>
    <w:p w14:paraId="03E53019" w14:textId="77777777" w:rsidR="001527B6" w:rsidRPr="00A40C0F" w:rsidRDefault="001527B6" w:rsidP="001527B6">
      <w:pPr>
        <w:pStyle w:val="afd"/>
        <w:numPr>
          <w:ilvl w:val="1"/>
          <w:numId w:val="8"/>
        </w:numPr>
        <w:shd w:val="clear" w:color="auto" w:fill="FFFFFF"/>
        <w:tabs>
          <w:tab w:val="left" w:pos="426"/>
          <w:tab w:val="left" w:pos="1276"/>
        </w:tabs>
        <w:spacing w:after="0"/>
        <w:ind w:left="0" w:firstLine="710"/>
        <w:jc w:val="both"/>
        <w:rPr>
          <w:szCs w:val="24"/>
        </w:rPr>
      </w:pPr>
      <w:r w:rsidRPr="00A40C0F">
        <w:rPr>
          <w:szCs w:val="24"/>
        </w:rPr>
        <w:t>Гарантийные обязательства установленные Контрактом должны обеспечиваться Подрядчиком предоставлением независимой гарантии, выданной гарантом и соответствующей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A72E0B0" w14:textId="77777777" w:rsidR="001527B6" w:rsidRPr="00A40C0F" w:rsidRDefault="001527B6" w:rsidP="001527B6">
      <w:pPr>
        <w:tabs>
          <w:tab w:val="left" w:pos="1276"/>
        </w:tabs>
        <w:spacing w:after="0"/>
        <w:ind w:firstLine="710"/>
        <w:jc w:val="both"/>
        <w:rPr>
          <w:szCs w:val="24"/>
        </w:rPr>
      </w:pPr>
      <w:r w:rsidRPr="00A40C0F">
        <w:rPr>
          <w:szCs w:val="24"/>
        </w:rPr>
        <w:lastRenderedPageBreak/>
        <w:t>Способ обеспечения гарантийных обязательств определяется Подрядчиком самостоятельно.</w:t>
      </w:r>
    </w:p>
    <w:p w14:paraId="74227CDA" w14:textId="515A7E87" w:rsidR="001527B6" w:rsidRPr="00A40C0F" w:rsidRDefault="001527B6" w:rsidP="001527B6">
      <w:pPr>
        <w:pStyle w:val="afd"/>
        <w:tabs>
          <w:tab w:val="left" w:pos="1276"/>
        </w:tabs>
        <w:spacing w:after="0"/>
        <w:ind w:left="0" w:firstLine="710"/>
        <w:jc w:val="both"/>
        <w:rPr>
          <w:b/>
          <w:szCs w:val="24"/>
        </w:rPr>
      </w:pPr>
      <w:r w:rsidRPr="008A031B">
        <w:rPr>
          <w:b/>
          <w:szCs w:val="24"/>
        </w:rPr>
        <w:t xml:space="preserve">Размер обеспечения гарантийных обязательств составляет </w:t>
      </w:r>
      <w:r w:rsidR="008A031B" w:rsidRPr="008A031B">
        <w:rPr>
          <w:b/>
          <w:szCs w:val="24"/>
        </w:rPr>
        <w:t>177 550</w:t>
      </w:r>
      <w:r w:rsidR="001356C1" w:rsidRPr="008A031B">
        <w:rPr>
          <w:b/>
          <w:szCs w:val="24"/>
        </w:rPr>
        <w:t xml:space="preserve"> </w:t>
      </w:r>
      <w:r w:rsidRPr="008A031B">
        <w:rPr>
          <w:b/>
          <w:szCs w:val="24"/>
        </w:rPr>
        <w:t>(</w:t>
      </w:r>
      <w:r w:rsidR="001356C1" w:rsidRPr="008A031B">
        <w:rPr>
          <w:b/>
          <w:szCs w:val="24"/>
        </w:rPr>
        <w:t xml:space="preserve">сто </w:t>
      </w:r>
      <w:r w:rsidR="008A031B" w:rsidRPr="008A031B">
        <w:rPr>
          <w:b/>
          <w:szCs w:val="24"/>
        </w:rPr>
        <w:t>семьдесят семь тысяч пятьсот пятьдесят</w:t>
      </w:r>
      <w:r w:rsidRPr="008A031B">
        <w:rPr>
          <w:b/>
          <w:szCs w:val="24"/>
        </w:rPr>
        <w:t xml:space="preserve">) рублей </w:t>
      </w:r>
      <w:r w:rsidR="008A031B" w:rsidRPr="008A031B">
        <w:rPr>
          <w:b/>
          <w:szCs w:val="24"/>
        </w:rPr>
        <w:t>5</w:t>
      </w:r>
      <w:r w:rsidR="00B379ED">
        <w:rPr>
          <w:b/>
          <w:szCs w:val="24"/>
        </w:rPr>
        <w:t>6</w:t>
      </w:r>
      <w:r w:rsidR="008A031B" w:rsidRPr="008A031B">
        <w:rPr>
          <w:b/>
          <w:szCs w:val="24"/>
        </w:rPr>
        <w:t xml:space="preserve"> </w:t>
      </w:r>
      <w:r w:rsidRPr="008A031B">
        <w:rPr>
          <w:b/>
          <w:szCs w:val="24"/>
        </w:rPr>
        <w:t>копеек (3 процента начальной (максимальной) цены Контракта).</w:t>
      </w:r>
    </w:p>
    <w:p w14:paraId="6A1CAAE2" w14:textId="77777777" w:rsidR="001527B6" w:rsidRPr="00A40C0F" w:rsidRDefault="001527B6" w:rsidP="001527B6">
      <w:pPr>
        <w:shd w:val="clear" w:color="auto" w:fill="FFFFFF"/>
        <w:tabs>
          <w:tab w:val="left" w:pos="1276"/>
          <w:tab w:val="left" w:pos="1498"/>
        </w:tabs>
        <w:spacing w:after="0"/>
        <w:ind w:firstLine="710"/>
        <w:jc w:val="both"/>
        <w:rPr>
          <w:szCs w:val="24"/>
        </w:rPr>
      </w:pPr>
      <w:r w:rsidRPr="00A40C0F">
        <w:rPr>
          <w:szCs w:val="24"/>
        </w:rPr>
        <w:t>Участник закупки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14:paraId="4270C611" w14:textId="77777777" w:rsidR="001527B6" w:rsidRPr="001527B6" w:rsidRDefault="001527B6" w:rsidP="001527B6">
      <w:pPr>
        <w:spacing w:after="0"/>
        <w:ind w:firstLine="708"/>
        <w:jc w:val="both"/>
        <w:rPr>
          <w:szCs w:val="24"/>
        </w:rPr>
      </w:pPr>
      <w:r w:rsidRPr="001527B6">
        <w:rPr>
          <w:szCs w:val="24"/>
        </w:rPr>
        <w:t>6.12.</w:t>
      </w:r>
      <w:r w:rsidRPr="001527B6">
        <w:rPr>
          <w:szCs w:val="24"/>
        </w:rPr>
        <w:tab/>
        <w:t>В случае надлежащего исполнения Подрядчиком гарантийных обязательств, установленных Контрактом, денежные средства, внесенные в качестве обеспечения таких обязательств, подлежат возврату Подрядчику. Заказчик осуществляет возврат денежных средств на расчетный счет Подрядчика, указанный в Контракте, в течение 15 (пятнадцати) дней с даты окончания гарантийных обязательств, предусмотренных пунктом 6.1 Контракта.</w:t>
      </w:r>
    </w:p>
    <w:p w14:paraId="7B6B440D" w14:textId="1E68C6E5" w:rsidR="001527B6" w:rsidRPr="001527B6" w:rsidRDefault="001527B6" w:rsidP="001527B6">
      <w:pPr>
        <w:spacing w:after="0"/>
        <w:ind w:firstLine="708"/>
        <w:jc w:val="both"/>
        <w:rPr>
          <w:szCs w:val="24"/>
        </w:rPr>
      </w:pPr>
      <w:r w:rsidRPr="001527B6">
        <w:rPr>
          <w:szCs w:val="24"/>
        </w:rPr>
        <w:t>6.13.</w:t>
      </w:r>
      <w:r w:rsidRPr="001527B6">
        <w:rPr>
          <w:szCs w:val="24"/>
        </w:rPr>
        <w:tab/>
        <w:t>В случае обеспечения гарантийных обязательств в</w:t>
      </w:r>
      <w:r w:rsidR="00064772">
        <w:rPr>
          <w:szCs w:val="24"/>
        </w:rPr>
        <w:t xml:space="preserve"> </w:t>
      </w:r>
      <w:r w:rsidRPr="001527B6">
        <w:rPr>
          <w:szCs w:val="24"/>
        </w:rPr>
        <w:t>путем предоставления независимой гарантии срок ее действия должен превышать предусмотренный Контрактом срок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D1EAAAC" w14:textId="77777777" w:rsidR="001527B6" w:rsidRPr="001527B6" w:rsidRDefault="001527B6" w:rsidP="001527B6">
      <w:pPr>
        <w:spacing w:after="0"/>
        <w:ind w:firstLine="708"/>
        <w:jc w:val="both"/>
        <w:rPr>
          <w:szCs w:val="24"/>
        </w:rPr>
      </w:pPr>
      <w:r w:rsidRPr="001527B6">
        <w:rPr>
          <w:szCs w:val="24"/>
        </w:rPr>
        <w:t>6.14.</w:t>
      </w:r>
      <w:r w:rsidRPr="001527B6">
        <w:rPr>
          <w:szCs w:val="24"/>
        </w:rPr>
        <w:tab/>
        <w:t xml:space="preserve">Обеспечение гарантийных обязательств предоставляется Подрядчиком Заказчику не позднее даты окончания выполнения работ по Контракту. </w:t>
      </w:r>
    </w:p>
    <w:p w14:paraId="7C865D60" w14:textId="77777777" w:rsidR="001527B6" w:rsidRPr="001527B6" w:rsidRDefault="001527B6" w:rsidP="001527B6">
      <w:pPr>
        <w:spacing w:after="0"/>
        <w:ind w:firstLine="708"/>
        <w:jc w:val="both"/>
        <w:rPr>
          <w:szCs w:val="24"/>
        </w:rPr>
      </w:pPr>
      <w:r w:rsidRPr="001527B6">
        <w:rPr>
          <w:szCs w:val="24"/>
        </w:rPr>
        <w:t xml:space="preserve">Оформление документа о приемке выполненной работы осуществляется после предоставления подрядчиком такого обеспечения в порядке и в сроки, установленные Контрактом. </w:t>
      </w:r>
    </w:p>
    <w:p w14:paraId="49B9245C" w14:textId="25E71FCB" w:rsidR="001527B6" w:rsidRPr="001527B6" w:rsidRDefault="001527B6" w:rsidP="001527B6">
      <w:pPr>
        <w:spacing w:after="0"/>
        <w:ind w:firstLine="708"/>
        <w:jc w:val="both"/>
        <w:rPr>
          <w:szCs w:val="24"/>
        </w:rPr>
      </w:pPr>
      <w:r w:rsidRPr="001527B6">
        <w:rPr>
          <w:szCs w:val="24"/>
        </w:rPr>
        <w:t>6.15.</w:t>
      </w:r>
      <w:r w:rsidRPr="001527B6">
        <w:rPr>
          <w:szCs w:val="24"/>
        </w:rPr>
        <w:tab/>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A9F7941" w14:textId="5EB4BA42" w:rsidR="008B0F9F" w:rsidRPr="00AF47AE" w:rsidRDefault="001527B6" w:rsidP="001527B6">
      <w:pPr>
        <w:pStyle w:val="afd"/>
        <w:spacing w:after="0"/>
        <w:ind w:left="0" w:firstLine="709"/>
        <w:jc w:val="both"/>
        <w:rPr>
          <w:szCs w:val="24"/>
        </w:rPr>
      </w:pPr>
      <w:r w:rsidRPr="001527B6">
        <w:rPr>
          <w:szCs w:val="24"/>
        </w:rPr>
        <w:t>6.16.</w:t>
      </w:r>
      <w:r w:rsidRPr="001527B6">
        <w:rPr>
          <w:szCs w:val="24"/>
        </w:rPr>
        <w:tab/>
        <w:t>В случае если по каким-либо причинам обеспечение гарантийных обязательств перестало быть действительным, закончило свое действие или иным образом перестало обеспечивать гарантийные обязательства предоставленные Подрядчиком (в том числе в случае отзыва лицензии у гаранта, выдавшего независимой гарантию), Подрядчик обязуется в течение месяца с момента, когда такое обеспечение перестало действовать, предоставить Заказчику новое надлежащее обеспечение гарантийных обязательств на тех же условиях и в таком же размере.</w:t>
      </w:r>
    </w:p>
    <w:p w14:paraId="64F50A95" w14:textId="132C2D0E" w:rsidR="00C325CB" w:rsidRPr="00AF47AE" w:rsidRDefault="004E3B17" w:rsidP="00225249">
      <w:pPr>
        <w:tabs>
          <w:tab w:val="left" w:pos="0"/>
        </w:tabs>
        <w:jc w:val="center"/>
        <w:rPr>
          <w:b/>
          <w:szCs w:val="24"/>
        </w:rPr>
      </w:pPr>
      <w:r>
        <w:rPr>
          <w:b/>
          <w:szCs w:val="24"/>
        </w:rPr>
        <w:t xml:space="preserve">7. </w:t>
      </w:r>
      <w:r w:rsidR="00620A58" w:rsidRPr="00AF47AE">
        <w:rPr>
          <w:b/>
          <w:szCs w:val="24"/>
        </w:rPr>
        <w:t xml:space="preserve">Обеспечение исполнения </w:t>
      </w:r>
      <w:r w:rsidR="000C5153">
        <w:rPr>
          <w:b/>
          <w:szCs w:val="24"/>
        </w:rPr>
        <w:t>Контракта</w:t>
      </w:r>
    </w:p>
    <w:p w14:paraId="27A3D896" w14:textId="511A556B" w:rsidR="00E95ACF" w:rsidRPr="00AF47AE" w:rsidRDefault="00620A58" w:rsidP="00795698">
      <w:pPr>
        <w:pStyle w:val="afd"/>
        <w:numPr>
          <w:ilvl w:val="1"/>
          <w:numId w:val="13"/>
        </w:numPr>
        <w:tabs>
          <w:tab w:val="left" w:pos="993"/>
          <w:tab w:val="left" w:pos="1134"/>
          <w:tab w:val="left" w:pos="1400"/>
        </w:tabs>
        <w:autoSpaceDE w:val="0"/>
        <w:autoSpaceDN w:val="0"/>
        <w:adjustRightInd w:val="0"/>
        <w:ind w:left="0" w:firstLine="567"/>
        <w:jc w:val="both"/>
        <w:rPr>
          <w:szCs w:val="24"/>
        </w:rPr>
      </w:pPr>
      <w:r w:rsidRPr="00AF47AE">
        <w:rPr>
          <w:szCs w:val="24"/>
        </w:rPr>
        <w:t xml:space="preserve">Способами обеспечения исполнения </w:t>
      </w:r>
      <w:r w:rsidR="000C5153">
        <w:rPr>
          <w:szCs w:val="24"/>
        </w:rPr>
        <w:t>Контракта</w:t>
      </w:r>
      <w:r w:rsidRPr="00AF47AE">
        <w:rPr>
          <w:szCs w:val="24"/>
        </w:rPr>
        <w:t xml:space="preserve"> являются независимая гарантия, выданная гарантом и соответствующая требованиям </w:t>
      </w:r>
      <w:r w:rsidRPr="00AF47AE">
        <w:rPr>
          <w:rStyle w:val="r"/>
          <w:szCs w:val="24"/>
        </w:rPr>
        <w:t xml:space="preserve">статьи 45 </w:t>
      </w:r>
      <w:r w:rsidRPr="00AF47AE">
        <w:rPr>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A92B40">
        <w:rPr>
          <w:szCs w:val="24"/>
        </w:rPr>
        <w:t>Контракта</w:t>
      </w:r>
      <w:r w:rsidRPr="00AF47AE">
        <w:rPr>
          <w:szCs w:val="24"/>
        </w:rPr>
        <w:t xml:space="preserve"> определяется Подрядчиком самостоятельно.</w:t>
      </w:r>
    </w:p>
    <w:p w14:paraId="53B8BFE4" w14:textId="748C4F2C" w:rsidR="00E95ACF" w:rsidRPr="00795698" w:rsidRDefault="00620A58" w:rsidP="00795698">
      <w:pPr>
        <w:pStyle w:val="afd"/>
        <w:numPr>
          <w:ilvl w:val="1"/>
          <w:numId w:val="13"/>
        </w:numPr>
        <w:tabs>
          <w:tab w:val="left" w:pos="993"/>
          <w:tab w:val="left" w:pos="1134"/>
          <w:tab w:val="left" w:pos="1400"/>
        </w:tabs>
        <w:autoSpaceDE w:val="0"/>
        <w:autoSpaceDN w:val="0"/>
        <w:adjustRightInd w:val="0"/>
        <w:spacing w:after="0"/>
        <w:ind w:left="0" w:firstLine="567"/>
        <w:jc w:val="both"/>
        <w:rPr>
          <w:szCs w:val="24"/>
        </w:rPr>
      </w:pPr>
      <w:r w:rsidRPr="00AF47AE">
        <w:rPr>
          <w:szCs w:val="24"/>
        </w:rPr>
        <w:t xml:space="preserve">Обеспечение исполнения </w:t>
      </w:r>
      <w:r w:rsidR="000C5153">
        <w:rPr>
          <w:szCs w:val="24"/>
        </w:rPr>
        <w:t>Контракта</w:t>
      </w:r>
      <w:r w:rsidRPr="00AF47AE">
        <w:rPr>
          <w:szCs w:val="24"/>
        </w:rPr>
        <w:t xml:space="preserve"> предоставляется Заказчику до заключения </w:t>
      </w:r>
      <w:r w:rsidR="000C5153">
        <w:rPr>
          <w:szCs w:val="24"/>
        </w:rPr>
        <w:t>Контракта</w:t>
      </w:r>
      <w:r w:rsidRPr="00AF47AE">
        <w:rPr>
          <w:szCs w:val="24"/>
        </w:rPr>
        <w:t xml:space="preserve">. Размер обеспечения исполнения </w:t>
      </w:r>
      <w:r w:rsidR="000C5153">
        <w:rPr>
          <w:szCs w:val="24"/>
        </w:rPr>
        <w:t>Контракта</w:t>
      </w:r>
      <w:r w:rsidRPr="00AF47AE">
        <w:rPr>
          <w:szCs w:val="24"/>
        </w:rPr>
        <w:t xml:space="preserve"> составляет </w:t>
      </w:r>
      <w:r w:rsidR="00260211">
        <w:rPr>
          <w:szCs w:val="24"/>
        </w:rPr>
        <w:t>_____________</w:t>
      </w:r>
      <w:r w:rsidR="00964FF9">
        <w:rPr>
          <w:szCs w:val="24"/>
        </w:rPr>
        <w:t>_</w:t>
      </w:r>
      <w:r w:rsidR="00964FF9" w:rsidRPr="00AF47AE">
        <w:rPr>
          <w:szCs w:val="24"/>
        </w:rPr>
        <w:t xml:space="preserve"> (</w:t>
      </w:r>
      <w:r w:rsidR="00C325CB" w:rsidRPr="00C325CB">
        <w:rPr>
          <w:szCs w:val="24"/>
        </w:rPr>
        <w:t xml:space="preserve">                         </w:t>
      </w:r>
      <w:r w:rsidRPr="00AF47AE">
        <w:rPr>
          <w:szCs w:val="24"/>
        </w:rPr>
        <w:t xml:space="preserve">) рублей </w:t>
      </w:r>
      <w:r w:rsidR="00260211">
        <w:rPr>
          <w:szCs w:val="24"/>
        </w:rPr>
        <w:t>____</w:t>
      </w:r>
      <w:r w:rsidRPr="00AF47AE">
        <w:rPr>
          <w:szCs w:val="24"/>
        </w:rPr>
        <w:t xml:space="preserve"> копеек (</w:t>
      </w:r>
      <w:r w:rsidR="00371B86">
        <w:rPr>
          <w:szCs w:val="24"/>
        </w:rPr>
        <w:t>10</w:t>
      </w:r>
      <w:r w:rsidRPr="00AF47AE">
        <w:rPr>
          <w:szCs w:val="24"/>
        </w:rPr>
        <w:t xml:space="preserve"> процентов </w:t>
      </w:r>
      <w:r w:rsidR="0081435D">
        <w:rPr>
          <w:szCs w:val="24"/>
        </w:rPr>
        <w:t xml:space="preserve"> от </w:t>
      </w:r>
      <w:r w:rsidRPr="00AF47AE">
        <w:rPr>
          <w:szCs w:val="24"/>
        </w:rPr>
        <w:t xml:space="preserve">цены </w:t>
      </w:r>
      <w:r w:rsidR="0081435D">
        <w:rPr>
          <w:szCs w:val="24"/>
        </w:rPr>
        <w:t>Контракта</w:t>
      </w:r>
      <w:r w:rsidRPr="00AF47AE">
        <w:rPr>
          <w:szCs w:val="24"/>
        </w:rPr>
        <w:t>)</w:t>
      </w:r>
      <w:r w:rsidR="00E34AB5" w:rsidRPr="00AF47AE">
        <w:rPr>
          <w:kern w:val="16"/>
          <w:szCs w:val="24"/>
        </w:rPr>
        <w:t>.</w:t>
      </w:r>
    </w:p>
    <w:p w14:paraId="781F2490" w14:textId="57481078" w:rsidR="00795698" w:rsidRPr="00795698" w:rsidRDefault="00795698" w:rsidP="00795698">
      <w:pPr>
        <w:tabs>
          <w:tab w:val="left" w:pos="1134"/>
          <w:tab w:val="left" w:pos="1400"/>
        </w:tabs>
        <w:jc w:val="both"/>
        <w:rPr>
          <w:szCs w:val="24"/>
        </w:rPr>
      </w:pPr>
      <w:r>
        <w:rPr>
          <w:szCs w:val="24"/>
        </w:rPr>
        <w:lastRenderedPageBreak/>
        <w:tab/>
      </w:r>
      <w:r w:rsidRPr="00795698">
        <w:rPr>
          <w:szCs w:val="24"/>
        </w:rPr>
        <w:t>Участник закупки освобождается от предоставления обеспечения исполнения Контракта, в том числе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14:paraId="1B8A12C4" w14:textId="20934D0D" w:rsidR="00E95ACF" w:rsidRPr="00AF47AE" w:rsidRDefault="002A1DC3" w:rsidP="00225249">
      <w:pPr>
        <w:pStyle w:val="afd"/>
        <w:numPr>
          <w:ilvl w:val="1"/>
          <w:numId w:val="13"/>
        </w:numPr>
        <w:tabs>
          <w:tab w:val="left" w:pos="993"/>
          <w:tab w:val="left" w:pos="1134"/>
          <w:tab w:val="left" w:pos="1400"/>
        </w:tabs>
        <w:autoSpaceDE w:val="0"/>
        <w:autoSpaceDN w:val="0"/>
        <w:adjustRightInd w:val="0"/>
        <w:spacing w:after="0"/>
        <w:ind w:left="0" w:firstLine="567"/>
        <w:jc w:val="both"/>
        <w:rPr>
          <w:szCs w:val="24"/>
        </w:rPr>
      </w:pPr>
      <w:r w:rsidRPr="00AF47AE">
        <w:rPr>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w:t>
      </w:r>
      <w:r w:rsidR="000C5153">
        <w:rPr>
          <w:szCs w:val="24"/>
        </w:rPr>
        <w:t>Контракта</w:t>
      </w:r>
      <w:r w:rsidRPr="00AF47AE">
        <w:rPr>
          <w:szCs w:val="24"/>
        </w:rPr>
        <w:t xml:space="preserve">, участник закупки, с которым заключается </w:t>
      </w:r>
      <w:r w:rsidR="000C5153">
        <w:rPr>
          <w:szCs w:val="24"/>
        </w:rPr>
        <w:t>Контракт</w:t>
      </w:r>
      <w:r w:rsidRPr="00AF47AE">
        <w:rPr>
          <w:szCs w:val="24"/>
        </w:rPr>
        <w:t xml:space="preserve">, предоставляет обеспечение исполнения </w:t>
      </w:r>
      <w:r w:rsidR="000C5153">
        <w:rPr>
          <w:szCs w:val="24"/>
        </w:rPr>
        <w:t>Контракта</w:t>
      </w:r>
      <w:r w:rsidRPr="00AF47AE">
        <w:rPr>
          <w:szCs w:val="24"/>
        </w:rPr>
        <w:t xml:space="preserve"> с учетом положений статьи 37 Федерального закона от 05.04.2013 № 44-ФЗ «О </w:t>
      </w:r>
      <w:r w:rsidR="00130CE4" w:rsidRPr="00AF47AE">
        <w:rPr>
          <w:szCs w:val="24"/>
        </w:rPr>
        <w:t>контрактной</w:t>
      </w:r>
      <w:r w:rsidRPr="00AF47AE">
        <w:rPr>
          <w:szCs w:val="24"/>
        </w:rPr>
        <w:t xml:space="preserve"> системе в сфере закупок товаров, работ, услуг для обеспечения государственных и муниципальных нужд».</w:t>
      </w:r>
    </w:p>
    <w:p w14:paraId="1AFE9FAE" w14:textId="3B4B3DF2" w:rsidR="00E3129C" w:rsidRPr="00AF47AE" w:rsidRDefault="00620A58" w:rsidP="00225249">
      <w:pPr>
        <w:numPr>
          <w:ilvl w:val="1"/>
          <w:numId w:val="13"/>
        </w:numPr>
        <w:tabs>
          <w:tab w:val="left" w:pos="993"/>
          <w:tab w:val="left" w:pos="1134"/>
          <w:tab w:val="left" w:pos="1400"/>
        </w:tabs>
        <w:autoSpaceDE w:val="0"/>
        <w:autoSpaceDN w:val="0"/>
        <w:adjustRightInd w:val="0"/>
        <w:spacing w:after="0"/>
        <w:ind w:left="0" w:firstLine="567"/>
        <w:jc w:val="both"/>
        <w:rPr>
          <w:kern w:val="16"/>
          <w:szCs w:val="24"/>
        </w:rPr>
      </w:pPr>
      <w:r w:rsidRPr="00AF47AE">
        <w:rPr>
          <w:szCs w:val="24"/>
        </w:rPr>
        <w:t xml:space="preserve">В ходе исполнения </w:t>
      </w:r>
      <w:r w:rsidR="000C5153">
        <w:rPr>
          <w:szCs w:val="24"/>
        </w:rPr>
        <w:t>Контракта</w:t>
      </w:r>
      <w:r w:rsidRPr="00AF47AE">
        <w:rPr>
          <w:szCs w:val="24"/>
        </w:rPr>
        <w:t xml:space="preserve"> Подрядчик вправе изменить способ обеспечения исполнения </w:t>
      </w:r>
      <w:r w:rsidR="000C5153">
        <w:rPr>
          <w:szCs w:val="24"/>
        </w:rPr>
        <w:t>Контракта</w:t>
      </w:r>
      <w:r w:rsidRPr="00AF47AE">
        <w:rPr>
          <w:szCs w:val="24"/>
        </w:rPr>
        <w:t xml:space="preserve"> и (или) предоставить Заказчику взамен ранее предоставленного обеспечения исполнения </w:t>
      </w:r>
      <w:r w:rsidR="000C5153">
        <w:rPr>
          <w:szCs w:val="24"/>
        </w:rPr>
        <w:t>Контракта</w:t>
      </w:r>
      <w:r w:rsidRPr="00AF47AE">
        <w:rPr>
          <w:szCs w:val="24"/>
        </w:rPr>
        <w:t xml:space="preserve"> новое обеспечение исполнения </w:t>
      </w:r>
      <w:r w:rsidR="000C5153">
        <w:rPr>
          <w:szCs w:val="24"/>
        </w:rPr>
        <w:t>Контракта</w:t>
      </w:r>
      <w:r w:rsidRPr="00AF47AE">
        <w:rPr>
          <w:szCs w:val="24"/>
        </w:rPr>
        <w:t>, размер которого может быть уменьшен в следующем порядке и случаях:</w:t>
      </w:r>
    </w:p>
    <w:p w14:paraId="35408BB6" w14:textId="4B79E26E" w:rsidR="00E3129C" w:rsidRPr="00AF47AE" w:rsidRDefault="00620A58" w:rsidP="00225249">
      <w:pPr>
        <w:pStyle w:val="afd"/>
        <w:numPr>
          <w:ilvl w:val="2"/>
          <w:numId w:val="13"/>
        </w:numPr>
        <w:autoSpaceDE w:val="0"/>
        <w:autoSpaceDN w:val="0"/>
        <w:adjustRightInd w:val="0"/>
        <w:spacing w:after="0"/>
        <w:ind w:left="0" w:firstLine="567"/>
        <w:jc w:val="both"/>
        <w:rPr>
          <w:kern w:val="16"/>
          <w:szCs w:val="24"/>
        </w:rPr>
      </w:pPr>
      <w:r w:rsidRPr="00AF47AE">
        <w:rPr>
          <w:kern w:val="16"/>
          <w:szCs w:val="24"/>
        </w:rPr>
        <w:t xml:space="preserve">Размер обеспечения исполнения </w:t>
      </w:r>
      <w:r w:rsidR="000C5153">
        <w:rPr>
          <w:szCs w:val="24"/>
        </w:rPr>
        <w:t>Контракта</w:t>
      </w:r>
      <w:r w:rsidR="000C5153" w:rsidRPr="00AF47AE">
        <w:rPr>
          <w:kern w:val="16"/>
          <w:szCs w:val="24"/>
        </w:rPr>
        <w:t xml:space="preserve"> </w:t>
      </w:r>
      <w:r w:rsidRPr="00AF47AE">
        <w:rPr>
          <w:kern w:val="16"/>
          <w:szCs w:val="24"/>
        </w:rPr>
        <w:t>уменьшается посредством направления Заказчиком информации об исполнении Подрядчиком обязательств по вып</w:t>
      </w:r>
      <w:r w:rsidR="006A3E70" w:rsidRPr="00AF47AE">
        <w:rPr>
          <w:kern w:val="16"/>
          <w:szCs w:val="24"/>
        </w:rPr>
        <w:t>олнению работ (ее результатов)</w:t>
      </w:r>
      <w:r w:rsidRPr="00AF47AE">
        <w:rPr>
          <w:kern w:val="16"/>
          <w:szCs w:val="24"/>
        </w:rPr>
        <w:t xml:space="preserve"> и стоимости исполненных обязательств для включения в реестр </w:t>
      </w:r>
      <w:r w:rsidR="00704266" w:rsidRPr="00AF47AE">
        <w:rPr>
          <w:szCs w:val="24"/>
        </w:rPr>
        <w:t>контрактов</w:t>
      </w:r>
      <w:r w:rsidRPr="00AF47AE">
        <w:rPr>
          <w:kern w:val="16"/>
          <w:szCs w:val="24"/>
        </w:rPr>
        <w:t xml:space="preserve">, предусмотренный статьей 103 Федерального закона от 05.04.2013 № 44-ФЗ «О </w:t>
      </w:r>
      <w:r w:rsidR="00130CE4" w:rsidRPr="00AF47AE">
        <w:rPr>
          <w:kern w:val="16"/>
          <w:szCs w:val="24"/>
        </w:rPr>
        <w:t>контрактной</w:t>
      </w:r>
      <w:r w:rsidRPr="00AF47AE">
        <w:rPr>
          <w:kern w:val="16"/>
          <w:szCs w:val="24"/>
        </w:rPr>
        <w:t xml:space="preserve"> системе в сфере закупок товаров, работ, услуг для обеспечения государственных и муниципальных нужд». Уменьшение размера обеспечения исполнения </w:t>
      </w:r>
      <w:r w:rsidR="00A92B40">
        <w:rPr>
          <w:kern w:val="16"/>
          <w:szCs w:val="24"/>
        </w:rPr>
        <w:t>Контракта</w:t>
      </w:r>
      <w:r w:rsidRPr="00AF47AE">
        <w:rPr>
          <w:kern w:val="16"/>
          <w:szCs w:val="24"/>
        </w:rPr>
        <w:t xml:space="preserve"> производится пропорционально стоимости исполненных обязательств, приемка и оплата которых осуществлены в порядке и сроки, предусмотренные </w:t>
      </w:r>
      <w:r w:rsidR="000C5153">
        <w:rPr>
          <w:szCs w:val="24"/>
        </w:rPr>
        <w:t>Контрактом</w:t>
      </w:r>
      <w:r w:rsidRPr="00AF47AE">
        <w:rPr>
          <w:kern w:val="16"/>
          <w:szCs w:val="24"/>
        </w:rPr>
        <w:t xml:space="preserve">. </w:t>
      </w:r>
    </w:p>
    <w:p w14:paraId="083C931F" w14:textId="1674AA94" w:rsidR="00E3129C" w:rsidRPr="00AF47AE" w:rsidRDefault="000C5153" w:rsidP="00225249">
      <w:pPr>
        <w:autoSpaceDE w:val="0"/>
        <w:autoSpaceDN w:val="0"/>
        <w:adjustRightInd w:val="0"/>
        <w:spacing w:after="0"/>
        <w:jc w:val="both"/>
        <w:rPr>
          <w:kern w:val="16"/>
          <w:szCs w:val="24"/>
        </w:rPr>
      </w:pPr>
      <w:r>
        <w:rPr>
          <w:kern w:val="16"/>
          <w:szCs w:val="24"/>
        </w:rPr>
        <w:tab/>
      </w:r>
      <w:r w:rsidR="00620A58" w:rsidRPr="00AF47AE">
        <w:rPr>
          <w:kern w:val="16"/>
          <w:szCs w:val="24"/>
        </w:rPr>
        <w:t xml:space="preserve">В случае если обеспечение исполнения </w:t>
      </w:r>
      <w:r>
        <w:rPr>
          <w:szCs w:val="24"/>
        </w:rPr>
        <w:t>Контракта</w:t>
      </w:r>
      <w:r w:rsidR="00620A58" w:rsidRPr="00AF47AE">
        <w:rPr>
          <w:kern w:val="16"/>
          <w:szCs w:val="24"/>
        </w:rPr>
        <w:t xml:space="preserve"> осуществляется путем предоставления </w:t>
      </w:r>
      <w:r w:rsidR="009B0CE3">
        <w:rPr>
          <w:kern w:val="16"/>
          <w:szCs w:val="24"/>
        </w:rPr>
        <w:t>независим</w:t>
      </w:r>
      <w:r w:rsidR="00620A58" w:rsidRPr="00AF47AE">
        <w:rPr>
          <w:kern w:val="16"/>
          <w:szCs w:val="24"/>
        </w:rPr>
        <w:t xml:space="preserve">ой гарантии, требование Заказчика об уплате денежных сумм по гарантии может быть предъявлено в размере не более размера обеспечения исполнения </w:t>
      </w:r>
      <w:r>
        <w:rPr>
          <w:szCs w:val="24"/>
        </w:rPr>
        <w:t>Контракта</w:t>
      </w:r>
      <w:r w:rsidR="00620A58" w:rsidRPr="00AF47AE">
        <w:rPr>
          <w:kern w:val="16"/>
          <w:szCs w:val="24"/>
        </w:rPr>
        <w:t xml:space="preserve">, рассчитанного Заказчиком на основании информации об исполнении </w:t>
      </w:r>
      <w:r>
        <w:rPr>
          <w:szCs w:val="24"/>
        </w:rPr>
        <w:t>Контракта</w:t>
      </w:r>
      <w:r w:rsidR="00620A58" w:rsidRPr="00AF47AE">
        <w:rPr>
          <w:kern w:val="16"/>
          <w:szCs w:val="24"/>
        </w:rPr>
        <w:t xml:space="preserve">, размещенной в указанном реестре </w:t>
      </w:r>
      <w:r w:rsidR="00704266" w:rsidRPr="00AF47AE">
        <w:rPr>
          <w:szCs w:val="24"/>
        </w:rPr>
        <w:t>контрактов</w:t>
      </w:r>
      <w:r w:rsidR="00620A58" w:rsidRPr="00AF47AE">
        <w:rPr>
          <w:kern w:val="16"/>
          <w:szCs w:val="24"/>
        </w:rPr>
        <w:t xml:space="preserve">. </w:t>
      </w:r>
    </w:p>
    <w:p w14:paraId="16E4C31D" w14:textId="19400D07" w:rsidR="00E3129C" w:rsidRPr="00AF47AE" w:rsidRDefault="000C5153" w:rsidP="00225249">
      <w:pPr>
        <w:autoSpaceDE w:val="0"/>
        <w:autoSpaceDN w:val="0"/>
        <w:adjustRightInd w:val="0"/>
        <w:spacing w:after="0"/>
        <w:jc w:val="both"/>
        <w:rPr>
          <w:kern w:val="16"/>
          <w:szCs w:val="24"/>
        </w:rPr>
      </w:pPr>
      <w:r>
        <w:rPr>
          <w:kern w:val="16"/>
          <w:szCs w:val="24"/>
        </w:rPr>
        <w:tab/>
      </w:r>
      <w:r w:rsidR="00620A58" w:rsidRPr="00AF47AE">
        <w:rPr>
          <w:kern w:val="16"/>
          <w:szCs w:val="24"/>
        </w:rPr>
        <w:t xml:space="preserve">В случае если обеспечение исполнения </w:t>
      </w:r>
      <w:r>
        <w:rPr>
          <w:szCs w:val="24"/>
        </w:rPr>
        <w:t>Контракта</w:t>
      </w:r>
      <w:r w:rsidR="00620A58" w:rsidRPr="00AF47AE">
        <w:rPr>
          <w:kern w:val="16"/>
          <w:szCs w:val="24"/>
        </w:rPr>
        <w:t xml:space="preserve"> осуществляется путем внесения денежных средств на указанный Заказчиком счет, Заказчик по заявлению Подрядчика возвращает ему денежные средства в срок, установленный пунктом </w:t>
      </w:r>
      <w:r w:rsidR="00B54951">
        <w:rPr>
          <w:kern w:val="16"/>
          <w:szCs w:val="24"/>
        </w:rPr>
        <w:t>7</w:t>
      </w:r>
      <w:r w:rsidR="00620A58" w:rsidRPr="00AF47AE">
        <w:rPr>
          <w:kern w:val="16"/>
          <w:szCs w:val="24"/>
        </w:rPr>
        <w:t>.1</w:t>
      </w:r>
      <w:r w:rsidR="00842350">
        <w:rPr>
          <w:kern w:val="16"/>
          <w:szCs w:val="24"/>
        </w:rPr>
        <w:t>0</w:t>
      </w:r>
      <w:r w:rsidR="00620A58" w:rsidRPr="00AF47AE">
        <w:rPr>
          <w:kern w:val="16"/>
          <w:szCs w:val="24"/>
        </w:rPr>
        <w:t xml:space="preserve"> </w:t>
      </w:r>
      <w:r w:rsidR="00A92B40">
        <w:rPr>
          <w:kern w:val="16"/>
          <w:szCs w:val="24"/>
        </w:rPr>
        <w:t>Контрактом</w:t>
      </w:r>
      <w:r w:rsidR="00620A58" w:rsidRPr="00AF47AE">
        <w:rPr>
          <w:kern w:val="16"/>
          <w:szCs w:val="24"/>
        </w:rPr>
        <w:t xml:space="preserve"> в сумме, на которую уменьшен размер обеспечения исполнения </w:t>
      </w:r>
      <w:r>
        <w:rPr>
          <w:szCs w:val="24"/>
        </w:rPr>
        <w:t>Контракта</w:t>
      </w:r>
      <w:r w:rsidR="00620A58" w:rsidRPr="00AF47AE">
        <w:rPr>
          <w:kern w:val="16"/>
          <w:szCs w:val="24"/>
        </w:rPr>
        <w:t xml:space="preserve">, рассчитанный Заказчиком на основании информации об исполнении </w:t>
      </w:r>
      <w:r>
        <w:rPr>
          <w:szCs w:val="24"/>
        </w:rPr>
        <w:t>Контракта</w:t>
      </w:r>
      <w:r w:rsidR="00620A58" w:rsidRPr="00AF47AE">
        <w:rPr>
          <w:kern w:val="16"/>
          <w:szCs w:val="24"/>
        </w:rPr>
        <w:t xml:space="preserve">, размещенной в указанном реестре </w:t>
      </w:r>
      <w:r w:rsidR="00704266" w:rsidRPr="00AF47AE">
        <w:rPr>
          <w:szCs w:val="24"/>
        </w:rPr>
        <w:t>контрактов</w:t>
      </w:r>
      <w:r w:rsidR="00620A58" w:rsidRPr="00AF47AE">
        <w:rPr>
          <w:kern w:val="16"/>
          <w:szCs w:val="24"/>
        </w:rPr>
        <w:t>.</w:t>
      </w:r>
    </w:p>
    <w:p w14:paraId="611DE183" w14:textId="34BE8B58" w:rsidR="00E3129C" w:rsidRPr="00AF47AE" w:rsidRDefault="00620A58" w:rsidP="00225249">
      <w:pPr>
        <w:pStyle w:val="afd"/>
        <w:numPr>
          <w:ilvl w:val="2"/>
          <w:numId w:val="13"/>
        </w:numPr>
        <w:autoSpaceDE w:val="0"/>
        <w:autoSpaceDN w:val="0"/>
        <w:adjustRightInd w:val="0"/>
        <w:spacing w:after="0"/>
        <w:ind w:left="0" w:firstLine="567"/>
        <w:jc w:val="both"/>
        <w:rPr>
          <w:kern w:val="16"/>
          <w:szCs w:val="24"/>
        </w:rPr>
      </w:pPr>
      <w:r w:rsidRPr="00AF47AE">
        <w:rPr>
          <w:kern w:val="16"/>
          <w:szCs w:val="24"/>
        </w:rPr>
        <w:t xml:space="preserve">Уменьшение размера обеспечения исполнения </w:t>
      </w:r>
      <w:r w:rsidR="000C5153">
        <w:rPr>
          <w:szCs w:val="24"/>
        </w:rPr>
        <w:t>Контракта</w:t>
      </w:r>
      <w:r w:rsidRPr="00AF47AE">
        <w:rPr>
          <w:kern w:val="16"/>
          <w:szCs w:val="24"/>
        </w:rPr>
        <w:t xml:space="preserve">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условиями </w:t>
      </w:r>
      <w:r w:rsidR="000C5153">
        <w:rPr>
          <w:szCs w:val="24"/>
        </w:rPr>
        <w:t>Контракта</w:t>
      </w:r>
      <w:r w:rsidR="00CC6F97" w:rsidRPr="00AF47AE">
        <w:rPr>
          <w:kern w:val="16"/>
          <w:szCs w:val="24"/>
        </w:rPr>
        <w:t>, а также приемки Заказчиком выполненной работы (ее результатов)</w:t>
      </w:r>
      <w:r w:rsidRPr="00AF47AE">
        <w:rPr>
          <w:kern w:val="16"/>
          <w:szCs w:val="24"/>
        </w:rPr>
        <w:t xml:space="preserve">. </w:t>
      </w:r>
    </w:p>
    <w:p w14:paraId="52613E59" w14:textId="77777777" w:rsidR="00E3129C" w:rsidRPr="00AF47AE" w:rsidRDefault="00620A58" w:rsidP="00225249">
      <w:pPr>
        <w:autoSpaceDE w:val="0"/>
        <w:autoSpaceDN w:val="0"/>
        <w:adjustRightInd w:val="0"/>
        <w:spacing w:after="0"/>
        <w:jc w:val="both"/>
        <w:rPr>
          <w:kern w:val="16"/>
          <w:szCs w:val="24"/>
        </w:rPr>
      </w:pPr>
      <w:r w:rsidRPr="00AF47AE">
        <w:rPr>
          <w:kern w:val="16"/>
          <w:szCs w:val="24"/>
        </w:rPr>
        <w:t>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77A1BB6A" w14:textId="4897F030" w:rsidR="00CC6F97" w:rsidRPr="00AF47AE" w:rsidRDefault="00620A58" w:rsidP="00225249">
      <w:pPr>
        <w:numPr>
          <w:ilvl w:val="1"/>
          <w:numId w:val="13"/>
        </w:numPr>
        <w:tabs>
          <w:tab w:val="left" w:pos="1418"/>
        </w:tabs>
        <w:autoSpaceDE w:val="0"/>
        <w:autoSpaceDN w:val="0"/>
        <w:adjustRightInd w:val="0"/>
        <w:spacing w:after="0"/>
        <w:ind w:left="0" w:firstLine="567"/>
        <w:contextualSpacing/>
        <w:jc w:val="both"/>
        <w:rPr>
          <w:kern w:val="16"/>
          <w:szCs w:val="24"/>
        </w:rPr>
      </w:pPr>
      <w:r w:rsidRPr="00AF47AE">
        <w:rPr>
          <w:kern w:val="16"/>
          <w:szCs w:val="24"/>
        </w:rPr>
        <w:t xml:space="preserve">Уменьшение в соответствии с пунктом </w:t>
      </w:r>
      <w:r w:rsidR="00B54951">
        <w:rPr>
          <w:kern w:val="16"/>
          <w:szCs w:val="24"/>
        </w:rPr>
        <w:t>7</w:t>
      </w:r>
      <w:r w:rsidRPr="00AF47AE">
        <w:rPr>
          <w:kern w:val="16"/>
          <w:szCs w:val="24"/>
        </w:rPr>
        <w:t xml:space="preserve">.4 </w:t>
      </w:r>
      <w:r w:rsidR="000C5153">
        <w:rPr>
          <w:szCs w:val="24"/>
        </w:rPr>
        <w:t>Контракта</w:t>
      </w:r>
      <w:r w:rsidRPr="00AF47AE">
        <w:rPr>
          <w:kern w:val="16"/>
          <w:szCs w:val="24"/>
        </w:rPr>
        <w:t xml:space="preserve"> размера обеспечения исполнения </w:t>
      </w:r>
      <w:r w:rsidR="000C5153">
        <w:rPr>
          <w:szCs w:val="24"/>
        </w:rPr>
        <w:t>Контракта</w:t>
      </w:r>
      <w:r w:rsidRPr="00AF47AE">
        <w:rPr>
          <w:kern w:val="16"/>
          <w:szCs w:val="24"/>
        </w:rPr>
        <w:t>,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14:paraId="129FBE9B" w14:textId="10D876E8" w:rsidR="00CC6F97" w:rsidRPr="00AF47AE" w:rsidRDefault="00620A58" w:rsidP="00225249">
      <w:pPr>
        <w:numPr>
          <w:ilvl w:val="1"/>
          <w:numId w:val="13"/>
        </w:numPr>
        <w:tabs>
          <w:tab w:val="left" w:pos="1418"/>
        </w:tabs>
        <w:autoSpaceDE w:val="0"/>
        <w:autoSpaceDN w:val="0"/>
        <w:adjustRightInd w:val="0"/>
        <w:spacing w:after="0"/>
        <w:ind w:left="0" w:firstLine="567"/>
        <w:contextualSpacing/>
        <w:jc w:val="both"/>
        <w:rPr>
          <w:szCs w:val="24"/>
        </w:rPr>
      </w:pPr>
      <w:r w:rsidRPr="00AF47AE">
        <w:rPr>
          <w:kern w:val="16"/>
          <w:szCs w:val="24"/>
        </w:rPr>
        <w:t xml:space="preserve">В случае </w:t>
      </w:r>
      <w:r w:rsidRPr="00AF47AE">
        <w:rPr>
          <w:szCs w:val="24"/>
        </w:rPr>
        <w:t xml:space="preserve">отзыва в соответствии с законодательством Российской Федерации у гаранта, предоставившего независимую гарантию в качестве обеспечения исполнения </w:t>
      </w:r>
      <w:r w:rsidR="000C5153">
        <w:rPr>
          <w:szCs w:val="24"/>
        </w:rPr>
        <w:lastRenderedPageBreak/>
        <w:t>Контракта</w:t>
      </w:r>
      <w:r w:rsidRPr="00AF47AE">
        <w:rPr>
          <w:szCs w:val="24"/>
        </w:rPr>
        <w:t>, лицензии на осуществление банковских операций</w:t>
      </w:r>
      <w:r w:rsidR="00CE6406">
        <w:rPr>
          <w:szCs w:val="24"/>
        </w:rPr>
        <w:t xml:space="preserve"> </w:t>
      </w:r>
      <w:r w:rsidRPr="00AF47AE">
        <w:rPr>
          <w:kern w:val="16"/>
          <w:szCs w:val="24"/>
        </w:rPr>
        <w:t xml:space="preserve">Подрядчик </w:t>
      </w:r>
      <w:r w:rsidRPr="00AF47AE">
        <w:rPr>
          <w:color w:val="000000"/>
          <w:szCs w:val="24"/>
        </w:rPr>
        <w:t xml:space="preserve">обязуется предоставить новое обеспечение исполнения </w:t>
      </w:r>
      <w:r w:rsidR="000C5153">
        <w:rPr>
          <w:szCs w:val="24"/>
        </w:rPr>
        <w:t>Контракта</w:t>
      </w:r>
      <w:r w:rsidRPr="00AF47AE">
        <w:rPr>
          <w:color w:val="000000"/>
          <w:szCs w:val="24"/>
        </w:rPr>
        <w:t xml:space="preserve"> не позднее одного месяца со дня надлежащего уведомления Заказчиком Подрядчика о необходимости предоставить соответствующее обеспечение.</w:t>
      </w:r>
    </w:p>
    <w:p w14:paraId="156005C5" w14:textId="575C10A6" w:rsidR="00CC6F97" w:rsidRPr="00AF47AE" w:rsidRDefault="000C5153" w:rsidP="00225249">
      <w:pPr>
        <w:autoSpaceDE w:val="0"/>
        <w:autoSpaceDN w:val="0"/>
        <w:adjustRightInd w:val="0"/>
        <w:spacing w:after="0"/>
        <w:jc w:val="both"/>
        <w:rPr>
          <w:szCs w:val="24"/>
        </w:rPr>
      </w:pPr>
      <w:r>
        <w:rPr>
          <w:szCs w:val="24"/>
        </w:rPr>
        <w:tab/>
      </w:r>
      <w:r w:rsidR="00620A58" w:rsidRPr="00AF47AE">
        <w:rPr>
          <w:szCs w:val="24"/>
        </w:rPr>
        <w:t xml:space="preserve">Размер такого обеспечения может быть уменьшен в порядке и случаях, которые предусмотрены пунктом </w:t>
      </w:r>
      <w:r w:rsidR="00B54951">
        <w:rPr>
          <w:szCs w:val="24"/>
        </w:rPr>
        <w:t>7</w:t>
      </w:r>
      <w:r w:rsidR="00620A58" w:rsidRPr="00AF47AE">
        <w:rPr>
          <w:szCs w:val="24"/>
        </w:rPr>
        <w:t xml:space="preserve">.4 </w:t>
      </w:r>
      <w:r>
        <w:rPr>
          <w:szCs w:val="24"/>
        </w:rPr>
        <w:t>Контракта</w:t>
      </w:r>
      <w:r w:rsidR="00620A58" w:rsidRPr="00AF47AE">
        <w:rPr>
          <w:szCs w:val="24"/>
        </w:rPr>
        <w:t xml:space="preserve">. За каждый день просрочки исполнения Подрядчиком обязательства, предусмотренного настоящим </w:t>
      </w:r>
      <w:r>
        <w:rPr>
          <w:szCs w:val="24"/>
        </w:rPr>
        <w:t>Контрактом</w:t>
      </w:r>
      <w:r w:rsidR="00620A58" w:rsidRPr="00AF47AE">
        <w:rPr>
          <w:szCs w:val="24"/>
        </w:rPr>
        <w:t xml:space="preserve">, Подрядчику начисляется пеня в размере, определенном в порядке, установленном в соответствии с пунктом </w:t>
      </w:r>
      <w:r w:rsidR="00B54951">
        <w:rPr>
          <w:szCs w:val="24"/>
        </w:rPr>
        <w:t>8</w:t>
      </w:r>
      <w:r w:rsidR="00620A58" w:rsidRPr="00AF47AE">
        <w:rPr>
          <w:szCs w:val="24"/>
        </w:rPr>
        <w:t xml:space="preserve">.3 </w:t>
      </w:r>
      <w:r>
        <w:rPr>
          <w:szCs w:val="24"/>
        </w:rPr>
        <w:t>Контракта</w:t>
      </w:r>
      <w:r w:rsidR="00620A58" w:rsidRPr="00AF47AE">
        <w:rPr>
          <w:szCs w:val="24"/>
        </w:rPr>
        <w:t>.</w:t>
      </w:r>
    </w:p>
    <w:p w14:paraId="1FCA18A8" w14:textId="043E8975" w:rsidR="00CC6F97" w:rsidRPr="00AF47AE" w:rsidRDefault="00620A58" w:rsidP="00225249">
      <w:pPr>
        <w:numPr>
          <w:ilvl w:val="1"/>
          <w:numId w:val="13"/>
        </w:numPr>
        <w:tabs>
          <w:tab w:val="left" w:pos="1418"/>
        </w:tabs>
        <w:autoSpaceDE w:val="0"/>
        <w:autoSpaceDN w:val="0"/>
        <w:adjustRightInd w:val="0"/>
        <w:spacing w:after="0"/>
        <w:ind w:left="0" w:firstLine="567"/>
        <w:contextualSpacing/>
        <w:jc w:val="both"/>
        <w:rPr>
          <w:kern w:val="16"/>
          <w:szCs w:val="24"/>
        </w:rPr>
      </w:pPr>
      <w:r w:rsidRPr="00AF47AE">
        <w:rPr>
          <w:szCs w:val="24"/>
        </w:rPr>
        <w:t>Не</w:t>
      </w:r>
      <w:r w:rsidRPr="00AF47AE">
        <w:rPr>
          <w:color w:val="000000"/>
          <w:szCs w:val="24"/>
        </w:rPr>
        <w:t xml:space="preserve">представление обеспечения исполнения </w:t>
      </w:r>
      <w:r w:rsidR="000C5153">
        <w:rPr>
          <w:szCs w:val="24"/>
        </w:rPr>
        <w:t>Контракта</w:t>
      </w:r>
      <w:r w:rsidRPr="00AF47AE">
        <w:rPr>
          <w:color w:val="000000"/>
          <w:szCs w:val="24"/>
        </w:rPr>
        <w:t xml:space="preserve"> в установленный срок в соответствии с пунктом </w:t>
      </w:r>
      <w:r w:rsidR="00B54951">
        <w:rPr>
          <w:color w:val="000000"/>
          <w:szCs w:val="24"/>
        </w:rPr>
        <w:t>7</w:t>
      </w:r>
      <w:r w:rsidRPr="00AF47AE">
        <w:rPr>
          <w:color w:val="000000"/>
          <w:szCs w:val="24"/>
        </w:rPr>
        <w:t>.6</w:t>
      </w:r>
      <w:r w:rsidR="000C5153" w:rsidRPr="000C5153">
        <w:rPr>
          <w:szCs w:val="24"/>
        </w:rPr>
        <w:t xml:space="preserve"> </w:t>
      </w:r>
      <w:r w:rsidR="000C5153">
        <w:rPr>
          <w:szCs w:val="24"/>
        </w:rPr>
        <w:t>Контракта</w:t>
      </w:r>
      <w:r w:rsidRPr="00AF47AE">
        <w:rPr>
          <w:szCs w:val="24"/>
        </w:rPr>
        <w:t xml:space="preserve">, признается существенным нарушением </w:t>
      </w:r>
      <w:r w:rsidR="000C5153">
        <w:rPr>
          <w:szCs w:val="24"/>
        </w:rPr>
        <w:t>Контракта</w:t>
      </w:r>
      <w:r w:rsidRPr="00AF47AE">
        <w:rPr>
          <w:szCs w:val="24"/>
        </w:rPr>
        <w:t xml:space="preserve"> Подрядчиком и является основанием для расторжения </w:t>
      </w:r>
      <w:r w:rsidR="000C5153">
        <w:rPr>
          <w:szCs w:val="24"/>
        </w:rPr>
        <w:t>Контракта</w:t>
      </w:r>
      <w:r w:rsidRPr="00AF47AE">
        <w:rPr>
          <w:szCs w:val="24"/>
        </w:rPr>
        <w:t xml:space="preserve"> по требованию Заказчика с возмещением убытков в полном объеме.</w:t>
      </w:r>
    </w:p>
    <w:p w14:paraId="2720A074" w14:textId="005C89FD" w:rsidR="00CC6F97" w:rsidRPr="00AF47AE" w:rsidRDefault="00620A58" w:rsidP="00225249">
      <w:pPr>
        <w:numPr>
          <w:ilvl w:val="1"/>
          <w:numId w:val="13"/>
        </w:numPr>
        <w:tabs>
          <w:tab w:val="left" w:pos="1418"/>
        </w:tabs>
        <w:autoSpaceDE w:val="0"/>
        <w:autoSpaceDN w:val="0"/>
        <w:adjustRightInd w:val="0"/>
        <w:spacing w:after="0"/>
        <w:ind w:left="0" w:firstLine="567"/>
        <w:contextualSpacing/>
        <w:jc w:val="both"/>
        <w:rPr>
          <w:kern w:val="16"/>
          <w:szCs w:val="24"/>
        </w:rPr>
      </w:pPr>
      <w:r w:rsidRPr="00AF47AE">
        <w:rPr>
          <w:szCs w:val="24"/>
        </w:rPr>
        <w:t xml:space="preserve">В случае предоставления нового обеспечения исполнения </w:t>
      </w:r>
      <w:r w:rsidR="000C5153">
        <w:rPr>
          <w:szCs w:val="24"/>
        </w:rPr>
        <w:t>Контракта</w:t>
      </w:r>
      <w:r w:rsidRPr="00AF47AE">
        <w:rPr>
          <w:szCs w:val="24"/>
        </w:rPr>
        <w:t xml:space="preserve"> возврат </w:t>
      </w:r>
      <w:r w:rsidRPr="00AF47AE">
        <w:rPr>
          <w:kern w:val="16"/>
          <w:szCs w:val="24"/>
        </w:rPr>
        <w:t>независимой</w:t>
      </w:r>
      <w:r w:rsidRPr="00AF47AE">
        <w:rPr>
          <w:szCs w:val="24"/>
        </w:rPr>
        <w:t xml:space="preserve"> гарантии Заказчиком гаранту, предоставившему указанную </w:t>
      </w:r>
      <w:r w:rsidRPr="00AF47AE">
        <w:rPr>
          <w:kern w:val="16"/>
          <w:szCs w:val="24"/>
        </w:rPr>
        <w:t>независимую</w:t>
      </w:r>
      <w:r w:rsidRPr="00AF47AE">
        <w:rPr>
          <w:szCs w:val="24"/>
        </w:rPr>
        <w:t xml:space="preserve"> гарантию, не осуществляется, взыскание по ней не производится.</w:t>
      </w:r>
    </w:p>
    <w:p w14:paraId="29B83731" w14:textId="14B380A9" w:rsidR="00CC6F97" w:rsidRPr="00AF47AE" w:rsidRDefault="00620A58" w:rsidP="00225249">
      <w:pPr>
        <w:pStyle w:val="a4"/>
        <w:numPr>
          <w:ilvl w:val="1"/>
          <w:numId w:val="13"/>
        </w:numPr>
        <w:tabs>
          <w:tab w:val="left" w:pos="709"/>
          <w:tab w:val="left" w:pos="1418"/>
        </w:tabs>
        <w:spacing w:after="0"/>
        <w:ind w:left="0" w:firstLine="567"/>
        <w:contextualSpacing/>
        <w:jc w:val="both"/>
        <w:rPr>
          <w:szCs w:val="24"/>
        </w:rPr>
      </w:pPr>
      <w:r w:rsidRPr="00AF47AE">
        <w:rPr>
          <w:kern w:val="16"/>
          <w:szCs w:val="24"/>
        </w:rPr>
        <w:t xml:space="preserve">По </w:t>
      </w:r>
      <w:r w:rsidR="000C5153">
        <w:rPr>
          <w:szCs w:val="24"/>
        </w:rPr>
        <w:t>Контракту</w:t>
      </w:r>
      <w:r w:rsidRPr="00AF47AE">
        <w:rPr>
          <w:kern w:val="16"/>
          <w:szCs w:val="24"/>
        </w:rPr>
        <w:t xml:space="preserve"> должны быть обеспечены обязательства Подрядчика</w:t>
      </w:r>
      <w:r w:rsidRPr="00AF47AE">
        <w:rPr>
          <w:szCs w:val="24"/>
        </w:rPr>
        <w:t xml:space="preserve">, в том числе за исполнение таких обязательств, как выполнение работы надлежащего качества, соблюдение сроков выполнения работы, оплата неустойки (штрафа, пеней), возмещение </w:t>
      </w:r>
      <w:r w:rsidR="00964FF9" w:rsidRPr="00AF47AE">
        <w:rPr>
          <w:szCs w:val="24"/>
        </w:rPr>
        <w:t>убытков</w:t>
      </w:r>
      <w:r w:rsidR="00964FF9" w:rsidRPr="00AF47AE">
        <w:rPr>
          <w:kern w:val="16"/>
          <w:szCs w:val="24"/>
        </w:rPr>
        <w:t xml:space="preserve"> и</w:t>
      </w:r>
      <w:r w:rsidRPr="00AF47AE">
        <w:rPr>
          <w:kern w:val="16"/>
          <w:szCs w:val="24"/>
        </w:rPr>
        <w:t xml:space="preserve"> иных долгов, возникших у Подрядчика перед Заказчиком.</w:t>
      </w:r>
    </w:p>
    <w:p w14:paraId="1B2A1D5B" w14:textId="4D069377" w:rsidR="00CC6F97" w:rsidRPr="00AF47AE" w:rsidRDefault="00620A58" w:rsidP="00225249">
      <w:pPr>
        <w:numPr>
          <w:ilvl w:val="1"/>
          <w:numId w:val="13"/>
        </w:numPr>
        <w:tabs>
          <w:tab w:val="left" w:pos="1418"/>
        </w:tabs>
        <w:spacing w:after="0"/>
        <w:ind w:left="0" w:firstLine="567"/>
        <w:contextualSpacing/>
        <w:jc w:val="both"/>
        <w:rPr>
          <w:szCs w:val="24"/>
        </w:rPr>
      </w:pPr>
      <w:r w:rsidRPr="00AF47AE">
        <w:rPr>
          <w:szCs w:val="24"/>
        </w:rPr>
        <w:t xml:space="preserve">В случае надлежащего исполнения Подрядчиком обязательств по </w:t>
      </w:r>
      <w:r w:rsidR="000C5153">
        <w:rPr>
          <w:szCs w:val="24"/>
        </w:rPr>
        <w:t>Контракту</w:t>
      </w:r>
      <w:r w:rsidRPr="00AF47AE">
        <w:rPr>
          <w:szCs w:val="24"/>
        </w:rPr>
        <w:t xml:space="preserve">, а также в случае уменьшения размера обеспечения исполнения </w:t>
      </w:r>
      <w:r w:rsidR="000C5153">
        <w:rPr>
          <w:szCs w:val="24"/>
        </w:rPr>
        <w:t>Контракта</w:t>
      </w:r>
      <w:r w:rsidRPr="00AF47AE">
        <w:rPr>
          <w:szCs w:val="24"/>
        </w:rPr>
        <w:t xml:space="preserve"> в соответствии с пунктами </w:t>
      </w:r>
      <w:r w:rsidR="00B54951">
        <w:rPr>
          <w:szCs w:val="24"/>
        </w:rPr>
        <w:t>7</w:t>
      </w:r>
      <w:r w:rsidRPr="00AF47AE">
        <w:rPr>
          <w:szCs w:val="24"/>
        </w:rPr>
        <w:t xml:space="preserve">.4, </w:t>
      </w:r>
      <w:r w:rsidR="00B54951">
        <w:rPr>
          <w:szCs w:val="24"/>
        </w:rPr>
        <w:t>7</w:t>
      </w:r>
      <w:r w:rsidRPr="00AF47AE">
        <w:rPr>
          <w:szCs w:val="24"/>
        </w:rPr>
        <w:t xml:space="preserve">.4.1, </w:t>
      </w:r>
      <w:r w:rsidR="000C5153">
        <w:rPr>
          <w:szCs w:val="24"/>
        </w:rPr>
        <w:t>Контракта</w:t>
      </w:r>
      <w:r w:rsidRPr="00AF47AE">
        <w:rPr>
          <w:szCs w:val="24"/>
        </w:rPr>
        <w:t xml:space="preserve"> обеспечение исполнения </w:t>
      </w:r>
      <w:r w:rsidR="000C5153">
        <w:rPr>
          <w:szCs w:val="24"/>
        </w:rPr>
        <w:t>Контракта</w:t>
      </w:r>
      <w:r w:rsidR="000C5153" w:rsidRPr="000C5153">
        <w:rPr>
          <w:szCs w:val="24"/>
        </w:rPr>
        <w:t xml:space="preserve"> </w:t>
      </w:r>
      <w:r w:rsidRPr="00AF47AE">
        <w:rPr>
          <w:szCs w:val="24"/>
        </w:rPr>
        <w:t xml:space="preserve">подлежит возврату Подрядчику. Заказчик осуществляет возврат денежных средств на расчетный счет Подрядчика, указанный в </w:t>
      </w:r>
      <w:r w:rsidR="000C5153">
        <w:rPr>
          <w:szCs w:val="24"/>
        </w:rPr>
        <w:t>Контракте</w:t>
      </w:r>
      <w:r w:rsidRPr="00AF47AE">
        <w:rPr>
          <w:szCs w:val="24"/>
        </w:rPr>
        <w:t xml:space="preserve">, в течение 15 (пятнадцати) дней с даты исполнения Подрядчиком обязательств, предусмотренных </w:t>
      </w:r>
      <w:r w:rsidR="000C5153">
        <w:rPr>
          <w:szCs w:val="24"/>
        </w:rPr>
        <w:t>Контрактом</w:t>
      </w:r>
      <w:r w:rsidRPr="00AF47AE">
        <w:rPr>
          <w:szCs w:val="24"/>
        </w:rPr>
        <w:t xml:space="preserve">. </w:t>
      </w:r>
    </w:p>
    <w:p w14:paraId="39B4FBA2" w14:textId="5D6E7D1F" w:rsidR="00CC6F97" w:rsidRPr="00AF47AE" w:rsidRDefault="00620A58" w:rsidP="00225249">
      <w:pPr>
        <w:pStyle w:val="a4"/>
        <w:numPr>
          <w:ilvl w:val="1"/>
          <w:numId w:val="13"/>
        </w:numPr>
        <w:tabs>
          <w:tab w:val="left" w:pos="709"/>
          <w:tab w:val="left" w:pos="1276"/>
          <w:tab w:val="left" w:pos="1418"/>
        </w:tabs>
        <w:spacing w:after="0"/>
        <w:ind w:left="0" w:firstLine="567"/>
        <w:contextualSpacing/>
        <w:jc w:val="both"/>
        <w:rPr>
          <w:kern w:val="16"/>
          <w:sz w:val="22"/>
          <w:szCs w:val="24"/>
        </w:rPr>
      </w:pPr>
      <w:r w:rsidRPr="00AF47AE">
        <w:rPr>
          <w:szCs w:val="24"/>
        </w:rPr>
        <w:t xml:space="preserve">В случае неисполнения или ненадлежащего исполнения Подрядчиком обязательств, Заказчик вправе удержать из внесенных Подрядчиком в качестве обеспечения исполнения </w:t>
      </w:r>
      <w:r w:rsidR="000C5153">
        <w:rPr>
          <w:szCs w:val="24"/>
        </w:rPr>
        <w:t>Контракта</w:t>
      </w:r>
      <w:r w:rsidRPr="00AF47AE">
        <w:rPr>
          <w:szCs w:val="24"/>
        </w:rPr>
        <w:t xml:space="preserve"> денежных средств </w:t>
      </w:r>
      <w:r w:rsidRPr="00AF47AE">
        <w:t xml:space="preserve">сумму, равную сумме денежных средств, которую Подрядчик обязан уплатить Заказчику в качестве неустоек (штрафов, пеней) и (или) в качестве возмещения убытков, либо иной сумме денежных средств, подлежащей уплате Подрядчиком Заказчику по </w:t>
      </w:r>
      <w:r w:rsidR="000C5153">
        <w:rPr>
          <w:szCs w:val="24"/>
        </w:rPr>
        <w:t>Контракту.</w:t>
      </w:r>
    </w:p>
    <w:p w14:paraId="6F264BF1" w14:textId="2CD29393" w:rsidR="00CC6F97" w:rsidRPr="00AF47AE" w:rsidRDefault="00620A58" w:rsidP="00225249">
      <w:pPr>
        <w:pStyle w:val="a4"/>
        <w:numPr>
          <w:ilvl w:val="1"/>
          <w:numId w:val="13"/>
        </w:numPr>
        <w:tabs>
          <w:tab w:val="left" w:pos="709"/>
          <w:tab w:val="left" w:pos="1276"/>
          <w:tab w:val="left" w:pos="1418"/>
        </w:tabs>
        <w:spacing w:after="0"/>
        <w:ind w:left="0" w:firstLine="567"/>
        <w:contextualSpacing/>
        <w:jc w:val="both"/>
        <w:rPr>
          <w:kern w:val="16"/>
          <w:sz w:val="22"/>
          <w:szCs w:val="24"/>
        </w:rPr>
      </w:pPr>
      <w:r w:rsidRPr="00AF47AE">
        <w:t xml:space="preserve">Удержание денежных средств, внесенных в качестве обеспечения исполнения </w:t>
      </w:r>
      <w:r w:rsidR="00A92B40">
        <w:t>Контракта</w:t>
      </w:r>
      <w:r w:rsidRPr="00AF47AE">
        <w:t>, осуществляется Заказчиком во внесудебном порядке с обязательным уведомлением Подрядчика.</w:t>
      </w:r>
    </w:p>
    <w:p w14:paraId="2B3C5171" w14:textId="29342E99" w:rsidR="00CC6F97" w:rsidRPr="00AF47AE" w:rsidRDefault="00620A58" w:rsidP="00225249">
      <w:pPr>
        <w:pStyle w:val="a4"/>
        <w:numPr>
          <w:ilvl w:val="1"/>
          <w:numId w:val="13"/>
        </w:numPr>
        <w:tabs>
          <w:tab w:val="left" w:pos="709"/>
          <w:tab w:val="left" w:pos="1276"/>
          <w:tab w:val="left" w:pos="1418"/>
        </w:tabs>
        <w:spacing w:after="0"/>
        <w:ind w:left="0" w:firstLine="567"/>
        <w:contextualSpacing/>
        <w:jc w:val="both"/>
        <w:rPr>
          <w:kern w:val="16"/>
          <w:sz w:val="22"/>
          <w:szCs w:val="24"/>
        </w:rPr>
      </w:pPr>
      <w:r w:rsidRPr="00AF47AE">
        <w:t xml:space="preserve">Остаток денежных средств, внесенных в качестве обеспечения исполнения </w:t>
      </w:r>
      <w:r w:rsidR="00A92B40">
        <w:t>Контракта</w:t>
      </w:r>
      <w:r w:rsidRPr="00AF47AE">
        <w:t xml:space="preserve">, после удержания Заказчиком необходимой суммы возвращается Подрядчику в порядке и сроки, предусмотренные пунктом </w:t>
      </w:r>
      <w:r w:rsidR="00B54951">
        <w:t>7</w:t>
      </w:r>
      <w:r w:rsidRPr="00AF47AE">
        <w:t xml:space="preserve">.10 </w:t>
      </w:r>
      <w:r w:rsidR="00A92B40">
        <w:t>Контракта</w:t>
      </w:r>
      <w:r w:rsidRPr="00AF47AE">
        <w:t>.</w:t>
      </w:r>
    </w:p>
    <w:p w14:paraId="440D1D50" w14:textId="65C765D5" w:rsidR="00CC6F97" w:rsidRPr="00AF47AE" w:rsidRDefault="00620A58" w:rsidP="00225249">
      <w:pPr>
        <w:pStyle w:val="a4"/>
        <w:numPr>
          <w:ilvl w:val="1"/>
          <w:numId w:val="13"/>
        </w:numPr>
        <w:tabs>
          <w:tab w:val="left" w:pos="709"/>
          <w:tab w:val="left" w:pos="1276"/>
          <w:tab w:val="left" w:pos="1418"/>
        </w:tabs>
        <w:spacing w:after="0"/>
        <w:ind w:left="0" w:firstLine="567"/>
        <w:contextualSpacing/>
        <w:jc w:val="both"/>
        <w:rPr>
          <w:kern w:val="16"/>
          <w:sz w:val="22"/>
          <w:szCs w:val="24"/>
        </w:rPr>
      </w:pPr>
      <w:r w:rsidRPr="00AF47AE">
        <w:t xml:space="preserve">При недостаточности денежных средств, внесенных в качестве обеспечения исполнения </w:t>
      </w:r>
      <w:r w:rsidR="000C5153">
        <w:rPr>
          <w:szCs w:val="24"/>
        </w:rPr>
        <w:t>Контракта</w:t>
      </w:r>
      <w:r w:rsidRPr="00AF47AE">
        <w:t xml:space="preserve">, обращение за удовлетворением </w:t>
      </w:r>
      <w:r w:rsidR="00964FF9" w:rsidRPr="00AF47AE">
        <w:t>требований об</w:t>
      </w:r>
      <w:r w:rsidRPr="00AF47AE">
        <w:t xml:space="preserve"> уплате неустоек (штрафов, пеней) и (или) возмещения убытков, либо иной суммы денежных средств, подлежащей уплате Подрядчиком Заказчику по </w:t>
      </w:r>
      <w:r w:rsidR="000C5153">
        <w:rPr>
          <w:szCs w:val="24"/>
        </w:rPr>
        <w:t>Контракту</w:t>
      </w:r>
      <w:r w:rsidRPr="00AF47AE">
        <w:t xml:space="preserve">, происходит на условиях, предусмотренных </w:t>
      </w:r>
      <w:r w:rsidR="000C5153">
        <w:rPr>
          <w:szCs w:val="24"/>
        </w:rPr>
        <w:t>Контрактом</w:t>
      </w:r>
      <w:r w:rsidRPr="00AF47AE">
        <w:t>, в неудовлетворенной части (после удержания имеющихся денежных средств).</w:t>
      </w:r>
    </w:p>
    <w:p w14:paraId="5299AA7A" w14:textId="77777777" w:rsidR="002E0605" w:rsidRPr="00A40C0F" w:rsidRDefault="002E0605" w:rsidP="002E0605">
      <w:pPr>
        <w:numPr>
          <w:ilvl w:val="1"/>
          <w:numId w:val="13"/>
        </w:numPr>
        <w:tabs>
          <w:tab w:val="left" w:pos="1418"/>
        </w:tabs>
        <w:spacing w:after="0"/>
        <w:ind w:left="0" w:firstLine="567"/>
        <w:contextualSpacing/>
        <w:jc w:val="both"/>
        <w:rPr>
          <w:szCs w:val="24"/>
        </w:rPr>
      </w:pPr>
      <w:r w:rsidRPr="00A40C0F">
        <w:rPr>
          <w:kern w:val="16"/>
          <w:szCs w:val="24"/>
        </w:rPr>
        <w:t xml:space="preserve">В случае обеспечения исполнения Контракта в путем предоставления независимой гарантии срок ее действия должен превышать предусмотренный Контрактом срок исполнения обязательств </w:t>
      </w:r>
      <w:r>
        <w:rPr>
          <w:kern w:val="16"/>
          <w:szCs w:val="24"/>
        </w:rPr>
        <w:t>Подрядчика</w:t>
      </w:r>
      <w:r w:rsidRPr="00A40C0F">
        <w:rPr>
          <w:kern w:val="16"/>
          <w:szCs w:val="24"/>
        </w:rPr>
        <w:t>,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C2DE73B" w14:textId="77777777" w:rsidR="002E0605" w:rsidRPr="00A40C0F" w:rsidRDefault="002E0605" w:rsidP="002E0605">
      <w:pPr>
        <w:tabs>
          <w:tab w:val="left" w:pos="1418"/>
        </w:tabs>
        <w:ind w:firstLine="709"/>
        <w:contextualSpacing/>
        <w:jc w:val="both"/>
        <w:rPr>
          <w:szCs w:val="24"/>
        </w:rPr>
      </w:pPr>
      <w:r w:rsidRPr="00A40C0F">
        <w:rPr>
          <w:kern w:val="16"/>
          <w:szCs w:val="24"/>
        </w:rPr>
        <w:t xml:space="preserve">В случае если по каким-либо причинам обеспечение контракта перестало быть действительным, закончило свое действие или иным образом перестало обеспечивать обязательства, предоставленные Подрядчиком, Подрядчик обязуется до окончания действия </w:t>
      </w:r>
      <w:r w:rsidRPr="00A40C0F">
        <w:rPr>
          <w:kern w:val="16"/>
          <w:szCs w:val="24"/>
        </w:rPr>
        <w:lastRenderedPageBreak/>
        <w:t>такого обеспечения предоставить Заказчику новое надлежащее обеспечение контракта на тех же условиях и в таком же размере.</w:t>
      </w:r>
    </w:p>
    <w:p w14:paraId="63E184C0" w14:textId="77777777" w:rsidR="00EE354F" w:rsidRPr="00AF47AE" w:rsidRDefault="00EE354F" w:rsidP="00776F36">
      <w:pPr>
        <w:pStyle w:val="afd"/>
        <w:tabs>
          <w:tab w:val="left" w:pos="426"/>
          <w:tab w:val="left" w:pos="993"/>
          <w:tab w:val="left" w:pos="1134"/>
        </w:tabs>
        <w:autoSpaceDE w:val="0"/>
        <w:autoSpaceDN w:val="0"/>
        <w:adjustRightInd w:val="0"/>
        <w:ind w:left="567" w:right="-144"/>
        <w:outlineLvl w:val="1"/>
        <w:rPr>
          <w:szCs w:val="24"/>
        </w:rPr>
      </w:pPr>
    </w:p>
    <w:p w14:paraId="5DAEA68B" w14:textId="77777777" w:rsidR="002A1DC3" w:rsidRDefault="00620A58" w:rsidP="006170EF">
      <w:pPr>
        <w:pStyle w:val="afd"/>
        <w:numPr>
          <w:ilvl w:val="0"/>
          <w:numId w:val="13"/>
        </w:numPr>
        <w:tabs>
          <w:tab w:val="left" w:pos="0"/>
        </w:tabs>
        <w:ind w:left="0" w:firstLine="0"/>
        <w:jc w:val="center"/>
        <w:rPr>
          <w:b/>
          <w:szCs w:val="24"/>
        </w:rPr>
      </w:pPr>
      <w:r w:rsidRPr="00AF47AE">
        <w:rPr>
          <w:b/>
          <w:szCs w:val="24"/>
        </w:rPr>
        <w:t>Ответственность сторон</w:t>
      </w:r>
    </w:p>
    <w:p w14:paraId="103818D0" w14:textId="77777777" w:rsidR="00C325CB" w:rsidRPr="00AF47AE" w:rsidRDefault="00C325CB" w:rsidP="00A92B40">
      <w:pPr>
        <w:pStyle w:val="afd"/>
        <w:tabs>
          <w:tab w:val="left" w:pos="0"/>
        </w:tabs>
        <w:ind w:left="0"/>
        <w:jc w:val="both"/>
        <w:rPr>
          <w:b/>
          <w:szCs w:val="24"/>
        </w:rPr>
      </w:pPr>
    </w:p>
    <w:p w14:paraId="1B35EE86" w14:textId="77777777" w:rsidR="001527B6" w:rsidRPr="00A40C0F" w:rsidRDefault="001527B6" w:rsidP="001527B6">
      <w:pPr>
        <w:pStyle w:val="afd"/>
        <w:numPr>
          <w:ilvl w:val="1"/>
          <w:numId w:val="13"/>
        </w:numPr>
        <w:tabs>
          <w:tab w:val="left" w:pos="709"/>
        </w:tabs>
        <w:autoSpaceDE w:val="0"/>
        <w:autoSpaceDN w:val="0"/>
        <w:adjustRightInd w:val="0"/>
        <w:spacing w:after="0"/>
        <w:ind w:left="0" w:firstLine="567"/>
        <w:jc w:val="both"/>
        <w:rPr>
          <w:iCs/>
          <w:szCs w:val="24"/>
        </w:rPr>
      </w:pPr>
      <w:r w:rsidRPr="00A40C0F">
        <w:rPr>
          <w:iCs/>
          <w:szCs w:val="24"/>
        </w:rPr>
        <w:t>Заказчик и Подрядчик несут ответственность за неисполнение или ненадлежащее исполнение обязательств, предусмотренных Контрактом.</w:t>
      </w:r>
    </w:p>
    <w:p w14:paraId="09C458DA" w14:textId="6CCC8A55" w:rsidR="002A1DC3" w:rsidRPr="00AF47AE" w:rsidRDefault="00620A58" w:rsidP="00225249">
      <w:pPr>
        <w:widowControl w:val="0"/>
        <w:numPr>
          <w:ilvl w:val="1"/>
          <w:numId w:val="13"/>
        </w:numPr>
        <w:autoSpaceDE w:val="0"/>
        <w:autoSpaceDN w:val="0"/>
        <w:adjustRightInd w:val="0"/>
        <w:spacing w:after="0"/>
        <w:ind w:left="0" w:firstLine="567"/>
        <w:jc w:val="both"/>
        <w:rPr>
          <w:iCs/>
          <w:szCs w:val="24"/>
        </w:rPr>
      </w:pPr>
      <w:r w:rsidRPr="00AF47AE">
        <w:rPr>
          <w:szCs w:val="24"/>
        </w:rPr>
        <w:t xml:space="preserve">В случае просрочки исполнения Подрядчиком обязательств (в том числе гарантийного обязательства), предусмотренных </w:t>
      </w:r>
      <w:r w:rsidR="000C5153">
        <w:rPr>
          <w:szCs w:val="24"/>
        </w:rPr>
        <w:t>Контрактом</w:t>
      </w:r>
      <w:r w:rsidRPr="00AF47AE">
        <w:rPr>
          <w:szCs w:val="24"/>
        </w:rPr>
        <w:t xml:space="preserve">, а также в иных случаях неисполнения или ненадлежащего исполнения Подрядчиком обязательств, предусмотренных </w:t>
      </w:r>
      <w:r w:rsidR="000C5153">
        <w:rPr>
          <w:szCs w:val="24"/>
        </w:rPr>
        <w:t>Контрактом</w:t>
      </w:r>
      <w:r w:rsidRPr="00AF47AE">
        <w:rPr>
          <w:szCs w:val="24"/>
        </w:rPr>
        <w:t>, Заказчик направляет Подрядчику требование об уплате неустоек (штрафов, пеней).</w:t>
      </w:r>
    </w:p>
    <w:p w14:paraId="4C916655" w14:textId="4FB6997B" w:rsidR="00130CE4" w:rsidRPr="00AF47AE" w:rsidRDefault="00620A58" w:rsidP="00225249">
      <w:pPr>
        <w:pStyle w:val="afd"/>
        <w:numPr>
          <w:ilvl w:val="1"/>
          <w:numId w:val="13"/>
        </w:numPr>
        <w:autoSpaceDE w:val="0"/>
        <w:autoSpaceDN w:val="0"/>
        <w:adjustRightInd w:val="0"/>
        <w:spacing w:after="0"/>
        <w:ind w:left="0" w:firstLine="567"/>
        <w:jc w:val="both"/>
        <w:rPr>
          <w:szCs w:val="24"/>
        </w:rPr>
      </w:pPr>
      <w:r w:rsidRPr="00AF47AE">
        <w:rPr>
          <w:szCs w:val="24"/>
        </w:rPr>
        <w:t xml:space="preserve">Штрафы начисляются за неисполнение или ненадлежащее исполнение обязательств, предусмотренных </w:t>
      </w:r>
      <w:r w:rsidR="000C5153">
        <w:rPr>
          <w:szCs w:val="24"/>
        </w:rPr>
        <w:t>Контрактом</w:t>
      </w:r>
      <w:r w:rsidRPr="00AF47AE">
        <w:rPr>
          <w:szCs w:val="24"/>
        </w:rPr>
        <w:t xml:space="preserve">, за исключением просрочки исполнения Подрядчиком обязательств (в том числе гарантийного обязательства), предусмотренных </w:t>
      </w:r>
      <w:r w:rsidR="000C5153">
        <w:rPr>
          <w:szCs w:val="24"/>
        </w:rPr>
        <w:t>Контрактом</w:t>
      </w:r>
      <w:r w:rsidRPr="00AF47AE">
        <w:rPr>
          <w:szCs w:val="24"/>
        </w:rPr>
        <w:t>.</w:t>
      </w:r>
    </w:p>
    <w:p w14:paraId="010F9B22" w14:textId="2AD39188" w:rsidR="00AE514D" w:rsidRPr="00AF47AE" w:rsidRDefault="000C5153" w:rsidP="00225249">
      <w:pPr>
        <w:widowControl w:val="0"/>
        <w:autoSpaceDE w:val="0"/>
        <w:autoSpaceDN w:val="0"/>
        <w:adjustRightInd w:val="0"/>
        <w:spacing w:after="0"/>
        <w:jc w:val="both"/>
        <w:rPr>
          <w:szCs w:val="24"/>
        </w:rPr>
      </w:pPr>
      <w:r>
        <w:rPr>
          <w:szCs w:val="24"/>
        </w:rPr>
        <w:tab/>
      </w:r>
      <w:r w:rsidR="00620A58" w:rsidRPr="00AF47AE">
        <w:rPr>
          <w:szCs w:val="24"/>
        </w:rPr>
        <w:t>За каждый факт неисполнения или ненадлежащего исполнения Подрядчиком обязательств, предусмотренных</w:t>
      </w:r>
      <w:r>
        <w:rPr>
          <w:szCs w:val="24"/>
        </w:rPr>
        <w:t xml:space="preserve"> Контрактом</w:t>
      </w:r>
      <w:r w:rsidR="00620A58" w:rsidRPr="00AF47AE">
        <w:rPr>
          <w:szCs w:val="24"/>
        </w:rPr>
        <w:t xml:space="preserve">, за исключением просрочки исполнения обязательств (в том числе гарантийного обязательства), предусмотренных </w:t>
      </w:r>
      <w:r w:rsidR="00A92B40">
        <w:rPr>
          <w:szCs w:val="24"/>
        </w:rPr>
        <w:t>Контрактом</w:t>
      </w:r>
      <w:r w:rsidR="00620A58" w:rsidRPr="00AF47AE">
        <w:rPr>
          <w:szCs w:val="24"/>
        </w:rPr>
        <w:t xml:space="preserve">, размер штрафа устанавливается </w:t>
      </w:r>
      <w:r w:rsidR="00A92B40">
        <w:rPr>
          <w:szCs w:val="24"/>
        </w:rPr>
        <w:t>Контрактом</w:t>
      </w:r>
      <w:r w:rsidR="00620A58" w:rsidRPr="00AF47AE">
        <w:rPr>
          <w:szCs w:val="24"/>
        </w:rPr>
        <w:t xml:space="preserve"> в порядке, определенном постановлением Правительства Российской Федерации от 30.08.2017 № 1042 и рассчитывается как процент цены </w:t>
      </w:r>
      <w:r w:rsidR="00A92B40">
        <w:rPr>
          <w:szCs w:val="24"/>
        </w:rPr>
        <w:t>Контракта</w:t>
      </w:r>
      <w:r w:rsidR="00620A58" w:rsidRPr="00AF47AE">
        <w:rPr>
          <w:szCs w:val="24"/>
        </w:rPr>
        <w:t xml:space="preserve"> (далее – «цена </w:t>
      </w:r>
      <w:r w:rsidR="00A92B40">
        <w:rPr>
          <w:szCs w:val="24"/>
        </w:rPr>
        <w:t>Контракта</w:t>
      </w:r>
      <w:r w:rsidR="00620A58" w:rsidRPr="00AF47AE">
        <w:rPr>
          <w:szCs w:val="24"/>
        </w:rPr>
        <w:t xml:space="preserve">»), в размере1 процента цены </w:t>
      </w:r>
      <w:r w:rsidR="00A92B40">
        <w:rPr>
          <w:szCs w:val="24"/>
        </w:rPr>
        <w:t>Контракта</w:t>
      </w:r>
      <w:r w:rsidR="00620A58" w:rsidRPr="00AF47AE">
        <w:rPr>
          <w:szCs w:val="24"/>
        </w:rPr>
        <w:t>), но не более 5 тыс. рублей и не менее 1 тыс. рублей.</w:t>
      </w:r>
    </w:p>
    <w:p w14:paraId="4EBF0912" w14:textId="682C7869" w:rsidR="00AE514D" w:rsidRPr="00AF47AE" w:rsidRDefault="00620A58" w:rsidP="002E0605">
      <w:pPr>
        <w:widowControl w:val="0"/>
        <w:autoSpaceDE w:val="0"/>
        <w:autoSpaceDN w:val="0"/>
        <w:adjustRightInd w:val="0"/>
        <w:spacing w:after="0"/>
        <w:ind w:firstLine="567"/>
        <w:jc w:val="both"/>
        <w:rPr>
          <w:szCs w:val="24"/>
        </w:rPr>
      </w:pPr>
      <w:r w:rsidRPr="00AF47AE">
        <w:rPr>
          <w:szCs w:val="24"/>
        </w:rPr>
        <w:t xml:space="preserve">В случае, если </w:t>
      </w:r>
      <w:r w:rsidR="00A92B40">
        <w:rPr>
          <w:szCs w:val="24"/>
        </w:rPr>
        <w:t>Контракт</w:t>
      </w:r>
      <w:r w:rsidRPr="00AF47AE">
        <w:rPr>
          <w:szCs w:val="24"/>
        </w:rPr>
        <w:t xml:space="preserve"> заключается с победителем закупки (или с иным участником закупки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w:t>
      </w:r>
      <w:r w:rsidR="00A92B40">
        <w:rPr>
          <w:szCs w:val="24"/>
        </w:rPr>
        <w:t>Контракта</w:t>
      </w:r>
      <w:r w:rsidRPr="00AF47AE">
        <w:rPr>
          <w:szCs w:val="24"/>
        </w:rPr>
        <w:t xml:space="preserve"> в соответствии </w:t>
      </w:r>
      <w:r w:rsidRPr="000D1162">
        <w:rPr>
          <w:szCs w:val="24"/>
        </w:rPr>
        <w:t xml:space="preserve">с </w:t>
      </w:r>
      <w:r w:rsidR="000D1162" w:rsidRPr="000D1162">
        <w:rPr>
          <w:szCs w:val="24"/>
        </w:rPr>
        <w:t>п. 9 ч. 3 ст. 49</w:t>
      </w:r>
      <w:r w:rsidRPr="00AF47AE">
        <w:rPr>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Подрядчиком обязательств, предусмотренных </w:t>
      </w:r>
      <w:r w:rsidR="00A92B40">
        <w:rPr>
          <w:szCs w:val="24"/>
        </w:rPr>
        <w:t>Контрактом</w:t>
      </w:r>
      <w:r w:rsidRPr="00AF47AE">
        <w:rPr>
          <w:szCs w:val="24"/>
        </w:rPr>
        <w:t>, за исключением просрочки исполнения Подрядчиком обязательств (в том числе гарантийного обязательства)</w:t>
      </w:r>
      <w:r w:rsidRPr="00AF47AE">
        <w:rPr>
          <w:bCs/>
          <w:szCs w:val="24"/>
        </w:rPr>
        <w:t>,</w:t>
      </w:r>
      <w:r w:rsidRPr="00AF47AE">
        <w:rPr>
          <w:szCs w:val="24"/>
        </w:rPr>
        <w:t xml:space="preserve">предусмотренных </w:t>
      </w:r>
      <w:r w:rsidR="00A92B40">
        <w:rPr>
          <w:szCs w:val="24"/>
        </w:rPr>
        <w:t>Контрактом</w:t>
      </w:r>
      <w:r w:rsidRPr="00AF47AE">
        <w:rPr>
          <w:szCs w:val="24"/>
        </w:rPr>
        <w:t xml:space="preserve">, размер штрафа устанавливается </w:t>
      </w:r>
      <w:r w:rsidR="00A92B40">
        <w:rPr>
          <w:szCs w:val="24"/>
        </w:rPr>
        <w:t>Контрактом</w:t>
      </w:r>
      <w:r w:rsidRPr="00AF47AE">
        <w:rPr>
          <w:szCs w:val="24"/>
        </w:rPr>
        <w:t xml:space="preserve"> в порядке, определенном постановлением Правительства Российской Федерации от 30.08.2017 № 1042, в размере, составляющем:</w:t>
      </w:r>
    </w:p>
    <w:p w14:paraId="11CBC758" w14:textId="37302180" w:rsidR="00AE514D" w:rsidRPr="00AF47AE" w:rsidRDefault="00620A58" w:rsidP="001527B6">
      <w:pPr>
        <w:widowControl w:val="0"/>
        <w:autoSpaceDE w:val="0"/>
        <w:autoSpaceDN w:val="0"/>
        <w:adjustRightInd w:val="0"/>
        <w:spacing w:after="0"/>
        <w:ind w:firstLine="567"/>
        <w:jc w:val="both"/>
        <w:rPr>
          <w:szCs w:val="24"/>
        </w:rPr>
      </w:pPr>
      <w:r w:rsidRPr="00AF47AE">
        <w:rPr>
          <w:szCs w:val="24"/>
        </w:rPr>
        <w:t xml:space="preserve">а) в случае, если цена </w:t>
      </w:r>
      <w:r w:rsidR="00A92B40">
        <w:rPr>
          <w:szCs w:val="24"/>
        </w:rPr>
        <w:t>Контракта</w:t>
      </w:r>
      <w:r w:rsidRPr="00AF47AE">
        <w:rPr>
          <w:szCs w:val="24"/>
        </w:rPr>
        <w:t xml:space="preserve"> не превышает начальную (максимальную) цену </w:t>
      </w:r>
      <w:r w:rsidR="00A92B40">
        <w:rPr>
          <w:szCs w:val="24"/>
        </w:rPr>
        <w:t>Контракта</w:t>
      </w:r>
      <w:r w:rsidRPr="00AF47AE">
        <w:rPr>
          <w:szCs w:val="24"/>
        </w:rPr>
        <w:t>:</w:t>
      </w:r>
    </w:p>
    <w:p w14:paraId="51AB24B4" w14:textId="57C0DA05" w:rsidR="00AE514D" w:rsidRPr="00AF47AE" w:rsidRDefault="00620A58" w:rsidP="00225249">
      <w:pPr>
        <w:pStyle w:val="afd"/>
        <w:widowControl w:val="0"/>
        <w:numPr>
          <w:ilvl w:val="0"/>
          <w:numId w:val="21"/>
        </w:numPr>
        <w:autoSpaceDE w:val="0"/>
        <w:autoSpaceDN w:val="0"/>
        <w:adjustRightInd w:val="0"/>
        <w:spacing w:after="0"/>
        <w:ind w:left="0" w:firstLine="567"/>
        <w:jc w:val="both"/>
        <w:rPr>
          <w:szCs w:val="24"/>
        </w:rPr>
      </w:pPr>
      <w:r w:rsidRPr="00AF47AE">
        <w:rPr>
          <w:szCs w:val="24"/>
        </w:rPr>
        <w:t xml:space="preserve">10 процентов начальной (максимальной) цены </w:t>
      </w:r>
      <w:r w:rsidR="00A92B40">
        <w:rPr>
          <w:szCs w:val="24"/>
        </w:rPr>
        <w:t>Контракта</w:t>
      </w:r>
      <w:r w:rsidRPr="00AF47AE">
        <w:rPr>
          <w:szCs w:val="24"/>
        </w:rPr>
        <w:t xml:space="preserve">, если цена </w:t>
      </w:r>
      <w:r w:rsidR="00A92B40">
        <w:rPr>
          <w:szCs w:val="24"/>
        </w:rPr>
        <w:t>Контракта</w:t>
      </w:r>
      <w:r w:rsidRPr="00AF47AE">
        <w:rPr>
          <w:szCs w:val="24"/>
        </w:rPr>
        <w:t xml:space="preserve"> не превышает 3 млн. рублей;</w:t>
      </w:r>
    </w:p>
    <w:p w14:paraId="2DABEDE6" w14:textId="7EF13D37" w:rsidR="00AE514D" w:rsidRPr="00AF47AE" w:rsidRDefault="00620A58" w:rsidP="00225249">
      <w:pPr>
        <w:pStyle w:val="afd"/>
        <w:widowControl w:val="0"/>
        <w:numPr>
          <w:ilvl w:val="0"/>
          <w:numId w:val="21"/>
        </w:numPr>
        <w:autoSpaceDE w:val="0"/>
        <w:autoSpaceDN w:val="0"/>
        <w:adjustRightInd w:val="0"/>
        <w:spacing w:after="0"/>
        <w:ind w:left="0" w:firstLine="567"/>
        <w:jc w:val="both"/>
        <w:rPr>
          <w:szCs w:val="24"/>
        </w:rPr>
      </w:pPr>
      <w:r w:rsidRPr="00AF47AE">
        <w:rPr>
          <w:szCs w:val="24"/>
        </w:rPr>
        <w:t xml:space="preserve">5 процентов начальной (максимальной) цены </w:t>
      </w:r>
      <w:r w:rsidR="00A92B40">
        <w:rPr>
          <w:szCs w:val="24"/>
        </w:rPr>
        <w:t>Контракта</w:t>
      </w:r>
      <w:r w:rsidRPr="00AF47AE">
        <w:rPr>
          <w:szCs w:val="24"/>
        </w:rPr>
        <w:t xml:space="preserve">, если цена </w:t>
      </w:r>
      <w:r w:rsidR="00A92B40">
        <w:rPr>
          <w:szCs w:val="24"/>
        </w:rPr>
        <w:t>Контракта</w:t>
      </w:r>
      <w:r w:rsidRPr="00AF47AE">
        <w:rPr>
          <w:szCs w:val="24"/>
        </w:rPr>
        <w:t xml:space="preserve"> составляет от 3 млн. рублей до 50 млн. рублей (включительно);</w:t>
      </w:r>
    </w:p>
    <w:p w14:paraId="37D26899" w14:textId="02D92F2A" w:rsidR="00AE514D" w:rsidRPr="00AF47AE" w:rsidRDefault="00620A58" w:rsidP="00225249">
      <w:pPr>
        <w:pStyle w:val="afd"/>
        <w:widowControl w:val="0"/>
        <w:numPr>
          <w:ilvl w:val="0"/>
          <w:numId w:val="21"/>
        </w:numPr>
        <w:autoSpaceDE w:val="0"/>
        <w:autoSpaceDN w:val="0"/>
        <w:adjustRightInd w:val="0"/>
        <w:spacing w:after="0"/>
        <w:ind w:left="0" w:firstLine="567"/>
        <w:jc w:val="both"/>
        <w:rPr>
          <w:szCs w:val="24"/>
        </w:rPr>
      </w:pPr>
      <w:r w:rsidRPr="00AF47AE">
        <w:rPr>
          <w:szCs w:val="24"/>
        </w:rPr>
        <w:t xml:space="preserve">1 процент начальной (максимальной) цены </w:t>
      </w:r>
      <w:r w:rsidR="00A92B40">
        <w:rPr>
          <w:szCs w:val="24"/>
        </w:rPr>
        <w:t>Контракта</w:t>
      </w:r>
      <w:r w:rsidRPr="00AF47AE">
        <w:rPr>
          <w:szCs w:val="24"/>
        </w:rPr>
        <w:t xml:space="preserve">, если цена </w:t>
      </w:r>
      <w:r w:rsidR="00A92B40">
        <w:rPr>
          <w:szCs w:val="24"/>
        </w:rPr>
        <w:t>Контракта</w:t>
      </w:r>
      <w:r w:rsidRPr="00AF47AE">
        <w:rPr>
          <w:szCs w:val="24"/>
        </w:rPr>
        <w:t xml:space="preserve"> составляет от 50 млн. рублей до 100 млн. рублей (включительно);</w:t>
      </w:r>
    </w:p>
    <w:p w14:paraId="1E037978" w14:textId="709292A1" w:rsidR="00AE514D" w:rsidRPr="00AF47AE" w:rsidRDefault="00620A58" w:rsidP="00225249">
      <w:pPr>
        <w:widowControl w:val="0"/>
        <w:autoSpaceDE w:val="0"/>
        <w:autoSpaceDN w:val="0"/>
        <w:adjustRightInd w:val="0"/>
        <w:spacing w:after="0"/>
        <w:jc w:val="both"/>
        <w:rPr>
          <w:szCs w:val="24"/>
        </w:rPr>
      </w:pPr>
      <w:r w:rsidRPr="00AF47AE">
        <w:rPr>
          <w:szCs w:val="24"/>
        </w:rPr>
        <w:t xml:space="preserve">б) в случае, если цена </w:t>
      </w:r>
      <w:r w:rsidR="00A92B40">
        <w:rPr>
          <w:szCs w:val="24"/>
        </w:rPr>
        <w:t>Контракта</w:t>
      </w:r>
      <w:r w:rsidRPr="00AF47AE">
        <w:rPr>
          <w:szCs w:val="24"/>
        </w:rPr>
        <w:t xml:space="preserve"> превышает начальную (максимальную) цену </w:t>
      </w:r>
      <w:r w:rsidR="00A92B40">
        <w:rPr>
          <w:szCs w:val="24"/>
        </w:rPr>
        <w:t>Контракта</w:t>
      </w:r>
      <w:r w:rsidRPr="00AF47AE">
        <w:rPr>
          <w:szCs w:val="24"/>
        </w:rPr>
        <w:t>:</w:t>
      </w:r>
    </w:p>
    <w:p w14:paraId="0657B9CD" w14:textId="2D4232C4" w:rsidR="00AE514D" w:rsidRPr="00AF47AE" w:rsidRDefault="00620A58" w:rsidP="00225249">
      <w:pPr>
        <w:pStyle w:val="afd"/>
        <w:widowControl w:val="0"/>
        <w:numPr>
          <w:ilvl w:val="0"/>
          <w:numId w:val="21"/>
        </w:numPr>
        <w:autoSpaceDE w:val="0"/>
        <w:autoSpaceDN w:val="0"/>
        <w:adjustRightInd w:val="0"/>
        <w:spacing w:after="0"/>
        <w:ind w:left="0" w:firstLine="567"/>
        <w:jc w:val="both"/>
        <w:rPr>
          <w:szCs w:val="24"/>
        </w:rPr>
      </w:pPr>
      <w:r w:rsidRPr="00AF47AE">
        <w:rPr>
          <w:szCs w:val="24"/>
        </w:rPr>
        <w:t xml:space="preserve">10 процентов цены </w:t>
      </w:r>
      <w:r w:rsidR="00A92B40">
        <w:rPr>
          <w:szCs w:val="24"/>
        </w:rPr>
        <w:t>Контракта</w:t>
      </w:r>
      <w:r w:rsidRPr="00AF47AE">
        <w:rPr>
          <w:szCs w:val="24"/>
        </w:rPr>
        <w:t xml:space="preserve">, если цена </w:t>
      </w:r>
      <w:r w:rsidR="00A92B40">
        <w:rPr>
          <w:szCs w:val="24"/>
        </w:rPr>
        <w:t>Контракта</w:t>
      </w:r>
      <w:r w:rsidRPr="00AF47AE">
        <w:rPr>
          <w:szCs w:val="24"/>
        </w:rPr>
        <w:t xml:space="preserve"> не превышает 3 млн. рублей;</w:t>
      </w:r>
    </w:p>
    <w:p w14:paraId="6E7FB2B4" w14:textId="7FB09EA0" w:rsidR="00AE514D" w:rsidRPr="00AF47AE" w:rsidRDefault="00620A58" w:rsidP="00225249">
      <w:pPr>
        <w:pStyle w:val="afd"/>
        <w:widowControl w:val="0"/>
        <w:numPr>
          <w:ilvl w:val="0"/>
          <w:numId w:val="21"/>
        </w:numPr>
        <w:autoSpaceDE w:val="0"/>
        <w:autoSpaceDN w:val="0"/>
        <w:adjustRightInd w:val="0"/>
        <w:spacing w:after="0"/>
        <w:ind w:left="0" w:firstLine="567"/>
        <w:jc w:val="both"/>
        <w:rPr>
          <w:szCs w:val="24"/>
        </w:rPr>
      </w:pPr>
      <w:r w:rsidRPr="00AF47AE">
        <w:rPr>
          <w:szCs w:val="24"/>
        </w:rPr>
        <w:t xml:space="preserve">5 процентов цены </w:t>
      </w:r>
      <w:r w:rsidR="00A92B40">
        <w:rPr>
          <w:szCs w:val="24"/>
        </w:rPr>
        <w:t>Контракта</w:t>
      </w:r>
      <w:r w:rsidRPr="00AF47AE">
        <w:rPr>
          <w:szCs w:val="24"/>
        </w:rPr>
        <w:t xml:space="preserve">, если цена </w:t>
      </w:r>
      <w:r w:rsidR="00A92B40">
        <w:rPr>
          <w:szCs w:val="24"/>
        </w:rPr>
        <w:t>Контракта</w:t>
      </w:r>
      <w:r w:rsidRPr="00AF47AE">
        <w:rPr>
          <w:szCs w:val="24"/>
        </w:rPr>
        <w:t xml:space="preserve"> составляет от 3 млн. рублей до 50 млн. рублей (включительно);</w:t>
      </w:r>
    </w:p>
    <w:p w14:paraId="33F79D4D" w14:textId="60ED3DEA" w:rsidR="00AE514D" w:rsidRPr="00AF47AE" w:rsidRDefault="00620A58" w:rsidP="00225249">
      <w:pPr>
        <w:pStyle w:val="afd"/>
        <w:widowControl w:val="0"/>
        <w:numPr>
          <w:ilvl w:val="0"/>
          <w:numId w:val="21"/>
        </w:numPr>
        <w:autoSpaceDE w:val="0"/>
        <w:autoSpaceDN w:val="0"/>
        <w:adjustRightInd w:val="0"/>
        <w:spacing w:after="0"/>
        <w:ind w:left="0" w:firstLine="567"/>
        <w:jc w:val="both"/>
        <w:rPr>
          <w:szCs w:val="24"/>
        </w:rPr>
      </w:pPr>
      <w:r w:rsidRPr="00AF47AE">
        <w:rPr>
          <w:szCs w:val="24"/>
        </w:rPr>
        <w:t xml:space="preserve">1 процент цены </w:t>
      </w:r>
      <w:r w:rsidR="00A92B40">
        <w:rPr>
          <w:szCs w:val="24"/>
        </w:rPr>
        <w:t>Контракта</w:t>
      </w:r>
      <w:r w:rsidRPr="00AF47AE">
        <w:rPr>
          <w:szCs w:val="24"/>
        </w:rPr>
        <w:t xml:space="preserve">, если цена </w:t>
      </w:r>
      <w:r w:rsidR="00A92B40">
        <w:rPr>
          <w:szCs w:val="24"/>
        </w:rPr>
        <w:t>Контракта</w:t>
      </w:r>
      <w:r w:rsidRPr="00AF47AE">
        <w:rPr>
          <w:szCs w:val="24"/>
        </w:rPr>
        <w:t xml:space="preserve"> составляет от 50 млн. рублей до 100 млн. рублей (включительно).</w:t>
      </w:r>
    </w:p>
    <w:p w14:paraId="3D5A5AD4" w14:textId="58E52518" w:rsidR="00AE514D" w:rsidRPr="00AF47AE" w:rsidRDefault="002E0605" w:rsidP="002E0605">
      <w:pPr>
        <w:tabs>
          <w:tab w:val="num" w:pos="0"/>
          <w:tab w:val="left" w:pos="567"/>
          <w:tab w:val="left" w:pos="1134"/>
        </w:tabs>
        <w:spacing w:after="0"/>
        <w:jc w:val="both"/>
        <w:rPr>
          <w:szCs w:val="24"/>
        </w:rPr>
      </w:pPr>
      <w:r>
        <w:rPr>
          <w:szCs w:val="24"/>
        </w:rPr>
        <w:tab/>
      </w:r>
      <w:r w:rsidR="00620A58" w:rsidRPr="00AF47AE">
        <w:rPr>
          <w:szCs w:val="24"/>
        </w:rPr>
        <w:t xml:space="preserve">За каждый факт неисполнения или ненадлежащего исполнения Подрядчиком обязательства, предусмотренного </w:t>
      </w:r>
      <w:r w:rsidR="00A92B40">
        <w:rPr>
          <w:szCs w:val="24"/>
        </w:rPr>
        <w:t>Контрактом</w:t>
      </w:r>
      <w:r w:rsidR="00620A58" w:rsidRPr="00AF47AE">
        <w:rPr>
          <w:szCs w:val="24"/>
        </w:rPr>
        <w:t xml:space="preserve">, которое не имеет </w:t>
      </w:r>
      <w:r w:rsidR="00917957" w:rsidRPr="00AF47AE">
        <w:rPr>
          <w:szCs w:val="24"/>
        </w:rPr>
        <w:t>стоимостного выражения</w:t>
      </w:r>
      <w:r w:rsidR="00620A58" w:rsidRPr="00AF47AE">
        <w:rPr>
          <w:szCs w:val="24"/>
        </w:rPr>
        <w:t xml:space="preserve"> (при наличии в </w:t>
      </w:r>
      <w:r w:rsidR="00A92B40">
        <w:rPr>
          <w:szCs w:val="24"/>
        </w:rPr>
        <w:t>Контракте</w:t>
      </w:r>
      <w:r w:rsidR="00620A58" w:rsidRPr="00AF47AE">
        <w:rPr>
          <w:szCs w:val="24"/>
        </w:rPr>
        <w:t xml:space="preserve"> таких обязательств)</w:t>
      </w:r>
      <w:r w:rsidR="00917957" w:rsidRPr="00AF47AE">
        <w:rPr>
          <w:szCs w:val="24"/>
        </w:rPr>
        <w:t>,</w:t>
      </w:r>
      <w:r w:rsidR="00620A58" w:rsidRPr="00AF47AE">
        <w:rPr>
          <w:szCs w:val="24"/>
        </w:rPr>
        <w:t xml:space="preserve"> размер штрафа устанавливается </w:t>
      </w:r>
      <w:r w:rsidR="00A92B40">
        <w:rPr>
          <w:szCs w:val="24"/>
        </w:rPr>
        <w:t>Контрактом</w:t>
      </w:r>
      <w:r w:rsidR="00620A58" w:rsidRPr="00AF47AE">
        <w:rPr>
          <w:szCs w:val="24"/>
        </w:rPr>
        <w:t xml:space="preserve"> </w:t>
      </w:r>
      <w:r w:rsidR="00620A58" w:rsidRPr="00AF47AE">
        <w:rPr>
          <w:szCs w:val="24"/>
        </w:rPr>
        <w:lastRenderedPageBreak/>
        <w:t>в порядке, определенном постановлением Правительства Российской Федерации от 30.08.2017 № 1042, в размере, составляющем:</w:t>
      </w:r>
    </w:p>
    <w:p w14:paraId="4E5B5846" w14:textId="5FD52D01" w:rsidR="00AE514D" w:rsidRPr="00AF47AE" w:rsidRDefault="00620A58" w:rsidP="00225249">
      <w:pPr>
        <w:pStyle w:val="Default"/>
        <w:tabs>
          <w:tab w:val="left" w:pos="1134"/>
        </w:tabs>
        <w:ind w:firstLine="567"/>
        <w:jc w:val="both"/>
        <w:rPr>
          <w:color w:val="auto"/>
        </w:rPr>
      </w:pPr>
      <w:r w:rsidRPr="00AF47AE">
        <w:rPr>
          <w:color w:val="auto"/>
        </w:rPr>
        <w:t xml:space="preserve">а) 1000 рублей, если цена </w:t>
      </w:r>
      <w:r w:rsidR="00A92B40">
        <w:rPr>
          <w:color w:val="auto"/>
        </w:rPr>
        <w:t>Контракта</w:t>
      </w:r>
      <w:r w:rsidRPr="00AF47AE">
        <w:rPr>
          <w:color w:val="auto"/>
        </w:rPr>
        <w:t xml:space="preserve"> не превышает 3 млн. рублей;</w:t>
      </w:r>
    </w:p>
    <w:p w14:paraId="2156466E" w14:textId="1474A2E1" w:rsidR="00AE514D" w:rsidRPr="00AF47AE" w:rsidRDefault="00620A58" w:rsidP="00225249">
      <w:pPr>
        <w:pStyle w:val="Default"/>
        <w:tabs>
          <w:tab w:val="left" w:pos="1134"/>
        </w:tabs>
        <w:ind w:firstLine="567"/>
        <w:jc w:val="both"/>
        <w:rPr>
          <w:color w:val="auto"/>
        </w:rPr>
      </w:pPr>
      <w:r w:rsidRPr="00AF47AE">
        <w:rPr>
          <w:color w:val="auto"/>
        </w:rPr>
        <w:t xml:space="preserve">б) 5000 рублей, если цена </w:t>
      </w:r>
      <w:r w:rsidR="00A92B40">
        <w:rPr>
          <w:color w:val="auto"/>
        </w:rPr>
        <w:t>Контракта</w:t>
      </w:r>
      <w:r w:rsidRPr="00AF47AE">
        <w:rPr>
          <w:color w:val="auto"/>
        </w:rPr>
        <w:t xml:space="preserve"> составляет от 3 млн. рублей до 50 млн. рублей (включительно);</w:t>
      </w:r>
    </w:p>
    <w:p w14:paraId="05D8AB01" w14:textId="6934B2D0" w:rsidR="00AE514D" w:rsidRPr="00AF47AE" w:rsidRDefault="00620A58" w:rsidP="00225249">
      <w:pPr>
        <w:pStyle w:val="Default"/>
        <w:tabs>
          <w:tab w:val="left" w:pos="1134"/>
        </w:tabs>
        <w:ind w:firstLine="567"/>
        <w:jc w:val="both"/>
        <w:rPr>
          <w:color w:val="auto"/>
        </w:rPr>
      </w:pPr>
      <w:r w:rsidRPr="00AF47AE">
        <w:rPr>
          <w:color w:val="auto"/>
        </w:rPr>
        <w:t xml:space="preserve">в) 10000 рублей, если цена </w:t>
      </w:r>
      <w:r w:rsidR="00A92B40">
        <w:rPr>
          <w:color w:val="auto"/>
        </w:rPr>
        <w:t>Контракта</w:t>
      </w:r>
      <w:r w:rsidRPr="00AF47AE">
        <w:rPr>
          <w:color w:val="auto"/>
        </w:rPr>
        <w:t xml:space="preserve"> составляет от 50 млн. рублей до 100 млн. рублей (включительно);</w:t>
      </w:r>
    </w:p>
    <w:p w14:paraId="6424EBF3" w14:textId="5579135F" w:rsidR="00AE514D" w:rsidRPr="00AF47AE" w:rsidRDefault="00620A58" w:rsidP="00225249">
      <w:pPr>
        <w:pStyle w:val="Default"/>
        <w:tabs>
          <w:tab w:val="left" w:pos="1134"/>
        </w:tabs>
        <w:ind w:firstLine="567"/>
        <w:jc w:val="both"/>
        <w:rPr>
          <w:color w:val="auto"/>
        </w:rPr>
      </w:pPr>
      <w:r w:rsidRPr="00AF47AE">
        <w:rPr>
          <w:color w:val="auto"/>
        </w:rPr>
        <w:t xml:space="preserve">г) 100000 рублей, если цена </w:t>
      </w:r>
      <w:r w:rsidR="00A92B40">
        <w:rPr>
          <w:color w:val="auto"/>
        </w:rPr>
        <w:t>Контракта</w:t>
      </w:r>
      <w:r w:rsidRPr="00AF47AE">
        <w:rPr>
          <w:color w:val="auto"/>
        </w:rPr>
        <w:t xml:space="preserve"> превышает 100 млн. рублей.</w:t>
      </w:r>
    </w:p>
    <w:p w14:paraId="777CB805" w14:textId="18C501DC" w:rsidR="001F72F1" w:rsidRPr="00AF47AE" w:rsidRDefault="002E0605" w:rsidP="00225249">
      <w:pPr>
        <w:widowControl w:val="0"/>
        <w:tabs>
          <w:tab w:val="num" w:pos="284"/>
        </w:tabs>
        <w:autoSpaceDE w:val="0"/>
        <w:autoSpaceDN w:val="0"/>
        <w:adjustRightInd w:val="0"/>
        <w:spacing w:after="0"/>
        <w:jc w:val="both"/>
        <w:rPr>
          <w:szCs w:val="24"/>
        </w:rPr>
      </w:pPr>
      <w:r>
        <w:rPr>
          <w:szCs w:val="24"/>
        </w:rPr>
        <w:tab/>
      </w:r>
      <w:r w:rsidR="00620A58" w:rsidRPr="00AF47AE">
        <w:rPr>
          <w:szCs w:val="24"/>
        </w:rPr>
        <w:t xml:space="preserve">Пеня начисляется за каждый день просрочки исполнения Подрядчиком обязательства, предусмотренного </w:t>
      </w:r>
      <w:r w:rsidR="00A92B40">
        <w:rPr>
          <w:szCs w:val="24"/>
        </w:rPr>
        <w:t>Контрактом</w:t>
      </w:r>
      <w:r w:rsidR="00620A58" w:rsidRPr="00AF47AE">
        <w:rPr>
          <w:szCs w:val="24"/>
        </w:rPr>
        <w:t xml:space="preserve">, начиная со дня, следующего после дня истечения установленного </w:t>
      </w:r>
      <w:r w:rsidR="00A92B40">
        <w:rPr>
          <w:szCs w:val="24"/>
        </w:rPr>
        <w:t>Контрактом</w:t>
      </w:r>
      <w:r w:rsidR="00620A58" w:rsidRPr="00AF47AE">
        <w:rPr>
          <w:szCs w:val="24"/>
        </w:rPr>
        <w:t xml:space="preserve">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w:t>
      </w:r>
      <w:r w:rsidR="00A92B40">
        <w:rPr>
          <w:szCs w:val="24"/>
        </w:rPr>
        <w:t>Контракта</w:t>
      </w:r>
      <w:r w:rsidR="00620A58" w:rsidRPr="00AF47AE">
        <w:rPr>
          <w:szCs w:val="24"/>
        </w:rPr>
        <w:t xml:space="preserve">, уменьшенной на сумму, пропорциональную объему обязательств, предусмотренных </w:t>
      </w:r>
      <w:r w:rsidR="00A92B40">
        <w:rPr>
          <w:szCs w:val="24"/>
        </w:rPr>
        <w:t>Контрактом</w:t>
      </w:r>
      <w:r w:rsidR="00620A58" w:rsidRPr="00AF47AE">
        <w:rPr>
          <w:szCs w:val="24"/>
        </w:rPr>
        <w:t xml:space="preserve"> и </w:t>
      </w:r>
      <w:r w:rsidR="00964FF9" w:rsidRPr="00AF47AE">
        <w:rPr>
          <w:szCs w:val="24"/>
        </w:rPr>
        <w:t>фактически исполненных</w:t>
      </w:r>
      <w:r w:rsidR="00620A58" w:rsidRPr="00AF47AE">
        <w:rPr>
          <w:szCs w:val="24"/>
        </w:rPr>
        <w:t xml:space="preserve"> Подрядчиком.</w:t>
      </w:r>
    </w:p>
    <w:p w14:paraId="06AC837E" w14:textId="77777777" w:rsidR="001F72F1" w:rsidRPr="00AF47AE" w:rsidRDefault="00620A58" w:rsidP="00225249">
      <w:pPr>
        <w:pStyle w:val="afd"/>
        <w:widowControl w:val="0"/>
        <w:numPr>
          <w:ilvl w:val="1"/>
          <w:numId w:val="13"/>
        </w:numPr>
        <w:autoSpaceDE w:val="0"/>
        <w:autoSpaceDN w:val="0"/>
        <w:adjustRightInd w:val="0"/>
        <w:spacing w:after="0"/>
        <w:ind w:left="0" w:firstLine="567"/>
        <w:jc w:val="both"/>
        <w:rPr>
          <w:iCs/>
          <w:szCs w:val="24"/>
        </w:rPr>
      </w:pPr>
      <w:r w:rsidRPr="00AF47AE">
        <w:rPr>
          <w:szCs w:val="24"/>
        </w:rPr>
        <w:t>Подрядчик несет перед Заказчиком ответственность за последствия неисполнения или ненадлежащего исполнения обязательств субподрядчиком, соисполнителем в соответствии с правилами пункта 1 статьи 313 и статьи 403 Гражданского кодекса Российской Федерации.</w:t>
      </w:r>
    </w:p>
    <w:p w14:paraId="233D2D00" w14:textId="34B55C6D" w:rsidR="005127B7" w:rsidRPr="00AF47AE" w:rsidRDefault="00620A58" w:rsidP="00225249">
      <w:pPr>
        <w:pStyle w:val="afd"/>
        <w:widowControl w:val="0"/>
        <w:numPr>
          <w:ilvl w:val="1"/>
          <w:numId w:val="13"/>
        </w:numPr>
        <w:autoSpaceDE w:val="0"/>
        <w:autoSpaceDN w:val="0"/>
        <w:adjustRightInd w:val="0"/>
        <w:spacing w:after="0"/>
        <w:ind w:left="0" w:firstLine="567"/>
        <w:jc w:val="both"/>
        <w:rPr>
          <w:iCs/>
          <w:szCs w:val="24"/>
        </w:rPr>
      </w:pPr>
      <w:r w:rsidRPr="00AF47AE">
        <w:rPr>
          <w:szCs w:val="24"/>
        </w:rPr>
        <w:t xml:space="preserve">Общая сумма начисленных штрафов за неисполнение или ненадлежащее исполнение Подрядчиком обязательств, предусмотренных </w:t>
      </w:r>
      <w:r w:rsidR="00A92B40">
        <w:rPr>
          <w:szCs w:val="24"/>
        </w:rPr>
        <w:t>Контрактом</w:t>
      </w:r>
      <w:r w:rsidRPr="00AF47AE">
        <w:rPr>
          <w:szCs w:val="24"/>
        </w:rPr>
        <w:t xml:space="preserve">, не может превышать цену </w:t>
      </w:r>
      <w:r w:rsidR="00A92B40">
        <w:rPr>
          <w:szCs w:val="24"/>
        </w:rPr>
        <w:t>Контракта</w:t>
      </w:r>
      <w:r w:rsidRPr="00AF47AE">
        <w:rPr>
          <w:szCs w:val="24"/>
        </w:rPr>
        <w:t>.</w:t>
      </w:r>
    </w:p>
    <w:p w14:paraId="7CF423A0" w14:textId="658174D0" w:rsidR="0093097E" w:rsidRPr="00AF47AE" w:rsidRDefault="00620A58" w:rsidP="00225249">
      <w:pPr>
        <w:pStyle w:val="afd"/>
        <w:numPr>
          <w:ilvl w:val="1"/>
          <w:numId w:val="13"/>
        </w:numPr>
        <w:spacing w:after="0"/>
        <w:ind w:left="0" w:firstLine="567"/>
        <w:jc w:val="both"/>
        <w:rPr>
          <w:szCs w:val="24"/>
        </w:rPr>
      </w:pPr>
      <w:r w:rsidRPr="00AF47AE">
        <w:rPr>
          <w:szCs w:val="24"/>
        </w:rPr>
        <w:t>Подрядчик</w:t>
      </w:r>
      <w:r w:rsidR="002A1DC3" w:rsidRPr="00AF47AE">
        <w:rPr>
          <w:szCs w:val="24"/>
        </w:rPr>
        <w:t xml:space="preserve"> обязан возместить убытки, причиненные Заказчику в ходе исполнения </w:t>
      </w:r>
      <w:r w:rsidR="00A92B40">
        <w:rPr>
          <w:szCs w:val="24"/>
        </w:rPr>
        <w:t>Контракта</w:t>
      </w:r>
      <w:r w:rsidR="002A1DC3" w:rsidRPr="00AF47AE">
        <w:rPr>
          <w:szCs w:val="24"/>
        </w:rPr>
        <w:t>, в порядке, предусмотренном</w:t>
      </w:r>
      <w:r w:rsidR="001D6560" w:rsidRPr="00AF47AE">
        <w:rPr>
          <w:szCs w:val="24"/>
        </w:rPr>
        <w:t xml:space="preserve"> действующим законодательством, в том числе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вызванного неисполнением или ненадлежащим исполнением обязательств Подрядчика по </w:t>
      </w:r>
      <w:r w:rsidR="00A92B40">
        <w:rPr>
          <w:szCs w:val="24"/>
        </w:rPr>
        <w:t>Контракту</w:t>
      </w:r>
      <w:r w:rsidR="00BC1BFD" w:rsidRPr="00AF47AE">
        <w:rPr>
          <w:szCs w:val="24"/>
        </w:rPr>
        <w:t>.</w:t>
      </w:r>
    </w:p>
    <w:p w14:paraId="3D07AE08" w14:textId="77777777" w:rsidR="002A1DC3" w:rsidRPr="00AF47AE" w:rsidRDefault="00620A58" w:rsidP="00225249">
      <w:pPr>
        <w:widowControl w:val="0"/>
        <w:numPr>
          <w:ilvl w:val="1"/>
          <w:numId w:val="13"/>
        </w:numPr>
        <w:autoSpaceDE w:val="0"/>
        <w:autoSpaceDN w:val="0"/>
        <w:adjustRightInd w:val="0"/>
        <w:spacing w:after="0"/>
        <w:ind w:left="0" w:firstLine="567"/>
        <w:jc w:val="both"/>
        <w:rPr>
          <w:iCs/>
          <w:szCs w:val="24"/>
        </w:rPr>
      </w:pPr>
      <w:r w:rsidRPr="00AF47AE">
        <w:rPr>
          <w:szCs w:val="24"/>
        </w:rPr>
        <w:t>В качестве подтверждения фактов неисполнения или ненадлежащего исполнения Подрядчиком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p>
    <w:p w14:paraId="6AAC3AF3" w14:textId="0E42EE10" w:rsidR="007366CB" w:rsidRPr="00AF47AE" w:rsidRDefault="00620A58" w:rsidP="00225249">
      <w:pPr>
        <w:widowControl w:val="0"/>
        <w:numPr>
          <w:ilvl w:val="1"/>
          <w:numId w:val="13"/>
        </w:numPr>
        <w:autoSpaceDE w:val="0"/>
        <w:autoSpaceDN w:val="0"/>
        <w:adjustRightInd w:val="0"/>
        <w:spacing w:after="0"/>
        <w:ind w:left="0" w:firstLine="567"/>
        <w:jc w:val="both"/>
        <w:rPr>
          <w:iCs/>
          <w:szCs w:val="24"/>
        </w:rPr>
      </w:pPr>
      <w:r w:rsidRPr="00AF47AE">
        <w:rPr>
          <w:szCs w:val="24"/>
        </w:rPr>
        <w:t xml:space="preserve">В случае просрочки исполнения Заказчиком обязательств, предусмотренных </w:t>
      </w:r>
      <w:r w:rsidR="00A92B40">
        <w:rPr>
          <w:szCs w:val="24"/>
        </w:rPr>
        <w:t>Контрактом</w:t>
      </w:r>
      <w:r w:rsidRPr="00AF47AE">
        <w:rPr>
          <w:szCs w:val="24"/>
        </w:rPr>
        <w:t xml:space="preserve">, а также в иных случаях неисполнения или ненадлежащего исполнения Заказчиком обязательств, предусмотренных </w:t>
      </w:r>
      <w:r w:rsidR="00A92B40">
        <w:rPr>
          <w:szCs w:val="24"/>
        </w:rPr>
        <w:t>Контрактом</w:t>
      </w:r>
      <w:r w:rsidRPr="00AF47AE">
        <w:rPr>
          <w:szCs w:val="24"/>
        </w:rPr>
        <w:t>, Подрядчик вправе потребовать уплаты неустоек (штрафов, пеней).</w:t>
      </w:r>
    </w:p>
    <w:p w14:paraId="6C5E7882" w14:textId="5C81308F" w:rsidR="005768E5" w:rsidRPr="00AF47AE" w:rsidRDefault="00620A58" w:rsidP="00225249">
      <w:pPr>
        <w:pStyle w:val="Default"/>
        <w:numPr>
          <w:ilvl w:val="1"/>
          <w:numId w:val="13"/>
        </w:numPr>
        <w:tabs>
          <w:tab w:val="left" w:pos="1134"/>
        </w:tabs>
        <w:ind w:left="0" w:firstLine="567"/>
        <w:jc w:val="both"/>
      </w:pPr>
      <w:r w:rsidRPr="00AF47AE">
        <w:t xml:space="preserve">Штрафы начисляются за каждый факт неисполнения или ненадлежащее исполнение Заказчиком обязательств, </w:t>
      </w:r>
      <w:r w:rsidRPr="00AF47AE">
        <w:rPr>
          <w:color w:val="auto"/>
        </w:rPr>
        <w:t xml:space="preserve">предусмотренных </w:t>
      </w:r>
      <w:r w:rsidR="00A92B40">
        <w:t>Контрактом</w:t>
      </w:r>
      <w:r w:rsidRPr="00AF47AE">
        <w:rPr>
          <w:color w:val="auto"/>
        </w:rPr>
        <w:t xml:space="preserve">, </w:t>
      </w:r>
      <w:r w:rsidRPr="00AF47AE">
        <w:t>за исключением просрочки исполнения обязательств. Размер штрафа устанавливается в порядке, определенном постановлением Правительства Российской Федерации от 30.08.2017 № 1042, в размере, составляющем:</w:t>
      </w:r>
    </w:p>
    <w:p w14:paraId="7F41F335" w14:textId="194B4D41" w:rsidR="005768E5" w:rsidRPr="00AF47AE" w:rsidRDefault="00620A58" w:rsidP="00225249">
      <w:pPr>
        <w:pStyle w:val="Default"/>
        <w:tabs>
          <w:tab w:val="num" w:pos="284"/>
          <w:tab w:val="left" w:pos="1134"/>
        </w:tabs>
        <w:ind w:firstLine="567"/>
        <w:jc w:val="both"/>
        <w:rPr>
          <w:color w:val="auto"/>
        </w:rPr>
      </w:pPr>
      <w:r w:rsidRPr="00AF47AE">
        <w:rPr>
          <w:color w:val="auto"/>
        </w:rPr>
        <w:t xml:space="preserve">а) 1000 рублей, если цена </w:t>
      </w:r>
      <w:r w:rsidR="00A92B40">
        <w:rPr>
          <w:color w:val="auto"/>
        </w:rPr>
        <w:t>Контракта</w:t>
      </w:r>
      <w:r w:rsidRPr="00AF47AE">
        <w:rPr>
          <w:color w:val="auto"/>
        </w:rPr>
        <w:t xml:space="preserve"> не превышает 3 млн. рублей (включительно);</w:t>
      </w:r>
    </w:p>
    <w:p w14:paraId="201C2C52" w14:textId="2ED5FBF1" w:rsidR="005768E5" w:rsidRPr="00AF47AE" w:rsidRDefault="00620A58" w:rsidP="00225249">
      <w:pPr>
        <w:pStyle w:val="Default"/>
        <w:tabs>
          <w:tab w:val="num" w:pos="284"/>
          <w:tab w:val="left" w:pos="1134"/>
        </w:tabs>
        <w:ind w:firstLine="567"/>
        <w:jc w:val="both"/>
        <w:rPr>
          <w:color w:val="auto"/>
        </w:rPr>
      </w:pPr>
      <w:r w:rsidRPr="00AF47AE">
        <w:rPr>
          <w:color w:val="auto"/>
        </w:rPr>
        <w:t xml:space="preserve">б) 5000 рублей, если цена </w:t>
      </w:r>
      <w:r w:rsidR="00A92B40">
        <w:rPr>
          <w:color w:val="auto"/>
        </w:rPr>
        <w:t>Контракта</w:t>
      </w:r>
      <w:r w:rsidRPr="00AF47AE">
        <w:rPr>
          <w:color w:val="auto"/>
        </w:rPr>
        <w:t xml:space="preserve"> составляет от 3 млн. рублей до 50 млн. рублей (включительно);</w:t>
      </w:r>
    </w:p>
    <w:p w14:paraId="73DD0733" w14:textId="43A1B5DE" w:rsidR="005768E5" w:rsidRPr="00AF47AE" w:rsidRDefault="00620A58" w:rsidP="00225249">
      <w:pPr>
        <w:pStyle w:val="Default"/>
        <w:tabs>
          <w:tab w:val="num" w:pos="284"/>
          <w:tab w:val="left" w:pos="1134"/>
        </w:tabs>
        <w:ind w:firstLine="567"/>
        <w:jc w:val="both"/>
        <w:rPr>
          <w:color w:val="auto"/>
        </w:rPr>
      </w:pPr>
      <w:r w:rsidRPr="00AF47AE">
        <w:rPr>
          <w:color w:val="auto"/>
        </w:rPr>
        <w:t xml:space="preserve">в) 10000 рублей, если цена </w:t>
      </w:r>
      <w:r w:rsidR="00A92B40">
        <w:rPr>
          <w:color w:val="auto"/>
        </w:rPr>
        <w:t>Контракта</w:t>
      </w:r>
      <w:r w:rsidRPr="00AF47AE">
        <w:rPr>
          <w:color w:val="auto"/>
        </w:rPr>
        <w:t xml:space="preserve"> составляет от 50 млн. рублей до 100 млн. рублей (включительно);</w:t>
      </w:r>
    </w:p>
    <w:p w14:paraId="016A1F53" w14:textId="57E47300" w:rsidR="005768E5" w:rsidRPr="00AF47AE" w:rsidRDefault="00620A58" w:rsidP="00225249">
      <w:pPr>
        <w:pStyle w:val="Default"/>
        <w:tabs>
          <w:tab w:val="num" w:pos="284"/>
          <w:tab w:val="left" w:pos="1134"/>
        </w:tabs>
        <w:ind w:firstLine="567"/>
        <w:jc w:val="both"/>
        <w:rPr>
          <w:color w:val="auto"/>
        </w:rPr>
      </w:pPr>
      <w:r w:rsidRPr="00AF47AE">
        <w:rPr>
          <w:color w:val="auto"/>
        </w:rPr>
        <w:t xml:space="preserve">г) 100000 рублей, если цена </w:t>
      </w:r>
      <w:r w:rsidR="00A92B40">
        <w:rPr>
          <w:color w:val="auto"/>
        </w:rPr>
        <w:t>Контракта</w:t>
      </w:r>
      <w:r w:rsidRPr="00AF47AE">
        <w:rPr>
          <w:color w:val="auto"/>
        </w:rPr>
        <w:t xml:space="preserve"> превышает 100 млн. рублей.</w:t>
      </w:r>
    </w:p>
    <w:p w14:paraId="5F4066ED" w14:textId="314A8119" w:rsidR="002679F6" w:rsidRPr="00AF47AE" w:rsidRDefault="002E0605" w:rsidP="002E0605">
      <w:pPr>
        <w:widowControl w:val="0"/>
        <w:tabs>
          <w:tab w:val="left" w:pos="0"/>
          <w:tab w:val="num" w:pos="142"/>
        </w:tabs>
        <w:autoSpaceDE w:val="0"/>
        <w:autoSpaceDN w:val="0"/>
        <w:adjustRightInd w:val="0"/>
        <w:spacing w:after="0"/>
        <w:ind w:firstLine="142"/>
        <w:jc w:val="both"/>
        <w:rPr>
          <w:iCs/>
          <w:szCs w:val="24"/>
        </w:rPr>
      </w:pPr>
      <w:r>
        <w:rPr>
          <w:szCs w:val="24"/>
        </w:rPr>
        <w:tab/>
      </w:r>
      <w:r w:rsidR="00620A58" w:rsidRPr="00AF47AE">
        <w:rPr>
          <w:szCs w:val="24"/>
        </w:rPr>
        <w:t xml:space="preserve">Пеня начисляется за каждый день просрочки исполнения Заказчиком обязательства, предусмотренного </w:t>
      </w:r>
      <w:r w:rsidR="00A92B40">
        <w:rPr>
          <w:szCs w:val="24"/>
        </w:rPr>
        <w:t>Контрактом</w:t>
      </w:r>
      <w:r w:rsidR="00620A58" w:rsidRPr="00AF47AE">
        <w:rPr>
          <w:szCs w:val="24"/>
        </w:rPr>
        <w:t xml:space="preserve">, начиная со дня, следующего после дня истечения установленного </w:t>
      </w:r>
      <w:r w:rsidR="00A92B40">
        <w:rPr>
          <w:szCs w:val="24"/>
        </w:rPr>
        <w:t>Контрактом</w:t>
      </w:r>
      <w:r w:rsidR="00620A58" w:rsidRPr="00AF47AE">
        <w:rPr>
          <w:szCs w:val="24"/>
        </w:rPr>
        <w:t xml:space="preserve"> срока исполнения обязательства. Такая пеня устанавливается </w:t>
      </w:r>
      <w:r w:rsidR="00A92B40">
        <w:rPr>
          <w:szCs w:val="24"/>
        </w:rPr>
        <w:t>Контрактом</w:t>
      </w:r>
      <w:r w:rsidR="00620A58" w:rsidRPr="00AF47AE">
        <w:rPr>
          <w:szCs w:val="24"/>
        </w:rPr>
        <w:t xml:space="preserve">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44B97FA5" w14:textId="5914F400" w:rsidR="002A1DC3" w:rsidRPr="00AF47AE" w:rsidRDefault="00620A58" w:rsidP="00225249">
      <w:pPr>
        <w:widowControl w:val="0"/>
        <w:numPr>
          <w:ilvl w:val="1"/>
          <w:numId w:val="13"/>
        </w:numPr>
        <w:autoSpaceDE w:val="0"/>
        <w:autoSpaceDN w:val="0"/>
        <w:adjustRightInd w:val="0"/>
        <w:spacing w:after="0"/>
        <w:ind w:left="0" w:firstLine="567"/>
        <w:jc w:val="both"/>
        <w:rPr>
          <w:iCs/>
          <w:szCs w:val="24"/>
        </w:rPr>
      </w:pPr>
      <w:r w:rsidRPr="00AF47AE">
        <w:rPr>
          <w:szCs w:val="24"/>
        </w:rPr>
        <w:t xml:space="preserve">Общая сумма начисленных штрафов за ненадлежащее исполнение Заказчиком </w:t>
      </w:r>
      <w:r w:rsidRPr="00AF47AE">
        <w:rPr>
          <w:szCs w:val="24"/>
        </w:rPr>
        <w:lastRenderedPageBreak/>
        <w:t xml:space="preserve">обязательств, предусмотренных </w:t>
      </w:r>
      <w:r w:rsidR="00A92B40">
        <w:rPr>
          <w:szCs w:val="24"/>
        </w:rPr>
        <w:t>Контрактом</w:t>
      </w:r>
      <w:r w:rsidRPr="00AF47AE">
        <w:rPr>
          <w:szCs w:val="24"/>
        </w:rPr>
        <w:t xml:space="preserve">, не может превышать цену </w:t>
      </w:r>
      <w:r w:rsidR="00A92B40">
        <w:rPr>
          <w:szCs w:val="24"/>
        </w:rPr>
        <w:t>Контракта</w:t>
      </w:r>
      <w:r w:rsidRPr="00AF47AE">
        <w:rPr>
          <w:szCs w:val="24"/>
        </w:rPr>
        <w:t>.</w:t>
      </w:r>
    </w:p>
    <w:p w14:paraId="1B62B150" w14:textId="5750815C" w:rsidR="002A1DC3" w:rsidRPr="00AF47AE" w:rsidRDefault="00620A58" w:rsidP="00225249">
      <w:pPr>
        <w:widowControl w:val="0"/>
        <w:numPr>
          <w:ilvl w:val="1"/>
          <w:numId w:val="13"/>
        </w:numPr>
        <w:autoSpaceDE w:val="0"/>
        <w:autoSpaceDN w:val="0"/>
        <w:adjustRightInd w:val="0"/>
        <w:spacing w:after="0"/>
        <w:ind w:left="0" w:firstLine="567"/>
        <w:jc w:val="both"/>
        <w:rPr>
          <w:iCs/>
          <w:szCs w:val="24"/>
        </w:rPr>
      </w:pPr>
      <w:r w:rsidRPr="00AF47AE">
        <w:rPr>
          <w:szCs w:val="24"/>
        </w:rPr>
        <w:t xml:space="preserve">Уплата неустоек (штрафов, пеней) не освобождает виновную Сторону от выполнения принятых на себя обязательств по </w:t>
      </w:r>
      <w:r w:rsidR="00A92B40">
        <w:rPr>
          <w:szCs w:val="24"/>
        </w:rPr>
        <w:t>Контракту</w:t>
      </w:r>
      <w:r w:rsidRPr="00AF47AE">
        <w:rPr>
          <w:szCs w:val="24"/>
        </w:rPr>
        <w:t>.</w:t>
      </w:r>
    </w:p>
    <w:p w14:paraId="4F62DBA5" w14:textId="77777777" w:rsidR="00B66418" w:rsidRDefault="00620A58" w:rsidP="00B66418">
      <w:pPr>
        <w:numPr>
          <w:ilvl w:val="1"/>
          <w:numId w:val="13"/>
        </w:numPr>
        <w:tabs>
          <w:tab w:val="left" w:pos="1276"/>
        </w:tabs>
        <w:spacing w:after="0"/>
        <w:ind w:left="0" w:firstLine="567"/>
        <w:jc w:val="both"/>
        <w:rPr>
          <w:szCs w:val="24"/>
        </w:rPr>
      </w:pPr>
      <w:r w:rsidRPr="00AF47AE">
        <w:rPr>
          <w:szCs w:val="24"/>
        </w:rPr>
        <w:t xml:space="preserve">Сторона освобождается от уплаты неустоек (штрафов, пеней), если докажет, что неисполнение или ненадлежащее исполнение обязательства, предусмотренного </w:t>
      </w:r>
      <w:r w:rsidR="00A92B40">
        <w:rPr>
          <w:szCs w:val="24"/>
        </w:rPr>
        <w:t>Контрактом</w:t>
      </w:r>
      <w:r w:rsidRPr="00AF47AE">
        <w:rPr>
          <w:szCs w:val="24"/>
        </w:rPr>
        <w:t>, произошло вследствие непреодолимой силы или по вине другой Стороны.</w:t>
      </w:r>
    </w:p>
    <w:p w14:paraId="6F4BCBCA" w14:textId="1AE49CDF" w:rsidR="00B66418" w:rsidRPr="00B66418" w:rsidRDefault="00B66418" w:rsidP="00B66418">
      <w:pPr>
        <w:numPr>
          <w:ilvl w:val="1"/>
          <w:numId w:val="13"/>
        </w:numPr>
        <w:tabs>
          <w:tab w:val="left" w:pos="1276"/>
        </w:tabs>
        <w:spacing w:after="0"/>
        <w:ind w:left="0" w:firstLine="567"/>
        <w:jc w:val="both"/>
        <w:rPr>
          <w:szCs w:val="24"/>
        </w:rPr>
      </w:pPr>
      <w:r w:rsidRPr="00B66418">
        <w:rPr>
          <w:szCs w:val="24"/>
        </w:rPr>
        <w:t>Требования сторон об уплате неустоек (штрафов, пеней) направляются в порядке, который предусмотрен Контрактом для направления уведомлений.</w:t>
      </w:r>
    </w:p>
    <w:p w14:paraId="0C6B85E4" w14:textId="77777777" w:rsidR="00EE354F" w:rsidRPr="00AF47AE" w:rsidRDefault="00EE354F" w:rsidP="00A92B40">
      <w:pPr>
        <w:tabs>
          <w:tab w:val="left" w:pos="1276"/>
        </w:tabs>
        <w:ind w:left="567"/>
        <w:jc w:val="both"/>
        <w:rPr>
          <w:szCs w:val="24"/>
        </w:rPr>
      </w:pPr>
    </w:p>
    <w:p w14:paraId="4C98960B" w14:textId="7B2C6BC6" w:rsidR="00C325CB" w:rsidRPr="002E0605" w:rsidRDefault="00620A58" w:rsidP="002E0605">
      <w:pPr>
        <w:numPr>
          <w:ilvl w:val="0"/>
          <w:numId w:val="13"/>
        </w:numPr>
        <w:tabs>
          <w:tab w:val="left" w:pos="0"/>
        </w:tabs>
        <w:ind w:left="0" w:firstLine="0"/>
        <w:jc w:val="center"/>
        <w:rPr>
          <w:b/>
          <w:szCs w:val="24"/>
        </w:rPr>
      </w:pPr>
      <w:r w:rsidRPr="00AF47AE">
        <w:rPr>
          <w:b/>
          <w:szCs w:val="24"/>
        </w:rPr>
        <w:t>Форс-мажорные обстоятельства</w:t>
      </w:r>
    </w:p>
    <w:p w14:paraId="14C0F7FE" w14:textId="272B7C33" w:rsidR="002A1DC3" w:rsidRPr="00AF47AE" w:rsidRDefault="00620A58" w:rsidP="00225249">
      <w:pPr>
        <w:pStyle w:val="a6"/>
        <w:numPr>
          <w:ilvl w:val="1"/>
          <w:numId w:val="13"/>
        </w:numPr>
        <w:spacing w:after="0"/>
        <w:ind w:left="0" w:firstLine="567"/>
        <w:jc w:val="both"/>
      </w:pPr>
      <w:r w:rsidRPr="00AF47AE">
        <w:t xml:space="preserve">Стороны освобождаются от ответственности за частичное или полное невыполнение обязательств по </w:t>
      </w:r>
      <w:r w:rsidR="00A92B40">
        <w:t>Контракту</w:t>
      </w:r>
      <w:r w:rsidRPr="00AF47AE">
        <w:t xml:space="preserve">,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w:t>
      </w:r>
      <w:r w:rsidR="00A92B40">
        <w:t>Контракта</w:t>
      </w:r>
      <w:r w:rsidRPr="00AF47AE">
        <w:t>.</w:t>
      </w:r>
    </w:p>
    <w:p w14:paraId="49F69680" w14:textId="4597967A" w:rsidR="002A1DC3" w:rsidRPr="00AF47AE" w:rsidRDefault="00620A58" w:rsidP="00225249">
      <w:pPr>
        <w:pStyle w:val="a6"/>
        <w:numPr>
          <w:ilvl w:val="1"/>
          <w:numId w:val="13"/>
        </w:numPr>
        <w:spacing w:after="0"/>
        <w:ind w:left="0" w:firstLine="709"/>
        <w:jc w:val="both"/>
      </w:pPr>
      <w:r w:rsidRPr="00AF47AE">
        <w:t xml:space="preserve">Сторона, для которой создалась невозможность выполнения обязательств по </w:t>
      </w:r>
      <w:r w:rsidR="00A92B40">
        <w:t>Контракту</w:t>
      </w:r>
      <w:r w:rsidRPr="00AF47AE">
        <w:t>, обязана немедленно (в течение 3 (трех)</w:t>
      </w:r>
      <w:r w:rsidR="00DD7850" w:rsidRPr="00AF47AE">
        <w:t xml:space="preserve"> календарных</w:t>
      </w:r>
      <w:r w:rsidRPr="00AF47AE">
        <w:t xml:space="preserve"> дней) известить другую сторону о наступлении и прекращении вышеуказанных обстоятельств</w:t>
      </w:r>
      <w:r w:rsidR="0093097E" w:rsidRPr="00AF47AE">
        <w:t xml:space="preserve">, указанных в пункте </w:t>
      </w:r>
      <w:r w:rsidR="00B66418">
        <w:t>9</w:t>
      </w:r>
      <w:r w:rsidRPr="00AF47AE">
        <w:t xml:space="preserve">.1 </w:t>
      </w:r>
      <w:r w:rsidR="00A92B40">
        <w:t>Контракта</w:t>
      </w:r>
      <w:r w:rsidRPr="00AF47AE">
        <w:t>. Несвоевременное извещение об этих обстоятельствах лишает соответствующую Сторону права ссылаться на них в будущем.</w:t>
      </w:r>
    </w:p>
    <w:p w14:paraId="13F8946E" w14:textId="06653205" w:rsidR="002A1DC3" w:rsidRPr="00AF47AE" w:rsidRDefault="00620A58" w:rsidP="00225249">
      <w:pPr>
        <w:pStyle w:val="a6"/>
        <w:numPr>
          <w:ilvl w:val="1"/>
          <w:numId w:val="13"/>
        </w:numPr>
        <w:spacing w:after="0"/>
        <w:ind w:left="0" w:firstLine="709"/>
        <w:jc w:val="both"/>
      </w:pPr>
      <w:r w:rsidRPr="00AF47AE">
        <w:t xml:space="preserve">Обязанность доказать наличие обстоятельств непреодолимой силы лежит на Стороне </w:t>
      </w:r>
      <w:r w:rsidR="00A92B40">
        <w:t>Контракта</w:t>
      </w:r>
      <w:r w:rsidRPr="00AF47AE">
        <w:t xml:space="preserve">, не выполнившей свои обязательства по </w:t>
      </w:r>
      <w:r w:rsidR="00A92B40">
        <w:t>Контракту</w:t>
      </w:r>
      <w:r w:rsidRPr="00AF47AE">
        <w:t>.</w:t>
      </w:r>
    </w:p>
    <w:p w14:paraId="4262F0F7" w14:textId="6D6591E9" w:rsidR="002A1DC3" w:rsidRPr="00AF47AE" w:rsidRDefault="00620A58" w:rsidP="00225249">
      <w:pPr>
        <w:pStyle w:val="a6"/>
        <w:numPr>
          <w:ilvl w:val="1"/>
          <w:numId w:val="13"/>
        </w:numPr>
        <w:spacing w:after="0"/>
        <w:ind w:left="0" w:firstLine="709"/>
        <w:jc w:val="both"/>
      </w:pPr>
      <w:r w:rsidRPr="00AF47AE">
        <w:t>Если обст</w:t>
      </w:r>
      <w:r w:rsidR="0093097E" w:rsidRPr="00AF47AE">
        <w:t xml:space="preserve">оятельства, указанные в пункте </w:t>
      </w:r>
      <w:r w:rsidR="009B4479">
        <w:t>9</w:t>
      </w:r>
      <w:r w:rsidRPr="00AF47AE">
        <w:t xml:space="preserve">.1 </w:t>
      </w:r>
      <w:r w:rsidR="00A92B40">
        <w:t>Контракта</w:t>
      </w:r>
      <w:r w:rsidRPr="00AF47AE">
        <w:t xml:space="preserve">, и их последствия будут длиться более 1 (одного) месяца, то Стороны вправе расторгнуть </w:t>
      </w:r>
      <w:r w:rsidR="00A92B40">
        <w:t>Контракт</w:t>
      </w:r>
      <w:r w:rsidRPr="00AF47AE">
        <w:t>. В этом случае ни одна из Сторон не имеет права потребовать от другой Стороны возмещения убытков.</w:t>
      </w:r>
    </w:p>
    <w:p w14:paraId="1CBBB96C" w14:textId="73C3DBA9" w:rsidR="00C325CB" w:rsidRPr="00DC7CB3" w:rsidRDefault="00620A58" w:rsidP="00DC7CB3">
      <w:pPr>
        <w:keepNext/>
        <w:numPr>
          <w:ilvl w:val="0"/>
          <w:numId w:val="13"/>
        </w:numPr>
        <w:tabs>
          <w:tab w:val="left" w:pos="0"/>
        </w:tabs>
        <w:ind w:left="0" w:firstLine="0"/>
        <w:jc w:val="center"/>
        <w:rPr>
          <w:b/>
          <w:szCs w:val="24"/>
        </w:rPr>
      </w:pPr>
      <w:r w:rsidRPr="00AF47AE">
        <w:rPr>
          <w:b/>
          <w:szCs w:val="24"/>
        </w:rPr>
        <w:t>Порядок разрешения споров</w:t>
      </w:r>
    </w:p>
    <w:p w14:paraId="1C1FE968" w14:textId="27E8DAEE" w:rsidR="00DC7CB3" w:rsidRPr="00DC7CB3" w:rsidRDefault="00DC7CB3" w:rsidP="00DC7CB3">
      <w:pPr>
        <w:pStyle w:val="afd"/>
        <w:numPr>
          <w:ilvl w:val="1"/>
          <w:numId w:val="13"/>
        </w:numPr>
        <w:spacing w:after="0"/>
        <w:ind w:left="0" w:firstLine="709"/>
        <w:jc w:val="both"/>
        <w:rPr>
          <w:szCs w:val="24"/>
        </w:rPr>
      </w:pPr>
      <w:r w:rsidRPr="00DC7CB3">
        <w:rPr>
          <w:szCs w:val="24"/>
        </w:rP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0F4A094F" w14:textId="77777777" w:rsidR="00DC7CB3" w:rsidRPr="00A40C0F" w:rsidRDefault="00DC7CB3" w:rsidP="00DC7CB3">
      <w:pPr>
        <w:numPr>
          <w:ilvl w:val="1"/>
          <w:numId w:val="13"/>
        </w:numPr>
        <w:spacing w:after="0"/>
        <w:ind w:left="0" w:firstLine="710"/>
        <w:jc w:val="both"/>
        <w:rPr>
          <w:szCs w:val="24"/>
        </w:rPr>
      </w:pPr>
      <w:r w:rsidRPr="00A40C0F">
        <w:rPr>
          <w:szCs w:val="24"/>
        </w:rP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2653DCF7" w14:textId="77777777" w:rsidR="00DC7CB3" w:rsidRPr="00A40C0F" w:rsidRDefault="00DC7CB3" w:rsidP="00DC7CB3">
      <w:pPr>
        <w:numPr>
          <w:ilvl w:val="1"/>
          <w:numId w:val="13"/>
        </w:numPr>
        <w:spacing w:after="0"/>
        <w:ind w:left="0" w:firstLine="710"/>
        <w:jc w:val="both"/>
        <w:rPr>
          <w:szCs w:val="24"/>
        </w:rPr>
      </w:pPr>
      <w:r w:rsidRPr="00A40C0F">
        <w:rPr>
          <w:szCs w:val="24"/>
        </w:rPr>
        <w:t>Все неурегулированные разногласия разрешаются Сторонами в судебном порядке в Арбитражном суде Алтайского края.</w:t>
      </w:r>
    </w:p>
    <w:p w14:paraId="4DE105E4" w14:textId="77777777" w:rsidR="00DC7CB3" w:rsidRPr="00A40C0F" w:rsidRDefault="00DC7CB3" w:rsidP="00DC7CB3">
      <w:pPr>
        <w:spacing w:after="0"/>
        <w:jc w:val="both"/>
        <w:rPr>
          <w:szCs w:val="24"/>
        </w:rPr>
      </w:pPr>
    </w:p>
    <w:p w14:paraId="0EAEF3C8" w14:textId="0FBF62A2" w:rsidR="00C325CB" w:rsidRPr="00DC7CB3" w:rsidRDefault="00620A58" w:rsidP="00DC7CB3">
      <w:pPr>
        <w:pStyle w:val="a6"/>
        <w:numPr>
          <w:ilvl w:val="0"/>
          <w:numId w:val="13"/>
        </w:numPr>
        <w:tabs>
          <w:tab w:val="left" w:pos="0"/>
          <w:tab w:val="left" w:pos="426"/>
        </w:tabs>
        <w:ind w:left="0" w:firstLine="0"/>
        <w:jc w:val="center"/>
        <w:rPr>
          <w:b/>
        </w:rPr>
      </w:pPr>
      <w:r w:rsidRPr="00B66418">
        <w:rPr>
          <w:b/>
        </w:rPr>
        <w:t xml:space="preserve">Расторжение </w:t>
      </w:r>
      <w:r w:rsidR="00A92B40" w:rsidRPr="00B66418">
        <w:rPr>
          <w:b/>
        </w:rPr>
        <w:t>Контракта</w:t>
      </w:r>
    </w:p>
    <w:p w14:paraId="420F20CC" w14:textId="77777777" w:rsidR="00DC7CB3" w:rsidRPr="00A40C0F" w:rsidRDefault="00DC7CB3" w:rsidP="00DC7CB3">
      <w:pPr>
        <w:pStyle w:val="a6"/>
        <w:numPr>
          <w:ilvl w:val="1"/>
          <w:numId w:val="13"/>
        </w:numPr>
        <w:spacing w:after="0"/>
        <w:ind w:left="0" w:firstLine="851"/>
        <w:jc w:val="both"/>
      </w:pPr>
      <w:r w:rsidRPr="00A40C0F">
        <w:rPr>
          <w:iCs/>
        </w:rPr>
        <w:t>Расторжение Контракта допускается по соглашению Сторон, по решению суда, а также в случае одностороннего отказа от исполнения Контракта.</w:t>
      </w:r>
    </w:p>
    <w:p w14:paraId="596A1BE8" w14:textId="77777777" w:rsidR="00DC7CB3" w:rsidRPr="00A40C0F" w:rsidRDefault="00DC7CB3" w:rsidP="00DC7CB3">
      <w:pPr>
        <w:pStyle w:val="a6"/>
        <w:numPr>
          <w:ilvl w:val="1"/>
          <w:numId w:val="13"/>
        </w:numPr>
        <w:spacing w:after="0"/>
        <w:ind w:left="0" w:firstLine="852"/>
        <w:jc w:val="both"/>
      </w:pPr>
      <w:r w:rsidRPr="00A40C0F">
        <w:t xml:space="preserve">Подрядчик вправе принять решение об одностороннем отказе от исполнения Контракта по основаниям, предусмотренным Гражданским </w:t>
      </w:r>
      <w:hyperlink r:id="rId9">
        <w:r w:rsidRPr="00A40C0F">
          <w:t>кодексом</w:t>
        </w:r>
      </w:hyperlink>
      <w:r w:rsidRPr="00A40C0F">
        <w:t xml:space="preserve">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56BD7F67" w14:textId="77777777" w:rsidR="00DC7CB3" w:rsidRPr="00A40C0F" w:rsidRDefault="00DC7CB3" w:rsidP="00DC7CB3">
      <w:pPr>
        <w:pStyle w:val="a6"/>
        <w:numPr>
          <w:ilvl w:val="1"/>
          <w:numId w:val="13"/>
        </w:numPr>
        <w:spacing w:after="0"/>
        <w:ind w:left="0" w:firstLine="851"/>
        <w:jc w:val="both"/>
      </w:pPr>
      <w:r w:rsidRPr="00A40C0F">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3ECD7061" w14:textId="77777777" w:rsidR="00DC7CB3" w:rsidRPr="00A40C0F" w:rsidRDefault="00DC7CB3" w:rsidP="00DC7CB3">
      <w:pPr>
        <w:pStyle w:val="a6"/>
        <w:numPr>
          <w:ilvl w:val="1"/>
          <w:numId w:val="13"/>
        </w:numPr>
        <w:spacing w:after="0"/>
        <w:ind w:left="0" w:firstLine="851"/>
        <w:jc w:val="both"/>
      </w:pPr>
      <w:r w:rsidRPr="00A40C0F">
        <w:lastRenderedPageBreak/>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6A5D0A89" w14:textId="77777777" w:rsidR="00DC7CB3" w:rsidRPr="00A40C0F" w:rsidRDefault="00DC7CB3" w:rsidP="00DC7CB3">
      <w:pPr>
        <w:pStyle w:val="afd"/>
        <w:numPr>
          <w:ilvl w:val="1"/>
          <w:numId w:val="13"/>
        </w:numPr>
        <w:autoSpaceDE w:val="0"/>
        <w:autoSpaceDN w:val="0"/>
        <w:adjustRightInd w:val="0"/>
        <w:spacing w:after="0"/>
        <w:ind w:left="0" w:firstLine="851"/>
        <w:jc w:val="both"/>
        <w:rPr>
          <w:szCs w:val="24"/>
        </w:rPr>
      </w:pPr>
      <w:r w:rsidRPr="00A40C0F">
        <w:rPr>
          <w:szCs w:val="24"/>
        </w:rPr>
        <w:t>Односторонний отказ от исполнения Контракта осуществляется в соответствии с положениями частей 10, 11, 13 - 19, 21 - 23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E6A06AF" w14:textId="77777777" w:rsidR="00DC7CB3" w:rsidRPr="00A40C0F" w:rsidRDefault="00DC7CB3" w:rsidP="00DC7CB3">
      <w:pPr>
        <w:pStyle w:val="afd"/>
        <w:numPr>
          <w:ilvl w:val="1"/>
          <w:numId w:val="13"/>
        </w:numPr>
        <w:autoSpaceDE w:val="0"/>
        <w:autoSpaceDN w:val="0"/>
        <w:adjustRightInd w:val="0"/>
        <w:spacing w:after="0"/>
        <w:ind w:left="142" w:firstLine="710"/>
        <w:jc w:val="both"/>
        <w:rPr>
          <w:szCs w:val="24"/>
        </w:rPr>
      </w:pPr>
      <w:r w:rsidRPr="00A40C0F">
        <w:rPr>
          <w:color w:val="000000" w:themeColor="text1"/>
          <w:szCs w:val="24"/>
        </w:rPr>
        <w:t>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14:paraId="148F240B" w14:textId="77777777" w:rsidR="00DC7CB3" w:rsidRPr="00A40C0F" w:rsidRDefault="00DC7CB3" w:rsidP="00DC7CB3">
      <w:pPr>
        <w:pStyle w:val="afd"/>
        <w:numPr>
          <w:ilvl w:val="1"/>
          <w:numId w:val="13"/>
        </w:numPr>
        <w:autoSpaceDE w:val="0"/>
        <w:autoSpaceDN w:val="0"/>
        <w:adjustRightInd w:val="0"/>
        <w:spacing w:after="0"/>
        <w:ind w:left="142" w:firstLine="710"/>
        <w:jc w:val="both"/>
        <w:rPr>
          <w:color w:val="000000" w:themeColor="text1"/>
          <w:szCs w:val="24"/>
        </w:rPr>
      </w:pPr>
      <w:r w:rsidRPr="00A40C0F">
        <w:rPr>
          <w:color w:val="000000" w:themeColor="text1"/>
          <w:szCs w:val="24"/>
        </w:rPr>
        <w:t>В случае расторжения Контракта по соглашению Сторон Подрядчик возвращает Заказчику все денежные средства, перечисленные для исполнения обязательств по Контракту, а Заказчик оплачивает расходы (издержки) Подрядчика за фактически исполненные обязательства по Контракту.</w:t>
      </w:r>
    </w:p>
    <w:p w14:paraId="526683E0" w14:textId="77777777" w:rsidR="00DC7CB3" w:rsidRPr="00A40C0F" w:rsidRDefault="00DC7CB3" w:rsidP="00DC7CB3">
      <w:pPr>
        <w:pStyle w:val="afd"/>
        <w:numPr>
          <w:ilvl w:val="1"/>
          <w:numId w:val="13"/>
        </w:numPr>
        <w:autoSpaceDE w:val="0"/>
        <w:autoSpaceDN w:val="0"/>
        <w:adjustRightInd w:val="0"/>
        <w:spacing w:after="0"/>
        <w:ind w:left="142" w:firstLine="709"/>
        <w:jc w:val="both"/>
        <w:rPr>
          <w:color w:val="000000" w:themeColor="text1"/>
          <w:szCs w:val="24"/>
        </w:rPr>
      </w:pPr>
      <w:r w:rsidRPr="00A40C0F">
        <w:rPr>
          <w:color w:val="000000" w:themeColor="text1"/>
          <w:szCs w:val="24"/>
        </w:rPr>
        <w:t>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14:paraId="41DE05F6" w14:textId="77777777" w:rsidR="00DC7CB3" w:rsidRPr="00A40C0F" w:rsidRDefault="00DC7CB3" w:rsidP="00DC7CB3">
      <w:pPr>
        <w:pStyle w:val="afd"/>
        <w:numPr>
          <w:ilvl w:val="1"/>
          <w:numId w:val="13"/>
        </w:numPr>
        <w:autoSpaceDE w:val="0"/>
        <w:autoSpaceDN w:val="0"/>
        <w:adjustRightInd w:val="0"/>
        <w:spacing w:after="0"/>
        <w:ind w:left="142" w:firstLine="709"/>
        <w:jc w:val="both"/>
        <w:rPr>
          <w:color w:val="000000" w:themeColor="text1"/>
          <w:szCs w:val="24"/>
        </w:rPr>
      </w:pPr>
      <w:r w:rsidRPr="00A40C0F">
        <w:rPr>
          <w:szCs w:val="24"/>
        </w:rPr>
        <w:t xml:space="preserve">Расторжение Контракта влечет прекращение обязательств Сторон по Контракту, за исключением обязательств </w:t>
      </w:r>
      <w:r w:rsidRPr="00A40C0F">
        <w:rPr>
          <w:color w:val="000000"/>
          <w:szCs w:val="24"/>
        </w:rPr>
        <w:t>по оплате выполненной работы, связанных с недостатками работы</w:t>
      </w:r>
      <w:r w:rsidRPr="00A40C0F">
        <w:rPr>
          <w:szCs w:val="24"/>
        </w:rPr>
        <w:t>, неисполненных на дату расторжения Контракта, и не освобождает Стороны от ответственности за неисполнение обязательств по Контракту, которое имело место до дня расторжения Контракта.</w:t>
      </w:r>
    </w:p>
    <w:p w14:paraId="5E0EC192" w14:textId="6183982E" w:rsidR="00C325CB" w:rsidRPr="006F4541" w:rsidRDefault="00620A58" w:rsidP="006F4541">
      <w:pPr>
        <w:numPr>
          <w:ilvl w:val="0"/>
          <w:numId w:val="13"/>
        </w:numPr>
        <w:tabs>
          <w:tab w:val="left" w:pos="0"/>
        </w:tabs>
        <w:ind w:left="0" w:firstLine="0"/>
        <w:jc w:val="center"/>
        <w:rPr>
          <w:b/>
          <w:szCs w:val="24"/>
        </w:rPr>
      </w:pPr>
      <w:r w:rsidRPr="00AF47AE">
        <w:rPr>
          <w:b/>
          <w:szCs w:val="24"/>
        </w:rPr>
        <w:t xml:space="preserve">Срок действия </w:t>
      </w:r>
      <w:r w:rsidR="00A92B40">
        <w:rPr>
          <w:b/>
          <w:szCs w:val="24"/>
        </w:rPr>
        <w:t>Контракта</w:t>
      </w:r>
    </w:p>
    <w:p w14:paraId="7724E058" w14:textId="5E663910" w:rsidR="006C7DE3" w:rsidRPr="00C325CB" w:rsidRDefault="007C3EFA" w:rsidP="00A92B40">
      <w:pPr>
        <w:pStyle w:val="ConsPlusNormal"/>
        <w:widowControl/>
        <w:ind w:firstLine="709"/>
        <w:jc w:val="both"/>
        <w:rPr>
          <w:rFonts w:ascii="Times New Roman" w:hAnsi="Times New Roman" w:cs="Times New Roman"/>
          <w:sz w:val="24"/>
          <w:szCs w:val="24"/>
        </w:rPr>
      </w:pPr>
      <w:r>
        <w:rPr>
          <w:rFonts w:ascii="Times New Roman" w:hAnsi="Times New Roman" w:cs="Times New Roman"/>
          <w:iCs/>
          <w:sz w:val="24"/>
          <w:szCs w:val="24"/>
        </w:rPr>
        <w:t xml:space="preserve">12.1.  </w:t>
      </w:r>
      <w:r w:rsidR="00A92B40">
        <w:rPr>
          <w:rFonts w:ascii="Times New Roman" w:hAnsi="Times New Roman" w:cs="Times New Roman"/>
          <w:iCs/>
          <w:sz w:val="24"/>
          <w:szCs w:val="24"/>
        </w:rPr>
        <w:t>Контракт</w:t>
      </w:r>
      <w:r w:rsidR="00620A58" w:rsidRPr="00D667A3">
        <w:rPr>
          <w:rFonts w:ascii="Times New Roman" w:hAnsi="Times New Roman" w:cs="Times New Roman"/>
          <w:iCs/>
          <w:sz w:val="24"/>
          <w:szCs w:val="24"/>
        </w:rPr>
        <w:t xml:space="preserve"> </w:t>
      </w:r>
      <w:r w:rsidR="00664A3C" w:rsidRPr="00D667A3">
        <w:rPr>
          <w:rFonts w:ascii="Times New Roman" w:hAnsi="Times New Roman" w:cs="Times New Roman"/>
          <w:iCs/>
          <w:sz w:val="24"/>
          <w:szCs w:val="24"/>
        </w:rPr>
        <w:t xml:space="preserve">вступает в силу со дня подписания его Сторонами и действует </w:t>
      </w:r>
      <w:r w:rsidR="00664A3C" w:rsidRPr="00166876">
        <w:rPr>
          <w:rFonts w:ascii="Times New Roman" w:hAnsi="Times New Roman" w:cs="Times New Roman"/>
          <w:iCs/>
          <w:sz w:val="24"/>
          <w:szCs w:val="24"/>
        </w:rPr>
        <w:t xml:space="preserve">до </w:t>
      </w:r>
      <w:r w:rsidR="00A133C3">
        <w:rPr>
          <w:rFonts w:ascii="Times New Roman" w:hAnsi="Times New Roman" w:cs="Times New Roman"/>
          <w:iCs/>
          <w:sz w:val="24"/>
          <w:szCs w:val="24"/>
        </w:rPr>
        <w:t>полного исполнения Сторонами своих обязательств по Контракту.</w:t>
      </w:r>
    </w:p>
    <w:p w14:paraId="5CBF75CB" w14:textId="77777777" w:rsidR="00C325CB" w:rsidRPr="00D667A3" w:rsidRDefault="00C325CB" w:rsidP="006F4541">
      <w:pPr>
        <w:pStyle w:val="ConsPlusNormal"/>
        <w:widowControl/>
        <w:jc w:val="both"/>
        <w:rPr>
          <w:rFonts w:ascii="Times New Roman" w:hAnsi="Times New Roman" w:cs="Times New Roman"/>
          <w:sz w:val="24"/>
          <w:szCs w:val="24"/>
        </w:rPr>
      </w:pPr>
    </w:p>
    <w:p w14:paraId="3816E741" w14:textId="77777777" w:rsidR="002A1DC3" w:rsidRPr="00AF47AE" w:rsidRDefault="00620A58" w:rsidP="00A92B40">
      <w:pPr>
        <w:numPr>
          <w:ilvl w:val="0"/>
          <w:numId w:val="13"/>
        </w:numPr>
        <w:tabs>
          <w:tab w:val="left" w:pos="0"/>
        </w:tabs>
        <w:ind w:left="0" w:firstLine="0"/>
        <w:jc w:val="center"/>
        <w:rPr>
          <w:b/>
          <w:szCs w:val="24"/>
        </w:rPr>
      </w:pPr>
      <w:r w:rsidRPr="00AF47AE">
        <w:rPr>
          <w:b/>
          <w:szCs w:val="24"/>
        </w:rPr>
        <w:t>Прочие условия</w:t>
      </w:r>
    </w:p>
    <w:p w14:paraId="18F2A70B" w14:textId="77777777" w:rsidR="00CC1A5D" w:rsidRPr="00A40C0F" w:rsidRDefault="00CC1A5D" w:rsidP="00CC1A5D">
      <w:pPr>
        <w:pStyle w:val="afd"/>
        <w:numPr>
          <w:ilvl w:val="1"/>
          <w:numId w:val="13"/>
        </w:numPr>
        <w:spacing w:after="0"/>
        <w:ind w:left="0" w:firstLine="567"/>
        <w:jc w:val="both"/>
        <w:rPr>
          <w:spacing w:val="-2"/>
        </w:rPr>
      </w:pPr>
      <w:r w:rsidRPr="00A40C0F">
        <w:rPr>
          <w:spacing w:val="-2"/>
          <w:szCs w:val="24"/>
        </w:rPr>
        <w:t>Уведомления (в том числе обращения, сообщения, предложения, требования, иные документы)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либо с использованием единой информационной системы в случаях, установленных действующем законодательством.</w:t>
      </w:r>
    </w:p>
    <w:p w14:paraId="2FFF1FBF" w14:textId="77777777" w:rsidR="00CC1A5D" w:rsidRPr="00A40C0F" w:rsidRDefault="00CC1A5D" w:rsidP="00CC1A5D">
      <w:pPr>
        <w:ind w:firstLine="709"/>
        <w:rPr>
          <w:spacing w:val="-2"/>
          <w:szCs w:val="24"/>
        </w:rPr>
      </w:pPr>
      <w:r w:rsidRPr="00A40C0F">
        <w:rPr>
          <w:spacing w:val="-2"/>
          <w:szCs w:val="24"/>
        </w:rPr>
        <w:t>Датой получения уведомления, указанного в абзаце первом настоящего пункта, считается:</w:t>
      </w:r>
    </w:p>
    <w:p w14:paraId="6971B88D" w14:textId="77777777" w:rsidR="00CC1A5D" w:rsidRPr="00A40C0F" w:rsidRDefault="00CC1A5D" w:rsidP="00CC1A5D">
      <w:pPr>
        <w:ind w:firstLine="709"/>
        <w:rPr>
          <w:spacing w:val="-2"/>
          <w:szCs w:val="24"/>
        </w:rPr>
      </w:pPr>
      <w:r w:rsidRPr="00A40C0F">
        <w:rPr>
          <w:spacing w:val="-2"/>
          <w:szCs w:val="24"/>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4AC1F514" w14:textId="77777777" w:rsidR="00CC1A5D" w:rsidRPr="00A40C0F" w:rsidRDefault="00CC1A5D" w:rsidP="00CC1A5D">
      <w:pPr>
        <w:tabs>
          <w:tab w:val="left" w:pos="1276"/>
        </w:tabs>
        <w:ind w:firstLine="709"/>
        <w:rPr>
          <w:spacing w:val="-2"/>
        </w:rPr>
      </w:pPr>
      <w:r w:rsidRPr="00A40C0F">
        <w:rPr>
          <w:spacing w:val="-2"/>
          <w:szCs w:val="24"/>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0DE3E3C6" w14:textId="77777777" w:rsidR="00CC1A5D" w:rsidRPr="00A40C0F" w:rsidRDefault="00CC1A5D" w:rsidP="00CC1A5D">
      <w:pPr>
        <w:pStyle w:val="afd"/>
        <w:numPr>
          <w:ilvl w:val="1"/>
          <w:numId w:val="13"/>
        </w:numPr>
        <w:spacing w:after="0"/>
        <w:ind w:left="0" w:firstLine="852"/>
        <w:jc w:val="both"/>
        <w:rPr>
          <w:spacing w:val="-2"/>
          <w:szCs w:val="24"/>
        </w:rPr>
      </w:pPr>
      <w:r w:rsidRPr="00A40C0F">
        <w:rPr>
          <w:spacing w:val="-2"/>
          <w:szCs w:val="24"/>
        </w:rPr>
        <w:lastRenderedPageBreak/>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7AA5DECB" w14:textId="77777777" w:rsidR="00CC1A5D" w:rsidRPr="00DE5F91" w:rsidRDefault="00CC1A5D" w:rsidP="00CC1A5D">
      <w:pPr>
        <w:pStyle w:val="VL0"/>
        <w:numPr>
          <w:ilvl w:val="1"/>
          <w:numId w:val="13"/>
        </w:numPr>
        <w:spacing w:before="0" w:after="0"/>
        <w:ind w:left="0" w:firstLine="851"/>
        <w:jc w:val="both"/>
        <w:rPr>
          <w:rFonts w:ascii="Times New Roman" w:hAnsi="Times New Roman" w:cs="Times New Roman"/>
          <w:iCs/>
          <w:color w:val="auto"/>
          <w:sz w:val="24"/>
          <w:szCs w:val="24"/>
        </w:rPr>
      </w:pPr>
      <w:r w:rsidRPr="00DE5F91">
        <w:rPr>
          <w:rFonts w:ascii="Times New Roman" w:hAnsi="Times New Roman" w:cs="Times New Roman"/>
          <w:iCs/>
          <w:color w:val="auto"/>
          <w:sz w:val="24"/>
          <w:szCs w:val="24"/>
        </w:rPr>
        <w:t>Контракт составлен в форме электронного документа. После заключения Контракта Стороны вправе изготовить Контракт на бумажном носителе в 2 (двух) экземплярах, имеющих одинаковую юридическую силу, по одному для Заказчика и Подрядчика.</w:t>
      </w:r>
    </w:p>
    <w:p w14:paraId="486116F8" w14:textId="77777777" w:rsidR="00CC1A5D" w:rsidRPr="00DE5F91" w:rsidRDefault="00CC1A5D" w:rsidP="00CC1A5D">
      <w:pPr>
        <w:pStyle w:val="VL0"/>
        <w:numPr>
          <w:ilvl w:val="1"/>
          <w:numId w:val="13"/>
        </w:numPr>
        <w:tabs>
          <w:tab w:val="left" w:pos="1276"/>
        </w:tabs>
        <w:spacing w:before="0" w:after="0"/>
        <w:jc w:val="both"/>
        <w:rPr>
          <w:rFonts w:ascii="Times New Roman" w:hAnsi="Times New Roman" w:cs="Times New Roman"/>
          <w:iCs/>
          <w:color w:val="auto"/>
          <w:sz w:val="24"/>
          <w:szCs w:val="24"/>
        </w:rPr>
      </w:pPr>
      <w:r w:rsidRPr="00DE5F91">
        <w:rPr>
          <w:rFonts w:ascii="Times New Roman" w:hAnsi="Times New Roman" w:cs="Times New Roman"/>
          <w:sz w:val="24"/>
          <w:szCs w:val="24"/>
        </w:rPr>
        <w:t>Все приложения к Контракту являются его неотъемной частью.</w:t>
      </w:r>
    </w:p>
    <w:p w14:paraId="4FBB006F" w14:textId="77777777" w:rsidR="00CC1A5D" w:rsidRPr="00A40C0F" w:rsidRDefault="00CC1A5D" w:rsidP="00CC1A5D">
      <w:pPr>
        <w:pStyle w:val="ConsPlusNormal"/>
        <w:widowControl/>
        <w:tabs>
          <w:tab w:val="left" w:pos="1276"/>
        </w:tabs>
        <w:ind w:firstLine="710"/>
        <w:jc w:val="both"/>
        <w:rPr>
          <w:rFonts w:ascii="Times New Roman" w:hAnsi="Times New Roman" w:cs="Times New Roman"/>
          <w:iCs/>
          <w:sz w:val="24"/>
          <w:szCs w:val="24"/>
        </w:rPr>
      </w:pPr>
      <w:r w:rsidRPr="00A40C0F">
        <w:rPr>
          <w:rFonts w:ascii="Times New Roman" w:hAnsi="Times New Roman" w:cs="Times New Roman"/>
          <w:sz w:val="24"/>
          <w:szCs w:val="24"/>
        </w:rPr>
        <w:t>К Контракту прилагаются:</w:t>
      </w:r>
      <w:r w:rsidRPr="00A40C0F">
        <w:rPr>
          <w:rFonts w:ascii="Times New Roman" w:hAnsi="Times New Roman" w:cs="Times New Roman"/>
          <w:color w:val="000000" w:themeColor="text1"/>
          <w:sz w:val="24"/>
          <w:szCs w:val="24"/>
        </w:rPr>
        <w:t xml:space="preserve"> </w:t>
      </w:r>
    </w:p>
    <w:p w14:paraId="540C8215" w14:textId="77777777" w:rsidR="00CC1A5D" w:rsidRPr="00FD2D0D" w:rsidRDefault="00CC1A5D" w:rsidP="00CC1A5D">
      <w:pPr>
        <w:pStyle w:val="ConsPlusNormal"/>
        <w:widowControl/>
        <w:tabs>
          <w:tab w:val="left" w:pos="1276"/>
        </w:tabs>
        <w:ind w:firstLine="710"/>
        <w:jc w:val="both"/>
        <w:rPr>
          <w:rFonts w:ascii="Times New Roman" w:hAnsi="Times New Roman" w:cs="Times New Roman"/>
          <w:color w:val="000000" w:themeColor="text1"/>
          <w:sz w:val="24"/>
          <w:szCs w:val="24"/>
        </w:rPr>
      </w:pPr>
      <w:r w:rsidRPr="00FD2D0D">
        <w:rPr>
          <w:rFonts w:ascii="Times New Roman" w:hAnsi="Times New Roman" w:cs="Times New Roman"/>
          <w:color w:val="000000" w:themeColor="text1"/>
          <w:sz w:val="24"/>
          <w:szCs w:val="24"/>
        </w:rPr>
        <w:t>Приложение № 1 «Проектная документация»</w:t>
      </w:r>
      <w:r>
        <w:rPr>
          <w:rFonts w:ascii="Times New Roman" w:hAnsi="Times New Roman" w:cs="Times New Roman"/>
          <w:color w:val="000000" w:themeColor="text1"/>
          <w:sz w:val="24"/>
          <w:szCs w:val="24"/>
        </w:rPr>
        <w:t>;</w:t>
      </w:r>
    </w:p>
    <w:p w14:paraId="7EE73EB6" w14:textId="77777777" w:rsidR="00CC1A5D" w:rsidRPr="00FD2D0D" w:rsidRDefault="00CC1A5D" w:rsidP="00CC1A5D">
      <w:pPr>
        <w:pStyle w:val="afd"/>
        <w:ind w:left="0" w:firstLine="710"/>
        <w:rPr>
          <w:szCs w:val="24"/>
        </w:rPr>
      </w:pPr>
      <w:r w:rsidRPr="00FD2D0D">
        <w:rPr>
          <w:color w:val="000000" w:themeColor="text1"/>
          <w:szCs w:val="24"/>
        </w:rPr>
        <w:t>Приложение № 2 «С</w:t>
      </w:r>
      <w:r w:rsidRPr="00FD2D0D">
        <w:rPr>
          <w:szCs w:val="24"/>
        </w:rPr>
        <w:t>мета контракта»</w:t>
      </w:r>
      <w:r>
        <w:rPr>
          <w:szCs w:val="24"/>
        </w:rPr>
        <w:t>;</w:t>
      </w:r>
    </w:p>
    <w:p w14:paraId="02F8F022" w14:textId="77777777" w:rsidR="00802D42" w:rsidRDefault="00CC1A5D" w:rsidP="00802D42">
      <w:pPr>
        <w:pStyle w:val="afd"/>
        <w:ind w:left="0" w:firstLine="710"/>
        <w:rPr>
          <w:color w:val="000000" w:themeColor="text1"/>
          <w:szCs w:val="24"/>
        </w:rPr>
      </w:pPr>
      <w:r w:rsidRPr="00FD2D0D">
        <w:rPr>
          <w:color w:val="000000" w:themeColor="text1"/>
          <w:szCs w:val="24"/>
        </w:rPr>
        <w:t>Приложение №3</w:t>
      </w:r>
      <w:r>
        <w:rPr>
          <w:color w:val="000000" w:themeColor="text1"/>
          <w:szCs w:val="24"/>
        </w:rPr>
        <w:t xml:space="preserve"> </w:t>
      </w:r>
      <w:r w:rsidRPr="00FD2D0D">
        <w:rPr>
          <w:color w:val="000000" w:themeColor="text1"/>
          <w:szCs w:val="24"/>
        </w:rPr>
        <w:t>«</w:t>
      </w:r>
      <w:r w:rsidRPr="00FD2D0D">
        <w:rPr>
          <w:szCs w:val="24"/>
        </w:rPr>
        <w:t>Ведомость объемов конструктивных решений (элементов) и комплексов (видов) работ</w:t>
      </w:r>
      <w:r w:rsidRPr="00FD2D0D">
        <w:rPr>
          <w:color w:val="000000" w:themeColor="text1"/>
          <w:szCs w:val="24"/>
        </w:rPr>
        <w:t>»</w:t>
      </w:r>
      <w:r>
        <w:rPr>
          <w:color w:val="000000" w:themeColor="text1"/>
          <w:szCs w:val="24"/>
        </w:rPr>
        <w:t>;</w:t>
      </w:r>
    </w:p>
    <w:p w14:paraId="7A019393" w14:textId="33563F6E" w:rsidR="00802D42" w:rsidRPr="00802D42" w:rsidRDefault="00802D42" w:rsidP="00802D42">
      <w:pPr>
        <w:pStyle w:val="afd"/>
        <w:ind w:left="0" w:firstLine="710"/>
        <w:rPr>
          <w:color w:val="000000" w:themeColor="text1"/>
          <w:szCs w:val="24"/>
        </w:rPr>
      </w:pPr>
      <w:r>
        <w:rPr>
          <w:color w:val="000000" w:themeColor="text1"/>
          <w:szCs w:val="24"/>
        </w:rPr>
        <w:t>Приложение №4 «Акт приема-передачи</w:t>
      </w:r>
      <w:r w:rsidRPr="00802D42">
        <w:rPr>
          <w:szCs w:val="24"/>
        </w:rPr>
        <w:t xml:space="preserve"> </w:t>
      </w:r>
      <w:r>
        <w:rPr>
          <w:szCs w:val="24"/>
        </w:rPr>
        <w:t>О</w:t>
      </w:r>
      <w:r w:rsidRPr="00AF47AE">
        <w:rPr>
          <w:szCs w:val="24"/>
        </w:rPr>
        <w:t xml:space="preserve">бъекта, </w:t>
      </w:r>
      <w:r w:rsidRPr="00AF47AE">
        <w:rPr>
          <w:color w:val="000000" w:themeColor="text1"/>
          <w:szCs w:val="24"/>
        </w:rPr>
        <w:t>сметной документации</w:t>
      </w:r>
      <w:r w:rsidRPr="00AF47AE">
        <w:rPr>
          <w:szCs w:val="24"/>
        </w:rPr>
        <w:t xml:space="preserve">, иной документации, необходимых для </w:t>
      </w:r>
      <w:r>
        <w:rPr>
          <w:szCs w:val="24"/>
        </w:rPr>
        <w:t>в</w:t>
      </w:r>
      <w:r w:rsidRPr="00636387">
        <w:rPr>
          <w:szCs w:val="24"/>
        </w:rPr>
        <w:t>ыполнение работ</w:t>
      </w:r>
      <w:r>
        <w:rPr>
          <w:szCs w:val="24"/>
        </w:rPr>
        <w:t>»</w:t>
      </w:r>
    </w:p>
    <w:p w14:paraId="0E973871" w14:textId="27322434" w:rsidR="00CC1A5D" w:rsidRDefault="00CC1A5D" w:rsidP="00BF6E61">
      <w:pPr>
        <w:pStyle w:val="afd"/>
        <w:spacing w:after="0"/>
        <w:ind w:left="0" w:firstLine="709"/>
        <w:rPr>
          <w:color w:val="000000" w:themeColor="text1"/>
          <w:szCs w:val="24"/>
        </w:rPr>
      </w:pPr>
      <w:r>
        <w:rPr>
          <w:color w:val="000000" w:themeColor="text1"/>
          <w:szCs w:val="24"/>
        </w:rPr>
        <w:t>Приложение №</w:t>
      </w:r>
      <w:r w:rsidR="00802D42">
        <w:rPr>
          <w:color w:val="000000" w:themeColor="text1"/>
          <w:szCs w:val="24"/>
        </w:rPr>
        <w:t>5</w:t>
      </w:r>
      <w:r>
        <w:rPr>
          <w:color w:val="000000" w:themeColor="text1"/>
          <w:szCs w:val="24"/>
        </w:rPr>
        <w:t xml:space="preserve"> «</w:t>
      </w:r>
      <w:r w:rsidR="00802D42">
        <w:rPr>
          <w:color w:val="000000" w:themeColor="text1"/>
          <w:szCs w:val="24"/>
        </w:rPr>
        <w:t>А</w:t>
      </w:r>
      <w:r w:rsidRPr="009650D2">
        <w:rPr>
          <w:color w:val="000000" w:themeColor="text1"/>
          <w:szCs w:val="24"/>
        </w:rPr>
        <w:t>кт обследования, утвержденный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r>
        <w:rPr>
          <w:color w:val="000000" w:themeColor="text1"/>
          <w:szCs w:val="24"/>
        </w:rPr>
        <w:t>».</w:t>
      </w:r>
    </w:p>
    <w:p w14:paraId="5A5D0923" w14:textId="77777777" w:rsidR="00CC1A5D" w:rsidRPr="00A40C0F" w:rsidRDefault="00CC1A5D" w:rsidP="00CC1A5D">
      <w:pPr>
        <w:pStyle w:val="ConsPlusNormal"/>
        <w:widowControl/>
        <w:numPr>
          <w:ilvl w:val="1"/>
          <w:numId w:val="13"/>
        </w:numPr>
        <w:ind w:left="0" w:firstLine="852"/>
        <w:jc w:val="both"/>
        <w:rPr>
          <w:rFonts w:ascii="Times New Roman" w:hAnsi="Times New Roman" w:cs="Times New Roman"/>
          <w:sz w:val="24"/>
          <w:szCs w:val="24"/>
        </w:rPr>
      </w:pPr>
      <w:r w:rsidRPr="00A40C0F">
        <w:rPr>
          <w:rFonts w:ascii="Times New Roman" w:hAnsi="Times New Roman" w:cs="Times New Roman"/>
          <w:sz w:val="24"/>
          <w:szCs w:val="24"/>
        </w:rPr>
        <w:t>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w:t>
      </w:r>
    </w:p>
    <w:p w14:paraId="3E34657F" w14:textId="77777777" w:rsidR="00CC1A5D" w:rsidRPr="00A40C0F" w:rsidRDefault="00CC1A5D" w:rsidP="00CC1A5D">
      <w:pPr>
        <w:pStyle w:val="ConsPlusNormal"/>
        <w:widowControl/>
        <w:numPr>
          <w:ilvl w:val="1"/>
          <w:numId w:val="13"/>
        </w:numPr>
        <w:ind w:left="0" w:firstLine="852"/>
        <w:jc w:val="both"/>
        <w:rPr>
          <w:rFonts w:ascii="Times New Roman" w:hAnsi="Times New Roman" w:cs="Times New Roman"/>
          <w:sz w:val="24"/>
          <w:szCs w:val="24"/>
        </w:rPr>
      </w:pPr>
      <w:r w:rsidRPr="00A40C0F">
        <w:rPr>
          <w:rFonts w:ascii="Times New Roman" w:hAnsi="Times New Roman" w:cs="Times New Roman"/>
          <w:sz w:val="24"/>
          <w:szCs w:val="24"/>
        </w:rPr>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7B26948C" w14:textId="77777777" w:rsidR="00CC1A5D" w:rsidRPr="00A40C0F" w:rsidRDefault="00CC1A5D" w:rsidP="00CC1A5D">
      <w:pPr>
        <w:pStyle w:val="ConsPlusNormal"/>
        <w:widowControl/>
        <w:numPr>
          <w:ilvl w:val="1"/>
          <w:numId w:val="13"/>
        </w:numPr>
        <w:tabs>
          <w:tab w:val="left" w:pos="852"/>
        </w:tabs>
        <w:ind w:left="0" w:firstLine="851"/>
        <w:jc w:val="both"/>
        <w:rPr>
          <w:rFonts w:ascii="Times New Roman" w:hAnsi="Times New Roman" w:cs="Times New Roman"/>
          <w:sz w:val="24"/>
          <w:szCs w:val="24"/>
        </w:rPr>
      </w:pPr>
      <w:r w:rsidRPr="00A40C0F">
        <w:rPr>
          <w:rFonts w:ascii="Times New Roman" w:hAnsi="Times New Roman" w:cs="Times New Roman"/>
          <w:sz w:val="24"/>
          <w:szCs w:val="24"/>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121DAFC8" w14:textId="77777777" w:rsidR="00CC1A5D" w:rsidRPr="00A40C0F" w:rsidRDefault="00CC1A5D" w:rsidP="00CC1A5D">
      <w:pPr>
        <w:pStyle w:val="ConsPlusNormal"/>
        <w:widowControl/>
        <w:tabs>
          <w:tab w:val="left" w:pos="1276"/>
        </w:tabs>
        <w:ind w:firstLine="709"/>
        <w:jc w:val="both"/>
        <w:rPr>
          <w:rFonts w:ascii="Times New Roman" w:hAnsi="Times New Roman" w:cs="Times New Roman"/>
          <w:sz w:val="24"/>
          <w:szCs w:val="24"/>
        </w:rPr>
      </w:pPr>
      <w:r w:rsidRPr="00A40C0F">
        <w:rPr>
          <w:rFonts w:ascii="Times New Roman" w:hAnsi="Times New Roman" w:cs="Times New Roman"/>
          <w:sz w:val="24"/>
          <w:szCs w:val="24"/>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17ED34F2" w14:textId="77777777" w:rsidR="00CC1A5D" w:rsidRPr="00A40C0F" w:rsidRDefault="00CC1A5D" w:rsidP="00CC1A5D">
      <w:pPr>
        <w:pStyle w:val="ConsPlusNormal"/>
        <w:widowControl/>
        <w:numPr>
          <w:ilvl w:val="1"/>
          <w:numId w:val="13"/>
        </w:numPr>
        <w:tabs>
          <w:tab w:val="left" w:pos="1276"/>
        </w:tabs>
        <w:ind w:left="0" w:firstLine="851"/>
        <w:jc w:val="both"/>
        <w:rPr>
          <w:rFonts w:ascii="Times New Roman" w:hAnsi="Times New Roman" w:cs="Times New Roman"/>
          <w:sz w:val="24"/>
          <w:szCs w:val="24"/>
        </w:rPr>
      </w:pPr>
      <w:r w:rsidRPr="00A40C0F">
        <w:rPr>
          <w:rFonts w:ascii="Times New Roman" w:hAnsi="Times New Roman" w:cs="Times New Roman"/>
          <w:sz w:val="24"/>
          <w:szCs w:val="24"/>
        </w:rPr>
        <w:t>По согласованию Сторон в ходе исполнения Контракта допускается снижение цены Контракта без изменения предусмотренных Контрактом объема работы, качества выполняемой работы и иных условий Контракта.</w:t>
      </w:r>
    </w:p>
    <w:p w14:paraId="0214DE9E" w14:textId="77777777" w:rsidR="00CC1A5D" w:rsidRPr="00A40C0F" w:rsidRDefault="00CC1A5D" w:rsidP="00CC1A5D">
      <w:pPr>
        <w:pStyle w:val="ConsPlusNormal"/>
        <w:widowControl/>
        <w:numPr>
          <w:ilvl w:val="1"/>
          <w:numId w:val="13"/>
        </w:numPr>
        <w:ind w:left="0" w:firstLine="852"/>
        <w:jc w:val="both"/>
        <w:rPr>
          <w:rFonts w:ascii="Times New Roman" w:hAnsi="Times New Roman" w:cs="Times New Roman"/>
          <w:sz w:val="24"/>
          <w:szCs w:val="24"/>
        </w:rPr>
      </w:pPr>
      <w:r w:rsidRPr="00727681">
        <w:rPr>
          <w:rFonts w:ascii="Times New Roman" w:hAnsi="Times New Roman" w:cs="Times New Roman"/>
          <w:sz w:val="24"/>
          <w:szCs w:val="24"/>
        </w:rPr>
        <w:t>Заказчик по согласованию с Подрядчиком в ходе исполнения Контракта вправе изменить объем и (или) вид выполняемых работы при изменении потребности в работе, на выполнение которой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работы Стороны обязаны уменьшить цену Контракта исходя из цены единицы работы</w:t>
      </w:r>
      <w:r w:rsidRPr="00A40C0F">
        <w:rPr>
          <w:rFonts w:ascii="Times New Roman" w:hAnsi="Times New Roman" w:cs="Times New Roman"/>
          <w:sz w:val="24"/>
          <w:szCs w:val="24"/>
        </w:rPr>
        <w:t>.</w:t>
      </w:r>
    </w:p>
    <w:p w14:paraId="75ACF770" w14:textId="77777777" w:rsidR="00CC1A5D" w:rsidRPr="00A40C0F" w:rsidRDefault="00CC1A5D" w:rsidP="00CC1A5D">
      <w:pPr>
        <w:pStyle w:val="ConsPlusNormal"/>
        <w:widowControl/>
        <w:numPr>
          <w:ilvl w:val="1"/>
          <w:numId w:val="13"/>
        </w:numPr>
        <w:ind w:left="0" w:firstLine="852"/>
        <w:jc w:val="both"/>
        <w:rPr>
          <w:rFonts w:ascii="Times New Roman" w:hAnsi="Times New Roman" w:cs="Times New Roman"/>
          <w:sz w:val="24"/>
          <w:szCs w:val="24"/>
        </w:rPr>
      </w:pPr>
      <w:r w:rsidRPr="00064EB3">
        <w:rPr>
          <w:rFonts w:ascii="Times New Roman" w:hAnsi="Times New Roman" w:cs="Times New Roman"/>
          <w:sz w:val="24"/>
          <w:szCs w:val="24"/>
        </w:rPr>
        <w:lastRenderedPageBreak/>
        <w:t>При исполнении Контракта по согласованию Заказчика с Подрядчиком допускается (за исключением случаев, предусмотренных подпунктом "в" пункта 1, подпунктом "б" пункта 2, подпунктом "в" пункта 3 части 4 статьи 14 Федерального закона от 05.04.2013 № 44-ФЗ «О контрактной системе в сфере закупок товаров, работ, услуг для обеспечения государственных и муниципальных нужд») выполнение работ,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работы, указанными в Контракте</w:t>
      </w:r>
      <w:r w:rsidRPr="00A40C0F">
        <w:rPr>
          <w:rFonts w:ascii="Times New Roman" w:hAnsi="Times New Roman" w:cs="Times New Roman"/>
          <w:sz w:val="24"/>
          <w:szCs w:val="24"/>
        </w:rPr>
        <w:t>.</w:t>
      </w:r>
    </w:p>
    <w:p w14:paraId="079D6BB2" w14:textId="77777777" w:rsidR="00CC1A5D" w:rsidRPr="00A40C0F" w:rsidRDefault="00CC1A5D" w:rsidP="00BF6E61">
      <w:pPr>
        <w:pStyle w:val="ConsPlusNormal"/>
        <w:widowControl/>
        <w:numPr>
          <w:ilvl w:val="1"/>
          <w:numId w:val="13"/>
        </w:numPr>
        <w:tabs>
          <w:tab w:val="left" w:pos="1276"/>
          <w:tab w:val="left" w:pos="2127"/>
          <w:tab w:val="left" w:pos="2410"/>
        </w:tabs>
        <w:ind w:left="0" w:firstLine="852"/>
        <w:jc w:val="both"/>
        <w:rPr>
          <w:rFonts w:ascii="Times New Roman" w:hAnsi="Times New Roman" w:cs="Times New Roman"/>
          <w:sz w:val="24"/>
          <w:szCs w:val="24"/>
        </w:rPr>
      </w:pPr>
      <w:r w:rsidRPr="00A40C0F">
        <w:rPr>
          <w:rFonts w:ascii="Times New Roman" w:hAnsi="Times New Roman" w:cs="Times New Roman"/>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3D39345A" w14:textId="77777777" w:rsidR="00CC1A5D" w:rsidRPr="00A40C0F" w:rsidRDefault="00CC1A5D" w:rsidP="00BF6E61">
      <w:pPr>
        <w:pStyle w:val="ConsPlusNormal"/>
        <w:widowControl/>
        <w:numPr>
          <w:ilvl w:val="1"/>
          <w:numId w:val="13"/>
        </w:numPr>
        <w:tabs>
          <w:tab w:val="left" w:pos="852"/>
          <w:tab w:val="left" w:pos="1276"/>
          <w:tab w:val="left" w:pos="2127"/>
          <w:tab w:val="left" w:pos="2410"/>
        </w:tabs>
        <w:ind w:left="0" w:firstLine="852"/>
        <w:jc w:val="both"/>
        <w:rPr>
          <w:rFonts w:ascii="Times New Roman" w:hAnsi="Times New Roman" w:cs="Times New Roman"/>
          <w:sz w:val="24"/>
          <w:szCs w:val="24"/>
        </w:rPr>
      </w:pPr>
      <w:r w:rsidRPr="00A40C0F">
        <w:rPr>
          <w:rFonts w:ascii="Times New Roman" w:hAnsi="Times New Roman" w:cs="Times New Roman"/>
          <w:sz w:val="24"/>
          <w:szCs w:val="24"/>
        </w:rPr>
        <w:t>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14:paraId="569A2C5F" w14:textId="77777777" w:rsidR="00CC1A5D" w:rsidRPr="00A40C0F" w:rsidRDefault="00CC1A5D" w:rsidP="00BF6E61">
      <w:pPr>
        <w:pStyle w:val="ConsPlusNormal"/>
        <w:widowControl/>
        <w:numPr>
          <w:ilvl w:val="1"/>
          <w:numId w:val="13"/>
        </w:numPr>
        <w:tabs>
          <w:tab w:val="left" w:pos="1276"/>
          <w:tab w:val="left" w:pos="2127"/>
          <w:tab w:val="left" w:pos="2410"/>
        </w:tabs>
        <w:ind w:left="0" w:firstLine="852"/>
        <w:jc w:val="both"/>
        <w:rPr>
          <w:rFonts w:ascii="Times New Roman" w:hAnsi="Times New Roman" w:cs="Times New Roman"/>
          <w:sz w:val="24"/>
          <w:szCs w:val="24"/>
        </w:rPr>
      </w:pPr>
      <w:r w:rsidRPr="00A40C0F">
        <w:rPr>
          <w:rFonts w:ascii="Times New Roman" w:hAnsi="Times New Roman" w:cs="Times New Roman"/>
          <w:sz w:val="24"/>
          <w:szCs w:val="24"/>
        </w:rPr>
        <w:t>При исполнении своих обязательств по Контракту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3A523E2" w14:textId="77777777" w:rsidR="00CC1A5D" w:rsidRPr="00A40C0F" w:rsidRDefault="00CC1A5D" w:rsidP="00CC1A5D">
      <w:pPr>
        <w:pStyle w:val="ConsPlusNormal"/>
        <w:widowControl/>
        <w:numPr>
          <w:ilvl w:val="1"/>
          <w:numId w:val="13"/>
        </w:numPr>
        <w:tabs>
          <w:tab w:val="left" w:pos="1276"/>
        </w:tabs>
        <w:ind w:left="0" w:firstLine="852"/>
        <w:jc w:val="both"/>
        <w:rPr>
          <w:rFonts w:ascii="Times New Roman" w:hAnsi="Times New Roman" w:cs="Times New Roman"/>
          <w:sz w:val="24"/>
          <w:szCs w:val="24"/>
        </w:rPr>
      </w:pPr>
      <w:r w:rsidRPr="00A40C0F">
        <w:rPr>
          <w:rFonts w:ascii="Times New Roman" w:hAnsi="Times New Roman" w:cs="Times New Roman"/>
          <w:iCs/>
          <w:sz w:val="24"/>
          <w:szCs w:val="24"/>
        </w:rPr>
        <w:t>Изменения Контракта оформляются в письменном виде путем подписания Сторонами дополнительного соглашения к Контракту.</w:t>
      </w:r>
      <w:r w:rsidRPr="00A40C0F">
        <w:rPr>
          <w:iCs/>
          <w:kern w:val="16"/>
          <w:sz w:val="24"/>
          <w:szCs w:val="24"/>
        </w:rPr>
        <w:t xml:space="preserve"> </w:t>
      </w:r>
    </w:p>
    <w:p w14:paraId="215E7A1B" w14:textId="77777777" w:rsidR="00CC1A5D" w:rsidRPr="00A40C0F" w:rsidRDefault="00CC1A5D" w:rsidP="00CC1A5D">
      <w:pPr>
        <w:pStyle w:val="ConsPlusNormal"/>
        <w:widowControl/>
        <w:numPr>
          <w:ilvl w:val="1"/>
          <w:numId w:val="13"/>
        </w:numPr>
        <w:tabs>
          <w:tab w:val="left" w:pos="852"/>
        </w:tabs>
        <w:ind w:left="0" w:firstLine="851"/>
        <w:jc w:val="both"/>
        <w:rPr>
          <w:rFonts w:ascii="Times New Roman" w:hAnsi="Times New Roman" w:cs="Times New Roman"/>
          <w:sz w:val="24"/>
          <w:szCs w:val="24"/>
        </w:rPr>
      </w:pPr>
      <w:r w:rsidRPr="00A40C0F">
        <w:rPr>
          <w:rFonts w:ascii="Times New Roman" w:hAnsi="Times New Roman" w:cs="Times New Roman"/>
          <w:iCs/>
          <w:sz w:val="24"/>
          <w:szCs w:val="24"/>
        </w:rPr>
        <w:t xml:space="preserve">Во всем остальном, что не предусмотрено Контрактом, Стороны руководствуются действующим законодательством Российской Федерации. </w:t>
      </w:r>
    </w:p>
    <w:p w14:paraId="73E569F9" w14:textId="77777777" w:rsidR="00225249" w:rsidRDefault="00225249" w:rsidP="00FE538D">
      <w:pPr>
        <w:shd w:val="clear" w:color="auto" w:fill="FFFFFF"/>
        <w:rPr>
          <w:b/>
          <w:szCs w:val="24"/>
        </w:rPr>
      </w:pPr>
    </w:p>
    <w:p w14:paraId="0448EFB8" w14:textId="6B6BAE4E" w:rsidR="001D6560" w:rsidRPr="00FE538D" w:rsidRDefault="00EE5420" w:rsidP="00FE538D">
      <w:pPr>
        <w:shd w:val="clear" w:color="auto" w:fill="FFFFFF"/>
        <w:jc w:val="center"/>
        <w:rPr>
          <w:b/>
          <w:szCs w:val="24"/>
        </w:rPr>
      </w:pPr>
      <w:r>
        <w:rPr>
          <w:b/>
          <w:szCs w:val="24"/>
        </w:rPr>
        <w:t xml:space="preserve">14. </w:t>
      </w:r>
      <w:r w:rsidR="00620A58" w:rsidRPr="00EE5420">
        <w:rPr>
          <w:b/>
          <w:szCs w:val="24"/>
        </w:rPr>
        <w:t>Адреса места нахождения, банковские реквизиты и подписи Сторон</w:t>
      </w:r>
      <w:bookmarkEnd w:id="0"/>
    </w:p>
    <w:tbl>
      <w:tblPr>
        <w:tblpPr w:leftFromText="180" w:rightFromText="180" w:vertAnchor="text" w:tblpY="1"/>
        <w:tblOverlap w:val="never"/>
        <w:tblW w:w="2501" w:type="pct"/>
        <w:tblLook w:val="0000" w:firstRow="0" w:lastRow="0" w:firstColumn="0" w:lastColumn="0" w:noHBand="0" w:noVBand="0"/>
      </w:tblPr>
      <w:tblGrid>
        <w:gridCol w:w="4750"/>
      </w:tblGrid>
      <w:tr w:rsidR="00E10A02" w:rsidRPr="00E10A02" w14:paraId="2C12C6AB" w14:textId="77777777" w:rsidTr="00DE4D6B">
        <w:tc>
          <w:tcPr>
            <w:tcW w:w="5000" w:type="pct"/>
          </w:tcPr>
          <w:p w14:paraId="361376FB" w14:textId="77777777" w:rsidR="00E10A02" w:rsidRPr="00E10A02" w:rsidRDefault="00E10A02" w:rsidP="00E10A02">
            <w:pPr>
              <w:ind w:right="226"/>
              <w:rPr>
                <w:b/>
                <w:szCs w:val="24"/>
              </w:rPr>
            </w:pPr>
            <w:r w:rsidRPr="00E10A02">
              <w:rPr>
                <w:b/>
                <w:szCs w:val="24"/>
              </w:rPr>
              <w:t>Заказчик</w:t>
            </w:r>
          </w:p>
          <w:p w14:paraId="23C8443E" w14:textId="77777777" w:rsidR="00E10A02" w:rsidRPr="00E10A02" w:rsidRDefault="00E10A02" w:rsidP="00E10A02">
            <w:pPr>
              <w:widowControl w:val="0"/>
              <w:autoSpaceDE w:val="0"/>
              <w:autoSpaceDN w:val="0"/>
              <w:adjustRightInd w:val="0"/>
              <w:rPr>
                <w:b/>
                <w:sz w:val="22"/>
              </w:rPr>
            </w:pPr>
            <w:r w:rsidRPr="00E10A02">
              <w:rPr>
                <w:b/>
                <w:sz w:val="22"/>
              </w:rPr>
              <w:t>КГБПОУ «Алейский технологический техникум»</w:t>
            </w:r>
          </w:p>
          <w:p w14:paraId="54EEB5D2" w14:textId="77777777" w:rsidR="00E10A02" w:rsidRPr="00E10A02" w:rsidRDefault="00E10A02" w:rsidP="00E10A02">
            <w:pPr>
              <w:widowControl w:val="0"/>
              <w:autoSpaceDE w:val="0"/>
              <w:autoSpaceDN w:val="0"/>
              <w:adjustRightInd w:val="0"/>
              <w:rPr>
                <w:sz w:val="22"/>
              </w:rPr>
            </w:pPr>
            <w:r w:rsidRPr="00E10A02">
              <w:rPr>
                <w:sz w:val="22"/>
              </w:rPr>
              <w:t xml:space="preserve">Юридический адрес: 658130, Алтайский край, </w:t>
            </w:r>
            <w:proofErr w:type="spellStart"/>
            <w:r w:rsidRPr="00E10A02">
              <w:rPr>
                <w:sz w:val="22"/>
              </w:rPr>
              <w:t>г.Алейск</w:t>
            </w:r>
            <w:proofErr w:type="spellEnd"/>
            <w:r w:rsidRPr="00E10A02">
              <w:rPr>
                <w:sz w:val="22"/>
              </w:rPr>
              <w:t>, пер. Ульяновский, 94</w:t>
            </w:r>
          </w:p>
          <w:p w14:paraId="64C21513" w14:textId="77777777" w:rsidR="00E10A02" w:rsidRPr="00E10A02" w:rsidRDefault="00E10A02" w:rsidP="00E10A02">
            <w:pPr>
              <w:widowControl w:val="0"/>
              <w:autoSpaceDE w:val="0"/>
              <w:autoSpaceDN w:val="0"/>
              <w:adjustRightInd w:val="0"/>
              <w:rPr>
                <w:sz w:val="22"/>
              </w:rPr>
            </w:pPr>
            <w:r w:rsidRPr="00E10A02">
              <w:rPr>
                <w:sz w:val="22"/>
              </w:rPr>
              <w:t xml:space="preserve">Почтовый адрес: 658130, Алтайский </w:t>
            </w:r>
            <w:proofErr w:type="spellStart"/>
            <w:proofErr w:type="gramStart"/>
            <w:r w:rsidRPr="00E10A02">
              <w:rPr>
                <w:sz w:val="22"/>
              </w:rPr>
              <w:t>край,г.Алейск</w:t>
            </w:r>
            <w:proofErr w:type="spellEnd"/>
            <w:proofErr w:type="gramEnd"/>
            <w:r w:rsidRPr="00E10A02">
              <w:rPr>
                <w:sz w:val="22"/>
              </w:rPr>
              <w:t>, пер. Ульяновский,94</w:t>
            </w:r>
          </w:p>
          <w:p w14:paraId="04AF674D" w14:textId="77777777" w:rsidR="00E10A02" w:rsidRPr="00E10A02" w:rsidRDefault="00E10A02" w:rsidP="00E10A02">
            <w:pPr>
              <w:widowControl w:val="0"/>
              <w:autoSpaceDE w:val="0"/>
              <w:autoSpaceDN w:val="0"/>
              <w:adjustRightInd w:val="0"/>
              <w:rPr>
                <w:sz w:val="22"/>
              </w:rPr>
            </w:pPr>
            <w:r w:rsidRPr="00E10A02">
              <w:rPr>
                <w:sz w:val="22"/>
              </w:rPr>
              <w:t>л/с 21176У89470; 20176У89470</w:t>
            </w:r>
          </w:p>
          <w:p w14:paraId="581AAFF1" w14:textId="77777777" w:rsidR="00E10A02" w:rsidRPr="00E10A02" w:rsidRDefault="00E10A02" w:rsidP="00E10A02">
            <w:pPr>
              <w:widowControl w:val="0"/>
              <w:autoSpaceDE w:val="0"/>
              <w:autoSpaceDN w:val="0"/>
              <w:adjustRightInd w:val="0"/>
              <w:rPr>
                <w:sz w:val="22"/>
              </w:rPr>
            </w:pPr>
            <w:r w:rsidRPr="00E10A02">
              <w:rPr>
                <w:sz w:val="22"/>
              </w:rPr>
              <w:t>Р/с 03224643010000001700,</w:t>
            </w:r>
          </w:p>
          <w:p w14:paraId="12DC8885" w14:textId="77777777" w:rsidR="00E10A02" w:rsidRPr="00E10A02" w:rsidRDefault="00E10A02" w:rsidP="00E10A02">
            <w:pPr>
              <w:widowControl w:val="0"/>
              <w:autoSpaceDE w:val="0"/>
              <w:autoSpaceDN w:val="0"/>
              <w:adjustRightInd w:val="0"/>
              <w:rPr>
                <w:sz w:val="22"/>
              </w:rPr>
            </w:pPr>
            <w:r w:rsidRPr="00E10A02">
              <w:rPr>
                <w:sz w:val="22"/>
              </w:rPr>
              <w:t>ЕКС 40102810045370000009</w:t>
            </w:r>
          </w:p>
          <w:p w14:paraId="316E133C" w14:textId="77777777" w:rsidR="00E10A02" w:rsidRPr="00E10A02" w:rsidRDefault="00E10A02" w:rsidP="00E10A02">
            <w:pPr>
              <w:widowControl w:val="0"/>
              <w:autoSpaceDE w:val="0"/>
              <w:autoSpaceDN w:val="0"/>
              <w:adjustRightInd w:val="0"/>
              <w:rPr>
                <w:sz w:val="22"/>
              </w:rPr>
            </w:pPr>
            <w:r w:rsidRPr="00E10A02">
              <w:rPr>
                <w:sz w:val="22"/>
              </w:rPr>
              <w:t xml:space="preserve">ОТДЕЛЕНИЕ БАРНАУЛ БАНКА РОСИИ//УФК по Алтайскому краю </w:t>
            </w:r>
            <w:proofErr w:type="spellStart"/>
            <w:r w:rsidRPr="00E10A02">
              <w:rPr>
                <w:sz w:val="22"/>
              </w:rPr>
              <w:t>г.Барнаул</w:t>
            </w:r>
            <w:proofErr w:type="spellEnd"/>
          </w:p>
          <w:p w14:paraId="66E4B21F" w14:textId="77777777" w:rsidR="00E10A02" w:rsidRPr="00E10A02" w:rsidRDefault="00E10A02" w:rsidP="00E10A02">
            <w:pPr>
              <w:widowControl w:val="0"/>
              <w:autoSpaceDE w:val="0"/>
              <w:autoSpaceDN w:val="0"/>
              <w:adjustRightInd w:val="0"/>
              <w:rPr>
                <w:sz w:val="22"/>
              </w:rPr>
            </w:pPr>
            <w:r w:rsidRPr="00E10A02">
              <w:rPr>
                <w:sz w:val="22"/>
              </w:rPr>
              <w:t xml:space="preserve">БИК 010173001 ОКТМО 01703000 </w:t>
            </w:r>
          </w:p>
          <w:p w14:paraId="6E923A7B" w14:textId="77777777" w:rsidR="00E10A02" w:rsidRPr="00E10A02" w:rsidRDefault="00E10A02" w:rsidP="00E10A02">
            <w:pPr>
              <w:widowControl w:val="0"/>
              <w:autoSpaceDE w:val="0"/>
              <w:autoSpaceDN w:val="0"/>
              <w:adjustRightInd w:val="0"/>
              <w:rPr>
                <w:sz w:val="22"/>
              </w:rPr>
            </w:pPr>
            <w:r w:rsidRPr="00E10A02">
              <w:rPr>
                <w:sz w:val="22"/>
              </w:rPr>
              <w:t>ИНН 2201003157 КПП 220101001</w:t>
            </w:r>
          </w:p>
          <w:p w14:paraId="7ADA7E1C" w14:textId="77777777" w:rsidR="00E10A02" w:rsidRPr="00E10A02" w:rsidRDefault="00E10A02" w:rsidP="00E10A02">
            <w:pPr>
              <w:widowControl w:val="0"/>
              <w:autoSpaceDE w:val="0"/>
              <w:autoSpaceDN w:val="0"/>
              <w:adjustRightInd w:val="0"/>
              <w:rPr>
                <w:sz w:val="22"/>
              </w:rPr>
            </w:pPr>
            <w:r w:rsidRPr="00E10A02">
              <w:rPr>
                <w:sz w:val="22"/>
              </w:rPr>
              <w:t xml:space="preserve">Тел.8-385-53-22-0-23 </w:t>
            </w:r>
          </w:p>
          <w:p w14:paraId="2B24FB13" w14:textId="77777777" w:rsidR="00E10A02" w:rsidRPr="00E10A02" w:rsidRDefault="00E10A02" w:rsidP="00E10A02">
            <w:pPr>
              <w:widowControl w:val="0"/>
              <w:autoSpaceDE w:val="0"/>
              <w:autoSpaceDN w:val="0"/>
              <w:adjustRightInd w:val="0"/>
              <w:rPr>
                <w:sz w:val="22"/>
                <w:lang w:val="en-US"/>
              </w:rPr>
            </w:pPr>
            <w:r w:rsidRPr="00E10A02">
              <w:rPr>
                <w:sz w:val="22"/>
                <w:lang w:val="en-US"/>
              </w:rPr>
              <w:t>E-mail: pu43_al@mail.ru</w:t>
            </w:r>
          </w:p>
          <w:p w14:paraId="44C0C7F7" w14:textId="77777777" w:rsidR="00E10A02" w:rsidRPr="00E10A02" w:rsidRDefault="00E10A02" w:rsidP="00E10A02">
            <w:pPr>
              <w:widowControl w:val="0"/>
              <w:autoSpaceDE w:val="0"/>
              <w:autoSpaceDN w:val="0"/>
              <w:adjustRightInd w:val="0"/>
              <w:rPr>
                <w:b/>
                <w:sz w:val="22"/>
              </w:rPr>
            </w:pPr>
            <w:r w:rsidRPr="00E10A02">
              <w:rPr>
                <w:b/>
                <w:sz w:val="22"/>
              </w:rPr>
              <w:t xml:space="preserve">Директор: ___________________ </w:t>
            </w:r>
            <w:proofErr w:type="spellStart"/>
            <w:r w:rsidRPr="00E10A02">
              <w:rPr>
                <w:b/>
                <w:sz w:val="22"/>
              </w:rPr>
              <w:t>Я.Я.Ровейн</w:t>
            </w:r>
            <w:proofErr w:type="spellEnd"/>
          </w:p>
          <w:p w14:paraId="32C4342F" w14:textId="77777777" w:rsidR="00E10A02" w:rsidRPr="00E10A02" w:rsidRDefault="00E10A02" w:rsidP="00E10A02">
            <w:pPr>
              <w:autoSpaceDE w:val="0"/>
              <w:autoSpaceDN w:val="0"/>
              <w:adjustRightInd w:val="0"/>
              <w:contextualSpacing/>
              <w:rPr>
                <w:szCs w:val="24"/>
                <w:highlight w:val="yellow"/>
              </w:rPr>
            </w:pPr>
            <w:r w:rsidRPr="00E10A02">
              <w:rPr>
                <w:b/>
                <w:sz w:val="22"/>
              </w:rPr>
              <w:t>М.П.</w:t>
            </w:r>
          </w:p>
        </w:tc>
      </w:tr>
    </w:tbl>
    <w:p w14:paraId="7C16F677" w14:textId="77777777" w:rsidR="00126920" w:rsidRDefault="00620A58">
      <w:pPr>
        <w:spacing w:after="200" w:line="276" w:lineRule="auto"/>
        <w:rPr>
          <w:szCs w:val="24"/>
        </w:rPr>
      </w:pPr>
      <w:r>
        <w:rPr>
          <w:szCs w:val="24"/>
        </w:rPr>
        <w:br w:type="page"/>
      </w:r>
    </w:p>
    <w:p w14:paraId="17FA1C5C" w14:textId="77777777" w:rsidR="00C31B76" w:rsidRPr="00F01B6E" w:rsidRDefault="00620A58" w:rsidP="00C31B76">
      <w:pPr>
        <w:spacing w:line="276" w:lineRule="auto"/>
        <w:ind w:left="6096"/>
        <w:rPr>
          <w:szCs w:val="24"/>
        </w:rPr>
      </w:pPr>
      <w:r w:rsidRPr="00F01B6E">
        <w:rPr>
          <w:szCs w:val="24"/>
        </w:rPr>
        <w:lastRenderedPageBreak/>
        <w:t>Приложение № 1</w:t>
      </w:r>
    </w:p>
    <w:p w14:paraId="711EA2E7" w14:textId="11D11926" w:rsidR="00D46608" w:rsidRPr="00F01B6E" w:rsidRDefault="00620A58" w:rsidP="00C31B76">
      <w:pPr>
        <w:spacing w:line="276" w:lineRule="auto"/>
        <w:ind w:left="6096"/>
        <w:rPr>
          <w:szCs w:val="24"/>
        </w:rPr>
      </w:pPr>
      <w:r w:rsidRPr="00F01B6E">
        <w:rPr>
          <w:szCs w:val="24"/>
        </w:rPr>
        <w:t xml:space="preserve">к </w:t>
      </w:r>
      <w:r w:rsidR="00E10A02">
        <w:rPr>
          <w:szCs w:val="24"/>
        </w:rPr>
        <w:t>контракту</w:t>
      </w:r>
      <w:r w:rsidR="00A50237" w:rsidRPr="00F01B6E">
        <w:rPr>
          <w:szCs w:val="24"/>
        </w:rPr>
        <w:t xml:space="preserve"> №</w:t>
      </w:r>
    </w:p>
    <w:p w14:paraId="3F5C5B93" w14:textId="44FB4BED" w:rsidR="00C31B76" w:rsidRPr="00F01B6E" w:rsidRDefault="00620A58" w:rsidP="00C31B76">
      <w:pPr>
        <w:spacing w:line="276" w:lineRule="auto"/>
        <w:ind w:left="6096"/>
        <w:rPr>
          <w:szCs w:val="24"/>
        </w:rPr>
      </w:pPr>
      <w:r w:rsidRPr="00F01B6E">
        <w:rPr>
          <w:szCs w:val="24"/>
        </w:rPr>
        <w:t xml:space="preserve">от «___» _______ </w:t>
      </w:r>
      <w:r w:rsidR="000D1E88" w:rsidRPr="00F01B6E">
        <w:rPr>
          <w:szCs w:val="24"/>
        </w:rPr>
        <w:t>202</w:t>
      </w:r>
      <w:r w:rsidR="00FE538D">
        <w:rPr>
          <w:szCs w:val="24"/>
        </w:rPr>
        <w:t>5</w:t>
      </w:r>
      <w:r w:rsidRPr="00F01B6E">
        <w:rPr>
          <w:szCs w:val="24"/>
        </w:rPr>
        <w:t xml:space="preserve"> г.</w:t>
      </w:r>
    </w:p>
    <w:p w14:paraId="5531E05B" w14:textId="77777777" w:rsidR="00C31B76" w:rsidRPr="00F01B6E" w:rsidRDefault="00C31B76" w:rsidP="00C31B76">
      <w:pPr>
        <w:ind w:left="5103"/>
        <w:rPr>
          <w:szCs w:val="24"/>
        </w:rPr>
      </w:pPr>
    </w:p>
    <w:p w14:paraId="7578E79C" w14:textId="77777777" w:rsidR="00C31B76" w:rsidRPr="00F01B6E" w:rsidRDefault="00C31B76" w:rsidP="00C31B76">
      <w:pPr>
        <w:ind w:right="-1"/>
        <w:jc w:val="center"/>
        <w:rPr>
          <w:szCs w:val="24"/>
        </w:rPr>
      </w:pPr>
    </w:p>
    <w:p w14:paraId="3A5A42BC" w14:textId="77777777" w:rsidR="00C31B76" w:rsidRPr="00F01B6E" w:rsidRDefault="00C31B76" w:rsidP="001F1FA8">
      <w:pPr>
        <w:shd w:val="clear" w:color="auto" w:fill="FFFFFF" w:themeFill="background1"/>
        <w:ind w:right="-1"/>
        <w:jc w:val="center"/>
        <w:rPr>
          <w:szCs w:val="24"/>
        </w:rPr>
      </w:pPr>
    </w:p>
    <w:p w14:paraId="4735B9FD" w14:textId="6A36A172" w:rsidR="00EE5420" w:rsidRPr="00BF6702" w:rsidRDefault="00BF6702" w:rsidP="002E601F">
      <w:pPr>
        <w:ind w:right="-1"/>
        <w:jc w:val="center"/>
        <w:rPr>
          <w:b/>
          <w:szCs w:val="24"/>
        </w:rPr>
      </w:pPr>
      <w:r>
        <w:rPr>
          <w:b/>
          <w:szCs w:val="24"/>
        </w:rPr>
        <w:t>ПРОЕКТНАЯ ДОКУМЕНТАЦИЯ</w:t>
      </w:r>
    </w:p>
    <w:p w14:paraId="422E68E2" w14:textId="77777777" w:rsidR="00BF6702" w:rsidRPr="00A40C0F" w:rsidRDefault="00BF6702" w:rsidP="00BF6702">
      <w:pPr>
        <w:jc w:val="center"/>
        <w:rPr>
          <w:szCs w:val="24"/>
        </w:rPr>
      </w:pPr>
      <w:r w:rsidRPr="00A40C0F">
        <w:rPr>
          <w:szCs w:val="24"/>
        </w:rPr>
        <w:t>(приложено в списке документов закупки, доступных для загрузки на сайте www.zakupki.gov.ru)</w:t>
      </w:r>
    </w:p>
    <w:p w14:paraId="7C892D17" w14:textId="77777777" w:rsidR="002E601F" w:rsidRPr="00EE5420" w:rsidRDefault="002E601F" w:rsidP="00EE5420">
      <w:pPr>
        <w:spacing w:line="360" w:lineRule="auto"/>
        <w:ind w:firstLine="709"/>
        <w:rPr>
          <w:color w:val="2C2D2E"/>
          <w:szCs w:val="24"/>
          <w:shd w:val="clear" w:color="auto" w:fill="FFFFFF"/>
        </w:rPr>
      </w:pPr>
    </w:p>
    <w:p w14:paraId="3593BD9F" w14:textId="77777777" w:rsidR="002F092D" w:rsidRPr="00EE5420" w:rsidRDefault="002F092D" w:rsidP="00EE5420">
      <w:pPr>
        <w:spacing w:before="40" w:after="221" w:line="360" w:lineRule="auto"/>
        <w:ind w:left="-567" w:right="40" w:firstLine="709"/>
        <w:rPr>
          <w:b/>
          <w:szCs w:val="24"/>
        </w:rPr>
      </w:pPr>
    </w:p>
    <w:p w14:paraId="7FDE56BF" w14:textId="77777777" w:rsidR="009811A8" w:rsidRPr="00EE5420" w:rsidRDefault="009811A8" w:rsidP="00FA3544">
      <w:pPr>
        <w:spacing w:before="40" w:after="221" w:line="275" w:lineRule="exact"/>
        <w:ind w:right="40"/>
        <w:rPr>
          <w:b/>
          <w:szCs w:val="24"/>
        </w:rPr>
      </w:pPr>
    </w:p>
    <w:p w14:paraId="0FB2E35D" w14:textId="77777777" w:rsidR="009A01A2" w:rsidRPr="00EE5420" w:rsidRDefault="009A01A2" w:rsidP="00083AE9">
      <w:pPr>
        <w:ind w:firstLine="708"/>
      </w:pPr>
    </w:p>
    <w:tbl>
      <w:tblPr>
        <w:tblW w:w="0" w:type="auto"/>
        <w:tblInd w:w="108" w:type="dxa"/>
        <w:tblLook w:val="0000" w:firstRow="0" w:lastRow="0" w:firstColumn="0" w:lastColumn="0" w:noHBand="0" w:noVBand="0"/>
      </w:tblPr>
      <w:tblGrid>
        <w:gridCol w:w="4536"/>
        <w:gridCol w:w="4820"/>
      </w:tblGrid>
      <w:tr w:rsidR="00BC3165" w:rsidRPr="00083AE9" w14:paraId="076C8F43" w14:textId="77777777" w:rsidTr="00DF09B6">
        <w:tc>
          <w:tcPr>
            <w:tcW w:w="4536" w:type="dxa"/>
          </w:tcPr>
          <w:p w14:paraId="5CC91191" w14:textId="77777777"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Заказчик</w:t>
            </w:r>
          </w:p>
          <w:p w14:paraId="28B3DD04" w14:textId="637BC7D6"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___________________</w:t>
            </w:r>
            <w:r w:rsidRPr="00083AE9">
              <w:rPr>
                <w:rFonts w:ascii="Times New Roman" w:hAnsi="Times New Roman" w:cs="Times New Roman"/>
                <w:bCs/>
                <w:sz w:val="24"/>
                <w:szCs w:val="24"/>
              </w:rPr>
              <w:t xml:space="preserve"> </w:t>
            </w:r>
            <w:proofErr w:type="spellStart"/>
            <w:r w:rsidR="00E10A02">
              <w:rPr>
                <w:rFonts w:ascii="Times New Roman" w:hAnsi="Times New Roman" w:cs="Times New Roman"/>
                <w:bCs/>
                <w:sz w:val="24"/>
                <w:szCs w:val="24"/>
              </w:rPr>
              <w:t>Я.Я.Ровейн</w:t>
            </w:r>
            <w:proofErr w:type="spellEnd"/>
          </w:p>
          <w:p w14:paraId="1732A72A" w14:textId="4EAEB634"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 xml:space="preserve">"___" _____________ </w:t>
            </w:r>
            <w:r w:rsidR="000D1E88" w:rsidRPr="00083AE9">
              <w:rPr>
                <w:rFonts w:ascii="Times New Roman" w:hAnsi="Times New Roman" w:cs="Times New Roman"/>
                <w:sz w:val="24"/>
                <w:szCs w:val="24"/>
              </w:rPr>
              <w:t>202</w:t>
            </w:r>
            <w:r w:rsidR="00FE538D">
              <w:rPr>
                <w:rFonts w:ascii="Times New Roman" w:hAnsi="Times New Roman" w:cs="Times New Roman"/>
                <w:sz w:val="24"/>
                <w:szCs w:val="24"/>
              </w:rPr>
              <w:t>5</w:t>
            </w:r>
            <w:r w:rsidRPr="00083AE9">
              <w:rPr>
                <w:rFonts w:ascii="Times New Roman" w:hAnsi="Times New Roman" w:cs="Times New Roman"/>
                <w:sz w:val="24"/>
                <w:szCs w:val="24"/>
              </w:rPr>
              <w:t xml:space="preserve"> г.</w:t>
            </w:r>
          </w:p>
          <w:p w14:paraId="0D43BF64" w14:textId="77777777"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М.П.</w:t>
            </w:r>
          </w:p>
        </w:tc>
        <w:tc>
          <w:tcPr>
            <w:tcW w:w="4820" w:type="dxa"/>
          </w:tcPr>
          <w:p w14:paraId="7B121D97" w14:textId="77777777"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Подрядчик</w:t>
            </w:r>
          </w:p>
          <w:p w14:paraId="010627E4" w14:textId="77777777"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 xml:space="preserve">____________________ </w:t>
            </w:r>
          </w:p>
          <w:p w14:paraId="6434F705" w14:textId="509359F5"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 xml:space="preserve">"___" ______________ </w:t>
            </w:r>
            <w:r w:rsidR="000D1E88" w:rsidRPr="00083AE9">
              <w:rPr>
                <w:rFonts w:ascii="Times New Roman" w:hAnsi="Times New Roman" w:cs="Times New Roman"/>
                <w:sz w:val="24"/>
                <w:szCs w:val="24"/>
              </w:rPr>
              <w:t>202</w:t>
            </w:r>
            <w:r w:rsidR="00FE538D">
              <w:rPr>
                <w:rFonts w:ascii="Times New Roman" w:hAnsi="Times New Roman" w:cs="Times New Roman"/>
                <w:sz w:val="24"/>
                <w:szCs w:val="24"/>
              </w:rPr>
              <w:t>5</w:t>
            </w:r>
            <w:r w:rsidRPr="00083AE9">
              <w:rPr>
                <w:rFonts w:ascii="Times New Roman" w:hAnsi="Times New Roman" w:cs="Times New Roman"/>
                <w:sz w:val="24"/>
                <w:szCs w:val="24"/>
              </w:rPr>
              <w:t xml:space="preserve"> г.</w:t>
            </w:r>
          </w:p>
          <w:p w14:paraId="5EF56690" w14:textId="77777777" w:rsidR="00C31B76" w:rsidRPr="00083AE9" w:rsidRDefault="00620A58" w:rsidP="00083AE9">
            <w:pPr>
              <w:pStyle w:val="ConsPlusNormal"/>
              <w:widowControl/>
              <w:ind w:right="-1" w:firstLine="0"/>
              <w:jc w:val="both"/>
              <w:rPr>
                <w:rFonts w:ascii="Times New Roman" w:hAnsi="Times New Roman" w:cs="Times New Roman"/>
                <w:sz w:val="24"/>
                <w:szCs w:val="24"/>
              </w:rPr>
            </w:pPr>
            <w:r w:rsidRPr="00083AE9">
              <w:rPr>
                <w:rFonts w:ascii="Times New Roman" w:hAnsi="Times New Roman" w:cs="Times New Roman"/>
                <w:sz w:val="24"/>
                <w:szCs w:val="24"/>
              </w:rPr>
              <w:t>М.П.</w:t>
            </w:r>
          </w:p>
        </w:tc>
      </w:tr>
    </w:tbl>
    <w:p w14:paraId="6AC0B4DC" w14:textId="77777777" w:rsidR="00C31B76" w:rsidRPr="00083AE9" w:rsidRDefault="00620A58" w:rsidP="00083AE9">
      <w:pPr>
        <w:spacing w:after="200" w:line="276" w:lineRule="auto"/>
        <w:rPr>
          <w:szCs w:val="24"/>
        </w:rPr>
      </w:pPr>
      <w:r w:rsidRPr="00083AE9">
        <w:rPr>
          <w:szCs w:val="24"/>
        </w:rPr>
        <w:br w:type="page"/>
      </w:r>
    </w:p>
    <w:p w14:paraId="7DE74C9C" w14:textId="77777777" w:rsidR="003722BE" w:rsidRPr="00F01B6E" w:rsidRDefault="00620A58" w:rsidP="00AC7A2D">
      <w:pPr>
        <w:ind w:left="6379"/>
        <w:rPr>
          <w:szCs w:val="24"/>
        </w:rPr>
      </w:pPr>
      <w:r w:rsidRPr="00F01B6E">
        <w:rPr>
          <w:szCs w:val="24"/>
        </w:rPr>
        <w:lastRenderedPageBreak/>
        <w:t xml:space="preserve">Приложение № </w:t>
      </w:r>
      <w:r w:rsidR="00C31B76" w:rsidRPr="00F01B6E">
        <w:rPr>
          <w:szCs w:val="24"/>
        </w:rPr>
        <w:t>2</w:t>
      </w:r>
    </w:p>
    <w:p w14:paraId="2D730412" w14:textId="0FFD8CF4" w:rsidR="008627E3" w:rsidRPr="00F01B6E" w:rsidRDefault="00620A58" w:rsidP="00AC7A2D">
      <w:pPr>
        <w:ind w:left="6379"/>
        <w:rPr>
          <w:szCs w:val="24"/>
        </w:rPr>
      </w:pPr>
      <w:r w:rsidRPr="00F01B6E">
        <w:rPr>
          <w:szCs w:val="24"/>
        </w:rPr>
        <w:t xml:space="preserve">к </w:t>
      </w:r>
      <w:r w:rsidR="00FF1EAB">
        <w:rPr>
          <w:szCs w:val="24"/>
        </w:rPr>
        <w:t>контракту</w:t>
      </w:r>
      <w:r w:rsidRPr="00F01B6E">
        <w:rPr>
          <w:szCs w:val="24"/>
        </w:rPr>
        <w:t xml:space="preserve"> №</w:t>
      </w:r>
    </w:p>
    <w:p w14:paraId="5A120BDB" w14:textId="350CFA1D" w:rsidR="003722BE" w:rsidRPr="0097757C" w:rsidRDefault="00620A58" w:rsidP="00DE5F91">
      <w:pPr>
        <w:ind w:left="6379"/>
        <w:rPr>
          <w:szCs w:val="24"/>
        </w:rPr>
      </w:pPr>
      <w:r w:rsidRPr="00F01B6E">
        <w:rPr>
          <w:szCs w:val="24"/>
        </w:rPr>
        <w:t xml:space="preserve">от «___» _______ </w:t>
      </w:r>
      <w:r w:rsidR="000D1E88" w:rsidRPr="00F01B6E">
        <w:rPr>
          <w:szCs w:val="24"/>
        </w:rPr>
        <w:t>202</w:t>
      </w:r>
      <w:r w:rsidR="00FE538D">
        <w:rPr>
          <w:szCs w:val="24"/>
        </w:rPr>
        <w:t>5</w:t>
      </w:r>
      <w:r w:rsidRPr="00F01B6E">
        <w:rPr>
          <w:szCs w:val="24"/>
        </w:rPr>
        <w:t xml:space="preserve"> г.</w:t>
      </w:r>
    </w:p>
    <w:p w14:paraId="015DA48F" w14:textId="77777777" w:rsidR="003722BE" w:rsidRPr="0097757C" w:rsidRDefault="003722BE" w:rsidP="003722BE">
      <w:pPr>
        <w:rPr>
          <w:szCs w:val="24"/>
        </w:rPr>
      </w:pPr>
    </w:p>
    <w:p w14:paraId="007EA6D1" w14:textId="77777777" w:rsidR="004271CF" w:rsidRPr="0097757C" w:rsidRDefault="004271CF" w:rsidP="004271CF">
      <w:pPr>
        <w:ind w:left="5103"/>
        <w:rPr>
          <w:szCs w:val="24"/>
        </w:rPr>
      </w:pPr>
    </w:p>
    <w:p w14:paraId="2131056A" w14:textId="4AB18E14" w:rsidR="00FE538D" w:rsidRPr="00FE538D" w:rsidRDefault="00BF6702" w:rsidP="00FE538D">
      <w:pPr>
        <w:jc w:val="center"/>
        <w:rPr>
          <w:szCs w:val="24"/>
        </w:rPr>
      </w:pPr>
      <w:r>
        <w:rPr>
          <w:szCs w:val="24"/>
        </w:rPr>
        <w:t>СМЕТА КОНТРАКТА</w:t>
      </w:r>
    </w:p>
    <w:p w14:paraId="70A96615" w14:textId="4121768B" w:rsidR="00FE538D" w:rsidRPr="00FE538D" w:rsidRDefault="00FE538D" w:rsidP="00FE538D">
      <w:pPr>
        <w:widowControl w:val="0"/>
        <w:autoSpaceDE w:val="0"/>
        <w:autoSpaceDN w:val="0"/>
        <w:adjustRightInd w:val="0"/>
        <w:jc w:val="center"/>
        <w:rPr>
          <w:rFonts w:cs="Times New Roman"/>
          <w:bCs/>
          <w:szCs w:val="24"/>
        </w:rPr>
      </w:pPr>
      <w:r w:rsidRPr="00FE538D">
        <w:rPr>
          <w:rFonts w:cs="Times New Roman"/>
          <w:bCs/>
          <w:szCs w:val="24"/>
        </w:rPr>
        <w:t xml:space="preserve">На </w:t>
      </w:r>
      <w:r w:rsidR="00636387">
        <w:rPr>
          <w:rFonts w:cs="Times New Roman"/>
          <w:bCs/>
          <w:szCs w:val="24"/>
        </w:rPr>
        <w:t>в</w:t>
      </w:r>
      <w:r w:rsidR="00636387" w:rsidRPr="00636387">
        <w:rPr>
          <w:rFonts w:cs="Times New Roman"/>
          <w:bCs/>
          <w:szCs w:val="24"/>
        </w:rPr>
        <w:t>ыполнение работ в рамках капитального ремонта объекта капитального строительства "Устройство навесного вентилируемого фасада с утеплением стен и облицовкой сайдингом здания общежития ученического (</w:t>
      </w:r>
      <w:proofErr w:type="spellStart"/>
      <w:proofErr w:type="gramStart"/>
      <w:r w:rsidR="00636387" w:rsidRPr="00636387">
        <w:rPr>
          <w:rFonts w:cs="Times New Roman"/>
          <w:bCs/>
          <w:szCs w:val="24"/>
        </w:rPr>
        <w:t>лит.Д</w:t>
      </w:r>
      <w:proofErr w:type="spellEnd"/>
      <w:proofErr w:type="gramEnd"/>
      <w:r w:rsidR="00636387" w:rsidRPr="00636387">
        <w:rPr>
          <w:rFonts w:cs="Times New Roman"/>
          <w:bCs/>
          <w:szCs w:val="24"/>
        </w:rPr>
        <w:t>) КГБПОУ "Алейский технологический техникум"</w:t>
      </w:r>
    </w:p>
    <w:p w14:paraId="2A57365B" w14:textId="77777777" w:rsidR="00BF6702" w:rsidRPr="0097757C" w:rsidRDefault="00BF6702" w:rsidP="00BF6702">
      <w:pPr>
        <w:tabs>
          <w:tab w:val="left" w:pos="3816"/>
        </w:tabs>
        <w:rPr>
          <w:szCs w:val="24"/>
        </w:rPr>
      </w:pPr>
      <w:r>
        <w:rPr>
          <w:szCs w:val="24"/>
        </w:rPr>
        <w:tab/>
      </w:r>
    </w:p>
    <w:tbl>
      <w:tblPr>
        <w:tblW w:w="9703" w:type="dxa"/>
        <w:tblInd w:w="95" w:type="dxa"/>
        <w:tblLook w:val="04A0" w:firstRow="1" w:lastRow="0" w:firstColumn="1" w:lastColumn="0" w:noHBand="0" w:noVBand="1"/>
      </w:tblPr>
      <w:tblGrid>
        <w:gridCol w:w="740"/>
        <w:gridCol w:w="2675"/>
        <w:gridCol w:w="1620"/>
        <w:gridCol w:w="1617"/>
        <w:gridCol w:w="1471"/>
        <w:gridCol w:w="1580"/>
      </w:tblGrid>
      <w:tr w:rsidR="00BF6702" w:rsidRPr="00A40C0F" w14:paraId="14E309B7" w14:textId="77777777" w:rsidTr="000C21C7">
        <w:trPr>
          <w:trHeight w:val="405"/>
        </w:trPr>
        <w:tc>
          <w:tcPr>
            <w:tcW w:w="740" w:type="dxa"/>
            <w:vMerge w:val="restart"/>
            <w:tcBorders>
              <w:top w:val="single" w:sz="4" w:space="0" w:color="auto"/>
              <w:left w:val="single" w:sz="4" w:space="0" w:color="auto"/>
              <w:bottom w:val="single" w:sz="4" w:space="0" w:color="auto"/>
              <w:right w:val="single" w:sz="4" w:space="0" w:color="auto"/>
            </w:tcBorders>
            <w:vAlign w:val="center"/>
            <w:hideMark/>
          </w:tcPr>
          <w:p w14:paraId="6ECD10DB" w14:textId="77777777" w:rsidR="00BF6702" w:rsidRPr="00A40C0F" w:rsidRDefault="00BF6702" w:rsidP="000C21C7">
            <w:pPr>
              <w:jc w:val="center"/>
              <w:rPr>
                <w:sz w:val="20"/>
                <w:szCs w:val="20"/>
              </w:rPr>
            </w:pPr>
            <w:r w:rsidRPr="00A40C0F">
              <w:rPr>
                <w:sz w:val="20"/>
                <w:szCs w:val="20"/>
              </w:rPr>
              <w:t>№ п/п</w:t>
            </w:r>
          </w:p>
        </w:tc>
        <w:tc>
          <w:tcPr>
            <w:tcW w:w="2675" w:type="dxa"/>
            <w:vMerge w:val="restart"/>
            <w:tcBorders>
              <w:top w:val="single" w:sz="4" w:space="0" w:color="auto"/>
              <w:left w:val="single" w:sz="4" w:space="0" w:color="auto"/>
              <w:bottom w:val="single" w:sz="4" w:space="0" w:color="auto"/>
              <w:right w:val="single" w:sz="4" w:space="0" w:color="auto"/>
            </w:tcBorders>
            <w:vAlign w:val="center"/>
            <w:hideMark/>
          </w:tcPr>
          <w:p w14:paraId="4C0C980F" w14:textId="77777777" w:rsidR="00BF6702" w:rsidRPr="00A40C0F" w:rsidRDefault="00BF6702" w:rsidP="000C21C7">
            <w:pPr>
              <w:jc w:val="center"/>
              <w:rPr>
                <w:sz w:val="20"/>
                <w:szCs w:val="20"/>
              </w:rPr>
            </w:pPr>
            <w:r w:rsidRPr="00A40C0F">
              <w:rPr>
                <w:sz w:val="20"/>
                <w:szCs w:val="20"/>
              </w:rPr>
              <w:t>Наименование конструктивных решений (элементов), комплексов (видов) работ</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14:paraId="1A32484D" w14:textId="77777777" w:rsidR="00BF6702" w:rsidRPr="00A40C0F" w:rsidRDefault="00BF6702" w:rsidP="000C21C7">
            <w:pPr>
              <w:jc w:val="center"/>
              <w:rPr>
                <w:sz w:val="20"/>
                <w:szCs w:val="20"/>
              </w:rPr>
            </w:pPr>
            <w:r w:rsidRPr="00A40C0F">
              <w:rPr>
                <w:sz w:val="20"/>
                <w:szCs w:val="20"/>
              </w:rPr>
              <w:t>Единица измерения</w:t>
            </w:r>
          </w:p>
        </w:tc>
        <w:tc>
          <w:tcPr>
            <w:tcW w:w="1617" w:type="dxa"/>
            <w:vMerge w:val="restart"/>
            <w:tcBorders>
              <w:top w:val="single" w:sz="4" w:space="0" w:color="auto"/>
              <w:left w:val="single" w:sz="4" w:space="0" w:color="auto"/>
              <w:bottom w:val="single" w:sz="4" w:space="0" w:color="auto"/>
              <w:right w:val="single" w:sz="4" w:space="0" w:color="auto"/>
            </w:tcBorders>
            <w:vAlign w:val="center"/>
            <w:hideMark/>
          </w:tcPr>
          <w:p w14:paraId="160C6514" w14:textId="77777777" w:rsidR="00BF6702" w:rsidRPr="00A40C0F" w:rsidRDefault="00BF6702" w:rsidP="000C21C7">
            <w:pPr>
              <w:jc w:val="center"/>
              <w:rPr>
                <w:sz w:val="20"/>
                <w:szCs w:val="20"/>
              </w:rPr>
            </w:pPr>
            <w:r w:rsidRPr="00A40C0F">
              <w:rPr>
                <w:sz w:val="20"/>
                <w:szCs w:val="20"/>
              </w:rPr>
              <w:t>Количество (объем работ)</w:t>
            </w:r>
          </w:p>
        </w:tc>
        <w:tc>
          <w:tcPr>
            <w:tcW w:w="3051" w:type="dxa"/>
            <w:gridSpan w:val="2"/>
            <w:tcBorders>
              <w:top w:val="single" w:sz="4" w:space="0" w:color="auto"/>
              <w:left w:val="nil"/>
              <w:bottom w:val="single" w:sz="4" w:space="0" w:color="auto"/>
              <w:right w:val="single" w:sz="4" w:space="0" w:color="auto"/>
            </w:tcBorders>
            <w:noWrap/>
            <w:vAlign w:val="center"/>
            <w:hideMark/>
          </w:tcPr>
          <w:p w14:paraId="748E5F18" w14:textId="77777777" w:rsidR="00BF6702" w:rsidRPr="00A40C0F" w:rsidRDefault="00BF6702" w:rsidP="000C21C7">
            <w:pPr>
              <w:jc w:val="center"/>
              <w:rPr>
                <w:sz w:val="20"/>
                <w:szCs w:val="20"/>
              </w:rPr>
            </w:pPr>
            <w:proofErr w:type="gramStart"/>
            <w:r w:rsidRPr="00A40C0F">
              <w:rPr>
                <w:sz w:val="20"/>
                <w:szCs w:val="20"/>
              </w:rPr>
              <w:t>Цена,  руб.</w:t>
            </w:r>
            <w:proofErr w:type="gramEnd"/>
          </w:p>
        </w:tc>
      </w:tr>
      <w:tr w:rsidR="00BF6702" w:rsidRPr="00A40C0F" w14:paraId="284E2774" w14:textId="77777777" w:rsidTr="000C21C7">
        <w:trPr>
          <w:trHeight w:val="630"/>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64F87DD5" w14:textId="77777777" w:rsidR="00BF6702" w:rsidRPr="00A40C0F" w:rsidRDefault="00BF6702" w:rsidP="000C21C7">
            <w:pPr>
              <w:jc w:val="center"/>
              <w:rPr>
                <w:sz w:val="20"/>
                <w:szCs w:val="20"/>
              </w:rPr>
            </w:pPr>
          </w:p>
        </w:tc>
        <w:tc>
          <w:tcPr>
            <w:tcW w:w="2675" w:type="dxa"/>
            <w:vMerge/>
            <w:tcBorders>
              <w:top w:val="single" w:sz="4" w:space="0" w:color="auto"/>
              <w:left w:val="single" w:sz="4" w:space="0" w:color="auto"/>
              <w:bottom w:val="single" w:sz="4" w:space="0" w:color="auto"/>
              <w:right w:val="single" w:sz="4" w:space="0" w:color="auto"/>
            </w:tcBorders>
            <w:vAlign w:val="center"/>
            <w:hideMark/>
          </w:tcPr>
          <w:p w14:paraId="2C0031BE" w14:textId="77777777" w:rsidR="00BF6702" w:rsidRPr="00A40C0F" w:rsidRDefault="00BF6702" w:rsidP="000C21C7">
            <w:pPr>
              <w:jc w:val="cente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14:paraId="1E8105F1" w14:textId="77777777" w:rsidR="00BF6702" w:rsidRPr="00A40C0F" w:rsidRDefault="00BF6702" w:rsidP="000C21C7">
            <w:pPr>
              <w:jc w:val="center"/>
              <w:rPr>
                <w:sz w:val="20"/>
                <w:szCs w:val="20"/>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56CD9FB4" w14:textId="77777777" w:rsidR="00BF6702" w:rsidRPr="00A40C0F" w:rsidRDefault="00BF6702" w:rsidP="000C21C7">
            <w:pPr>
              <w:jc w:val="center"/>
              <w:rPr>
                <w:sz w:val="20"/>
                <w:szCs w:val="20"/>
              </w:rPr>
            </w:pPr>
          </w:p>
        </w:tc>
        <w:tc>
          <w:tcPr>
            <w:tcW w:w="1471" w:type="dxa"/>
            <w:tcBorders>
              <w:top w:val="nil"/>
              <w:left w:val="nil"/>
              <w:bottom w:val="single" w:sz="4" w:space="0" w:color="auto"/>
              <w:right w:val="single" w:sz="4" w:space="0" w:color="auto"/>
            </w:tcBorders>
            <w:vAlign w:val="center"/>
            <w:hideMark/>
          </w:tcPr>
          <w:p w14:paraId="29749C3A" w14:textId="77777777" w:rsidR="00BF6702" w:rsidRPr="00A40C0F" w:rsidRDefault="00BF6702" w:rsidP="000C21C7">
            <w:pPr>
              <w:jc w:val="center"/>
              <w:rPr>
                <w:sz w:val="20"/>
                <w:szCs w:val="20"/>
              </w:rPr>
            </w:pPr>
            <w:r w:rsidRPr="00A40C0F">
              <w:rPr>
                <w:sz w:val="20"/>
                <w:szCs w:val="20"/>
              </w:rPr>
              <w:t>На единицу измерения</w:t>
            </w:r>
          </w:p>
        </w:tc>
        <w:tc>
          <w:tcPr>
            <w:tcW w:w="1580" w:type="dxa"/>
            <w:tcBorders>
              <w:top w:val="nil"/>
              <w:left w:val="nil"/>
              <w:bottom w:val="single" w:sz="4" w:space="0" w:color="auto"/>
              <w:right w:val="single" w:sz="4" w:space="0" w:color="auto"/>
            </w:tcBorders>
            <w:noWrap/>
            <w:vAlign w:val="center"/>
            <w:hideMark/>
          </w:tcPr>
          <w:p w14:paraId="799A1CC2" w14:textId="77777777" w:rsidR="00BF6702" w:rsidRPr="00A40C0F" w:rsidRDefault="00BF6702" w:rsidP="000C21C7">
            <w:pPr>
              <w:jc w:val="center"/>
              <w:rPr>
                <w:sz w:val="20"/>
                <w:szCs w:val="20"/>
              </w:rPr>
            </w:pPr>
            <w:r w:rsidRPr="00A40C0F">
              <w:rPr>
                <w:sz w:val="20"/>
                <w:szCs w:val="20"/>
              </w:rPr>
              <w:t>Всего</w:t>
            </w:r>
          </w:p>
        </w:tc>
      </w:tr>
      <w:tr w:rsidR="00BF6702" w:rsidRPr="00A40C0F" w14:paraId="1C3ED5F9" w14:textId="77777777" w:rsidTr="000C21C7">
        <w:trPr>
          <w:trHeight w:val="315"/>
        </w:trPr>
        <w:tc>
          <w:tcPr>
            <w:tcW w:w="740" w:type="dxa"/>
            <w:tcBorders>
              <w:top w:val="nil"/>
              <w:left w:val="single" w:sz="4" w:space="0" w:color="auto"/>
              <w:bottom w:val="single" w:sz="4" w:space="0" w:color="auto"/>
              <w:right w:val="single" w:sz="4" w:space="0" w:color="auto"/>
            </w:tcBorders>
            <w:noWrap/>
            <w:vAlign w:val="center"/>
            <w:hideMark/>
          </w:tcPr>
          <w:p w14:paraId="594C530C" w14:textId="77777777" w:rsidR="00BF6702" w:rsidRPr="00A40C0F" w:rsidRDefault="00BF6702" w:rsidP="000C21C7">
            <w:pPr>
              <w:jc w:val="center"/>
              <w:rPr>
                <w:sz w:val="20"/>
                <w:szCs w:val="20"/>
              </w:rPr>
            </w:pPr>
            <w:r w:rsidRPr="00A40C0F">
              <w:rPr>
                <w:sz w:val="20"/>
                <w:szCs w:val="20"/>
              </w:rPr>
              <w:t>1</w:t>
            </w:r>
          </w:p>
        </w:tc>
        <w:tc>
          <w:tcPr>
            <w:tcW w:w="2675" w:type="dxa"/>
            <w:tcBorders>
              <w:top w:val="single" w:sz="4" w:space="0" w:color="auto"/>
              <w:left w:val="nil"/>
              <w:bottom w:val="single" w:sz="4" w:space="0" w:color="auto"/>
              <w:right w:val="single" w:sz="4" w:space="0" w:color="auto"/>
            </w:tcBorders>
            <w:noWrap/>
            <w:vAlign w:val="center"/>
            <w:hideMark/>
          </w:tcPr>
          <w:p w14:paraId="601ADF41" w14:textId="77777777" w:rsidR="00BF6702" w:rsidRPr="00A40C0F" w:rsidRDefault="00BF6702" w:rsidP="000C21C7">
            <w:pPr>
              <w:jc w:val="center"/>
              <w:rPr>
                <w:sz w:val="20"/>
                <w:szCs w:val="20"/>
              </w:rPr>
            </w:pPr>
            <w:r w:rsidRPr="00A40C0F">
              <w:rPr>
                <w:sz w:val="20"/>
                <w:szCs w:val="20"/>
              </w:rPr>
              <w:t>2</w:t>
            </w:r>
          </w:p>
        </w:tc>
        <w:tc>
          <w:tcPr>
            <w:tcW w:w="1620" w:type="dxa"/>
            <w:tcBorders>
              <w:top w:val="single" w:sz="4" w:space="0" w:color="auto"/>
              <w:left w:val="nil"/>
              <w:bottom w:val="single" w:sz="4" w:space="0" w:color="auto"/>
              <w:right w:val="single" w:sz="4" w:space="0" w:color="auto"/>
            </w:tcBorders>
            <w:noWrap/>
            <w:vAlign w:val="center"/>
            <w:hideMark/>
          </w:tcPr>
          <w:p w14:paraId="01F3B009" w14:textId="77777777" w:rsidR="00BF6702" w:rsidRPr="00A40C0F" w:rsidRDefault="00BF6702" w:rsidP="000C21C7">
            <w:pPr>
              <w:jc w:val="center"/>
              <w:rPr>
                <w:sz w:val="20"/>
                <w:szCs w:val="20"/>
              </w:rPr>
            </w:pPr>
            <w:r w:rsidRPr="00A40C0F">
              <w:rPr>
                <w:sz w:val="20"/>
                <w:szCs w:val="20"/>
              </w:rPr>
              <w:t>3</w:t>
            </w:r>
          </w:p>
        </w:tc>
        <w:tc>
          <w:tcPr>
            <w:tcW w:w="1617" w:type="dxa"/>
            <w:tcBorders>
              <w:top w:val="single" w:sz="4" w:space="0" w:color="auto"/>
              <w:left w:val="nil"/>
              <w:bottom w:val="single" w:sz="4" w:space="0" w:color="auto"/>
              <w:right w:val="single" w:sz="4" w:space="0" w:color="auto"/>
            </w:tcBorders>
            <w:noWrap/>
            <w:vAlign w:val="center"/>
            <w:hideMark/>
          </w:tcPr>
          <w:p w14:paraId="7CB50090" w14:textId="77777777" w:rsidR="00BF6702" w:rsidRPr="00A40C0F" w:rsidRDefault="00BF6702" w:rsidP="000C21C7">
            <w:pPr>
              <w:jc w:val="center"/>
              <w:rPr>
                <w:sz w:val="20"/>
                <w:szCs w:val="20"/>
              </w:rPr>
            </w:pPr>
            <w:r w:rsidRPr="00A40C0F">
              <w:rPr>
                <w:sz w:val="20"/>
                <w:szCs w:val="20"/>
              </w:rPr>
              <w:t>4</w:t>
            </w:r>
          </w:p>
        </w:tc>
        <w:tc>
          <w:tcPr>
            <w:tcW w:w="1471" w:type="dxa"/>
            <w:tcBorders>
              <w:top w:val="single" w:sz="4" w:space="0" w:color="auto"/>
              <w:left w:val="nil"/>
              <w:bottom w:val="single" w:sz="4" w:space="0" w:color="auto"/>
              <w:right w:val="single" w:sz="4" w:space="0" w:color="auto"/>
            </w:tcBorders>
            <w:noWrap/>
            <w:vAlign w:val="center"/>
            <w:hideMark/>
          </w:tcPr>
          <w:p w14:paraId="46E39677" w14:textId="77777777" w:rsidR="00BF6702" w:rsidRPr="00A40C0F" w:rsidRDefault="00BF6702" w:rsidP="000C21C7">
            <w:pPr>
              <w:jc w:val="center"/>
              <w:rPr>
                <w:sz w:val="20"/>
                <w:szCs w:val="20"/>
              </w:rPr>
            </w:pPr>
            <w:r w:rsidRPr="00A40C0F">
              <w:rPr>
                <w:sz w:val="20"/>
                <w:szCs w:val="20"/>
              </w:rPr>
              <w:t>5</w:t>
            </w:r>
          </w:p>
        </w:tc>
        <w:tc>
          <w:tcPr>
            <w:tcW w:w="1580" w:type="dxa"/>
            <w:tcBorders>
              <w:top w:val="single" w:sz="4" w:space="0" w:color="auto"/>
              <w:left w:val="nil"/>
              <w:bottom w:val="single" w:sz="4" w:space="0" w:color="auto"/>
              <w:right w:val="single" w:sz="4" w:space="0" w:color="auto"/>
            </w:tcBorders>
            <w:noWrap/>
            <w:vAlign w:val="center"/>
            <w:hideMark/>
          </w:tcPr>
          <w:p w14:paraId="24103144" w14:textId="77777777" w:rsidR="00BF6702" w:rsidRPr="00A40C0F" w:rsidRDefault="00BF6702" w:rsidP="000C21C7">
            <w:pPr>
              <w:jc w:val="center"/>
              <w:rPr>
                <w:sz w:val="20"/>
                <w:szCs w:val="20"/>
              </w:rPr>
            </w:pPr>
            <w:r w:rsidRPr="00A40C0F">
              <w:rPr>
                <w:sz w:val="20"/>
                <w:szCs w:val="20"/>
              </w:rPr>
              <w:t>6</w:t>
            </w:r>
          </w:p>
        </w:tc>
      </w:tr>
      <w:tr w:rsidR="00BF6702" w:rsidRPr="00A40C0F" w14:paraId="6FD2916C" w14:textId="77777777" w:rsidTr="000C21C7">
        <w:trPr>
          <w:trHeight w:val="315"/>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31A363E3" w14:textId="77777777" w:rsidR="00BF6702" w:rsidRPr="00A40C0F" w:rsidRDefault="00BF6702" w:rsidP="000C21C7">
            <w:pPr>
              <w:jc w:val="center"/>
              <w:rPr>
                <w:sz w:val="20"/>
                <w:szCs w:val="20"/>
              </w:rPr>
            </w:pPr>
            <w:r w:rsidRPr="00A40C0F">
              <w:rPr>
                <w:sz w:val="20"/>
                <w:szCs w:val="20"/>
              </w:rPr>
              <w:t>1</w:t>
            </w:r>
          </w:p>
        </w:tc>
        <w:tc>
          <w:tcPr>
            <w:tcW w:w="2675" w:type="dxa"/>
            <w:tcBorders>
              <w:top w:val="single" w:sz="4" w:space="0" w:color="auto"/>
              <w:left w:val="nil"/>
              <w:bottom w:val="single" w:sz="4" w:space="0" w:color="auto"/>
              <w:right w:val="single" w:sz="4" w:space="0" w:color="auto"/>
            </w:tcBorders>
            <w:vAlign w:val="center"/>
            <w:hideMark/>
          </w:tcPr>
          <w:p w14:paraId="643BB84E" w14:textId="77777777" w:rsidR="00BF6702" w:rsidRPr="00A40C0F" w:rsidRDefault="00BF6702" w:rsidP="000C21C7">
            <w:pPr>
              <w:jc w:val="center"/>
              <w:rPr>
                <w:sz w:val="20"/>
                <w:szCs w:val="20"/>
              </w:rPr>
            </w:pPr>
          </w:p>
        </w:tc>
        <w:tc>
          <w:tcPr>
            <w:tcW w:w="1620" w:type="dxa"/>
            <w:tcBorders>
              <w:top w:val="single" w:sz="4" w:space="0" w:color="auto"/>
              <w:left w:val="nil"/>
              <w:bottom w:val="single" w:sz="4" w:space="0" w:color="auto"/>
              <w:right w:val="single" w:sz="4" w:space="0" w:color="auto"/>
            </w:tcBorders>
            <w:vAlign w:val="center"/>
            <w:hideMark/>
          </w:tcPr>
          <w:p w14:paraId="621A750E" w14:textId="77777777" w:rsidR="00BF6702" w:rsidRPr="00A40C0F" w:rsidRDefault="00BF6702" w:rsidP="000C21C7">
            <w:pPr>
              <w:jc w:val="center"/>
              <w:rPr>
                <w:sz w:val="20"/>
                <w:szCs w:val="20"/>
              </w:rPr>
            </w:pPr>
          </w:p>
        </w:tc>
        <w:tc>
          <w:tcPr>
            <w:tcW w:w="1617" w:type="dxa"/>
            <w:tcBorders>
              <w:top w:val="single" w:sz="4" w:space="0" w:color="auto"/>
              <w:left w:val="nil"/>
              <w:bottom w:val="single" w:sz="4" w:space="0" w:color="auto"/>
              <w:right w:val="single" w:sz="4" w:space="0" w:color="auto"/>
            </w:tcBorders>
            <w:noWrap/>
            <w:vAlign w:val="center"/>
            <w:hideMark/>
          </w:tcPr>
          <w:p w14:paraId="2C09896E" w14:textId="77777777" w:rsidR="00BF6702" w:rsidRPr="00A40C0F" w:rsidRDefault="00BF6702" w:rsidP="000C21C7">
            <w:pPr>
              <w:jc w:val="center"/>
              <w:rPr>
                <w:sz w:val="20"/>
                <w:szCs w:val="20"/>
              </w:rPr>
            </w:pPr>
          </w:p>
        </w:tc>
        <w:tc>
          <w:tcPr>
            <w:tcW w:w="1471" w:type="dxa"/>
            <w:tcBorders>
              <w:top w:val="single" w:sz="4" w:space="0" w:color="auto"/>
              <w:left w:val="nil"/>
              <w:bottom w:val="single" w:sz="4" w:space="0" w:color="auto"/>
              <w:right w:val="single" w:sz="4" w:space="0" w:color="auto"/>
            </w:tcBorders>
            <w:noWrap/>
            <w:vAlign w:val="center"/>
            <w:hideMark/>
          </w:tcPr>
          <w:p w14:paraId="04EA17A8" w14:textId="77777777" w:rsidR="00BF6702" w:rsidRPr="00A40C0F" w:rsidRDefault="00BF6702" w:rsidP="000C21C7">
            <w:pPr>
              <w:jc w:val="center"/>
              <w:rPr>
                <w:sz w:val="20"/>
                <w:szCs w:val="20"/>
              </w:rPr>
            </w:pPr>
          </w:p>
        </w:tc>
        <w:tc>
          <w:tcPr>
            <w:tcW w:w="1580" w:type="dxa"/>
            <w:tcBorders>
              <w:top w:val="single" w:sz="4" w:space="0" w:color="auto"/>
              <w:left w:val="nil"/>
              <w:bottom w:val="single" w:sz="4" w:space="0" w:color="auto"/>
              <w:right w:val="single" w:sz="4" w:space="0" w:color="auto"/>
            </w:tcBorders>
            <w:noWrap/>
            <w:vAlign w:val="center"/>
            <w:hideMark/>
          </w:tcPr>
          <w:p w14:paraId="239A4194" w14:textId="77777777" w:rsidR="00BF6702" w:rsidRPr="00A40C0F" w:rsidRDefault="00BF6702" w:rsidP="000C21C7">
            <w:pPr>
              <w:jc w:val="center"/>
              <w:rPr>
                <w:sz w:val="20"/>
                <w:szCs w:val="20"/>
              </w:rPr>
            </w:pPr>
          </w:p>
        </w:tc>
      </w:tr>
      <w:tr w:rsidR="00BF6702" w:rsidRPr="00A40C0F" w14:paraId="2F43F3FD" w14:textId="77777777" w:rsidTr="000C21C7">
        <w:trPr>
          <w:trHeight w:val="315"/>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7C21C116" w14:textId="77777777" w:rsidR="00BF6702" w:rsidRPr="00A40C0F" w:rsidRDefault="00BF6702" w:rsidP="000C21C7">
            <w:pPr>
              <w:jc w:val="center"/>
              <w:rPr>
                <w:sz w:val="20"/>
                <w:szCs w:val="20"/>
              </w:rPr>
            </w:pPr>
            <w:r w:rsidRPr="00A40C0F">
              <w:rPr>
                <w:sz w:val="20"/>
                <w:szCs w:val="20"/>
              </w:rPr>
              <w:t>…</w:t>
            </w:r>
          </w:p>
        </w:tc>
        <w:tc>
          <w:tcPr>
            <w:tcW w:w="2675" w:type="dxa"/>
            <w:tcBorders>
              <w:top w:val="single" w:sz="4" w:space="0" w:color="auto"/>
              <w:left w:val="nil"/>
              <w:bottom w:val="single" w:sz="4" w:space="0" w:color="auto"/>
              <w:right w:val="nil"/>
            </w:tcBorders>
            <w:vAlign w:val="center"/>
            <w:hideMark/>
          </w:tcPr>
          <w:p w14:paraId="35F955B7" w14:textId="77777777" w:rsidR="00BF6702" w:rsidRPr="00A40C0F" w:rsidRDefault="00BF6702" w:rsidP="000C21C7">
            <w:pPr>
              <w:jc w:val="center"/>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vAlign w:val="center"/>
            <w:hideMark/>
          </w:tcPr>
          <w:p w14:paraId="395A1689" w14:textId="77777777" w:rsidR="00BF6702" w:rsidRPr="00A40C0F" w:rsidRDefault="00BF6702" w:rsidP="000C21C7">
            <w:pPr>
              <w:jc w:val="center"/>
              <w:rPr>
                <w:sz w:val="20"/>
                <w:szCs w:val="20"/>
              </w:rPr>
            </w:pPr>
          </w:p>
        </w:tc>
        <w:tc>
          <w:tcPr>
            <w:tcW w:w="1617" w:type="dxa"/>
            <w:tcBorders>
              <w:top w:val="single" w:sz="4" w:space="0" w:color="auto"/>
              <w:left w:val="nil"/>
              <w:bottom w:val="single" w:sz="4" w:space="0" w:color="auto"/>
              <w:right w:val="single" w:sz="4" w:space="0" w:color="auto"/>
            </w:tcBorders>
            <w:noWrap/>
            <w:vAlign w:val="center"/>
            <w:hideMark/>
          </w:tcPr>
          <w:p w14:paraId="501F636E" w14:textId="77777777" w:rsidR="00BF6702" w:rsidRPr="00A40C0F" w:rsidRDefault="00BF6702" w:rsidP="000C21C7">
            <w:pPr>
              <w:jc w:val="center"/>
              <w:rPr>
                <w:sz w:val="20"/>
                <w:szCs w:val="20"/>
              </w:rPr>
            </w:pPr>
          </w:p>
        </w:tc>
        <w:tc>
          <w:tcPr>
            <w:tcW w:w="1471" w:type="dxa"/>
            <w:tcBorders>
              <w:top w:val="single" w:sz="4" w:space="0" w:color="auto"/>
              <w:left w:val="nil"/>
              <w:bottom w:val="single" w:sz="4" w:space="0" w:color="auto"/>
              <w:right w:val="single" w:sz="4" w:space="0" w:color="auto"/>
            </w:tcBorders>
            <w:noWrap/>
            <w:vAlign w:val="center"/>
            <w:hideMark/>
          </w:tcPr>
          <w:p w14:paraId="5F364EBF" w14:textId="77777777" w:rsidR="00BF6702" w:rsidRPr="00A40C0F" w:rsidRDefault="00BF6702" w:rsidP="000C21C7">
            <w:pPr>
              <w:jc w:val="center"/>
              <w:rPr>
                <w:sz w:val="20"/>
                <w:szCs w:val="20"/>
              </w:rPr>
            </w:pPr>
          </w:p>
        </w:tc>
        <w:tc>
          <w:tcPr>
            <w:tcW w:w="1580" w:type="dxa"/>
            <w:tcBorders>
              <w:top w:val="single" w:sz="4" w:space="0" w:color="auto"/>
              <w:left w:val="nil"/>
              <w:bottom w:val="single" w:sz="4" w:space="0" w:color="auto"/>
              <w:right w:val="single" w:sz="4" w:space="0" w:color="auto"/>
            </w:tcBorders>
            <w:noWrap/>
            <w:vAlign w:val="center"/>
            <w:hideMark/>
          </w:tcPr>
          <w:p w14:paraId="4177E2C8" w14:textId="77777777" w:rsidR="00BF6702" w:rsidRPr="00A40C0F" w:rsidRDefault="00BF6702" w:rsidP="000C21C7">
            <w:pPr>
              <w:jc w:val="center"/>
              <w:rPr>
                <w:sz w:val="20"/>
                <w:szCs w:val="20"/>
              </w:rPr>
            </w:pPr>
          </w:p>
        </w:tc>
      </w:tr>
      <w:tr w:rsidR="00BF6702" w:rsidRPr="00A40C0F" w14:paraId="0763BB07" w14:textId="77777777" w:rsidTr="000C21C7">
        <w:trPr>
          <w:trHeight w:val="315"/>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5CF408E0" w14:textId="77777777" w:rsidR="00BF6702" w:rsidRPr="00A40C0F" w:rsidRDefault="00BF6702" w:rsidP="000C21C7">
            <w:pPr>
              <w:jc w:val="center"/>
              <w:rPr>
                <w:sz w:val="20"/>
                <w:szCs w:val="20"/>
              </w:rPr>
            </w:pPr>
          </w:p>
        </w:tc>
        <w:tc>
          <w:tcPr>
            <w:tcW w:w="2675" w:type="dxa"/>
            <w:tcBorders>
              <w:top w:val="single" w:sz="4" w:space="0" w:color="auto"/>
              <w:left w:val="nil"/>
              <w:bottom w:val="single" w:sz="4" w:space="0" w:color="auto"/>
              <w:right w:val="nil"/>
            </w:tcBorders>
            <w:vAlign w:val="center"/>
            <w:hideMark/>
          </w:tcPr>
          <w:p w14:paraId="19055CA8" w14:textId="77777777" w:rsidR="00BF6702" w:rsidRPr="00A40C0F" w:rsidRDefault="00BF6702" w:rsidP="000C21C7">
            <w:pPr>
              <w:rPr>
                <w:color w:val="000000"/>
                <w:sz w:val="20"/>
                <w:szCs w:val="20"/>
              </w:rPr>
            </w:pPr>
            <w:r w:rsidRPr="00A40C0F">
              <w:rPr>
                <w:color w:val="000000"/>
                <w:sz w:val="20"/>
                <w:szCs w:val="20"/>
              </w:rPr>
              <w:t>Итого по смете</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DC0665B" w14:textId="77777777" w:rsidR="00BF6702" w:rsidRPr="00A40C0F" w:rsidRDefault="00BF6702" w:rsidP="000C21C7">
            <w:pPr>
              <w:jc w:val="center"/>
              <w:rPr>
                <w:sz w:val="20"/>
                <w:szCs w:val="20"/>
              </w:rPr>
            </w:pPr>
          </w:p>
        </w:tc>
        <w:tc>
          <w:tcPr>
            <w:tcW w:w="1617" w:type="dxa"/>
            <w:tcBorders>
              <w:top w:val="single" w:sz="4" w:space="0" w:color="auto"/>
              <w:left w:val="nil"/>
              <w:bottom w:val="single" w:sz="4" w:space="0" w:color="auto"/>
              <w:right w:val="single" w:sz="4" w:space="0" w:color="auto"/>
            </w:tcBorders>
            <w:noWrap/>
            <w:vAlign w:val="center"/>
            <w:hideMark/>
          </w:tcPr>
          <w:p w14:paraId="59239C48" w14:textId="77777777" w:rsidR="00BF6702" w:rsidRPr="00A40C0F" w:rsidRDefault="00BF6702" w:rsidP="000C21C7">
            <w:pPr>
              <w:jc w:val="center"/>
              <w:rPr>
                <w:sz w:val="20"/>
                <w:szCs w:val="20"/>
              </w:rPr>
            </w:pPr>
          </w:p>
        </w:tc>
        <w:tc>
          <w:tcPr>
            <w:tcW w:w="1471" w:type="dxa"/>
            <w:tcBorders>
              <w:top w:val="single" w:sz="4" w:space="0" w:color="auto"/>
              <w:left w:val="nil"/>
              <w:bottom w:val="single" w:sz="4" w:space="0" w:color="auto"/>
              <w:right w:val="single" w:sz="4" w:space="0" w:color="auto"/>
            </w:tcBorders>
            <w:noWrap/>
            <w:vAlign w:val="center"/>
            <w:hideMark/>
          </w:tcPr>
          <w:p w14:paraId="462F4D4C" w14:textId="77777777" w:rsidR="00BF6702" w:rsidRPr="00A40C0F" w:rsidRDefault="00BF6702" w:rsidP="000C21C7">
            <w:pPr>
              <w:jc w:val="center"/>
              <w:rPr>
                <w:sz w:val="20"/>
                <w:szCs w:val="20"/>
              </w:rPr>
            </w:pPr>
          </w:p>
        </w:tc>
        <w:tc>
          <w:tcPr>
            <w:tcW w:w="1580" w:type="dxa"/>
            <w:tcBorders>
              <w:top w:val="single" w:sz="4" w:space="0" w:color="auto"/>
              <w:left w:val="nil"/>
              <w:bottom w:val="single" w:sz="4" w:space="0" w:color="auto"/>
              <w:right w:val="single" w:sz="4" w:space="0" w:color="auto"/>
            </w:tcBorders>
            <w:noWrap/>
            <w:vAlign w:val="center"/>
            <w:hideMark/>
          </w:tcPr>
          <w:p w14:paraId="1FB53FF7" w14:textId="77777777" w:rsidR="00BF6702" w:rsidRPr="00A40C0F" w:rsidRDefault="00BF6702" w:rsidP="000C21C7">
            <w:pPr>
              <w:jc w:val="center"/>
              <w:rPr>
                <w:sz w:val="20"/>
                <w:szCs w:val="20"/>
              </w:rPr>
            </w:pPr>
          </w:p>
        </w:tc>
      </w:tr>
      <w:tr w:rsidR="00BF6702" w:rsidRPr="00A40C0F" w14:paraId="3CA26B4C" w14:textId="77777777" w:rsidTr="000C21C7">
        <w:trPr>
          <w:trHeight w:val="315"/>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180ABC49" w14:textId="77777777" w:rsidR="00BF6702" w:rsidRPr="00A40C0F" w:rsidRDefault="00BF6702" w:rsidP="000C21C7">
            <w:pPr>
              <w:jc w:val="center"/>
              <w:rPr>
                <w:sz w:val="20"/>
                <w:szCs w:val="20"/>
              </w:rPr>
            </w:pPr>
          </w:p>
        </w:tc>
        <w:tc>
          <w:tcPr>
            <w:tcW w:w="2675" w:type="dxa"/>
            <w:tcBorders>
              <w:top w:val="single" w:sz="4" w:space="0" w:color="auto"/>
              <w:left w:val="nil"/>
              <w:bottom w:val="single" w:sz="4" w:space="0" w:color="auto"/>
              <w:right w:val="nil"/>
            </w:tcBorders>
            <w:vAlign w:val="center"/>
            <w:hideMark/>
          </w:tcPr>
          <w:p w14:paraId="6EE5ED98" w14:textId="77777777" w:rsidR="00BF6702" w:rsidRPr="00A40C0F" w:rsidRDefault="00BF6702" w:rsidP="000C21C7">
            <w:pPr>
              <w:rPr>
                <w:color w:val="000000"/>
                <w:sz w:val="20"/>
                <w:szCs w:val="20"/>
              </w:rPr>
            </w:pPr>
            <w:r w:rsidRPr="00A40C0F">
              <w:rPr>
                <w:color w:val="000000"/>
                <w:sz w:val="20"/>
                <w:szCs w:val="20"/>
              </w:rPr>
              <w:t>НДС</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5D8DF73" w14:textId="77777777" w:rsidR="00BF6702" w:rsidRPr="00A40C0F" w:rsidRDefault="00BF6702" w:rsidP="000C21C7">
            <w:pPr>
              <w:jc w:val="center"/>
              <w:rPr>
                <w:sz w:val="20"/>
                <w:szCs w:val="20"/>
              </w:rPr>
            </w:pPr>
          </w:p>
        </w:tc>
        <w:tc>
          <w:tcPr>
            <w:tcW w:w="1617" w:type="dxa"/>
            <w:tcBorders>
              <w:top w:val="single" w:sz="4" w:space="0" w:color="auto"/>
              <w:left w:val="nil"/>
              <w:bottom w:val="single" w:sz="4" w:space="0" w:color="auto"/>
              <w:right w:val="single" w:sz="4" w:space="0" w:color="auto"/>
            </w:tcBorders>
            <w:noWrap/>
            <w:vAlign w:val="center"/>
            <w:hideMark/>
          </w:tcPr>
          <w:p w14:paraId="6C0102BC" w14:textId="77777777" w:rsidR="00BF6702" w:rsidRPr="00A40C0F" w:rsidRDefault="00BF6702" w:rsidP="000C21C7">
            <w:pPr>
              <w:jc w:val="center"/>
              <w:rPr>
                <w:sz w:val="20"/>
                <w:szCs w:val="20"/>
              </w:rPr>
            </w:pPr>
          </w:p>
        </w:tc>
        <w:tc>
          <w:tcPr>
            <w:tcW w:w="1471" w:type="dxa"/>
            <w:tcBorders>
              <w:top w:val="single" w:sz="4" w:space="0" w:color="auto"/>
              <w:left w:val="nil"/>
              <w:bottom w:val="single" w:sz="4" w:space="0" w:color="auto"/>
              <w:right w:val="single" w:sz="4" w:space="0" w:color="auto"/>
            </w:tcBorders>
            <w:noWrap/>
            <w:vAlign w:val="center"/>
            <w:hideMark/>
          </w:tcPr>
          <w:p w14:paraId="7DD2DCD4" w14:textId="77777777" w:rsidR="00BF6702" w:rsidRPr="00A40C0F" w:rsidRDefault="00BF6702" w:rsidP="000C21C7">
            <w:pPr>
              <w:jc w:val="center"/>
              <w:rPr>
                <w:sz w:val="20"/>
                <w:szCs w:val="20"/>
              </w:rPr>
            </w:pPr>
          </w:p>
        </w:tc>
        <w:tc>
          <w:tcPr>
            <w:tcW w:w="1580" w:type="dxa"/>
            <w:tcBorders>
              <w:top w:val="single" w:sz="4" w:space="0" w:color="auto"/>
              <w:left w:val="nil"/>
              <w:bottom w:val="single" w:sz="4" w:space="0" w:color="auto"/>
              <w:right w:val="single" w:sz="4" w:space="0" w:color="auto"/>
            </w:tcBorders>
            <w:noWrap/>
            <w:vAlign w:val="center"/>
            <w:hideMark/>
          </w:tcPr>
          <w:p w14:paraId="1D6EBF02" w14:textId="77777777" w:rsidR="00BF6702" w:rsidRPr="00A40C0F" w:rsidRDefault="00BF6702" w:rsidP="000C21C7">
            <w:pPr>
              <w:jc w:val="center"/>
              <w:rPr>
                <w:sz w:val="20"/>
                <w:szCs w:val="20"/>
              </w:rPr>
            </w:pPr>
          </w:p>
        </w:tc>
      </w:tr>
      <w:tr w:rsidR="00BF6702" w:rsidRPr="00A40C0F" w14:paraId="76C2BA67" w14:textId="77777777" w:rsidTr="000C21C7">
        <w:trPr>
          <w:trHeight w:val="315"/>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3DFB0599" w14:textId="77777777" w:rsidR="00BF6702" w:rsidRPr="00A40C0F" w:rsidRDefault="00BF6702" w:rsidP="000C21C7">
            <w:pPr>
              <w:jc w:val="center"/>
              <w:rPr>
                <w:sz w:val="20"/>
                <w:szCs w:val="20"/>
              </w:rPr>
            </w:pPr>
          </w:p>
        </w:tc>
        <w:tc>
          <w:tcPr>
            <w:tcW w:w="2675" w:type="dxa"/>
            <w:tcBorders>
              <w:top w:val="single" w:sz="4" w:space="0" w:color="auto"/>
              <w:left w:val="nil"/>
              <w:bottom w:val="single" w:sz="4" w:space="0" w:color="auto"/>
              <w:right w:val="nil"/>
            </w:tcBorders>
            <w:vAlign w:val="center"/>
            <w:hideMark/>
          </w:tcPr>
          <w:p w14:paraId="621280E4" w14:textId="77777777" w:rsidR="00BF6702" w:rsidRPr="00A40C0F" w:rsidRDefault="00BF6702" w:rsidP="000C21C7">
            <w:pPr>
              <w:rPr>
                <w:color w:val="000000"/>
                <w:sz w:val="20"/>
                <w:szCs w:val="20"/>
              </w:rPr>
            </w:pPr>
            <w:r w:rsidRPr="00A40C0F">
              <w:rPr>
                <w:color w:val="000000"/>
                <w:sz w:val="20"/>
                <w:szCs w:val="20"/>
              </w:rPr>
              <w:t>Стоимость с учетом НДС</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AE7A183" w14:textId="77777777" w:rsidR="00BF6702" w:rsidRPr="00A40C0F" w:rsidRDefault="00BF6702" w:rsidP="000C21C7">
            <w:pPr>
              <w:jc w:val="center"/>
              <w:rPr>
                <w:sz w:val="20"/>
                <w:szCs w:val="20"/>
              </w:rPr>
            </w:pPr>
          </w:p>
        </w:tc>
        <w:tc>
          <w:tcPr>
            <w:tcW w:w="1617" w:type="dxa"/>
            <w:tcBorders>
              <w:top w:val="single" w:sz="4" w:space="0" w:color="auto"/>
              <w:left w:val="nil"/>
              <w:bottom w:val="single" w:sz="4" w:space="0" w:color="auto"/>
              <w:right w:val="single" w:sz="4" w:space="0" w:color="auto"/>
            </w:tcBorders>
            <w:noWrap/>
            <w:vAlign w:val="center"/>
            <w:hideMark/>
          </w:tcPr>
          <w:p w14:paraId="232C1401" w14:textId="77777777" w:rsidR="00BF6702" w:rsidRPr="00A40C0F" w:rsidRDefault="00BF6702" w:rsidP="000C21C7">
            <w:pPr>
              <w:jc w:val="center"/>
              <w:rPr>
                <w:sz w:val="20"/>
                <w:szCs w:val="20"/>
              </w:rPr>
            </w:pPr>
          </w:p>
        </w:tc>
        <w:tc>
          <w:tcPr>
            <w:tcW w:w="1471" w:type="dxa"/>
            <w:tcBorders>
              <w:top w:val="single" w:sz="4" w:space="0" w:color="auto"/>
              <w:left w:val="nil"/>
              <w:bottom w:val="single" w:sz="4" w:space="0" w:color="auto"/>
              <w:right w:val="single" w:sz="4" w:space="0" w:color="auto"/>
            </w:tcBorders>
            <w:noWrap/>
            <w:vAlign w:val="center"/>
            <w:hideMark/>
          </w:tcPr>
          <w:p w14:paraId="6D08361D" w14:textId="77777777" w:rsidR="00BF6702" w:rsidRPr="00A40C0F" w:rsidRDefault="00BF6702" w:rsidP="000C21C7">
            <w:pPr>
              <w:jc w:val="center"/>
              <w:rPr>
                <w:sz w:val="20"/>
                <w:szCs w:val="20"/>
              </w:rPr>
            </w:pPr>
          </w:p>
        </w:tc>
        <w:tc>
          <w:tcPr>
            <w:tcW w:w="1580" w:type="dxa"/>
            <w:tcBorders>
              <w:top w:val="single" w:sz="4" w:space="0" w:color="auto"/>
              <w:left w:val="nil"/>
              <w:bottom w:val="single" w:sz="4" w:space="0" w:color="auto"/>
              <w:right w:val="single" w:sz="4" w:space="0" w:color="auto"/>
            </w:tcBorders>
            <w:noWrap/>
            <w:vAlign w:val="center"/>
            <w:hideMark/>
          </w:tcPr>
          <w:p w14:paraId="6F10E8E0" w14:textId="77777777" w:rsidR="00BF6702" w:rsidRPr="00A40C0F" w:rsidRDefault="00BF6702" w:rsidP="000C21C7">
            <w:pPr>
              <w:jc w:val="center"/>
              <w:rPr>
                <w:sz w:val="20"/>
                <w:szCs w:val="20"/>
              </w:rPr>
            </w:pPr>
          </w:p>
        </w:tc>
      </w:tr>
    </w:tbl>
    <w:p w14:paraId="79D2FC55" w14:textId="00F3F6FF" w:rsidR="00C3232C" w:rsidRPr="0097757C" w:rsidRDefault="00C3232C" w:rsidP="00BF6702">
      <w:pPr>
        <w:tabs>
          <w:tab w:val="left" w:pos="3816"/>
        </w:tabs>
        <w:rPr>
          <w:szCs w:val="24"/>
        </w:rPr>
      </w:pPr>
    </w:p>
    <w:p w14:paraId="2E27409E" w14:textId="77777777" w:rsidR="00AA6B7A" w:rsidRPr="0097757C" w:rsidRDefault="00AA6B7A" w:rsidP="00C3232C">
      <w:pPr>
        <w:jc w:val="right"/>
        <w:rPr>
          <w:szCs w:val="24"/>
        </w:rPr>
      </w:pPr>
    </w:p>
    <w:p w14:paraId="32E6AB11" w14:textId="77777777" w:rsidR="001A3D2E" w:rsidRPr="0097757C" w:rsidRDefault="001A3D2E" w:rsidP="00C3232C">
      <w:pPr>
        <w:jc w:val="right"/>
        <w:rPr>
          <w:szCs w:val="24"/>
        </w:rPr>
      </w:pPr>
    </w:p>
    <w:p w14:paraId="0996EFA9" w14:textId="77777777" w:rsidR="00C3232C" w:rsidRPr="0097757C" w:rsidRDefault="00C3232C" w:rsidP="00BF6702">
      <w:pPr>
        <w:rPr>
          <w:szCs w:val="24"/>
        </w:rPr>
      </w:pPr>
    </w:p>
    <w:p w14:paraId="7E74D320" w14:textId="77777777" w:rsidR="00C3232C" w:rsidRPr="0097757C" w:rsidRDefault="00C3232C" w:rsidP="00C3232C">
      <w:pPr>
        <w:jc w:val="right"/>
        <w:rPr>
          <w:szCs w:val="24"/>
        </w:rPr>
      </w:pPr>
    </w:p>
    <w:tbl>
      <w:tblPr>
        <w:tblW w:w="0" w:type="auto"/>
        <w:tblInd w:w="108" w:type="dxa"/>
        <w:tblLook w:val="0000" w:firstRow="0" w:lastRow="0" w:firstColumn="0" w:lastColumn="0" w:noHBand="0" w:noVBand="0"/>
      </w:tblPr>
      <w:tblGrid>
        <w:gridCol w:w="4536"/>
        <w:gridCol w:w="4820"/>
      </w:tblGrid>
      <w:tr w:rsidR="00BC3165" w14:paraId="336AAE6D" w14:textId="77777777" w:rsidTr="00162F29">
        <w:tc>
          <w:tcPr>
            <w:tcW w:w="4536" w:type="dxa"/>
          </w:tcPr>
          <w:p w14:paraId="62D45D52" w14:textId="77777777"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Заказчик</w:t>
            </w:r>
          </w:p>
          <w:p w14:paraId="080D05CF" w14:textId="77777777" w:rsidR="00091857" w:rsidRPr="0097757C" w:rsidRDefault="00091857" w:rsidP="00162F29">
            <w:pPr>
              <w:pStyle w:val="ConsPlusNormal"/>
              <w:widowControl/>
              <w:ind w:right="-1" w:firstLine="0"/>
              <w:jc w:val="both"/>
              <w:rPr>
                <w:rFonts w:ascii="Times New Roman" w:hAnsi="Times New Roman" w:cs="Times New Roman"/>
                <w:sz w:val="24"/>
                <w:szCs w:val="24"/>
              </w:rPr>
            </w:pPr>
          </w:p>
          <w:p w14:paraId="76A482B4" w14:textId="3B52C2D5"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___________________</w:t>
            </w:r>
            <w:r w:rsidRPr="0097757C">
              <w:rPr>
                <w:rFonts w:ascii="Times New Roman" w:hAnsi="Times New Roman" w:cs="Times New Roman"/>
                <w:bCs/>
                <w:sz w:val="24"/>
                <w:szCs w:val="24"/>
              </w:rPr>
              <w:t xml:space="preserve"> </w:t>
            </w:r>
            <w:proofErr w:type="spellStart"/>
            <w:r w:rsidR="00FF1EAB">
              <w:rPr>
                <w:rFonts w:ascii="Times New Roman" w:hAnsi="Times New Roman" w:cs="Times New Roman"/>
                <w:bCs/>
                <w:sz w:val="24"/>
                <w:szCs w:val="24"/>
              </w:rPr>
              <w:t>Я.Я.Ровейн</w:t>
            </w:r>
            <w:proofErr w:type="spellEnd"/>
          </w:p>
          <w:p w14:paraId="20372F8D" w14:textId="2DD0B26A"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 xml:space="preserve">"___" _____________ </w:t>
            </w:r>
            <w:r w:rsidR="000D1E88" w:rsidRPr="0097757C">
              <w:rPr>
                <w:rFonts w:ascii="Times New Roman" w:hAnsi="Times New Roman" w:cs="Times New Roman"/>
                <w:sz w:val="24"/>
                <w:szCs w:val="24"/>
              </w:rPr>
              <w:t>202</w:t>
            </w:r>
            <w:r w:rsidR="00FE538D">
              <w:rPr>
                <w:rFonts w:ascii="Times New Roman" w:hAnsi="Times New Roman" w:cs="Times New Roman"/>
                <w:sz w:val="24"/>
                <w:szCs w:val="24"/>
              </w:rPr>
              <w:t>5</w:t>
            </w:r>
            <w:r w:rsidRPr="0097757C">
              <w:rPr>
                <w:rFonts w:ascii="Times New Roman" w:hAnsi="Times New Roman" w:cs="Times New Roman"/>
                <w:sz w:val="24"/>
                <w:szCs w:val="24"/>
              </w:rPr>
              <w:t xml:space="preserve"> г.</w:t>
            </w:r>
          </w:p>
          <w:p w14:paraId="0027E6F4" w14:textId="77777777"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М.П.</w:t>
            </w:r>
          </w:p>
        </w:tc>
        <w:tc>
          <w:tcPr>
            <w:tcW w:w="4820" w:type="dxa"/>
          </w:tcPr>
          <w:p w14:paraId="15D3D0FF" w14:textId="77777777"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Подрядчик</w:t>
            </w:r>
          </w:p>
          <w:p w14:paraId="7A057C82" w14:textId="77777777" w:rsidR="00091857" w:rsidRPr="0097757C" w:rsidRDefault="00091857" w:rsidP="00162F29">
            <w:pPr>
              <w:pStyle w:val="ConsPlusNormal"/>
              <w:widowControl/>
              <w:ind w:right="-1" w:firstLine="0"/>
              <w:jc w:val="both"/>
              <w:rPr>
                <w:rFonts w:ascii="Times New Roman" w:hAnsi="Times New Roman" w:cs="Times New Roman"/>
                <w:sz w:val="24"/>
                <w:szCs w:val="24"/>
              </w:rPr>
            </w:pPr>
          </w:p>
          <w:p w14:paraId="3F868670" w14:textId="77777777"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 xml:space="preserve">____________________ </w:t>
            </w:r>
          </w:p>
          <w:p w14:paraId="26E04271" w14:textId="73C022E9"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 xml:space="preserve">"___" ______________ </w:t>
            </w:r>
            <w:r w:rsidR="000D1E88" w:rsidRPr="0097757C">
              <w:rPr>
                <w:rFonts w:ascii="Times New Roman" w:hAnsi="Times New Roman" w:cs="Times New Roman"/>
                <w:sz w:val="24"/>
                <w:szCs w:val="24"/>
              </w:rPr>
              <w:t>202</w:t>
            </w:r>
            <w:r w:rsidR="00FE538D">
              <w:rPr>
                <w:rFonts w:ascii="Times New Roman" w:hAnsi="Times New Roman" w:cs="Times New Roman"/>
                <w:sz w:val="24"/>
                <w:szCs w:val="24"/>
              </w:rPr>
              <w:t>5</w:t>
            </w:r>
            <w:r w:rsidRPr="0097757C">
              <w:rPr>
                <w:rFonts w:ascii="Times New Roman" w:hAnsi="Times New Roman" w:cs="Times New Roman"/>
                <w:sz w:val="24"/>
                <w:szCs w:val="24"/>
              </w:rPr>
              <w:t xml:space="preserve"> г.</w:t>
            </w:r>
          </w:p>
          <w:p w14:paraId="0461B508" w14:textId="77777777" w:rsidR="001A3D2E" w:rsidRPr="0097757C" w:rsidRDefault="00620A58" w:rsidP="00162F29">
            <w:pPr>
              <w:pStyle w:val="ConsPlusNormal"/>
              <w:widowControl/>
              <w:ind w:right="-1" w:firstLine="0"/>
              <w:jc w:val="both"/>
              <w:rPr>
                <w:rFonts w:ascii="Times New Roman" w:hAnsi="Times New Roman" w:cs="Times New Roman"/>
                <w:sz w:val="24"/>
                <w:szCs w:val="24"/>
              </w:rPr>
            </w:pPr>
            <w:r w:rsidRPr="0097757C">
              <w:rPr>
                <w:rFonts w:ascii="Times New Roman" w:hAnsi="Times New Roman" w:cs="Times New Roman"/>
                <w:sz w:val="24"/>
                <w:szCs w:val="24"/>
              </w:rPr>
              <w:t>М.П.</w:t>
            </w:r>
          </w:p>
        </w:tc>
      </w:tr>
    </w:tbl>
    <w:p w14:paraId="1EB2601E" w14:textId="77777777" w:rsidR="0079644E" w:rsidRPr="0097757C" w:rsidRDefault="0079644E" w:rsidP="001A3D2E">
      <w:pPr>
        <w:rPr>
          <w:szCs w:val="24"/>
        </w:rPr>
      </w:pPr>
    </w:p>
    <w:p w14:paraId="3C1E348B" w14:textId="77777777" w:rsidR="0079644E" w:rsidRPr="004815E1" w:rsidRDefault="0079644E" w:rsidP="00C3232C">
      <w:pPr>
        <w:jc w:val="right"/>
        <w:rPr>
          <w:szCs w:val="24"/>
          <w:highlight w:val="yellow"/>
        </w:rPr>
      </w:pPr>
    </w:p>
    <w:p w14:paraId="72D697C2" w14:textId="107A58C5" w:rsidR="008E2B60" w:rsidRDefault="008E2B60" w:rsidP="00E34CF5">
      <w:pPr>
        <w:spacing w:after="200" w:line="276" w:lineRule="auto"/>
        <w:rPr>
          <w:szCs w:val="24"/>
          <w:highlight w:val="yellow"/>
        </w:rPr>
      </w:pPr>
    </w:p>
    <w:p w14:paraId="40ED1883" w14:textId="77777777" w:rsidR="00DE5F91" w:rsidRDefault="00DE5F91" w:rsidP="00E34CF5">
      <w:pPr>
        <w:spacing w:after="200" w:line="276" w:lineRule="auto"/>
        <w:rPr>
          <w:szCs w:val="24"/>
          <w:highlight w:val="yellow"/>
        </w:rPr>
      </w:pPr>
    </w:p>
    <w:p w14:paraId="33232A9F" w14:textId="77777777" w:rsidR="00DE5F91" w:rsidRDefault="00DE5F91" w:rsidP="00E34CF5">
      <w:pPr>
        <w:spacing w:after="200" w:line="276" w:lineRule="auto"/>
        <w:rPr>
          <w:szCs w:val="24"/>
          <w:highlight w:val="yellow"/>
        </w:rPr>
      </w:pPr>
    </w:p>
    <w:p w14:paraId="5772EA47" w14:textId="77777777" w:rsidR="00DE5F91" w:rsidRDefault="00DE5F91" w:rsidP="00E34CF5">
      <w:pPr>
        <w:spacing w:after="200" w:line="276" w:lineRule="auto"/>
        <w:rPr>
          <w:szCs w:val="24"/>
          <w:highlight w:val="yellow"/>
        </w:rPr>
      </w:pPr>
    </w:p>
    <w:p w14:paraId="0695EBC0" w14:textId="77777777" w:rsidR="00DE5F91" w:rsidRPr="00AF47AE" w:rsidRDefault="00DE5F91" w:rsidP="00E34CF5">
      <w:pPr>
        <w:spacing w:after="200" w:line="276" w:lineRule="auto"/>
        <w:rPr>
          <w:szCs w:val="24"/>
          <w:highlight w:val="yellow"/>
        </w:rPr>
      </w:pPr>
    </w:p>
    <w:p w14:paraId="2B970581" w14:textId="77777777" w:rsidR="00BF6702" w:rsidRDefault="00BF6702" w:rsidP="00AC7A2D">
      <w:pPr>
        <w:ind w:left="6237"/>
        <w:rPr>
          <w:szCs w:val="24"/>
        </w:rPr>
      </w:pPr>
    </w:p>
    <w:p w14:paraId="44C5A566" w14:textId="2475C1C6" w:rsidR="00BF6702" w:rsidRPr="00BF6702" w:rsidRDefault="00BF6702" w:rsidP="00BF6702">
      <w:pPr>
        <w:ind w:left="5670"/>
        <w:jc w:val="right"/>
        <w:rPr>
          <w:sz w:val="22"/>
        </w:rPr>
      </w:pPr>
      <w:r w:rsidRPr="00A40C0F">
        <w:rPr>
          <w:sz w:val="22"/>
        </w:rPr>
        <w:lastRenderedPageBreak/>
        <w:t>Приложение № 3</w:t>
      </w:r>
      <w:r>
        <w:rPr>
          <w:sz w:val="22"/>
        </w:rPr>
        <w:t xml:space="preserve"> к</w:t>
      </w:r>
      <w:r w:rsidRPr="00A40C0F">
        <w:rPr>
          <w:rFonts w:cs="Times New Roman"/>
          <w:sz w:val="22"/>
        </w:rPr>
        <w:t xml:space="preserve"> контракту</w:t>
      </w:r>
    </w:p>
    <w:p w14:paraId="6D671E88" w14:textId="77777777" w:rsidR="00BF6702" w:rsidRPr="00A40C0F" w:rsidRDefault="00BF6702" w:rsidP="00BF6702">
      <w:pPr>
        <w:ind w:left="5670"/>
        <w:jc w:val="right"/>
        <w:rPr>
          <w:sz w:val="22"/>
        </w:rPr>
      </w:pPr>
      <w:r w:rsidRPr="00A40C0F">
        <w:rPr>
          <w:sz w:val="22"/>
        </w:rPr>
        <w:t>от «___» _______ 20</w:t>
      </w:r>
      <w:r>
        <w:rPr>
          <w:sz w:val="22"/>
        </w:rPr>
        <w:t>25</w:t>
      </w:r>
      <w:r w:rsidRPr="00A40C0F">
        <w:rPr>
          <w:sz w:val="22"/>
        </w:rPr>
        <w:t xml:space="preserve"> г. </w:t>
      </w:r>
    </w:p>
    <w:p w14:paraId="280B3780" w14:textId="77777777" w:rsidR="00BF6702" w:rsidRPr="00A40C0F" w:rsidRDefault="00BF6702" w:rsidP="00BF6702">
      <w:pPr>
        <w:ind w:left="5670"/>
        <w:jc w:val="right"/>
        <w:rPr>
          <w:color w:val="000000"/>
          <w:szCs w:val="24"/>
        </w:rPr>
      </w:pPr>
      <w:r w:rsidRPr="00A40C0F">
        <w:rPr>
          <w:sz w:val="22"/>
        </w:rPr>
        <w:t xml:space="preserve">№ </w:t>
      </w:r>
      <w:r w:rsidRPr="00A40C0F">
        <w:rPr>
          <w:color w:val="000000"/>
          <w:szCs w:val="24"/>
        </w:rPr>
        <w:t>___________________</w:t>
      </w:r>
    </w:p>
    <w:p w14:paraId="515CF926" w14:textId="77777777" w:rsidR="00BF6702" w:rsidRPr="00A40C0F" w:rsidRDefault="00BF6702" w:rsidP="00BF6702">
      <w:pPr>
        <w:ind w:left="5670"/>
        <w:jc w:val="right"/>
        <w:rPr>
          <w:color w:val="000000"/>
          <w:szCs w:val="24"/>
        </w:rPr>
      </w:pPr>
    </w:p>
    <w:p w14:paraId="76CF03DD" w14:textId="77777777" w:rsidR="00BF6702" w:rsidRPr="00A40C0F" w:rsidRDefault="00BF6702" w:rsidP="00BF6702">
      <w:pPr>
        <w:ind w:left="5670"/>
        <w:jc w:val="right"/>
        <w:rPr>
          <w:color w:val="000000"/>
          <w:szCs w:val="24"/>
        </w:rPr>
      </w:pPr>
    </w:p>
    <w:p w14:paraId="7ED4260C" w14:textId="77777777" w:rsidR="00BF6702" w:rsidRPr="00A40C0F" w:rsidRDefault="00BF6702" w:rsidP="00BF6702">
      <w:pPr>
        <w:autoSpaceDE w:val="0"/>
        <w:autoSpaceDN w:val="0"/>
        <w:adjustRightInd w:val="0"/>
        <w:jc w:val="center"/>
        <w:rPr>
          <w:bCs/>
          <w:color w:val="000000"/>
          <w:szCs w:val="24"/>
        </w:rPr>
      </w:pPr>
      <w:r w:rsidRPr="00A40C0F">
        <w:rPr>
          <w:bCs/>
          <w:color w:val="000000"/>
          <w:szCs w:val="24"/>
        </w:rPr>
        <w:t>ВЕДОМОСТЬ ОБЪЕМОВ КОНСТРУКТИВНЫХ РЕШЕНИЙ (ЭЛЕМЕНТОВ)</w:t>
      </w:r>
    </w:p>
    <w:p w14:paraId="2BC4A8CD" w14:textId="77777777" w:rsidR="00BF6702" w:rsidRPr="00A40C0F" w:rsidRDefault="00BF6702" w:rsidP="00BF6702">
      <w:pPr>
        <w:autoSpaceDE w:val="0"/>
        <w:autoSpaceDN w:val="0"/>
        <w:adjustRightInd w:val="0"/>
        <w:jc w:val="center"/>
        <w:rPr>
          <w:bCs/>
          <w:color w:val="000000"/>
          <w:szCs w:val="24"/>
        </w:rPr>
      </w:pPr>
      <w:r w:rsidRPr="00A40C0F">
        <w:rPr>
          <w:bCs/>
          <w:color w:val="000000"/>
          <w:szCs w:val="24"/>
        </w:rPr>
        <w:t>И КОМПЛЕКСОВ (ВИДОВ) РАБОТ</w:t>
      </w:r>
    </w:p>
    <w:p w14:paraId="328C7F7D" w14:textId="77777777" w:rsidR="00BF6702" w:rsidRPr="00A40C0F" w:rsidRDefault="00BF6702" w:rsidP="00BF6702">
      <w:pPr>
        <w:autoSpaceDE w:val="0"/>
        <w:autoSpaceDN w:val="0"/>
        <w:adjustRightInd w:val="0"/>
        <w:jc w:val="center"/>
        <w:rPr>
          <w:color w:val="000000"/>
          <w:sz w:val="22"/>
        </w:rPr>
      </w:pPr>
    </w:p>
    <w:p w14:paraId="0AF07510" w14:textId="760E4DE8" w:rsidR="00BF6702" w:rsidRPr="00FE538D" w:rsidRDefault="00BF6702" w:rsidP="00BF6702">
      <w:pPr>
        <w:widowControl w:val="0"/>
        <w:autoSpaceDE w:val="0"/>
        <w:autoSpaceDN w:val="0"/>
        <w:adjustRightInd w:val="0"/>
        <w:jc w:val="center"/>
        <w:rPr>
          <w:rFonts w:cs="Times New Roman"/>
          <w:bCs/>
          <w:szCs w:val="24"/>
        </w:rPr>
      </w:pPr>
      <w:r w:rsidRPr="00FE538D">
        <w:rPr>
          <w:rFonts w:cs="Times New Roman"/>
          <w:bCs/>
          <w:szCs w:val="24"/>
        </w:rPr>
        <w:t xml:space="preserve">На </w:t>
      </w:r>
      <w:r w:rsidR="00636387">
        <w:rPr>
          <w:rFonts w:cs="Times New Roman"/>
          <w:bCs/>
          <w:szCs w:val="24"/>
        </w:rPr>
        <w:t>в</w:t>
      </w:r>
      <w:r w:rsidR="00636387" w:rsidRPr="00636387">
        <w:rPr>
          <w:rFonts w:cs="Times New Roman"/>
          <w:bCs/>
          <w:szCs w:val="24"/>
        </w:rPr>
        <w:t>ыполнение работ в рамках капитального ремонта объекта капитального строительства "Устройство навесного вентилируемого фасада с утеплением стен и облицовкой сайдингом здания общежития ученического (</w:t>
      </w:r>
      <w:proofErr w:type="spellStart"/>
      <w:proofErr w:type="gramStart"/>
      <w:r w:rsidR="00636387" w:rsidRPr="00636387">
        <w:rPr>
          <w:rFonts w:cs="Times New Roman"/>
          <w:bCs/>
          <w:szCs w:val="24"/>
        </w:rPr>
        <w:t>лит.Д</w:t>
      </w:r>
      <w:proofErr w:type="spellEnd"/>
      <w:proofErr w:type="gramEnd"/>
      <w:r w:rsidR="00636387" w:rsidRPr="00636387">
        <w:rPr>
          <w:rFonts w:cs="Times New Roman"/>
          <w:bCs/>
          <w:szCs w:val="24"/>
        </w:rPr>
        <w:t>) КГБПОУ "Алейский технологический техникум"</w:t>
      </w:r>
    </w:p>
    <w:p w14:paraId="5303AF08" w14:textId="56B9C358" w:rsidR="00BF6702" w:rsidRPr="00A40C0F" w:rsidRDefault="00BF6702" w:rsidP="00BF6702">
      <w:pPr>
        <w:autoSpaceDE w:val="0"/>
        <w:autoSpaceDN w:val="0"/>
        <w:adjustRightInd w:val="0"/>
        <w:jc w:val="center"/>
        <w:rPr>
          <w:b/>
          <w:color w:val="000000"/>
          <w:szCs w:val="24"/>
        </w:rPr>
      </w:pPr>
    </w:p>
    <w:tbl>
      <w:tblPr>
        <w:tblW w:w="9669" w:type="dxa"/>
        <w:tblLayout w:type="fixed"/>
        <w:tblCellMar>
          <w:left w:w="30" w:type="dxa"/>
          <w:right w:w="30" w:type="dxa"/>
        </w:tblCellMar>
        <w:tblLook w:val="0000" w:firstRow="0" w:lastRow="0" w:firstColumn="0" w:lastColumn="0" w:noHBand="0" w:noVBand="0"/>
      </w:tblPr>
      <w:tblGrid>
        <w:gridCol w:w="660"/>
        <w:gridCol w:w="2914"/>
        <w:gridCol w:w="3119"/>
        <w:gridCol w:w="1417"/>
        <w:gridCol w:w="1559"/>
      </w:tblGrid>
      <w:tr w:rsidR="00BF6702" w:rsidRPr="00A40C0F" w14:paraId="7EB29692" w14:textId="77777777" w:rsidTr="000C21C7">
        <w:trPr>
          <w:trHeight w:val="310"/>
        </w:trPr>
        <w:tc>
          <w:tcPr>
            <w:tcW w:w="9669" w:type="dxa"/>
            <w:gridSpan w:val="5"/>
            <w:tcBorders>
              <w:top w:val="single" w:sz="6" w:space="0" w:color="auto"/>
              <w:bottom w:val="single" w:sz="6" w:space="0" w:color="auto"/>
            </w:tcBorders>
          </w:tcPr>
          <w:p w14:paraId="4F5EB0D4" w14:textId="77777777" w:rsidR="00BF6702" w:rsidRPr="00A40C0F" w:rsidRDefault="00BF6702" w:rsidP="000C21C7">
            <w:pPr>
              <w:autoSpaceDE w:val="0"/>
              <w:autoSpaceDN w:val="0"/>
              <w:adjustRightInd w:val="0"/>
              <w:jc w:val="center"/>
              <w:rPr>
                <w:color w:val="000000"/>
                <w:szCs w:val="24"/>
              </w:rPr>
            </w:pPr>
          </w:p>
        </w:tc>
      </w:tr>
      <w:tr w:rsidR="00BF6702" w:rsidRPr="00A40C0F" w14:paraId="671612E9" w14:textId="77777777" w:rsidTr="000C21C7">
        <w:trPr>
          <w:trHeight w:val="1742"/>
        </w:trPr>
        <w:tc>
          <w:tcPr>
            <w:tcW w:w="660" w:type="dxa"/>
            <w:tcBorders>
              <w:top w:val="single" w:sz="6" w:space="0" w:color="auto"/>
              <w:left w:val="single" w:sz="6" w:space="0" w:color="auto"/>
              <w:bottom w:val="single" w:sz="6" w:space="0" w:color="auto"/>
              <w:right w:val="single" w:sz="6" w:space="0" w:color="auto"/>
            </w:tcBorders>
          </w:tcPr>
          <w:p w14:paraId="24474BE9"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 п/п</w:t>
            </w:r>
          </w:p>
        </w:tc>
        <w:tc>
          <w:tcPr>
            <w:tcW w:w="2914" w:type="dxa"/>
            <w:tcBorders>
              <w:top w:val="single" w:sz="6" w:space="0" w:color="auto"/>
              <w:left w:val="single" w:sz="6" w:space="0" w:color="auto"/>
              <w:bottom w:val="single" w:sz="6" w:space="0" w:color="auto"/>
              <w:right w:val="single" w:sz="6" w:space="0" w:color="auto"/>
            </w:tcBorders>
          </w:tcPr>
          <w:p w14:paraId="5E3800A2"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Номера сметных расчетов (смет) и позиций в сметных расчетах (сметах), относящиеся к соответствующим конструктивным решениям (элементам), комплексам (видам) работ</w:t>
            </w:r>
          </w:p>
        </w:tc>
        <w:tc>
          <w:tcPr>
            <w:tcW w:w="3119" w:type="dxa"/>
            <w:tcBorders>
              <w:top w:val="single" w:sz="6" w:space="0" w:color="auto"/>
              <w:left w:val="single" w:sz="6" w:space="0" w:color="auto"/>
              <w:bottom w:val="single" w:sz="6" w:space="0" w:color="auto"/>
              <w:right w:val="single" w:sz="6" w:space="0" w:color="auto"/>
            </w:tcBorders>
          </w:tcPr>
          <w:p w14:paraId="257D42A3"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Наименование конструктивных решений (элементов), комплексов (видов) работ</w:t>
            </w:r>
          </w:p>
        </w:tc>
        <w:tc>
          <w:tcPr>
            <w:tcW w:w="1417" w:type="dxa"/>
            <w:tcBorders>
              <w:top w:val="single" w:sz="6" w:space="0" w:color="auto"/>
              <w:left w:val="single" w:sz="6" w:space="0" w:color="auto"/>
              <w:bottom w:val="single" w:sz="6" w:space="0" w:color="auto"/>
              <w:right w:val="single" w:sz="6" w:space="0" w:color="auto"/>
            </w:tcBorders>
          </w:tcPr>
          <w:p w14:paraId="51721D63"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Единица измерения</w:t>
            </w:r>
          </w:p>
        </w:tc>
        <w:tc>
          <w:tcPr>
            <w:tcW w:w="1559" w:type="dxa"/>
            <w:tcBorders>
              <w:top w:val="single" w:sz="6" w:space="0" w:color="auto"/>
              <w:left w:val="single" w:sz="6" w:space="0" w:color="auto"/>
              <w:bottom w:val="single" w:sz="6" w:space="0" w:color="auto"/>
              <w:right w:val="single" w:sz="6" w:space="0" w:color="auto"/>
            </w:tcBorders>
          </w:tcPr>
          <w:p w14:paraId="21DE4552"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Количество (объем работ)</w:t>
            </w:r>
          </w:p>
        </w:tc>
      </w:tr>
      <w:tr w:rsidR="00BF6702" w:rsidRPr="00A40C0F" w14:paraId="10EC3677" w14:textId="77777777" w:rsidTr="000C21C7">
        <w:trPr>
          <w:trHeight w:val="290"/>
        </w:trPr>
        <w:tc>
          <w:tcPr>
            <w:tcW w:w="660" w:type="dxa"/>
            <w:tcBorders>
              <w:top w:val="single" w:sz="6" w:space="0" w:color="auto"/>
              <w:left w:val="single" w:sz="6" w:space="0" w:color="auto"/>
              <w:bottom w:val="single" w:sz="6" w:space="0" w:color="auto"/>
              <w:right w:val="single" w:sz="6" w:space="0" w:color="auto"/>
            </w:tcBorders>
          </w:tcPr>
          <w:p w14:paraId="54E0505B"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1</w:t>
            </w:r>
          </w:p>
        </w:tc>
        <w:tc>
          <w:tcPr>
            <w:tcW w:w="2914" w:type="dxa"/>
            <w:tcBorders>
              <w:top w:val="single" w:sz="6" w:space="0" w:color="auto"/>
              <w:left w:val="single" w:sz="6" w:space="0" w:color="auto"/>
              <w:bottom w:val="single" w:sz="6" w:space="0" w:color="auto"/>
              <w:right w:val="single" w:sz="6" w:space="0" w:color="auto"/>
            </w:tcBorders>
          </w:tcPr>
          <w:p w14:paraId="3C77997C"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2</w:t>
            </w:r>
          </w:p>
        </w:tc>
        <w:tc>
          <w:tcPr>
            <w:tcW w:w="3119" w:type="dxa"/>
            <w:tcBorders>
              <w:top w:val="single" w:sz="6" w:space="0" w:color="auto"/>
              <w:left w:val="single" w:sz="6" w:space="0" w:color="auto"/>
              <w:bottom w:val="single" w:sz="6" w:space="0" w:color="auto"/>
              <w:right w:val="single" w:sz="6" w:space="0" w:color="auto"/>
            </w:tcBorders>
          </w:tcPr>
          <w:p w14:paraId="53480F80"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3</w:t>
            </w:r>
          </w:p>
        </w:tc>
        <w:tc>
          <w:tcPr>
            <w:tcW w:w="1417" w:type="dxa"/>
            <w:tcBorders>
              <w:top w:val="single" w:sz="6" w:space="0" w:color="auto"/>
              <w:left w:val="single" w:sz="6" w:space="0" w:color="auto"/>
              <w:bottom w:val="single" w:sz="6" w:space="0" w:color="auto"/>
              <w:right w:val="single" w:sz="6" w:space="0" w:color="auto"/>
            </w:tcBorders>
          </w:tcPr>
          <w:p w14:paraId="0E877918"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4</w:t>
            </w:r>
          </w:p>
        </w:tc>
        <w:tc>
          <w:tcPr>
            <w:tcW w:w="1559" w:type="dxa"/>
            <w:tcBorders>
              <w:top w:val="single" w:sz="6" w:space="0" w:color="auto"/>
              <w:left w:val="single" w:sz="6" w:space="0" w:color="auto"/>
              <w:bottom w:val="single" w:sz="6" w:space="0" w:color="auto"/>
              <w:right w:val="single" w:sz="6" w:space="0" w:color="auto"/>
            </w:tcBorders>
          </w:tcPr>
          <w:p w14:paraId="7E3D4E27"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5</w:t>
            </w:r>
          </w:p>
        </w:tc>
      </w:tr>
      <w:tr w:rsidR="00BF6702" w:rsidRPr="00A40C0F" w14:paraId="27597D01" w14:textId="77777777" w:rsidTr="000C21C7">
        <w:trPr>
          <w:trHeight w:val="330"/>
        </w:trPr>
        <w:tc>
          <w:tcPr>
            <w:tcW w:w="660" w:type="dxa"/>
            <w:tcBorders>
              <w:top w:val="single" w:sz="6" w:space="0" w:color="auto"/>
              <w:left w:val="single" w:sz="6" w:space="0" w:color="auto"/>
              <w:bottom w:val="single" w:sz="6" w:space="0" w:color="auto"/>
              <w:right w:val="single" w:sz="6" w:space="0" w:color="auto"/>
            </w:tcBorders>
          </w:tcPr>
          <w:p w14:paraId="50F2364A"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1</w:t>
            </w:r>
          </w:p>
        </w:tc>
        <w:tc>
          <w:tcPr>
            <w:tcW w:w="2914" w:type="dxa"/>
            <w:tcBorders>
              <w:top w:val="single" w:sz="6" w:space="0" w:color="auto"/>
              <w:left w:val="single" w:sz="6" w:space="0" w:color="auto"/>
              <w:bottom w:val="single" w:sz="6" w:space="0" w:color="auto"/>
              <w:right w:val="single" w:sz="6" w:space="0" w:color="auto"/>
            </w:tcBorders>
          </w:tcPr>
          <w:p w14:paraId="7719A486" w14:textId="77777777" w:rsidR="00BF6702" w:rsidRPr="00A40C0F" w:rsidRDefault="00BF6702" w:rsidP="000C21C7">
            <w:pPr>
              <w:autoSpaceDE w:val="0"/>
              <w:autoSpaceDN w:val="0"/>
              <w:adjustRightInd w:val="0"/>
              <w:jc w:val="center"/>
              <w:rPr>
                <w:color w:val="000000"/>
                <w:sz w:val="20"/>
                <w:szCs w:val="20"/>
              </w:rPr>
            </w:pPr>
          </w:p>
        </w:tc>
        <w:tc>
          <w:tcPr>
            <w:tcW w:w="3119" w:type="dxa"/>
            <w:tcBorders>
              <w:top w:val="single" w:sz="6" w:space="0" w:color="auto"/>
              <w:left w:val="single" w:sz="6" w:space="0" w:color="auto"/>
              <w:bottom w:val="single" w:sz="6" w:space="0" w:color="auto"/>
              <w:right w:val="single" w:sz="6" w:space="0" w:color="auto"/>
            </w:tcBorders>
          </w:tcPr>
          <w:p w14:paraId="2DC99B3F" w14:textId="77777777" w:rsidR="00BF6702" w:rsidRPr="00A40C0F" w:rsidRDefault="00BF6702" w:rsidP="000C21C7">
            <w:pPr>
              <w:autoSpaceDE w:val="0"/>
              <w:autoSpaceDN w:val="0"/>
              <w:adjustRightInd w:val="0"/>
              <w:jc w:val="center"/>
              <w:rPr>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A558F63" w14:textId="77777777" w:rsidR="00BF6702" w:rsidRPr="00A40C0F" w:rsidRDefault="00BF6702" w:rsidP="000C21C7">
            <w:pPr>
              <w:autoSpaceDE w:val="0"/>
              <w:autoSpaceDN w:val="0"/>
              <w:adjustRightInd w:val="0"/>
              <w:jc w:val="center"/>
              <w:rPr>
                <w:color w:val="000000"/>
                <w:sz w:val="20"/>
                <w:szCs w:val="20"/>
              </w:rPr>
            </w:pPr>
          </w:p>
        </w:tc>
        <w:tc>
          <w:tcPr>
            <w:tcW w:w="1559" w:type="dxa"/>
            <w:tcBorders>
              <w:top w:val="single" w:sz="6" w:space="0" w:color="auto"/>
              <w:left w:val="single" w:sz="6" w:space="0" w:color="auto"/>
              <w:bottom w:val="single" w:sz="6" w:space="0" w:color="auto"/>
              <w:right w:val="single" w:sz="6" w:space="0" w:color="auto"/>
            </w:tcBorders>
          </w:tcPr>
          <w:p w14:paraId="2F6A9817" w14:textId="77777777" w:rsidR="00BF6702" w:rsidRPr="00A40C0F" w:rsidRDefault="00BF6702" w:rsidP="000C21C7">
            <w:pPr>
              <w:autoSpaceDE w:val="0"/>
              <w:autoSpaceDN w:val="0"/>
              <w:adjustRightInd w:val="0"/>
              <w:jc w:val="center"/>
              <w:rPr>
                <w:color w:val="000000"/>
                <w:sz w:val="20"/>
                <w:szCs w:val="20"/>
              </w:rPr>
            </w:pPr>
          </w:p>
        </w:tc>
      </w:tr>
      <w:tr w:rsidR="00BF6702" w:rsidRPr="00A40C0F" w14:paraId="1D2B824E" w14:textId="77777777" w:rsidTr="000C21C7">
        <w:trPr>
          <w:trHeight w:val="330"/>
        </w:trPr>
        <w:tc>
          <w:tcPr>
            <w:tcW w:w="660" w:type="dxa"/>
            <w:tcBorders>
              <w:top w:val="single" w:sz="6" w:space="0" w:color="auto"/>
              <w:left w:val="single" w:sz="6" w:space="0" w:color="auto"/>
              <w:bottom w:val="single" w:sz="6" w:space="0" w:color="auto"/>
              <w:right w:val="single" w:sz="6" w:space="0" w:color="auto"/>
            </w:tcBorders>
          </w:tcPr>
          <w:p w14:paraId="2F1D5041" w14:textId="77777777" w:rsidR="00BF6702" w:rsidRPr="00A40C0F" w:rsidRDefault="00BF6702" w:rsidP="000C21C7">
            <w:pPr>
              <w:autoSpaceDE w:val="0"/>
              <w:autoSpaceDN w:val="0"/>
              <w:adjustRightInd w:val="0"/>
              <w:jc w:val="center"/>
              <w:rPr>
                <w:color w:val="000000"/>
                <w:sz w:val="20"/>
                <w:szCs w:val="20"/>
              </w:rPr>
            </w:pPr>
            <w:r w:rsidRPr="00A40C0F">
              <w:rPr>
                <w:color w:val="000000"/>
                <w:sz w:val="20"/>
                <w:szCs w:val="20"/>
              </w:rPr>
              <w:t>…</w:t>
            </w:r>
          </w:p>
        </w:tc>
        <w:tc>
          <w:tcPr>
            <w:tcW w:w="2914" w:type="dxa"/>
            <w:tcBorders>
              <w:top w:val="single" w:sz="6" w:space="0" w:color="auto"/>
              <w:left w:val="single" w:sz="6" w:space="0" w:color="auto"/>
              <w:bottom w:val="single" w:sz="6" w:space="0" w:color="auto"/>
              <w:right w:val="single" w:sz="6" w:space="0" w:color="auto"/>
            </w:tcBorders>
          </w:tcPr>
          <w:p w14:paraId="129C8CA2" w14:textId="77777777" w:rsidR="00BF6702" w:rsidRPr="00A40C0F" w:rsidRDefault="00BF6702" w:rsidP="000C21C7">
            <w:pPr>
              <w:autoSpaceDE w:val="0"/>
              <w:autoSpaceDN w:val="0"/>
              <w:adjustRightInd w:val="0"/>
              <w:jc w:val="center"/>
              <w:rPr>
                <w:color w:val="000000"/>
                <w:sz w:val="20"/>
                <w:szCs w:val="20"/>
              </w:rPr>
            </w:pPr>
          </w:p>
        </w:tc>
        <w:tc>
          <w:tcPr>
            <w:tcW w:w="3119" w:type="dxa"/>
            <w:tcBorders>
              <w:top w:val="single" w:sz="6" w:space="0" w:color="auto"/>
              <w:left w:val="single" w:sz="6" w:space="0" w:color="auto"/>
              <w:bottom w:val="single" w:sz="6" w:space="0" w:color="auto"/>
              <w:right w:val="single" w:sz="6" w:space="0" w:color="auto"/>
            </w:tcBorders>
          </w:tcPr>
          <w:p w14:paraId="1ACBCD1D" w14:textId="77777777" w:rsidR="00BF6702" w:rsidRPr="00A40C0F" w:rsidRDefault="00BF6702" w:rsidP="000C21C7">
            <w:pPr>
              <w:autoSpaceDE w:val="0"/>
              <w:autoSpaceDN w:val="0"/>
              <w:adjustRightInd w:val="0"/>
              <w:jc w:val="center"/>
              <w:rPr>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17889619" w14:textId="77777777" w:rsidR="00BF6702" w:rsidRPr="00A40C0F" w:rsidRDefault="00BF6702" w:rsidP="000C21C7">
            <w:pPr>
              <w:autoSpaceDE w:val="0"/>
              <w:autoSpaceDN w:val="0"/>
              <w:adjustRightInd w:val="0"/>
              <w:jc w:val="center"/>
              <w:rPr>
                <w:color w:val="000000"/>
                <w:sz w:val="20"/>
                <w:szCs w:val="20"/>
              </w:rPr>
            </w:pPr>
          </w:p>
        </w:tc>
        <w:tc>
          <w:tcPr>
            <w:tcW w:w="1559" w:type="dxa"/>
            <w:tcBorders>
              <w:top w:val="single" w:sz="6" w:space="0" w:color="auto"/>
              <w:left w:val="single" w:sz="6" w:space="0" w:color="auto"/>
              <w:bottom w:val="single" w:sz="6" w:space="0" w:color="auto"/>
              <w:right w:val="single" w:sz="6" w:space="0" w:color="auto"/>
            </w:tcBorders>
          </w:tcPr>
          <w:p w14:paraId="6DF2F846" w14:textId="77777777" w:rsidR="00BF6702" w:rsidRPr="00A40C0F" w:rsidRDefault="00BF6702" w:rsidP="000C21C7">
            <w:pPr>
              <w:autoSpaceDE w:val="0"/>
              <w:autoSpaceDN w:val="0"/>
              <w:adjustRightInd w:val="0"/>
              <w:jc w:val="center"/>
              <w:rPr>
                <w:color w:val="000000"/>
                <w:sz w:val="20"/>
                <w:szCs w:val="20"/>
              </w:rPr>
            </w:pPr>
          </w:p>
        </w:tc>
      </w:tr>
    </w:tbl>
    <w:p w14:paraId="2AC349AF" w14:textId="77777777" w:rsidR="00BF6702" w:rsidRDefault="00BF6702" w:rsidP="00AC7A2D">
      <w:pPr>
        <w:ind w:left="6237"/>
        <w:rPr>
          <w:szCs w:val="24"/>
        </w:rPr>
      </w:pPr>
    </w:p>
    <w:p w14:paraId="79886CA3" w14:textId="77777777" w:rsidR="00BF6702" w:rsidRDefault="00BF6702" w:rsidP="00AC7A2D">
      <w:pPr>
        <w:ind w:left="6237"/>
        <w:rPr>
          <w:szCs w:val="24"/>
        </w:rPr>
      </w:pPr>
    </w:p>
    <w:p w14:paraId="3D7462ED" w14:textId="77777777" w:rsidR="00BF6702" w:rsidRDefault="00BF6702" w:rsidP="00AC7A2D">
      <w:pPr>
        <w:ind w:left="6237"/>
        <w:rPr>
          <w:szCs w:val="24"/>
        </w:rPr>
      </w:pPr>
    </w:p>
    <w:tbl>
      <w:tblPr>
        <w:tblW w:w="0" w:type="auto"/>
        <w:tblInd w:w="108" w:type="dxa"/>
        <w:tblLook w:val="0000" w:firstRow="0" w:lastRow="0" w:firstColumn="0" w:lastColumn="0" w:noHBand="0" w:noVBand="0"/>
      </w:tblPr>
      <w:tblGrid>
        <w:gridCol w:w="5341"/>
        <w:gridCol w:w="4047"/>
      </w:tblGrid>
      <w:tr w:rsidR="00BF6702" w14:paraId="4BF1C309" w14:textId="77777777" w:rsidTr="000C21C7">
        <w:tc>
          <w:tcPr>
            <w:tcW w:w="5387" w:type="dxa"/>
          </w:tcPr>
          <w:p w14:paraId="174D17B5"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Заказчик</w:t>
            </w:r>
          </w:p>
          <w:p w14:paraId="03933B32"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 xml:space="preserve">________________ </w:t>
            </w:r>
            <w:proofErr w:type="spellStart"/>
            <w:r>
              <w:rPr>
                <w:rFonts w:ascii="Times New Roman" w:hAnsi="Times New Roman" w:cs="Times New Roman"/>
                <w:sz w:val="24"/>
                <w:szCs w:val="24"/>
              </w:rPr>
              <w:t>Я.Я.Ровейн</w:t>
            </w:r>
            <w:proofErr w:type="spellEnd"/>
          </w:p>
          <w:p w14:paraId="4252A8BB"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 xml:space="preserve">"___" ___________ </w:t>
            </w:r>
            <w:r>
              <w:rPr>
                <w:rFonts w:ascii="Times New Roman" w:hAnsi="Times New Roman" w:cs="Times New Roman"/>
                <w:sz w:val="24"/>
                <w:szCs w:val="24"/>
              </w:rPr>
              <w:t>2025</w:t>
            </w:r>
            <w:r w:rsidRPr="00AF47AE">
              <w:rPr>
                <w:rFonts w:ascii="Times New Roman" w:hAnsi="Times New Roman" w:cs="Times New Roman"/>
                <w:sz w:val="24"/>
                <w:szCs w:val="24"/>
              </w:rPr>
              <w:t xml:space="preserve"> г.</w:t>
            </w:r>
          </w:p>
          <w:p w14:paraId="781FF748"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М.П.</w:t>
            </w:r>
          </w:p>
        </w:tc>
        <w:tc>
          <w:tcPr>
            <w:tcW w:w="4075" w:type="dxa"/>
          </w:tcPr>
          <w:p w14:paraId="7D5E6DD4"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Подрядчик</w:t>
            </w:r>
          </w:p>
          <w:p w14:paraId="2AA854C7"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________________</w:t>
            </w:r>
          </w:p>
          <w:p w14:paraId="16C92C63"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 xml:space="preserve">"___" ____________ </w:t>
            </w:r>
            <w:r>
              <w:rPr>
                <w:rFonts w:ascii="Times New Roman" w:hAnsi="Times New Roman" w:cs="Times New Roman"/>
                <w:sz w:val="24"/>
                <w:szCs w:val="24"/>
              </w:rPr>
              <w:t>2025</w:t>
            </w:r>
            <w:r w:rsidRPr="00AF47AE">
              <w:rPr>
                <w:rFonts w:ascii="Times New Roman" w:hAnsi="Times New Roman" w:cs="Times New Roman"/>
                <w:sz w:val="24"/>
                <w:szCs w:val="24"/>
              </w:rPr>
              <w:t xml:space="preserve"> г.</w:t>
            </w:r>
          </w:p>
          <w:p w14:paraId="3EB8A07D" w14:textId="77777777" w:rsidR="00BF6702" w:rsidRPr="00AF47AE" w:rsidRDefault="00BF6702" w:rsidP="000C21C7">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М.П.</w:t>
            </w:r>
          </w:p>
        </w:tc>
      </w:tr>
    </w:tbl>
    <w:p w14:paraId="74823867" w14:textId="77777777" w:rsidR="00BF6702" w:rsidRDefault="00BF6702" w:rsidP="00AC7A2D">
      <w:pPr>
        <w:ind w:left="6237"/>
        <w:rPr>
          <w:szCs w:val="24"/>
        </w:rPr>
      </w:pPr>
    </w:p>
    <w:p w14:paraId="10DF83A7" w14:textId="77777777" w:rsidR="00BF6702" w:rsidRDefault="00BF6702" w:rsidP="00AC7A2D">
      <w:pPr>
        <w:ind w:left="6237"/>
        <w:rPr>
          <w:szCs w:val="24"/>
        </w:rPr>
      </w:pPr>
    </w:p>
    <w:p w14:paraId="11FC6597" w14:textId="77777777" w:rsidR="00BF6702" w:rsidRDefault="00BF6702" w:rsidP="00AC7A2D">
      <w:pPr>
        <w:ind w:left="6237"/>
        <w:rPr>
          <w:szCs w:val="24"/>
        </w:rPr>
      </w:pPr>
    </w:p>
    <w:p w14:paraId="0773B06C" w14:textId="77777777" w:rsidR="00BF6702" w:rsidRDefault="00BF6702" w:rsidP="00AC7A2D">
      <w:pPr>
        <w:ind w:left="6237"/>
        <w:rPr>
          <w:szCs w:val="24"/>
        </w:rPr>
      </w:pPr>
    </w:p>
    <w:p w14:paraId="536165FC" w14:textId="77777777" w:rsidR="00BF6702" w:rsidRDefault="00BF6702" w:rsidP="00AC7A2D">
      <w:pPr>
        <w:ind w:left="6237"/>
        <w:rPr>
          <w:szCs w:val="24"/>
        </w:rPr>
      </w:pPr>
    </w:p>
    <w:p w14:paraId="393AC49F" w14:textId="77777777" w:rsidR="00BF6702" w:rsidRDefault="00BF6702" w:rsidP="00AC7A2D">
      <w:pPr>
        <w:ind w:left="6237"/>
        <w:rPr>
          <w:szCs w:val="24"/>
        </w:rPr>
      </w:pPr>
    </w:p>
    <w:p w14:paraId="75C63095" w14:textId="77777777" w:rsidR="00BF6702" w:rsidRDefault="00BF6702" w:rsidP="00AC7A2D">
      <w:pPr>
        <w:ind w:left="6237"/>
        <w:rPr>
          <w:szCs w:val="24"/>
        </w:rPr>
      </w:pPr>
    </w:p>
    <w:p w14:paraId="6FF6C1A1" w14:textId="77777777" w:rsidR="00BF6702" w:rsidRDefault="00BF6702" w:rsidP="00BF6702">
      <w:pPr>
        <w:rPr>
          <w:szCs w:val="24"/>
        </w:rPr>
      </w:pPr>
    </w:p>
    <w:p w14:paraId="0F8196E9" w14:textId="77777777" w:rsidR="00BF6702" w:rsidRDefault="00BF6702" w:rsidP="00AC7A2D">
      <w:pPr>
        <w:ind w:left="6237"/>
        <w:rPr>
          <w:szCs w:val="24"/>
        </w:rPr>
      </w:pPr>
    </w:p>
    <w:p w14:paraId="79271D20" w14:textId="6C30D3D7" w:rsidR="004271CF" w:rsidRPr="00AF47AE" w:rsidRDefault="00620A58" w:rsidP="00BF6702">
      <w:pPr>
        <w:ind w:left="6237"/>
        <w:rPr>
          <w:szCs w:val="24"/>
        </w:rPr>
      </w:pPr>
      <w:r w:rsidRPr="00AF47AE">
        <w:rPr>
          <w:szCs w:val="24"/>
        </w:rPr>
        <w:lastRenderedPageBreak/>
        <w:t xml:space="preserve">Приложение № </w:t>
      </w:r>
      <w:r w:rsidR="00BF6702">
        <w:rPr>
          <w:szCs w:val="24"/>
        </w:rPr>
        <w:t xml:space="preserve">4 </w:t>
      </w:r>
      <w:r w:rsidRPr="00AF47AE">
        <w:rPr>
          <w:szCs w:val="24"/>
        </w:rPr>
        <w:t xml:space="preserve">к </w:t>
      </w:r>
      <w:r w:rsidR="00FF1EAB">
        <w:rPr>
          <w:szCs w:val="24"/>
        </w:rPr>
        <w:t>контракту</w:t>
      </w:r>
      <w:r w:rsidR="00AC7A2D">
        <w:rPr>
          <w:szCs w:val="24"/>
        </w:rPr>
        <w:t xml:space="preserve"> №</w:t>
      </w:r>
    </w:p>
    <w:p w14:paraId="6C954577" w14:textId="3B5980C2" w:rsidR="004271CF" w:rsidRPr="00AF47AE" w:rsidRDefault="00620A58" w:rsidP="00AC7A2D">
      <w:pPr>
        <w:ind w:left="6237"/>
        <w:rPr>
          <w:szCs w:val="24"/>
        </w:rPr>
      </w:pPr>
      <w:r w:rsidRPr="00AF47AE">
        <w:rPr>
          <w:szCs w:val="24"/>
        </w:rPr>
        <w:t>от «__</w:t>
      </w:r>
      <w:proofErr w:type="gramStart"/>
      <w:r w:rsidRPr="00AF47AE">
        <w:rPr>
          <w:szCs w:val="24"/>
        </w:rPr>
        <w:t>_»</w:t>
      </w:r>
      <w:r w:rsidR="008627E3">
        <w:rPr>
          <w:szCs w:val="24"/>
        </w:rPr>
        <w:t>_</w:t>
      </w:r>
      <w:proofErr w:type="gramEnd"/>
      <w:r w:rsidR="008627E3">
        <w:rPr>
          <w:szCs w:val="24"/>
        </w:rPr>
        <w:t>__________</w:t>
      </w:r>
      <w:r w:rsidR="000D1E88">
        <w:rPr>
          <w:szCs w:val="24"/>
        </w:rPr>
        <w:t>202</w:t>
      </w:r>
      <w:r w:rsidR="00DA001F">
        <w:rPr>
          <w:szCs w:val="24"/>
        </w:rPr>
        <w:t>5</w:t>
      </w:r>
      <w:r w:rsidRPr="00AF47AE">
        <w:rPr>
          <w:szCs w:val="24"/>
        </w:rPr>
        <w:t xml:space="preserve"> г. </w:t>
      </w:r>
    </w:p>
    <w:p w14:paraId="3596D55A" w14:textId="77777777" w:rsidR="00122ED2" w:rsidRPr="00AF47AE" w:rsidRDefault="00122ED2" w:rsidP="00C3232C">
      <w:pPr>
        <w:pStyle w:val="afc"/>
        <w:rPr>
          <w:rFonts w:cs="Times New Roman"/>
          <w:sz w:val="24"/>
          <w:szCs w:val="24"/>
        </w:rPr>
      </w:pPr>
    </w:p>
    <w:p w14:paraId="76839F8E" w14:textId="77777777" w:rsidR="00A73B29" w:rsidRPr="00AF47AE" w:rsidRDefault="00620A58" w:rsidP="001D1C12">
      <w:pPr>
        <w:shd w:val="clear" w:color="auto" w:fill="FFFFFF"/>
        <w:jc w:val="center"/>
        <w:rPr>
          <w:szCs w:val="24"/>
        </w:rPr>
      </w:pPr>
      <w:r w:rsidRPr="00AF47AE">
        <w:rPr>
          <w:szCs w:val="24"/>
        </w:rPr>
        <w:t>АКТ</w:t>
      </w:r>
    </w:p>
    <w:p w14:paraId="29F0A1A7" w14:textId="77777777" w:rsidR="00204329" w:rsidRDefault="00620A58" w:rsidP="00204329">
      <w:pPr>
        <w:shd w:val="clear" w:color="auto" w:fill="FFFFFF"/>
        <w:jc w:val="center"/>
        <w:rPr>
          <w:szCs w:val="24"/>
        </w:rPr>
      </w:pPr>
      <w:r w:rsidRPr="00AF47AE">
        <w:rPr>
          <w:szCs w:val="24"/>
        </w:rPr>
        <w:t xml:space="preserve">приема-передачи </w:t>
      </w:r>
      <w:r w:rsidR="00204329">
        <w:rPr>
          <w:szCs w:val="24"/>
        </w:rPr>
        <w:t xml:space="preserve"> </w:t>
      </w:r>
    </w:p>
    <w:p w14:paraId="64D09432" w14:textId="785B7C9A" w:rsidR="00FF1EAB" w:rsidRPr="00204329" w:rsidRDefault="00620A58" w:rsidP="00204329">
      <w:pPr>
        <w:shd w:val="clear" w:color="auto" w:fill="FFFFFF"/>
        <w:jc w:val="center"/>
        <w:rPr>
          <w:szCs w:val="24"/>
        </w:rPr>
      </w:pPr>
      <w:bookmarkStart w:id="1" w:name="_Hlk204152435"/>
      <w:r w:rsidRPr="00AF47AE">
        <w:rPr>
          <w:szCs w:val="24"/>
        </w:rPr>
        <w:t>Объект</w:t>
      </w:r>
      <w:r w:rsidR="006946C8" w:rsidRPr="00AF47AE">
        <w:rPr>
          <w:szCs w:val="24"/>
        </w:rPr>
        <w:t>а</w:t>
      </w:r>
      <w:r w:rsidRPr="00AF47AE">
        <w:rPr>
          <w:szCs w:val="24"/>
        </w:rPr>
        <w:t xml:space="preserve">, </w:t>
      </w:r>
      <w:r w:rsidRPr="00AF47AE">
        <w:rPr>
          <w:color w:val="000000" w:themeColor="text1"/>
          <w:szCs w:val="24"/>
        </w:rPr>
        <w:t>сметной документации</w:t>
      </w:r>
      <w:r w:rsidRPr="00AF47AE">
        <w:rPr>
          <w:szCs w:val="24"/>
        </w:rPr>
        <w:t xml:space="preserve">, иной документации, необходимых для </w:t>
      </w:r>
      <w:r w:rsidR="00636387">
        <w:rPr>
          <w:szCs w:val="24"/>
        </w:rPr>
        <w:t>в</w:t>
      </w:r>
      <w:r w:rsidR="00636387" w:rsidRPr="00636387">
        <w:rPr>
          <w:szCs w:val="24"/>
        </w:rPr>
        <w:t>ыполнение работ в рамках капитального ремонта объекта капитального строительства "Устройство навесного вентилируемого фасада с утеплением стен и облицовкой сайдингом здания общежития ученического (</w:t>
      </w:r>
      <w:proofErr w:type="spellStart"/>
      <w:r w:rsidR="00636387" w:rsidRPr="00636387">
        <w:rPr>
          <w:szCs w:val="24"/>
        </w:rPr>
        <w:t>лит.Д</w:t>
      </w:r>
      <w:proofErr w:type="spellEnd"/>
      <w:r w:rsidR="00636387" w:rsidRPr="00636387">
        <w:rPr>
          <w:szCs w:val="24"/>
        </w:rPr>
        <w:t>) КГБПОУ "Алейский технологический техникум"</w:t>
      </w:r>
    </w:p>
    <w:bookmarkEnd w:id="1"/>
    <w:p w14:paraId="5EF8792E" w14:textId="77777777" w:rsidR="00FF6E23" w:rsidRPr="00AF47AE" w:rsidRDefault="00FF6E23" w:rsidP="00A33C18">
      <w:pPr>
        <w:widowControl w:val="0"/>
        <w:autoSpaceDE w:val="0"/>
        <w:autoSpaceDN w:val="0"/>
        <w:adjustRightInd w:val="0"/>
        <w:rPr>
          <w:b/>
          <w:caps/>
          <w:szCs w:val="24"/>
        </w:rPr>
      </w:pPr>
    </w:p>
    <w:p w14:paraId="7D4DC1EF" w14:textId="329088AE" w:rsidR="00A73B29" w:rsidRPr="00AF47AE" w:rsidRDefault="00FF1EAB" w:rsidP="00DF09B6">
      <w:pPr>
        <w:widowControl w:val="0"/>
        <w:numPr>
          <w:ilvl w:val="0"/>
          <w:numId w:val="10"/>
        </w:numPr>
        <w:ind w:left="0" w:right="80" w:firstLine="567"/>
        <w:rPr>
          <w:b/>
          <w:szCs w:val="24"/>
        </w:rPr>
      </w:pPr>
      <w:r w:rsidRPr="009C03E8">
        <w:rPr>
          <w:szCs w:val="24"/>
        </w:rPr>
        <w:t>Краевое государственное бюджетное профессиональное образовательное учреждение «Алейский технологический техникум»</w:t>
      </w:r>
      <w:r w:rsidR="00620A58" w:rsidRPr="00AF47AE">
        <w:rPr>
          <w:szCs w:val="24"/>
        </w:rPr>
        <w:t xml:space="preserve">, именуемое в дальнейшем «Заказчик», в лице   директора   </w:t>
      </w:r>
      <w:r>
        <w:rPr>
          <w:szCs w:val="24"/>
        </w:rPr>
        <w:t>Ровейн Якова Яковлевича</w:t>
      </w:r>
      <w:r w:rsidR="00620A58" w:rsidRPr="00AF47AE">
        <w:rPr>
          <w:szCs w:val="24"/>
        </w:rPr>
        <w:t>, действующего на основании  Устава,  ПЕРЕДАЛ, а _______</w:t>
      </w:r>
      <w:r w:rsidR="00331283" w:rsidRPr="00AF47AE">
        <w:rPr>
          <w:szCs w:val="24"/>
        </w:rPr>
        <w:t>________</w:t>
      </w:r>
      <w:r w:rsidR="00620A58" w:rsidRPr="00AF47AE">
        <w:rPr>
          <w:szCs w:val="24"/>
        </w:rPr>
        <w:t xml:space="preserve">_____, </w:t>
      </w:r>
      <w:r w:rsidR="00620A58" w:rsidRPr="00AF47AE">
        <w:rPr>
          <w:bCs/>
          <w:szCs w:val="24"/>
        </w:rPr>
        <w:t xml:space="preserve">именуемое в дальнейшем «Подрядчик», </w:t>
      </w:r>
      <w:r w:rsidR="00620A58" w:rsidRPr="00AF47AE">
        <w:rPr>
          <w:szCs w:val="24"/>
        </w:rPr>
        <w:t>в лице_____________, действующего на основании _______</w:t>
      </w:r>
      <w:r w:rsidR="00331283" w:rsidRPr="00AF47AE">
        <w:rPr>
          <w:szCs w:val="24"/>
        </w:rPr>
        <w:t>__</w:t>
      </w:r>
      <w:r w:rsidR="00620A58" w:rsidRPr="00AF47AE">
        <w:rPr>
          <w:szCs w:val="24"/>
        </w:rPr>
        <w:t>__, ПРИНЯЛ:</w:t>
      </w:r>
    </w:p>
    <w:p w14:paraId="2B15F812" w14:textId="77777777" w:rsidR="00C0387F" w:rsidRPr="00AF47AE" w:rsidRDefault="00C0387F" w:rsidP="00C0387F">
      <w:pPr>
        <w:widowControl w:val="0"/>
        <w:ind w:right="80"/>
        <w:rPr>
          <w:b/>
          <w:szCs w:val="24"/>
        </w:rPr>
      </w:pPr>
    </w:p>
    <w:p w14:paraId="04DA82F7" w14:textId="77777777" w:rsidR="00C0387F" w:rsidRPr="00AF47AE" w:rsidRDefault="00620A58" w:rsidP="00C0387F">
      <w:pPr>
        <w:widowControl w:val="0"/>
        <w:autoSpaceDE w:val="0"/>
        <w:autoSpaceDN w:val="0"/>
        <w:adjustRightInd w:val="0"/>
        <w:spacing w:before="20" w:after="20"/>
        <w:ind w:left="30" w:right="30"/>
        <w:rPr>
          <w:szCs w:val="24"/>
        </w:rPr>
      </w:pPr>
      <w:r w:rsidRPr="00AF47AE">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DEE897" w14:textId="77777777" w:rsidR="00C0387F" w:rsidRPr="00AF47AE" w:rsidRDefault="00C0387F" w:rsidP="00C0387F">
      <w:pPr>
        <w:widowControl w:val="0"/>
        <w:autoSpaceDE w:val="0"/>
        <w:autoSpaceDN w:val="0"/>
        <w:adjustRightInd w:val="0"/>
        <w:spacing w:before="20" w:after="20"/>
        <w:ind w:left="30" w:right="30"/>
        <w:rPr>
          <w:szCs w:val="24"/>
        </w:rPr>
      </w:pPr>
    </w:p>
    <w:p w14:paraId="7B8DBECB" w14:textId="77777777" w:rsidR="00AF7A44" w:rsidRPr="00AF47AE" w:rsidRDefault="00AF7A44" w:rsidP="00C76403">
      <w:pPr>
        <w:widowControl w:val="0"/>
        <w:autoSpaceDE w:val="0"/>
        <w:autoSpaceDN w:val="0"/>
        <w:adjustRightInd w:val="0"/>
        <w:spacing w:before="20" w:after="20"/>
        <w:ind w:left="30" w:right="30"/>
        <w:rPr>
          <w:szCs w:val="24"/>
        </w:rPr>
      </w:pPr>
    </w:p>
    <w:p w14:paraId="07DD7F11" w14:textId="77777777" w:rsidR="00AE1705" w:rsidRPr="00AF47AE" w:rsidRDefault="00620A58" w:rsidP="00E72D12">
      <w:pPr>
        <w:rPr>
          <w:szCs w:val="24"/>
        </w:rPr>
      </w:pPr>
      <w:r w:rsidRPr="00AF47AE">
        <w:rPr>
          <w:szCs w:val="24"/>
        </w:rPr>
        <w:t xml:space="preserve">2. Инженерно-коммуникационные системы </w:t>
      </w:r>
      <w:proofErr w:type="gramStart"/>
      <w:r w:rsidRPr="00AF47AE">
        <w:rPr>
          <w:szCs w:val="24"/>
        </w:rPr>
        <w:t>Объекта:  системы</w:t>
      </w:r>
      <w:proofErr w:type="gramEnd"/>
      <w:r w:rsidRPr="00AF47AE">
        <w:rPr>
          <w:szCs w:val="24"/>
        </w:rPr>
        <w:t xml:space="preserve"> теплоснабжения, водоснабжения, </w:t>
      </w:r>
      <w:proofErr w:type="gramStart"/>
      <w:r w:rsidRPr="00AF47AE">
        <w:rPr>
          <w:szCs w:val="24"/>
        </w:rPr>
        <w:t>канализации,  электроснабжения</w:t>
      </w:r>
      <w:proofErr w:type="gramEnd"/>
      <w:r w:rsidR="00F01B6E">
        <w:rPr>
          <w:szCs w:val="24"/>
        </w:rPr>
        <w:t xml:space="preserve"> </w:t>
      </w:r>
      <w:r w:rsidRPr="00AF47AE">
        <w:rPr>
          <w:szCs w:val="24"/>
        </w:rPr>
        <w:t>не отключены от городских коммуникаций.</w:t>
      </w:r>
      <w:r w:rsidR="00995717" w:rsidRPr="00AF47AE">
        <w:rPr>
          <w:szCs w:val="24"/>
        </w:rPr>
        <w:t xml:space="preserve"> Коммуникационные системы </w:t>
      </w:r>
      <w:r w:rsidRPr="00AF47AE">
        <w:rPr>
          <w:szCs w:val="24"/>
        </w:rPr>
        <w:t>видеонаблюдения, охранно-пожарной сигнализации, локальные вычислительные сети</w:t>
      </w:r>
      <w:r w:rsidR="00995717" w:rsidRPr="00AF47AE">
        <w:rPr>
          <w:szCs w:val="24"/>
        </w:rPr>
        <w:t xml:space="preserve"> не отключены от внутренних сетей и находятся в исправном состоянии.</w:t>
      </w:r>
    </w:p>
    <w:p w14:paraId="57605277" w14:textId="77777777" w:rsidR="00AE1705" w:rsidRPr="00AF47AE" w:rsidRDefault="00AE1705" w:rsidP="00E72D12">
      <w:pPr>
        <w:rPr>
          <w:szCs w:val="24"/>
        </w:rPr>
      </w:pPr>
    </w:p>
    <w:p w14:paraId="25488E47" w14:textId="77777777" w:rsidR="00E72D12" w:rsidRPr="00AF47AE" w:rsidRDefault="00620A58" w:rsidP="00E72D12">
      <w:pPr>
        <w:rPr>
          <w:szCs w:val="24"/>
        </w:rPr>
      </w:pPr>
      <w:r w:rsidRPr="00AF47AE">
        <w:rPr>
          <w:szCs w:val="24"/>
        </w:rPr>
        <w:t>3. Настоящий акт составлен в 2-х экземплярах, имеющих одинаковую юридическую силу, по одному для каждой из «Сторон».</w:t>
      </w:r>
    </w:p>
    <w:p w14:paraId="6B86F49C" w14:textId="77777777" w:rsidR="00E72D12" w:rsidRPr="00AF47AE" w:rsidRDefault="00E72D12" w:rsidP="00E72D12">
      <w:pPr>
        <w:rPr>
          <w:szCs w:val="24"/>
        </w:rPr>
      </w:pPr>
    </w:p>
    <w:p w14:paraId="3362F511" w14:textId="77777777" w:rsidR="00910713" w:rsidRPr="00AF47AE" w:rsidRDefault="00910713" w:rsidP="00E72D12">
      <w:pPr>
        <w:rPr>
          <w:szCs w:val="24"/>
        </w:rPr>
      </w:pPr>
    </w:p>
    <w:tbl>
      <w:tblPr>
        <w:tblW w:w="0" w:type="auto"/>
        <w:tblInd w:w="108" w:type="dxa"/>
        <w:tblLook w:val="0000" w:firstRow="0" w:lastRow="0" w:firstColumn="0" w:lastColumn="0" w:noHBand="0" w:noVBand="0"/>
      </w:tblPr>
      <w:tblGrid>
        <w:gridCol w:w="5341"/>
        <w:gridCol w:w="4047"/>
      </w:tblGrid>
      <w:tr w:rsidR="00BC3165" w14:paraId="62784AF0" w14:textId="77777777" w:rsidTr="00DE5F91">
        <w:tc>
          <w:tcPr>
            <w:tcW w:w="5341" w:type="dxa"/>
          </w:tcPr>
          <w:p w14:paraId="76605255" w14:textId="77777777" w:rsidR="00910713" w:rsidRPr="00AF47AE" w:rsidRDefault="00620A58" w:rsidP="00162F29">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Заказчик</w:t>
            </w:r>
          </w:p>
          <w:p w14:paraId="684379D1" w14:textId="5304AC37" w:rsidR="00910713" w:rsidRPr="00AF47AE" w:rsidRDefault="00620A58" w:rsidP="00162F29">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 xml:space="preserve">________________ </w:t>
            </w:r>
            <w:proofErr w:type="spellStart"/>
            <w:r w:rsidR="00FF1EAB">
              <w:rPr>
                <w:rFonts w:ascii="Times New Roman" w:hAnsi="Times New Roman" w:cs="Times New Roman"/>
                <w:sz w:val="24"/>
                <w:szCs w:val="24"/>
              </w:rPr>
              <w:t>Я.Я.Ровейн</w:t>
            </w:r>
            <w:proofErr w:type="spellEnd"/>
          </w:p>
          <w:p w14:paraId="7FA53956" w14:textId="4F0D7B1E" w:rsidR="00910713" w:rsidRPr="00AF47AE" w:rsidRDefault="00620A58" w:rsidP="00162F29">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"___" _____</w:t>
            </w:r>
            <w:r w:rsidR="00B24E29" w:rsidRPr="00AF47AE">
              <w:rPr>
                <w:rFonts w:ascii="Times New Roman" w:hAnsi="Times New Roman" w:cs="Times New Roman"/>
                <w:sz w:val="24"/>
                <w:szCs w:val="24"/>
              </w:rPr>
              <w:t>_____</w:t>
            </w:r>
            <w:r w:rsidRPr="00AF47AE">
              <w:rPr>
                <w:rFonts w:ascii="Times New Roman" w:hAnsi="Times New Roman" w:cs="Times New Roman"/>
                <w:sz w:val="24"/>
                <w:szCs w:val="24"/>
              </w:rPr>
              <w:t xml:space="preserve">_ </w:t>
            </w:r>
            <w:r w:rsidR="000D1E88">
              <w:rPr>
                <w:rFonts w:ascii="Times New Roman" w:hAnsi="Times New Roman" w:cs="Times New Roman"/>
                <w:sz w:val="24"/>
                <w:szCs w:val="24"/>
              </w:rPr>
              <w:t>202</w:t>
            </w:r>
            <w:r w:rsidR="00DA001F">
              <w:rPr>
                <w:rFonts w:ascii="Times New Roman" w:hAnsi="Times New Roman" w:cs="Times New Roman"/>
                <w:sz w:val="24"/>
                <w:szCs w:val="24"/>
              </w:rPr>
              <w:t>5</w:t>
            </w:r>
            <w:r w:rsidRPr="00AF47AE">
              <w:rPr>
                <w:rFonts w:ascii="Times New Roman" w:hAnsi="Times New Roman" w:cs="Times New Roman"/>
                <w:sz w:val="24"/>
                <w:szCs w:val="24"/>
              </w:rPr>
              <w:t xml:space="preserve"> г.</w:t>
            </w:r>
          </w:p>
          <w:p w14:paraId="0095A676" w14:textId="77777777" w:rsidR="00910713" w:rsidRPr="00AF47AE" w:rsidRDefault="00620A58" w:rsidP="00162F29">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М.П.</w:t>
            </w:r>
          </w:p>
        </w:tc>
        <w:tc>
          <w:tcPr>
            <w:tcW w:w="4047" w:type="dxa"/>
          </w:tcPr>
          <w:p w14:paraId="081FA70E" w14:textId="77777777" w:rsidR="00910713" w:rsidRPr="00AF47AE" w:rsidRDefault="00620A58" w:rsidP="00162F29">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Подрядчик</w:t>
            </w:r>
          </w:p>
          <w:p w14:paraId="415881AE" w14:textId="77777777" w:rsidR="00910713" w:rsidRPr="00AF47AE" w:rsidRDefault="00620A58" w:rsidP="00162F29">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________________</w:t>
            </w:r>
          </w:p>
          <w:p w14:paraId="7B73BB06" w14:textId="6040A42A" w:rsidR="00910713" w:rsidRPr="00AF47AE" w:rsidRDefault="00620A58" w:rsidP="00162F29">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"___" _____</w:t>
            </w:r>
            <w:r w:rsidR="009731BD" w:rsidRPr="00AF47AE">
              <w:rPr>
                <w:rFonts w:ascii="Times New Roman" w:hAnsi="Times New Roman" w:cs="Times New Roman"/>
                <w:sz w:val="24"/>
                <w:szCs w:val="24"/>
              </w:rPr>
              <w:t>______</w:t>
            </w:r>
            <w:r w:rsidRPr="00AF47AE">
              <w:rPr>
                <w:rFonts w:ascii="Times New Roman" w:hAnsi="Times New Roman" w:cs="Times New Roman"/>
                <w:sz w:val="24"/>
                <w:szCs w:val="24"/>
              </w:rPr>
              <w:t xml:space="preserve">_ </w:t>
            </w:r>
            <w:r w:rsidR="000D1E88">
              <w:rPr>
                <w:rFonts w:ascii="Times New Roman" w:hAnsi="Times New Roman" w:cs="Times New Roman"/>
                <w:sz w:val="24"/>
                <w:szCs w:val="24"/>
              </w:rPr>
              <w:t>202</w:t>
            </w:r>
            <w:r w:rsidR="00DA001F">
              <w:rPr>
                <w:rFonts w:ascii="Times New Roman" w:hAnsi="Times New Roman" w:cs="Times New Roman"/>
                <w:sz w:val="24"/>
                <w:szCs w:val="24"/>
              </w:rPr>
              <w:t>5</w:t>
            </w:r>
            <w:r w:rsidRPr="00AF47AE">
              <w:rPr>
                <w:rFonts w:ascii="Times New Roman" w:hAnsi="Times New Roman" w:cs="Times New Roman"/>
                <w:sz w:val="24"/>
                <w:szCs w:val="24"/>
              </w:rPr>
              <w:t xml:space="preserve"> г.</w:t>
            </w:r>
          </w:p>
          <w:p w14:paraId="4AB15389" w14:textId="77777777" w:rsidR="00910713" w:rsidRDefault="00620A58" w:rsidP="00162F29">
            <w:pPr>
              <w:pStyle w:val="ConsPlusNormal"/>
              <w:widowControl/>
              <w:ind w:right="-1" w:firstLine="0"/>
              <w:jc w:val="both"/>
              <w:rPr>
                <w:rFonts w:ascii="Times New Roman" w:hAnsi="Times New Roman" w:cs="Times New Roman"/>
                <w:sz w:val="24"/>
                <w:szCs w:val="24"/>
              </w:rPr>
            </w:pPr>
            <w:r w:rsidRPr="00AF47AE">
              <w:rPr>
                <w:rFonts w:ascii="Times New Roman" w:hAnsi="Times New Roman" w:cs="Times New Roman"/>
                <w:sz w:val="24"/>
                <w:szCs w:val="24"/>
              </w:rPr>
              <w:t>М.П.</w:t>
            </w:r>
          </w:p>
          <w:p w14:paraId="697E9F92" w14:textId="77777777" w:rsidR="00DE5F91" w:rsidRDefault="00DE5F91" w:rsidP="00162F29">
            <w:pPr>
              <w:pStyle w:val="ConsPlusNormal"/>
              <w:widowControl/>
              <w:ind w:right="-1" w:firstLine="0"/>
              <w:jc w:val="both"/>
              <w:rPr>
                <w:rFonts w:ascii="Times New Roman" w:hAnsi="Times New Roman" w:cs="Times New Roman"/>
                <w:sz w:val="24"/>
                <w:szCs w:val="24"/>
              </w:rPr>
            </w:pPr>
          </w:p>
          <w:p w14:paraId="1388A09F" w14:textId="77777777" w:rsidR="00DE5F91" w:rsidRDefault="00DE5F91" w:rsidP="00162F29">
            <w:pPr>
              <w:pStyle w:val="ConsPlusNormal"/>
              <w:widowControl/>
              <w:ind w:right="-1" w:firstLine="0"/>
              <w:jc w:val="both"/>
              <w:rPr>
                <w:rFonts w:ascii="Times New Roman" w:hAnsi="Times New Roman" w:cs="Times New Roman"/>
                <w:sz w:val="24"/>
                <w:szCs w:val="24"/>
              </w:rPr>
            </w:pPr>
          </w:p>
          <w:p w14:paraId="7B6B170E" w14:textId="77777777" w:rsidR="00DE5F91" w:rsidRDefault="00DE5F91" w:rsidP="00162F29">
            <w:pPr>
              <w:pStyle w:val="ConsPlusNormal"/>
              <w:widowControl/>
              <w:ind w:right="-1" w:firstLine="0"/>
              <w:jc w:val="both"/>
              <w:rPr>
                <w:rFonts w:ascii="Times New Roman" w:hAnsi="Times New Roman" w:cs="Times New Roman"/>
                <w:sz w:val="24"/>
                <w:szCs w:val="24"/>
              </w:rPr>
            </w:pPr>
          </w:p>
          <w:p w14:paraId="4F09393B" w14:textId="77777777" w:rsidR="00DE5F91" w:rsidRDefault="00DE5F91" w:rsidP="00162F29">
            <w:pPr>
              <w:pStyle w:val="ConsPlusNormal"/>
              <w:widowControl/>
              <w:ind w:right="-1" w:firstLine="0"/>
              <w:jc w:val="both"/>
              <w:rPr>
                <w:rFonts w:ascii="Times New Roman" w:hAnsi="Times New Roman" w:cs="Times New Roman"/>
                <w:sz w:val="24"/>
                <w:szCs w:val="24"/>
              </w:rPr>
            </w:pPr>
          </w:p>
          <w:p w14:paraId="0EE4B95B" w14:textId="77777777" w:rsidR="00DE5F91" w:rsidRDefault="00DE5F91" w:rsidP="00162F29">
            <w:pPr>
              <w:pStyle w:val="ConsPlusNormal"/>
              <w:widowControl/>
              <w:ind w:right="-1" w:firstLine="0"/>
              <w:jc w:val="both"/>
              <w:rPr>
                <w:rFonts w:ascii="Times New Roman" w:hAnsi="Times New Roman" w:cs="Times New Roman"/>
                <w:sz w:val="24"/>
                <w:szCs w:val="24"/>
              </w:rPr>
            </w:pPr>
          </w:p>
          <w:p w14:paraId="70E600D8" w14:textId="77777777" w:rsidR="00DE5F91" w:rsidRDefault="00DE5F91" w:rsidP="00162F29">
            <w:pPr>
              <w:pStyle w:val="ConsPlusNormal"/>
              <w:widowControl/>
              <w:ind w:right="-1" w:firstLine="0"/>
              <w:jc w:val="both"/>
              <w:rPr>
                <w:rFonts w:ascii="Times New Roman" w:hAnsi="Times New Roman" w:cs="Times New Roman"/>
                <w:sz w:val="24"/>
                <w:szCs w:val="24"/>
              </w:rPr>
            </w:pPr>
          </w:p>
          <w:p w14:paraId="2903800B" w14:textId="77777777" w:rsidR="00DE5F91" w:rsidRDefault="00DE5F91" w:rsidP="00162F29">
            <w:pPr>
              <w:pStyle w:val="ConsPlusNormal"/>
              <w:widowControl/>
              <w:ind w:right="-1" w:firstLine="0"/>
              <w:jc w:val="both"/>
              <w:rPr>
                <w:rFonts w:ascii="Times New Roman" w:hAnsi="Times New Roman" w:cs="Times New Roman"/>
                <w:sz w:val="24"/>
                <w:szCs w:val="24"/>
              </w:rPr>
            </w:pPr>
          </w:p>
          <w:p w14:paraId="21DAD05D" w14:textId="77777777" w:rsidR="00DE5F91" w:rsidRPr="00AF47AE" w:rsidRDefault="00DE5F91" w:rsidP="00162F29">
            <w:pPr>
              <w:pStyle w:val="ConsPlusNormal"/>
              <w:widowControl/>
              <w:ind w:right="-1" w:firstLine="0"/>
              <w:jc w:val="both"/>
              <w:rPr>
                <w:rFonts w:ascii="Times New Roman" w:hAnsi="Times New Roman" w:cs="Times New Roman"/>
                <w:sz w:val="24"/>
                <w:szCs w:val="24"/>
              </w:rPr>
            </w:pPr>
          </w:p>
        </w:tc>
      </w:tr>
    </w:tbl>
    <w:p w14:paraId="0DF3AF2B" w14:textId="72B7A2D3" w:rsidR="00DE5F91" w:rsidRPr="00AF47AE" w:rsidRDefault="00DE5F91" w:rsidP="00DE5F91">
      <w:pPr>
        <w:ind w:left="6237"/>
        <w:rPr>
          <w:szCs w:val="24"/>
        </w:rPr>
      </w:pPr>
      <w:r w:rsidRPr="00AF47AE">
        <w:rPr>
          <w:szCs w:val="24"/>
        </w:rPr>
        <w:lastRenderedPageBreak/>
        <w:t xml:space="preserve">Приложение № </w:t>
      </w:r>
      <w:r>
        <w:rPr>
          <w:szCs w:val="24"/>
        </w:rPr>
        <w:t xml:space="preserve">5 </w:t>
      </w:r>
      <w:r w:rsidRPr="00AF47AE">
        <w:rPr>
          <w:szCs w:val="24"/>
        </w:rPr>
        <w:t xml:space="preserve">к </w:t>
      </w:r>
      <w:r>
        <w:rPr>
          <w:szCs w:val="24"/>
        </w:rPr>
        <w:t>контракту №</w:t>
      </w:r>
    </w:p>
    <w:p w14:paraId="5893CBF4" w14:textId="77777777" w:rsidR="00DE5F91" w:rsidRPr="00AF47AE" w:rsidRDefault="00DE5F91" w:rsidP="00DE5F91">
      <w:pPr>
        <w:ind w:left="6237"/>
        <w:rPr>
          <w:szCs w:val="24"/>
        </w:rPr>
      </w:pPr>
      <w:r w:rsidRPr="00AF47AE">
        <w:rPr>
          <w:szCs w:val="24"/>
        </w:rPr>
        <w:t>от «__</w:t>
      </w:r>
      <w:proofErr w:type="gramStart"/>
      <w:r w:rsidRPr="00AF47AE">
        <w:rPr>
          <w:szCs w:val="24"/>
        </w:rPr>
        <w:t>_»</w:t>
      </w:r>
      <w:r>
        <w:rPr>
          <w:szCs w:val="24"/>
        </w:rPr>
        <w:t>_</w:t>
      </w:r>
      <w:proofErr w:type="gramEnd"/>
      <w:r>
        <w:rPr>
          <w:szCs w:val="24"/>
        </w:rPr>
        <w:t>__________2025</w:t>
      </w:r>
      <w:r w:rsidRPr="00AF47AE">
        <w:rPr>
          <w:szCs w:val="24"/>
        </w:rPr>
        <w:t xml:space="preserve"> г. </w:t>
      </w:r>
    </w:p>
    <w:p w14:paraId="07E2C9C4" w14:textId="77777777" w:rsidR="00DE5F91" w:rsidRPr="00DE5F91" w:rsidRDefault="00DE5F91" w:rsidP="00DE5F91">
      <w:pPr>
        <w:spacing w:after="0" w:line="288" w:lineRule="auto"/>
        <w:jc w:val="center"/>
        <w:rPr>
          <w:rFonts w:eastAsia="Times New Roman" w:cs="Times New Roman"/>
          <w:szCs w:val="24"/>
          <w:lang w:eastAsia="ru-RU"/>
          <w14:ligatures w14:val="none"/>
        </w:rPr>
      </w:pPr>
    </w:p>
    <w:p w14:paraId="570453C0" w14:textId="77777777" w:rsidR="00DE5F91" w:rsidRPr="00DE5F91" w:rsidRDefault="00DE5F91" w:rsidP="00DE5F91">
      <w:pPr>
        <w:spacing w:after="0"/>
        <w:jc w:val="center"/>
        <w:rPr>
          <w:rFonts w:eastAsia="Times New Roman" w:cs="Times New Roman"/>
          <w:szCs w:val="24"/>
          <w:lang w:eastAsia="ru-RU"/>
          <w14:ligatures w14:val="none"/>
        </w:rPr>
      </w:pPr>
    </w:p>
    <w:p w14:paraId="5C0DD516" w14:textId="77777777" w:rsidR="00DE5F91" w:rsidRPr="00DE5F91" w:rsidRDefault="00DE5F91" w:rsidP="00DE5F91">
      <w:pPr>
        <w:spacing w:after="0"/>
        <w:jc w:val="center"/>
        <w:rPr>
          <w:rFonts w:eastAsia="Times New Roman" w:cs="Times New Roman"/>
          <w:szCs w:val="24"/>
          <w:lang w:eastAsia="ru-RU"/>
          <w14:ligatures w14:val="none"/>
        </w:rPr>
      </w:pPr>
    </w:p>
    <w:p w14:paraId="19B4978B" w14:textId="77777777" w:rsidR="00DE5F91" w:rsidRPr="00DE5F91" w:rsidRDefault="00DE5F91" w:rsidP="00DE5F91">
      <w:pPr>
        <w:spacing w:after="0"/>
        <w:jc w:val="center"/>
        <w:rPr>
          <w:rFonts w:eastAsia="Times New Roman" w:cs="Times New Roman"/>
          <w:szCs w:val="24"/>
          <w:lang w:eastAsia="ru-RU"/>
          <w14:ligatures w14:val="none"/>
        </w:rPr>
      </w:pPr>
    </w:p>
    <w:p w14:paraId="40266E36" w14:textId="77777777" w:rsidR="00DE5F91" w:rsidRPr="00DE5F91" w:rsidRDefault="00DE5F91" w:rsidP="00DE5F91">
      <w:pPr>
        <w:spacing w:after="0"/>
        <w:jc w:val="center"/>
        <w:rPr>
          <w:rFonts w:eastAsia="Times New Roman" w:cs="Times New Roman"/>
          <w:szCs w:val="24"/>
          <w:lang w:eastAsia="ru-RU"/>
          <w14:ligatures w14:val="none"/>
        </w:rPr>
      </w:pPr>
      <w:r w:rsidRPr="00DE5F91">
        <w:rPr>
          <w:rFonts w:eastAsia="Times New Roman" w:cs="Times New Roman"/>
          <w:szCs w:val="24"/>
          <w:lang w:eastAsia="ru-RU"/>
          <w14:ligatures w14:val="none"/>
        </w:rPr>
        <w:t>АКТ ОБСЛЕДОВАНИЯ, УТВЕРЖДЕННЫЙ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14:paraId="1D5EE8BC" w14:textId="77777777" w:rsidR="00DE5F91" w:rsidRPr="00DE5F91" w:rsidRDefault="00DE5F91" w:rsidP="00DE5F91">
      <w:pPr>
        <w:spacing w:after="0"/>
        <w:jc w:val="center"/>
        <w:rPr>
          <w:rFonts w:eastAsia="Times New Roman" w:cs="Times New Roman"/>
          <w:szCs w:val="24"/>
          <w:lang w:eastAsia="ru-RU"/>
          <w14:ligatures w14:val="none"/>
        </w:rPr>
      </w:pPr>
    </w:p>
    <w:p w14:paraId="5D1322FA" w14:textId="77777777" w:rsidR="00DE5F91" w:rsidRPr="00DE5F91" w:rsidRDefault="00DE5F91" w:rsidP="00DE5F91">
      <w:pPr>
        <w:spacing w:after="0"/>
        <w:ind w:firstLine="567"/>
        <w:jc w:val="center"/>
        <w:rPr>
          <w:rFonts w:eastAsia="Times New Roman" w:cs="Times New Roman"/>
          <w:szCs w:val="24"/>
          <w:lang w:eastAsia="ru-RU"/>
          <w14:ligatures w14:val="none"/>
        </w:rPr>
      </w:pPr>
      <w:r w:rsidRPr="00DE5F91">
        <w:rPr>
          <w:rFonts w:eastAsia="Times New Roman" w:cs="Times New Roman"/>
          <w:szCs w:val="24"/>
          <w:lang w:eastAsia="ru-RU"/>
          <w14:ligatures w14:val="none"/>
        </w:rPr>
        <w:t>(приложено в списке документов закупки, доступных для загрузки на сайте www.zakupki.gov.ru)</w:t>
      </w:r>
    </w:p>
    <w:p w14:paraId="4231B0E1" w14:textId="77777777" w:rsidR="00DE5F91" w:rsidRPr="00DE5F91" w:rsidRDefault="00DE5F91" w:rsidP="00DE5F91">
      <w:pPr>
        <w:spacing w:after="0"/>
        <w:jc w:val="center"/>
        <w:rPr>
          <w:rFonts w:eastAsia="Times New Roman" w:cs="Times New Roman"/>
          <w:szCs w:val="24"/>
          <w:lang w:eastAsia="ru-RU"/>
          <w14:ligatures w14:val="none"/>
        </w:rPr>
      </w:pPr>
    </w:p>
    <w:p w14:paraId="075B7C56" w14:textId="77777777" w:rsidR="00DE5F91" w:rsidRPr="00DE5F91" w:rsidRDefault="00DE5F91" w:rsidP="00DE5F91">
      <w:pPr>
        <w:spacing w:after="0"/>
        <w:jc w:val="center"/>
        <w:rPr>
          <w:rFonts w:eastAsia="Times New Roman" w:cs="Times New Roman"/>
          <w:szCs w:val="24"/>
          <w:lang w:eastAsia="ru-RU"/>
          <w14:ligatures w14:val="none"/>
        </w:rPr>
      </w:pPr>
    </w:p>
    <w:p w14:paraId="5BBDA57D" w14:textId="77777777" w:rsidR="00DE5F91" w:rsidRPr="00DE5F91" w:rsidRDefault="00DE5F91" w:rsidP="00DE5F91">
      <w:pPr>
        <w:spacing w:after="0"/>
        <w:jc w:val="center"/>
        <w:rPr>
          <w:rFonts w:eastAsia="Times New Roman" w:cs="Times New Roman"/>
          <w:szCs w:val="24"/>
          <w:lang w:eastAsia="ru-RU"/>
          <w14:ligatures w14:val="none"/>
        </w:rPr>
      </w:pPr>
    </w:p>
    <w:p w14:paraId="158299BC" w14:textId="77777777" w:rsidR="00DE5F91" w:rsidRPr="00DE5F91" w:rsidRDefault="00DE5F91" w:rsidP="00DE5F91">
      <w:pPr>
        <w:spacing w:after="0"/>
        <w:jc w:val="center"/>
        <w:rPr>
          <w:rFonts w:eastAsia="Times New Roman" w:cs="Times New Roman"/>
          <w:szCs w:val="24"/>
          <w:lang w:eastAsia="ru-RU"/>
          <w14:ligatures w14:val="none"/>
        </w:rPr>
      </w:pPr>
    </w:p>
    <w:tbl>
      <w:tblPr>
        <w:tblW w:w="9707" w:type="dxa"/>
        <w:tblInd w:w="108" w:type="dxa"/>
        <w:tblLook w:val="0000" w:firstRow="0" w:lastRow="0" w:firstColumn="0" w:lastColumn="0" w:noHBand="0" w:noVBand="0"/>
      </w:tblPr>
      <w:tblGrid>
        <w:gridCol w:w="5029"/>
        <w:gridCol w:w="4678"/>
      </w:tblGrid>
      <w:tr w:rsidR="00DE5F91" w:rsidRPr="00DE5F91" w14:paraId="5FD5EDD7" w14:textId="77777777" w:rsidTr="00A3245A">
        <w:tc>
          <w:tcPr>
            <w:tcW w:w="5029" w:type="dxa"/>
          </w:tcPr>
          <w:p w14:paraId="4E50754C"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r w:rsidRPr="00DE5F91">
              <w:rPr>
                <w:rFonts w:eastAsia="Times New Roman" w:cs="Arial"/>
                <w:szCs w:val="24"/>
                <w:lang w:eastAsia="ru-RU"/>
                <w14:ligatures w14:val="none"/>
              </w:rPr>
              <w:t xml:space="preserve">Заказчик </w:t>
            </w:r>
          </w:p>
          <w:p w14:paraId="7FB0C0B1" w14:textId="77777777" w:rsidR="00DE5F91" w:rsidRPr="00DE5F91" w:rsidRDefault="00DE5F91" w:rsidP="00DE5F91">
            <w:pPr>
              <w:autoSpaceDE w:val="0"/>
              <w:autoSpaceDN w:val="0"/>
              <w:adjustRightInd w:val="0"/>
              <w:spacing w:after="0"/>
              <w:rPr>
                <w:rFonts w:eastAsia="Times New Roman" w:cs="Times New Roman"/>
                <w:szCs w:val="24"/>
                <w:lang w:eastAsia="ru-RU"/>
                <w14:ligatures w14:val="none"/>
              </w:rPr>
            </w:pPr>
            <w:r w:rsidRPr="00DE5F91">
              <w:rPr>
                <w:rFonts w:eastAsia="Times New Roman" w:cs="Times New Roman"/>
                <w:szCs w:val="24"/>
                <w:lang w:eastAsia="ru-RU"/>
                <w14:ligatures w14:val="none"/>
              </w:rPr>
              <w:t>Глава района</w:t>
            </w:r>
          </w:p>
          <w:p w14:paraId="3ADD4F92" w14:textId="77777777" w:rsidR="00DE5F91" w:rsidRPr="00DE5F91" w:rsidRDefault="00DE5F91" w:rsidP="00DE5F91">
            <w:pPr>
              <w:autoSpaceDE w:val="0"/>
              <w:autoSpaceDN w:val="0"/>
              <w:adjustRightInd w:val="0"/>
              <w:spacing w:after="0"/>
              <w:rPr>
                <w:rFonts w:eastAsia="Times New Roman" w:cs="Times New Roman"/>
                <w:szCs w:val="24"/>
                <w:lang w:eastAsia="ru-RU"/>
                <w14:ligatures w14:val="none"/>
              </w:rPr>
            </w:pPr>
          </w:p>
          <w:p w14:paraId="574264E3" w14:textId="77777777" w:rsidR="00DE5F91" w:rsidRPr="00DE5F91" w:rsidRDefault="00DE5F91" w:rsidP="00DE5F91">
            <w:pPr>
              <w:autoSpaceDE w:val="0"/>
              <w:autoSpaceDN w:val="0"/>
              <w:adjustRightInd w:val="0"/>
              <w:spacing w:after="0"/>
              <w:rPr>
                <w:rFonts w:eastAsia="Times New Roman" w:cs="Times New Roman"/>
                <w:szCs w:val="24"/>
                <w:lang w:eastAsia="ru-RU"/>
                <w14:ligatures w14:val="none"/>
              </w:rPr>
            </w:pPr>
            <w:r w:rsidRPr="00DE5F91">
              <w:rPr>
                <w:rFonts w:eastAsia="Times New Roman" w:cs="Times New Roman"/>
                <w:szCs w:val="24"/>
                <w:lang w:eastAsia="ru-RU"/>
                <w14:ligatures w14:val="none"/>
              </w:rPr>
              <w:t xml:space="preserve">____________ </w:t>
            </w:r>
          </w:p>
          <w:p w14:paraId="292531EE" w14:textId="77777777" w:rsidR="00DE5F91" w:rsidRPr="00DE5F91" w:rsidRDefault="00DE5F91" w:rsidP="00DE5F91">
            <w:pPr>
              <w:autoSpaceDE w:val="0"/>
              <w:autoSpaceDN w:val="0"/>
              <w:adjustRightInd w:val="0"/>
              <w:spacing w:after="0"/>
              <w:rPr>
                <w:rFonts w:eastAsia="Times New Roman" w:cs="Times New Roman"/>
                <w:szCs w:val="24"/>
                <w:lang w:eastAsia="ru-RU"/>
                <w14:ligatures w14:val="none"/>
              </w:rPr>
            </w:pPr>
            <w:r w:rsidRPr="00DE5F91">
              <w:rPr>
                <w:rFonts w:eastAsia="Times New Roman" w:cs="Times New Roman"/>
                <w:szCs w:val="24"/>
                <w:lang w:eastAsia="ru-RU"/>
                <w14:ligatures w14:val="none"/>
              </w:rPr>
              <w:t>«___» ______ 2025 г.</w:t>
            </w:r>
          </w:p>
          <w:p w14:paraId="12F94CA8"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r w:rsidRPr="00DE5F91">
              <w:rPr>
                <w:rFonts w:eastAsia="Times New Roman" w:cs="Times New Roman"/>
                <w:szCs w:val="24"/>
                <w:lang w:eastAsia="ru-RU"/>
                <w14:ligatures w14:val="none"/>
              </w:rPr>
              <w:t>М.П.</w:t>
            </w:r>
          </w:p>
        </w:tc>
        <w:tc>
          <w:tcPr>
            <w:tcW w:w="4678" w:type="dxa"/>
          </w:tcPr>
          <w:p w14:paraId="00FE90AB"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r w:rsidRPr="00DE5F91">
              <w:rPr>
                <w:rFonts w:eastAsia="Times New Roman" w:cs="Arial"/>
                <w:szCs w:val="24"/>
                <w:lang w:eastAsia="ru-RU"/>
                <w14:ligatures w14:val="none"/>
              </w:rPr>
              <w:t>Подрядчик</w:t>
            </w:r>
          </w:p>
          <w:p w14:paraId="4100961C"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r w:rsidRPr="00DE5F91">
              <w:rPr>
                <w:rFonts w:eastAsia="Times New Roman" w:cs="Arial"/>
                <w:szCs w:val="24"/>
                <w:lang w:eastAsia="ru-RU"/>
                <w14:ligatures w14:val="none"/>
              </w:rPr>
              <w:t>Руководитель</w:t>
            </w:r>
          </w:p>
          <w:p w14:paraId="4E8B8D88"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p>
          <w:p w14:paraId="5AC18C25"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p>
          <w:p w14:paraId="4E2A5D4E"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r w:rsidRPr="00DE5F91">
              <w:rPr>
                <w:rFonts w:eastAsia="Times New Roman" w:cs="Arial"/>
                <w:szCs w:val="24"/>
                <w:lang w:eastAsia="ru-RU"/>
                <w14:ligatures w14:val="none"/>
              </w:rPr>
              <w:t xml:space="preserve">_____________ </w:t>
            </w:r>
            <w:r w:rsidRPr="00DE5F91">
              <w:rPr>
                <w:rFonts w:eastAsia="Times New Roman" w:cs="Times New Roman"/>
                <w:szCs w:val="24"/>
                <w:lang w:eastAsia="ru-RU"/>
                <w14:ligatures w14:val="none"/>
              </w:rPr>
              <w:t>/ _______ /</w:t>
            </w:r>
            <w:r w:rsidRPr="00DE5F91">
              <w:rPr>
                <w:rFonts w:eastAsia="Times New Roman" w:cs="Arial"/>
                <w:szCs w:val="24"/>
                <w:lang w:eastAsia="ru-RU"/>
                <w14:ligatures w14:val="none"/>
              </w:rPr>
              <w:t xml:space="preserve"> </w:t>
            </w:r>
          </w:p>
          <w:p w14:paraId="4A4A4876"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r w:rsidRPr="00DE5F91">
              <w:rPr>
                <w:rFonts w:eastAsia="Times New Roman" w:cs="Arial"/>
                <w:szCs w:val="24"/>
                <w:lang w:eastAsia="ru-RU"/>
                <w14:ligatures w14:val="none"/>
              </w:rPr>
              <w:t>«___» ______ 2025 г.</w:t>
            </w:r>
          </w:p>
          <w:p w14:paraId="1ECAA984" w14:textId="77777777" w:rsidR="00DE5F91" w:rsidRPr="00DE5F91" w:rsidRDefault="00DE5F91" w:rsidP="00DE5F91">
            <w:pPr>
              <w:autoSpaceDE w:val="0"/>
              <w:autoSpaceDN w:val="0"/>
              <w:adjustRightInd w:val="0"/>
              <w:spacing w:after="0"/>
              <w:contextualSpacing/>
              <w:jc w:val="both"/>
              <w:rPr>
                <w:rFonts w:eastAsia="Times New Roman" w:cs="Arial"/>
                <w:szCs w:val="24"/>
                <w:lang w:eastAsia="ru-RU"/>
                <w14:ligatures w14:val="none"/>
              </w:rPr>
            </w:pPr>
            <w:r w:rsidRPr="00DE5F91">
              <w:rPr>
                <w:rFonts w:eastAsia="Times New Roman" w:cs="Arial"/>
                <w:szCs w:val="24"/>
                <w:lang w:eastAsia="ru-RU"/>
                <w14:ligatures w14:val="none"/>
              </w:rPr>
              <w:t>М.П.</w:t>
            </w:r>
          </w:p>
        </w:tc>
      </w:tr>
    </w:tbl>
    <w:p w14:paraId="2D12367C" w14:textId="77777777" w:rsidR="00DE5F91" w:rsidRPr="00DE5F91" w:rsidRDefault="00DE5F91" w:rsidP="00DE5F91">
      <w:pPr>
        <w:spacing w:after="0" w:line="288" w:lineRule="auto"/>
        <w:jc w:val="center"/>
        <w:rPr>
          <w:rFonts w:eastAsia="Times New Roman" w:cs="Times New Roman"/>
          <w:szCs w:val="24"/>
          <w:lang w:eastAsia="ru-RU"/>
          <w14:ligatures w14:val="none"/>
        </w:rPr>
      </w:pPr>
    </w:p>
    <w:p w14:paraId="2EC103AC" w14:textId="77777777" w:rsidR="00DE5F91" w:rsidRPr="00DE5F91" w:rsidRDefault="00DE5F91" w:rsidP="00DE5F91">
      <w:pPr>
        <w:spacing w:after="0" w:line="288" w:lineRule="auto"/>
        <w:jc w:val="center"/>
        <w:rPr>
          <w:rFonts w:eastAsia="Times New Roman" w:cs="Times New Roman"/>
          <w:szCs w:val="24"/>
          <w:lang w:eastAsia="ru-RU"/>
          <w14:ligatures w14:val="none"/>
        </w:rPr>
      </w:pPr>
    </w:p>
    <w:p w14:paraId="3DB6A20B" w14:textId="77777777" w:rsidR="00DE5F91" w:rsidRPr="00DE5F91" w:rsidRDefault="00DE5F91" w:rsidP="00DE5F91">
      <w:pPr>
        <w:spacing w:after="0" w:line="288" w:lineRule="auto"/>
        <w:jc w:val="center"/>
        <w:rPr>
          <w:rFonts w:eastAsia="Times New Roman" w:cs="Times New Roman"/>
          <w:szCs w:val="24"/>
          <w:lang w:eastAsia="ru-RU"/>
          <w14:ligatures w14:val="none"/>
        </w:rPr>
      </w:pPr>
    </w:p>
    <w:p w14:paraId="2273618E" w14:textId="77777777" w:rsidR="00DE5F91" w:rsidRPr="00DE5F91" w:rsidRDefault="00DE5F91" w:rsidP="00DE5F91">
      <w:pPr>
        <w:spacing w:after="0"/>
        <w:jc w:val="center"/>
        <w:rPr>
          <w:rFonts w:eastAsia="Times New Roman" w:cs="Times New Roman"/>
          <w:szCs w:val="24"/>
          <w:lang w:eastAsia="ru-RU"/>
          <w14:ligatures w14:val="none"/>
        </w:rPr>
      </w:pPr>
    </w:p>
    <w:p w14:paraId="3F724B18" w14:textId="77777777" w:rsidR="00DE5F91" w:rsidRPr="00DE5F91" w:rsidRDefault="00DE5F91" w:rsidP="00DE5F91">
      <w:pPr>
        <w:spacing w:after="0"/>
        <w:jc w:val="center"/>
        <w:rPr>
          <w:rFonts w:eastAsia="Times New Roman" w:cs="Times New Roman"/>
          <w:szCs w:val="24"/>
          <w:lang w:eastAsia="ru-RU"/>
          <w14:ligatures w14:val="none"/>
        </w:rPr>
      </w:pPr>
    </w:p>
    <w:p w14:paraId="1EB7AEA3" w14:textId="77777777" w:rsidR="00DE5F91" w:rsidRPr="00DE5F91" w:rsidRDefault="00DE5F91" w:rsidP="00DE5F91">
      <w:pPr>
        <w:spacing w:after="0"/>
        <w:jc w:val="center"/>
        <w:rPr>
          <w:rFonts w:eastAsia="Times New Roman" w:cs="Times New Roman"/>
          <w:szCs w:val="24"/>
          <w:lang w:eastAsia="ru-RU"/>
          <w14:ligatures w14:val="none"/>
        </w:rPr>
      </w:pPr>
    </w:p>
    <w:p w14:paraId="07B371AB" w14:textId="77777777" w:rsidR="00DE5F91" w:rsidRPr="00DE5F91" w:rsidRDefault="00DE5F91" w:rsidP="00DE5F91">
      <w:pPr>
        <w:spacing w:after="0"/>
        <w:jc w:val="center"/>
        <w:rPr>
          <w:rFonts w:eastAsia="Times New Roman" w:cs="Times New Roman"/>
          <w:szCs w:val="24"/>
          <w:lang w:eastAsia="ru-RU"/>
          <w14:ligatures w14:val="none"/>
        </w:rPr>
      </w:pPr>
    </w:p>
    <w:p w14:paraId="0A1C676B" w14:textId="77777777" w:rsidR="00DE5F91" w:rsidRPr="00DE5F91" w:rsidRDefault="00DE5F91" w:rsidP="00DE5F91">
      <w:pPr>
        <w:spacing w:after="0"/>
        <w:jc w:val="center"/>
        <w:rPr>
          <w:rFonts w:eastAsia="Times New Roman" w:cs="Times New Roman"/>
          <w:szCs w:val="24"/>
          <w:lang w:eastAsia="ru-RU"/>
          <w14:ligatures w14:val="none"/>
        </w:rPr>
      </w:pPr>
    </w:p>
    <w:p w14:paraId="3BDFBA25" w14:textId="77777777" w:rsidR="00C67A02" w:rsidRPr="00AF47AE" w:rsidRDefault="00C67A02" w:rsidP="00DE5F91">
      <w:pPr>
        <w:shd w:val="clear" w:color="auto" w:fill="FFFFFF"/>
        <w:jc w:val="center"/>
        <w:rPr>
          <w:szCs w:val="24"/>
        </w:rPr>
      </w:pPr>
    </w:p>
    <w:sectPr w:rsidR="00C67A02" w:rsidRPr="00AF47AE" w:rsidSect="00126920">
      <w:footerReference w:type="default" r:id="rId10"/>
      <w:pgSz w:w="11906" w:h="16838"/>
      <w:pgMar w:top="993" w:right="709" w:bottom="851" w:left="1701" w:header="0" w:footer="164"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9BFE7" w14:textId="77777777" w:rsidR="00DE7683" w:rsidRDefault="00DE7683" w:rsidP="00BC3165">
      <w:r>
        <w:separator/>
      </w:r>
    </w:p>
  </w:endnote>
  <w:endnote w:type="continuationSeparator" w:id="0">
    <w:p w14:paraId="38F97258" w14:textId="77777777" w:rsidR="00DE7683" w:rsidRDefault="00DE7683" w:rsidP="00BC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D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655E" w14:textId="77777777" w:rsidR="00CE33B3" w:rsidRPr="00EB5B75" w:rsidRDefault="00F842B3">
    <w:pPr>
      <w:pStyle w:val="af7"/>
      <w:jc w:val="right"/>
      <w:rPr>
        <w:sz w:val="20"/>
      </w:rPr>
    </w:pPr>
    <w:r w:rsidRPr="00EB5B75">
      <w:rPr>
        <w:sz w:val="20"/>
      </w:rPr>
      <w:fldChar w:fldCharType="begin"/>
    </w:r>
    <w:r w:rsidR="00CE33B3" w:rsidRPr="00EB5B75">
      <w:rPr>
        <w:sz w:val="20"/>
      </w:rPr>
      <w:instrText>PAGE   \* MERGEFORMAT</w:instrText>
    </w:r>
    <w:r w:rsidRPr="00EB5B75">
      <w:rPr>
        <w:sz w:val="20"/>
      </w:rPr>
      <w:fldChar w:fldCharType="separate"/>
    </w:r>
    <w:r w:rsidR="00CF7977">
      <w:rPr>
        <w:noProof/>
        <w:sz w:val="20"/>
      </w:rPr>
      <w:t>4</w:t>
    </w:r>
    <w:r w:rsidRPr="00EB5B75">
      <w:rPr>
        <w:sz w:val="20"/>
      </w:rPr>
      <w:fldChar w:fldCharType="end"/>
    </w:r>
  </w:p>
  <w:p w14:paraId="01029561" w14:textId="77777777" w:rsidR="00CE33B3" w:rsidRDefault="00CE33B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04D4B" w14:textId="77777777" w:rsidR="00DE7683" w:rsidRDefault="00DE7683" w:rsidP="00BC3165">
      <w:r>
        <w:separator/>
      </w:r>
    </w:p>
  </w:footnote>
  <w:footnote w:type="continuationSeparator" w:id="0">
    <w:p w14:paraId="1815C237" w14:textId="77777777" w:rsidR="00DE7683" w:rsidRDefault="00DE7683" w:rsidP="00BC3165">
      <w:r>
        <w:continuationSeparator/>
      </w:r>
    </w:p>
  </w:footnote>
  <w:footnote w:id="1">
    <w:p w14:paraId="285B5A3E" w14:textId="77777777" w:rsidR="00E34CF5" w:rsidRPr="00763CD6" w:rsidRDefault="00E34CF5" w:rsidP="00E34CF5">
      <w:pPr>
        <w:pStyle w:val="af3"/>
        <w:spacing w:after="0"/>
        <w:rPr>
          <w:sz w:val="18"/>
          <w:szCs w:val="18"/>
        </w:rPr>
      </w:pPr>
      <w:r w:rsidRPr="00763CD6">
        <w:rPr>
          <w:rStyle w:val="af2"/>
          <w:sz w:val="18"/>
          <w:szCs w:val="18"/>
        </w:rPr>
        <w:footnoteRef/>
      </w:r>
      <w:r w:rsidRPr="00763CD6">
        <w:rPr>
          <w:sz w:val="18"/>
          <w:szCs w:val="18"/>
        </w:rPr>
        <w:t> </w:t>
      </w:r>
      <w:r>
        <w:rPr>
          <w:sz w:val="18"/>
          <w:szCs w:val="18"/>
        </w:rPr>
        <w:t>Условия</w:t>
      </w:r>
      <w:r w:rsidRPr="00763CD6">
        <w:rPr>
          <w:sz w:val="18"/>
          <w:szCs w:val="18"/>
        </w:rPr>
        <w:t>, выделенные курсивом, выбираются Заказчиком самостоятельно с учетом обстоятельств закупки.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2E20A46"/>
    <w:lvl w:ilvl="0">
      <w:start w:val="1"/>
      <w:numFmt w:val="decimal"/>
      <w:pStyle w:val="3"/>
      <w:lvlText w:val="%1."/>
      <w:lvlJc w:val="left"/>
      <w:pPr>
        <w:tabs>
          <w:tab w:val="num" w:pos="643"/>
        </w:tabs>
        <w:ind w:left="643" w:hanging="360"/>
      </w:pPr>
      <w:rPr>
        <w:rFonts w:cs="Times New Roman"/>
      </w:rPr>
    </w:lvl>
  </w:abstractNum>
  <w:abstractNum w:abstractNumId="1" w15:restartNumberingAfterBreak="0">
    <w:nsid w:val="00AE41AE"/>
    <w:multiLevelType w:val="multilevel"/>
    <w:tmpl w:val="CA18B77A"/>
    <w:lvl w:ilvl="0">
      <w:start w:val="3"/>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 w15:restartNumberingAfterBreak="0">
    <w:nsid w:val="05F4167B"/>
    <w:multiLevelType w:val="multilevel"/>
    <w:tmpl w:val="8F10FA74"/>
    <w:styleLink w:val="4"/>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77F3EF9"/>
    <w:multiLevelType w:val="multilevel"/>
    <w:tmpl w:val="36863FA6"/>
    <w:lvl w:ilvl="0">
      <w:start w:val="4"/>
      <w:numFmt w:val="decimal"/>
      <w:lvlText w:val="%1."/>
      <w:lvlJc w:val="left"/>
      <w:pPr>
        <w:ind w:left="660" w:hanging="660"/>
      </w:pPr>
      <w:rPr>
        <w:rFonts w:hint="default"/>
      </w:rPr>
    </w:lvl>
    <w:lvl w:ilvl="1">
      <w:start w:val="4"/>
      <w:numFmt w:val="decimal"/>
      <w:lvlText w:val="%1.%2."/>
      <w:lvlJc w:val="left"/>
      <w:pPr>
        <w:ind w:left="943" w:hanging="660"/>
      </w:pPr>
      <w:rPr>
        <w:rFonts w:hint="default"/>
      </w:rPr>
    </w:lvl>
    <w:lvl w:ilvl="2">
      <w:start w:val="30"/>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0D750132"/>
    <w:multiLevelType w:val="hybridMultilevel"/>
    <w:tmpl w:val="FC7CC3BE"/>
    <w:lvl w:ilvl="0" w:tplc="9E165CFA">
      <w:start w:val="1"/>
      <w:numFmt w:val="bullet"/>
      <w:lvlText w:val=""/>
      <w:lvlJc w:val="left"/>
      <w:pPr>
        <w:ind w:left="1287" w:hanging="360"/>
      </w:pPr>
      <w:rPr>
        <w:rFonts w:ascii="Symbol" w:hAnsi="Symbol" w:hint="default"/>
      </w:rPr>
    </w:lvl>
    <w:lvl w:ilvl="1" w:tplc="5C0A471A" w:tentative="1">
      <w:start w:val="1"/>
      <w:numFmt w:val="bullet"/>
      <w:lvlText w:val="o"/>
      <w:lvlJc w:val="left"/>
      <w:pPr>
        <w:ind w:left="2007" w:hanging="360"/>
      </w:pPr>
      <w:rPr>
        <w:rFonts w:ascii="Courier New" w:hAnsi="Courier New" w:cs="Courier New" w:hint="default"/>
      </w:rPr>
    </w:lvl>
    <w:lvl w:ilvl="2" w:tplc="030C2F68" w:tentative="1">
      <w:start w:val="1"/>
      <w:numFmt w:val="bullet"/>
      <w:lvlText w:val=""/>
      <w:lvlJc w:val="left"/>
      <w:pPr>
        <w:ind w:left="2727" w:hanging="360"/>
      </w:pPr>
      <w:rPr>
        <w:rFonts w:ascii="Wingdings" w:hAnsi="Wingdings" w:hint="default"/>
      </w:rPr>
    </w:lvl>
    <w:lvl w:ilvl="3" w:tplc="307204F2" w:tentative="1">
      <w:start w:val="1"/>
      <w:numFmt w:val="bullet"/>
      <w:lvlText w:val=""/>
      <w:lvlJc w:val="left"/>
      <w:pPr>
        <w:ind w:left="3447" w:hanging="360"/>
      </w:pPr>
      <w:rPr>
        <w:rFonts w:ascii="Symbol" w:hAnsi="Symbol" w:hint="default"/>
      </w:rPr>
    </w:lvl>
    <w:lvl w:ilvl="4" w:tplc="26C6C4A0" w:tentative="1">
      <w:start w:val="1"/>
      <w:numFmt w:val="bullet"/>
      <w:lvlText w:val="o"/>
      <w:lvlJc w:val="left"/>
      <w:pPr>
        <w:ind w:left="4167" w:hanging="360"/>
      </w:pPr>
      <w:rPr>
        <w:rFonts w:ascii="Courier New" w:hAnsi="Courier New" w:cs="Courier New" w:hint="default"/>
      </w:rPr>
    </w:lvl>
    <w:lvl w:ilvl="5" w:tplc="E904FEF8" w:tentative="1">
      <w:start w:val="1"/>
      <w:numFmt w:val="bullet"/>
      <w:lvlText w:val=""/>
      <w:lvlJc w:val="left"/>
      <w:pPr>
        <w:ind w:left="4887" w:hanging="360"/>
      </w:pPr>
      <w:rPr>
        <w:rFonts w:ascii="Wingdings" w:hAnsi="Wingdings" w:hint="default"/>
      </w:rPr>
    </w:lvl>
    <w:lvl w:ilvl="6" w:tplc="1E96E8C2" w:tentative="1">
      <w:start w:val="1"/>
      <w:numFmt w:val="bullet"/>
      <w:lvlText w:val=""/>
      <w:lvlJc w:val="left"/>
      <w:pPr>
        <w:ind w:left="5607" w:hanging="360"/>
      </w:pPr>
      <w:rPr>
        <w:rFonts w:ascii="Symbol" w:hAnsi="Symbol" w:hint="default"/>
      </w:rPr>
    </w:lvl>
    <w:lvl w:ilvl="7" w:tplc="113A34DC" w:tentative="1">
      <w:start w:val="1"/>
      <w:numFmt w:val="bullet"/>
      <w:lvlText w:val="o"/>
      <w:lvlJc w:val="left"/>
      <w:pPr>
        <w:ind w:left="6327" w:hanging="360"/>
      </w:pPr>
      <w:rPr>
        <w:rFonts w:ascii="Courier New" w:hAnsi="Courier New" w:cs="Courier New" w:hint="default"/>
      </w:rPr>
    </w:lvl>
    <w:lvl w:ilvl="8" w:tplc="3B50D1B0" w:tentative="1">
      <w:start w:val="1"/>
      <w:numFmt w:val="bullet"/>
      <w:lvlText w:val=""/>
      <w:lvlJc w:val="left"/>
      <w:pPr>
        <w:ind w:left="7047" w:hanging="360"/>
      </w:pPr>
      <w:rPr>
        <w:rFonts w:ascii="Wingdings" w:hAnsi="Wingdings" w:hint="default"/>
      </w:rPr>
    </w:lvl>
  </w:abstractNum>
  <w:abstractNum w:abstractNumId="5" w15:restartNumberingAfterBreak="0">
    <w:nsid w:val="0DCB4FA1"/>
    <w:multiLevelType w:val="multilevel"/>
    <w:tmpl w:val="4F6AF720"/>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6" w15:restartNumberingAfterBreak="0">
    <w:nsid w:val="118852FF"/>
    <w:multiLevelType w:val="multilevel"/>
    <w:tmpl w:val="7876C31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27E1EFE"/>
    <w:multiLevelType w:val="multilevel"/>
    <w:tmpl w:val="CC1A77E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strike w:val="0"/>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4AC4627"/>
    <w:multiLevelType w:val="multilevel"/>
    <w:tmpl w:val="17D4A34A"/>
    <w:lvl w:ilvl="0">
      <w:start w:val="1"/>
      <w:numFmt w:val="decimal"/>
      <w:lvlText w:val="%1."/>
      <w:lvlJc w:val="left"/>
      <w:pPr>
        <w:ind w:left="3479" w:hanging="360"/>
      </w:pPr>
      <w:rPr>
        <w:rFonts w:ascii="Times New Roman" w:hAnsi="Times New Roman" w:cs="Times New Roman" w:hint="default"/>
        <w:b/>
        <w:i w:val="0"/>
      </w:rPr>
    </w:lvl>
    <w:lvl w:ilvl="1">
      <w:start w:val="1"/>
      <w:numFmt w:val="decimal"/>
      <w:lvlText w:val="%1.%2."/>
      <w:lvlJc w:val="left"/>
      <w:pPr>
        <w:ind w:left="1282" w:hanging="432"/>
      </w:pPr>
      <w:rPr>
        <w:i w:val="0"/>
        <w:strike w:val="0"/>
        <w:sz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F4003C"/>
    <w:multiLevelType w:val="multilevel"/>
    <w:tmpl w:val="6524AE00"/>
    <w:styleLink w:val="6"/>
    <w:lvl w:ilvl="0">
      <w:start w:val="5"/>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b w:val="0"/>
        <w:i w:val="0"/>
        <w:strike w:val="0"/>
        <w:sz w:val="24"/>
      </w:rPr>
    </w:lvl>
    <w:lvl w:ilvl="2">
      <w:start w:val="1"/>
      <w:numFmt w:val="none"/>
      <w:lvlRestart w:val="1"/>
      <w:isLgl/>
      <w:lvlText w:val="5.2."/>
      <w:lvlJc w:val="left"/>
      <w:pPr>
        <w:tabs>
          <w:tab w:val="num" w:pos="0"/>
        </w:tabs>
        <w:ind w:left="1764" w:hanging="990"/>
      </w:pPr>
      <w:rPr>
        <w:rFonts w:cs="Times New Roman" w:hint="default"/>
        <w:i w:val="0"/>
        <w:strike w:val="0"/>
        <w:sz w:val="24"/>
        <w:szCs w:val="24"/>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10" w15:restartNumberingAfterBreak="0">
    <w:nsid w:val="152155F0"/>
    <w:multiLevelType w:val="multilevel"/>
    <w:tmpl w:val="FB42AA94"/>
    <w:styleLink w:val="8"/>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77B8D"/>
    <w:multiLevelType w:val="multilevel"/>
    <w:tmpl w:val="69229B04"/>
    <w:lvl w:ilvl="0">
      <w:start w:val="5"/>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i w:val="0"/>
        <w:strike w:val="0"/>
        <w:sz w:val="24"/>
      </w:rPr>
    </w:lvl>
    <w:lvl w:ilvl="2">
      <w:start w:val="1"/>
      <w:numFmt w:val="none"/>
      <w:lvlRestart w:val="1"/>
      <w:isLgl/>
      <w:lvlText w:val="5.2."/>
      <w:lvlJc w:val="left"/>
      <w:pPr>
        <w:tabs>
          <w:tab w:val="num" w:pos="0"/>
        </w:tabs>
        <w:ind w:left="1764" w:hanging="990"/>
      </w:pPr>
      <w:rPr>
        <w:rFonts w:cs="Times New Roman" w:hint="default"/>
        <w:i w:val="0"/>
        <w:strike w:val="0"/>
        <w:sz w:val="24"/>
        <w:szCs w:val="24"/>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12" w15:restartNumberingAfterBreak="0">
    <w:nsid w:val="22B074BD"/>
    <w:multiLevelType w:val="multilevel"/>
    <w:tmpl w:val="B1745A64"/>
    <w:styleLink w:val="1"/>
    <w:lvl w:ilvl="0">
      <w:start w:val="2"/>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283"/>
        </w:tabs>
        <w:ind w:left="1274" w:hanging="990"/>
      </w:pPr>
      <w:rPr>
        <w:rFonts w:ascii="Times New Roman" w:hAnsi="Times New Roman" w:cs="Times New Roman" w:hint="default"/>
        <w:sz w:val="24"/>
        <w:szCs w:val="24"/>
      </w:rPr>
    </w:lvl>
    <w:lvl w:ilvl="2">
      <w:start w:val="1"/>
      <w:numFmt w:val="decimal"/>
      <w:isLgl/>
      <w:lvlText w:val="%1.%2.%3."/>
      <w:lvlJc w:val="left"/>
      <w:pPr>
        <w:tabs>
          <w:tab w:val="num" w:pos="0"/>
        </w:tabs>
        <w:ind w:left="1764" w:hanging="990"/>
      </w:pPr>
      <w:rPr>
        <w:rFonts w:cs="Times New Roman" w:hint="default"/>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13" w15:restartNumberingAfterBreak="0">
    <w:nsid w:val="252D7076"/>
    <w:multiLevelType w:val="multilevel"/>
    <w:tmpl w:val="0BC25FCC"/>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b w:val="0"/>
        <w:bCs/>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4" w15:restartNumberingAfterBreak="0">
    <w:nsid w:val="2B1D3B34"/>
    <w:multiLevelType w:val="multilevel"/>
    <w:tmpl w:val="4F6AF720"/>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5" w15:restartNumberingAfterBreak="0">
    <w:nsid w:val="2D250E0E"/>
    <w:multiLevelType w:val="hybridMultilevel"/>
    <w:tmpl w:val="B0C626DE"/>
    <w:lvl w:ilvl="0" w:tplc="D708F550">
      <w:start w:val="1"/>
      <w:numFmt w:val="decimal"/>
      <w:lvlText w:val="%1."/>
      <w:lvlJc w:val="left"/>
      <w:pPr>
        <w:ind w:left="927" w:hanging="360"/>
      </w:pPr>
      <w:rPr>
        <w:b w:val="0"/>
      </w:rPr>
    </w:lvl>
    <w:lvl w:ilvl="1" w:tplc="AE185250">
      <w:start w:val="1"/>
      <w:numFmt w:val="lowerLetter"/>
      <w:lvlText w:val="%2."/>
      <w:lvlJc w:val="left"/>
      <w:pPr>
        <w:ind w:left="1647" w:hanging="360"/>
      </w:pPr>
    </w:lvl>
    <w:lvl w:ilvl="2" w:tplc="4AB8F566">
      <w:start w:val="1"/>
      <w:numFmt w:val="lowerRoman"/>
      <w:lvlText w:val="%3."/>
      <w:lvlJc w:val="right"/>
      <w:pPr>
        <w:ind w:left="2367" w:hanging="180"/>
      </w:pPr>
    </w:lvl>
    <w:lvl w:ilvl="3" w:tplc="0EA65FF6">
      <w:start w:val="1"/>
      <w:numFmt w:val="decimal"/>
      <w:lvlText w:val="%4."/>
      <w:lvlJc w:val="left"/>
      <w:pPr>
        <w:ind w:left="3087" w:hanging="360"/>
      </w:pPr>
    </w:lvl>
    <w:lvl w:ilvl="4" w:tplc="C8561968">
      <w:start w:val="1"/>
      <w:numFmt w:val="lowerLetter"/>
      <w:lvlText w:val="%5."/>
      <w:lvlJc w:val="left"/>
      <w:pPr>
        <w:ind w:left="3807" w:hanging="360"/>
      </w:pPr>
    </w:lvl>
    <w:lvl w:ilvl="5" w:tplc="18CA41C0">
      <w:start w:val="1"/>
      <w:numFmt w:val="lowerRoman"/>
      <w:lvlText w:val="%6."/>
      <w:lvlJc w:val="right"/>
      <w:pPr>
        <w:ind w:left="4527" w:hanging="180"/>
      </w:pPr>
    </w:lvl>
    <w:lvl w:ilvl="6" w:tplc="E14CBBA4">
      <w:start w:val="1"/>
      <w:numFmt w:val="decimal"/>
      <w:lvlText w:val="%7."/>
      <w:lvlJc w:val="left"/>
      <w:pPr>
        <w:ind w:left="5247" w:hanging="360"/>
      </w:pPr>
    </w:lvl>
    <w:lvl w:ilvl="7" w:tplc="F7066372">
      <w:start w:val="1"/>
      <w:numFmt w:val="lowerLetter"/>
      <w:lvlText w:val="%8."/>
      <w:lvlJc w:val="left"/>
      <w:pPr>
        <w:ind w:left="5967" w:hanging="360"/>
      </w:pPr>
    </w:lvl>
    <w:lvl w:ilvl="8" w:tplc="A3B85D7A">
      <w:start w:val="1"/>
      <w:numFmt w:val="lowerRoman"/>
      <w:lvlText w:val="%9."/>
      <w:lvlJc w:val="right"/>
      <w:pPr>
        <w:ind w:left="6687" w:hanging="180"/>
      </w:pPr>
    </w:lvl>
  </w:abstractNum>
  <w:abstractNum w:abstractNumId="16" w15:restartNumberingAfterBreak="0">
    <w:nsid w:val="2DD20410"/>
    <w:multiLevelType w:val="multilevel"/>
    <w:tmpl w:val="E8B2A336"/>
    <w:styleLink w:val="30"/>
    <w:lvl w:ilvl="0">
      <w:start w:val="3"/>
      <w:numFmt w:val="decimal"/>
      <w:lvlText w:val="%1."/>
      <w:lvlJc w:val="left"/>
      <w:pPr>
        <w:ind w:left="540" w:hanging="540"/>
      </w:pPr>
      <w:rPr>
        <w:rFonts w:hint="default"/>
      </w:rPr>
    </w:lvl>
    <w:lvl w:ilvl="1">
      <w:start w:val="4"/>
      <w:numFmt w:val="decimal"/>
      <w:lvlText w:val="%1.%2."/>
      <w:lvlJc w:val="left"/>
      <w:pPr>
        <w:ind w:left="890" w:hanging="540"/>
      </w:pPr>
      <w:rPr>
        <w:rFonts w:hint="default"/>
      </w:rPr>
    </w:lvl>
    <w:lvl w:ilvl="2">
      <w:start w:val="1"/>
      <w:numFmt w:val="decimal"/>
      <w:lvlText w:val="%1.%2.%3."/>
      <w:lvlJc w:val="left"/>
      <w:pPr>
        <w:ind w:left="1571" w:hanging="720"/>
      </w:pPr>
      <w:rPr>
        <w:rFonts w:hint="default"/>
        <w:i w:val="0"/>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7" w15:restartNumberingAfterBreak="0">
    <w:nsid w:val="341302EF"/>
    <w:multiLevelType w:val="multilevel"/>
    <w:tmpl w:val="79BA53CC"/>
    <w:lvl w:ilvl="0">
      <w:start w:val="14"/>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1D5AB3"/>
    <w:multiLevelType w:val="multilevel"/>
    <w:tmpl w:val="9E6654E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368D73F2"/>
    <w:multiLevelType w:val="multilevel"/>
    <w:tmpl w:val="BFEEC968"/>
    <w:lvl w:ilvl="0">
      <w:start w:val="4"/>
      <w:numFmt w:val="decimal"/>
      <w:lvlText w:val="%1."/>
      <w:lvlJc w:val="left"/>
      <w:pPr>
        <w:ind w:left="660" w:hanging="660"/>
      </w:pPr>
      <w:rPr>
        <w:rFonts w:hint="default"/>
      </w:rPr>
    </w:lvl>
    <w:lvl w:ilvl="1">
      <w:start w:val="4"/>
      <w:numFmt w:val="decimal"/>
      <w:lvlText w:val="%1.%2."/>
      <w:lvlJc w:val="left"/>
      <w:pPr>
        <w:ind w:left="943" w:hanging="660"/>
      </w:pPr>
      <w:rPr>
        <w:rFonts w:hint="default"/>
      </w:rPr>
    </w:lvl>
    <w:lvl w:ilvl="2">
      <w:start w:val="31"/>
      <w:numFmt w:val="decimal"/>
      <w:lvlText w:val="%1.%2.%3."/>
      <w:lvlJc w:val="left"/>
      <w:pPr>
        <w:ind w:left="1713" w:hanging="720"/>
      </w:pPr>
      <w:rPr>
        <w:rFonts w:hint="default"/>
        <w:i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9664A6A"/>
    <w:multiLevelType w:val="multilevel"/>
    <w:tmpl w:val="FB42AA94"/>
    <w:numStyleLink w:val="8"/>
  </w:abstractNum>
  <w:abstractNum w:abstractNumId="21" w15:restartNumberingAfterBreak="0">
    <w:nsid w:val="3B4B69CF"/>
    <w:multiLevelType w:val="multilevel"/>
    <w:tmpl w:val="8F10FA74"/>
    <w:numStyleLink w:val="4"/>
  </w:abstractNum>
  <w:abstractNum w:abstractNumId="22" w15:restartNumberingAfterBreak="0">
    <w:nsid w:val="3C18172E"/>
    <w:multiLevelType w:val="multilevel"/>
    <w:tmpl w:val="95C40C6C"/>
    <w:lvl w:ilvl="0">
      <w:start w:val="2"/>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rPr>
    </w:lvl>
    <w:lvl w:ilvl="2">
      <w:start w:val="1"/>
      <w:numFmt w:val="decimal"/>
      <w:isLgl/>
      <w:lvlText w:val="%1.%2.%3."/>
      <w:lvlJc w:val="left"/>
      <w:pPr>
        <w:tabs>
          <w:tab w:val="num" w:pos="0"/>
        </w:tabs>
        <w:ind w:left="1764" w:hanging="990"/>
      </w:pPr>
      <w:rPr>
        <w:rFonts w:cs="Times New Roman" w:hint="default"/>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23" w15:restartNumberingAfterBreak="0">
    <w:nsid w:val="3C887EB1"/>
    <w:multiLevelType w:val="multilevel"/>
    <w:tmpl w:val="C98C88D8"/>
    <w:styleLink w:val="2"/>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713" w:hanging="720"/>
      </w:pPr>
      <w:rPr>
        <w:rFonts w:ascii="Times New Roman" w:hAnsi="Times New Roman" w:cs="Times New Roman" w:hint="default"/>
        <w:b w:val="0"/>
        <w:sz w:val="24"/>
        <w:szCs w:val="24"/>
      </w:rPr>
    </w:lvl>
    <w:lvl w:ilvl="3">
      <w:start w:val="1"/>
      <w:numFmt w:val="decimal"/>
      <w:lvlText w:val="%1.%2.%3.%4."/>
      <w:lvlJc w:val="left"/>
      <w:pPr>
        <w:ind w:left="3699" w:hanging="720"/>
      </w:pPr>
      <w:rPr>
        <w:rFonts w:hint="default"/>
        <w:i/>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3D8E1F46"/>
    <w:multiLevelType w:val="multilevel"/>
    <w:tmpl w:val="539CF96A"/>
    <w:lvl w:ilvl="0">
      <w:start w:val="2"/>
      <w:numFmt w:val="decimal"/>
      <w:lvlText w:val="%1."/>
      <w:lvlJc w:val="left"/>
      <w:pPr>
        <w:ind w:left="360" w:hanging="360"/>
      </w:pPr>
      <w:rPr>
        <w:rFonts w:hint="default"/>
        <w:b/>
      </w:rPr>
    </w:lvl>
    <w:lvl w:ilvl="1">
      <w:start w:val="1"/>
      <w:numFmt w:val="decimal"/>
      <w:lvlText w:val="%1.%2."/>
      <w:lvlJc w:val="left"/>
      <w:pPr>
        <w:ind w:left="1353" w:hanging="360"/>
      </w:pPr>
      <w:rPr>
        <w:rFonts w:hint="default"/>
        <w:i w:val="0"/>
        <w:strike w:val="0"/>
        <w:sz w:val="24"/>
        <w:szCs w:val="24"/>
      </w:rPr>
    </w:lvl>
    <w:lvl w:ilvl="2">
      <w:start w:val="1"/>
      <w:numFmt w:val="decimal"/>
      <w:lvlText w:val="%1.%2.%3."/>
      <w:lvlJc w:val="left"/>
      <w:pPr>
        <w:ind w:left="2564"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3DDA25EE"/>
    <w:multiLevelType w:val="multilevel"/>
    <w:tmpl w:val="FB42AA94"/>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156A3E"/>
    <w:multiLevelType w:val="multilevel"/>
    <w:tmpl w:val="6524AE00"/>
    <w:lvl w:ilvl="0">
      <w:start w:val="6"/>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b w:val="0"/>
        <w:i w:val="0"/>
        <w:strike w:val="0"/>
        <w:sz w:val="24"/>
      </w:rPr>
    </w:lvl>
    <w:lvl w:ilvl="2">
      <w:start w:val="1"/>
      <w:numFmt w:val="none"/>
      <w:lvlRestart w:val="1"/>
      <w:isLgl/>
      <w:lvlText w:val="5.2."/>
      <w:lvlJc w:val="left"/>
      <w:pPr>
        <w:tabs>
          <w:tab w:val="num" w:pos="0"/>
        </w:tabs>
        <w:ind w:left="1764" w:hanging="990"/>
      </w:pPr>
      <w:rPr>
        <w:rFonts w:cs="Times New Roman" w:hint="default"/>
        <w:i w:val="0"/>
        <w:strike w:val="0"/>
        <w:sz w:val="24"/>
        <w:szCs w:val="24"/>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27" w15:restartNumberingAfterBreak="0">
    <w:nsid w:val="3F625F27"/>
    <w:multiLevelType w:val="multilevel"/>
    <w:tmpl w:val="69229B04"/>
    <w:numStyleLink w:val="5"/>
  </w:abstractNum>
  <w:abstractNum w:abstractNumId="28" w15:restartNumberingAfterBreak="0">
    <w:nsid w:val="3FB70CC5"/>
    <w:multiLevelType w:val="multilevel"/>
    <w:tmpl w:val="C180D23E"/>
    <w:lvl w:ilvl="0">
      <w:start w:val="4"/>
      <w:numFmt w:val="none"/>
      <w:lvlText w:val="8."/>
      <w:lvlJc w:val="left"/>
      <w:pPr>
        <w:tabs>
          <w:tab w:val="num" w:pos="360"/>
        </w:tabs>
        <w:ind w:left="360" w:hanging="360"/>
      </w:pPr>
      <w:rPr>
        <w:rFonts w:hint="default"/>
      </w:rPr>
    </w:lvl>
    <w:lvl w:ilvl="1">
      <w:start w:val="1"/>
      <w:numFmt w:val="none"/>
      <w:lvlText w:val="8.1."/>
      <w:lvlJc w:val="left"/>
      <w:pPr>
        <w:tabs>
          <w:tab w:val="num" w:pos="792"/>
        </w:tabs>
        <w:ind w:left="792" w:hanging="432"/>
      </w:pPr>
      <w:rPr>
        <w:rFonts w:hint="default"/>
        <w:i w:val="0"/>
        <w:strike w:val="0"/>
        <w:sz w:val="24"/>
      </w:rPr>
    </w:lvl>
    <w:lvl w:ilvl="2">
      <w:start w:val="1"/>
      <w:numFmt w:val="decimal"/>
      <w:lvlText w:val="8.8%2.%3."/>
      <w:lvlJc w:val="left"/>
      <w:pPr>
        <w:tabs>
          <w:tab w:val="num" w:pos="1440"/>
        </w:tabs>
        <w:ind w:left="1224" w:hanging="504"/>
      </w:pPr>
      <w:rPr>
        <w:rFonts w:hint="default"/>
        <w:strike w:val="0"/>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45A17EF6"/>
    <w:multiLevelType w:val="multilevel"/>
    <w:tmpl w:val="B294648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701"/>
        </w:tabs>
        <w:ind w:left="1701" w:hanging="1134"/>
      </w:pPr>
      <w:rPr>
        <w:rFonts w:cs="Times New Roman" w:hint="default"/>
      </w:rPr>
    </w:lvl>
    <w:lvl w:ilvl="3">
      <w:start w:val="1"/>
      <w:numFmt w:val="decimal"/>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30" w15:restartNumberingAfterBreak="0">
    <w:nsid w:val="4BE72BD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DFC7334"/>
    <w:multiLevelType w:val="hybridMultilevel"/>
    <w:tmpl w:val="DE7CB5E2"/>
    <w:lvl w:ilvl="0" w:tplc="5EEE54F2">
      <w:start w:val="1"/>
      <w:numFmt w:val="bullet"/>
      <w:lvlText w:val=""/>
      <w:lvlJc w:val="left"/>
      <w:pPr>
        <w:ind w:left="1287" w:hanging="360"/>
      </w:pPr>
      <w:rPr>
        <w:rFonts w:ascii="Symbol" w:hAnsi="Symbol" w:hint="default"/>
      </w:rPr>
    </w:lvl>
    <w:lvl w:ilvl="1" w:tplc="31A60CDC" w:tentative="1">
      <w:start w:val="1"/>
      <w:numFmt w:val="bullet"/>
      <w:lvlText w:val="o"/>
      <w:lvlJc w:val="left"/>
      <w:pPr>
        <w:ind w:left="2007" w:hanging="360"/>
      </w:pPr>
      <w:rPr>
        <w:rFonts w:ascii="Courier New" w:hAnsi="Courier New" w:cs="Courier New" w:hint="default"/>
      </w:rPr>
    </w:lvl>
    <w:lvl w:ilvl="2" w:tplc="998ABCF0" w:tentative="1">
      <w:start w:val="1"/>
      <w:numFmt w:val="bullet"/>
      <w:lvlText w:val=""/>
      <w:lvlJc w:val="left"/>
      <w:pPr>
        <w:ind w:left="2727" w:hanging="360"/>
      </w:pPr>
      <w:rPr>
        <w:rFonts w:ascii="Wingdings" w:hAnsi="Wingdings" w:hint="default"/>
      </w:rPr>
    </w:lvl>
    <w:lvl w:ilvl="3" w:tplc="F6F262EC" w:tentative="1">
      <w:start w:val="1"/>
      <w:numFmt w:val="bullet"/>
      <w:lvlText w:val=""/>
      <w:lvlJc w:val="left"/>
      <w:pPr>
        <w:ind w:left="3447" w:hanging="360"/>
      </w:pPr>
      <w:rPr>
        <w:rFonts w:ascii="Symbol" w:hAnsi="Symbol" w:hint="default"/>
      </w:rPr>
    </w:lvl>
    <w:lvl w:ilvl="4" w:tplc="63E0E10C" w:tentative="1">
      <w:start w:val="1"/>
      <w:numFmt w:val="bullet"/>
      <w:lvlText w:val="o"/>
      <w:lvlJc w:val="left"/>
      <w:pPr>
        <w:ind w:left="4167" w:hanging="360"/>
      </w:pPr>
      <w:rPr>
        <w:rFonts w:ascii="Courier New" w:hAnsi="Courier New" w:cs="Courier New" w:hint="default"/>
      </w:rPr>
    </w:lvl>
    <w:lvl w:ilvl="5" w:tplc="4F562A16" w:tentative="1">
      <w:start w:val="1"/>
      <w:numFmt w:val="bullet"/>
      <w:lvlText w:val=""/>
      <w:lvlJc w:val="left"/>
      <w:pPr>
        <w:ind w:left="4887" w:hanging="360"/>
      </w:pPr>
      <w:rPr>
        <w:rFonts w:ascii="Wingdings" w:hAnsi="Wingdings" w:hint="default"/>
      </w:rPr>
    </w:lvl>
    <w:lvl w:ilvl="6" w:tplc="1688BEF8" w:tentative="1">
      <w:start w:val="1"/>
      <w:numFmt w:val="bullet"/>
      <w:lvlText w:val=""/>
      <w:lvlJc w:val="left"/>
      <w:pPr>
        <w:ind w:left="5607" w:hanging="360"/>
      </w:pPr>
      <w:rPr>
        <w:rFonts w:ascii="Symbol" w:hAnsi="Symbol" w:hint="default"/>
      </w:rPr>
    </w:lvl>
    <w:lvl w:ilvl="7" w:tplc="E120443C" w:tentative="1">
      <w:start w:val="1"/>
      <w:numFmt w:val="bullet"/>
      <w:lvlText w:val="o"/>
      <w:lvlJc w:val="left"/>
      <w:pPr>
        <w:ind w:left="6327" w:hanging="360"/>
      </w:pPr>
      <w:rPr>
        <w:rFonts w:ascii="Courier New" w:hAnsi="Courier New" w:cs="Courier New" w:hint="default"/>
      </w:rPr>
    </w:lvl>
    <w:lvl w:ilvl="8" w:tplc="0A48E010" w:tentative="1">
      <w:start w:val="1"/>
      <w:numFmt w:val="bullet"/>
      <w:lvlText w:val=""/>
      <w:lvlJc w:val="left"/>
      <w:pPr>
        <w:ind w:left="7047" w:hanging="360"/>
      </w:pPr>
      <w:rPr>
        <w:rFonts w:ascii="Wingdings" w:hAnsi="Wingdings" w:hint="default"/>
      </w:rPr>
    </w:lvl>
  </w:abstractNum>
  <w:abstractNum w:abstractNumId="32" w15:restartNumberingAfterBreak="0">
    <w:nsid w:val="4E747755"/>
    <w:multiLevelType w:val="multilevel"/>
    <w:tmpl w:val="4F6AF720"/>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3" w15:restartNumberingAfterBreak="0">
    <w:nsid w:val="500D503E"/>
    <w:multiLevelType w:val="hybridMultilevel"/>
    <w:tmpl w:val="B80AEAAE"/>
    <w:lvl w:ilvl="0" w:tplc="BE684272">
      <w:start w:val="1"/>
      <w:numFmt w:val="bullet"/>
      <w:lvlText w:val=""/>
      <w:lvlJc w:val="left"/>
      <w:pPr>
        <w:ind w:left="1287" w:hanging="360"/>
      </w:pPr>
      <w:rPr>
        <w:rFonts w:ascii="Symbol" w:hAnsi="Symbol" w:hint="default"/>
      </w:rPr>
    </w:lvl>
    <w:lvl w:ilvl="1" w:tplc="9D8EF920" w:tentative="1">
      <w:start w:val="1"/>
      <w:numFmt w:val="bullet"/>
      <w:lvlText w:val="o"/>
      <w:lvlJc w:val="left"/>
      <w:pPr>
        <w:ind w:left="2007" w:hanging="360"/>
      </w:pPr>
      <w:rPr>
        <w:rFonts w:ascii="Courier New" w:hAnsi="Courier New" w:cs="Courier New" w:hint="default"/>
      </w:rPr>
    </w:lvl>
    <w:lvl w:ilvl="2" w:tplc="E3D4E76A" w:tentative="1">
      <w:start w:val="1"/>
      <w:numFmt w:val="bullet"/>
      <w:lvlText w:val=""/>
      <w:lvlJc w:val="left"/>
      <w:pPr>
        <w:ind w:left="2727" w:hanging="360"/>
      </w:pPr>
      <w:rPr>
        <w:rFonts w:ascii="Wingdings" w:hAnsi="Wingdings" w:hint="default"/>
      </w:rPr>
    </w:lvl>
    <w:lvl w:ilvl="3" w:tplc="8F9499AA" w:tentative="1">
      <w:start w:val="1"/>
      <w:numFmt w:val="bullet"/>
      <w:lvlText w:val=""/>
      <w:lvlJc w:val="left"/>
      <w:pPr>
        <w:ind w:left="3447" w:hanging="360"/>
      </w:pPr>
      <w:rPr>
        <w:rFonts w:ascii="Symbol" w:hAnsi="Symbol" w:hint="default"/>
      </w:rPr>
    </w:lvl>
    <w:lvl w:ilvl="4" w:tplc="9F421BEE" w:tentative="1">
      <w:start w:val="1"/>
      <w:numFmt w:val="bullet"/>
      <w:lvlText w:val="o"/>
      <w:lvlJc w:val="left"/>
      <w:pPr>
        <w:ind w:left="4167" w:hanging="360"/>
      </w:pPr>
      <w:rPr>
        <w:rFonts w:ascii="Courier New" w:hAnsi="Courier New" w:cs="Courier New" w:hint="default"/>
      </w:rPr>
    </w:lvl>
    <w:lvl w:ilvl="5" w:tplc="EF648F1A" w:tentative="1">
      <w:start w:val="1"/>
      <w:numFmt w:val="bullet"/>
      <w:lvlText w:val=""/>
      <w:lvlJc w:val="left"/>
      <w:pPr>
        <w:ind w:left="4887" w:hanging="360"/>
      </w:pPr>
      <w:rPr>
        <w:rFonts w:ascii="Wingdings" w:hAnsi="Wingdings" w:hint="default"/>
      </w:rPr>
    </w:lvl>
    <w:lvl w:ilvl="6" w:tplc="5BF63FCA" w:tentative="1">
      <w:start w:val="1"/>
      <w:numFmt w:val="bullet"/>
      <w:lvlText w:val=""/>
      <w:lvlJc w:val="left"/>
      <w:pPr>
        <w:ind w:left="5607" w:hanging="360"/>
      </w:pPr>
      <w:rPr>
        <w:rFonts w:ascii="Symbol" w:hAnsi="Symbol" w:hint="default"/>
      </w:rPr>
    </w:lvl>
    <w:lvl w:ilvl="7" w:tplc="89E0E0F4" w:tentative="1">
      <w:start w:val="1"/>
      <w:numFmt w:val="bullet"/>
      <w:lvlText w:val="o"/>
      <w:lvlJc w:val="left"/>
      <w:pPr>
        <w:ind w:left="6327" w:hanging="360"/>
      </w:pPr>
      <w:rPr>
        <w:rFonts w:ascii="Courier New" w:hAnsi="Courier New" w:cs="Courier New" w:hint="default"/>
      </w:rPr>
    </w:lvl>
    <w:lvl w:ilvl="8" w:tplc="AFA26DA0" w:tentative="1">
      <w:start w:val="1"/>
      <w:numFmt w:val="bullet"/>
      <w:lvlText w:val=""/>
      <w:lvlJc w:val="left"/>
      <w:pPr>
        <w:ind w:left="7047" w:hanging="360"/>
      </w:pPr>
      <w:rPr>
        <w:rFonts w:ascii="Wingdings" w:hAnsi="Wingdings" w:hint="default"/>
      </w:rPr>
    </w:lvl>
  </w:abstractNum>
  <w:abstractNum w:abstractNumId="34" w15:restartNumberingAfterBreak="0">
    <w:nsid w:val="52B7777B"/>
    <w:multiLevelType w:val="multilevel"/>
    <w:tmpl w:val="B1745A64"/>
    <w:numStyleLink w:val="1"/>
  </w:abstractNum>
  <w:abstractNum w:abstractNumId="35" w15:restartNumberingAfterBreak="0">
    <w:nsid w:val="552823B1"/>
    <w:multiLevelType w:val="multilevel"/>
    <w:tmpl w:val="6524AE00"/>
    <w:numStyleLink w:val="6"/>
  </w:abstractNum>
  <w:abstractNum w:abstractNumId="36" w15:restartNumberingAfterBreak="0">
    <w:nsid w:val="571B74C8"/>
    <w:multiLevelType w:val="multilevel"/>
    <w:tmpl w:val="C98C88D8"/>
    <w:numStyleLink w:val="2"/>
  </w:abstractNum>
  <w:abstractNum w:abstractNumId="37" w15:restartNumberingAfterBreak="0">
    <w:nsid w:val="5B2D0491"/>
    <w:multiLevelType w:val="multilevel"/>
    <w:tmpl w:val="BD68CC7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BB6167"/>
    <w:multiLevelType w:val="multilevel"/>
    <w:tmpl w:val="1BAAC0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3834" w:hanging="720"/>
      </w:pPr>
      <w:rPr>
        <w:rFonts w:hint="default"/>
      </w:rPr>
    </w:lvl>
    <w:lvl w:ilvl="3">
      <w:start w:val="1"/>
      <w:numFmt w:val="decimal"/>
      <w:lvlText w:val="%1.%2.%3.%4"/>
      <w:lvlJc w:val="left"/>
      <w:pPr>
        <w:ind w:left="5391" w:hanging="720"/>
      </w:pPr>
      <w:rPr>
        <w:rFonts w:hint="default"/>
      </w:rPr>
    </w:lvl>
    <w:lvl w:ilvl="4">
      <w:start w:val="1"/>
      <w:numFmt w:val="decimal"/>
      <w:lvlText w:val="%1.%2.%3.%4.%5"/>
      <w:lvlJc w:val="left"/>
      <w:pPr>
        <w:ind w:left="7308" w:hanging="1080"/>
      </w:pPr>
      <w:rPr>
        <w:rFonts w:hint="default"/>
      </w:rPr>
    </w:lvl>
    <w:lvl w:ilvl="5">
      <w:start w:val="1"/>
      <w:numFmt w:val="decimal"/>
      <w:lvlText w:val="%1.%2.%3.%4.%5.%6"/>
      <w:lvlJc w:val="left"/>
      <w:pPr>
        <w:ind w:left="8865" w:hanging="1080"/>
      </w:pPr>
      <w:rPr>
        <w:rFonts w:hint="default"/>
      </w:rPr>
    </w:lvl>
    <w:lvl w:ilvl="6">
      <w:start w:val="1"/>
      <w:numFmt w:val="decimal"/>
      <w:lvlText w:val="%1.%2.%3.%4.%5.%6.%7"/>
      <w:lvlJc w:val="left"/>
      <w:pPr>
        <w:ind w:left="10782" w:hanging="1440"/>
      </w:pPr>
      <w:rPr>
        <w:rFonts w:hint="default"/>
      </w:rPr>
    </w:lvl>
    <w:lvl w:ilvl="7">
      <w:start w:val="1"/>
      <w:numFmt w:val="decimal"/>
      <w:lvlText w:val="%1.%2.%3.%4.%5.%6.%7.%8"/>
      <w:lvlJc w:val="left"/>
      <w:pPr>
        <w:ind w:left="12339" w:hanging="1440"/>
      </w:pPr>
      <w:rPr>
        <w:rFonts w:hint="default"/>
      </w:rPr>
    </w:lvl>
    <w:lvl w:ilvl="8">
      <w:start w:val="1"/>
      <w:numFmt w:val="decimal"/>
      <w:lvlText w:val="%1.%2.%3.%4.%5.%6.%7.%8.%9"/>
      <w:lvlJc w:val="left"/>
      <w:pPr>
        <w:ind w:left="14256" w:hanging="1800"/>
      </w:pPr>
      <w:rPr>
        <w:rFonts w:hint="default"/>
      </w:rPr>
    </w:lvl>
  </w:abstractNum>
  <w:abstractNum w:abstractNumId="39" w15:restartNumberingAfterBreak="0">
    <w:nsid w:val="5DD468F9"/>
    <w:multiLevelType w:val="multilevel"/>
    <w:tmpl w:val="4F6AF720"/>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0" w15:restartNumberingAfterBreak="0">
    <w:nsid w:val="609C07EF"/>
    <w:multiLevelType w:val="multilevel"/>
    <w:tmpl w:val="2AE8619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5A27B0"/>
    <w:multiLevelType w:val="multilevel"/>
    <w:tmpl w:val="77E4DCDA"/>
    <w:styleLink w:val="7"/>
    <w:lvl w:ilvl="0">
      <w:start w:val="7"/>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7242" w:hanging="720"/>
      </w:pPr>
      <w:rPr>
        <w:rFonts w:hint="default"/>
        <w:color w:val="auto"/>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42" w15:restartNumberingAfterBreak="0">
    <w:nsid w:val="657056DA"/>
    <w:multiLevelType w:val="multilevel"/>
    <w:tmpl w:val="4F6AF720"/>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3" w15:restartNumberingAfterBreak="0">
    <w:nsid w:val="6606362E"/>
    <w:multiLevelType w:val="multilevel"/>
    <w:tmpl w:val="621C56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i w:val="0"/>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68217AD4"/>
    <w:multiLevelType w:val="multilevel"/>
    <w:tmpl w:val="E8B2A336"/>
    <w:numStyleLink w:val="30"/>
  </w:abstractNum>
  <w:abstractNum w:abstractNumId="45" w15:restartNumberingAfterBreak="0">
    <w:nsid w:val="6AA45CF8"/>
    <w:multiLevelType w:val="multilevel"/>
    <w:tmpl w:val="77E4DCDA"/>
    <w:numStyleLink w:val="7"/>
  </w:abstractNum>
  <w:abstractNum w:abstractNumId="46" w15:restartNumberingAfterBreak="0">
    <w:nsid w:val="73916019"/>
    <w:multiLevelType w:val="multilevel"/>
    <w:tmpl w:val="B1745A64"/>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ascii="Times New Roman" w:hAnsi="Times New Roman" w:cs="Times New Roman" w:hint="default"/>
        <w:sz w:val="24"/>
        <w:szCs w:val="24"/>
      </w:rPr>
    </w:lvl>
    <w:lvl w:ilvl="2">
      <w:start w:val="1"/>
      <w:numFmt w:val="decimal"/>
      <w:isLgl/>
      <w:lvlText w:val="%1.%2.%3."/>
      <w:lvlJc w:val="left"/>
      <w:pPr>
        <w:tabs>
          <w:tab w:val="num" w:pos="0"/>
        </w:tabs>
        <w:ind w:left="1764" w:hanging="990"/>
      </w:pPr>
      <w:rPr>
        <w:rFonts w:cs="Times New Roman" w:hint="default"/>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47" w15:restartNumberingAfterBreak="0">
    <w:nsid w:val="76137D41"/>
    <w:multiLevelType w:val="multilevel"/>
    <w:tmpl w:val="69229B04"/>
    <w:styleLink w:val="5"/>
    <w:lvl w:ilvl="0">
      <w:start w:val="4"/>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i w:val="0"/>
        <w:strike w:val="0"/>
        <w:sz w:val="24"/>
      </w:rPr>
    </w:lvl>
    <w:lvl w:ilvl="2">
      <w:start w:val="1"/>
      <w:numFmt w:val="none"/>
      <w:lvlRestart w:val="1"/>
      <w:isLgl/>
      <w:lvlText w:val="5.2."/>
      <w:lvlJc w:val="left"/>
      <w:pPr>
        <w:tabs>
          <w:tab w:val="num" w:pos="0"/>
        </w:tabs>
        <w:ind w:left="1764" w:hanging="990"/>
      </w:pPr>
      <w:rPr>
        <w:rFonts w:cs="Times New Roman" w:hint="default"/>
        <w:i w:val="0"/>
        <w:strike w:val="0"/>
        <w:sz w:val="24"/>
        <w:szCs w:val="24"/>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48" w15:restartNumberingAfterBreak="0">
    <w:nsid w:val="785F1C30"/>
    <w:multiLevelType w:val="multilevel"/>
    <w:tmpl w:val="4F6AF720"/>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9" w15:restartNumberingAfterBreak="0">
    <w:nsid w:val="7E072E26"/>
    <w:multiLevelType w:val="hybridMultilevel"/>
    <w:tmpl w:val="2C32C9C6"/>
    <w:lvl w:ilvl="0" w:tplc="B97A0F90">
      <w:start w:val="1"/>
      <w:numFmt w:val="bullet"/>
      <w:lvlText w:val=""/>
      <w:lvlJc w:val="left"/>
      <w:pPr>
        <w:ind w:left="1420" w:hanging="360"/>
      </w:pPr>
      <w:rPr>
        <w:rFonts w:ascii="Symbol" w:hAnsi="Symbol" w:hint="default"/>
      </w:rPr>
    </w:lvl>
    <w:lvl w:ilvl="1" w:tplc="4B3E18D8" w:tentative="1">
      <w:start w:val="1"/>
      <w:numFmt w:val="bullet"/>
      <w:lvlText w:val="o"/>
      <w:lvlJc w:val="left"/>
      <w:pPr>
        <w:ind w:left="2140" w:hanging="360"/>
      </w:pPr>
      <w:rPr>
        <w:rFonts w:ascii="Courier New" w:hAnsi="Courier New" w:cs="Courier New" w:hint="default"/>
      </w:rPr>
    </w:lvl>
    <w:lvl w:ilvl="2" w:tplc="708E758E" w:tentative="1">
      <w:start w:val="1"/>
      <w:numFmt w:val="bullet"/>
      <w:lvlText w:val=""/>
      <w:lvlJc w:val="left"/>
      <w:pPr>
        <w:ind w:left="2860" w:hanging="360"/>
      </w:pPr>
      <w:rPr>
        <w:rFonts w:ascii="Wingdings" w:hAnsi="Wingdings" w:hint="default"/>
      </w:rPr>
    </w:lvl>
    <w:lvl w:ilvl="3" w:tplc="335E0C8C" w:tentative="1">
      <w:start w:val="1"/>
      <w:numFmt w:val="bullet"/>
      <w:lvlText w:val=""/>
      <w:lvlJc w:val="left"/>
      <w:pPr>
        <w:ind w:left="3580" w:hanging="360"/>
      </w:pPr>
      <w:rPr>
        <w:rFonts w:ascii="Symbol" w:hAnsi="Symbol" w:hint="default"/>
      </w:rPr>
    </w:lvl>
    <w:lvl w:ilvl="4" w:tplc="A4EECAC8" w:tentative="1">
      <w:start w:val="1"/>
      <w:numFmt w:val="bullet"/>
      <w:lvlText w:val="o"/>
      <w:lvlJc w:val="left"/>
      <w:pPr>
        <w:ind w:left="4300" w:hanging="360"/>
      </w:pPr>
      <w:rPr>
        <w:rFonts w:ascii="Courier New" w:hAnsi="Courier New" w:cs="Courier New" w:hint="default"/>
      </w:rPr>
    </w:lvl>
    <w:lvl w:ilvl="5" w:tplc="FF94697C" w:tentative="1">
      <w:start w:val="1"/>
      <w:numFmt w:val="bullet"/>
      <w:lvlText w:val=""/>
      <w:lvlJc w:val="left"/>
      <w:pPr>
        <w:ind w:left="5020" w:hanging="360"/>
      </w:pPr>
      <w:rPr>
        <w:rFonts w:ascii="Wingdings" w:hAnsi="Wingdings" w:hint="default"/>
      </w:rPr>
    </w:lvl>
    <w:lvl w:ilvl="6" w:tplc="3ED848E6" w:tentative="1">
      <w:start w:val="1"/>
      <w:numFmt w:val="bullet"/>
      <w:lvlText w:val=""/>
      <w:lvlJc w:val="left"/>
      <w:pPr>
        <w:ind w:left="5740" w:hanging="360"/>
      </w:pPr>
      <w:rPr>
        <w:rFonts w:ascii="Symbol" w:hAnsi="Symbol" w:hint="default"/>
      </w:rPr>
    </w:lvl>
    <w:lvl w:ilvl="7" w:tplc="2B909B84" w:tentative="1">
      <w:start w:val="1"/>
      <w:numFmt w:val="bullet"/>
      <w:lvlText w:val="o"/>
      <w:lvlJc w:val="left"/>
      <w:pPr>
        <w:ind w:left="6460" w:hanging="360"/>
      </w:pPr>
      <w:rPr>
        <w:rFonts w:ascii="Courier New" w:hAnsi="Courier New" w:cs="Courier New" w:hint="default"/>
      </w:rPr>
    </w:lvl>
    <w:lvl w:ilvl="8" w:tplc="8214E170" w:tentative="1">
      <w:start w:val="1"/>
      <w:numFmt w:val="bullet"/>
      <w:lvlText w:val=""/>
      <w:lvlJc w:val="left"/>
      <w:pPr>
        <w:ind w:left="7180" w:hanging="360"/>
      </w:pPr>
      <w:rPr>
        <w:rFonts w:ascii="Wingdings" w:hAnsi="Wingdings" w:hint="default"/>
      </w:rPr>
    </w:lvl>
  </w:abstractNum>
  <w:num w:numId="1" w16cid:durableId="178355021">
    <w:abstractNumId w:val="29"/>
  </w:num>
  <w:num w:numId="2" w16cid:durableId="938559437">
    <w:abstractNumId w:val="0"/>
  </w:num>
  <w:num w:numId="3" w16cid:durableId="27872846">
    <w:abstractNumId w:val="42"/>
  </w:num>
  <w:num w:numId="4" w16cid:durableId="399639038">
    <w:abstractNumId w:val="22"/>
  </w:num>
  <w:num w:numId="5" w16cid:durableId="905846766">
    <w:abstractNumId w:val="46"/>
  </w:num>
  <w:num w:numId="6" w16cid:durableId="1582131535">
    <w:abstractNumId w:val="30"/>
  </w:num>
  <w:num w:numId="7" w16cid:durableId="107361133">
    <w:abstractNumId w:val="11"/>
  </w:num>
  <w:num w:numId="8" w16cid:durableId="1049693981">
    <w:abstractNumId w:val="26"/>
  </w:num>
  <w:num w:numId="9" w16cid:durableId="60837855">
    <w:abstractNumId w:val="28"/>
  </w:num>
  <w:num w:numId="10" w16cid:durableId="17360773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27208">
    <w:abstractNumId w:val="44"/>
  </w:num>
  <w:num w:numId="12" w16cid:durableId="1571423679">
    <w:abstractNumId w:val="36"/>
  </w:num>
  <w:num w:numId="13" w16cid:durableId="2051146146">
    <w:abstractNumId w:val="45"/>
    <w:lvlOverride w:ilvl="1">
      <w:lvl w:ilvl="1">
        <w:start w:val="1"/>
        <w:numFmt w:val="decimal"/>
        <w:lvlText w:val="%1.%2."/>
        <w:lvlJc w:val="left"/>
        <w:pPr>
          <w:ind w:left="1212" w:hanging="360"/>
        </w:pPr>
        <w:rPr>
          <w:rFonts w:hint="default"/>
        </w:rPr>
      </w:lvl>
    </w:lvlOverride>
  </w:num>
  <w:num w:numId="14" w16cid:durableId="913472966">
    <w:abstractNumId w:val="17"/>
  </w:num>
  <w:num w:numId="15" w16cid:durableId="2113043136">
    <w:abstractNumId w:val="38"/>
  </w:num>
  <w:num w:numId="16" w16cid:durableId="1585407845">
    <w:abstractNumId w:val="49"/>
  </w:num>
  <w:num w:numId="17" w16cid:durableId="1471902249">
    <w:abstractNumId w:val="40"/>
  </w:num>
  <w:num w:numId="18" w16cid:durableId="1982072638">
    <w:abstractNumId w:val="31"/>
  </w:num>
  <w:num w:numId="19" w16cid:durableId="662975286">
    <w:abstractNumId w:val="6"/>
  </w:num>
  <w:num w:numId="20" w16cid:durableId="1250047051">
    <w:abstractNumId w:val="20"/>
  </w:num>
  <w:num w:numId="21" w16cid:durableId="635452024">
    <w:abstractNumId w:val="33"/>
  </w:num>
  <w:num w:numId="22" w16cid:durableId="448358615">
    <w:abstractNumId w:val="4"/>
  </w:num>
  <w:num w:numId="23" w16cid:durableId="45104233">
    <w:abstractNumId w:val="19"/>
  </w:num>
  <w:num w:numId="24" w16cid:durableId="1849295814">
    <w:abstractNumId w:val="3"/>
  </w:num>
  <w:num w:numId="25" w16cid:durableId="603532725">
    <w:abstractNumId w:val="24"/>
  </w:num>
  <w:num w:numId="26" w16cid:durableId="973950000">
    <w:abstractNumId w:val="12"/>
  </w:num>
  <w:num w:numId="27" w16cid:durableId="1911963173">
    <w:abstractNumId w:val="34"/>
    <w:lvlOverride w:ilvl="1">
      <w:lvl w:ilvl="1">
        <w:start w:val="1"/>
        <w:numFmt w:val="decimal"/>
        <w:isLgl/>
        <w:lvlText w:val="%1.%2."/>
        <w:lvlJc w:val="left"/>
        <w:pPr>
          <w:tabs>
            <w:tab w:val="num" w:pos="-283"/>
          </w:tabs>
          <w:ind w:left="1274" w:hanging="990"/>
        </w:pPr>
        <w:rPr>
          <w:rFonts w:ascii="Times New Roman" w:hAnsi="Times New Roman" w:cs="Times New Roman" w:hint="default"/>
          <w:sz w:val="24"/>
          <w:szCs w:val="24"/>
        </w:rPr>
      </w:lvl>
    </w:lvlOverride>
  </w:num>
  <w:num w:numId="28" w16cid:durableId="809514255">
    <w:abstractNumId w:val="23"/>
  </w:num>
  <w:num w:numId="29" w16cid:durableId="1996299073">
    <w:abstractNumId w:val="16"/>
  </w:num>
  <w:num w:numId="30" w16cid:durableId="1521310313">
    <w:abstractNumId w:val="21"/>
  </w:num>
  <w:num w:numId="31" w16cid:durableId="253711676">
    <w:abstractNumId w:val="2"/>
  </w:num>
  <w:num w:numId="32" w16cid:durableId="2005620453">
    <w:abstractNumId w:val="47"/>
  </w:num>
  <w:num w:numId="33" w16cid:durableId="982854523">
    <w:abstractNumId w:val="27"/>
  </w:num>
  <w:num w:numId="34" w16cid:durableId="999507115">
    <w:abstractNumId w:val="9"/>
  </w:num>
  <w:num w:numId="35" w16cid:durableId="302203162">
    <w:abstractNumId w:val="35"/>
  </w:num>
  <w:num w:numId="36" w16cid:durableId="1281033426">
    <w:abstractNumId w:val="41"/>
  </w:num>
  <w:num w:numId="37" w16cid:durableId="301734784">
    <w:abstractNumId w:val="25"/>
  </w:num>
  <w:num w:numId="38" w16cid:durableId="437062476">
    <w:abstractNumId w:val="10"/>
  </w:num>
  <w:num w:numId="39" w16cid:durableId="1509516336">
    <w:abstractNumId w:val="43"/>
  </w:num>
  <w:num w:numId="40" w16cid:durableId="689916363">
    <w:abstractNumId w:val="8"/>
  </w:num>
  <w:num w:numId="41" w16cid:durableId="1992715009">
    <w:abstractNumId w:val="18"/>
  </w:num>
  <w:num w:numId="42" w16cid:durableId="1808551774">
    <w:abstractNumId w:val="37"/>
  </w:num>
  <w:num w:numId="43" w16cid:durableId="364017710">
    <w:abstractNumId w:val="48"/>
  </w:num>
  <w:num w:numId="44" w16cid:durableId="165219626">
    <w:abstractNumId w:val="5"/>
  </w:num>
  <w:num w:numId="45" w16cid:durableId="1950886992">
    <w:abstractNumId w:val="39"/>
  </w:num>
  <w:num w:numId="46" w16cid:durableId="546793431">
    <w:abstractNumId w:val="7"/>
  </w:num>
  <w:num w:numId="47" w16cid:durableId="916478670">
    <w:abstractNumId w:val="13"/>
  </w:num>
  <w:num w:numId="48" w16cid:durableId="1857159921">
    <w:abstractNumId w:val="14"/>
  </w:num>
  <w:num w:numId="49" w16cid:durableId="523134592">
    <w:abstractNumId w:val="1"/>
  </w:num>
  <w:num w:numId="50" w16cid:durableId="1233663515">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0C"/>
    <w:rsid w:val="0000434C"/>
    <w:rsid w:val="00006EE0"/>
    <w:rsid w:val="00011845"/>
    <w:rsid w:val="00012053"/>
    <w:rsid w:val="00014C2C"/>
    <w:rsid w:val="00014FCF"/>
    <w:rsid w:val="00024945"/>
    <w:rsid w:val="00025056"/>
    <w:rsid w:val="00027C58"/>
    <w:rsid w:val="000307BB"/>
    <w:rsid w:val="00031ABA"/>
    <w:rsid w:val="00031DA5"/>
    <w:rsid w:val="00032E3D"/>
    <w:rsid w:val="00033BC1"/>
    <w:rsid w:val="0004072F"/>
    <w:rsid w:val="00041E89"/>
    <w:rsid w:val="00042015"/>
    <w:rsid w:val="0004253E"/>
    <w:rsid w:val="0004692D"/>
    <w:rsid w:val="00050447"/>
    <w:rsid w:val="00050C1B"/>
    <w:rsid w:val="000555C9"/>
    <w:rsid w:val="0006043E"/>
    <w:rsid w:val="000619DA"/>
    <w:rsid w:val="00062353"/>
    <w:rsid w:val="0006239B"/>
    <w:rsid w:val="00064772"/>
    <w:rsid w:val="00065FD3"/>
    <w:rsid w:val="00070325"/>
    <w:rsid w:val="00070336"/>
    <w:rsid w:val="000717C1"/>
    <w:rsid w:val="0007233C"/>
    <w:rsid w:val="00080641"/>
    <w:rsid w:val="0008136D"/>
    <w:rsid w:val="000838E3"/>
    <w:rsid w:val="00083AE9"/>
    <w:rsid w:val="00090329"/>
    <w:rsid w:val="0009036E"/>
    <w:rsid w:val="0009178B"/>
    <w:rsid w:val="00091857"/>
    <w:rsid w:val="00093E83"/>
    <w:rsid w:val="000A16F4"/>
    <w:rsid w:val="000A30B6"/>
    <w:rsid w:val="000B395C"/>
    <w:rsid w:val="000C049E"/>
    <w:rsid w:val="000C0656"/>
    <w:rsid w:val="000C2E19"/>
    <w:rsid w:val="000C30B8"/>
    <w:rsid w:val="000C5153"/>
    <w:rsid w:val="000D1162"/>
    <w:rsid w:val="000D1E88"/>
    <w:rsid w:val="000D4A32"/>
    <w:rsid w:val="000D4E84"/>
    <w:rsid w:val="000D6467"/>
    <w:rsid w:val="000E04EF"/>
    <w:rsid w:val="000E146C"/>
    <w:rsid w:val="000E7C84"/>
    <w:rsid w:val="000F0038"/>
    <w:rsid w:val="000F60B9"/>
    <w:rsid w:val="000F6520"/>
    <w:rsid w:val="000F6904"/>
    <w:rsid w:val="00100390"/>
    <w:rsid w:val="00103610"/>
    <w:rsid w:val="00103BCD"/>
    <w:rsid w:val="0010782C"/>
    <w:rsid w:val="00112722"/>
    <w:rsid w:val="0011628C"/>
    <w:rsid w:val="0011676E"/>
    <w:rsid w:val="00121439"/>
    <w:rsid w:val="0012194D"/>
    <w:rsid w:val="00122B34"/>
    <w:rsid w:val="00122ED2"/>
    <w:rsid w:val="00124454"/>
    <w:rsid w:val="00124990"/>
    <w:rsid w:val="00126920"/>
    <w:rsid w:val="00126D34"/>
    <w:rsid w:val="00127BBD"/>
    <w:rsid w:val="00130CE4"/>
    <w:rsid w:val="001356C1"/>
    <w:rsid w:val="00136033"/>
    <w:rsid w:val="001505FF"/>
    <w:rsid w:val="001515D4"/>
    <w:rsid w:val="001527B6"/>
    <w:rsid w:val="00157F9D"/>
    <w:rsid w:val="00162F29"/>
    <w:rsid w:val="00166876"/>
    <w:rsid w:val="00177441"/>
    <w:rsid w:val="00183016"/>
    <w:rsid w:val="0018460B"/>
    <w:rsid w:val="001850D8"/>
    <w:rsid w:val="001856BA"/>
    <w:rsid w:val="00186FD5"/>
    <w:rsid w:val="00187399"/>
    <w:rsid w:val="00192038"/>
    <w:rsid w:val="00193686"/>
    <w:rsid w:val="00194B54"/>
    <w:rsid w:val="0019538C"/>
    <w:rsid w:val="001A3D2E"/>
    <w:rsid w:val="001A4648"/>
    <w:rsid w:val="001A48EA"/>
    <w:rsid w:val="001A720D"/>
    <w:rsid w:val="001B3E54"/>
    <w:rsid w:val="001B6ED8"/>
    <w:rsid w:val="001C0AE5"/>
    <w:rsid w:val="001C2A9B"/>
    <w:rsid w:val="001C572F"/>
    <w:rsid w:val="001D1C12"/>
    <w:rsid w:val="001D416F"/>
    <w:rsid w:val="001D45AD"/>
    <w:rsid w:val="001D63AB"/>
    <w:rsid w:val="001D64A1"/>
    <w:rsid w:val="001D6560"/>
    <w:rsid w:val="001D6B44"/>
    <w:rsid w:val="001D7BC1"/>
    <w:rsid w:val="001E0000"/>
    <w:rsid w:val="001E191E"/>
    <w:rsid w:val="001F14A1"/>
    <w:rsid w:val="001F1FA8"/>
    <w:rsid w:val="001F2BC8"/>
    <w:rsid w:val="001F6758"/>
    <w:rsid w:val="001F72F1"/>
    <w:rsid w:val="00204329"/>
    <w:rsid w:val="00204665"/>
    <w:rsid w:val="002060C0"/>
    <w:rsid w:val="002125BA"/>
    <w:rsid w:val="00215C25"/>
    <w:rsid w:val="00224600"/>
    <w:rsid w:val="00225249"/>
    <w:rsid w:val="002260A3"/>
    <w:rsid w:val="002325AA"/>
    <w:rsid w:val="0023459C"/>
    <w:rsid w:val="00236464"/>
    <w:rsid w:val="00241A3D"/>
    <w:rsid w:val="00243DA7"/>
    <w:rsid w:val="00244B91"/>
    <w:rsid w:val="00244CFA"/>
    <w:rsid w:val="00246F58"/>
    <w:rsid w:val="00250CCE"/>
    <w:rsid w:val="0025395E"/>
    <w:rsid w:val="00255E0C"/>
    <w:rsid w:val="0025694B"/>
    <w:rsid w:val="002579DF"/>
    <w:rsid w:val="00257E98"/>
    <w:rsid w:val="00260211"/>
    <w:rsid w:val="002646ED"/>
    <w:rsid w:val="0026696D"/>
    <w:rsid w:val="002679F6"/>
    <w:rsid w:val="00270472"/>
    <w:rsid w:val="00276EB6"/>
    <w:rsid w:val="0028060C"/>
    <w:rsid w:val="00280C42"/>
    <w:rsid w:val="00281172"/>
    <w:rsid w:val="00283764"/>
    <w:rsid w:val="0028380F"/>
    <w:rsid w:val="00286385"/>
    <w:rsid w:val="00287934"/>
    <w:rsid w:val="00290A35"/>
    <w:rsid w:val="00290F06"/>
    <w:rsid w:val="00291F9F"/>
    <w:rsid w:val="00293A6B"/>
    <w:rsid w:val="00293FEE"/>
    <w:rsid w:val="00294863"/>
    <w:rsid w:val="00296AA3"/>
    <w:rsid w:val="002A0295"/>
    <w:rsid w:val="002A155D"/>
    <w:rsid w:val="002A1DC3"/>
    <w:rsid w:val="002A2A8A"/>
    <w:rsid w:val="002A7016"/>
    <w:rsid w:val="002B00A8"/>
    <w:rsid w:val="002B1EB6"/>
    <w:rsid w:val="002B5E1B"/>
    <w:rsid w:val="002B7799"/>
    <w:rsid w:val="002C10FB"/>
    <w:rsid w:val="002C350D"/>
    <w:rsid w:val="002C4284"/>
    <w:rsid w:val="002C4EBC"/>
    <w:rsid w:val="002D2991"/>
    <w:rsid w:val="002D3F16"/>
    <w:rsid w:val="002D5C0C"/>
    <w:rsid w:val="002D6061"/>
    <w:rsid w:val="002E0605"/>
    <w:rsid w:val="002E0BFA"/>
    <w:rsid w:val="002E3706"/>
    <w:rsid w:val="002E3A7B"/>
    <w:rsid w:val="002E601F"/>
    <w:rsid w:val="002F092D"/>
    <w:rsid w:val="002F1333"/>
    <w:rsid w:val="002F1521"/>
    <w:rsid w:val="002F1AD4"/>
    <w:rsid w:val="002F7266"/>
    <w:rsid w:val="002F7AFF"/>
    <w:rsid w:val="00301777"/>
    <w:rsid w:val="00302371"/>
    <w:rsid w:val="0030476F"/>
    <w:rsid w:val="0030560E"/>
    <w:rsid w:val="003059C5"/>
    <w:rsid w:val="00306405"/>
    <w:rsid w:val="00306568"/>
    <w:rsid w:val="00310C94"/>
    <w:rsid w:val="003172DC"/>
    <w:rsid w:val="00322DA7"/>
    <w:rsid w:val="00327E99"/>
    <w:rsid w:val="00331283"/>
    <w:rsid w:val="003314CA"/>
    <w:rsid w:val="00334607"/>
    <w:rsid w:val="00337A40"/>
    <w:rsid w:val="003437EA"/>
    <w:rsid w:val="003446A7"/>
    <w:rsid w:val="003473D0"/>
    <w:rsid w:val="0035329E"/>
    <w:rsid w:val="00355CEE"/>
    <w:rsid w:val="00360329"/>
    <w:rsid w:val="003606FC"/>
    <w:rsid w:val="00371803"/>
    <w:rsid w:val="00371B86"/>
    <w:rsid w:val="003722BE"/>
    <w:rsid w:val="00372D2F"/>
    <w:rsid w:val="00373FF3"/>
    <w:rsid w:val="00380B52"/>
    <w:rsid w:val="003848A5"/>
    <w:rsid w:val="00391393"/>
    <w:rsid w:val="00393A26"/>
    <w:rsid w:val="00396672"/>
    <w:rsid w:val="003A2C0F"/>
    <w:rsid w:val="003A51D0"/>
    <w:rsid w:val="003A5324"/>
    <w:rsid w:val="003B0009"/>
    <w:rsid w:val="003B2825"/>
    <w:rsid w:val="003B30A1"/>
    <w:rsid w:val="003B4CD7"/>
    <w:rsid w:val="003C4248"/>
    <w:rsid w:val="003C6565"/>
    <w:rsid w:val="003C719F"/>
    <w:rsid w:val="003D03D7"/>
    <w:rsid w:val="003D1C36"/>
    <w:rsid w:val="003D2214"/>
    <w:rsid w:val="003D4F43"/>
    <w:rsid w:val="003E16A5"/>
    <w:rsid w:val="003E424A"/>
    <w:rsid w:val="003E4697"/>
    <w:rsid w:val="003E55EA"/>
    <w:rsid w:val="003E6820"/>
    <w:rsid w:val="003E6B8D"/>
    <w:rsid w:val="003E7AC3"/>
    <w:rsid w:val="003F0701"/>
    <w:rsid w:val="003F1C0E"/>
    <w:rsid w:val="003F1E23"/>
    <w:rsid w:val="003F3ACB"/>
    <w:rsid w:val="003F3B1A"/>
    <w:rsid w:val="003F74F9"/>
    <w:rsid w:val="0040191D"/>
    <w:rsid w:val="00401E01"/>
    <w:rsid w:val="004022FE"/>
    <w:rsid w:val="0040741F"/>
    <w:rsid w:val="00407CA2"/>
    <w:rsid w:val="004105D8"/>
    <w:rsid w:val="004118D8"/>
    <w:rsid w:val="00414E9A"/>
    <w:rsid w:val="00415507"/>
    <w:rsid w:val="0041728B"/>
    <w:rsid w:val="00420ECF"/>
    <w:rsid w:val="004239CE"/>
    <w:rsid w:val="0042508B"/>
    <w:rsid w:val="004252C6"/>
    <w:rsid w:val="00425416"/>
    <w:rsid w:val="004271CF"/>
    <w:rsid w:val="004276B3"/>
    <w:rsid w:val="004315A8"/>
    <w:rsid w:val="00431C50"/>
    <w:rsid w:val="00431D08"/>
    <w:rsid w:val="004336F2"/>
    <w:rsid w:val="00433AC3"/>
    <w:rsid w:val="00440222"/>
    <w:rsid w:val="00443CCF"/>
    <w:rsid w:val="00444AE2"/>
    <w:rsid w:val="00445503"/>
    <w:rsid w:val="00445A7B"/>
    <w:rsid w:val="0045280F"/>
    <w:rsid w:val="00457FAF"/>
    <w:rsid w:val="004618B2"/>
    <w:rsid w:val="004631A7"/>
    <w:rsid w:val="0046634F"/>
    <w:rsid w:val="004703DB"/>
    <w:rsid w:val="0047207C"/>
    <w:rsid w:val="004733D7"/>
    <w:rsid w:val="004749C1"/>
    <w:rsid w:val="00481287"/>
    <w:rsid w:val="004815E1"/>
    <w:rsid w:val="00483EB3"/>
    <w:rsid w:val="004848E1"/>
    <w:rsid w:val="0049065D"/>
    <w:rsid w:val="00493352"/>
    <w:rsid w:val="00493655"/>
    <w:rsid w:val="004943AC"/>
    <w:rsid w:val="00494A9E"/>
    <w:rsid w:val="00496FA0"/>
    <w:rsid w:val="00497CF1"/>
    <w:rsid w:val="004A229C"/>
    <w:rsid w:val="004A285A"/>
    <w:rsid w:val="004A4D02"/>
    <w:rsid w:val="004A618B"/>
    <w:rsid w:val="004A76FB"/>
    <w:rsid w:val="004A7CE3"/>
    <w:rsid w:val="004C349B"/>
    <w:rsid w:val="004C3B94"/>
    <w:rsid w:val="004C3DC7"/>
    <w:rsid w:val="004C4205"/>
    <w:rsid w:val="004C5145"/>
    <w:rsid w:val="004C6A91"/>
    <w:rsid w:val="004D0092"/>
    <w:rsid w:val="004D0C10"/>
    <w:rsid w:val="004D3527"/>
    <w:rsid w:val="004D7682"/>
    <w:rsid w:val="004E138F"/>
    <w:rsid w:val="004E3016"/>
    <w:rsid w:val="004E3B17"/>
    <w:rsid w:val="004E4844"/>
    <w:rsid w:val="004F05EA"/>
    <w:rsid w:val="004F37A7"/>
    <w:rsid w:val="004F4E64"/>
    <w:rsid w:val="004F6770"/>
    <w:rsid w:val="004F7B56"/>
    <w:rsid w:val="00503E98"/>
    <w:rsid w:val="00506BD3"/>
    <w:rsid w:val="00506CEF"/>
    <w:rsid w:val="00511131"/>
    <w:rsid w:val="005118BE"/>
    <w:rsid w:val="005127B7"/>
    <w:rsid w:val="005217D8"/>
    <w:rsid w:val="005239BC"/>
    <w:rsid w:val="00526C59"/>
    <w:rsid w:val="00531358"/>
    <w:rsid w:val="005329AB"/>
    <w:rsid w:val="00534FF8"/>
    <w:rsid w:val="005406B1"/>
    <w:rsid w:val="005419CA"/>
    <w:rsid w:val="005419E2"/>
    <w:rsid w:val="00544C8F"/>
    <w:rsid w:val="005454D2"/>
    <w:rsid w:val="00546915"/>
    <w:rsid w:val="005504D4"/>
    <w:rsid w:val="005510BF"/>
    <w:rsid w:val="00551AB7"/>
    <w:rsid w:val="0055387C"/>
    <w:rsid w:val="00553F7A"/>
    <w:rsid w:val="005543BC"/>
    <w:rsid w:val="00560832"/>
    <w:rsid w:val="00561ACB"/>
    <w:rsid w:val="00566A3D"/>
    <w:rsid w:val="0056745C"/>
    <w:rsid w:val="00572A05"/>
    <w:rsid w:val="0057355A"/>
    <w:rsid w:val="00575C47"/>
    <w:rsid w:val="005768E5"/>
    <w:rsid w:val="00576A79"/>
    <w:rsid w:val="00576BEB"/>
    <w:rsid w:val="005815C9"/>
    <w:rsid w:val="00581810"/>
    <w:rsid w:val="00582DD2"/>
    <w:rsid w:val="00585BE4"/>
    <w:rsid w:val="0058754B"/>
    <w:rsid w:val="005877F5"/>
    <w:rsid w:val="00591325"/>
    <w:rsid w:val="005956D4"/>
    <w:rsid w:val="00595AA2"/>
    <w:rsid w:val="00595BBB"/>
    <w:rsid w:val="00595DF7"/>
    <w:rsid w:val="00596EFB"/>
    <w:rsid w:val="005A27A2"/>
    <w:rsid w:val="005A3CA4"/>
    <w:rsid w:val="005A61CF"/>
    <w:rsid w:val="005A7027"/>
    <w:rsid w:val="005B0381"/>
    <w:rsid w:val="005B05FC"/>
    <w:rsid w:val="005B5C8B"/>
    <w:rsid w:val="005B60A5"/>
    <w:rsid w:val="005B64FE"/>
    <w:rsid w:val="005C592A"/>
    <w:rsid w:val="005C7242"/>
    <w:rsid w:val="005D723D"/>
    <w:rsid w:val="005E09E0"/>
    <w:rsid w:val="005E4DF0"/>
    <w:rsid w:val="005E5860"/>
    <w:rsid w:val="005E5F98"/>
    <w:rsid w:val="005E63A1"/>
    <w:rsid w:val="005F0363"/>
    <w:rsid w:val="005F0BDF"/>
    <w:rsid w:val="005F1765"/>
    <w:rsid w:val="005F2E31"/>
    <w:rsid w:val="005F7DF0"/>
    <w:rsid w:val="00603129"/>
    <w:rsid w:val="00605473"/>
    <w:rsid w:val="00606955"/>
    <w:rsid w:val="00610644"/>
    <w:rsid w:val="00611402"/>
    <w:rsid w:val="00611647"/>
    <w:rsid w:val="00611B25"/>
    <w:rsid w:val="00611D20"/>
    <w:rsid w:val="0061325B"/>
    <w:rsid w:val="00613289"/>
    <w:rsid w:val="00615B20"/>
    <w:rsid w:val="00615CC4"/>
    <w:rsid w:val="006170EF"/>
    <w:rsid w:val="00620A58"/>
    <w:rsid w:val="00623AEC"/>
    <w:rsid w:val="006265A3"/>
    <w:rsid w:val="006319C6"/>
    <w:rsid w:val="006324D9"/>
    <w:rsid w:val="0063290A"/>
    <w:rsid w:val="00633962"/>
    <w:rsid w:val="00636387"/>
    <w:rsid w:val="00641616"/>
    <w:rsid w:val="00650BAF"/>
    <w:rsid w:val="0065147D"/>
    <w:rsid w:val="00654A16"/>
    <w:rsid w:val="00661FB6"/>
    <w:rsid w:val="00663F2C"/>
    <w:rsid w:val="00664A3C"/>
    <w:rsid w:val="006726CE"/>
    <w:rsid w:val="006758DD"/>
    <w:rsid w:val="00684853"/>
    <w:rsid w:val="00685A6C"/>
    <w:rsid w:val="00686231"/>
    <w:rsid w:val="006905CC"/>
    <w:rsid w:val="00692005"/>
    <w:rsid w:val="00692495"/>
    <w:rsid w:val="00692B9A"/>
    <w:rsid w:val="00693805"/>
    <w:rsid w:val="00693D7B"/>
    <w:rsid w:val="006946C8"/>
    <w:rsid w:val="006976D9"/>
    <w:rsid w:val="0069793D"/>
    <w:rsid w:val="006A1424"/>
    <w:rsid w:val="006A3E70"/>
    <w:rsid w:val="006A6031"/>
    <w:rsid w:val="006B2A36"/>
    <w:rsid w:val="006B2BB0"/>
    <w:rsid w:val="006B421E"/>
    <w:rsid w:val="006B4BB2"/>
    <w:rsid w:val="006B5F25"/>
    <w:rsid w:val="006B70ED"/>
    <w:rsid w:val="006C658C"/>
    <w:rsid w:val="006C76C0"/>
    <w:rsid w:val="006C7DE3"/>
    <w:rsid w:val="006D1AAA"/>
    <w:rsid w:val="006D53E6"/>
    <w:rsid w:val="006D5DE4"/>
    <w:rsid w:val="006D627F"/>
    <w:rsid w:val="006D74D1"/>
    <w:rsid w:val="006E035E"/>
    <w:rsid w:val="006E1170"/>
    <w:rsid w:val="006E1DF7"/>
    <w:rsid w:val="006E21E5"/>
    <w:rsid w:val="006F0C9A"/>
    <w:rsid w:val="006F15E8"/>
    <w:rsid w:val="006F2535"/>
    <w:rsid w:val="006F2E69"/>
    <w:rsid w:val="006F32F8"/>
    <w:rsid w:val="006F4541"/>
    <w:rsid w:val="006F5698"/>
    <w:rsid w:val="006F661C"/>
    <w:rsid w:val="006F6ADA"/>
    <w:rsid w:val="00700E24"/>
    <w:rsid w:val="007023A9"/>
    <w:rsid w:val="00704266"/>
    <w:rsid w:val="0070517B"/>
    <w:rsid w:val="00706F37"/>
    <w:rsid w:val="00707EF4"/>
    <w:rsid w:val="00711A35"/>
    <w:rsid w:val="007128F8"/>
    <w:rsid w:val="00715581"/>
    <w:rsid w:val="007232CE"/>
    <w:rsid w:val="00723FF5"/>
    <w:rsid w:val="007254C6"/>
    <w:rsid w:val="0072647B"/>
    <w:rsid w:val="00727351"/>
    <w:rsid w:val="00731261"/>
    <w:rsid w:val="007324AA"/>
    <w:rsid w:val="00734361"/>
    <w:rsid w:val="007366CB"/>
    <w:rsid w:val="007408EF"/>
    <w:rsid w:val="00741F6B"/>
    <w:rsid w:val="00742B0E"/>
    <w:rsid w:val="0074434C"/>
    <w:rsid w:val="00745F26"/>
    <w:rsid w:val="007502E4"/>
    <w:rsid w:val="00750D6B"/>
    <w:rsid w:val="0075127A"/>
    <w:rsid w:val="007553A0"/>
    <w:rsid w:val="00755AAB"/>
    <w:rsid w:val="0075660E"/>
    <w:rsid w:val="00756797"/>
    <w:rsid w:val="00762E76"/>
    <w:rsid w:val="00763643"/>
    <w:rsid w:val="007678B9"/>
    <w:rsid w:val="00770C7D"/>
    <w:rsid w:val="007768DB"/>
    <w:rsid w:val="00776F36"/>
    <w:rsid w:val="00781124"/>
    <w:rsid w:val="007837D6"/>
    <w:rsid w:val="00785742"/>
    <w:rsid w:val="0078797F"/>
    <w:rsid w:val="00790EA6"/>
    <w:rsid w:val="00790F01"/>
    <w:rsid w:val="00791F07"/>
    <w:rsid w:val="0079359B"/>
    <w:rsid w:val="00794321"/>
    <w:rsid w:val="00795698"/>
    <w:rsid w:val="00795E23"/>
    <w:rsid w:val="0079644E"/>
    <w:rsid w:val="00796F09"/>
    <w:rsid w:val="0079739D"/>
    <w:rsid w:val="007A024C"/>
    <w:rsid w:val="007A0CB4"/>
    <w:rsid w:val="007B21E9"/>
    <w:rsid w:val="007B4A73"/>
    <w:rsid w:val="007B4BC8"/>
    <w:rsid w:val="007B6EF4"/>
    <w:rsid w:val="007B7C2A"/>
    <w:rsid w:val="007C2F27"/>
    <w:rsid w:val="007C3EFA"/>
    <w:rsid w:val="007D024C"/>
    <w:rsid w:val="007D185F"/>
    <w:rsid w:val="007D1DDC"/>
    <w:rsid w:val="007D2439"/>
    <w:rsid w:val="007E31A2"/>
    <w:rsid w:val="007E5276"/>
    <w:rsid w:val="007F215C"/>
    <w:rsid w:val="007F5718"/>
    <w:rsid w:val="00802D42"/>
    <w:rsid w:val="008037C7"/>
    <w:rsid w:val="00803D21"/>
    <w:rsid w:val="00803E5D"/>
    <w:rsid w:val="008050D9"/>
    <w:rsid w:val="00805860"/>
    <w:rsid w:val="00805CCA"/>
    <w:rsid w:val="00805D18"/>
    <w:rsid w:val="0080636E"/>
    <w:rsid w:val="008125C9"/>
    <w:rsid w:val="0081435D"/>
    <w:rsid w:val="00815136"/>
    <w:rsid w:val="0082030B"/>
    <w:rsid w:val="00821AE0"/>
    <w:rsid w:val="0082368C"/>
    <w:rsid w:val="008244E8"/>
    <w:rsid w:val="00825080"/>
    <w:rsid w:val="00825A27"/>
    <w:rsid w:val="008270E2"/>
    <w:rsid w:val="00827740"/>
    <w:rsid w:val="008303A6"/>
    <w:rsid w:val="00830AA8"/>
    <w:rsid w:val="00830CC7"/>
    <w:rsid w:val="00830DE5"/>
    <w:rsid w:val="00833ABE"/>
    <w:rsid w:val="00834FE7"/>
    <w:rsid w:val="00842350"/>
    <w:rsid w:val="0084377F"/>
    <w:rsid w:val="00854F53"/>
    <w:rsid w:val="0085543C"/>
    <w:rsid w:val="00857101"/>
    <w:rsid w:val="0085713E"/>
    <w:rsid w:val="0086244F"/>
    <w:rsid w:val="008627E3"/>
    <w:rsid w:val="00863676"/>
    <w:rsid w:val="00867CCF"/>
    <w:rsid w:val="00871030"/>
    <w:rsid w:val="00874C61"/>
    <w:rsid w:val="008768A3"/>
    <w:rsid w:val="00877A73"/>
    <w:rsid w:val="00880B51"/>
    <w:rsid w:val="0088356A"/>
    <w:rsid w:val="0088487B"/>
    <w:rsid w:val="008911D1"/>
    <w:rsid w:val="0089158D"/>
    <w:rsid w:val="008924D0"/>
    <w:rsid w:val="0089529A"/>
    <w:rsid w:val="008A031B"/>
    <w:rsid w:val="008A0990"/>
    <w:rsid w:val="008A0CD3"/>
    <w:rsid w:val="008A4951"/>
    <w:rsid w:val="008B0F9F"/>
    <w:rsid w:val="008B2681"/>
    <w:rsid w:val="008B35EE"/>
    <w:rsid w:val="008B63A9"/>
    <w:rsid w:val="008C0E16"/>
    <w:rsid w:val="008C1158"/>
    <w:rsid w:val="008C15D7"/>
    <w:rsid w:val="008D068B"/>
    <w:rsid w:val="008D2D20"/>
    <w:rsid w:val="008D69A9"/>
    <w:rsid w:val="008E04D0"/>
    <w:rsid w:val="008E11A6"/>
    <w:rsid w:val="008E1358"/>
    <w:rsid w:val="008E2609"/>
    <w:rsid w:val="008E29B7"/>
    <w:rsid w:val="008E2B60"/>
    <w:rsid w:val="008E4D59"/>
    <w:rsid w:val="008F0E93"/>
    <w:rsid w:val="008F54A4"/>
    <w:rsid w:val="009002E6"/>
    <w:rsid w:val="00902630"/>
    <w:rsid w:val="009039E8"/>
    <w:rsid w:val="00910713"/>
    <w:rsid w:val="00910D48"/>
    <w:rsid w:val="00913A47"/>
    <w:rsid w:val="00917957"/>
    <w:rsid w:val="0092017C"/>
    <w:rsid w:val="00925C06"/>
    <w:rsid w:val="00925CE3"/>
    <w:rsid w:val="00930417"/>
    <w:rsid w:val="0093097E"/>
    <w:rsid w:val="009310E0"/>
    <w:rsid w:val="00936C36"/>
    <w:rsid w:val="0094247F"/>
    <w:rsid w:val="0095204E"/>
    <w:rsid w:val="00955714"/>
    <w:rsid w:val="00956768"/>
    <w:rsid w:val="00960B59"/>
    <w:rsid w:val="00963783"/>
    <w:rsid w:val="00964D30"/>
    <w:rsid w:val="00964FF9"/>
    <w:rsid w:val="00965C91"/>
    <w:rsid w:val="009722A6"/>
    <w:rsid w:val="00972FE5"/>
    <w:rsid w:val="009731BD"/>
    <w:rsid w:val="00973CC0"/>
    <w:rsid w:val="00975351"/>
    <w:rsid w:val="00975757"/>
    <w:rsid w:val="009765FE"/>
    <w:rsid w:val="00976664"/>
    <w:rsid w:val="00976F29"/>
    <w:rsid w:val="00977476"/>
    <w:rsid w:val="0097757C"/>
    <w:rsid w:val="009811A8"/>
    <w:rsid w:val="00985E28"/>
    <w:rsid w:val="00987BB5"/>
    <w:rsid w:val="0099186D"/>
    <w:rsid w:val="00993507"/>
    <w:rsid w:val="0099353B"/>
    <w:rsid w:val="00993DE2"/>
    <w:rsid w:val="00995717"/>
    <w:rsid w:val="00996EA1"/>
    <w:rsid w:val="00997B3E"/>
    <w:rsid w:val="009A01A2"/>
    <w:rsid w:val="009A07A8"/>
    <w:rsid w:val="009A2F05"/>
    <w:rsid w:val="009A4CD1"/>
    <w:rsid w:val="009B0CE3"/>
    <w:rsid w:val="009B0E30"/>
    <w:rsid w:val="009B2030"/>
    <w:rsid w:val="009B3B82"/>
    <w:rsid w:val="009B4479"/>
    <w:rsid w:val="009B743C"/>
    <w:rsid w:val="009B7642"/>
    <w:rsid w:val="009C03E8"/>
    <w:rsid w:val="009C18DC"/>
    <w:rsid w:val="009C18E7"/>
    <w:rsid w:val="009C3BA3"/>
    <w:rsid w:val="009D331D"/>
    <w:rsid w:val="009E211F"/>
    <w:rsid w:val="009E2BCA"/>
    <w:rsid w:val="009E2DA1"/>
    <w:rsid w:val="009E3F31"/>
    <w:rsid w:val="009E4626"/>
    <w:rsid w:val="009E7705"/>
    <w:rsid w:val="009F092F"/>
    <w:rsid w:val="009F6789"/>
    <w:rsid w:val="00A00D28"/>
    <w:rsid w:val="00A05E3F"/>
    <w:rsid w:val="00A12A1E"/>
    <w:rsid w:val="00A12E0D"/>
    <w:rsid w:val="00A133C3"/>
    <w:rsid w:val="00A201D1"/>
    <w:rsid w:val="00A20B16"/>
    <w:rsid w:val="00A21B6F"/>
    <w:rsid w:val="00A2430B"/>
    <w:rsid w:val="00A252B4"/>
    <w:rsid w:val="00A264FB"/>
    <w:rsid w:val="00A26785"/>
    <w:rsid w:val="00A26CDA"/>
    <w:rsid w:val="00A33C18"/>
    <w:rsid w:val="00A33F22"/>
    <w:rsid w:val="00A340CD"/>
    <w:rsid w:val="00A34274"/>
    <w:rsid w:val="00A36307"/>
    <w:rsid w:val="00A37427"/>
    <w:rsid w:val="00A378F1"/>
    <w:rsid w:val="00A43545"/>
    <w:rsid w:val="00A441CE"/>
    <w:rsid w:val="00A44E67"/>
    <w:rsid w:val="00A46ECC"/>
    <w:rsid w:val="00A500B3"/>
    <w:rsid w:val="00A501C6"/>
    <w:rsid w:val="00A50237"/>
    <w:rsid w:val="00A50240"/>
    <w:rsid w:val="00A61B54"/>
    <w:rsid w:val="00A61E5D"/>
    <w:rsid w:val="00A73B29"/>
    <w:rsid w:val="00A740EC"/>
    <w:rsid w:val="00A74ADF"/>
    <w:rsid w:val="00A75240"/>
    <w:rsid w:val="00A76A4C"/>
    <w:rsid w:val="00A77B3E"/>
    <w:rsid w:val="00A8175D"/>
    <w:rsid w:val="00A85E40"/>
    <w:rsid w:val="00A86324"/>
    <w:rsid w:val="00A9232C"/>
    <w:rsid w:val="00A92B40"/>
    <w:rsid w:val="00A940B3"/>
    <w:rsid w:val="00A95139"/>
    <w:rsid w:val="00A965A8"/>
    <w:rsid w:val="00A97CD5"/>
    <w:rsid w:val="00AA6B7A"/>
    <w:rsid w:val="00AB0FC4"/>
    <w:rsid w:val="00AB505E"/>
    <w:rsid w:val="00AB565C"/>
    <w:rsid w:val="00AB6A2F"/>
    <w:rsid w:val="00AC008C"/>
    <w:rsid w:val="00AC297B"/>
    <w:rsid w:val="00AC4FE8"/>
    <w:rsid w:val="00AC560D"/>
    <w:rsid w:val="00AC5E94"/>
    <w:rsid w:val="00AC7A2D"/>
    <w:rsid w:val="00AC7C04"/>
    <w:rsid w:val="00AC7D2A"/>
    <w:rsid w:val="00AD0BE3"/>
    <w:rsid w:val="00AD11A9"/>
    <w:rsid w:val="00AD312E"/>
    <w:rsid w:val="00AD38B6"/>
    <w:rsid w:val="00AD6966"/>
    <w:rsid w:val="00AD6DE1"/>
    <w:rsid w:val="00AE16D7"/>
    <w:rsid w:val="00AE1705"/>
    <w:rsid w:val="00AE325A"/>
    <w:rsid w:val="00AE40EE"/>
    <w:rsid w:val="00AE514D"/>
    <w:rsid w:val="00AE7F91"/>
    <w:rsid w:val="00AF07AE"/>
    <w:rsid w:val="00AF102C"/>
    <w:rsid w:val="00AF260C"/>
    <w:rsid w:val="00AF34D8"/>
    <w:rsid w:val="00AF47AE"/>
    <w:rsid w:val="00AF49CD"/>
    <w:rsid w:val="00AF4BEE"/>
    <w:rsid w:val="00AF7A44"/>
    <w:rsid w:val="00B02B10"/>
    <w:rsid w:val="00B03905"/>
    <w:rsid w:val="00B07797"/>
    <w:rsid w:val="00B14797"/>
    <w:rsid w:val="00B176BE"/>
    <w:rsid w:val="00B17B09"/>
    <w:rsid w:val="00B21C31"/>
    <w:rsid w:val="00B23A8A"/>
    <w:rsid w:val="00B24E29"/>
    <w:rsid w:val="00B312F7"/>
    <w:rsid w:val="00B353A5"/>
    <w:rsid w:val="00B36284"/>
    <w:rsid w:val="00B379ED"/>
    <w:rsid w:val="00B4178A"/>
    <w:rsid w:val="00B43B28"/>
    <w:rsid w:val="00B44508"/>
    <w:rsid w:val="00B46DAF"/>
    <w:rsid w:val="00B47803"/>
    <w:rsid w:val="00B4798A"/>
    <w:rsid w:val="00B47D8D"/>
    <w:rsid w:val="00B516D6"/>
    <w:rsid w:val="00B51A55"/>
    <w:rsid w:val="00B52438"/>
    <w:rsid w:val="00B54411"/>
    <w:rsid w:val="00B54951"/>
    <w:rsid w:val="00B55A81"/>
    <w:rsid w:val="00B56710"/>
    <w:rsid w:val="00B56AE9"/>
    <w:rsid w:val="00B57D09"/>
    <w:rsid w:val="00B6007F"/>
    <w:rsid w:val="00B62072"/>
    <w:rsid w:val="00B64088"/>
    <w:rsid w:val="00B645FA"/>
    <w:rsid w:val="00B66418"/>
    <w:rsid w:val="00B66FDC"/>
    <w:rsid w:val="00B71844"/>
    <w:rsid w:val="00B72610"/>
    <w:rsid w:val="00B72AF1"/>
    <w:rsid w:val="00B73908"/>
    <w:rsid w:val="00B73D30"/>
    <w:rsid w:val="00B76C3E"/>
    <w:rsid w:val="00B77E2A"/>
    <w:rsid w:val="00B828EA"/>
    <w:rsid w:val="00B82E5E"/>
    <w:rsid w:val="00B855B6"/>
    <w:rsid w:val="00B87CF3"/>
    <w:rsid w:val="00B9046C"/>
    <w:rsid w:val="00B90D6C"/>
    <w:rsid w:val="00B92341"/>
    <w:rsid w:val="00B943C1"/>
    <w:rsid w:val="00BA29AA"/>
    <w:rsid w:val="00BA470A"/>
    <w:rsid w:val="00BA55EF"/>
    <w:rsid w:val="00BA6299"/>
    <w:rsid w:val="00BA738A"/>
    <w:rsid w:val="00BB556A"/>
    <w:rsid w:val="00BC1BBB"/>
    <w:rsid w:val="00BC1BFD"/>
    <w:rsid w:val="00BC285B"/>
    <w:rsid w:val="00BC3165"/>
    <w:rsid w:val="00BC418B"/>
    <w:rsid w:val="00BC4E16"/>
    <w:rsid w:val="00BD058B"/>
    <w:rsid w:val="00BD1D08"/>
    <w:rsid w:val="00BD3BA0"/>
    <w:rsid w:val="00BD6B8F"/>
    <w:rsid w:val="00BE607B"/>
    <w:rsid w:val="00BE693D"/>
    <w:rsid w:val="00BE76FC"/>
    <w:rsid w:val="00BF0BA9"/>
    <w:rsid w:val="00BF1CE3"/>
    <w:rsid w:val="00BF1E7B"/>
    <w:rsid w:val="00BF245D"/>
    <w:rsid w:val="00BF6702"/>
    <w:rsid w:val="00BF6E61"/>
    <w:rsid w:val="00C001B7"/>
    <w:rsid w:val="00C00C9F"/>
    <w:rsid w:val="00C0387F"/>
    <w:rsid w:val="00C03DB1"/>
    <w:rsid w:val="00C045D2"/>
    <w:rsid w:val="00C05427"/>
    <w:rsid w:val="00C07949"/>
    <w:rsid w:val="00C11EE8"/>
    <w:rsid w:val="00C12AEB"/>
    <w:rsid w:val="00C13DFB"/>
    <w:rsid w:val="00C14D0B"/>
    <w:rsid w:val="00C1683F"/>
    <w:rsid w:val="00C20A86"/>
    <w:rsid w:val="00C210DE"/>
    <w:rsid w:val="00C21E3F"/>
    <w:rsid w:val="00C24372"/>
    <w:rsid w:val="00C30451"/>
    <w:rsid w:val="00C307F3"/>
    <w:rsid w:val="00C310E9"/>
    <w:rsid w:val="00C31837"/>
    <w:rsid w:val="00C31B76"/>
    <w:rsid w:val="00C3232C"/>
    <w:rsid w:val="00C325CB"/>
    <w:rsid w:val="00C32E92"/>
    <w:rsid w:val="00C34CC9"/>
    <w:rsid w:val="00C41899"/>
    <w:rsid w:val="00C446CB"/>
    <w:rsid w:val="00C5040B"/>
    <w:rsid w:val="00C504D0"/>
    <w:rsid w:val="00C506AB"/>
    <w:rsid w:val="00C52D92"/>
    <w:rsid w:val="00C61258"/>
    <w:rsid w:val="00C614B1"/>
    <w:rsid w:val="00C6423B"/>
    <w:rsid w:val="00C648E8"/>
    <w:rsid w:val="00C67A02"/>
    <w:rsid w:val="00C71264"/>
    <w:rsid w:val="00C72AF4"/>
    <w:rsid w:val="00C7613C"/>
    <w:rsid w:val="00C76403"/>
    <w:rsid w:val="00C80375"/>
    <w:rsid w:val="00C823BB"/>
    <w:rsid w:val="00C82C8E"/>
    <w:rsid w:val="00C848A4"/>
    <w:rsid w:val="00C86413"/>
    <w:rsid w:val="00C911A4"/>
    <w:rsid w:val="00C912E4"/>
    <w:rsid w:val="00C91875"/>
    <w:rsid w:val="00C93F8F"/>
    <w:rsid w:val="00C94F62"/>
    <w:rsid w:val="00C959F1"/>
    <w:rsid w:val="00CA73BB"/>
    <w:rsid w:val="00CA7753"/>
    <w:rsid w:val="00CA790C"/>
    <w:rsid w:val="00CB0176"/>
    <w:rsid w:val="00CB0449"/>
    <w:rsid w:val="00CB1447"/>
    <w:rsid w:val="00CB2CF5"/>
    <w:rsid w:val="00CB4264"/>
    <w:rsid w:val="00CB51B7"/>
    <w:rsid w:val="00CB527E"/>
    <w:rsid w:val="00CB56E9"/>
    <w:rsid w:val="00CB600C"/>
    <w:rsid w:val="00CB727E"/>
    <w:rsid w:val="00CB7796"/>
    <w:rsid w:val="00CC1654"/>
    <w:rsid w:val="00CC1A5D"/>
    <w:rsid w:val="00CC3812"/>
    <w:rsid w:val="00CC6F97"/>
    <w:rsid w:val="00CD1A44"/>
    <w:rsid w:val="00CD1BB2"/>
    <w:rsid w:val="00CD2271"/>
    <w:rsid w:val="00CD5C6E"/>
    <w:rsid w:val="00CD675E"/>
    <w:rsid w:val="00CD687B"/>
    <w:rsid w:val="00CD7DA9"/>
    <w:rsid w:val="00CE18A8"/>
    <w:rsid w:val="00CE33B3"/>
    <w:rsid w:val="00CE4282"/>
    <w:rsid w:val="00CE4BAB"/>
    <w:rsid w:val="00CE4C91"/>
    <w:rsid w:val="00CE6406"/>
    <w:rsid w:val="00CE7219"/>
    <w:rsid w:val="00CF0FF4"/>
    <w:rsid w:val="00CF7620"/>
    <w:rsid w:val="00CF7977"/>
    <w:rsid w:val="00D002D6"/>
    <w:rsid w:val="00D01169"/>
    <w:rsid w:val="00D0231D"/>
    <w:rsid w:val="00D0616D"/>
    <w:rsid w:val="00D06251"/>
    <w:rsid w:val="00D0724B"/>
    <w:rsid w:val="00D11170"/>
    <w:rsid w:val="00D11C9F"/>
    <w:rsid w:val="00D159FF"/>
    <w:rsid w:val="00D17856"/>
    <w:rsid w:val="00D20BD7"/>
    <w:rsid w:val="00D219DE"/>
    <w:rsid w:val="00D22D15"/>
    <w:rsid w:val="00D23EA1"/>
    <w:rsid w:val="00D24B48"/>
    <w:rsid w:val="00D268B6"/>
    <w:rsid w:val="00D2751B"/>
    <w:rsid w:val="00D305F5"/>
    <w:rsid w:val="00D4070C"/>
    <w:rsid w:val="00D418DC"/>
    <w:rsid w:val="00D41E6C"/>
    <w:rsid w:val="00D435A8"/>
    <w:rsid w:val="00D43D51"/>
    <w:rsid w:val="00D44829"/>
    <w:rsid w:val="00D46608"/>
    <w:rsid w:val="00D47303"/>
    <w:rsid w:val="00D50E67"/>
    <w:rsid w:val="00D5274A"/>
    <w:rsid w:val="00D55373"/>
    <w:rsid w:val="00D572C3"/>
    <w:rsid w:val="00D57E3A"/>
    <w:rsid w:val="00D63598"/>
    <w:rsid w:val="00D6457F"/>
    <w:rsid w:val="00D661FB"/>
    <w:rsid w:val="00D667A3"/>
    <w:rsid w:val="00D72C3F"/>
    <w:rsid w:val="00D72D74"/>
    <w:rsid w:val="00D779BD"/>
    <w:rsid w:val="00D81AB1"/>
    <w:rsid w:val="00D81F7E"/>
    <w:rsid w:val="00D82531"/>
    <w:rsid w:val="00D825F0"/>
    <w:rsid w:val="00D82720"/>
    <w:rsid w:val="00D82829"/>
    <w:rsid w:val="00D85971"/>
    <w:rsid w:val="00D870F5"/>
    <w:rsid w:val="00D91399"/>
    <w:rsid w:val="00D95C5D"/>
    <w:rsid w:val="00DA001F"/>
    <w:rsid w:val="00DA1CE4"/>
    <w:rsid w:val="00DA7388"/>
    <w:rsid w:val="00DB0C91"/>
    <w:rsid w:val="00DB2D0B"/>
    <w:rsid w:val="00DC0DF4"/>
    <w:rsid w:val="00DC6CE2"/>
    <w:rsid w:val="00DC72FA"/>
    <w:rsid w:val="00DC7CB3"/>
    <w:rsid w:val="00DD073C"/>
    <w:rsid w:val="00DD19AA"/>
    <w:rsid w:val="00DD54C3"/>
    <w:rsid w:val="00DD7850"/>
    <w:rsid w:val="00DD7AE6"/>
    <w:rsid w:val="00DE0A8D"/>
    <w:rsid w:val="00DE16C2"/>
    <w:rsid w:val="00DE5F91"/>
    <w:rsid w:val="00DE7683"/>
    <w:rsid w:val="00DF00E8"/>
    <w:rsid w:val="00DF09B6"/>
    <w:rsid w:val="00DF2371"/>
    <w:rsid w:val="00DF3819"/>
    <w:rsid w:val="00DF4C10"/>
    <w:rsid w:val="00DF4EFA"/>
    <w:rsid w:val="00DF6855"/>
    <w:rsid w:val="00DF7361"/>
    <w:rsid w:val="00E011FB"/>
    <w:rsid w:val="00E022E3"/>
    <w:rsid w:val="00E03F33"/>
    <w:rsid w:val="00E0461E"/>
    <w:rsid w:val="00E0477F"/>
    <w:rsid w:val="00E07222"/>
    <w:rsid w:val="00E10A02"/>
    <w:rsid w:val="00E12B2F"/>
    <w:rsid w:val="00E210D3"/>
    <w:rsid w:val="00E22F81"/>
    <w:rsid w:val="00E26528"/>
    <w:rsid w:val="00E27A1F"/>
    <w:rsid w:val="00E30C8C"/>
    <w:rsid w:val="00E3129C"/>
    <w:rsid w:val="00E342BD"/>
    <w:rsid w:val="00E34AB5"/>
    <w:rsid w:val="00E34CF5"/>
    <w:rsid w:val="00E356B3"/>
    <w:rsid w:val="00E37958"/>
    <w:rsid w:val="00E40A25"/>
    <w:rsid w:val="00E461CF"/>
    <w:rsid w:val="00E464EF"/>
    <w:rsid w:val="00E477F7"/>
    <w:rsid w:val="00E51826"/>
    <w:rsid w:val="00E52D4A"/>
    <w:rsid w:val="00E5456F"/>
    <w:rsid w:val="00E56877"/>
    <w:rsid w:val="00E573B7"/>
    <w:rsid w:val="00E63047"/>
    <w:rsid w:val="00E6492E"/>
    <w:rsid w:val="00E65DB2"/>
    <w:rsid w:val="00E673C4"/>
    <w:rsid w:val="00E715DB"/>
    <w:rsid w:val="00E72C1B"/>
    <w:rsid w:val="00E72D12"/>
    <w:rsid w:val="00E73363"/>
    <w:rsid w:val="00E7351B"/>
    <w:rsid w:val="00E7471C"/>
    <w:rsid w:val="00E80AAE"/>
    <w:rsid w:val="00E90783"/>
    <w:rsid w:val="00E93CCC"/>
    <w:rsid w:val="00E94B32"/>
    <w:rsid w:val="00E95ACF"/>
    <w:rsid w:val="00E95CA9"/>
    <w:rsid w:val="00EA1E73"/>
    <w:rsid w:val="00EA4AE1"/>
    <w:rsid w:val="00EB4CC3"/>
    <w:rsid w:val="00EB5B75"/>
    <w:rsid w:val="00EB674E"/>
    <w:rsid w:val="00EB79A4"/>
    <w:rsid w:val="00EC0D0E"/>
    <w:rsid w:val="00EC16B8"/>
    <w:rsid w:val="00EC54A3"/>
    <w:rsid w:val="00EC60B9"/>
    <w:rsid w:val="00EC7060"/>
    <w:rsid w:val="00ED36D1"/>
    <w:rsid w:val="00ED42E2"/>
    <w:rsid w:val="00ED6119"/>
    <w:rsid w:val="00ED63BF"/>
    <w:rsid w:val="00EE1100"/>
    <w:rsid w:val="00EE13A2"/>
    <w:rsid w:val="00EE157A"/>
    <w:rsid w:val="00EE15AE"/>
    <w:rsid w:val="00EE354F"/>
    <w:rsid w:val="00EE35DA"/>
    <w:rsid w:val="00EE5420"/>
    <w:rsid w:val="00EE7582"/>
    <w:rsid w:val="00EF068E"/>
    <w:rsid w:val="00EF5CA6"/>
    <w:rsid w:val="00EF74F8"/>
    <w:rsid w:val="00EF79B9"/>
    <w:rsid w:val="00EF7BEC"/>
    <w:rsid w:val="00F01B6E"/>
    <w:rsid w:val="00F01BFB"/>
    <w:rsid w:val="00F02808"/>
    <w:rsid w:val="00F0426F"/>
    <w:rsid w:val="00F042AF"/>
    <w:rsid w:val="00F10E53"/>
    <w:rsid w:val="00F25312"/>
    <w:rsid w:val="00F31CB7"/>
    <w:rsid w:val="00F351B4"/>
    <w:rsid w:val="00F35B9C"/>
    <w:rsid w:val="00F372DB"/>
    <w:rsid w:val="00F37B76"/>
    <w:rsid w:val="00F400B2"/>
    <w:rsid w:val="00F40B94"/>
    <w:rsid w:val="00F424EF"/>
    <w:rsid w:val="00F51E69"/>
    <w:rsid w:val="00F53256"/>
    <w:rsid w:val="00F54883"/>
    <w:rsid w:val="00F659D3"/>
    <w:rsid w:val="00F6681F"/>
    <w:rsid w:val="00F67B50"/>
    <w:rsid w:val="00F7385D"/>
    <w:rsid w:val="00F757FB"/>
    <w:rsid w:val="00F75B97"/>
    <w:rsid w:val="00F82DF7"/>
    <w:rsid w:val="00F842B3"/>
    <w:rsid w:val="00F84E0B"/>
    <w:rsid w:val="00F86721"/>
    <w:rsid w:val="00F9003B"/>
    <w:rsid w:val="00F90521"/>
    <w:rsid w:val="00F91D88"/>
    <w:rsid w:val="00F92195"/>
    <w:rsid w:val="00F9491A"/>
    <w:rsid w:val="00FA127D"/>
    <w:rsid w:val="00FA3544"/>
    <w:rsid w:val="00FA3E70"/>
    <w:rsid w:val="00FA4302"/>
    <w:rsid w:val="00FA5BF2"/>
    <w:rsid w:val="00FA6905"/>
    <w:rsid w:val="00FB0D03"/>
    <w:rsid w:val="00FB12D3"/>
    <w:rsid w:val="00FC04E8"/>
    <w:rsid w:val="00FD0416"/>
    <w:rsid w:val="00FD2B67"/>
    <w:rsid w:val="00FD7D71"/>
    <w:rsid w:val="00FE538D"/>
    <w:rsid w:val="00FE56ED"/>
    <w:rsid w:val="00FE7E04"/>
    <w:rsid w:val="00FF1EAB"/>
    <w:rsid w:val="00FF2F49"/>
    <w:rsid w:val="00FF4496"/>
    <w:rsid w:val="00FF50E3"/>
    <w:rsid w:val="00FF6C17"/>
    <w:rsid w:val="00FF6E23"/>
    <w:rsid w:val="00FF71F3"/>
    <w:rsid w:val="00FF721E"/>
    <w:rsid w:val="00FF74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4EE44"/>
  <w15:docId w15:val="{FBB0C60A-4DEA-4A60-9B93-A58AEF19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C91"/>
    <w:pPr>
      <w:spacing w:line="240" w:lineRule="auto"/>
    </w:pPr>
    <w:rPr>
      <w:rFonts w:ascii="Times New Roman" w:hAnsi="Times New Roman"/>
      <w:kern w:val="0"/>
      <w:sz w:val="24"/>
    </w:rPr>
  </w:style>
  <w:style w:type="paragraph" w:styleId="10">
    <w:name w:val="heading 1"/>
    <w:basedOn w:val="a"/>
    <w:next w:val="a"/>
    <w:link w:val="11"/>
    <w:uiPriority w:val="9"/>
    <w:qFormat/>
    <w:rsid w:val="00FA3E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
    <w:next w:val="a"/>
    <w:link w:val="21"/>
    <w:uiPriority w:val="9"/>
    <w:semiHidden/>
    <w:unhideWhenUsed/>
    <w:qFormat/>
    <w:rsid w:val="00FA3E7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1">
    <w:name w:val="heading 3"/>
    <w:aliases w:val="H3"/>
    <w:basedOn w:val="a"/>
    <w:next w:val="a"/>
    <w:link w:val="32"/>
    <w:uiPriority w:val="9"/>
    <w:semiHidden/>
    <w:unhideWhenUsed/>
    <w:qFormat/>
    <w:rsid w:val="00FA3E70"/>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40">
    <w:name w:val="heading 4"/>
    <w:aliases w:val="H4"/>
    <w:basedOn w:val="a"/>
    <w:next w:val="a"/>
    <w:link w:val="41"/>
    <w:uiPriority w:val="9"/>
    <w:semiHidden/>
    <w:unhideWhenUsed/>
    <w:qFormat/>
    <w:rsid w:val="00FA3E7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80">
    <w:name w:val="heading 8"/>
    <w:basedOn w:val="a"/>
    <w:next w:val="a"/>
    <w:link w:val="81"/>
    <w:uiPriority w:val="9"/>
    <w:semiHidden/>
    <w:unhideWhenUsed/>
    <w:qFormat/>
    <w:rsid w:val="00FA3E70"/>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FA3E70"/>
    <w:rPr>
      <w:rFonts w:asciiTheme="majorHAnsi" w:eastAsiaTheme="majorEastAsia" w:hAnsiTheme="majorHAnsi" w:cstheme="majorBidi"/>
      <w:color w:val="365F91" w:themeColor="accent1" w:themeShade="BF"/>
      <w:kern w:val="0"/>
      <w:sz w:val="32"/>
      <w:szCs w:val="32"/>
      <w14:ligatures w14:val="none"/>
    </w:rPr>
  </w:style>
  <w:style w:type="character" w:customStyle="1" w:styleId="21">
    <w:name w:val="Заголовок 2 Знак"/>
    <w:basedOn w:val="a0"/>
    <w:link w:val="20"/>
    <w:uiPriority w:val="9"/>
    <w:semiHidden/>
    <w:rsid w:val="00FA3E70"/>
    <w:rPr>
      <w:rFonts w:asciiTheme="majorHAnsi" w:eastAsiaTheme="majorEastAsia" w:hAnsiTheme="majorHAnsi" w:cstheme="majorBidi"/>
      <w:color w:val="365F91" w:themeColor="accent1" w:themeShade="BF"/>
      <w:kern w:val="0"/>
      <w:sz w:val="26"/>
      <w:szCs w:val="26"/>
      <w14:ligatures w14:val="none"/>
    </w:rPr>
  </w:style>
  <w:style w:type="character" w:customStyle="1" w:styleId="32">
    <w:name w:val="Заголовок 3 Знак"/>
    <w:aliases w:val="H3 Знак"/>
    <w:basedOn w:val="a0"/>
    <w:link w:val="31"/>
    <w:uiPriority w:val="9"/>
    <w:semiHidden/>
    <w:rsid w:val="00FA3E70"/>
    <w:rPr>
      <w:rFonts w:asciiTheme="majorHAnsi" w:eastAsiaTheme="majorEastAsia" w:hAnsiTheme="majorHAnsi" w:cstheme="majorBidi"/>
      <w:color w:val="243F60" w:themeColor="accent1" w:themeShade="7F"/>
      <w:kern w:val="0"/>
      <w:sz w:val="24"/>
      <w:szCs w:val="24"/>
      <w14:ligatures w14:val="none"/>
    </w:rPr>
  </w:style>
  <w:style w:type="character" w:customStyle="1" w:styleId="41">
    <w:name w:val="Заголовок 4 Знак"/>
    <w:aliases w:val="H4 Знак"/>
    <w:basedOn w:val="a0"/>
    <w:link w:val="40"/>
    <w:uiPriority w:val="9"/>
    <w:semiHidden/>
    <w:rsid w:val="00FA3E70"/>
    <w:rPr>
      <w:rFonts w:asciiTheme="majorHAnsi" w:eastAsiaTheme="majorEastAsia" w:hAnsiTheme="majorHAnsi" w:cstheme="majorBidi"/>
      <w:i/>
      <w:iCs/>
      <w:color w:val="365F91" w:themeColor="accent1" w:themeShade="BF"/>
      <w:kern w:val="0"/>
      <w:sz w:val="28"/>
      <w14:ligatures w14:val="none"/>
    </w:rPr>
  </w:style>
  <w:style w:type="character" w:customStyle="1" w:styleId="81">
    <w:name w:val="Заголовок 8 Знак"/>
    <w:basedOn w:val="a0"/>
    <w:link w:val="80"/>
    <w:uiPriority w:val="9"/>
    <w:semiHidden/>
    <w:rsid w:val="00FA3E70"/>
    <w:rPr>
      <w:rFonts w:asciiTheme="majorHAnsi" w:eastAsiaTheme="majorEastAsia" w:hAnsiTheme="majorHAnsi" w:cstheme="majorBidi"/>
      <w:color w:val="272727" w:themeColor="text1" w:themeTint="D8"/>
      <w:kern w:val="0"/>
      <w:sz w:val="21"/>
      <w:szCs w:val="21"/>
      <w14:ligatures w14:val="none"/>
    </w:rPr>
  </w:style>
  <w:style w:type="character" w:customStyle="1" w:styleId="a3">
    <w:name w:val="Гипертекстовая ссылка"/>
    <w:uiPriority w:val="99"/>
    <w:rsid w:val="00FA3E70"/>
    <w:rPr>
      <w:b/>
      <w:color w:val="008000"/>
      <w:sz w:val="20"/>
      <w:u w:val="single"/>
    </w:rPr>
  </w:style>
  <w:style w:type="paragraph" w:customStyle="1" w:styleId="ConsPlusNormal">
    <w:name w:val="ConsPlusNormal"/>
    <w:link w:val="ConsPlusNormal0"/>
    <w:qFormat/>
    <w:rsid w:val="00FA3E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FA3E70"/>
    <w:rPr>
      <w:szCs w:val="24"/>
    </w:rPr>
  </w:style>
  <w:style w:type="paragraph" w:styleId="a4">
    <w:name w:val="Body Text"/>
    <w:basedOn w:val="a"/>
    <w:link w:val="a5"/>
    <w:uiPriority w:val="99"/>
    <w:rsid w:val="00FA3E70"/>
    <w:pPr>
      <w:spacing w:after="120"/>
    </w:pPr>
  </w:style>
  <w:style w:type="character" w:customStyle="1" w:styleId="a5">
    <w:name w:val="Основной текст Знак"/>
    <w:basedOn w:val="a0"/>
    <w:link w:val="a4"/>
    <w:uiPriority w:val="99"/>
    <w:rsid w:val="00FA3E70"/>
    <w:rPr>
      <w:rFonts w:ascii="Times New Roman" w:eastAsia="Times New Roman" w:hAnsi="Times New Roman" w:cs="Times New Roman"/>
      <w:sz w:val="28"/>
      <w:szCs w:val="28"/>
      <w:lang w:eastAsia="ru-RU"/>
    </w:rPr>
  </w:style>
  <w:style w:type="character" w:customStyle="1" w:styleId="BodyTextChar">
    <w:name w:val="Body Text Char"/>
    <w:locked/>
    <w:rsid w:val="00FA3E70"/>
    <w:rPr>
      <w:rFonts w:ascii="Times New Roman" w:hAnsi="Times New Roman"/>
      <w:sz w:val="28"/>
    </w:rPr>
  </w:style>
  <w:style w:type="paragraph" w:customStyle="1" w:styleId="a6">
    <w:name w:val="Обычный + по ширине"/>
    <w:basedOn w:val="a"/>
    <w:rsid w:val="00FA3E70"/>
    <w:rPr>
      <w:szCs w:val="24"/>
    </w:rPr>
  </w:style>
  <w:style w:type="paragraph" w:styleId="a7">
    <w:name w:val="Title"/>
    <w:basedOn w:val="a"/>
    <w:link w:val="a8"/>
    <w:uiPriority w:val="10"/>
    <w:qFormat/>
    <w:rsid w:val="00FA3E70"/>
    <w:pPr>
      <w:spacing w:after="0"/>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7"/>
    <w:uiPriority w:val="10"/>
    <w:rsid w:val="00FA3E70"/>
    <w:rPr>
      <w:rFonts w:asciiTheme="majorHAnsi" w:eastAsiaTheme="majorEastAsia" w:hAnsiTheme="majorHAnsi" w:cstheme="majorBidi"/>
      <w:spacing w:val="-10"/>
      <w:kern w:val="28"/>
      <w:sz w:val="56"/>
      <w:szCs w:val="56"/>
      <w14:ligatures w14:val="none"/>
    </w:rPr>
  </w:style>
  <w:style w:type="paragraph" w:customStyle="1" w:styleId="a9">
    <w:name w:val="Подраздел"/>
    <w:basedOn w:val="a"/>
    <w:semiHidden/>
    <w:rsid w:val="00FA3E70"/>
    <w:pPr>
      <w:suppressAutoHyphens/>
      <w:spacing w:before="240" w:after="120"/>
      <w:jc w:val="center"/>
    </w:pPr>
    <w:rPr>
      <w:rFonts w:ascii="TimesDL" w:hAnsi="TimesDL" w:cs="TimesDL"/>
      <w:b/>
      <w:bCs/>
      <w:smallCaps/>
      <w:spacing w:val="-2"/>
      <w:szCs w:val="24"/>
    </w:rPr>
  </w:style>
  <w:style w:type="paragraph" w:customStyle="1" w:styleId="ConsNormal">
    <w:name w:val="ConsNormal"/>
    <w:semiHidden/>
    <w:rsid w:val="00FA3E7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Balloon Text"/>
    <w:basedOn w:val="a"/>
    <w:link w:val="ab"/>
    <w:semiHidden/>
    <w:rsid w:val="00FA3E70"/>
    <w:rPr>
      <w:sz w:val="2"/>
      <w:szCs w:val="2"/>
    </w:rPr>
  </w:style>
  <w:style w:type="character" w:customStyle="1" w:styleId="ab">
    <w:name w:val="Текст выноски Знак"/>
    <w:basedOn w:val="a0"/>
    <w:link w:val="aa"/>
    <w:semiHidden/>
    <w:rsid w:val="00FA3E70"/>
    <w:rPr>
      <w:rFonts w:ascii="Times New Roman" w:eastAsia="Times New Roman" w:hAnsi="Times New Roman" w:cs="Times New Roman"/>
      <w:sz w:val="2"/>
      <w:szCs w:val="2"/>
      <w:lang w:eastAsia="ru-RU"/>
    </w:rPr>
  </w:style>
  <w:style w:type="character" w:styleId="ac">
    <w:name w:val="Hyperlink"/>
    <w:basedOn w:val="a0"/>
    <w:rsid w:val="00FA3E70"/>
    <w:rPr>
      <w:color w:val="0000FF"/>
      <w:u w:val="single"/>
    </w:rPr>
  </w:style>
  <w:style w:type="character" w:styleId="ad">
    <w:name w:val="annotation reference"/>
    <w:basedOn w:val="a0"/>
    <w:semiHidden/>
    <w:rsid w:val="00FA3E70"/>
    <w:rPr>
      <w:sz w:val="16"/>
    </w:rPr>
  </w:style>
  <w:style w:type="paragraph" w:styleId="ae">
    <w:name w:val="annotation text"/>
    <w:basedOn w:val="a"/>
    <w:link w:val="af"/>
    <w:semiHidden/>
    <w:rsid w:val="00FA3E70"/>
    <w:rPr>
      <w:sz w:val="20"/>
      <w:szCs w:val="20"/>
    </w:rPr>
  </w:style>
  <w:style w:type="character" w:customStyle="1" w:styleId="af">
    <w:name w:val="Текст примечания Знак"/>
    <w:basedOn w:val="a0"/>
    <w:link w:val="ae"/>
    <w:rsid w:val="00FA3E70"/>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FA3E70"/>
    <w:rPr>
      <w:b/>
      <w:bCs/>
    </w:rPr>
  </w:style>
  <w:style w:type="character" w:customStyle="1" w:styleId="af1">
    <w:name w:val="Тема примечания Знак"/>
    <w:basedOn w:val="af"/>
    <w:link w:val="af0"/>
    <w:rsid w:val="00FA3E70"/>
    <w:rPr>
      <w:rFonts w:ascii="Times New Roman" w:eastAsia="Times New Roman" w:hAnsi="Times New Roman" w:cs="Times New Roman"/>
      <w:b/>
      <w:bCs/>
      <w:sz w:val="20"/>
      <w:szCs w:val="20"/>
      <w:lang w:eastAsia="ru-RU"/>
    </w:rPr>
  </w:style>
  <w:style w:type="character" w:customStyle="1" w:styleId="22">
    <w:name w:val="Знак Знак2"/>
    <w:rsid w:val="00FA3E70"/>
    <w:rPr>
      <w:sz w:val="28"/>
    </w:rPr>
  </w:style>
  <w:style w:type="character" w:styleId="af2">
    <w:name w:val="footnote reference"/>
    <w:basedOn w:val="a0"/>
    <w:uiPriority w:val="99"/>
    <w:rsid w:val="00FA3E70"/>
    <w:rPr>
      <w:rFonts w:ascii="Times New Roman" w:hAnsi="Times New Roman"/>
      <w:vertAlign w:val="superscript"/>
    </w:rPr>
  </w:style>
  <w:style w:type="paragraph" w:styleId="af3">
    <w:name w:val="footnote text"/>
    <w:aliases w:val=" Знак1 Знак1,Знак1 Знак Знак Знак Знак Знак Знак,Знак1 Знак1,Текст сноски Знак Знак Знак Знак,Текст сноски Знак Знак Знак Знак Знак Знак,Текст сноски Знак Знак Знак1,Текст сноски Знак Знак1,Текст сноски Знак1 Знак Знак Знак Знак"/>
    <w:basedOn w:val="a"/>
    <w:link w:val="af4"/>
    <w:uiPriority w:val="99"/>
    <w:rsid w:val="00FA3E70"/>
    <w:pPr>
      <w:spacing w:after="60"/>
    </w:pPr>
    <w:rPr>
      <w:sz w:val="20"/>
      <w:szCs w:val="20"/>
    </w:rPr>
  </w:style>
  <w:style w:type="character" w:customStyle="1" w:styleId="af4">
    <w:name w:val="Текст сноски Знак"/>
    <w:aliases w:val=" Знак1 Знак1 Знак,Знак1 Знак Знак Знак Знак Знак Знак Знак,Знак1 Знак1 Знак,Текст сноски Знак Знак Знак Знак Знак,Текст сноски Знак Знак Знак Знак Знак Знак Знак,Текст сноски Знак Знак Знак1 Знак,Текст сноски Знак Знак1 Знак"/>
    <w:basedOn w:val="a0"/>
    <w:link w:val="af3"/>
    <w:uiPriority w:val="99"/>
    <w:rsid w:val="00FA3E70"/>
    <w:rPr>
      <w:rFonts w:ascii="Times New Roman" w:eastAsia="Times New Roman" w:hAnsi="Times New Roman" w:cs="Times New Roman"/>
      <w:sz w:val="20"/>
      <w:szCs w:val="20"/>
      <w:lang w:eastAsia="ru-RU"/>
    </w:rPr>
  </w:style>
  <w:style w:type="paragraph" w:styleId="af5">
    <w:name w:val="header"/>
    <w:basedOn w:val="a"/>
    <w:link w:val="af6"/>
    <w:uiPriority w:val="99"/>
    <w:rsid w:val="00FA3E70"/>
    <w:pPr>
      <w:tabs>
        <w:tab w:val="center" w:pos="4677"/>
        <w:tab w:val="right" w:pos="9355"/>
      </w:tabs>
    </w:pPr>
  </w:style>
  <w:style w:type="character" w:customStyle="1" w:styleId="af6">
    <w:name w:val="Верхний колонтитул Знак"/>
    <w:basedOn w:val="a0"/>
    <w:link w:val="af5"/>
    <w:uiPriority w:val="99"/>
    <w:rsid w:val="00FA3E70"/>
    <w:rPr>
      <w:rFonts w:ascii="Times New Roman" w:eastAsia="Times New Roman" w:hAnsi="Times New Roman" w:cs="Times New Roman"/>
      <w:sz w:val="28"/>
      <w:szCs w:val="28"/>
      <w:lang w:eastAsia="ru-RU"/>
    </w:rPr>
  </w:style>
  <w:style w:type="paragraph" w:styleId="af7">
    <w:name w:val="footer"/>
    <w:basedOn w:val="a"/>
    <w:link w:val="af8"/>
    <w:rsid w:val="00FA3E70"/>
    <w:pPr>
      <w:tabs>
        <w:tab w:val="center" w:pos="4677"/>
        <w:tab w:val="right" w:pos="9355"/>
      </w:tabs>
    </w:pPr>
  </w:style>
  <w:style w:type="character" w:customStyle="1" w:styleId="af8">
    <w:name w:val="Нижний колонтитул Знак"/>
    <w:basedOn w:val="a0"/>
    <w:link w:val="af7"/>
    <w:rsid w:val="00FA3E70"/>
    <w:rPr>
      <w:rFonts w:ascii="Times New Roman" w:eastAsia="Times New Roman" w:hAnsi="Times New Roman" w:cs="Times New Roman"/>
      <w:sz w:val="28"/>
      <w:szCs w:val="28"/>
      <w:lang w:eastAsia="ru-RU"/>
    </w:rPr>
  </w:style>
  <w:style w:type="character" w:customStyle="1" w:styleId="r">
    <w:name w:val="r"/>
    <w:rsid w:val="00FA3E70"/>
  </w:style>
  <w:style w:type="character" w:customStyle="1" w:styleId="diffins">
    <w:name w:val="diff_ins"/>
    <w:rsid w:val="00FA3E70"/>
  </w:style>
  <w:style w:type="character" w:customStyle="1" w:styleId="f">
    <w:name w:val="f"/>
    <w:rsid w:val="00FA3E70"/>
  </w:style>
  <w:style w:type="paragraph" w:styleId="3">
    <w:name w:val="Body Text 3"/>
    <w:basedOn w:val="a"/>
    <w:link w:val="33"/>
    <w:rsid w:val="00FA3E70"/>
    <w:pPr>
      <w:numPr>
        <w:numId w:val="2"/>
      </w:numPr>
      <w:ind w:firstLine="0"/>
    </w:pPr>
    <w:rPr>
      <w:szCs w:val="24"/>
    </w:rPr>
  </w:style>
  <w:style w:type="character" w:customStyle="1" w:styleId="33">
    <w:name w:val="Основной текст 3 Знак"/>
    <w:basedOn w:val="a0"/>
    <w:link w:val="3"/>
    <w:rsid w:val="00FA3E70"/>
    <w:rPr>
      <w:rFonts w:ascii="Times New Roman" w:eastAsia="Times New Roman" w:hAnsi="Times New Roman" w:cs="Times New Roman"/>
      <w:sz w:val="28"/>
      <w:szCs w:val="24"/>
      <w:lang w:eastAsia="ru-RU"/>
    </w:rPr>
  </w:style>
  <w:style w:type="character" w:customStyle="1" w:styleId="blk">
    <w:name w:val="blk"/>
    <w:rsid w:val="00FA3E70"/>
  </w:style>
  <w:style w:type="paragraph" w:customStyle="1" w:styleId="af9">
    <w:name w:val="Прижатый влево"/>
    <w:basedOn w:val="a"/>
    <w:next w:val="a"/>
    <w:uiPriority w:val="99"/>
    <w:rsid w:val="00FA3E70"/>
    <w:pPr>
      <w:autoSpaceDE w:val="0"/>
      <w:autoSpaceDN w:val="0"/>
      <w:adjustRightInd w:val="0"/>
    </w:pPr>
    <w:rPr>
      <w:rFonts w:ascii="Arial" w:hAnsi="Arial" w:cs="Arial"/>
      <w:szCs w:val="24"/>
    </w:rPr>
  </w:style>
  <w:style w:type="paragraph" w:customStyle="1" w:styleId="afa">
    <w:name w:val="Информация об изменениях"/>
    <w:basedOn w:val="a"/>
    <w:next w:val="a"/>
    <w:rsid w:val="00FA3E70"/>
    <w:pPr>
      <w:autoSpaceDE w:val="0"/>
      <w:autoSpaceDN w:val="0"/>
      <w:adjustRightInd w:val="0"/>
      <w:spacing w:before="180"/>
      <w:ind w:left="360" w:right="360"/>
    </w:pPr>
    <w:rPr>
      <w:rFonts w:ascii="Arial" w:hAnsi="Arial" w:cs="Arial"/>
      <w:color w:val="353842"/>
      <w:sz w:val="18"/>
      <w:szCs w:val="18"/>
      <w:shd w:val="clear" w:color="auto" w:fill="EAEFED"/>
    </w:rPr>
  </w:style>
  <w:style w:type="character" w:customStyle="1" w:styleId="FontStyle11">
    <w:name w:val="Font Style11"/>
    <w:rsid w:val="00FA3E70"/>
    <w:rPr>
      <w:rFonts w:ascii="Times New Roman" w:hAnsi="Times New Roman"/>
      <w:b/>
      <w:sz w:val="20"/>
    </w:rPr>
  </w:style>
  <w:style w:type="paragraph" w:customStyle="1" w:styleId="12">
    <w:name w:val="Абзац списка1"/>
    <w:basedOn w:val="a"/>
    <w:rsid w:val="00FA3E70"/>
    <w:pPr>
      <w:spacing w:after="200" w:line="276" w:lineRule="auto"/>
      <w:ind w:left="720"/>
    </w:pPr>
    <w:rPr>
      <w:rFonts w:ascii="Calibri" w:hAnsi="Calibri"/>
      <w:sz w:val="22"/>
    </w:rPr>
  </w:style>
  <w:style w:type="paragraph" w:customStyle="1" w:styleId="afb">
    <w:name w:val="Знак Знак Знак Знак Знак Знак Знак Знак Знак"/>
    <w:basedOn w:val="a"/>
    <w:rsid w:val="00FA3E70"/>
    <w:pPr>
      <w:spacing w:before="100" w:beforeAutospacing="1" w:after="100" w:afterAutospacing="1"/>
    </w:pPr>
    <w:rPr>
      <w:rFonts w:ascii="Tahoma" w:hAnsi="Tahoma" w:cs="Tahoma"/>
      <w:sz w:val="20"/>
      <w:szCs w:val="20"/>
      <w:lang w:val="en-US"/>
    </w:rPr>
  </w:style>
  <w:style w:type="paragraph" w:customStyle="1" w:styleId="23">
    <w:name w:val="Абзац списка2"/>
    <w:basedOn w:val="a"/>
    <w:rsid w:val="00FA3E70"/>
    <w:pPr>
      <w:ind w:left="720"/>
      <w:contextualSpacing/>
    </w:pPr>
  </w:style>
  <w:style w:type="paragraph" w:customStyle="1" w:styleId="ConsPlusNonformat">
    <w:name w:val="ConsPlusNonformat"/>
    <w:rsid w:val="00FA3E7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4">
    <w:name w:val="Знак Знак3"/>
    <w:semiHidden/>
    <w:locked/>
    <w:rsid w:val="00FA3E70"/>
    <w:rPr>
      <w:lang w:val="ru-RU" w:eastAsia="ru-RU"/>
    </w:rPr>
  </w:style>
  <w:style w:type="numbering" w:styleId="111111">
    <w:name w:val="Outline List 2"/>
    <w:basedOn w:val="a2"/>
    <w:rsid w:val="00FA3E70"/>
    <w:pPr>
      <w:numPr>
        <w:numId w:val="6"/>
      </w:numPr>
    </w:pPr>
  </w:style>
  <w:style w:type="paragraph" w:styleId="afc">
    <w:name w:val="No Spacing"/>
    <w:uiPriority w:val="1"/>
    <w:qFormat/>
    <w:rsid w:val="00BA6299"/>
    <w:pPr>
      <w:spacing w:after="0" w:line="240" w:lineRule="auto"/>
    </w:pPr>
    <w:rPr>
      <w:rFonts w:ascii="Times New Roman" w:hAnsi="Times New Roman"/>
      <w:kern w:val="0"/>
      <w:sz w:val="28"/>
      <w14:ligatures w14:val="none"/>
    </w:rPr>
  </w:style>
  <w:style w:type="paragraph" w:styleId="afd">
    <w:name w:val="List Paragraph"/>
    <w:basedOn w:val="a"/>
    <w:link w:val="afe"/>
    <w:uiPriority w:val="34"/>
    <w:qFormat/>
    <w:rsid w:val="00122ED2"/>
    <w:pPr>
      <w:ind w:left="720"/>
      <w:contextualSpacing/>
    </w:pPr>
  </w:style>
  <w:style w:type="character" w:customStyle="1" w:styleId="FontStyle13">
    <w:name w:val="Font Style13"/>
    <w:uiPriority w:val="99"/>
    <w:rsid w:val="00122ED2"/>
    <w:rPr>
      <w:rFonts w:ascii="Times New Roman" w:hAnsi="Times New Roman" w:cs="Times New Roman" w:hint="default"/>
      <w:sz w:val="22"/>
      <w:szCs w:val="22"/>
    </w:rPr>
  </w:style>
  <w:style w:type="character" w:customStyle="1" w:styleId="MicrosoftSansSerif">
    <w:name w:val="Основной текст + Microsoft Sans Serif"/>
    <w:aliases w:val="5,5 pt,5 pt2,6,61,Малые прописные1,Основной текст + Trebuchet MS2"/>
    <w:uiPriority w:val="99"/>
    <w:rsid w:val="00122ED2"/>
    <w:rPr>
      <w:rFonts w:ascii="Microsoft Sans Serif" w:hAnsi="Microsoft Sans Serif" w:cs="Microsoft Sans Serif" w:hint="default"/>
      <w:strike w:val="0"/>
      <w:dstrike w:val="0"/>
      <w:sz w:val="13"/>
      <w:szCs w:val="13"/>
      <w:u w:val="none"/>
      <w:effect w:val="none"/>
    </w:rPr>
  </w:style>
  <w:style w:type="character" w:customStyle="1" w:styleId="TrebuchetMS">
    <w:name w:val="Основной текст + Trebuchet MS"/>
    <w:aliases w:val="7 pt"/>
    <w:uiPriority w:val="99"/>
    <w:rsid w:val="00122ED2"/>
    <w:rPr>
      <w:rFonts w:ascii="Trebuchet MS" w:hAnsi="Trebuchet MS" w:cs="Trebuchet MS" w:hint="default"/>
      <w:strike w:val="0"/>
      <w:dstrike w:val="0"/>
      <w:sz w:val="14"/>
      <w:szCs w:val="14"/>
      <w:u w:val="none"/>
      <w:effect w:val="none"/>
    </w:rPr>
  </w:style>
  <w:style w:type="character" w:customStyle="1" w:styleId="TrebuchetMS3">
    <w:name w:val="Основной текст + Trebuchet MS3"/>
    <w:aliases w:val="6 pt1,62,Курсив1"/>
    <w:uiPriority w:val="99"/>
    <w:rsid w:val="00122ED2"/>
    <w:rPr>
      <w:rFonts w:ascii="Trebuchet MS" w:hAnsi="Trebuchet MS" w:cs="Trebuchet MS" w:hint="default"/>
      <w:strike w:val="0"/>
      <w:dstrike w:val="0"/>
      <w:sz w:val="12"/>
      <w:szCs w:val="12"/>
      <w:u w:val="none"/>
      <w:effect w:val="none"/>
      <w:lang w:val="en-US" w:eastAsia="en-US"/>
    </w:rPr>
  </w:style>
  <w:style w:type="character" w:customStyle="1" w:styleId="FontStyle15">
    <w:name w:val="Font Style15"/>
    <w:basedOn w:val="a0"/>
    <w:uiPriority w:val="99"/>
    <w:rsid w:val="00D002D6"/>
    <w:rPr>
      <w:rFonts w:ascii="Times New Roman" w:hAnsi="Times New Roman" w:cs="Times New Roman"/>
      <w:spacing w:val="10"/>
      <w:sz w:val="20"/>
      <w:szCs w:val="20"/>
    </w:rPr>
  </w:style>
  <w:style w:type="character" w:customStyle="1" w:styleId="apple-converted-space">
    <w:name w:val="apple-converted-space"/>
    <w:basedOn w:val="a0"/>
    <w:rsid w:val="002A1DC3"/>
  </w:style>
  <w:style w:type="character" w:customStyle="1" w:styleId="VL">
    <w:name w:val="VL_Основной текст Знак"/>
    <w:link w:val="VL0"/>
    <w:locked/>
    <w:rsid w:val="002A1DC3"/>
    <w:rPr>
      <w:rFonts w:eastAsia="Calibri"/>
      <w:color w:val="1E0E01" w:themeColor="accent6" w:themeShade="1A"/>
    </w:rPr>
  </w:style>
  <w:style w:type="paragraph" w:customStyle="1" w:styleId="VL0">
    <w:name w:val="VL_Основной текст"/>
    <w:basedOn w:val="a"/>
    <w:link w:val="VL"/>
    <w:qFormat/>
    <w:rsid w:val="002A1DC3"/>
    <w:pPr>
      <w:spacing w:before="240"/>
    </w:pPr>
    <w:rPr>
      <w:rFonts w:asciiTheme="minorHAnsi" w:eastAsia="Calibri" w:hAnsiTheme="minorHAnsi"/>
      <w:color w:val="1E0E01" w:themeColor="accent6" w:themeShade="1A"/>
      <w:sz w:val="22"/>
    </w:rPr>
  </w:style>
  <w:style w:type="paragraph" w:customStyle="1" w:styleId="aff">
    <w:name w:val="Таблицы (моноширинный)"/>
    <w:basedOn w:val="a"/>
    <w:next w:val="a"/>
    <w:uiPriority w:val="99"/>
    <w:rsid w:val="002A1DC3"/>
    <w:pPr>
      <w:widowControl w:val="0"/>
      <w:autoSpaceDE w:val="0"/>
      <w:autoSpaceDN w:val="0"/>
      <w:adjustRightInd w:val="0"/>
    </w:pPr>
    <w:rPr>
      <w:rFonts w:ascii="Courier New" w:eastAsiaTheme="minorEastAsia" w:hAnsi="Courier New" w:cs="Courier New"/>
      <w:szCs w:val="24"/>
    </w:rPr>
  </w:style>
  <w:style w:type="table" w:styleId="13">
    <w:name w:val="Table Simple 1"/>
    <w:basedOn w:val="a1"/>
    <w:semiHidden/>
    <w:unhideWhenUsed/>
    <w:rsid w:val="002A1DC3"/>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0">
    <w:name w:val="Текст информации об изменениях"/>
    <w:basedOn w:val="a"/>
    <w:next w:val="a"/>
    <w:uiPriority w:val="99"/>
    <w:rsid w:val="002A1DC3"/>
    <w:pPr>
      <w:autoSpaceDE w:val="0"/>
      <w:autoSpaceDN w:val="0"/>
      <w:adjustRightInd w:val="0"/>
      <w:ind w:firstLine="720"/>
    </w:pPr>
    <w:rPr>
      <w:rFonts w:ascii="Arial" w:hAnsi="Arial" w:cs="Arial"/>
      <w:color w:val="353842"/>
      <w:sz w:val="18"/>
      <w:szCs w:val="18"/>
    </w:rPr>
  </w:style>
  <w:style w:type="character" w:customStyle="1" w:styleId="aff1">
    <w:name w:val="Не вступил в силу"/>
    <w:basedOn w:val="a0"/>
    <w:uiPriority w:val="99"/>
    <w:rsid w:val="002A1DC3"/>
    <w:rPr>
      <w:color w:val="000000"/>
      <w:shd w:val="clear" w:color="auto" w:fill="D8EDE8"/>
    </w:rPr>
  </w:style>
  <w:style w:type="paragraph" w:customStyle="1" w:styleId="Default">
    <w:name w:val="Default"/>
    <w:rsid w:val="002A1D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qFormat/>
    <w:locked/>
    <w:rsid w:val="004271CF"/>
    <w:rPr>
      <w:rFonts w:ascii="Arial" w:eastAsia="Times New Roman" w:hAnsi="Arial" w:cs="Arial"/>
      <w:sz w:val="20"/>
      <w:szCs w:val="20"/>
      <w:lang w:eastAsia="ru-RU"/>
    </w:rPr>
  </w:style>
  <w:style w:type="table" w:styleId="aff2">
    <w:name w:val="Table Grid"/>
    <w:basedOn w:val="a1"/>
    <w:uiPriority w:val="59"/>
    <w:rsid w:val="006C7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Абзац списка Знак"/>
    <w:link w:val="afd"/>
    <w:uiPriority w:val="34"/>
    <w:qFormat/>
    <w:locked/>
    <w:rsid w:val="0079359B"/>
    <w:rPr>
      <w:rFonts w:ascii="Times New Roman" w:hAnsi="Times New Roman"/>
      <w:kern w:val="0"/>
      <w:sz w:val="28"/>
      <w14:ligatures w14:val="none"/>
    </w:rPr>
  </w:style>
  <w:style w:type="character" w:styleId="aff3">
    <w:name w:val="Strong"/>
    <w:basedOn w:val="a0"/>
    <w:uiPriority w:val="22"/>
    <w:qFormat/>
    <w:rsid w:val="006E1170"/>
    <w:rPr>
      <w:b/>
      <w:bCs/>
    </w:rPr>
  </w:style>
  <w:style w:type="paragraph" w:styleId="24">
    <w:name w:val="Body Text Indent 2"/>
    <w:basedOn w:val="a"/>
    <w:link w:val="25"/>
    <w:uiPriority w:val="99"/>
    <w:semiHidden/>
    <w:unhideWhenUsed/>
    <w:rsid w:val="00641616"/>
    <w:pPr>
      <w:spacing w:after="120" w:line="480" w:lineRule="auto"/>
      <w:ind w:left="283"/>
    </w:pPr>
  </w:style>
  <w:style w:type="character" w:customStyle="1" w:styleId="25">
    <w:name w:val="Основной текст с отступом 2 Знак"/>
    <w:basedOn w:val="a0"/>
    <w:link w:val="24"/>
    <w:uiPriority w:val="99"/>
    <w:semiHidden/>
    <w:rsid w:val="00641616"/>
    <w:rPr>
      <w:rFonts w:ascii="Times New Roman" w:eastAsia="Times New Roman" w:hAnsi="Times New Roman" w:cs="Times New Roman"/>
      <w:sz w:val="28"/>
      <w:szCs w:val="28"/>
      <w:lang w:eastAsia="ru-RU"/>
    </w:rPr>
  </w:style>
  <w:style w:type="paragraph" w:customStyle="1" w:styleId="14">
    <w:name w:val="Без интервала1"/>
    <w:rsid w:val="009A01A2"/>
    <w:pPr>
      <w:spacing w:after="0" w:line="240" w:lineRule="auto"/>
    </w:pPr>
    <w:rPr>
      <w:rFonts w:ascii="Calibri" w:eastAsia="Times New Roman" w:hAnsi="Calibri" w:cs="Calibri"/>
    </w:rPr>
  </w:style>
  <w:style w:type="character" w:customStyle="1" w:styleId="ng-binding">
    <w:name w:val="ng-binding"/>
    <w:basedOn w:val="a0"/>
    <w:rsid w:val="00F90521"/>
  </w:style>
  <w:style w:type="paragraph" w:customStyle="1" w:styleId="Standard">
    <w:name w:val="Standard"/>
    <w:uiPriority w:val="99"/>
    <w:rsid w:val="00FD2B67"/>
    <w:pPr>
      <w:widowControl w:val="0"/>
      <w:suppressAutoHyphens/>
      <w:autoSpaceDN w:val="0"/>
      <w:spacing w:after="0" w:line="240" w:lineRule="auto"/>
    </w:pPr>
    <w:rPr>
      <w:rFonts w:ascii="Times New Roman" w:eastAsia="Calibri" w:hAnsi="Times New Roman" w:cs="Tahoma"/>
      <w:kern w:val="3"/>
      <w:sz w:val="24"/>
      <w:szCs w:val="24"/>
      <w:lang w:eastAsia="ru-RU"/>
    </w:rPr>
  </w:style>
  <w:style w:type="table" w:customStyle="1" w:styleId="15">
    <w:name w:val="Сетка таблицы1"/>
    <w:basedOn w:val="a1"/>
    <w:uiPriority w:val="59"/>
    <w:rsid w:val="00CE1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
    <w:name w:val="table"/>
    <w:basedOn w:val="a1"/>
    <w:rsid w:val="00BC3165"/>
    <w:pPr>
      <w:spacing w:after="0" w:line="240" w:lineRule="auto"/>
    </w:pPr>
    <w:rPr>
      <w:rFonts w:ascii="Times New Roman" w:eastAsia="Times New Roman" w:hAnsi="Times New Roman" w:cs="Times New Roman"/>
      <w:sz w:val="20"/>
      <w:szCs w:val="20"/>
      <w:lang w:val="en-US"/>
    </w:rPr>
    <w:tblPr/>
  </w:style>
  <w:style w:type="character" w:customStyle="1" w:styleId="layout">
    <w:name w:val="layout"/>
    <w:basedOn w:val="a0"/>
    <w:rsid w:val="00FF1EAB"/>
  </w:style>
  <w:style w:type="numbering" w:customStyle="1" w:styleId="1">
    <w:name w:val="Стиль1"/>
    <w:uiPriority w:val="99"/>
    <w:rsid w:val="00CC3812"/>
    <w:pPr>
      <w:numPr>
        <w:numId w:val="26"/>
      </w:numPr>
    </w:pPr>
  </w:style>
  <w:style w:type="numbering" w:customStyle="1" w:styleId="2">
    <w:name w:val="Стиль2"/>
    <w:uiPriority w:val="99"/>
    <w:rsid w:val="00CC3812"/>
    <w:pPr>
      <w:numPr>
        <w:numId w:val="28"/>
      </w:numPr>
    </w:pPr>
  </w:style>
  <w:style w:type="numbering" w:customStyle="1" w:styleId="30">
    <w:name w:val="Стиль3"/>
    <w:uiPriority w:val="99"/>
    <w:rsid w:val="00CC3812"/>
    <w:pPr>
      <w:numPr>
        <w:numId w:val="29"/>
      </w:numPr>
    </w:pPr>
  </w:style>
  <w:style w:type="numbering" w:customStyle="1" w:styleId="4">
    <w:name w:val="Стиль4"/>
    <w:uiPriority w:val="99"/>
    <w:rsid w:val="00CC3812"/>
    <w:pPr>
      <w:numPr>
        <w:numId w:val="31"/>
      </w:numPr>
    </w:pPr>
  </w:style>
  <w:style w:type="numbering" w:customStyle="1" w:styleId="5">
    <w:name w:val="Стиль5"/>
    <w:uiPriority w:val="99"/>
    <w:rsid w:val="004E3B17"/>
    <w:pPr>
      <w:numPr>
        <w:numId w:val="32"/>
      </w:numPr>
    </w:pPr>
  </w:style>
  <w:style w:type="numbering" w:customStyle="1" w:styleId="6">
    <w:name w:val="Стиль6"/>
    <w:uiPriority w:val="99"/>
    <w:rsid w:val="004E3B17"/>
    <w:pPr>
      <w:numPr>
        <w:numId w:val="34"/>
      </w:numPr>
    </w:pPr>
  </w:style>
  <w:style w:type="numbering" w:customStyle="1" w:styleId="7">
    <w:name w:val="Стиль7"/>
    <w:uiPriority w:val="99"/>
    <w:rsid w:val="004E3B17"/>
    <w:pPr>
      <w:numPr>
        <w:numId w:val="36"/>
      </w:numPr>
    </w:pPr>
  </w:style>
  <w:style w:type="numbering" w:customStyle="1" w:styleId="8">
    <w:name w:val="Стиль8"/>
    <w:uiPriority w:val="99"/>
    <w:rsid w:val="007C3EFA"/>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694555">
      <w:bodyDiv w:val="1"/>
      <w:marLeft w:val="0"/>
      <w:marRight w:val="0"/>
      <w:marTop w:val="0"/>
      <w:marBottom w:val="0"/>
      <w:divBdr>
        <w:top w:val="none" w:sz="0" w:space="0" w:color="auto"/>
        <w:left w:val="none" w:sz="0" w:space="0" w:color="auto"/>
        <w:bottom w:val="none" w:sz="0" w:space="0" w:color="auto"/>
        <w:right w:val="none" w:sz="0" w:space="0" w:color="auto"/>
      </w:divBdr>
    </w:div>
    <w:div w:id="148022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5684505C076439C4181134EC0776AA6D07F4D379403D602AD9F5B2CF08FD6E11F686A9C643C8DBD0R2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08165A7FC2EDB8D603E38D68AA93781FD619AE324983CA045E44ADC32B28B96A14431DF32A65DBFAF6098C556q3s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BA622-8AAE-4776-876B-7B70C036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10187</Words>
  <Characters>58068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dc:creator>
  <cp:lastModifiedBy>User</cp:lastModifiedBy>
  <cp:revision>2</cp:revision>
  <cp:lastPrinted>2024-09-02T02:34:00Z</cp:lastPrinted>
  <dcterms:created xsi:type="dcterms:W3CDTF">2025-08-07T07:52:00Z</dcterms:created>
  <dcterms:modified xsi:type="dcterms:W3CDTF">2025-08-07T07:52:00Z</dcterms:modified>
</cp:coreProperties>
</file>