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B916D2" w14:textId="5D482E41" w:rsidR="006972BB" w:rsidRPr="005F4E28" w:rsidRDefault="00D46935" w:rsidP="00517184">
      <w:pPr>
        <w:spacing w:after="0" w:line="240" w:lineRule="auto"/>
        <w:jc w:val="center"/>
        <w:rPr>
          <w:rFonts w:ascii="Times New Roman" w:hAnsi="Times New Roman" w:cs="Times New Roman"/>
          <w:b/>
          <w:bCs/>
          <w:color w:val="000000"/>
          <w:shd w:val="clear" w:color="auto" w:fill="FFFFFF"/>
        </w:rPr>
      </w:pPr>
      <w:r w:rsidRPr="005F4E28">
        <w:rPr>
          <w:rFonts w:ascii="Times New Roman" w:hAnsi="Times New Roman" w:cs="Times New Roman"/>
          <w:b/>
          <w:bCs/>
          <w:color w:val="000000"/>
          <w:shd w:val="clear" w:color="auto" w:fill="FFFFFF"/>
        </w:rPr>
        <w:t>Требования к содержанию, составу заявки на участие в электронном аукционе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 инструкция по ее заполнению</w:t>
      </w:r>
    </w:p>
    <w:p w14:paraId="352367D4" w14:textId="2A52FF4B" w:rsidR="006F7C57" w:rsidRPr="005F4E28" w:rsidRDefault="006F7C57" w:rsidP="00517184">
      <w:pPr>
        <w:spacing w:after="0" w:line="240" w:lineRule="auto"/>
        <w:jc w:val="center"/>
        <w:rPr>
          <w:rFonts w:ascii="Times New Roman" w:hAnsi="Times New Roman" w:cs="Times New Roman"/>
          <w:b/>
          <w:bCs/>
          <w:color w:val="000000"/>
          <w:shd w:val="clear" w:color="auto" w:fill="FFFFFF"/>
        </w:rPr>
      </w:pPr>
    </w:p>
    <w:p w14:paraId="4D189A77" w14:textId="33B5F677" w:rsidR="006F7C57" w:rsidRPr="005F4E28" w:rsidRDefault="002B2BC7" w:rsidP="00517184">
      <w:pPr>
        <w:spacing w:after="0" w:line="240" w:lineRule="auto"/>
        <w:ind w:firstLine="567"/>
        <w:jc w:val="both"/>
        <w:rPr>
          <w:rFonts w:ascii="Times New Roman" w:hAnsi="Times New Roman" w:cs="Times New Roman"/>
          <w:color w:val="000000"/>
          <w:shd w:val="clear" w:color="auto" w:fill="FFFFFF"/>
        </w:rPr>
      </w:pPr>
      <w:r w:rsidRPr="005F4E28">
        <w:rPr>
          <w:rFonts w:ascii="Times New Roman" w:hAnsi="Times New Roman" w:cs="Times New Roman"/>
          <w:color w:val="000000"/>
          <w:shd w:val="clear" w:color="auto" w:fill="FFFFFF"/>
        </w:rPr>
        <w:t xml:space="preserve">Для участия в электронном аукционе заявка на участие в </w:t>
      </w:r>
      <w:r w:rsidR="002C1A3D" w:rsidRPr="005F4E28">
        <w:rPr>
          <w:rFonts w:ascii="Times New Roman" w:hAnsi="Times New Roman" w:cs="Times New Roman"/>
          <w:color w:val="000000"/>
          <w:shd w:val="clear" w:color="auto" w:fill="FFFFFF"/>
        </w:rPr>
        <w:t>закупке</w:t>
      </w:r>
      <w:r w:rsidRPr="005F4E28">
        <w:rPr>
          <w:rFonts w:ascii="Times New Roman" w:hAnsi="Times New Roman" w:cs="Times New Roman"/>
          <w:color w:val="000000"/>
          <w:shd w:val="clear" w:color="auto" w:fill="FFFFFF"/>
        </w:rPr>
        <w:t>, если иное не предусмотрено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должна содержать:</w:t>
      </w:r>
    </w:p>
    <w:p w14:paraId="3264F658" w14:textId="138AC12F" w:rsidR="009B2E8F" w:rsidRPr="005F4E28" w:rsidRDefault="009B2E8F" w:rsidP="00517184">
      <w:pPr>
        <w:pStyle w:val="a3"/>
        <w:numPr>
          <w:ilvl w:val="0"/>
          <w:numId w:val="1"/>
        </w:numPr>
        <w:tabs>
          <w:tab w:val="left" w:pos="1134"/>
        </w:tabs>
        <w:spacing w:after="0" w:line="240" w:lineRule="auto"/>
        <w:ind w:left="0" w:firstLine="567"/>
        <w:jc w:val="both"/>
        <w:rPr>
          <w:rFonts w:ascii="Times New Roman" w:hAnsi="Times New Roman" w:cs="Times New Roman"/>
          <w:color w:val="000000"/>
          <w:u w:val="single"/>
          <w:shd w:val="clear" w:color="auto" w:fill="FFFFFF"/>
        </w:rPr>
      </w:pPr>
      <w:r w:rsidRPr="005F4E28">
        <w:rPr>
          <w:rFonts w:ascii="Times New Roman" w:hAnsi="Times New Roman" w:cs="Times New Roman"/>
          <w:color w:val="000000"/>
          <w:u w:val="single"/>
          <w:shd w:val="clear" w:color="auto" w:fill="FFFFFF"/>
        </w:rPr>
        <w:t xml:space="preserve">Информацию и документы об участнике закупки, которые </w:t>
      </w:r>
      <w:r w:rsidRPr="005F4E28">
        <w:rPr>
          <w:rFonts w:ascii="Times New Roman" w:hAnsi="Times New Roman" w:cs="Times New Roman"/>
          <w:b/>
          <w:color w:val="000000"/>
          <w:u w:val="single"/>
          <w:shd w:val="clear" w:color="auto" w:fill="FFFFFF"/>
        </w:rPr>
        <w:t>не включаются</w:t>
      </w:r>
      <w:r w:rsidRPr="005F4E28">
        <w:rPr>
          <w:rFonts w:ascii="Times New Roman" w:hAnsi="Times New Roman" w:cs="Times New Roman"/>
          <w:color w:val="000000"/>
          <w:u w:val="single"/>
          <w:shd w:val="clear" w:color="auto" w:fill="FFFFFF"/>
        </w:rPr>
        <w:t xml:space="preserve"> участником </w:t>
      </w:r>
      <w:r w:rsidR="002C1A3D" w:rsidRPr="005F4E28">
        <w:rPr>
          <w:rFonts w:ascii="Times New Roman" w:hAnsi="Times New Roman" w:cs="Times New Roman"/>
          <w:color w:val="000000"/>
          <w:u w:val="single"/>
          <w:shd w:val="clear" w:color="auto" w:fill="FFFFFF"/>
        </w:rPr>
        <w:t>закупки</w:t>
      </w:r>
      <w:r w:rsidRPr="005F4E28">
        <w:rPr>
          <w:rFonts w:ascii="Times New Roman" w:hAnsi="Times New Roman" w:cs="Times New Roman"/>
          <w:color w:val="000000"/>
          <w:u w:val="single"/>
          <w:shd w:val="clear" w:color="auto" w:fill="FFFFFF"/>
        </w:rPr>
        <w:t xml:space="preserve"> в заявку на участие в </w:t>
      </w:r>
      <w:r w:rsidR="002C1A3D" w:rsidRPr="005F4E28">
        <w:rPr>
          <w:rFonts w:ascii="Times New Roman" w:hAnsi="Times New Roman" w:cs="Times New Roman"/>
          <w:color w:val="000000"/>
          <w:u w:val="single"/>
          <w:shd w:val="clear" w:color="auto" w:fill="FFFFFF"/>
        </w:rPr>
        <w:t>закупке</w:t>
      </w:r>
      <w:r w:rsidR="00B85371" w:rsidRPr="005F4E28">
        <w:rPr>
          <w:rFonts w:ascii="Times New Roman" w:hAnsi="Times New Roman" w:cs="Times New Roman"/>
          <w:color w:val="000000"/>
          <w:shd w:val="clear" w:color="auto" w:fill="FFFFFF"/>
        </w:rPr>
        <w:t xml:space="preserve"> </w:t>
      </w:r>
      <w:r w:rsidR="00B85371" w:rsidRPr="005F4E28">
        <w:rPr>
          <w:rFonts w:ascii="Times New Roman" w:hAnsi="Times New Roman" w:cs="Times New Roman"/>
          <w:i/>
          <w:color w:val="000000"/>
          <w:shd w:val="clear" w:color="auto" w:fill="FFFFFF"/>
        </w:rPr>
        <w:t>(т</w:t>
      </w:r>
      <w:r w:rsidRPr="005F4E28">
        <w:rPr>
          <w:rFonts w:ascii="Times New Roman" w:hAnsi="Times New Roman" w:cs="Times New Roman"/>
          <w:i/>
          <w:color w:val="000000"/>
          <w:shd w:val="clear" w:color="auto" w:fill="FFFFFF"/>
        </w:rPr>
        <w:t>акие информация и документы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r w:rsidR="00B85371" w:rsidRPr="005F4E28">
        <w:rPr>
          <w:rFonts w:ascii="Times New Roman" w:hAnsi="Times New Roman" w:cs="Times New Roman"/>
          <w:i/>
          <w:color w:val="000000"/>
          <w:shd w:val="clear" w:color="auto" w:fill="FFFFFF"/>
        </w:rPr>
        <w:t>)</w:t>
      </w:r>
      <w:r w:rsidRPr="005F4E28">
        <w:rPr>
          <w:rFonts w:ascii="Times New Roman" w:hAnsi="Times New Roman" w:cs="Times New Roman"/>
          <w:i/>
          <w:color w:val="000000"/>
          <w:shd w:val="clear" w:color="auto" w:fill="FFFFFF"/>
        </w:rPr>
        <w:t>:</w:t>
      </w:r>
    </w:p>
    <w:p w14:paraId="0227E55A" w14:textId="478C45F8" w:rsidR="009B2E8F" w:rsidRPr="005F4E28" w:rsidRDefault="009B2E8F" w:rsidP="00517184">
      <w:pPr>
        <w:pStyle w:val="a3"/>
        <w:numPr>
          <w:ilvl w:val="0"/>
          <w:numId w:val="13"/>
        </w:numPr>
        <w:tabs>
          <w:tab w:val="left" w:pos="1134"/>
        </w:tabs>
        <w:spacing w:after="0" w:line="240" w:lineRule="auto"/>
        <w:ind w:left="0" w:firstLine="567"/>
        <w:jc w:val="both"/>
        <w:rPr>
          <w:rFonts w:ascii="Times New Roman" w:hAnsi="Times New Roman" w:cs="Times New Roman"/>
          <w:color w:val="000000"/>
          <w:shd w:val="clear" w:color="auto" w:fill="FFFFFF"/>
        </w:rPr>
      </w:pPr>
      <w:r w:rsidRPr="005F4E28">
        <w:rPr>
          <w:rFonts w:ascii="Times New Roman" w:hAnsi="Times New Roman" w:cs="Times New Roman"/>
          <w:color w:val="000000"/>
          <w:shd w:val="clear" w:color="auto" w:fill="FFFFFF"/>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4F9654E2" w14:textId="13FF58AC" w:rsidR="009B2E8F" w:rsidRPr="005F4E28" w:rsidRDefault="009B2E8F" w:rsidP="00517184">
      <w:pPr>
        <w:pStyle w:val="a3"/>
        <w:numPr>
          <w:ilvl w:val="0"/>
          <w:numId w:val="13"/>
        </w:numPr>
        <w:tabs>
          <w:tab w:val="left" w:pos="1134"/>
        </w:tabs>
        <w:spacing w:after="0" w:line="240" w:lineRule="auto"/>
        <w:ind w:left="0" w:firstLine="567"/>
        <w:jc w:val="both"/>
        <w:rPr>
          <w:rFonts w:ascii="Times New Roman" w:hAnsi="Times New Roman" w:cs="Times New Roman"/>
          <w:color w:val="000000"/>
          <w:shd w:val="clear" w:color="auto" w:fill="FFFFFF"/>
        </w:rPr>
      </w:pPr>
      <w:r w:rsidRPr="005F4E28">
        <w:rPr>
          <w:rFonts w:ascii="Times New Roman" w:hAnsi="Times New Roman" w:cs="Times New Roman"/>
          <w:color w:val="000000"/>
          <w:shd w:val="clear" w:color="auto" w:fill="FFFFFF"/>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55433BDE" w14:textId="50018112" w:rsidR="009B2E8F" w:rsidRPr="005F4E28" w:rsidRDefault="009B2E8F" w:rsidP="00517184">
      <w:pPr>
        <w:pStyle w:val="a3"/>
        <w:numPr>
          <w:ilvl w:val="0"/>
          <w:numId w:val="13"/>
        </w:numPr>
        <w:tabs>
          <w:tab w:val="left" w:pos="1134"/>
        </w:tabs>
        <w:spacing w:after="0" w:line="240" w:lineRule="auto"/>
        <w:ind w:left="0" w:firstLine="567"/>
        <w:jc w:val="both"/>
        <w:rPr>
          <w:rFonts w:ascii="Times New Roman" w:hAnsi="Times New Roman" w:cs="Times New Roman"/>
          <w:color w:val="000000"/>
          <w:shd w:val="clear" w:color="auto" w:fill="FFFFFF"/>
        </w:rPr>
      </w:pPr>
      <w:r w:rsidRPr="005F4E28">
        <w:rPr>
          <w:rFonts w:ascii="Times New Roman" w:hAnsi="Times New Roman" w:cs="Times New Roman"/>
          <w:color w:val="000000"/>
          <w:shd w:val="clear" w:color="auto" w:fill="FFFFFF"/>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F5C955C" w14:textId="3A851BEA" w:rsidR="009B2E8F" w:rsidRPr="005F4E28" w:rsidRDefault="009B2E8F" w:rsidP="00517184">
      <w:pPr>
        <w:pStyle w:val="a3"/>
        <w:numPr>
          <w:ilvl w:val="0"/>
          <w:numId w:val="13"/>
        </w:numPr>
        <w:tabs>
          <w:tab w:val="left" w:pos="1134"/>
        </w:tabs>
        <w:spacing w:after="0" w:line="240" w:lineRule="auto"/>
        <w:ind w:left="0" w:firstLine="567"/>
        <w:jc w:val="both"/>
        <w:rPr>
          <w:rFonts w:ascii="Times New Roman" w:hAnsi="Times New Roman" w:cs="Times New Roman"/>
          <w:color w:val="000000"/>
          <w:shd w:val="clear" w:color="auto" w:fill="FFFFFF"/>
        </w:rPr>
      </w:pPr>
      <w:r w:rsidRPr="005F4E28">
        <w:rPr>
          <w:rFonts w:ascii="Times New Roman" w:hAnsi="Times New Roman" w:cs="Times New Roman"/>
          <w:color w:val="000000"/>
          <w:shd w:val="clear" w:color="auto" w:fill="FFFFFF"/>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6DDA9880" w14:textId="2DDEDF91" w:rsidR="009B2E8F" w:rsidRPr="005F4E28" w:rsidRDefault="009B2E8F" w:rsidP="00517184">
      <w:pPr>
        <w:pStyle w:val="a3"/>
        <w:numPr>
          <w:ilvl w:val="0"/>
          <w:numId w:val="13"/>
        </w:numPr>
        <w:tabs>
          <w:tab w:val="left" w:pos="1134"/>
        </w:tabs>
        <w:spacing w:after="0" w:line="240" w:lineRule="auto"/>
        <w:ind w:left="0" w:firstLine="567"/>
        <w:jc w:val="both"/>
        <w:rPr>
          <w:rFonts w:ascii="Times New Roman" w:hAnsi="Times New Roman" w:cs="Times New Roman"/>
          <w:color w:val="000000"/>
          <w:shd w:val="clear" w:color="auto" w:fill="FFFFFF"/>
        </w:rPr>
      </w:pPr>
      <w:r w:rsidRPr="005F4E28">
        <w:rPr>
          <w:rFonts w:ascii="Times New Roman" w:hAnsi="Times New Roman" w:cs="Times New Roman"/>
          <w:color w:val="000000"/>
          <w:shd w:val="clear" w:color="auto" w:fill="FFFFFF"/>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76195B89" w14:textId="23E8A992" w:rsidR="009B2E8F" w:rsidRPr="005F4E28" w:rsidRDefault="009B2E8F" w:rsidP="00517184">
      <w:pPr>
        <w:pStyle w:val="a3"/>
        <w:numPr>
          <w:ilvl w:val="0"/>
          <w:numId w:val="13"/>
        </w:numPr>
        <w:tabs>
          <w:tab w:val="left" w:pos="1134"/>
        </w:tabs>
        <w:spacing w:after="0" w:line="240" w:lineRule="auto"/>
        <w:ind w:left="0" w:firstLine="567"/>
        <w:jc w:val="both"/>
        <w:rPr>
          <w:rFonts w:ascii="Times New Roman" w:hAnsi="Times New Roman" w:cs="Times New Roman"/>
          <w:color w:val="000000"/>
          <w:shd w:val="clear" w:color="auto" w:fill="FFFFFF"/>
        </w:rPr>
      </w:pPr>
      <w:r w:rsidRPr="005F4E28">
        <w:rPr>
          <w:rFonts w:ascii="Times New Roman" w:eastAsia="Times New Roman" w:hAnsi="Times New Roman" w:cs="Times New Roman"/>
          <w:color w:val="000000"/>
          <w:lang w:eastAsia="ru-RU"/>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w:t>
      </w:r>
      <w:r w:rsidRPr="005F4E28">
        <w:rPr>
          <w:rFonts w:ascii="Times New Roman" w:eastAsia="Times New Roman" w:hAnsi="Times New Roman" w:cs="Times New Roman"/>
          <w:color w:val="000000"/>
          <w:lang w:eastAsia="ru-RU"/>
        </w:rPr>
        <w:lastRenderedPageBreak/>
        <w:t>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45D98C7B" w14:textId="4A3A211F" w:rsidR="009B2E8F" w:rsidRPr="005F4E28" w:rsidRDefault="009B2E8F" w:rsidP="00517184">
      <w:pPr>
        <w:pStyle w:val="a3"/>
        <w:numPr>
          <w:ilvl w:val="0"/>
          <w:numId w:val="13"/>
        </w:numPr>
        <w:tabs>
          <w:tab w:val="left" w:pos="1134"/>
        </w:tabs>
        <w:spacing w:after="0" w:line="240" w:lineRule="auto"/>
        <w:ind w:left="0" w:firstLine="567"/>
        <w:jc w:val="both"/>
        <w:rPr>
          <w:rFonts w:ascii="Times New Roman" w:hAnsi="Times New Roman" w:cs="Times New Roman"/>
          <w:color w:val="000000"/>
          <w:shd w:val="clear" w:color="auto" w:fill="FFFFFF"/>
        </w:rPr>
      </w:pPr>
      <w:r w:rsidRPr="005F4E28">
        <w:rPr>
          <w:rFonts w:ascii="Times New Roman" w:eastAsia="Times New Roman" w:hAnsi="Times New Roman" w:cs="Times New Roman"/>
          <w:color w:val="000000"/>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45EF324F" w14:textId="142A2B23" w:rsidR="009B2E8F" w:rsidRPr="00F758F3" w:rsidRDefault="009B2E8F" w:rsidP="0034330A">
      <w:pPr>
        <w:pStyle w:val="a3"/>
        <w:numPr>
          <w:ilvl w:val="0"/>
          <w:numId w:val="13"/>
        </w:numPr>
        <w:tabs>
          <w:tab w:val="left" w:pos="1134"/>
        </w:tabs>
        <w:spacing w:after="0" w:line="240" w:lineRule="auto"/>
        <w:ind w:left="0" w:firstLine="567"/>
        <w:jc w:val="both"/>
        <w:rPr>
          <w:rFonts w:ascii="Times New Roman" w:hAnsi="Times New Roman" w:cs="Times New Roman"/>
          <w:color w:val="000000"/>
          <w:shd w:val="clear" w:color="auto" w:fill="FFFFFF"/>
        </w:rPr>
      </w:pPr>
      <w:r w:rsidRPr="005F4E28">
        <w:rPr>
          <w:rFonts w:ascii="Times New Roman" w:eastAsia="Times New Roman" w:hAnsi="Times New Roman" w:cs="Times New Roman"/>
          <w:color w:val="000000"/>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2BC25411" w14:textId="77777777" w:rsidR="0034330A" w:rsidRPr="0034330A" w:rsidRDefault="00F758F3" w:rsidP="0034330A">
      <w:pPr>
        <w:pStyle w:val="a3"/>
        <w:numPr>
          <w:ilvl w:val="0"/>
          <w:numId w:val="13"/>
        </w:numPr>
        <w:tabs>
          <w:tab w:val="left" w:pos="1134"/>
        </w:tabs>
        <w:spacing w:after="0" w:line="240" w:lineRule="auto"/>
        <w:ind w:left="0" w:firstLine="567"/>
        <w:jc w:val="both"/>
        <w:rPr>
          <w:rFonts w:ascii="Times New Roman" w:hAnsi="Times New Roman" w:cs="Times New Roman"/>
          <w:color w:val="000000"/>
          <w:shd w:val="clear" w:color="auto" w:fill="FFFFFF"/>
        </w:rPr>
      </w:pPr>
      <w:r w:rsidRPr="0034330A">
        <w:rPr>
          <w:rFonts w:ascii="Times New Roman" w:eastAsia="Times New Roman" w:hAnsi="Times New Roman" w:cs="Times New Roman"/>
          <w:lang w:eastAsia="ru-RU"/>
        </w:rPr>
        <w:t>документы, подтверждающие соответствие участника закупки дополнительным требованиям, установленным в соответствии с частью</w:t>
      </w:r>
      <w:r w:rsidR="0034330A" w:rsidRPr="0034330A">
        <w:rPr>
          <w:rFonts w:ascii="Times New Roman" w:eastAsia="Times New Roman" w:hAnsi="Times New Roman" w:cs="Times New Roman"/>
          <w:lang w:eastAsia="ru-RU"/>
        </w:rPr>
        <w:t xml:space="preserve"> 2</w:t>
      </w:r>
      <w:r w:rsidRPr="0034330A">
        <w:rPr>
          <w:rFonts w:ascii="Times New Roman" w:eastAsia="Times New Roman" w:hAnsi="Times New Roman" w:cs="Times New Roman"/>
          <w:lang w:eastAsia="ru-RU"/>
        </w:rPr>
        <w:t xml:space="preserve"> статьи 31 Федерального закона № 44-ФЗ </w:t>
      </w:r>
      <w:r w:rsidR="0034330A" w:rsidRPr="0034330A">
        <w:rPr>
          <w:rFonts w:ascii="Times New Roman" w:eastAsia="Times New Roman" w:hAnsi="Times New Roman" w:cs="Times New Roman"/>
          <w:i/>
          <w:lang w:eastAsia="ru-RU"/>
        </w:rPr>
        <w:t xml:space="preserve">опытом исполнения договора, предусмотренным приложением в графе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w:t>
      </w:r>
    </w:p>
    <w:p w14:paraId="02A91E47" w14:textId="5D6E5A2D" w:rsidR="0034330A" w:rsidRPr="0034330A" w:rsidRDefault="0034330A" w:rsidP="0034330A">
      <w:pPr>
        <w:pStyle w:val="a3"/>
        <w:tabs>
          <w:tab w:val="left" w:pos="1134"/>
        </w:tabs>
        <w:spacing w:after="0" w:line="240" w:lineRule="auto"/>
        <w:ind w:left="0" w:firstLine="567"/>
        <w:jc w:val="both"/>
        <w:rPr>
          <w:rFonts w:ascii="Times New Roman" w:hAnsi="Times New Roman" w:cs="Times New Roman"/>
          <w:color w:val="000000"/>
          <w:shd w:val="clear" w:color="auto" w:fill="FFFFFF"/>
        </w:rPr>
      </w:pPr>
      <w:r w:rsidRPr="00C638CC">
        <w:rPr>
          <w:rFonts w:ascii="Times New Roman" w:hAnsi="Times New Roman" w:cs="Times New Roman"/>
          <w:color w:val="000000"/>
          <w:shd w:val="clear" w:color="auto" w:fill="FFFFFF"/>
        </w:rPr>
        <w:t xml:space="preserve">Требования в соответствии с позицией </w:t>
      </w:r>
      <w:r w:rsidR="00C638CC" w:rsidRPr="00C638CC">
        <w:rPr>
          <w:rFonts w:ascii="Times New Roman" w:hAnsi="Times New Roman" w:cs="Times New Roman"/>
          <w:color w:val="000000"/>
          <w:shd w:val="clear" w:color="auto" w:fill="FFFFFF"/>
        </w:rPr>
        <w:t>7</w:t>
      </w:r>
      <w:r w:rsidRPr="00C638CC">
        <w:rPr>
          <w:rFonts w:ascii="Times New Roman" w:hAnsi="Times New Roman" w:cs="Times New Roman"/>
          <w:color w:val="000000"/>
          <w:shd w:val="clear" w:color="auto" w:fill="FFFFFF"/>
        </w:rPr>
        <w:t xml:space="preserve"> раздела II приложения к ПП РФ от 29.12.2021 № 2571 (для требования к участникам закупок в соответствии с частью 2 статьи 31 Федерального закона № 44-ФЗ)</w:t>
      </w:r>
    </w:p>
    <w:p w14:paraId="1FAA6097" w14:textId="3E76DD5F" w:rsidR="00C638CC" w:rsidRPr="005F4E28" w:rsidRDefault="00C638CC" w:rsidP="0034330A">
      <w:pPr>
        <w:pStyle w:val="a3"/>
        <w:tabs>
          <w:tab w:val="left" w:pos="1134"/>
        </w:tabs>
        <w:spacing w:after="0" w:line="240" w:lineRule="auto"/>
        <w:ind w:left="0" w:firstLine="567"/>
        <w:jc w:val="both"/>
        <w:rPr>
          <w:rFonts w:ascii="Times New Roman" w:hAnsi="Times New Roman" w:cs="Times New Roman"/>
          <w:color w:val="000000"/>
          <w:shd w:val="clear" w:color="auto" w:fill="FFFFFF"/>
        </w:rPr>
      </w:pPr>
      <w:r w:rsidRPr="00C638CC">
        <w:rPr>
          <w:rFonts w:ascii="Times New Roman" w:hAnsi="Times New Roman" w:cs="Times New Roman"/>
          <w:color w:val="000000"/>
          <w:shd w:val="clear" w:color="auto" w:fill="FFFFFF"/>
        </w:rPr>
        <w:t>Наличие у участника закупки одного из следующих видов опыта выполнения работ: 1)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 2) опыт выполнения участником заку</w:t>
      </w:r>
      <w:bookmarkStart w:id="0" w:name="_GoBack"/>
      <w:bookmarkEnd w:id="0"/>
      <w:r w:rsidRPr="00C638CC">
        <w:rPr>
          <w:rFonts w:ascii="Times New Roman" w:hAnsi="Times New Roman" w:cs="Times New Roman"/>
          <w:color w:val="000000"/>
          <w:shd w:val="clear" w:color="auto" w:fill="FFFFFF"/>
        </w:rPr>
        <w:t>пки, являющимся застройщиком, работ по строительству, реконструкции объекта капитального строительства (за исключением линейного объекта). Цена выполненных работ по договору, предусмотренных пунктом 1 настоящей графы настоящей позиции, цена выполненных работ, предусмотренных пунктом 2 настоящей графы настоящей позиции, должна составлять: 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 не менее 40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100 млн. рублей, но не превышает 500 млн. рублей; не менее 30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500 млн. рублей. Информация и документы, подтверждающие соответствие участников закупки дополнительным требованиям: в случае наличия опыта, предусмотренного пунктом 1 графы "Дополнительные требования к участникам закупки" настоящей позиции: 1) исполненный договор; 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 3) разрешение на ввод объекта капитального строительства в эксплуатацию (за исключением случая, при котором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абзацем вторым настоящей графы, предусматривает выполнение работ, не требующих в соответствии с указанным законодательством выдачи такого разрешения). В случае наличия опыта, Предусмотренного пунктом 2 графы "Дополнительные требования к участникам закупки" настоящей позиции: 1) раздел "Смета на строительство, реконструкцию, капитальный ремонт, снос объекта капитального строительства" проектной документации; 2) разрешение на ввод объекта капитального строительства в эксплуатацию.</w:t>
      </w:r>
    </w:p>
    <w:p w14:paraId="5AE8B26A" w14:textId="54E7D454" w:rsidR="002B2BC7" w:rsidRPr="005F4E28" w:rsidRDefault="006A72BF" w:rsidP="0034330A">
      <w:pPr>
        <w:pStyle w:val="a3"/>
        <w:numPr>
          <w:ilvl w:val="0"/>
          <w:numId w:val="1"/>
        </w:numPr>
        <w:tabs>
          <w:tab w:val="left" w:pos="1134"/>
        </w:tabs>
        <w:spacing w:after="0" w:line="240" w:lineRule="auto"/>
        <w:ind w:left="0" w:firstLine="567"/>
        <w:jc w:val="both"/>
        <w:rPr>
          <w:rFonts w:ascii="Times New Roman" w:hAnsi="Times New Roman" w:cs="Times New Roman"/>
          <w:color w:val="000000"/>
          <w:u w:val="single"/>
          <w:shd w:val="clear" w:color="auto" w:fill="FFFFFF"/>
        </w:rPr>
      </w:pPr>
      <w:r w:rsidRPr="005F4E28">
        <w:rPr>
          <w:rFonts w:ascii="Times New Roman" w:hAnsi="Times New Roman" w:cs="Times New Roman"/>
          <w:color w:val="000000"/>
          <w:u w:val="single"/>
          <w:shd w:val="clear" w:color="auto" w:fill="FFFFFF"/>
        </w:rPr>
        <w:t>И</w:t>
      </w:r>
      <w:r w:rsidR="00B314B1" w:rsidRPr="005F4E28">
        <w:rPr>
          <w:rFonts w:ascii="Times New Roman" w:hAnsi="Times New Roman" w:cs="Times New Roman"/>
          <w:color w:val="000000"/>
          <w:u w:val="single"/>
          <w:shd w:val="clear" w:color="auto" w:fill="FFFFFF"/>
        </w:rPr>
        <w:t>нформацию и документы об участнике закупки</w:t>
      </w:r>
      <w:r w:rsidRPr="005F4E28">
        <w:rPr>
          <w:rFonts w:ascii="Times New Roman" w:hAnsi="Times New Roman" w:cs="Times New Roman"/>
          <w:color w:val="000000"/>
          <w:u w:val="single"/>
          <w:shd w:val="clear" w:color="auto" w:fill="FFFFFF"/>
        </w:rPr>
        <w:t xml:space="preserve">, </w:t>
      </w:r>
      <w:r w:rsidR="009B2E8F" w:rsidRPr="005F4E28">
        <w:rPr>
          <w:rFonts w:ascii="Times New Roman" w:hAnsi="Times New Roman" w:cs="Times New Roman"/>
          <w:color w:val="000000"/>
          <w:u w:val="single"/>
          <w:shd w:val="clear" w:color="auto" w:fill="FFFFFF"/>
        </w:rPr>
        <w:t xml:space="preserve">которые </w:t>
      </w:r>
      <w:r w:rsidR="009B2E8F" w:rsidRPr="005F4E28">
        <w:rPr>
          <w:rFonts w:ascii="Times New Roman" w:hAnsi="Times New Roman" w:cs="Times New Roman"/>
          <w:b/>
          <w:color w:val="000000"/>
          <w:u w:val="single"/>
          <w:shd w:val="clear" w:color="auto" w:fill="FFFFFF"/>
        </w:rPr>
        <w:t>включаются</w:t>
      </w:r>
      <w:r w:rsidRPr="005F4E28">
        <w:rPr>
          <w:rFonts w:ascii="Times New Roman" w:hAnsi="Times New Roman" w:cs="Times New Roman"/>
          <w:color w:val="000000"/>
          <w:u w:val="single"/>
          <w:shd w:val="clear" w:color="auto" w:fill="FFFFFF"/>
        </w:rPr>
        <w:t xml:space="preserve"> участником </w:t>
      </w:r>
      <w:r w:rsidR="002C1A3D" w:rsidRPr="005F4E28">
        <w:rPr>
          <w:rFonts w:ascii="Times New Roman" w:hAnsi="Times New Roman" w:cs="Times New Roman"/>
          <w:color w:val="000000"/>
          <w:u w:val="single"/>
          <w:shd w:val="clear" w:color="auto" w:fill="FFFFFF"/>
        </w:rPr>
        <w:t>закупки</w:t>
      </w:r>
      <w:r w:rsidRPr="005F4E28">
        <w:rPr>
          <w:rFonts w:ascii="Times New Roman" w:hAnsi="Times New Roman" w:cs="Times New Roman"/>
          <w:color w:val="000000"/>
          <w:u w:val="single"/>
          <w:shd w:val="clear" w:color="auto" w:fill="FFFFFF"/>
        </w:rPr>
        <w:t xml:space="preserve"> в заявку на участие в </w:t>
      </w:r>
      <w:r w:rsidR="002C1A3D" w:rsidRPr="005F4E28">
        <w:rPr>
          <w:rFonts w:ascii="Times New Roman" w:hAnsi="Times New Roman" w:cs="Times New Roman"/>
          <w:color w:val="000000"/>
          <w:u w:val="single"/>
          <w:shd w:val="clear" w:color="auto" w:fill="FFFFFF"/>
        </w:rPr>
        <w:t>закупке</w:t>
      </w:r>
      <w:r w:rsidR="00B314B1" w:rsidRPr="005F4E28">
        <w:rPr>
          <w:rFonts w:ascii="Times New Roman" w:hAnsi="Times New Roman" w:cs="Times New Roman"/>
          <w:color w:val="000000"/>
          <w:u w:val="single"/>
          <w:shd w:val="clear" w:color="auto" w:fill="FFFFFF"/>
        </w:rPr>
        <w:t>:</w:t>
      </w:r>
    </w:p>
    <w:p w14:paraId="242E130C" w14:textId="2ABF79DE" w:rsidR="006A72BF" w:rsidRDefault="006A72BF" w:rsidP="0034330A">
      <w:pPr>
        <w:pStyle w:val="a3"/>
        <w:numPr>
          <w:ilvl w:val="0"/>
          <w:numId w:val="11"/>
        </w:numPr>
        <w:tabs>
          <w:tab w:val="left" w:pos="1134"/>
        </w:tabs>
        <w:spacing w:after="0" w:line="240" w:lineRule="auto"/>
        <w:ind w:left="0" w:firstLine="567"/>
        <w:jc w:val="both"/>
        <w:rPr>
          <w:rFonts w:ascii="Times New Roman" w:eastAsia="Times New Roman" w:hAnsi="Times New Roman" w:cs="Times New Roman"/>
          <w:lang w:eastAsia="ru-RU"/>
        </w:rPr>
      </w:pPr>
      <w:r w:rsidRPr="005F4E28">
        <w:rPr>
          <w:rFonts w:ascii="Times New Roman" w:eastAsia="Times New Roman" w:hAnsi="Times New Roman" w:cs="Times New Roman"/>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08022B50" w14:textId="77777777" w:rsidR="006A72BF" w:rsidRPr="005F4E28" w:rsidRDefault="006A72BF" w:rsidP="00517184">
      <w:pPr>
        <w:pStyle w:val="a3"/>
        <w:numPr>
          <w:ilvl w:val="0"/>
          <w:numId w:val="11"/>
        </w:numPr>
        <w:tabs>
          <w:tab w:val="left" w:pos="1134"/>
        </w:tabs>
        <w:spacing w:after="0" w:line="240" w:lineRule="auto"/>
        <w:ind w:left="0" w:firstLine="567"/>
        <w:jc w:val="both"/>
        <w:rPr>
          <w:rFonts w:ascii="Times New Roman" w:eastAsia="Times New Roman" w:hAnsi="Times New Roman" w:cs="Times New Roman"/>
          <w:lang w:eastAsia="ru-RU"/>
        </w:rPr>
      </w:pPr>
      <w:r w:rsidRPr="005F4E28">
        <w:rPr>
          <w:rFonts w:ascii="Times New Roman" w:eastAsia="Times New Roman" w:hAnsi="Times New Roman" w:cs="Times New Roman"/>
          <w:lang w:eastAsia="ru-RU"/>
        </w:rPr>
        <w:t>декларация о соответствии участника закупки требованиям, установленным пунктами 3 - 5, 7 - 11 части 1 статьи 31 Федерального закона № 44-ФЗ;</w:t>
      </w:r>
    </w:p>
    <w:p w14:paraId="625916DF" w14:textId="79C92864" w:rsidR="006A72BF" w:rsidRPr="005F4E28" w:rsidRDefault="006A72BF" w:rsidP="00517184">
      <w:pPr>
        <w:pStyle w:val="a3"/>
        <w:numPr>
          <w:ilvl w:val="0"/>
          <w:numId w:val="11"/>
        </w:numPr>
        <w:tabs>
          <w:tab w:val="left" w:pos="1134"/>
        </w:tabs>
        <w:spacing w:after="0" w:line="240" w:lineRule="auto"/>
        <w:ind w:left="0" w:firstLine="567"/>
        <w:jc w:val="both"/>
        <w:rPr>
          <w:rFonts w:ascii="Times New Roman" w:hAnsi="Times New Roman" w:cs="Times New Roman"/>
          <w:u w:val="single"/>
        </w:rPr>
      </w:pPr>
      <w:r w:rsidRPr="005F4E28">
        <w:rPr>
          <w:rFonts w:ascii="Times New Roman" w:eastAsia="Times New Roman" w:hAnsi="Times New Roman" w:cs="Times New Roman"/>
          <w:lang w:eastAsia="ru-RU"/>
        </w:rPr>
        <w:t xml:space="preserve">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w:t>
      </w:r>
      <w:r w:rsidRPr="005F4E28">
        <w:rPr>
          <w:rFonts w:ascii="Times New Roman" w:eastAsia="Times New Roman" w:hAnsi="Times New Roman" w:cs="Times New Roman"/>
          <w:lang w:eastAsia="ru-RU"/>
        </w:rPr>
        <w:lastRenderedPageBreak/>
        <w:t>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351F8D00" w14:textId="1670F878" w:rsidR="00EB09AF" w:rsidRPr="005F4E28" w:rsidRDefault="00EB09AF" w:rsidP="00517184">
      <w:pPr>
        <w:pStyle w:val="a3"/>
        <w:tabs>
          <w:tab w:val="left" w:pos="1134"/>
        </w:tabs>
        <w:spacing w:after="0" w:line="240" w:lineRule="auto"/>
        <w:ind w:left="0" w:firstLine="567"/>
        <w:jc w:val="both"/>
        <w:rPr>
          <w:rFonts w:ascii="Times New Roman" w:eastAsia="Times New Roman" w:hAnsi="Times New Roman" w:cs="Times New Roman"/>
          <w:lang w:eastAsia="ru-RU"/>
        </w:rPr>
      </w:pPr>
    </w:p>
    <w:p w14:paraId="0660DD0B" w14:textId="7F51B79E" w:rsidR="00BC372E" w:rsidRPr="005F4E28" w:rsidRDefault="00AD1BA0" w:rsidP="00517184">
      <w:pPr>
        <w:spacing w:after="0" w:line="240" w:lineRule="auto"/>
        <w:ind w:firstLine="567"/>
        <w:jc w:val="both"/>
        <w:rPr>
          <w:rFonts w:ascii="Times New Roman" w:hAnsi="Times New Roman" w:cs="Times New Roman"/>
          <w:color w:val="000000"/>
          <w:shd w:val="clear" w:color="auto" w:fill="FFFFFF"/>
        </w:rPr>
      </w:pPr>
      <w:r w:rsidRPr="005F4E28">
        <w:rPr>
          <w:rFonts w:ascii="Times New Roman" w:hAnsi="Times New Roman" w:cs="Times New Roman"/>
          <w:color w:val="000000"/>
          <w:shd w:val="clear" w:color="auto" w:fill="FFFFFF"/>
        </w:rPr>
        <w:t xml:space="preserve">Подача заявки на участие в закупке означает </w:t>
      </w:r>
      <w:r w:rsidRPr="005F4E28">
        <w:rPr>
          <w:rFonts w:ascii="Times New Roman" w:hAnsi="Times New Roman" w:cs="Times New Roman"/>
          <w:b/>
          <w:bCs/>
          <w:color w:val="000000"/>
          <w:shd w:val="clear" w:color="auto" w:fill="FFFFFF"/>
        </w:rPr>
        <w:t xml:space="preserve">согласие участника закупки, подавшего такую заявку, на </w:t>
      </w:r>
      <w:r w:rsidR="003F5C3F">
        <w:rPr>
          <w:rFonts w:ascii="Times New Roman" w:hAnsi="Times New Roman" w:cs="Times New Roman"/>
          <w:b/>
          <w:bCs/>
          <w:color w:val="000000"/>
          <w:shd w:val="clear" w:color="auto" w:fill="FFFFFF"/>
        </w:rPr>
        <w:t>оказание услуги</w:t>
      </w:r>
      <w:r w:rsidRPr="005F4E28">
        <w:rPr>
          <w:rFonts w:ascii="Times New Roman" w:hAnsi="Times New Roman" w:cs="Times New Roman"/>
          <w:b/>
          <w:bCs/>
          <w:color w:val="000000"/>
          <w:shd w:val="clear" w:color="auto" w:fill="FFFFFF"/>
        </w:rPr>
        <w:t>, на условиях, предусмотренных извещением об осуществлении закупки</w:t>
      </w:r>
      <w:r w:rsidRPr="005F4E28">
        <w:rPr>
          <w:rFonts w:ascii="Times New Roman" w:hAnsi="Times New Roman" w:cs="Times New Roman"/>
          <w:color w:val="000000"/>
          <w:shd w:val="clear" w:color="auto" w:fill="FFFFFF"/>
        </w:rPr>
        <w:t>, и в соответствии с заявкой такого участника закупки на участие в закупке.</w:t>
      </w:r>
    </w:p>
    <w:sectPr w:rsidR="00BC372E" w:rsidRPr="005F4E28" w:rsidSect="003F5C3F">
      <w:pgSz w:w="11906" w:h="16838"/>
      <w:pgMar w:top="1276"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R Cyr MT"/>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302E85"/>
    <w:multiLevelType w:val="hybridMultilevel"/>
    <w:tmpl w:val="9C42FEC4"/>
    <w:lvl w:ilvl="0" w:tplc="3A4E4594">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 w15:restartNumberingAfterBreak="0">
    <w:nsid w:val="185C262E"/>
    <w:multiLevelType w:val="hybridMultilevel"/>
    <w:tmpl w:val="A372EA48"/>
    <w:lvl w:ilvl="0" w:tplc="04190011">
      <w:start w:val="1"/>
      <w:numFmt w:val="decimal"/>
      <w:lvlText w:val="%1)"/>
      <w:lvlJc w:val="left"/>
      <w:pPr>
        <w:ind w:left="36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900372"/>
    <w:multiLevelType w:val="hybridMultilevel"/>
    <w:tmpl w:val="63EA9660"/>
    <w:lvl w:ilvl="0" w:tplc="27A408A6">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F9C63CE"/>
    <w:multiLevelType w:val="hybridMultilevel"/>
    <w:tmpl w:val="63B8E1C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FC8734E"/>
    <w:multiLevelType w:val="hybridMultilevel"/>
    <w:tmpl w:val="AA62FDC4"/>
    <w:lvl w:ilvl="0" w:tplc="0B9A955E">
      <w:start w:val="1"/>
      <w:numFmt w:val="decimal"/>
      <w:lvlText w:val="%1)"/>
      <w:lvlJc w:val="left"/>
      <w:rPr>
        <w:rFonts w:hint="default"/>
        <w:color w:val="00000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531A5"/>
    <w:multiLevelType w:val="hybridMultilevel"/>
    <w:tmpl w:val="8FECE97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384B5E2A"/>
    <w:multiLevelType w:val="hybridMultilevel"/>
    <w:tmpl w:val="495E18CA"/>
    <w:lvl w:ilvl="0" w:tplc="BD4E0D9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40C86EC4"/>
    <w:multiLevelType w:val="hybridMultilevel"/>
    <w:tmpl w:val="69F67F8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473331C9"/>
    <w:multiLevelType w:val="hybridMultilevel"/>
    <w:tmpl w:val="912837C0"/>
    <w:lvl w:ilvl="0" w:tplc="62F4C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4B4318C9"/>
    <w:multiLevelType w:val="hybridMultilevel"/>
    <w:tmpl w:val="8E082F7E"/>
    <w:lvl w:ilvl="0" w:tplc="04190011">
      <w:start w:val="1"/>
      <w:numFmt w:val="decimal"/>
      <w:lvlText w:val="%1)"/>
      <w:lvlJc w:val="left"/>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722319"/>
    <w:multiLevelType w:val="hybridMultilevel"/>
    <w:tmpl w:val="F6466240"/>
    <w:lvl w:ilvl="0" w:tplc="D0E0B1EA">
      <w:start w:val="1"/>
      <w:numFmt w:val="decimal"/>
      <w:lvlText w:val="%1)"/>
      <w:lvlJc w:val="left"/>
      <w:pPr>
        <w:ind w:left="1287" w:hanging="360"/>
      </w:pPr>
      <w:rPr>
        <w:rFonts w:hint="default"/>
        <w:color w:val="auto"/>
        <w:u w:val="none"/>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665762A4"/>
    <w:multiLevelType w:val="hybridMultilevel"/>
    <w:tmpl w:val="87AA2B4C"/>
    <w:lvl w:ilvl="0" w:tplc="27A40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F57294C"/>
    <w:multiLevelType w:val="hybridMultilevel"/>
    <w:tmpl w:val="689CA3FE"/>
    <w:lvl w:ilvl="0" w:tplc="0419000F">
      <w:start w:val="1"/>
      <w:numFmt w:val="decimal"/>
      <w:lvlText w:val="%1."/>
      <w:lvlJc w:val="left"/>
      <w:pPr>
        <w:ind w:left="927" w:hanging="360"/>
      </w:pPr>
      <w:rPr>
        <w:rFonts w:hint="default"/>
        <w:color w:val="000000"/>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09D07D8"/>
    <w:multiLevelType w:val="hybridMultilevel"/>
    <w:tmpl w:val="3FEE21FC"/>
    <w:lvl w:ilvl="0" w:tplc="27A408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7CFD38CA"/>
    <w:multiLevelType w:val="hybridMultilevel"/>
    <w:tmpl w:val="E7CABD1A"/>
    <w:lvl w:ilvl="0" w:tplc="04190011">
      <w:start w:val="1"/>
      <w:numFmt w:val="decimal"/>
      <w:lvlText w:val="%1)"/>
      <w:lvlJc w:val="left"/>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6"/>
  </w:num>
  <w:num w:numId="3">
    <w:abstractNumId w:val="4"/>
  </w:num>
  <w:num w:numId="4">
    <w:abstractNumId w:val="1"/>
  </w:num>
  <w:num w:numId="5">
    <w:abstractNumId w:val="14"/>
  </w:num>
  <w:num w:numId="6">
    <w:abstractNumId w:val="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3"/>
  </w:num>
  <w:num w:numId="14">
    <w:abstractNumId w:val="8"/>
  </w:num>
  <w:num w:numId="15">
    <w:abstractNumId w:val="2"/>
  </w:num>
  <w:num w:numId="16">
    <w:abstractNumId w:val="11"/>
  </w:num>
  <w:num w:numId="17">
    <w:abstractNumId w:val="10"/>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E2A"/>
    <w:rsid w:val="00032090"/>
    <w:rsid w:val="000C05CE"/>
    <w:rsid w:val="000F5DA1"/>
    <w:rsid w:val="00105E56"/>
    <w:rsid w:val="00135EAD"/>
    <w:rsid w:val="00236C9D"/>
    <w:rsid w:val="002731C5"/>
    <w:rsid w:val="002B2BC7"/>
    <w:rsid w:val="002C1A3D"/>
    <w:rsid w:val="002C7072"/>
    <w:rsid w:val="0030452D"/>
    <w:rsid w:val="0034330A"/>
    <w:rsid w:val="003667A0"/>
    <w:rsid w:val="00397E4E"/>
    <w:rsid w:val="003F5C3F"/>
    <w:rsid w:val="004425DE"/>
    <w:rsid w:val="004531F2"/>
    <w:rsid w:val="0047716B"/>
    <w:rsid w:val="00495763"/>
    <w:rsid w:val="00515CB4"/>
    <w:rsid w:val="00517184"/>
    <w:rsid w:val="005546DF"/>
    <w:rsid w:val="00555A6B"/>
    <w:rsid w:val="0057079D"/>
    <w:rsid w:val="005C2618"/>
    <w:rsid w:val="005F4E28"/>
    <w:rsid w:val="006947C5"/>
    <w:rsid w:val="006958FA"/>
    <w:rsid w:val="006972BB"/>
    <w:rsid w:val="006A31A9"/>
    <w:rsid w:val="006A72BF"/>
    <w:rsid w:val="006C6F6B"/>
    <w:rsid w:val="006F69C6"/>
    <w:rsid w:val="006F7C57"/>
    <w:rsid w:val="007241D6"/>
    <w:rsid w:val="0075631D"/>
    <w:rsid w:val="00775D40"/>
    <w:rsid w:val="00782505"/>
    <w:rsid w:val="00866004"/>
    <w:rsid w:val="00891288"/>
    <w:rsid w:val="008B011A"/>
    <w:rsid w:val="008B2E8A"/>
    <w:rsid w:val="008B463B"/>
    <w:rsid w:val="008E0B85"/>
    <w:rsid w:val="009342F7"/>
    <w:rsid w:val="00980A9F"/>
    <w:rsid w:val="009B2E8F"/>
    <w:rsid w:val="009B67C7"/>
    <w:rsid w:val="009C62C8"/>
    <w:rsid w:val="009F75DD"/>
    <w:rsid w:val="00A30A99"/>
    <w:rsid w:val="00A638C0"/>
    <w:rsid w:val="00AC0367"/>
    <w:rsid w:val="00AD1BA0"/>
    <w:rsid w:val="00AD1E6E"/>
    <w:rsid w:val="00B04B04"/>
    <w:rsid w:val="00B22A36"/>
    <w:rsid w:val="00B314B1"/>
    <w:rsid w:val="00B85371"/>
    <w:rsid w:val="00B923DB"/>
    <w:rsid w:val="00BC372E"/>
    <w:rsid w:val="00BE7562"/>
    <w:rsid w:val="00C06E2A"/>
    <w:rsid w:val="00C638CC"/>
    <w:rsid w:val="00CA680B"/>
    <w:rsid w:val="00D46935"/>
    <w:rsid w:val="00D60985"/>
    <w:rsid w:val="00DB064B"/>
    <w:rsid w:val="00DB2746"/>
    <w:rsid w:val="00DE2A97"/>
    <w:rsid w:val="00E43781"/>
    <w:rsid w:val="00E53E48"/>
    <w:rsid w:val="00E73E7A"/>
    <w:rsid w:val="00E95668"/>
    <w:rsid w:val="00EA336C"/>
    <w:rsid w:val="00EB09AF"/>
    <w:rsid w:val="00EC14C4"/>
    <w:rsid w:val="00EE0100"/>
    <w:rsid w:val="00F06265"/>
    <w:rsid w:val="00F3287E"/>
    <w:rsid w:val="00F54701"/>
    <w:rsid w:val="00F64338"/>
    <w:rsid w:val="00F731E8"/>
    <w:rsid w:val="00F758F3"/>
    <w:rsid w:val="00FE0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224A"/>
  <w15:chartTrackingRefBased/>
  <w15:docId w15:val="{0941FD8B-EAB4-430E-A65A-6A9945386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E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lp1,Список дефисный,Булет1"/>
    <w:basedOn w:val="a"/>
    <w:link w:val="a4"/>
    <w:uiPriority w:val="34"/>
    <w:qFormat/>
    <w:rsid w:val="002B2BC7"/>
    <w:pPr>
      <w:ind w:left="720"/>
      <w:contextualSpacing/>
    </w:pPr>
  </w:style>
  <w:style w:type="character" w:styleId="a5">
    <w:name w:val="Hyperlink"/>
    <w:basedOn w:val="a0"/>
    <w:uiPriority w:val="99"/>
    <w:semiHidden/>
    <w:unhideWhenUsed/>
    <w:rsid w:val="00B314B1"/>
    <w:rPr>
      <w:color w:val="0000FF"/>
      <w:u w:val="single"/>
    </w:rPr>
  </w:style>
  <w:style w:type="paragraph" w:styleId="a6">
    <w:name w:val="Normal (Web)"/>
    <w:basedOn w:val="a"/>
    <w:uiPriority w:val="99"/>
    <w:semiHidden/>
    <w:unhideWhenUsed/>
    <w:rsid w:val="00B314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annotation reference"/>
    <w:basedOn w:val="a0"/>
    <w:uiPriority w:val="99"/>
    <w:semiHidden/>
    <w:unhideWhenUsed/>
    <w:rsid w:val="00DB064B"/>
    <w:rPr>
      <w:sz w:val="16"/>
      <w:szCs w:val="16"/>
    </w:rPr>
  </w:style>
  <w:style w:type="paragraph" w:styleId="a8">
    <w:name w:val="annotation text"/>
    <w:basedOn w:val="a"/>
    <w:link w:val="a9"/>
    <w:uiPriority w:val="99"/>
    <w:semiHidden/>
    <w:unhideWhenUsed/>
    <w:rsid w:val="00DB064B"/>
    <w:pPr>
      <w:spacing w:line="240" w:lineRule="auto"/>
    </w:pPr>
    <w:rPr>
      <w:sz w:val="20"/>
      <w:szCs w:val="20"/>
    </w:rPr>
  </w:style>
  <w:style w:type="character" w:customStyle="1" w:styleId="a9">
    <w:name w:val="Текст примечания Знак"/>
    <w:basedOn w:val="a0"/>
    <w:link w:val="a8"/>
    <w:uiPriority w:val="99"/>
    <w:semiHidden/>
    <w:rsid w:val="00DB064B"/>
    <w:rPr>
      <w:sz w:val="20"/>
      <w:szCs w:val="20"/>
    </w:rPr>
  </w:style>
  <w:style w:type="paragraph" w:styleId="aa">
    <w:name w:val="annotation subject"/>
    <w:basedOn w:val="a8"/>
    <w:next w:val="a8"/>
    <w:link w:val="ab"/>
    <w:uiPriority w:val="99"/>
    <w:semiHidden/>
    <w:unhideWhenUsed/>
    <w:rsid w:val="00DB064B"/>
    <w:rPr>
      <w:b/>
      <w:bCs/>
    </w:rPr>
  </w:style>
  <w:style w:type="character" w:customStyle="1" w:styleId="ab">
    <w:name w:val="Тема примечания Знак"/>
    <w:basedOn w:val="a9"/>
    <w:link w:val="aa"/>
    <w:uiPriority w:val="99"/>
    <w:semiHidden/>
    <w:rsid w:val="00DB064B"/>
    <w:rPr>
      <w:b/>
      <w:bCs/>
      <w:sz w:val="20"/>
      <w:szCs w:val="20"/>
    </w:rPr>
  </w:style>
  <w:style w:type="table" w:styleId="ac">
    <w:name w:val="Table Grid"/>
    <w:basedOn w:val="a1"/>
    <w:uiPriority w:val="39"/>
    <w:rsid w:val="00477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link w:val="a3"/>
    <w:uiPriority w:val="34"/>
    <w:qFormat/>
    <w:locked/>
    <w:rsid w:val="003667A0"/>
  </w:style>
  <w:style w:type="paragraph" w:customStyle="1" w:styleId="alignleft">
    <w:name w:val="align_left"/>
    <w:basedOn w:val="a"/>
    <w:rsid w:val="0051718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67775">
      <w:bodyDiv w:val="1"/>
      <w:marLeft w:val="0"/>
      <w:marRight w:val="0"/>
      <w:marTop w:val="0"/>
      <w:marBottom w:val="0"/>
      <w:divBdr>
        <w:top w:val="none" w:sz="0" w:space="0" w:color="auto"/>
        <w:left w:val="none" w:sz="0" w:space="0" w:color="auto"/>
        <w:bottom w:val="none" w:sz="0" w:space="0" w:color="auto"/>
        <w:right w:val="none" w:sz="0" w:space="0" w:color="auto"/>
      </w:divBdr>
    </w:div>
    <w:div w:id="404107230">
      <w:bodyDiv w:val="1"/>
      <w:marLeft w:val="0"/>
      <w:marRight w:val="0"/>
      <w:marTop w:val="0"/>
      <w:marBottom w:val="0"/>
      <w:divBdr>
        <w:top w:val="none" w:sz="0" w:space="0" w:color="auto"/>
        <w:left w:val="none" w:sz="0" w:space="0" w:color="auto"/>
        <w:bottom w:val="none" w:sz="0" w:space="0" w:color="auto"/>
        <w:right w:val="none" w:sz="0" w:space="0" w:color="auto"/>
      </w:divBdr>
    </w:div>
    <w:div w:id="535504990">
      <w:bodyDiv w:val="1"/>
      <w:marLeft w:val="0"/>
      <w:marRight w:val="0"/>
      <w:marTop w:val="0"/>
      <w:marBottom w:val="0"/>
      <w:divBdr>
        <w:top w:val="none" w:sz="0" w:space="0" w:color="auto"/>
        <w:left w:val="none" w:sz="0" w:space="0" w:color="auto"/>
        <w:bottom w:val="none" w:sz="0" w:space="0" w:color="auto"/>
        <w:right w:val="none" w:sz="0" w:space="0" w:color="auto"/>
      </w:divBdr>
    </w:div>
    <w:div w:id="570193129">
      <w:bodyDiv w:val="1"/>
      <w:marLeft w:val="0"/>
      <w:marRight w:val="0"/>
      <w:marTop w:val="0"/>
      <w:marBottom w:val="0"/>
      <w:divBdr>
        <w:top w:val="none" w:sz="0" w:space="0" w:color="auto"/>
        <w:left w:val="none" w:sz="0" w:space="0" w:color="auto"/>
        <w:bottom w:val="none" w:sz="0" w:space="0" w:color="auto"/>
        <w:right w:val="none" w:sz="0" w:space="0" w:color="auto"/>
      </w:divBdr>
    </w:div>
    <w:div w:id="732316391">
      <w:bodyDiv w:val="1"/>
      <w:marLeft w:val="0"/>
      <w:marRight w:val="0"/>
      <w:marTop w:val="0"/>
      <w:marBottom w:val="0"/>
      <w:divBdr>
        <w:top w:val="none" w:sz="0" w:space="0" w:color="auto"/>
        <w:left w:val="none" w:sz="0" w:space="0" w:color="auto"/>
        <w:bottom w:val="none" w:sz="0" w:space="0" w:color="auto"/>
        <w:right w:val="none" w:sz="0" w:space="0" w:color="auto"/>
      </w:divBdr>
    </w:div>
    <w:div w:id="764693163">
      <w:bodyDiv w:val="1"/>
      <w:marLeft w:val="0"/>
      <w:marRight w:val="0"/>
      <w:marTop w:val="0"/>
      <w:marBottom w:val="0"/>
      <w:divBdr>
        <w:top w:val="none" w:sz="0" w:space="0" w:color="auto"/>
        <w:left w:val="none" w:sz="0" w:space="0" w:color="auto"/>
        <w:bottom w:val="none" w:sz="0" w:space="0" w:color="auto"/>
        <w:right w:val="none" w:sz="0" w:space="0" w:color="auto"/>
      </w:divBdr>
    </w:div>
    <w:div w:id="797139666">
      <w:bodyDiv w:val="1"/>
      <w:marLeft w:val="0"/>
      <w:marRight w:val="0"/>
      <w:marTop w:val="0"/>
      <w:marBottom w:val="0"/>
      <w:divBdr>
        <w:top w:val="none" w:sz="0" w:space="0" w:color="auto"/>
        <w:left w:val="none" w:sz="0" w:space="0" w:color="auto"/>
        <w:bottom w:val="none" w:sz="0" w:space="0" w:color="auto"/>
        <w:right w:val="none" w:sz="0" w:space="0" w:color="auto"/>
      </w:divBdr>
    </w:div>
    <w:div w:id="804590409">
      <w:bodyDiv w:val="1"/>
      <w:marLeft w:val="0"/>
      <w:marRight w:val="0"/>
      <w:marTop w:val="0"/>
      <w:marBottom w:val="0"/>
      <w:divBdr>
        <w:top w:val="none" w:sz="0" w:space="0" w:color="auto"/>
        <w:left w:val="none" w:sz="0" w:space="0" w:color="auto"/>
        <w:bottom w:val="none" w:sz="0" w:space="0" w:color="auto"/>
        <w:right w:val="none" w:sz="0" w:space="0" w:color="auto"/>
      </w:divBdr>
    </w:div>
    <w:div w:id="957493905">
      <w:bodyDiv w:val="1"/>
      <w:marLeft w:val="0"/>
      <w:marRight w:val="0"/>
      <w:marTop w:val="0"/>
      <w:marBottom w:val="0"/>
      <w:divBdr>
        <w:top w:val="none" w:sz="0" w:space="0" w:color="auto"/>
        <w:left w:val="none" w:sz="0" w:space="0" w:color="auto"/>
        <w:bottom w:val="none" w:sz="0" w:space="0" w:color="auto"/>
        <w:right w:val="none" w:sz="0" w:space="0" w:color="auto"/>
      </w:divBdr>
    </w:div>
    <w:div w:id="1056975222">
      <w:bodyDiv w:val="1"/>
      <w:marLeft w:val="0"/>
      <w:marRight w:val="0"/>
      <w:marTop w:val="0"/>
      <w:marBottom w:val="0"/>
      <w:divBdr>
        <w:top w:val="none" w:sz="0" w:space="0" w:color="auto"/>
        <w:left w:val="none" w:sz="0" w:space="0" w:color="auto"/>
        <w:bottom w:val="none" w:sz="0" w:space="0" w:color="auto"/>
        <w:right w:val="none" w:sz="0" w:space="0" w:color="auto"/>
      </w:divBdr>
    </w:div>
    <w:div w:id="1144198861">
      <w:bodyDiv w:val="1"/>
      <w:marLeft w:val="0"/>
      <w:marRight w:val="0"/>
      <w:marTop w:val="0"/>
      <w:marBottom w:val="0"/>
      <w:divBdr>
        <w:top w:val="none" w:sz="0" w:space="0" w:color="auto"/>
        <w:left w:val="none" w:sz="0" w:space="0" w:color="auto"/>
        <w:bottom w:val="none" w:sz="0" w:space="0" w:color="auto"/>
        <w:right w:val="none" w:sz="0" w:space="0" w:color="auto"/>
      </w:divBdr>
    </w:div>
    <w:div w:id="1420905084">
      <w:bodyDiv w:val="1"/>
      <w:marLeft w:val="0"/>
      <w:marRight w:val="0"/>
      <w:marTop w:val="0"/>
      <w:marBottom w:val="0"/>
      <w:divBdr>
        <w:top w:val="none" w:sz="0" w:space="0" w:color="auto"/>
        <w:left w:val="none" w:sz="0" w:space="0" w:color="auto"/>
        <w:bottom w:val="none" w:sz="0" w:space="0" w:color="auto"/>
        <w:right w:val="none" w:sz="0" w:space="0" w:color="auto"/>
      </w:divBdr>
    </w:div>
    <w:div w:id="1571379491">
      <w:bodyDiv w:val="1"/>
      <w:marLeft w:val="0"/>
      <w:marRight w:val="0"/>
      <w:marTop w:val="0"/>
      <w:marBottom w:val="0"/>
      <w:divBdr>
        <w:top w:val="none" w:sz="0" w:space="0" w:color="auto"/>
        <w:left w:val="none" w:sz="0" w:space="0" w:color="auto"/>
        <w:bottom w:val="none" w:sz="0" w:space="0" w:color="auto"/>
        <w:right w:val="none" w:sz="0" w:space="0" w:color="auto"/>
      </w:divBdr>
    </w:div>
    <w:div w:id="1667633296">
      <w:bodyDiv w:val="1"/>
      <w:marLeft w:val="0"/>
      <w:marRight w:val="0"/>
      <w:marTop w:val="0"/>
      <w:marBottom w:val="0"/>
      <w:divBdr>
        <w:top w:val="none" w:sz="0" w:space="0" w:color="auto"/>
        <w:left w:val="none" w:sz="0" w:space="0" w:color="auto"/>
        <w:bottom w:val="none" w:sz="0" w:space="0" w:color="auto"/>
        <w:right w:val="none" w:sz="0" w:space="0" w:color="auto"/>
      </w:divBdr>
    </w:div>
    <w:div w:id="1686858673">
      <w:bodyDiv w:val="1"/>
      <w:marLeft w:val="0"/>
      <w:marRight w:val="0"/>
      <w:marTop w:val="0"/>
      <w:marBottom w:val="0"/>
      <w:divBdr>
        <w:top w:val="none" w:sz="0" w:space="0" w:color="auto"/>
        <w:left w:val="none" w:sz="0" w:space="0" w:color="auto"/>
        <w:bottom w:val="none" w:sz="0" w:space="0" w:color="auto"/>
        <w:right w:val="none" w:sz="0" w:space="0" w:color="auto"/>
      </w:divBdr>
    </w:div>
    <w:div w:id="187900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1490</Words>
  <Characters>8499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Демьяненко</dc:creator>
  <cp:keywords/>
  <dc:description/>
  <cp:lastModifiedBy>Беляков Роман Владимирович</cp:lastModifiedBy>
  <cp:revision>3</cp:revision>
  <dcterms:created xsi:type="dcterms:W3CDTF">2025-04-29T06:12:00Z</dcterms:created>
  <dcterms:modified xsi:type="dcterms:W3CDTF">2025-05-11T23:38:00Z</dcterms:modified>
</cp:coreProperties>
</file>