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801B4A">
      <w:pPr>
        <w:spacing w:before="0" w:after="0" w:line="240" w:lineRule="auto"/>
        <w:jc w:val="center"/>
        <w:rPr>
          <w:rFonts w:ascii="Times New Roman" w:hAnsi="Times New Roman" w:cs="Times New Roman"/>
          <w:b/>
          <w:sz w:val="20"/>
          <w:szCs w:val="20"/>
        </w:rPr>
      </w:pPr>
      <w:r>
        <w:rPr>
          <w:rFonts w:ascii="Times New Roman" w:hAnsi="Times New Roman" w:cs="Times New Roman"/>
          <w:b/>
          <w:sz w:val="20"/>
          <w:szCs w:val="20"/>
        </w:rPr>
        <w:t>КО</w:t>
      </w:r>
      <w:r>
        <w:rPr>
          <w:rFonts w:ascii="Times New Roman" w:hAnsi="Times New Roman" w:cs="Times New Roman"/>
          <w:b/>
          <w:sz w:val="20"/>
          <w:szCs w:val="20"/>
          <w:shd w:val="clear" w:fill="auto"/>
        </w:rPr>
        <w:t>НТРАКТ №___</w:t>
      </w:r>
      <w:r>
        <w:rPr>
          <w:rFonts w:ascii="Times New Roman" w:hAnsi="Times New Roman" w:eastAsia="Times New Roman" w:cs="Times New Roman"/>
          <w:b/>
          <w:color w:val="000000"/>
          <w:kern w:val="0"/>
          <w:sz w:val="20"/>
          <w:szCs w:val="20"/>
          <w:shd w:val="clear" w:fill="auto"/>
          <w:lang w:val="ru-RU" w:eastAsia="zh-CN" w:bidi="ar-SA"/>
        </w:rPr>
        <w:t>_____</w:t>
      </w:r>
    </w:p>
    <w:p w14:paraId="4DB0BCCA">
      <w:pPr>
        <w:spacing w:before="0" w:after="0" w:line="240" w:lineRule="auto"/>
        <w:jc w:val="center"/>
        <w:rPr>
          <w:rFonts w:ascii="Times New Roman" w:hAnsi="Times New Roman" w:eastAsia="Times New Roman" w:cs="Times New Roman"/>
          <w:color w:val="000000"/>
          <w:kern w:val="0"/>
          <w:sz w:val="20"/>
          <w:szCs w:val="20"/>
          <w:shd w:val="clear" w:fill="auto"/>
          <w:lang w:val="ru-RU" w:eastAsia="zh-CN" w:bidi="ar-SA"/>
        </w:rPr>
      </w:pPr>
      <w:r>
        <w:rPr>
          <w:rFonts w:ascii="Times New Roman" w:hAnsi="Times New Roman" w:eastAsia="Times New Roman" w:cs="Times New Roman"/>
          <w:color w:val="000000"/>
          <w:kern w:val="0"/>
          <w:sz w:val="20"/>
          <w:szCs w:val="20"/>
          <w:shd w:val="clear" w:fill="auto"/>
          <w:lang w:val="ru-RU" w:eastAsia="zh-CN" w:bidi="ar-SA"/>
        </w:rPr>
        <w:t>на поставку лекарственного препарата:</w:t>
      </w:r>
      <w:r>
        <w:rPr>
          <w:rFonts w:ascii="Times New Roman" w:hAnsi="Times New Roman" w:eastAsia="Times New Roman" w:cs="Times New Roman"/>
          <w:b w:val="0"/>
          <w:i w:val="0"/>
          <w:strike w:val="0"/>
          <w:dstrike w:val="0"/>
          <w:outline w:val="0"/>
          <w:shadow w:val="0"/>
          <w:color w:val="000000"/>
          <w:kern w:val="0"/>
          <w:sz w:val="20"/>
          <w:szCs w:val="20"/>
          <w:u w:val="none"/>
          <w:shd w:val="clear" w:fill="auto"/>
          <w:lang w:val="ru-RU" w:eastAsia="zh-CN" w:bidi="ar-SA"/>
        </w:rPr>
        <w:t xml:space="preserve"> </w:t>
      </w:r>
      <w:r>
        <w:rPr>
          <w:rFonts w:ascii="Times New Roman" w:hAnsi="Times New Roman" w:eastAsia="Times New Roman" w:cs="Times New Roman"/>
          <w:b/>
          <w:bCs/>
          <w:i w:val="0"/>
          <w:iCs w:val="0"/>
          <w:caps w:val="0"/>
          <w:smallCaps w:val="0"/>
          <w:strike w:val="0"/>
          <w:dstrike w:val="0"/>
          <w:outline w:val="0"/>
          <w:shadow w:val="0"/>
          <w:color w:val="000000"/>
          <w:spacing w:val="0"/>
          <w:kern w:val="0"/>
          <w:sz w:val="20"/>
          <w:szCs w:val="20"/>
          <w:u w:val="none"/>
          <w:shd w:val="clear" w:fill="auto"/>
          <w:lang w:val="ru-RU" w:eastAsia="zh-CN" w:bidi="ar-SA"/>
        </w:rPr>
        <w:t>КОМПЛЕКС ПЕПТИДОВ ИЗ ГОЛОВНОГО МОЗГА СВИНЬИ</w:t>
      </w:r>
      <w:r>
        <w:rPr>
          <w:rFonts w:ascii="Times New Roman" w:hAnsi="Times New Roman" w:eastAsia="Times New Roman" w:cs="Times New Roman"/>
          <w:b w:val="0"/>
          <w:bCs/>
          <w:i w:val="0"/>
          <w:iCs w:val="0"/>
          <w:caps w:val="0"/>
          <w:smallCaps w:val="0"/>
          <w:strike w:val="0"/>
          <w:dstrike w:val="0"/>
          <w:outline w:val="0"/>
          <w:shadow w:val="0"/>
          <w:color w:val="000000"/>
          <w:spacing w:val="0"/>
          <w:kern w:val="0"/>
          <w:sz w:val="20"/>
          <w:szCs w:val="20"/>
          <w:u w:val="none"/>
          <w:shd w:val="clear" w:fill="auto"/>
          <w:lang w:val="ru-RU" w:eastAsia="zh-CN" w:bidi="ar-SA"/>
        </w:rPr>
        <w:t xml:space="preserve"> </w:t>
      </w:r>
    </w:p>
    <w:p w14:paraId="51D7D329">
      <w:pPr>
        <w:spacing w:before="0" w:after="0" w:line="240" w:lineRule="auto"/>
        <w:jc w:val="center"/>
        <w:rPr>
          <w:rFonts w:ascii="Times New Roman" w:hAnsi="Times New Roman" w:eastAsia="Times New Roman" w:cs="Times New Roman"/>
          <w:color w:val="000000"/>
          <w:kern w:val="0"/>
          <w:sz w:val="20"/>
          <w:szCs w:val="20"/>
          <w:shd w:val="clear" w:fill="auto"/>
          <w:lang w:val="ru-RU" w:eastAsia="zh-CN" w:bidi="ar-SA"/>
        </w:rPr>
      </w:pPr>
      <w:r>
        <w:rPr>
          <w:rFonts w:ascii="Times New Roman" w:hAnsi="Times New Roman" w:eastAsia="Times New Roman" w:cs="Times New Roman"/>
          <w:color w:val="000000"/>
          <w:kern w:val="0"/>
          <w:sz w:val="20"/>
          <w:szCs w:val="20"/>
          <w:shd w:val="clear" w:fill="auto"/>
          <w:lang w:val="ru-RU" w:eastAsia="zh-CN" w:bidi="ar-SA"/>
        </w:rPr>
        <w:t xml:space="preserve">(Идентификационный код закупки № </w:t>
      </w:r>
      <w:r>
        <w:rPr>
          <w:rFonts w:hint="default" w:ascii="Times New Roman" w:hAnsi="Times New Roman" w:eastAsia="Times New Roman"/>
          <w:color w:val="000000"/>
          <w:kern w:val="0"/>
          <w:sz w:val="20"/>
          <w:szCs w:val="20"/>
          <w:shd w:val="clear" w:fill="auto"/>
          <w:lang w:val="ru-RU" w:eastAsia="zh-CN"/>
        </w:rPr>
        <w:t>252250400167025400100100141790000244</w:t>
      </w:r>
      <w:bookmarkStart w:id="24" w:name="_GoBack"/>
      <w:bookmarkEnd w:id="24"/>
      <w:r>
        <w:rPr>
          <w:rFonts w:ascii="Times New Roman" w:hAnsi="Times New Roman" w:eastAsia="Times New Roman" w:cs="Times New Roman"/>
          <w:color w:val="000000"/>
          <w:kern w:val="0"/>
          <w:sz w:val="20"/>
          <w:szCs w:val="20"/>
          <w:shd w:val="clear" w:fill="auto"/>
          <w:lang w:val="ru-RU" w:eastAsia="zh-CN" w:bidi="ar-SA"/>
        </w:rPr>
        <w:t>)</w:t>
      </w:r>
    </w:p>
    <w:p w14:paraId="48AFF556">
      <w:pPr>
        <w:pStyle w:val="32"/>
        <w:spacing w:before="0" w:after="160"/>
        <w:contextualSpacing/>
        <w:jc w:val="both"/>
        <w:rPr>
          <w:rFonts w:ascii="Times New Roman" w:hAnsi="Times New Roman" w:eastAsia="Times New Roman" w:cs="Times New Roman"/>
          <w:color w:val="000000"/>
          <w:kern w:val="0"/>
          <w:sz w:val="20"/>
          <w:szCs w:val="20"/>
          <w:shd w:val="clear" w:fill="auto"/>
          <w:lang w:val="ru-RU" w:eastAsia="zh-CN" w:bidi="ar-SA"/>
        </w:rPr>
      </w:pPr>
      <w:r>
        <w:rPr>
          <w:rFonts w:ascii="Times New Roman" w:hAnsi="Times New Roman" w:eastAsia="Times New Roman" w:cs="Times New Roman"/>
          <w:color w:val="000000"/>
          <w:kern w:val="0"/>
          <w:sz w:val="20"/>
          <w:szCs w:val="20"/>
          <w:shd w:val="clear" w:fill="auto"/>
          <w:lang w:val="ru-RU" w:eastAsia="zh-CN" w:bidi="ar-SA"/>
        </w:rPr>
        <w:t xml:space="preserve">г. Владивосток </w:t>
      </w:r>
      <w:r>
        <w:rPr>
          <w:rFonts w:ascii="Times New Roman" w:hAnsi="Times New Roman" w:eastAsia="Times New Roman" w:cs="Times New Roman"/>
          <w:color w:val="000000"/>
          <w:kern w:val="0"/>
          <w:sz w:val="20"/>
          <w:szCs w:val="20"/>
          <w:shd w:val="clear" w:fill="auto"/>
          <w:lang w:val="ru-RU" w:eastAsia="zh-CN" w:bidi="ar-SA"/>
        </w:rPr>
        <w:tab/>
      </w:r>
      <w:r>
        <w:rPr>
          <w:rFonts w:ascii="Times New Roman" w:hAnsi="Times New Roman" w:eastAsia="Times New Roman" w:cs="Times New Roman"/>
          <w:color w:val="000000"/>
          <w:kern w:val="0"/>
          <w:sz w:val="20"/>
          <w:szCs w:val="20"/>
          <w:shd w:val="clear" w:fill="auto"/>
          <w:lang w:val="ru-RU" w:eastAsia="zh-CN" w:bidi="ar-SA"/>
        </w:rPr>
        <w:tab/>
      </w:r>
      <w:r>
        <w:rPr>
          <w:rFonts w:ascii="Times New Roman" w:hAnsi="Times New Roman" w:eastAsia="Times New Roman" w:cs="Times New Roman"/>
          <w:color w:val="000000"/>
          <w:kern w:val="0"/>
          <w:sz w:val="20"/>
          <w:szCs w:val="20"/>
          <w:shd w:val="clear" w:fill="auto"/>
          <w:lang w:val="ru-RU" w:eastAsia="zh-CN" w:bidi="ar-SA"/>
        </w:rPr>
        <w:tab/>
      </w:r>
      <w:r>
        <w:rPr>
          <w:rFonts w:ascii="Times New Roman" w:hAnsi="Times New Roman" w:eastAsia="Times New Roman" w:cs="Times New Roman"/>
          <w:color w:val="000000"/>
          <w:kern w:val="0"/>
          <w:sz w:val="20"/>
          <w:szCs w:val="20"/>
          <w:shd w:val="clear" w:fill="auto"/>
          <w:lang w:val="ru-RU" w:eastAsia="zh-CN" w:bidi="ar-SA"/>
        </w:rPr>
        <w:tab/>
      </w:r>
      <w:r>
        <w:rPr>
          <w:rFonts w:ascii="Times New Roman" w:hAnsi="Times New Roman" w:eastAsia="Times New Roman" w:cs="Times New Roman"/>
          <w:color w:val="000000"/>
          <w:kern w:val="0"/>
          <w:sz w:val="20"/>
          <w:szCs w:val="20"/>
          <w:shd w:val="clear" w:fill="auto"/>
          <w:lang w:val="ru-RU" w:eastAsia="zh-CN" w:bidi="ar-SA"/>
        </w:rPr>
        <w:tab/>
      </w:r>
      <w:r>
        <w:rPr>
          <w:rFonts w:ascii="Times New Roman" w:hAnsi="Times New Roman" w:eastAsia="Times New Roman" w:cs="Times New Roman"/>
          <w:color w:val="000000"/>
          <w:kern w:val="0"/>
          <w:sz w:val="20"/>
          <w:szCs w:val="20"/>
          <w:shd w:val="clear" w:fill="auto"/>
          <w:lang w:val="ru-RU" w:eastAsia="zh-CN" w:bidi="ar-SA"/>
        </w:rPr>
        <w:tab/>
      </w:r>
      <w:r>
        <w:rPr>
          <w:rFonts w:ascii="Times New Roman" w:hAnsi="Times New Roman" w:eastAsia="Times New Roman" w:cs="Times New Roman"/>
          <w:color w:val="000000"/>
          <w:kern w:val="0"/>
          <w:sz w:val="20"/>
          <w:szCs w:val="20"/>
          <w:shd w:val="clear" w:fill="auto"/>
          <w:lang w:val="ru-RU" w:eastAsia="zh-CN" w:bidi="ar-SA"/>
        </w:rPr>
        <w:tab/>
      </w:r>
      <w:r>
        <w:rPr>
          <w:rFonts w:ascii="Times New Roman" w:hAnsi="Times New Roman" w:eastAsia="Times New Roman" w:cs="Times New Roman"/>
          <w:color w:val="000000"/>
          <w:kern w:val="0"/>
          <w:sz w:val="20"/>
          <w:szCs w:val="20"/>
          <w:shd w:val="clear" w:fill="auto"/>
          <w:lang w:val="ru-RU" w:eastAsia="zh-CN" w:bidi="ar-SA"/>
        </w:rPr>
        <w:tab/>
      </w:r>
      <w:r>
        <w:rPr>
          <w:rFonts w:ascii="Times New Roman" w:hAnsi="Times New Roman" w:eastAsia="Times New Roman" w:cs="Times New Roman"/>
          <w:color w:val="000000"/>
          <w:kern w:val="0"/>
          <w:sz w:val="20"/>
          <w:szCs w:val="20"/>
          <w:shd w:val="clear" w:fill="auto"/>
          <w:lang w:val="ru-RU" w:eastAsia="zh-CN" w:bidi="ar-SA"/>
        </w:rPr>
        <w:tab/>
      </w:r>
      <w:r>
        <w:rPr>
          <w:rFonts w:ascii="Times New Roman" w:hAnsi="Times New Roman" w:eastAsia="Times New Roman" w:cs="Times New Roman"/>
          <w:color w:val="000000"/>
          <w:kern w:val="0"/>
          <w:sz w:val="20"/>
          <w:szCs w:val="20"/>
          <w:shd w:val="clear" w:fill="auto"/>
          <w:lang w:val="ru-RU" w:eastAsia="zh-CN" w:bidi="ar-SA"/>
        </w:rPr>
        <w:tab/>
      </w:r>
      <w:r>
        <w:rPr>
          <w:rFonts w:ascii="Times New Roman" w:hAnsi="Times New Roman" w:eastAsia="Times New Roman" w:cs="Times New Roman"/>
          <w:color w:val="000000"/>
          <w:kern w:val="0"/>
          <w:sz w:val="20"/>
          <w:szCs w:val="20"/>
          <w:shd w:val="clear" w:fill="auto"/>
          <w:lang w:val="ru-RU" w:eastAsia="zh-CN" w:bidi="ar-SA"/>
        </w:rPr>
        <w:t xml:space="preserve">«__» _____________ ____ г. </w:t>
      </w:r>
    </w:p>
    <w:p w14:paraId="70DA3FAE">
      <w:pPr>
        <w:spacing w:before="0" w:after="0" w:line="240" w:lineRule="auto"/>
        <w:ind w:firstLine="709"/>
        <w:contextualSpacing/>
        <w:jc w:val="both"/>
        <w:rPr>
          <w:rFonts w:ascii="Times New Roman" w:hAnsi="Times New Roman"/>
          <w:sz w:val="20"/>
          <w:szCs w:val="20"/>
        </w:rPr>
      </w:pPr>
      <w:r>
        <w:rPr>
          <w:rFonts w:ascii="Times New Roman" w:hAnsi="Times New Roman" w:eastAsia="Times New Roman" w:cs="Times New Roman"/>
          <w:b/>
          <w:bCs/>
          <w:color w:val="000000"/>
          <w:kern w:val="0"/>
          <w:sz w:val="20"/>
          <w:szCs w:val="20"/>
          <w:shd w:val="clear" w:fill="auto"/>
          <w:lang w:val="ru-RU" w:eastAsia="zh-CN" w:bidi="ar-SA"/>
        </w:rPr>
        <w:t>Краевое государственное бюджетное учреждение здравоох</w:t>
      </w:r>
      <w:r>
        <w:rPr>
          <w:rFonts w:ascii="Times New Roman" w:hAnsi="Times New Roman" w:eastAsia="Times New Roman" w:cs="Times New Roman"/>
          <w:b/>
          <w:bCs/>
          <w:sz w:val="20"/>
          <w:szCs w:val="20"/>
          <w:lang w:eastAsia="zh-CN"/>
        </w:rPr>
        <w:t>ранения «Владивостокская клиническая больница № 1»</w:t>
      </w:r>
      <w:r>
        <w:rPr>
          <w:rFonts w:ascii="Times New Roman" w:hAnsi="Times New Roman" w:eastAsia="Times New Roman" w:cs="Times New Roman"/>
          <w:sz w:val="20"/>
          <w:szCs w:val="20"/>
          <w:lang w:eastAsia="zh-CN"/>
        </w:rPr>
        <w:t xml:space="preserve">, именуемое в дальнейшем «Заказчик», </w:t>
      </w:r>
      <w:r>
        <w:rPr>
          <w:rFonts w:ascii="Times New Roman" w:hAnsi="Times New Roman" w:eastAsia="Calibri" w:cs="Tahoma"/>
          <w:color w:val="auto"/>
          <w:kern w:val="0"/>
          <w:sz w:val="20"/>
          <w:szCs w:val="20"/>
          <w:lang w:val="ru-RU" w:eastAsia="en-US" w:bidi="ar-SA"/>
        </w:rPr>
        <w:t xml:space="preserve">в лице </w:t>
      </w:r>
      <w:r>
        <w:rPr>
          <w:rStyle w:val="22"/>
          <w:rFonts w:ascii="Times New Roman" w:hAnsi="Times New Roman" w:eastAsia="Calibri" w:cs="Tahoma"/>
          <w:color w:val="000000"/>
          <w:spacing w:val="-5"/>
          <w:kern w:val="0"/>
          <w:sz w:val="20"/>
          <w:szCs w:val="20"/>
          <w:shd w:val="clear" w:fill="auto"/>
          <w:lang w:val="ru-RU" w:eastAsia="en-US" w:bidi="ar-SA"/>
        </w:rPr>
        <w:t>главного врача Жидкова Егора Михайловича</w:t>
      </w:r>
      <w:r>
        <w:rPr>
          <w:rStyle w:val="22"/>
          <w:rFonts w:ascii="Times New Roman" w:hAnsi="Times New Roman" w:eastAsia="Calibri" w:cs="Tahoma"/>
          <w:color w:val="000000"/>
          <w:kern w:val="0"/>
          <w:sz w:val="20"/>
          <w:szCs w:val="20"/>
          <w:shd w:val="clear" w:fill="auto"/>
          <w:lang w:val="ru-RU" w:eastAsia="en-US" w:bidi="ar-SA"/>
        </w:rPr>
        <w:t>, действующего на основании Устава</w:t>
      </w:r>
      <w:r>
        <w:rPr>
          <w:rFonts w:ascii="Times New Roman" w:hAnsi="Times New Roman" w:eastAsia="Calibri" w:cs="Tahoma"/>
          <w:color w:val="auto"/>
          <w:kern w:val="0"/>
          <w:sz w:val="20"/>
          <w:szCs w:val="20"/>
          <w:lang w:val="ru-RU" w:eastAsia="en-US" w:bidi="ar-SA"/>
        </w:rPr>
        <w:t>, с одной стороны и ______________, именуемое в дальнейшем «Поставщик», в лице ____________, действующего на основании ___________, с другой стороны, здесь и далее именуем</w:t>
      </w:r>
      <w:r>
        <w:rPr>
          <w:rFonts w:ascii="Times New Roman" w:hAnsi="Times New Roman"/>
          <w:sz w:val="20"/>
          <w:szCs w:val="20"/>
        </w:rPr>
        <w:t xml:space="preserve">ые «Стороны», в порядке, предусмотренном _________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w:t>
      </w:r>
      <w:r>
        <w:rPr>
          <w:rStyle w:val="22"/>
          <w:rFonts w:ascii="Times New Roman" w:hAnsi="Times New Roman" w:cs="Times New Roman"/>
          <w:sz w:val="20"/>
          <w:szCs w:val="20"/>
        </w:rPr>
        <w:t>результатам запроса котировок в электронной форме</w:t>
      </w:r>
      <w:r>
        <w:rPr>
          <w:rFonts w:ascii="Times New Roman" w:hAnsi="Times New Roman"/>
          <w:sz w:val="20"/>
          <w:szCs w:val="20"/>
        </w:rPr>
        <w:t>, объявленного Извещением от «__» ____________ г. № ____________________, на основании протокола _________ от «__» _____  г. № ______, заключили настоящий Контракт (далее – Контракт) о нижеследующем:</w:t>
      </w:r>
    </w:p>
    <w:p w14:paraId="2F300886">
      <w:pPr>
        <w:pStyle w:val="32"/>
        <w:numPr>
          <w:ilvl w:val="0"/>
          <w:numId w:val="0"/>
        </w:numPr>
        <w:spacing w:before="0" w:after="160"/>
        <w:ind w:left="0" w:firstLine="0"/>
        <w:contextualSpacing/>
        <w:jc w:val="center"/>
        <w:outlineLvl w:val="1"/>
        <w:rPr>
          <w:rFonts w:ascii="Times New Roman" w:hAnsi="Times New Roman"/>
          <w:sz w:val="20"/>
        </w:rPr>
      </w:pPr>
      <w:r>
        <w:rPr>
          <w:rFonts w:ascii="Times New Roman" w:hAnsi="Times New Roman"/>
          <w:b/>
          <w:bCs/>
          <w:sz w:val="20"/>
        </w:rPr>
        <w:t>1. Предмет Контракта</w:t>
      </w:r>
    </w:p>
    <w:p w14:paraId="601BA5C4">
      <w:pPr>
        <w:pStyle w:val="32"/>
        <w:spacing w:before="0" w:after="160"/>
        <w:ind w:firstLine="540"/>
        <w:contextualSpacing/>
        <w:jc w:val="both"/>
        <w:rPr>
          <w:rFonts w:ascii="Times New Roman" w:hAnsi="Times New Roman"/>
          <w:sz w:val="20"/>
        </w:rPr>
      </w:pPr>
      <w:r>
        <w:rPr>
          <w:rFonts w:ascii="Times New Roman" w:hAnsi="Times New Roman"/>
          <w:sz w:val="20"/>
        </w:rPr>
        <w:t>1.1. В соответствии с Контрактом Поставщик обязуется в порядк</w:t>
      </w:r>
      <w:r>
        <w:rPr>
          <w:rFonts w:ascii="Times New Roman" w:hAnsi="Times New Roman" w:eastAsia="Times New Roman" w:cs="Calibri"/>
          <w:b w:val="0"/>
          <w:bCs w:val="0"/>
          <w:color w:val="auto"/>
          <w:kern w:val="0"/>
          <w:sz w:val="20"/>
          <w:szCs w:val="20"/>
          <w:lang w:val="ru-RU" w:eastAsia="ru-RU" w:bidi="ar-SA"/>
        </w:rPr>
        <w:t xml:space="preserve">е и сроки, предусмотренные Контрактом, осуществить поставку лекарственного препарата для медицинского применения </w:t>
      </w:r>
      <w:r>
        <w:rPr>
          <w:rFonts w:ascii="Times New Roman" w:hAnsi="Times New Roman" w:eastAsia="Times New Roman" w:cs="Calibri"/>
          <w:b/>
          <w:bCs/>
          <w:i w:val="0"/>
          <w:iCs w:val="0"/>
          <w:caps w:val="0"/>
          <w:smallCaps w:val="0"/>
          <w:strike w:val="0"/>
          <w:dstrike w:val="0"/>
          <w:outline w:val="0"/>
          <w:shadow w:val="0"/>
          <w:color w:val="000000"/>
          <w:spacing w:val="0"/>
          <w:kern w:val="0"/>
          <w:sz w:val="20"/>
          <w:szCs w:val="20"/>
          <w:u w:val="none"/>
          <w:shd w:val="clear" w:fill="auto"/>
          <w:lang w:val="ru-RU" w:eastAsia="ru-RU" w:bidi="ar-SA"/>
        </w:rPr>
        <w:t>КОМПЛЕКС ПЕПТИДОВ ИЗ ГОЛОВНОГО МОЗГА СВИНЬИ</w:t>
      </w:r>
      <w:r>
        <w:rPr>
          <w:rFonts w:ascii="Times New Roman" w:hAnsi="Times New Roman" w:eastAsia="Times New Roman" w:cs="Calibri"/>
          <w:b w:val="0"/>
          <w:bCs w:val="0"/>
          <w:i w:val="0"/>
          <w:iCs w:val="0"/>
          <w:caps w:val="0"/>
          <w:smallCaps w:val="0"/>
          <w:strike w:val="0"/>
          <w:dstrike w:val="0"/>
          <w:outline w:val="0"/>
          <w:shadow w:val="0"/>
          <w:color w:val="000000"/>
          <w:spacing w:val="0"/>
          <w:kern w:val="0"/>
          <w:sz w:val="20"/>
          <w:szCs w:val="20"/>
          <w:u w:val="none"/>
          <w:shd w:val="clear" w:fill="auto"/>
          <w:lang w:val="ru-RU" w:eastAsia="ru-RU" w:bidi="ar-SA"/>
        </w:rPr>
        <w:t xml:space="preserve"> (</w:t>
      </w:r>
      <w:r>
        <w:rPr>
          <w:rFonts w:ascii="Times New Roman" w:hAnsi="Times New Roman" w:eastAsia="Times New Roman" w:cs="Calibri"/>
          <w:b w:val="0"/>
          <w:bCs w:val="0"/>
          <w:color w:val="auto"/>
          <w:kern w:val="0"/>
          <w:sz w:val="20"/>
          <w:szCs w:val="20"/>
          <w:lang w:val="ru-RU" w:eastAsia="ru-RU" w:bidi="ar-SA"/>
        </w:rPr>
        <w:t>код ОКПД2_</w:t>
      </w:r>
      <w:r>
        <w:rPr>
          <w:rFonts w:ascii="Times New Roman" w:hAnsi="Times New Roman" w:eastAsia="Times New Roman" w:cs="Calibri"/>
          <w:b w:val="0"/>
          <w:bCs w:val="0"/>
          <w:i w:val="0"/>
          <w:caps w:val="0"/>
          <w:smallCaps w:val="0"/>
          <w:strike w:val="0"/>
          <w:dstrike w:val="0"/>
          <w:outline w:val="0"/>
          <w:shadow w:val="0"/>
          <w:color w:val="auto"/>
          <w:spacing w:val="0"/>
          <w:kern w:val="0"/>
          <w:sz w:val="20"/>
          <w:szCs w:val="20"/>
          <w:u w:val="none"/>
          <w:lang w:val="ru-RU" w:eastAsia="ru-RU" w:bidi="ar-SA"/>
        </w:rPr>
        <w:t xml:space="preserve">21.20.10.236 </w:t>
      </w:r>
      <w:r>
        <w:rPr>
          <w:rFonts w:ascii="Times New Roman" w:hAnsi="Times New Roman" w:eastAsia="Times New Roman" w:cs="Calibri"/>
          <w:b w:val="0"/>
          <w:bCs w:val="0"/>
          <w:color w:val="auto"/>
          <w:kern w:val="0"/>
          <w:sz w:val="20"/>
          <w:szCs w:val="20"/>
          <w:lang w:val="ru-RU" w:eastAsia="ru-RU" w:bidi="ar-SA"/>
        </w:rPr>
        <w:t xml:space="preserve">- </w:t>
      </w:r>
      <w:r>
        <w:rPr>
          <w:rFonts w:ascii="Times New Roman" w:hAnsi="Times New Roman" w:eastAsia="Times New Roman" w:cs="Calibri"/>
          <w:b w:val="0"/>
          <w:bCs w:val="0"/>
          <w:i w:val="0"/>
          <w:caps w:val="0"/>
          <w:smallCaps w:val="0"/>
          <w:color w:val="auto"/>
          <w:spacing w:val="0"/>
          <w:kern w:val="0"/>
          <w:sz w:val="20"/>
          <w:szCs w:val="20"/>
          <w:lang w:val="ru-RU" w:eastAsia="ru-RU" w:bidi="ar-SA"/>
        </w:rPr>
        <w:t>Психоаналептики)</w:t>
      </w:r>
      <w:r>
        <w:rPr>
          <w:rFonts w:ascii="Times New Roman" w:hAnsi="Times New Roman" w:eastAsia="Times New Roman" w:cs="Calibri"/>
          <w:b w:val="0"/>
          <w:bCs w:val="0"/>
          <w:color w:val="auto"/>
          <w:kern w:val="0"/>
          <w:sz w:val="20"/>
          <w:szCs w:val="20"/>
          <w:lang w:val="ru-RU" w:eastAsia="ru-RU" w:bidi="ar-SA"/>
        </w:rPr>
        <w:t xml:space="preserve"> (далее - Товар) в соответствии со Спецификацией (приложение № 1 к Контракту), а Заказчик обязуется в порядке и сроки, предусмотренные Контрактом, принять и оплатить поставленный Товар.</w:t>
      </w:r>
    </w:p>
    <w:p w14:paraId="1A1F35C6">
      <w:pPr>
        <w:pStyle w:val="32"/>
        <w:spacing w:before="0" w:after="160"/>
        <w:ind w:firstLine="540"/>
        <w:contextualSpacing/>
        <w:jc w:val="both"/>
        <w:rPr>
          <w:rFonts w:ascii="Times New Roman" w:hAnsi="Times New Roman" w:eastAsia="Times New Roman" w:cs="Calibri"/>
          <w:b w:val="0"/>
          <w:bCs w:val="0"/>
          <w:color w:val="auto"/>
          <w:kern w:val="0"/>
          <w:sz w:val="20"/>
          <w:szCs w:val="20"/>
          <w:lang w:val="ru-RU" w:eastAsia="ru-RU" w:bidi="ar-SA"/>
        </w:rPr>
      </w:pPr>
      <w:r>
        <w:rPr>
          <w:rFonts w:ascii="Times New Roman" w:hAnsi="Times New Roman" w:eastAsia="Times New Roman" w:cs="Calibri"/>
          <w:b w:val="0"/>
          <w:bCs w:val="0"/>
          <w:color w:val="auto"/>
          <w:kern w:val="0"/>
          <w:sz w:val="20"/>
          <w:szCs w:val="20"/>
          <w:lang w:val="ru-RU" w:eastAsia="ru-RU" w:bidi="ar-SA"/>
        </w:rPr>
        <w:t>1.2. Номенклатура Товара и его количество определяются Спецификацией (Приложение № 1 к Контракту), технические показатели - Техническими характеристиками (Приложение № 2 к Контракту).</w:t>
      </w:r>
    </w:p>
    <w:p w14:paraId="40655DBF">
      <w:pPr>
        <w:pStyle w:val="32"/>
        <w:spacing w:before="0" w:after="160"/>
        <w:ind w:firstLine="540"/>
        <w:contextualSpacing/>
        <w:jc w:val="both"/>
        <w:rPr>
          <w:rFonts w:ascii="Times New Roman" w:hAnsi="Times New Roman"/>
          <w:sz w:val="20"/>
        </w:rPr>
      </w:pPr>
      <w:bookmarkStart w:id="0" w:name="P53"/>
      <w:bookmarkEnd w:id="0"/>
      <w:r>
        <w:rPr>
          <w:rFonts w:ascii="Times New Roman" w:hAnsi="Times New Roman" w:eastAsia="Times New Roman" w:cs="Calibri"/>
          <w:b w:val="0"/>
          <w:bCs w:val="0"/>
          <w:color w:val="auto"/>
          <w:kern w:val="0"/>
          <w:sz w:val="20"/>
          <w:szCs w:val="20"/>
          <w:lang w:val="ru-RU" w:eastAsia="ru-RU" w:bidi="ar-SA"/>
        </w:rPr>
        <w:t>1.3. Поставка Товара осуществляется с разгрузкой транспортного средства в сроки, опред</w:t>
      </w:r>
      <w:r>
        <w:rPr>
          <w:rFonts w:ascii="Times New Roman" w:hAnsi="Times New Roman"/>
          <w:sz w:val="20"/>
        </w:rPr>
        <w:t>еленные Календарным планом (приложение № 3 к Контракту), в следующем порядке:</w:t>
      </w:r>
    </w:p>
    <w:p w14:paraId="340EE89B">
      <w:pPr>
        <w:pStyle w:val="32"/>
        <w:spacing w:before="0" w:after="160"/>
        <w:ind w:firstLine="540"/>
        <w:contextualSpacing/>
        <w:jc w:val="both"/>
        <w:rPr>
          <w:rFonts w:ascii="Times New Roman" w:hAnsi="Times New Roman"/>
          <w:sz w:val="20"/>
        </w:rPr>
      </w:pPr>
      <w:r>
        <w:rPr>
          <w:rFonts w:ascii="Times New Roman" w:hAnsi="Times New Roman"/>
          <w:sz w:val="20"/>
        </w:rPr>
        <w:t xml:space="preserve">Поставщик доставляет Товар Заказчику по адресу </w:t>
      </w:r>
      <w:r>
        <w:rPr>
          <w:rFonts w:ascii="Times New Roman" w:hAnsi="Times New Roman" w:cs="Times New Roman"/>
          <w:sz w:val="20"/>
          <w:lang w:eastAsia="zh-CN"/>
        </w:rPr>
        <w:t>690078, Приморский край, г. Владивосток, ул. Садовая, 22, Аптека</w:t>
      </w:r>
      <w:r>
        <w:rPr>
          <w:rFonts w:ascii="Times New Roman" w:hAnsi="Times New Roman"/>
          <w:sz w:val="20"/>
        </w:rPr>
        <w:t xml:space="preserve">  (далее - Место доставки).</w:t>
      </w:r>
    </w:p>
    <w:p w14:paraId="3D734BDA">
      <w:pPr>
        <w:pStyle w:val="32"/>
        <w:numPr>
          <w:ilvl w:val="0"/>
          <w:numId w:val="0"/>
        </w:numPr>
        <w:spacing w:before="0" w:after="160"/>
        <w:ind w:left="0" w:firstLine="0"/>
        <w:contextualSpacing/>
        <w:jc w:val="center"/>
        <w:outlineLvl w:val="1"/>
        <w:rPr>
          <w:rFonts w:ascii="Times New Roman" w:hAnsi="Times New Roman"/>
          <w:sz w:val="20"/>
        </w:rPr>
      </w:pPr>
      <w:r>
        <w:rPr>
          <w:rFonts w:ascii="Times New Roman" w:hAnsi="Times New Roman"/>
          <w:b/>
          <w:bCs/>
          <w:sz w:val="20"/>
        </w:rPr>
        <w:t xml:space="preserve">2. Цена Контракта </w:t>
      </w:r>
    </w:p>
    <w:p w14:paraId="0AE94F4E">
      <w:pPr>
        <w:pStyle w:val="32"/>
        <w:spacing w:before="0" w:after="160"/>
        <w:ind w:firstLine="540"/>
        <w:contextualSpacing/>
        <w:jc w:val="both"/>
        <w:rPr>
          <w:rFonts w:ascii="Times New Roman" w:hAnsi="Times New Roman"/>
          <w:sz w:val="20"/>
        </w:rPr>
      </w:pPr>
      <w:r>
        <w:rPr>
          <w:rFonts w:ascii="Times New Roman" w:hAnsi="Times New Roman"/>
          <w:sz w:val="20"/>
        </w:rPr>
        <w:t>2.1. Цена Контракта и валюта платежа устанавливаются в российских рублях.</w:t>
      </w:r>
    </w:p>
    <w:p w14:paraId="3D087946">
      <w:pPr>
        <w:pStyle w:val="32"/>
        <w:spacing w:before="0" w:after="160"/>
        <w:ind w:firstLine="540"/>
        <w:contextualSpacing/>
        <w:jc w:val="both"/>
        <w:rPr>
          <w:rFonts w:ascii="Times New Roman" w:hAnsi="Times New Roman"/>
          <w:sz w:val="20"/>
        </w:rPr>
      </w:pPr>
      <w:r>
        <w:rPr>
          <w:rFonts w:ascii="Times New Roman" w:hAnsi="Times New Roman"/>
          <w:sz w:val="20"/>
        </w:rPr>
        <w:t>2.2. Цена Контракта составляет ____ руб. (_____) ______ коп. (в том числе НДС ______ (_______) рублей ______ копеек.</w:t>
      </w:r>
    </w:p>
    <w:p w14:paraId="4327C74C">
      <w:pPr>
        <w:pStyle w:val="32"/>
        <w:spacing w:before="0" w:after="160"/>
        <w:ind w:firstLine="540"/>
        <w:contextualSpacing/>
        <w:jc w:val="both"/>
        <w:rPr>
          <w:rFonts w:ascii="Times New Roman" w:hAnsi="Times New Roman"/>
          <w:sz w:val="20"/>
        </w:rPr>
      </w:pPr>
      <w:r>
        <w:rPr>
          <w:rFonts w:ascii="Times New Roman" w:hAnsi="Times New Roman"/>
          <w:sz w:val="20"/>
        </w:rPr>
        <w:t>2.3.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06B27118">
      <w:pPr>
        <w:pStyle w:val="32"/>
        <w:spacing w:before="0" w:after="160"/>
        <w:ind w:firstLine="540"/>
        <w:contextualSpacing/>
        <w:jc w:val="both"/>
        <w:rPr>
          <w:rFonts w:ascii="Times New Roman" w:hAnsi="Times New Roman" w:cs="Times New Roman"/>
          <w:sz w:val="20"/>
          <w:lang w:eastAsia="zh-CN"/>
        </w:rPr>
      </w:pPr>
      <w:r>
        <w:rPr>
          <w:rFonts w:ascii="Times New Roman" w:hAnsi="Times New Roman"/>
          <w:sz w:val="20"/>
        </w:rPr>
        <w:t xml:space="preserve">2.4. </w:t>
      </w:r>
      <w:r>
        <w:rPr>
          <w:rFonts w:ascii="Times New Roman" w:hAnsi="Times New Roman" w:cs="Times New Roman"/>
          <w:sz w:val="20"/>
          <w:lang w:eastAsia="zh-CN"/>
        </w:rPr>
        <w:t>Цена Контракта включает в себя стоимость Товара, а также все расходы на транспортировку (доставку до места поставки товара), погрузо-разгрузочные работы, подъем товара на этаж до непосредственного места поставки, упаковку, маркировку, расходы на сертификацию, страхование, уплату налогов, пошлины, сборы и другие обязательные платежи, которые Поставщик должен выплатить в связи с выполнением обязательств по Контракту в соответствии с законодательством Российской Федерации.</w:t>
      </w:r>
    </w:p>
    <w:p w14:paraId="349CE766">
      <w:pPr>
        <w:pStyle w:val="32"/>
        <w:spacing w:before="0" w:after="160"/>
        <w:ind w:firstLine="540"/>
        <w:contextualSpacing/>
        <w:jc w:val="both"/>
        <w:rPr>
          <w:rFonts w:ascii="Times New Roman" w:hAnsi="Times New Roman"/>
          <w:sz w:val="20"/>
        </w:rPr>
      </w:pPr>
      <w:r>
        <w:rPr>
          <w:rFonts w:ascii="Times New Roman" w:hAnsi="Times New Roman" w:cs="Times New Roman"/>
          <w:sz w:val="20"/>
          <w:lang w:eastAsia="zh-CN"/>
        </w:rPr>
        <w:t xml:space="preserve">2.5. </w:t>
      </w:r>
      <w:r>
        <w:rPr>
          <w:rFonts w:ascii="Times New Roman" w:hAnsi="Times New Roman" w:eastAsia="Calibri" w:cs="Times New Roman"/>
          <w:sz w:val="20"/>
        </w:rPr>
        <w:t>Цена Контракта является твердой и определяется на весь срок его исполнения, за исключением случаев, предусмотренных Федеральных законом №44-ФЗ</w:t>
      </w:r>
      <w:r>
        <w:rPr>
          <w:rFonts w:ascii="Times New Roman" w:hAnsi="Times New Roman"/>
          <w:sz w:val="20"/>
        </w:rPr>
        <w:t>.</w:t>
      </w:r>
    </w:p>
    <w:p w14:paraId="2A197C35">
      <w:pPr>
        <w:pStyle w:val="32"/>
        <w:spacing w:before="0" w:after="160"/>
        <w:ind w:firstLine="540"/>
        <w:contextualSpacing/>
        <w:jc w:val="both"/>
        <w:rPr>
          <w:rFonts w:ascii="Times New Roman" w:hAnsi="Times New Roman"/>
          <w:sz w:val="20"/>
        </w:rPr>
      </w:pPr>
    </w:p>
    <w:p w14:paraId="27843966">
      <w:pPr>
        <w:pStyle w:val="32"/>
        <w:numPr>
          <w:ilvl w:val="0"/>
          <w:numId w:val="0"/>
        </w:numPr>
        <w:spacing w:before="0" w:after="160"/>
        <w:ind w:left="0" w:firstLine="0"/>
        <w:contextualSpacing/>
        <w:jc w:val="center"/>
        <w:outlineLvl w:val="1"/>
        <w:rPr>
          <w:rFonts w:ascii="Times New Roman" w:hAnsi="Times New Roman"/>
          <w:sz w:val="20"/>
        </w:rPr>
      </w:pPr>
      <w:r>
        <w:rPr>
          <w:rFonts w:ascii="Times New Roman" w:hAnsi="Times New Roman"/>
          <w:b/>
          <w:bCs/>
          <w:sz w:val="20"/>
        </w:rPr>
        <w:t>3. Взаимодействие Сторон</w:t>
      </w:r>
    </w:p>
    <w:p w14:paraId="4495FBB0">
      <w:pPr>
        <w:pStyle w:val="32"/>
        <w:spacing w:before="0" w:after="160"/>
        <w:ind w:firstLine="540"/>
        <w:contextualSpacing/>
        <w:jc w:val="both"/>
        <w:rPr>
          <w:rFonts w:ascii="Times New Roman" w:hAnsi="Times New Roman"/>
          <w:sz w:val="20"/>
        </w:rPr>
      </w:pPr>
      <w:r>
        <w:rPr>
          <w:rFonts w:ascii="Times New Roman" w:hAnsi="Times New Roman"/>
          <w:sz w:val="20"/>
        </w:rPr>
        <w:t>3.1. Поставщик обязан:</w:t>
      </w:r>
    </w:p>
    <w:p w14:paraId="01EFCA5F">
      <w:pPr>
        <w:pStyle w:val="32"/>
        <w:spacing w:before="0" w:after="160"/>
        <w:ind w:firstLine="540"/>
        <w:contextualSpacing/>
        <w:jc w:val="both"/>
        <w:rPr>
          <w:rFonts w:ascii="Times New Roman" w:hAnsi="Times New Roman"/>
          <w:sz w:val="20"/>
        </w:rPr>
      </w:pPr>
      <w:r>
        <w:rPr>
          <w:rFonts w:ascii="Times New Roman" w:hAnsi="Times New Roman"/>
          <w:sz w:val="20"/>
        </w:rPr>
        <w:t>3.1.1. поставить Товар, соответствующий требованиям законодательства Российской Федерации, в соответствии с условиями Контракта, в полном объеме, надлежащего качества и в установленные сроки;</w:t>
      </w:r>
    </w:p>
    <w:p w14:paraId="2082AE46">
      <w:pPr>
        <w:pStyle w:val="32"/>
        <w:spacing w:before="0" w:after="160"/>
        <w:ind w:firstLine="540"/>
        <w:contextualSpacing/>
        <w:jc w:val="both"/>
        <w:rPr>
          <w:rFonts w:ascii="Times New Roman" w:hAnsi="Times New Roman"/>
          <w:sz w:val="20"/>
        </w:rPr>
      </w:pPr>
      <w:r>
        <w:rPr>
          <w:rFonts w:ascii="Times New Roman" w:hAnsi="Times New Roman"/>
          <w:sz w:val="20"/>
        </w:rPr>
        <w:t>3.1.2. предоставлять по требованию Заказчика информацию и документы, относящиеся к предмету Контракта;</w:t>
      </w:r>
    </w:p>
    <w:p w14:paraId="59A6B581">
      <w:pPr>
        <w:pStyle w:val="32"/>
        <w:spacing w:before="0" w:after="160"/>
        <w:ind w:firstLine="540"/>
        <w:contextualSpacing/>
        <w:jc w:val="both"/>
        <w:rPr>
          <w:rFonts w:ascii="Times New Roman" w:hAnsi="Times New Roman"/>
          <w:sz w:val="20"/>
        </w:rPr>
      </w:pPr>
      <w:bookmarkStart w:id="1" w:name="P95"/>
      <w:bookmarkEnd w:id="1"/>
      <w:r>
        <w:rPr>
          <w:rFonts w:ascii="Times New Roman" w:hAnsi="Times New Roman"/>
          <w:sz w:val="20"/>
        </w:rPr>
        <w:t>3.1.3. незамедлительно информировать Заказчика о сложностях, возникающих при исполнении Контракта, а также обо всех обстоятельствах, препятствующих исполнению Контракта;</w:t>
      </w:r>
    </w:p>
    <w:p w14:paraId="2445B4D9">
      <w:pPr>
        <w:pStyle w:val="32"/>
        <w:spacing w:before="0" w:after="160"/>
        <w:ind w:firstLine="540"/>
        <w:contextualSpacing/>
        <w:jc w:val="both"/>
        <w:rPr>
          <w:rFonts w:ascii="Times New Roman" w:hAnsi="Times New Roman"/>
          <w:sz w:val="20"/>
        </w:rPr>
      </w:pPr>
      <w:r>
        <w:rPr>
          <w:rFonts w:ascii="Times New Roman" w:hAnsi="Times New Roman"/>
          <w:sz w:val="20"/>
        </w:rPr>
        <w:t>3.1.4. в случае окончания срока действия регистрационного удостоверения лекарственного препарата в период исполнения обязательств по Контракту, - представлять Заказчику копию заявления, подтверждающего обращение в соответствующий уполномоченный федеральный орган исполнительной власти о подтверждении государственной регистрации лекарственного препарата, в течение 5 рабочих дней со дня направления такого заявления;</w:t>
      </w:r>
    </w:p>
    <w:p w14:paraId="046EA2ED">
      <w:pPr>
        <w:pStyle w:val="32"/>
        <w:spacing w:before="0" w:after="160"/>
        <w:ind w:firstLine="540"/>
        <w:contextualSpacing/>
        <w:jc w:val="both"/>
        <w:rPr>
          <w:rFonts w:ascii="Times New Roman" w:hAnsi="Times New Roman"/>
          <w:sz w:val="20"/>
        </w:rPr>
      </w:pPr>
      <w:r>
        <w:rPr>
          <w:rFonts w:ascii="Times New Roman" w:hAnsi="Times New Roman"/>
          <w:sz w:val="20"/>
        </w:rPr>
        <w:t>3.1.5. устранять своими силами и за свой счет допущенные недостатки при поставке Товара, выявленные, в том числе, при приемке Товара;</w:t>
      </w:r>
    </w:p>
    <w:p w14:paraId="2AC52A12">
      <w:pPr>
        <w:pStyle w:val="32"/>
        <w:spacing w:before="0" w:after="160"/>
        <w:ind w:firstLine="540"/>
        <w:contextualSpacing/>
        <w:jc w:val="both"/>
        <w:rPr>
          <w:rFonts w:ascii="Times New Roman" w:hAnsi="Times New Roman"/>
          <w:sz w:val="20"/>
        </w:rPr>
      </w:pPr>
      <w:r>
        <w:rPr>
          <w:rFonts w:ascii="Times New Roman" w:hAnsi="Times New Roman"/>
          <w:sz w:val="20"/>
        </w:rPr>
        <w:t>3.1.6. обеспечить наличие действующей регистрации в Федеральной государственной информационной системе мониторинга движения лекарственных препаратов от производителя до конечного потребителя с использованием маркировки (далее - ФГИС МДЛП) и информировать Получателя о своих реквизитах в системе ФГИС МДЛП;</w:t>
      </w:r>
    </w:p>
    <w:p w14:paraId="3ED7514A">
      <w:pPr>
        <w:pStyle w:val="32"/>
        <w:spacing w:before="0" w:after="160"/>
        <w:ind w:firstLine="540"/>
        <w:contextualSpacing/>
        <w:jc w:val="both"/>
        <w:rPr>
          <w:rFonts w:ascii="Times New Roman" w:hAnsi="Times New Roman"/>
          <w:sz w:val="20"/>
        </w:rPr>
      </w:pPr>
      <w:r>
        <w:rPr>
          <w:rFonts w:ascii="Times New Roman" w:hAnsi="Times New Roman"/>
          <w:sz w:val="20"/>
        </w:rPr>
        <w:t>3.1.7. проводить проверку внесенных (Поставщиком) сведений в ФГИС МДЛП, а при обнаружении ошибок – незамедлительно их устранять.</w:t>
      </w:r>
    </w:p>
    <w:p w14:paraId="55CB9589">
      <w:pPr>
        <w:pStyle w:val="32"/>
        <w:spacing w:before="0" w:after="160"/>
        <w:ind w:firstLine="540"/>
        <w:contextualSpacing/>
        <w:jc w:val="both"/>
        <w:rPr>
          <w:rFonts w:ascii="Times New Roman" w:hAnsi="Times New Roman"/>
          <w:sz w:val="20"/>
        </w:rPr>
      </w:pPr>
      <w:r>
        <w:rPr>
          <w:rFonts w:ascii="Times New Roman" w:hAnsi="Times New Roman"/>
          <w:sz w:val="20"/>
        </w:rPr>
        <w:t>3.2. Поставщик вправе:</w:t>
      </w:r>
    </w:p>
    <w:p w14:paraId="5D810ECD">
      <w:pPr>
        <w:pStyle w:val="32"/>
        <w:spacing w:before="0" w:after="160"/>
        <w:ind w:firstLine="540"/>
        <w:contextualSpacing/>
        <w:jc w:val="both"/>
        <w:rPr>
          <w:rFonts w:ascii="Times New Roman" w:hAnsi="Times New Roman"/>
          <w:sz w:val="20"/>
        </w:rPr>
      </w:pPr>
      <w:r>
        <w:rPr>
          <w:rFonts w:ascii="Times New Roman" w:hAnsi="Times New Roman"/>
          <w:sz w:val="20"/>
        </w:rPr>
        <w:t>3.2.1. требовать от Заказчика приемки поставленного Товара в соответствии с условиями, предусмотренными Контрактом;</w:t>
      </w:r>
    </w:p>
    <w:p w14:paraId="7E2A4543">
      <w:pPr>
        <w:pStyle w:val="32"/>
        <w:spacing w:before="0" w:after="160"/>
        <w:ind w:firstLine="540"/>
        <w:contextualSpacing/>
        <w:jc w:val="both"/>
        <w:rPr>
          <w:rFonts w:ascii="Times New Roman" w:hAnsi="Times New Roman"/>
          <w:sz w:val="20"/>
        </w:rPr>
      </w:pPr>
      <w:r>
        <w:rPr>
          <w:rFonts w:ascii="Times New Roman" w:hAnsi="Times New Roman"/>
          <w:sz w:val="20"/>
        </w:rPr>
        <w:t>3.2.2. требовать от Заказчика предоставления имеющейся у него информации, необходимой для исполнения обязательств по Контракту;</w:t>
      </w:r>
    </w:p>
    <w:p w14:paraId="65F42511">
      <w:pPr>
        <w:pStyle w:val="32"/>
        <w:spacing w:before="0" w:after="160"/>
        <w:ind w:firstLine="540"/>
        <w:contextualSpacing/>
        <w:jc w:val="both"/>
        <w:rPr>
          <w:rFonts w:ascii="Times New Roman" w:hAnsi="Times New Roman"/>
          <w:sz w:val="20"/>
        </w:rPr>
      </w:pPr>
      <w:r>
        <w:rPr>
          <w:rFonts w:ascii="Times New Roman" w:hAnsi="Times New Roman"/>
          <w:sz w:val="20"/>
        </w:rPr>
        <w:t>3.2.3. требовать от Заказчика своевременной оплаты поставленного и принятого Заказчиком Товара в порядке и на условиях, предусмотренных Контрактом;</w:t>
      </w:r>
    </w:p>
    <w:p w14:paraId="673CEFF7">
      <w:pPr>
        <w:pStyle w:val="32"/>
        <w:spacing w:before="0" w:after="160"/>
        <w:ind w:firstLine="540"/>
        <w:contextualSpacing/>
        <w:jc w:val="both"/>
        <w:rPr>
          <w:rFonts w:ascii="Times New Roman" w:hAnsi="Times New Roman"/>
          <w:sz w:val="20"/>
        </w:rPr>
      </w:pPr>
      <w:r>
        <w:rPr>
          <w:rFonts w:ascii="Times New Roman" w:hAnsi="Times New Roman"/>
          <w:sz w:val="20"/>
        </w:rPr>
        <w:t xml:space="preserve">3.2.4. </w:t>
      </w:r>
      <w:r>
        <w:rPr>
          <w:rFonts w:ascii="Times New Roman" w:hAnsi="Times New Roman" w:cs="Times New Roman"/>
          <w:sz w:val="20"/>
        </w:rPr>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Pr>
          <w:rFonts w:ascii="Times New Roman" w:hAnsi="Times New Roman"/>
          <w:sz w:val="20"/>
        </w:rPr>
        <w:t>;</w:t>
      </w:r>
    </w:p>
    <w:p w14:paraId="185D8164">
      <w:pPr>
        <w:pStyle w:val="32"/>
        <w:spacing w:before="0" w:after="160"/>
        <w:ind w:firstLine="540"/>
        <w:contextualSpacing/>
        <w:jc w:val="both"/>
        <w:rPr>
          <w:rFonts w:ascii="Times New Roman" w:hAnsi="Times New Roman"/>
          <w:sz w:val="20"/>
        </w:rPr>
      </w:pPr>
      <w:r>
        <w:rPr>
          <w:rFonts w:ascii="Times New Roman" w:hAnsi="Times New Roman"/>
          <w:sz w:val="20"/>
        </w:rPr>
        <w:t>3.2.5.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частью 6 статьи 14 Федерального закона о контрактной системе;</w:t>
      </w:r>
    </w:p>
    <w:p w14:paraId="1DBC101A">
      <w:pPr>
        <w:pStyle w:val="32"/>
        <w:spacing w:before="0" w:after="160"/>
        <w:ind w:firstLine="540"/>
        <w:contextualSpacing/>
        <w:jc w:val="both"/>
        <w:rPr>
          <w:rFonts w:ascii="Times New Roman" w:hAnsi="Times New Roman"/>
          <w:sz w:val="20"/>
        </w:rPr>
      </w:pPr>
      <w:r>
        <w:rPr>
          <w:rFonts w:ascii="Times New Roman" w:hAnsi="Times New Roman"/>
          <w:sz w:val="20"/>
        </w:rPr>
        <w:t>3.2.6. требовать возмещения убытков, уплаты неустоек (штрафов, пеней) в соответствии с разделом 11 Контракта.</w:t>
      </w:r>
    </w:p>
    <w:p w14:paraId="4F706AC5">
      <w:pPr>
        <w:pStyle w:val="32"/>
        <w:spacing w:before="0" w:after="160"/>
        <w:ind w:firstLine="540"/>
        <w:contextualSpacing/>
        <w:jc w:val="both"/>
        <w:rPr>
          <w:rFonts w:ascii="Times New Roman" w:hAnsi="Times New Roman"/>
          <w:sz w:val="20"/>
        </w:rPr>
      </w:pPr>
      <w:r>
        <w:rPr>
          <w:rFonts w:ascii="Times New Roman" w:hAnsi="Times New Roman"/>
          <w:sz w:val="20"/>
        </w:rPr>
        <w:t>3.3. Заказчик обязан:</w:t>
      </w:r>
    </w:p>
    <w:p w14:paraId="52D5F67F">
      <w:pPr>
        <w:pStyle w:val="32"/>
        <w:spacing w:before="0" w:after="160"/>
        <w:ind w:firstLine="540"/>
        <w:contextualSpacing/>
        <w:jc w:val="both"/>
        <w:rPr>
          <w:rFonts w:ascii="Times New Roman" w:hAnsi="Times New Roman"/>
          <w:sz w:val="20"/>
        </w:rPr>
      </w:pPr>
      <w:r>
        <w:rPr>
          <w:rFonts w:ascii="Times New Roman" w:hAnsi="Times New Roman"/>
          <w:sz w:val="20"/>
        </w:rPr>
        <w:t>3.3.1. обеспечить контроль за исполнением Поставщиком условий Контракта в соответствии с законодательством Российской Федерации;</w:t>
      </w:r>
    </w:p>
    <w:p w14:paraId="6AE21FAF">
      <w:pPr>
        <w:pStyle w:val="32"/>
        <w:spacing w:before="0" w:after="160"/>
        <w:ind w:firstLine="540"/>
        <w:contextualSpacing/>
        <w:jc w:val="both"/>
        <w:rPr>
          <w:rFonts w:ascii="Times New Roman" w:hAnsi="Times New Roman"/>
          <w:sz w:val="20"/>
        </w:rPr>
      </w:pPr>
      <w:r>
        <w:rPr>
          <w:rFonts w:ascii="Times New Roman" w:hAnsi="Times New Roman"/>
          <w:sz w:val="20"/>
        </w:rPr>
        <w:t>3.3.2.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14:paraId="439EB226">
      <w:pPr>
        <w:pStyle w:val="32"/>
        <w:spacing w:before="0" w:after="160"/>
        <w:ind w:firstLine="540"/>
        <w:contextualSpacing/>
        <w:jc w:val="both"/>
        <w:rPr>
          <w:rFonts w:ascii="Times New Roman" w:hAnsi="Times New Roman"/>
          <w:sz w:val="20"/>
        </w:rPr>
      </w:pPr>
      <w:r>
        <w:rPr>
          <w:rFonts w:ascii="Times New Roman" w:hAnsi="Times New Roman"/>
          <w:sz w:val="20"/>
        </w:rPr>
        <w:t>3.3.3. Для проверки предоставленных Поставщиком результатов, предусмотренных контрактом, в части их соответствия условиям Контракта, провести экспертизу.</w:t>
      </w:r>
    </w:p>
    <w:p w14:paraId="2F54798F">
      <w:pPr>
        <w:pStyle w:val="32"/>
        <w:spacing w:before="0" w:after="160"/>
        <w:ind w:firstLine="540"/>
        <w:contextualSpacing/>
        <w:jc w:val="both"/>
        <w:rPr>
          <w:rFonts w:ascii="Times New Roman" w:hAnsi="Times New Roman"/>
          <w:sz w:val="20"/>
        </w:rPr>
      </w:pPr>
      <w:r>
        <w:rPr>
          <w:rFonts w:ascii="Times New Roman" w:hAnsi="Times New Roman"/>
          <w:sz w:val="20"/>
        </w:rPr>
        <w:t>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 контрактной системе.</w:t>
      </w:r>
    </w:p>
    <w:p w14:paraId="5C3752FB">
      <w:pPr>
        <w:pStyle w:val="32"/>
        <w:spacing w:before="0" w:after="160"/>
        <w:ind w:firstLine="540"/>
        <w:contextualSpacing/>
        <w:jc w:val="both"/>
        <w:rPr>
          <w:rFonts w:ascii="Times New Roman" w:hAnsi="Times New Roman"/>
          <w:sz w:val="20"/>
        </w:rPr>
      </w:pPr>
      <w:r>
        <w:rPr>
          <w:rFonts w:ascii="Times New Roman" w:hAnsi="Times New Roman"/>
          <w:sz w:val="20"/>
        </w:rPr>
        <w:t>3.3.4. своевременно принять и оплатить поставленный и принятый Товар;</w:t>
      </w:r>
    </w:p>
    <w:p w14:paraId="2216C424">
      <w:pPr>
        <w:pStyle w:val="32"/>
        <w:spacing w:before="0" w:after="160"/>
        <w:ind w:firstLine="540"/>
        <w:contextualSpacing/>
        <w:jc w:val="both"/>
        <w:rPr>
          <w:rFonts w:ascii="Times New Roman" w:hAnsi="Times New Roman"/>
          <w:color w:val="000000"/>
          <w:sz w:val="20"/>
        </w:rPr>
      </w:pPr>
      <w:bookmarkStart w:id="2" w:name="P126"/>
      <w:bookmarkEnd w:id="2"/>
      <w:r>
        <w:rPr>
          <w:rFonts w:ascii="Times New Roman" w:hAnsi="Times New Roman"/>
          <w:sz w:val="20"/>
        </w:rPr>
        <w:t xml:space="preserve">3.3.5. </w:t>
      </w:r>
      <w:r>
        <w:rPr>
          <w:rFonts w:ascii="Times New Roman" w:hAnsi="Times New Roman" w:eastAsia="Calibri" w:cs="Times New Roman"/>
          <w:color w:val="000000"/>
          <w:sz w:val="20"/>
          <w:szCs w:val="20"/>
          <w:shd w:val="clear" w:fill="auto"/>
          <w:lang w:val="ru-RU" w:eastAsia="zh-CN" w:bidi="hi-IN"/>
        </w:rPr>
        <w:t>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перестали соответствовать установленным извещением об осуществлении закупки требованиям к участникам закупки и (или) поставляемому Товару и (или) при определении поставщика поставщик представил недостоверную информацию о своем соответствии и (или) соответствии поставляемого Товара требованиям, установленным извещением об осуществлении закупки, что позволило ему стать победителем определения поставщика;</w:t>
      </w:r>
      <w:r>
        <w:rPr>
          <w:rFonts w:ascii="Times New Roman" w:hAnsi="Times New Roman" w:cs="Times New Roman"/>
          <w:color w:val="000000"/>
          <w:sz w:val="20"/>
        </w:rPr>
        <w:t xml:space="preserve"> </w:t>
      </w:r>
    </w:p>
    <w:p w14:paraId="50418FEB">
      <w:pPr>
        <w:pStyle w:val="32"/>
        <w:spacing w:before="0" w:after="160"/>
        <w:ind w:firstLine="540"/>
        <w:contextualSpacing/>
        <w:jc w:val="both"/>
        <w:rPr>
          <w:rFonts w:ascii="Times New Roman" w:hAnsi="Times New Roman"/>
          <w:sz w:val="20"/>
        </w:rPr>
      </w:pPr>
      <w:r>
        <w:rPr>
          <w:rFonts w:ascii="Times New Roman" w:hAnsi="Times New Roman"/>
          <w:sz w:val="20"/>
        </w:rPr>
        <w:t>3.3.6. требовать уплаты неустойки (штрафа, пени) в соответствии с разделом 11 Контракта.</w:t>
      </w:r>
    </w:p>
    <w:p w14:paraId="21AAAD6E">
      <w:pPr>
        <w:pStyle w:val="32"/>
        <w:spacing w:before="0" w:after="160"/>
        <w:ind w:firstLine="540"/>
        <w:contextualSpacing/>
        <w:jc w:val="both"/>
        <w:rPr>
          <w:rFonts w:ascii="Times New Roman" w:hAnsi="Times New Roman"/>
          <w:sz w:val="20"/>
        </w:rPr>
      </w:pPr>
      <w:bookmarkStart w:id="3" w:name="P129"/>
      <w:bookmarkEnd w:id="3"/>
      <w:r>
        <w:rPr>
          <w:rFonts w:ascii="Times New Roman" w:hAnsi="Times New Roman"/>
          <w:sz w:val="20"/>
        </w:rPr>
        <w:t>3.4. Заказчик вправе:</w:t>
      </w:r>
    </w:p>
    <w:p w14:paraId="5EB2C2E5">
      <w:pPr>
        <w:pStyle w:val="32"/>
        <w:spacing w:before="0" w:after="160"/>
        <w:ind w:firstLine="540"/>
        <w:contextualSpacing/>
        <w:jc w:val="both"/>
        <w:rPr>
          <w:rFonts w:ascii="Times New Roman" w:hAnsi="Times New Roman"/>
          <w:sz w:val="20"/>
        </w:rPr>
      </w:pPr>
      <w:r>
        <w:rPr>
          <w:rFonts w:ascii="Times New Roman" w:hAnsi="Times New Roman"/>
          <w:sz w:val="20"/>
        </w:rPr>
        <w:t>3.4.1. требовать от Поставщика надлежащего исполнения обязательств, предусмотренных Контрактом;</w:t>
      </w:r>
    </w:p>
    <w:p w14:paraId="2EB33193">
      <w:pPr>
        <w:pStyle w:val="32"/>
        <w:spacing w:before="0" w:after="160"/>
        <w:ind w:firstLine="540"/>
        <w:contextualSpacing/>
        <w:jc w:val="both"/>
        <w:rPr>
          <w:rFonts w:ascii="Times New Roman" w:hAnsi="Times New Roman"/>
          <w:sz w:val="20"/>
        </w:rPr>
      </w:pPr>
      <w:r>
        <w:rPr>
          <w:rFonts w:ascii="Times New Roman" w:hAnsi="Times New Roman"/>
          <w:sz w:val="20"/>
        </w:rPr>
        <w:t>3.4.2. запрашивать у Поставщика информацию об исполнении им обязательств по Контракту;</w:t>
      </w:r>
    </w:p>
    <w:p w14:paraId="7985337E">
      <w:pPr>
        <w:pStyle w:val="32"/>
        <w:spacing w:before="0" w:after="160"/>
        <w:ind w:firstLine="540"/>
        <w:contextualSpacing/>
        <w:jc w:val="both"/>
        <w:rPr>
          <w:rFonts w:ascii="Times New Roman" w:hAnsi="Times New Roman"/>
          <w:sz w:val="20"/>
        </w:rPr>
      </w:pPr>
      <w:r>
        <w:rPr>
          <w:rFonts w:ascii="Times New Roman" w:hAnsi="Times New Roman"/>
          <w:sz w:val="20"/>
        </w:rPr>
        <w:t>3.4.3. проверять в любое время ход исполнения Поставщиком обязательств по Контракту без вмешательства в оперативно-хозяйственную деятельность Поставщика, в том числе осуществлять контроль сроков поставки Товара в соответствии с условиями Контракта;</w:t>
      </w:r>
    </w:p>
    <w:p w14:paraId="77F3C199">
      <w:pPr>
        <w:pStyle w:val="32"/>
        <w:spacing w:before="0" w:after="160"/>
        <w:ind w:firstLine="540"/>
        <w:contextualSpacing/>
        <w:jc w:val="both"/>
        <w:rPr>
          <w:rFonts w:ascii="Times New Roman" w:hAnsi="Times New Roman"/>
          <w:sz w:val="20"/>
        </w:rPr>
      </w:pPr>
      <w:r>
        <w:rPr>
          <w:rFonts w:ascii="Times New Roman" w:hAnsi="Times New Roman"/>
          <w:sz w:val="20"/>
        </w:rPr>
        <w:t>3.4.4. осуществлять выборочную проверку качества поставляемого Товара;</w:t>
      </w:r>
    </w:p>
    <w:p w14:paraId="7564048F">
      <w:pPr>
        <w:pStyle w:val="32"/>
        <w:spacing w:before="0" w:after="160"/>
        <w:ind w:firstLine="540"/>
        <w:contextualSpacing/>
        <w:jc w:val="both"/>
        <w:rPr>
          <w:rFonts w:ascii="Times New Roman" w:hAnsi="Times New Roman"/>
          <w:sz w:val="20"/>
        </w:rPr>
      </w:pPr>
      <w:r>
        <w:rPr>
          <w:rFonts w:ascii="Times New Roman" w:hAnsi="Times New Roman"/>
          <w:sz w:val="20"/>
        </w:rPr>
        <w:t>3.4.5. требовать от Поставщика устранения недостатков, допущенных при исполнении Контракта, за его счет;</w:t>
      </w:r>
    </w:p>
    <w:p w14:paraId="252A0A20">
      <w:pPr>
        <w:pStyle w:val="32"/>
        <w:spacing w:before="0" w:after="160"/>
        <w:ind w:firstLine="540"/>
        <w:contextualSpacing/>
        <w:jc w:val="both"/>
        <w:rPr>
          <w:rFonts w:ascii="Times New Roman" w:hAnsi="Times New Roman"/>
          <w:sz w:val="20"/>
        </w:rPr>
      </w:pPr>
      <w:r>
        <w:rPr>
          <w:rFonts w:ascii="Times New Roman" w:hAnsi="Times New Roman"/>
          <w:sz w:val="20"/>
        </w:rPr>
        <w:t>3.4.6. отказаться от приемки Товара, не соответствующего условиям Контракта, и потребовать безвозмездного устранения недостатков;</w:t>
      </w:r>
    </w:p>
    <w:p w14:paraId="402139E7">
      <w:pPr>
        <w:pStyle w:val="32"/>
        <w:spacing w:before="0" w:after="160"/>
        <w:ind w:firstLine="540"/>
        <w:contextualSpacing/>
        <w:jc w:val="both"/>
        <w:rPr>
          <w:rFonts w:ascii="Times New Roman" w:hAnsi="Times New Roman"/>
          <w:sz w:val="20"/>
        </w:rPr>
      </w:pPr>
      <w:r>
        <w:rPr>
          <w:rFonts w:ascii="Times New Roman" w:hAnsi="Times New Roman"/>
          <w:sz w:val="20"/>
        </w:rPr>
        <w:t>3.4.7. привлекать экспертов, экспертные организации к проведению экспертизы результатов, предусмотренных Контрактом, и для проверки соответствия исполнения Поставщиком обязательств по Контракту требованиям, установленным Контрактом.</w:t>
      </w:r>
    </w:p>
    <w:p w14:paraId="5C3C7ADB">
      <w:pPr>
        <w:pStyle w:val="32"/>
        <w:spacing w:before="0" w:after="160"/>
        <w:ind w:firstLine="540"/>
        <w:contextualSpacing/>
        <w:jc w:val="both"/>
        <w:rPr>
          <w:rFonts w:ascii="Times New Roman" w:hAnsi="Times New Roman"/>
          <w:sz w:val="20"/>
        </w:rPr>
      </w:pPr>
      <w:r>
        <w:rPr>
          <w:rFonts w:ascii="Times New Roman" w:hAnsi="Times New Roman"/>
          <w:sz w:val="20"/>
        </w:rPr>
        <w:t>3.4.8. требовать возмещения убытков, причиненных по вине Поставщика, в соответствии с действующим законодательством Российской Федерации;</w:t>
      </w:r>
    </w:p>
    <w:p w14:paraId="14FC1221">
      <w:pPr>
        <w:pStyle w:val="32"/>
        <w:spacing w:before="0" w:after="160"/>
        <w:ind w:firstLine="540"/>
        <w:contextualSpacing/>
        <w:jc w:val="both"/>
        <w:rPr>
          <w:rFonts w:ascii="Times New Roman" w:hAnsi="Times New Roman"/>
          <w:sz w:val="20"/>
        </w:rPr>
      </w:pPr>
      <w:r>
        <w:rPr>
          <w:rFonts w:ascii="Times New Roman" w:hAnsi="Times New Roman"/>
          <w:sz w:val="20"/>
        </w:rPr>
        <w:t>3.4.9. предложить увеличить или уменьшить в процессе исполнения Контракта количество поставляемого Товара, предусмотренного Контрактом, не более чем на десять процентов в порядке и на условиях, установленных Федеральным законом о контрактной системе;</w:t>
      </w:r>
    </w:p>
    <w:p w14:paraId="0B436265">
      <w:pPr>
        <w:pStyle w:val="32"/>
        <w:spacing w:before="0" w:after="160"/>
        <w:ind w:firstLine="540"/>
        <w:contextualSpacing/>
        <w:jc w:val="both"/>
        <w:rPr>
          <w:rFonts w:ascii="Times New Roman" w:hAnsi="Times New Roman"/>
          <w:sz w:val="20"/>
        </w:rPr>
      </w:pPr>
      <w:bookmarkStart w:id="4" w:name="P139"/>
      <w:bookmarkEnd w:id="4"/>
      <w:r>
        <w:rPr>
          <w:rFonts w:ascii="Times New Roman" w:hAnsi="Times New Roman"/>
          <w:sz w:val="20"/>
        </w:rPr>
        <w:t>3.4.10.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20EE6381">
      <w:pPr>
        <w:pStyle w:val="32"/>
        <w:spacing w:before="0" w:after="160"/>
        <w:ind w:firstLine="540"/>
        <w:contextualSpacing/>
        <w:jc w:val="both"/>
        <w:rPr>
          <w:rFonts w:ascii="Times New Roman" w:hAnsi="Times New Roman"/>
          <w:sz w:val="20"/>
        </w:rPr>
      </w:pPr>
      <w:r>
        <w:rPr>
          <w:rFonts w:ascii="Times New Roman" w:hAnsi="Times New Roman"/>
          <w:sz w:val="20"/>
        </w:rPr>
        <w:t>3.4.11.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w:t>
      </w:r>
    </w:p>
    <w:p w14:paraId="399DE054">
      <w:pPr>
        <w:pStyle w:val="32"/>
        <w:numPr>
          <w:ilvl w:val="0"/>
          <w:numId w:val="0"/>
        </w:numPr>
        <w:spacing w:before="0" w:after="160"/>
        <w:ind w:left="0" w:firstLine="0"/>
        <w:contextualSpacing/>
        <w:jc w:val="center"/>
        <w:outlineLvl w:val="1"/>
        <w:rPr>
          <w:rFonts w:ascii="Times New Roman" w:hAnsi="Times New Roman"/>
          <w:sz w:val="20"/>
        </w:rPr>
      </w:pPr>
      <w:r>
        <w:rPr>
          <w:rFonts w:ascii="Times New Roman" w:hAnsi="Times New Roman"/>
          <w:b/>
          <w:bCs/>
          <w:sz w:val="20"/>
        </w:rPr>
        <w:t xml:space="preserve">4. Упаковка и маркировка. Условия перевозки </w:t>
      </w:r>
    </w:p>
    <w:p w14:paraId="08EEE60E">
      <w:pPr>
        <w:pStyle w:val="32"/>
        <w:spacing w:before="0" w:after="160"/>
        <w:ind w:firstLine="540"/>
        <w:contextualSpacing/>
        <w:jc w:val="both"/>
        <w:rPr>
          <w:rFonts w:ascii="Times New Roman" w:hAnsi="Times New Roman"/>
          <w:sz w:val="20"/>
        </w:rPr>
      </w:pPr>
      <w:r>
        <w:rPr>
          <w:rFonts w:ascii="Times New Roman" w:hAnsi="Times New Roman"/>
          <w:sz w:val="20"/>
        </w:rPr>
        <w:t>4.1. Первичная и вторичная (потребительская) упаковка и маркировка Товара должны соответствовать требованиям законодательства Российской Федерации, международных договоров и актов, составляющих право Евразийского экономического союза.</w:t>
      </w:r>
    </w:p>
    <w:p w14:paraId="33FAE5D0">
      <w:pPr>
        <w:pStyle w:val="32"/>
        <w:spacing w:before="0" w:after="160"/>
        <w:ind w:firstLine="540"/>
        <w:contextualSpacing/>
        <w:jc w:val="both"/>
        <w:rPr>
          <w:rFonts w:ascii="Times New Roman" w:hAnsi="Times New Roman"/>
          <w:sz w:val="20"/>
        </w:rPr>
      </w:pPr>
      <w:r>
        <w:rPr>
          <w:rFonts w:ascii="Times New Roman" w:hAnsi="Times New Roman"/>
          <w:sz w:val="20"/>
        </w:rPr>
        <w:t>4.2. Поставщик должен обеспечить транспортную упаковку (тару) Товара, способную предотвратить его повреждение или порчу во время перевозки к Месту доставки. Транспортная упаковка (тара) Товара должна полностью обеспечивать условия перевозки Товара.</w:t>
      </w:r>
    </w:p>
    <w:p w14:paraId="384091D9">
      <w:pPr>
        <w:pStyle w:val="32"/>
        <w:spacing w:before="0" w:after="160"/>
        <w:ind w:firstLine="540"/>
        <w:contextualSpacing/>
        <w:jc w:val="both"/>
        <w:rPr>
          <w:rFonts w:ascii="Times New Roman" w:hAnsi="Times New Roman"/>
          <w:sz w:val="20"/>
        </w:rPr>
      </w:pPr>
      <w:bookmarkStart w:id="5" w:name="P147"/>
      <w:bookmarkEnd w:id="5"/>
      <w:r>
        <w:rPr>
          <w:rFonts w:ascii="Times New Roman" w:hAnsi="Times New Roman"/>
          <w:sz w:val="20"/>
        </w:rPr>
        <w:t>4.3. Транспортная упаковка (тара) Товара должна соответствовать требованиям статьи 46 Федерального закона от 12.04.2010 № 61-ФЗ «Об обращении лекарственных средств» и иметь следующую маркировку:</w:t>
      </w:r>
    </w:p>
    <w:p w14:paraId="2EC1BFA0">
      <w:pPr>
        <w:pStyle w:val="32"/>
        <w:spacing w:before="0" w:after="160"/>
        <w:ind w:firstLine="540"/>
        <w:contextualSpacing/>
        <w:jc w:val="both"/>
        <w:rPr>
          <w:rFonts w:ascii="Times New Roman" w:hAnsi="Times New Roman"/>
          <w:sz w:val="20"/>
        </w:rPr>
      </w:pPr>
      <w:r>
        <w:rPr>
          <w:rFonts w:ascii="Times New Roman" w:hAnsi="Times New Roman"/>
          <w:sz w:val="20"/>
        </w:rPr>
        <w:t xml:space="preserve">Наименование Товара: </w:t>
      </w:r>
      <w:r>
        <w:rPr>
          <w:rFonts w:ascii="Times New Roman" w:hAnsi="Times New Roman" w:cs="Times New Roman"/>
          <w:sz w:val="20"/>
          <w:lang w:eastAsia="zh-CN"/>
        </w:rPr>
        <w:t>лекарственный препарат для медицинского применения «______________»</w:t>
      </w:r>
    </w:p>
    <w:p w14:paraId="64335CD4">
      <w:pPr>
        <w:pStyle w:val="32"/>
        <w:spacing w:before="0" w:after="160"/>
        <w:ind w:firstLine="540"/>
        <w:contextualSpacing/>
        <w:jc w:val="both"/>
        <w:rPr>
          <w:rFonts w:ascii="Times New Roman" w:hAnsi="Times New Roman"/>
          <w:sz w:val="20"/>
        </w:rPr>
      </w:pPr>
      <w:r>
        <w:rPr>
          <w:rFonts w:ascii="Times New Roman" w:hAnsi="Times New Roman"/>
          <w:sz w:val="20"/>
        </w:rPr>
        <w:t>Реквизиты Контракта : (наименование, дата и номер) ____________</w:t>
      </w:r>
    </w:p>
    <w:p w14:paraId="7963B05D">
      <w:pPr>
        <w:pStyle w:val="32"/>
        <w:spacing w:before="0" w:after="160"/>
        <w:ind w:firstLine="540"/>
        <w:contextualSpacing/>
        <w:jc w:val="both"/>
        <w:rPr>
          <w:rFonts w:ascii="Times New Roman" w:hAnsi="Times New Roman"/>
          <w:sz w:val="20"/>
        </w:rPr>
      </w:pPr>
      <w:r>
        <w:rPr>
          <w:rFonts w:ascii="Times New Roman" w:hAnsi="Times New Roman"/>
          <w:sz w:val="20"/>
        </w:rPr>
        <w:t xml:space="preserve">Заказчик: </w:t>
      </w:r>
      <w:r>
        <w:rPr>
          <w:rFonts w:ascii="Times New Roman" w:hAnsi="Times New Roman" w:cs="Times New Roman"/>
          <w:sz w:val="20"/>
          <w:lang w:eastAsia="zh-CN"/>
        </w:rPr>
        <w:t>Краевое государственное бюджетное учреждение здравоохранения «Владивостокская клиническая больница № 1»</w:t>
      </w:r>
    </w:p>
    <w:p w14:paraId="463E3CC5">
      <w:pPr>
        <w:pStyle w:val="32"/>
        <w:spacing w:before="0" w:after="160"/>
        <w:ind w:firstLine="540"/>
        <w:contextualSpacing/>
        <w:jc w:val="both"/>
        <w:rPr>
          <w:rFonts w:ascii="Times New Roman" w:hAnsi="Times New Roman"/>
          <w:sz w:val="20"/>
        </w:rPr>
      </w:pPr>
      <w:r>
        <w:rPr>
          <w:rFonts w:ascii="Times New Roman" w:hAnsi="Times New Roman"/>
          <w:sz w:val="20"/>
        </w:rPr>
        <w:t>Поставщик: ___________________</w:t>
      </w:r>
    </w:p>
    <w:p w14:paraId="38D41A66">
      <w:pPr>
        <w:pStyle w:val="32"/>
        <w:spacing w:before="0" w:after="160"/>
        <w:ind w:firstLine="540"/>
        <w:contextualSpacing/>
        <w:jc w:val="both"/>
        <w:rPr>
          <w:rFonts w:ascii="Times New Roman" w:hAnsi="Times New Roman"/>
          <w:sz w:val="20"/>
        </w:rPr>
      </w:pPr>
      <w:r>
        <w:rPr>
          <w:rFonts w:ascii="Times New Roman" w:hAnsi="Times New Roman"/>
          <w:sz w:val="20"/>
        </w:rPr>
        <w:t xml:space="preserve">Пункт назначения: </w:t>
      </w:r>
      <w:r>
        <w:rPr>
          <w:rFonts w:ascii="Times New Roman" w:hAnsi="Times New Roman" w:cs="Times New Roman"/>
          <w:sz w:val="20"/>
          <w:lang w:eastAsia="zh-CN"/>
        </w:rPr>
        <w:t>690078, Приморский край, г. Владивосток, ул. Садовая, 22, Аптека.</w:t>
      </w:r>
    </w:p>
    <w:p w14:paraId="41B06129">
      <w:pPr>
        <w:pStyle w:val="32"/>
        <w:spacing w:before="0" w:after="160"/>
        <w:ind w:firstLine="540"/>
        <w:contextualSpacing/>
        <w:jc w:val="both"/>
        <w:rPr>
          <w:rFonts w:ascii="Times New Roman" w:hAnsi="Times New Roman"/>
          <w:sz w:val="20"/>
        </w:rPr>
      </w:pPr>
      <w:r>
        <w:rPr>
          <w:rFonts w:ascii="Times New Roman" w:hAnsi="Times New Roman"/>
          <w:sz w:val="20"/>
        </w:rPr>
        <w:t>Грузоотправитель: ______________________</w:t>
      </w:r>
    </w:p>
    <w:p w14:paraId="26D477E6">
      <w:pPr>
        <w:pStyle w:val="32"/>
        <w:spacing w:before="0" w:after="160"/>
        <w:ind w:firstLine="540"/>
        <w:contextualSpacing/>
        <w:jc w:val="both"/>
        <w:rPr>
          <w:rFonts w:ascii="Times New Roman" w:hAnsi="Times New Roman"/>
          <w:sz w:val="20"/>
        </w:rPr>
      </w:pPr>
      <w:r>
        <w:rPr>
          <w:rFonts w:ascii="Times New Roman" w:hAnsi="Times New Roman"/>
          <w:sz w:val="20"/>
        </w:rPr>
        <w:t>Ящик/контейнер N _______, всего ящиков/контейнеров __________</w:t>
      </w:r>
    </w:p>
    <w:p w14:paraId="365838BE">
      <w:pPr>
        <w:pStyle w:val="32"/>
        <w:spacing w:before="0" w:after="160"/>
        <w:ind w:firstLine="540"/>
        <w:contextualSpacing/>
        <w:jc w:val="both"/>
        <w:rPr>
          <w:rFonts w:ascii="Times New Roman" w:hAnsi="Times New Roman"/>
          <w:sz w:val="20"/>
        </w:rPr>
      </w:pPr>
      <w:r>
        <w:rPr>
          <w:rFonts w:ascii="Times New Roman" w:hAnsi="Times New Roman"/>
          <w:sz w:val="20"/>
        </w:rPr>
        <w:t>Размеры ящика/контейнера ____________</w:t>
      </w:r>
    </w:p>
    <w:p w14:paraId="5FAAE28A">
      <w:pPr>
        <w:pStyle w:val="32"/>
        <w:spacing w:before="0" w:after="160"/>
        <w:ind w:firstLine="540"/>
        <w:contextualSpacing/>
        <w:jc w:val="both"/>
        <w:rPr>
          <w:rFonts w:ascii="Times New Roman" w:hAnsi="Times New Roman"/>
          <w:sz w:val="20"/>
        </w:rPr>
      </w:pPr>
      <w:r>
        <w:rPr>
          <w:rFonts w:ascii="Times New Roman" w:hAnsi="Times New Roman"/>
          <w:sz w:val="20"/>
        </w:rPr>
        <w:t>Вес брутто _____ кг</w:t>
      </w:r>
    </w:p>
    <w:p w14:paraId="4B7C21D1">
      <w:pPr>
        <w:pStyle w:val="32"/>
        <w:spacing w:before="0" w:after="160"/>
        <w:ind w:firstLine="540"/>
        <w:contextualSpacing/>
        <w:jc w:val="both"/>
        <w:rPr>
          <w:rFonts w:ascii="Times New Roman" w:hAnsi="Times New Roman"/>
          <w:sz w:val="20"/>
        </w:rPr>
      </w:pPr>
      <w:r>
        <w:rPr>
          <w:rFonts w:ascii="Times New Roman" w:hAnsi="Times New Roman"/>
          <w:sz w:val="20"/>
        </w:rPr>
        <w:t>Вес нетто _____ кг.</w:t>
      </w:r>
    </w:p>
    <w:p w14:paraId="229BE71A">
      <w:pPr>
        <w:pStyle w:val="32"/>
        <w:spacing w:before="0" w:after="160"/>
        <w:ind w:firstLine="540"/>
        <w:contextualSpacing/>
        <w:jc w:val="both"/>
        <w:rPr>
          <w:rFonts w:ascii="Times New Roman" w:hAnsi="Times New Roman"/>
          <w:sz w:val="20"/>
        </w:rPr>
      </w:pPr>
      <w:r>
        <w:rPr>
          <w:rFonts w:ascii="Times New Roman" w:hAnsi="Times New Roman"/>
          <w:sz w:val="20"/>
        </w:rPr>
        <w:t>4.4. Каждую единицу транспортной упаковки (тары) Товара должны сопровождать два экземпляра упаковочного листа с указанием информации, предусмотренной пунктом 4.3 Контракта (далее - Упаковочный лист).</w:t>
      </w:r>
    </w:p>
    <w:p w14:paraId="6F2A187C">
      <w:pPr>
        <w:pStyle w:val="32"/>
        <w:spacing w:before="0" w:after="160"/>
        <w:ind w:firstLine="540"/>
        <w:contextualSpacing/>
        <w:jc w:val="both"/>
        <w:rPr>
          <w:rFonts w:ascii="Times New Roman" w:hAnsi="Times New Roman"/>
          <w:sz w:val="20"/>
        </w:rPr>
      </w:pPr>
      <w:r>
        <w:rPr>
          <w:rFonts w:ascii="Times New Roman" w:hAnsi="Times New Roman"/>
          <w:sz w:val="20"/>
        </w:rPr>
        <w:t>Один Упаковочный лист с приложением документов, предусмотренных пунктом 5.3 Контракта, должен находиться внутри транспортной упаковки (тары) Товара, другой - крепиться с внешней стороны транспортной упаковки (тары) Товара в водонепроницаемом конверте.</w:t>
      </w:r>
    </w:p>
    <w:p w14:paraId="57EABB12">
      <w:pPr>
        <w:pStyle w:val="32"/>
        <w:spacing w:before="0" w:after="160"/>
        <w:ind w:firstLine="540"/>
        <w:contextualSpacing/>
        <w:jc w:val="both"/>
        <w:rPr>
          <w:rFonts w:ascii="Times New Roman" w:hAnsi="Times New Roman"/>
          <w:sz w:val="20"/>
        </w:rPr>
      </w:pPr>
      <w:r>
        <w:rPr>
          <w:rFonts w:ascii="Times New Roman" w:hAnsi="Times New Roman"/>
          <w:sz w:val="20"/>
        </w:rPr>
        <w:t>4.5. Поставщик обязан обеспечить в соответствии с требованиями законодательства Российской Федерации надлежащие условия хранения и температурный режим, необходимые для соблюдения условий перевозки Товара, определенные нормативной документацией на Товар и инструкцией по медицинскому применению Товара.</w:t>
      </w:r>
    </w:p>
    <w:p w14:paraId="0972CF33">
      <w:pPr>
        <w:pStyle w:val="32"/>
        <w:numPr>
          <w:ilvl w:val="0"/>
          <w:numId w:val="0"/>
        </w:numPr>
        <w:spacing w:before="0" w:after="160"/>
        <w:ind w:left="0" w:firstLine="0"/>
        <w:contextualSpacing/>
        <w:jc w:val="center"/>
        <w:outlineLvl w:val="1"/>
        <w:rPr>
          <w:rFonts w:ascii="Times New Roman" w:hAnsi="Times New Roman"/>
          <w:sz w:val="20"/>
        </w:rPr>
      </w:pPr>
      <w:r>
        <w:rPr>
          <w:rFonts w:ascii="Times New Roman" w:hAnsi="Times New Roman"/>
          <w:b/>
          <w:bCs/>
          <w:sz w:val="20"/>
        </w:rPr>
        <w:t xml:space="preserve">5. Поставка Товара </w:t>
      </w:r>
    </w:p>
    <w:p w14:paraId="44ACCAF3">
      <w:pPr>
        <w:pStyle w:val="32"/>
        <w:spacing w:before="0" w:after="160"/>
        <w:ind w:firstLine="540"/>
        <w:contextualSpacing/>
        <w:jc w:val="both"/>
        <w:rPr>
          <w:rFonts w:ascii="Times New Roman" w:hAnsi="Times New Roman"/>
          <w:sz w:val="20"/>
        </w:rPr>
      </w:pPr>
      <w:r>
        <w:rPr>
          <w:rFonts w:ascii="Times New Roman" w:hAnsi="Times New Roman"/>
          <w:sz w:val="20"/>
        </w:rPr>
        <w:t>5.1. Поставка Товара осуществляется Поставщиком в Место доставки на условиях, предусмотренных пунктом 1.3 Контракта, в сроки, определенные Календарным планом (Приложение № 3 к Контракту).</w:t>
      </w:r>
    </w:p>
    <w:p w14:paraId="5C2BE804">
      <w:pPr>
        <w:pStyle w:val="32"/>
        <w:spacing w:before="0" w:after="160"/>
        <w:ind w:firstLine="540"/>
        <w:contextualSpacing/>
        <w:jc w:val="both"/>
        <w:rPr>
          <w:rFonts w:ascii="Times New Roman" w:hAnsi="Times New Roman"/>
          <w:sz w:val="20"/>
        </w:rPr>
      </w:pPr>
      <w:r>
        <w:rPr>
          <w:rFonts w:ascii="Times New Roman" w:hAnsi="Times New Roman"/>
          <w:sz w:val="20"/>
          <w:szCs w:val="20"/>
          <w:shd w:val="clear" w:fill="auto"/>
        </w:rPr>
        <w:t>Заказчик за 5 (пять) дней д</w:t>
      </w:r>
      <w:r>
        <w:rPr>
          <w:rFonts w:ascii="Times New Roman" w:hAnsi="Times New Roman"/>
          <w:sz w:val="20"/>
          <w:szCs w:val="20"/>
        </w:rPr>
        <w:t>о получения (выборки) Товара направляет Поставщику заявку о получении (выборке) Товара в Месте доставки. Заявки формируются Заказчиком на поставку товара в ассортименте, количестве и с частотой поставки в соответствии с потребностями лечебного процесса при осуществлении медицинской деятельности Заказчика. Заявка может быть подана заказчиком как в устной (по телефону) так и в письменной форме (по факсу, электронной почте). Поставщик обязан обеспечить прием заявки от Заказчика любым способом оповещения и подтвердить получение такой заявки любым способом оповещения в течение второй половины этого рабочего дня. Поставка товара осуществляется в рабочие дни с 09:00 до 14:00 (по местному времени Заказчика).</w:t>
      </w:r>
    </w:p>
    <w:p w14:paraId="250C211E">
      <w:pPr>
        <w:spacing w:before="0" w:after="0" w:line="240" w:lineRule="auto"/>
        <w:ind w:firstLine="540"/>
        <w:contextualSpacing/>
        <w:jc w:val="both"/>
        <w:rPr>
          <w:rFonts w:ascii="Times New Roman" w:hAnsi="Times New Roman"/>
          <w:sz w:val="20"/>
          <w:szCs w:val="20"/>
        </w:rPr>
      </w:pPr>
      <w:r>
        <w:rPr>
          <w:rFonts w:ascii="Times New Roman" w:hAnsi="Times New Roman"/>
          <w:sz w:val="20"/>
          <w:szCs w:val="20"/>
        </w:rPr>
        <w:t>В случае, если поставляемый лекарственный препарат подлежит обязательной регистрации в ФГИС МДЛП, то обязанность по внесению Товара в Федеральную государственную информационную систему мониторинга движения (в объеме и сроки установленные законодательством РФ) лекарственных препаратов осуществляет Поставщик перед поставкой Товара. Поставщиком регистрируются сведения об отгрузке Заказчику лекарственных препаратов, а Заказчиком осуществляется подтверждение в ФГИС МДЛП зарегистрированных Поставщиком сведений об отгрузке (отпуске) лекарственных препаратов. При неисполнении Поставщиком обязанности, предусмотренной настоящим пунктом, Товар приемке не подлежит.</w:t>
      </w:r>
    </w:p>
    <w:p w14:paraId="1C0E8045">
      <w:pPr>
        <w:pStyle w:val="32"/>
        <w:spacing w:before="0" w:after="160"/>
        <w:ind w:firstLine="540"/>
        <w:contextualSpacing/>
        <w:jc w:val="both"/>
        <w:rPr>
          <w:rFonts w:ascii="Times New Roman" w:hAnsi="Times New Roman"/>
          <w:sz w:val="20"/>
        </w:rPr>
      </w:pPr>
      <w:bookmarkStart w:id="6" w:name="P169"/>
      <w:bookmarkEnd w:id="6"/>
      <w:r>
        <w:rPr>
          <w:rFonts w:ascii="Times New Roman" w:hAnsi="Times New Roman"/>
          <w:color w:val="000000"/>
          <w:sz w:val="20"/>
        </w:rPr>
        <w:t>5.2. Поставщик за 3 дня до осуществления поставки Товара в Место доставки направляет Заказчику уведомление о времени доставки Товара в Место доставки.</w:t>
      </w:r>
    </w:p>
    <w:p w14:paraId="3C4D8852">
      <w:pPr>
        <w:pStyle w:val="32"/>
        <w:spacing w:before="0" w:after="160"/>
        <w:ind w:firstLine="540"/>
        <w:contextualSpacing/>
        <w:jc w:val="both"/>
        <w:rPr>
          <w:rFonts w:ascii="Times New Roman" w:hAnsi="Times New Roman"/>
          <w:sz w:val="20"/>
        </w:rPr>
      </w:pPr>
      <w:bookmarkStart w:id="7" w:name="P172"/>
      <w:bookmarkEnd w:id="7"/>
      <w:r>
        <w:rPr>
          <w:rFonts w:ascii="Times New Roman" w:hAnsi="Times New Roman"/>
          <w:sz w:val="20"/>
        </w:rPr>
        <w:t>5.3. При поставке Товара Поставщик представляет Заказчику следующие документы:</w:t>
      </w:r>
    </w:p>
    <w:p w14:paraId="24460BA1">
      <w:pPr>
        <w:pStyle w:val="32"/>
        <w:spacing w:before="0" w:after="160"/>
        <w:ind w:firstLine="540"/>
        <w:contextualSpacing/>
        <w:jc w:val="both"/>
        <w:rPr>
          <w:rFonts w:ascii="Times New Roman" w:hAnsi="Times New Roman"/>
          <w:sz w:val="20"/>
        </w:rPr>
      </w:pPr>
      <w:bookmarkStart w:id="8" w:name="P173"/>
      <w:bookmarkEnd w:id="8"/>
      <w:r>
        <w:rPr>
          <w:rFonts w:ascii="Times New Roman" w:hAnsi="Times New Roman"/>
          <w:sz w:val="20"/>
        </w:rPr>
        <w:t>а) копию(ии) регистрационного(ых) удостоверения(ий) лекарственного(ых) препарата(ов), выданного(ых) уполномоченным органом;</w:t>
      </w:r>
    </w:p>
    <w:p w14:paraId="1CE06FC8">
      <w:pPr>
        <w:pStyle w:val="32"/>
        <w:spacing w:before="0" w:after="160"/>
        <w:ind w:firstLine="540"/>
        <w:contextualSpacing/>
        <w:jc w:val="both"/>
        <w:rPr>
          <w:rFonts w:ascii="Times New Roman" w:hAnsi="Times New Roman"/>
          <w:sz w:val="20"/>
        </w:rPr>
      </w:pPr>
      <w:bookmarkStart w:id="9" w:name="P174"/>
      <w:bookmarkEnd w:id="9"/>
      <w:r>
        <w:rPr>
          <w:rFonts w:ascii="Times New Roman" w:hAnsi="Times New Roman"/>
          <w:sz w:val="20"/>
        </w:rPr>
        <w:t xml:space="preserve">б) </w:t>
      </w:r>
      <w:r>
        <w:rPr>
          <w:rFonts w:ascii="Times New Roman" w:hAnsi="Times New Roman"/>
          <w:color w:val="000000"/>
          <w:sz w:val="20"/>
        </w:rPr>
        <w:t>копию документа, подтверждающего соответствие Товара, выданного уполномоченными органами (организациями).</w:t>
      </w:r>
    </w:p>
    <w:p w14:paraId="499E1D1E">
      <w:pPr>
        <w:pStyle w:val="32"/>
        <w:spacing w:before="0" w:after="160"/>
        <w:ind w:firstLine="540"/>
        <w:contextualSpacing/>
        <w:jc w:val="both"/>
        <w:rPr>
          <w:rFonts w:ascii="Times New Roman" w:hAnsi="Times New Roman"/>
          <w:color w:val="000000"/>
          <w:sz w:val="20"/>
        </w:rPr>
      </w:pPr>
      <w:r>
        <w:rPr>
          <w:rFonts w:ascii="Times New Roman" w:hAnsi="Times New Roman"/>
          <w:color w:val="000000"/>
          <w:sz w:val="20"/>
        </w:rPr>
        <w:t>При этом, при поставке Товара Поставщик формирует и подписывает документ о приемке в единой информационной системе в сфере закупок (далее - документ о приемке) и направляет Заказчику в единой информационной системе в сфере закупок.</w:t>
      </w:r>
    </w:p>
    <w:p w14:paraId="2C8EF054">
      <w:pPr>
        <w:pStyle w:val="32"/>
        <w:spacing w:before="0" w:after="160"/>
        <w:ind w:firstLine="540"/>
        <w:contextualSpacing/>
        <w:jc w:val="both"/>
        <w:rPr>
          <w:rFonts w:ascii="Times New Roman" w:hAnsi="Times New Roman"/>
          <w:sz w:val="20"/>
        </w:rPr>
      </w:pPr>
      <w:r>
        <w:rPr>
          <w:rFonts w:ascii="Times New Roman" w:hAnsi="Times New Roman"/>
          <w:sz w:val="20"/>
        </w:rPr>
        <w:t xml:space="preserve">5.4. </w:t>
      </w:r>
      <w:r>
        <w:rPr>
          <w:rFonts w:ascii="Times New Roman" w:hAnsi="Times New Roman"/>
          <w:color w:val="000000"/>
          <w:sz w:val="20"/>
        </w:rPr>
        <w:t>Поставка Товара осуществляется в целых упаковках в соответствии с требованиями Федерального закона от 12.04.2010 № 61-ФЗ "Об обращении лекарственных средств". При этом, если количество Товара, поставляемого Заказчику во вторичной (потребительской) упаковке, превышает количество Товара, указанного в Спецификации (приложение № 1 к Контракту), поставка Товара сверх количества, указанного в Спецификации (приложение № 1 к Контракту), осуществляется за счет Поставщика.</w:t>
      </w:r>
    </w:p>
    <w:p w14:paraId="70DC2459">
      <w:pPr>
        <w:pStyle w:val="32"/>
        <w:spacing w:before="0" w:after="160"/>
        <w:ind w:firstLine="540"/>
        <w:contextualSpacing/>
        <w:jc w:val="both"/>
        <w:rPr>
          <w:rFonts w:ascii="Times New Roman" w:hAnsi="Times New Roman"/>
          <w:color w:val="000000"/>
          <w:sz w:val="20"/>
        </w:rPr>
      </w:pPr>
      <w:r>
        <w:rPr>
          <w:rFonts w:ascii="Times New Roman" w:hAnsi="Times New Roman"/>
          <w:sz w:val="20"/>
        </w:rPr>
        <w:t xml:space="preserve">5.5. </w:t>
      </w:r>
      <w:r>
        <w:rPr>
          <w:rFonts w:ascii="Times New Roman" w:hAnsi="Times New Roman"/>
          <w:color w:val="000000"/>
          <w:sz w:val="20"/>
        </w:rPr>
        <w:t>Фактической датой поставки Товара считается дата, указанная в документе о приемке.</w:t>
      </w:r>
    </w:p>
    <w:p w14:paraId="51A8D3DE">
      <w:pPr>
        <w:pStyle w:val="32"/>
        <w:numPr>
          <w:ilvl w:val="0"/>
          <w:numId w:val="0"/>
        </w:numPr>
        <w:spacing w:before="0" w:after="160"/>
        <w:ind w:left="0" w:firstLine="0"/>
        <w:contextualSpacing/>
        <w:jc w:val="center"/>
        <w:outlineLvl w:val="1"/>
        <w:rPr>
          <w:rFonts w:ascii="Times New Roman" w:hAnsi="Times New Roman"/>
          <w:b/>
          <w:bCs/>
          <w:sz w:val="20"/>
        </w:rPr>
      </w:pPr>
      <w:r>
        <w:rPr>
          <w:rFonts w:ascii="Times New Roman" w:hAnsi="Times New Roman"/>
          <w:b/>
          <w:bCs/>
          <w:sz w:val="20"/>
        </w:rPr>
        <w:t>6. Приемка Товара</w:t>
      </w:r>
    </w:p>
    <w:p w14:paraId="292BC10F">
      <w:pPr>
        <w:pStyle w:val="32"/>
        <w:spacing w:before="0" w:after="160"/>
        <w:ind w:firstLine="540"/>
        <w:contextualSpacing/>
        <w:jc w:val="both"/>
        <w:rPr>
          <w:rFonts w:ascii="Times New Roman" w:hAnsi="Times New Roman"/>
          <w:sz w:val="20"/>
        </w:rPr>
      </w:pPr>
      <w:r>
        <w:rPr>
          <w:rFonts w:ascii="Times New Roman" w:hAnsi="Times New Roman"/>
          <w:sz w:val="20"/>
        </w:rPr>
        <w:t>6.1. Приемка поставленного Товара осуществляется в соответствии с требованиями законодательства Российской Федерации в ходе передачи Товара Заказчику в Месте доставки и включает в себя:</w:t>
      </w:r>
    </w:p>
    <w:p w14:paraId="187FFCA4">
      <w:pPr>
        <w:pStyle w:val="32"/>
        <w:spacing w:before="0" w:after="160"/>
        <w:ind w:firstLine="540"/>
        <w:contextualSpacing/>
        <w:jc w:val="both"/>
        <w:rPr>
          <w:rFonts w:ascii="Times New Roman" w:hAnsi="Times New Roman"/>
          <w:sz w:val="20"/>
        </w:rPr>
      </w:pPr>
      <w:r>
        <w:rPr>
          <w:rFonts w:ascii="Times New Roman" w:hAnsi="Times New Roman"/>
          <w:sz w:val="20"/>
        </w:rPr>
        <w:t>а) проверку по Упаковочным листам номенклатуры поставленного Товара на соответствие Спецификации (приложение № 1 к Контракту) и Техническим характеристикам (приложение № 2 к Контракту);</w:t>
      </w:r>
    </w:p>
    <w:p w14:paraId="27C66CAF">
      <w:pPr>
        <w:pStyle w:val="32"/>
        <w:spacing w:before="0" w:after="160"/>
        <w:ind w:firstLine="540"/>
        <w:contextualSpacing/>
        <w:jc w:val="both"/>
        <w:rPr>
          <w:rFonts w:ascii="Times New Roman" w:hAnsi="Times New Roman"/>
          <w:sz w:val="20"/>
        </w:rPr>
      </w:pPr>
      <w:r>
        <w:rPr>
          <w:rFonts w:ascii="Times New Roman" w:hAnsi="Times New Roman"/>
          <w:sz w:val="20"/>
        </w:rPr>
        <w:t>б) проверку полноты и правильности оформления комплекта документов, предусмотренных пунктом 5.3 Контракта;</w:t>
      </w:r>
    </w:p>
    <w:p w14:paraId="4FEB7E38">
      <w:pPr>
        <w:pStyle w:val="32"/>
        <w:spacing w:before="0" w:after="160"/>
        <w:ind w:firstLine="540"/>
        <w:contextualSpacing/>
        <w:jc w:val="both"/>
        <w:rPr>
          <w:rFonts w:ascii="Times New Roman" w:hAnsi="Times New Roman"/>
          <w:sz w:val="20"/>
        </w:rPr>
      </w:pPr>
      <w:r>
        <w:rPr>
          <w:rFonts w:ascii="Times New Roman" w:hAnsi="Times New Roman"/>
          <w:sz w:val="20"/>
        </w:rPr>
        <w:t>в) контроль наличия/отсутствия внешних повреждений упаковки Товара;</w:t>
      </w:r>
    </w:p>
    <w:p w14:paraId="5F435D8D">
      <w:pPr>
        <w:pStyle w:val="32"/>
        <w:spacing w:before="0" w:after="160"/>
        <w:ind w:firstLine="540"/>
        <w:contextualSpacing/>
        <w:jc w:val="both"/>
      </w:pPr>
      <w:r>
        <w:rPr>
          <w:rFonts w:ascii="Times New Roman" w:hAnsi="Times New Roman"/>
          <w:color w:val="000000"/>
          <w:sz w:val="20"/>
        </w:rPr>
        <w:t>г) проверку соблюдения температурного режима при хранении и перевозке Товара (при поставке лекарственных препаратов, соответствующих данному требованию).</w:t>
      </w:r>
    </w:p>
    <w:p w14:paraId="3D6F90F5">
      <w:pPr>
        <w:pStyle w:val="32"/>
        <w:spacing w:before="0" w:after="160"/>
        <w:ind w:firstLine="540"/>
        <w:contextualSpacing/>
        <w:jc w:val="both"/>
        <w:rPr>
          <w:rFonts w:ascii="Times New Roman" w:hAnsi="Times New Roman"/>
          <w:color w:val="000000"/>
          <w:sz w:val="20"/>
        </w:rPr>
      </w:pPr>
      <w:r>
        <w:rPr>
          <w:rFonts w:ascii="Times New Roman" w:hAnsi="Times New Roman"/>
          <w:color w:val="000000"/>
          <w:sz w:val="20"/>
        </w:rPr>
        <w:t>В день поставки Товара, Поставщик направляет Заказчику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 документу о приемке прилагаются документы, которые считаются неотъемлемой частью.</w:t>
      </w:r>
    </w:p>
    <w:p w14:paraId="7BBE2CBC">
      <w:pPr>
        <w:pStyle w:val="32"/>
        <w:spacing w:before="0" w:after="160"/>
        <w:ind w:firstLine="540"/>
        <w:contextualSpacing/>
        <w:jc w:val="both"/>
        <w:rPr>
          <w:rFonts w:ascii="Times New Roman" w:hAnsi="Times New Roman"/>
          <w:color w:val="000000"/>
          <w:sz w:val="20"/>
        </w:rPr>
      </w:pPr>
      <w:r>
        <w:rPr>
          <w:rFonts w:ascii="Times New Roman" w:hAnsi="Times New Roman"/>
          <w:color w:val="000000"/>
          <w:sz w:val="20"/>
        </w:rPr>
        <w:t>По факту приемки Товара Заказчик подписывает документ о приемке товара в единой информационной системе.</w:t>
      </w:r>
    </w:p>
    <w:p w14:paraId="5E32FFB9">
      <w:pPr>
        <w:pStyle w:val="32"/>
        <w:spacing w:before="0" w:after="160"/>
        <w:ind w:firstLine="540"/>
        <w:contextualSpacing/>
        <w:jc w:val="both"/>
        <w:rPr>
          <w:rFonts w:ascii="Times New Roman" w:hAnsi="Times New Roman"/>
          <w:color w:val="000000"/>
          <w:sz w:val="20"/>
        </w:rPr>
      </w:pPr>
      <w:bookmarkStart w:id="10" w:name="P223"/>
      <w:bookmarkEnd w:id="10"/>
      <w:r>
        <w:rPr>
          <w:rFonts w:ascii="Times New Roman" w:hAnsi="Times New Roman"/>
          <w:sz w:val="20"/>
        </w:rPr>
        <w:t xml:space="preserve">6.2. </w:t>
      </w:r>
      <w:r>
        <w:rPr>
          <w:rFonts w:ascii="Times New Roman" w:hAnsi="Times New Roman"/>
          <w:color w:val="000000"/>
          <w:sz w:val="20"/>
        </w:rPr>
        <w:t>Нарушение предусмотренных Контрактом сроков направления Поставщиком (формирования, подписания и размещения) документа о приемке, является основанием к направлению (размещению) Заказчиком мотивированного отказа от подписания документа о приемке.</w:t>
      </w:r>
    </w:p>
    <w:p w14:paraId="1258882A">
      <w:pPr>
        <w:pStyle w:val="32"/>
        <w:spacing w:before="0" w:after="160"/>
        <w:ind w:firstLine="540"/>
        <w:contextualSpacing/>
        <w:jc w:val="both"/>
        <w:rPr>
          <w:rFonts w:ascii="Times New Roman" w:hAnsi="Times New Roman"/>
          <w:sz w:val="20"/>
        </w:rPr>
      </w:pPr>
      <w:r>
        <w:rPr>
          <w:rFonts w:ascii="Times New Roman" w:hAnsi="Times New Roman"/>
          <w:sz w:val="20"/>
        </w:rPr>
        <w:t>6.3. Для проверки предоставленных Поставщиком результатов поставки Товара, предусмотренных Контрактом, в части их соответствия условиям Контракта, Заказчиком проводится экспертиза Товара в порядке, предусмотренном статьей 94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14:paraId="18540895">
      <w:pPr>
        <w:pStyle w:val="32"/>
        <w:spacing w:before="0" w:after="160"/>
        <w:ind w:firstLine="540"/>
        <w:contextualSpacing/>
        <w:jc w:val="both"/>
        <w:rPr>
          <w:rFonts w:ascii="Times New Roman" w:hAnsi="Times New Roman"/>
          <w:sz w:val="20"/>
        </w:rPr>
      </w:pPr>
      <w:r>
        <w:rPr>
          <w:rFonts w:ascii="Times New Roman" w:hAnsi="Times New Roman"/>
          <w:sz w:val="20"/>
        </w:rPr>
        <w:t>6.4. Заказчик в срок не позднее 20 рабочих дней, следующих за днем поступления документа о приемке в (за исключением случая создания приемочной комиссии в соответствии с ч.6 ст.94 Федерального закона № 44-ФЗ), и на основании результатов экспертизы, проведенной в соответствии с пунктом 6.3 Контракта, осуществляет одно из следующих действий:</w:t>
      </w:r>
    </w:p>
    <w:p w14:paraId="78A18838">
      <w:pPr>
        <w:pStyle w:val="32"/>
        <w:spacing w:before="0" w:after="160"/>
        <w:ind w:firstLine="540"/>
        <w:contextualSpacing/>
        <w:jc w:val="both"/>
        <w:rPr>
          <w:rFonts w:ascii="Times New Roman" w:hAnsi="Times New Roman"/>
          <w:sz w:val="20"/>
        </w:rPr>
      </w:pPr>
      <w:r>
        <w:rPr>
          <w:rFonts w:ascii="Times New Roman" w:hAnsi="Times New Roman"/>
          <w:sz w:val="20"/>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4AF0B067">
      <w:pPr>
        <w:pStyle w:val="32"/>
        <w:spacing w:before="0" w:after="160"/>
        <w:ind w:firstLine="540"/>
        <w:contextualSpacing/>
        <w:jc w:val="both"/>
        <w:rPr>
          <w:rFonts w:ascii="Times New Roman" w:hAnsi="Times New Roman"/>
          <w:sz w:val="20"/>
        </w:rPr>
      </w:pPr>
      <w:r>
        <w:rPr>
          <w:rFonts w:ascii="Times New Roman" w:hAnsi="Times New Roman"/>
          <w:sz w:val="20"/>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61DE07F9">
      <w:pPr>
        <w:pStyle w:val="32"/>
        <w:spacing w:before="0" w:after="160"/>
        <w:ind w:firstLine="540"/>
        <w:contextualSpacing/>
        <w:jc w:val="both"/>
        <w:rPr>
          <w:rFonts w:ascii="Times New Roman" w:hAnsi="Times New Roman"/>
          <w:sz w:val="20"/>
        </w:rPr>
      </w:pPr>
      <w:r>
        <w:rPr>
          <w:rFonts w:ascii="Times New Roman" w:hAnsi="Times New Roman"/>
          <w:sz w:val="20"/>
        </w:rPr>
        <w:t>6.5. В случае создания приемочной комиссии согласно ч.6 ст.94 Федерального закона № 44-ФЗ члены приемочной комиссии в срок не позднее 20 рабочих дней, следующих за днем поступления документа о приемке,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5E8DF452">
      <w:pPr>
        <w:pStyle w:val="32"/>
        <w:spacing w:before="0" w:after="160"/>
        <w:ind w:firstLine="540"/>
        <w:contextualSpacing/>
        <w:jc w:val="both"/>
        <w:rPr>
          <w:rFonts w:ascii="Times New Roman" w:hAnsi="Times New Roman"/>
          <w:sz w:val="20"/>
        </w:rPr>
      </w:pPr>
      <w:r>
        <w:rPr>
          <w:rFonts w:ascii="Times New Roman" w:hAnsi="Times New Roman"/>
          <w:sz w:val="20"/>
        </w:rPr>
        <w:t>После подписания членами приемочной комиссии документа о приемке или мотивированного отказа от подписания документа о приемке, Заказчик в срок не позднее 20 рабочих дней, следующих за днем поступления документа о приемке и подписания всеми членами приемочной комиссии документа о приемке или мотивированного отказа от подписания документа о приемке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направляет Поставщику (размещает их в единой информационной системе. Если члены приемочной комиссии в соответствии с требованиями подпункта «а» пункта 5 части 13 ст.94 Федерального закона № 44-ФЗ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52D0143E">
      <w:pPr>
        <w:pStyle w:val="32"/>
        <w:spacing w:before="0" w:after="160"/>
        <w:ind w:firstLine="540"/>
        <w:contextualSpacing/>
        <w:jc w:val="both"/>
        <w:rPr>
          <w:rFonts w:ascii="Times New Roman" w:hAnsi="Times New Roman"/>
          <w:sz w:val="20"/>
        </w:rPr>
      </w:pPr>
      <w:r>
        <w:rPr>
          <w:rFonts w:ascii="Times New Roman" w:hAnsi="Times New Roman"/>
          <w:sz w:val="20"/>
        </w:rPr>
        <w:t>6.6. После устранения причин отказа от подписания Заказчиком документа о приемке, указанных в мотивированном отказе от подписания документа о приемке, Заказчик осуществляет приемку Товаров и оформление результатов приемки в порядке и сроки, установленные настоящим разделом Контракта.</w:t>
      </w:r>
      <w:r>
        <w:rPr>
          <w:rFonts w:ascii="Times New Roman" w:hAnsi="Times New Roman"/>
          <w:color w:val="000000"/>
          <w:sz w:val="20"/>
        </w:rPr>
        <w:t>.</w:t>
      </w:r>
    </w:p>
    <w:p w14:paraId="68CCAF60">
      <w:pPr>
        <w:pStyle w:val="32"/>
        <w:spacing w:before="0" w:after="160"/>
        <w:ind w:firstLine="540"/>
        <w:contextualSpacing/>
        <w:jc w:val="both"/>
        <w:rPr>
          <w:rFonts w:ascii="Times New Roman" w:hAnsi="Times New Roman"/>
          <w:sz w:val="20"/>
        </w:rPr>
      </w:pPr>
      <w:bookmarkStart w:id="11" w:name="P234"/>
      <w:bookmarkEnd w:id="11"/>
      <w:r>
        <w:rPr>
          <w:rFonts w:ascii="Times New Roman" w:hAnsi="Times New Roman"/>
          <w:color w:val="000000"/>
          <w:sz w:val="20"/>
        </w:rPr>
        <w:t>6.7. С даты размещения в единой информационной системе документа о приемке, подписанного заказчиком риск случайной гибели, утраты или повреждения Товара переходит к Заказчику.</w:t>
      </w:r>
    </w:p>
    <w:p w14:paraId="4F909A1B">
      <w:pPr>
        <w:pStyle w:val="32"/>
        <w:spacing w:before="0" w:after="160"/>
        <w:ind w:firstLine="540"/>
        <w:contextualSpacing/>
        <w:jc w:val="both"/>
        <w:rPr>
          <w:rFonts w:ascii="Times New Roman" w:hAnsi="Times New Roman"/>
          <w:sz w:val="20"/>
        </w:rPr>
      </w:pPr>
      <w:r>
        <w:rPr>
          <w:rFonts w:ascii="Times New Roman" w:hAnsi="Times New Roman"/>
          <w:sz w:val="20"/>
        </w:rPr>
        <w:t>6.8. Обязательства Поставщика по поставке Товара по Контракту считаются выполненными Поставщиком с даты размещения в единой информационной системе документов о приемке Товара, подписанных Заказчиком.</w:t>
      </w:r>
    </w:p>
    <w:p w14:paraId="7C6A59CE">
      <w:pPr>
        <w:pStyle w:val="32"/>
        <w:numPr>
          <w:ilvl w:val="0"/>
          <w:numId w:val="0"/>
        </w:numPr>
        <w:spacing w:before="0" w:after="160"/>
        <w:ind w:left="0" w:firstLine="0"/>
        <w:contextualSpacing/>
        <w:jc w:val="center"/>
        <w:outlineLvl w:val="1"/>
        <w:rPr>
          <w:rFonts w:ascii="Times New Roman" w:hAnsi="Times New Roman"/>
          <w:b/>
          <w:bCs/>
          <w:sz w:val="20"/>
        </w:rPr>
      </w:pPr>
      <w:r>
        <w:rPr>
          <w:rFonts w:ascii="Times New Roman" w:hAnsi="Times New Roman"/>
          <w:b/>
          <w:bCs/>
          <w:sz w:val="20"/>
        </w:rPr>
        <w:t>7. Выборочная проверка Товара</w:t>
      </w:r>
    </w:p>
    <w:p w14:paraId="3FDB4ADA">
      <w:pPr>
        <w:pStyle w:val="32"/>
        <w:spacing w:before="0" w:after="160"/>
        <w:ind w:firstLine="540"/>
        <w:contextualSpacing/>
        <w:jc w:val="both"/>
        <w:rPr>
          <w:rFonts w:ascii="Times New Roman" w:hAnsi="Times New Roman"/>
          <w:sz w:val="20"/>
        </w:rPr>
      </w:pPr>
      <w:r>
        <w:rPr>
          <w:rFonts w:ascii="Times New Roman" w:hAnsi="Times New Roman"/>
          <w:sz w:val="20"/>
        </w:rPr>
        <w:t>7.1. Заказчик имеет право осуществлять выборочную проверку поставляемого Товара.</w:t>
      </w:r>
    </w:p>
    <w:p w14:paraId="38F1F497">
      <w:pPr>
        <w:pStyle w:val="32"/>
        <w:spacing w:before="0" w:after="160"/>
        <w:ind w:firstLine="540"/>
        <w:contextualSpacing/>
        <w:jc w:val="both"/>
        <w:rPr>
          <w:rFonts w:ascii="Times New Roman" w:hAnsi="Times New Roman"/>
          <w:sz w:val="20"/>
        </w:rPr>
      </w:pPr>
      <w:r>
        <w:rPr>
          <w:rFonts w:ascii="Times New Roman" w:hAnsi="Times New Roman"/>
          <w:sz w:val="20"/>
        </w:rPr>
        <w:t>7.2. Для проведения проверки Товара Заказчик направляет Поставщику запрос о предоставлении образцов каждой серии Товара для проведения анализа независимыми профильными экспертными организациями по контролю качества лекарственных средств. Забор образцов производится в 3-х кратном количестве упаковок Товара, необходимых для проведения одного анализа. Расходы, связанные с предоставлением образцов, несет Поставщик.</w:t>
      </w:r>
    </w:p>
    <w:p w14:paraId="2431E0A7">
      <w:pPr>
        <w:pStyle w:val="32"/>
        <w:spacing w:before="0" w:after="160"/>
        <w:ind w:firstLine="540"/>
        <w:contextualSpacing/>
        <w:jc w:val="both"/>
        <w:rPr>
          <w:rFonts w:ascii="Times New Roman" w:hAnsi="Times New Roman"/>
          <w:sz w:val="20"/>
        </w:rPr>
      </w:pPr>
      <w:r>
        <w:rPr>
          <w:rFonts w:ascii="Times New Roman" w:hAnsi="Times New Roman"/>
          <w:sz w:val="20"/>
        </w:rPr>
        <w:t>7.3. Выбор независимых профильных экспертных организаций по контролю качества лекарственных средств осуществляется Заказчиком.</w:t>
      </w:r>
    </w:p>
    <w:p w14:paraId="4A5E423D">
      <w:pPr>
        <w:pStyle w:val="32"/>
        <w:spacing w:before="0" w:after="160"/>
        <w:ind w:firstLine="540"/>
        <w:contextualSpacing/>
        <w:jc w:val="both"/>
        <w:rPr>
          <w:rFonts w:ascii="Times New Roman" w:hAnsi="Times New Roman"/>
          <w:sz w:val="20"/>
        </w:rPr>
      </w:pPr>
      <w:r>
        <w:rPr>
          <w:rFonts w:ascii="Times New Roman" w:hAnsi="Times New Roman"/>
          <w:sz w:val="20"/>
        </w:rPr>
        <w:t>7.4. Проверка Товара проводится за счет средств Заказчика.</w:t>
      </w:r>
    </w:p>
    <w:p w14:paraId="309BAEEE">
      <w:pPr>
        <w:pStyle w:val="32"/>
        <w:spacing w:before="0" w:after="160"/>
        <w:ind w:firstLine="540"/>
        <w:contextualSpacing/>
        <w:jc w:val="both"/>
        <w:rPr>
          <w:rFonts w:ascii="Times New Roman" w:hAnsi="Times New Roman"/>
          <w:sz w:val="20"/>
        </w:rPr>
      </w:pPr>
      <w:r>
        <w:rPr>
          <w:rFonts w:ascii="Times New Roman" w:hAnsi="Times New Roman"/>
          <w:sz w:val="20"/>
        </w:rPr>
        <w:t>7.5. Если по результатам выборочной проверки Товара определяется, что Товар не соответствует условиям Контракта, не соответствующий условиям Контракта Товар забраковывается в объеме всей серии. При этом объем поставки Товара и цена Контракта остаются неизменными, а Поставщик обязан заменить забракованную серию Товара.</w:t>
      </w:r>
    </w:p>
    <w:p w14:paraId="57F92D38">
      <w:pPr>
        <w:pStyle w:val="32"/>
        <w:spacing w:before="0" w:after="160"/>
        <w:ind w:firstLine="540"/>
        <w:contextualSpacing/>
        <w:jc w:val="both"/>
        <w:rPr>
          <w:rFonts w:ascii="Times New Roman" w:hAnsi="Times New Roman"/>
          <w:sz w:val="20"/>
        </w:rPr>
      </w:pPr>
      <w:r>
        <w:rPr>
          <w:rFonts w:ascii="Times New Roman" w:hAnsi="Times New Roman"/>
          <w:sz w:val="20"/>
        </w:rPr>
        <w:t>Расходы по проведению проверки Товара в случае, если по результатам выборочной проверки Товара определяется, что Товар не соответствует требованиям Контракта, несет Поставщик.</w:t>
      </w:r>
    </w:p>
    <w:p w14:paraId="371DDE1D">
      <w:pPr>
        <w:pStyle w:val="32"/>
        <w:spacing w:before="0" w:after="160"/>
        <w:ind w:firstLine="540"/>
        <w:contextualSpacing/>
        <w:jc w:val="both"/>
        <w:rPr>
          <w:rFonts w:ascii="Times New Roman" w:hAnsi="Times New Roman"/>
          <w:sz w:val="20"/>
        </w:rPr>
      </w:pPr>
      <w:r>
        <w:rPr>
          <w:rFonts w:ascii="Times New Roman" w:hAnsi="Times New Roman"/>
          <w:sz w:val="20"/>
        </w:rPr>
        <w:t>При этом Заказчик имеет право потребовать замены всего поставленного Товара или проведения проверки каждой поставляемой единицы Товара за счет Поставщика.</w:t>
      </w:r>
    </w:p>
    <w:p w14:paraId="6AAEF26C">
      <w:pPr>
        <w:pStyle w:val="32"/>
        <w:spacing w:before="0" w:after="160"/>
        <w:ind w:firstLine="540"/>
        <w:contextualSpacing/>
        <w:jc w:val="both"/>
        <w:rPr>
          <w:rFonts w:ascii="Times New Roman" w:hAnsi="Times New Roman"/>
          <w:sz w:val="20"/>
        </w:rPr>
      </w:pPr>
      <w:r>
        <w:rPr>
          <w:rFonts w:ascii="Times New Roman" w:hAnsi="Times New Roman"/>
          <w:sz w:val="20"/>
        </w:rPr>
        <w:t>7.6. Заказчик в соответствии с пунктом 4 статьи 477 Гражданского кодекса Российской Федерации вправе предъявить в отношении Товара требования, связанные с недостатками Товара, если они обнаружены в течение срока годности Товара.</w:t>
      </w:r>
    </w:p>
    <w:p w14:paraId="7630493B">
      <w:pPr>
        <w:pStyle w:val="32"/>
        <w:numPr>
          <w:ilvl w:val="0"/>
          <w:numId w:val="0"/>
        </w:numPr>
        <w:spacing w:before="0" w:after="160"/>
        <w:ind w:left="0" w:firstLine="0"/>
        <w:contextualSpacing/>
        <w:jc w:val="center"/>
        <w:outlineLvl w:val="1"/>
        <w:rPr>
          <w:rFonts w:ascii="Times New Roman" w:hAnsi="Times New Roman"/>
          <w:b/>
          <w:bCs/>
          <w:sz w:val="20"/>
        </w:rPr>
      </w:pPr>
      <w:r>
        <w:rPr>
          <w:rFonts w:ascii="Times New Roman" w:hAnsi="Times New Roman"/>
          <w:b/>
          <w:bCs/>
          <w:sz w:val="20"/>
        </w:rPr>
        <w:t>8. Качество Товара</w:t>
      </w:r>
    </w:p>
    <w:p w14:paraId="3173EC58">
      <w:pPr>
        <w:pStyle w:val="32"/>
        <w:spacing w:before="0" w:after="160"/>
        <w:ind w:firstLine="540"/>
        <w:contextualSpacing/>
        <w:jc w:val="both"/>
        <w:rPr>
          <w:rFonts w:ascii="Times New Roman" w:hAnsi="Times New Roman"/>
          <w:sz w:val="20"/>
        </w:rPr>
      </w:pPr>
      <w:r>
        <w:rPr>
          <w:rFonts w:ascii="Times New Roman" w:hAnsi="Times New Roman"/>
          <w:sz w:val="20"/>
        </w:rPr>
        <w:t>8.1. Качество Товара должно соответствовать требованиям законодательства Российской Федерации, Технических характеристик (Приложение № 2 к Контракту), что подтверждается регистрационным(ыми) удостоверением(ями) лекарственного(ых) препарата(ов), выданным(ыми) уполномоченным органом.</w:t>
      </w:r>
    </w:p>
    <w:p w14:paraId="3DACFD87">
      <w:pPr>
        <w:pStyle w:val="32"/>
        <w:spacing w:before="0" w:after="160"/>
        <w:ind w:firstLine="540"/>
        <w:contextualSpacing/>
        <w:jc w:val="both"/>
        <w:rPr>
          <w:rFonts w:ascii="Times New Roman" w:hAnsi="Times New Roman"/>
          <w:sz w:val="20"/>
        </w:rPr>
      </w:pPr>
      <w:r>
        <w:rPr>
          <w:rFonts w:ascii="Times New Roman" w:hAnsi="Times New Roman"/>
          <w:sz w:val="20"/>
        </w:rPr>
        <w:t>8.2. Остаточный срок годности Товара на дату поставки Заказчику должен соответствовать значению, указанному в Технических характеристиках (Приложение № 2 к Контракту). Срок годности Товара подтверждается инструкцией по медицинскому применению Товара на русском языке, а также информацией, указанной на русском языке на первичной упаковке Товара (за исключением первичной упаковки лекарственных растительных препаратов) и на вторичной (потребительской) упаковке.</w:t>
      </w:r>
    </w:p>
    <w:p w14:paraId="5653FB91">
      <w:pPr>
        <w:pStyle w:val="32"/>
        <w:numPr>
          <w:ilvl w:val="0"/>
          <w:numId w:val="0"/>
        </w:numPr>
        <w:spacing w:before="0" w:after="160"/>
        <w:ind w:left="0" w:firstLine="0"/>
        <w:contextualSpacing/>
        <w:jc w:val="center"/>
        <w:outlineLvl w:val="1"/>
        <w:rPr>
          <w:rFonts w:ascii="Times New Roman" w:hAnsi="Times New Roman"/>
          <w:b/>
          <w:bCs/>
          <w:sz w:val="20"/>
        </w:rPr>
      </w:pPr>
      <w:r>
        <w:rPr>
          <w:rFonts w:ascii="Times New Roman" w:hAnsi="Times New Roman"/>
          <w:b/>
          <w:bCs/>
          <w:sz w:val="20"/>
        </w:rPr>
        <w:t>9. Порядок расчетов</w:t>
      </w:r>
    </w:p>
    <w:p w14:paraId="51A32611">
      <w:pPr>
        <w:pStyle w:val="32"/>
        <w:spacing w:before="0" w:after="160"/>
        <w:ind w:firstLine="540"/>
        <w:contextualSpacing/>
        <w:jc w:val="both"/>
        <w:rPr>
          <w:rFonts w:ascii="Times New Roman" w:hAnsi="Times New Roman"/>
          <w:sz w:val="20"/>
        </w:rPr>
      </w:pPr>
      <w:r>
        <w:rPr>
          <w:rFonts w:ascii="Times New Roman" w:hAnsi="Times New Roman"/>
          <w:sz w:val="20"/>
        </w:rPr>
        <w:t xml:space="preserve">9.1. Оплата по Контракту осуществляется за счет средств </w:t>
      </w:r>
      <w:r>
        <w:rPr>
          <w:rFonts w:ascii="Times New Roman" w:hAnsi="Times New Roman" w:cs="Times New Roman"/>
          <w:sz w:val="20"/>
          <w:lang w:eastAsia="zh-CN"/>
        </w:rPr>
        <w:t>бюджетных уч</w:t>
      </w:r>
      <w:r>
        <w:rPr>
          <w:rFonts w:ascii="Times New Roman" w:hAnsi="Times New Roman" w:cs="Times New Roman"/>
          <w:sz w:val="20"/>
          <w:shd w:val="clear" w:fill="auto"/>
          <w:lang w:eastAsia="zh-CN"/>
        </w:rPr>
        <w:t xml:space="preserve">реждений на </w:t>
      </w:r>
      <w:r>
        <w:rPr>
          <w:rFonts w:ascii="Times New Roman" w:hAnsi="Times New Roman" w:cs="Times New Roman"/>
          <w:b/>
          <w:bCs/>
          <w:sz w:val="20"/>
          <w:shd w:val="clear" w:fill="auto"/>
          <w:lang w:eastAsia="zh-CN"/>
        </w:rPr>
        <w:t>2025-2026 гг.</w:t>
      </w:r>
    </w:p>
    <w:p w14:paraId="41FBDC52">
      <w:pPr>
        <w:pStyle w:val="32"/>
        <w:spacing w:before="0" w:after="160"/>
        <w:ind w:firstLine="540"/>
        <w:contextualSpacing/>
        <w:jc w:val="both"/>
        <w:rPr>
          <w:rFonts w:ascii="Times New Roman" w:hAnsi="Times New Roman"/>
          <w:sz w:val="20"/>
        </w:rPr>
      </w:pPr>
      <w:r>
        <w:rPr>
          <w:rFonts w:ascii="Times New Roman" w:hAnsi="Times New Roman"/>
          <w:sz w:val="20"/>
        </w:rPr>
        <w:t>9.2. Оплата по Контракту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p>
    <w:p w14:paraId="38B5567E">
      <w:pPr>
        <w:pStyle w:val="32"/>
        <w:spacing w:before="0" w:after="160"/>
        <w:ind w:firstLine="540"/>
        <w:contextualSpacing/>
        <w:jc w:val="both"/>
        <w:rPr>
          <w:rFonts w:ascii="Times New Roman" w:hAnsi="Times New Roman"/>
          <w:sz w:val="20"/>
        </w:rPr>
      </w:pPr>
      <w:r>
        <w:rPr>
          <w:rFonts w:ascii="Times New Roman" w:hAnsi="Times New Roman"/>
          <w:sz w:val="20"/>
        </w:rPr>
        <w:t>9.3. Оплата по Контракту осуществляется после исполнения Поставщиком обязательств по поставке Товара по Контракту. Окончательный расчет осуществляется после исполнения Поставщиком обязательств по поставке Товара по Контракту.</w:t>
      </w:r>
    </w:p>
    <w:p w14:paraId="1AAD4386">
      <w:pPr>
        <w:pStyle w:val="32"/>
        <w:spacing w:before="0" w:after="0" w:line="240" w:lineRule="auto"/>
        <w:ind w:firstLine="540"/>
        <w:jc w:val="both"/>
        <w:rPr>
          <w:rFonts w:ascii="Times New Roman" w:hAnsi="Times New Roman"/>
          <w:sz w:val="20"/>
        </w:rPr>
      </w:pPr>
      <w:r>
        <w:rPr>
          <w:rFonts w:ascii="Times New Roman" w:hAnsi="Times New Roman"/>
          <w:sz w:val="20"/>
        </w:rPr>
        <w:t>9.4. Оплата по Контракту за поставленный Товар осуществляется Заказчиком после подписания Заказчиком документа о приемке в порядке, определенном разделом 6 Контракта</w:t>
      </w:r>
      <w:r>
        <w:rPr>
          <w:rFonts w:ascii="Times New Roman" w:hAnsi="Times New Roman" w:cs="Times New Roman"/>
          <w:sz w:val="20"/>
          <w:lang w:eastAsia="zh-CN"/>
        </w:rPr>
        <w:t>.</w:t>
      </w:r>
    </w:p>
    <w:p w14:paraId="201AA145">
      <w:pPr>
        <w:pStyle w:val="32"/>
        <w:spacing w:before="0" w:after="0" w:line="240" w:lineRule="auto"/>
        <w:ind w:firstLine="540"/>
        <w:jc w:val="both"/>
      </w:pPr>
      <w:r>
        <w:rPr>
          <w:rFonts w:ascii="Times New Roman" w:hAnsi="Times New Roman"/>
          <w:sz w:val="20"/>
        </w:rPr>
        <w:t xml:space="preserve">9.5. </w:t>
      </w:r>
      <w:r>
        <w:rPr>
          <w:rFonts w:ascii="Times New Roman" w:hAnsi="Times New Roman"/>
          <w:color w:val="000000"/>
          <w:sz w:val="20"/>
        </w:rPr>
        <w:t xml:space="preserve">Оплата по Контракту осуществляется по факту поставки Товара, предусмотренного в Спецификации (Приложение №1), </w:t>
      </w:r>
      <w:r>
        <w:rPr>
          <w:rFonts w:ascii="Times New Roman" w:hAnsi="Times New Roman" w:eastAsia="Calibri"/>
          <w:color w:val="000000"/>
          <w:sz w:val="20"/>
        </w:rPr>
        <w:t>в срок не более 7(</w:t>
      </w:r>
      <w:r>
        <w:rPr>
          <w:rFonts w:ascii="Times New Roman" w:hAnsi="Times New Roman" w:eastAsia="Calibri" w:cs="Times New Roman"/>
          <w:color w:val="000000"/>
          <w:sz w:val="20"/>
        </w:rPr>
        <w:t>семи</w:t>
      </w:r>
      <w:r>
        <w:rPr>
          <w:rFonts w:ascii="Times New Roman" w:hAnsi="Times New Roman" w:eastAsia="Calibri"/>
          <w:color w:val="000000"/>
          <w:sz w:val="20"/>
        </w:rPr>
        <w:t>) рабочих дней</w:t>
      </w:r>
      <w:r>
        <w:rPr>
          <w:rFonts w:ascii="Times New Roman" w:hAnsi="Times New Roman"/>
          <w:color w:val="000000"/>
          <w:sz w:val="20"/>
        </w:rPr>
        <w:t xml:space="preserve"> с даты подписания Заказчиком документа о приемке.</w:t>
      </w:r>
    </w:p>
    <w:p w14:paraId="572B4DC0">
      <w:pPr>
        <w:pStyle w:val="15"/>
        <w:keepNext w:val="0"/>
        <w:keepLines w:val="0"/>
        <w:widowControl/>
        <w:bidi w:val="0"/>
        <w:spacing w:before="0" w:after="0" w:afterAutospacing="0" w:line="240" w:lineRule="auto"/>
        <w:ind w:left="0" w:right="0" w:firstLine="510"/>
        <w:jc w:val="both"/>
        <w:rPr>
          <w:b w:val="0"/>
          <w:bCs w:val="0"/>
        </w:rPr>
      </w:pPr>
      <w:r>
        <w:rPr>
          <w:sz w:val="20"/>
        </w:rPr>
        <w:t>9.</w:t>
      </w:r>
      <w:r>
        <w:rPr>
          <w:rFonts w:eastAsia="Times New Roman" w:cs="Calibri"/>
          <w:color w:val="000000"/>
          <w:kern w:val="0"/>
          <w:sz w:val="20"/>
          <w:szCs w:val="20"/>
          <w:lang w:val="ru-RU" w:eastAsia="ru-RU" w:bidi="ar-SA"/>
        </w:rPr>
        <w:t xml:space="preserve">6. </w:t>
      </w:r>
      <w:r>
        <w:rPr>
          <w:rFonts w:eastAsia="Times New Roman" w:cs="Calibri"/>
          <w:b w:val="0"/>
          <w:bCs w:val="0"/>
          <w:color w:val="000000"/>
          <w:kern w:val="0"/>
          <w:sz w:val="20"/>
          <w:szCs w:val="20"/>
          <w:lang w:val="ru-RU" w:eastAsia="ru-RU" w:bidi="ar-SA"/>
        </w:rPr>
        <w:t>В случае ненадлежащего исполнения Поставщиком обязательств, предусмотренных Контрактом, в том числе нарушения срока поставки Товара по Контракту (этапу), Заказчик вправе произвести оплату поставленного по Контракту (этапу) Товара с учетом вычета рассчитанного в установленном законодательством Российской Федерации порядке размера неустойки (пени).</w:t>
      </w:r>
    </w:p>
    <w:p w14:paraId="3E6B36AE">
      <w:pPr>
        <w:pStyle w:val="32"/>
        <w:spacing w:before="0" w:after="160"/>
        <w:ind w:firstLine="540"/>
        <w:contextualSpacing/>
        <w:jc w:val="both"/>
        <w:rPr>
          <w:rFonts w:ascii="Times New Roman" w:hAnsi="Times New Roman"/>
          <w:sz w:val="20"/>
        </w:rPr>
      </w:pPr>
      <w:r>
        <w:rPr>
          <w:rFonts w:ascii="Times New Roman" w:hAnsi="Times New Roman" w:eastAsia="Calibri" w:cs="Calibri"/>
          <w:color w:val="000000"/>
          <w:kern w:val="0"/>
          <w:sz w:val="20"/>
          <w:szCs w:val="20"/>
          <w:lang w:val="ru-RU" w:eastAsia="ru-RU" w:bidi="ar-SA"/>
        </w:rPr>
        <w:t>9.7. После оплаты Заказчиком всего поставленного Товара по Контракту Поставщик в те</w:t>
      </w:r>
      <w:r>
        <w:rPr>
          <w:rFonts w:ascii="Times New Roman" w:hAnsi="Times New Roman"/>
          <w:sz w:val="20"/>
        </w:rPr>
        <w:t xml:space="preserve">чение </w:t>
      </w:r>
      <w:r>
        <w:rPr>
          <w:rFonts w:ascii="Times New Roman" w:hAnsi="Times New Roman" w:cs="Times New Roman"/>
          <w:sz w:val="20"/>
          <w:lang w:eastAsia="zh-CN"/>
        </w:rPr>
        <w:t>30 (тридцати)</w:t>
      </w:r>
      <w:r>
        <w:rPr>
          <w:rFonts w:ascii="Times New Roman" w:hAnsi="Times New Roman"/>
          <w:sz w:val="20"/>
        </w:rPr>
        <w:t xml:space="preserve"> дней представляет Заказчику Акт сверки расчетов (приложение № 4 к Контракту).</w:t>
      </w:r>
    </w:p>
    <w:p w14:paraId="2CECE75C">
      <w:pPr>
        <w:pStyle w:val="32"/>
        <w:spacing w:before="0" w:after="160"/>
        <w:ind w:firstLine="540"/>
        <w:contextualSpacing/>
        <w:jc w:val="both"/>
        <w:rPr>
          <w:rFonts w:ascii="Times New Roman" w:hAnsi="Times New Roman"/>
          <w:sz w:val="20"/>
        </w:rPr>
      </w:pPr>
      <w:r>
        <w:rPr>
          <w:rFonts w:ascii="Times New Roman" w:hAnsi="Times New Roman"/>
          <w:sz w:val="20"/>
        </w:rPr>
        <w:t xml:space="preserve">9.8 В случае поставки товара партиями, согласно Календарного плана, оплата за поставленный товар осуществляется в порядке и сроки, предусмотренные п. 9.5 Контракта по факту поставки партии товара. </w:t>
      </w:r>
    </w:p>
    <w:p w14:paraId="51D99828">
      <w:pPr>
        <w:pStyle w:val="32"/>
        <w:numPr>
          <w:ilvl w:val="0"/>
          <w:numId w:val="0"/>
        </w:numPr>
        <w:spacing w:before="0" w:after="160"/>
        <w:ind w:left="0" w:firstLine="0"/>
        <w:contextualSpacing/>
        <w:jc w:val="center"/>
        <w:outlineLvl w:val="1"/>
        <w:rPr>
          <w:rFonts w:ascii="Times New Roman" w:hAnsi="Times New Roman"/>
          <w:b/>
          <w:bCs/>
          <w:sz w:val="20"/>
        </w:rPr>
      </w:pPr>
      <w:r>
        <w:rPr>
          <w:rFonts w:ascii="Times New Roman" w:hAnsi="Times New Roman"/>
          <w:b/>
          <w:bCs/>
          <w:sz w:val="20"/>
        </w:rPr>
        <w:t>10. Обеспечение исполнения Контракта</w:t>
      </w:r>
    </w:p>
    <w:p w14:paraId="551C3233">
      <w:pPr>
        <w:pStyle w:val="32"/>
        <w:spacing w:before="0" w:after="160"/>
        <w:ind w:firstLine="540"/>
        <w:contextualSpacing/>
        <w:jc w:val="both"/>
        <w:rPr>
          <w:rFonts w:ascii="Times New Roman" w:hAnsi="Times New Roman"/>
          <w:sz w:val="20"/>
        </w:rPr>
      </w:pPr>
      <w:r>
        <w:rPr>
          <w:rFonts w:ascii="Times New Roman" w:hAnsi="Times New Roman"/>
          <w:sz w:val="20"/>
        </w:rPr>
        <w:t xml:space="preserve">10.1. Поставщик до заключения Контракта предоставляет Заказчику обеспечение исполнения Контракта в соответствии с частью 6 статьи 96 Федерального закона о контрактной системе в размере 5 % начальной (максимальной) цены Контракта, что составляет </w:t>
      </w:r>
      <w:r>
        <w:rPr>
          <w:rFonts w:ascii="Times New Roman" w:hAnsi="Times New Roman"/>
          <w:sz w:val="20"/>
          <w:u w:val="single"/>
        </w:rPr>
        <w:t xml:space="preserve">                </w:t>
      </w:r>
      <w:r>
        <w:rPr>
          <w:rFonts w:ascii="Times New Roman" w:hAnsi="Times New Roman"/>
          <w:sz w:val="20"/>
        </w:rPr>
        <w:t xml:space="preserve"> руб.</w:t>
      </w:r>
    </w:p>
    <w:p w14:paraId="4AE1F7E8">
      <w:pPr>
        <w:pStyle w:val="32"/>
        <w:spacing w:before="0" w:after="160"/>
        <w:ind w:firstLine="540"/>
        <w:contextualSpacing/>
        <w:jc w:val="both"/>
        <w:rPr>
          <w:rFonts w:ascii="Times New Roman" w:hAnsi="Times New Roman"/>
          <w:sz w:val="20"/>
        </w:rPr>
      </w:pPr>
      <w:r>
        <w:rPr>
          <w:rFonts w:ascii="Times New Roman" w:hAnsi="Times New Roman"/>
          <w:sz w:val="20"/>
        </w:rPr>
        <w:t>10.2.  Исполнение Контракта обеспечивается предоставлением независимой гарантии, соответствующим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63C3960A">
      <w:pPr>
        <w:pStyle w:val="32"/>
        <w:spacing w:before="0" w:after="160"/>
        <w:ind w:firstLine="540"/>
        <w:contextualSpacing/>
        <w:jc w:val="both"/>
        <w:rPr>
          <w:rFonts w:ascii="Times New Roman" w:hAnsi="Times New Roman"/>
          <w:sz w:val="20"/>
        </w:rPr>
      </w:pPr>
      <w:r>
        <w:rPr>
          <w:rFonts w:ascii="Times New Roman" w:hAnsi="Times New Roman"/>
          <w:sz w:val="20"/>
        </w:rPr>
        <w:t>Способ обеспечения исполнения Контракта, срок действия независимой гарантии определяются в соответствии с требованиями Федерального закона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w:t>
      </w:r>
    </w:p>
    <w:p w14:paraId="143D1859">
      <w:pPr>
        <w:pStyle w:val="32"/>
        <w:spacing w:before="0" w:after="160"/>
        <w:ind w:firstLine="540"/>
        <w:contextualSpacing/>
        <w:jc w:val="both"/>
        <w:rPr>
          <w:rFonts w:ascii="Times New Roman" w:hAnsi="Times New Roman"/>
          <w:sz w:val="20"/>
        </w:rPr>
      </w:pPr>
      <w:r>
        <w:rPr>
          <w:rFonts w:ascii="Times New Roman" w:hAnsi="Times New Roman"/>
          <w:sz w:val="20"/>
        </w:rPr>
        <w:t>10.3. Денежные средства, внесенные Поставщиком в качестве обеспечения исполнения Контракта (если такая форма обеспечения исполнения Контракта применяется Поставщиком),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 контрактной системе, возвращаются Поставщику в течение 30 (тридцати) дней с даты исполнения Поставщиком обязательств по Контракту.</w:t>
      </w:r>
    </w:p>
    <w:p w14:paraId="2437B917">
      <w:pPr>
        <w:pStyle w:val="32"/>
        <w:spacing w:before="0" w:after="160"/>
        <w:ind w:firstLine="540"/>
        <w:contextualSpacing/>
        <w:jc w:val="both"/>
        <w:rPr>
          <w:rFonts w:ascii="Times New Roman" w:hAnsi="Times New Roman"/>
          <w:sz w:val="20"/>
        </w:rPr>
      </w:pPr>
      <w:bookmarkStart w:id="12" w:name="P310"/>
      <w:bookmarkEnd w:id="12"/>
      <w:r>
        <w:rPr>
          <w:rFonts w:ascii="Times New Roman" w:hAnsi="Times New Roman"/>
          <w:sz w:val="20"/>
        </w:rPr>
        <w:t>10.4.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 контрактной системе.</w:t>
      </w:r>
    </w:p>
    <w:p w14:paraId="759F1EEC">
      <w:pPr>
        <w:pStyle w:val="32"/>
        <w:spacing w:before="0" w:after="160"/>
        <w:ind w:firstLine="540"/>
        <w:contextualSpacing/>
        <w:jc w:val="both"/>
        <w:rPr>
          <w:rFonts w:ascii="Times New Roman" w:hAnsi="Times New Roman"/>
          <w:sz w:val="20"/>
        </w:rPr>
      </w:pPr>
      <w:r>
        <w:rPr>
          <w:rFonts w:ascii="Times New Roman" w:hAnsi="Times New Roman"/>
          <w:sz w:val="20"/>
        </w:rPr>
        <w:t>10.5.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Федерального закона № 44-ФЗ.</w:t>
      </w:r>
    </w:p>
    <w:p w14:paraId="0F2D24CA">
      <w:pPr>
        <w:pStyle w:val="32"/>
        <w:spacing w:before="0" w:after="160"/>
        <w:ind w:firstLine="540"/>
        <w:contextualSpacing/>
        <w:jc w:val="both"/>
        <w:rPr>
          <w:rFonts w:ascii="Times New Roman" w:hAnsi="Times New Roman"/>
          <w:sz w:val="20"/>
        </w:rPr>
      </w:pPr>
      <w:bookmarkStart w:id="13" w:name="P311"/>
      <w:bookmarkEnd w:id="13"/>
      <w:r>
        <w:rPr>
          <w:rFonts w:ascii="Times New Roman" w:hAnsi="Times New Roman"/>
          <w:sz w:val="20"/>
        </w:rPr>
        <w:t>10.6.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Федерального закона о контрактной системе.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w:t>
      </w:r>
    </w:p>
    <w:p w14:paraId="4C782938">
      <w:pPr>
        <w:pStyle w:val="32"/>
        <w:spacing w:before="0" w:after="160"/>
        <w:ind w:firstLine="540"/>
        <w:contextualSpacing/>
        <w:jc w:val="both"/>
        <w:rPr>
          <w:rFonts w:ascii="Times New Roman" w:hAnsi="Times New Roman"/>
          <w:sz w:val="20"/>
        </w:rPr>
      </w:pPr>
      <w:r>
        <w:rPr>
          <w:rFonts w:ascii="Times New Roman" w:hAnsi="Times New Roman"/>
          <w:sz w:val="20"/>
        </w:rPr>
        <w:t>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p>
    <w:p w14:paraId="364B075A">
      <w:pPr>
        <w:pStyle w:val="32"/>
        <w:spacing w:before="0" w:after="160"/>
        <w:ind w:firstLine="540"/>
        <w:contextualSpacing/>
        <w:jc w:val="both"/>
        <w:rPr>
          <w:rFonts w:ascii="Times New Roman" w:hAnsi="Times New Roman"/>
          <w:sz w:val="20"/>
        </w:rPr>
      </w:pPr>
      <w:r>
        <w:rPr>
          <w:rFonts w:ascii="Times New Roman" w:hAnsi="Times New Roman"/>
          <w:sz w:val="20"/>
        </w:rPr>
        <w:t>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частью 27 статьи 34 Федерального закона о контактной системе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64CB64B8">
      <w:pPr>
        <w:pStyle w:val="32"/>
        <w:spacing w:before="0" w:after="160"/>
        <w:ind w:firstLine="540"/>
        <w:contextualSpacing/>
        <w:jc w:val="both"/>
        <w:rPr>
          <w:rFonts w:ascii="Times New Roman" w:hAnsi="Times New Roman"/>
          <w:sz w:val="20"/>
        </w:rPr>
      </w:pPr>
      <w:bookmarkStart w:id="14" w:name="P315"/>
      <w:bookmarkEnd w:id="14"/>
      <w:r>
        <w:rPr>
          <w:rFonts w:ascii="Times New Roman" w:hAnsi="Times New Roman"/>
          <w:sz w:val="20"/>
        </w:rPr>
        <w:t>10.7. Предусмотренное пунктами 10.4 и 10.5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Федеральным законом о контрактной системе и условиями Контракта, а также приемки Заказчиком поставленного Товара, результатов отдельного этапа исполнения Контракта.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3DA89C48">
      <w:pPr>
        <w:pStyle w:val="32"/>
        <w:spacing w:before="0" w:after="160"/>
        <w:ind w:firstLine="540"/>
        <w:contextualSpacing/>
        <w:jc w:val="both"/>
        <w:rPr>
          <w:rFonts w:ascii="Times New Roman" w:hAnsi="Times New Roman"/>
          <w:sz w:val="20"/>
        </w:rPr>
      </w:pPr>
      <w:bookmarkStart w:id="15" w:name="P316"/>
      <w:bookmarkEnd w:id="15"/>
      <w:r>
        <w:rPr>
          <w:rFonts w:ascii="Times New Roman" w:hAnsi="Times New Roman"/>
          <w:sz w:val="20"/>
        </w:rPr>
        <w:t>10.8.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обязуется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 контрактной системе.</w:t>
      </w:r>
    </w:p>
    <w:p w14:paraId="0D4B65A7">
      <w:pPr>
        <w:pStyle w:val="32"/>
        <w:spacing w:before="0" w:after="160"/>
        <w:ind w:firstLine="540"/>
        <w:contextualSpacing/>
        <w:jc w:val="both"/>
        <w:rPr>
          <w:rFonts w:ascii="Times New Roman" w:hAnsi="Times New Roman"/>
          <w:sz w:val="20"/>
        </w:rPr>
      </w:pPr>
      <w:r>
        <w:rPr>
          <w:rFonts w:ascii="Times New Roman" w:hAnsi="Times New Roman"/>
          <w:sz w:val="20"/>
        </w:rPr>
        <w:t>10.9. В случае предоставления нового обеспечения исполнения Контракта в соответствии с пунктами 10.4 и 10.8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14:paraId="64047BB0">
      <w:pPr>
        <w:pStyle w:val="32"/>
        <w:spacing w:before="0" w:after="160"/>
        <w:ind w:firstLine="540"/>
        <w:contextualSpacing/>
        <w:jc w:val="both"/>
        <w:rPr>
          <w:rFonts w:ascii="Times New Roman" w:hAnsi="Times New Roman"/>
          <w:sz w:val="20"/>
        </w:rPr>
      </w:pPr>
      <w:r>
        <w:rPr>
          <w:rFonts w:ascii="Times New Roman" w:hAnsi="Times New Roman"/>
          <w:sz w:val="20"/>
        </w:rPr>
        <w:t xml:space="preserve">10.10. </w:t>
      </w:r>
      <w:r>
        <w:rPr>
          <w:rFonts w:ascii="Times New Roman" w:hAnsi="Times New Roman" w:eastAsia="Times New Roman" w:cs="Times New Roman"/>
          <w:sz w:val="20"/>
          <w:szCs w:val="20"/>
          <w:shd w:val="clear" w:fill="auto"/>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889D493">
      <w:pPr>
        <w:pStyle w:val="32"/>
        <w:spacing w:before="0" w:after="160"/>
        <w:ind w:firstLine="540"/>
        <w:contextualSpacing/>
        <w:jc w:val="both"/>
        <w:rPr>
          <w:rFonts w:ascii="Times New Roman" w:hAnsi="Times New Roman"/>
          <w:sz w:val="20"/>
        </w:rPr>
      </w:pPr>
      <w:r>
        <w:rPr>
          <w:rFonts w:ascii="Times New Roman" w:hAnsi="Times New Roman"/>
          <w:sz w:val="20"/>
        </w:rPr>
        <w:t>10.11. В случае, если обеспечением исполнения Контракта является внесение денежных средств на указанный Заказчиком счет, Заказчик при неисполнении или ненадлежащем исполнении Поставщиком любого из обязательств по Контракту вправе удержать денежные средства.</w:t>
      </w:r>
    </w:p>
    <w:p w14:paraId="5D5BEFBA">
      <w:pPr>
        <w:pStyle w:val="32"/>
        <w:spacing w:before="0" w:after="160"/>
        <w:ind w:firstLine="540"/>
        <w:contextualSpacing/>
        <w:jc w:val="both"/>
        <w:rPr>
          <w:rFonts w:ascii="Times New Roman" w:hAnsi="Times New Roman"/>
          <w:sz w:val="20"/>
        </w:rPr>
      </w:pPr>
      <w:r>
        <w:rPr>
          <w:rFonts w:ascii="Times New Roman" w:hAnsi="Times New Roman"/>
          <w:sz w:val="20"/>
        </w:rPr>
        <w:t>10.12. В случае, если обеспечением исполнения Контракта является безотзывная независимая гарантия, Заказчик при неисполнении или ненадлежащем исполнении Поставщиком любого из обязательств по Контракту вправе потребовать у гаранта уплаты денежной суммы.</w:t>
      </w:r>
    </w:p>
    <w:p w14:paraId="229C271B">
      <w:pPr>
        <w:pStyle w:val="32"/>
        <w:spacing w:before="0" w:after="160"/>
        <w:ind w:firstLine="540"/>
        <w:contextualSpacing/>
        <w:jc w:val="both"/>
        <w:rPr>
          <w:rFonts w:ascii="Times New Roman" w:hAnsi="Times New Roman"/>
          <w:sz w:val="20"/>
        </w:rPr>
      </w:pPr>
    </w:p>
    <w:p w14:paraId="5E56BC56">
      <w:pPr>
        <w:pStyle w:val="32"/>
        <w:numPr>
          <w:ilvl w:val="0"/>
          <w:numId w:val="0"/>
        </w:numPr>
        <w:spacing w:before="0" w:after="160"/>
        <w:ind w:left="0" w:firstLine="0"/>
        <w:contextualSpacing/>
        <w:jc w:val="center"/>
        <w:outlineLvl w:val="1"/>
        <w:rPr>
          <w:rFonts w:ascii="Times New Roman" w:hAnsi="Times New Roman"/>
          <w:b/>
          <w:bCs/>
          <w:sz w:val="20"/>
        </w:rPr>
      </w:pPr>
      <w:bookmarkStart w:id="16" w:name="P323"/>
      <w:bookmarkEnd w:id="16"/>
      <w:r>
        <w:rPr>
          <w:rFonts w:ascii="Times New Roman" w:hAnsi="Times New Roman"/>
          <w:b/>
          <w:bCs/>
          <w:sz w:val="20"/>
        </w:rPr>
        <w:t>11. Ответственность Сторон</w:t>
      </w:r>
    </w:p>
    <w:p w14:paraId="3566CF0D">
      <w:pPr>
        <w:pStyle w:val="32"/>
        <w:spacing w:before="0" w:after="160"/>
        <w:ind w:firstLine="540"/>
        <w:contextualSpacing/>
        <w:jc w:val="both"/>
        <w:rPr>
          <w:rFonts w:ascii="Times New Roman" w:hAnsi="Times New Roman"/>
          <w:sz w:val="20"/>
        </w:rPr>
      </w:pPr>
      <w:r>
        <w:rPr>
          <w:rFonts w:ascii="Times New Roman" w:hAnsi="Times New Roman"/>
          <w:sz w:val="20"/>
        </w:rPr>
        <w:t>11.1.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w:t>
      </w:r>
    </w:p>
    <w:p w14:paraId="406E5D9F">
      <w:pPr>
        <w:pStyle w:val="32"/>
        <w:spacing w:before="0" w:after="160"/>
        <w:ind w:firstLine="540"/>
        <w:contextualSpacing/>
        <w:jc w:val="both"/>
        <w:rPr>
          <w:rFonts w:ascii="Times New Roman" w:hAnsi="Times New Roman"/>
          <w:sz w:val="20"/>
        </w:rPr>
      </w:pPr>
      <w:r>
        <w:rPr>
          <w:rFonts w:ascii="Times New Roman" w:hAnsi="Times New Roman"/>
          <w:sz w:val="20"/>
        </w:rPr>
        <w:t>11.2.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14:paraId="439540EC">
      <w:pPr>
        <w:pStyle w:val="32"/>
        <w:spacing w:before="0" w:after="160"/>
        <w:ind w:firstLine="540"/>
        <w:contextualSpacing/>
        <w:jc w:val="both"/>
        <w:rPr>
          <w:rFonts w:ascii="Times New Roman" w:hAnsi="Times New Roman"/>
          <w:sz w:val="20"/>
        </w:rPr>
      </w:pPr>
      <w:r>
        <w:rPr>
          <w:rFonts w:ascii="Times New Roman" w:hAnsi="Times New Roman"/>
          <w:sz w:val="20"/>
        </w:rPr>
        <w:t>11.3. Размер штрафа устанавливается в порядке, установленном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(далее - Правила определения размера штрафа).</w:t>
      </w:r>
    </w:p>
    <w:p w14:paraId="437F7A95">
      <w:pPr>
        <w:pStyle w:val="32"/>
        <w:spacing w:before="0" w:after="160"/>
        <w:ind w:firstLine="540"/>
        <w:contextualSpacing/>
        <w:jc w:val="both"/>
        <w:rPr>
          <w:rFonts w:ascii="Times New Roman" w:hAnsi="Times New Roman"/>
          <w:sz w:val="20"/>
        </w:rPr>
      </w:pPr>
      <w:bookmarkStart w:id="17" w:name="P328"/>
      <w:bookmarkEnd w:id="17"/>
      <w:r>
        <w:rPr>
          <w:rFonts w:ascii="Times New Roman" w:hAnsi="Times New Roman"/>
          <w:sz w:val="20"/>
        </w:rPr>
        <w:t>11.4.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14:paraId="15E07E23">
      <w:pPr>
        <w:pStyle w:val="32"/>
        <w:spacing w:before="0" w:after="160"/>
        <w:ind w:firstLine="540"/>
        <w:contextualSpacing/>
        <w:jc w:val="both"/>
        <w:rPr>
          <w:rFonts w:ascii="Times New Roman" w:hAnsi="Times New Roman"/>
          <w:sz w:val="20"/>
        </w:rPr>
      </w:pPr>
      <w:bookmarkStart w:id="18" w:name="P329"/>
      <w:bookmarkEnd w:id="18"/>
      <w:r>
        <w:rPr>
          <w:rFonts w:ascii="Times New Roman" w:hAnsi="Times New Roman"/>
          <w:sz w:val="20"/>
        </w:rPr>
        <w:t xml:space="preserve">11.5.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взыскать с Заказчика штраф в размере _______ </w:t>
      </w:r>
      <w:r>
        <w:rPr>
          <w:rStyle w:val="7"/>
          <w:rFonts w:ascii="Times New Roman" w:hAnsi="Times New Roman"/>
          <w:sz w:val="20"/>
        </w:rPr>
        <w:footnoteReference w:id="0"/>
      </w:r>
      <w:r>
        <w:rPr>
          <w:rFonts w:ascii="Times New Roman" w:hAnsi="Times New Roman"/>
          <w:sz w:val="20"/>
        </w:rPr>
        <w:t>.</w:t>
      </w:r>
    </w:p>
    <w:p w14:paraId="6C92B019">
      <w:pPr>
        <w:pStyle w:val="32"/>
        <w:spacing w:before="0" w:after="160"/>
        <w:ind w:firstLine="540"/>
        <w:contextualSpacing/>
        <w:jc w:val="both"/>
        <w:rPr>
          <w:rFonts w:ascii="Times New Roman" w:hAnsi="Times New Roman"/>
          <w:sz w:val="20"/>
        </w:rPr>
      </w:pPr>
      <w:r>
        <w:rPr>
          <w:rFonts w:ascii="Times New Roman" w:hAnsi="Times New Roman"/>
          <w:sz w:val="20"/>
        </w:rPr>
        <w:t>11.6. В случае нарушения Поставщиком срока представления документов, предусмотренного пунктом 9.4 Контракта, Заказчик не несет ответственность, установленную пунктами 11.4 - 11.5 Контракта.</w:t>
      </w:r>
    </w:p>
    <w:p w14:paraId="3F5D355C">
      <w:pPr>
        <w:pStyle w:val="32"/>
        <w:spacing w:before="0" w:after="160"/>
        <w:ind w:firstLine="540"/>
        <w:contextualSpacing/>
        <w:jc w:val="both"/>
        <w:rPr>
          <w:rFonts w:ascii="Times New Roman" w:hAnsi="Times New Roman"/>
          <w:sz w:val="20"/>
        </w:rPr>
      </w:pPr>
      <w:r>
        <w:rPr>
          <w:rFonts w:ascii="Times New Roman" w:hAnsi="Times New Roman"/>
          <w:sz w:val="20"/>
        </w:rPr>
        <w:t>11.7.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226A0A8F">
      <w:pPr>
        <w:pStyle w:val="32"/>
        <w:spacing w:before="0" w:after="160"/>
        <w:ind w:firstLine="540"/>
        <w:contextualSpacing/>
        <w:jc w:val="both"/>
        <w:rPr>
          <w:rFonts w:ascii="Times New Roman" w:hAnsi="Times New Roman"/>
          <w:sz w:val="20"/>
        </w:rPr>
      </w:pPr>
      <w:r>
        <w:rPr>
          <w:rFonts w:ascii="Times New Roman" w:hAnsi="Times New Roman"/>
          <w:sz w:val="20"/>
        </w:rPr>
        <w:t>11.8. 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14:paraId="211DD9C1">
      <w:pPr>
        <w:pStyle w:val="32"/>
        <w:spacing w:before="0" w:after="160"/>
        <w:ind w:firstLine="540"/>
        <w:contextualSpacing/>
        <w:jc w:val="both"/>
        <w:rPr>
          <w:rFonts w:ascii="Times New Roman" w:hAnsi="Times New Roman"/>
          <w:sz w:val="20"/>
        </w:rPr>
      </w:pPr>
      <w:r>
        <w:rPr>
          <w:rFonts w:ascii="Times New Roman" w:hAnsi="Times New Roman"/>
          <w:sz w:val="20"/>
        </w:rPr>
        <w:t>11.9.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325EDBD3">
      <w:pPr>
        <w:pStyle w:val="32"/>
        <w:spacing w:before="0" w:after="160"/>
        <w:ind w:firstLine="540"/>
        <w:contextualSpacing/>
        <w:jc w:val="both"/>
        <w:rPr>
          <w:rFonts w:ascii="Times New Roman" w:hAnsi="Times New Roman"/>
          <w:sz w:val="20"/>
        </w:rPr>
      </w:pPr>
      <w:bookmarkStart w:id="19" w:name="P341"/>
      <w:bookmarkEnd w:id="19"/>
      <w:r>
        <w:rPr>
          <w:rFonts w:ascii="Times New Roman" w:hAnsi="Times New Roman"/>
          <w:sz w:val="20"/>
        </w:rPr>
        <w:t xml:space="preserve">11.10. </w:t>
      </w:r>
      <w:r>
        <w:rPr>
          <w:rFonts w:ascii="Times New Roman" w:hAnsi="Times New Roman" w:cs="Times New Roman"/>
          <w:sz w:val="20"/>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30.08.2017г. № 1042 (далее - Правила), и составляет ___%</w:t>
      </w:r>
      <w:r>
        <w:rPr>
          <w:rStyle w:val="7"/>
          <w:rFonts w:ascii="Times New Roman" w:hAnsi="Times New Roman" w:cs="Times New Roman"/>
          <w:sz w:val="20"/>
        </w:rPr>
        <w:footnoteReference w:id="1"/>
      </w:r>
      <w:r>
        <w:rPr>
          <w:rFonts w:ascii="Times New Roman" w:hAnsi="Times New Roman" w:cs="Times New Roman"/>
          <w:sz w:val="20"/>
        </w:rPr>
        <w:t xml:space="preserve"> цены Контракта (этапа)</w:t>
      </w:r>
      <w:r>
        <w:rPr>
          <w:rStyle w:val="7"/>
          <w:rFonts w:ascii="Times New Roman" w:hAnsi="Times New Roman" w:cs="Times New Roman"/>
          <w:sz w:val="20"/>
        </w:rPr>
        <w:footnoteReference w:id="2"/>
      </w:r>
      <w:r>
        <w:rPr>
          <w:rFonts w:ascii="Times New Roman" w:hAnsi="Times New Roman" w:cs="Times New Roman"/>
          <w:sz w:val="20"/>
        </w:rPr>
        <w:t>.</w:t>
      </w:r>
    </w:p>
    <w:p w14:paraId="59C8173B">
      <w:pPr>
        <w:pStyle w:val="32"/>
        <w:spacing w:before="0" w:after="160"/>
        <w:ind w:firstLine="540"/>
        <w:contextualSpacing/>
        <w:jc w:val="both"/>
        <w:rPr>
          <w:rFonts w:ascii="Times New Roman" w:hAnsi="Times New Roman"/>
          <w:sz w:val="20"/>
        </w:rPr>
      </w:pPr>
      <w:r>
        <w:rPr>
          <w:rFonts w:ascii="Times New Roman" w:hAnsi="Times New Roman"/>
          <w:sz w:val="20"/>
        </w:rPr>
        <w:t>11.11.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выплачивает Заказчику штраф в размере _________</w:t>
      </w:r>
      <w:r>
        <w:rPr>
          <w:rStyle w:val="7"/>
          <w:rFonts w:ascii="Times New Roman" w:hAnsi="Times New Roman"/>
          <w:sz w:val="20"/>
        </w:rPr>
        <w:footnoteReference w:id="3"/>
      </w:r>
      <w:r>
        <w:rPr>
          <w:rFonts w:ascii="Times New Roman" w:hAnsi="Times New Roman"/>
          <w:sz w:val="20"/>
        </w:rPr>
        <w:t>.</w:t>
      </w:r>
    </w:p>
    <w:p w14:paraId="42F6342E">
      <w:pPr>
        <w:pStyle w:val="32"/>
        <w:spacing w:before="0" w:after="160"/>
        <w:ind w:firstLine="540"/>
        <w:contextualSpacing/>
        <w:jc w:val="both"/>
        <w:rPr>
          <w:rFonts w:ascii="Times New Roman" w:hAnsi="Times New Roman"/>
          <w:sz w:val="20"/>
        </w:rPr>
      </w:pPr>
      <w:r>
        <w:rPr>
          <w:rFonts w:ascii="Times New Roman" w:hAnsi="Times New Roman"/>
          <w:sz w:val="20"/>
        </w:rPr>
        <w:t>11.12. В случае если Поставщиком не предоставлено новое обеспечение исполнения Контракта в соответствии с пунктом 10.8 Контракта, Заказчик вправе потребовать уплаты пеней. При этом размер пени начисляется за каждый день просрочки исполнения Поставщиком обязательства, предусмотренного пунктом 10.8 Контракта,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73626374">
      <w:pPr>
        <w:pStyle w:val="32"/>
        <w:spacing w:before="0" w:after="160"/>
        <w:ind w:firstLine="540"/>
        <w:contextualSpacing/>
        <w:jc w:val="both"/>
        <w:rPr>
          <w:rFonts w:ascii="Times New Roman" w:hAnsi="Times New Roman"/>
          <w:sz w:val="20"/>
        </w:rPr>
      </w:pPr>
      <w:r>
        <w:rPr>
          <w:rFonts w:ascii="Times New Roman" w:hAnsi="Times New Roman"/>
          <w:sz w:val="20"/>
        </w:rPr>
        <w:t>11.13.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34E1F0DE">
      <w:pPr>
        <w:pStyle w:val="32"/>
        <w:spacing w:before="0" w:after="160"/>
        <w:ind w:firstLine="540"/>
        <w:contextualSpacing/>
        <w:jc w:val="both"/>
        <w:rPr>
          <w:rFonts w:ascii="Times New Roman" w:hAnsi="Times New Roman"/>
          <w:sz w:val="20"/>
        </w:rPr>
      </w:pPr>
      <w:r>
        <w:rPr>
          <w:rFonts w:ascii="Times New Roman" w:hAnsi="Times New Roman"/>
          <w:sz w:val="20"/>
        </w:rPr>
        <w:t>11.14.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2A59153B">
      <w:pPr>
        <w:pStyle w:val="32"/>
        <w:spacing w:before="0" w:after="160"/>
        <w:ind w:firstLine="540"/>
        <w:contextualSpacing/>
        <w:jc w:val="both"/>
        <w:rPr>
          <w:rFonts w:ascii="Times New Roman" w:hAnsi="Times New Roman"/>
          <w:sz w:val="20"/>
        </w:rPr>
      </w:pPr>
      <w:r>
        <w:rPr>
          <w:rFonts w:ascii="Times New Roman" w:hAnsi="Times New Roman"/>
          <w:sz w:val="20"/>
        </w:rPr>
        <w:t>11.15. Уплата неустойки (штрафа, пени) не освобождает Стороны от исполнения обязательств по Контракту.</w:t>
      </w:r>
    </w:p>
    <w:p w14:paraId="2A32D4AE">
      <w:pPr>
        <w:pStyle w:val="32"/>
        <w:numPr>
          <w:ilvl w:val="0"/>
          <w:numId w:val="0"/>
        </w:numPr>
        <w:spacing w:before="0" w:after="160"/>
        <w:ind w:left="0" w:firstLine="0"/>
        <w:contextualSpacing/>
        <w:jc w:val="center"/>
        <w:outlineLvl w:val="1"/>
        <w:rPr>
          <w:rFonts w:ascii="Times New Roman" w:hAnsi="Times New Roman"/>
          <w:b/>
          <w:bCs/>
          <w:sz w:val="20"/>
        </w:rPr>
      </w:pPr>
      <w:r>
        <w:rPr>
          <w:rFonts w:ascii="Times New Roman" w:hAnsi="Times New Roman"/>
          <w:b/>
          <w:bCs/>
          <w:sz w:val="20"/>
        </w:rPr>
        <w:t>12. Срок действия Контракта, изменение и расторжение Контракта</w:t>
      </w:r>
    </w:p>
    <w:p w14:paraId="14E6C85C">
      <w:pPr>
        <w:pStyle w:val="32"/>
        <w:spacing w:before="0" w:after="160"/>
        <w:ind w:firstLine="540"/>
        <w:contextualSpacing/>
        <w:jc w:val="both"/>
        <w:rPr>
          <w:rFonts w:ascii="Times New Roman" w:hAnsi="Times New Roman"/>
          <w:sz w:val="20"/>
        </w:rPr>
      </w:pPr>
      <w:r>
        <w:rPr>
          <w:rFonts w:ascii="Times New Roman" w:hAnsi="Times New Roman"/>
          <w:sz w:val="20"/>
        </w:rPr>
        <w:t xml:space="preserve">12.1. Контракт вступает в силу с </w:t>
      </w:r>
      <w:r>
        <w:rPr>
          <w:rFonts w:ascii="Times New Roman" w:hAnsi="Times New Roman" w:cs="Times New Roman"/>
          <w:sz w:val="20"/>
          <w:lang w:eastAsia="zh-CN"/>
        </w:rPr>
        <w:t>момента заключения</w:t>
      </w:r>
      <w:r>
        <w:rPr>
          <w:rFonts w:ascii="Times New Roman" w:hAnsi="Times New Roman"/>
          <w:sz w:val="20"/>
        </w:rPr>
        <w:t xml:space="preserve"> и действует до </w:t>
      </w:r>
      <w:r>
        <w:rPr>
          <w:rFonts w:ascii="Times New Roman" w:hAnsi="Times New Roman"/>
          <w:b/>
          <w:bCs/>
          <w:sz w:val="20"/>
        </w:rPr>
        <w:t>31.08.2026</w:t>
      </w:r>
      <w:r>
        <w:rPr>
          <w:rFonts w:ascii="Times New Roman" w:hAnsi="Times New Roman"/>
          <w:sz w:val="20"/>
          <w:shd w:val="clear" w:fill="auto"/>
        </w:rPr>
        <w:t xml:space="preserve"> года</w:t>
      </w:r>
      <w:r>
        <w:rPr>
          <w:rFonts w:ascii="Times New Roman" w:hAnsi="Times New Roman"/>
          <w:sz w:val="20"/>
        </w:rPr>
        <w:t>, а в части осуществления расчетов по Контракту и ответственности Сторон, предусмотренной разделом 11 Контракта, - до полного исполнения Сторонами взаимных обязательств.</w:t>
      </w:r>
    </w:p>
    <w:p w14:paraId="4C0D9FAC">
      <w:pPr>
        <w:pStyle w:val="32"/>
        <w:spacing w:before="0" w:after="160"/>
        <w:ind w:firstLine="540"/>
        <w:contextualSpacing/>
        <w:jc w:val="both"/>
        <w:rPr>
          <w:rFonts w:ascii="Times New Roman" w:hAnsi="Times New Roman"/>
          <w:sz w:val="20"/>
        </w:rPr>
      </w:pPr>
      <w:r>
        <w:rPr>
          <w:rFonts w:ascii="Times New Roman" w:hAnsi="Times New Roman"/>
          <w:sz w:val="20"/>
        </w:rPr>
        <w:t>12.2. Все изменения Контракта должны быть совершены в письменном виде и оформлены дополнительными соглашениями к Контракту.</w:t>
      </w:r>
    </w:p>
    <w:p w14:paraId="7DF30F0F">
      <w:pPr>
        <w:pStyle w:val="32"/>
        <w:spacing w:before="0" w:after="160"/>
        <w:ind w:firstLine="540"/>
        <w:contextualSpacing/>
        <w:jc w:val="both"/>
        <w:rPr>
          <w:rFonts w:ascii="Times New Roman" w:hAnsi="Times New Roman"/>
          <w:sz w:val="20"/>
        </w:rPr>
      </w:pPr>
      <w:r>
        <w:rPr>
          <w:rFonts w:ascii="Times New Roman" w:hAnsi="Times New Roman"/>
          <w:sz w:val="20"/>
        </w:rPr>
        <w:t>12.3. 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w:t>
      </w:r>
    </w:p>
    <w:p w14:paraId="31C992EC">
      <w:pPr>
        <w:pStyle w:val="32"/>
        <w:spacing w:before="0" w:after="160"/>
        <w:ind w:firstLine="540"/>
        <w:contextualSpacing/>
        <w:jc w:val="both"/>
        <w:rPr>
          <w:rFonts w:ascii="Times New Roman" w:hAnsi="Times New Roman"/>
          <w:sz w:val="20"/>
        </w:rPr>
      </w:pPr>
      <w:r>
        <w:rPr>
          <w:rFonts w:ascii="Times New Roman" w:hAnsi="Times New Roman"/>
          <w:sz w:val="20"/>
        </w:rPr>
        <w:t>12.4. В случае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6F38B6C0">
      <w:pPr>
        <w:pStyle w:val="32"/>
        <w:spacing w:before="0" w:after="160"/>
        <w:ind w:firstLine="540"/>
        <w:contextualSpacing/>
        <w:jc w:val="both"/>
        <w:rPr>
          <w:rFonts w:ascii="Times New Roman" w:hAnsi="Times New Roman"/>
          <w:sz w:val="20"/>
        </w:rPr>
      </w:pPr>
      <w:r>
        <w:rPr>
          <w:rFonts w:ascii="Times New Roman" w:hAnsi="Times New Roman"/>
          <w:sz w:val="20"/>
        </w:rPr>
        <w:t xml:space="preserve">12.5. При исполнении Контракта изменение его существенных условий не допускается, за исключением случаев, предусмотренных Федеральным законом № 44-ФЗ. </w:t>
      </w:r>
    </w:p>
    <w:p w14:paraId="09147E06">
      <w:pPr>
        <w:pStyle w:val="32"/>
        <w:spacing w:before="0" w:after="160"/>
        <w:ind w:firstLine="540"/>
        <w:contextualSpacing/>
        <w:jc w:val="both"/>
        <w:rPr>
          <w:rFonts w:ascii="Times New Roman" w:hAnsi="Times New Roman"/>
          <w:sz w:val="20"/>
        </w:rPr>
      </w:pPr>
    </w:p>
    <w:p w14:paraId="71889AF3">
      <w:pPr>
        <w:pStyle w:val="32"/>
        <w:numPr>
          <w:ilvl w:val="0"/>
          <w:numId w:val="0"/>
        </w:numPr>
        <w:spacing w:before="0" w:after="160"/>
        <w:ind w:left="0" w:firstLine="0"/>
        <w:contextualSpacing/>
        <w:jc w:val="center"/>
        <w:outlineLvl w:val="1"/>
        <w:rPr>
          <w:rFonts w:ascii="Times New Roman" w:hAnsi="Times New Roman"/>
          <w:b/>
          <w:bCs/>
          <w:sz w:val="20"/>
        </w:rPr>
      </w:pPr>
      <w:r>
        <w:rPr>
          <w:rFonts w:ascii="Times New Roman" w:hAnsi="Times New Roman"/>
          <w:b/>
          <w:bCs/>
          <w:sz w:val="20"/>
        </w:rPr>
        <w:t>13. Исключительные права</w:t>
      </w:r>
    </w:p>
    <w:p w14:paraId="7F6B2584">
      <w:pPr>
        <w:pStyle w:val="32"/>
        <w:spacing w:before="0" w:after="160"/>
        <w:ind w:firstLine="540"/>
        <w:contextualSpacing/>
        <w:jc w:val="both"/>
        <w:rPr>
          <w:rFonts w:ascii="Times New Roman" w:hAnsi="Times New Roman"/>
          <w:sz w:val="20"/>
        </w:rPr>
      </w:pPr>
      <w:r>
        <w:rPr>
          <w:rFonts w:ascii="Times New Roman" w:hAnsi="Times New Roman"/>
          <w:sz w:val="20"/>
        </w:rPr>
        <w:t>13.1. Поставщик настоящим гарантирует в период срока годности Товара отсутствие нарушения исключительных прав третьих лиц на результаты интеллектуальной деятельности, связанных с поставкой и использованием Товара.</w:t>
      </w:r>
    </w:p>
    <w:p w14:paraId="4F3B8608">
      <w:pPr>
        <w:pStyle w:val="32"/>
        <w:spacing w:before="0" w:after="160"/>
        <w:ind w:firstLine="540"/>
        <w:contextualSpacing/>
        <w:jc w:val="both"/>
        <w:rPr>
          <w:rFonts w:ascii="Times New Roman" w:hAnsi="Times New Roman"/>
          <w:sz w:val="20"/>
        </w:rPr>
      </w:pPr>
      <w:r>
        <w:rPr>
          <w:rFonts w:ascii="Times New Roman" w:hAnsi="Times New Roman"/>
          <w:sz w:val="20"/>
        </w:rPr>
        <w:t>13.2.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14:paraId="520A9F87">
      <w:pPr>
        <w:pStyle w:val="32"/>
        <w:numPr>
          <w:ilvl w:val="0"/>
          <w:numId w:val="0"/>
        </w:numPr>
        <w:spacing w:before="0" w:after="160"/>
        <w:ind w:left="0" w:firstLine="0"/>
        <w:contextualSpacing/>
        <w:jc w:val="center"/>
        <w:outlineLvl w:val="1"/>
        <w:rPr>
          <w:rFonts w:ascii="Times New Roman" w:hAnsi="Times New Roman"/>
          <w:b/>
          <w:bCs/>
          <w:sz w:val="20"/>
        </w:rPr>
      </w:pPr>
      <w:r>
        <w:rPr>
          <w:rFonts w:ascii="Times New Roman" w:hAnsi="Times New Roman"/>
          <w:b/>
          <w:bCs/>
          <w:sz w:val="20"/>
        </w:rPr>
        <w:t>14. Обстоятельства непреодолимой силы</w:t>
      </w:r>
    </w:p>
    <w:p w14:paraId="7BF21F8C">
      <w:pPr>
        <w:pStyle w:val="32"/>
        <w:spacing w:before="0" w:after="160"/>
        <w:ind w:firstLine="540"/>
        <w:contextualSpacing/>
        <w:jc w:val="both"/>
        <w:rPr>
          <w:rFonts w:ascii="Times New Roman" w:hAnsi="Times New Roman"/>
          <w:sz w:val="20"/>
        </w:rPr>
      </w:pPr>
      <w:r>
        <w:rPr>
          <w:rFonts w:ascii="Times New Roman" w:hAnsi="Times New Roman"/>
          <w:sz w:val="20"/>
        </w:rPr>
        <w:t>14.1.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 то есть чрезвычайных и непредотвратимых при данных условиях обстоятельств.</w:t>
      </w:r>
    </w:p>
    <w:p w14:paraId="6173DAE4">
      <w:pPr>
        <w:pStyle w:val="32"/>
        <w:spacing w:before="0" w:after="160"/>
        <w:ind w:firstLine="540"/>
        <w:contextualSpacing/>
        <w:jc w:val="both"/>
        <w:rPr>
          <w:rFonts w:ascii="Times New Roman" w:hAnsi="Times New Roman"/>
          <w:sz w:val="20"/>
        </w:rPr>
      </w:pPr>
      <w:r>
        <w:rPr>
          <w:rFonts w:ascii="Times New Roman" w:hAnsi="Times New Roman"/>
          <w:sz w:val="20"/>
        </w:rPr>
        <w:t xml:space="preserve">14.2. Сторона, у которой возникли обстоятельства непреодолимой силы, обязана в течение </w:t>
      </w:r>
      <w:r>
        <w:rPr>
          <w:rFonts w:ascii="Times New Roman" w:hAnsi="Times New Roman" w:cs="Times New Roman"/>
          <w:sz w:val="20"/>
          <w:lang w:eastAsia="zh-CN"/>
        </w:rPr>
        <w:t xml:space="preserve">5 (пяти) </w:t>
      </w:r>
      <w:r>
        <w:rPr>
          <w:rFonts w:ascii="Times New Roman" w:hAnsi="Times New Roman"/>
          <w:sz w:val="20"/>
        </w:rPr>
        <w:t>дней письменно информировать другую Сторону о случившемся и его причинах с приложением документов, удостоверяющих факт наступления обстоятельств непреодолимой силы, а также предпринять все возможные меры для надлежащего выполнения своих обязательств по Контракту.</w:t>
      </w:r>
    </w:p>
    <w:p w14:paraId="788D665F">
      <w:pPr>
        <w:pStyle w:val="32"/>
        <w:spacing w:before="0" w:after="160"/>
        <w:ind w:firstLine="540"/>
        <w:contextualSpacing/>
        <w:jc w:val="both"/>
        <w:rPr>
          <w:rFonts w:ascii="Times New Roman" w:hAnsi="Times New Roman"/>
          <w:sz w:val="20"/>
        </w:rPr>
      </w:pPr>
      <w:r>
        <w:rPr>
          <w:rFonts w:ascii="Times New Roman" w:hAnsi="Times New Roman"/>
          <w:sz w:val="20"/>
        </w:rPr>
        <w:t>14.3.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6B1BE9D3">
      <w:pPr>
        <w:pStyle w:val="32"/>
        <w:spacing w:before="0" w:after="160"/>
        <w:ind w:firstLine="540"/>
        <w:contextualSpacing/>
        <w:jc w:val="both"/>
        <w:rPr>
          <w:rFonts w:ascii="Times New Roman" w:hAnsi="Times New Roman"/>
          <w:sz w:val="20"/>
        </w:rPr>
      </w:pPr>
      <w:r>
        <w:rPr>
          <w:rFonts w:ascii="Times New Roman" w:hAnsi="Times New Roman"/>
          <w:sz w:val="20"/>
        </w:rPr>
        <w:t>14.3.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14:paraId="4183B015">
      <w:pPr>
        <w:pStyle w:val="32"/>
        <w:numPr>
          <w:ilvl w:val="0"/>
          <w:numId w:val="0"/>
        </w:numPr>
        <w:spacing w:before="0" w:after="160"/>
        <w:ind w:left="0" w:firstLine="0"/>
        <w:contextualSpacing/>
        <w:jc w:val="center"/>
        <w:outlineLvl w:val="1"/>
        <w:rPr>
          <w:rFonts w:ascii="Times New Roman" w:hAnsi="Times New Roman"/>
          <w:b/>
          <w:bCs/>
          <w:sz w:val="20"/>
        </w:rPr>
      </w:pPr>
      <w:r>
        <w:rPr>
          <w:rFonts w:ascii="Times New Roman" w:hAnsi="Times New Roman"/>
          <w:b/>
          <w:bCs/>
          <w:sz w:val="20"/>
        </w:rPr>
        <w:t>15. Уведомления</w:t>
      </w:r>
    </w:p>
    <w:p w14:paraId="52D691BB">
      <w:pPr>
        <w:pStyle w:val="32"/>
        <w:spacing w:before="0" w:after="160"/>
        <w:ind w:firstLine="540"/>
        <w:contextualSpacing/>
        <w:jc w:val="both"/>
      </w:pPr>
      <w:r>
        <w:rPr>
          <w:rFonts w:ascii="Times New Roman" w:hAnsi="Times New Roman"/>
          <w:sz w:val="20"/>
        </w:rPr>
        <w:t xml:space="preserve">15.1. </w:t>
      </w:r>
      <w:r>
        <w:rPr>
          <w:rFonts w:ascii="Times New Roman" w:hAnsi="Times New Roman" w:eastAsia="Calibri" w:cs="Times New Roman"/>
          <w:color w:val="000000"/>
          <w:sz w:val="20"/>
          <w:szCs w:val="20"/>
          <w:shd w:val="clear" w:fill="auto"/>
          <w:lang w:val="ru-RU" w:eastAsia="zh-CN" w:bidi="hi-IN"/>
        </w:rPr>
        <w:t>Любое уведомление, которое одна Сторона направляет другой Стороне в соответствии с Контрактом, за исключением уведомлений, указанных в п. 15.2 настоящего Контракта, высылается в виде письма, заказного письма с уведомлением о вручении по адресу Стороны,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подтверждения о его получении.</w:t>
      </w:r>
    </w:p>
    <w:p w14:paraId="55677BDB">
      <w:pPr>
        <w:pStyle w:val="32"/>
        <w:spacing w:before="0" w:after="160"/>
        <w:ind w:firstLine="540"/>
        <w:contextualSpacing/>
        <w:jc w:val="both"/>
        <w:rPr>
          <w:rFonts w:ascii="Times New Roman" w:hAnsi="Times New Roman" w:eastAsia="Calibri" w:cs="Times New Roman"/>
          <w:color w:val="000000"/>
          <w:kern w:val="0"/>
          <w:sz w:val="20"/>
          <w:szCs w:val="20"/>
          <w:shd w:val="clear" w:fill="auto"/>
          <w:lang w:val="ru-RU" w:eastAsia="zh-CN" w:bidi="hi-IN"/>
        </w:rPr>
      </w:pPr>
      <w:r>
        <w:rPr>
          <w:rFonts w:ascii="Times New Roman" w:hAnsi="Times New Roman" w:eastAsia="Calibri" w:cs="Times New Roman"/>
          <w:color w:val="000000"/>
          <w:kern w:val="0"/>
          <w:sz w:val="20"/>
          <w:szCs w:val="20"/>
          <w:shd w:val="clear" w:fill="auto"/>
          <w:lang w:val="ru-RU" w:eastAsia="zh-CN" w:bidi="hi-IN"/>
        </w:rPr>
        <w:t>15.2.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w:t>
      </w:r>
    </w:p>
    <w:p w14:paraId="10046135">
      <w:pPr>
        <w:pStyle w:val="32"/>
        <w:numPr>
          <w:ilvl w:val="0"/>
          <w:numId w:val="0"/>
        </w:numPr>
        <w:spacing w:before="0" w:after="160"/>
        <w:ind w:left="0" w:firstLine="0"/>
        <w:contextualSpacing/>
        <w:jc w:val="center"/>
        <w:outlineLvl w:val="1"/>
        <w:rPr>
          <w:rFonts w:ascii="Times New Roman" w:hAnsi="Times New Roman"/>
          <w:b/>
          <w:bCs/>
          <w:sz w:val="20"/>
        </w:rPr>
      </w:pPr>
      <w:r>
        <w:rPr>
          <w:rFonts w:ascii="Times New Roman" w:hAnsi="Times New Roman"/>
          <w:b/>
          <w:bCs/>
          <w:sz w:val="20"/>
        </w:rPr>
        <w:t>16. Заключительные положения</w:t>
      </w:r>
    </w:p>
    <w:p w14:paraId="43CD2DC0">
      <w:pPr>
        <w:pStyle w:val="32"/>
        <w:spacing w:before="0" w:after="160"/>
        <w:ind w:firstLine="540"/>
        <w:contextualSpacing/>
        <w:jc w:val="both"/>
        <w:rPr>
          <w:rFonts w:ascii="Times New Roman" w:hAnsi="Times New Roman"/>
          <w:sz w:val="20"/>
        </w:rPr>
      </w:pPr>
      <w:r>
        <w:rPr>
          <w:rFonts w:ascii="Times New Roman" w:hAnsi="Times New Roman"/>
          <w:sz w:val="20"/>
        </w:rPr>
        <w:t>16.1. Во всем, что не предусмотрено Контрактом, Стороны руководствуются законодательством Российской Федерации.</w:t>
      </w:r>
    </w:p>
    <w:p w14:paraId="18B3694A">
      <w:pPr>
        <w:pStyle w:val="32"/>
        <w:spacing w:before="0" w:after="160"/>
        <w:ind w:firstLine="540"/>
        <w:contextualSpacing/>
        <w:jc w:val="both"/>
        <w:rPr>
          <w:rFonts w:ascii="Times New Roman" w:hAnsi="Times New Roman" w:cs="Times New Roman"/>
          <w:sz w:val="20"/>
          <w:lang w:eastAsia="zh-CN"/>
        </w:rPr>
      </w:pPr>
      <w:r>
        <w:rPr>
          <w:rFonts w:ascii="Times New Roman" w:hAnsi="Times New Roman"/>
          <w:sz w:val="20"/>
        </w:rPr>
        <w:t xml:space="preserve">16.2. Все споры и разногласия в связи с исполнением Контракта разрешаются путем переговоров. Если по результатам переговоров Стороны не приходят к согласию, дело передается на рассмотрение в </w:t>
      </w:r>
      <w:r>
        <w:rPr>
          <w:rFonts w:ascii="Times New Roman" w:hAnsi="Times New Roman" w:cs="Times New Roman"/>
          <w:sz w:val="20"/>
          <w:lang w:eastAsia="zh-CN"/>
        </w:rPr>
        <w:t>Арбитражный суд Приморского края.</w:t>
      </w:r>
    </w:p>
    <w:p w14:paraId="7FA07BD3">
      <w:pPr>
        <w:pStyle w:val="32"/>
        <w:spacing w:before="0" w:after="160"/>
        <w:ind w:firstLine="540"/>
        <w:contextualSpacing/>
        <w:jc w:val="both"/>
        <w:rPr>
          <w:rFonts w:ascii="Times New Roman" w:hAnsi="Times New Roman"/>
          <w:sz w:val="20"/>
        </w:rPr>
      </w:pPr>
      <w:r>
        <w:rPr>
          <w:rFonts w:ascii="Times New Roman" w:hAnsi="Times New Roman" w:cs="Times New Roman"/>
          <w:sz w:val="20"/>
          <w:lang w:eastAsia="zh-CN"/>
        </w:rPr>
        <w:t xml:space="preserve">16.3. </w:t>
      </w:r>
      <w:r>
        <w:rPr>
          <w:rFonts w:ascii="Times New Roman" w:hAnsi="Times New Roman"/>
          <w:sz w:val="20"/>
        </w:rPr>
        <w:t>Контракт составлен в форме электронного документа, подписанного усиленными электронными подписями Сторон.</w:t>
      </w:r>
    </w:p>
    <w:p w14:paraId="78BE3D05">
      <w:pPr>
        <w:pStyle w:val="32"/>
        <w:spacing w:before="0" w:after="160"/>
        <w:ind w:firstLine="540"/>
        <w:contextualSpacing/>
        <w:jc w:val="both"/>
        <w:rPr>
          <w:rFonts w:ascii="Times New Roman" w:hAnsi="Times New Roman"/>
          <w:sz w:val="20"/>
        </w:rPr>
      </w:pPr>
      <w:r>
        <w:rPr>
          <w:rFonts w:ascii="Times New Roman" w:hAnsi="Times New Roman"/>
          <w:sz w:val="20"/>
        </w:rPr>
        <w:t>16.4. Приложения к Контракту являются его неотъемлемой частью.</w:t>
      </w:r>
    </w:p>
    <w:p w14:paraId="1366DFA0">
      <w:pPr>
        <w:pStyle w:val="32"/>
        <w:spacing w:before="0" w:after="160"/>
        <w:ind w:left="0" w:right="0" w:firstLine="540"/>
        <w:jc w:val="both"/>
        <w:rPr>
          <w:rFonts w:ascii="Times New Roman" w:hAnsi="Times New Roman"/>
          <w:sz w:val="20"/>
        </w:rPr>
      </w:pPr>
      <w:r>
        <w:rPr>
          <w:rFonts w:ascii="Times New Roman" w:hAnsi="Times New Roman"/>
          <w:color w:val="0A0909"/>
          <w:sz w:val="20"/>
        </w:rPr>
        <w:t>16.5. При исполнении контракта не допускается замена лекарственного препарата, все стадии производства которого (в том числе синтез молекулы действующего вещества при производстве фармацевтических субстанций) осуществляются на территориях государств - членов Евразийского экономического союза, на лекарственный препарат, не все стадии производства которого (в том числе синтез молекулы действующего вещества при производстве фармацевтических субстанций) осуществляются на территориях государств - членов Евразийского экономического союза (если при осуществлении закупок товара, указанного в позиции 433 приложения № 2 к постановлению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контракт предусматривает поставку лекарственного препарата, все стадии производства которого (в том числе синтез молекулы действующего вещества при производстве фармацевтических субстанций) осуществляются на территориях государств - членов Евразийского экономического союза).</w:t>
      </w:r>
    </w:p>
    <w:p w14:paraId="4DD078A0">
      <w:pPr>
        <w:pStyle w:val="32"/>
        <w:spacing w:before="0" w:after="160"/>
        <w:ind w:firstLine="540"/>
        <w:contextualSpacing/>
        <w:jc w:val="both"/>
        <w:rPr>
          <w:rFonts w:ascii="Times New Roman" w:hAnsi="Times New Roman"/>
          <w:sz w:val="20"/>
        </w:rPr>
      </w:pPr>
    </w:p>
    <w:p w14:paraId="6CD7BBB1">
      <w:pPr>
        <w:pStyle w:val="32"/>
        <w:spacing w:before="0" w:after="160"/>
        <w:ind w:firstLine="540"/>
        <w:contextualSpacing/>
        <w:jc w:val="both"/>
        <w:rPr>
          <w:rFonts w:ascii="Times New Roman" w:hAnsi="Times New Roman"/>
          <w:sz w:val="20"/>
        </w:rPr>
      </w:pPr>
    </w:p>
    <w:p w14:paraId="4682C5FA">
      <w:pPr>
        <w:pStyle w:val="32"/>
        <w:spacing w:before="0" w:after="160"/>
        <w:ind w:firstLine="540"/>
        <w:contextualSpacing/>
        <w:jc w:val="both"/>
        <w:rPr>
          <w:rFonts w:ascii="Times New Roman" w:hAnsi="Times New Roman"/>
          <w:sz w:val="20"/>
        </w:rPr>
      </w:pPr>
    </w:p>
    <w:p w14:paraId="0DD5ED39">
      <w:pPr>
        <w:pStyle w:val="32"/>
        <w:spacing w:before="0" w:after="160"/>
        <w:ind w:firstLine="540"/>
        <w:contextualSpacing/>
        <w:jc w:val="both"/>
        <w:rPr>
          <w:rFonts w:ascii="Times New Roman" w:hAnsi="Times New Roman"/>
          <w:sz w:val="20"/>
        </w:rPr>
      </w:pPr>
    </w:p>
    <w:p w14:paraId="793E84AD">
      <w:pPr>
        <w:pStyle w:val="32"/>
        <w:spacing w:before="0" w:after="160"/>
        <w:ind w:firstLine="540"/>
        <w:contextualSpacing/>
        <w:jc w:val="both"/>
        <w:rPr>
          <w:rFonts w:ascii="Times New Roman" w:hAnsi="Times New Roman"/>
          <w:sz w:val="20"/>
        </w:rPr>
      </w:pPr>
    </w:p>
    <w:p w14:paraId="17D1FED2">
      <w:pPr>
        <w:pStyle w:val="32"/>
        <w:spacing w:before="0" w:after="160"/>
        <w:ind w:firstLine="540"/>
        <w:contextualSpacing/>
        <w:jc w:val="both"/>
        <w:rPr>
          <w:rFonts w:ascii="Times New Roman" w:hAnsi="Times New Roman"/>
          <w:sz w:val="20"/>
        </w:rPr>
      </w:pPr>
      <w:r>
        <w:rPr>
          <w:rFonts w:ascii="Times New Roman" w:hAnsi="Times New Roman"/>
          <w:sz w:val="20"/>
        </w:rPr>
        <w:t>Приложения к Контракту:</w:t>
      </w:r>
    </w:p>
    <w:tbl>
      <w:tblPr>
        <w:tblStyle w:val="6"/>
        <w:tblW w:w="9014" w:type="dxa"/>
        <w:tblInd w:w="122" w:type="dxa"/>
        <w:tblLayout w:type="fixed"/>
        <w:tblCellMar>
          <w:top w:w="0" w:type="dxa"/>
          <w:left w:w="42" w:type="dxa"/>
          <w:bottom w:w="0" w:type="dxa"/>
          <w:right w:w="42" w:type="dxa"/>
        </w:tblCellMar>
      </w:tblPr>
      <w:tblGrid>
        <w:gridCol w:w="2264"/>
        <w:gridCol w:w="6749"/>
      </w:tblGrid>
      <w:tr w14:paraId="2A803611">
        <w:tc>
          <w:tcPr>
            <w:tcW w:w="2264" w:type="dxa"/>
          </w:tcPr>
          <w:p w14:paraId="46A6E928">
            <w:pPr>
              <w:pStyle w:val="32"/>
              <w:widowControl w:val="0"/>
              <w:spacing w:before="0" w:after="160"/>
              <w:contextualSpacing/>
              <w:rPr>
                <w:rFonts w:ascii="Times New Roman" w:hAnsi="Times New Roman"/>
                <w:sz w:val="20"/>
              </w:rPr>
            </w:pPr>
            <w:r>
              <w:rPr>
                <w:rFonts w:ascii="Times New Roman" w:hAnsi="Times New Roman"/>
                <w:sz w:val="20"/>
              </w:rPr>
              <w:t>Приложение № 1</w:t>
            </w:r>
          </w:p>
        </w:tc>
        <w:tc>
          <w:tcPr>
            <w:tcW w:w="6749" w:type="dxa"/>
          </w:tcPr>
          <w:p w14:paraId="50D6F300">
            <w:pPr>
              <w:pStyle w:val="32"/>
              <w:widowControl w:val="0"/>
              <w:spacing w:before="0" w:after="160"/>
              <w:contextualSpacing/>
              <w:rPr>
                <w:rFonts w:ascii="Times New Roman" w:hAnsi="Times New Roman"/>
                <w:sz w:val="20"/>
              </w:rPr>
            </w:pPr>
            <w:r>
              <w:rPr>
                <w:rFonts w:ascii="Times New Roman" w:hAnsi="Times New Roman"/>
                <w:sz w:val="20"/>
              </w:rPr>
              <w:t>- Спецификация;</w:t>
            </w:r>
          </w:p>
        </w:tc>
      </w:tr>
      <w:tr w14:paraId="713324BD">
        <w:tblPrEx>
          <w:tblCellMar>
            <w:top w:w="0" w:type="dxa"/>
            <w:left w:w="42" w:type="dxa"/>
            <w:bottom w:w="0" w:type="dxa"/>
            <w:right w:w="42" w:type="dxa"/>
          </w:tblCellMar>
        </w:tblPrEx>
        <w:tc>
          <w:tcPr>
            <w:tcW w:w="2264" w:type="dxa"/>
          </w:tcPr>
          <w:p w14:paraId="7A3427AF">
            <w:pPr>
              <w:pStyle w:val="32"/>
              <w:widowControl w:val="0"/>
              <w:spacing w:before="0" w:after="160"/>
              <w:contextualSpacing/>
              <w:rPr>
                <w:rFonts w:ascii="Times New Roman" w:hAnsi="Times New Roman"/>
                <w:sz w:val="20"/>
              </w:rPr>
            </w:pPr>
            <w:r>
              <w:rPr>
                <w:rFonts w:ascii="Times New Roman" w:hAnsi="Times New Roman"/>
                <w:sz w:val="20"/>
              </w:rPr>
              <w:t>Приложение № 2</w:t>
            </w:r>
          </w:p>
        </w:tc>
        <w:tc>
          <w:tcPr>
            <w:tcW w:w="6749" w:type="dxa"/>
          </w:tcPr>
          <w:p w14:paraId="6244EC97">
            <w:pPr>
              <w:pStyle w:val="32"/>
              <w:widowControl w:val="0"/>
              <w:spacing w:before="0" w:after="160"/>
              <w:contextualSpacing/>
              <w:rPr>
                <w:rFonts w:ascii="Times New Roman" w:hAnsi="Times New Roman"/>
                <w:sz w:val="20"/>
              </w:rPr>
            </w:pPr>
            <w:r>
              <w:rPr>
                <w:rFonts w:ascii="Times New Roman" w:hAnsi="Times New Roman"/>
                <w:sz w:val="20"/>
              </w:rPr>
              <w:t>- Технические характеристики;</w:t>
            </w:r>
          </w:p>
        </w:tc>
      </w:tr>
      <w:tr w14:paraId="4FAA7B4E">
        <w:tblPrEx>
          <w:tblCellMar>
            <w:top w:w="0" w:type="dxa"/>
            <w:left w:w="42" w:type="dxa"/>
            <w:bottom w:w="0" w:type="dxa"/>
            <w:right w:w="42" w:type="dxa"/>
          </w:tblCellMar>
        </w:tblPrEx>
        <w:tc>
          <w:tcPr>
            <w:tcW w:w="2264" w:type="dxa"/>
          </w:tcPr>
          <w:p w14:paraId="3C873F79">
            <w:pPr>
              <w:pStyle w:val="32"/>
              <w:widowControl w:val="0"/>
              <w:spacing w:before="0" w:after="160"/>
              <w:contextualSpacing/>
              <w:rPr>
                <w:rFonts w:ascii="Times New Roman" w:hAnsi="Times New Roman"/>
                <w:sz w:val="20"/>
              </w:rPr>
            </w:pPr>
            <w:r>
              <w:rPr>
                <w:rFonts w:ascii="Times New Roman" w:hAnsi="Times New Roman"/>
                <w:sz w:val="20"/>
              </w:rPr>
              <w:t>Приложение № 3</w:t>
            </w:r>
          </w:p>
        </w:tc>
        <w:tc>
          <w:tcPr>
            <w:tcW w:w="6749" w:type="dxa"/>
          </w:tcPr>
          <w:p w14:paraId="231A6FA8">
            <w:pPr>
              <w:pStyle w:val="32"/>
              <w:widowControl w:val="0"/>
              <w:spacing w:before="0" w:after="160"/>
              <w:contextualSpacing/>
              <w:rPr>
                <w:rFonts w:ascii="Times New Roman" w:hAnsi="Times New Roman"/>
                <w:sz w:val="20"/>
              </w:rPr>
            </w:pPr>
            <w:r>
              <w:rPr>
                <w:rFonts w:ascii="Times New Roman" w:hAnsi="Times New Roman"/>
                <w:sz w:val="20"/>
              </w:rPr>
              <w:t>- Календарный план;</w:t>
            </w:r>
          </w:p>
        </w:tc>
      </w:tr>
      <w:tr w14:paraId="7080A091">
        <w:tblPrEx>
          <w:tblCellMar>
            <w:top w:w="0" w:type="dxa"/>
            <w:left w:w="42" w:type="dxa"/>
            <w:bottom w:w="0" w:type="dxa"/>
            <w:right w:w="42" w:type="dxa"/>
          </w:tblCellMar>
        </w:tblPrEx>
        <w:tc>
          <w:tcPr>
            <w:tcW w:w="2264" w:type="dxa"/>
          </w:tcPr>
          <w:p w14:paraId="3135E504">
            <w:pPr>
              <w:pStyle w:val="32"/>
              <w:widowControl w:val="0"/>
              <w:spacing w:before="0" w:after="160"/>
              <w:contextualSpacing/>
              <w:rPr>
                <w:rFonts w:ascii="Times New Roman" w:hAnsi="Times New Roman"/>
                <w:sz w:val="20"/>
              </w:rPr>
            </w:pPr>
            <w:r>
              <w:rPr>
                <w:rFonts w:ascii="Times New Roman" w:hAnsi="Times New Roman"/>
                <w:sz w:val="20"/>
              </w:rPr>
              <w:t>Приложение № 4</w:t>
            </w:r>
          </w:p>
        </w:tc>
        <w:tc>
          <w:tcPr>
            <w:tcW w:w="6749" w:type="dxa"/>
          </w:tcPr>
          <w:p w14:paraId="692783BA">
            <w:pPr>
              <w:pStyle w:val="32"/>
              <w:widowControl w:val="0"/>
              <w:spacing w:before="0" w:after="160"/>
              <w:contextualSpacing/>
              <w:rPr>
                <w:rFonts w:ascii="Times New Roman" w:hAnsi="Times New Roman"/>
                <w:sz w:val="20"/>
              </w:rPr>
            </w:pPr>
            <w:r>
              <w:rPr>
                <w:rFonts w:ascii="Times New Roman" w:hAnsi="Times New Roman"/>
                <w:sz w:val="20"/>
              </w:rPr>
              <w:t>- Акт сверки расчетов;</w:t>
            </w:r>
          </w:p>
        </w:tc>
      </w:tr>
    </w:tbl>
    <w:p w14:paraId="010EAE64">
      <w:pPr>
        <w:pStyle w:val="32"/>
        <w:numPr>
          <w:ilvl w:val="0"/>
          <w:numId w:val="0"/>
        </w:numPr>
        <w:spacing w:before="0" w:after="160"/>
        <w:ind w:left="0" w:firstLine="0"/>
        <w:contextualSpacing/>
        <w:jc w:val="center"/>
        <w:outlineLvl w:val="1"/>
        <w:rPr>
          <w:rFonts w:ascii="Times New Roman" w:hAnsi="Times New Roman"/>
          <w:b/>
          <w:bCs/>
          <w:sz w:val="20"/>
        </w:rPr>
      </w:pPr>
      <w:r>
        <w:rPr>
          <w:rFonts w:ascii="Times New Roman" w:hAnsi="Times New Roman"/>
          <w:b/>
          <w:bCs/>
          <w:sz w:val="20"/>
        </w:rPr>
        <w:t>17. Реквизиты и подписи Сторон</w:t>
      </w:r>
    </w:p>
    <w:tbl>
      <w:tblPr>
        <w:tblStyle w:val="6"/>
        <w:tblW w:w="10172" w:type="dxa"/>
        <w:tblInd w:w="124" w:type="dxa"/>
        <w:tblLayout w:type="fixed"/>
        <w:tblCellMar>
          <w:top w:w="0" w:type="dxa"/>
          <w:left w:w="62" w:type="dxa"/>
          <w:bottom w:w="0" w:type="dxa"/>
          <w:right w:w="62" w:type="dxa"/>
        </w:tblCellMar>
      </w:tblPr>
      <w:tblGrid>
        <w:gridCol w:w="5302"/>
        <w:gridCol w:w="4869"/>
      </w:tblGrid>
      <w:tr w14:paraId="64B3C572">
        <w:tblPrEx>
          <w:tblCellMar>
            <w:top w:w="0" w:type="dxa"/>
            <w:left w:w="62" w:type="dxa"/>
            <w:bottom w:w="0" w:type="dxa"/>
            <w:right w:w="62" w:type="dxa"/>
          </w:tblCellMar>
        </w:tblPrEx>
        <w:tc>
          <w:tcPr>
            <w:tcW w:w="5302" w:type="dxa"/>
          </w:tcPr>
          <w:p w14:paraId="0A628043">
            <w:pPr>
              <w:pStyle w:val="32"/>
              <w:widowControl w:val="0"/>
              <w:spacing w:before="0" w:after="160"/>
              <w:contextualSpacing/>
              <w:jc w:val="both"/>
              <w:rPr>
                <w:rFonts w:ascii="Times New Roman" w:hAnsi="Times New Roman"/>
                <w:sz w:val="20"/>
              </w:rPr>
            </w:pPr>
            <w:r>
              <w:rPr>
                <w:rFonts w:ascii="Times New Roman" w:hAnsi="Times New Roman"/>
                <w:sz w:val="20"/>
              </w:rPr>
              <w:t>Заказчик:</w:t>
            </w:r>
          </w:p>
        </w:tc>
        <w:tc>
          <w:tcPr>
            <w:tcW w:w="4869" w:type="dxa"/>
          </w:tcPr>
          <w:p w14:paraId="2E11FDCD">
            <w:pPr>
              <w:pStyle w:val="32"/>
              <w:widowControl w:val="0"/>
              <w:spacing w:before="0" w:after="160"/>
              <w:contextualSpacing/>
              <w:jc w:val="both"/>
              <w:rPr>
                <w:rFonts w:ascii="Times New Roman" w:hAnsi="Times New Roman"/>
                <w:sz w:val="20"/>
              </w:rPr>
            </w:pPr>
            <w:r>
              <w:rPr>
                <w:rFonts w:ascii="Times New Roman" w:hAnsi="Times New Roman"/>
                <w:sz w:val="20"/>
              </w:rPr>
              <w:t>Поставщик:</w:t>
            </w:r>
          </w:p>
        </w:tc>
      </w:tr>
      <w:tr w14:paraId="288427F7">
        <w:tblPrEx>
          <w:tblCellMar>
            <w:top w:w="0" w:type="dxa"/>
            <w:left w:w="62" w:type="dxa"/>
            <w:bottom w:w="0" w:type="dxa"/>
            <w:right w:w="62" w:type="dxa"/>
          </w:tblCellMar>
        </w:tblPrEx>
        <w:tc>
          <w:tcPr>
            <w:tcW w:w="5302" w:type="dxa"/>
            <w:vAlign w:val="bottom"/>
          </w:tcPr>
          <w:p w14:paraId="538592AB">
            <w:pPr>
              <w:widowControl w:val="0"/>
              <w:spacing w:before="0" w:after="0" w:line="240" w:lineRule="auto"/>
              <w:contextualSpacing/>
              <w:jc w:val="left"/>
              <w:rPr>
                <w:rFonts w:ascii="Times New Roman" w:hAnsi="Times New Roman" w:eastAsia="Times New Roman" w:cs="Times New Roman"/>
                <w:b/>
                <w:bCs/>
                <w:spacing w:val="-5"/>
                <w:sz w:val="20"/>
                <w:szCs w:val="20"/>
                <w:lang w:eastAsia="zh-CN"/>
              </w:rPr>
            </w:pPr>
            <w:r>
              <w:rPr>
                <w:rFonts w:ascii="Times New Roman" w:hAnsi="Times New Roman" w:eastAsia="Times New Roman" w:cs="Times New Roman"/>
                <w:b/>
                <w:bCs/>
                <w:spacing w:val="-5"/>
                <w:sz w:val="20"/>
                <w:szCs w:val="20"/>
                <w:lang w:eastAsia="zh-CN"/>
              </w:rPr>
              <w:t>КГБУЗ «Владивостокская клиническая больница № 1»</w:t>
            </w:r>
          </w:p>
          <w:p w14:paraId="26B9E2C2">
            <w:pPr>
              <w:widowControl w:val="0"/>
              <w:spacing w:before="0" w:after="0" w:line="240" w:lineRule="auto"/>
              <w:contextualSpacing/>
              <w:jc w:val="left"/>
              <w:rPr>
                <w:rFonts w:ascii="Times New Roman" w:hAnsi="Times New Roman" w:eastAsia="Times New Roman" w:cs="Times New Roman"/>
                <w:spacing w:val="-5"/>
                <w:sz w:val="20"/>
                <w:szCs w:val="20"/>
                <w:lang w:eastAsia="zh-CN"/>
              </w:rPr>
            </w:pPr>
            <w:r>
              <w:rPr>
                <w:rFonts w:ascii="Times New Roman" w:hAnsi="Times New Roman" w:eastAsia="Times New Roman" w:cs="Times New Roman"/>
                <w:spacing w:val="-5"/>
                <w:sz w:val="20"/>
                <w:szCs w:val="20"/>
                <w:lang w:eastAsia="zh-CN"/>
              </w:rPr>
              <w:t>690078,  г. Владивосток, улица Садовая, 22</w:t>
            </w:r>
          </w:p>
          <w:p w14:paraId="3BB09C6A">
            <w:pPr>
              <w:widowControl w:val="0"/>
              <w:spacing w:before="0" w:after="0" w:line="240" w:lineRule="auto"/>
              <w:contextualSpacing/>
              <w:jc w:val="left"/>
              <w:rPr>
                <w:rFonts w:ascii="Times New Roman" w:hAnsi="Times New Roman" w:eastAsia="Times New Roman" w:cs="Times New Roman"/>
                <w:spacing w:val="-5"/>
                <w:sz w:val="20"/>
                <w:szCs w:val="20"/>
                <w:lang w:eastAsia="zh-CN"/>
              </w:rPr>
            </w:pPr>
            <w:r>
              <w:rPr>
                <w:rFonts w:ascii="Times New Roman" w:hAnsi="Times New Roman" w:eastAsia="Times New Roman" w:cs="Times New Roman"/>
                <w:spacing w:val="-5"/>
                <w:sz w:val="20"/>
                <w:szCs w:val="20"/>
                <w:lang w:eastAsia="zh-CN"/>
              </w:rPr>
              <w:t>тел. 8 (423) 245-26-34</w:t>
            </w:r>
          </w:p>
          <w:p w14:paraId="53821EB6">
            <w:pPr>
              <w:widowControl w:val="0"/>
              <w:spacing w:before="0" w:after="0" w:line="240" w:lineRule="auto"/>
              <w:contextualSpacing/>
              <w:jc w:val="left"/>
              <w:rPr>
                <w:rFonts w:ascii="Times New Roman" w:hAnsi="Times New Roman" w:eastAsia="Times New Roman" w:cs="Times New Roman"/>
                <w:spacing w:val="-5"/>
                <w:sz w:val="20"/>
                <w:szCs w:val="20"/>
                <w:lang w:val="en-US" w:eastAsia="zh-CN"/>
              </w:rPr>
            </w:pPr>
            <w:r>
              <w:rPr>
                <w:rFonts w:ascii="Times New Roman" w:hAnsi="Times New Roman" w:eastAsia="Times New Roman" w:cs="Times New Roman"/>
                <w:spacing w:val="-5"/>
                <w:sz w:val="20"/>
                <w:szCs w:val="20"/>
                <w:lang w:val="en-US" w:eastAsia="zh-CN"/>
              </w:rPr>
              <w:t>e-mail: zakupki@vkb1.ru</w:t>
            </w:r>
          </w:p>
          <w:p w14:paraId="08E3CD75">
            <w:pPr>
              <w:keepNext/>
              <w:widowControl w:val="0"/>
              <w:spacing w:before="0" w:after="0" w:line="240" w:lineRule="auto"/>
              <w:contextualSpacing/>
              <w:jc w:val="left"/>
              <w:rPr>
                <w:rFonts w:ascii="Times New Roman" w:hAnsi="Times New Roman" w:eastAsia="Times New Roman" w:cs="Times New Roman"/>
                <w:spacing w:val="-5"/>
                <w:sz w:val="20"/>
                <w:szCs w:val="20"/>
                <w:lang w:val="en-US" w:eastAsia="zh-CN"/>
              </w:rPr>
            </w:pPr>
            <w:r>
              <w:rPr>
                <w:rFonts w:ascii="Times New Roman" w:hAnsi="Times New Roman" w:eastAsia="Times New Roman" w:cs="Times New Roman"/>
                <w:spacing w:val="-5"/>
                <w:sz w:val="20"/>
                <w:szCs w:val="20"/>
                <w:lang w:eastAsia="zh-CN"/>
              </w:rPr>
              <w:t>ИНН</w:t>
            </w:r>
            <w:r>
              <w:rPr>
                <w:rFonts w:ascii="Times New Roman" w:hAnsi="Times New Roman" w:eastAsia="Times New Roman" w:cs="Times New Roman"/>
                <w:spacing w:val="-5"/>
                <w:sz w:val="20"/>
                <w:szCs w:val="20"/>
                <w:lang w:val="en-US" w:eastAsia="zh-CN"/>
              </w:rPr>
              <w:t xml:space="preserve"> 2504001670, </w:t>
            </w:r>
            <w:r>
              <w:rPr>
                <w:rFonts w:ascii="Times New Roman" w:hAnsi="Times New Roman" w:eastAsia="Times New Roman" w:cs="Times New Roman"/>
                <w:spacing w:val="-5"/>
                <w:sz w:val="20"/>
                <w:szCs w:val="20"/>
                <w:lang w:eastAsia="zh-CN"/>
              </w:rPr>
              <w:t>КПП</w:t>
            </w:r>
            <w:r>
              <w:rPr>
                <w:rFonts w:ascii="Times New Roman" w:hAnsi="Times New Roman" w:eastAsia="Times New Roman" w:cs="Times New Roman"/>
                <w:spacing w:val="-5"/>
                <w:sz w:val="20"/>
                <w:szCs w:val="20"/>
                <w:lang w:val="en-US" w:eastAsia="zh-CN"/>
              </w:rPr>
              <w:t xml:space="preserve"> 254001001</w:t>
            </w:r>
          </w:p>
          <w:p w14:paraId="3D8CF72F">
            <w:pPr>
              <w:keepNext/>
              <w:widowControl w:val="0"/>
              <w:spacing w:before="0" w:after="0" w:line="240" w:lineRule="auto"/>
              <w:contextualSpacing/>
              <w:jc w:val="left"/>
              <w:rPr>
                <w:rFonts w:ascii="Times New Roman" w:hAnsi="Times New Roman" w:eastAsia="Times New Roman" w:cs="Times New Roman"/>
                <w:spacing w:val="-5"/>
                <w:sz w:val="20"/>
                <w:szCs w:val="20"/>
                <w:lang w:eastAsia="zh-CN"/>
              </w:rPr>
            </w:pPr>
            <w:r>
              <w:rPr>
                <w:rFonts w:ascii="Times New Roman" w:hAnsi="Times New Roman" w:eastAsia="Times New Roman" w:cs="Times New Roman"/>
                <w:spacing w:val="-5"/>
                <w:sz w:val="20"/>
                <w:szCs w:val="20"/>
                <w:lang w:eastAsia="zh-CN"/>
              </w:rPr>
              <w:t>ОРГН 1022502284892</w:t>
            </w:r>
          </w:p>
          <w:p w14:paraId="4A0B7B45">
            <w:pPr>
              <w:widowControl w:val="0"/>
              <w:spacing w:before="0" w:after="0" w:line="240" w:lineRule="auto"/>
              <w:contextualSpacing/>
              <w:jc w:val="left"/>
              <w:rPr>
                <w:rFonts w:ascii="Times New Roman" w:hAnsi="Times New Roman" w:eastAsia="Times New Roman" w:cs="Times New Roman"/>
                <w:spacing w:val="-5"/>
                <w:sz w:val="20"/>
                <w:szCs w:val="20"/>
                <w:lang w:eastAsia="zh-CN"/>
              </w:rPr>
            </w:pPr>
            <w:r>
              <w:rPr>
                <w:rFonts w:ascii="Times New Roman" w:hAnsi="Times New Roman" w:eastAsia="Times New Roman" w:cs="Times New Roman"/>
                <w:spacing w:val="-5"/>
                <w:sz w:val="20"/>
                <w:szCs w:val="20"/>
                <w:lang w:eastAsia="zh-CN"/>
              </w:rPr>
              <w:t xml:space="preserve">МИНФИН ПРИМОРСКОГО КРАЯ (КГБУЗ «ВКБ №1», л/сч 22206Ц12130; </w:t>
            </w:r>
            <w:r>
              <w:rPr>
                <w:rFonts w:ascii="Times New Roman" w:hAnsi="Times New Roman" w:eastAsia="Calibri" w:cs="Times New Roman"/>
                <w:spacing w:val="-5"/>
                <w:sz w:val="20"/>
                <w:szCs w:val="20"/>
                <w:shd w:val="clear" w:fill="auto"/>
                <w:lang w:val="ru-RU" w:eastAsia="ru-RU" w:bidi="ar-SA"/>
              </w:rPr>
              <w:t xml:space="preserve">л/сч </w:t>
            </w:r>
            <w:r>
              <w:rPr>
                <w:rFonts w:ascii="Times New Roman" w:hAnsi="Times New Roman" w:eastAsia="Calibri" w:cs="Times New Roman"/>
                <w:spacing w:val="-5"/>
                <w:sz w:val="20"/>
                <w:szCs w:val="20"/>
                <w:shd w:val="clear" w:fill="auto"/>
                <w:lang w:val="en-US" w:eastAsia="ru-RU" w:bidi="ar-SA"/>
              </w:rPr>
              <w:t>21206Ц12130</w:t>
            </w:r>
            <w:r>
              <w:rPr>
                <w:rFonts w:ascii="Times New Roman" w:hAnsi="Times New Roman" w:eastAsia="Times New Roman" w:cs="Times New Roman"/>
                <w:spacing w:val="-5"/>
                <w:sz w:val="20"/>
                <w:szCs w:val="20"/>
                <w:lang w:eastAsia="zh-CN"/>
              </w:rPr>
              <w:t>)</w:t>
            </w:r>
          </w:p>
          <w:p w14:paraId="49ABF87D">
            <w:pPr>
              <w:widowControl w:val="0"/>
              <w:spacing w:before="0" w:after="0" w:line="240" w:lineRule="auto"/>
              <w:contextualSpacing/>
              <w:jc w:val="left"/>
              <w:rPr>
                <w:rFonts w:ascii="Times New Roman" w:hAnsi="Times New Roman" w:eastAsia="Times New Roman" w:cs="Times New Roman"/>
                <w:spacing w:val="-5"/>
                <w:sz w:val="20"/>
                <w:szCs w:val="20"/>
                <w:lang w:eastAsia="zh-CN"/>
              </w:rPr>
            </w:pPr>
            <w:r>
              <w:rPr>
                <w:rFonts w:ascii="Times New Roman" w:hAnsi="Times New Roman" w:eastAsia="Times New Roman" w:cs="Times New Roman"/>
                <w:spacing w:val="-5"/>
                <w:sz w:val="20"/>
                <w:szCs w:val="20"/>
                <w:lang w:eastAsia="zh-CN"/>
              </w:rPr>
              <w:t>Дальневосточное ГУ Банка России//УФК по Приморскому краю г. Владивосток</w:t>
            </w:r>
          </w:p>
          <w:p w14:paraId="1D59E0AB">
            <w:pPr>
              <w:widowControl w:val="0"/>
              <w:spacing w:before="0" w:after="0" w:line="240" w:lineRule="auto"/>
              <w:contextualSpacing/>
              <w:jc w:val="left"/>
              <w:rPr>
                <w:rFonts w:ascii="Times New Roman" w:hAnsi="Times New Roman" w:eastAsia="Times New Roman" w:cs="Times New Roman"/>
                <w:spacing w:val="-5"/>
                <w:sz w:val="20"/>
                <w:szCs w:val="20"/>
                <w:lang w:eastAsia="zh-CN"/>
              </w:rPr>
            </w:pPr>
            <w:r>
              <w:rPr>
                <w:rFonts w:ascii="Times New Roman" w:hAnsi="Times New Roman" w:eastAsia="Times New Roman" w:cs="Times New Roman"/>
                <w:spacing w:val="-5"/>
                <w:sz w:val="20"/>
                <w:szCs w:val="20"/>
                <w:lang w:eastAsia="zh-CN"/>
              </w:rPr>
              <w:t>БИК ТОФК - 010507002</w:t>
            </w:r>
          </w:p>
          <w:p w14:paraId="76971133">
            <w:pPr>
              <w:widowControl w:val="0"/>
              <w:spacing w:before="0" w:after="0" w:line="240" w:lineRule="auto"/>
              <w:contextualSpacing/>
              <w:jc w:val="left"/>
              <w:rPr>
                <w:rFonts w:ascii="Times New Roman" w:hAnsi="Times New Roman" w:eastAsia="Times New Roman" w:cs="Times New Roman"/>
                <w:spacing w:val="-5"/>
                <w:sz w:val="20"/>
                <w:szCs w:val="20"/>
                <w:lang w:eastAsia="zh-CN"/>
              </w:rPr>
            </w:pPr>
            <w:r>
              <w:rPr>
                <w:rFonts w:ascii="Times New Roman" w:hAnsi="Times New Roman" w:eastAsia="Times New Roman" w:cs="Times New Roman"/>
                <w:spacing w:val="-5"/>
                <w:sz w:val="20"/>
                <w:szCs w:val="20"/>
                <w:lang w:eastAsia="zh-CN"/>
              </w:rPr>
              <w:t>ЕКС – 40102810545370000012</w:t>
            </w:r>
          </w:p>
          <w:p w14:paraId="24700C0A">
            <w:pPr>
              <w:widowControl w:val="0"/>
              <w:spacing w:before="0" w:after="0" w:line="240" w:lineRule="auto"/>
              <w:contextualSpacing/>
              <w:jc w:val="left"/>
              <w:rPr>
                <w:rFonts w:ascii="Times New Roman" w:hAnsi="Times New Roman" w:eastAsia="Times New Roman" w:cs="Times New Roman"/>
                <w:spacing w:val="-5"/>
                <w:sz w:val="20"/>
                <w:szCs w:val="20"/>
                <w:lang w:eastAsia="zh-CN"/>
              </w:rPr>
            </w:pPr>
            <w:r>
              <w:rPr>
                <w:rFonts w:ascii="Times New Roman" w:hAnsi="Times New Roman" w:eastAsia="Times New Roman" w:cs="Times New Roman"/>
                <w:spacing w:val="-5"/>
                <w:sz w:val="20"/>
                <w:szCs w:val="20"/>
                <w:lang w:eastAsia="zh-CN"/>
              </w:rPr>
              <w:t>Номер казначейского счета – 03224643050000002000</w:t>
            </w:r>
          </w:p>
          <w:p w14:paraId="29CCDD9E">
            <w:pPr>
              <w:widowControl w:val="0"/>
              <w:spacing w:before="0" w:after="0" w:line="240" w:lineRule="auto"/>
              <w:contextualSpacing/>
              <w:jc w:val="left"/>
              <w:rPr>
                <w:rFonts w:ascii="Times New Roman" w:hAnsi="Times New Roman" w:eastAsia="Times New Roman" w:cs="Times New Roman"/>
                <w:spacing w:val="-5"/>
                <w:sz w:val="20"/>
                <w:szCs w:val="20"/>
                <w:lang w:eastAsia="zh-CN"/>
              </w:rPr>
            </w:pPr>
            <w:r>
              <w:rPr>
                <w:rFonts w:ascii="Times New Roman" w:hAnsi="Times New Roman" w:eastAsia="Times New Roman" w:cs="Times New Roman"/>
                <w:spacing w:val="-5"/>
                <w:sz w:val="20"/>
                <w:szCs w:val="20"/>
                <w:lang w:eastAsia="zh-CN"/>
              </w:rPr>
              <w:t>ОКПО 01914179</w:t>
            </w:r>
          </w:p>
          <w:p w14:paraId="0B039778">
            <w:pPr>
              <w:widowControl w:val="0"/>
              <w:spacing w:before="0" w:after="0" w:line="240" w:lineRule="auto"/>
              <w:contextualSpacing/>
              <w:jc w:val="both"/>
              <w:rPr>
                <w:rFonts w:ascii="Times New Roman" w:hAnsi="Times New Roman" w:eastAsia="Times New Roman" w:cs="Times New Roman"/>
                <w:i/>
                <w:spacing w:val="-5"/>
                <w:sz w:val="20"/>
                <w:szCs w:val="20"/>
                <w:lang w:eastAsia="zh-CN"/>
              </w:rPr>
            </w:pPr>
            <w:r>
              <w:rPr>
                <w:rFonts w:ascii="Times New Roman" w:hAnsi="Times New Roman" w:eastAsia="Times New Roman" w:cs="Times New Roman"/>
                <w:iCs/>
                <w:spacing w:val="-5"/>
                <w:sz w:val="20"/>
                <w:szCs w:val="20"/>
                <w:lang w:eastAsia="zh-CN"/>
              </w:rPr>
              <w:t>ОКТМО 05701000</w:t>
            </w:r>
          </w:p>
        </w:tc>
        <w:tc>
          <w:tcPr>
            <w:tcW w:w="4869" w:type="dxa"/>
          </w:tcPr>
          <w:p w14:paraId="360F8162">
            <w:pPr>
              <w:pStyle w:val="32"/>
              <w:widowControl w:val="0"/>
              <w:spacing w:before="0" w:after="160"/>
              <w:contextualSpacing/>
              <w:jc w:val="both"/>
              <w:rPr>
                <w:rFonts w:ascii="Times New Roman" w:hAnsi="Times New Roman"/>
                <w:i/>
                <w:iCs/>
                <w:sz w:val="20"/>
              </w:rPr>
            </w:pPr>
            <w:r>
              <w:rPr>
                <w:rFonts w:ascii="Times New Roman" w:hAnsi="Times New Roman"/>
                <w:i/>
                <w:iCs/>
                <w:sz w:val="20"/>
              </w:rPr>
              <w:t>Наименование, место нахождения, банковские реквизиты</w:t>
            </w:r>
          </w:p>
        </w:tc>
      </w:tr>
      <w:tr w14:paraId="35CEB868">
        <w:tblPrEx>
          <w:tblCellMar>
            <w:top w:w="0" w:type="dxa"/>
            <w:left w:w="62" w:type="dxa"/>
            <w:bottom w:w="0" w:type="dxa"/>
            <w:right w:w="62" w:type="dxa"/>
          </w:tblCellMar>
        </w:tblPrEx>
        <w:tc>
          <w:tcPr>
            <w:tcW w:w="5302" w:type="dxa"/>
            <w:vAlign w:val="bottom"/>
          </w:tcPr>
          <w:p w14:paraId="7F4BB12B">
            <w:pPr>
              <w:pStyle w:val="32"/>
              <w:widowControl w:val="0"/>
              <w:spacing w:before="0" w:after="160"/>
              <w:contextualSpacing/>
              <w:jc w:val="both"/>
              <w:rPr>
                <w:rFonts w:ascii="Times New Roman" w:hAnsi="Times New Roman"/>
                <w:sz w:val="20"/>
              </w:rPr>
            </w:pPr>
            <w:r>
              <w:rPr>
                <w:rFonts w:ascii="Times New Roman" w:hAnsi="Times New Roman"/>
                <w:sz w:val="20"/>
              </w:rPr>
              <w:t>От Заказчика: ______________</w:t>
            </w:r>
          </w:p>
        </w:tc>
        <w:tc>
          <w:tcPr>
            <w:tcW w:w="4869" w:type="dxa"/>
            <w:vAlign w:val="bottom"/>
          </w:tcPr>
          <w:p w14:paraId="745D21FB">
            <w:pPr>
              <w:pStyle w:val="32"/>
              <w:widowControl w:val="0"/>
              <w:spacing w:before="0" w:after="160"/>
              <w:contextualSpacing/>
              <w:jc w:val="both"/>
              <w:rPr>
                <w:rFonts w:ascii="Times New Roman" w:hAnsi="Times New Roman"/>
                <w:sz w:val="20"/>
              </w:rPr>
            </w:pPr>
            <w:r>
              <w:rPr>
                <w:rFonts w:ascii="Times New Roman" w:hAnsi="Times New Roman"/>
                <w:sz w:val="20"/>
              </w:rPr>
              <w:t>От Поставщика: ____________</w:t>
            </w:r>
          </w:p>
        </w:tc>
      </w:tr>
      <w:tr w14:paraId="358BB739">
        <w:tblPrEx>
          <w:tblCellMar>
            <w:top w:w="0" w:type="dxa"/>
            <w:left w:w="62" w:type="dxa"/>
            <w:bottom w:w="0" w:type="dxa"/>
            <w:right w:w="62" w:type="dxa"/>
          </w:tblCellMar>
        </w:tblPrEx>
        <w:tc>
          <w:tcPr>
            <w:tcW w:w="5302" w:type="dxa"/>
            <w:vAlign w:val="bottom"/>
          </w:tcPr>
          <w:p w14:paraId="4B5DAB99">
            <w:pPr>
              <w:pStyle w:val="32"/>
              <w:widowControl w:val="0"/>
              <w:spacing w:before="0" w:after="160"/>
              <w:contextualSpacing/>
              <w:jc w:val="both"/>
              <w:rPr>
                <w:rFonts w:ascii="Times New Roman" w:hAnsi="Times New Roman"/>
                <w:sz w:val="20"/>
              </w:rPr>
            </w:pPr>
            <w:r>
              <w:rPr>
                <w:rFonts w:ascii="Times New Roman" w:hAnsi="Times New Roman"/>
                <w:sz w:val="20"/>
              </w:rPr>
              <w:t>М.П.</w:t>
            </w:r>
          </w:p>
        </w:tc>
        <w:tc>
          <w:tcPr>
            <w:tcW w:w="4869" w:type="dxa"/>
            <w:vAlign w:val="bottom"/>
          </w:tcPr>
          <w:p w14:paraId="457BFD11">
            <w:pPr>
              <w:pStyle w:val="32"/>
              <w:widowControl w:val="0"/>
              <w:spacing w:before="0" w:after="160"/>
              <w:contextualSpacing/>
              <w:jc w:val="both"/>
              <w:rPr>
                <w:rFonts w:ascii="Times New Roman" w:hAnsi="Times New Roman"/>
                <w:sz w:val="20"/>
              </w:rPr>
            </w:pPr>
            <w:r>
              <w:rPr>
                <w:rFonts w:ascii="Times New Roman" w:hAnsi="Times New Roman"/>
                <w:sz w:val="20"/>
              </w:rPr>
              <w:t>М.П. (при наличии)</w:t>
            </w:r>
          </w:p>
        </w:tc>
      </w:tr>
    </w:tbl>
    <w:p w14:paraId="1A5EFBA4">
      <w:pPr>
        <w:sectPr>
          <w:footnotePr>
            <w:numFmt w:val="decimal"/>
          </w:footnotePr>
          <w:pgSz w:w="11906" w:h="16838"/>
          <w:pgMar w:top="323" w:right="483" w:bottom="361" w:left="655" w:header="0" w:footer="0" w:gutter="0"/>
          <w:pgNumType w:fmt="decimal"/>
          <w:cols w:space="720" w:num="1"/>
          <w:formProt w:val="0"/>
          <w:docGrid w:linePitch="360" w:charSpace="8192"/>
        </w:sectPr>
      </w:pPr>
    </w:p>
    <w:p w14:paraId="105F5EB5">
      <w:pPr>
        <w:pStyle w:val="32"/>
        <w:spacing w:before="0" w:after="160"/>
        <w:contextualSpacing/>
        <w:jc w:val="both"/>
        <w:rPr>
          <w:rFonts w:ascii="Times New Roman" w:hAnsi="Times New Roman"/>
          <w:sz w:val="20"/>
        </w:rPr>
      </w:pPr>
    </w:p>
    <w:p w14:paraId="38A14480">
      <w:pPr>
        <w:pStyle w:val="32"/>
        <w:numPr>
          <w:ilvl w:val="0"/>
          <w:numId w:val="0"/>
        </w:numPr>
        <w:spacing w:before="0" w:after="160"/>
        <w:ind w:left="0" w:firstLine="0"/>
        <w:contextualSpacing/>
        <w:jc w:val="right"/>
        <w:outlineLvl w:val="1"/>
        <w:rPr>
          <w:rFonts w:ascii="Times New Roman" w:hAnsi="Times New Roman"/>
          <w:sz w:val="20"/>
        </w:rPr>
      </w:pPr>
      <w:r>
        <w:rPr>
          <w:rFonts w:ascii="Times New Roman" w:hAnsi="Times New Roman"/>
          <w:sz w:val="20"/>
        </w:rPr>
        <w:t>Приложение № 1</w:t>
      </w:r>
    </w:p>
    <w:p w14:paraId="73726CFC">
      <w:pPr>
        <w:pStyle w:val="32"/>
        <w:spacing w:before="0" w:after="160"/>
        <w:contextualSpacing/>
        <w:jc w:val="right"/>
        <w:rPr>
          <w:rFonts w:ascii="Times New Roman" w:hAnsi="Times New Roman"/>
          <w:sz w:val="20"/>
        </w:rPr>
      </w:pPr>
      <w:r>
        <w:rPr>
          <w:rFonts w:ascii="Times New Roman" w:hAnsi="Times New Roman"/>
          <w:sz w:val="20"/>
        </w:rPr>
        <w:t>к Контракту</w:t>
      </w:r>
    </w:p>
    <w:p w14:paraId="4EAA143A">
      <w:pPr>
        <w:pStyle w:val="32"/>
        <w:spacing w:before="0" w:after="160"/>
        <w:contextualSpacing/>
        <w:jc w:val="right"/>
        <w:rPr>
          <w:rFonts w:ascii="Times New Roman" w:hAnsi="Times New Roman"/>
          <w:sz w:val="20"/>
        </w:rPr>
      </w:pPr>
      <w:r>
        <w:rPr>
          <w:rFonts w:ascii="Times New Roman" w:hAnsi="Times New Roman"/>
          <w:sz w:val="20"/>
        </w:rPr>
        <w:t>от "__" ______ 20__ г. № ___</w:t>
      </w:r>
    </w:p>
    <w:p w14:paraId="29654120">
      <w:pPr>
        <w:pStyle w:val="32"/>
        <w:spacing w:before="0" w:after="160"/>
        <w:contextualSpacing/>
        <w:jc w:val="both"/>
        <w:rPr>
          <w:rFonts w:ascii="Times New Roman" w:hAnsi="Times New Roman"/>
          <w:sz w:val="20"/>
        </w:rPr>
      </w:pPr>
    </w:p>
    <w:p w14:paraId="3DE97F96">
      <w:pPr>
        <w:pStyle w:val="32"/>
        <w:spacing w:before="0" w:after="160"/>
        <w:contextualSpacing/>
        <w:jc w:val="center"/>
        <w:rPr>
          <w:rFonts w:ascii="Times New Roman" w:hAnsi="Times New Roman"/>
          <w:sz w:val="20"/>
        </w:rPr>
      </w:pPr>
      <w:bookmarkStart w:id="20" w:name="P483"/>
      <w:bookmarkEnd w:id="20"/>
      <w:r>
        <w:rPr>
          <w:rFonts w:ascii="Times New Roman" w:hAnsi="Times New Roman"/>
          <w:sz w:val="20"/>
        </w:rPr>
        <w:t>СПЕЦИФИКАЦИЯ</w:t>
      </w:r>
    </w:p>
    <w:p w14:paraId="5292763C">
      <w:pPr>
        <w:pStyle w:val="32"/>
        <w:spacing w:before="0" w:after="160"/>
        <w:contextualSpacing/>
        <w:jc w:val="center"/>
        <w:rPr>
          <w:rFonts w:ascii="Times New Roman" w:hAnsi="Times New Roman"/>
          <w:sz w:val="20"/>
        </w:rPr>
      </w:pPr>
    </w:p>
    <w:tbl>
      <w:tblPr>
        <w:tblStyle w:val="6"/>
        <w:tblW w:w="15641" w:type="dxa"/>
        <w:tblInd w:w="134" w:type="dxa"/>
        <w:tblLayout w:type="fixed"/>
        <w:tblCellMar>
          <w:top w:w="102" w:type="dxa"/>
          <w:left w:w="62" w:type="dxa"/>
          <w:bottom w:w="102" w:type="dxa"/>
          <w:right w:w="62" w:type="dxa"/>
        </w:tblCellMar>
      </w:tblPr>
      <w:tblGrid>
        <w:gridCol w:w="680"/>
        <w:gridCol w:w="1814"/>
        <w:gridCol w:w="1134"/>
        <w:gridCol w:w="1358"/>
        <w:gridCol w:w="851"/>
        <w:gridCol w:w="1021"/>
        <w:gridCol w:w="1131"/>
        <w:gridCol w:w="738"/>
        <w:gridCol w:w="1023"/>
        <w:gridCol w:w="1023"/>
        <w:gridCol w:w="968"/>
        <w:gridCol w:w="900"/>
        <w:gridCol w:w="968"/>
        <w:gridCol w:w="846"/>
        <w:gridCol w:w="1186"/>
      </w:tblGrid>
      <w:tr w14:paraId="17D1FA8F">
        <w:tblPrEx>
          <w:tblCellMar>
            <w:top w:w="102" w:type="dxa"/>
            <w:left w:w="62" w:type="dxa"/>
            <w:bottom w:w="102" w:type="dxa"/>
            <w:right w:w="62" w:type="dxa"/>
          </w:tblCellMar>
        </w:tblPrEx>
        <w:tc>
          <w:tcPr>
            <w:tcW w:w="680" w:type="dxa"/>
            <w:vMerge w:val="restart"/>
            <w:tcBorders>
              <w:top w:val="single" w:color="000000" w:sz="4" w:space="0"/>
              <w:left w:val="single" w:color="000000" w:sz="4" w:space="0"/>
              <w:bottom w:val="single" w:color="000000" w:sz="4" w:space="0"/>
              <w:right w:val="single" w:color="000000" w:sz="4" w:space="0"/>
            </w:tcBorders>
          </w:tcPr>
          <w:p w14:paraId="0980802D">
            <w:pPr>
              <w:pStyle w:val="32"/>
              <w:widowControl w:val="0"/>
              <w:spacing w:before="0" w:after="160"/>
              <w:contextualSpacing/>
              <w:jc w:val="center"/>
              <w:rPr>
                <w:rFonts w:ascii="Times New Roman" w:hAnsi="Times New Roman"/>
                <w:sz w:val="20"/>
              </w:rPr>
            </w:pPr>
            <w:r>
              <w:rPr>
                <w:rFonts w:ascii="Times New Roman" w:hAnsi="Times New Roman"/>
                <w:sz w:val="20"/>
              </w:rPr>
              <w:t>N п/п</w:t>
            </w:r>
          </w:p>
        </w:tc>
        <w:tc>
          <w:tcPr>
            <w:tcW w:w="2948" w:type="dxa"/>
            <w:gridSpan w:val="2"/>
            <w:tcBorders>
              <w:top w:val="single" w:color="000000" w:sz="4" w:space="0"/>
              <w:left w:val="single" w:color="000000" w:sz="4" w:space="0"/>
              <w:bottom w:val="single" w:color="000000" w:sz="4" w:space="0"/>
              <w:right w:val="single" w:color="000000" w:sz="4" w:space="0"/>
            </w:tcBorders>
          </w:tcPr>
          <w:p w14:paraId="63527EB8">
            <w:pPr>
              <w:pStyle w:val="32"/>
              <w:widowControl w:val="0"/>
              <w:spacing w:before="0" w:after="160"/>
              <w:contextualSpacing/>
              <w:jc w:val="center"/>
              <w:rPr>
                <w:rFonts w:ascii="Times New Roman" w:hAnsi="Times New Roman"/>
                <w:sz w:val="20"/>
              </w:rPr>
            </w:pPr>
            <w:r>
              <w:rPr>
                <w:rFonts w:ascii="Times New Roman" w:hAnsi="Times New Roman"/>
                <w:sz w:val="20"/>
              </w:rPr>
              <w:t>Наименование Товара в соответствии с единым справочником-каталогом лекарственных препаратов (далее - ЕСКЛП)</w:t>
            </w:r>
          </w:p>
        </w:tc>
        <w:tc>
          <w:tcPr>
            <w:tcW w:w="1358" w:type="dxa"/>
            <w:vMerge w:val="restart"/>
            <w:tcBorders>
              <w:top w:val="single" w:color="000000" w:sz="4" w:space="0"/>
              <w:left w:val="single" w:color="000000" w:sz="4" w:space="0"/>
              <w:bottom w:val="single" w:color="000000" w:sz="4" w:space="0"/>
              <w:right w:val="single" w:color="000000" w:sz="4" w:space="0"/>
            </w:tcBorders>
          </w:tcPr>
          <w:p w14:paraId="7B8C72CB">
            <w:pPr>
              <w:pStyle w:val="32"/>
              <w:widowControl w:val="0"/>
              <w:spacing w:before="0" w:after="160"/>
              <w:contextualSpacing/>
              <w:jc w:val="center"/>
              <w:rPr>
                <w:rFonts w:ascii="Times New Roman" w:hAnsi="Times New Roman"/>
                <w:sz w:val="20"/>
              </w:rPr>
            </w:pPr>
            <w:r>
              <w:rPr>
                <w:rFonts w:ascii="Times New Roman" w:hAnsi="Times New Roman"/>
                <w:sz w:val="20"/>
              </w:rPr>
              <w:t>Торговое наименование, форма выпуска в соответствии с регистрационным удостоверением лекарственного препарата</w:t>
            </w:r>
          </w:p>
        </w:tc>
        <w:tc>
          <w:tcPr>
            <w:tcW w:w="851" w:type="dxa"/>
            <w:vMerge w:val="restart"/>
            <w:tcBorders>
              <w:top w:val="single" w:color="000000" w:sz="4" w:space="0"/>
              <w:left w:val="single" w:color="000000" w:sz="4" w:space="0"/>
              <w:bottom w:val="single" w:color="000000" w:sz="4" w:space="0"/>
              <w:right w:val="single" w:color="000000" w:sz="4" w:space="0"/>
            </w:tcBorders>
          </w:tcPr>
          <w:p w14:paraId="0AA1DBFC">
            <w:pPr>
              <w:pStyle w:val="32"/>
              <w:widowControl w:val="0"/>
              <w:spacing w:before="0" w:after="160"/>
              <w:contextualSpacing/>
              <w:jc w:val="center"/>
              <w:rPr>
                <w:rFonts w:ascii="Times New Roman" w:hAnsi="Times New Roman"/>
                <w:sz w:val="20"/>
              </w:rPr>
            </w:pPr>
            <w:r>
              <w:rPr>
                <w:rFonts w:ascii="Times New Roman" w:hAnsi="Times New Roman"/>
                <w:sz w:val="20"/>
              </w:rPr>
              <w:t>Лекарственная форма в соответствии с ЕСКЛП</w:t>
            </w:r>
          </w:p>
        </w:tc>
        <w:tc>
          <w:tcPr>
            <w:tcW w:w="1021" w:type="dxa"/>
            <w:vMerge w:val="restart"/>
            <w:tcBorders>
              <w:top w:val="single" w:color="000000" w:sz="4" w:space="0"/>
              <w:left w:val="single" w:color="000000" w:sz="4" w:space="0"/>
              <w:bottom w:val="single" w:color="000000" w:sz="4" w:space="0"/>
              <w:right w:val="single" w:color="000000" w:sz="4" w:space="0"/>
            </w:tcBorders>
          </w:tcPr>
          <w:p w14:paraId="079A9D64">
            <w:pPr>
              <w:pStyle w:val="32"/>
              <w:widowControl w:val="0"/>
              <w:spacing w:before="0" w:after="160"/>
              <w:contextualSpacing/>
              <w:jc w:val="center"/>
              <w:rPr>
                <w:rFonts w:ascii="Times New Roman" w:hAnsi="Times New Roman"/>
                <w:sz w:val="20"/>
              </w:rPr>
            </w:pPr>
            <w:r>
              <w:rPr>
                <w:rFonts w:ascii="Times New Roman" w:hAnsi="Times New Roman"/>
                <w:sz w:val="20"/>
              </w:rPr>
              <w:t>Дозировка в соответствии с ЕСКЛП</w:t>
            </w:r>
          </w:p>
        </w:tc>
        <w:tc>
          <w:tcPr>
            <w:tcW w:w="1131" w:type="dxa"/>
            <w:vMerge w:val="restart"/>
            <w:tcBorders>
              <w:top w:val="single" w:color="000000" w:sz="4" w:space="0"/>
              <w:left w:val="single" w:color="000000" w:sz="4" w:space="0"/>
              <w:bottom w:val="single" w:color="000000" w:sz="4" w:space="0"/>
              <w:right w:val="single" w:color="000000" w:sz="4" w:space="0"/>
            </w:tcBorders>
          </w:tcPr>
          <w:p w14:paraId="3C996154">
            <w:pPr>
              <w:pStyle w:val="32"/>
              <w:widowControl w:val="0"/>
              <w:spacing w:before="0" w:after="160"/>
              <w:contextualSpacing/>
              <w:jc w:val="center"/>
              <w:rPr>
                <w:rFonts w:ascii="Times New Roman" w:hAnsi="Times New Roman"/>
                <w:sz w:val="20"/>
              </w:rPr>
            </w:pPr>
            <w:r>
              <w:rPr>
                <w:rFonts w:ascii="Times New Roman" w:hAnsi="Times New Roman"/>
                <w:sz w:val="20"/>
              </w:rPr>
              <w:t>Единица измерения Товара в соответствии с ЕСКЛП (ПЕ)</w:t>
            </w:r>
          </w:p>
        </w:tc>
        <w:tc>
          <w:tcPr>
            <w:tcW w:w="2784" w:type="dxa"/>
            <w:gridSpan w:val="3"/>
            <w:tcBorders>
              <w:top w:val="single" w:color="000000" w:sz="4" w:space="0"/>
              <w:left w:val="single" w:color="000000" w:sz="4" w:space="0"/>
              <w:bottom w:val="single" w:color="000000" w:sz="4" w:space="0"/>
              <w:right w:val="single" w:color="000000" w:sz="4" w:space="0"/>
            </w:tcBorders>
          </w:tcPr>
          <w:p w14:paraId="085E5CDD">
            <w:pPr>
              <w:pStyle w:val="32"/>
              <w:widowControl w:val="0"/>
              <w:spacing w:before="0" w:after="160"/>
              <w:contextualSpacing/>
              <w:jc w:val="center"/>
              <w:rPr>
                <w:rFonts w:ascii="Times New Roman" w:hAnsi="Times New Roman"/>
                <w:sz w:val="20"/>
              </w:rPr>
            </w:pPr>
            <w:r>
              <w:rPr>
                <w:rFonts w:ascii="Times New Roman" w:hAnsi="Times New Roman"/>
                <w:sz w:val="20"/>
              </w:rPr>
              <w:t>Цена за единицу измерения Товара, в том числе</w:t>
            </w:r>
          </w:p>
        </w:tc>
        <w:tc>
          <w:tcPr>
            <w:tcW w:w="968" w:type="dxa"/>
            <w:vMerge w:val="restart"/>
            <w:tcBorders>
              <w:top w:val="single" w:color="000000" w:sz="4" w:space="0"/>
              <w:left w:val="single" w:color="000000" w:sz="4" w:space="0"/>
              <w:bottom w:val="single" w:color="000000" w:sz="4" w:space="0"/>
              <w:right w:val="single" w:color="000000" w:sz="4" w:space="0"/>
            </w:tcBorders>
          </w:tcPr>
          <w:p w14:paraId="78A537C5">
            <w:pPr>
              <w:pStyle w:val="32"/>
              <w:widowControl w:val="0"/>
              <w:spacing w:before="0" w:after="160"/>
              <w:contextualSpacing/>
              <w:jc w:val="center"/>
              <w:rPr>
                <w:rFonts w:ascii="Times New Roman" w:hAnsi="Times New Roman"/>
                <w:sz w:val="20"/>
              </w:rPr>
            </w:pPr>
            <w:r>
              <w:rPr>
                <w:rFonts w:ascii="Times New Roman" w:hAnsi="Times New Roman"/>
                <w:sz w:val="20"/>
              </w:rPr>
              <w:t>Количество в единицах измерения Товара</w:t>
            </w:r>
          </w:p>
        </w:tc>
        <w:tc>
          <w:tcPr>
            <w:tcW w:w="2714" w:type="dxa"/>
            <w:gridSpan w:val="3"/>
            <w:tcBorders>
              <w:top w:val="single" w:color="000000" w:sz="4" w:space="0"/>
              <w:left w:val="single" w:color="000000" w:sz="4" w:space="0"/>
              <w:bottom w:val="single" w:color="000000" w:sz="4" w:space="0"/>
              <w:right w:val="single" w:color="000000" w:sz="4" w:space="0"/>
            </w:tcBorders>
          </w:tcPr>
          <w:p w14:paraId="26B9AEB6">
            <w:pPr>
              <w:pStyle w:val="32"/>
              <w:widowControl w:val="0"/>
              <w:spacing w:before="0" w:after="160"/>
              <w:contextualSpacing/>
              <w:jc w:val="center"/>
              <w:rPr>
                <w:rFonts w:ascii="Times New Roman" w:hAnsi="Times New Roman"/>
                <w:sz w:val="20"/>
              </w:rPr>
            </w:pPr>
            <w:r>
              <w:rPr>
                <w:rFonts w:ascii="Times New Roman" w:hAnsi="Times New Roman"/>
                <w:sz w:val="20"/>
              </w:rPr>
              <w:t>Стоимость, в том числе</w:t>
            </w:r>
          </w:p>
        </w:tc>
        <w:tc>
          <w:tcPr>
            <w:tcW w:w="1186" w:type="dxa"/>
            <w:vMerge w:val="restart"/>
            <w:tcBorders>
              <w:top w:val="single" w:color="000000" w:sz="4" w:space="0"/>
              <w:left w:val="single" w:color="000000" w:sz="4" w:space="0"/>
              <w:bottom w:val="single" w:color="000000" w:sz="4" w:space="0"/>
              <w:right w:val="single" w:color="000000" w:sz="4" w:space="0"/>
            </w:tcBorders>
          </w:tcPr>
          <w:p w14:paraId="3657CABD">
            <w:pPr>
              <w:pStyle w:val="32"/>
              <w:widowControl w:val="0"/>
              <w:spacing w:before="0" w:after="160"/>
              <w:contextualSpacing/>
              <w:jc w:val="center"/>
              <w:rPr>
                <w:rFonts w:ascii="Times New Roman" w:hAnsi="Times New Roman"/>
                <w:sz w:val="20"/>
              </w:rPr>
            </w:pPr>
            <w:r>
              <w:rPr>
                <w:rFonts w:ascii="Times New Roman" w:hAnsi="Times New Roman"/>
                <w:sz w:val="20"/>
              </w:rPr>
              <w:t>Количество вторичных (потребительских) упаковок</w:t>
            </w:r>
          </w:p>
        </w:tc>
      </w:tr>
      <w:tr w14:paraId="416A508A">
        <w:tblPrEx>
          <w:tblCellMar>
            <w:top w:w="102" w:type="dxa"/>
            <w:left w:w="62" w:type="dxa"/>
            <w:bottom w:w="102" w:type="dxa"/>
            <w:right w:w="62" w:type="dxa"/>
          </w:tblCellMar>
        </w:tblPrEx>
        <w:tc>
          <w:tcPr>
            <w:tcW w:w="680" w:type="dxa"/>
            <w:vMerge w:val="continue"/>
            <w:tcBorders>
              <w:top w:val="single" w:color="000000" w:sz="4" w:space="0"/>
              <w:left w:val="single" w:color="000000" w:sz="4" w:space="0"/>
              <w:bottom w:val="single" w:color="000000" w:sz="4" w:space="0"/>
              <w:right w:val="single" w:color="000000" w:sz="4" w:space="0"/>
            </w:tcBorders>
          </w:tcPr>
          <w:p w14:paraId="398BC2B4">
            <w:pPr>
              <w:widowControl w:val="0"/>
              <w:spacing w:before="0" w:after="160"/>
              <w:jc w:val="left"/>
              <w:rPr>
                <w:rFonts w:ascii="Times New Roman" w:hAnsi="Times New Roman"/>
                <w:sz w:val="20"/>
                <w:szCs w:val="20"/>
              </w:rPr>
            </w:pPr>
          </w:p>
        </w:tc>
        <w:tc>
          <w:tcPr>
            <w:tcW w:w="1814" w:type="dxa"/>
            <w:tcBorders>
              <w:top w:val="single" w:color="000000" w:sz="4" w:space="0"/>
              <w:left w:val="single" w:color="000000" w:sz="4" w:space="0"/>
              <w:bottom w:val="single" w:color="000000" w:sz="4" w:space="0"/>
              <w:right w:val="single" w:color="000000" w:sz="4" w:space="0"/>
            </w:tcBorders>
          </w:tcPr>
          <w:p w14:paraId="66BBC979">
            <w:pPr>
              <w:pStyle w:val="32"/>
              <w:widowControl w:val="0"/>
              <w:spacing w:before="0" w:after="160"/>
              <w:contextualSpacing/>
              <w:jc w:val="center"/>
              <w:rPr>
                <w:rFonts w:ascii="Times New Roman" w:hAnsi="Times New Roman"/>
                <w:sz w:val="20"/>
              </w:rPr>
            </w:pPr>
            <w:r>
              <w:rPr>
                <w:rFonts w:ascii="Times New Roman" w:hAnsi="Times New Roman"/>
                <w:sz w:val="20"/>
              </w:rPr>
              <w:t>международное непатентованное или химическое, или группировочное наименование</w:t>
            </w:r>
          </w:p>
        </w:tc>
        <w:tc>
          <w:tcPr>
            <w:tcW w:w="1134" w:type="dxa"/>
            <w:tcBorders>
              <w:top w:val="single" w:color="000000" w:sz="4" w:space="0"/>
              <w:left w:val="single" w:color="000000" w:sz="4" w:space="0"/>
              <w:bottom w:val="single" w:color="000000" w:sz="4" w:space="0"/>
              <w:right w:val="single" w:color="000000" w:sz="4" w:space="0"/>
            </w:tcBorders>
          </w:tcPr>
          <w:p w14:paraId="55F95EA3">
            <w:pPr>
              <w:pStyle w:val="32"/>
              <w:widowControl w:val="0"/>
              <w:spacing w:before="0" w:after="160"/>
              <w:contextualSpacing/>
              <w:jc w:val="center"/>
              <w:rPr>
                <w:rFonts w:ascii="Times New Roman" w:hAnsi="Times New Roman"/>
                <w:sz w:val="20"/>
              </w:rPr>
            </w:pPr>
            <w:r>
              <w:rPr>
                <w:rFonts w:ascii="Times New Roman" w:hAnsi="Times New Roman"/>
                <w:sz w:val="20"/>
              </w:rPr>
              <w:t>торговое наименование</w:t>
            </w:r>
          </w:p>
        </w:tc>
        <w:tc>
          <w:tcPr>
            <w:tcW w:w="1358" w:type="dxa"/>
            <w:vMerge w:val="continue"/>
            <w:tcBorders>
              <w:top w:val="single" w:color="000000" w:sz="4" w:space="0"/>
              <w:left w:val="single" w:color="000000" w:sz="4" w:space="0"/>
              <w:bottom w:val="single" w:color="000000" w:sz="4" w:space="0"/>
              <w:right w:val="single" w:color="000000" w:sz="4" w:space="0"/>
            </w:tcBorders>
          </w:tcPr>
          <w:p w14:paraId="7B718EA9">
            <w:pPr>
              <w:widowControl w:val="0"/>
              <w:spacing w:before="0" w:after="160"/>
              <w:jc w:val="left"/>
              <w:rPr>
                <w:rFonts w:ascii="Times New Roman" w:hAnsi="Times New Roman"/>
                <w:sz w:val="20"/>
                <w:szCs w:val="20"/>
              </w:rPr>
            </w:pPr>
          </w:p>
        </w:tc>
        <w:tc>
          <w:tcPr>
            <w:tcW w:w="851" w:type="dxa"/>
            <w:vMerge w:val="continue"/>
            <w:tcBorders>
              <w:top w:val="single" w:color="000000" w:sz="4" w:space="0"/>
              <w:left w:val="single" w:color="000000" w:sz="4" w:space="0"/>
              <w:bottom w:val="single" w:color="000000" w:sz="4" w:space="0"/>
              <w:right w:val="single" w:color="000000" w:sz="4" w:space="0"/>
            </w:tcBorders>
          </w:tcPr>
          <w:p w14:paraId="18F1C667">
            <w:pPr>
              <w:widowControl w:val="0"/>
              <w:spacing w:before="0" w:after="160"/>
              <w:jc w:val="left"/>
              <w:rPr>
                <w:rFonts w:ascii="Times New Roman" w:hAnsi="Times New Roman"/>
                <w:sz w:val="20"/>
                <w:szCs w:val="20"/>
              </w:rPr>
            </w:pPr>
          </w:p>
        </w:tc>
        <w:tc>
          <w:tcPr>
            <w:tcW w:w="1021" w:type="dxa"/>
            <w:vMerge w:val="continue"/>
            <w:tcBorders>
              <w:top w:val="single" w:color="000000" w:sz="4" w:space="0"/>
              <w:left w:val="single" w:color="000000" w:sz="4" w:space="0"/>
              <w:bottom w:val="single" w:color="000000" w:sz="4" w:space="0"/>
              <w:right w:val="single" w:color="000000" w:sz="4" w:space="0"/>
            </w:tcBorders>
          </w:tcPr>
          <w:p w14:paraId="5CA7BEF8">
            <w:pPr>
              <w:widowControl w:val="0"/>
              <w:spacing w:before="0" w:after="160"/>
              <w:jc w:val="left"/>
              <w:rPr>
                <w:rFonts w:ascii="Times New Roman" w:hAnsi="Times New Roman"/>
                <w:sz w:val="20"/>
                <w:szCs w:val="20"/>
              </w:rPr>
            </w:pPr>
          </w:p>
        </w:tc>
        <w:tc>
          <w:tcPr>
            <w:tcW w:w="1131" w:type="dxa"/>
            <w:vMerge w:val="continue"/>
            <w:tcBorders>
              <w:top w:val="single" w:color="000000" w:sz="4" w:space="0"/>
              <w:left w:val="single" w:color="000000" w:sz="4" w:space="0"/>
              <w:bottom w:val="single" w:color="000000" w:sz="4" w:space="0"/>
              <w:right w:val="single" w:color="000000" w:sz="4" w:space="0"/>
            </w:tcBorders>
          </w:tcPr>
          <w:p w14:paraId="127FB4D1">
            <w:pPr>
              <w:widowControl w:val="0"/>
              <w:spacing w:before="0" w:after="160"/>
              <w:jc w:val="left"/>
              <w:rPr>
                <w:rFonts w:ascii="Times New Roman" w:hAnsi="Times New Roman"/>
                <w:sz w:val="20"/>
                <w:szCs w:val="20"/>
              </w:rPr>
            </w:pPr>
          </w:p>
        </w:tc>
        <w:tc>
          <w:tcPr>
            <w:tcW w:w="738" w:type="dxa"/>
            <w:tcBorders>
              <w:top w:val="single" w:color="000000" w:sz="4" w:space="0"/>
              <w:left w:val="single" w:color="000000" w:sz="4" w:space="0"/>
              <w:bottom w:val="single" w:color="000000" w:sz="4" w:space="0"/>
              <w:right w:val="single" w:color="000000" w:sz="4" w:space="0"/>
            </w:tcBorders>
          </w:tcPr>
          <w:p w14:paraId="10409A3B">
            <w:pPr>
              <w:pStyle w:val="32"/>
              <w:widowControl w:val="0"/>
              <w:spacing w:before="0" w:after="160"/>
              <w:contextualSpacing/>
              <w:jc w:val="center"/>
              <w:rPr>
                <w:rFonts w:ascii="Times New Roman" w:hAnsi="Times New Roman"/>
                <w:sz w:val="20"/>
              </w:rPr>
            </w:pPr>
            <w:r>
              <w:rPr>
                <w:rFonts w:ascii="Times New Roman" w:hAnsi="Times New Roman"/>
                <w:sz w:val="20"/>
              </w:rPr>
              <w:t>без НДС</w:t>
            </w:r>
          </w:p>
        </w:tc>
        <w:tc>
          <w:tcPr>
            <w:tcW w:w="1023" w:type="dxa"/>
            <w:tcBorders>
              <w:top w:val="single" w:color="000000" w:sz="4" w:space="0"/>
              <w:left w:val="single" w:color="000000" w:sz="4" w:space="0"/>
              <w:bottom w:val="single" w:color="000000" w:sz="4" w:space="0"/>
              <w:right w:val="single" w:color="000000" w:sz="4" w:space="0"/>
            </w:tcBorders>
          </w:tcPr>
          <w:p w14:paraId="0A154C2E">
            <w:pPr>
              <w:pStyle w:val="32"/>
              <w:widowControl w:val="0"/>
              <w:spacing w:before="0" w:after="160"/>
              <w:contextualSpacing/>
              <w:jc w:val="center"/>
              <w:rPr>
                <w:rFonts w:ascii="Times New Roman" w:hAnsi="Times New Roman"/>
                <w:sz w:val="20"/>
              </w:rPr>
            </w:pPr>
            <w:r>
              <w:rPr>
                <w:rFonts w:ascii="Times New Roman" w:hAnsi="Times New Roman"/>
                <w:sz w:val="20"/>
              </w:rPr>
              <w:t>размер НДС</w:t>
            </w:r>
          </w:p>
        </w:tc>
        <w:tc>
          <w:tcPr>
            <w:tcW w:w="1023" w:type="dxa"/>
            <w:tcBorders>
              <w:top w:val="single" w:color="000000" w:sz="4" w:space="0"/>
              <w:left w:val="single" w:color="000000" w:sz="4" w:space="0"/>
              <w:bottom w:val="single" w:color="000000" w:sz="4" w:space="0"/>
              <w:right w:val="single" w:color="000000" w:sz="4" w:space="0"/>
            </w:tcBorders>
          </w:tcPr>
          <w:p w14:paraId="3378320A">
            <w:pPr>
              <w:pStyle w:val="32"/>
              <w:widowControl w:val="0"/>
              <w:spacing w:before="0" w:after="160"/>
              <w:contextualSpacing/>
              <w:jc w:val="center"/>
              <w:rPr>
                <w:rFonts w:ascii="Times New Roman" w:hAnsi="Times New Roman"/>
                <w:sz w:val="20"/>
              </w:rPr>
            </w:pPr>
            <w:r>
              <w:rPr>
                <w:rFonts w:ascii="Times New Roman" w:hAnsi="Times New Roman"/>
                <w:sz w:val="20"/>
              </w:rPr>
              <w:t>итого</w:t>
            </w:r>
          </w:p>
        </w:tc>
        <w:tc>
          <w:tcPr>
            <w:tcW w:w="968" w:type="dxa"/>
            <w:vMerge w:val="continue"/>
            <w:tcBorders>
              <w:top w:val="single" w:color="000000" w:sz="4" w:space="0"/>
              <w:left w:val="single" w:color="000000" w:sz="4" w:space="0"/>
              <w:bottom w:val="single" w:color="000000" w:sz="4" w:space="0"/>
              <w:right w:val="single" w:color="000000" w:sz="4" w:space="0"/>
            </w:tcBorders>
          </w:tcPr>
          <w:p w14:paraId="6B7ECBB1">
            <w:pPr>
              <w:widowControl w:val="0"/>
              <w:spacing w:before="0" w:after="160"/>
              <w:jc w:val="left"/>
              <w:rPr>
                <w:rFonts w:ascii="Times New Roman" w:hAnsi="Times New Roman"/>
                <w:sz w:val="20"/>
                <w:szCs w:val="20"/>
              </w:rPr>
            </w:pPr>
          </w:p>
        </w:tc>
        <w:tc>
          <w:tcPr>
            <w:tcW w:w="900" w:type="dxa"/>
            <w:tcBorders>
              <w:top w:val="single" w:color="000000" w:sz="4" w:space="0"/>
              <w:left w:val="single" w:color="000000" w:sz="4" w:space="0"/>
              <w:bottom w:val="single" w:color="000000" w:sz="4" w:space="0"/>
              <w:right w:val="single" w:color="000000" w:sz="4" w:space="0"/>
            </w:tcBorders>
          </w:tcPr>
          <w:p w14:paraId="283D725A">
            <w:pPr>
              <w:pStyle w:val="32"/>
              <w:widowControl w:val="0"/>
              <w:spacing w:before="0" w:after="160"/>
              <w:contextualSpacing/>
              <w:jc w:val="center"/>
              <w:rPr>
                <w:rFonts w:ascii="Times New Roman" w:hAnsi="Times New Roman"/>
                <w:sz w:val="20"/>
              </w:rPr>
            </w:pPr>
            <w:r>
              <w:rPr>
                <w:rFonts w:ascii="Times New Roman" w:hAnsi="Times New Roman"/>
                <w:sz w:val="20"/>
              </w:rPr>
              <w:t>без НДС</w:t>
            </w:r>
          </w:p>
        </w:tc>
        <w:tc>
          <w:tcPr>
            <w:tcW w:w="968" w:type="dxa"/>
            <w:tcBorders>
              <w:top w:val="single" w:color="000000" w:sz="4" w:space="0"/>
              <w:left w:val="single" w:color="000000" w:sz="4" w:space="0"/>
              <w:bottom w:val="single" w:color="000000" w:sz="4" w:space="0"/>
              <w:right w:val="single" w:color="000000" w:sz="4" w:space="0"/>
            </w:tcBorders>
          </w:tcPr>
          <w:p w14:paraId="4234908C">
            <w:pPr>
              <w:pStyle w:val="32"/>
              <w:widowControl w:val="0"/>
              <w:spacing w:before="0" w:after="160"/>
              <w:contextualSpacing/>
              <w:jc w:val="center"/>
              <w:rPr>
                <w:rFonts w:ascii="Times New Roman" w:hAnsi="Times New Roman"/>
                <w:sz w:val="20"/>
              </w:rPr>
            </w:pPr>
            <w:r>
              <w:rPr>
                <w:rFonts w:ascii="Times New Roman" w:hAnsi="Times New Roman"/>
                <w:sz w:val="20"/>
              </w:rPr>
              <w:t>размер НДС</w:t>
            </w:r>
          </w:p>
        </w:tc>
        <w:tc>
          <w:tcPr>
            <w:tcW w:w="846" w:type="dxa"/>
            <w:tcBorders>
              <w:top w:val="single" w:color="000000" w:sz="4" w:space="0"/>
              <w:left w:val="single" w:color="000000" w:sz="4" w:space="0"/>
              <w:bottom w:val="single" w:color="000000" w:sz="4" w:space="0"/>
              <w:right w:val="single" w:color="000000" w:sz="4" w:space="0"/>
            </w:tcBorders>
          </w:tcPr>
          <w:p w14:paraId="256866BB">
            <w:pPr>
              <w:pStyle w:val="32"/>
              <w:widowControl w:val="0"/>
              <w:spacing w:before="0" w:after="160"/>
              <w:contextualSpacing/>
              <w:jc w:val="center"/>
              <w:rPr>
                <w:rFonts w:ascii="Times New Roman" w:hAnsi="Times New Roman"/>
                <w:sz w:val="20"/>
              </w:rPr>
            </w:pPr>
            <w:r>
              <w:rPr>
                <w:rFonts w:ascii="Times New Roman" w:hAnsi="Times New Roman"/>
                <w:sz w:val="20"/>
              </w:rPr>
              <w:t>итого</w:t>
            </w:r>
          </w:p>
        </w:tc>
        <w:tc>
          <w:tcPr>
            <w:tcW w:w="1186" w:type="dxa"/>
            <w:vMerge w:val="continue"/>
            <w:tcBorders>
              <w:top w:val="single" w:color="000000" w:sz="4" w:space="0"/>
              <w:left w:val="single" w:color="000000" w:sz="4" w:space="0"/>
              <w:bottom w:val="single" w:color="000000" w:sz="4" w:space="0"/>
              <w:right w:val="single" w:color="000000" w:sz="4" w:space="0"/>
            </w:tcBorders>
          </w:tcPr>
          <w:p w14:paraId="7C108195">
            <w:pPr>
              <w:widowControl w:val="0"/>
              <w:spacing w:before="0" w:after="160"/>
              <w:jc w:val="left"/>
              <w:rPr>
                <w:rFonts w:ascii="Times New Roman" w:hAnsi="Times New Roman"/>
                <w:sz w:val="20"/>
                <w:szCs w:val="20"/>
              </w:rPr>
            </w:pPr>
          </w:p>
        </w:tc>
      </w:tr>
      <w:tr w14:paraId="15271CBD">
        <w:tblPrEx>
          <w:tblCellMar>
            <w:top w:w="102" w:type="dxa"/>
            <w:left w:w="62" w:type="dxa"/>
            <w:bottom w:w="102" w:type="dxa"/>
            <w:right w:w="62" w:type="dxa"/>
          </w:tblCellMar>
        </w:tblPrEx>
        <w:tc>
          <w:tcPr>
            <w:tcW w:w="680" w:type="dxa"/>
            <w:tcBorders>
              <w:top w:val="single" w:color="000000" w:sz="4" w:space="0"/>
              <w:left w:val="single" w:color="000000" w:sz="4" w:space="0"/>
              <w:bottom w:val="single" w:color="000000" w:sz="4" w:space="0"/>
              <w:right w:val="single" w:color="000000" w:sz="4" w:space="0"/>
            </w:tcBorders>
          </w:tcPr>
          <w:p w14:paraId="3CFFA3EA">
            <w:pPr>
              <w:pStyle w:val="32"/>
              <w:widowControl w:val="0"/>
              <w:spacing w:before="0" w:after="160"/>
              <w:contextualSpacing/>
              <w:jc w:val="center"/>
              <w:rPr>
                <w:rFonts w:ascii="Times New Roman" w:hAnsi="Times New Roman"/>
                <w:sz w:val="20"/>
              </w:rPr>
            </w:pPr>
            <w:r>
              <w:rPr>
                <w:rFonts w:ascii="Times New Roman" w:hAnsi="Times New Roman"/>
                <w:sz w:val="20"/>
              </w:rPr>
              <w:t>1</w:t>
            </w:r>
          </w:p>
        </w:tc>
        <w:tc>
          <w:tcPr>
            <w:tcW w:w="1814" w:type="dxa"/>
            <w:tcBorders>
              <w:top w:val="single" w:color="000000" w:sz="4" w:space="0"/>
              <w:left w:val="single" w:color="000000" w:sz="4" w:space="0"/>
              <w:bottom w:val="single" w:color="000000" w:sz="4" w:space="0"/>
              <w:right w:val="single" w:color="000000" w:sz="4" w:space="0"/>
            </w:tcBorders>
          </w:tcPr>
          <w:p w14:paraId="02FEF391">
            <w:pPr>
              <w:pStyle w:val="32"/>
              <w:widowControl w:val="0"/>
              <w:spacing w:before="0" w:after="160"/>
              <w:contextualSpacing/>
              <w:jc w:val="center"/>
              <w:rPr>
                <w:rFonts w:ascii="Times New Roman" w:hAnsi="Times New Roman"/>
                <w:sz w:val="20"/>
              </w:rPr>
            </w:pPr>
            <w:r>
              <w:rPr>
                <w:rFonts w:ascii="Times New Roman" w:hAnsi="Times New Roman"/>
                <w:sz w:val="20"/>
              </w:rPr>
              <w:t>2</w:t>
            </w:r>
          </w:p>
        </w:tc>
        <w:tc>
          <w:tcPr>
            <w:tcW w:w="1134" w:type="dxa"/>
            <w:tcBorders>
              <w:top w:val="single" w:color="000000" w:sz="4" w:space="0"/>
              <w:left w:val="single" w:color="000000" w:sz="4" w:space="0"/>
              <w:bottom w:val="single" w:color="000000" w:sz="4" w:space="0"/>
              <w:right w:val="single" w:color="000000" w:sz="4" w:space="0"/>
            </w:tcBorders>
          </w:tcPr>
          <w:p w14:paraId="6DACDE34">
            <w:pPr>
              <w:pStyle w:val="32"/>
              <w:widowControl w:val="0"/>
              <w:spacing w:before="0" w:after="160"/>
              <w:contextualSpacing/>
              <w:jc w:val="center"/>
              <w:rPr>
                <w:rFonts w:ascii="Times New Roman" w:hAnsi="Times New Roman"/>
                <w:sz w:val="20"/>
              </w:rPr>
            </w:pPr>
            <w:r>
              <w:rPr>
                <w:rFonts w:ascii="Times New Roman" w:hAnsi="Times New Roman"/>
                <w:sz w:val="20"/>
              </w:rPr>
              <w:t>3</w:t>
            </w:r>
          </w:p>
        </w:tc>
        <w:tc>
          <w:tcPr>
            <w:tcW w:w="1358" w:type="dxa"/>
            <w:tcBorders>
              <w:top w:val="single" w:color="000000" w:sz="4" w:space="0"/>
              <w:left w:val="single" w:color="000000" w:sz="4" w:space="0"/>
              <w:bottom w:val="single" w:color="000000" w:sz="4" w:space="0"/>
              <w:right w:val="single" w:color="000000" w:sz="4" w:space="0"/>
            </w:tcBorders>
          </w:tcPr>
          <w:p w14:paraId="676B654E">
            <w:pPr>
              <w:pStyle w:val="32"/>
              <w:widowControl w:val="0"/>
              <w:spacing w:before="0" w:after="160"/>
              <w:contextualSpacing/>
              <w:jc w:val="center"/>
              <w:rPr>
                <w:rFonts w:ascii="Times New Roman" w:hAnsi="Times New Roman"/>
                <w:sz w:val="20"/>
              </w:rPr>
            </w:pPr>
            <w:r>
              <w:rPr>
                <w:rFonts w:ascii="Times New Roman" w:hAnsi="Times New Roman"/>
                <w:sz w:val="20"/>
              </w:rPr>
              <w:t>4</w:t>
            </w:r>
          </w:p>
        </w:tc>
        <w:tc>
          <w:tcPr>
            <w:tcW w:w="851" w:type="dxa"/>
            <w:tcBorders>
              <w:top w:val="single" w:color="000000" w:sz="4" w:space="0"/>
              <w:left w:val="single" w:color="000000" w:sz="4" w:space="0"/>
              <w:bottom w:val="single" w:color="000000" w:sz="4" w:space="0"/>
              <w:right w:val="single" w:color="000000" w:sz="4" w:space="0"/>
            </w:tcBorders>
          </w:tcPr>
          <w:p w14:paraId="41E708BC">
            <w:pPr>
              <w:pStyle w:val="32"/>
              <w:widowControl w:val="0"/>
              <w:spacing w:before="0" w:after="160"/>
              <w:contextualSpacing/>
              <w:jc w:val="center"/>
              <w:rPr>
                <w:rFonts w:ascii="Times New Roman" w:hAnsi="Times New Roman"/>
                <w:sz w:val="20"/>
              </w:rPr>
            </w:pPr>
            <w:r>
              <w:rPr>
                <w:rFonts w:ascii="Times New Roman" w:hAnsi="Times New Roman"/>
                <w:sz w:val="20"/>
              </w:rPr>
              <w:t>5</w:t>
            </w:r>
          </w:p>
        </w:tc>
        <w:tc>
          <w:tcPr>
            <w:tcW w:w="1021" w:type="dxa"/>
            <w:tcBorders>
              <w:top w:val="single" w:color="000000" w:sz="4" w:space="0"/>
              <w:left w:val="single" w:color="000000" w:sz="4" w:space="0"/>
              <w:bottom w:val="single" w:color="000000" w:sz="4" w:space="0"/>
              <w:right w:val="single" w:color="000000" w:sz="4" w:space="0"/>
            </w:tcBorders>
          </w:tcPr>
          <w:p w14:paraId="004E30FE">
            <w:pPr>
              <w:pStyle w:val="32"/>
              <w:widowControl w:val="0"/>
              <w:spacing w:before="0" w:after="160"/>
              <w:contextualSpacing/>
              <w:jc w:val="center"/>
              <w:rPr>
                <w:rFonts w:ascii="Times New Roman" w:hAnsi="Times New Roman"/>
                <w:sz w:val="20"/>
              </w:rPr>
            </w:pPr>
            <w:r>
              <w:rPr>
                <w:rFonts w:ascii="Times New Roman" w:hAnsi="Times New Roman"/>
                <w:sz w:val="20"/>
              </w:rPr>
              <w:t>6</w:t>
            </w:r>
          </w:p>
        </w:tc>
        <w:tc>
          <w:tcPr>
            <w:tcW w:w="1131" w:type="dxa"/>
            <w:tcBorders>
              <w:top w:val="single" w:color="000000" w:sz="4" w:space="0"/>
              <w:left w:val="single" w:color="000000" w:sz="4" w:space="0"/>
              <w:bottom w:val="single" w:color="000000" w:sz="4" w:space="0"/>
              <w:right w:val="single" w:color="000000" w:sz="4" w:space="0"/>
            </w:tcBorders>
          </w:tcPr>
          <w:p w14:paraId="4311CC12">
            <w:pPr>
              <w:pStyle w:val="32"/>
              <w:widowControl w:val="0"/>
              <w:spacing w:before="0" w:after="160"/>
              <w:contextualSpacing/>
              <w:jc w:val="center"/>
              <w:rPr>
                <w:rFonts w:ascii="Times New Roman" w:hAnsi="Times New Roman"/>
                <w:sz w:val="20"/>
              </w:rPr>
            </w:pPr>
            <w:r>
              <w:rPr>
                <w:rFonts w:ascii="Times New Roman" w:hAnsi="Times New Roman"/>
                <w:sz w:val="20"/>
              </w:rPr>
              <w:t>7</w:t>
            </w:r>
          </w:p>
        </w:tc>
        <w:tc>
          <w:tcPr>
            <w:tcW w:w="738" w:type="dxa"/>
            <w:tcBorders>
              <w:top w:val="single" w:color="000000" w:sz="4" w:space="0"/>
              <w:left w:val="single" w:color="000000" w:sz="4" w:space="0"/>
              <w:bottom w:val="single" w:color="000000" w:sz="4" w:space="0"/>
              <w:right w:val="single" w:color="000000" w:sz="4" w:space="0"/>
            </w:tcBorders>
          </w:tcPr>
          <w:p w14:paraId="0793C618">
            <w:pPr>
              <w:pStyle w:val="32"/>
              <w:widowControl w:val="0"/>
              <w:spacing w:before="0" w:after="160"/>
              <w:contextualSpacing/>
              <w:jc w:val="center"/>
              <w:rPr>
                <w:rFonts w:ascii="Times New Roman" w:hAnsi="Times New Roman"/>
                <w:sz w:val="20"/>
              </w:rPr>
            </w:pPr>
            <w:r>
              <w:rPr>
                <w:rFonts w:ascii="Times New Roman" w:hAnsi="Times New Roman"/>
                <w:sz w:val="20"/>
              </w:rPr>
              <w:t>8</w:t>
            </w:r>
          </w:p>
        </w:tc>
        <w:tc>
          <w:tcPr>
            <w:tcW w:w="1023" w:type="dxa"/>
            <w:tcBorders>
              <w:top w:val="single" w:color="000000" w:sz="4" w:space="0"/>
              <w:left w:val="single" w:color="000000" w:sz="4" w:space="0"/>
              <w:bottom w:val="single" w:color="000000" w:sz="4" w:space="0"/>
              <w:right w:val="single" w:color="000000" w:sz="4" w:space="0"/>
            </w:tcBorders>
          </w:tcPr>
          <w:p w14:paraId="6F9B530D">
            <w:pPr>
              <w:pStyle w:val="32"/>
              <w:widowControl w:val="0"/>
              <w:spacing w:before="0" w:after="160"/>
              <w:contextualSpacing/>
              <w:jc w:val="center"/>
              <w:rPr>
                <w:rFonts w:ascii="Times New Roman" w:hAnsi="Times New Roman"/>
                <w:sz w:val="20"/>
              </w:rPr>
            </w:pPr>
            <w:r>
              <w:rPr>
                <w:rFonts w:ascii="Times New Roman" w:hAnsi="Times New Roman"/>
                <w:sz w:val="20"/>
              </w:rPr>
              <w:t>9</w:t>
            </w:r>
          </w:p>
        </w:tc>
        <w:tc>
          <w:tcPr>
            <w:tcW w:w="1023" w:type="dxa"/>
            <w:tcBorders>
              <w:top w:val="single" w:color="000000" w:sz="4" w:space="0"/>
              <w:left w:val="single" w:color="000000" w:sz="4" w:space="0"/>
              <w:bottom w:val="single" w:color="000000" w:sz="4" w:space="0"/>
              <w:right w:val="single" w:color="000000" w:sz="4" w:space="0"/>
            </w:tcBorders>
          </w:tcPr>
          <w:p w14:paraId="0A024FA9">
            <w:pPr>
              <w:pStyle w:val="32"/>
              <w:widowControl w:val="0"/>
              <w:spacing w:before="0" w:after="160"/>
              <w:contextualSpacing/>
              <w:jc w:val="center"/>
              <w:rPr>
                <w:rFonts w:ascii="Times New Roman" w:hAnsi="Times New Roman"/>
                <w:sz w:val="20"/>
              </w:rPr>
            </w:pPr>
            <w:r>
              <w:rPr>
                <w:rFonts w:ascii="Times New Roman" w:hAnsi="Times New Roman"/>
                <w:sz w:val="20"/>
              </w:rPr>
              <w:t>10</w:t>
            </w:r>
          </w:p>
        </w:tc>
        <w:tc>
          <w:tcPr>
            <w:tcW w:w="968" w:type="dxa"/>
            <w:tcBorders>
              <w:top w:val="single" w:color="000000" w:sz="4" w:space="0"/>
              <w:left w:val="single" w:color="000000" w:sz="4" w:space="0"/>
              <w:bottom w:val="single" w:color="000000" w:sz="4" w:space="0"/>
              <w:right w:val="single" w:color="000000" w:sz="4" w:space="0"/>
            </w:tcBorders>
          </w:tcPr>
          <w:p w14:paraId="6CCA3092">
            <w:pPr>
              <w:pStyle w:val="32"/>
              <w:widowControl w:val="0"/>
              <w:spacing w:before="0" w:after="160"/>
              <w:contextualSpacing/>
              <w:jc w:val="center"/>
              <w:rPr>
                <w:rFonts w:ascii="Times New Roman" w:hAnsi="Times New Roman"/>
                <w:sz w:val="20"/>
              </w:rPr>
            </w:pPr>
            <w:r>
              <w:rPr>
                <w:rFonts w:ascii="Times New Roman" w:hAnsi="Times New Roman"/>
                <w:sz w:val="20"/>
              </w:rPr>
              <w:t>11</w:t>
            </w:r>
          </w:p>
        </w:tc>
        <w:tc>
          <w:tcPr>
            <w:tcW w:w="900" w:type="dxa"/>
            <w:tcBorders>
              <w:top w:val="single" w:color="000000" w:sz="4" w:space="0"/>
              <w:left w:val="single" w:color="000000" w:sz="4" w:space="0"/>
              <w:bottom w:val="single" w:color="000000" w:sz="4" w:space="0"/>
              <w:right w:val="single" w:color="000000" w:sz="4" w:space="0"/>
            </w:tcBorders>
          </w:tcPr>
          <w:p w14:paraId="66F7F9AA">
            <w:pPr>
              <w:pStyle w:val="32"/>
              <w:widowControl w:val="0"/>
              <w:spacing w:before="0" w:after="160"/>
              <w:contextualSpacing/>
              <w:jc w:val="center"/>
              <w:rPr>
                <w:rFonts w:ascii="Times New Roman" w:hAnsi="Times New Roman"/>
                <w:sz w:val="20"/>
              </w:rPr>
            </w:pPr>
            <w:r>
              <w:rPr>
                <w:rFonts w:ascii="Times New Roman" w:hAnsi="Times New Roman"/>
                <w:sz w:val="20"/>
              </w:rPr>
              <w:t>12</w:t>
            </w:r>
          </w:p>
        </w:tc>
        <w:tc>
          <w:tcPr>
            <w:tcW w:w="968" w:type="dxa"/>
            <w:tcBorders>
              <w:top w:val="single" w:color="000000" w:sz="4" w:space="0"/>
              <w:left w:val="single" w:color="000000" w:sz="4" w:space="0"/>
              <w:bottom w:val="single" w:color="000000" w:sz="4" w:space="0"/>
              <w:right w:val="single" w:color="000000" w:sz="4" w:space="0"/>
            </w:tcBorders>
          </w:tcPr>
          <w:p w14:paraId="12190663">
            <w:pPr>
              <w:pStyle w:val="32"/>
              <w:widowControl w:val="0"/>
              <w:spacing w:before="0" w:after="160"/>
              <w:contextualSpacing/>
              <w:jc w:val="center"/>
              <w:rPr>
                <w:rFonts w:ascii="Times New Roman" w:hAnsi="Times New Roman"/>
                <w:sz w:val="20"/>
              </w:rPr>
            </w:pPr>
            <w:r>
              <w:rPr>
                <w:rFonts w:ascii="Times New Roman" w:hAnsi="Times New Roman"/>
                <w:sz w:val="20"/>
              </w:rPr>
              <w:t>13</w:t>
            </w:r>
          </w:p>
        </w:tc>
        <w:tc>
          <w:tcPr>
            <w:tcW w:w="846" w:type="dxa"/>
            <w:tcBorders>
              <w:top w:val="single" w:color="000000" w:sz="4" w:space="0"/>
              <w:left w:val="single" w:color="000000" w:sz="4" w:space="0"/>
              <w:bottom w:val="single" w:color="000000" w:sz="4" w:space="0"/>
              <w:right w:val="single" w:color="000000" w:sz="4" w:space="0"/>
            </w:tcBorders>
          </w:tcPr>
          <w:p w14:paraId="5CA7E76D">
            <w:pPr>
              <w:pStyle w:val="32"/>
              <w:widowControl w:val="0"/>
              <w:spacing w:before="0" w:after="160"/>
              <w:contextualSpacing/>
              <w:jc w:val="center"/>
              <w:rPr>
                <w:rFonts w:ascii="Times New Roman" w:hAnsi="Times New Roman"/>
                <w:sz w:val="20"/>
              </w:rPr>
            </w:pPr>
            <w:r>
              <w:rPr>
                <w:rFonts w:ascii="Times New Roman" w:hAnsi="Times New Roman"/>
                <w:sz w:val="20"/>
              </w:rPr>
              <w:t>14</w:t>
            </w:r>
          </w:p>
        </w:tc>
        <w:tc>
          <w:tcPr>
            <w:tcW w:w="1186" w:type="dxa"/>
            <w:tcBorders>
              <w:top w:val="single" w:color="000000" w:sz="4" w:space="0"/>
              <w:left w:val="single" w:color="000000" w:sz="4" w:space="0"/>
              <w:bottom w:val="single" w:color="000000" w:sz="4" w:space="0"/>
              <w:right w:val="single" w:color="000000" w:sz="4" w:space="0"/>
            </w:tcBorders>
          </w:tcPr>
          <w:p w14:paraId="412FCECA">
            <w:pPr>
              <w:pStyle w:val="32"/>
              <w:widowControl w:val="0"/>
              <w:spacing w:before="0" w:after="160"/>
              <w:contextualSpacing/>
              <w:jc w:val="center"/>
              <w:rPr>
                <w:rFonts w:ascii="Times New Roman" w:hAnsi="Times New Roman"/>
                <w:sz w:val="20"/>
              </w:rPr>
            </w:pPr>
            <w:r>
              <w:rPr>
                <w:rFonts w:ascii="Times New Roman" w:hAnsi="Times New Roman"/>
                <w:sz w:val="20"/>
              </w:rPr>
              <w:t>15</w:t>
            </w:r>
          </w:p>
        </w:tc>
      </w:tr>
      <w:tr w14:paraId="4974FA1F">
        <w:tblPrEx>
          <w:tblCellMar>
            <w:top w:w="102" w:type="dxa"/>
            <w:left w:w="62" w:type="dxa"/>
            <w:bottom w:w="102" w:type="dxa"/>
            <w:right w:w="62" w:type="dxa"/>
          </w:tblCellMar>
        </w:tblPrEx>
        <w:tc>
          <w:tcPr>
            <w:tcW w:w="680" w:type="dxa"/>
            <w:tcBorders>
              <w:top w:val="single" w:color="000000" w:sz="4" w:space="0"/>
              <w:left w:val="single" w:color="000000" w:sz="4" w:space="0"/>
              <w:bottom w:val="single" w:color="000000" w:sz="4" w:space="0"/>
              <w:right w:val="single" w:color="000000" w:sz="4" w:space="0"/>
            </w:tcBorders>
          </w:tcPr>
          <w:p w14:paraId="66FD565E">
            <w:pPr>
              <w:pStyle w:val="32"/>
              <w:widowControl w:val="0"/>
              <w:spacing w:before="0" w:after="160"/>
              <w:contextualSpacing/>
              <w:jc w:val="center"/>
              <w:rPr>
                <w:rFonts w:ascii="Times New Roman" w:hAnsi="Times New Roman"/>
                <w:sz w:val="20"/>
              </w:rPr>
            </w:pPr>
            <w:r>
              <w:rPr>
                <w:rFonts w:ascii="Times New Roman" w:hAnsi="Times New Roman"/>
                <w:sz w:val="20"/>
              </w:rPr>
              <w:t>1.</w:t>
            </w:r>
          </w:p>
        </w:tc>
        <w:tc>
          <w:tcPr>
            <w:tcW w:w="1814" w:type="dxa"/>
            <w:tcBorders>
              <w:top w:val="single" w:color="000000" w:sz="4" w:space="0"/>
              <w:left w:val="single" w:color="000000" w:sz="4" w:space="0"/>
              <w:bottom w:val="single" w:color="000000" w:sz="4" w:space="0"/>
              <w:right w:val="single" w:color="000000" w:sz="4" w:space="0"/>
            </w:tcBorders>
          </w:tcPr>
          <w:p w14:paraId="08E04DA4">
            <w:pPr>
              <w:pStyle w:val="32"/>
              <w:widowControl w:val="0"/>
              <w:spacing w:before="0" w:after="160"/>
              <w:contextualSpacing/>
              <w:rPr>
                <w:rFonts w:ascii="Times New Roman" w:hAnsi="Times New Roman"/>
                <w:sz w:val="20"/>
              </w:rPr>
            </w:pPr>
          </w:p>
        </w:tc>
        <w:tc>
          <w:tcPr>
            <w:tcW w:w="1134" w:type="dxa"/>
            <w:tcBorders>
              <w:top w:val="single" w:color="000000" w:sz="4" w:space="0"/>
              <w:left w:val="single" w:color="000000" w:sz="4" w:space="0"/>
              <w:bottom w:val="single" w:color="000000" w:sz="4" w:space="0"/>
              <w:right w:val="single" w:color="000000" w:sz="4" w:space="0"/>
            </w:tcBorders>
          </w:tcPr>
          <w:p w14:paraId="631688A7">
            <w:pPr>
              <w:pStyle w:val="32"/>
              <w:widowControl w:val="0"/>
              <w:spacing w:before="0" w:after="160"/>
              <w:contextualSpacing/>
              <w:rPr>
                <w:rFonts w:ascii="Times New Roman" w:hAnsi="Times New Roman"/>
                <w:sz w:val="20"/>
              </w:rPr>
            </w:pPr>
          </w:p>
        </w:tc>
        <w:tc>
          <w:tcPr>
            <w:tcW w:w="1358" w:type="dxa"/>
            <w:tcBorders>
              <w:top w:val="single" w:color="000000" w:sz="4" w:space="0"/>
              <w:left w:val="single" w:color="000000" w:sz="4" w:space="0"/>
              <w:bottom w:val="single" w:color="000000" w:sz="4" w:space="0"/>
              <w:right w:val="single" w:color="000000" w:sz="4" w:space="0"/>
            </w:tcBorders>
          </w:tcPr>
          <w:p w14:paraId="1638AD6B">
            <w:pPr>
              <w:pStyle w:val="32"/>
              <w:widowControl w:val="0"/>
              <w:spacing w:before="0" w:after="160"/>
              <w:contextualSpacing/>
              <w:rPr>
                <w:rFonts w:ascii="Times New Roman" w:hAnsi="Times New Roman"/>
                <w:sz w:val="20"/>
              </w:rPr>
            </w:pPr>
          </w:p>
        </w:tc>
        <w:tc>
          <w:tcPr>
            <w:tcW w:w="851" w:type="dxa"/>
            <w:tcBorders>
              <w:top w:val="single" w:color="000000" w:sz="4" w:space="0"/>
              <w:left w:val="single" w:color="000000" w:sz="4" w:space="0"/>
              <w:bottom w:val="single" w:color="000000" w:sz="4" w:space="0"/>
              <w:right w:val="single" w:color="000000" w:sz="4" w:space="0"/>
            </w:tcBorders>
          </w:tcPr>
          <w:p w14:paraId="7D9B4D85">
            <w:pPr>
              <w:pStyle w:val="32"/>
              <w:widowControl w:val="0"/>
              <w:spacing w:before="0" w:after="160"/>
              <w:contextualSpacing/>
              <w:rPr>
                <w:rFonts w:ascii="Times New Roman" w:hAnsi="Times New Roman"/>
                <w:sz w:val="20"/>
              </w:rPr>
            </w:pPr>
          </w:p>
        </w:tc>
        <w:tc>
          <w:tcPr>
            <w:tcW w:w="1021" w:type="dxa"/>
            <w:tcBorders>
              <w:top w:val="single" w:color="000000" w:sz="4" w:space="0"/>
              <w:left w:val="single" w:color="000000" w:sz="4" w:space="0"/>
              <w:bottom w:val="single" w:color="000000" w:sz="4" w:space="0"/>
              <w:right w:val="single" w:color="000000" w:sz="4" w:space="0"/>
            </w:tcBorders>
          </w:tcPr>
          <w:p w14:paraId="1064BF9B">
            <w:pPr>
              <w:pStyle w:val="32"/>
              <w:widowControl w:val="0"/>
              <w:spacing w:before="0" w:after="160"/>
              <w:contextualSpacing/>
              <w:rPr>
                <w:rFonts w:ascii="Times New Roman" w:hAnsi="Times New Roman"/>
                <w:sz w:val="20"/>
              </w:rPr>
            </w:pPr>
          </w:p>
        </w:tc>
        <w:tc>
          <w:tcPr>
            <w:tcW w:w="1131" w:type="dxa"/>
            <w:tcBorders>
              <w:top w:val="single" w:color="000000" w:sz="4" w:space="0"/>
              <w:left w:val="single" w:color="000000" w:sz="4" w:space="0"/>
              <w:bottom w:val="single" w:color="000000" w:sz="4" w:space="0"/>
              <w:right w:val="single" w:color="000000" w:sz="4" w:space="0"/>
            </w:tcBorders>
          </w:tcPr>
          <w:p w14:paraId="198A9197">
            <w:pPr>
              <w:pStyle w:val="32"/>
              <w:widowControl w:val="0"/>
              <w:spacing w:before="0" w:after="160"/>
              <w:contextualSpacing/>
              <w:rPr>
                <w:rFonts w:ascii="Times New Roman" w:hAnsi="Times New Roman"/>
                <w:sz w:val="20"/>
              </w:rPr>
            </w:pPr>
          </w:p>
        </w:tc>
        <w:tc>
          <w:tcPr>
            <w:tcW w:w="738" w:type="dxa"/>
            <w:tcBorders>
              <w:top w:val="single" w:color="000000" w:sz="4" w:space="0"/>
              <w:left w:val="single" w:color="000000" w:sz="4" w:space="0"/>
              <w:bottom w:val="single" w:color="000000" w:sz="4" w:space="0"/>
              <w:right w:val="single" w:color="000000" w:sz="4" w:space="0"/>
            </w:tcBorders>
          </w:tcPr>
          <w:p w14:paraId="2E09A4E0">
            <w:pPr>
              <w:pStyle w:val="32"/>
              <w:widowControl w:val="0"/>
              <w:spacing w:before="0" w:after="160"/>
              <w:contextualSpacing/>
              <w:rPr>
                <w:rFonts w:ascii="Times New Roman" w:hAnsi="Times New Roman"/>
                <w:sz w:val="20"/>
              </w:rPr>
            </w:pPr>
          </w:p>
        </w:tc>
        <w:tc>
          <w:tcPr>
            <w:tcW w:w="1023" w:type="dxa"/>
            <w:tcBorders>
              <w:top w:val="single" w:color="000000" w:sz="4" w:space="0"/>
              <w:left w:val="single" w:color="000000" w:sz="4" w:space="0"/>
              <w:bottom w:val="single" w:color="000000" w:sz="4" w:space="0"/>
              <w:right w:val="single" w:color="000000" w:sz="4" w:space="0"/>
            </w:tcBorders>
          </w:tcPr>
          <w:p w14:paraId="7F4D3D3F">
            <w:pPr>
              <w:pStyle w:val="32"/>
              <w:widowControl w:val="0"/>
              <w:spacing w:before="0" w:after="160"/>
              <w:contextualSpacing/>
              <w:rPr>
                <w:rFonts w:ascii="Times New Roman" w:hAnsi="Times New Roman"/>
                <w:sz w:val="20"/>
              </w:rPr>
            </w:pPr>
          </w:p>
        </w:tc>
        <w:tc>
          <w:tcPr>
            <w:tcW w:w="1023" w:type="dxa"/>
            <w:tcBorders>
              <w:top w:val="single" w:color="000000" w:sz="4" w:space="0"/>
              <w:left w:val="single" w:color="000000" w:sz="4" w:space="0"/>
              <w:bottom w:val="single" w:color="000000" w:sz="4" w:space="0"/>
              <w:right w:val="single" w:color="000000" w:sz="4" w:space="0"/>
            </w:tcBorders>
          </w:tcPr>
          <w:p w14:paraId="7AEF1552">
            <w:pPr>
              <w:pStyle w:val="32"/>
              <w:widowControl w:val="0"/>
              <w:spacing w:before="0" w:after="160"/>
              <w:contextualSpacing/>
              <w:rPr>
                <w:rFonts w:ascii="Times New Roman" w:hAnsi="Times New Roman"/>
                <w:sz w:val="20"/>
              </w:rPr>
            </w:pPr>
          </w:p>
        </w:tc>
        <w:tc>
          <w:tcPr>
            <w:tcW w:w="968" w:type="dxa"/>
            <w:tcBorders>
              <w:top w:val="single" w:color="000000" w:sz="4" w:space="0"/>
              <w:left w:val="single" w:color="000000" w:sz="4" w:space="0"/>
              <w:bottom w:val="single" w:color="000000" w:sz="4" w:space="0"/>
              <w:right w:val="single" w:color="000000" w:sz="4" w:space="0"/>
            </w:tcBorders>
          </w:tcPr>
          <w:p w14:paraId="29C72F66">
            <w:pPr>
              <w:pStyle w:val="32"/>
              <w:widowControl w:val="0"/>
              <w:spacing w:before="0" w:after="160"/>
              <w:contextualSpacing/>
              <w:rPr>
                <w:rFonts w:ascii="Times New Roman" w:hAnsi="Times New Roman"/>
                <w:sz w:val="20"/>
              </w:rPr>
            </w:pPr>
          </w:p>
        </w:tc>
        <w:tc>
          <w:tcPr>
            <w:tcW w:w="900" w:type="dxa"/>
            <w:tcBorders>
              <w:top w:val="single" w:color="000000" w:sz="4" w:space="0"/>
              <w:left w:val="single" w:color="000000" w:sz="4" w:space="0"/>
              <w:bottom w:val="single" w:color="000000" w:sz="4" w:space="0"/>
              <w:right w:val="single" w:color="000000" w:sz="4" w:space="0"/>
            </w:tcBorders>
          </w:tcPr>
          <w:p w14:paraId="6B63F01B">
            <w:pPr>
              <w:pStyle w:val="32"/>
              <w:widowControl w:val="0"/>
              <w:spacing w:before="0" w:after="160"/>
              <w:contextualSpacing/>
              <w:rPr>
                <w:rFonts w:ascii="Times New Roman" w:hAnsi="Times New Roman"/>
                <w:sz w:val="20"/>
              </w:rPr>
            </w:pPr>
          </w:p>
        </w:tc>
        <w:tc>
          <w:tcPr>
            <w:tcW w:w="968" w:type="dxa"/>
            <w:tcBorders>
              <w:top w:val="single" w:color="000000" w:sz="4" w:space="0"/>
              <w:left w:val="single" w:color="000000" w:sz="4" w:space="0"/>
              <w:bottom w:val="single" w:color="000000" w:sz="4" w:space="0"/>
              <w:right w:val="single" w:color="000000" w:sz="4" w:space="0"/>
            </w:tcBorders>
          </w:tcPr>
          <w:p w14:paraId="74FBCC37">
            <w:pPr>
              <w:pStyle w:val="32"/>
              <w:widowControl w:val="0"/>
              <w:spacing w:before="0" w:after="160"/>
              <w:contextualSpacing/>
              <w:rPr>
                <w:rFonts w:ascii="Times New Roman" w:hAnsi="Times New Roman"/>
                <w:sz w:val="20"/>
              </w:rPr>
            </w:pPr>
          </w:p>
        </w:tc>
        <w:tc>
          <w:tcPr>
            <w:tcW w:w="846" w:type="dxa"/>
            <w:tcBorders>
              <w:top w:val="single" w:color="000000" w:sz="4" w:space="0"/>
              <w:left w:val="single" w:color="000000" w:sz="4" w:space="0"/>
              <w:bottom w:val="single" w:color="000000" w:sz="4" w:space="0"/>
              <w:right w:val="single" w:color="000000" w:sz="4" w:space="0"/>
            </w:tcBorders>
          </w:tcPr>
          <w:p w14:paraId="5C5CAF8B">
            <w:pPr>
              <w:pStyle w:val="32"/>
              <w:widowControl w:val="0"/>
              <w:spacing w:before="0" w:after="160"/>
              <w:contextualSpacing/>
              <w:rPr>
                <w:rFonts w:ascii="Times New Roman" w:hAnsi="Times New Roman"/>
                <w:sz w:val="20"/>
              </w:rPr>
            </w:pPr>
          </w:p>
        </w:tc>
        <w:tc>
          <w:tcPr>
            <w:tcW w:w="1186" w:type="dxa"/>
            <w:tcBorders>
              <w:top w:val="single" w:color="000000" w:sz="4" w:space="0"/>
              <w:left w:val="single" w:color="000000" w:sz="4" w:space="0"/>
              <w:bottom w:val="single" w:color="000000" w:sz="4" w:space="0"/>
              <w:right w:val="single" w:color="000000" w:sz="4" w:space="0"/>
            </w:tcBorders>
          </w:tcPr>
          <w:p w14:paraId="33F027A9">
            <w:pPr>
              <w:pStyle w:val="32"/>
              <w:widowControl w:val="0"/>
              <w:spacing w:before="0" w:after="160"/>
              <w:contextualSpacing/>
              <w:rPr>
                <w:rFonts w:ascii="Times New Roman" w:hAnsi="Times New Roman"/>
                <w:sz w:val="20"/>
              </w:rPr>
            </w:pPr>
          </w:p>
        </w:tc>
      </w:tr>
      <w:tr w14:paraId="56A77960">
        <w:tblPrEx>
          <w:tblCellMar>
            <w:top w:w="102" w:type="dxa"/>
            <w:left w:w="62" w:type="dxa"/>
            <w:bottom w:w="102" w:type="dxa"/>
            <w:right w:w="62" w:type="dxa"/>
          </w:tblCellMar>
        </w:tblPrEx>
        <w:tc>
          <w:tcPr>
            <w:tcW w:w="680" w:type="dxa"/>
            <w:tcBorders>
              <w:top w:val="single" w:color="000000" w:sz="4" w:space="0"/>
              <w:left w:val="single" w:color="000000" w:sz="4" w:space="0"/>
              <w:bottom w:val="single" w:color="000000" w:sz="4" w:space="0"/>
              <w:right w:val="single" w:color="000000" w:sz="4" w:space="0"/>
            </w:tcBorders>
          </w:tcPr>
          <w:p w14:paraId="6BD5F22E">
            <w:pPr>
              <w:pStyle w:val="32"/>
              <w:widowControl w:val="0"/>
              <w:spacing w:before="0" w:after="160"/>
              <w:contextualSpacing/>
              <w:jc w:val="center"/>
              <w:rPr>
                <w:rFonts w:ascii="Times New Roman" w:hAnsi="Times New Roman"/>
                <w:sz w:val="20"/>
              </w:rPr>
            </w:pPr>
            <w:r>
              <w:rPr>
                <w:rFonts w:ascii="Times New Roman" w:hAnsi="Times New Roman"/>
                <w:sz w:val="20"/>
              </w:rPr>
              <w:t>2.</w:t>
            </w:r>
          </w:p>
        </w:tc>
        <w:tc>
          <w:tcPr>
            <w:tcW w:w="1814" w:type="dxa"/>
            <w:tcBorders>
              <w:top w:val="single" w:color="000000" w:sz="4" w:space="0"/>
              <w:left w:val="single" w:color="000000" w:sz="4" w:space="0"/>
              <w:bottom w:val="single" w:color="000000" w:sz="4" w:space="0"/>
              <w:right w:val="single" w:color="000000" w:sz="4" w:space="0"/>
            </w:tcBorders>
          </w:tcPr>
          <w:p w14:paraId="41ED6B8C">
            <w:pPr>
              <w:pStyle w:val="32"/>
              <w:widowControl w:val="0"/>
              <w:spacing w:before="0" w:after="160"/>
              <w:contextualSpacing/>
              <w:rPr>
                <w:rFonts w:ascii="Times New Roman" w:hAnsi="Times New Roman"/>
                <w:sz w:val="20"/>
              </w:rPr>
            </w:pPr>
          </w:p>
        </w:tc>
        <w:tc>
          <w:tcPr>
            <w:tcW w:w="1134" w:type="dxa"/>
            <w:tcBorders>
              <w:top w:val="single" w:color="000000" w:sz="4" w:space="0"/>
              <w:left w:val="single" w:color="000000" w:sz="4" w:space="0"/>
              <w:bottom w:val="single" w:color="000000" w:sz="4" w:space="0"/>
              <w:right w:val="single" w:color="000000" w:sz="4" w:space="0"/>
            </w:tcBorders>
          </w:tcPr>
          <w:p w14:paraId="49A6F309">
            <w:pPr>
              <w:pStyle w:val="32"/>
              <w:widowControl w:val="0"/>
              <w:spacing w:before="0" w:after="160"/>
              <w:contextualSpacing/>
              <w:rPr>
                <w:rFonts w:ascii="Times New Roman" w:hAnsi="Times New Roman"/>
                <w:sz w:val="20"/>
              </w:rPr>
            </w:pPr>
          </w:p>
        </w:tc>
        <w:tc>
          <w:tcPr>
            <w:tcW w:w="1358" w:type="dxa"/>
            <w:tcBorders>
              <w:top w:val="single" w:color="000000" w:sz="4" w:space="0"/>
              <w:left w:val="single" w:color="000000" w:sz="4" w:space="0"/>
              <w:bottom w:val="single" w:color="000000" w:sz="4" w:space="0"/>
              <w:right w:val="single" w:color="000000" w:sz="4" w:space="0"/>
            </w:tcBorders>
          </w:tcPr>
          <w:p w14:paraId="1A3EC5DB">
            <w:pPr>
              <w:pStyle w:val="32"/>
              <w:widowControl w:val="0"/>
              <w:spacing w:before="0" w:after="160"/>
              <w:contextualSpacing/>
              <w:rPr>
                <w:rFonts w:ascii="Times New Roman" w:hAnsi="Times New Roman"/>
                <w:sz w:val="20"/>
              </w:rPr>
            </w:pPr>
          </w:p>
        </w:tc>
        <w:tc>
          <w:tcPr>
            <w:tcW w:w="851" w:type="dxa"/>
            <w:tcBorders>
              <w:top w:val="single" w:color="000000" w:sz="4" w:space="0"/>
              <w:left w:val="single" w:color="000000" w:sz="4" w:space="0"/>
              <w:bottom w:val="single" w:color="000000" w:sz="4" w:space="0"/>
              <w:right w:val="single" w:color="000000" w:sz="4" w:space="0"/>
            </w:tcBorders>
          </w:tcPr>
          <w:p w14:paraId="175D536A">
            <w:pPr>
              <w:pStyle w:val="32"/>
              <w:widowControl w:val="0"/>
              <w:spacing w:before="0" w:after="160"/>
              <w:contextualSpacing/>
              <w:rPr>
                <w:rFonts w:ascii="Times New Roman" w:hAnsi="Times New Roman"/>
                <w:sz w:val="20"/>
              </w:rPr>
            </w:pPr>
          </w:p>
        </w:tc>
        <w:tc>
          <w:tcPr>
            <w:tcW w:w="1021" w:type="dxa"/>
            <w:tcBorders>
              <w:top w:val="single" w:color="000000" w:sz="4" w:space="0"/>
              <w:left w:val="single" w:color="000000" w:sz="4" w:space="0"/>
              <w:bottom w:val="single" w:color="000000" w:sz="4" w:space="0"/>
              <w:right w:val="single" w:color="000000" w:sz="4" w:space="0"/>
            </w:tcBorders>
          </w:tcPr>
          <w:p w14:paraId="0A19DF5A">
            <w:pPr>
              <w:pStyle w:val="32"/>
              <w:widowControl w:val="0"/>
              <w:spacing w:before="0" w:after="160"/>
              <w:contextualSpacing/>
              <w:rPr>
                <w:rFonts w:ascii="Times New Roman" w:hAnsi="Times New Roman"/>
                <w:sz w:val="20"/>
              </w:rPr>
            </w:pPr>
          </w:p>
        </w:tc>
        <w:tc>
          <w:tcPr>
            <w:tcW w:w="1131" w:type="dxa"/>
            <w:tcBorders>
              <w:top w:val="single" w:color="000000" w:sz="4" w:space="0"/>
              <w:left w:val="single" w:color="000000" w:sz="4" w:space="0"/>
              <w:bottom w:val="single" w:color="000000" w:sz="4" w:space="0"/>
              <w:right w:val="single" w:color="000000" w:sz="4" w:space="0"/>
            </w:tcBorders>
          </w:tcPr>
          <w:p w14:paraId="05EEB8E6">
            <w:pPr>
              <w:pStyle w:val="32"/>
              <w:widowControl w:val="0"/>
              <w:spacing w:before="0" w:after="160"/>
              <w:contextualSpacing/>
              <w:rPr>
                <w:rFonts w:ascii="Times New Roman" w:hAnsi="Times New Roman"/>
                <w:sz w:val="20"/>
              </w:rPr>
            </w:pPr>
          </w:p>
        </w:tc>
        <w:tc>
          <w:tcPr>
            <w:tcW w:w="738" w:type="dxa"/>
            <w:tcBorders>
              <w:top w:val="single" w:color="000000" w:sz="4" w:space="0"/>
              <w:left w:val="single" w:color="000000" w:sz="4" w:space="0"/>
              <w:bottom w:val="single" w:color="000000" w:sz="4" w:space="0"/>
              <w:right w:val="single" w:color="000000" w:sz="4" w:space="0"/>
            </w:tcBorders>
          </w:tcPr>
          <w:p w14:paraId="21F2C37C">
            <w:pPr>
              <w:pStyle w:val="32"/>
              <w:widowControl w:val="0"/>
              <w:spacing w:before="0" w:after="160"/>
              <w:contextualSpacing/>
              <w:rPr>
                <w:rFonts w:ascii="Times New Roman" w:hAnsi="Times New Roman"/>
                <w:sz w:val="20"/>
              </w:rPr>
            </w:pPr>
          </w:p>
        </w:tc>
        <w:tc>
          <w:tcPr>
            <w:tcW w:w="1023" w:type="dxa"/>
            <w:tcBorders>
              <w:top w:val="single" w:color="000000" w:sz="4" w:space="0"/>
              <w:left w:val="single" w:color="000000" w:sz="4" w:space="0"/>
              <w:bottom w:val="single" w:color="000000" w:sz="4" w:space="0"/>
              <w:right w:val="single" w:color="000000" w:sz="4" w:space="0"/>
            </w:tcBorders>
          </w:tcPr>
          <w:p w14:paraId="1AC0C068">
            <w:pPr>
              <w:pStyle w:val="32"/>
              <w:widowControl w:val="0"/>
              <w:spacing w:before="0" w:after="160"/>
              <w:contextualSpacing/>
              <w:rPr>
                <w:rFonts w:ascii="Times New Roman" w:hAnsi="Times New Roman"/>
                <w:sz w:val="20"/>
              </w:rPr>
            </w:pPr>
          </w:p>
        </w:tc>
        <w:tc>
          <w:tcPr>
            <w:tcW w:w="1023" w:type="dxa"/>
            <w:tcBorders>
              <w:top w:val="single" w:color="000000" w:sz="4" w:space="0"/>
              <w:left w:val="single" w:color="000000" w:sz="4" w:space="0"/>
              <w:bottom w:val="single" w:color="000000" w:sz="4" w:space="0"/>
              <w:right w:val="single" w:color="000000" w:sz="4" w:space="0"/>
            </w:tcBorders>
          </w:tcPr>
          <w:p w14:paraId="430C1871">
            <w:pPr>
              <w:pStyle w:val="32"/>
              <w:widowControl w:val="0"/>
              <w:spacing w:before="0" w:after="160"/>
              <w:contextualSpacing/>
              <w:rPr>
                <w:rFonts w:ascii="Times New Roman" w:hAnsi="Times New Roman"/>
                <w:sz w:val="20"/>
              </w:rPr>
            </w:pPr>
          </w:p>
        </w:tc>
        <w:tc>
          <w:tcPr>
            <w:tcW w:w="968" w:type="dxa"/>
            <w:tcBorders>
              <w:top w:val="single" w:color="000000" w:sz="4" w:space="0"/>
              <w:left w:val="single" w:color="000000" w:sz="4" w:space="0"/>
              <w:bottom w:val="single" w:color="000000" w:sz="4" w:space="0"/>
              <w:right w:val="single" w:color="000000" w:sz="4" w:space="0"/>
            </w:tcBorders>
          </w:tcPr>
          <w:p w14:paraId="73701D9B">
            <w:pPr>
              <w:pStyle w:val="32"/>
              <w:widowControl w:val="0"/>
              <w:spacing w:before="0" w:after="160"/>
              <w:contextualSpacing/>
              <w:rPr>
                <w:rFonts w:ascii="Times New Roman" w:hAnsi="Times New Roman"/>
                <w:sz w:val="20"/>
              </w:rPr>
            </w:pPr>
          </w:p>
        </w:tc>
        <w:tc>
          <w:tcPr>
            <w:tcW w:w="900" w:type="dxa"/>
            <w:tcBorders>
              <w:top w:val="single" w:color="000000" w:sz="4" w:space="0"/>
              <w:left w:val="single" w:color="000000" w:sz="4" w:space="0"/>
              <w:bottom w:val="single" w:color="000000" w:sz="4" w:space="0"/>
              <w:right w:val="single" w:color="000000" w:sz="4" w:space="0"/>
            </w:tcBorders>
          </w:tcPr>
          <w:p w14:paraId="73C5350B">
            <w:pPr>
              <w:pStyle w:val="32"/>
              <w:widowControl w:val="0"/>
              <w:spacing w:before="0" w:after="160"/>
              <w:contextualSpacing/>
              <w:rPr>
                <w:rFonts w:ascii="Times New Roman" w:hAnsi="Times New Roman"/>
                <w:sz w:val="20"/>
              </w:rPr>
            </w:pPr>
          </w:p>
        </w:tc>
        <w:tc>
          <w:tcPr>
            <w:tcW w:w="968" w:type="dxa"/>
            <w:tcBorders>
              <w:top w:val="single" w:color="000000" w:sz="4" w:space="0"/>
              <w:left w:val="single" w:color="000000" w:sz="4" w:space="0"/>
              <w:bottom w:val="single" w:color="000000" w:sz="4" w:space="0"/>
              <w:right w:val="single" w:color="000000" w:sz="4" w:space="0"/>
            </w:tcBorders>
          </w:tcPr>
          <w:p w14:paraId="48D28AF5">
            <w:pPr>
              <w:pStyle w:val="32"/>
              <w:widowControl w:val="0"/>
              <w:spacing w:before="0" w:after="160"/>
              <w:contextualSpacing/>
              <w:rPr>
                <w:rFonts w:ascii="Times New Roman" w:hAnsi="Times New Roman"/>
                <w:sz w:val="20"/>
              </w:rPr>
            </w:pPr>
          </w:p>
        </w:tc>
        <w:tc>
          <w:tcPr>
            <w:tcW w:w="846" w:type="dxa"/>
            <w:tcBorders>
              <w:top w:val="single" w:color="000000" w:sz="4" w:space="0"/>
              <w:left w:val="single" w:color="000000" w:sz="4" w:space="0"/>
              <w:bottom w:val="single" w:color="000000" w:sz="4" w:space="0"/>
              <w:right w:val="single" w:color="000000" w:sz="4" w:space="0"/>
            </w:tcBorders>
          </w:tcPr>
          <w:p w14:paraId="3F265782">
            <w:pPr>
              <w:pStyle w:val="32"/>
              <w:widowControl w:val="0"/>
              <w:spacing w:before="0" w:after="160"/>
              <w:contextualSpacing/>
              <w:rPr>
                <w:rFonts w:ascii="Times New Roman" w:hAnsi="Times New Roman"/>
                <w:sz w:val="20"/>
              </w:rPr>
            </w:pPr>
          </w:p>
        </w:tc>
        <w:tc>
          <w:tcPr>
            <w:tcW w:w="1186" w:type="dxa"/>
            <w:tcBorders>
              <w:top w:val="single" w:color="000000" w:sz="4" w:space="0"/>
              <w:left w:val="single" w:color="000000" w:sz="4" w:space="0"/>
              <w:bottom w:val="single" w:color="000000" w:sz="4" w:space="0"/>
              <w:right w:val="single" w:color="000000" w:sz="4" w:space="0"/>
            </w:tcBorders>
          </w:tcPr>
          <w:p w14:paraId="3424B044">
            <w:pPr>
              <w:pStyle w:val="32"/>
              <w:widowControl w:val="0"/>
              <w:spacing w:before="0" w:after="160"/>
              <w:contextualSpacing/>
              <w:rPr>
                <w:rFonts w:ascii="Times New Roman" w:hAnsi="Times New Roman"/>
                <w:sz w:val="20"/>
              </w:rPr>
            </w:pPr>
          </w:p>
        </w:tc>
      </w:tr>
      <w:tr w14:paraId="5501488F">
        <w:tblPrEx>
          <w:tblCellMar>
            <w:top w:w="102" w:type="dxa"/>
            <w:left w:w="62" w:type="dxa"/>
            <w:bottom w:w="102" w:type="dxa"/>
            <w:right w:w="62" w:type="dxa"/>
          </w:tblCellMar>
        </w:tblPrEx>
        <w:tc>
          <w:tcPr>
            <w:tcW w:w="680" w:type="dxa"/>
            <w:tcBorders>
              <w:top w:val="single" w:color="000000" w:sz="4" w:space="0"/>
              <w:left w:val="single" w:color="000000" w:sz="4" w:space="0"/>
              <w:bottom w:val="single" w:color="000000" w:sz="4" w:space="0"/>
              <w:right w:val="single" w:color="000000" w:sz="4" w:space="0"/>
            </w:tcBorders>
          </w:tcPr>
          <w:p w14:paraId="495311F7">
            <w:pPr>
              <w:pStyle w:val="32"/>
              <w:widowControl w:val="0"/>
              <w:spacing w:before="0" w:after="160"/>
              <w:contextualSpacing/>
              <w:jc w:val="center"/>
              <w:rPr>
                <w:rFonts w:ascii="Times New Roman" w:hAnsi="Times New Roman"/>
                <w:sz w:val="20"/>
              </w:rPr>
            </w:pPr>
            <w:r>
              <w:rPr>
                <w:rFonts w:ascii="Times New Roman" w:hAnsi="Times New Roman"/>
                <w:sz w:val="20"/>
              </w:rPr>
              <w:t>3.</w:t>
            </w:r>
          </w:p>
        </w:tc>
        <w:tc>
          <w:tcPr>
            <w:tcW w:w="1814" w:type="dxa"/>
            <w:tcBorders>
              <w:top w:val="single" w:color="000000" w:sz="4" w:space="0"/>
              <w:left w:val="single" w:color="000000" w:sz="4" w:space="0"/>
              <w:bottom w:val="single" w:color="000000" w:sz="4" w:space="0"/>
              <w:right w:val="single" w:color="000000" w:sz="4" w:space="0"/>
            </w:tcBorders>
          </w:tcPr>
          <w:p w14:paraId="0CAECC99">
            <w:pPr>
              <w:pStyle w:val="32"/>
              <w:widowControl w:val="0"/>
              <w:spacing w:before="0" w:after="160"/>
              <w:contextualSpacing/>
              <w:rPr>
                <w:rFonts w:ascii="Times New Roman" w:hAnsi="Times New Roman"/>
                <w:sz w:val="20"/>
              </w:rPr>
            </w:pPr>
          </w:p>
        </w:tc>
        <w:tc>
          <w:tcPr>
            <w:tcW w:w="1134" w:type="dxa"/>
            <w:tcBorders>
              <w:top w:val="single" w:color="000000" w:sz="4" w:space="0"/>
              <w:left w:val="single" w:color="000000" w:sz="4" w:space="0"/>
              <w:bottom w:val="single" w:color="000000" w:sz="4" w:space="0"/>
              <w:right w:val="single" w:color="000000" w:sz="4" w:space="0"/>
            </w:tcBorders>
          </w:tcPr>
          <w:p w14:paraId="7218BC4A">
            <w:pPr>
              <w:pStyle w:val="32"/>
              <w:widowControl w:val="0"/>
              <w:spacing w:before="0" w:after="160"/>
              <w:contextualSpacing/>
              <w:rPr>
                <w:rFonts w:ascii="Times New Roman" w:hAnsi="Times New Roman"/>
                <w:sz w:val="20"/>
              </w:rPr>
            </w:pPr>
          </w:p>
        </w:tc>
        <w:tc>
          <w:tcPr>
            <w:tcW w:w="1358" w:type="dxa"/>
            <w:tcBorders>
              <w:top w:val="single" w:color="000000" w:sz="4" w:space="0"/>
              <w:left w:val="single" w:color="000000" w:sz="4" w:space="0"/>
              <w:bottom w:val="single" w:color="000000" w:sz="4" w:space="0"/>
              <w:right w:val="single" w:color="000000" w:sz="4" w:space="0"/>
            </w:tcBorders>
          </w:tcPr>
          <w:p w14:paraId="0171B66A">
            <w:pPr>
              <w:pStyle w:val="32"/>
              <w:widowControl w:val="0"/>
              <w:spacing w:before="0" w:after="160"/>
              <w:contextualSpacing/>
              <w:rPr>
                <w:rFonts w:ascii="Times New Roman" w:hAnsi="Times New Roman"/>
                <w:sz w:val="20"/>
              </w:rPr>
            </w:pPr>
          </w:p>
        </w:tc>
        <w:tc>
          <w:tcPr>
            <w:tcW w:w="851" w:type="dxa"/>
            <w:tcBorders>
              <w:top w:val="single" w:color="000000" w:sz="4" w:space="0"/>
              <w:left w:val="single" w:color="000000" w:sz="4" w:space="0"/>
              <w:bottom w:val="single" w:color="000000" w:sz="4" w:space="0"/>
              <w:right w:val="single" w:color="000000" w:sz="4" w:space="0"/>
            </w:tcBorders>
          </w:tcPr>
          <w:p w14:paraId="20FB4753">
            <w:pPr>
              <w:pStyle w:val="32"/>
              <w:widowControl w:val="0"/>
              <w:spacing w:before="0" w:after="160"/>
              <w:contextualSpacing/>
              <w:rPr>
                <w:rFonts w:ascii="Times New Roman" w:hAnsi="Times New Roman"/>
                <w:sz w:val="20"/>
              </w:rPr>
            </w:pPr>
          </w:p>
        </w:tc>
        <w:tc>
          <w:tcPr>
            <w:tcW w:w="1021" w:type="dxa"/>
            <w:tcBorders>
              <w:top w:val="single" w:color="000000" w:sz="4" w:space="0"/>
              <w:left w:val="single" w:color="000000" w:sz="4" w:space="0"/>
              <w:bottom w:val="single" w:color="000000" w:sz="4" w:space="0"/>
              <w:right w:val="single" w:color="000000" w:sz="4" w:space="0"/>
            </w:tcBorders>
          </w:tcPr>
          <w:p w14:paraId="4966EDDE">
            <w:pPr>
              <w:pStyle w:val="32"/>
              <w:widowControl w:val="0"/>
              <w:spacing w:before="0" w:after="160"/>
              <w:contextualSpacing/>
              <w:rPr>
                <w:rFonts w:ascii="Times New Roman" w:hAnsi="Times New Roman"/>
                <w:sz w:val="20"/>
              </w:rPr>
            </w:pPr>
          </w:p>
        </w:tc>
        <w:tc>
          <w:tcPr>
            <w:tcW w:w="1131" w:type="dxa"/>
            <w:tcBorders>
              <w:top w:val="single" w:color="000000" w:sz="4" w:space="0"/>
              <w:left w:val="single" w:color="000000" w:sz="4" w:space="0"/>
              <w:bottom w:val="single" w:color="000000" w:sz="4" w:space="0"/>
              <w:right w:val="single" w:color="000000" w:sz="4" w:space="0"/>
            </w:tcBorders>
          </w:tcPr>
          <w:p w14:paraId="1184CC8D">
            <w:pPr>
              <w:pStyle w:val="32"/>
              <w:widowControl w:val="0"/>
              <w:spacing w:before="0" w:after="160"/>
              <w:contextualSpacing/>
              <w:rPr>
                <w:rFonts w:ascii="Times New Roman" w:hAnsi="Times New Roman"/>
                <w:sz w:val="20"/>
              </w:rPr>
            </w:pPr>
          </w:p>
        </w:tc>
        <w:tc>
          <w:tcPr>
            <w:tcW w:w="738" w:type="dxa"/>
            <w:tcBorders>
              <w:top w:val="single" w:color="000000" w:sz="4" w:space="0"/>
              <w:left w:val="single" w:color="000000" w:sz="4" w:space="0"/>
              <w:bottom w:val="single" w:color="000000" w:sz="4" w:space="0"/>
              <w:right w:val="single" w:color="000000" w:sz="4" w:space="0"/>
            </w:tcBorders>
          </w:tcPr>
          <w:p w14:paraId="05B35981">
            <w:pPr>
              <w:pStyle w:val="32"/>
              <w:widowControl w:val="0"/>
              <w:spacing w:before="0" w:after="160"/>
              <w:contextualSpacing/>
              <w:rPr>
                <w:rFonts w:ascii="Times New Roman" w:hAnsi="Times New Roman"/>
                <w:sz w:val="20"/>
              </w:rPr>
            </w:pPr>
          </w:p>
        </w:tc>
        <w:tc>
          <w:tcPr>
            <w:tcW w:w="1023" w:type="dxa"/>
            <w:tcBorders>
              <w:top w:val="single" w:color="000000" w:sz="4" w:space="0"/>
              <w:left w:val="single" w:color="000000" w:sz="4" w:space="0"/>
              <w:bottom w:val="single" w:color="000000" w:sz="4" w:space="0"/>
              <w:right w:val="single" w:color="000000" w:sz="4" w:space="0"/>
            </w:tcBorders>
          </w:tcPr>
          <w:p w14:paraId="2D75D068">
            <w:pPr>
              <w:pStyle w:val="32"/>
              <w:widowControl w:val="0"/>
              <w:spacing w:before="0" w:after="160"/>
              <w:contextualSpacing/>
              <w:rPr>
                <w:rFonts w:ascii="Times New Roman" w:hAnsi="Times New Roman"/>
                <w:sz w:val="20"/>
              </w:rPr>
            </w:pPr>
          </w:p>
        </w:tc>
        <w:tc>
          <w:tcPr>
            <w:tcW w:w="1023" w:type="dxa"/>
            <w:tcBorders>
              <w:top w:val="single" w:color="000000" w:sz="4" w:space="0"/>
              <w:left w:val="single" w:color="000000" w:sz="4" w:space="0"/>
              <w:bottom w:val="single" w:color="000000" w:sz="4" w:space="0"/>
              <w:right w:val="single" w:color="000000" w:sz="4" w:space="0"/>
            </w:tcBorders>
          </w:tcPr>
          <w:p w14:paraId="42F0DC6C">
            <w:pPr>
              <w:pStyle w:val="32"/>
              <w:widowControl w:val="0"/>
              <w:spacing w:before="0" w:after="160"/>
              <w:contextualSpacing/>
              <w:rPr>
                <w:rFonts w:ascii="Times New Roman" w:hAnsi="Times New Roman"/>
                <w:sz w:val="20"/>
              </w:rPr>
            </w:pPr>
          </w:p>
        </w:tc>
        <w:tc>
          <w:tcPr>
            <w:tcW w:w="968" w:type="dxa"/>
            <w:tcBorders>
              <w:top w:val="single" w:color="000000" w:sz="4" w:space="0"/>
              <w:left w:val="single" w:color="000000" w:sz="4" w:space="0"/>
              <w:bottom w:val="single" w:color="000000" w:sz="4" w:space="0"/>
              <w:right w:val="single" w:color="000000" w:sz="4" w:space="0"/>
            </w:tcBorders>
          </w:tcPr>
          <w:p w14:paraId="71D6E52C">
            <w:pPr>
              <w:pStyle w:val="32"/>
              <w:widowControl w:val="0"/>
              <w:spacing w:before="0" w:after="160"/>
              <w:contextualSpacing/>
              <w:rPr>
                <w:rFonts w:ascii="Times New Roman" w:hAnsi="Times New Roman"/>
                <w:sz w:val="20"/>
              </w:rPr>
            </w:pPr>
          </w:p>
        </w:tc>
        <w:tc>
          <w:tcPr>
            <w:tcW w:w="900" w:type="dxa"/>
            <w:tcBorders>
              <w:top w:val="single" w:color="000000" w:sz="4" w:space="0"/>
              <w:left w:val="single" w:color="000000" w:sz="4" w:space="0"/>
              <w:bottom w:val="single" w:color="000000" w:sz="4" w:space="0"/>
              <w:right w:val="single" w:color="000000" w:sz="4" w:space="0"/>
            </w:tcBorders>
          </w:tcPr>
          <w:p w14:paraId="3E60CC0B">
            <w:pPr>
              <w:pStyle w:val="32"/>
              <w:widowControl w:val="0"/>
              <w:spacing w:before="0" w:after="160"/>
              <w:contextualSpacing/>
              <w:rPr>
                <w:rFonts w:ascii="Times New Roman" w:hAnsi="Times New Roman"/>
                <w:sz w:val="20"/>
              </w:rPr>
            </w:pPr>
          </w:p>
        </w:tc>
        <w:tc>
          <w:tcPr>
            <w:tcW w:w="968" w:type="dxa"/>
            <w:tcBorders>
              <w:top w:val="single" w:color="000000" w:sz="4" w:space="0"/>
              <w:left w:val="single" w:color="000000" w:sz="4" w:space="0"/>
              <w:bottom w:val="single" w:color="000000" w:sz="4" w:space="0"/>
              <w:right w:val="single" w:color="000000" w:sz="4" w:space="0"/>
            </w:tcBorders>
          </w:tcPr>
          <w:p w14:paraId="4A02D4EC">
            <w:pPr>
              <w:pStyle w:val="32"/>
              <w:widowControl w:val="0"/>
              <w:spacing w:before="0" w:after="160"/>
              <w:contextualSpacing/>
              <w:rPr>
                <w:rFonts w:ascii="Times New Roman" w:hAnsi="Times New Roman"/>
                <w:sz w:val="20"/>
              </w:rPr>
            </w:pPr>
          </w:p>
        </w:tc>
        <w:tc>
          <w:tcPr>
            <w:tcW w:w="846" w:type="dxa"/>
            <w:tcBorders>
              <w:top w:val="single" w:color="000000" w:sz="4" w:space="0"/>
              <w:left w:val="single" w:color="000000" w:sz="4" w:space="0"/>
              <w:bottom w:val="single" w:color="000000" w:sz="4" w:space="0"/>
              <w:right w:val="single" w:color="000000" w:sz="4" w:space="0"/>
            </w:tcBorders>
          </w:tcPr>
          <w:p w14:paraId="70432CDE">
            <w:pPr>
              <w:pStyle w:val="32"/>
              <w:widowControl w:val="0"/>
              <w:spacing w:before="0" w:after="160"/>
              <w:contextualSpacing/>
              <w:rPr>
                <w:rFonts w:ascii="Times New Roman" w:hAnsi="Times New Roman"/>
                <w:sz w:val="20"/>
              </w:rPr>
            </w:pPr>
          </w:p>
        </w:tc>
        <w:tc>
          <w:tcPr>
            <w:tcW w:w="1186" w:type="dxa"/>
            <w:tcBorders>
              <w:top w:val="single" w:color="000000" w:sz="4" w:space="0"/>
              <w:left w:val="single" w:color="000000" w:sz="4" w:space="0"/>
              <w:bottom w:val="single" w:color="000000" w:sz="4" w:space="0"/>
              <w:right w:val="single" w:color="000000" w:sz="4" w:space="0"/>
            </w:tcBorders>
          </w:tcPr>
          <w:p w14:paraId="021B9736">
            <w:pPr>
              <w:pStyle w:val="32"/>
              <w:widowControl w:val="0"/>
              <w:spacing w:before="0" w:after="160"/>
              <w:contextualSpacing/>
              <w:rPr>
                <w:rFonts w:ascii="Times New Roman" w:hAnsi="Times New Roman"/>
                <w:sz w:val="20"/>
              </w:rPr>
            </w:pPr>
          </w:p>
        </w:tc>
      </w:tr>
      <w:tr w14:paraId="0A373D1E">
        <w:tblPrEx>
          <w:tblCellMar>
            <w:top w:w="102" w:type="dxa"/>
            <w:left w:w="62" w:type="dxa"/>
            <w:bottom w:w="102" w:type="dxa"/>
            <w:right w:w="62" w:type="dxa"/>
          </w:tblCellMar>
        </w:tblPrEx>
        <w:tc>
          <w:tcPr>
            <w:tcW w:w="10773" w:type="dxa"/>
            <w:gridSpan w:val="10"/>
            <w:tcBorders>
              <w:top w:val="single" w:color="000000" w:sz="4" w:space="0"/>
              <w:left w:val="single" w:color="000000" w:sz="4" w:space="0"/>
              <w:bottom w:val="single" w:color="000000" w:sz="4" w:space="0"/>
              <w:right w:val="single" w:color="000000" w:sz="4" w:space="0"/>
            </w:tcBorders>
          </w:tcPr>
          <w:p w14:paraId="6AFB957E">
            <w:pPr>
              <w:pStyle w:val="32"/>
              <w:widowControl w:val="0"/>
              <w:spacing w:before="0" w:after="160"/>
              <w:contextualSpacing/>
              <w:jc w:val="right"/>
              <w:rPr>
                <w:rFonts w:ascii="Times New Roman" w:hAnsi="Times New Roman"/>
                <w:sz w:val="20"/>
              </w:rPr>
            </w:pPr>
            <w:r>
              <w:rPr>
                <w:rFonts w:ascii="Times New Roman" w:hAnsi="Times New Roman"/>
                <w:sz w:val="20"/>
              </w:rPr>
              <w:t>ИТОГО:</w:t>
            </w:r>
          </w:p>
        </w:tc>
        <w:tc>
          <w:tcPr>
            <w:tcW w:w="968" w:type="dxa"/>
            <w:tcBorders>
              <w:top w:val="single" w:color="000000" w:sz="4" w:space="0"/>
              <w:left w:val="single" w:color="000000" w:sz="4" w:space="0"/>
              <w:bottom w:val="single" w:color="000000" w:sz="4" w:space="0"/>
              <w:right w:val="single" w:color="000000" w:sz="4" w:space="0"/>
            </w:tcBorders>
          </w:tcPr>
          <w:p w14:paraId="1D866D47">
            <w:pPr>
              <w:pStyle w:val="32"/>
              <w:widowControl w:val="0"/>
              <w:spacing w:before="0" w:after="160"/>
              <w:contextualSpacing/>
              <w:rPr>
                <w:rFonts w:ascii="Times New Roman" w:hAnsi="Times New Roman"/>
                <w:sz w:val="20"/>
              </w:rPr>
            </w:pPr>
          </w:p>
        </w:tc>
        <w:tc>
          <w:tcPr>
            <w:tcW w:w="900" w:type="dxa"/>
            <w:tcBorders>
              <w:top w:val="single" w:color="000000" w:sz="4" w:space="0"/>
              <w:left w:val="single" w:color="000000" w:sz="4" w:space="0"/>
              <w:bottom w:val="single" w:color="000000" w:sz="4" w:space="0"/>
              <w:right w:val="single" w:color="000000" w:sz="4" w:space="0"/>
            </w:tcBorders>
          </w:tcPr>
          <w:p w14:paraId="3993D484">
            <w:pPr>
              <w:pStyle w:val="32"/>
              <w:widowControl w:val="0"/>
              <w:spacing w:before="0" w:after="160"/>
              <w:contextualSpacing/>
              <w:rPr>
                <w:rFonts w:ascii="Times New Roman" w:hAnsi="Times New Roman"/>
                <w:sz w:val="20"/>
              </w:rPr>
            </w:pPr>
          </w:p>
        </w:tc>
        <w:tc>
          <w:tcPr>
            <w:tcW w:w="968" w:type="dxa"/>
            <w:tcBorders>
              <w:top w:val="single" w:color="000000" w:sz="4" w:space="0"/>
              <w:left w:val="single" w:color="000000" w:sz="4" w:space="0"/>
              <w:bottom w:val="single" w:color="000000" w:sz="4" w:space="0"/>
              <w:right w:val="single" w:color="000000" w:sz="4" w:space="0"/>
            </w:tcBorders>
          </w:tcPr>
          <w:p w14:paraId="6DF590C6">
            <w:pPr>
              <w:pStyle w:val="32"/>
              <w:widowControl w:val="0"/>
              <w:spacing w:before="0" w:after="160"/>
              <w:contextualSpacing/>
              <w:rPr>
                <w:rFonts w:ascii="Times New Roman" w:hAnsi="Times New Roman"/>
                <w:sz w:val="20"/>
              </w:rPr>
            </w:pPr>
          </w:p>
        </w:tc>
        <w:tc>
          <w:tcPr>
            <w:tcW w:w="846" w:type="dxa"/>
            <w:tcBorders>
              <w:top w:val="single" w:color="000000" w:sz="4" w:space="0"/>
              <w:left w:val="single" w:color="000000" w:sz="4" w:space="0"/>
              <w:bottom w:val="single" w:color="000000" w:sz="4" w:space="0"/>
              <w:right w:val="single" w:color="000000" w:sz="4" w:space="0"/>
            </w:tcBorders>
          </w:tcPr>
          <w:p w14:paraId="1F5054C7">
            <w:pPr>
              <w:pStyle w:val="32"/>
              <w:widowControl w:val="0"/>
              <w:spacing w:before="0" w:after="160"/>
              <w:contextualSpacing/>
              <w:rPr>
                <w:rFonts w:ascii="Times New Roman" w:hAnsi="Times New Roman"/>
                <w:sz w:val="20"/>
              </w:rPr>
            </w:pPr>
          </w:p>
        </w:tc>
        <w:tc>
          <w:tcPr>
            <w:tcW w:w="1186" w:type="dxa"/>
            <w:tcBorders>
              <w:top w:val="single" w:color="000000" w:sz="4" w:space="0"/>
              <w:left w:val="single" w:color="000000" w:sz="4" w:space="0"/>
              <w:bottom w:val="single" w:color="000000" w:sz="4" w:space="0"/>
              <w:right w:val="single" w:color="000000" w:sz="4" w:space="0"/>
            </w:tcBorders>
          </w:tcPr>
          <w:p w14:paraId="15034A6B">
            <w:pPr>
              <w:pStyle w:val="32"/>
              <w:widowControl w:val="0"/>
              <w:spacing w:before="0" w:after="160"/>
              <w:contextualSpacing/>
              <w:rPr>
                <w:rFonts w:ascii="Times New Roman" w:hAnsi="Times New Roman"/>
                <w:sz w:val="20"/>
              </w:rPr>
            </w:pPr>
          </w:p>
        </w:tc>
      </w:tr>
    </w:tbl>
    <w:p w14:paraId="5CA63110">
      <w:pPr>
        <w:spacing w:before="0" w:after="0" w:line="240" w:lineRule="auto"/>
        <w:contextualSpacing/>
        <w:rPr>
          <w:rFonts w:ascii="Times New Roman" w:hAnsi="Times New Roman"/>
          <w:sz w:val="20"/>
          <w:szCs w:val="20"/>
        </w:rPr>
      </w:pPr>
    </w:p>
    <w:p w14:paraId="1F3D206E">
      <w:pPr>
        <w:spacing w:before="0" w:after="0" w:line="240" w:lineRule="auto"/>
        <w:contextualSpacing/>
        <w:rPr>
          <w:rFonts w:ascii="Times New Roman" w:hAnsi="Times New Roman"/>
          <w:sz w:val="20"/>
          <w:szCs w:val="20"/>
        </w:rPr>
      </w:pPr>
    </w:p>
    <w:p w14:paraId="2F3D5629">
      <w:pPr>
        <w:spacing w:before="0" w:after="0" w:line="240" w:lineRule="auto"/>
        <w:contextualSpacing/>
        <w:rPr>
          <w:rFonts w:ascii="Times New Roman" w:hAnsi="Times New Roman"/>
          <w:sz w:val="20"/>
          <w:szCs w:val="20"/>
        </w:rPr>
      </w:pPr>
    </w:p>
    <w:tbl>
      <w:tblPr>
        <w:tblStyle w:val="6"/>
        <w:tblW w:w="8850" w:type="dxa"/>
        <w:tblInd w:w="2769" w:type="dxa"/>
        <w:tblLayout w:type="fixed"/>
        <w:tblCellMar>
          <w:top w:w="102" w:type="dxa"/>
          <w:left w:w="62" w:type="dxa"/>
          <w:bottom w:w="102" w:type="dxa"/>
          <w:right w:w="62" w:type="dxa"/>
        </w:tblCellMar>
      </w:tblPr>
      <w:tblGrid>
        <w:gridCol w:w="4363"/>
        <w:gridCol w:w="4486"/>
      </w:tblGrid>
      <w:tr w14:paraId="7C7FF356">
        <w:tc>
          <w:tcPr>
            <w:tcW w:w="4363" w:type="dxa"/>
            <w:vAlign w:val="bottom"/>
          </w:tcPr>
          <w:p w14:paraId="281D4432">
            <w:pPr>
              <w:pStyle w:val="32"/>
              <w:widowControl w:val="0"/>
              <w:spacing w:before="0" w:after="160"/>
              <w:contextualSpacing/>
              <w:jc w:val="both"/>
              <w:rPr>
                <w:rFonts w:ascii="Times New Roman" w:hAnsi="Times New Roman"/>
                <w:sz w:val="20"/>
              </w:rPr>
            </w:pPr>
            <w:r>
              <w:rPr>
                <w:rFonts w:ascii="Times New Roman" w:hAnsi="Times New Roman"/>
                <w:sz w:val="20"/>
              </w:rPr>
              <w:t>От Заказчика:</w:t>
            </w:r>
          </w:p>
        </w:tc>
        <w:tc>
          <w:tcPr>
            <w:tcW w:w="4486" w:type="dxa"/>
            <w:vAlign w:val="bottom"/>
          </w:tcPr>
          <w:p w14:paraId="64FADCA1">
            <w:pPr>
              <w:pStyle w:val="32"/>
              <w:widowControl w:val="0"/>
              <w:spacing w:before="0" w:after="160"/>
              <w:contextualSpacing/>
              <w:jc w:val="both"/>
              <w:rPr>
                <w:rFonts w:ascii="Times New Roman" w:hAnsi="Times New Roman"/>
                <w:sz w:val="20"/>
              </w:rPr>
            </w:pPr>
            <w:r>
              <w:rPr>
                <w:rFonts w:ascii="Times New Roman" w:hAnsi="Times New Roman"/>
                <w:sz w:val="20"/>
              </w:rPr>
              <w:t>От Поставщика:</w:t>
            </w:r>
          </w:p>
        </w:tc>
      </w:tr>
      <w:tr w14:paraId="72055DE5">
        <w:tc>
          <w:tcPr>
            <w:tcW w:w="4363" w:type="dxa"/>
            <w:tcBorders>
              <w:bottom w:val="single" w:color="000000" w:sz="4" w:space="0"/>
            </w:tcBorders>
          </w:tcPr>
          <w:p w14:paraId="14BF4E1B">
            <w:pPr>
              <w:pStyle w:val="32"/>
              <w:widowControl w:val="0"/>
              <w:spacing w:before="0" w:after="160"/>
              <w:contextualSpacing/>
              <w:jc w:val="both"/>
              <w:rPr>
                <w:rFonts w:ascii="Times New Roman" w:hAnsi="Times New Roman"/>
                <w:sz w:val="20"/>
              </w:rPr>
            </w:pPr>
            <w:r>
              <w:rPr>
                <w:rFonts w:ascii="Times New Roman" w:hAnsi="Times New Roman"/>
                <w:sz w:val="20"/>
              </w:rPr>
              <w:t>______________</w:t>
            </w:r>
          </w:p>
        </w:tc>
        <w:tc>
          <w:tcPr>
            <w:tcW w:w="4486" w:type="dxa"/>
            <w:tcBorders>
              <w:bottom w:val="single" w:color="000000" w:sz="4" w:space="0"/>
            </w:tcBorders>
          </w:tcPr>
          <w:p w14:paraId="4BF36A45">
            <w:pPr>
              <w:pStyle w:val="32"/>
              <w:widowControl w:val="0"/>
              <w:spacing w:before="0" w:after="160"/>
              <w:contextualSpacing/>
              <w:jc w:val="both"/>
              <w:rPr>
                <w:rFonts w:ascii="Times New Roman" w:hAnsi="Times New Roman"/>
                <w:sz w:val="20"/>
              </w:rPr>
            </w:pPr>
            <w:r>
              <w:rPr>
                <w:rFonts w:ascii="Times New Roman" w:hAnsi="Times New Roman"/>
                <w:sz w:val="20"/>
              </w:rPr>
              <w:t>____________</w:t>
            </w:r>
          </w:p>
        </w:tc>
      </w:tr>
      <w:tr w14:paraId="301FD978">
        <w:tc>
          <w:tcPr>
            <w:tcW w:w="4363" w:type="dxa"/>
            <w:tcBorders>
              <w:top w:val="single" w:color="000000" w:sz="4" w:space="0"/>
            </w:tcBorders>
            <w:vAlign w:val="bottom"/>
          </w:tcPr>
          <w:p w14:paraId="5F109CEE">
            <w:pPr>
              <w:pStyle w:val="32"/>
              <w:widowControl w:val="0"/>
              <w:spacing w:before="0" w:after="160"/>
              <w:contextualSpacing/>
              <w:jc w:val="both"/>
              <w:rPr>
                <w:rFonts w:ascii="Times New Roman" w:hAnsi="Times New Roman"/>
                <w:sz w:val="20"/>
              </w:rPr>
            </w:pPr>
            <w:r>
              <w:rPr>
                <w:rFonts w:ascii="Times New Roman" w:hAnsi="Times New Roman"/>
                <w:sz w:val="20"/>
              </w:rPr>
              <w:t>М.П.</w:t>
            </w:r>
          </w:p>
        </w:tc>
        <w:tc>
          <w:tcPr>
            <w:tcW w:w="4486" w:type="dxa"/>
            <w:tcBorders>
              <w:top w:val="single" w:color="000000" w:sz="4" w:space="0"/>
            </w:tcBorders>
            <w:vAlign w:val="bottom"/>
          </w:tcPr>
          <w:p w14:paraId="73BC1A0C">
            <w:pPr>
              <w:pStyle w:val="32"/>
              <w:widowControl w:val="0"/>
              <w:spacing w:before="0" w:after="160"/>
              <w:contextualSpacing/>
              <w:rPr>
                <w:rFonts w:ascii="Times New Roman" w:hAnsi="Times New Roman"/>
                <w:sz w:val="20"/>
              </w:rPr>
            </w:pPr>
            <w:r>
              <w:rPr>
                <w:rFonts w:ascii="Times New Roman" w:hAnsi="Times New Roman"/>
                <w:sz w:val="20"/>
              </w:rPr>
              <w:t>М.П. (при наличии)</w:t>
            </w:r>
          </w:p>
        </w:tc>
      </w:tr>
    </w:tbl>
    <w:p w14:paraId="0DCE5D4A">
      <w:pPr>
        <w:sectPr>
          <w:footnotePr>
            <w:numFmt w:val="decimal"/>
          </w:footnotePr>
          <w:pgSz w:w="16838" w:h="11906" w:orient="landscape"/>
          <w:pgMar w:top="559" w:right="542" w:bottom="574" w:left="655" w:header="0" w:footer="0" w:gutter="0"/>
          <w:pgNumType w:fmt="decimal"/>
          <w:cols w:space="720" w:num="1"/>
          <w:formProt w:val="0"/>
          <w:docGrid w:linePitch="100" w:charSpace="8192"/>
        </w:sectPr>
      </w:pPr>
    </w:p>
    <w:p w14:paraId="105C83A3">
      <w:pPr>
        <w:pStyle w:val="32"/>
        <w:numPr>
          <w:ilvl w:val="0"/>
          <w:numId w:val="0"/>
        </w:numPr>
        <w:spacing w:before="0" w:after="160"/>
        <w:ind w:left="0" w:firstLine="0"/>
        <w:contextualSpacing/>
        <w:jc w:val="right"/>
        <w:outlineLvl w:val="1"/>
        <w:rPr>
          <w:rFonts w:ascii="Times New Roman" w:hAnsi="Times New Roman"/>
          <w:sz w:val="20"/>
        </w:rPr>
      </w:pPr>
      <w:r>
        <w:rPr>
          <w:rFonts w:ascii="Times New Roman" w:hAnsi="Times New Roman"/>
          <w:sz w:val="20"/>
        </w:rPr>
        <w:t>Приложение № 2</w:t>
      </w:r>
    </w:p>
    <w:p w14:paraId="2355105E">
      <w:pPr>
        <w:pStyle w:val="32"/>
        <w:spacing w:before="0" w:after="160"/>
        <w:contextualSpacing/>
        <w:jc w:val="right"/>
        <w:rPr>
          <w:rFonts w:ascii="Times New Roman" w:hAnsi="Times New Roman"/>
          <w:sz w:val="20"/>
        </w:rPr>
      </w:pPr>
      <w:r>
        <w:rPr>
          <w:rFonts w:ascii="Times New Roman" w:hAnsi="Times New Roman"/>
          <w:sz w:val="20"/>
        </w:rPr>
        <w:t>к Контракту</w:t>
      </w:r>
    </w:p>
    <w:p w14:paraId="3FD718BE">
      <w:pPr>
        <w:pStyle w:val="32"/>
        <w:spacing w:before="0" w:after="160"/>
        <w:contextualSpacing/>
        <w:jc w:val="right"/>
        <w:rPr>
          <w:rFonts w:ascii="Times New Roman" w:hAnsi="Times New Roman"/>
          <w:sz w:val="20"/>
        </w:rPr>
      </w:pPr>
      <w:r>
        <w:rPr>
          <w:rFonts w:ascii="Times New Roman" w:hAnsi="Times New Roman"/>
          <w:sz w:val="20"/>
        </w:rPr>
        <w:t>от "__" ______ 20__ г. № ___</w:t>
      </w:r>
    </w:p>
    <w:p w14:paraId="6786E33B">
      <w:pPr>
        <w:pStyle w:val="32"/>
        <w:spacing w:before="0" w:after="160"/>
        <w:contextualSpacing/>
        <w:jc w:val="center"/>
        <w:rPr>
          <w:rFonts w:ascii="Times New Roman" w:hAnsi="Times New Roman"/>
          <w:sz w:val="20"/>
        </w:rPr>
      </w:pPr>
      <w:bookmarkStart w:id="21" w:name="P588"/>
      <w:bookmarkEnd w:id="21"/>
      <w:r>
        <w:rPr>
          <w:rFonts w:ascii="Times New Roman" w:hAnsi="Times New Roman"/>
          <w:sz w:val="20"/>
        </w:rPr>
        <w:t>ТЕХНИЧЕСКИЕ ХАРАКТЕРИСТИКИ</w:t>
      </w:r>
    </w:p>
    <w:p w14:paraId="55553DFF">
      <w:pPr>
        <w:pStyle w:val="32"/>
        <w:spacing w:before="0" w:after="160"/>
        <w:contextualSpacing/>
        <w:jc w:val="both"/>
        <w:rPr>
          <w:rFonts w:ascii="Times New Roman" w:hAnsi="Times New Roman"/>
          <w:sz w:val="20"/>
        </w:rPr>
      </w:pPr>
    </w:p>
    <w:tbl>
      <w:tblPr>
        <w:tblStyle w:val="6"/>
        <w:tblW w:w="10664" w:type="dxa"/>
        <w:tblInd w:w="134" w:type="dxa"/>
        <w:tblLayout w:type="fixed"/>
        <w:tblCellMar>
          <w:top w:w="102" w:type="dxa"/>
          <w:left w:w="62" w:type="dxa"/>
          <w:bottom w:w="102" w:type="dxa"/>
          <w:right w:w="62" w:type="dxa"/>
        </w:tblCellMar>
      </w:tblPr>
      <w:tblGrid>
        <w:gridCol w:w="691"/>
        <w:gridCol w:w="1131"/>
        <w:gridCol w:w="2951"/>
        <w:gridCol w:w="450"/>
        <w:gridCol w:w="2441"/>
        <w:gridCol w:w="1363"/>
        <w:gridCol w:w="1637"/>
      </w:tblGrid>
      <w:tr w14:paraId="5ECD3DC5">
        <w:tblPrEx>
          <w:tblCellMar>
            <w:top w:w="102" w:type="dxa"/>
            <w:left w:w="62" w:type="dxa"/>
            <w:bottom w:w="102" w:type="dxa"/>
            <w:right w:w="62" w:type="dxa"/>
          </w:tblCellMar>
        </w:tblPrEx>
        <w:trPr>
          <w:trHeight w:val="286" w:hRule="atLeast"/>
        </w:trPr>
        <w:tc>
          <w:tcPr>
            <w:tcW w:w="691" w:type="dxa"/>
            <w:tcBorders>
              <w:top w:val="single" w:color="000000" w:sz="4" w:space="0"/>
              <w:left w:val="single" w:color="000000" w:sz="4" w:space="0"/>
              <w:bottom w:val="single" w:color="000000" w:sz="4" w:space="0"/>
              <w:right w:val="single" w:color="000000" w:sz="4" w:space="0"/>
            </w:tcBorders>
            <w:vAlign w:val="bottom"/>
          </w:tcPr>
          <w:p w14:paraId="780FA2A0">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w:t>
            </w:r>
          </w:p>
        </w:tc>
        <w:tc>
          <w:tcPr>
            <w:tcW w:w="4532" w:type="dxa"/>
            <w:gridSpan w:val="3"/>
            <w:tcBorders>
              <w:top w:val="single" w:color="000000" w:sz="4" w:space="0"/>
              <w:left w:val="single" w:color="000000" w:sz="4" w:space="0"/>
              <w:bottom w:val="single" w:color="000000" w:sz="4" w:space="0"/>
              <w:right w:val="single" w:color="000000" w:sz="4" w:space="0"/>
            </w:tcBorders>
            <w:vAlign w:val="bottom"/>
          </w:tcPr>
          <w:p w14:paraId="58C037A2">
            <w:pPr>
              <w:widowControl w:val="0"/>
              <w:spacing w:before="0" w:after="0" w:line="240" w:lineRule="auto"/>
              <w:contextualSpacing/>
              <w:jc w:val="left"/>
              <w:rPr>
                <w:b w:val="0"/>
                <w:bCs w:val="0"/>
              </w:rPr>
            </w:pPr>
            <w:r>
              <w:rPr>
                <w:rFonts w:ascii="Times New Roman" w:hAnsi="Times New Roman"/>
                <w:b w:val="0"/>
                <w:bCs w:val="0"/>
                <w:sz w:val="20"/>
                <w:szCs w:val="20"/>
              </w:rPr>
              <w:t>Параметр</w:t>
            </w:r>
          </w:p>
        </w:tc>
        <w:tc>
          <w:tcPr>
            <w:tcW w:w="5441" w:type="dxa"/>
            <w:gridSpan w:val="3"/>
            <w:tcBorders>
              <w:top w:val="single" w:color="000000" w:sz="4" w:space="0"/>
              <w:left w:val="single" w:color="000000" w:sz="4" w:space="0"/>
              <w:bottom w:val="single" w:color="000000" w:sz="4" w:space="0"/>
              <w:right w:val="single" w:color="000000" w:sz="4" w:space="0"/>
            </w:tcBorders>
            <w:vAlign w:val="bottom"/>
          </w:tcPr>
          <w:p w14:paraId="78D2840D">
            <w:pPr>
              <w:widowControl w:val="0"/>
              <w:spacing w:before="0" w:after="0" w:line="240" w:lineRule="auto"/>
              <w:contextualSpacing/>
              <w:jc w:val="left"/>
              <w:rPr>
                <w:b w:val="0"/>
                <w:bCs w:val="0"/>
              </w:rPr>
            </w:pPr>
            <w:r>
              <w:rPr>
                <w:rFonts w:ascii="Times New Roman" w:hAnsi="Times New Roman"/>
                <w:b w:val="0"/>
                <w:bCs w:val="0"/>
                <w:sz w:val="20"/>
                <w:szCs w:val="20"/>
              </w:rPr>
              <w:t>Требуемое значение</w:t>
            </w:r>
          </w:p>
        </w:tc>
      </w:tr>
      <w:tr w14:paraId="07D723DB">
        <w:tblPrEx>
          <w:tblCellMar>
            <w:top w:w="102" w:type="dxa"/>
            <w:left w:w="62" w:type="dxa"/>
            <w:bottom w:w="102" w:type="dxa"/>
            <w:right w:w="62" w:type="dxa"/>
          </w:tblCellMar>
        </w:tblPrEx>
        <w:trPr>
          <w:trHeight w:val="1250" w:hRule="atLeast"/>
        </w:trPr>
        <w:tc>
          <w:tcPr>
            <w:tcW w:w="691" w:type="dxa"/>
            <w:tcBorders>
              <w:top w:val="single" w:color="000000" w:sz="4" w:space="0"/>
              <w:left w:val="single" w:color="000000" w:sz="4" w:space="0"/>
              <w:bottom w:val="single" w:color="000000" w:sz="4" w:space="0"/>
              <w:right w:val="single" w:color="000000" w:sz="4" w:space="0"/>
            </w:tcBorders>
            <w:vAlign w:val="center"/>
          </w:tcPr>
          <w:p w14:paraId="66D5A86C">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1.</w:t>
            </w:r>
          </w:p>
        </w:tc>
        <w:tc>
          <w:tcPr>
            <w:tcW w:w="4532" w:type="dxa"/>
            <w:gridSpan w:val="3"/>
            <w:tcBorders>
              <w:top w:val="single" w:color="000000" w:sz="4" w:space="0"/>
              <w:left w:val="single" w:color="000000" w:sz="4" w:space="0"/>
              <w:bottom w:val="single" w:color="000000" w:sz="4" w:space="0"/>
              <w:right w:val="single" w:color="000000" w:sz="4" w:space="0"/>
            </w:tcBorders>
          </w:tcPr>
          <w:p w14:paraId="36BF04AA">
            <w:pPr>
              <w:widowControl w:val="0"/>
              <w:spacing w:before="0" w:after="0" w:line="240" w:lineRule="auto"/>
              <w:contextualSpacing/>
              <w:jc w:val="left"/>
              <w:rPr>
                <w:rFonts w:ascii="Times New Roman" w:hAnsi="Times New Roman" w:eastAsia="Calibri" w:cs="Tahoma"/>
                <w:b w:val="0"/>
                <w:bCs w:val="0"/>
                <w:color w:val="auto"/>
                <w:kern w:val="0"/>
                <w:sz w:val="20"/>
                <w:szCs w:val="20"/>
                <w:lang w:val="ru-RU" w:eastAsia="en-US" w:bidi="ar-SA"/>
              </w:rPr>
            </w:pPr>
            <w:r>
              <w:rPr>
                <w:rFonts w:ascii="Times New Roman" w:hAnsi="Times New Roman" w:eastAsia="Calibri" w:cs="Tahoma"/>
                <w:b w:val="0"/>
                <w:bCs w:val="0"/>
                <w:color w:val="auto"/>
                <w:kern w:val="0"/>
                <w:sz w:val="20"/>
                <w:szCs w:val="20"/>
                <w:lang w:val="ru-RU" w:eastAsia="en-US" w:bidi="ar-SA"/>
              </w:rPr>
              <w:t>Международное непатентованное наименование</w:t>
            </w:r>
          </w:p>
        </w:tc>
        <w:tc>
          <w:tcPr>
            <w:tcW w:w="5441" w:type="dxa"/>
            <w:gridSpan w:val="3"/>
            <w:tcBorders>
              <w:top w:val="single" w:color="000000" w:sz="4" w:space="0"/>
              <w:left w:val="single" w:color="000000" w:sz="4" w:space="0"/>
              <w:bottom w:val="single" w:color="000000" w:sz="4" w:space="0"/>
              <w:right w:val="single" w:color="000000" w:sz="4" w:space="0"/>
            </w:tcBorders>
          </w:tcPr>
          <w:p w14:paraId="2567FEBD">
            <w:pPr>
              <w:widowControl w:val="0"/>
              <w:spacing w:before="0" w:after="0" w:line="240" w:lineRule="auto"/>
              <w:jc w:val="left"/>
              <w:rPr>
                <w:rFonts w:ascii="Times New Roman" w:hAnsi="Times New Roman" w:eastAsia="Calibri" w:cs="Tahoma"/>
                <w:b/>
                <w:bCs/>
                <w:color w:val="auto"/>
                <w:kern w:val="0"/>
                <w:sz w:val="20"/>
                <w:szCs w:val="20"/>
                <w:lang w:val="ru-RU" w:eastAsia="en-US" w:bidi="ar-SA"/>
              </w:rPr>
            </w:pPr>
            <w:r>
              <w:rPr>
                <w:rFonts w:ascii="Times New Roman" w:hAnsi="Times New Roman" w:eastAsia="Calibri" w:cs="Tahoma"/>
                <w:b/>
                <w:bCs/>
                <w:i w:val="0"/>
                <w:iCs w:val="0"/>
                <w:caps w:val="0"/>
                <w:smallCaps w:val="0"/>
                <w:strike w:val="0"/>
                <w:dstrike w:val="0"/>
                <w:outline w:val="0"/>
                <w:shadow w:val="0"/>
                <w:color w:val="000000"/>
                <w:spacing w:val="0"/>
                <w:kern w:val="0"/>
                <w:sz w:val="20"/>
                <w:szCs w:val="20"/>
                <w:u w:val="none"/>
                <w:shd w:val="clear" w:fill="auto"/>
                <w:lang w:val="ru-RU" w:eastAsia="en-US" w:bidi="ar-SA"/>
              </w:rPr>
              <w:t xml:space="preserve">КОМПЛЕКС ПЕПТИДОВ ИЗ ГОЛОВНОГО МОЗГА СВИНЬИ </w:t>
            </w:r>
          </w:p>
        </w:tc>
      </w:tr>
      <w:tr w14:paraId="191C0943">
        <w:tblPrEx>
          <w:tblCellMar>
            <w:top w:w="102" w:type="dxa"/>
            <w:left w:w="62" w:type="dxa"/>
            <w:bottom w:w="102" w:type="dxa"/>
            <w:right w:w="62" w:type="dxa"/>
          </w:tblCellMar>
        </w:tblPrEx>
        <w:trPr>
          <w:trHeight w:val="242" w:hRule="atLeast"/>
        </w:trPr>
        <w:tc>
          <w:tcPr>
            <w:tcW w:w="691" w:type="dxa"/>
            <w:tcBorders>
              <w:top w:val="single" w:color="000000" w:sz="4" w:space="0"/>
              <w:left w:val="single" w:color="000000" w:sz="4" w:space="0"/>
              <w:bottom w:val="single" w:color="000000" w:sz="4" w:space="0"/>
              <w:right w:val="single" w:color="000000" w:sz="4" w:space="0"/>
            </w:tcBorders>
            <w:vAlign w:val="bottom"/>
          </w:tcPr>
          <w:p w14:paraId="3FABBDD4">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2.</w:t>
            </w:r>
          </w:p>
        </w:tc>
        <w:tc>
          <w:tcPr>
            <w:tcW w:w="4532" w:type="dxa"/>
            <w:gridSpan w:val="3"/>
            <w:tcBorders>
              <w:top w:val="single" w:color="000000" w:sz="4" w:space="0"/>
              <w:left w:val="single" w:color="000000" w:sz="4" w:space="0"/>
              <w:bottom w:val="single" w:color="000000" w:sz="4" w:space="0"/>
              <w:right w:val="single" w:color="000000" w:sz="4" w:space="0"/>
            </w:tcBorders>
            <w:vAlign w:val="bottom"/>
          </w:tcPr>
          <w:p w14:paraId="30ABFE27">
            <w:pPr>
              <w:widowControl w:val="0"/>
              <w:spacing w:before="0" w:after="0" w:line="240" w:lineRule="auto"/>
              <w:contextualSpacing/>
              <w:jc w:val="left"/>
              <w:rPr>
                <w:rFonts w:ascii="Times New Roman" w:hAnsi="Times New Roman" w:eastAsia="Calibri" w:cs="Tahoma"/>
                <w:b w:val="0"/>
                <w:bCs w:val="0"/>
                <w:color w:val="auto"/>
                <w:kern w:val="0"/>
                <w:sz w:val="20"/>
                <w:szCs w:val="20"/>
                <w:lang w:val="ru-RU" w:eastAsia="en-US" w:bidi="ar-SA"/>
              </w:rPr>
            </w:pPr>
            <w:r>
              <w:rPr>
                <w:rFonts w:ascii="Times New Roman" w:hAnsi="Times New Roman" w:eastAsia="Calibri" w:cs="Tahoma"/>
                <w:b w:val="0"/>
                <w:bCs w:val="0"/>
                <w:color w:val="auto"/>
                <w:kern w:val="0"/>
                <w:sz w:val="20"/>
                <w:szCs w:val="20"/>
                <w:lang w:val="ru-RU" w:eastAsia="en-US" w:bidi="ar-SA"/>
              </w:rPr>
              <w:t>Торговое наименование</w:t>
            </w:r>
          </w:p>
        </w:tc>
        <w:tc>
          <w:tcPr>
            <w:tcW w:w="5441" w:type="dxa"/>
            <w:gridSpan w:val="3"/>
            <w:tcBorders>
              <w:top w:val="single" w:color="000000" w:sz="4" w:space="0"/>
              <w:left w:val="single" w:color="000000" w:sz="4" w:space="0"/>
              <w:bottom w:val="single" w:color="000000" w:sz="4" w:space="0"/>
              <w:right w:val="single" w:color="000000" w:sz="4" w:space="0"/>
            </w:tcBorders>
          </w:tcPr>
          <w:p w14:paraId="70C4D608">
            <w:pPr>
              <w:widowControl w:val="0"/>
              <w:spacing w:before="0" w:after="0" w:line="240" w:lineRule="auto"/>
              <w:contextualSpacing/>
              <w:jc w:val="left"/>
              <w:rPr>
                <w:rFonts w:ascii="Times New Roman" w:hAnsi="Times New Roman" w:eastAsia="Calibri" w:cs="Tahoma"/>
                <w:b w:val="0"/>
                <w:bCs w:val="0"/>
                <w:color w:val="auto"/>
                <w:kern w:val="0"/>
                <w:sz w:val="20"/>
                <w:szCs w:val="20"/>
                <w:lang w:val="ru-RU" w:eastAsia="en-US" w:bidi="ar-SA"/>
              </w:rPr>
            </w:pPr>
          </w:p>
        </w:tc>
      </w:tr>
      <w:tr w14:paraId="282DA858">
        <w:tblPrEx>
          <w:tblCellMar>
            <w:top w:w="102" w:type="dxa"/>
            <w:left w:w="62" w:type="dxa"/>
            <w:bottom w:w="102" w:type="dxa"/>
            <w:right w:w="62" w:type="dxa"/>
          </w:tblCellMar>
        </w:tblPrEx>
        <w:tc>
          <w:tcPr>
            <w:tcW w:w="691" w:type="dxa"/>
            <w:tcBorders>
              <w:top w:val="single" w:color="000000" w:sz="4" w:space="0"/>
              <w:left w:val="single" w:color="000000" w:sz="4" w:space="0"/>
              <w:bottom w:val="single" w:color="000000" w:sz="4" w:space="0"/>
              <w:right w:val="single" w:color="000000" w:sz="4" w:space="0"/>
            </w:tcBorders>
            <w:vAlign w:val="center"/>
          </w:tcPr>
          <w:p w14:paraId="1224D5AF">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3.</w:t>
            </w:r>
          </w:p>
        </w:tc>
        <w:tc>
          <w:tcPr>
            <w:tcW w:w="4532" w:type="dxa"/>
            <w:gridSpan w:val="3"/>
            <w:tcBorders>
              <w:top w:val="single" w:color="000000" w:sz="4" w:space="0"/>
              <w:left w:val="single" w:color="000000" w:sz="4" w:space="0"/>
              <w:bottom w:val="single" w:color="000000" w:sz="4" w:space="0"/>
              <w:right w:val="single" w:color="000000" w:sz="4" w:space="0"/>
            </w:tcBorders>
          </w:tcPr>
          <w:p w14:paraId="43281863">
            <w:pPr>
              <w:widowControl w:val="0"/>
              <w:spacing w:before="0" w:after="0" w:line="240" w:lineRule="auto"/>
              <w:contextualSpacing/>
              <w:jc w:val="left"/>
              <w:rPr>
                <w:rFonts w:ascii="Times New Roman" w:hAnsi="Times New Roman" w:eastAsia="Calibri" w:cs="Tahoma"/>
                <w:b w:val="0"/>
                <w:bCs w:val="0"/>
                <w:color w:val="auto"/>
                <w:kern w:val="0"/>
                <w:sz w:val="20"/>
                <w:szCs w:val="20"/>
                <w:lang w:val="ru-RU" w:eastAsia="en-US" w:bidi="ar-SA"/>
              </w:rPr>
            </w:pPr>
            <w:r>
              <w:rPr>
                <w:rFonts w:ascii="Times New Roman" w:hAnsi="Times New Roman" w:eastAsia="Calibri" w:cs="Tahoma"/>
                <w:b w:val="0"/>
                <w:bCs w:val="0"/>
                <w:color w:val="auto"/>
                <w:kern w:val="0"/>
                <w:sz w:val="20"/>
                <w:szCs w:val="20"/>
                <w:lang w:val="ru-RU" w:eastAsia="en-US" w:bidi="ar-SA"/>
              </w:rPr>
              <w:t>Наименование держателя или владельца регистрационного удостоверения лекарственного препарата, наименование производителя лекарственного препарата, производственные площадки, участвующие в процессе производства лекарственного препарата, с указанием стадий производства, названий</w:t>
            </w:r>
          </w:p>
        </w:tc>
        <w:tc>
          <w:tcPr>
            <w:tcW w:w="5441" w:type="dxa"/>
            <w:gridSpan w:val="3"/>
            <w:tcBorders>
              <w:top w:val="single" w:color="000000" w:sz="4" w:space="0"/>
              <w:left w:val="single" w:color="000000" w:sz="4" w:space="0"/>
              <w:bottom w:val="single" w:color="000000" w:sz="4" w:space="0"/>
              <w:right w:val="single" w:color="000000" w:sz="4" w:space="0"/>
            </w:tcBorders>
          </w:tcPr>
          <w:p w14:paraId="1CA480FA">
            <w:pPr>
              <w:widowControl w:val="0"/>
              <w:spacing w:before="0" w:after="0" w:line="240" w:lineRule="auto"/>
              <w:contextualSpacing/>
              <w:jc w:val="left"/>
              <w:rPr>
                <w:rFonts w:ascii="Times New Roman" w:hAnsi="Times New Roman" w:eastAsia="Calibri" w:cs="Tahoma"/>
                <w:b w:val="0"/>
                <w:bCs w:val="0"/>
                <w:color w:val="auto"/>
                <w:kern w:val="0"/>
                <w:sz w:val="20"/>
                <w:szCs w:val="20"/>
                <w:lang w:val="ru-RU" w:eastAsia="en-US" w:bidi="ar-SA"/>
              </w:rPr>
            </w:pPr>
          </w:p>
        </w:tc>
      </w:tr>
      <w:tr w14:paraId="024D139C">
        <w:tblPrEx>
          <w:tblCellMar>
            <w:top w:w="102" w:type="dxa"/>
            <w:left w:w="62" w:type="dxa"/>
            <w:bottom w:w="102" w:type="dxa"/>
            <w:right w:w="62" w:type="dxa"/>
          </w:tblCellMar>
        </w:tblPrEx>
        <w:tc>
          <w:tcPr>
            <w:tcW w:w="691" w:type="dxa"/>
            <w:tcBorders>
              <w:top w:val="single" w:color="000000" w:sz="4" w:space="0"/>
              <w:left w:val="single" w:color="000000" w:sz="4" w:space="0"/>
              <w:bottom w:val="single" w:color="000000" w:sz="4" w:space="0"/>
              <w:right w:val="single" w:color="000000" w:sz="4" w:space="0"/>
            </w:tcBorders>
            <w:vAlign w:val="center"/>
          </w:tcPr>
          <w:p w14:paraId="4087CDC4">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4.</w:t>
            </w:r>
          </w:p>
        </w:tc>
        <w:tc>
          <w:tcPr>
            <w:tcW w:w="4532" w:type="dxa"/>
            <w:gridSpan w:val="3"/>
            <w:tcBorders>
              <w:top w:val="single" w:color="000000" w:sz="4" w:space="0"/>
              <w:left w:val="single" w:color="000000" w:sz="4" w:space="0"/>
              <w:bottom w:val="single" w:color="000000" w:sz="4" w:space="0"/>
              <w:right w:val="single" w:color="000000" w:sz="4" w:space="0"/>
            </w:tcBorders>
            <w:vAlign w:val="bottom"/>
          </w:tcPr>
          <w:p w14:paraId="2462F1DC">
            <w:pPr>
              <w:widowControl w:val="0"/>
              <w:spacing w:before="0" w:after="0" w:line="240" w:lineRule="auto"/>
              <w:contextualSpacing/>
              <w:jc w:val="left"/>
              <w:rPr>
                <w:rFonts w:ascii="Times New Roman" w:hAnsi="Times New Roman" w:eastAsia="Calibri" w:cs="Tahoma"/>
                <w:b w:val="0"/>
                <w:bCs w:val="0"/>
                <w:color w:val="auto"/>
                <w:kern w:val="0"/>
                <w:sz w:val="20"/>
                <w:szCs w:val="20"/>
                <w:lang w:val="ru-RU" w:eastAsia="en-US" w:bidi="ar-SA"/>
              </w:rPr>
            </w:pPr>
            <w:r>
              <w:rPr>
                <w:rFonts w:ascii="Times New Roman" w:hAnsi="Times New Roman" w:eastAsia="Calibri" w:cs="Tahoma"/>
                <w:b w:val="0"/>
                <w:bCs w:val="0"/>
                <w:color w:val="auto"/>
                <w:kern w:val="0"/>
                <w:sz w:val="20"/>
                <w:szCs w:val="20"/>
                <w:lang w:val="ru-RU" w:eastAsia="en-US" w:bidi="ar-SA"/>
              </w:rPr>
              <w:t>Номер регистрационного удостоверения лекарственного препарата</w:t>
            </w:r>
          </w:p>
        </w:tc>
        <w:tc>
          <w:tcPr>
            <w:tcW w:w="5441" w:type="dxa"/>
            <w:gridSpan w:val="3"/>
            <w:tcBorders>
              <w:top w:val="single" w:color="000000" w:sz="4" w:space="0"/>
              <w:left w:val="single" w:color="000000" w:sz="4" w:space="0"/>
              <w:bottom w:val="single" w:color="000000" w:sz="4" w:space="0"/>
              <w:right w:val="single" w:color="000000" w:sz="4" w:space="0"/>
            </w:tcBorders>
          </w:tcPr>
          <w:p w14:paraId="237A11DE">
            <w:pPr>
              <w:widowControl w:val="0"/>
              <w:spacing w:before="0" w:after="0" w:line="240" w:lineRule="auto"/>
              <w:contextualSpacing/>
              <w:jc w:val="left"/>
              <w:rPr>
                <w:rFonts w:ascii="Times New Roman" w:hAnsi="Times New Roman" w:eastAsia="Calibri" w:cs="Tahoma"/>
                <w:b w:val="0"/>
                <w:bCs w:val="0"/>
                <w:color w:val="auto"/>
                <w:kern w:val="0"/>
                <w:sz w:val="20"/>
                <w:szCs w:val="20"/>
                <w:lang w:val="ru-RU" w:eastAsia="en-US" w:bidi="ar-SA"/>
              </w:rPr>
            </w:pPr>
          </w:p>
        </w:tc>
      </w:tr>
      <w:tr w14:paraId="0619165C">
        <w:tblPrEx>
          <w:tblCellMar>
            <w:top w:w="102" w:type="dxa"/>
            <w:left w:w="62" w:type="dxa"/>
            <w:bottom w:w="102" w:type="dxa"/>
            <w:right w:w="62" w:type="dxa"/>
          </w:tblCellMar>
        </w:tblPrEx>
        <w:tc>
          <w:tcPr>
            <w:tcW w:w="691" w:type="dxa"/>
            <w:tcBorders>
              <w:top w:val="single" w:color="000000" w:sz="4" w:space="0"/>
              <w:left w:val="single" w:color="000000" w:sz="4" w:space="0"/>
              <w:bottom w:val="single" w:color="000000" w:sz="4" w:space="0"/>
              <w:right w:val="single" w:color="000000" w:sz="4" w:space="0"/>
            </w:tcBorders>
            <w:vAlign w:val="center"/>
          </w:tcPr>
          <w:p w14:paraId="6387697A">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5.</w:t>
            </w:r>
          </w:p>
        </w:tc>
        <w:tc>
          <w:tcPr>
            <w:tcW w:w="4532" w:type="dxa"/>
            <w:gridSpan w:val="3"/>
            <w:tcBorders>
              <w:top w:val="single" w:color="000000" w:sz="4" w:space="0"/>
              <w:left w:val="single" w:color="000000" w:sz="4" w:space="0"/>
              <w:bottom w:val="single" w:color="000000" w:sz="4" w:space="0"/>
              <w:right w:val="single" w:color="000000" w:sz="4" w:space="0"/>
            </w:tcBorders>
            <w:vAlign w:val="bottom"/>
          </w:tcPr>
          <w:p w14:paraId="1153F30B">
            <w:pPr>
              <w:widowControl w:val="0"/>
              <w:spacing w:before="0" w:after="0" w:line="240" w:lineRule="auto"/>
              <w:contextualSpacing/>
              <w:jc w:val="left"/>
              <w:rPr>
                <w:rFonts w:ascii="Times New Roman" w:hAnsi="Times New Roman" w:eastAsia="Calibri" w:cs="Tahoma"/>
                <w:b w:val="0"/>
                <w:bCs w:val="0"/>
                <w:color w:val="auto"/>
                <w:kern w:val="0"/>
                <w:sz w:val="20"/>
                <w:szCs w:val="20"/>
                <w:lang w:val="ru-RU" w:eastAsia="en-US" w:bidi="ar-SA"/>
              </w:rPr>
            </w:pPr>
            <w:r>
              <w:rPr>
                <w:rFonts w:ascii="Times New Roman" w:hAnsi="Times New Roman" w:eastAsia="Calibri" w:cs="Tahoma"/>
                <w:b w:val="0"/>
                <w:bCs w:val="0"/>
                <w:color w:val="auto"/>
                <w:kern w:val="0"/>
                <w:sz w:val="20"/>
                <w:szCs w:val="20"/>
                <w:lang w:val="ru-RU" w:eastAsia="en-US" w:bidi="ar-SA"/>
              </w:rPr>
              <w:t>Код в соответствии с Общероссийским классификатором продукции по видам экономической деятельности</w:t>
            </w:r>
          </w:p>
        </w:tc>
        <w:tc>
          <w:tcPr>
            <w:tcW w:w="5441" w:type="dxa"/>
            <w:gridSpan w:val="3"/>
            <w:tcBorders>
              <w:top w:val="single" w:color="000000" w:sz="4" w:space="0"/>
              <w:left w:val="single" w:color="000000" w:sz="4" w:space="0"/>
              <w:bottom w:val="single" w:color="000000" w:sz="4" w:space="0"/>
              <w:right w:val="single" w:color="000000" w:sz="4" w:space="0"/>
            </w:tcBorders>
          </w:tcPr>
          <w:p w14:paraId="2E3D6DA9">
            <w:pPr>
              <w:widowControl w:val="0"/>
              <w:spacing w:before="0" w:after="0" w:line="240" w:lineRule="auto"/>
              <w:contextualSpacing/>
              <w:jc w:val="left"/>
              <w:rPr>
                <w:rFonts w:ascii="Times New Roman" w:hAnsi="Times New Roman" w:eastAsia="Calibri" w:cs="Tahoma"/>
                <w:b w:val="0"/>
                <w:bCs w:val="0"/>
                <w:color w:val="auto"/>
                <w:kern w:val="0"/>
                <w:sz w:val="20"/>
                <w:szCs w:val="20"/>
                <w:lang w:val="ru-RU" w:eastAsia="en-US" w:bidi="ar-SA"/>
              </w:rPr>
            </w:pPr>
          </w:p>
        </w:tc>
      </w:tr>
      <w:tr w14:paraId="6DAED358">
        <w:tblPrEx>
          <w:tblCellMar>
            <w:top w:w="102" w:type="dxa"/>
            <w:left w:w="62" w:type="dxa"/>
            <w:bottom w:w="102" w:type="dxa"/>
            <w:right w:w="62" w:type="dxa"/>
          </w:tblCellMar>
        </w:tblPrEx>
        <w:tc>
          <w:tcPr>
            <w:tcW w:w="691" w:type="dxa"/>
            <w:tcBorders>
              <w:top w:val="single" w:color="000000" w:sz="4" w:space="0"/>
              <w:left w:val="single" w:color="000000" w:sz="4" w:space="0"/>
              <w:bottom w:val="single" w:color="000000" w:sz="4" w:space="0"/>
              <w:right w:val="single" w:color="000000" w:sz="4" w:space="0"/>
            </w:tcBorders>
            <w:vAlign w:val="bottom"/>
          </w:tcPr>
          <w:p w14:paraId="2AB85968">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6.</w:t>
            </w:r>
          </w:p>
        </w:tc>
        <w:tc>
          <w:tcPr>
            <w:tcW w:w="4532" w:type="dxa"/>
            <w:gridSpan w:val="3"/>
            <w:tcBorders>
              <w:top w:val="single" w:color="000000" w:sz="4" w:space="0"/>
              <w:left w:val="single" w:color="000000" w:sz="4" w:space="0"/>
              <w:bottom w:val="single" w:color="000000" w:sz="4" w:space="0"/>
              <w:right w:val="single" w:color="000000" w:sz="4" w:space="0"/>
            </w:tcBorders>
            <w:vAlign w:val="bottom"/>
          </w:tcPr>
          <w:p w14:paraId="1B38F274">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Единица измерения Товара</w:t>
            </w:r>
          </w:p>
        </w:tc>
        <w:tc>
          <w:tcPr>
            <w:tcW w:w="5441" w:type="dxa"/>
            <w:gridSpan w:val="3"/>
            <w:tcBorders>
              <w:top w:val="single" w:color="000000" w:sz="4" w:space="0"/>
              <w:left w:val="single" w:color="000000" w:sz="4" w:space="0"/>
              <w:bottom w:val="single" w:color="000000" w:sz="4" w:space="0"/>
              <w:right w:val="single" w:color="000000" w:sz="4" w:space="0"/>
            </w:tcBorders>
          </w:tcPr>
          <w:p w14:paraId="5930CD07">
            <w:pPr>
              <w:widowControl w:val="0"/>
              <w:spacing w:before="0" w:after="0" w:line="240" w:lineRule="auto"/>
              <w:contextualSpacing/>
              <w:jc w:val="left"/>
              <w:rPr>
                <w:rFonts w:ascii="Times New Roman" w:hAnsi="Times New Roman"/>
                <w:sz w:val="20"/>
                <w:szCs w:val="20"/>
              </w:rPr>
            </w:pPr>
          </w:p>
        </w:tc>
      </w:tr>
      <w:tr w14:paraId="0097A193">
        <w:tblPrEx>
          <w:tblCellMar>
            <w:top w:w="102" w:type="dxa"/>
            <w:left w:w="62" w:type="dxa"/>
            <w:bottom w:w="102" w:type="dxa"/>
            <w:right w:w="62" w:type="dxa"/>
          </w:tblCellMar>
        </w:tblPrEx>
        <w:tc>
          <w:tcPr>
            <w:tcW w:w="691" w:type="dxa"/>
            <w:tcBorders>
              <w:top w:val="single" w:color="000000" w:sz="4" w:space="0"/>
              <w:left w:val="single" w:color="000000" w:sz="4" w:space="0"/>
              <w:bottom w:val="single" w:color="000000" w:sz="4" w:space="0"/>
              <w:right w:val="single" w:color="000000" w:sz="4" w:space="0"/>
            </w:tcBorders>
            <w:vAlign w:val="center"/>
          </w:tcPr>
          <w:p w14:paraId="6568B94F">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7.</w:t>
            </w:r>
          </w:p>
        </w:tc>
        <w:tc>
          <w:tcPr>
            <w:tcW w:w="4532" w:type="dxa"/>
            <w:gridSpan w:val="3"/>
            <w:tcBorders>
              <w:top w:val="single" w:color="000000" w:sz="4" w:space="0"/>
              <w:left w:val="single" w:color="000000" w:sz="4" w:space="0"/>
              <w:bottom w:val="single" w:color="000000" w:sz="4" w:space="0"/>
              <w:right w:val="single" w:color="000000" w:sz="4" w:space="0"/>
            </w:tcBorders>
            <w:vAlign w:val="bottom"/>
          </w:tcPr>
          <w:p w14:paraId="0BF749D0">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Количество Товара в единицах измерения</w:t>
            </w:r>
          </w:p>
        </w:tc>
        <w:tc>
          <w:tcPr>
            <w:tcW w:w="5441" w:type="dxa"/>
            <w:gridSpan w:val="3"/>
            <w:tcBorders>
              <w:top w:val="single" w:color="000000" w:sz="4" w:space="0"/>
              <w:left w:val="single" w:color="000000" w:sz="4" w:space="0"/>
              <w:bottom w:val="single" w:color="000000" w:sz="4" w:space="0"/>
              <w:right w:val="single" w:color="000000" w:sz="4" w:space="0"/>
            </w:tcBorders>
          </w:tcPr>
          <w:p w14:paraId="4320F334">
            <w:pPr>
              <w:widowControl w:val="0"/>
              <w:spacing w:before="0" w:after="0" w:line="240" w:lineRule="auto"/>
              <w:contextualSpacing/>
              <w:jc w:val="left"/>
              <w:rPr>
                <w:rFonts w:ascii="Times New Roman" w:hAnsi="Times New Roman"/>
                <w:sz w:val="20"/>
                <w:szCs w:val="20"/>
              </w:rPr>
            </w:pPr>
          </w:p>
        </w:tc>
      </w:tr>
      <w:tr w14:paraId="6920812E">
        <w:tblPrEx>
          <w:tblCellMar>
            <w:top w:w="102" w:type="dxa"/>
            <w:left w:w="62" w:type="dxa"/>
            <w:bottom w:w="102" w:type="dxa"/>
            <w:right w:w="62" w:type="dxa"/>
          </w:tblCellMar>
        </w:tblPrEx>
        <w:tc>
          <w:tcPr>
            <w:tcW w:w="10664" w:type="dxa"/>
            <w:gridSpan w:val="7"/>
            <w:tcBorders>
              <w:top w:val="single" w:color="000000" w:sz="4" w:space="0"/>
              <w:left w:val="single" w:color="000000" w:sz="4" w:space="0"/>
              <w:bottom w:val="single" w:color="000000" w:sz="4" w:space="0"/>
              <w:right w:val="single" w:color="000000" w:sz="4" w:space="0"/>
            </w:tcBorders>
            <w:vAlign w:val="bottom"/>
          </w:tcPr>
          <w:p w14:paraId="5D20494E">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В случае заключения Контракта по результатам конкурентных процедур закупок:</w:t>
            </w:r>
          </w:p>
        </w:tc>
      </w:tr>
      <w:tr w14:paraId="73DCA713">
        <w:tblPrEx>
          <w:tblCellMar>
            <w:top w:w="102" w:type="dxa"/>
            <w:left w:w="62" w:type="dxa"/>
            <w:bottom w:w="102" w:type="dxa"/>
            <w:right w:w="62" w:type="dxa"/>
          </w:tblCellMar>
        </w:tblPrEx>
        <w:tc>
          <w:tcPr>
            <w:tcW w:w="691" w:type="dxa"/>
            <w:tcBorders>
              <w:top w:val="single" w:color="000000" w:sz="4" w:space="0"/>
              <w:left w:val="single" w:color="000000" w:sz="4" w:space="0"/>
              <w:bottom w:val="single" w:color="000000" w:sz="4" w:space="0"/>
              <w:right w:val="single" w:color="000000" w:sz="4" w:space="0"/>
            </w:tcBorders>
            <w:vAlign w:val="bottom"/>
          </w:tcPr>
          <w:p w14:paraId="44B34C94">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8.</w:t>
            </w:r>
          </w:p>
        </w:tc>
        <w:tc>
          <w:tcPr>
            <w:tcW w:w="9973" w:type="dxa"/>
            <w:gridSpan w:val="6"/>
            <w:tcBorders>
              <w:top w:val="single" w:color="000000" w:sz="4" w:space="0"/>
              <w:left w:val="single" w:color="000000" w:sz="4" w:space="0"/>
              <w:bottom w:val="single" w:color="000000" w:sz="4" w:space="0"/>
              <w:right w:val="single" w:color="000000" w:sz="4" w:space="0"/>
            </w:tcBorders>
            <w:vAlign w:val="bottom"/>
          </w:tcPr>
          <w:p w14:paraId="3B2FBCF1">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Информация о Товаре:</w:t>
            </w:r>
          </w:p>
        </w:tc>
      </w:tr>
      <w:tr w14:paraId="57CEA495">
        <w:tblPrEx>
          <w:tblCellMar>
            <w:top w:w="102" w:type="dxa"/>
            <w:left w:w="62" w:type="dxa"/>
            <w:bottom w:w="102" w:type="dxa"/>
            <w:right w:w="62" w:type="dxa"/>
          </w:tblCellMar>
        </w:tblPrEx>
        <w:tc>
          <w:tcPr>
            <w:tcW w:w="691" w:type="dxa"/>
            <w:tcBorders>
              <w:top w:val="single" w:color="000000" w:sz="4" w:space="0"/>
              <w:left w:val="single" w:color="000000" w:sz="4" w:space="0"/>
              <w:bottom w:val="single" w:color="000000" w:sz="4" w:space="0"/>
              <w:right w:val="single" w:color="000000" w:sz="4" w:space="0"/>
            </w:tcBorders>
            <w:vAlign w:val="center"/>
          </w:tcPr>
          <w:p w14:paraId="6A383442">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8.1.</w:t>
            </w:r>
          </w:p>
        </w:tc>
        <w:tc>
          <w:tcPr>
            <w:tcW w:w="9973" w:type="dxa"/>
            <w:gridSpan w:val="6"/>
            <w:tcBorders>
              <w:top w:val="single" w:color="000000" w:sz="4" w:space="0"/>
              <w:left w:val="single" w:color="000000" w:sz="4" w:space="0"/>
              <w:bottom w:val="single" w:color="000000" w:sz="4" w:space="0"/>
              <w:right w:val="single" w:color="000000" w:sz="4" w:space="0"/>
            </w:tcBorders>
          </w:tcPr>
          <w:p w14:paraId="1BFF4989">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Товар, произведенный на территории государств - членов Евразийского экономического союза:</w:t>
            </w:r>
          </w:p>
        </w:tc>
      </w:tr>
      <w:tr w14:paraId="1A63DCA4">
        <w:tblPrEx>
          <w:tblCellMar>
            <w:top w:w="102" w:type="dxa"/>
            <w:left w:w="62" w:type="dxa"/>
            <w:bottom w:w="102" w:type="dxa"/>
            <w:right w:w="62" w:type="dxa"/>
          </w:tblCellMar>
        </w:tblPrEx>
        <w:tc>
          <w:tcPr>
            <w:tcW w:w="1822" w:type="dxa"/>
            <w:gridSpan w:val="2"/>
            <w:tcBorders>
              <w:top w:val="single" w:color="000000" w:sz="4" w:space="0"/>
              <w:left w:val="single" w:color="000000" w:sz="4" w:space="0"/>
              <w:bottom w:val="single" w:color="000000" w:sz="4" w:space="0"/>
              <w:right w:val="single" w:color="000000" w:sz="4" w:space="0"/>
            </w:tcBorders>
          </w:tcPr>
          <w:p w14:paraId="6D2BECC7">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Торговое наименование лекарственного препарата</w:t>
            </w:r>
          </w:p>
        </w:tc>
        <w:tc>
          <w:tcPr>
            <w:tcW w:w="2951" w:type="dxa"/>
            <w:tcBorders>
              <w:top w:val="single" w:color="000000" w:sz="4" w:space="0"/>
              <w:left w:val="single" w:color="000000" w:sz="4" w:space="0"/>
              <w:bottom w:val="single" w:color="000000" w:sz="4" w:space="0"/>
              <w:right w:val="single" w:color="000000" w:sz="4" w:space="0"/>
            </w:tcBorders>
          </w:tcPr>
          <w:p w14:paraId="069F7AD9">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Лекарственная форма, дозировка лекарственного препарата, количество лекарственных форм во вторичной (потребительской) упаковке</w:t>
            </w:r>
          </w:p>
        </w:tc>
        <w:tc>
          <w:tcPr>
            <w:tcW w:w="2891" w:type="dxa"/>
            <w:gridSpan w:val="2"/>
            <w:tcBorders>
              <w:top w:val="single" w:color="000000" w:sz="4" w:space="0"/>
              <w:left w:val="single" w:color="000000" w:sz="4" w:space="0"/>
              <w:bottom w:val="single" w:color="000000" w:sz="4" w:space="0"/>
              <w:right w:val="single" w:color="000000" w:sz="4" w:space="0"/>
            </w:tcBorders>
          </w:tcPr>
          <w:p w14:paraId="7642FBD6">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Наименование страны происхождения Товара (с указанием данных документа, подтверждающего страну происхождения товара - при наличии)</w:t>
            </w:r>
          </w:p>
        </w:tc>
        <w:tc>
          <w:tcPr>
            <w:tcW w:w="1363" w:type="dxa"/>
            <w:tcBorders>
              <w:top w:val="single" w:color="000000" w:sz="4" w:space="0"/>
              <w:left w:val="single" w:color="000000" w:sz="4" w:space="0"/>
              <w:bottom w:val="single" w:color="000000" w:sz="4" w:space="0"/>
              <w:right w:val="single" w:color="000000" w:sz="4" w:space="0"/>
            </w:tcBorders>
          </w:tcPr>
          <w:p w14:paraId="27A03F3A">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Единица измерения</w:t>
            </w:r>
          </w:p>
        </w:tc>
        <w:tc>
          <w:tcPr>
            <w:tcW w:w="1637" w:type="dxa"/>
            <w:tcBorders>
              <w:top w:val="single" w:color="000000" w:sz="4" w:space="0"/>
              <w:left w:val="single" w:color="000000" w:sz="4" w:space="0"/>
              <w:bottom w:val="single" w:color="000000" w:sz="4" w:space="0"/>
              <w:right w:val="single" w:color="000000" w:sz="4" w:space="0"/>
            </w:tcBorders>
          </w:tcPr>
          <w:p w14:paraId="3869E9A3">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Количество в единицах измерения</w:t>
            </w:r>
          </w:p>
        </w:tc>
      </w:tr>
      <w:tr w14:paraId="1E39E6DF">
        <w:tblPrEx>
          <w:tblCellMar>
            <w:top w:w="102" w:type="dxa"/>
            <w:left w:w="62" w:type="dxa"/>
            <w:bottom w:w="102" w:type="dxa"/>
            <w:right w:w="62" w:type="dxa"/>
          </w:tblCellMar>
        </w:tblPrEx>
        <w:tc>
          <w:tcPr>
            <w:tcW w:w="1822" w:type="dxa"/>
            <w:gridSpan w:val="2"/>
            <w:tcBorders>
              <w:top w:val="single" w:color="000000" w:sz="4" w:space="0"/>
              <w:left w:val="single" w:color="000000" w:sz="4" w:space="0"/>
              <w:bottom w:val="single" w:color="000000" w:sz="4" w:space="0"/>
              <w:right w:val="single" w:color="000000" w:sz="4" w:space="0"/>
            </w:tcBorders>
            <w:vAlign w:val="bottom"/>
          </w:tcPr>
          <w:p w14:paraId="35A6F08B">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1.</w:t>
            </w:r>
          </w:p>
        </w:tc>
        <w:tc>
          <w:tcPr>
            <w:tcW w:w="2951" w:type="dxa"/>
            <w:tcBorders>
              <w:top w:val="single" w:color="000000" w:sz="4" w:space="0"/>
              <w:left w:val="single" w:color="000000" w:sz="4" w:space="0"/>
              <w:bottom w:val="single" w:color="000000" w:sz="4" w:space="0"/>
              <w:right w:val="single" w:color="000000" w:sz="4" w:space="0"/>
            </w:tcBorders>
          </w:tcPr>
          <w:p w14:paraId="027C91B6">
            <w:pPr>
              <w:widowControl w:val="0"/>
              <w:spacing w:before="0" w:after="0" w:line="240" w:lineRule="auto"/>
              <w:contextualSpacing/>
              <w:jc w:val="left"/>
              <w:rPr>
                <w:rFonts w:ascii="Times New Roman" w:hAnsi="Times New Roman"/>
                <w:sz w:val="20"/>
                <w:szCs w:val="20"/>
              </w:rPr>
            </w:pPr>
          </w:p>
        </w:tc>
        <w:tc>
          <w:tcPr>
            <w:tcW w:w="2891" w:type="dxa"/>
            <w:gridSpan w:val="2"/>
            <w:tcBorders>
              <w:top w:val="single" w:color="000000" w:sz="4" w:space="0"/>
              <w:left w:val="single" w:color="000000" w:sz="4" w:space="0"/>
              <w:bottom w:val="single" w:color="000000" w:sz="4" w:space="0"/>
              <w:right w:val="single" w:color="000000" w:sz="4" w:space="0"/>
            </w:tcBorders>
          </w:tcPr>
          <w:p w14:paraId="6C4AB40D">
            <w:pPr>
              <w:widowControl w:val="0"/>
              <w:spacing w:before="0" w:after="0" w:line="240" w:lineRule="auto"/>
              <w:contextualSpacing/>
              <w:jc w:val="left"/>
              <w:rPr>
                <w:rFonts w:ascii="Times New Roman" w:hAnsi="Times New Roman"/>
                <w:sz w:val="20"/>
                <w:szCs w:val="20"/>
              </w:rPr>
            </w:pPr>
          </w:p>
        </w:tc>
        <w:tc>
          <w:tcPr>
            <w:tcW w:w="1363" w:type="dxa"/>
            <w:tcBorders>
              <w:top w:val="single" w:color="000000" w:sz="4" w:space="0"/>
              <w:left w:val="single" w:color="000000" w:sz="4" w:space="0"/>
              <w:bottom w:val="single" w:color="000000" w:sz="4" w:space="0"/>
              <w:right w:val="single" w:color="000000" w:sz="4" w:space="0"/>
            </w:tcBorders>
          </w:tcPr>
          <w:p w14:paraId="4A40750D">
            <w:pPr>
              <w:widowControl w:val="0"/>
              <w:spacing w:before="0" w:after="0" w:line="240" w:lineRule="auto"/>
              <w:contextualSpacing/>
              <w:jc w:val="left"/>
              <w:rPr>
                <w:rFonts w:ascii="Times New Roman" w:hAnsi="Times New Roman"/>
                <w:sz w:val="20"/>
                <w:szCs w:val="20"/>
              </w:rPr>
            </w:pPr>
          </w:p>
        </w:tc>
        <w:tc>
          <w:tcPr>
            <w:tcW w:w="1637" w:type="dxa"/>
            <w:tcBorders>
              <w:top w:val="single" w:color="000000" w:sz="4" w:space="0"/>
              <w:left w:val="single" w:color="000000" w:sz="4" w:space="0"/>
              <w:bottom w:val="single" w:color="000000" w:sz="4" w:space="0"/>
              <w:right w:val="single" w:color="000000" w:sz="4" w:space="0"/>
            </w:tcBorders>
          </w:tcPr>
          <w:p w14:paraId="1753E1D0">
            <w:pPr>
              <w:widowControl w:val="0"/>
              <w:spacing w:before="0" w:after="0" w:line="240" w:lineRule="auto"/>
              <w:contextualSpacing/>
              <w:jc w:val="left"/>
              <w:rPr>
                <w:rFonts w:ascii="Times New Roman" w:hAnsi="Times New Roman"/>
                <w:sz w:val="20"/>
                <w:szCs w:val="20"/>
              </w:rPr>
            </w:pPr>
          </w:p>
        </w:tc>
      </w:tr>
      <w:tr w14:paraId="0292006A">
        <w:tblPrEx>
          <w:tblCellMar>
            <w:top w:w="102" w:type="dxa"/>
            <w:left w:w="62" w:type="dxa"/>
            <w:bottom w:w="102" w:type="dxa"/>
            <w:right w:w="62" w:type="dxa"/>
          </w:tblCellMar>
        </w:tblPrEx>
        <w:tc>
          <w:tcPr>
            <w:tcW w:w="1822" w:type="dxa"/>
            <w:gridSpan w:val="2"/>
            <w:tcBorders>
              <w:top w:val="single" w:color="000000" w:sz="4" w:space="0"/>
              <w:left w:val="single" w:color="000000" w:sz="4" w:space="0"/>
              <w:bottom w:val="single" w:color="000000" w:sz="4" w:space="0"/>
              <w:right w:val="single" w:color="000000" w:sz="4" w:space="0"/>
            </w:tcBorders>
            <w:vAlign w:val="bottom"/>
          </w:tcPr>
          <w:p w14:paraId="57401895">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2.</w:t>
            </w:r>
          </w:p>
        </w:tc>
        <w:tc>
          <w:tcPr>
            <w:tcW w:w="2951" w:type="dxa"/>
            <w:tcBorders>
              <w:top w:val="single" w:color="000000" w:sz="4" w:space="0"/>
              <w:left w:val="single" w:color="000000" w:sz="4" w:space="0"/>
              <w:bottom w:val="single" w:color="000000" w:sz="4" w:space="0"/>
              <w:right w:val="single" w:color="000000" w:sz="4" w:space="0"/>
            </w:tcBorders>
          </w:tcPr>
          <w:p w14:paraId="2A0BE0D7">
            <w:pPr>
              <w:widowControl w:val="0"/>
              <w:spacing w:before="0" w:after="0" w:line="240" w:lineRule="auto"/>
              <w:contextualSpacing/>
              <w:jc w:val="left"/>
              <w:rPr>
                <w:rFonts w:ascii="Times New Roman" w:hAnsi="Times New Roman"/>
                <w:sz w:val="20"/>
                <w:szCs w:val="20"/>
              </w:rPr>
            </w:pPr>
          </w:p>
        </w:tc>
        <w:tc>
          <w:tcPr>
            <w:tcW w:w="2891" w:type="dxa"/>
            <w:gridSpan w:val="2"/>
            <w:tcBorders>
              <w:top w:val="single" w:color="000000" w:sz="4" w:space="0"/>
              <w:left w:val="single" w:color="000000" w:sz="4" w:space="0"/>
              <w:bottom w:val="single" w:color="000000" w:sz="4" w:space="0"/>
              <w:right w:val="single" w:color="000000" w:sz="4" w:space="0"/>
            </w:tcBorders>
          </w:tcPr>
          <w:p w14:paraId="6774DF72">
            <w:pPr>
              <w:widowControl w:val="0"/>
              <w:spacing w:before="0" w:after="0" w:line="240" w:lineRule="auto"/>
              <w:contextualSpacing/>
              <w:jc w:val="left"/>
              <w:rPr>
                <w:rFonts w:ascii="Times New Roman" w:hAnsi="Times New Roman"/>
                <w:sz w:val="20"/>
                <w:szCs w:val="20"/>
              </w:rPr>
            </w:pPr>
          </w:p>
        </w:tc>
        <w:tc>
          <w:tcPr>
            <w:tcW w:w="1363" w:type="dxa"/>
            <w:tcBorders>
              <w:top w:val="single" w:color="000000" w:sz="4" w:space="0"/>
              <w:left w:val="single" w:color="000000" w:sz="4" w:space="0"/>
              <w:bottom w:val="single" w:color="000000" w:sz="4" w:space="0"/>
              <w:right w:val="single" w:color="000000" w:sz="4" w:space="0"/>
            </w:tcBorders>
          </w:tcPr>
          <w:p w14:paraId="718986D8">
            <w:pPr>
              <w:widowControl w:val="0"/>
              <w:spacing w:before="0" w:after="0" w:line="240" w:lineRule="auto"/>
              <w:contextualSpacing/>
              <w:jc w:val="left"/>
              <w:rPr>
                <w:rFonts w:ascii="Times New Roman" w:hAnsi="Times New Roman"/>
                <w:sz w:val="20"/>
                <w:szCs w:val="20"/>
              </w:rPr>
            </w:pPr>
          </w:p>
        </w:tc>
        <w:tc>
          <w:tcPr>
            <w:tcW w:w="1637" w:type="dxa"/>
            <w:tcBorders>
              <w:top w:val="single" w:color="000000" w:sz="4" w:space="0"/>
              <w:left w:val="single" w:color="000000" w:sz="4" w:space="0"/>
              <w:bottom w:val="single" w:color="000000" w:sz="4" w:space="0"/>
              <w:right w:val="single" w:color="000000" w:sz="4" w:space="0"/>
            </w:tcBorders>
          </w:tcPr>
          <w:p w14:paraId="730B83BC">
            <w:pPr>
              <w:widowControl w:val="0"/>
              <w:spacing w:before="0" w:after="0" w:line="240" w:lineRule="auto"/>
              <w:contextualSpacing/>
              <w:jc w:val="left"/>
              <w:rPr>
                <w:rFonts w:ascii="Times New Roman" w:hAnsi="Times New Roman"/>
                <w:sz w:val="20"/>
                <w:szCs w:val="20"/>
              </w:rPr>
            </w:pPr>
          </w:p>
        </w:tc>
      </w:tr>
      <w:tr w14:paraId="57C2ABF6">
        <w:tblPrEx>
          <w:tblCellMar>
            <w:top w:w="102" w:type="dxa"/>
            <w:left w:w="62" w:type="dxa"/>
            <w:bottom w:w="102" w:type="dxa"/>
            <w:right w:w="62" w:type="dxa"/>
          </w:tblCellMar>
        </w:tblPrEx>
        <w:tc>
          <w:tcPr>
            <w:tcW w:w="1822" w:type="dxa"/>
            <w:gridSpan w:val="2"/>
            <w:tcBorders>
              <w:top w:val="single" w:color="000000" w:sz="4" w:space="0"/>
              <w:left w:val="single" w:color="000000" w:sz="4" w:space="0"/>
              <w:bottom w:val="single" w:color="000000" w:sz="4" w:space="0"/>
              <w:right w:val="single" w:color="000000" w:sz="4" w:space="0"/>
            </w:tcBorders>
          </w:tcPr>
          <w:p w14:paraId="70B60067">
            <w:pPr>
              <w:widowControl w:val="0"/>
              <w:spacing w:before="0" w:after="0" w:line="240" w:lineRule="auto"/>
              <w:contextualSpacing/>
              <w:jc w:val="left"/>
              <w:rPr>
                <w:rFonts w:ascii="Times New Roman" w:hAnsi="Times New Roman"/>
                <w:sz w:val="20"/>
                <w:szCs w:val="20"/>
              </w:rPr>
            </w:pPr>
          </w:p>
        </w:tc>
        <w:tc>
          <w:tcPr>
            <w:tcW w:w="2951" w:type="dxa"/>
            <w:tcBorders>
              <w:top w:val="single" w:color="000000" w:sz="4" w:space="0"/>
              <w:left w:val="single" w:color="000000" w:sz="4" w:space="0"/>
              <w:bottom w:val="single" w:color="000000" w:sz="4" w:space="0"/>
              <w:right w:val="single" w:color="000000" w:sz="4" w:space="0"/>
            </w:tcBorders>
          </w:tcPr>
          <w:p w14:paraId="781D98C2">
            <w:pPr>
              <w:widowControl w:val="0"/>
              <w:spacing w:before="0" w:after="0" w:line="240" w:lineRule="auto"/>
              <w:contextualSpacing/>
              <w:jc w:val="left"/>
              <w:rPr>
                <w:rFonts w:ascii="Times New Roman" w:hAnsi="Times New Roman"/>
                <w:sz w:val="20"/>
                <w:szCs w:val="20"/>
              </w:rPr>
            </w:pPr>
          </w:p>
        </w:tc>
        <w:tc>
          <w:tcPr>
            <w:tcW w:w="2891" w:type="dxa"/>
            <w:gridSpan w:val="2"/>
            <w:tcBorders>
              <w:top w:val="single" w:color="000000" w:sz="4" w:space="0"/>
              <w:left w:val="single" w:color="000000" w:sz="4" w:space="0"/>
              <w:bottom w:val="single" w:color="000000" w:sz="4" w:space="0"/>
              <w:right w:val="single" w:color="000000" w:sz="4" w:space="0"/>
            </w:tcBorders>
          </w:tcPr>
          <w:p w14:paraId="00A97E6D">
            <w:pPr>
              <w:widowControl w:val="0"/>
              <w:spacing w:before="0" w:after="0" w:line="240" w:lineRule="auto"/>
              <w:contextualSpacing/>
              <w:jc w:val="left"/>
              <w:rPr>
                <w:rFonts w:ascii="Times New Roman" w:hAnsi="Times New Roman"/>
                <w:sz w:val="20"/>
                <w:szCs w:val="20"/>
              </w:rPr>
            </w:pPr>
          </w:p>
        </w:tc>
        <w:tc>
          <w:tcPr>
            <w:tcW w:w="1363" w:type="dxa"/>
            <w:tcBorders>
              <w:top w:val="single" w:color="000000" w:sz="4" w:space="0"/>
              <w:left w:val="single" w:color="000000" w:sz="4" w:space="0"/>
              <w:bottom w:val="single" w:color="000000" w:sz="4" w:space="0"/>
              <w:right w:val="single" w:color="000000" w:sz="4" w:space="0"/>
            </w:tcBorders>
          </w:tcPr>
          <w:p w14:paraId="18757B83">
            <w:pPr>
              <w:widowControl w:val="0"/>
              <w:spacing w:before="0" w:after="0" w:line="240" w:lineRule="auto"/>
              <w:contextualSpacing/>
              <w:jc w:val="left"/>
              <w:rPr>
                <w:rFonts w:ascii="Times New Roman" w:hAnsi="Times New Roman"/>
                <w:sz w:val="20"/>
                <w:szCs w:val="20"/>
              </w:rPr>
            </w:pPr>
          </w:p>
        </w:tc>
        <w:tc>
          <w:tcPr>
            <w:tcW w:w="1637" w:type="dxa"/>
            <w:tcBorders>
              <w:top w:val="single" w:color="000000" w:sz="4" w:space="0"/>
              <w:left w:val="single" w:color="000000" w:sz="4" w:space="0"/>
              <w:bottom w:val="single" w:color="000000" w:sz="4" w:space="0"/>
              <w:right w:val="single" w:color="000000" w:sz="4" w:space="0"/>
            </w:tcBorders>
          </w:tcPr>
          <w:p w14:paraId="0C550B3B">
            <w:pPr>
              <w:widowControl w:val="0"/>
              <w:spacing w:before="0" w:after="0" w:line="240" w:lineRule="auto"/>
              <w:contextualSpacing/>
              <w:jc w:val="left"/>
              <w:rPr>
                <w:rFonts w:ascii="Times New Roman" w:hAnsi="Times New Roman"/>
                <w:sz w:val="20"/>
                <w:szCs w:val="20"/>
              </w:rPr>
            </w:pPr>
          </w:p>
        </w:tc>
      </w:tr>
      <w:tr w14:paraId="7E1E5327">
        <w:tblPrEx>
          <w:tblCellMar>
            <w:top w:w="102" w:type="dxa"/>
            <w:left w:w="62" w:type="dxa"/>
            <w:bottom w:w="102" w:type="dxa"/>
            <w:right w:w="62" w:type="dxa"/>
          </w:tblCellMar>
        </w:tblPrEx>
        <w:tc>
          <w:tcPr>
            <w:tcW w:w="9027" w:type="dxa"/>
            <w:gridSpan w:val="6"/>
            <w:tcBorders>
              <w:top w:val="single" w:color="000000" w:sz="4" w:space="0"/>
              <w:left w:val="single" w:color="000000" w:sz="4" w:space="0"/>
              <w:bottom w:val="single" w:color="000000" w:sz="4" w:space="0"/>
              <w:right w:val="single" w:color="000000" w:sz="4" w:space="0"/>
            </w:tcBorders>
            <w:vAlign w:val="bottom"/>
          </w:tcPr>
          <w:p w14:paraId="66A192A1">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Итого:</w:t>
            </w:r>
          </w:p>
        </w:tc>
        <w:tc>
          <w:tcPr>
            <w:tcW w:w="1637" w:type="dxa"/>
            <w:tcBorders>
              <w:top w:val="single" w:color="000000" w:sz="4" w:space="0"/>
              <w:left w:val="single" w:color="000000" w:sz="4" w:space="0"/>
              <w:bottom w:val="single" w:color="000000" w:sz="4" w:space="0"/>
              <w:right w:val="single" w:color="000000" w:sz="4" w:space="0"/>
            </w:tcBorders>
          </w:tcPr>
          <w:p w14:paraId="0E90ACAA">
            <w:pPr>
              <w:widowControl w:val="0"/>
              <w:spacing w:before="0" w:after="0" w:line="240" w:lineRule="auto"/>
              <w:contextualSpacing/>
              <w:jc w:val="left"/>
              <w:rPr>
                <w:rFonts w:ascii="Times New Roman" w:hAnsi="Times New Roman"/>
                <w:sz w:val="20"/>
                <w:szCs w:val="20"/>
              </w:rPr>
            </w:pPr>
          </w:p>
        </w:tc>
      </w:tr>
      <w:tr w14:paraId="3314C5D8">
        <w:tblPrEx>
          <w:tblCellMar>
            <w:top w:w="102" w:type="dxa"/>
            <w:left w:w="62" w:type="dxa"/>
            <w:bottom w:w="102" w:type="dxa"/>
            <w:right w:w="62" w:type="dxa"/>
          </w:tblCellMar>
        </w:tblPrEx>
        <w:tc>
          <w:tcPr>
            <w:tcW w:w="691" w:type="dxa"/>
            <w:tcBorders>
              <w:top w:val="single" w:color="000000" w:sz="4" w:space="0"/>
              <w:left w:val="single" w:color="000000" w:sz="4" w:space="0"/>
              <w:bottom w:val="single" w:color="000000" w:sz="4" w:space="0"/>
              <w:right w:val="single" w:color="000000" w:sz="4" w:space="0"/>
            </w:tcBorders>
            <w:vAlign w:val="bottom"/>
          </w:tcPr>
          <w:p w14:paraId="38A5F56C">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8.2.</w:t>
            </w:r>
          </w:p>
        </w:tc>
        <w:tc>
          <w:tcPr>
            <w:tcW w:w="9973" w:type="dxa"/>
            <w:gridSpan w:val="6"/>
            <w:tcBorders>
              <w:top w:val="single" w:color="000000" w:sz="4" w:space="0"/>
              <w:left w:val="single" w:color="000000" w:sz="4" w:space="0"/>
              <w:bottom w:val="single" w:color="000000" w:sz="4" w:space="0"/>
              <w:right w:val="single" w:color="000000" w:sz="4" w:space="0"/>
            </w:tcBorders>
            <w:vAlign w:val="bottom"/>
          </w:tcPr>
          <w:p w14:paraId="1869D951">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Товар иностранного происхождения:</w:t>
            </w:r>
          </w:p>
        </w:tc>
      </w:tr>
      <w:tr w14:paraId="59847BC9">
        <w:tblPrEx>
          <w:tblCellMar>
            <w:top w:w="102" w:type="dxa"/>
            <w:left w:w="62" w:type="dxa"/>
            <w:bottom w:w="102" w:type="dxa"/>
            <w:right w:w="62" w:type="dxa"/>
          </w:tblCellMar>
        </w:tblPrEx>
        <w:tc>
          <w:tcPr>
            <w:tcW w:w="1822" w:type="dxa"/>
            <w:gridSpan w:val="2"/>
            <w:tcBorders>
              <w:top w:val="single" w:color="000000" w:sz="4" w:space="0"/>
              <w:left w:val="single" w:color="000000" w:sz="4" w:space="0"/>
              <w:bottom w:val="single" w:color="000000" w:sz="4" w:space="0"/>
              <w:right w:val="single" w:color="000000" w:sz="4" w:space="0"/>
            </w:tcBorders>
          </w:tcPr>
          <w:p w14:paraId="4B0FC225">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Торговое наименование лекарственного препарата</w:t>
            </w:r>
          </w:p>
        </w:tc>
        <w:tc>
          <w:tcPr>
            <w:tcW w:w="2951" w:type="dxa"/>
            <w:tcBorders>
              <w:top w:val="single" w:color="000000" w:sz="4" w:space="0"/>
              <w:left w:val="single" w:color="000000" w:sz="4" w:space="0"/>
              <w:bottom w:val="single" w:color="000000" w:sz="4" w:space="0"/>
              <w:right w:val="single" w:color="000000" w:sz="4" w:space="0"/>
            </w:tcBorders>
          </w:tcPr>
          <w:p w14:paraId="11A4DEE3">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Лекарственная форма, дозировка лекарственного препарата, количество лекарственных форм во вторичной (потребительской) упаковке</w:t>
            </w:r>
          </w:p>
        </w:tc>
        <w:tc>
          <w:tcPr>
            <w:tcW w:w="2891" w:type="dxa"/>
            <w:gridSpan w:val="2"/>
            <w:tcBorders>
              <w:top w:val="single" w:color="000000" w:sz="4" w:space="0"/>
              <w:left w:val="single" w:color="000000" w:sz="4" w:space="0"/>
              <w:bottom w:val="single" w:color="000000" w:sz="4" w:space="0"/>
              <w:right w:val="single" w:color="000000" w:sz="4" w:space="0"/>
            </w:tcBorders>
          </w:tcPr>
          <w:p w14:paraId="7F53EA1A">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Наименование страны происхождения Товара</w:t>
            </w:r>
          </w:p>
        </w:tc>
        <w:tc>
          <w:tcPr>
            <w:tcW w:w="1363" w:type="dxa"/>
            <w:tcBorders>
              <w:top w:val="single" w:color="000000" w:sz="4" w:space="0"/>
              <w:left w:val="single" w:color="000000" w:sz="4" w:space="0"/>
              <w:bottom w:val="single" w:color="000000" w:sz="4" w:space="0"/>
              <w:right w:val="single" w:color="000000" w:sz="4" w:space="0"/>
            </w:tcBorders>
          </w:tcPr>
          <w:p w14:paraId="0D56FCBA">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Единица измерения</w:t>
            </w:r>
          </w:p>
        </w:tc>
        <w:tc>
          <w:tcPr>
            <w:tcW w:w="1637" w:type="dxa"/>
            <w:tcBorders>
              <w:top w:val="single" w:color="000000" w:sz="4" w:space="0"/>
              <w:left w:val="single" w:color="000000" w:sz="4" w:space="0"/>
              <w:bottom w:val="single" w:color="000000" w:sz="4" w:space="0"/>
              <w:right w:val="single" w:color="000000" w:sz="4" w:space="0"/>
            </w:tcBorders>
          </w:tcPr>
          <w:p w14:paraId="2F07BDA1">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Количество в единицах измерения</w:t>
            </w:r>
          </w:p>
        </w:tc>
      </w:tr>
      <w:tr w14:paraId="2BF92FD7">
        <w:tblPrEx>
          <w:tblCellMar>
            <w:top w:w="102" w:type="dxa"/>
            <w:left w:w="62" w:type="dxa"/>
            <w:bottom w:w="102" w:type="dxa"/>
            <w:right w:w="62" w:type="dxa"/>
          </w:tblCellMar>
        </w:tblPrEx>
        <w:tc>
          <w:tcPr>
            <w:tcW w:w="1822" w:type="dxa"/>
            <w:gridSpan w:val="2"/>
            <w:tcBorders>
              <w:top w:val="single" w:color="000000" w:sz="4" w:space="0"/>
              <w:left w:val="single" w:color="000000" w:sz="4" w:space="0"/>
              <w:bottom w:val="single" w:color="000000" w:sz="4" w:space="0"/>
              <w:right w:val="single" w:color="000000" w:sz="4" w:space="0"/>
            </w:tcBorders>
            <w:vAlign w:val="bottom"/>
          </w:tcPr>
          <w:p w14:paraId="50059AAE">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1.</w:t>
            </w:r>
          </w:p>
        </w:tc>
        <w:tc>
          <w:tcPr>
            <w:tcW w:w="2951" w:type="dxa"/>
            <w:tcBorders>
              <w:top w:val="single" w:color="000000" w:sz="4" w:space="0"/>
              <w:left w:val="single" w:color="000000" w:sz="4" w:space="0"/>
              <w:bottom w:val="single" w:color="000000" w:sz="4" w:space="0"/>
              <w:right w:val="single" w:color="000000" w:sz="4" w:space="0"/>
            </w:tcBorders>
          </w:tcPr>
          <w:p w14:paraId="23AD5C13">
            <w:pPr>
              <w:widowControl w:val="0"/>
              <w:spacing w:before="0" w:after="0" w:line="240" w:lineRule="auto"/>
              <w:contextualSpacing/>
              <w:jc w:val="left"/>
              <w:rPr>
                <w:rFonts w:ascii="Times New Roman" w:hAnsi="Times New Roman"/>
                <w:sz w:val="20"/>
                <w:szCs w:val="20"/>
              </w:rPr>
            </w:pPr>
          </w:p>
        </w:tc>
        <w:tc>
          <w:tcPr>
            <w:tcW w:w="2891" w:type="dxa"/>
            <w:gridSpan w:val="2"/>
            <w:tcBorders>
              <w:top w:val="single" w:color="000000" w:sz="4" w:space="0"/>
              <w:left w:val="single" w:color="000000" w:sz="4" w:space="0"/>
              <w:bottom w:val="single" w:color="000000" w:sz="4" w:space="0"/>
              <w:right w:val="single" w:color="000000" w:sz="4" w:space="0"/>
            </w:tcBorders>
          </w:tcPr>
          <w:p w14:paraId="19D84FB0">
            <w:pPr>
              <w:widowControl w:val="0"/>
              <w:spacing w:before="0" w:after="0" w:line="240" w:lineRule="auto"/>
              <w:contextualSpacing/>
              <w:jc w:val="left"/>
              <w:rPr>
                <w:rFonts w:ascii="Times New Roman" w:hAnsi="Times New Roman"/>
                <w:sz w:val="20"/>
                <w:szCs w:val="20"/>
              </w:rPr>
            </w:pPr>
          </w:p>
        </w:tc>
        <w:tc>
          <w:tcPr>
            <w:tcW w:w="1363" w:type="dxa"/>
            <w:tcBorders>
              <w:top w:val="single" w:color="000000" w:sz="4" w:space="0"/>
              <w:left w:val="single" w:color="000000" w:sz="4" w:space="0"/>
              <w:bottom w:val="single" w:color="000000" w:sz="4" w:space="0"/>
              <w:right w:val="single" w:color="000000" w:sz="4" w:space="0"/>
            </w:tcBorders>
          </w:tcPr>
          <w:p w14:paraId="299B99E6">
            <w:pPr>
              <w:widowControl w:val="0"/>
              <w:spacing w:before="0" w:after="0" w:line="240" w:lineRule="auto"/>
              <w:contextualSpacing/>
              <w:jc w:val="left"/>
              <w:rPr>
                <w:rFonts w:ascii="Times New Roman" w:hAnsi="Times New Roman"/>
                <w:sz w:val="20"/>
                <w:szCs w:val="20"/>
              </w:rPr>
            </w:pPr>
          </w:p>
        </w:tc>
        <w:tc>
          <w:tcPr>
            <w:tcW w:w="1637" w:type="dxa"/>
            <w:tcBorders>
              <w:top w:val="single" w:color="000000" w:sz="4" w:space="0"/>
              <w:left w:val="single" w:color="000000" w:sz="4" w:space="0"/>
              <w:bottom w:val="single" w:color="000000" w:sz="4" w:space="0"/>
              <w:right w:val="single" w:color="000000" w:sz="4" w:space="0"/>
            </w:tcBorders>
          </w:tcPr>
          <w:p w14:paraId="71130955">
            <w:pPr>
              <w:widowControl w:val="0"/>
              <w:spacing w:before="0" w:after="0" w:line="240" w:lineRule="auto"/>
              <w:contextualSpacing/>
              <w:jc w:val="left"/>
              <w:rPr>
                <w:rFonts w:ascii="Times New Roman" w:hAnsi="Times New Roman"/>
                <w:sz w:val="20"/>
                <w:szCs w:val="20"/>
              </w:rPr>
            </w:pPr>
          </w:p>
        </w:tc>
      </w:tr>
      <w:tr w14:paraId="39D58BEE">
        <w:tblPrEx>
          <w:tblCellMar>
            <w:top w:w="102" w:type="dxa"/>
            <w:left w:w="62" w:type="dxa"/>
            <w:bottom w:w="102" w:type="dxa"/>
            <w:right w:w="62" w:type="dxa"/>
          </w:tblCellMar>
        </w:tblPrEx>
        <w:tc>
          <w:tcPr>
            <w:tcW w:w="1822" w:type="dxa"/>
            <w:gridSpan w:val="2"/>
            <w:tcBorders>
              <w:top w:val="single" w:color="000000" w:sz="4" w:space="0"/>
              <w:left w:val="single" w:color="000000" w:sz="4" w:space="0"/>
              <w:bottom w:val="single" w:color="000000" w:sz="4" w:space="0"/>
              <w:right w:val="single" w:color="000000" w:sz="4" w:space="0"/>
            </w:tcBorders>
            <w:vAlign w:val="bottom"/>
          </w:tcPr>
          <w:p w14:paraId="12EBCDC4">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2.</w:t>
            </w:r>
          </w:p>
        </w:tc>
        <w:tc>
          <w:tcPr>
            <w:tcW w:w="2951" w:type="dxa"/>
            <w:tcBorders>
              <w:top w:val="single" w:color="000000" w:sz="4" w:space="0"/>
              <w:left w:val="single" w:color="000000" w:sz="4" w:space="0"/>
              <w:bottom w:val="single" w:color="000000" w:sz="4" w:space="0"/>
              <w:right w:val="single" w:color="000000" w:sz="4" w:space="0"/>
            </w:tcBorders>
          </w:tcPr>
          <w:p w14:paraId="3908F697">
            <w:pPr>
              <w:widowControl w:val="0"/>
              <w:spacing w:before="0" w:after="0" w:line="240" w:lineRule="auto"/>
              <w:contextualSpacing/>
              <w:jc w:val="left"/>
              <w:rPr>
                <w:rFonts w:ascii="Times New Roman" w:hAnsi="Times New Roman"/>
                <w:sz w:val="20"/>
                <w:szCs w:val="20"/>
              </w:rPr>
            </w:pPr>
          </w:p>
        </w:tc>
        <w:tc>
          <w:tcPr>
            <w:tcW w:w="2891" w:type="dxa"/>
            <w:gridSpan w:val="2"/>
            <w:tcBorders>
              <w:top w:val="single" w:color="000000" w:sz="4" w:space="0"/>
              <w:left w:val="single" w:color="000000" w:sz="4" w:space="0"/>
              <w:bottom w:val="single" w:color="000000" w:sz="4" w:space="0"/>
              <w:right w:val="single" w:color="000000" w:sz="4" w:space="0"/>
            </w:tcBorders>
          </w:tcPr>
          <w:p w14:paraId="4C8C73C7">
            <w:pPr>
              <w:widowControl w:val="0"/>
              <w:spacing w:before="0" w:after="0" w:line="240" w:lineRule="auto"/>
              <w:contextualSpacing/>
              <w:jc w:val="left"/>
              <w:rPr>
                <w:rFonts w:ascii="Times New Roman" w:hAnsi="Times New Roman"/>
                <w:sz w:val="20"/>
                <w:szCs w:val="20"/>
              </w:rPr>
            </w:pPr>
          </w:p>
        </w:tc>
        <w:tc>
          <w:tcPr>
            <w:tcW w:w="1363" w:type="dxa"/>
            <w:tcBorders>
              <w:top w:val="single" w:color="000000" w:sz="4" w:space="0"/>
              <w:left w:val="single" w:color="000000" w:sz="4" w:space="0"/>
              <w:bottom w:val="single" w:color="000000" w:sz="4" w:space="0"/>
              <w:right w:val="single" w:color="000000" w:sz="4" w:space="0"/>
            </w:tcBorders>
          </w:tcPr>
          <w:p w14:paraId="77C27512">
            <w:pPr>
              <w:widowControl w:val="0"/>
              <w:spacing w:before="0" w:after="0" w:line="240" w:lineRule="auto"/>
              <w:contextualSpacing/>
              <w:jc w:val="left"/>
              <w:rPr>
                <w:rFonts w:ascii="Times New Roman" w:hAnsi="Times New Roman"/>
                <w:sz w:val="20"/>
                <w:szCs w:val="20"/>
              </w:rPr>
            </w:pPr>
          </w:p>
        </w:tc>
        <w:tc>
          <w:tcPr>
            <w:tcW w:w="1637" w:type="dxa"/>
            <w:tcBorders>
              <w:top w:val="single" w:color="000000" w:sz="4" w:space="0"/>
              <w:left w:val="single" w:color="000000" w:sz="4" w:space="0"/>
              <w:bottom w:val="single" w:color="000000" w:sz="4" w:space="0"/>
              <w:right w:val="single" w:color="000000" w:sz="4" w:space="0"/>
            </w:tcBorders>
          </w:tcPr>
          <w:p w14:paraId="1EA662DC">
            <w:pPr>
              <w:widowControl w:val="0"/>
              <w:spacing w:before="0" w:after="0" w:line="240" w:lineRule="auto"/>
              <w:contextualSpacing/>
              <w:jc w:val="left"/>
              <w:rPr>
                <w:rFonts w:ascii="Times New Roman" w:hAnsi="Times New Roman"/>
                <w:sz w:val="20"/>
                <w:szCs w:val="20"/>
              </w:rPr>
            </w:pPr>
          </w:p>
        </w:tc>
      </w:tr>
      <w:tr w14:paraId="539BF947">
        <w:tblPrEx>
          <w:tblCellMar>
            <w:top w:w="102" w:type="dxa"/>
            <w:left w:w="62" w:type="dxa"/>
            <w:bottom w:w="102" w:type="dxa"/>
            <w:right w:w="62" w:type="dxa"/>
          </w:tblCellMar>
        </w:tblPrEx>
        <w:tc>
          <w:tcPr>
            <w:tcW w:w="1822" w:type="dxa"/>
            <w:gridSpan w:val="2"/>
            <w:tcBorders>
              <w:top w:val="single" w:color="000000" w:sz="4" w:space="0"/>
              <w:left w:val="single" w:color="000000" w:sz="4" w:space="0"/>
              <w:bottom w:val="single" w:color="000000" w:sz="4" w:space="0"/>
              <w:right w:val="single" w:color="000000" w:sz="4" w:space="0"/>
            </w:tcBorders>
          </w:tcPr>
          <w:p w14:paraId="65A5F79E">
            <w:pPr>
              <w:widowControl w:val="0"/>
              <w:spacing w:before="0" w:after="0" w:line="240" w:lineRule="auto"/>
              <w:contextualSpacing/>
              <w:jc w:val="left"/>
              <w:rPr>
                <w:rFonts w:ascii="Times New Roman" w:hAnsi="Times New Roman"/>
                <w:sz w:val="20"/>
                <w:szCs w:val="20"/>
              </w:rPr>
            </w:pPr>
          </w:p>
        </w:tc>
        <w:tc>
          <w:tcPr>
            <w:tcW w:w="2951" w:type="dxa"/>
            <w:tcBorders>
              <w:top w:val="single" w:color="000000" w:sz="4" w:space="0"/>
              <w:left w:val="single" w:color="000000" w:sz="4" w:space="0"/>
              <w:bottom w:val="single" w:color="000000" w:sz="4" w:space="0"/>
              <w:right w:val="single" w:color="000000" w:sz="4" w:space="0"/>
            </w:tcBorders>
          </w:tcPr>
          <w:p w14:paraId="0E2CAEE4">
            <w:pPr>
              <w:widowControl w:val="0"/>
              <w:spacing w:before="0" w:after="0" w:line="240" w:lineRule="auto"/>
              <w:contextualSpacing/>
              <w:jc w:val="left"/>
              <w:rPr>
                <w:rFonts w:ascii="Times New Roman" w:hAnsi="Times New Roman"/>
                <w:sz w:val="20"/>
                <w:szCs w:val="20"/>
              </w:rPr>
            </w:pPr>
          </w:p>
        </w:tc>
        <w:tc>
          <w:tcPr>
            <w:tcW w:w="2891" w:type="dxa"/>
            <w:gridSpan w:val="2"/>
            <w:tcBorders>
              <w:top w:val="single" w:color="000000" w:sz="4" w:space="0"/>
              <w:left w:val="single" w:color="000000" w:sz="4" w:space="0"/>
              <w:bottom w:val="single" w:color="000000" w:sz="4" w:space="0"/>
              <w:right w:val="single" w:color="000000" w:sz="4" w:space="0"/>
            </w:tcBorders>
          </w:tcPr>
          <w:p w14:paraId="404AE949">
            <w:pPr>
              <w:widowControl w:val="0"/>
              <w:spacing w:before="0" w:after="0" w:line="240" w:lineRule="auto"/>
              <w:contextualSpacing/>
              <w:jc w:val="left"/>
              <w:rPr>
                <w:rFonts w:ascii="Times New Roman" w:hAnsi="Times New Roman"/>
                <w:sz w:val="20"/>
                <w:szCs w:val="20"/>
              </w:rPr>
            </w:pPr>
          </w:p>
        </w:tc>
        <w:tc>
          <w:tcPr>
            <w:tcW w:w="1363" w:type="dxa"/>
            <w:tcBorders>
              <w:top w:val="single" w:color="000000" w:sz="4" w:space="0"/>
              <w:left w:val="single" w:color="000000" w:sz="4" w:space="0"/>
              <w:bottom w:val="single" w:color="000000" w:sz="4" w:space="0"/>
              <w:right w:val="single" w:color="000000" w:sz="4" w:space="0"/>
            </w:tcBorders>
          </w:tcPr>
          <w:p w14:paraId="03C6CC54">
            <w:pPr>
              <w:widowControl w:val="0"/>
              <w:spacing w:before="0" w:after="0" w:line="240" w:lineRule="auto"/>
              <w:contextualSpacing/>
              <w:jc w:val="left"/>
              <w:rPr>
                <w:rFonts w:ascii="Times New Roman" w:hAnsi="Times New Roman"/>
                <w:sz w:val="20"/>
                <w:szCs w:val="20"/>
              </w:rPr>
            </w:pPr>
          </w:p>
        </w:tc>
        <w:tc>
          <w:tcPr>
            <w:tcW w:w="1637" w:type="dxa"/>
            <w:tcBorders>
              <w:top w:val="single" w:color="000000" w:sz="4" w:space="0"/>
              <w:left w:val="single" w:color="000000" w:sz="4" w:space="0"/>
              <w:bottom w:val="single" w:color="000000" w:sz="4" w:space="0"/>
              <w:right w:val="single" w:color="000000" w:sz="4" w:space="0"/>
            </w:tcBorders>
          </w:tcPr>
          <w:p w14:paraId="3D158F43">
            <w:pPr>
              <w:widowControl w:val="0"/>
              <w:spacing w:before="0" w:after="0" w:line="240" w:lineRule="auto"/>
              <w:contextualSpacing/>
              <w:jc w:val="left"/>
              <w:rPr>
                <w:rFonts w:ascii="Times New Roman" w:hAnsi="Times New Roman"/>
                <w:sz w:val="20"/>
                <w:szCs w:val="20"/>
              </w:rPr>
            </w:pPr>
          </w:p>
        </w:tc>
      </w:tr>
      <w:tr w14:paraId="77097A76">
        <w:tblPrEx>
          <w:tblCellMar>
            <w:top w:w="102" w:type="dxa"/>
            <w:left w:w="62" w:type="dxa"/>
            <w:bottom w:w="102" w:type="dxa"/>
            <w:right w:w="62" w:type="dxa"/>
          </w:tblCellMar>
        </w:tblPrEx>
        <w:tc>
          <w:tcPr>
            <w:tcW w:w="9027" w:type="dxa"/>
            <w:gridSpan w:val="6"/>
            <w:tcBorders>
              <w:top w:val="single" w:color="000000" w:sz="4" w:space="0"/>
              <w:left w:val="single" w:color="000000" w:sz="4" w:space="0"/>
              <w:bottom w:val="single" w:color="000000" w:sz="4" w:space="0"/>
              <w:right w:val="single" w:color="000000" w:sz="4" w:space="0"/>
            </w:tcBorders>
            <w:vAlign w:val="bottom"/>
          </w:tcPr>
          <w:p w14:paraId="1C91378C">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Итого:</w:t>
            </w:r>
          </w:p>
        </w:tc>
        <w:tc>
          <w:tcPr>
            <w:tcW w:w="1637" w:type="dxa"/>
            <w:tcBorders>
              <w:top w:val="single" w:color="000000" w:sz="4" w:space="0"/>
              <w:left w:val="single" w:color="000000" w:sz="4" w:space="0"/>
              <w:bottom w:val="single" w:color="000000" w:sz="4" w:space="0"/>
              <w:right w:val="single" w:color="000000" w:sz="4" w:space="0"/>
            </w:tcBorders>
          </w:tcPr>
          <w:p w14:paraId="6267C98A">
            <w:pPr>
              <w:widowControl w:val="0"/>
              <w:spacing w:before="0" w:after="0" w:line="240" w:lineRule="auto"/>
              <w:contextualSpacing/>
              <w:jc w:val="left"/>
              <w:rPr>
                <w:rFonts w:ascii="Times New Roman" w:hAnsi="Times New Roman"/>
                <w:sz w:val="20"/>
                <w:szCs w:val="20"/>
              </w:rPr>
            </w:pPr>
          </w:p>
        </w:tc>
      </w:tr>
      <w:tr w14:paraId="6B64F008">
        <w:tblPrEx>
          <w:tblCellMar>
            <w:top w:w="102" w:type="dxa"/>
            <w:left w:w="62" w:type="dxa"/>
            <w:bottom w:w="102" w:type="dxa"/>
            <w:right w:w="62" w:type="dxa"/>
          </w:tblCellMar>
        </w:tblPrEx>
        <w:tc>
          <w:tcPr>
            <w:tcW w:w="691" w:type="dxa"/>
            <w:tcBorders>
              <w:top w:val="single" w:color="000000" w:sz="4" w:space="0"/>
              <w:left w:val="single" w:color="000000" w:sz="4" w:space="0"/>
              <w:bottom w:val="single" w:color="000000" w:sz="4" w:space="0"/>
              <w:right w:val="single" w:color="000000" w:sz="4" w:space="0"/>
            </w:tcBorders>
            <w:vAlign w:val="center"/>
          </w:tcPr>
          <w:p w14:paraId="302F6DD4">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9.</w:t>
            </w:r>
          </w:p>
        </w:tc>
        <w:tc>
          <w:tcPr>
            <w:tcW w:w="4532" w:type="dxa"/>
            <w:gridSpan w:val="3"/>
            <w:tcBorders>
              <w:top w:val="single" w:color="000000" w:sz="4" w:space="0"/>
              <w:left w:val="single" w:color="000000" w:sz="4" w:space="0"/>
              <w:bottom w:val="single" w:color="000000" w:sz="4" w:space="0"/>
              <w:right w:val="single" w:color="000000" w:sz="4" w:space="0"/>
            </w:tcBorders>
            <w:vAlign w:val="center"/>
          </w:tcPr>
          <w:p w14:paraId="05663AB3">
            <w:pPr>
              <w:widowControl w:val="0"/>
              <w:spacing w:before="0" w:after="0" w:line="240" w:lineRule="auto"/>
              <w:contextualSpacing/>
              <w:jc w:val="left"/>
              <w:rPr>
                <w:rFonts w:ascii="Times New Roman" w:hAnsi="Times New Roman"/>
                <w:sz w:val="20"/>
                <w:szCs w:val="20"/>
              </w:rPr>
            </w:pPr>
            <w:r>
              <w:rPr>
                <w:rFonts w:ascii="Times New Roman" w:hAnsi="Times New Roman"/>
                <w:sz w:val="20"/>
                <w:szCs w:val="20"/>
              </w:rPr>
              <w:t>Остаточный срок годности</w:t>
            </w:r>
          </w:p>
        </w:tc>
        <w:tc>
          <w:tcPr>
            <w:tcW w:w="5441" w:type="dxa"/>
            <w:gridSpan w:val="3"/>
            <w:tcBorders>
              <w:top w:val="single" w:color="000000" w:sz="4" w:space="0"/>
              <w:left w:val="single" w:color="000000" w:sz="4" w:space="0"/>
              <w:bottom w:val="single" w:color="000000" w:sz="4" w:space="0"/>
              <w:right w:val="single" w:color="000000" w:sz="4" w:space="0"/>
            </w:tcBorders>
          </w:tcPr>
          <w:p w14:paraId="7F496B6D">
            <w:pPr>
              <w:widowControl w:val="0"/>
              <w:snapToGrid w:val="0"/>
              <w:spacing w:before="0" w:after="0" w:line="240" w:lineRule="auto"/>
              <w:contextualSpacing/>
              <w:jc w:val="center"/>
              <w:rPr>
                <w:rFonts w:ascii="Times New Roman" w:hAnsi="Times New Roman"/>
                <w:sz w:val="20"/>
                <w:szCs w:val="20"/>
              </w:rPr>
            </w:pPr>
            <w:r>
              <w:rPr>
                <w:rFonts w:ascii="Times New Roman" w:hAnsi="Times New Roman"/>
                <w:color w:val="000000"/>
                <w:spacing w:val="-5"/>
                <w:sz w:val="20"/>
                <w:szCs w:val="20"/>
              </w:rPr>
              <w:t>Не менее 1</w:t>
            </w:r>
            <w:r>
              <w:rPr>
                <w:rFonts w:ascii="Times New Roman" w:hAnsi="Times New Roman"/>
                <w:color w:val="000000"/>
                <w:spacing w:val="-5"/>
                <w:sz w:val="20"/>
                <w:szCs w:val="20"/>
                <w:lang w:val="ru-RU"/>
              </w:rPr>
              <w:t xml:space="preserve">0 </w:t>
            </w:r>
            <w:r>
              <w:rPr>
                <w:rFonts w:ascii="Times New Roman" w:hAnsi="Times New Roman"/>
                <w:color w:val="000000"/>
                <w:spacing w:val="-5"/>
                <w:sz w:val="20"/>
                <w:szCs w:val="20"/>
              </w:rPr>
              <w:t>месяцев с даты поставки препарата Заказчику</w:t>
            </w:r>
          </w:p>
        </w:tc>
      </w:tr>
    </w:tbl>
    <w:p w14:paraId="01E44967">
      <w:pPr>
        <w:pStyle w:val="32"/>
        <w:spacing w:before="0" w:after="160"/>
        <w:contextualSpacing/>
        <w:jc w:val="both"/>
        <w:rPr>
          <w:rFonts w:ascii="Times New Roman" w:hAnsi="Times New Roman"/>
          <w:sz w:val="20"/>
        </w:rPr>
      </w:pPr>
    </w:p>
    <w:p w14:paraId="744139F2">
      <w:pPr>
        <w:pStyle w:val="32"/>
        <w:spacing w:before="0" w:after="160"/>
        <w:contextualSpacing/>
        <w:jc w:val="both"/>
        <w:rPr>
          <w:rFonts w:ascii="Times New Roman" w:hAnsi="Times New Roman"/>
          <w:sz w:val="20"/>
        </w:rPr>
      </w:pPr>
    </w:p>
    <w:tbl>
      <w:tblPr>
        <w:tblStyle w:val="6"/>
        <w:tblW w:w="8782" w:type="dxa"/>
        <w:tblInd w:w="806" w:type="dxa"/>
        <w:tblLayout w:type="fixed"/>
        <w:tblCellMar>
          <w:top w:w="102" w:type="dxa"/>
          <w:left w:w="62" w:type="dxa"/>
          <w:bottom w:w="102" w:type="dxa"/>
          <w:right w:w="62" w:type="dxa"/>
        </w:tblCellMar>
      </w:tblPr>
      <w:tblGrid>
        <w:gridCol w:w="4419"/>
        <w:gridCol w:w="4362"/>
      </w:tblGrid>
      <w:tr w14:paraId="130D9961">
        <w:tblPrEx>
          <w:tblCellMar>
            <w:top w:w="102" w:type="dxa"/>
            <w:left w:w="62" w:type="dxa"/>
            <w:bottom w:w="102" w:type="dxa"/>
            <w:right w:w="62" w:type="dxa"/>
          </w:tblCellMar>
        </w:tblPrEx>
        <w:tc>
          <w:tcPr>
            <w:tcW w:w="4419" w:type="dxa"/>
            <w:vAlign w:val="bottom"/>
          </w:tcPr>
          <w:p w14:paraId="055A22D7">
            <w:pPr>
              <w:pStyle w:val="32"/>
              <w:widowControl w:val="0"/>
              <w:tabs>
                <w:tab w:val="left" w:pos="3600"/>
              </w:tabs>
              <w:spacing w:before="0" w:after="160"/>
              <w:contextualSpacing/>
              <w:jc w:val="both"/>
              <w:rPr>
                <w:rFonts w:ascii="Times New Roman" w:hAnsi="Times New Roman"/>
                <w:sz w:val="20"/>
              </w:rPr>
            </w:pPr>
            <w:r>
              <w:rPr>
                <w:rFonts w:ascii="Times New Roman" w:hAnsi="Times New Roman"/>
                <w:sz w:val="20"/>
              </w:rPr>
              <w:t>От Заказчика:</w:t>
            </w:r>
          </w:p>
        </w:tc>
        <w:tc>
          <w:tcPr>
            <w:tcW w:w="4362" w:type="dxa"/>
            <w:vAlign w:val="bottom"/>
          </w:tcPr>
          <w:p w14:paraId="7FAEAAF4">
            <w:pPr>
              <w:pStyle w:val="32"/>
              <w:widowControl w:val="0"/>
              <w:spacing w:before="0" w:after="160"/>
              <w:contextualSpacing/>
              <w:jc w:val="both"/>
              <w:rPr>
                <w:rFonts w:ascii="Times New Roman" w:hAnsi="Times New Roman"/>
                <w:sz w:val="20"/>
              </w:rPr>
            </w:pPr>
            <w:r>
              <w:rPr>
                <w:rFonts w:ascii="Times New Roman" w:hAnsi="Times New Roman"/>
                <w:sz w:val="20"/>
              </w:rPr>
              <w:t>От Поставщика:</w:t>
            </w:r>
          </w:p>
        </w:tc>
      </w:tr>
      <w:tr w14:paraId="4337E6DF">
        <w:tblPrEx>
          <w:tblCellMar>
            <w:top w:w="102" w:type="dxa"/>
            <w:left w:w="62" w:type="dxa"/>
            <w:bottom w:w="102" w:type="dxa"/>
            <w:right w:w="62" w:type="dxa"/>
          </w:tblCellMar>
        </w:tblPrEx>
        <w:tc>
          <w:tcPr>
            <w:tcW w:w="4419" w:type="dxa"/>
            <w:tcBorders>
              <w:bottom w:val="single" w:color="000000" w:sz="4" w:space="0"/>
            </w:tcBorders>
          </w:tcPr>
          <w:p w14:paraId="01025451">
            <w:pPr>
              <w:pStyle w:val="32"/>
              <w:widowControl w:val="0"/>
              <w:spacing w:before="0" w:after="160"/>
              <w:contextualSpacing/>
              <w:jc w:val="both"/>
              <w:rPr>
                <w:rFonts w:ascii="Times New Roman" w:hAnsi="Times New Roman"/>
                <w:sz w:val="20"/>
              </w:rPr>
            </w:pPr>
            <w:r>
              <w:rPr>
                <w:rFonts w:ascii="Times New Roman" w:hAnsi="Times New Roman"/>
                <w:sz w:val="20"/>
              </w:rPr>
              <w:t>__________________</w:t>
            </w:r>
          </w:p>
        </w:tc>
        <w:tc>
          <w:tcPr>
            <w:tcW w:w="4362" w:type="dxa"/>
            <w:tcBorders>
              <w:bottom w:val="single" w:color="000000" w:sz="4" w:space="0"/>
            </w:tcBorders>
          </w:tcPr>
          <w:p w14:paraId="23A4B8F1">
            <w:pPr>
              <w:pStyle w:val="32"/>
              <w:widowControl w:val="0"/>
              <w:spacing w:before="0" w:after="160"/>
              <w:contextualSpacing/>
              <w:jc w:val="both"/>
              <w:rPr>
                <w:rFonts w:ascii="Times New Roman" w:hAnsi="Times New Roman"/>
                <w:sz w:val="20"/>
              </w:rPr>
            </w:pPr>
            <w:r>
              <w:rPr>
                <w:rFonts w:ascii="Times New Roman" w:hAnsi="Times New Roman"/>
                <w:sz w:val="20"/>
              </w:rPr>
              <w:t>____________</w:t>
            </w:r>
          </w:p>
        </w:tc>
      </w:tr>
      <w:tr w14:paraId="52018B05">
        <w:tblPrEx>
          <w:tblCellMar>
            <w:top w:w="102" w:type="dxa"/>
            <w:left w:w="62" w:type="dxa"/>
            <w:bottom w:w="102" w:type="dxa"/>
            <w:right w:w="62" w:type="dxa"/>
          </w:tblCellMar>
        </w:tblPrEx>
        <w:tc>
          <w:tcPr>
            <w:tcW w:w="4419" w:type="dxa"/>
            <w:tcBorders>
              <w:top w:val="single" w:color="000000" w:sz="4" w:space="0"/>
            </w:tcBorders>
            <w:vAlign w:val="bottom"/>
          </w:tcPr>
          <w:p w14:paraId="75B31DAB">
            <w:pPr>
              <w:pStyle w:val="32"/>
              <w:widowControl w:val="0"/>
              <w:spacing w:before="0" w:after="160"/>
              <w:contextualSpacing/>
              <w:jc w:val="both"/>
              <w:rPr>
                <w:rFonts w:ascii="Times New Roman" w:hAnsi="Times New Roman"/>
                <w:sz w:val="20"/>
              </w:rPr>
            </w:pPr>
            <w:r>
              <w:rPr>
                <w:rFonts w:ascii="Times New Roman" w:hAnsi="Times New Roman"/>
                <w:sz w:val="20"/>
              </w:rPr>
              <w:t>М.П.</w:t>
            </w:r>
          </w:p>
        </w:tc>
        <w:tc>
          <w:tcPr>
            <w:tcW w:w="4362" w:type="dxa"/>
            <w:tcBorders>
              <w:top w:val="single" w:color="000000" w:sz="4" w:space="0"/>
            </w:tcBorders>
            <w:vAlign w:val="bottom"/>
          </w:tcPr>
          <w:p w14:paraId="04455578">
            <w:pPr>
              <w:pStyle w:val="32"/>
              <w:widowControl w:val="0"/>
              <w:spacing w:before="0" w:after="160"/>
              <w:contextualSpacing/>
              <w:jc w:val="both"/>
              <w:rPr>
                <w:rFonts w:ascii="Times New Roman" w:hAnsi="Times New Roman"/>
                <w:sz w:val="20"/>
              </w:rPr>
            </w:pPr>
            <w:r>
              <w:rPr>
                <w:rFonts w:ascii="Times New Roman" w:hAnsi="Times New Roman"/>
                <w:sz w:val="20"/>
              </w:rPr>
              <w:t>М.П. (при наличии)</w:t>
            </w:r>
          </w:p>
        </w:tc>
      </w:tr>
    </w:tbl>
    <w:p w14:paraId="15BDA7C2">
      <w:pPr>
        <w:spacing w:before="0" w:after="0" w:line="240" w:lineRule="auto"/>
        <w:contextualSpacing/>
        <w:jc w:val="both"/>
        <w:rPr>
          <w:rFonts w:ascii="Times New Roman" w:hAnsi="Times New Roman"/>
          <w:sz w:val="20"/>
          <w:szCs w:val="20"/>
        </w:rPr>
      </w:pPr>
    </w:p>
    <w:p w14:paraId="2F54F0FB">
      <w:pPr>
        <w:pStyle w:val="32"/>
        <w:spacing w:before="0" w:after="160"/>
        <w:contextualSpacing/>
        <w:jc w:val="both"/>
        <w:rPr>
          <w:rFonts w:ascii="Times New Roman" w:hAnsi="Times New Roman"/>
          <w:sz w:val="20"/>
        </w:rPr>
      </w:pPr>
      <w:r>
        <w:br w:type="page"/>
      </w:r>
    </w:p>
    <w:p w14:paraId="2FC1ADE1">
      <w:pPr>
        <w:pStyle w:val="32"/>
        <w:numPr>
          <w:ilvl w:val="0"/>
          <w:numId w:val="0"/>
        </w:numPr>
        <w:spacing w:before="0" w:after="160"/>
        <w:ind w:left="0" w:firstLine="0"/>
        <w:contextualSpacing/>
        <w:jc w:val="right"/>
        <w:outlineLvl w:val="1"/>
        <w:rPr>
          <w:rFonts w:ascii="Times New Roman" w:hAnsi="Times New Roman"/>
          <w:sz w:val="20"/>
        </w:rPr>
      </w:pPr>
      <w:r>
        <w:rPr>
          <w:rFonts w:ascii="Times New Roman" w:hAnsi="Times New Roman"/>
          <w:sz w:val="20"/>
        </w:rPr>
        <w:t>Приложение № 3</w:t>
      </w:r>
    </w:p>
    <w:p w14:paraId="7A615E79">
      <w:pPr>
        <w:pStyle w:val="32"/>
        <w:spacing w:before="0" w:after="160"/>
        <w:contextualSpacing/>
        <w:jc w:val="right"/>
        <w:rPr>
          <w:rFonts w:ascii="Times New Roman" w:hAnsi="Times New Roman"/>
          <w:sz w:val="20"/>
        </w:rPr>
      </w:pPr>
      <w:r>
        <w:rPr>
          <w:rFonts w:ascii="Times New Roman" w:hAnsi="Times New Roman"/>
          <w:sz w:val="20"/>
        </w:rPr>
        <w:t>к Контракту</w:t>
      </w:r>
    </w:p>
    <w:p w14:paraId="273294EC">
      <w:pPr>
        <w:pStyle w:val="32"/>
        <w:spacing w:before="0" w:after="160"/>
        <w:contextualSpacing/>
        <w:jc w:val="right"/>
        <w:rPr>
          <w:rFonts w:ascii="Times New Roman" w:hAnsi="Times New Roman"/>
          <w:sz w:val="20"/>
        </w:rPr>
      </w:pPr>
      <w:r>
        <w:rPr>
          <w:rFonts w:ascii="Times New Roman" w:hAnsi="Times New Roman"/>
          <w:sz w:val="20"/>
        </w:rPr>
        <w:t>от "__" ______ 20__ г. № ___</w:t>
      </w:r>
    </w:p>
    <w:p w14:paraId="188A6F36">
      <w:pPr>
        <w:pStyle w:val="32"/>
        <w:spacing w:before="0" w:after="160"/>
        <w:contextualSpacing/>
        <w:jc w:val="both"/>
        <w:rPr>
          <w:rFonts w:ascii="Times New Roman" w:hAnsi="Times New Roman"/>
          <w:sz w:val="20"/>
        </w:rPr>
      </w:pPr>
    </w:p>
    <w:p w14:paraId="2566A10D">
      <w:pPr>
        <w:spacing w:before="0" w:after="0" w:line="240" w:lineRule="auto"/>
        <w:rPr>
          <w:rFonts w:ascii="Times New Roman" w:hAnsi="Times New Roman" w:cs="Times New Roman"/>
          <w:sz w:val="20"/>
          <w:szCs w:val="20"/>
          <w:lang w:val="en-US"/>
        </w:rPr>
      </w:pPr>
    </w:p>
    <w:p w14:paraId="2463AF88">
      <w:pPr>
        <w:spacing w:before="0" w:after="0" w:line="240" w:lineRule="auto"/>
        <w:jc w:val="center"/>
      </w:pPr>
      <w:r>
        <w:rPr>
          <w:rFonts w:ascii="Times New Roman" w:hAnsi="Times New Roman" w:cs="Times New Roman"/>
          <w:sz w:val="20"/>
          <w:szCs w:val="20"/>
        </w:rPr>
        <w:t>КАЛЕНДАРНЫЙ</w:t>
      </w:r>
      <w:r>
        <w:rPr>
          <w:rFonts w:ascii="Times New Roman" w:hAnsi="Times New Roman" w:cs="Times New Roman"/>
          <w:sz w:val="20"/>
          <w:szCs w:val="20"/>
          <w:lang w:val="en-US"/>
        </w:rPr>
        <w:t xml:space="preserve"> </w:t>
      </w:r>
      <w:r>
        <w:rPr>
          <w:rFonts w:ascii="Times New Roman" w:hAnsi="Times New Roman" w:cs="Times New Roman"/>
          <w:sz w:val="20"/>
          <w:szCs w:val="20"/>
        </w:rPr>
        <w:t>ПЛАН</w:t>
      </w:r>
    </w:p>
    <w:p w14:paraId="395F1A81">
      <w:pPr>
        <w:spacing w:before="0" w:after="0" w:line="240" w:lineRule="auto"/>
        <w:jc w:val="both"/>
        <w:rPr>
          <w:rFonts w:ascii="Times New Roman" w:hAnsi="Times New Roman" w:cs="Times New Roman"/>
          <w:sz w:val="20"/>
          <w:szCs w:val="20"/>
          <w:lang w:val="en-US"/>
        </w:rPr>
      </w:pPr>
    </w:p>
    <w:tbl>
      <w:tblPr>
        <w:tblStyle w:val="6"/>
        <w:tblW w:w="10200" w:type="dxa"/>
        <w:tblInd w:w="-5" w:type="dxa"/>
        <w:tblLayout w:type="fixed"/>
        <w:tblCellMar>
          <w:top w:w="102" w:type="dxa"/>
          <w:left w:w="62" w:type="dxa"/>
          <w:bottom w:w="102" w:type="dxa"/>
          <w:right w:w="62" w:type="dxa"/>
        </w:tblCellMar>
      </w:tblPr>
      <w:tblGrid>
        <w:gridCol w:w="4080"/>
        <w:gridCol w:w="4142"/>
        <w:gridCol w:w="1978"/>
      </w:tblGrid>
      <w:tr w14:paraId="1341EFA7">
        <w:tblPrEx>
          <w:tblCellMar>
            <w:top w:w="102" w:type="dxa"/>
            <w:left w:w="62" w:type="dxa"/>
            <w:bottom w:w="102" w:type="dxa"/>
            <w:right w:w="62" w:type="dxa"/>
          </w:tblCellMar>
        </w:tblPrEx>
        <w:trPr>
          <w:trHeight w:val="582" w:hRule="atLeast"/>
        </w:trPr>
        <w:tc>
          <w:tcPr>
            <w:tcW w:w="4080" w:type="dxa"/>
            <w:tcBorders>
              <w:top w:val="single" w:color="000000" w:sz="4" w:space="0"/>
              <w:left w:val="single" w:color="000000" w:sz="4" w:space="0"/>
              <w:bottom w:val="single" w:color="000000" w:sz="4" w:space="0"/>
              <w:right w:val="single" w:color="000000" w:sz="4" w:space="0"/>
            </w:tcBorders>
          </w:tcPr>
          <w:p w14:paraId="3A929F29">
            <w:pPr>
              <w:widowControl w:val="0"/>
              <w:spacing w:before="0" w:after="0" w:line="240" w:lineRule="auto"/>
              <w:jc w:val="center"/>
              <w:rPr>
                <w:rFonts w:ascii="Times New Roman" w:hAnsi="Times New Roman" w:eastAsia="Calibri" w:cs="Times New Roman"/>
                <w:b w:val="0"/>
                <w:bCs w:val="0"/>
                <w:color w:val="auto"/>
                <w:kern w:val="0"/>
                <w:sz w:val="20"/>
                <w:szCs w:val="20"/>
                <w:lang w:val="en-US" w:eastAsia="ru-RU" w:bidi="ar-SA"/>
              </w:rPr>
            </w:pPr>
            <w:r>
              <w:rPr>
                <w:rFonts w:ascii="Times New Roman" w:hAnsi="Times New Roman" w:eastAsia="Calibri" w:cs="Times New Roman"/>
                <w:b w:val="0"/>
                <w:bCs w:val="0"/>
                <w:color w:val="auto"/>
                <w:kern w:val="0"/>
                <w:sz w:val="20"/>
                <w:szCs w:val="20"/>
                <w:lang w:val="en-US" w:eastAsia="ru-RU" w:bidi="ar-SA"/>
              </w:rPr>
              <w:t> МНН</w:t>
            </w:r>
          </w:p>
          <w:p w14:paraId="0AE891ED">
            <w:pPr>
              <w:widowControl w:val="0"/>
              <w:spacing w:before="120" w:after="0" w:line="240" w:lineRule="auto"/>
              <w:jc w:val="center"/>
              <w:rPr>
                <w:rFonts w:ascii="Times New Roman" w:hAnsi="Times New Roman" w:eastAsia="Calibri" w:cs="Times New Roman"/>
                <w:b w:val="0"/>
                <w:bCs w:val="0"/>
                <w:color w:val="auto"/>
                <w:kern w:val="0"/>
                <w:sz w:val="20"/>
                <w:szCs w:val="20"/>
                <w:lang w:val="en-US" w:eastAsia="ru-RU" w:bidi="ar-SA"/>
              </w:rPr>
            </w:pPr>
            <w:r>
              <w:rPr>
                <w:rFonts w:ascii="Times New Roman" w:hAnsi="Times New Roman" w:eastAsia="Calibri" w:cs="Times New Roman"/>
                <w:b w:val="0"/>
                <w:bCs w:val="0"/>
                <w:color w:val="auto"/>
                <w:kern w:val="0"/>
                <w:sz w:val="20"/>
                <w:szCs w:val="20"/>
                <w:lang w:val="en-US" w:eastAsia="ru-RU" w:bidi="ar-SA"/>
              </w:rPr>
              <w:t xml:space="preserve"> международное непатентованное название</w:t>
            </w:r>
          </w:p>
        </w:tc>
        <w:tc>
          <w:tcPr>
            <w:tcW w:w="4142" w:type="dxa"/>
            <w:tcBorders>
              <w:top w:val="single" w:color="000000" w:sz="4" w:space="0"/>
              <w:left w:val="single" w:color="000000" w:sz="4" w:space="0"/>
              <w:bottom w:val="single" w:color="000000" w:sz="4" w:space="0"/>
              <w:right w:val="single" w:color="000000" w:sz="4" w:space="0"/>
            </w:tcBorders>
          </w:tcPr>
          <w:p w14:paraId="42DC7923">
            <w:pPr>
              <w:widowControl w:val="0"/>
              <w:spacing w:before="0" w:after="0" w:line="240" w:lineRule="auto"/>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Срок поставки Товара</w:t>
            </w:r>
          </w:p>
        </w:tc>
        <w:tc>
          <w:tcPr>
            <w:tcW w:w="1978" w:type="dxa"/>
            <w:tcBorders>
              <w:top w:val="single" w:color="000000" w:sz="4" w:space="0"/>
              <w:left w:val="single" w:color="000000" w:sz="4" w:space="0"/>
              <w:bottom w:val="single" w:color="000000" w:sz="4" w:space="0"/>
              <w:right w:val="single" w:color="000000" w:sz="4" w:space="0"/>
            </w:tcBorders>
          </w:tcPr>
          <w:p w14:paraId="514D74F8">
            <w:pPr>
              <w:widowControl w:val="0"/>
              <w:spacing w:before="0" w:after="0" w:line="240" w:lineRule="auto"/>
              <w:jc w:val="center"/>
              <w:rPr>
                <w:rFonts w:ascii="Times New Roman" w:hAnsi="Times New Roman" w:cs="Times New Roman"/>
                <w:sz w:val="20"/>
                <w:szCs w:val="20"/>
                <w:shd w:val="clear" w:fill="auto"/>
                <w:lang w:val="en-US" w:eastAsia="ru-RU"/>
              </w:rPr>
            </w:pPr>
            <w:r>
              <w:rPr>
                <w:rFonts w:ascii="Times New Roman" w:hAnsi="Times New Roman" w:cs="Times New Roman"/>
                <w:sz w:val="20"/>
                <w:szCs w:val="20"/>
                <w:shd w:val="clear" w:fill="auto"/>
                <w:lang w:val="en-US" w:eastAsia="ru-RU"/>
              </w:rPr>
              <w:t>Количество Товара</w:t>
            </w:r>
          </w:p>
        </w:tc>
      </w:tr>
      <w:tr w14:paraId="2D298CD2">
        <w:tblPrEx>
          <w:tblCellMar>
            <w:top w:w="102" w:type="dxa"/>
            <w:left w:w="62" w:type="dxa"/>
            <w:bottom w:w="102" w:type="dxa"/>
            <w:right w:w="62" w:type="dxa"/>
          </w:tblCellMar>
        </w:tblPrEx>
        <w:trPr>
          <w:trHeight w:val="977" w:hRule="atLeast"/>
        </w:trPr>
        <w:tc>
          <w:tcPr>
            <w:tcW w:w="4080" w:type="dxa"/>
            <w:tcBorders>
              <w:left w:val="single" w:color="000000" w:sz="4" w:space="0"/>
              <w:bottom w:val="single" w:color="000000" w:sz="4" w:space="0"/>
              <w:right w:val="single" w:color="000000" w:sz="4" w:space="0"/>
            </w:tcBorders>
            <w:vAlign w:val="center"/>
          </w:tcPr>
          <w:p w14:paraId="755D60FB">
            <w:pPr>
              <w:widowControl w:val="0"/>
              <w:spacing w:before="0" w:after="0" w:line="240" w:lineRule="auto"/>
              <w:jc w:val="center"/>
              <w:rPr>
                <w:rFonts w:ascii="Times New Roman" w:hAnsi="Times New Roman" w:eastAsia="Calibri" w:cs="Tahoma"/>
                <w:b/>
                <w:bCs/>
                <w:color w:val="auto"/>
                <w:kern w:val="0"/>
                <w:sz w:val="20"/>
                <w:szCs w:val="20"/>
                <w:lang w:val="ru-RU" w:eastAsia="en-US" w:bidi="ar-SA"/>
              </w:rPr>
            </w:pPr>
            <w:r>
              <w:rPr>
                <w:rFonts w:ascii="Times New Roman" w:hAnsi="Times New Roman" w:eastAsia="Calibri" w:cs="Tahoma"/>
                <w:b/>
                <w:bCs/>
                <w:i w:val="0"/>
                <w:iCs w:val="0"/>
                <w:caps w:val="0"/>
                <w:smallCaps w:val="0"/>
                <w:strike w:val="0"/>
                <w:dstrike w:val="0"/>
                <w:outline w:val="0"/>
                <w:shadow w:val="0"/>
                <w:color w:val="000000"/>
                <w:spacing w:val="0"/>
                <w:kern w:val="0"/>
                <w:sz w:val="20"/>
                <w:szCs w:val="20"/>
                <w:u w:val="none"/>
                <w:shd w:val="clear" w:fill="auto"/>
                <w:lang w:val="ru-RU" w:eastAsia="en-US" w:bidi="ar-SA"/>
              </w:rPr>
              <w:t xml:space="preserve">КОМПЛЕКС ПЕПТИДОВ ИЗ ГОЛОВНОГО МОЗГА СВИНЬИ </w:t>
            </w:r>
          </w:p>
        </w:tc>
        <w:tc>
          <w:tcPr>
            <w:tcW w:w="4142" w:type="dxa"/>
            <w:tcBorders>
              <w:left w:val="single" w:color="000000" w:sz="4" w:space="0"/>
              <w:bottom w:val="single" w:color="000000" w:sz="4" w:space="0"/>
              <w:right w:val="single" w:color="000000" w:sz="4" w:space="0"/>
            </w:tcBorders>
            <w:vAlign w:val="center"/>
          </w:tcPr>
          <w:p w14:paraId="515628AE">
            <w:pPr>
              <w:widowControl w:val="0"/>
              <w:spacing w:before="0" w:after="0" w:line="240" w:lineRule="auto"/>
              <w:jc w:val="center"/>
              <w:rPr>
                <w:rFonts w:ascii="Times New Roman" w:hAnsi="Times New Roman" w:eastAsia="Calibri" w:cs="Times New Roman"/>
                <w:b w:val="0"/>
                <w:bCs w:val="0"/>
                <w:color w:val="auto"/>
                <w:kern w:val="0"/>
                <w:sz w:val="20"/>
                <w:szCs w:val="20"/>
                <w:lang w:val="en-US" w:eastAsia="ru-RU" w:bidi="ar-SA"/>
              </w:rPr>
            </w:pPr>
            <w:r>
              <w:rPr>
                <w:rFonts w:ascii="Times New Roman" w:hAnsi="Times New Roman" w:eastAsia="Calibri" w:cs="Times New Roman"/>
                <w:b w:val="0"/>
                <w:bCs w:val="0"/>
                <w:color w:val="auto"/>
                <w:spacing w:val="-5"/>
                <w:kern w:val="0"/>
                <w:sz w:val="20"/>
                <w:szCs w:val="20"/>
                <w:lang w:val="en-US" w:eastAsia="ru-RU" w:bidi="ar-SA"/>
              </w:rPr>
              <w:t>Начиная с даты заключения Контракта в течение 5 (пяти) дней с даты подачи заявки  по</w:t>
            </w:r>
            <w:r>
              <w:rPr>
                <w:rFonts w:ascii="Times New Roman" w:hAnsi="Times New Roman" w:eastAsia="Calibri" w:cs="Times New Roman"/>
                <w:b w:val="0"/>
                <w:bCs w:val="0"/>
                <w:color w:val="000000"/>
                <w:spacing w:val="-5"/>
                <w:kern w:val="0"/>
                <w:sz w:val="20"/>
                <w:szCs w:val="20"/>
                <w:shd w:val="clear" w:fill="auto"/>
                <w:lang w:val="en-US" w:eastAsia="ru-RU" w:bidi="ar-SA"/>
              </w:rPr>
              <w:t xml:space="preserve">  </w:t>
            </w:r>
            <w:r>
              <w:rPr>
                <w:rFonts w:ascii="Times New Roman" w:hAnsi="Times New Roman" w:eastAsia="Calibri" w:cs="Times New Roman"/>
                <w:b/>
                <w:bCs/>
                <w:color w:val="000000"/>
                <w:spacing w:val="-5"/>
                <w:kern w:val="0"/>
                <w:sz w:val="20"/>
                <w:szCs w:val="20"/>
                <w:shd w:val="clear" w:fill="auto"/>
                <w:lang w:val="en-US" w:eastAsia="ru-RU" w:bidi="ar-SA"/>
              </w:rPr>
              <w:t>31.07.202</w:t>
            </w:r>
            <w:r>
              <w:rPr>
                <w:rFonts w:ascii="Times New Roman" w:hAnsi="Times New Roman" w:eastAsia="Calibri" w:cs="Times New Roman"/>
                <w:b/>
                <w:bCs/>
                <w:color w:val="000000"/>
                <w:spacing w:val="-5"/>
                <w:kern w:val="0"/>
                <w:sz w:val="20"/>
                <w:szCs w:val="20"/>
                <w:shd w:val="clear" w:fill="auto"/>
                <w:lang w:val="ru-RU" w:eastAsia="ru-RU" w:bidi="ar-SA"/>
              </w:rPr>
              <w:t>6</w:t>
            </w:r>
          </w:p>
        </w:tc>
        <w:tc>
          <w:tcPr>
            <w:tcW w:w="1978" w:type="dxa"/>
            <w:tcBorders>
              <w:left w:val="single" w:color="000000" w:sz="4" w:space="0"/>
              <w:bottom w:val="single" w:color="000000" w:sz="4" w:space="0"/>
              <w:right w:val="single" w:color="000000" w:sz="4" w:space="0"/>
            </w:tcBorders>
            <w:vAlign w:val="center"/>
          </w:tcPr>
          <w:p w14:paraId="04C55329">
            <w:pPr>
              <w:widowControl w:val="0"/>
              <w:snapToGrid w:val="0"/>
              <w:spacing w:before="0" w:after="0" w:line="240" w:lineRule="auto"/>
              <w:jc w:val="center"/>
              <w:rPr>
                <w:sz w:val="20"/>
              </w:rPr>
            </w:pPr>
            <w:r>
              <w:rPr>
                <w:rFonts w:ascii="Times New Roman" w:hAnsi="Times New Roman"/>
                <w:color w:val="000000"/>
                <w:spacing w:val="-5"/>
                <w:sz w:val="20"/>
                <w:szCs w:val="20"/>
              </w:rPr>
              <w:t>Согласно заявке</w:t>
            </w:r>
          </w:p>
        </w:tc>
      </w:tr>
    </w:tbl>
    <w:p w14:paraId="1EE0BA56">
      <w:pPr>
        <w:spacing w:before="0" w:after="160" w:line="240" w:lineRule="auto"/>
        <w:contextualSpacing/>
        <w:jc w:val="both"/>
        <w:rPr>
          <w:rFonts w:ascii="Times New Roman" w:hAnsi="Times New Roman"/>
          <w:sz w:val="20"/>
        </w:rPr>
      </w:pPr>
    </w:p>
    <w:p w14:paraId="69BF54CE">
      <w:pPr>
        <w:pStyle w:val="32"/>
        <w:spacing w:before="0" w:after="160"/>
        <w:contextualSpacing/>
        <w:jc w:val="both"/>
        <w:rPr>
          <w:rFonts w:ascii="Times New Roman" w:hAnsi="Times New Roman"/>
          <w:sz w:val="20"/>
        </w:rPr>
      </w:pPr>
    </w:p>
    <w:tbl>
      <w:tblPr>
        <w:tblStyle w:val="6"/>
        <w:tblW w:w="9059" w:type="dxa"/>
        <w:tblInd w:w="877" w:type="dxa"/>
        <w:tblLayout w:type="fixed"/>
        <w:tblCellMar>
          <w:top w:w="102" w:type="dxa"/>
          <w:left w:w="62" w:type="dxa"/>
          <w:bottom w:w="102" w:type="dxa"/>
          <w:right w:w="62" w:type="dxa"/>
        </w:tblCellMar>
      </w:tblPr>
      <w:tblGrid>
        <w:gridCol w:w="4649"/>
        <w:gridCol w:w="4409"/>
      </w:tblGrid>
      <w:tr w14:paraId="4C8A9DEB">
        <w:tblPrEx>
          <w:tblCellMar>
            <w:top w:w="102" w:type="dxa"/>
            <w:left w:w="62" w:type="dxa"/>
            <w:bottom w:w="102" w:type="dxa"/>
            <w:right w:w="62" w:type="dxa"/>
          </w:tblCellMar>
        </w:tblPrEx>
        <w:tc>
          <w:tcPr>
            <w:tcW w:w="4649" w:type="dxa"/>
            <w:vAlign w:val="bottom"/>
          </w:tcPr>
          <w:p w14:paraId="667F2411">
            <w:pPr>
              <w:pStyle w:val="32"/>
              <w:widowControl w:val="0"/>
              <w:spacing w:before="0" w:after="160"/>
              <w:contextualSpacing/>
              <w:jc w:val="both"/>
              <w:rPr>
                <w:rFonts w:ascii="Times New Roman" w:hAnsi="Times New Roman"/>
                <w:sz w:val="20"/>
              </w:rPr>
            </w:pPr>
            <w:r>
              <w:rPr>
                <w:rFonts w:ascii="Times New Roman" w:hAnsi="Times New Roman"/>
                <w:sz w:val="20"/>
              </w:rPr>
              <w:t>От Заказчика:</w:t>
            </w:r>
          </w:p>
        </w:tc>
        <w:tc>
          <w:tcPr>
            <w:tcW w:w="4409" w:type="dxa"/>
            <w:vAlign w:val="bottom"/>
          </w:tcPr>
          <w:p w14:paraId="28E131D8">
            <w:pPr>
              <w:pStyle w:val="32"/>
              <w:widowControl w:val="0"/>
              <w:spacing w:before="0" w:after="160"/>
              <w:contextualSpacing/>
              <w:jc w:val="both"/>
              <w:rPr>
                <w:rFonts w:ascii="Times New Roman" w:hAnsi="Times New Roman"/>
                <w:sz w:val="20"/>
              </w:rPr>
            </w:pPr>
            <w:r>
              <w:rPr>
                <w:rFonts w:ascii="Times New Roman" w:hAnsi="Times New Roman"/>
                <w:sz w:val="20"/>
              </w:rPr>
              <w:t>От Поставщика:</w:t>
            </w:r>
          </w:p>
        </w:tc>
      </w:tr>
      <w:tr w14:paraId="0BF9E195">
        <w:tblPrEx>
          <w:tblCellMar>
            <w:top w:w="102" w:type="dxa"/>
            <w:left w:w="62" w:type="dxa"/>
            <w:bottom w:w="102" w:type="dxa"/>
            <w:right w:w="62" w:type="dxa"/>
          </w:tblCellMar>
        </w:tblPrEx>
        <w:tc>
          <w:tcPr>
            <w:tcW w:w="4649" w:type="dxa"/>
            <w:tcBorders>
              <w:bottom w:val="single" w:color="000000" w:sz="4" w:space="0"/>
            </w:tcBorders>
          </w:tcPr>
          <w:p w14:paraId="03C85D4B">
            <w:pPr>
              <w:pStyle w:val="32"/>
              <w:widowControl w:val="0"/>
              <w:spacing w:before="0" w:after="160"/>
              <w:contextualSpacing/>
              <w:jc w:val="both"/>
              <w:rPr>
                <w:rFonts w:ascii="Times New Roman" w:hAnsi="Times New Roman" w:eastAsia="Calibri" w:cs="Times New Roman"/>
                <w:b w:val="0"/>
                <w:bCs w:val="0"/>
                <w:i w:val="0"/>
                <w:iCs w:val="0"/>
                <w:caps w:val="0"/>
                <w:smallCaps w:val="0"/>
                <w:strike w:val="0"/>
                <w:dstrike w:val="0"/>
                <w:outline w:val="0"/>
                <w:shadow w:val="0"/>
                <w:color w:val="000000"/>
                <w:spacing w:val="0"/>
                <w:kern w:val="0"/>
                <w:sz w:val="20"/>
                <w:szCs w:val="20"/>
                <w:u w:val="none"/>
                <w:shd w:val="clear" w:fill="auto"/>
                <w:lang w:val="en-US" w:eastAsia="ru-RU" w:bidi="ar-SA"/>
              </w:rPr>
            </w:pPr>
            <w:r>
              <w:rPr>
                <w:rFonts w:ascii="Times New Roman" w:hAnsi="Times New Roman" w:eastAsia="Calibri" w:cs="Times New Roman"/>
                <w:b w:val="0"/>
                <w:bCs w:val="0"/>
                <w:i w:val="0"/>
                <w:iCs w:val="0"/>
                <w:caps w:val="0"/>
                <w:smallCaps w:val="0"/>
                <w:strike w:val="0"/>
                <w:dstrike w:val="0"/>
                <w:outline w:val="0"/>
                <w:shadow w:val="0"/>
                <w:color w:val="000000"/>
                <w:spacing w:val="0"/>
                <w:kern w:val="0"/>
                <w:sz w:val="20"/>
                <w:szCs w:val="20"/>
                <w:u w:val="none"/>
                <w:shd w:val="clear" w:fill="auto"/>
                <w:lang w:val="en-US" w:eastAsia="ru-RU" w:bidi="ar-SA"/>
              </w:rPr>
              <w:t>________________</w:t>
            </w:r>
          </w:p>
        </w:tc>
        <w:tc>
          <w:tcPr>
            <w:tcW w:w="4409" w:type="dxa"/>
            <w:tcBorders>
              <w:bottom w:val="single" w:color="000000" w:sz="4" w:space="0"/>
            </w:tcBorders>
          </w:tcPr>
          <w:p w14:paraId="0B703348">
            <w:pPr>
              <w:pStyle w:val="32"/>
              <w:widowControl w:val="0"/>
              <w:spacing w:before="0" w:after="160"/>
              <w:contextualSpacing/>
              <w:jc w:val="both"/>
              <w:rPr>
                <w:rFonts w:ascii="Times New Roman" w:hAnsi="Times New Roman" w:eastAsia="Calibri" w:cs="Times New Roman"/>
                <w:b w:val="0"/>
                <w:bCs w:val="0"/>
                <w:i w:val="0"/>
                <w:iCs w:val="0"/>
                <w:caps w:val="0"/>
                <w:smallCaps w:val="0"/>
                <w:strike w:val="0"/>
                <w:dstrike w:val="0"/>
                <w:outline w:val="0"/>
                <w:shadow w:val="0"/>
                <w:color w:val="000000"/>
                <w:spacing w:val="0"/>
                <w:kern w:val="0"/>
                <w:sz w:val="20"/>
                <w:szCs w:val="20"/>
                <w:u w:val="none"/>
                <w:shd w:val="clear" w:fill="auto"/>
                <w:lang w:val="en-US" w:eastAsia="ru-RU" w:bidi="ar-SA"/>
              </w:rPr>
            </w:pPr>
            <w:r>
              <w:rPr>
                <w:rFonts w:eastAsia="Calibri" w:cs="Times New Roman"/>
                <w:b w:val="0"/>
                <w:bCs w:val="0"/>
                <w:i w:val="0"/>
                <w:iCs w:val="0"/>
                <w:caps w:val="0"/>
                <w:smallCaps w:val="0"/>
                <w:strike w:val="0"/>
                <w:dstrike w:val="0"/>
                <w:outline w:val="0"/>
                <w:shadow w:val="0"/>
                <w:color w:val="000000"/>
                <w:spacing w:val="0"/>
                <w:kern w:val="0"/>
                <w:szCs w:val="20"/>
                <w:u w:val="none"/>
                <w:shd w:val="clear" w:fill="auto"/>
                <w:lang w:val="en-US" w:eastAsia="ru-RU" w:bidi="ar-SA"/>
              </w:rPr>
              <w:t>________________</w:t>
            </w:r>
          </w:p>
        </w:tc>
      </w:tr>
      <w:tr w14:paraId="4EDBE585">
        <w:tblPrEx>
          <w:tblCellMar>
            <w:top w:w="102" w:type="dxa"/>
            <w:left w:w="62" w:type="dxa"/>
            <w:bottom w:w="102" w:type="dxa"/>
            <w:right w:w="62" w:type="dxa"/>
          </w:tblCellMar>
        </w:tblPrEx>
        <w:tc>
          <w:tcPr>
            <w:tcW w:w="4649" w:type="dxa"/>
            <w:tcBorders>
              <w:top w:val="single" w:color="000000" w:sz="4" w:space="0"/>
            </w:tcBorders>
            <w:vAlign w:val="bottom"/>
          </w:tcPr>
          <w:p w14:paraId="76726B8A">
            <w:pPr>
              <w:pStyle w:val="32"/>
              <w:widowControl w:val="0"/>
              <w:spacing w:before="0" w:after="160"/>
              <w:contextualSpacing/>
              <w:jc w:val="both"/>
              <w:rPr>
                <w:rFonts w:ascii="Times New Roman" w:hAnsi="Times New Roman"/>
                <w:sz w:val="20"/>
              </w:rPr>
            </w:pPr>
            <w:r>
              <w:rPr>
                <w:rFonts w:ascii="Times New Roman" w:hAnsi="Times New Roman"/>
                <w:sz w:val="20"/>
              </w:rPr>
              <w:t>М.П.</w:t>
            </w:r>
          </w:p>
        </w:tc>
        <w:tc>
          <w:tcPr>
            <w:tcW w:w="4409" w:type="dxa"/>
            <w:tcBorders>
              <w:top w:val="single" w:color="000000" w:sz="4" w:space="0"/>
            </w:tcBorders>
            <w:vAlign w:val="bottom"/>
          </w:tcPr>
          <w:p w14:paraId="7CA7C6A8">
            <w:pPr>
              <w:pStyle w:val="32"/>
              <w:widowControl w:val="0"/>
              <w:spacing w:before="0" w:after="160"/>
              <w:contextualSpacing/>
              <w:jc w:val="both"/>
              <w:rPr>
                <w:rFonts w:ascii="Times New Roman" w:hAnsi="Times New Roman"/>
                <w:sz w:val="20"/>
              </w:rPr>
            </w:pPr>
            <w:r>
              <w:rPr>
                <w:rFonts w:ascii="Times New Roman" w:hAnsi="Times New Roman"/>
                <w:sz w:val="20"/>
              </w:rPr>
              <w:t>М.П. (при наличии)</w:t>
            </w:r>
          </w:p>
        </w:tc>
      </w:tr>
    </w:tbl>
    <w:p w14:paraId="6FBC0394">
      <w:pPr>
        <w:pStyle w:val="32"/>
        <w:spacing w:before="0" w:after="160"/>
        <w:contextualSpacing/>
        <w:jc w:val="both"/>
        <w:rPr>
          <w:rFonts w:ascii="Times New Roman" w:hAnsi="Times New Roman"/>
          <w:sz w:val="20"/>
        </w:rPr>
      </w:pPr>
    </w:p>
    <w:p w14:paraId="66F3ACD8">
      <w:pPr>
        <w:pStyle w:val="32"/>
        <w:spacing w:before="0" w:after="160"/>
        <w:contextualSpacing/>
        <w:jc w:val="both"/>
        <w:rPr>
          <w:rFonts w:ascii="Times New Roman" w:hAnsi="Times New Roman"/>
          <w:sz w:val="20"/>
        </w:rPr>
      </w:pPr>
    </w:p>
    <w:p w14:paraId="5A4647A3">
      <w:pPr>
        <w:pStyle w:val="32"/>
        <w:spacing w:before="0" w:after="160"/>
        <w:contextualSpacing/>
        <w:jc w:val="both"/>
        <w:rPr>
          <w:rFonts w:ascii="Times New Roman" w:hAnsi="Times New Roman"/>
          <w:sz w:val="20"/>
        </w:rPr>
      </w:pPr>
      <w:r>
        <w:br w:type="page"/>
      </w:r>
    </w:p>
    <w:p w14:paraId="09E43D5C">
      <w:pPr>
        <w:pStyle w:val="32"/>
        <w:numPr>
          <w:ilvl w:val="0"/>
          <w:numId w:val="0"/>
        </w:numPr>
        <w:spacing w:before="0" w:after="160"/>
        <w:ind w:left="0" w:firstLine="0"/>
        <w:contextualSpacing/>
        <w:jc w:val="right"/>
        <w:outlineLvl w:val="1"/>
        <w:rPr>
          <w:rFonts w:ascii="Times New Roman" w:hAnsi="Times New Roman"/>
          <w:sz w:val="20"/>
        </w:rPr>
      </w:pPr>
      <w:r>
        <w:rPr>
          <w:rFonts w:ascii="Times New Roman" w:hAnsi="Times New Roman"/>
          <w:sz w:val="20"/>
        </w:rPr>
        <w:t>Приложение № 4</w:t>
      </w:r>
    </w:p>
    <w:p w14:paraId="0C2DFC25">
      <w:pPr>
        <w:pStyle w:val="32"/>
        <w:spacing w:before="0" w:after="160"/>
        <w:contextualSpacing/>
        <w:jc w:val="right"/>
        <w:rPr>
          <w:rFonts w:ascii="Times New Roman" w:hAnsi="Times New Roman"/>
          <w:sz w:val="20"/>
        </w:rPr>
      </w:pPr>
      <w:r>
        <w:rPr>
          <w:rFonts w:ascii="Times New Roman" w:hAnsi="Times New Roman"/>
          <w:sz w:val="20"/>
        </w:rPr>
        <w:t>к Контракту</w:t>
      </w:r>
    </w:p>
    <w:p w14:paraId="7DF3D138">
      <w:pPr>
        <w:pStyle w:val="32"/>
        <w:spacing w:before="0" w:after="160"/>
        <w:contextualSpacing/>
        <w:jc w:val="right"/>
        <w:rPr>
          <w:rFonts w:ascii="Times New Roman" w:hAnsi="Times New Roman"/>
          <w:sz w:val="20"/>
        </w:rPr>
      </w:pPr>
      <w:r>
        <w:rPr>
          <w:rFonts w:ascii="Times New Roman" w:hAnsi="Times New Roman"/>
          <w:sz w:val="20"/>
        </w:rPr>
        <w:t xml:space="preserve">от "__" ______ 20__ г. № </w:t>
      </w:r>
      <w:bookmarkStart w:id="22" w:name="P763"/>
      <w:bookmarkEnd w:id="22"/>
      <w:r>
        <w:rPr>
          <w:rFonts w:ascii="Times New Roman" w:hAnsi="Times New Roman"/>
          <w:sz w:val="20"/>
        </w:rPr>
        <w:t>___</w:t>
      </w:r>
    </w:p>
    <w:p w14:paraId="1B59449C">
      <w:pPr>
        <w:pStyle w:val="33"/>
        <w:spacing w:before="0" w:after="160"/>
        <w:contextualSpacing/>
        <w:jc w:val="center"/>
        <w:rPr>
          <w:rFonts w:ascii="Times New Roman" w:hAnsi="Times New Roman"/>
        </w:rPr>
      </w:pPr>
      <w:bookmarkStart w:id="23" w:name="P919"/>
      <w:bookmarkEnd w:id="23"/>
      <w:r>
        <w:rPr>
          <w:rFonts w:ascii="Times New Roman" w:hAnsi="Times New Roman"/>
        </w:rPr>
        <w:t>АКТ СВЕРКИ РАСЧЕТОВ</w:t>
      </w:r>
    </w:p>
    <w:p w14:paraId="1E1A4DD6">
      <w:pPr>
        <w:pStyle w:val="33"/>
        <w:spacing w:before="0" w:after="160"/>
        <w:contextualSpacing/>
        <w:jc w:val="center"/>
        <w:rPr>
          <w:rFonts w:ascii="Times New Roman" w:hAnsi="Times New Roman"/>
        </w:rPr>
      </w:pPr>
      <w:r>
        <w:rPr>
          <w:rFonts w:ascii="Times New Roman" w:hAnsi="Times New Roman"/>
        </w:rPr>
        <w:t>_______________________________________________________</w:t>
      </w:r>
    </w:p>
    <w:p w14:paraId="270FBE8E">
      <w:pPr>
        <w:pStyle w:val="33"/>
        <w:spacing w:before="0" w:after="160"/>
        <w:contextualSpacing/>
        <w:jc w:val="center"/>
        <w:rPr>
          <w:rFonts w:ascii="Times New Roman" w:hAnsi="Times New Roman"/>
        </w:rPr>
      </w:pPr>
      <w:r>
        <w:rPr>
          <w:rFonts w:ascii="Times New Roman" w:hAnsi="Times New Roman"/>
        </w:rPr>
        <w:t xml:space="preserve">и _________________________________ </w:t>
      </w:r>
    </w:p>
    <w:p w14:paraId="5C581756">
      <w:pPr>
        <w:pStyle w:val="33"/>
        <w:spacing w:before="0" w:after="160"/>
        <w:contextualSpacing/>
        <w:jc w:val="center"/>
        <w:rPr>
          <w:rFonts w:ascii="Times New Roman" w:hAnsi="Times New Roman"/>
        </w:rPr>
      </w:pPr>
      <w:r>
        <w:rPr>
          <w:rFonts w:ascii="Times New Roman" w:hAnsi="Times New Roman"/>
        </w:rPr>
        <w:t>(Контракт от "__" _________________ 20__ г. № ______)</w:t>
      </w:r>
    </w:p>
    <w:p w14:paraId="7208945D">
      <w:pPr>
        <w:pStyle w:val="33"/>
        <w:spacing w:before="0" w:after="160"/>
        <w:contextualSpacing/>
        <w:jc w:val="both"/>
        <w:rPr>
          <w:rFonts w:ascii="Times New Roman" w:hAnsi="Times New Roman"/>
        </w:rPr>
      </w:pPr>
    </w:p>
    <w:p w14:paraId="1E074CA6">
      <w:pPr>
        <w:pStyle w:val="33"/>
        <w:spacing w:before="0" w:after="160"/>
        <w:contextualSpacing/>
        <w:jc w:val="both"/>
        <w:rPr>
          <w:rFonts w:ascii="Times New Roman" w:hAnsi="Times New Roman"/>
        </w:rPr>
      </w:pPr>
      <w:r>
        <w:rPr>
          <w:rFonts w:ascii="Times New Roman" w:hAnsi="Times New Roman"/>
        </w:rPr>
        <w:t>Сальдо на __________ _______________        Раздел _________________</w:t>
      </w:r>
    </w:p>
    <w:p w14:paraId="1332A281">
      <w:pPr>
        <w:pStyle w:val="33"/>
        <w:spacing w:before="0" w:after="160"/>
        <w:contextualSpacing/>
        <w:jc w:val="both"/>
        <w:rPr>
          <w:rFonts w:ascii="Times New Roman" w:hAnsi="Times New Roman"/>
        </w:rPr>
      </w:pPr>
      <w:r>
        <w:rPr>
          <w:rFonts w:ascii="Times New Roman" w:hAnsi="Times New Roman"/>
        </w:rPr>
        <w:t xml:space="preserve">                         (дата)              (сумма)</w:t>
      </w:r>
    </w:p>
    <w:p w14:paraId="7FBA1221">
      <w:pPr>
        <w:pStyle w:val="32"/>
        <w:spacing w:before="0" w:after="160"/>
        <w:contextualSpacing/>
        <w:jc w:val="both"/>
        <w:rPr>
          <w:rFonts w:ascii="Times New Roman" w:hAnsi="Times New Roman"/>
          <w:sz w:val="20"/>
        </w:rPr>
      </w:pPr>
    </w:p>
    <w:tbl>
      <w:tblPr>
        <w:tblStyle w:val="6"/>
        <w:tblW w:w="9033" w:type="dxa"/>
        <w:tblInd w:w="134" w:type="dxa"/>
        <w:tblLayout w:type="fixed"/>
        <w:tblCellMar>
          <w:top w:w="102" w:type="dxa"/>
          <w:left w:w="62" w:type="dxa"/>
          <w:bottom w:w="102" w:type="dxa"/>
          <w:right w:w="62" w:type="dxa"/>
        </w:tblCellMar>
      </w:tblPr>
      <w:tblGrid>
        <w:gridCol w:w="2260"/>
        <w:gridCol w:w="2254"/>
        <w:gridCol w:w="2260"/>
        <w:gridCol w:w="2258"/>
      </w:tblGrid>
      <w:tr w14:paraId="4CD165A1">
        <w:tblPrEx>
          <w:tblCellMar>
            <w:top w:w="102" w:type="dxa"/>
            <w:left w:w="62" w:type="dxa"/>
            <w:bottom w:w="102" w:type="dxa"/>
            <w:right w:w="62" w:type="dxa"/>
          </w:tblCellMar>
        </w:tblPrEx>
        <w:tc>
          <w:tcPr>
            <w:tcW w:w="4514" w:type="dxa"/>
            <w:gridSpan w:val="2"/>
            <w:tcBorders>
              <w:top w:val="single" w:color="000000" w:sz="4" w:space="0"/>
              <w:left w:val="single" w:color="000000" w:sz="4" w:space="0"/>
              <w:bottom w:val="single" w:color="000000" w:sz="4" w:space="0"/>
              <w:right w:val="single" w:color="000000" w:sz="4" w:space="0"/>
            </w:tcBorders>
          </w:tcPr>
          <w:p w14:paraId="14095C61">
            <w:pPr>
              <w:pStyle w:val="32"/>
              <w:widowControl w:val="0"/>
              <w:spacing w:before="0" w:after="160"/>
              <w:contextualSpacing/>
              <w:jc w:val="center"/>
              <w:rPr>
                <w:rFonts w:ascii="Times New Roman" w:hAnsi="Times New Roman"/>
                <w:sz w:val="20"/>
              </w:rPr>
            </w:pPr>
            <w:r>
              <w:rPr>
                <w:rFonts w:ascii="Times New Roman" w:hAnsi="Times New Roman"/>
                <w:sz w:val="20"/>
              </w:rPr>
              <w:t>Наименование Заказчика</w:t>
            </w:r>
          </w:p>
        </w:tc>
        <w:tc>
          <w:tcPr>
            <w:tcW w:w="4518" w:type="dxa"/>
            <w:gridSpan w:val="2"/>
            <w:tcBorders>
              <w:top w:val="single" w:color="000000" w:sz="4" w:space="0"/>
              <w:left w:val="single" w:color="000000" w:sz="4" w:space="0"/>
              <w:bottom w:val="single" w:color="000000" w:sz="4" w:space="0"/>
              <w:right w:val="single" w:color="000000" w:sz="4" w:space="0"/>
            </w:tcBorders>
          </w:tcPr>
          <w:p w14:paraId="5CA9E03F">
            <w:pPr>
              <w:pStyle w:val="32"/>
              <w:widowControl w:val="0"/>
              <w:spacing w:before="0" w:after="160"/>
              <w:contextualSpacing/>
              <w:jc w:val="center"/>
              <w:rPr>
                <w:rFonts w:ascii="Times New Roman" w:hAnsi="Times New Roman"/>
                <w:sz w:val="20"/>
              </w:rPr>
            </w:pPr>
            <w:r>
              <w:rPr>
                <w:rFonts w:ascii="Times New Roman" w:hAnsi="Times New Roman"/>
                <w:sz w:val="20"/>
              </w:rPr>
              <w:t>Наименование Поставщика</w:t>
            </w:r>
          </w:p>
        </w:tc>
      </w:tr>
      <w:tr w14:paraId="66C86DDB">
        <w:tblPrEx>
          <w:tblCellMar>
            <w:top w:w="102" w:type="dxa"/>
            <w:left w:w="62" w:type="dxa"/>
            <w:bottom w:w="102" w:type="dxa"/>
            <w:right w:w="62" w:type="dxa"/>
          </w:tblCellMar>
        </w:tblPrEx>
        <w:tc>
          <w:tcPr>
            <w:tcW w:w="2260" w:type="dxa"/>
            <w:tcBorders>
              <w:top w:val="single" w:color="000000" w:sz="4" w:space="0"/>
              <w:left w:val="single" w:color="000000" w:sz="4" w:space="0"/>
              <w:bottom w:val="single" w:color="000000" w:sz="4" w:space="0"/>
              <w:right w:val="single" w:color="000000" w:sz="4" w:space="0"/>
            </w:tcBorders>
          </w:tcPr>
          <w:p w14:paraId="34CC5AA5">
            <w:pPr>
              <w:pStyle w:val="32"/>
              <w:widowControl w:val="0"/>
              <w:spacing w:before="0" w:after="160"/>
              <w:contextualSpacing/>
              <w:jc w:val="center"/>
              <w:rPr>
                <w:rFonts w:ascii="Times New Roman" w:hAnsi="Times New Roman"/>
                <w:sz w:val="20"/>
              </w:rPr>
            </w:pPr>
            <w:r>
              <w:rPr>
                <w:rFonts w:ascii="Times New Roman" w:hAnsi="Times New Roman"/>
                <w:sz w:val="20"/>
              </w:rPr>
              <w:t>N платежных поручений</w:t>
            </w:r>
          </w:p>
        </w:tc>
        <w:tc>
          <w:tcPr>
            <w:tcW w:w="2254" w:type="dxa"/>
            <w:tcBorders>
              <w:top w:val="single" w:color="000000" w:sz="4" w:space="0"/>
              <w:left w:val="single" w:color="000000" w:sz="4" w:space="0"/>
              <w:bottom w:val="single" w:color="000000" w:sz="4" w:space="0"/>
              <w:right w:val="single" w:color="000000" w:sz="4" w:space="0"/>
            </w:tcBorders>
          </w:tcPr>
          <w:p w14:paraId="098728AD">
            <w:pPr>
              <w:pStyle w:val="32"/>
              <w:widowControl w:val="0"/>
              <w:spacing w:before="0" w:after="160"/>
              <w:contextualSpacing/>
              <w:jc w:val="center"/>
              <w:rPr>
                <w:rFonts w:ascii="Times New Roman" w:hAnsi="Times New Roman"/>
                <w:sz w:val="20"/>
              </w:rPr>
            </w:pPr>
            <w:r>
              <w:rPr>
                <w:rFonts w:ascii="Times New Roman" w:hAnsi="Times New Roman"/>
                <w:sz w:val="20"/>
              </w:rPr>
              <w:t>Сумма, руб.</w:t>
            </w:r>
          </w:p>
        </w:tc>
        <w:tc>
          <w:tcPr>
            <w:tcW w:w="2260" w:type="dxa"/>
            <w:tcBorders>
              <w:top w:val="single" w:color="000000" w:sz="4" w:space="0"/>
              <w:left w:val="single" w:color="000000" w:sz="4" w:space="0"/>
              <w:bottom w:val="single" w:color="000000" w:sz="4" w:space="0"/>
              <w:right w:val="single" w:color="000000" w:sz="4" w:space="0"/>
            </w:tcBorders>
          </w:tcPr>
          <w:p w14:paraId="74EEABA0">
            <w:pPr>
              <w:pStyle w:val="32"/>
              <w:widowControl w:val="0"/>
              <w:spacing w:before="0" w:after="160"/>
              <w:contextualSpacing/>
              <w:jc w:val="center"/>
              <w:rPr>
                <w:rFonts w:ascii="Times New Roman" w:hAnsi="Times New Roman"/>
                <w:sz w:val="20"/>
              </w:rPr>
            </w:pPr>
            <w:r>
              <w:rPr>
                <w:rFonts w:ascii="Times New Roman" w:hAnsi="Times New Roman"/>
                <w:sz w:val="20"/>
              </w:rPr>
              <w:t>N акта, дата</w:t>
            </w:r>
          </w:p>
        </w:tc>
        <w:tc>
          <w:tcPr>
            <w:tcW w:w="2258" w:type="dxa"/>
            <w:tcBorders>
              <w:top w:val="single" w:color="000000" w:sz="4" w:space="0"/>
              <w:left w:val="single" w:color="000000" w:sz="4" w:space="0"/>
              <w:bottom w:val="single" w:color="000000" w:sz="4" w:space="0"/>
              <w:right w:val="single" w:color="000000" w:sz="4" w:space="0"/>
            </w:tcBorders>
          </w:tcPr>
          <w:p w14:paraId="550048E7">
            <w:pPr>
              <w:pStyle w:val="32"/>
              <w:widowControl w:val="0"/>
              <w:spacing w:before="0" w:after="160"/>
              <w:contextualSpacing/>
              <w:jc w:val="center"/>
              <w:rPr>
                <w:rFonts w:ascii="Times New Roman" w:hAnsi="Times New Roman"/>
                <w:sz w:val="20"/>
              </w:rPr>
            </w:pPr>
            <w:r>
              <w:rPr>
                <w:rFonts w:ascii="Times New Roman" w:hAnsi="Times New Roman"/>
                <w:sz w:val="20"/>
              </w:rPr>
              <w:t>Сумма, руб.</w:t>
            </w:r>
          </w:p>
        </w:tc>
      </w:tr>
      <w:tr w14:paraId="4E868FE8">
        <w:tblPrEx>
          <w:tblCellMar>
            <w:top w:w="102" w:type="dxa"/>
            <w:left w:w="62" w:type="dxa"/>
            <w:bottom w:w="102" w:type="dxa"/>
            <w:right w:w="62" w:type="dxa"/>
          </w:tblCellMar>
        </w:tblPrEx>
        <w:tc>
          <w:tcPr>
            <w:tcW w:w="2260" w:type="dxa"/>
            <w:tcBorders>
              <w:top w:val="single" w:color="000000" w:sz="4" w:space="0"/>
              <w:left w:val="single" w:color="000000" w:sz="4" w:space="0"/>
              <w:bottom w:val="single" w:color="000000" w:sz="4" w:space="0"/>
              <w:right w:val="single" w:color="000000" w:sz="4" w:space="0"/>
            </w:tcBorders>
          </w:tcPr>
          <w:p w14:paraId="508A16C8">
            <w:pPr>
              <w:pStyle w:val="32"/>
              <w:widowControl w:val="0"/>
              <w:spacing w:before="0" w:after="160"/>
              <w:contextualSpacing/>
              <w:rPr>
                <w:rFonts w:ascii="Times New Roman" w:hAnsi="Times New Roman"/>
                <w:sz w:val="20"/>
              </w:rPr>
            </w:pPr>
          </w:p>
        </w:tc>
        <w:tc>
          <w:tcPr>
            <w:tcW w:w="2254" w:type="dxa"/>
            <w:tcBorders>
              <w:top w:val="single" w:color="000000" w:sz="4" w:space="0"/>
              <w:left w:val="single" w:color="000000" w:sz="4" w:space="0"/>
              <w:bottom w:val="single" w:color="000000" w:sz="4" w:space="0"/>
              <w:right w:val="single" w:color="000000" w:sz="4" w:space="0"/>
            </w:tcBorders>
          </w:tcPr>
          <w:p w14:paraId="6E36DC9D">
            <w:pPr>
              <w:pStyle w:val="32"/>
              <w:widowControl w:val="0"/>
              <w:spacing w:before="0" w:after="160"/>
              <w:contextualSpacing/>
              <w:rPr>
                <w:rFonts w:ascii="Times New Roman" w:hAnsi="Times New Roman"/>
                <w:sz w:val="20"/>
              </w:rPr>
            </w:pPr>
          </w:p>
        </w:tc>
        <w:tc>
          <w:tcPr>
            <w:tcW w:w="2260" w:type="dxa"/>
            <w:tcBorders>
              <w:top w:val="single" w:color="000000" w:sz="4" w:space="0"/>
              <w:left w:val="single" w:color="000000" w:sz="4" w:space="0"/>
              <w:bottom w:val="single" w:color="000000" w:sz="4" w:space="0"/>
              <w:right w:val="single" w:color="000000" w:sz="4" w:space="0"/>
            </w:tcBorders>
          </w:tcPr>
          <w:p w14:paraId="5B8A87D5">
            <w:pPr>
              <w:pStyle w:val="32"/>
              <w:widowControl w:val="0"/>
              <w:spacing w:before="0" w:after="160"/>
              <w:contextualSpacing/>
              <w:rPr>
                <w:rFonts w:ascii="Times New Roman" w:hAnsi="Times New Roman"/>
                <w:sz w:val="20"/>
              </w:rPr>
            </w:pPr>
          </w:p>
        </w:tc>
        <w:tc>
          <w:tcPr>
            <w:tcW w:w="2258" w:type="dxa"/>
            <w:tcBorders>
              <w:top w:val="single" w:color="000000" w:sz="4" w:space="0"/>
              <w:left w:val="single" w:color="000000" w:sz="4" w:space="0"/>
              <w:bottom w:val="single" w:color="000000" w:sz="4" w:space="0"/>
              <w:right w:val="single" w:color="000000" w:sz="4" w:space="0"/>
            </w:tcBorders>
          </w:tcPr>
          <w:p w14:paraId="170D526F">
            <w:pPr>
              <w:pStyle w:val="32"/>
              <w:widowControl w:val="0"/>
              <w:spacing w:before="0" w:after="160"/>
              <w:contextualSpacing/>
              <w:rPr>
                <w:rFonts w:ascii="Times New Roman" w:hAnsi="Times New Roman"/>
                <w:sz w:val="20"/>
              </w:rPr>
            </w:pPr>
          </w:p>
        </w:tc>
      </w:tr>
      <w:tr w14:paraId="7312F222">
        <w:tblPrEx>
          <w:tblCellMar>
            <w:top w:w="102" w:type="dxa"/>
            <w:left w:w="62" w:type="dxa"/>
            <w:bottom w:w="102" w:type="dxa"/>
            <w:right w:w="62" w:type="dxa"/>
          </w:tblCellMar>
        </w:tblPrEx>
        <w:tc>
          <w:tcPr>
            <w:tcW w:w="2260" w:type="dxa"/>
            <w:tcBorders>
              <w:top w:val="single" w:color="000000" w:sz="4" w:space="0"/>
              <w:left w:val="single" w:color="000000" w:sz="4" w:space="0"/>
              <w:bottom w:val="single" w:color="000000" w:sz="4" w:space="0"/>
              <w:right w:val="single" w:color="000000" w:sz="4" w:space="0"/>
            </w:tcBorders>
          </w:tcPr>
          <w:p w14:paraId="14C2564F">
            <w:pPr>
              <w:pStyle w:val="32"/>
              <w:widowControl w:val="0"/>
              <w:spacing w:before="0" w:after="160"/>
              <w:contextualSpacing/>
              <w:rPr>
                <w:rFonts w:ascii="Times New Roman" w:hAnsi="Times New Roman"/>
                <w:sz w:val="20"/>
              </w:rPr>
            </w:pPr>
            <w:r>
              <w:rPr>
                <w:rFonts w:ascii="Times New Roman" w:hAnsi="Times New Roman"/>
                <w:sz w:val="20"/>
              </w:rPr>
              <w:t>Итого:</w:t>
            </w:r>
          </w:p>
        </w:tc>
        <w:tc>
          <w:tcPr>
            <w:tcW w:w="2254" w:type="dxa"/>
            <w:tcBorders>
              <w:top w:val="single" w:color="000000" w:sz="4" w:space="0"/>
              <w:left w:val="single" w:color="000000" w:sz="4" w:space="0"/>
              <w:bottom w:val="single" w:color="000000" w:sz="4" w:space="0"/>
              <w:right w:val="single" w:color="000000" w:sz="4" w:space="0"/>
            </w:tcBorders>
          </w:tcPr>
          <w:p w14:paraId="1D34ADF8">
            <w:pPr>
              <w:pStyle w:val="32"/>
              <w:widowControl w:val="0"/>
              <w:spacing w:before="0" w:after="160"/>
              <w:contextualSpacing/>
              <w:rPr>
                <w:rFonts w:ascii="Times New Roman" w:hAnsi="Times New Roman"/>
                <w:sz w:val="20"/>
              </w:rPr>
            </w:pPr>
          </w:p>
        </w:tc>
        <w:tc>
          <w:tcPr>
            <w:tcW w:w="2260" w:type="dxa"/>
            <w:tcBorders>
              <w:top w:val="single" w:color="000000" w:sz="4" w:space="0"/>
              <w:left w:val="single" w:color="000000" w:sz="4" w:space="0"/>
              <w:bottom w:val="single" w:color="000000" w:sz="4" w:space="0"/>
              <w:right w:val="single" w:color="000000" w:sz="4" w:space="0"/>
            </w:tcBorders>
          </w:tcPr>
          <w:p w14:paraId="69A0056C">
            <w:pPr>
              <w:pStyle w:val="32"/>
              <w:widowControl w:val="0"/>
              <w:spacing w:before="0" w:after="160"/>
              <w:contextualSpacing/>
              <w:rPr>
                <w:rFonts w:ascii="Times New Roman" w:hAnsi="Times New Roman"/>
                <w:sz w:val="20"/>
              </w:rPr>
            </w:pPr>
          </w:p>
        </w:tc>
        <w:tc>
          <w:tcPr>
            <w:tcW w:w="2258" w:type="dxa"/>
            <w:tcBorders>
              <w:top w:val="single" w:color="000000" w:sz="4" w:space="0"/>
              <w:left w:val="single" w:color="000000" w:sz="4" w:space="0"/>
              <w:bottom w:val="single" w:color="000000" w:sz="4" w:space="0"/>
              <w:right w:val="single" w:color="000000" w:sz="4" w:space="0"/>
            </w:tcBorders>
          </w:tcPr>
          <w:p w14:paraId="74C789E3">
            <w:pPr>
              <w:pStyle w:val="32"/>
              <w:widowControl w:val="0"/>
              <w:spacing w:before="0" w:after="160"/>
              <w:contextualSpacing/>
              <w:rPr>
                <w:rFonts w:ascii="Times New Roman" w:hAnsi="Times New Roman"/>
                <w:sz w:val="20"/>
              </w:rPr>
            </w:pPr>
          </w:p>
        </w:tc>
      </w:tr>
    </w:tbl>
    <w:p w14:paraId="2540EB9F">
      <w:pPr>
        <w:pStyle w:val="32"/>
        <w:spacing w:before="0" w:after="160"/>
        <w:contextualSpacing/>
        <w:jc w:val="both"/>
        <w:rPr>
          <w:rFonts w:ascii="Times New Roman" w:hAnsi="Times New Roman"/>
          <w:sz w:val="20"/>
        </w:rPr>
      </w:pPr>
    </w:p>
    <w:p w14:paraId="3DF9C081">
      <w:pPr>
        <w:pStyle w:val="33"/>
        <w:spacing w:before="0" w:after="160"/>
        <w:contextualSpacing/>
        <w:jc w:val="both"/>
        <w:rPr>
          <w:rFonts w:ascii="Times New Roman" w:hAnsi="Times New Roman"/>
        </w:rPr>
      </w:pPr>
      <w:r>
        <w:rPr>
          <w:rFonts w:ascii="Times New Roman" w:hAnsi="Times New Roman"/>
        </w:rPr>
        <w:t>Сальдо на __________ _______________</w:t>
      </w:r>
    </w:p>
    <w:p w14:paraId="101D93D7">
      <w:pPr>
        <w:pStyle w:val="33"/>
        <w:spacing w:before="0" w:after="160"/>
        <w:contextualSpacing/>
        <w:jc w:val="both"/>
        <w:rPr>
          <w:rFonts w:ascii="Times New Roman" w:hAnsi="Times New Roman"/>
        </w:rPr>
      </w:pPr>
      <w:r>
        <w:rPr>
          <w:rFonts w:ascii="Times New Roman" w:hAnsi="Times New Roman"/>
        </w:rPr>
        <w:t xml:space="preserve">                           (дата)            (сумма)</w:t>
      </w:r>
    </w:p>
    <w:p w14:paraId="0176A04F">
      <w:pPr>
        <w:pStyle w:val="33"/>
        <w:spacing w:before="0" w:after="160"/>
        <w:contextualSpacing/>
        <w:jc w:val="both"/>
        <w:rPr>
          <w:rFonts w:ascii="Times New Roman" w:hAnsi="Times New Roman"/>
        </w:rPr>
      </w:pPr>
    </w:p>
    <w:p w14:paraId="5F994940">
      <w:pPr>
        <w:pStyle w:val="33"/>
        <w:spacing w:before="0" w:after="160"/>
        <w:contextualSpacing/>
        <w:jc w:val="both"/>
        <w:rPr>
          <w:rFonts w:ascii="Times New Roman" w:hAnsi="Times New Roman"/>
        </w:rPr>
      </w:pPr>
      <w:r>
        <w:rPr>
          <w:rFonts w:ascii="Times New Roman" w:hAnsi="Times New Roman"/>
        </w:rPr>
        <w:t>В пользу ____________</w:t>
      </w:r>
    </w:p>
    <w:p w14:paraId="67340E64">
      <w:pPr>
        <w:pStyle w:val="32"/>
        <w:spacing w:before="0" w:after="160"/>
        <w:contextualSpacing/>
        <w:jc w:val="both"/>
        <w:rPr>
          <w:rFonts w:ascii="Times New Roman" w:hAnsi="Times New Roman"/>
          <w:sz w:val="20"/>
        </w:rPr>
      </w:pPr>
    </w:p>
    <w:tbl>
      <w:tblPr>
        <w:tblStyle w:val="6"/>
        <w:tblW w:w="10691" w:type="dxa"/>
        <w:tblInd w:w="124" w:type="dxa"/>
        <w:tblLayout w:type="fixed"/>
        <w:tblCellMar>
          <w:top w:w="102" w:type="dxa"/>
          <w:left w:w="62" w:type="dxa"/>
          <w:bottom w:w="102" w:type="dxa"/>
          <w:right w:w="62" w:type="dxa"/>
        </w:tblCellMar>
      </w:tblPr>
      <w:tblGrid>
        <w:gridCol w:w="2811"/>
        <w:gridCol w:w="149"/>
        <w:gridCol w:w="2451"/>
        <w:gridCol w:w="286"/>
        <w:gridCol w:w="2223"/>
        <w:gridCol w:w="146"/>
        <w:gridCol w:w="2624"/>
      </w:tblGrid>
      <w:tr w14:paraId="0F045F90">
        <w:tblPrEx>
          <w:tblCellMar>
            <w:top w:w="102" w:type="dxa"/>
            <w:left w:w="62" w:type="dxa"/>
            <w:bottom w:w="102" w:type="dxa"/>
            <w:right w:w="62" w:type="dxa"/>
          </w:tblCellMar>
        </w:tblPrEx>
        <w:tc>
          <w:tcPr>
            <w:tcW w:w="5411" w:type="dxa"/>
            <w:gridSpan w:val="3"/>
          </w:tcPr>
          <w:p w14:paraId="6B3137EC">
            <w:pPr>
              <w:pStyle w:val="32"/>
              <w:widowControl w:val="0"/>
              <w:spacing w:before="0" w:after="160"/>
              <w:contextualSpacing/>
              <w:jc w:val="center"/>
              <w:rPr>
                <w:rFonts w:ascii="Times New Roman" w:hAnsi="Times New Roman"/>
                <w:sz w:val="20"/>
              </w:rPr>
            </w:pPr>
            <w:r>
              <w:rPr>
                <w:rFonts w:ascii="Times New Roman" w:hAnsi="Times New Roman"/>
                <w:sz w:val="20"/>
              </w:rPr>
              <w:t>Заказчик</w:t>
            </w:r>
          </w:p>
        </w:tc>
        <w:tc>
          <w:tcPr>
            <w:tcW w:w="286" w:type="dxa"/>
          </w:tcPr>
          <w:p w14:paraId="0828398F">
            <w:pPr>
              <w:pStyle w:val="32"/>
              <w:widowControl w:val="0"/>
              <w:spacing w:before="0" w:after="160"/>
              <w:contextualSpacing/>
              <w:rPr>
                <w:rFonts w:ascii="Times New Roman" w:hAnsi="Times New Roman"/>
                <w:sz w:val="20"/>
              </w:rPr>
            </w:pPr>
          </w:p>
        </w:tc>
        <w:tc>
          <w:tcPr>
            <w:tcW w:w="4993" w:type="dxa"/>
            <w:gridSpan w:val="3"/>
          </w:tcPr>
          <w:p w14:paraId="78D209D4">
            <w:pPr>
              <w:pStyle w:val="32"/>
              <w:widowControl w:val="0"/>
              <w:spacing w:before="0" w:after="160"/>
              <w:contextualSpacing/>
              <w:jc w:val="center"/>
              <w:rPr>
                <w:rFonts w:ascii="Times New Roman" w:hAnsi="Times New Roman"/>
                <w:sz w:val="20"/>
              </w:rPr>
            </w:pPr>
            <w:r>
              <w:rPr>
                <w:rFonts w:ascii="Times New Roman" w:hAnsi="Times New Roman"/>
                <w:sz w:val="20"/>
              </w:rPr>
              <w:t>Поставщик</w:t>
            </w:r>
          </w:p>
        </w:tc>
      </w:tr>
      <w:tr w14:paraId="53A22947">
        <w:tblPrEx>
          <w:tblCellMar>
            <w:top w:w="102" w:type="dxa"/>
            <w:left w:w="62" w:type="dxa"/>
            <w:bottom w:w="102" w:type="dxa"/>
            <w:right w:w="62" w:type="dxa"/>
          </w:tblCellMar>
        </w:tblPrEx>
        <w:tc>
          <w:tcPr>
            <w:tcW w:w="2811" w:type="dxa"/>
            <w:tcBorders>
              <w:bottom w:val="single" w:color="000000" w:sz="4" w:space="0"/>
            </w:tcBorders>
            <w:vAlign w:val="bottom"/>
          </w:tcPr>
          <w:p w14:paraId="5C0FA1FC">
            <w:pPr>
              <w:pStyle w:val="32"/>
              <w:widowControl w:val="0"/>
              <w:spacing w:before="0" w:after="160"/>
              <w:contextualSpacing/>
              <w:rPr>
                <w:rFonts w:ascii="Times New Roman" w:hAnsi="Times New Roman"/>
                <w:sz w:val="20"/>
              </w:rPr>
            </w:pPr>
          </w:p>
        </w:tc>
        <w:tc>
          <w:tcPr>
            <w:tcW w:w="149" w:type="dxa"/>
          </w:tcPr>
          <w:p w14:paraId="193109B3">
            <w:pPr>
              <w:pStyle w:val="32"/>
              <w:widowControl w:val="0"/>
              <w:spacing w:before="0" w:after="160"/>
              <w:contextualSpacing/>
              <w:rPr>
                <w:rFonts w:ascii="Times New Roman" w:hAnsi="Times New Roman"/>
                <w:sz w:val="20"/>
              </w:rPr>
            </w:pPr>
          </w:p>
        </w:tc>
        <w:tc>
          <w:tcPr>
            <w:tcW w:w="2451" w:type="dxa"/>
            <w:tcBorders>
              <w:bottom w:val="single" w:color="000000" w:sz="4" w:space="0"/>
            </w:tcBorders>
            <w:vAlign w:val="bottom"/>
          </w:tcPr>
          <w:p w14:paraId="78F7CCD6">
            <w:pPr>
              <w:pStyle w:val="32"/>
              <w:widowControl w:val="0"/>
              <w:spacing w:before="0" w:after="160"/>
              <w:contextualSpacing/>
              <w:rPr>
                <w:rFonts w:ascii="Times New Roman" w:hAnsi="Times New Roman"/>
                <w:sz w:val="20"/>
              </w:rPr>
            </w:pPr>
          </w:p>
        </w:tc>
        <w:tc>
          <w:tcPr>
            <w:tcW w:w="286" w:type="dxa"/>
          </w:tcPr>
          <w:p w14:paraId="755AA4B9">
            <w:pPr>
              <w:pStyle w:val="32"/>
              <w:widowControl w:val="0"/>
              <w:spacing w:before="0" w:after="160"/>
              <w:contextualSpacing/>
              <w:rPr>
                <w:rFonts w:ascii="Times New Roman" w:hAnsi="Times New Roman"/>
                <w:sz w:val="20"/>
              </w:rPr>
            </w:pPr>
          </w:p>
        </w:tc>
        <w:tc>
          <w:tcPr>
            <w:tcW w:w="2223" w:type="dxa"/>
            <w:tcBorders>
              <w:bottom w:val="single" w:color="000000" w:sz="4" w:space="0"/>
            </w:tcBorders>
            <w:vAlign w:val="bottom"/>
          </w:tcPr>
          <w:p w14:paraId="2105AD3D">
            <w:pPr>
              <w:pStyle w:val="32"/>
              <w:widowControl w:val="0"/>
              <w:spacing w:before="0" w:after="160"/>
              <w:contextualSpacing/>
              <w:rPr>
                <w:rFonts w:ascii="Times New Roman" w:hAnsi="Times New Roman"/>
                <w:sz w:val="20"/>
              </w:rPr>
            </w:pPr>
          </w:p>
        </w:tc>
        <w:tc>
          <w:tcPr>
            <w:tcW w:w="146" w:type="dxa"/>
          </w:tcPr>
          <w:p w14:paraId="3882D866">
            <w:pPr>
              <w:pStyle w:val="32"/>
              <w:widowControl w:val="0"/>
              <w:spacing w:before="0" w:after="160"/>
              <w:contextualSpacing/>
              <w:rPr>
                <w:rFonts w:ascii="Times New Roman" w:hAnsi="Times New Roman"/>
                <w:sz w:val="20"/>
              </w:rPr>
            </w:pPr>
          </w:p>
        </w:tc>
        <w:tc>
          <w:tcPr>
            <w:tcW w:w="2624" w:type="dxa"/>
            <w:tcBorders>
              <w:bottom w:val="single" w:color="000000" w:sz="4" w:space="0"/>
            </w:tcBorders>
            <w:vAlign w:val="bottom"/>
          </w:tcPr>
          <w:p w14:paraId="0AE0C876">
            <w:pPr>
              <w:pStyle w:val="32"/>
              <w:widowControl w:val="0"/>
              <w:spacing w:before="0" w:after="160"/>
              <w:contextualSpacing/>
              <w:rPr>
                <w:rFonts w:ascii="Times New Roman" w:hAnsi="Times New Roman"/>
                <w:sz w:val="20"/>
              </w:rPr>
            </w:pPr>
          </w:p>
        </w:tc>
      </w:tr>
      <w:tr w14:paraId="7AAC5D95">
        <w:tblPrEx>
          <w:tblCellMar>
            <w:top w:w="102" w:type="dxa"/>
            <w:left w:w="62" w:type="dxa"/>
            <w:bottom w:w="102" w:type="dxa"/>
            <w:right w:w="62" w:type="dxa"/>
          </w:tblCellMar>
        </w:tblPrEx>
        <w:tc>
          <w:tcPr>
            <w:tcW w:w="2811" w:type="dxa"/>
            <w:tcBorders>
              <w:top w:val="single" w:color="000000" w:sz="4" w:space="0"/>
            </w:tcBorders>
          </w:tcPr>
          <w:p w14:paraId="52644524">
            <w:pPr>
              <w:pStyle w:val="32"/>
              <w:widowControl w:val="0"/>
              <w:spacing w:before="0" w:after="160"/>
              <w:contextualSpacing/>
              <w:jc w:val="center"/>
              <w:rPr>
                <w:rFonts w:ascii="Times New Roman" w:hAnsi="Times New Roman"/>
                <w:sz w:val="20"/>
              </w:rPr>
            </w:pPr>
            <w:r>
              <w:rPr>
                <w:rFonts w:ascii="Times New Roman" w:hAnsi="Times New Roman"/>
                <w:sz w:val="20"/>
              </w:rPr>
              <w:t>(подпись)</w:t>
            </w:r>
          </w:p>
        </w:tc>
        <w:tc>
          <w:tcPr>
            <w:tcW w:w="149" w:type="dxa"/>
          </w:tcPr>
          <w:p w14:paraId="7D9036F7">
            <w:pPr>
              <w:pStyle w:val="32"/>
              <w:widowControl w:val="0"/>
              <w:spacing w:before="0" w:after="160"/>
              <w:contextualSpacing/>
              <w:rPr>
                <w:rFonts w:ascii="Times New Roman" w:hAnsi="Times New Roman"/>
                <w:sz w:val="20"/>
              </w:rPr>
            </w:pPr>
          </w:p>
        </w:tc>
        <w:tc>
          <w:tcPr>
            <w:tcW w:w="2451" w:type="dxa"/>
            <w:tcBorders>
              <w:top w:val="single" w:color="000000" w:sz="4" w:space="0"/>
            </w:tcBorders>
          </w:tcPr>
          <w:p w14:paraId="565647F6">
            <w:pPr>
              <w:pStyle w:val="32"/>
              <w:widowControl w:val="0"/>
              <w:spacing w:before="0" w:after="160"/>
              <w:contextualSpacing/>
              <w:jc w:val="center"/>
              <w:rPr>
                <w:rFonts w:ascii="Times New Roman" w:hAnsi="Times New Roman"/>
                <w:sz w:val="20"/>
              </w:rPr>
            </w:pPr>
            <w:r>
              <w:rPr>
                <w:rFonts w:ascii="Times New Roman" w:hAnsi="Times New Roman"/>
                <w:sz w:val="20"/>
              </w:rPr>
              <w:t>(расшифровка подписи)</w:t>
            </w:r>
          </w:p>
        </w:tc>
        <w:tc>
          <w:tcPr>
            <w:tcW w:w="286" w:type="dxa"/>
          </w:tcPr>
          <w:p w14:paraId="49F247A1">
            <w:pPr>
              <w:pStyle w:val="32"/>
              <w:widowControl w:val="0"/>
              <w:spacing w:before="0" w:after="160"/>
              <w:contextualSpacing/>
              <w:rPr>
                <w:rFonts w:ascii="Times New Roman" w:hAnsi="Times New Roman"/>
                <w:sz w:val="20"/>
              </w:rPr>
            </w:pPr>
          </w:p>
        </w:tc>
        <w:tc>
          <w:tcPr>
            <w:tcW w:w="2223" w:type="dxa"/>
            <w:tcBorders>
              <w:top w:val="single" w:color="000000" w:sz="4" w:space="0"/>
            </w:tcBorders>
          </w:tcPr>
          <w:p w14:paraId="78D2FDA3">
            <w:pPr>
              <w:pStyle w:val="32"/>
              <w:widowControl w:val="0"/>
              <w:spacing w:before="0" w:after="160"/>
              <w:contextualSpacing/>
              <w:jc w:val="center"/>
              <w:rPr>
                <w:rFonts w:ascii="Times New Roman" w:hAnsi="Times New Roman"/>
                <w:sz w:val="20"/>
              </w:rPr>
            </w:pPr>
            <w:r>
              <w:rPr>
                <w:rFonts w:ascii="Times New Roman" w:hAnsi="Times New Roman"/>
                <w:sz w:val="20"/>
              </w:rPr>
              <w:t>(подпись)</w:t>
            </w:r>
          </w:p>
        </w:tc>
        <w:tc>
          <w:tcPr>
            <w:tcW w:w="146" w:type="dxa"/>
          </w:tcPr>
          <w:p w14:paraId="4C305CEC">
            <w:pPr>
              <w:pStyle w:val="32"/>
              <w:widowControl w:val="0"/>
              <w:spacing w:before="0" w:after="160"/>
              <w:contextualSpacing/>
              <w:rPr>
                <w:rFonts w:ascii="Times New Roman" w:hAnsi="Times New Roman"/>
                <w:sz w:val="20"/>
              </w:rPr>
            </w:pPr>
          </w:p>
        </w:tc>
        <w:tc>
          <w:tcPr>
            <w:tcW w:w="2624" w:type="dxa"/>
            <w:tcBorders>
              <w:top w:val="single" w:color="000000" w:sz="4" w:space="0"/>
            </w:tcBorders>
          </w:tcPr>
          <w:p w14:paraId="64F8CF0C">
            <w:pPr>
              <w:pStyle w:val="32"/>
              <w:widowControl w:val="0"/>
              <w:spacing w:before="0" w:after="160"/>
              <w:contextualSpacing/>
              <w:jc w:val="center"/>
              <w:rPr>
                <w:rFonts w:ascii="Times New Roman" w:hAnsi="Times New Roman"/>
                <w:sz w:val="20"/>
              </w:rPr>
            </w:pPr>
            <w:r>
              <w:rPr>
                <w:rFonts w:ascii="Times New Roman" w:hAnsi="Times New Roman"/>
                <w:sz w:val="20"/>
              </w:rPr>
              <w:t>(расшифровка подписи)</w:t>
            </w:r>
          </w:p>
        </w:tc>
      </w:tr>
      <w:tr w14:paraId="2126F6EB">
        <w:tblPrEx>
          <w:tblCellMar>
            <w:top w:w="102" w:type="dxa"/>
            <w:left w:w="62" w:type="dxa"/>
            <w:bottom w:w="102" w:type="dxa"/>
            <w:right w:w="62" w:type="dxa"/>
          </w:tblCellMar>
        </w:tblPrEx>
        <w:tc>
          <w:tcPr>
            <w:tcW w:w="5411" w:type="dxa"/>
            <w:gridSpan w:val="3"/>
          </w:tcPr>
          <w:p w14:paraId="5355AB73">
            <w:pPr>
              <w:pStyle w:val="32"/>
              <w:widowControl w:val="0"/>
              <w:spacing w:before="0" w:after="160"/>
              <w:contextualSpacing/>
              <w:jc w:val="center"/>
              <w:rPr>
                <w:rFonts w:ascii="Times New Roman" w:hAnsi="Times New Roman"/>
                <w:sz w:val="20"/>
              </w:rPr>
            </w:pPr>
            <w:r>
              <w:rPr>
                <w:rFonts w:ascii="Times New Roman" w:hAnsi="Times New Roman"/>
                <w:sz w:val="20"/>
              </w:rPr>
              <w:t>Главный бухгалтер</w:t>
            </w:r>
          </w:p>
          <w:p w14:paraId="13880A91">
            <w:pPr>
              <w:pStyle w:val="32"/>
              <w:widowControl w:val="0"/>
              <w:spacing w:before="0" w:after="160"/>
              <w:contextualSpacing/>
              <w:jc w:val="center"/>
              <w:rPr>
                <w:rFonts w:ascii="Times New Roman" w:hAnsi="Times New Roman"/>
                <w:sz w:val="20"/>
              </w:rPr>
            </w:pPr>
            <w:r>
              <w:rPr>
                <w:rFonts w:ascii="Times New Roman" w:hAnsi="Times New Roman"/>
                <w:sz w:val="20"/>
              </w:rPr>
              <w:t>(иное уполномоченное лицо)</w:t>
            </w:r>
          </w:p>
        </w:tc>
        <w:tc>
          <w:tcPr>
            <w:tcW w:w="286" w:type="dxa"/>
          </w:tcPr>
          <w:p w14:paraId="26E67FC8">
            <w:pPr>
              <w:pStyle w:val="32"/>
              <w:widowControl w:val="0"/>
              <w:spacing w:before="0" w:after="160"/>
              <w:contextualSpacing/>
              <w:rPr>
                <w:rFonts w:ascii="Times New Roman" w:hAnsi="Times New Roman"/>
                <w:sz w:val="20"/>
              </w:rPr>
            </w:pPr>
          </w:p>
        </w:tc>
        <w:tc>
          <w:tcPr>
            <w:tcW w:w="4993" w:type="dxa"/>
            <w:gridSpan w:val="3"/>
          </w:tcPr>
          <w:p w14:paraId="776A85B8">
            <w:pPr>
              <w:pStyle w:val="32"/>
              <w:widowControl w:val="0"/>
              <w:spacing w:before="0" w:after="160"/>
              <w:contextualSpacing/>
              <w:jc w:val="center"/>
              <w:rPr>
                <w:rFonts w:ascii="Times New Roman" w:hAnsi="Times New Roman"/>
                <w:sz w:val="20"/>
              </w:rPr>
            </w:pPr>
            <w:r>
              <w:rPr>
                <w:rFonts w:ascii="Times New Roman" w:hAnsi="Times New Roman"/>
                <w:sz w:val="20"/>
              </w:rPr>
              <w:t>Главный бухгалтер</w:t>
            </w:r>
          </w:p>
          <w:p w14:paraId="1C281620">
            <w:pPr>
              <w:pStyle w:val="32"/>
              <w:widowControl w:val="0"/>
              <w:spacing w:before="0" w:after="160"/>
              <w:contextualSpacing/>
              <w:jc w:val="center"/>
              <w:rPr>
                <w:rFonts w:ascii="Times New Roman" w:hAnsi="Times New Roman"/>
                <w:sz w:val="20"/>
              </w:rPr>
            </w:pPr>
            <w:r>
              <w:rPr>
                <w:rFonts w:ascii="Times New Roman" w:hAnsi="Times New Roman"/>
                <w:sz w:val="20"/>
              </w:rPr>
              <w:t>(иное уполномоченное лицо)</w:t>
            </w:r>
          </w:p>
        </w:tc>
      </w:tr>
      <w:tr w14:paraId="7681F02F">
        <w:tblPrEx>
          <w:tblCellMar>
            <w:top w:w="102" w:type="dxa"/>
            <w:left w:w="62" w:type="dxa"/>
            <w:bottom w:w="102" w:type="dxa"/>
            <w:right w:w="62" w:type="dxa"/>
          </w:tblCellMar>
        </w:tblPrEx>
        <w:tc>
          <w:tcPr>
            <w:tcW w:w="2811" w:type="dxa"/>
            <w:tcBorders>
              <w:bottom w:val="single" w:color="000000" w:sz="4" w:space="0"/>
            </w:tcBorders>
            <w:vAlign w:val="bottom"/>
          </w:tcPr>
          <w:p w14:paraId="3B9B733B">
            <w:pPr>
              <w:pStyle w:val="32"/>
              <w:widowControl w:val="0"/>
              <w:spacing w:before="0" w:after="160"/>
              <w:contextualSpacing/>
              <w:rPr>
                <w:rFonts w:ascii="Times New Roman" w:hAnsi="Times New Roman"/>
                <w:sz w:val="20"/>
              </w:rPr>
            </w:pPr>
          </w:p>
        </w:tc>
        <w:tc>
          <w:tcPr>
            <w:tcW w:w="149" w:type="dxa"/>
          </w:tcPr>
          <w:p w14:paraId="0D56C322">
            <w:pPr>
              <w:pStyle w:val="32"/>
              <w:widowControl w:val="0"/>
              <w:spacing w:before="0" w:after="160"/>
              <w:contextualSpacing/>
              <w:rPr>
                <w:rFonts w:ascii="Times New Roman" w:hAnsi="Times New Roman"/>
                <w:sz w:val="20"/>
              </w:rPr>
            </w:pPr>
          </w:p>
        </w:tc>
        <w:tc>
          <w:tcPr>
            <w:tcW w:w="2451" w:type="dxa"/>
            <w:tcBorders>
              <w:bottom w:val="single" w:color="000000" w:sz="4" w:space="0"/>
            </w:tcBorders>
            <w:vAlign w:val="bottom"/>
          </w:tcPr>
          <w:p w14:paraId="0C09F9B0">
            <w:pPr>
              <w:pStyle w:val="32"/>
              <w:widowControl w:val="0"/>
              <w:spacing w:before="0" w:after="160"/>
              <w:contextualSpacing/>
              <w:rPr>
                <w:rFonts w:ascii="Times New Roman" w:hAnsi="Times New Roman"/>
                <w:sz w:val="20"/>
              </w:rPr>
            </w:pPr>
          </w:p>
        </w:tc>
        <w:tc>
          <w:tcPr>
            <w:tcW w:w="286" w:type="dxa"/>
          </w:tcPr>
          <w:p w14:paraId="6F840D81">
            <w:pPr>
              <w:pStyle w:val="32"/>
              <w:widowControl w:val="0"/>
              <w:spacing w:before="0" w:after="160"/>
              <w:contextualSpacing/>
              <w:rPr>
                <w:rFonts w:ascii="Times New Roman" w:hAnsi="Times New Roman"/>
                <w:sz w:val="20"/>
              </w:rPr>
            </w:pPr>
          </w:p>
        </w:tc>
        <w:tc>
          <w:tcPr>
            <w:tcW w:w="2223" w:type="dxa"/>
            <w:tcBorders>
              <w:bottom w:val="single" w:color="000000" w:sz="4" w:space="0"/>
            </w:tcBorders>
            <w:vAlign w:val="bottom"/>
          </w:tcPr>
          <w:p w14:paraId="6B5049A5">
            <w:pPr>
              <w:pStyle w:val="32"/>
              <w:widowControl w:val="0"/>
              <w:spacing w:before="0" w:after="160"/>
              <w:contextualSpacing/>
              <w:rPr>
                <w:rFonts w:ascii="Times New Roman" w:hAnsi="Times New Roman"/>
                <w:sz w:val="20"/>
              </w:rPr>
            </w:pPr>
          </w:p>
        </w:tc>
        <w:tc>
          <w:tcPr>
            <w:tcW w:w="146" w:type="dxa"/>
          </w:tcPr>
          <w:p w14:paraId="1612B807">
            <w:pPr>
              <w:pStyle w:val="32"/>
              <w:widowControl w:val="0"/>
              <w:spacing w:before="0" w:after="160"/>
              <w:contextualSpacing/>
              <w:rPr>
                <w:rFonts w:ascii="Times New Roman" w:hAnsi="Times New Roman"/>
                <w:sz w:val="20"/>
              </w:rPr>
            </w:pPr>
          </w:p>
        </w:tc>
        <w:tc>
          <w:tcPr>
            <w:tcW w:w="2624" w:type="dxa"/>
            <w:tcBorders>
              <w:bottom w:val="single" w:color="000000" w:sz="4" w:space="0"/>
            </w:tcBorders>
            <w:vAlign w:val="bottom"/>
          </w:tcPr>
          <w:p w14:paraId="7F259103">
            <w:pPr>
              <w:pStyle w:val="32"/>
              <w:widowControl w:val="0"/>
              <w:spacing w:before="0" w:after="160"/>
              <w:contextualSpacing/>
              <w:rPr>
                <w:rFonts w:ascii="Times New Roman" w:hAnsi="Times New Roman"/>
                <w:sz w:val="20"/>
              </w:rPr>
            </w:pPr>
          </w:p>
        </w:tc>
      </w:tr>
      <w:tr w14:paraId="4A899108">
        <w:tblPrEx>
          <w:tblCellMar>
            <w:top w:w="102" w:type="dxa"/>
            <w:left w:w="62" w:type="dxa"/>
            <w:bottom w:w="102" w:type="dxa"/>
            <w:right w:w="62" w:type="dxa"/>
          </w:tblCellMar>
        </w:tblPrEx>
        <w:tc>
          <w:tcPr>
            <w:tcW w:w="2811" w:type="dxa"/>
            <w:tcBorders>
              <w:top w:val="single" w:color="000000" w:sz="4" w:space="0"/>
            </w:tcBorders>
          </w:tcPr>
          <w:p w14:paraId="7D173791">
            <w:pPr>
              <w:pStyle w:val="32"/>
              <w:widowControl w:val="0"/>
              <w:spacing w:before="0" w:after="160"/>
              <w:contextualSpacing/>
              <w:jc w:val="center"/>
              <w:rPr>
                <w:rFonts w:ascii="Times New Roman" w:hAnsi="Times New Roman"/>
                <w:sz w:val="20"/>
              </w:rPr>
            </w:pPr>
            <w:r>
              <w:rPr>
                <w:rFonts w:ascii="Times New Roman" w:hAnsi="Times New Roman"/>
                <w:sz w:val="20"/>
              </w:rPr>
              <w:t>(подпись)</w:t>
            </w:r>
          </w:p>
        </w:tc>
        <w:tc>
          <w:tcPr>
            <w:tcW w:w="149" w:type="dxa"/>
          </w:tcPr>
          <w:p w14:paraId="6BCD0625">
            <w:pPr>
              <w:pStyle w:val="32"/>
              <w:widowControl w:val="0"/>
              <w:spacing w:before="0" w:after="160"/>
              <w:contextualSpacing/>
              <w:rPr>
                <w:rFonts w:ascii="Times New Roman" w:hAnsi="Times New Roman"/>
                <w:sz w:val="20"/>
              </w:rPr>
            </w:pPr>
          </w:p>
        </w:tc>
        <w:tc>
          <w:tcPr>
            <w:tcW w:w="2451" w:type="dxa"/>
            <w:tcBorders>
              <w:top w:val="single" w:color="000000" w:sz="4" w:space="0"/>
            </w:tcBorders>
          </w:tcPr>
          <w:p w14:paraId="444DB388">
            <w:pPr>
              <w:pStyle w:val="32"/>
              <w:widowControl w:val="0"/>
              <w:spacing w:before="0" w:after="160"/>
              <w:contextualSpacing/>
              <w:jc w:val="center"/>
              <w:rPr>
                <w:rFonts w:ascii="Times New Roman" w:hAnsi="Times New Roman"/>
                <w:sz w:val="20"/>
              </w:rPr>
            </w:pPr>
            <w:r>
              <w:rPr>
                <w:rFonts w:ascii="Times New Roman" w:hAnsi="Times New Roman"/>
                <w:sz w:val="20"/>
              </w:rPr>
              <w:t>(расшифровка подписи)</w:t>
            </w:r>
          </w:p>
        </w:tc>
        <w:tc>
          <w:tcPr>
            <w:tcW w:w="286" w:type="dxa"/>
          </w:tcPr>
          <w:p w14:paraId="36820EDA">
            <w:pPr>
              <w:pStyle w:val="32"/>
              <w:widowControl w:val="0"/>
              <w:spacing w:before="0" w:after="160"/>
              <w:contextualSpacing/>
              <w:rPr>
                <w:rFonts w:ascii="Times New Roman" w:hAnsi="Times New Roman"/>
                <w:sz w:val="20"/>
              </w:rPr>
            </w:pPr>
          </w:p>
        </w:tc>
        <w:tc>
          <w:tcPr>
            <w:tcW w:w="2223" w:type="dxa"/>
            <w:tcBorders>
              <w:top w:val="single" w:color="000000" w:sz="4" w:space="0"/>
            </w:tcBorders>
          </w:tcPr>
          <w:p w14:paraId="055C5D4F">
            <w:pPr>
              <w:pStyle w:val="32"/>
              <w:widowControl w:val="0"/>
              <w:spacing w:before="0" w:after="160"/>
              <w:contextualSpacing/>
              <w:jc w:val="center"/>
              <w:rPr>
                <w:rFonts w:ascii="Times New Roman" w:hAnsi="Times New Roman"/>
                <w:sz w:val="20"/>
              </w:rPr>
            </w:pPr>
            <w:r>
              <w:rPr>
                <w:rFonts w:ascii="Times New Roman" w:hAnsi="Times New Roman"/>
                <w:sz w:val="20"/>
              </w:rPr>
              <w:t>(подпись)</w:t>
            </w:r>
          </w:p>
        </w:tc>
        <w:tc>
          <w:tcPr>
            <w:tcW w:w="146" w:type="dxa"/>
          </w:tcPr>
          <w:p w14:paraId="0925C68A">
            <w:pPr>
              <w:pStyle w:val="32"/>
              <w:widowControl w:val="0"/>
              <w:spacing w:before="0" w:after="160"/>
              <w:contextualSpacing/>
              <w:rPr>
                <w:rFonts w:ascii="Times New Roman" w:hAnsi="Times New Roman"/>
                <w:sz w:val="20"/>
              </w:rPr>
            </w:pPr>
          </w:p>
        </w:tc>
        <w:tc>
          <w:tcPr>
            <w:tcW w:w="2624" w:type="dxa"/>
            <w:tcBorders>
              <w:top w:val="single" w:color="000000" w:sz="4" w:space="0"/>
            </w:tcBorders>
          </w:tcPr>
          <w:p w14:paraId="5E23508A">
            <w:pPr>
              <w:pStyle w:val="32"/>
              <w:widowControl w:val="0"/>
              <w:spacing w:before="0" w:after="160"/>
              <w:contextualSpacing/>
              <w:jc w:val="center"/>
              <w:rPr>
                <w:rFonts w:ascii="Times New Roman" w:hAnsi="Times New Roman"/>
                <w:sz w:val="20"/>
              </w:rPr>
            </w:pPr>
            <w:r>
              <w:rPr>
                <w:rFonts w:ascii="Times New Roman" w:hAnsi="Times New Roman"/>
                <w:sz w:val="20"/>
              </w:rPr>
              <w:t>(расшифровка подписи)</w:t>
            </w:r>
          </w:p>
        </w:tc>
      </w:tr>
    </w:tbl>
    <w:p w14:paraId="0C79EF98">
      <w:pPr>
        <w:pStyle w:val="32"/>
        <w:spacing w:before="0" w:after="160"/>
        <w:contextualSpacing/>
        <w:jc w:val="both"/>
        <w:rPr>
          <w:rFonts w:ascii="Times New Roman" w:hAnsi="Times New Roman"/>
          <w:sz w:val="20"/>
        </w:rPr>
      </w:pPr>
    </w:p>
    <w:p w14:paraId="37201219">
      <w:pPr>
        <w:pStyle w:val="32"/>
        <w:spacing w:before="0" w:after="160"/>
        <w:contextualSpacing/>
        <w:jc w:val="both"/>
        <w:rPr>
          <w:rFonts w:ascii="Times New Roman" w:hAnsi="Times New Roman"/>
          <w:sz w:val="20"/>
        </w:rPr>
      </w:pPr>
    </w:p>
    <w:p w14:paraId="7B6B69F9">
      <w:pPr>
        <w:pStyle w:val="32"/>
        <w:spacing w:before="0" w:after="160"/>
        <w:contextualSpacing/>
        <w:jc w:val="both"/>
        <w:rPr>
          <w:rFonts w:ascii="Times New Roman" w:hAnsi="Times New Roman"/>
          <w:sz w:val="20"/>
        </w:rPr>
      </w:pPr>
    </w:p>
    <w:p w14:paraId="1BE4EF54">
      <w:pPr>
        <w:pStyle w:val="32"/>
        <w:spacing w:before="0" w:after="160"/>
        <w:contextualSpacing/>
        <w:jc w:val="both"/>
        <w:rPr>
          <w:rFonts w:ascii="Times New Roman" w:hAnsi="Times New Roman"/>
          <w:sz w:val="20"/>
        </w:rPr>
      </w:pPr>
    </w:p>
    <w:sectPr>
      <w:footnotePr>
        <w:numFmt w:val="decimal"/>
      </w:footnotePr>
      <w:pgSz w:w="11906" w:h="16838"/>
      <w:pgMar w:top="450" w:right="519" w:bottom="406" w:left="723" w:header="0" w:footer="0" w:gutter="0"/>
      <w:pgNumType w:fmt="decimal"/>
      <w:cols w:space="720" w:num="1"/>
      <w:formProt w:val="0"/>
      <w:docGrid w:linePitch="10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CC"/>
    <w:family w:val="roman"/>
    <w:pitch w:val="default"/>
    <w:sig w:usb0="E1002EFF" w:usb1="C000605B" w:usb2="00000029" w:usb3="00000000" w:csb0="200101FF" w:csb1="20280000"/>
  </w:font>
  <w:font w:name="Liberation Serif">
    <w:panose1 w:val="02020603050405020304"/>
    <w:charset w:val="CC"/>
    <w:family w:val="roman"/>
    <w:pitch w:val="default"/>
    <w:sig w:usb0="E0000AFF" w:usb1="500078FF" w:usb2="00000021" w:usb3="00000000" w:csb0="600001BF" w:csb1="DFF70000"/>
  </w:font>
  <w:font w:name="NSimSun">
    <w:panose1 w:val="02010609030101010101"/>
    <w:charset w:val="86"/>
    <w:family w:val="auto"/>
    <w:pitch w:val="default"/>
    <w:sig w:usb0="00000203" w:usb1="288F0000" w:usb2="00000006" w:usb3="00000000" w:csb0="00040001" w:csb1="00000000"/>
  </w:font>
  <w:font w:name="Lucida Sans">
    <w:altName w:val="Lucida Sans Unicode"/>
    <w:panose1 w:val="00000000000000000000"/>
    <w:charset w:val="00"/>
    <w:family w:val="auto"/>
    <w:pitch w:val="default"/>
    <w:sig w:usb0="00000000" w:usb1="00000000" w:usb2="00000000" w:usb3="00000000" w:csb0="00000000" w:csb1="00000000"/>
  </w:font>
  <w:font w:name="Liberation Sans">
    <w:panose1 w:val="020B0604020202020204"/>
    <w:charset w:val="CC"/>
    <w:family w:val="roman"/>
    <w:pitch w:val="default"/>
    <w:sig w:usb0="E0000AFF" w:usb1="500078FF" w:usb2="00000021" w:usb3="00000000" w:csb0="600001BF" w:csb1="DFF70000"/>
  </w:font>
  <w:font w:name="Microsoft YaHei">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8">
    <w:p>
      <w:pPr>
        <w:spacing w:before="0" w:after="0" w:line="259" w:lineRule="auto"/>
      </w:pPr>
      <w:r>
        <w:separator/>
      </w:r>
    </w:p>
  </w:footnote>
  <w:footnote w:type="continuationSeparator" w:id="9">
    <w:p>
      <w:pPr>
        <w:spacing w:before="0" w:after="0" w:line="259" w:lineRule="auto"/>
      </w:pPr>
      <w:r>
        <w:continuationSeparator/>
      </w:r>
    </w:p>
  </w:footnote>
  <w:footnote w:id="0">
    <w:p w14:paraId="0DD4F459">
      <w:pPr>
        <w:pStyle w:val="11"/>
        <w:spacing w:before="0" w:after="0" w:line="240" w:lineRule="auto"/>
        <w:contextualSpacing/>
        <w:rPr>
          <w:rFonts w:ascii="Times New Roman" w:hAnsi="Times New Roman" w:cs="Times New Roman"/>
          <w:sz w:val="16"/>
          <w:szCs w:val="16"/>
        </w:rPr>
      </w:pPr>
      <w:r>
        <w:rPr>
          <w:rStyle w:val="18"/>
        </w:rPr>
        <w:footnoteRef/>
      </w:r>
      <w:r>
        <w:rPr>
          <w:rFonts w:ascii="Times New Roman" w:hAnsi="Times New Roman" w:cs="Times New Roman"/>
          <w:sz w:val="16"/>
          <w:szCs w:val="16"/>
        </w:rPr>
        <w:tab/>
      </w:r>
      <w:r>
        <w:rPr>
          <w:rFonts w:ascii="Times New Roman" w:hAnsi="Times New Roman" w:cs="Times New Roman"/>
          <w:sz w:val="16"/>
          <w:szCs w:val="16"/>
        </w:rPr>
        <w:t xml:space="preserve"> а) 1 000 рублей, если цена Контракта не превышает 3 млн. рублей (включительно);</w:t>
      </w:r>
    </w:p>
    <w:p w14:paraId="7074C6F8">
      <w:pPr>
        <w:pStyle w:val="32"/>
        <w:spacing w:before="0" w:after="160"/>
        <w:contextualSpacing/>
        <w:jc w:val="both"/>
        <w:rPr>
          <w:rFonts w:ascii="Times New Roman" w:hAnsi="Times New Roman"/>
          <w:sz w:val="16"/>
          <w:szCs w:val="16"/>
        </w:rPr>
      </w:pPr>
      <w:r>
        <w:rPr>
          <w:rFonts w:ascii="Times New Roman" w:hAnsi="Times New Roman"/>
          <w:sz w:val="16"/>
          <w:szCs w:val="16"/>
        </w:rPr>
        <w:t xml:space="preserve">         б) 5 000 рублей, если цена Контракта составляет от 3 млн. рублей до 50 млн. рублей (включительно);</w:t>
      </w:r>
    </w:p>
    <w:p w14:paraId="252AB101">
      <w:pPr>
        <w:pStyle w:val="32"/>
        <w:spacing w:before="0" w:after="160"/>
        <w:contextualSpacing/>
        <w:jc w:val="both"/>
        <w:rPr>
          <w:rFonts w:ascii="Times New Roman" w:hAnsi="Times New Roman"/>
          <w:sz w:val="16"/>
          <w:szCs w:val="16"/>
        </w:rPr>
      </w:pPr>
      <w:r>
        <w:rPr>
          <w:rFonts w:ascii="Times New Roman" w:hAnsi="Times New Roman"/>
          <w:sz w:val="16"/>
          <w:szCs w:val="16"/>
        </w:rPr>
        <w:t xml:space="preserve">         в) 10 000 рублей, если цена Контракта составляет от 50 млн. рублей до 100 млн. рублей (включительно);</w:t>
      </w:r>
    </w:p>
    <w:p w14:paraId="243FD707">
      <w:pPr>
        <w:pStyle w:val="32"/>
        <w:spacing w:before="0" w:after="160"/>
        <w:contextualSpacing/>
        <w:jc w:val="both"/>
        <w:rPr>
          <w:rFonts w:ascii="Times New Roman" w:hAnsi="Times New Roman"/>
          <w:sz w:val="16"/>
          <w:szCs w:val="16"/>
        </w:rPr>
      </w:pPr>
      <w:r>
        <w:rPr>
          <w:rFonts w:ascii="Times New Roman" w:hAnsi="Times New Roman"/>
          <w:sz w:val="16"/>
          <w:szCs w:val="16"/>
        </w:rPr>
        <w:t xml:space="preserve">         г) 100 000 рублей, если цена Контракта превышает 100 млн. рублей.</w:t>
      </w:r>
    </w:p>
  </w:footnote>
  <w:footnote w:id="1">
    <w:p w14:paraId="4A72F532">
      <w:pPr>
        <w:pStyle w:val="11"/>
        <w:spacing w:before="0" w:after="0" w:line="240" w:lineRule="auto"/>
        <w:ind w:left="0" w:hanging="340"/>
        <w:jc w:val="both"/>
      </w:pPr>
      <w:r>
        <w:rPr>
          <w:rStyle w:val="18"/>
        </w:rPr>
        <w:footnoteRef/>
      </w:r>
      <w:r>
        <w:rPr>
          <w:rFonts w:ascii="Times New Roman" w:hAnsi="Times New Roman" w:cs="Times New Roman"/>
          <w:sz w:val="16"/>
          <w:szCs w:val="16"/>
        </w:rPr>
        <w:tab/>
      </w:r>
      <w:r>
        <w:rPr>
          <w:rFonts w:ascii="Times New Roman" w:hAnsi="Times New Roman" w:cs="Times New Roman"/>
          <w:sz w:val="16"/>
          <w:szCs w:val="16"/>
        </w:rPr>
        <w:t>10 процентов цены Контракта (этапа) в случае, если цена Контракта (этапа) не превышает 3 млн рублей;</w:t>
      </w:r>
    </w:p>
    <w:p w14:paraId="2B9B72B3">
      <w:pPr>
        <w:pStyle w:val="11"/>
        <w:spacing w:before="0" w:after="0" w:line="240" w:lineRule="auto"/>
        <w:jc w:val="both"/>
        <w:rPr>
          <w:rFonts w:ascii="Times New Roman" w:hAnsi="Times New Roman" w:cs="Times New Roman"/>
          <w:sz w:val="16"/>
          <w:szCs w:val="16"/>
        </w:rPr>
      </w:pPr>
      <w:r>
        <w:rPr>
          <w:rFonts w:ascii="Times New Roman" w:hAnsi="Times New Roman" w:cs="Times New Roman"/>
          <w:sz w:val="16"/>
          <w:szCs w:val="16"/>
        </w:rPr>
        <w:t>5 процентов цены Контракта (этапа) в случае, если цена Контракта (этапа) составляет от 3 млн рублей до 50 млн рублей (включительно);</w:t>
      </w:r>
    </w:p>
    <w:p w14:paraId="2D73192E">
      <w:pPr>
        <w:pStyle w:val="11"/>
        <w:spacing w:before="0" w:after="0" w:line="240" w:lineRule="auto"/>
        <w:jc w:val="both"/>
        <w:rPr>
          <w:rFonts w:ascii="Times New Roman" w:hAnsi="Times New Roman" w:cs="Times New Roman"/>
          <w:sz w:val="16"/>
          <w:szCs w:val="16"/>
        </w:rPr>
      </w:pPr>
      <w:r>
        <w:rPr>
          <w:rFonts w:ascii="Times New Roman" w:hAnsi="Times New Roman" w:cs="Times New Roman"/>
          <w:sz w:val="16"/>
          <w:szCs w:val="16"/>
        </w:rPr>
        <w:t>1 процент цены Контракта (этапа) в случае, если цена Контракта (этапа) составляет от 50 млн рублей до 100 млн рублей (включительно);</w:t>
      </w:r>
    </w:p>
    <w:p w14:paraId="630B60FD">
      <w:pPr>
        <w:pStyle w:val="11"/>
        <w:spacing w:before="0" w:after="0" w:line="240" w:lineRule="auto"/>
        <w:jc w:val="both"/>
        <w:rPr>
          <w:rFonts w:ascii="Times New Roman" w:hAnsi="Times New Roman" w:cs="Times New Roman"/>
          <w:sz w:val="16"/>
          <w:szCs w:val="16"/>
        </w:rPr>
      </w:pPr>
      <w:r>
        <w:rPr>
          <w:rFonts w:ascii="Times New Roman" w:hAnsi="Times New Roman" w:cs="Times New Roman"/>
          <w:sz w:val="16"/>
          <w:szCs w:val="16"/>
        </w:rPr>
        <w:t>0,5 процента цены Контракта (этапа) в случае, если цена Контракта (этапа) составляет от 100 млн рублей до 500 млн рублей (включительно);</w:t>
      </w:r>
    </w:p>
    <w:p w14:paraId="4BD4CA34">
      <w:pPr>
        <w:pStyle w:val="11"/>
        <w:spacing w:before="0" w:after="0" w:line="240" w:lineRule="auto"/>
        <w:jc w:val="both"/>
        <w:rPr>
          <w:rFonts w:ascii="Times New Roman" w:hAnsi="Times New Roman" w:cs="Times New Roman"/>
          <w:sz w:val="16"/>
          <w:szCs w:val="16"/>
        </w:rPr>
      </w:pPr>
      <w:r>
        <w:rPr>
          <w:rFonts w:ascii="Times New Roman" w:hAnsi="Times New Roman" w:cs="Times New Roman"/>
          <w:sz w:val="16"/>
          <w:szCs w:val="16"/>
        </w:rPr>
        <w:t>0,4 процента цены Контракта (этапа) в случае, если цена Контракта (этапа) составляет от 500 млн рублей до 1 млрд рублей (включительно);</w:t>
      </w:r>
    </w:p>
    <w:p w14:paraId="413360E8">
      <w:pPr>
        <w:pStyle w:val="11"/>
        <w:spacing w:before="0" w:after="0" w:line="240" w:lineRule="auto"/>
        <w:jc w:val="both"/>
        <w:rPr>
          <w:rFonts w:ascii="Times New Roman" w:hAnsi="Times New Roman" w:cs="Times New Roman"/>
          <w:sz w:val="16"/>
          <w:szCs w:val="16"/>
        </w:rPr>
      </w:pPr>
      <w:r>
        <w:rPr>
          <w:rFonts w:ascii="Times New Roman" w:hAnsi="Times New Roman" w:cs="Times New Roman"/>
          <w:sz w:val="16"/>
          <w:szCs w:val="16"/>
        </w:rPr>
        <w:t>0,3 процента цены Контракта (этапа) в случае, если цена Контракта (этапа) составляет от 1 млрд рублей до 2 млрд рублей (включительно);</w:t>
      </w:r>
    </w:p>
    <w:p w14:paraId="46A77634">
      <w:pPr>
        <w:pStyle w:val="11"/>
        <w:spacing w:before="0" w:after="0" w:line="240" w:lineRule="auto"/>
        <w:jc w:val="both"/>
        <w:rPr>
          <w:rFonts w:ascii="Times New Roman" w:hAnsi="Times New Roman" w:cs="Times New Roman"/>
          <w:sz w:val="16"/>
          <w:szCs w:val="16"/>
        </w:rPr>
      </w:pPr>
      <w:r>
        <w:rPr>
          <w:rFonts w:ascii="Times New Roman" w:hAnsi="Times New Roman" w:cs="Times New Roman"/>
          <w:sz w:val="16"/>
          <w:szCs w:val="16"/>
        </w:rPr>
        <w:t>0,25 процента цены Контракта (этапа) в случае, если цена Контракта (этапа) составляет от 2 млрд рублей до 5 млрд рублей (включительно);</w:t>
      </w:r>
    </w:p>
    <w:p w14:paraId="7E79AD47">
      <w:pPr>
        <w:pStyle w:val="11"/>
        <w:spacing w:before="0" w:after="0" w:line="240" w:lineRule="auto"/>
        <w:jc w:val="both"/>
        <w:rPr>
          <w:rFonts w:ascii="Times New Roman" w:hAnsi="Times New Roman" w:cs="Times New Roman"/>
          <w:sz w:val="16"/>
          <w:szCs w:val="16"/>
        </w:rPr>
      </w:pPr>
      <w:r>
        <w:rPr>
          <w:rFonts w:ascii="Times New Roman" w:hAnsi="Times New Roman" w:cs="Times New Roman"/>
          <w:sz w:val="16"/>
          <w:szCs w:val="16"/>
        </w:rPr>
        <w:t>0,2 процента цены Контракта (этапа) в случае, если цена Контракта (этапа) составляет от 5 млрд рублей до 10 млрд рублей (включительно);</w:t>
      </w:r>
    </w:p>
    <w:p w14:paraId="2E827B6D">
      <w:pPr>
        <w:pStyle w:val="11"/>
        <w:spacing w:before="0" w:after="0" w:line="240" w:lineRule="auto"/>
        <w:jc w:val="both"/>
      </w:pPr>
      <w:r>
        <w:rPr>
          <w:rFonts w:ascii="Times New Roman" w:hAnsi="Times New Roman" w:cs="Times New Roman"/>
          <w:sz w:val="16"/>
          <w:szCs w:val="16"/>
        </w:rPr>
        <w:t>0,1 процента цены Контракта (этапа) в случае, если цена Контракта (этапа) превышает 10 млрд рублей.</w:t>
      </w:r>
    </w:p>
  </w:footnote>
  <w:footnote w:id="2">
    <w:p w14:paraId="24EDBC1D">
      <w:pPr>
        <w:pStyle w:val="11"/>
        <w:spacing w:before="0" w:after="0" w:line="240" w:lineRule="auto"/>
        <w:ind w:left="0" w:hanging="340"/>
      </w:pPr>
      <w:r>
        <w:rPr>
          <w:rStyle w:val="18"/>
        </w:rPr>
        <w:footnoteRef/>
      </w:r>
      <w:r>
        <w:rPr>
          <w:rFonts w:ascii="Times New Roman" w:hAnsi="Times New Roman" w:cs="Times New Roman"/>
          <w:sz w:val="16"/>
          <w:szCs w:val="16"/>
        </w:rPr>
        <w:tab/>
      </w:r>
      <w:r>
        <w:rPr>
          <w:rFonts w:ascii="Times New Roman" w:hAnsi="Times New Roman" w:cs="Times New Roman"/>
          <w:sz w:val="16"/>
          <w:szCs w:val="16"/>
        </w:rPr>
        <w:t xml:space="preserve"> В случае если Контракт содержит этапы исполнения, размер штрафа указывается для каждого этапа.</w:t>
      </w:r>
    </w:p>
  </w:footnote>
  <w:footnote w:id="3">
    <w:p w14:paraId="6FC526B0">
      <w:pPr>
        <w:pStyle w:val="11"/>
        <w:spacing w:before="0" w:after="0" w:line="240" w:lineRule="auto"/>
        <w:ind w:left="0" w:hanging="339"/>
        <w:rPr>
          <w:rFonts w:ascii="Times New Roman" w:hAnsi="Times New Roman" w:cs="Times New Roman"/>
          <w:sz w:val="16"/>
          <w:szCs w:val="16"/>
        </w:rPr>
      </w:pPr>
      <w:r>
        <w:rPr>
          <w:rStyle w:val="18"/>
        </w:rPr>
        <w:footnoteRef/>
      </w:r>
      <w:r>
        <w:rPr>
          <w:rFonts w:ascii="Times New Roman" w:hAnsi="Times New Roman" w:cs="Times New Roman"/>
          <w:sz w:val="16"/>
          <w:szCs w:val="16"/>
        </w:rPr>
        <w:tab/>
      </w:r>
      <w:r>
        <w:rPr>
          <w:rFonts w:ascii="Times New Roman" w:hAnsi="Times New Roman" w:cs="Times New Roman"/>
          <w:sz w:val="16"/>
          <w:szCs w:val="16"/>
        </w:rPr>
        <w:t>а) 1 000 рублей, если цена Контракта не превышает 3 млн. рублей;</w:t>
      </w:r>
    </w:p>
    <w:p w14:paraId="7F0C1AF7">
      <w:pPr>
        <w:pStyle w:val="32"/>
        <w:spacing w:before="0" w:after="160"/>
        <w:contextualSpacing/>
        <w:jc w:val="both"/>
        <w:rPr>
          <w:rFonts w:ascii="Times New Roman" w:hAnsi="Times New Roman"/>
          <w:sz w:val="16"/>
          <w:szCs w:val="16"/>
        </w:rPr>
      </w:pPr>
      <w:r>
        <w:rPr>
          <w:rFonts w:ascii="Times New Roman" w:hAnsi="Times New Roman"/>
          <w:sz w:val="16"/>
          <w:szCs w:val="16"/>
        </w:rPr>
        <w:t>б) 5 000 рублей, если цена Контракта составляет от 3 млн. рублей до 50 млн. рублей (включительно);</w:t>
      </w:r>
    </w:p>
    <w:p w14:paraId="1D7E92B7">
      <w:pPr>
        <w:pStyle w:val="32"/>
        <w:spacing w:before="0" w:after="160"/>
        <w:contextualSpacing/>
        <w:jc w:val="both"/>
        <w:rPr>
          <w:rFonts w:ascii="Times New Roman" w:hAnsi="Times New Roman"/>
          <w:sz w:val="16"/>
          <w:szCs w:val="16"/>
        </w:rPr>
      </w:pPr>
      <w:r>
        <w:rPr>
          <w:rFonts w:ascii="Times New Roman" w:hAnsi="Times New Roman"/>
          <w:sz w:val="16"/>
          <w:szCs w:val="16"/>
        </w:rPr>
        <w:t>в) 10 000 рублей, если цена Контракта составляет от 50 млн. рублей до 100 млн. рублей (включительно);</w:t>
      </w:r>
    </w:p>
    <w:p w14:paraId="5A6D3D17">
      <w:pPr>
        <w:pStyle w:val="11"/>
        <w:spacing w:before="0" w:after="0" w:line="240" w:lineRule="auto"/>
        <w:contextualSpacing/>
        <w:jc w:val="both"/>
        <w:rPr>
          <w:rFonts w:ascii="Times New Roman" w:hAnsi="Times New Roman"/>
          <w:sz w:val="16"/>
          <w:szCs w:val="16"/>
        </w:rPr>
      </w:pPr>
      <w:r>
        <w:rPr>
          <w:rFonts w:ascii="Times New Roman" w:hAnsi="Times New Roman"/>
          <w:sz w:val="16"/>
          <w:szCs w:val="16"/>
        </w:rPr>
        <w:t>г) 100 000 рублей, если цена Контракта превышает 100 млн. рублей.</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autoHyphenation/>
  <w:hyphenationZone w:val="360"/>
  <w:footnotePr>
    <w:footnote w:id="8"/>
    <w:footnote w:id="9"/>
  </w:footnotePr>
  <w:endnotePr>
    <w:endnote w:id="0"/>
    <w:endnote w:id="1"/>
  </w:endnotePr>
  <w:compat>
    <w:doNotExpandShiftReturn/>
    <w:compatSetting w:name="compatibilityMode" w:uri="http://schemas.microsoft.com/office/word" w:val="12"/>
  </w:compat>
  <w:rsids>
    <w:rsidRoot w:val="00000000"/>
    <w:rsid w:val="247C2E10"/>
    <w:rsid w:val="2DD135C1"/>
    <w:rsid w:val="42F46891"/>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uiPriority="99" w:name="header"/>
    <w:lsdException w:uiPriority="99"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uiPriority="99" w:name="page number"/>
    <w:lsdException w:unhideWhenUsed="0" w:uiPriority="0" w:semiHidden="0"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widowControl/>
      <w:suppressAutoHyphens/>
      <w:bidi w:val="0"/>
      <w:spacing w:before="0" w:after="160" w:line="259" w:lineRule="auto"/>
      <w:jc w:val="left"/>
    </w:pPr>
    <w:rPr>
      <w:rFonts w:ascii="Calibri" w:hAnsi="Calibri" w:eastAsia="Calibri" w:cs="Tahoma"/>
      <w:color w:val="auto"/>
      <w:kern w:val="0"/>
      <w:sz w:val="22"/>
      <w:szCs w:val="22"/>
      <w:lang w:val="ru-RU" w:eastAsia="en-US" w:bidi="ar-SA"/>
    </w:rPr>
  </w:style>
  <w:style w:type="paragraph" w:styleId="2">
    <w:name w:val="heading 1"/>
    <w:basedOn w:val="3"/>
    <w:next w:val="4"/>
    <w:qFormat/>
    <w:uiPriority w:val="0"/>
    <w:pPr>
      <w:spacing w:before="240" w:after="120"/>
      <w:outlineLvl w:val="0"/>
    </w:pPr>
    <w:rPr>
      <w:rFonts w:ascii="Liberation Serif" w:hAnsi="Liberation Serif" w:eastAsia="NSimSun" w:cs="Lucida Sans"/>
      <w:b/>
      <w:bCs/>
      <w:sz w:val="48"/>
      <w:szCs w:val="48"/>
    </w:rPr>
  </w:style>
  <w:style w:type="character" w:default="1" w:styleId="5">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3">
    <w:name w:val="Заголовок"/>
    <w:basedOn w:val="1"/>
    <w:next w:val="4"/>
    <w:qFormat/>
    <w:uiPriority w:val="0"/>
    <w:pPr>
      <w:keepNext/>
      <w:spacing w:before="240" w:after="120"/>
    </w:pPr>
    <w:rPr>
      <w:rFonts w:ascii="Liberation Sans" w:hAnsi="Liberation Sans" w:eastAsia="Microsoft YaHei" w:cs="Lucida Sans"/>
      <w:sz w:val="28"/>
      <w:szCs w:val="28"/>
    </w:rPr>
  </w:style>
  <w:style w:type="paragraph" w:styleId="4">
    <w:name w:val="Body Text"/>
    <w:basedOn w:val="1"/>
    <w:qFormat/>
    <w:uiPriority w:val="0"/>
    <w:pPr>
      <w:spacing w:before="0" w:after="140" w:line="276" w:lineRule="auto"/>
    </w:pPr>
  </w:style>
  <w:style w:type="character" w:styleId="7">
    <w:name w:val="footnote reference"/>
    <w:qFormat/>
    <w:uiPriority w:val="0"/>
    <w:rPr>
      <w:vertAlign w:val="superscript"/>
    </w:rPr>
  </w:style>
  <w:style w:type="character" w:styleId="8">
    <w:name w:val="endnote reference"/>
    <w:uiPriority w:val="0"/>
    <w:rPr>
      <w:vertAlign w:val="superscript"/>
    </w:rPr>
  </w:style>
  <w:style w:type="paragraph" w:styleId="9">
    <w:name w:val="caption"/>
    <w:basedOn w:val="1"/>
    <w:qFormat/>
    <w:uiPriority w:val="0"/>
    <w:pPr>
      <w:suppressLineNumbers/>
      <w:spacing w:before="120" w:after="120"/>
    </w:pPr>
    <w:rPr>
      <w:rFonts w:cs="Arial"/>
      <w:i/>
      <w:iCs/>
      <w:sz w:val="24"/>
      <w:szCs w:val="24"/>
    </w:rPr>
  </w:style>
  <w:style w:type="paragraph" w:styleId="10">
    <w:name w:val="index 1"/>
    <w:basedOn w:val="1"/>
    <w:next w:val="1"/>
    <w:semiHidden/>
    <w:unhideWhenUsed/>
    <w:qFormat/>
    <w:uiPriority w:val="99"/>
  </w:style>
  <w:style w:type="paragraph" w:styleId="11">
    <w:name w:val="footnote text"/>
    <w:basedOn w:val="1"/>
    <w:qFormat/>
    <w:uiPriority w:val="0"/>
    <w:pPr>
      <w:suppressLineNumbers/>
      <w:ind w:left="339" w:hanging="339"/>
    </w:pPr>
    <w:rPr>
      <w:sz w:val="20"/>
      <w:szCs w:val="20"/>
    </w:rPr>
  </w:style>
  <w:style w:type="paragraph" w:styleId="12">
    <w:name w:val="index heading"/>
    <w:basedOn w:val="1"/>
    <w:next w:val="10"/>
    <w:qFormat/>
    <w:uiPriority w:val="0"/>
    <w:pPr>
      <w:suppressLineNumbers/>
    </w:pPr>
    <w:rPr>
      <w:rFonts w:cs="Arial"/>
    </w:rPr>
  </w:style>
  <w:style w:type="paragraph" w:styleId="13">
    <w:name w:val="Title"/>
    <w:basedOn w:val="1"/>
    <w:next w:val="4"/>
    <w:qFormat/>
    <w:uiPriority w:val="0"/>
    <w:pPr>
      <w:keepNext/>
      <w:spacing w:before="240" w:after="120"/>
    </w:pPr>
    <w:rPr>
      <w:rFonts w:ascii="Liberation Sans" w:hAnsi="Liberation Sans" w:eastAsia="Microsoft YaHei" w:cs="Arial"/>
      <w:sz w:val="28"/>
      <w:szCs w:val="28"/>
    </w:rPr>
  </w:style>
  <w:style w:type="paragraph" w:styleId="14">
    <w:name w:val="List"/>
    <w:basedOn w:val="4"/>
    <w:qFormat/>
    <w:uiPriority w:val="0"/>
    <w:rPr>
      <w:rFonts w:cs="Arial"/>
    </w:rPr>
  </w:style>
  <w:style w:type="paragraph" w:styleId="15">
    <w:name w:val="Normal (Web)"/>
    <w:semiHidden/>
    <w:unhideWhenUsed/>
    <w:qFormat/>
    <w:uiPriority w:val="99"/>
    <w:pPr>
      <w:widowControl/>
      <w:suppressAutoHyphens/>
      <w:bidi w:val="0"/>
      <w:spacing w:beforeAutospacing="1" w:after="0" w:afterAutospacing="0" w:line="276" w:lineRule="auto"/>
      <w:ind w:left="0" w:right="0" w:firstLine="0"/>
      <w:jc w:val="left"/>
    </w:pPr>
    <w:rPr>
      <w:rFonts w:ascii="Times New Roman" w:hAnsi="Times New Roman" w:eastAsia="SimSun" w:cs="Times New Roman"/>
      <w:color w:val="auto"/>
      <w:kern w:val="0"/>
      <w:sz w:val="24"/>
      <w:szCs w:val="24"/>
      <w:lang w:val="en-US" w:eastAsia="zh-CN" w:bidi="ar-SA"/>
    </w:rPr>
  </w:style>
  <w:style w:type="character" w:customStyle="1" w:styleId="16">
    <w:name w:val="Footnote Characters"/>
    <w:qFormat/>
    <w:uiPriority w:val="0"/>
    <w:rPr>
      <w:vertAlign w:val="superscript"/>
    </w:rPr>
  </w:style>
  <w:style w:type="character" w:customStyle="1" w:styleId="17">
    <w:name w:val="Endnote Characters"/>
    <w:qFormat/>
    <w:uiPriority w:val="0"/>
    <w:rPr>
      <w:vertAlign w:val="superscript"/>
    </w:rPr>
  </w:style>
  <w:style w:type="character" w:customStyle="1" w:styleId="18">
    <w:name w:val="Символ сноски"/>
    <w:qFormat/>
    <w:uiPriority w:val="0"/>
    <w:rPr>
      <w:vertAlign w:val="superscript"/>
    </w:rPr>
  </w:style>
  <w:style w:type="character" w:customStyle="1" w:styleId="19">
    <w:name w:val="Символ концевой сноски"/>
    <w:qFormat/>
    <w:uiPriority w:val="0"/>
    <w:rPr>
      <w:vertAlign w:val="superscript"/>
    </w:rPr>
  </w:style>
  <w:style w:type="character" w:customStyle="1" w:styleId="20">
    <w:name w:val="Hyperlink"/>
    <w:basedOn w:val="5"/>
    <w:unhideWhenUsed/>
    <w:qFormat/>
    <w:uiPriority w:val="99"/>
    <w:rPr>
      <w:color w:val="0563C1" w:themeColor="hyperlink"/>
      <w:u w:val="single"/>
    </w:rPr>
  </w:style>
  <w:style w:type="character" w:customStyle="1" w:styleId="21">
    <w:name w:val="Символ нумерации"/>
    <w:qFormat/>
    <w:uiPriority w:val="0"/>
  </w:style>
  <w:style w:type="character" w:customStyle="1" w:styleId="22">
    <w:name w:val="Основной шрифт абзаца1"/>
    <w:qFormat/>
    <w:uiPriority w:val="0"/>
  </w:style>
  <w:style w:type="character" w:customStyle="1" w:styleId="23">
    <w:name w:val="ConsPlusNormal Знак"/>
    <w:qFormat/>
    <w:uiPriority w:val="0"/>
    <w:rPr>
      <w:rFonts w:eastAsia="Times New Roman" w:cs="Calibri"/>
      <w:sz w:val="22"/>
      <w:lang w:eastAsia="ru-RU" w:bidi="ar-SA"/>
    </w:rPr>
  </w:style>
  <w:style w:type="paragraph" w:customStyle="1" w:styleId="24">
    <w:name w:val="Указатель16"/>
    <w:basedOn w:val="1"/>
    <w:qFormat/>
    <w:uiPriority w:val="0"/>
    <w:pPr>
      <w:suppressLineNumbers/>
    </w:pPr>
    <w:rPr>
      <w:rFonts w:cs="Lucida Sans"/>
      <w:lang w:val="zh-CN" w:eastAsia="zh-CN" w:bidi="zh-CN"/>
    </w:rPr>
  </w:style>
  <w:style w:type="paragraph" w:customStyle="1" w:styleId="25">
    <w:name w:val="Указатель15"/>
    <w:basedOn w:val="1"/>
    <w:qFormat/>
    <w:uiPriority w:val="0"/>
    <w:pPr>
      <w:suppressLineNumbers/>
    </w:pPr>
    <w:rPr>
      <w:rFonts w:cs="Lucida Sans"/>
      <w:lang w:val="zh-CN" w:eastAsia="zh-CN" w:bidi="zh-CN"/>
    </w:rPr>
  </w:style>
  <w:style w:type="paragraph" w:customStyle="1" w:styleId="26">
    <w:name w:val="Указатель14"/>
    <w:basedOn w:val="1"/>
    <w:qFormat/>
    <w:uiPriority w:val="0"/>
    <w:pPr>
      <w:suppressLineNumbers/>
    </w:pPr>
    <w:rPr>
      <w:rFonts w:cs="Lucida Sans"/>
      <w:lang w:val="zh-CN" w:eastAsia="zh-CN" w:bidi="zh-CN"/>
    </w:rPr>
  </w:style>
  <w:style w:type="paragraph" w:customStyle="1" w:styleId="27">
    <w:name w:val="Указатель13"/>
    <w:basedOn w:val="1"/>
    <w:qFormat/>
    <w:uiPriority w:val="0"/>
    <w:pPr>
      <w:suppressLineNumbers/>
    </w:pPr>
    <w:rPr>
      <w:rFonts w:cs="Lucida Sans"/>
      <w:lang w:val="zh-CN" w:eastAsia="zh-CN" w:bidi="zh-CN"/>
    </w:rPr>
  </w:style>
  <w:style w:type="paragraph" w:customStyle="1" w:styleId="28">
    <w:name w:val="Указатель12"/>
    <w:basedOn w:val="1"/>
    <w:qFormat/>
    <w:uiPriority w:val="0"/>
    <w:pPr>
      <w:suppressLineNumbers/>
    </w:pPr>
    <w:rPr>
      <w:rFonts w:cs="Lucida Sans"/>
      <w:lang w:val="zh-CN" w:eastAsia="zh-CN" w:bidi="zh-CN"/>
    </w:rPr>
  </w:style>
  <w:style w:type="paragraph" w:customStyle="1" w:styleId="29">
    <w:name w:val="Указатель11"/>
    <w:basedOn w:val="1"/>
    <w:qFormat/>
    <w:uiPriority w:val="0"/>
    <w:pPr>
      <w:suppressLineNumbers/>
    </w:pPr>
    <w:rPr>
      <w:rFonts w:cs="Lucida Sans"/>
    </w:rPr>
  </w:style>
  <w:style w:type="paragraph" w:customStyle="1" w:styleId="30">
    <w:name w:val="Заголовок1"/>
    <w:basedOn w:val="1"/>
    <w:next w:val="4"/>
    <w:qFormat/>
    <w:uiPriority w:val="0"/>
    <w:pPr>
      <w:keepNext/>
      <w:spacing w:before="240" w:after="120"/>
    </w:pPr>
    <w:rPr>
      <w:rFonts w:ascii="Liberation Sans" w:hAnsi="Liberation Sans" w:eastAsia="Microsoft YaHei" w:cs="Arial"/>
      <w:sz w:val="28"/>
      <w:szCs w:val="28"/>
    </w:rPr>
  </w:style>
  <w:style w:type="paragraph" w:customStyle="1" w:styleId="31">
    <w:name w:val="Указатель1"/>
    <w:basedOn w:val="1"/>
    <w:qFormat/>
    <w:uiPriority w:val="0"/>
    <w:pPr>
      <w:suppressLineNumbers/>
    </w:pPr>
    <w:rPr>
      <w:rFonts w:cs="Arial"/>
    </w:rPr>
  </w:style>
  <w:style w:type="paragraph" w:customStyle="1" w:styleId="32">
    <w:name w:val="ConsPlusNormal"/>
    <w:qFormat/>
    <w:uiPriority w:val="0"/>
    <w:pPr>
      <w:widowControl w:val="0"/>
      <w:suppressAutoHyphens/>
      <w:bidi w:val="0"/>
      <w:spacing w:before="0" w:after="0"/>
      <w:jc w:val="left"/>
    </w:pPr>
    <w:rPr>
      <w:rFonts w:ascii="Calibri" w:hAnsi="Calibri" w:eastAsia="Times New Roman" w:cs="Calibri"/>
      <w:color w:val="auto"/>
      <w:kern w:val="0"/>
      <w:sz w:val="22"/>
      <w:szCs w:val="20"/>
      <w:lang w:val="ru-RU" w:eastAsia="ru-RU" w:bidi="ar-SA"/>
    </w:rPr>
  </w:style>
  <w:style w:type="paragraph" w:customStyle="1" w:styleId="33">
    <w:name w:val="ConsPlusNonformat"/>
    <w:qFormat/>
    <w:uiPriority w:val="0"/>
    <w:pPr>
      <w:widowControl w:val="0"/>
      <w:suppressAutoHyphens/>
      <w:bidi w:val="0"/>
      <w:spacing w:before="0" w:after="0"/>
      <w:jc w:val="left"/>
    </w:pPr>
    <w:rPr>
      <w:rFonts w:ascii="Courier New" w:hAnsi="Courier New" w:eastAsia="Times New Roman" w:cs="Courier New"/>
      <w:color w:val="auto"/>
      <w:kern w:val="0"/>
      <w:sz w:val="20"/>
      <w:szCs w:val="20"/>
      <w:lang w:val="ru-RU" w:eastAsia="ru-RU" w:bidi="ar-SA"/>
    </w:rPr>
  </w:style>
  <w:style w:type="paragraph" w:customStyle="1" w:styleId="34">
    <w:name w:val="ConsPlusTitle"/>
    <w:qFormat/>
    <w:uiPriority w:val="0"/>
    <w:pPr>
      <w:widowControl w:val="0"/>
      <w:suppressAutoHyphens/>
      <w:bidi w:val="0"/>
      <w:spacing w:before="0" w:after="0"/>
      <w:jc w:val="left"/>
    </w:pPr>
    <w:rPr>
      <w:rFonts w:ascii="Calibri" w:hAnsi="Calibri" w:eastAsia="Times New Roman" w:cs="Calibri"/>
      <w:b/>
      <w:color w:val="auto"/>
      <w:kern w:val="0"/>
      <w:sz w:val="22"/>
      <w:szCs w:val="20"/>
      <w:lang w:val="ru-RU" w:eastAsia="ru-RU" w:bidi="ar-SA"/>
    </w:rPr>
  </w:style>
  <w:style w:type="paragraph" w:customStyle="1" w:styleId="35">
    <w:name w:val="ConsPlusCell"/>
    <w:qFormat/>
    <w:uiPriority w:val="0"/>
    <w:pPr>
      <w:widowControl w:val="0"/>
      <w:suppressAutoHyphens/>
      <w:bidi w:val="0"/>
      <w:spacing w:before="0" w:after="0"/>
      <w:jc w:val="left"/>
    </w:pPr>
    <w:rPr>
      <w:rFonts w:ascii="Courier New" w:hAnsi="Courier New" w:eastAsia="Times New Roman" w:cs="Courier New"/>
      <w:color w:val="auto"/>
      <w:kern w:val="0"/>
      <w:sz w:val="20"/>
      <w:szCs w:val="20"/>
      <w:lang w:val="ru-RU" w:eastAsia="ru-RU" w:bidi="ar-SA"/>
    </w:rPr>
  </w:style>
  <w:style w:type="paragraph" w:customStyle="1" w:styleId="36">
    <w:name w:val="ConsPlusDocList"/>
    <w:qFormat/>
    <w:uiPriority w:val="0"/>
    <w:pPr>
      <w:widowControl w:val="0"/>
      <w:suppressAutoHyphens/>
      <w:bidi w:val="0"/>
      <w:spacing w:before="0" w:after="0"/>
      <w:jc w:val="left"/>
    </w:pPr>
    <w:rPr>
      <w:rFonts w:ascii="Calibri" w:hAnsi="Calibri" w:eastAsia="Times New Roman" w:cs="Calibri"/>
      <w:color w:val="auto"/>
      <w:kern w:val="0"/>
      <w:sz w:val="22"/>
      <w:szCs w:val="20"/>
      <w:lang w:val="ru-RU" w:eastAsia="ru-RU" w:bidi="ar-SA"/>
    </w:rPr>
  </w:style>
  <w:style w:type="paragraph" w:customStyle="1" w:styleId="37">
    <w:name w:val="ConsPlusTitlePage"/>
    <w:qFormat/>
    <w:uiPriority w:val="0"/>
    <w:pPr>
      <w:widowControl w:val="0"/>
      <w:suppressAutoHyphens/>
      <w:bidi w:val="0"/>
      <w:spacing w:before="0" w:after="0"/>
      <w:jc w:val="left"/>
    </w:pPr>
    <w:rPr>
      <w:rFonts w:ascii="Tahoma" w:hAnsi="Tahoma" w:eastAsia="Times New Roman" w:cs="Tahoma"/>
      <w:color w:val="auto"/>
      <w:kern w:val="0"/>
      <w:sz w:val="20"/>
      <w:szCs w:val="20"/>
      <w:lang w:val="ru-RU" w:eastAsia="ru-RU" w:bidi="ar-SA"/>
    </w:rPr>
  </w:style>
  <w:style w:type="paragraph" w:customStyle="1" w:styleId="38">
    <w:name w:val="ConsPlusJurTerm"/>
    <w:qFormat/>
    <w:uiPriority w:val="0"/>
    <w:pPr>
      <w:widowControl w:val="0"/>
      <w:suppressAutoHyphens/>
      <w:bidi w:val="0"/>
      <w:spacing w:before="0" w:after="0"/>
      <w:jc w:val="left"/>
    </w:pPr>
    <w:rPr>
      <w:rFonts w:ascii="Tahoma" w:hAnsi="Tahoma" w:eastAsia="Times New Roman" w:cs="Tahoma"/>
      <w:color w:val="auto"/>
      <w:kern w:val="0"/>
      <w:sz w:val="26"/>
      <w:szCs w:val="20"/>
      <w:lang w:val="ru-RU" w:eastAsia="ru-RU" w:bidi="ar-SA"/>
    </w:rPr>
  </w:style>
  <w:style w:type="paragraph" w:customStyle="1" w:styleId="39">
    <w:name w:val="ConsPlusTextList"/>
    <w:qFormat/>
    <w:uiPriority w:val="0"/>
    <w:pPr>
      <w:widowControl w:val="0"/>
      <w:suppressAutoHyphens/>
      <w:bidi w:val="0"/>
      <w:spacing w:before="0" w:after="0"/>
      <w:jc w:val="left"/>
    </w:pPr>
    <w:rPr>
      <w:rFonts w:ascii="Arial" w:hAnsi="Arial" w:eastAsia="Times New Roman" w:cs="Arial"/>
      <w:color w:val="auto"/>
      <w:kern w:val="0"/>
      <w:sz w:val="20"/>
      <w:szCs w:val="20"/>
      <w:lang w:val="ru-RU" w:eastAsia="ru-RU" w:bidi="ar-SA"/>
    </w:rPr>
  </w:style>
  <w:style w:type="paragraph" w:customStyle="1" w:styleId="40">
    <w:name w:val="Содержимое таблицы"/>
    <w:basedOn w:val="1"/>
    <w:qFormat/>
    <w:uiPriority w:val="0"/>
    <w:pPr>
      <w:widowControl w:val="0"/>
      <w:suppressLineNumbers/>
    </w:pPr>
  </w:style>
  <w:style w:type="paragraph" w:customStyle="1" w:styleId="41">
    <w:name w:val="Заголовок таблицы"/>
    <w:basedOn w:val="40"/>
    <w:qFormat/>
    <w:uiPriority w:val="0"/>
    <w:pPr>
      <w:jc w:val="center"/>
    </w:pPr>
    <w:rPr>
      <w:b/>
      <w:bCs/>
    </w:rPr>
  </w:style>
  <w:style w:type="paragraph" w:styleId="42">
    <w:name w:val="List Paragraph"/>
    <w:basedOn w:val="1"/>
    <w:qFormat/>
    <w:uiPriority w:val="34"/>
    <w:pPr>
      <w:spacing w:before="0" w:after="160"/>
      <w:ind w:left="720" w:firstLine="0"/>
      <w:contextualSpacing/>
    </w:pPr>
  </w:style>
  <w:style w:type="paragraph" w:customStyle="1" w:styleId="43">
    <w:name w:val="Абзац списка1"/>
    <w:basedOn w:val="1"/>
    <w:qFormat/>
    <w:uiPriority w:val="67"/>
    <w:pPr>
      <w:spacing w:before="0" w:after="200"/>
      <w:ind w:left="720" w:firstLine="0"/>
      <w:contextualSpacing/>
    </w:pPr>
  </w:style>
  <w:style w:type="paragraph" w:customStyle="1" w:styleId="44">
    <w:name w:val="Абзац списка2"/>
    <w:basedOn w:val="1"/>
    <w:qFormat/>
    <w:uiPriority w:val="0"/>
    <w:pPr>
      <w:spacing w:before="0" w:after="200" w:line="276" w:lineRule="auto"/>
      <w:ind w:left="720" w:firstLine="0"/>
      <w:contextualSpacing/>
    </w:pPr>
    <w:rPr>
      <w:rFonts w:cs="Times New Roman"/>
      <w:lang w:eastAsia="zh-CN" w:bidi="hi-I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КонсультантПлюс Версия 4020.00.61</Company>
  <Pages>13</Pages>
  <Words>5693</Words>
  <Characters>40975</Characters>
  <Paragraphs>373</Paragraphs>
  <TotalTime>2087</TotalTime>
  <ScaleCrop>false</ScaleCrop>
  <LinksUpToDate>false</LinksUpToDate>
  <CharactersWithSpaces>46457</CharactersWithSpaces>
  <Application>WPS Office_12.2.0.21931_F1E327BC-269C-435d-A152-05C5408002CA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2021-05-05T05:54:00Z</dcterms:created>
  <dc:creator>Шаймарданов Тимур</dc:creator>
  <cp:lastModifiedBy>WPS_1743484881</cp:lastModifiedBy>
  <cp:lastPrinted>2022-06-06T10:51:00Z</cp:lastPrinted>
  <dcterms:modified xsi:type="dcterms:W3CDTF">2025-08-12T22:34:27Z</dcterms:modified>
  <dc:title>Приказ Минздрава России от 18.01.2021 N 15н"Об утверждении типового контракта на поставку лекарственных препаратов для медицинского применения и информационной карты Типового контракта на поставку лекарственных препаратов для медицинского применения"(Зарегистрировано в Минюсте России 23.03.2021 N 62845)</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83591A22A21A429EA125A22479A5C6B6</vt:lpwstr>
  </property>
  <property fmtid="{D5CDD505-2E9C-101B-9397-08002B2CF9AE}" pid="3" name="KSOProductBuildVer">
    <vt:lpwstr>1049-12.2.0.21931</vt:lpwstr>
  </property>
</Properties>
</file>