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3093" w:rsidRDefault="00B83093" w:rsidP="00B83093">
      <w:pPr>
        <w:ind w:firstLine="426"/>
        <w:contextualSpacing/>
        <w:jc w:val="right"/>
      </w:pPr>
      <w:r w:rsidRPr="00370898">
        <w:t xml:space="preserve">Приложение № 4 </w:t>
      </w:r>
      <w:r>
        <w:t>к и</w:t>
      </w:r>
      <w:r w:rsidRPr="00165EA2">
        <w:t>звещени</w:t>
      </w:r>
      <w:r>
        <w:t>ю</w:t>
      </w:r>
      <w:r w:rsidRPr="00165EA2">
        <w:t xml:space="preserve"> о </w:t>
      </w:r>
    </w:p>
    <w:p w:rsidR="00E26B84" w:rsidRDefault="00B83093" w:rsidP="00B83093">
      <w:pPr>
        <w:ind w:firstLine="426"/>
        <w:contextualSpacing/>
        <w:jc w:val="right"/>
      </w:pPr>
      <w:proofErr w:type="gramStart"/>
      <w:r w:rsidRPr="00165EA2">
        <w:t>проведении</w:t>
      </w:r>
      <w:proofErr w:type="gramEnd"/>
      <w:r w:rsidRPr="00165EA2">
        <w:t xml:space="preserve"> электронного аукциона </w:t>
      </w:r>
      <w:r>
        <w:t>№ 114/25/АЭФ</w:t>
      </w:r>
    </w:p>
    <w:p w:rsidR="00B83093" w:rsidRPr="005A3F2C" w:rsidRDefault="00B83093" w:rsidP="00B83093">
      <w:pPr>
        <w:ind w:firstLine="426"/>
        <w:contextualSpacing/>
        <w:jc w:val="right"/>
        <w:rPr>
          <w:b/>
          <w:caps/>
          <w:szCs w:val="20"/>
        </w:rPr>
      </w:pPr>
    </w:p>
    <w:p w:rsidR="00F52883" w:rsidRPr="005A3F2C" w:rsidRDefault="00F52883" w:rsidP="008A5A80">
      <w:pPr>
        <w:ind w:firstLine="426"/>
        <w:contextualSpacing/>
        <w:jc w:val="center"/>
        <w:rPr>
          <w:b/>
          <w:caps/>
          <w:szCs w:val="20"/>
        </w:rPr>
      </w:pPr>
      <w:r w:rsidRPr="005A3F2C">
        <w:rPr>
          <w:b/>
          <w:caps/>
          <w:szCs w:val="20"/>
        </w:rPr>
        <w:t>ПРОЕКТ.</w:t>
      </w:r>
    </w:p>
    <w:p w:rsidR="00811463" w:rsidRPr="005A3F2C" w:rsidRDefault="008A5A80" w:rsidP="008A5A80">
      <w:pPr>
        <w:ind w:firstLine="426"/>
        <w:contextualSpacing/>
        <w:jc w:val="center"/>
        <w:rPr>
          <w:b/>
          <w:caps/>
          <w:szCs w:val="20"/>
        </w:rPr>
      </w:pPr>
      <w:r w:rsidRPr="005A3F2C">
        <w:rPr>
          <w:b/>
          <w:caps/>
          <w:szCs w:val="20"/>
        </w:rPr>
        <w:t>Муниципальный контракт №____</w:t>
      </w:r>
    </w:p>
    <w:p w:rsidR="008A5A80" w:rsidRPr="005A3F2C" w:rsidRDefault="00AA4298" w:rsidP="008A5A80">
      <w:pPr>
        <w:ind w:firstLine="426"/>
        <w:contextualSpacing/>
        <w:jc w:val="center"/>
      </w:pPr>
      <w:r w:rsidRPr="005A3F2C">
        <w:t xml:space="preserve">(идентификационный код закупки </w:t>
      </w:r>
      <w:r w:rsidR="00956DCF" w:rsidRPr="00956DCF">
        <w:t>253220402438822040100100500014211244</w:t>
      </w:r>
      <w:bookmarkStart w:id="0" w:name="_GoBack"/>
      <w:bookmarkEnd w:id="0"/>
      <w:r w:rsidRPr="005A3F2C">
        <w:t>)</w:t>
      </w:r>
    </w:p>
    <w:p w:rsidR="00AA4298" w:rsidRPr="005A3F2C" w:rsidRDefault="00AA4298" w:rsidP="008A5A80">
      <w:pPr>
        <w:ind w:firstLine="426"/>
        <w:contextualSpacing/>
        <w:jc w:val="center"/>
        <w:rPr>
          <w:b/>
          <w:caps/>
        </w:rPr>
      </w:pPr>
    </w:p>
    <w:p w:rsidR="0036659E" w:rsidRPr="005A3F2C" w:rsidRDefault="0036659E" w:rsidP="00D97283">
      <w:pPr>
        <w:widowControl w:val="0"/>
      </w:pPr>
      <w:r w:rsidRPr="005A3F2C">
        <w:t>г. Бийск</w:t>
      </w:r>
      <w:r w:rsidRPr="005A3F2C">
        <w:tab/>
        <w:t xml:space="preserve">                                                                                          </w:t>
      </w:r>
      <w:r w:rsidR="00D97283" w:rsidRPr="005A3F2C">
        <w:tab/>
        <w:t xml:space="preserve">        </w:t>
      </w:r>
      <w:r w:rsidRPr="005A3F2C">
        <w:t>«__</w:t>
      </w:r>
      <w:r w:rsidR="003C6287" w:rsidRPr="005A3F2C">
        <w:t>_</w:t>
      </w:r>
      <w:r w:rsidRPr="005A3F2C">
        <w:t>_»__________20</w:t>
      </w:r>
      <w:r w:rsidR="00F81DB4" w:rsidRPr="005A3F2C">
        <w:t>2</w:t>
      </w:r>
      <w:r w:rsidR="00E35C72" w:rsidRPr="005A3F2C">
        <w:t>5</w:t>
      </w:r>
      <w:r w:rsidRPr="005A3F2C">
        <w:t xml:space="preserve"> г.</w:t>
      </w:r>
    </w:p>
    <w:p w:rsidR="00A12F0A" w:rsidRPr="005A3F2C" w:rsidRDefault="00A12F0A" w:rsidP="0036659E">
      <w:pPr>
        <w:widowControl w:val="0"/>
        <w:ind w:firstLine="708"/>
      </w:pPr>
    </w:p>
    <w:p w:rsidR="008D381F" w:rsidRPr="005A3F2C" w:rsidRDefault="00DA34A0" w:rsidP="002D7F25">
      <w:pPr>
        <w:spacing w:line="264" w:lineRule="auto"/>
        <w:ind w:firstLine="709"/>
        <w:jc w:val="both"/>
        <w:rPr>
          <w:iCs/>
        </w:rPr>
      </w:pPr>
      <w:r w:rsidRPr="005A3F2C">
        <w:rPr>
          <w:b/>
        </w:rPr>
        <w:t xml:space="preserve">Муниципальное казенное учреждение </w:t>
      </w:r>
      <w:r w:rsidR="008D381F" w:rsidRPr="005A3F2C">
        <w:rPr>
          <w:b/>
        </w:rPr>
        <w:t>«Управление жилищно-коммунального хозяйства, благоустройства и дорожного хозяйства Администрации города Бийска»</w:t>
      </w:r>
      <w:r w:rsidR="008D381F" w:rsidRPr="005A3F2C">
        <w:t xml:space="preserve">, именуемое в дальнейшем «Заказчик», в лице </w:t>
      </w:r>
      <w:proofErr w:type="spellStart"/>
      <w:r w:rsidR="003023F8" w:rsidRPr="005A3F2C">
        <w:rPr>
          <w:iCs/>
        </w:rPr>
        <w:t>и.о</w:t>
      </w:r>
      <w:proofErr w:type="spellEnd"/>
      <w:r w:rsidR="003023F8" w:rsidRPr="005A3F2C">
        <w:rPr>
          <w:iCs/>
        </w:rPr>
        <w:t>. начальника управления Бортникова Александра Васильевича</w:t>
      </w:r>
      <w:r w:rsidR="008D381F" w:rsidRPr="005A3F2C">
        <w:rPr>
          <w:iCs/>
        </w:rPr>
        <w:t>, действующего на основании Положения</w:t>
      </w:r>
      <w:r w:rsidR="008D381F" w:rsidRPr="005A3F2C">
        <w:t xml:space="preserve">, с одной стороны, и </w:t>
      </w:r>
    </w:p>
    <w:p w:rsidR="007F4D7B" w:rsidRPr="005A3F2C" w:rsidRDefault="008D381F" w:rsidP="002D7F25">
      <w:pPr>
        <w:spacing w:line="264" w:lineRule="auto"/>
        <w:ind w:firstLine="709"/>
        <w:jc w:val="both"/>
        <w:rPr>
          <w:rFonts w:eastAsiaTheme="minorHAnsi"/>
          <w:lang w:eastAsia="en-US"/>
        </w:rPr>
      </w:pPr>
      <w:r w:rsidRPr="005A3F2C">
        <w:t>______________________________, именуем</w:t>
      </w:r>
      <w:r w:rsidR="005E7A03" w:rsidRPr="005A3F2C">
        <w:t>___</w:t>
      </w:r>
      <w:r w:rsidRPr="005A3F2C">
        <w:t xml:space="preserve"> в дальнейшем «</w:t>
      </w:r>
      <w:r w:rsidR="006C66AD" w:rsidRPr="005A3F2C">
        <w:t>Подрядчик</w:t>
      </w:r>
      <w:r w:rsidRPr="005A3F2C">
        <w:t xml:space="preserve">», в лице ________________________________, действующего на основании __________________________, с другой стороны, вместе именуемые «Стороны», в соответствии с </w:t>
      </w:r>
      <w:r w:rsidR="005E7A03" w:rsidRPr="005A3F2C">
        <w:t>законодательством Российской Федерации и иными нормативными правовыми актами о контрактной системе в сфере закупок, и на основании</w:t>
      </w:r>
      <w:r w:rsidR="00121300" w:rsidRPr="005A3F2C">
        <w:t xml:space="preserve"> протокола __________________________________ №_______</w:t>
      </w:r>
      <w:proofErr w:type="gramStart"/>
      <w:r w:rsidR="00121300" w:rsidRPr="005A3F2C">
        <w:t>от</w:t>
      </w:r>
      <w:proofErr w:type="gramEnd"/>
      <w:r w:rsidR="00121300" w:rsidRPr="005A3F2C">
        <w:t>________________</w:t>
      </w:r>
      <w:r w:rsidR="00C53281" w:rsidRPr="005A3F2C">
        <w:t xml:space="preserve"> </w:t>
      </w:r>
      <w:r w:rsidR="005E7A03" w:rsidRPr="005A3F2C">
        <w:t xml:space="preserve">заключили </w:t>
      </w:r>
      <w:proofErr w:type="gramStart"/>
      <w:r w:rsidR="005E7A03" w:rsidRPr="005A3F2C">
        <w:t>настоящий</w:t>
      </w:r>
      <w:proofErr w:type="gramEnd"/>
      <w:r w:rsidR="005E7A03" w:rsidRPr="005A3F2C">
        <w:t xml:space="preserve"> </w:t>
      </w:r>
      <w:r w:rsidR="00D227FA" w:rsidRPr="005A3F2C">
        <w:t>муниципаль</w:t>
      </w:r>
      <w:r w:rsidR="005E7A03" w:rsidRPr="005A3F2C">
        <w:t>ный контракт (далее – «Контракт») о нижеследующем</w:t>
      </w:r>
      <w:r w:rsidR="00C53281" w:rsidRPr="005A3F2C">
        <w:t>:</w:t>
      </w:r>
    </w:p>
    <w:p w:rsidR="009056EF" w:rsidRPr="005A3F2C" w:rsidRDefault="009056EF" w:rsidP="00EB662B">
      <w:pPr>
        <w:tabs>
          <w:tab w:val="left" w:pos="142"/>
          <w:tab w:val="left" w:pos="426"/>
          <w:tab w:val="left" w:pos="567"/>
        </w:tabs>
        <w:ind w:firstLine="426"/>
        <w:jc w:val="both"/>
        <w:rPr>
          <w:b/>
        </w:rPr>
      </w:pPr>
    </w:p>
    <w:p w:rsidR="0036659E" w:rsidRPr="005A3F2C" w:rsidRDefault="0036659E" w:rsidP="002D7F25">
      <w:pPr>
        <w:tabs>
          <w:tab w:val="left" w:pos="142"/>
          <w:tab w:val="left" w:pos="426"/>
          <w:tab w:val="left" w:pos="567"/>
        </w:tabs>
        <w:spacing w:line="264" w:lineRule="auto"/>
        <w:ind w:firstLine="426"/>
        <w:jc w:val="center"/>
        <w:rPr>
          <w:b/>
        </w:rPr>
      </w:pPr>
      <w:r w:rsidRPr="005A3F2C">
        <w:rPr>
          <w:b/>
        </w:rPr>
        <w:t>1</w:t>
      </w:r>
      <w:r w:rsidRPr="005A3F2C">
        <w:t>.</w:t>
      </w:r>
      <w:r w:rsidRPr="005A3F2C">
        <w:rPr>
          <w:b/>
        </w:rPr>
        <w:t xml:space="preserve"> Предмет </w:t>
      </w:r>
      <w:r w:rsidR="002C6202" w:rsidRPr="005A3F2C">
        <w:rPr>
          <w:b/>
        </w:rPr>
        <w:t>К</w:t>
      </w:r>
      <w:r w:rsidRPr="005A3F2C">
        <w:rPr>
          <w:b/>
        </w:rPr>
        <w:t>онтракта</w:t>
      </w:r>
    </w:p>
    <w:p w:rsidR="008B7B3B" w:rsidRPr="005A3F2C" w:rsidRDefault="006C66AD" w:rsidP="00B03F6A">
      <w:pPr>
        <w:pStyle w:val="a5"/>
        <w:numPr>
          <w:ilvl w:val="1"/>
          <w:numId w:val="1"/>
        </w:numPr>
        <w:tabs>
          <w:tab w:val="left" w:pos="0"/>
          <w:tab w:val="left" w:pos="142"/>
          <w:tab w:val="left" w:pos="284"/>
          <w:tab w:val="left" w:pos="851"/>
        </w:tabs>
        <w:autoSpaceDN w:val="0"/>
        <w:adjustRightInd w:val="0"/>
        <w:spacing w:line="264" w:lineRule="auto"/>
        <w:ind w:left="0" w:firstLine="709"/>
        <w:jc w:val="both"/>
      </w:pPr>
      <w:proofErr w:type="gramStart"/>
      <w:r w:rsidRPr="005A3F2C">
        <w:t>Подрядчик обязуется собственными и (или) привлеченными силами</w:t>
      </w:r>
      <w:r w:rsidRPr="005A3F2C">
        <w:rPr>
          <w:vertAlign w:val="superscript"/>
        </w:rPr>
        <w:t xml:space="preserve"> </w:t>
      </w:r>
      <w:r w:rsidRPr="005A3F2C">
        <w:t xml:space="preserve">своевременно по заданию Заказчика выполнить </w:t>
      </w:r>
      <w:r w:rsidR="003A2EB9" w:rsidRPr="005A3F2C">
        <w:t xml:space="preserve">на условиях Контракта </w:t>
      </w:r>
      <w:r w:rsidRPr="005A3F2C">
        <w:t>работ</w:t>
      </w:r>
      <w:r w:rsidR="00003664" w:rsidRPr="005A3F2C">
        <w:t>у</w:t>
      </w:r>
      <w:r w:rsidRPr="005A3F2C">
        <w:t xml:space="preserve"> </w:t>
      </w:r>
      <w:r w:rsidR="00A02486" w:rsidRPr="005A3F2C">
        <w:rPr>
          <w:bCs/>
        </w:rPr>
        <w:t>по ремонту проезжей части автомобильных дорог общего пользования местного значения</w:t>
      </w:r>
      <w:r w:rsidRPr="005A3F2C">
        <w:t xml:space="preserve"> (далее – «работа») </w:t>
      </w:r>
      <w:r w:rsidR="005E483D" w:rsidRPr="005A3F2C">
        <w:t xml:space="preserve">в сроки, предусмотренные Контрактом, с учетом </w:t>
      </w:r>
      <w:r w:rsidR="00C82692" w:rsidRPr="005A3F2C">
        <w:t>Г</w:t>
      </w:r>
      <w:r w:rsidR="005E483D" w:rsidRPr="005A3F2C">
        <w:t>рафика выполнения работ (</w:t>
      </w:r>
      <w:r w:rsidR="00C82692" w:rsidRPr="005A3F2C">
        <w:t>п</w:t>
      </w:r>
      <w:r w:rsidR="005E483D" w:rsidRPr="005A3F2C">
        <w:t>риложение №</w:t>
      </w:r>
      <w:r w:rsidR="00C82692" w:rsidRPr="005A3F2C">
        <w:t xml:space="preserve"> 2</w:t>
      </w:r>
      <w:r w:rsidR="005E483D" w:rsidRPr="005A3F2C">
        <w:t xml:space="preserve"> к Контракту)</w:t>
      </w:r>
      <w:r w:rsidR="00C82692" w:rsidRPr="005A3F2C">
        <w:t xml:space="preserve"> </w:t>
      </w:r>
      <w:r w:rsidRPr="005A3F2C">
        <w:t>и сдать ее результат Заказчику, а Заказчик обязуется принять результат работы и оплатить его</w:t>
      </w:r>
      <w:r w:rsidR="008B7B3B" w:rsidRPr="005A3F2C">
        <w:t xml:space="preserve">.  </w:t>
      </w:r>
      <w:proofErr w:type="gramEnd"/>
    </w:p>
    <w:p w:rsidR="008B7B3B" w:rsidRPr="005A3F2C" w:rsidRDefault="00003664" w:rsidP="00B03F6A">
      <w:pPr>
        <w:pStyle w:val="a5"/>
        <w:numPr>
          <w:ilvl w:val="1"/>
          <w:numId w:val="1"/>
        </w:numPr>
        <w:tabs>
          <w:tab w:val="left" w:pos="0"/>
          <w:tab w:val="left" w:pos="142"/>
          <w:tab w:val="left" w:pos="284"/>
          <w:tab w:val="left" w:pos="851"/>
        </w:tabs>
        <w:autoSpaceDN w:val="0"/>
        <w:adjustRightInd w:val="0"/>
        <w:spacing w:line="264" w:lineRule="auto"/>
        <w:ind w:left="0" w:firstLine="709"/>
        <w:jc w:val="both"/>
      </w:pPr>
      <w:r w:rsidRPr="005A3F2C">
        <w:t>Состав работы</w:t>
      </w:r>
      <w:r w:rsidR="007C6D7B" w:rsidRPr="005A3F2C">
        <w:t xml:space="preserve"> определяется приложения</w:t>
      </w:r>
      <w:r w:rsidR="00966476" w:rsidRPr="005A3F2C">
        <w:t>м</w:t>
      </w:r>
      <w:r w:rsidR="007C6D7B" w:rsidRPr="005A3F2C">
        <w:t>и</w:t>
      </w:r>
      <w:r w:rsidR="008B7B3B" w:rsidRPr="005A3F2C">
        <w:t xml:space="preserve"> №</w:t>
      </w:r>
      <w:r w:rsidR="007C6D7B" w:rsidRPr="005A3F2C">
        <w:t>№</w:t>
      </w:r>
      <w:r w:rsidR="00C61679" w:rsidRPr="005A3F2C">
        <w:t xml:space="preserve"> </w:t>
      </w:r>
      <w:r w:rsidR="008B7B3B" w:rsidRPr="005A3F2C">
        <w:t>1</w:t>
      </w:r>
      <w:r w:rsidR="007C6D7B" w:rsidRPr="005A3F2C">
        <w:t xml:space="preserve">, </w:t>
      </w:r>
      <w:r w:rsidR="00963EB9" w:rsidRPr="005A3F2C">
        <w:t>3</w:t>
      </w:r>
      <w:r w:rsidR="008B7B3B" w:rsidRPr="005A3F2C">
        <w:t xml:space="preserve"> к Контракту</w:t>
      </w:r>
      <w:r w:rsidR="00140F9E" w:rsidRPr="005A3F2C">
        <w:t>,</w:t>
      </w:r>
      <w:r w:rsidRPr="005A3F2C">
        <w:t xml:space="preserve"> </w:t>
      </w:r>
      <w:r w:rsidR="00140F9E" w:rsidRPr="005A3F2C">
        <w:t>о</w:t>
      </w:r>
      <w:r w:rsidR="00140F9E" w:rsidRPr="005A3F2C">
        <w:rPr>
          <w:bCs/>
        </w:rPr>
        <w:t>бъем</w:t>
      </w:r>
      <w:r w:rsidR="00140F9E" w:rsidRPr="005A3F2C">
        <w:t xml:space="preserve"> </w:t>
      </w:r>
      <w:r w:rsidR="00140F9E" w:rsidRPr="005A3F2C">
        <w:rPr>
          <w:bCs/>
        </w:rPr>
        <w:t>устанавливается в направляемо</w:t>
      </w:r>
      <w:r w:rsidR="003D29D6" w:rsidRPr="005A3F2C">
        <w:rPr>
          <w:bCs/>
        </w:rPr>
        <w:t>м</w:t>
      </w:r>
      <w:r w:rsidR="00140F9E" w:rsidRPr="005A3F2C">
        <w:rPr>
          <w:bCs/>
        </w:rPr>
        <w:t xml:space="preserve"> Заказчиком </w:t>
      </w:r>
      <w:r w:rsidR="003D29D6" w:rsidRPr="005A3F2C">
        <w:rPr>
          <w:bCs/>
        </w:rPr>
        <w:t>плане-задании</w:t>
      </w:r>
      <w:r w:rsidR="00140F9E" w:rsidRPr="005A3F2C">
        <w:rPr>
          <w:bCs/>
        </w:rPr>
        <w:t>.</w:t>
      </w:r>
    </w:p>
    <w:p w:rsidR="00B03F6A" w:rsidRPr="005A3F2C" w:rsidRDefault="00A02486" w:rsidP="00B03F6A">
      <w:pPr>
        <w:spacing w:line="264" w:lineRule="auto"/>
        <w:ind w:firstLine="709"/>
        <w:jc w:val="both"/>
        <w:rPr>
          <w:rFonts w:eastAsiaTheme="minorHAnsi"/>
          <w:bCs/>
          <w:lang w:eastAsia="en-US"/>
        </w:rPr>
      </w:pPr>
      <w:r w:rsidRPr="005A3F2C">
        <w:t>1.3.</w:t>
      </w:r>
      <w:r w:rsidRPr="005A3F2C">
        <w:tab/>
        <w:t>Место выполнения работы: Российская Федерация, город Бийск Алтайского края, автомобильные дороги общего пользования местного значения, по письменному плану-заданию Заказчика (далее – «место выполнения работы»)</w:t>
      </w:r>
      <w:r w:rsidR="00B03F6A" w:rsidRPr="005A3F2C">
        <w:rPr>
          <w:rFonts w:eastAsiaTheme="minorHAnsi"/>
          <w:bCs/>
          <w:lang w:eastAsia="en-US"/>
        </w:rPr>
        <w:t xml:space="preserve">. </w:t>
      </w:r>
    </w:p>
    <w:p w:rsidR="00AD354B" w:rsidRPr="005A3F2C" w:rsidRDefault="00F769A9" w:rsidP="00F769A9">
      <w:pPr>
        <w:tabs>
          <w:tab w:val="left" w:pos="0"/>
          <w:tab w:val="left" w:pos="142"/>
          <w:tab w:val="left" w:pos="284"/>
          <w:tab w:val="left" w:pos="851"/>
        </w:tabs>
        <w:autoSpaceDN w:val="0"/>
        <w:adjustRightInd w:val="0"/>
        <w:spacing w:line="264" w:lineRule="auto"/>
        <w:ind w:firstLine="709"/>
        <w:jc w:val="both"/>
      </w:pPr>
      <w:r w:rsidRPr="005A3F2C">
        <w:rPr>
          <w:rFonts w:eastAsia="Lucida Sans Unicode"/>
          <w:lang w:bidi="en-US"/>
        </w:rPr>
        <w:t xml:space="preserve">1.4. </w:t>
      </w:r>
      <w:r w:rsidR="00AD354B" w:rsidRPr="005A3F2C">
        <w:rPr>
          <w:rFonts w:eastAsia="Lucida Sans Unicode"/>
          <w:lang w:bidi="en-US"/>
        </w:rPr>
        <w:t xml:space="preserve">Место передачи результата выполненной работы: по месту нахождения Заказчика, </w:t>
      </w:r>
      <w:r w:rsidR="00AD354B" w:rsidRPr="005A3F2C">
        <w:t>659303, Алтайский край, г. Бийск, ул. Вали Максимовой, 91а, Муниципальное казенное учреждение «Управление жилищно-коммунального хозяйства, благоустройства и дорожного хозяйства Администрации города Бийска».</w:t>
      </w:r>
    </w:p>
    <w:p w:rsidR="00140F9E" w:rsidRPr="005A3F2C" w:rsidRDefault="00F769A9" w:rsidP="00F769A9">
      <w:pPr>
        <w:tabs>
          <w:tab w:val="left" w:pos="0"/>
          <w:tab w:val="left" w:pos="142"/>
          <w:tab w:val="left" w:pos="284"/>
          <w:tab w:val="left" w:pos="851"/>
        </w:tabs>
        <w:autoSpaceDN w:val="0"/>
        <w:adjustRightInd w:val="0"/>
        <w:spacing w:line="264" w:lineRule="auto"/>
        <w:ind w:firstLine="709"/>
        <w:jc w:val="both"/>
      </w:pPr>
      <w:r w:rsidRPr="005A3F2C">
        <w:rPr>
          <w:iCs/>
        </w:rPr>
        <w:t xml:space="preserve">1.5. </w:t>
      </w:r>
      <w:r w:rsidR="00140F9E" w:rsidRPr="005A3F2C">
        <w:rPr>
          <w:iCs/>
        </w:rPr>
        <w:t xml:space="preserve">Порядок определения объема выполняемой работы на основании </w:t>
      </w:r>
      <w:r w:rsidR="00F02F59" w:rsidRPr="005A3F2C">
        <w:rPr>
          <w:iCs/>
        </w:rPr>
        <w:t>планов-заданий</w:t>
      </w:r>
      <w:r w:rsidR="00140F9E" w:rsidRPr="005A3F2C">
        <w:rPr>
          <w:iCs/>
        </w:rPr>
        <w:t xml:space="preserve"> Заказчика: </w:t>
      </w:r>
      <w:r w:rsidR="00371614" w:rsidRPr="005A3F2C">
        <w:rPr>
          <w:bCs/>
          <w:iCs/>
        </w:rPr>
        <w:t>Заказчик в день подписания Контракта передает Подрядчику в письменной форме план-задание, в котором указываются адрес выполнения работы и планируемый объем работы, который подлежит корректировке согласно погодным условиям и необходимости принятия оперативных мер по обеспечению безопасности дорожного движения</w:t>
      </w:r>
      <w:r w:rsidR="00882B92" w:rsidRPr="005A3F2C">
        <w:rPr>
          <w:iCs/>
        </w:rPr>
        <w:t>.</w:t>
      </w:r>
    </w:p>
    <w:p w:rsidR="00044742" w:rsidRPr="005A3F2C" w:rsidRDefault="00F769A9" w:rsidP="00F769A9">
      <w:pPr>
        <w:tabs>
          <w:tab w:val="left" w:pos="0"/>
          <w:tab w:val="left" w:pos="142"/>
          <w:tab w:val="left" w:pos="284"/>
          <w:tab w:val="left" w:pos="851"/>
        </w:tabs>
        <w:autoSpaceDN w:val="0"/>
        <w:adjustRightInd w:val="0"/>
        <w:spacing w:line="264" w:lineRule="auto"/>
        <w:ind w:firstLine="709"/>
        <w:jc w:val="both"/>
      </w:pPr>
      <w:r w:rsidRPr="005A3F2C">
        <w:rPr>
          <w:bCs/>
        </w:rPr>
        <w:t xml:space="preserve">1.6. </w:t>
      </w:r>
      <w:r w:rsidR="00044742" w:rsidRPr="005A3F2C">
        <w:rPr>
          <w:bCs/>
        </w:rPr>
        <w:t xml:space="preserve">Ответственное лицо Заказчика за приемку выполненной работы: </w:t>
      </w:r>
      <w:r w:rsidR="0098173B" w:rsidRPr="005A3F2C">
        <w:rPr>
          <w:bCs/>
        </w:rPr>
        <w:t>заместитель начальника управления по дорожному хозяйству Волкова Ирина Ивановна</w:t>
      </w:r>
      <w:r w:rsidR="00044742" w:rsidRPr="005A3F2C">
        <w:rPr>
          <w:bCs/>
        </w:rPr>
        <w:t>.</w:t>
      </w:r>
    </w:p>
    <w:p w:rsidR="008B7B3B" w:rsidRPr="005A3F2C" w:rsidRDefault="008B7B3B" w:rsidP="008B7B3B">
      <w:pPr>
        <w:pStyle w:val="a5"/>
        <w:tabs>
          <w:tab w:val="left" w:pos="0"/>
          <w:tab w:val="left" w:pos="142"/>
          <w:tab w:val="left" w:pos="284"/>
          <w:tab w:val="left" w:pos="851"/>
        </w:tabs>
        <w:autoSpaceDN w:val="0"/>
        <w:adjustRightInd w:val="0"/>
        <w:ind w:left="567"/>
        <w:jc w:val="both"/>
        <w:rPr>
          <w:lang w:eastAsia="ar-SA"/>
        </w:rPr>
      </w:pPr>
    </w:p>
    <w:p w:rsidR="0036659E" w:rsidRPr="005A3F2C" w:rsidRDefault="0036659E" w:rsidP="00356392">
      <w:pPr>
        <w:tabs>
          <w:tab w:val="left" w:pos="0"/>
          <w:tab w:val="left" w:pos="142"/>
        </w:tabs>
        <w:spacing w:line="264" w:lineRule="auto"/>
        <w:ind w:firstLine="426"/>
        <w:jc w:val="center"/>
        <w:rPr>
          <w:b/>
        </w:rPr>
      </w:pPr>
      <w:r w:rsidRPr="005A3F2C">
        <w:rPr>
          <w:b/>
        </w:rPr>
        <w:t>2</w:t>
      </w:r>
      <w:r w:rsidRPr="005A3F2C">
        <w:t xml:space="preserve">. </w:t>
      </w:r>
      <w:r w:rsidR="002C6202" w:rsidRPr="005A3F2C">
        <w:rPr>
          <w:b/>
        </w:rPr>
        <w:t>Цена Контракта и порядок оплаты</w:t>
      </w:r>
    </w:p>
    <w:p w:rsidR="00E93FEB" w:rsidRPr="005A3F2C" w:rsidRDefault="00A302E3" w:rsidP="004E276F">
      <w:pPr>
        <w:widowControl w:val="0"/>
        <w:tabs>
          <w:tab w:val="left" w:pos="851"/>
        </w:tabs>
        <w:autoSpaceDE w:val="0"/>
        <w:autoSpaceDN w:val="0"/>
        <w:adjustRightInd w:val="0"/>
        <w:spacing w:line="264" w:lineRule="auto"/>
        <w:ind w:firstLine="709"/>
        <w:contextualSpacing/>
        <w:jc w:val="both"/>
      </w:pPr>
      <w:r w:rsidRPr="005A3F2C">
        <w:t xml:space="preserve">2.1. </w:t>
      </w:r>
      <w:r w:rsidR="00356392" w:rsidRPr="005A3F2C">
        <w:t xml:space="preserve">Цена Контракта </w:t>
      </w:r>
      <w:r w:rsidR="00C409B4" w:rsidRPr="005A3F2C">
        <w:t xml:space="preserve">является твердой, </w:t>
      </w:r>
      <w:r w:rsidR="00E93FEB" w:rsidRPr="005A3F2C">
        <w:t>определена на весь срок исполнения Контракта</w:t>
      </w:r>
      <w:r w:rsidR="00035552" w:rsidRPr="005A3F2C">
        <w:t xml:space="preserve">, </w:t>
      </w:r>
      <w:r w:rsidR="00E93FEB" w:rsidRPr="005A3F2C">
        <w:t>за исключением случаев, установленных законодательством Российской Федерации.</w:t>
      </w:r>
    </w:p>
    <w:p w:rsidR="00F64F09" w:rsidRPr="005A3F2C" w:rsidRDefault="00C06B04" w:rsidP="00AC3015">
      <w:pPr>
        <w:widowControl w:val="0"/>
        <w:tabs>
          <w:tab w:val="left" w:pos="851"/>
        </w:tabs>
        <w:autoSpaceDE w:val="0"/>
        <w:autoSpaceDN w:val="0"/>
        <w:adjustRightInd w:val="0"/>
        <w:spacing w:line="264" w:lineRule="auto"/>
        <w:ind w:firstLine="709"/>
        <w:contextualSpacing/>
        <w:jc w:val="both"/>
      </w:pPr>
      <w:r w:rsidRPr="005A3F2C">
        <w:t xml:space="preserve">Максимальное значение цены Контракта </w:t>
      </w:r>
      <w:r w:rsidR="00035552" w:rsidRPr="005A3F2C">
        <w:t xml:space="preserve">(максимальная цена работ) </w:t>
      </w:r>
      <w:r w:rsidRPr="005A3F2C">
        <w:t xml:space="preserve">составляет </w:t>
      </w:r>
      <w:r w:rsidR="009D5835" w:rsidRPr="005A3F2C">
        <w:rPr>
          <w:b/>
          <w:bCs/>
        </w:rPr>
        <w:t>3 000 000 (три миллиона) рублей 00 копеек</w:t>
      </w:r>
      <w:r w:rsidRPr="005A3F2C">
        <w:t>,</w:t>
      </w:r>
      <w:r w:rsidRPr="005A3F2C">
        <w:rPr>
          <w:b/>
        </w:rPr>
        <w:t xml:space="preserve"> </w:t>
      </w:r>
      <w:r w:rsidRPr="005A3F2C">
        <w:t>с учетом НДС /без учета НДС (если Подрядчик не является плательщиком НДС)</w:t>
      </w:r>
      <w:r w:rsidR="0098173B" w:rsidRPr="005A3F2C">
        <w:t>.</w:t>
      </w:r>
    </w:p>
    <w:p w:rsidR="00D4711A" w:rsidRPr="005A3F2C" w:rsidRDefault="007162A6" w:rsidP="004E276F">
      <w:pPr>
        <w:widowControl w:val="0"/>
        <w:tabs>
          <w:tab w:val="left" w:pos="851"/>
        </w:tabs>
        <w:autoSpaceDE w:val="0"/>
        <w:autoSpaceDN w:val="0"/>
        <w:adjustRightInd w:val="0"/>
        <w:spacing w:line="264" w:lineRule="auto"/>
        <w:ind w:firstLine="709"/>
        <w:contextualSpacing/>
        <w:jc w:val="both"/>
      </w:pPr>
      <w:r w:rsidRPr="005A3F2C">
        <w:t>Цен</w:t>
      </w:r>
      <w:proofErr w:type="gramStart"/>
      <w:r w:rsidRPr="005A3F2C">
        <w:t>а(</w:t>
      </w:r>
      <w:proofErr w:type="gramEnd"/>
      <w:r w:rsidRPr="005A3F2C">
        <w:t xml:space="preserve">ы) единиц(ы) </w:t>
      </w:r>
      <w:r w:rsidR="00266EEB" w:rsidRPr="005A3F2C">
        <w:t>работ(ы)</w:t>
      </w:r>
      <w:r w:rsidRPr="005A3F2C">
        <w:t xml:space="preserve"> </w:t>
      </w:r>
      <w:r w:rsidR="00D4711A" w:rsidRPr="005A3F2C">
        <w:t xml:space="preserve">указаны в Расчете стоимости </w:t>
      </w:r>
      <w:r w:rsidR="00266EEB" w:rsidRPr="005A3F2C">
        <w:t xml:space="preserve">выполнения работ </w:t>
      </w:r>
      <w:r w:rsidR="009D5835" w:rsidRPr="005A3F2C">
        <w:rPr>
          <w:bCs/>
        </w:rPr>
        <w:t xml:space="preserve">по ремонту </w:t>
      </w:r>
      <w:r w:rsidR="009D5835" w:rsidRPr="005A3F2C">
        <w:rPr>
          <w:bCs/>
        </w:rPr>
        <w:lastRenderedPageBreak/>
        <w:t>проезжей части автомобильных дорог общего пользования местного значения</w:t>
      </w:r>
      <w:r w:rsidR="00D4711A" w:rsidRPr="005A3F2C">
        <w:t xml:space="preserve"> (приложение №</w:t>
      </w:r>
      <w:r w:rsidR="00C61679" w:rsidRPr="005A3F2C">
        <w:t xml:space="preserve"> </w:t>
      </w:r>
      <w:r w:rsidR="00963EB9" w:rsidRPr="005A3F2C">
        <w:t>3</w:t>
      </w:r>
      <w:r w:rsidR="00D4711A" w:rsidRPr="005A3F2C">
        <w:t>).</w:t>
      </w:r>
    </w:p>
    <w:p w:rsidR="007255F7" w:rsidRPr="005A3F2C" w:rsidRDefault="00882B92" w:rsidP="004E276F">
      <w:pPr>
        <w:widowControl w:val="0"/>
        <w:tabs>
          <w:tab w:val="left" w:pos="0"/>
          <w:tab w:val="left" w:pos="851"/>
          <w:tab w:val="left" w:pos="1276"/>
        </w:tabs>
        <w:autoSpaceDE w:val="0"/>
        <w:autoSpaceDN w:val="0"/>
        <w:adjustRightInd w:val="0"/>
        <w:spacing w:line="264" w:lineRule="auto"/>
        <w:ind w:firstLine="709"/>
        <w:contextualSpacing/>
        <w:jc w:val="both"/>
      </w:pPr>
      <w:r w:rsidRPr="005A3F2C">
        <w:t>С</w:t>
      </w:r>
      <w:r w:rsidR="007255F7" w:rsidRPr="005A3F2C">
        <w:t>умма цен единиц работ устанавливается по цене, предложенной победителем закупки и составляет</w:t>
      </w:r>
      <w:proofErr w:type="gramStart"/>
      <w:r w:rsidR="007255F7" w:rsidRPr="005A3F2C">
        <w:t xml:space="preserve"> ____________________ (______________) </w:t>
      </w:r>
      <w:proofErr w:type="gramEnd"/>
      <w:r w:rsidR="007255F7" w:rsidRPr="005A3F2C">
        <w:t>рублей ___ копеек, с учетом НДС /без учета НДС (если Подрядчик не является плательщиком НДС).</w:t>
      </w:r>
    </w:p>
    <w:p w:rsidR="00EC2309" w:rsidRPr="005A3F2C" w:rsidRDefault="00EC2309" w:rsidP="00EC2309">
      <w:pPr>
        <w:widowControl w:val="0"/>
        <w:tabs>
          <w:tab w:val="left" w:pos="851"/>
        </w:tabs>
        <w:autoSpaceDE w:val="0"/>
        <w:autoSpaceDN w:val="0"/>
        <w:adjustRightInd w:val="0"/>
        <w:spacing w:line="264" w:lineRule="auto"/>
        <w:ind w:firstLine="709"/>
        <w:contextualSpacing/>
        <w:jc w:val="both"/>
      </w:pPr>
      <w:proofErr w:type="gramStart"/>
      <w:r w:rsidRPr="005A3F2C">
        <w:t>В</w:t>
      </w:r>
      <w:r w:rsidRPr="005A3F2C">
        <w:rPr>
          <w:bCs/>
        </w:rPr>
        <w:t xml:space="preserve"> соответствии с частью 24 статьи 22 Федерального закона </w:t>
      </w:r>
      <w:r w:rsidR="00B72E48" w:rsidRPr="005A3F2C">
        <w:rPr>
          <w:bCs/>
        </w:rPr>
        <w:t xml:space="preserve">от 05.04.2013 </w:t>
      </w:r>
      <w:r w:rsidRPr="005A3F2C">
        <w:rPr>
          <w:bCs/>
        </w:rPr>
        <w:t xml:space="preserve">№ 44-ФЗ «О контрактной системе в сфере закупок товаров, работ, услуг для обеспечения государственных и муниципальных нужд» оплата выполненной работы осуществляется по цене единицы работы исходя из объема фактически выполненной работы, но в размере, не превышающем максимального значения цены Контракта, указанного в </w:t>
      </w:r>
      <w:r w:rsidR="00882B92" w:rsidRPr="005A3F2C">
        <w:rPr>
          <w:bCs/>
        </w:rPr>
        <w:t>п. 2.1. настоящего Контракта</w:t>
      </w:r>
      <w:r w:rsidRPr="005A3F2C">
        <w:t>.</w:t>
      </w:r>
      <w:proofErr w:type="gramEnd"/>
    </w:p>
    <w:p w:rsidR="008C1EC7" w:rsidRPr="005A3F2C" w:rsidRDefault="006F424E" w:rsidP="004E276F">
      <w:pPr>
        <w:widowControl w:val="0"/>
        <w:tabs>
          <w:tab w:val="left" w:pos="0"/>
          <w:tab w:val="left" w:pos="851"/>
          <w:tab w:val="left" w:pos="1276"/>
        </w:tabs>
        <w:autoSpaceDE w:val="0"/>
        <w:autoSpaceDN w:val="0"/>
        <w:adjustRightInd w:val="0"/>
        <w:spacing w:line="264" w:lineRule="auto"/>
        <w:ind w:firstLine="709"/>
        <w:contextualSpacing/>
        <w:jc w:val="both"/>
        <w:rPr>
          <w:bCs/>
        </w:rPr>
      </w:pPr>
      <w:proofErr w:type="gramStart"/>
      <w:r w:rsidRPr="005A3F2C">
        <w:t>В случае если в соответствии с законодательством Российской Федерации о налогах и сборах налоги, сборы и иные обязательные платежи в бюджеты бюджетной системы Российской Федерации, связанные с оплатой Контракта, подлежат уплате в бюджеты бюджетной системы Российской Федерации Заказчиком, то сумма, подлежащая уплате Заказчиком по Контракту юридическому лицу или физическому лицу, в том числе зарегистрированному в качестве индивидуального предпринимателя, уменьшается на</w:t>
      </w:r>
      <w:proofErr w:type="gramEnd"/>
      <w:r w:rsidRPr="005A3F2C">
        <w:t xml:space="preserve"> размер таких налогов, сборов и иных обязательных платежей.</w:t>
      </w:r>
    </w:p>
    <w:p w:rsidR="00B372F8" w:rsidRPr="005A3F2C" w:rsidRDefault="00B372F8" w:rsidP="00B372F8">
      <w:pPr>
        <w:widowControl w:val="0"/>
        <w:tabs>
          <w:tab w:val="left" w:pos="0"/>
          <w:tab w:val="left" w:pos="851"/>
          <w:tab w:val="left" w:pos="1276"/>
        </w:tabs>
        <w:autoSpaceDE w:val="0"/>
        <w:autoSpaceDN w:val="0"/>
        <w:adjustRightInd w:val="0"/>
        <w:spacing w:line="264" w:lineRule="auto"/>
        <w:ind w:firstLine="709"/>
        <w:contextualSpacing/>
        <w:jc w:val="both"/>
      </w:pPr>
      <w:r w:rsidRPr="005A3F2C">
        <w:rPr>
          <w:bCs/>
        </w:rPr>
        <w:t>2.2.</w:t>
      </w:r>
      <w:r w:rsidRPr="005A3F2C">
        <w:rPr>
          <w:bCs/>
        </w:rPr>
        <w:tab/>
      </w:r>
      <w:r w:rsidRPr="005A3F2C">
        <w:t xml:space="preserve">В общую цену Контракта включены все расходы Подрядчика, необходимые для осуществления им своих обязательств по Контракту в полном объеме и надлежащего качества, в том числе все подлежащие к уплате налоги, сборы и другие обязательные </w:t>
      </w:r>
      <w:proofErr w:type="gramStart"/>
      <w:r w:rsidRPr="005A3F2C">
        <w:t>платежи</w:t>
      </w:r>
      <w:proofErr w:type="gramEnd"/>
      <w:r w:rsidRPr="005A3F2C">
        <w:t xml:space="preserve"> и иные расходы, связанные с выполнением работы.</w:t>
      </w:r>
    </w:p>
    <w:p w:rsidR="00B372F8" w:rsidRPr="005A3F2C" w:rsidRDefault="00B372F8" w:rsidP="00B372F8">
      <w:pPr>
        <w:widowControl w:val="0"/>
        <w:tabs>
          <w:tab w:val="left" w:pos="0"/>
          <w:tab w:val="left" w:pos="851"/>
          <w:tab w:val="left" w:pos="1276"/>
        </w:tabs>
        <w:autoSpaceDE w:val="0"/>
        <w:autoSpaceDN w:val="0"/>
        <w:adjustRightInd w:val="0"/>
        <w:spacing w:line="264" w:lineRule="auto"/>
        <w:ind w:firstLine="709"/>
        <w:contextualSpacing/>
        <w:jc w:val="both"/>
      </w:pPr>
      <w:r w:rsidRPr="005A3F2C">
        <w:t>2.3. Оплата по Контракту производится в следующем порядке:</w:t>
      </w:r>
    </w:p>
    <w:p w:rsidR="00B372F8" w:rsidRPr="005A3F2C" w:rsidRDefault="00B372F8" w:rsidP="00B372F8">
      <w:pPr>
        <w:widowControl w:val="0"/>
        <w:tabs>
          <w:tab w:val="left" w:pos="0"/>
          <w:tab w:val="left" w:pos="851"/>
          <w:tab w:val="left" w:pos="1276"/>
        </w:tabs>
        <w:autoSpaceDE w:val="0"/>
        <w:autoSpaceDN w:val="0"/>
        <w:adjustRightInd w:val="0"/>
        <w:spacing w:line="264" w:lineRule="auto"/>
        <w:ind w:firstLine="709"/>
        <w:contextualSpacing/>
        <w:jc w:val="both"/>
      </w:pPr>
      <w:r w:rsidRPr="005A3F2C">
        <w:t>2.3.1.</w:t>
      </w:r>
      <w:r w:rsidRPr="005A3F2C">
        <w:tab/>
        <w:t xml:space="preserve"> Оплата производится в безналичном порядке в рублях Российской Федерации путем перечисления Заказчиком денежных средств на указанный в Контракте расчетный счет Подрядчика.</w:t>
      </w:r>
    </w:p>
    <w:p w:rsidR="00B372F8" w:rsidRPr="005A3F2C" w:rsidRDefault="00B372F8" w:rsidP="00B372F8">
      <w:pPr>
        <w:widowControl w:val="0"/>
        <w:tabs>
          <w:tab w:val="left" w:pos="0"/>
          <w:tab w:val="left" w:pos="851"/>
          <w:tab w:val="left" w:pos="1276"/>
        </w:tabs>
        <w:autoSpaceDE w:val="0"/>
        <w:autoSpaceDN w:val="0"/>
        <w:adjustRightInd w:val="0"/>
        <w:spacing w:line="264" w:lineRule="auto"/>
        <w:ind w:firstLine="709"/>
        <w:contextualSpacing/>
        <w:jc w:val="both"/>
      </w:pPr>
      <w:r w:rsidRPr="005A3F2C">
        <w:t>2.3.2.</w:t>
      </w:r>
      <w:r w:rsidRPr="005A3F2C">
        <w:tab/>
        <w:t xml:space="preserve"> Источник финансирования – бюджет города Бийска Алтайского края.</w:t>
      </w:r>
    </w:p>
    <w:p w:rsidR="00B372F8" w:rsidRPr="005A3F2C" w:rsidRDefault="00B372F8" w:rsidP="00B372F8">
      <w:pPr>
        <w:widowControl w:val="0"/>
        <w:tabs>
          <w:tab w:val="left" w:pos="0"/>
          <w:tab w:val="left" w:pos="851"/>
          <w:tab w:val="left" w:pos="1276"/>
        </w:tabs>
        <w:autoSpaceDE w:val="0"/>
        <w:autoSpaceDN w:val="0"/>
        <w:adjustRightInd w:val="0"/>
        <w:spacing w:line="264" w:lineRule="auto"/>
        <w:ind w:firstLine="709"/>
        <w:contextualSpacing/>
        <w:jc w:val="both"/>
      </w:pPr>
      <w:r w:rsidRPr="005A3F2C">
        <w:t>2.3.3.</w:t>
      </w:r>
      <w:r w:rsidRPr="005A3F2C">
        <w:tab/>
        <w:t xml:space="preserve"> Авансовые платежи по Контракту не предусмотрены.</w:t>
      </w:r>
    </w:p>
    <w:p w:rsidR="00B372F8" w:rsidRPr="005A3F2C" w:rsidRDefault="00B372F8" w:rsidP="00B372F8">
      <w:pPr>
        <w:widowControl w:val="0"/>
        <w:tabs>
          <w:tab w:val="left" w:pos="0"/>
          <w:tab w:val="left" w:pos="851"/>
          <w:tab w:val="left" w:pos="1276"/>
        </w:tabs>
        <w:autoSpaceDE w:val="0"/>
        <w:autoSpaceDN w:val="0"/>
        <w:adjustRightInd w:val="0"/>
        <w:spacing w:line="264" w:lineRule="auto"/>
        <w:ind w:firstLine="709"/>
        <w:contextualSpacing/>
        <w:jc w:val="both"/>
      </w:pPr>
      <w:r w:rsidRPr="005A3F2C">
        <w:t xml:space="preserve">2.3.4. </w:t>
      </w:r>
      <w:r w:rsidRPr="005A3F2C">
        <w:rPr>
          <w:bCs/>
        </w:rPr>
        <w:t>Оплата выполненной работы (ее результата) осуществляется в срок не более 7 (семи) рабочих дней с даты подписания Сторонами документ</w:t>
      </w:r>
      <w:proofErr w:type="gramStart"/>
      <w:r w:rsidRPr="005A3F2C">
        <w:rPr>
          <w:bCs/>
        </w:rPr>
        <w:t>а(</w:t>
      </w:r>
      <w:proofErr w:type="spellStart"/>
      <w:proofErr w:type="gramEnd"/>
      <w:r w:rsidRPr="005A3F2C">
        <w:rPr>
          <w:bCs/>
        </w:rPr>
        <w:t>ов</w:t>
      </w:r>
      <w:proofErr w:type="spellEnd"/>
      <w:r w:rsidRPr="005A3F2C">
        <w:rPr>
          <w:bCs/>
        </w:rPr>
        <w:t>) о приемке, предусмотренного(</w:t>
      </w:r>
      <w:proofErr w:type="spellStart"/>
      <w:r w:rsidRPr="005A3F2C">
        <w:rPr>
          <w:bCs/>
        </w:rPr>
        <w:t>ых</w:t>
      </w:r>
      <w:proofErr w:type="spellEnd"/>
      <w:r w:rsidRPr="005A3F2C">
        <w:rPr>
          <w:bCs/>
        </w:rPr>
        <w:t>) пунктом 5.2. Контракта.</w:t>
      </w:r>
    </w:p>
    <w:p w:rsidR="00B372F8" w:rsidRPr="005A3F2C" w:rsidRDefault="00B372F8" w:rsidP="00B372F8">
      <w:pPr>
        <w:widowControl w:val="0"/>
        <w:tabs>
          <w:tab w:val="left" w:pos="0"/>
          <w:tab w:val="left" w:pos="1418"/>
        </w:tabs>
        <w:autoSpaceDE w:val="0"/>
        <w:autoSpaceDN w:val="0"/>
        <w:adjustRightInd w:val="0"/>
        <w:spacing w:line="264" w:lineRule="auto"/>
        <w:ind w:right="-1" w:firstLine="709"/>
        <w:jc w:val="both"/>
      </w:pPr>
      <w:r w:rsidRPr="005A3F2C">
        <w:rPr>
          <w:iCs/>
        </w:rPr>
        <w:t xml:space="preserve">2.3.5. </w:t>
      </w:r>
      <w:r w:rsidRPr="005A3F2C">
        <w:t>Обязательства Заказчика по оплате цены Контракта считаются исполненными с момента списания денежных сре</w:t>
      </w:r>
      <w:proofErr w:type="gramStart"/>
      <w:r w:rsidRPr="005A3F2C">
        <w:t>дств в р</w:t>
      </w:r>
      <w:proofErr w:type="gramEnd"/>
      <w:r w:rsidRPr="005A3F2C">
        <w:t>азмере, установленном Контрактом, с лицевого счета Заказчика. За дальнейшее прохождение денежных средств Заказчик ответственности не несет.</w:t>
      </w:r>
    </w:p>
    <w:p w:rsidR="00B372F8" w:rsidRPr="005A3F2C" w:rsidRDefault="00B372F8" w:rsidP="00B372F8">
      <w:pPr>
        <w:widowControl w:val="0"/>
        <w:tabs>
          <w:tab w:val="left" w:pos="0"/>
          <w:tab w:val="left" w:pos="1134"/>
          <w:tab w:val="left" w:pos="1418"/>
        </w:tabs>
        <w:autoSpaceDE w:val="0"/>
        <w:autoSpaceDN w:val="0"/>
        <w:adjustRightInd w:val="0"/>
        <w:spacing w:line="264" w:lineRule="auto"/>
        <w:ind w:right="-1" w:firstLine="709"/>
        <w:jc w:val="both"/>
        <w:rPr>
          <w:iCs/>
        </w:rPr>
      </w:pPr>
      <w:r w:rsidRPr="005A3F2C">
        <w:rPr>
          <w:iCs/>
        </w:rPr>
        <w:t xml:space="preserve">2.3.6. В случае начисления Заказчиком Подрядчику неустоек (штрафов, пеней), предъявления требования об уплате неустоек (штрафов, пеней) и подписания Сторонами </w:t>
      </w:r>
      <w:r w:rsidRPr="005A3F2C">
        <w:rPr>
          <w:bCs/>
          <w:iCs/>
        </w:rPr>
        <w:t>документ</w:t>
      </w:r>
      <w:proofErr w:type="gramStart"/>
      <w:r w:rsidRPr="005A3F2C">
        <w:rPr>
          <w:bCs/>
          <w:iCs/>
        </w:rPr>
        <w:t>а(</w:t>
      </w:r>
      <w:proofErr w:type="spellStart"/>
      <w:proofErr w:type="gramEnd"/>
      <w:r w:rsidRPr="005A3F2C">
        <w:rPr>
          <w:bCs/>
          <w:iCs/>
        </w:rPr>
        <w:t>ов</w:t>
      </w:r>
      <w:proofErr w:type="spellEnd"/>
      <w:r w:rsidRPr="005A3F2C">
        <w:rPr>
          <w:bCs/>
          <w:iCs/>
        </w:rPr>
        <w:t>) о приемке, предусмотренного(</w:t>
      </w:r>
      <w:proofErr w:type="spellStart"/>
      <w:r w:rsidRPr="005A3F2C">
        <w:rPr>
          <w:bCs/>
          <w:iCs/>
        </w:rPr>
        <w:t>ых</w:t>
      </w:r>
      <w:proofErr w:type="spellEnd"/>
      <w:r w:rsidRPr="005A3F2C">
        <w:rPr>
          <w:bCs/>
          <w:iCs/>
        </w:rPr>
        <w:t>) пунктом 5.2. Контракта</w:t>
      </w:r>
      <w:r w:rsidRPr="005A3F2C">
        <w:rPr>
          <w:iCs/>
        </w:rPr>
        <w:t>, Заказчиком осуществляется удержание суммы неисполненных Подрядчиком требований об уплате неустоек (штрафов, пеней), предъявленных Заказчиком</w:t>
      </w:r>
      <w:r w:rsidRPr="005A3F2C">
        <w:t xml:space="preserve"> </w:t>
      </w:r>
      <w:r w:rsidRPr="005A3F2C">
        <w:rPr>
          <w:iCs/>
        </w:rPr>
        <w:t xml:space="preserve">в соответствии с </w:t>
      </w:r>
      <w:r w:rsidRPr="005A3F2C">
        <w:rPr>
          <w:bCs/>
          <w:iCs/>
        </w:rPr>
        <w:t>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Pr="005A3F2C">
        <w:rPr>
          <w:iCs/>
        </w:rPr>
        <w:t>, из суммы, подлежащей оплате Подрядчику.</w:t>
      </w:r>
    </w:p>
    <w:p w:rsidR="00B372F8" w:rsidRPr="005A3F2C" w:rsidRDefault="00B372F8" w:rsidP="00B372F8">
      <w:pPr>
        <w:widowControl w:val="0"/>
        <w:tabs>
          <w:tab w:val="left" w:pos="0"/>
          <w:tab w:val="left" w:pos="1134"/>
          <w:tab w:val="left" w:pos="1418"/>
        </w:tabs>
        <w:autoSpaceDE w:val="0"/>
        <w:autoSpaceDN w:val="0"/>
        <w:adjustRightInd w:val="0"/>
        <w:spacing w:line="264" w:lineRule="auto"/>
        <w:ind w:right="-1" w:firstLine="709"/>
        <w:jc w:val="both"/>
        <w:rPr>
          <w:iCs/>
        </w:rPr>
      </w:pPr>
      <w:r w:rsidRPr="005A3F2C">
        <w:rPr>
          <w:iCs/>
        </w:rPr>
        <w:t>2.3.7. В случае начисления Заказчиком неустойки за неисполнение или ненадлежащее исполнение обязательств Подрядчиком, Заказчик имеет право перечислить сумму неустойки за Подрядчика в соответствующий бюджет.</w:t>
      </w:r>
    </w:p>
    <w:p w:rsidR="00B372F8" w:rsidRPr="005A3F2C" w:rsidRDefault="00B372F8" w:rsidP="00B372F8">
      <w:pPr>
        <w:widowControl w:val="0"/>
        <w:tabs>
          <w:tab w:val="left" w:pos="1134"/>
          <w:tab w:val="left" w:pos="1418"/>
        </w:tabs>
        <w:autoSpaceDE w:val="0"/>
        <w:autoSpaceDN w:val="0"/>
        <w:adjustRightInd w:val="0"/>
        <w:spacing w:line="264" w:lineRule="auto"/>
        <w:ind w:right="-1" w:firstLine="709"/>
        <w:jc w:val="both"/>
      </w:pPr>
      <w:r w:rsidRPr="005A3F2C">
        <w:t>2.4. В случае уменьшения Заказчику соответствующими государственными органами в установленном порядке ранее утвержденных бюджетных ассигнований, приводящего к невозможности исполнения Заказчиком обязательств по Контракту, о чем Заказчик уведомляет Подрядчика, Стороны согласовывают в соответствии с законодательством Российской Федерации новые условия Контракта, в том числе по цене и (или) срокам исполнения Контракта.</w:t>
      </w:r>
    </w:p>
    <w:p w:rsidR="00B372F8" w:rsidRPr="005A3F2C" w:rsidRDefault="00B372F8" w:rsidP="00B372F8">
      <w:pPr>
        <w:widowControl w:val="0"/>
        <w:tabs>
          <w:tab w:val="left" w:pos="1134"/>
          <w:tab w:val="left" w:pos="1418"/>
        </w:tabs>
        <w:autoSpaceDE w:val="0"/>
        <w:autoSpaceDN w:val="0"/>
        <w:adjustRightInd w:val="0"/>
        <w:spacing w:line="264" w:lineRule="auto"/>
        <w:ind w:right="-1" w:firstLine="709"/>
        <w:jc w:val="both"/>
        <w:rPr>
          <w:bCs/>
        </w:rPr>
      </w:pPr>
      <w:r w:rsidRPr="005A3F2C">
        <w:t xml:space="preserve">2.5. </w:t>
      </w:r>
      <w:r w:rsidRPr="005A3F2C">
        <w:rPr>
          <w:bCs/>
        </w:rPr>
        <w:t xml:space="preserve">Работы, выполненные с изменением или отклонением от условий Контракта, не оформленные в установленном Контрактом порядке и (или) действующим законодательством, </w:t>
      </w:r>
      <w:r w:rsidRPr="005A3F2C">
        <w:rPr>
          <w:bCs/>
        </w:rPr>
        <w:lastRenderedPageBreak/>
        <w:t>оплате не подлежат.</w:t>
      </w:r>
    </w:p>
    <w:p w:rsidR="00B372F8" w:rsidRPr="005A3F2C" w:rsidRDefault="00B372F8" w:rsidP="00B372F8">
      <w:pPr>
        <w:widowControl w:val="0"/>
        <w:tabs>
          <w:tab w:val="left" w:pos="1134"/>
          <w:tab w:val="left" w:pos="1418"/>
        </w:tabs>
        <w:autoSpaceDE w:val="0"/>
        <w:autoSpaceDN w:val="0"/>
        <w:adjustRightInd w:val="0"/>
        <w:spacing w:line="264" w:lineRule="auto"/>
        <w:ind w:right="-1" w:firstLine="709"/>
        <w:jc w:val="both"/>
        <w:rPr>
          <w:bCs/>
        </w:rPr>
      </w:pPr>
      <w:r w:rsidRPr="005A3F2C">
        <w:rPr>
          <w:bCs/>
        </w:rPr>
        <w:t>2.6. Уменьшение размера оплаты фактически исполненных Подрядчиком обязатель</w:t>
      </w:r>
      <w:proofErr w:type="gramStart"/>
      <w:r w:rsidRPr="005A3F2C">
        <w:rPr>
          <w:bCs/>
        </w:rPr>
        <w:t>ств в сл</w:t>
      </w:r>
      <w:proofErr w:type="gramEnd"/>
      <w:r w:rsidRPr="005A3F2C">
        <w:rPr>
          <w:bCs/>
        </w:rPr>
        <w:t>учае предъявления Заказчиком требований об оплате неустоек (штрафов, пеней) осуществляется Заказчиком без предварительного уведомления Подрядчика о производстве уменьшения указанного размера оплаты.</w:t>
      </w:r>
    </w:p>
    <w:p w:rsidR="00B372F8" w:rsidRPr="005A3F2C" w:rsidRDefault="00B372F8" w:rsidP="00B372F8">
      <w:pPr>
        <w:widowControl w:val="0"/>
        <w:tabs>
          <w:tab w:val="left" w:pos="1134"/>
          <w:tab w:val="left" w:pos="1418"/>
        </w:tabs>
        <w:autoSpaceDE w:val="0"/>
        <w:autoSpaceDN w:val="0"/>
        <w:adjustRightInd w:val="0"/>
        <w:spacing w:line="264" w:lineRule="auto"/>
        <w:ind w:right="-1" w:firstLine="709"/>
        <w:jc w:val="both"/>
      </w:pPr>
      <w:r w:rsidRPr="005A3F2C">
        <w:rPr>
          <w:bCs/>
        </w:rPr>
        <w:t xml:space="preserve">2.7. </w:t>
      </w:r>
      <w:r w:rsidRPr="005A3F2C">
        <w:t>В случае если Сторонами принято решение о сокращении сроков исполнения Контракта в связи с перераспределением объемов финансирования с последующих периодов на более ранние периоды без изменения содержания работ, цена Контракта не изменяется.</w:t>
      </w:r>
    </w:p>
    <w:p w:rsidR="001A0ECA" w:rsidRPr="005A3F2C" w:rsidRDefault="001A0ECA" w:rsidP="00A90540">
      <w:pPr>
        <w:widowControl w:val="0"/>
        <w:tabs>
          <w:tab w:val="left" w:pos="142"/>
          <w:tab w:val="left" w:pos="1260"/>
        </w:tabs>
        <w:autoSpaceDE w:val="0"/>
        <w:autoSpaceDN w:val="0"/>
        <w:adjustRightInd w:val="0"/>
        <w:ind w:firstLine="567"/>
        <w:jc w:val="center"/>
        <w:rPr>
          <w:b/>
        </w:rPr>
      </w:pPr>
    </w:p>
    <w:p w:rsidR="00A90540" w:rsidRPr="005A3F2C" w:rsidRDefault="00A90540" w:rsidP="002D7F25">
      <w:pPr>
        <w:widowControl w:val="0"/>
        <w:tabs>
          <w:tab w:val="left" w:pos="142"/>
          <w:tab w:val="left" w:pos="1260"/>
        </w:tabs>
        <w:autoSpaceDE w:val="0"/>
        <w:autoSpaceDN w:val="0"/>
        <w:adjustRightInd w:val="0"/>
        <w:spacing w:line="264" w:lineRule="auto"/>
        <w:ind w:firstLine="567"/>
        <w:jc w:val="center"/>
        <w:rPr>
          <w:b/>
        </w:rPr>
      </w:pPr>
      <w:r w:rsidRPr="005A3F2C">
        <w:rPr>
          <w:b/>
        </w:rPr>
        <w:t>3.</w:t>
      </w:r>
      <w:r w:rsidRPr="005A3F2C">
        <w:rPr>
          <w:b/>
        </w:rPr>
        <w:tab/>
        <w:t>Права и обязанности Сторон</w:t>
      </w:r>
    </w:p>
    <w:p w:rsidR="00A90540" w:rsidRPr="005A3F2C" w:rsidRDefault="00A90540" w:rsidP="004E276F">
      <w:pPr>
        <w:widowControl w:val="0"/>
        <w:tabs>
          <w:tab w:val="left" w:pos="142"/>
          <w:tab w:val="left" w:pos="1260"/>
        </w:tabs>
        <w:autoSpaceDE w:val="0"/>
        <w:autoSpaceDN w:val="0"/>
        <w:adjustRightInd w:val="0"/>
        <w:spacing w:line="264" w:lineRule="auto"/>
        <w:ind w:firstLine="709"/>
        <w:jc w:val="both"/>
        <w:rPr>
          <w:b/>
        </w:rPr>
      </w:pPr>
      <w:r w:rsidRPr="005A3F2C">
        <w:rPr>
          <w:b/>
        </w:rPr>
        <w:t>3.1.</w:t>
      </w:r>
      <w:r w:rsidRPr="005A3F2C">
        <w:rPr>
          <w:b/>
        </w:rPr>
        <w:tab/>
        <w:t>Заказчик имеет право:</w:t>
      </w:r>
    </w:p>
    <w:p w:rsidR="0061486F" w:rsidRPr="005A3F2C" w:rsidRDefault="0061486F" w:rsidP="004E276F">
      <w:pPr>
        <w:widowControl w:val="0"/>
        <w:tabs>
          <w:tab w:val="left" w:pos="142"/>
          <w:tab w:val="left" w:pos="1260"/>
        </w:tabs>
        <w:autoSpaceDE w:val="0"/>
        <w:autoSpaceDN w:val="0"/>
        <w:adjustRightInd w:val="0"/>
        <w:spacing w:line="264" w:lineRule="auto"/>
        <w:ind w:firstLine="709"/>
        <w:jc w:val="both"/>
      </w:pPr>
      <w:r w:rsidRPr="005A3F2C">
        <w:t>3.1.1. Во всякое время проверять ход и качество работ, выполняемых Подрядчиком</w:t>
      </w:r>
      <w:r w:rsidR="00B741C5" w:rsidRPr="005A3F2C">
        <w:t xml:space="preserve"> и его субподрядчиками, соисполнителями</w:t>
      </w:r>
      <w:r w:rsidRPr="005A3F2C">
        <w:t xml:space="preserve">, </w:t>
      </w:r>
      <w:r w:rsidR="00B741C5" w:rsidRPr="005A3F2C">
        <w:t xml:space="preserve">оказывать консультативную и иную помощь Подрядчику, </w:t>
      </w:r>
      <w:r w:rsidRPr="005A3F2C">
        <w:t xml:space="preserve">не вмешиваясь в его </w:t>
      </w:r>
      <w:r w:rsidR="005515C9" w:rsidRPr="005A3F2C">
        <w:t>оперативно-хозяйственную деятельность</w:t>
      </w:r>
      <w:r w:rsidRPr="005A3F2C">
        <w:t>.</w:t>
      </w:r>
    </w:p>
    <w:p w:rsidR="0061486F" w:rsidRPr="005A3F2C" w:rsidRDefault="0061486F" w:rsidP="004E276F">
      <w:pPr>
        <w:widowControl w:val="0"/>
        <w:tabs>
          <w:tab w:val="left" w:pos="142"/>
          <w:tab w:val="left" w:pos="1260"/>
        </w:tabs>
        <w:autoSpaceDE w:val="0"/>
        <w:autoSpaceDN w:val="0"/>
        <w:adjustRightInd w:val="0"/>
        <w:spacing w:line="264" w:lineRule="auto"/>
        <w:ind w:firstLine="709"/>
        <w:jc w:val="both"/>
      </w:pPr>
      <w:r w:rsidRPr="005A3F2C">
        <w:t>3.1.2. Если Подрядчик не приступает своевременно к исполнению Контракта</w:t>
      </w:r>
      <w:r w:rsidR="00D32866" w:rsidRPr="005A3F2C">
        <w:t>,</w:t>
      </w:r>
      <w:r w:rsidRPr="005A3F2C">
        <w:t xml:space="preserve"> </w:t>
      </w:r>
      <w:r w:rsidR="00D32866" w:rsidRPr="005A3F2C">
        <w:t xml:space="preserve">с учетом Графика выполнения работ, который является неотъемлемой частью Контракта </w:t>
      </w:r>
      <w:r w:rsidRPr="005A3F2C">
        <w:t>или выполняет работы настолько медленно, что окончание их к сроку</w:t>
      </w:r>
      <w:r w:rsidR="00A02101" w:rsidRPr="005A3F2C">
        <w:t xml:space="preserve"> </w:t>
      </w:r>
      <w:r w:rsidRPr="005A3F2C">
        <w:t>становится явно невозможным, отказаться от исполнения Контракта и потребовать возмещения убытков, уведомив об этом Подрядчика в порядке, установленном Контрактом.</w:t>
      </w:r>
    </w:p>
    <w:p w:rsidR="004B00C1" w:rsidRPr="005A3F2C" w:rsidRDefault="004B00C1" w:rsidP="004E276F">
      <w:pPr>
        <w:widowControl w:val="0"/>
        <w:tabs>
          <w:tab w:val="left" w:pos="142"/>
          <w:tab w:val="left" w:pos="1260"/>
        </w:tabs>
        <w:autoSpaceDE w:val="0"/>
        <w:autoSpaceDN w:val="0"/>
        <w:adjustRightInd w:val="0"/>
        <w:spacing w:line="264" w:lineRule="auto"/>
        <w:ind w:firstLine="709"/>
        <w:jc w:val="both"/>
      </w:pPr>
      <w:r w:rsidRPr="005A3F2C">
        <w:t xml:space="preserve">3.1.3. </w:t>
      </w:r>
      <w:r w:rsidR="00075226" w:rsidRPr="005A3F2C">
        <w:t>Если во время выполнения работ станет очевидным, что они не будут выполнены надлежащим образом, назначить Подрядчику разумный срок для устранения недостатков и при неисполнении Подрядчиком в назначенный срок этого требования отказаться от Контракта либо поручить устранение недостатков другому лицу за счет Подрядчика, а также потребовать возмещения убытков. О назначении срока для устранения недостатков Заказчик обязан уведомить Подрядчика в течение 10 (десяти) дней со дня его назначения в порядке, установленном Контрактом.</w:t>
      </w:r>
    </w:p>
    <w:p w:rsidR="00A90540" w:rsidRPr="005A3F2C" w:rsidRDefault="00A90540" w:rsidP="004E276F">
      <w:pPr>
        <w:widowControl w:val="0"/>
        <w:tabs>
          <w:tab w:val="left" w:pos="142"/>
          <w:tab w:val="left" w:pos="1260"/>
        </w:tabs>
        <w:autoSpaceDE w:val="0"/>
        <w:autoSpaceDN w:val="0"/>
        <w:adjustRightInd w:val="0"/>
        <w:spacing w:line="264" w:lineRule="auto"/>
        <w:ind w:firstLine="709"/>
        <w:jc w:val="both"/>
      </w:pPr>
      <w:r w:rsidRPr="005A3F2C">
        <w:t>3.1.</w:t>
      </w:r>
      <w:r w:rsidR="00075226" w:rsidRPr="005A3F2C">
        <w:t>4</w:t>
      </w:r>
      <w:r w:rsidRPr="005A3F2C">
        <w:t>.</w:t>
      </w:r>
      <w:r w:rsidRPr="005A3F2C">
        <w:tab/>
      </w:r>
      <w:r w:rsidR="007B2287" w:rsidRPr="005A3F2C">
        <w:t xml:space="preserve"> </w:t>
      </w:r>
      <w:r w:rsidR="00075226" w:rsidRPr="005A3F2C">
        <w:t>Требовать от Подрядчика надлежащего выполнения работ по Контракту в соответствии с условиями Контракта, а также требовать своевременного устранения недостатков, выявленных как в ходе приемки выполненных работ, так и в течение гарантийных сроков</w:t>
      </w:r>
      <w:r w:rsidRPr="005A3F2C">
        <w:t>.</w:t>
      </w:r>
    </w:p>
    <w:p w:rsidR="00A7262A" w:rsidRPr="005A3F2C" w:rsidRDefault="00A7262A" w:rsidP="004E276F">
      <w:pPr>
        <w:widowControl w:val="0"/>
        <w:tabs>
          <w:tab w:val="left" w:pos="142"/>
          <w:tab w:val="left" w:pos="1260"/>
        </w:tabs>
        <w:autoSpaceDE w:val="0"/>
        <w:autoSpaceDN w:val="0"/>
        <w:adjustRightInd w:val="0"/>
        <w:spacing w:line="264" w:lineRule="auto"/>
        <w:ind w:firstLine="709"/>
        <w:jc w:val="both"/>
      </w:pPr>
      <w:r w:rsidRPr="005A3F2C">
        <w:t>3.1.5. В любое время потребовать от Подрядчика приостановить выполнение работ с указанием даты и причины такой приостановки при наличии объективных обстоятельств, которые грозят годности результатов работ, и (или) в случае невозможности осуществления дальнейшего финансирования работ по не зависящим от Заказчика причинам.</w:t>
      </w:r>
    </w:p>
    <w:p w:rsidR="00A7262A" w:rsidRPr="005A3F2C" w:rsidRDefault="00A7262A" w:rsidP="004E276F">
      <w:pPr>
        <w:widowControl w:val="0"/>
        <w:tabs>
          <w:tab w:val="left" w:pos="142"/>
          <w:tab w:val="left" w:pos="1260"/>
        </w:tabs>
        <w:autoSpaceDE w:val="0"/>
        <w:autoSpaceDN w:val="0"/>
        <w:adjustRightInd w:val="0"/>
        <w:spacing w:line="264" w:lineRule="auto"/>
        <w:ind w:firstLine="709"/>
        <w:jc w:val="both"/>
      </w:pPr>
      <w:r w:rsidRPr="005A3F2C">
        <w:t>О необходимости возобновления работ Заказчик направляет Подрядчику уведомление о возобновлении работ на объекте. Подрядчик должен возобновить работы в сроки, установленные Заказчиком в указанном уведомлении.</w:t>
      </w:r>
    </w:p>
    <w:p w:rsidR="00075226" w:rsidRPr="005A3F2C" w:rsidRDefault="00075226" w:rsidP="004E276F">
      <w:pPr>
        <w:widowControl w:val="0"/>
        <w:tabs>
          <w:tab w:val="left" w:pos="142"/>
          <w:tab w:val="left" w:pos="1260"/>
        </w:tabs>
        <w:autoSpaceDE w:val="0"/>
        <w:autoSpaceDN w:val="0"/>
        <w:adjustRightInd w:val="0"/>
        <w:spacing w:line="264" w:lineRule="auto"/>
        <w:ind w:firstLine="709"/>
        <w:jc w:val="both"/>
      </w:pPr>
      <w:r w:rsidRPr="005A3F2C">
        <w:t>3.1.</w:t>
      </w:r>
      <w:r w:rsidR="00107843" w:rsidRPr="005A3F2C">
        <w:t>6</w:t>
      </w:r>
      <w:r w:rsidRPr="005A3F2C">
        <w:t xml:space="preserve">. Определять лиц, непосредственно участвующих в </w:t>
      </w:r>
      <w:proofErr w:type="gramStart"/>
      <w:r w:rsidRPr="005A3F2C">
        <w:t>контроле за</w:t>
      </w:r>
      <w:proofErr w:type="gramEnd"/>
      <w:r w:rsidRPr="005A3F2C">
        <w:t xml:space="preserve"> ходом выполнения Подрядчиком работ по ремонту </w:t>
      </w:r>
      <w:r w:rsidR="00A4304C" w:rsidRPr="005A3F2C">
        <w:t xml:space="preserve">дорог </w:t>
      </w:r>
      <w:r w:rsidRPr="005A3F2C">
        <w:t>и (или) участвующих в приемке работ по ремонту</w:t>
      </w:r>
      <w:r w:rsidR="00A4304C" w:rsidRPr="005A3F2C">
        <w:t xml:space="preserve"> дорог</w:t>
      </w:r>
      <w:r w:rsidRPr="005A3F2C">
        <w:t>.</w:t>
      </w:r>
    </w:p>
    <w:p w:rsidR="00950BC3" w:rsidRPr="005A3F2C" w:rsidRDefault="00950BC3" w:rsidP="004E276F">
      <w:pPr>
        <w:widowControl w:val="0"/>
        <w:tabs>
          <w:tab w:val="left" w:pos="142"/>
          <w:tab w:val="left" w:pos="1260"/>
        </w:tabs>
        <w:autoSpaceDE w:val="0"/>
        <w:autoSpaceDN w:val="0"/>
        <w:adjustRightInd w:val="0"/>
        <w:spacing w:line="264" w:lineRule="auto"/>
        <w:ind w:firstLine="709"/>
        <w:jc w:val="both"/>
      </w:pPr>
      <w:r w:rsidRPr="005A3F2C">
        <w:t>3.1.7. В любое время в ходе выполнения работ производить выверку объемов выполненной Подрядчиком работы. Для производства выверки объемов работы и составления акта контрольного обмера фактически выполненной работы, Заказчик не позднее, чем за 3 (три) рабочих дня до даты выверки, направляет Подрядчику письменный вызов на место выполнения работы. В случае неявки уполномоченного надлежащим образом представителя Подрядчика либо его необоснованного отказа от подписания акта контрольного обмера, об этом производится соответствующая отметка в акте контрольного обмера, и он принимается Заказчиком без участия Подрядчика и является допустимым и достаточным доказательством объемов работы, фактически выполненной Подрядчиком. Заказчик вправе привлечь к проведению выверки объемов работы и оформлению акта контрольного обмера третьих лиц (экспертные и иные организации).</w:t>
      </w:r>
    </w:p>
    <w:p w:rsidR="009502A5" w:rsidRPr="005A3F2C" w:rsidRDefault="009502A5" w:rsidP="004E276F">
      <w:pPr>
        <w:widowControl w:val="0"/>
        <w:tabs>
          <w:tab w:val="left" w:pos="142"/>
          <w:tab w:val="left" w:pos="1260"/>
        </w:tabs>
        <w:autoSpaceDE w:val="0"/>
        <w:autoSpaceDN w:val="0"/>
        <w:adjustRightInd w:val="0"/>
        <w:spacing w:line="264" w:lineRule="auto"/>
        <w:ind w:firstLine="709"/>
        <w:jc w:val="both"/>
      </w:pPr>
      <w:r w:rsidRPr="005A3F2C">
        <w:t>3.1.</w:t>
      </w:r>
      <w:r w:rsidR="00950BC3" w:rsidRPr="005A3F2C">
        <w:t>8</w:t>
      </w:r>
      <w:r w:rsidRPr="005A3F2C">
        <w:t xml:space="preserve">. Устанавливать требования к гарантии качества выполненных работ, требования к гарантийным срокам, а также порядок и срок предоставления Подрядчиком обеспечения </w:t>
      </w:r>
      <w:r w:rsidRPr="005A3F2C">
        <w:lastRenderedPageBreak/>
        <w:t>гарантийных обязательств в соответствии с законодательством Российской Федерации.</w:t>
      </w:r>
    </w:p>
    <w:p w:rsidR="00A7262A" w:rsidRPr="005A3F2C" w:rsidRDefault="00A7262A" w:rsidP="004E276F">
      <w:pPr>
        <w:widowControl w:val="0"/>
        <w:tabs>
          <w:tab w:val="left" w:pos="142"/>
          <w:tab w:val="left" w:pos="1260"/>
        </w:tabs>
        <w:autoSpaceDE w:val="0"/>
        <w:autoSpaceDN w:val="0"/>
        <w:adjustRightInd w:val="0"/>
        <w:spacing w:line="264" w:lineRule="auto"/>
        <w:ind w:firstLine="709"/>
        <w:jc w:val="both"/>
      </w:pPr>
      <w:r w:rsidRPr="005A3F2C">
        <w:t>3.1.</w:t>
      </w:r>
      <w:r w:rsidR="00950BC3" w:rsidRPr="005A3F2C">
        <w:t>9</w:t>
      </w:r>
      <w:r w:rsidRPr="005A3F2C">
        <w:t xml:space="preserve">. </w:t>
      </w:r>
      <w:proofErr w:type="gramStart"/>
      <w:r w:rsidRPr="005A3F2C">
        <w:t xml:space="preserve">В случае досрочного исполнения Подрядчиком обязательств по выполнению работ, предусмотренных Графиком выполнения работ, </w:t>
      </w:r>
      <w:r w:rsidR="00963EB9" w:rsidRPr="005A3F2C">
        <w:t>который является неотъемлемой частью Контракта</w:t>
      </w:r>
      <w:r w:rsidR="00014A46" w:rsidRPr="005A3F2C">
        <w:t>,</w:t>
      </w:r>
      <w:r w:rsidR="00963EB9" w:rsidRPr="005A3F2C">
        <w:t xml:space="preserve"> </w:t>
      </w:r>
      <w:r w:rsidRPr="005A3F2C">
        <w:t>Заказчик вправе при условии наличия лимитов бюджетных обязательств в связи с перераспределением объемов финансирования с последующих периодов на более ранние периоды принять выполненные Подрядчиком работы в установленном Контрактом порядке и оплатить их в соответствии с условиями Контракта.</w:t>
      </w:r>
      <w:proofErr w:type="gramEnd"/>
      <w:r w:rsidRPr="005A3F2C">
        <w:t xml:space="preserve"> Цена Контракта, отдельных видов работ при досрочном выполнении Подрядчиком работ по Контракту, их приемке и оплате Заказчиком изменению не подлежит</w:t>
      </w:r>
      <w:r w:rsidR="00811211" w:rsidRPr="005A3F2C">
        <w:t>.</w:t>
      </w:r>
    </w:p>
    <w:p w:rsidR="00811211" w:rsidRPr="005A3F2C" w:rsidRDefault="00811211" w:rsidP="004E276F">
      <w:pPr>
        <w:widowControl w:val="0"/>
        <w:tabs>
          <w:tab w:val="left" w:pos="142"/>
          <w:tab w:val="left" w:pos="1260"/>
        </w:tabs>
        <w:autoSpaceDE w:val="0"/>
        <w:autoSpaceDN w:val="0"/>
        <w:adjustRightInd w:val="0"/>
        <w:spacing w:line="264" w:lineRule="auto"/>
        <w:ind w:firstLine="709"/>
        <w:jc w:val="both"/>
      </w:pPr>
      <w:r w:rsidRPr="005A3F2C">
        <w:t>3.1.10. Осуществлять контроль выполнения мероприятий по обеспечению безопасности выполнения работ, организации производства работ и охраны труда.</w:t>
      </w:r>
    </w:p>
    <w:p w:rsidR="00A90540" w:rsidRPr="005A3F2C" w:rsidRDefault="00A90540" w:rsidP="004E276F">
      <w:pPr>
        <w:widowControl w:val="0"/>
        <w:tabs>
          <w:tab w:val="left" w:pos="142"/>
          <w:tab w:val="left" w:pos="1260"/>
        </w:tabs>
        <w:autoSpaceDE w:val="0"/>
        <w:autoSpaceDN w:val="0"/>
        <w:adjustRightInd w:val="0"/>
        <w:spacing w:line="264" w:lineRule="auto"/>
        <w:ind w:firstLine="709"/>
        <w:jc w:val="both"/>
      </w:pPr>
      <w:r w:rsidRPr="005A3F2C">
        <w:t>3.1.</w:t>
      </w:r>
      <w:r w:rsidR="00950BC3" w:rsidRPr="005A3F2C">
        <w:t>1</w:t>
      </w:r>
      <w:r w:rsidR="00811211" w:rsidRPr="005A3F2C">
        <w:t>1</w:t>
      </w:r>
      <w:r w:rsidR="00950BC3" w:rsidRPr="005A3F2C">
        <w:t>.</w:t>
      </w:r>
      <w:r w:rsidRPr="005A3F2C">
        <w:tab/>
      </w:r>
      <w:r w:rsidR="007B2287" w:rsidRPr="005A3F2C">
        <w:t xml:space="preserve"> </w:t>
      </w:r>
      <w:r w:rsidRPr="005A3F2C">
        <w:t xml:space="preserve">Требовать от </w:t>
      </w:r>
      <w:r w:rsidR="00C2256E" w:rsidRPr="005A3F2C">
        <w:t>Подрядчика</w:t>
      </w:r>
      <w:r w:rsidRPr="005A3F2C">
        <w:t xml:space="preserve"> представления надлежащим образом оформленных документов, указанных в пункте 5.2</w:t>
      </w:r>
      <w:r w:rsidR="001B14A9" w:rsidRPr="005A3F2C">
        <w:t>.</w:t>
      </w:r>
      <w:r w:rsidRPr="005A3F2C">
        <w:t xml:space="preserve"> Контракта.</w:t>
      </w:r>
    </w:p>
    <w:p w:rsidR="00A90540" w:rsidRPr="005A3F2C" w:rsidRDefault="00A90540" w:rsidP="004E276F">
      <w:pPr>
        <w:widowControl w:val="0"/>
        <w:tabs>
          <w:tab w:val="left" w:pos="142"/>
          <w:tab w:val="left" w:pos="1260"/>
        </w:tabs>
        <w:autoSpaceDE w:val="0"/>
        <w:autoSpaceDN w:val="0"/>
        <w:adjustRightInd w:val="0"/>
        <w:spacing w:line="264" w:lineRule="auto"/>
        <w:ind w:firstLine="709"/>
        <w:jc w:val="both"/>
      </w:pPr>
      <w:r w:rsidRPr="005A3F2C">
        <w:t>3.1.</w:t>
      </w:r>
      <w:r w:rsidR="00E900E2" w:rsidRPr="005A3F2C">
        <w:t>12</w:t>
      </w:r>
      <w:r w:rsidRPr="005A3F2C">
        <w:t>.</w:t>
      </w:r>
      <w:r w:rsidRPr="005A3F2C">
        <w:tab/>
      </w:r>
      <w:r w:rsidR="007B2287" w:rsidRPr="005A3F2C">
        <w:t xml:space="preserve"> </w:t>
      </w:r>
      <w:r w:rsidRPr="005A3F2C">
        <w:t xml:space="preserve">Требовать возмещения убытков, причиненных по вине </w:t>
      </w:r>
      <w:r w:rsidR="00C2256E" w:rsidRPr="005A3F2C">
        <w:t>Подрядчика</w:t>
      </w:r>
      <w:r w:rsidRPr="005A3F2C">
        <w:t>.</w:t>
      </w:r>
    </w:p>
    <w:p w:rsidR="00A90540" w:rsidRPr="005A3F2C" w:rsidRDefault="00A90540" w:rsidP="004E276F">
      <w:pPr>
        <w:widowControl w:val="0"/>
        <w:tabs>
          <w:tab w:val="left" w:pos="142"/>
          <w:tab w:val="left" w:pos="1260"/>
        </w:tabs>
        <w:autoSpaceDE w:val="0"/>
        <w:autoSpaceDN w:val="0"/>
        <w:adjustRightInd w:val="0"/>
        <w:spacing w:line="264" w:lineRule="auto"/>
        <w:ind w:firstLine="709"/>
        <w:jc w:val="both"/>
      </w:pPr>
      <w:r w:rsidRPr="005A3F2C">
        <w:t>3.1.</w:t>
      </w:r>
      <w:r w:rsidR="00E900E2" w:rsidRPr="005A3F2C">
        <w:t>13</w:t>
      </w:r>
      <w:r w:rsidRPr="005A3F2C">
        <w:t>.</w:t>
      </w:r>
      <w:r w:rsidRPr="005A3F2C">
        <w:tab/>
      </w:r>
      <w:r w:rsidR="007B2287" w:rsidRPr="005A3F2C">
        <w:t xml:space="preserve"> </w:t>
      </w:r>
      <w:r w:rsidR="00C2256E" w:rsidRPr="005A3F2C">
        <w:t>Требовать от Подрядчика возвратить сумму излишне полученных денежных сре</w:t>
      </w:r>
      <w:proofErr w:type="gramStart"/>
      <w:r w:rsidR="00C2256E" w:rsidRPr="005A3F2C">
        <w:t>дств в сл</w:t>
      </w:r>
      <w:proofErr w:type="gramEnd"/>
      <w:r w:rsidR="00C2256E" w:rsidRPr="005A3F2C">
        <w:t>учае установления контрольными органами фактов оплаты Заказчиком работы сверх фактического объема выполненной работы, завышения стоимости выполненной работы, использования при выполнении работы материалов, не предусмотренных Контрактом, изменения способа выполнения работы при отсутствии соответствующих согласований с Заказчиком</w:t>
      </w:r>
      <w:r w:rsidRPr="005A3F2C">
        <w:t>.</w:t>
      </w:r>
    </w:p>
    <w:p w:rsidR="00A90540" w:rsidRPr="005A3F2C" w:rsidRDefault="00A90540" w:rsidP="004E276F">
      <w:pPr>
        <w:widowControl w:val="0"/>
        <w:tabs>
          <w:tab w:val="left" w:pos="142"/>
          <w:tab w:val="left" w:pos="1260"/>
        </w:tabs>
        <w:autoSpaceDE w:val="0"/>
        <w:autoSpaceDN w:val="0"/>
        <w:adjustRightInd w:val="0"/>
        <w:spacing w:line="264" w:lineRule="auto"/>
        <w:ind w:firstLine="709"/>
        <w:jc w:val="both"/>
      </w:pPr>
      <w:r w:rsidRPr="005A3F2C">
        <w:t>3.1.</w:t>
      </w:r>
      <w:r w:rsidR="00E900E2" w:rsidRPr="005A3F2C">
        <w:t>14</w:t>
      </w:r>
      <w:r w:rsidRPr="005A3F2C">
        <w:t>.</w:t>
      </w:r>
      <w:r w:rsidRPr="005A3F2C">
        <w:tab/>
      </w:r>
      <w:r w:rsidR="007B2287" w:rsidRPr="005A3F2C">
        <w:t xml:space="preserve"> </w:t>
      </w:r>
      <w:r w:rsidRPr="005A3F2C">
        <w:t>Осуществлять иные права, предусмотренные Контрактом и (или) законодательством Российской Федерации.</w:t>
      </w:r>
      <w:r w:rsidR="00F255B6" w:rsidRPr="005A3F2C">
        <w:t xml:space="preserve"> </w:t>
      </w:r>
    </w:p>
    <w:p w:rsidR="00A90540" w:rsidRPr="005A3F2C" w:rsidRDefault="00A90540" w:rsidP="004E276F">
      <w:pPr>
        <w:widowControl w:val="0"/>
        <w:tabs>
          <w:tab w:val="left" w:pos="142"/>
          <w:tab w:val="left" w:pos="1260"/>
        </w:tabs>
        <w:autoSpaceDE w:val="0"/>
        <w:autoSpaceDN w:val="0"/>
        <w:adjustRightInd w:val="0"/>
        <w:spacing w:line="264" w:lineRule="auto"/>
        <w:ind w:firstLine="709"/>
        <w:jc w:val="both"/>
        <w:rPr>
          <w:b/>
        </w:rPr>
      </w:pPr>
      <w:r w:rsidRPr="005A3F2C">
        <w:rPr>
          <w:b/>
        </w:rPr>
        <w:t>3.2.</w:t>
      </w:r>
      <w:r w:rsidRPr="005A3F2C">
        <w:rPr>
          <w:b/>
        </w:rPr>
        <w:tab/>
        <w:t>Заказчик обязан:</w:t>
      </w:r>
    </w:p>
    <w:p w:rsidR="00A90540" w:rsidRPr="005A3F2C" w:rsidRDefault="009C2D6F" w:rsidP="004E276F">
      <w:pPr>
        <w:widowControl w:val="0"/>
        <w:tabs>
          <w:tab w:val="left" w:pos="142"/>
          <w:tab w:val="left" w:pos="1260"/>
        </w:tabs>
        <w:autoSpaceDE w:val="0"/>
        <w:autoSpaceDN w:val="0"/>
        <w:adjustRightInd w:val="0"/>
        <w:spacing w:line="264" w:lineRule="auto"/>
        <w:ind w:firstLine="709"/>
        <w:jc w:val="both"/>
      </w:pPr>
      <w:r w:rsidRPr="005A3F2C">
        <w:t>3.2.1</w:t>
      </w:r>
      <w:r w:rsidR="00A90540" w:rsidRPr="005A3F2C">
        <w:t>.</w:t>
      </w:r>
      <w:r w:rsidR="00A90540" w:rsidRPr="005A3F2C">
        <w:tab/>
      </w:r>
      <w:r w:rsidR="00F255B6" w:rsidRPr="005A3F2C">
        <w:t xml:space="preserve"> </w:t>
      </w:r>
      <w:r w:rsidR="009156C2" w:rsidRPr="005A3F2C">
        <w:t xml:space="preserve">Обеспечить приемку </w:t>
      </w:r>
      <w:r w:rsidR="001919B7" w:rsidRPr="005A3F2C">
        <w:t>представленного Подрядчиком результата работы</w:t>
      </w:r>
      <w:r w:rsidR="00A90540" w:rsidRPr="005A3F2C">
        <w:t xml:space="preserve"> в соответствии с условиями Контракта. </w:t>
      </w:r>
      <w:r w:rsidR="009156C2" w:rsidRPr="005A3F2C">
        <w:t xml:space="preserve">  </w:t>
      </w:r>
    </w:p>
    <w:p w:rsidR="00F23F91" w:rsidRPr="005A3F2C" w:rsidRDefault="009C2D6F" w:rsidP="009C2D6F">
      <w:pPr>
        <w:widowControl w:val="0"/>
        <w:tabs>
          <w:tab w:val="left" w:pos="142"/>
          <w:tab w:val="left" w:pos="1260"/>
        </w:tabs>
        <w:autoSpaceDE w:val="0"/>
        <w:autoSpaceDN w:val="0"/>
        <w:adjustRightInd w:val="0"/>
        <w:spacing w:line="264" w:lineRule="auto"/>
        <w:ind w:firstLine="709"/>
        <w:jc w:val="both"/>
      </w:pPr>
      <w:r w:rsidRPr="005A3F2C">
        <w:t>3.2.</w:t>
      </w:r>
      <w:r w:rsidR="00C028D9" w:rsidRPr="005A3F2C">
        <w:t>2</w:t>
      </w:r>
      <w:r w:rsidRPr="005A3F2C">
        <w:t>.</w:t>
      </w:r>
      <w:r w:rsidRPr="005A3F2C">
        <w:tab/>
        <w:t xml:space="preserve">  </w:t>
      </w:r>
      <w:r w:rsidR="00F23F91" w:rsidRPr="005A3F2C">
        <w:t>Для проверки представленных Подрядчиком результатов выполненных работ, предусмотренных Контрактом, в части их соответствия условиям Контракта, проводить экспертизу результатов выполненных работ.</w:t>
      </w:r>
    </w:p>
    <w:p w:rsidR="00F23F91" w:rsidRPr="005A3F2C" w:rsidRDefault="00F23F91" w:rsidP="009C2D6F">
      <w:pPr>
        <w:widowControl w:val="0"/>
        <w:tabs>
          <w:tab w:val="left" w:pos="142"/>
          <w:tab w:val="left" w:pos="1260"/>
        </w:tabs>
        <w:autoSpaceDE w:val="0"/>
        <w:autoSpaceDN w:val="0"/>
        <w:adjustRightInd w:val="0"/>
        <w:spacing w:line="264" w:lineRule="auto"/>
        <w:ind w:firstLine="709"/>
        <w:jc w:val="both"/>
      </w:pPr>
      <w:r w:rsidRPr="005A3F2C">
        <w:t xml:space="preserve">Экспертиза результатов выполненных работ проводится Заказчиком своими силами или с привлечением экспертов, экспертных организаций на основании контрактов, заключенных в соответствии с </w:t>
      </w:r>
      <w:r w:rsidRPr="005A3F2C">
        <w:rPr>
          <w:bCs/>
        </w:rPr>
        <w:t>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Pr="005A3F2C">
        <w:t>. При принятии решения о приемке результатов выполненных работ или об отказе в приемке результатов выполненных работ Заказчик, приемочная комиссия (в случае ее создания) должны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F23F91" w:rsidRPr="005A3F2C" w:rsidRDefault="00F23F91" w:rsidP="00C028D9">
      <w:pPr>
        <w:widowControl w:val="0"/>
        <w:tabs>
          <w:tab w:val="left" w:pos="142"/>
          <w:tab w:val="left" w:pos="1260"/>
        </w:tabs>
        <w:autoSpaceDE w:val="0"/>
        <w:autoSpaceDN w:val="0"/>
        <w:adjustRightInd w:val="0"/>
        <w:spacing w:line="264" w:lineRule="auto"/>
        <w:ind w:firstLine="709"/>
        <w:jc w:val="both"/>
      </w:pPr>
      <w:r w:rsidRPr="005A3F2C">
        <w:t xml:space="preserve">3.2.3. </w:t>
      </w:r>
      <w:proofErr w:type="gramStart"/>
      <w:r w:rsidRPr="005A3F2C">
        <w:t xml:space="preserve">Оплачивать результаты фактически выполненных по Контракту и принятых работ в размерах, установленных Контрактом, с учетом Графика выполнения работ, который является неотъемлемой частью Контракта, в соответствии с положениями </w:t>
      </w:r>
      <w:hyperlink r:id="rId9" w:history="1">
        <w:r w:rsidRPr="005A3F2C">
          <w:t>части 13.1. статьи 34</w:t>
        </w:r>
      </w:hyperlink>
      <w:r w:rsidRPr="005A3F2C">
        <w:t xml:space="preserve"> Федерального закона </w:t>
      </w:r>
      <w:r w:rsidRPr="005A3F2C">
        <w:rPr>
          <w:bCs/>
        </w:rPr>
        <w:t>от 05.04.2013 № 44-ФЗ «О контрактной системе в сфере закупок товаров, работ, услуг для обеспечения государственных и муниципальных нужд»</w:t>
      </w:r>
      <w:r w:rsidRPr="005A3F2C">
        <w:t xml:space="preserve"> о сроках оплаты Заказчиком выполненных работ.</w:t>
      </w:r>
      <w:proofErr w:type="gramEnd"/>
    </w:p>
    <w:p w:rsidR="002E5502" w:rsidRPr="005A3F2C" w:rsidRDefault="002E5502" w:rsidP="00C028D9">
      <w:pPr>
        <w:widowControl w:val="0"/>
        <w:tabs>
          <w:tab w:val="left" w:pos="142"/>
          <w:tab w:val="left" w:pos="1260"/>
        </w:tabs>
        <w:autoSpaceDE w:val="0"/>
        <w:autoSpaceDN w:val="0"/>
        <w:adjustRightInd w:val="0"/>
        <w:spacing w:line="264" w:lineRule="auto"/>
        <w:ind w:firstLine="709"/>
        <w:jc w:val="both"/>
      </w:pPr>
      <w:r w:rsidRPr="005A3F2C">
        <w:t>3.2.4. Оплатить Подрядчику в полном объеме работы, выполненные до момента приостановки работы.</w:t>
      </w:r>
    </w:p>
    <w:p w:rsidR="00A90540" w:rsidRPr="005A3F2C" w:rsidRDefault="009C2D6F" w:rsidP="004E276F">
      <w:pPr>
        <w:widowControl w:val="0"/>
        <w:tabs>
          <w:tab w:val="left" w:pos="142"/>
          <w:tab w:val="left" w:pos="1260"/>
        </w:tabs>
        <w:autoSpaceDE w:val="0"/>
        <w:autoSpaceDN w:val="0"/>
        <w:adjustRightInd w:val="0"/>
        <w:spacing w:line="264" w:lineRule="auto"/>
        <w:ind w:firstLine="709"/>
        <w:jc w:val="both"/>
      </w:pPr>
      <w:r w:rsidRPr="005A3F2C">
        <w:t>3.2.</w:t>
      </w:r>
      <w:r w:rsidR="002E5502" w:rsidRPr="005A3F2C">
        <w:t>5</w:t>
      </w:r>
      <w:r w:rsidR="00A90540" w:rsidRPr="005A3F2C">
        <w:t>.</w:t>
      </w:r>
      <w:r w:rsidR="00A90540" w:rsidRPr="005A3F2C">
        <w:tab/>
      </w:r>
      <w:r w:rsidR="00F255B6" w:rsidRPr="005A3F2C">
        <w:t xml:space="preserve"> </w:t>
      </w:r>
      <w:r w:rsidR="001919B7" w:rsidRPr="005A3F2C">
        <w:t>Направить Подрядчику требование об уплате неустоек (штрафов, пеней) за неисполнение или ненадлежащее исполнение обязательств по Контракту</w:t>
      </w:r>
      <w:r w:rsidR="00A90540" w:rsidRPr="005A3F2C">
        <w:t>.</w:t>
      </w:r>
    </w:p>
    <w:p w:rsidR="00A90540" w:rsidRPr="005A3F2C" w:rsidRDefault="00140C6A" w:rsidP="004E276F">
      <w:pPr>
        <w:widowControl w:val="0"/>
        <w:tabs>
          <w:tab w:val="left" w:pos="142"/>
          <w:tab w:val="left" w:pos="1260"/>
        </w:tabs>
        <w:autoSpaceDE w:val="0"/>
        <w:autoSpaceDN w:val="0"/>
        <w:adjustRightInd w:val="0"/>
        <w:spacing w:line="264" w:lineRule="auto"/>
        <w:ind w:firstLine="709"/>
        <w:jc w:val="both"/>
      </w:pPr>
      <w:r w:rsidRPr="005A3F2C">
        <w:t>3.2.6</w:t>
      </w:r>
      <w:r w:rsidR="00A90540" w:rsidRPr="005A3F2C">
        <w:t>.</w:t>
      </w:r>
      <w:r w:rsidR="00A90540" w:rsidRPr="005A3F2C">
        <w:tab/>
      </w:r>
      <w:r w:rsidR="00F255B6" w:rsidRPr="005A3F2C">
        <w:t xml:space="preserve"> </w:t>
      </w:r>
      <w:r w:rsidR="00A90540" w:rsidRPr="005A3F2C">
        <w:t>Выполнять иные обязанности, предусмотренные Контрактом.</w:t>
      </w:r>
    </w:p>
    <w:p w:rsidR="00A90540" w:rsidRPr="005A3F2C" w:rsidRDefault="00A90540" w:rsidP="004E276F">
      <w:pPr>
        <w:widowControl w:val="0"/>
        <w:tabs>
          <w:tab w:val="left" w:pos="142"/>
          <w:tab w:val="left" w:pos="1260"/>
        </w:tabs>
        <w:autoSpaceDE w:val="0"/>
        <w:autoSpaceDN w:val="0"/>
        <w:adjustRightInd w:val="0"/>
        <w:spacing w:line="264" w:lineRule="auto"/>
        <w:ind w:firstLine="709"/>
        <w:jc w:val="both"/>
        <w:rPr>
          <w:b/>
        </w:rPr>
      </w:pPr>
      <w:r w:rsidRPr="005A3F2C">
        <w:rPr>
          <w:b/>
        </w:rPr>
        <w:t>3.3.</w:t>
      </w:r>
      <w:r w:rsidRPr="005A3F2C">
        <w:rPr>
          <w:b/>
        </w:rPr>
        <w:tab/>
      </w:r>
      <w:r w:rsidR="001919B7" w:rsidRPr="005A3F2C">
        <w:rPr>
          <w:b/>
        </w:rPr>
        <w:t>Подрядчик</w:t>
      </w:r>
      <w:r w:rsidRPr="005A3F2C">
        <w:rPr>
          <w:b/>
        </w:rPr>
        <w:t xml:space="preserve"> вправе:</w:t>
      </w:r>
    </w:p>
    <w:p w:rsidR="00A90540" w:rsidRPr="005A3F2C" w:rsidRDefault="00A90540" w:rsidP="004E276F">
      <w:pPr>
        <w:widowControl w:val="0"/>
        <w:tabs>
          <w:tab w:val="left" w:pos="142"/>
          <w:tab w:val="left" w:pos="1260"/>
        </w:tabs>
        <w:autoSpaceDE w:val="0"/>
        <w:autoSpaceDN w:val="0"/>
        <w:adjustRightInd w:val="0"/>
        <w:spacing w:line="264" w:lineRule="auto"/>
        <w:ind w:firstLine="709"/>
        <w:jc w:val="both"/>
      </w:pPr>
      <w:r w:rsidRPr="005A3F2C">
        <w:t>3.3.1.</w:t>
      </w:r>
      <w:r w:rsidRPr="005A3F2C">
        <w:tab/>
      </w:r>
      <w:r w:rsidR="00681F8D" w:rsidRPr="005A3F2C">
        <w:t xml:space="preserve"> </w:t>
      </w:r>
      <w:r w:rsidRPr="005A3F2C">
        <w:t xml:space="preserve">Требовать </w:t>
      </w:r>
      <w:r w:rsidR="001919B7" w:rsidRPr="005A3F2C">
        <w:t>от Заказчика приемки результата работы</w:t>
      </w:r>
      <w:r w:rsidRPr="005A3F2C">
        <w:t>.</w:t>
      </w:r>
    </w:p>
    <w:p w:rsidR="001919B7" w:rsidRPr="005A3F2C" w:rsidRDefault="001919B7" w:rsidP="004E276F">
      <w:pPr>
        <w:widowControl w:val="0"/>
        <w:tabs>
          <w:tab w:val="left" w:pos="142"/>
          <w:tab w:val="left" w:pos="1260"/>
        </w:tabs>
        <w:autoSpaceDE w:val="0"/>
        <w:autoSpaceDN w:val="0"/>
        <w:adjustRightInd w:val="0"/>
        <w:spacing w:line="264" w:lineRule="auto"/>
        <w:ind w:firstLine="709"/>
        <w:jc w:val="both"/>
      </w:pPr>
      <w:r w:rsidRPr="005A3F2C">
        <w:t>3.3.2. Требовать от Заказчика оплаты принятого без замечаний результата работы.</w:t>
      </w:r>
    </w:p>
    <w:p w:rsidR="00A90540" w:rsidRPr="005A3F2C" w:rsidRDefault="00A90540" w:rsidP="004E276F">
      <w:pPr>
        <w:widowControl w:val="0"/>
        <w:tabs>
          <w:tab w:val="left" w:pos="142"/>
          <w:tab w:val="left" w:pos="1260"/>
        </w:tabs>
        <w:autoSpaceDE w:val="0"/>
        <w:autoSpaceDN w:val="0"/>
        <w:adjustRightInd w:val="0"/>
        <w:spacing w:line="264" w:lineRule="auto"/>
        <w:ind w:firstLine="709"/>
        <w:jc w:val="both"/>
      </w:pPr>
      <w:r w:rsidRPr="005A3F2C">
        <w:t>3.3.</w:t>
      </w:r>
      <w:r w:rsidR="001919B7" w:rsidRPr="005A3F2C">
        <w:t>3</w:t>
      </w:r>
      <w:r w:rsidRPr="005A3F2C">
        <w:t>.</w:t>
      </w:r>
      <w:r w:rsidRPr="005A3F2C">
        <w:tab/>
      </w:r>
      <w:r w:rsidR="00681F8D" w:rsidRPr="005A3F2C">
        <w:t xml:space="preserve"> </w:t>
      </w:r>
      <w:r w:rsidRPr="005A3F2C">
        <w:t xml:space="preserve">Требовать уплаты неустоек (штрафов, пеней) и (или) убытков, причиненных по вине </w:t>
      </w:r>
      <w:r w:rsidRPr="005A3F2C">
        <w:lastRenderedPageBreak/>
        <w:t>Заказчика.</w:t>
      </w:r>
    </w:p>
    <w:p w:rsidR="00AE36EB" w:rsidRPr="005A3F2C" w:rsidRDefault="00AE36EB" w:rsidP="00AE36EB">
      <w:pPr>
        <w:spacing w:line="264" w:lineRule="auto"/>
        <w:ind w:firstLine="709"/>
        <w:jc w:val="both"/>
      </w:pPr>
      <w:r w:rsidRPr="005A3F2C">
        <w:t>3.3.4. Привлечь к исполнению своих обязатель</w:t>
      </w:r>
      <w:proofErr w:type="gramStart"/>
      <w:r w:rsidRPr="005A3F2C">
        <w:t>ств др</w:t>
      </w:r>
      <w:proofErr w:type="gramEnd"/>
      <w:r w:rsidRPr="005A3F2C">
        <w:t>угих лиц (субподрядчиков, соисполнителей).</w:t>
      </w:r>
    </w:p>
    <w:p w:rsidR="00AE36EB" w:rsidRPr="005A3F2C" w:rsidRDefault="00AE36EB" w:rsidP="00AE36EB">
      <w:pPr>
        <w:tabs>
          <w:tab w:val="left" w:pos="840"/>
          <w:tab w:val="left" w:pos="1276"/>
          <w:tab w:val="left" w:pos="1418"/>
          <w:tab w:val="left" w:pos="1560"/>
        </w:tabs>
        <w:spacing w:line="264" w:lineRule="auto"/>
        <w:ind w:firstLine="709"/>
        <w:jc w:val="both"/>
      </w:pPr>
      <w:r w:rsidRPr="005A3F2C">
        <w:t>3.3.5. Осуществлять замену субподрядчика, соисполнителя, с которым ранее был заключен договор, на другого субподрядчика, соисполнителя в случае неисполнения или ненадлежащего исполнения субподрядчиком, соисполнителем обязательств, предусмотренных договором, заключенным Подрядчиком.</w:t>
      </w:r>
    </w:p>
    <w:p w:rsidR="00AE36EB" w:rsidRPr="005A3F2C" w:rsidRDefault="00AE36EB" w:rsidP="00AE36EB">
      <w:pPr>
        <w:tabs>
          <w:tab w:val="left" w:pos="840"/>
          <w:tab w:val="left" w:pos="1276"/>
          <w:tab w:val="left" w:pos="1418"/>
          <w:tab w:val="left" w:pos="1560"/>
        </w:tabs>
        <w:spacing w:line="264" w:lineRule="auto"/>
        <w:ind w:firstLine="709"/>
        <w:jc w:val="both"/>
      </w:pPr>
      <w:r w:rsidRPr="005A3F2C">
        <w:t xml:space="preserve">3.3.6. </w:t>
      </w:r>
      <w:proofErr w:type="gramStart"/>
      <w:r w:rsidRPr="005A3F2C">
        <w:t xml:space="preserve">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r w:rsidRPr="005A3F2C">
        <w:rPr>
          <w:bCs/>
        </w:rPr>
        <w:t>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Pr="005A3F2C">
        <w:t>, в соответствии с разделом 7 Контракта.</w:t>
      </w:r>
      <w:proofErr w:type="gramEnd"/>
    </w:p>
    <w:p w:rsidR="00AE36EB" w:rsidRPr="005A3F2C" w:rsidRDefault="00AE36EB" w:rsidP="00AE36EB">
      <w:pPr>
        <w:tabs>
          <w:tab w:val="left" w:pos="840"/>
          <w:tab w:val="left" w:pos="1276"/>
          <w:tab w:val="left" w:pos="1418"/>
          <w:tab w:val="left" w:pos="1560"/>
        </w:tabs>
        <w:spacing w:line="264" w:lineRule="auto"/>
        <w:ind w:firstLine="709"/>
        <w:jc w:val="both"/>
      </w:pPr>
      <w:r w:rsidRPr="005A3F2C">
        <w:t xml:space="preserve">3.3.7. Принять решение об одностороннем отказе от исполнения Контракта по основаниям, предусмотренным Гражданским </w:t>
      </w:r>
      <w:hyperlink r:id="rId10" w:history="1">
        <w:r w:rsidRPr="005A3F2C">
          <w:t>кодексом</w:t>
        </w:r>
      </w:hyperlink>
      <w:r w:rsidRPr="005A3F2C">
        <w:t xml:space="preserve"> Российской Федерации для одностороннего отказа от исполнения отдельных видов обязательств, а также в соответствии с </w:t>
      </w:r>
      <w:hyperlink r:id="rId11" w:history="1">
        <w:r w:rsidRPr="005A3F2C">
          <w:t>разделом 11</w:t>
        </w:r>
      </w:hyperlink>
      <w:r w:rsidRPr="005A3F2C">
        <w:t xml:space="preserve"> Контракта.</w:t>
      </w:r>
    </w:p>
    <w:p w:rsidR="00A90540" w:rsidRPr="005A3F2C" w:rsidRDefault="00A90540" w:rsidP="004E276F">
      <w:pPr>
        <w:widowControl w:val="0"/>
        <w:tabs>
          <w:tab w:val="left" w:pos="142"/>
          <w:tab w:val="left" w:pos="1260"/>
        </w:tabs>
        <w:autoSpaceDE w:val="0"/>
        <w:autoSpaceDN w:val="0"/>
        <w:adjustRightInd w:val="0"/>
        <w:spacing w:line="264" w:lineRule="auto"/>
        <w:ind w:firstLine="709"/>
        <w:jc w:val="both"/>
        <w:rPr>
          <w:b/>
        </w:rPr>
      </w:pPr>
      <w:r w:rsidRPr="005A3F2C">
        <w:rPr>
          <w:b/>
        </w:rPr>
        <w:t>3.4.</w:t>
      </w:r>
      <w:r w:rsidRPr="005A3F2C">
        <w:rPr>
          <w:b/>
        </w:rPr>
        <w:tab/>
      </w:r>
      <w:r w:rsidR="001919B7" w:rsidRPr="005A3F2C">
        <w:rPr>
          <w:b/>
        </w:rPr>
        <w:t>Подрядчик</w:t>
      </w:r>
      <w:r w:rsidRPr="005A3F2C">
        <w:rPr>
          <w:b/>
        </w:rPr>
        <w:t xml:space="preserve"> обязан:</w:t>
      </w:r>
    </w:p>
    <w:p w:rsidR="00B0050C" w:rsidRPr="005A3F2C" w:rsidRDefault="00B0050C" w:rsidP="00B0050C">
      <w:pPr>
        <w:widowControl w:val="0"/>
        <w:tabs>
          <w:tab w:val="left" w:pos="142"/>
          <w:tab w:val="left" w:pos="1260"/>
        </w:tabs>
        <w:autoSpaceDE w:val="0"/>
        <w:autoSpaceDN w:val="0"/>
        <w:adjustRightInd w:val="0"/>
        <w:spacing w:line="264" w:lineRule="auto"/>
        <w:ind w:firstLine="709"/>
        <w:jc w:val="both"/>
      </w:pPr>
      <w:r w:rsidRPr="005A3F2C">
        <w:t xml:space="preserve">3.4.1. Принять на себя обязательства выполнить работы </w:t>
      </w:r>
      <w:r w:rsidR="00AE36EB" w:rsidRPr="005A3F2C">
        <w:rPr>
          <w:bCs/>
        </w:rPr>
        <w:t>по ремонту проезжей части автомобильных дорог общего пользования местного значения</w:t>
      </w:r>
      <w:r w:rsidRPr="005A3F2C">
        <w:rPr>
          <w:bCs/>
        </w:rPr>
        <w:t>,</w:t>
      </w:r>
      <w:r w:rsidRPr="005A3F2C">
        <w:t xml:space="preserve"> обеспечив их надлежащее качество, в соответствии с треб</w:t>
      </w:r>
      <w:r w:rsidR="006F3C31" w:rsidRPr="005A3F2C">
        <w:t>ованиями нормативных документов</w:t>
      </w:r>
      <w:r w:rsidRPr="005A3F2C">
        <w:t xml:space="preserve"> </w:t>
      </w:r>
      <w:r w:rsidR="00AE36EB" w:rsidRPr="005A3F2C">
        <w:t>в сроки, предусмотренные Контрактом, с учетом Графика выполнения работ, который является неотъемлемой частью Контракта, и сдать результат работ Заказчику</w:t>
      </w:r>
      <w:r w:rsidRPr="005A3F2C">
        <w:t>.</w:t>
      </w:r>
    </w:p>
    <w:p w:rsidR="008E74DA" w:rsidRPr="005A3F2C" w:rsidRDefault="008E74DA" w:rsidP="008E74DA">
      <w:pPr>
        <w:widowControl w:val="0"/>
        <w:tabs>
          <w:tab w:val="left" w:pos="142"/>
          <w:tab w:val="left" w:pos="1260"/>
        </w:tabs>
        <w:autoSpaceDE w:val="0"/>
        <w:autoSpaceDN w:val="0"/>
        <w:adjustRightInd w:val="0"/>
        <w:spacing w:line="264" w:lineRule="auto"/>
        <w:ind w:firstLine="709"/>
        <w:jc w:val="both"/>
      </w:pPr>
      <w:r w:rsidRPr="005A3F2C">
        <w:t>3.4.2. В зависимости от вида объекта обеспечить выполнение работ на объекте в соответствии с приложени</w:t>
      </w:r>
      <w:r w:rsidR="000C4B70" w:rsidRPr="005A3F2C">
        <w:t>е</w:t>
      </w:r>
      <w:r w:rsidRPr="005A3F2C">
        <w:t>м №</w:t>
      </w:r>
      <w:r w:rsidR="000C4B70" w:rsidRPr="005A3F2C">
        <w:t xml:space="preserve"> </w:t>
      </w:r>
      <w:r w:rsidRPr="005A3F2C">
        <w:t>1, котор</w:t>
      </w:r>
      <w:r w:rsidR="000C4B70" w:rsidRPr="005A3F2C">
        <w:t>о</w:t>
      </w:r>
      <w:r w:rsidRPr="005A3F2C">
        <w:t>е явля</w:t>
      </w:r>
      <w:r w:rsidR="000C4B70" w:rsidRPr="005A3F2C">
        <w:t>е</w:t>
      </w:r>
      <w:r w:rsidRPr="005A3F2C">
        <w:t>тся неотъемлемой частью Контракта.</w:t>
      </w:r>
    </w:p>
    <w:p w:rsidR="00F668EB" w:rsidRPr="005A3F2C" w:rsidRDefault="005C2A62" w:rsidP="004E276F">
      <w:pPr>
        <w:widowControl w:val="0"/>
        <w:tabs>
          <w:tab w:val="left" w:pos="142"/>
          <w:tab w:val="left" w:pos="1260"/>
        </w:tabs>
        <w:autoSpaceDE w:val="0"/>
        <w:autoSpaceDN w:val="0"/>
        <w:adjustRightInd w:val="0"/>
        <w:spacing w:line="264" w:lineRule="auto"/>
        <w:ind w:firstLine="709"/>
        <w:jc w:val="both"/>
      </w:pPr>
      <w:r w:rsidRPr="005A3F2C">
        <w:t xml:space="preserve">3.4.3. </w:t>
      </w:r>
      <w:r w:rsidR="00640967" w:rsidRPr="005A3F2C">
        <w:t xml:space="preserve">Своими силами и за свой счет </w:t>
      </w:r>
      <w:r w:rsidR="00F30C93" w:rsidRPr="005A3F2C">
        <w:t>устранять допущенные недостатки в выполненной работе или иные отступления от условий Контракта в срок, определенный Заказчиком</w:t>
      </w:r>
      <w:r w:rsidR="00F668EB" w:rsidRPr="005A3F2C">
        <w:t>.</w:t>
      </w:r>
    </w:p>
    <w:p w:rsidR="00AB7D3C" w:rsidRPr="005A3F2C" w:rsidRDefault="00AB7D3C" w:rsidP="00AB7D3C">
      <w:pPr>
        <w:widowControl w:val="0"/>
        <w:tabs>
          <w:tab w:val="left" w:pos="142"/>
          <w:tab w:val="left" w:pos="1260"/>
        </w:tabs>
        <w:autoSpaceDE w:val="0"/>
        <w:autoSpaceDN w:val="0"/>
        <w:adjustRightInd w:val="0"/>
        <w:spacing w:line="264" w:lineRule="auto"/>
        <w:ind w:firstLine="709"/>
        <w:jc w:val="both"/>
      </w:pPr>
      <w:r w:rsidRPr="005A3F2C">
        <w:t>3.4.4. Предоставлять своевременно достоверную информацию о ходе исполнения своих обязательств, в том числе о сложностях, возникающих при исполнении Контракта.</w:t>
      </w:r>
    </w:p>
    <w:p w:rsidR="00F668EB" w:rsidRPr="005A3F2C" w:rsidRDefault="00F668EB" w:rsidP="004E276F">
      <w:pPr>
        <w:widowControl w:val="0"/>
        <w:tabs>
          <w:tab w:val="left" w:pos="142"/>
          <w:tab w:val="left" w:pos="1260"/>
        </w:tabs>
        <w:autoSpaceDE w:val="0"/>
        <w:autoSpaceDN w:val="0"/>
        <w:adjustRightInd w:val="0"/>
        <w:spacing w:line="264" w:lineRule="auto"/>
        <w:ind w:firstLine="709"/>
        <w:jc w:val="both"/>
      </w:pPr>
      <w:r w:rsidRPr="005A3F2C">
        <w:t>3.4.</w:t>
      </w:r>
      <w:r w:rsidR="00AB7D3C" w:rsidRPr="005A3F2C">
        <w:t>5</w:t>
      </w:r>
      <w:r w:rsidRPr="005A3F2C">
        <w:t xml:space="preserve">. Немедленно </w:t>
      </w:r>
      <w:r w:rsidR="002E5502" w:rsidRPr="005A3F2C">
        <w:t>предупредит</w:t>
      </w:r>
      <w:r w:rsidRPr="005A3F2C">
        <w:t>ь Заказчика и до получения от него указаний приостановить работ</w:t>
      </w:r>
      <w:r w:rsidR="002E5502" w:rsidRPr="005A3F2C">
        <w:t>ы</w:t>
      </w:r>
      <w:r w:rsidRPr="005A3F2C">
        <w:t xml:space="preserve"> при обнаружении: </w:t>
      </w:r>
    </w:p>
    <w:p w:rsidR="00F668EB" w:rsidRPr="005A3F2C" w:rsidRDefault="00E27F0F" w:rsidP="004E276F">
      <w:pPr>
        <w:widowControl w:val="0"/>
        <w:tabs>
          <w:tab w:val="left" w:pos="142"/>
          <w:tab w:val="left" w:pos="1260"/>
        </w:tabs>
        <w:autoSpaceDE w:val="0"/>
        <w:autoSpaceDN w:val="0"/>
        <w:adjustRightInd w:val="0"/>
        <w:spacing w:line="264" w:lineRule="auto"/>
        <w:ind w:firstLine="709"/>
        <w:jc w:val="both"/>
      </w:pPr>
      <w:r w:rsidRPr="005A3F2C">
        <w:t xml:space="preserve">а) возможных </w:t>
      </w:r>
      <w:r w:rsidR="00F668EB" w:rsidRPr="005A3F2C">
        <w:t>неблагоприятных для Заказчика последствий выполнения его указаний о спо</w:t>
      </w:r>
      <w:r w:rsidRPr="005A3F2C">
        <w:t>собе исполнения работ</w:t>
      </w:r>
      <w:r w:rsidR="00F668EB" w:rsidRPr="005A3F2C">
        <w:t>;</w:t>
      </w:r>
    </w:p>
    <w:p w:rsidR="00F668EB" w:rsidRPr="005A3F2C" w:rsidRDefault="00E27F0F" w:rsidP="004E276F">
      <w:pPr>
        <w:widowControl w:val="0"/>
        <w:tabs>
          <w:tab w:val="left" w:pos="142"/>
          <w:tab w:val="left" w:pos="1260"/>
        </w:tabs>
        <w:autoSpaceDE w:val="0"/>
        <w:autoSpaceDN w:val="0"/>
        <w:adjustRightInd w:val="0"/>
        <w:spacing w:line="264" w:lineRule="auto"/>
        <w:ind w:firstLine="709"/>
        <w:jc w:val="both"/>
      </w:pPr>
      <w:r w:rsidRPr="005A3F2C">
        <w:t>б) иных не зависящих от Подрядчика обстоятельств, которые грозят годности или прочности результатов выполняемых работ либо создают невозможность завершения работ в срок,</w:t>
      </w:r>
      <w:r w:rsidR="00AB7D3C" w:rsidRPr="005A3F2C">
        <w:t xml:space="preserve"> </w:t>
      </w:r>
      <w:r w:rsidR="00AE36EB" w:rsidRPr="005A3F2C">
        <w:t>установленный Контрактом</w:t>
      </w:r>
      <w:r w:rsidR="00F668EB" w:rsidRPr="005A3F2C">
        <w:t>.</w:t>
      </w:r>
    </w:p>
    <w:p w:rsidR="008F4B5F" w:rsidRPr="005A3F2C" w:rsidRDefault="008F4B5F" w:rsidP="008F4B5F">
      <w:pPr>
        <w:widowControl w:val="0"/>
        <w:tabs>
          <w:tab w:val="left" w:pos="142"/>
          <w:tab w:val="left" w:pos="1260"/>
        </w:tabs>
        <w:autoSpaceDE w:val="0"/>
        <w:autoSpaceDN w:val="0"/>
        <w:adjustRightInd w:val="0"/>
        <w:spacing w:line="264" w:lineRule="auto"/>
        <w:ind w:firstLine="709"/>
        <w:jc w:val="both"/>
      </w:pPr>
      <w:r w:rsidRPr="005A3F2C">
        <w:t>3.4.6. Обеспечить выполнение работы, для которой необходимо наличие специального разрешения, лицами, имеющими это разрешение.</w:t>
      </w:r>
    </w:p>
    <w:p w:rsidR="008F4B5F" w:rsidRPr="005A3F2C" w:rsidRDefault="008F4B5F" w:rsidP="008F4B5F">
      <w:pPr>
        <w:tabs>
          <w:tab w:val="left" w:pos="-140"/>
          <w:tab w:val="left" w:pos="840"/>
          <w:tab w:val="left" w:pos="993"/>
          <w:tab w:val="left" w:pos="1418"/>
          <w:tab w:val="left" w:pos="1560"/>
          <w:tab w:val="left" w:pos="1843"/>
        </w:tabs>
        <w:autoSpaceDE w:val="0"/>
        <w:autoSpaceDN w:val="0"/>
        <w:adjustRightInd w:val="0"/>
        <w:ind w:firstLine="709"/>
        <w:jc w:val="both"/>
      </w:pPr>
      <w:r w:rsidRPr="005A3F2C">
        <w:t xml:space="preserve">3.4.7. Соблюдать действующие у Заказчика правила внутреннего трудового распорядка, </w:t>
      </w:r>
      <w:proofErr w:type="gramStart"/>
      <w:r w:rsidRPr="005A3F2C">
        <w:t>пропускной</w:t>
      </w:r>
      <w:proofErr w:type="gramEnd"/>
      <w:r w:rsidRPr="005A3F2C">
        <w:t xml:space="preserve"> и </w:t>
      </w:r>
      <w:proofErr w:type="spellStart"/>
      <w:r w:rsidRPr="005A3F2C">
        <w:t>внутриобъектовый</w:t>
      </w:r>
      <w:proofErr w:type="spellEnd"/>
      <w:r w:rsidRPr="005A3F2C">
        <w:t xml:space="preserve"> режимы. </w:t>
      </w:r>
    </w:p>
    <w:p w:rsidR="00F668EB" w:rsidRPr="005A3F2C" w:rsidRDefault="00F668EB" w:rsidP="004E276F">
      <w:pPr>
        <w:widowControl w:val="0"/>
        <w:tabs>
          <w:tab w:val="left" w:pos="142"/>
          <w:tab w:val="left" w:pos="1260"/>
        </w:tabs>
        <w:autoSpaceDE w:val="0"/>
        <w:autoSpaceDN w:val="0"/>
        <w:adjustRightInd w:val="0"/>
        <w:spacing w:line="264" w:lineRule="auto"/>
        <w:ind w:firstLine="709"/>
        <w:jc w:val="both"/>
      </w:pPr>
      <w:r w:rsidRPr="005A3F2C">
        <w:t>3.4.</w:t>
      </w:r>
      <w:r w:rsidR="008F4B5F" w:rsidRPr="005A3F2C">
        <w:t>8</w:t>
      </w:r>
      <w:r w:rsidRPr="005A3F2C">
        <w:t xml:space="preserve">. </w:t>
      </w:r>
      <w:r w:rsidRPr="005A3F2C">
        <w:rPr>
          <w:lang w:eastAsia="ar-SA"/>
        </w:rPr>
        <w:t xml:space="preserve">Обеспечить в ходе выполнения работы соблюдение </w:t>
      </w:r>
      <w:r w:rsidR="00F30C93" w:rsidRPr="005A3F2C">
        <w:rPr>
          <w:lang w:eastAsia="ar-SA"/>
        </w:rPr>
        <w:t xml:space="preserve">необходимых </w:t>
      </w:r>
      <w:r w:rsidR="007F35A8" w:rsidRPr="005A3F2C">
        <w:rPr>
          <w:lang w:eastAsia="ar-SA"/>
        </w:rPr>
        <w:t xml:space="preserve">мероприятий по обеспечению </w:t>
      </w:r>
      <w:r w:rsidR="007F35A8" w:rsidRPr="005A3F2C">
        <w:t>безопасности выполнения работ, организации производства работ и охраны труда</w:t>
      </w:r>
      <w:r w:rsidRPr="005A3F2C">
        <w:rPr>
          <w:lang w:eastAsia="ar-SA"/>
        </w:rPr>
        <w:t>.</w:t>
      </w:r>
    </w:p>
    <w:p w:rsidR="00AF7336" w:rsidRPr="005A3F2C" w:rsidRDefault="00AF7336" w:rsidP="00AF7336">
      <w:pPr>
        <w:widowControl w:val="0"/>
        <w:tabs>
          <w:tab w:val="left" w:pos="142"/>
          <w:tab w:val="left" w:pos="1260"/>
        </w:tabs>
        <w:autoSpaceDE w:val="0"/>
        <w:autoSpaceDN w:val="0"/>
        <w:adjustRightInd w:val="0"/>
        <w:spacing w:line="264" w:lineRule="auto"/>
        <w:ind w:firstLine="709"/>
        <w:jc w:val="both"/>
      </w:pPr>
      <w:r w:rsidRPr="005A3F2C">
        <w:t>3.4.</w:t>
      </w:r>
      <w:r w:rsidR="00F30C93" w:rsidRPr="005A3F2C">
        <w:t>9</w:t>
      </w:r>
      <w:r w:rsidRPr="005A3F2C">
        <w:t>. Оформить в случае необходимости в установленном порядке разрешения на размещение отходов</w:t>
      </w:r>
      <w:r w:rsidR="002C27E9" w:rsidRPr="005A3F2C">
        <w:t>,</w:t>
      </w:r>
      <w:r w:rsidRPr="005A3F2C">
        <w:t xml:space="preserve"> нести ответственность перед компетентными государственными и муниципальными органами в установленном порядке за нарушения правил и порядка ведения работы, как со стороны самого Подрядчика, так и со стороны привлеченных им субподрядных организаций.</w:t>
      </w:r>
    </w:p>
    <w:p w:rsidR="00C27BA2" w:rsidRPr="005A3F2C" w:rsidRDefault="00C27BA2" w:rsidP="00C27BA2">
      <w:pPr>
        <w:widowControl w:val="0"/>
        <w:tabs>
          <w:tab w:val="left" w:pos="142"/>
          <w:tab w:val="left" w:pos="1260"/>
        </w:tabs>
        <w:autoSpaceDE w:val="0"/>
        <w:autoSpaceDN w:val="0"/>
        <w:adjustRightInd w:val="0"/>
        <w:spacing w:line="264" w:lineRule="auto"/>
        <w:ind w:firstLine="709"/>
        <w:jc w:val="both"/>
      </w:pPr>
      <w:r w:rsidRPr="005A3F2C">
        <w:t>3.4.10. Соблюдать правила пользования иностранной и иногородней рабочей силой, установленные законодательством Российской Федерации и Алтайского края.</w:t>
      </w:r>
    </w:p>
    <w:p w:rsidR="00C27BA2" w:rsidRPr="005A3F2C" w:rsidRDefault="00C27BA2" w:rsidP="00C27BA2">
      <w:pPr>
        <w:widowControl w:val="0"/>
        <w:tabs>
          <w:tab w:val="left" w:pos="142"/>
          <w:tab w:val="left" w:pos="1260"/>
        </w:tabs>
        <w:autoSpaceDE w:val="0"/>
        <w:autoSpaceDN w:val="0"/>
        <w:adjustRightInd w:val="0"/>
        <w:spacing w:line="264" w:lineRule="auto"/>
        <w:ind w:firstLine="709"/>
        <w:jc w:val="both"/>
      </w:pPr>
      <w:r w:rsidRPr="005A3F2C">
        <w:t xml:space="preserve">3.4.11. Осуществлять проверку качества материалов, изделий, поставляемых для выполнения работы по Контракту, соблюдать установленные нормы и правила их складирования и </w:t>
      </w:r>
      <w:r w:rsidRPr="005A3F2C">
        <w:lastRenderedPageBreak/>
        <w:t>хранения.</w:t>
      </w:r>
    </w:p>
    <w:p w:rsidR="00C27BA2" w:rsidRPr="005A3F2C" w:rsidRDefault="00C27BA2" w:rsidP="00C27BA2">
      <w:pPr>
        <w:widowControl w:val="0"/>
        <w:tabs>
          <w:tab w:val="left" w:pos="142"/>
          <w:tab w:val="left" w:pos="1260"/>
        </w:tabs>
        <w:autoSpaceDE w:val="0"/>
        <w:autoSpaceDN w:val="0"/>
        <w:adjustRightInd w:val="0"/>
        <w:spacing w:line="264" w:lineRule="auto"/>
        <w:ind w:firstLine="709"/>
        <w:jc w:val="both"/>
      </w:pPr>
      <w:r w:rsidRPr="005A3F2C">
        <w:t>3.4.12. Все поставляемые Подрядчиком для выполнения работы материалы, изделия должны иметь соответствующие сертификаты, паспорта или другие документы, удостоверяющие их качество. Копии документов, подтверждающих качество применяемых материалов, должны быть представлены Заказчику одновременно с  соответствующими документами о приемке.</w:t>
      </w:r>
    </w:p>
    <w:p w:rsidR="00C27BA2" w:rsidRPr="005A3F2C" w:rsidRDefault="00C27BA2" w:rsidP="00C27BA2">
      <w:pPr>
        <w:widowControl w:val="0"/>
        <w:tabs>
          <w:tab w:val="left" w:pos="142"/>
          <w:tab w:val="left" w:pos="1260"/>
        </w:tabs>
        <w:autoSpaceDE w:val="0"/>
        <w:autoSpaceDN w:val="0"/>
        <w:adjustRightInd w:val="0"/>
        <w:spacing w:line="264" w:lineRule="auto"/>
        <w:ind w:firstLine="709"/>
        <w:jc w:val="both"/>
      </w:pPr>
      <w:r w:rsidRPr="005A3F2C">
        <w:t xml:space="preserve">3.4.13. </w:t>
      </w:r>
      <w:r w:rsidRPr="005A3F2C">
        <w:rPr>
          <w:lang w:eastAsia="ar-SA"/>
        </w:rPr>
        <w:t xml:space="preserve">Выполнять </w:t>
      </w:r>
      <w:r w:rsidRPr="005A3F2C">
        <w:t>надлежащим образом обязательства по договорам на выполнение подрядных работ и (или) поставку материалов, заключенных Подрядчиком с субподрядчиками, соисполнителями для выполнения обязательств Подрядчика по Контракту.</w:t>
      </w:r>
      <w:r w:rsidRPr="005A3F2C">
        <w:rPr>
          <w:lang w:eastAsia="ar-SA"/>
        </w:rPr>
        <w:t xml:space="preserve"> Соблюдать </w:t>
      </w:r>
      <w:r w:rsidRPr="005A3F2C">
        <w:t>сроки оплаты выполненных работ и поставленных материалов, установленные указанными договорами</w:t>
      </w:r>
      <w:r w:rsidRPr="005A3F2C">
        <w:rPr>
          <w:iCs/>
        </w:rPr>
        <w:t xml:space="preserve">, </w:t>
      </w:r>
      <w:r w:rsidRPr="005A3F2C">
        <w:t>а также не допускать действий и (или) бездействия в отношении субподрядчиков, соисполнителей, в результате которых нарушаются сроки выполнения работы, установленные Контрактом.</w:t>
      </w:r>
    </w:p>
    <w:p w:rsidR="00C27BA2" w:rsidRPr="005A3F2C" w:rsidRDefault="00C27BA2" w:rsidP="00C27BA2">
      <w:pPr>
        <w:widowControl w:val="0"/>
        <w:tabs>
          <w:tab w:val="left" w:pos="142"/>
          <w:tab w:val="left" w:pos="1260"/>
        </w:tabs>
        <w:autoSpaceDE w:val="0"/>
        <w:autoSpaceDN w:val="0"/>
        <w:adjustRightInd w:val="0"/>
        <w:spacing w:line="264" w:lineRule="auto"/>
        <w:ind w:firstLine="709"/>
        <w:jc w:val="both"/>
      </w:pPr>
      <w:r w:rsidRPr="005A3F2C">
        <w:t>3.4.14. Обеспечить представителям Заказчика возможность осуществлять проверку хода и качества работ, выполняемых Подрядчиком.</w:t>
      </w:r>
    </w:p>
    <w:p w:rsidR="00C27BA2" w:rsidRPr="005A3F2C" w:rsidRDefault="00C27BA2" w:rsidP="00C27BA2">
      <w:pPr>
        <w:widowControl w:val="0"/>
        <w:tabs>
          <w:tab w:val="left" w:pos="142"/>
          <w:tab w:val="left" w:pos="1260"/>
        </w:tabs>
        <w:autoSpaceDE w:val="0"/>
        <w:autoSpaceDN w:val="0"/>
        <w:adjustRightInd w:val="0"/>
        <w:spacing w:line="264" w:lineRule="auto"/>
        <w:ind w:firstLine="709"/>
        <w:jc w:val="both"/>
      </w:pPr>
      <w:r w:rsidRPr="005A3F2C">
        <w:t xml:space="preserve">3.4.15. </w:t>
      </w:r>
      <w:proofErr w:type="gramStart"/>
      <w:r w:rsidRPr="005A3F2C">
        <w:t>Информировать Заказчика обо всех происшествиях на объекте, в том числе об авариях или о возникновении угрозы аварии на объекте, о несчастных случаях на объекте, повлекших причинение вреда жизни и (или) здоровью работников Подрядчика и иных лиц, не позднее 24 часов с момента, когда возникновение аварии или несчастного случая или угроза аварии или несчастного случая стали известны или должны были быть</w:t>
      </w:r>
      <w:proofErr w:type="gramEnd"/>
      <w:r w:rsidRPr="005A3F2C">
        <w:t xml:space="preserve"> </w:t>
      </w:r>
      <w:proofErr w:type="gramStart"/>
      <w:r w:rsidRPr="005A3F2C">
        <w:t>известны</w:t>
      </w:r>
      <w:proofErr w:type="gramEnd"/>
      <w:r w:rsidRPr="005A3F2C">
        <w:t xml:space="preserve"> Подрядчику.</w:t>
      </w:r>
    </w:p>
    <w:p w:rsidR="00C27BA2" w:rsidRPr="005A3F2C" w:rsidRDefault="00C27BA2" w:rsidP="00C27BA2">
      <w:pPr>
        <w:widowControl w:val="0"/>
        <w:tabs>
          <w:tab w:val="left" w:pos="142"/>
          <w:tab w:val="left" w:pos="1260"/>
        </w:tabs>
        <w:autoSpaceDE w:val="0"/>
        <w:autoSpaceDN w:val="0"/>
        <w:adjustRightInd w:val="0"/>
        <w:spacing w:line="264" w:lineRule="auto"/>
        <w:ind w:firstLine="709"/>
        <w:jc w:val="both"/>
      </w:pPr>
      <w:r w:rsidRPr="005A3F2C">
        <w:t xml:space="preserve">3.4.16. </w:t>
      </w:r>
      <w:proofErr w:type="gramStart"/>
      <w:r w:rsidRPr="005A3F2C">
        <w:t xml:space="preserve">Устранять нарушения, выявленные в соответствии с </w:t>
      </w:r>
      <w:hyperlink r:id="rId12" w:history="1">
        <w:r w:rsidRPr="005A3F2C">
          <w:t>Положением</w:t>
        </w:r>
      </w:hyperlink>
      <w:r w:rsidRPr="005A3F2C">
        <w:t xml:space="preserve"> о федеральном государственном контроле (надзоре) на автомобильном транспорте, городском наземном электрическом транспорте и в дорожном хозяйстве, утвержденным постановлением Правительства Российской Федерации от 29 июня 2021г. № 1043 «О федеральном государственном контроле (надзоре) на автомобильном транспорте, городском наземном электрическом транспорте и в дорожном хозяйстве», органом федерального государственного контроля (надзора) на автомобильном транспорте, городском наземном электрическом</w:t>
      </w:r>
      <w:proofErr w:type="gramEnd"/>
      <w:r w:rsidRPr="005A3F2C">
        <w:t xml:space="preserve"> </w:t>
      </w:r>
      <w:proofErr w:type="gramStart"/>
      <w:r w:rsidRPr="005A3F2C">
        <w:t>транспорте</w:t>
      </w:r>
      <w:proofErr w:type="gramEnd"/>
      <w:r w:rsidRPr="005A3F2C">
        <w:t xml:space="preserve"> и в дорожном хозяйстве, в указанный таким органом срок.</w:t>
      </w:r>
    </w:p>
    <w:p w:rsidR="00C27BA2" w:rsidRPr="005A3F2C" w:rsidRDefault="00C27BA2" w:rsidP="00C27BA2">
      <w:pPr>
        <w:widowControl w:val="0"/>
        <w:tabs>
          <w:tab w:val="left" w:pos="142"/>
          <w:tab w:val="left" w:pos="1260"/>
        </w:tabs>
        <w:autoSpaceDE w:val="0"/>
        <w:autoSpaceDN w:val="0"/>
        <w:adjustRightInd w:val="0"/>
        <w:spacing w:line="264" w:lineRule="auto"/>
        <w:ind w:firstLine="709"/>
        <w:jc w:val="both"/>
      </w:pPr>
      <w:r w:rsidRPr="005A3F2C">
        <w:t>3.4.17. При проведении проверок представлять Заказчику все необходимые документы и информацию, в том числе документы о приемке, платежные документы, финансовую отчетность и другие документы, подтверждающие целевое использование бюджетных средств.</w:t>
      </w:r>
    </w:p>
    <w:p w:rsidR="00C27BA2" w:rsidRPr="005A3F2C" w:rsidRDefault="00C27BA2" w:rsidP="00C27BA2">
      <w:pPr>
        <w:widowControl w:val="0"/>
        <w:tabs>
          <w:tab w:val="left" w:pos="142"/>
          <w:tab w:val="left" w:pos="1260"/>
        </w:tabs>
        <w:autoSpaceDE w:val="0"/>
        <w:autoSpaceDN w:val="0"/>
        <w:adjustRightInd w:val="0"/>
        <w:spacing w:line="264" w:lineRule="auto"/>
        <w:ind w:firstLine="709"/>
        <w:jc w:val="both"/>
      </w:pPr>
      <w:r w:rsidRPr="005A3F2C">
        <w:t xml:space="preserve">3.4.18. </w:t>
      </w:r>
      <w:r w:rsidRPr="005A3F2C">
        <w:rPr>
          <w:lang w:eastAsia="ar-SA"/>
        </w:rPr>
        <w:t xml:space="preserve">Известить </w:t>
      </w:r>
      <w:r w:rsidRPr="005A3F2C">
        <w:t xml:space="preserve">Заказчика о готовности скрытых работ к приемке не менее чем за </w:t>
      </w:r>
      <w:r w:rsidR="007F0E1D" w:rsidRPr="005A3F2C">
        <w:t>1 (один) рабочий день</w:t>
      </w:r>
      <w:r w:rsidRPr="005A3F2C">
        <w:t xml:space="preserve"> до их приемки Заказчиком.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Заказчиком,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Заказчиком, а затем восстановить ее за свой счет.</w:t>
      </w:r>
    </w:p>
    <w:p w:rsidR="00C27BA2" w:rsidRPr="005A3F2C" w:rsidRDefault="00C27BA2" w:rsidP="00C27BA2">
      <w:pPr>
        <w:widowControl w:val="0"/>
        <w:tabs>
          <w:tab w:val="left" w:pos="142"/>
          <w:tab w:val="left" w:pos="1260"/>
        </w:tabs>
        <w:autoSpaceDE w:val="0"/>
        <w:autoSpaceDN w:val="0"/>
        <w:adjustRightInd w:val="0"/>
        <w:spacing w:line="264" w:lineRule="auto"/>
        <w:ind w:firstLine="709"/>
        <w:jc w:val="both"/>
      </w:pPr>
      <w:r w:rsidRPr="005A3F2C">
        <w:t>3.4.19. По требованию Заказчика принимать участие в производственных совещаниях.</w:t>
      </w:r>
    </w:p>
    <w:p w:rsidR="00C27BA2" w:rsidRPr="005A3F2C" w:rsidRDefault="00C27BA2" w:rsidP="00C27BA2">
      <w:pPr>
        <w:widowControl w:val="0"/>
        <w:tabs>
          <w:tab w:val="left" w:pos="142"/>
          <w:tab w:val="left" w:pos="1260"/>
        </w:tabs>
        <w:autoSpaceDE w:val="0"/>
        <w:autoSpaceDN w:val="0"/>
        <w:adjustRightInd w:val="0"/>
        <w:spacing w:line="264" w:lineRule="auto"/>
        <w:ind w:firstLine="709"/>
        <w:jc w:val="both"/>
      </w:pPr>
      <w:r w:rsidRPr="005A3F2C">
        <w:t>3.4.20.  Предоставить и обеспечить гарантийные обязательства на результаты выполненной работы в соответствии с разделом 6 Контракта.</w:t>
      </w:r>
    </w:p>
    <w:p w:rsidR="00C27BA2" w:rsidRPr="005A3F2C" w:rsidRDefault="00C27BA2" w:rsidP="00C27BA2">
      <w:pPr>
        <w:autoSpaceDE w:val="0"/>
        <w:autoSpaceDN w:val="0"/>
        <w:adjustRightInd w:val="0"/>
        <w:spacing w:line="264" w:lineRule="auto"/>
        <w:ind w:firstLine="709"/>
        <w:jc w:val="both"/>
      </w:pPr>
      <w:r w:rsidRPr="005A3F2C">
        <w:rPr>
          <w:rFonts w:eastAsiaTheme="minorHAnsi"/>
          <w:lang w:eastAsia="en-US"/>
        </w:rPr>
        <w:t xml:space="preserve">3.4.21. </w:t>
      </w:r>
      <w:proofErr w:type="gramStart"/>
      <w:r w:rsidRPr="005A3F2C">
        <w:t>Устранять за свой счет выявленные в ходе приемки выполненных работ и (или) обнаруженные в пределах гарантийного срока, предусмотренного Контрактом и установленного согласно раздела 6 Контракта, недостатки (дефекты) работ,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w:t>
      </w:r>
      <w:proofErr w:type="gramEnd"/>
      <w:r w:rsidRPr="005A3F2C">
        <w:t>, возместить убытки в полном объеме в соответствии с гражданским законодательством Российской Федерации.</w:t>
      </w:r>
    </w:p>
    <w:p w:rsidR="00C27BA2" w:rsidRPr="005A3F2C" w:rsidRDefault="00C27BA2" w:rsidP="00C27BA2">
      <w:pPr>
        <w:widowControl w:val="0"/>
        <w:tabs>
          <w:tab w:val="left" w:pos="142"/>
          <w:tab w:val="left" w:pos="1260"/>
        </w:tabs>
        <w:autoSpaceDE w:val="0"/>
        <w:autoSpaceDN w:val="0"/>
        <w:adjustRightInd w:val="0"/>
        <w:spacing w:line="264" w:lineRule="auto"/>
        <w:ind w:firstLine="709"/>
        <w:jc w:val="both"/>
      </w:pPr>
      <w:r w:rsidRPr="005A3F2C">
        <w:t>3.4.22. Сохранять конфиденциальность информации, относящейся к ходу исполнения Контракта и полученному результату работы.</w:t>
      </w:r>
    </w:p>
    <w:p w:rsidR="00C27BA2" w:rsidRPr="005A3F2C" w:rsidRDefault="00C27BA2" w:rsidP="00C27BA2">
      <w:pPr>
        <w:widowControl w:val="0"/>
        <w:tabs>
          <w:tab w:val="left" w:pos="142"/>
          <w:tab w:val="left" w:pos="1260"/>
        </w:tabs>
        <w:autoSpaceDE w:val="0"/>
        <w:autoSpaceDN w:val="0"/>
        <w:adjustRightInd w:val="0"/>
        <w:spacing w:line="264" w:lineRule="auto"/>
        <w:ind w:firstLine="709"/>
        <w:jc w:val="both"/>
      </w:pPr>
      <w:r w:rsidRPr="005A3F2C">
        <w:t>3.4.23.</w:t>
      </w:r>
      <w:r w:rsidRPr="005A3F2C">
        <w:tab/>
        <w:t xml:space="preserve"> </w:t>
      </w:r>
      <w:proofErr w:type="gramStart"/>
      <w:r w:rsidRPr="005A3F2C">
        <w:t xml:space="preserve">Возвратить сумму излишне полученных денежных средств в случае установления контрольными органами фактов оплаты Заказчиком работы сверх фактического объема выполненной работы, завышения стоимости выполненной работы, использования при выполнении </w:t>
      </w:r>
      <w:r w:rsidRPr="005A3F2C">
        <w:lastRenderedPageBreak/>
        <w:t>работы материалов, не предусмотренных Контрактом, изменения способа выполнения работы при отсутствии соответствующих согласований с Заказчиком, а также в других случаях, установленных актом проверки, в течение 10 (десяти) дней с даты получения требования Заказчика.</w:t>
      </w:r>
      <w:proofErr w:type="gramEnd"/>
    </w:p>
    <w:p w:rsidR="00C27BA2" w:rsidRPr="005A3F2C" w:rsidRDefault="00C27BA2" w:rsidP="00C27BA2">
      <w:pPr>
        <w:widowControl w:val="0"/>
        <w:tabs>
          <w:tab w:val="left" w:pos="142"/>
          <w:tab w:val="left" w:pos="1260"/>
        </w:tabs>
        <w:autoSpaceDE w:val="0"/>
        <w:autoSpaceDN w:val="0"/>
        <w:adjustRightInd w:val="0"/>
        <w:spacing w:line="264" w:lineRule="auto"/>
        <w:ind w:firstLine="709"/>
        <w:jc w:val="both"/>
      </w:pPr>
      <w:r w:rsidRPr="005A3F2C">
        <w:t>3.4.24.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Заказчику новое обеспечение исполнения контракта не позднее одного месяца со дня надлежащего уведомления Заказчиком Подрядчика о необходимости предоставления соответствующего обеспечения.</w:t>
      </w:r>
    </w:p>
    <w:p w:rsidR="00C27BA2" w:rsidRPr="005A3F2C" w:rsidRDefault="00C27BA2" w:rsidP="00C27BA2">
      <w:pPr>
        <w:widowControl w:val="0"/>
        <w:tabs>
          <w:tab w:val="left" w:pos="142"/>
          <w:tab w:val="left" w:pos="1260"/>
        </w:tabs>
        <w:autoSpaceDE w:val="0"/>
        <w:autoSpaceDN w:val="0"/>
        <w:adjustRightInd w:val="0"/>
        <w:spacing w:line="264" w:lineRule="auto"/>
        <w:ind w:firstLine="709"/>
        <w:jc w:val="both"/>
      </w:pPr>
      <w:r w:rsidRPr="005A3F2C">
        <w:t>3.4.25.</w:t>
      </w:r>
      <w:r w:rsidRPr="005A3F2C">
        <w:tab/>
        <w:t xml:space="preserve"> Выполнять иные обязанности, предусмотренные Контрактом.</w:t>
      </w:r>
    </w:p>
    <w:p w:rsidR="00EE2F6A" w:rsidRPr="005A3F2C" w:rsidRDefault="00EE2F6A" w:rsidP="002D7F25">
      <w:pPr>
        <w:widowControl w:val="0"/>
        <w:tabs>
          <w:tab w:val="left" w:pos="142"/>
          <w:tab w:val="left" w:pos="1260"/>
        </w:tabs>
        <w:autoSpaceDE w:val="0"/>
        <w:autoSpaceDN w:val="0"/>
        <w:adjustRightInd w:val="0"/>
        <w:spacing w:line="264" w:lineRule="auto"/>
        <w:ind w:firstLine="709"/>
        <w:jc w:val="both"/>
      </w:pPr>
    </w:p>
    <w:p w:rsidR="00F05D90" w:rsidRPr="005A3F2C" w:rsidRDefault="00F05D90" w:rsidP="00F14D99">
      <w:pPr>
        <w:pStyle w:val="a5"/>
        <w:widowControl w:val="0"/>
        <w:numPr>
          <w:ilvl w:val="0"/>
          <w:numId w:val="2"/>
        </w:numPr>
        <w:tabs>
          <w:tab w:val="left" w:pos="142"/>
          <w:tab w:val="left" w:pos="1260"/>
        </w:tabs>
        <w:autoSpaceDE w:val="0"/>
        <w:autoSpaceDN w:val="0"/>
        <w:adjustRightInd w:val="0"/>
        <w:spacing w:line="264" w:lineRule="auto"/>
        <w:jc w:val="center"/>
        <w:rPr>
          <w:b/>
        </w:rPr>
      </w:pPr>
      <w:r w:rsidRPr="005A3F2C">
        <w:rPr>
          <w:b/>
        </w:rPr>
        <w:t xml:space="preserve">Сроки </w:t>
      </w:r>
      <w:r w:rsidR="005C4A7B" w:rsidRPr="005A3F2C">
        <w:rPr>
          <w:b/>
        </w:rPr>
        <w:t>выполнения работы по Контракту</w:t>
      </w:r>
    </w:p>
    <w:p w:rsidR="00EC6BA2" w:rsidRPr="005A3F2C" w:rsidRDefault="00EC6BA2" w:rsidP="00EC6BA2">
      <w:pPr>
        <w:tabs>
          <w:tab w:val="left" w:pos="709"/>
          <w:tab w:val="left" w:pos="1134"/>
        </w:tabs>
        <w:spacing w:line="264" w:lineRule="auto"/>
        <w:ind w:firstLine="709"/>
        <w:jc w:val="both"/>
        <w:rPr>
          <w:kern w:val="16"/>
          <w:lang w:eastAsia="x-none"/>
        </w:rPr>
      </w:pPr>
      <w:r w:rsidRPr="005A3F2C">
        <w:rPr>
          <w:kern w:val="16"/>
          <w:lang w:eastAsia="x-none"/>
        </w:rPr>
        <w:t>4.1. Работа</w:t>
      </w:r>
      <w:r w:rsidRPr="005A3F2C">
        <w:rPr>
          <w:kern w:val="16"/>
          <w:lang w:val="x-none" w:eastAsia="x-none"/>
        </w:rPr>
        <w:t xml:space="preserve"> </w:t>
      </w:r>
      <w:r w:rsidRPr="005A3F2C">
        <w:rPr>
          <w:kern w:val="16"/>
          <w:lang w:eastAsia="x-none"/>
        </w:rPr>
        <w:t>выполн</w:t>
      </w:r>
      <w:r w:rsidR="005112E4" w:rsidRPr="005A3F2C">
        <w:rPr>
          <w:kern w:val="16"/>
          <w:lang w:eastAsia="x-none"/>
        </w:rPr>
        <w:t>яется</w:t>
      </w:r>
      <w:r w:rsidRPr="005A3F2C">
        <w:rPr>
          <w:kern w:val="16"/>
          <w:lang w:val="x-none" w:eastAsia="x-none"/>
        </w:rPr>
        <w:t xml:space="preserve"> </w:t>
      </w:r>
      <w:proofErr w:type="gramStart"/>
      <w:r w:rsidR="006A09C2" w:rsidRPr="005A3F2C">
        <w:rPr>
          <w:iCs/>
          <w:kern w:val="16"/>
          <w:lang w:eastAsia="x-none"/>
        </w:rPr>
        <w:t>с даты подписания</w:t>
      </w:r>
      <w:proofErr w:type="gramEnd"/>
      <w:r w:rsidR="006A09C2" w:rsidRPr="005A3F2C">
        <w:rPr>
          <w:iCs/>
          <w:kern w:val="16"/>
          <w:lang w:eastAsia="x-none"/>
        </w:rPr>
        <w:t xml:space="preserve"> Контракта Сторонами по</w:t>
      </w:r>
      <w:r w:rsidR="003E090F" w:rsidRPr="005A3F2C">
        <w:rPr>
          <w:kern w:val="16"/>
          <w:lang w:eastAsia="x-none"/>
        </w:rPr>
        <w:t xml:space="preserve"> </w:t>
      </w:r>
      <w:r w:rsidR="008D11E2" w:rsidRPr="005A3F2C">
        <w:rPr>
          <w:kern w:val="16"/>
          <w:lang w:eastAsia="x-none"/>
        </w:rPr>
        <w:t>20</w:t>
      </w:r>
      <w:r w:rsidR="003E090F" w:rsidRPr="005A3F2C">
        <w:rPr>
          <w:kern w:val="16"/>
          <w:lang w:eastAsia="x-none"/>
        </w:rPr>
        <w:t>.0</w:t>
      </w:r>
      <w:r w:rsidR="008D11E2" w:rsidRPr="005A3F2C">
        <w:rPr>
          <w:kern w:val="16"/>
          <w:lang w:eastAsia="x-none"/>
        </w:rPr>
        <w:t>9</w:t>
      </w:r>
      <w:r w:rsidR="003E090F" w:rsidRPr="005A3F2C">
        <w:rPr>
          <w:kern w:val="16"/>
          <w:lang w:eastAsia="x-none"/>
        </w:rPr>
        <w:t>.2025г.</w:t>
      </w:r>
      <w:r w:rsidR="005112E4" w:rsidRPr="005A3F2C">
        <w:rPr>
          <w:kern w:val="16"/>
          <w:lang w:eastAsia="x-none"/>
        </w:rPr>
        <w:t xml:space="preserve"> с учетом Графика выполнения работ </w:t>
      </w:r>
      <w:r w:rsidR="005112E4" w:rsidRPr="005A3F2C">
        <w:rPr>
          <w:iCs/>
          <w:kern w:val="16"/>
          <w:lang w:eastAsia="x-none"/>
        </w:rPr>
        <w:t xml:space="preserve">(приложение № </w:t>
      </w:r>
      <w:r w:rsidR="000E3F68" w:rsidRPr="005A3F2C">
        <w:rPr>
          <w:iCs/>
          <w:kern w:val="16"/>
          <w:lang w:eastAsia="x-none"/>
        </w:rPr>
        <w:t>2</w:t>
      </w:r>
      <w:r w:rsidR="005112E4" w:rsidRPr="005A3F2C">
        <w:rPr>
          <w:iCs/>
          <w:kern w:val="16"/>
          <w:lang w:eastAsia="x-none"/>
        </w:rPr>
        <w:t xml:space="preserve"> к Контракту)</w:t>
      </w:r>
      <w:r w:rsidR="005112E4" w:rsidRPr="005A3F2C">
        <w:rPr>
          <w:kern w:val="16"/>
          <w:lang w:eastAsia="x-none"/>
        </w:rPr>
        <w:t>.</w:t>
      </w:r>
    </w:p>
    <w:p w:rsidR="001C7512" w:rsidRPr="005A3F2C" w:rsidRDefault="00EC6BA2" w:rsidP="001C7512">
      <w:pPr>
        <w:tabs>
          <w:tab w:val="left" w:pos="1134"/>
        </w:tabs>
        <w:spacing w:line="264" w:lineRule="auto"/>
        <w:ind w:firstLine="709"/>
        <w:jc w:val="both"/>
      </w:pPr>
      <w:r w:rsidRPr="005A3F2C">
        <w:t xml:space="preserve">4.2. </w:t>
      </w:r>
      <w:r w:rsidR="001C7512" w:rsidRPr="005A3F2C">
        <w:t>Работа выполняется</w:t>
      </w:r>
      <w:r w:rsidR="001C7512" w:rsidRPr="005A3F2C">
        <w:rPr>
          <w:lang w:val="x-none"/>
        </w:rPr>
        <w:t xml:space="preserve"> </w:t>
      </w:r>
      <w:r w:rsidR="009F12BE" w:rsidRPr="005A3F2C">
        <w:t xml:space="preserve">ежедневно, включая рабочие, выходные и праздничные дни </w:t>
      </w:r>
      <w:r w:rsidR="009F12BE" w:rsidRPr="005A3F2C">
        <w:rPr>
          <w:lang w:val="x-none"/>
        </w:rPr>
        <w:t xml:space="preserve">по </w:t>
      </w:r>
      <w:r w:rsidR="009F12BE" w:rsidRPr="005A3F2C">
        <w:rPr>
          <w:iCs/>
        </w:rPr>
        <w:t>плану-заданию</w:t>
      </w:r>
      <w:r w:rsidR="009F12BE" w:rsidRPr="005A3F2C">
        <w:rPr>
          <w:lang w:val="x-none"/>
        </w:rPr>
        <w:t xml:space="preserve"> Заказчика</w:t>
      </w:r>
      <w:r w:rsidR="001C7512" w:rsidRPr="005A3F2C">
        <w:rPr>
          <w:lang w:val="x-none"/>
        </w:rPr>
        <w:t>.</w:t>
      </w:r>
    </w:p>
    <w:p w:rsidR="001C7512" w:rsidRPr="005A3F2C" w:rsidRDefault="001C7512" w:rsidP="002D3463">
      <w:pPr>
        <w:tabs>
          <w:tab w:val="left" w:pos="709"/>
          <w:tab w:val="left" w:pos="1134"/>
        </w:tabs>
        <w:spacing w:line="264" w:lineRule="auto"/>
        <w:ind w:firstLine="709"/>
        <w:jc w:val="both"/>
        <w:rPr>
          <w:kern w:val="16"/>
          <w:lang w:eastAsia="x-none"/>
        </w:rPr>
      </w:pPr>
    </w:p>
    <w:p w:rsidR="00B00A69" w:rsidRPr="005A3F2C" w:rsidRDefault="00B00A69" w:rsidP="00F14D99">
      <w:pPr>
        <w:pStyle w:val="a5"/>
        <w:widowControl w:val="0"/>
        <w:numPr>
          <w:ilvl w:val="0"/>
          <w:numId w:val="2"/>
        </w:numPr>
        <w:tabs>
          <w:tab w:val="left" w:pos="142"/>
          <w:tab w:val="left" w:pos="1260"/>
        </w:tabs>
        <w:autoSpaceDE w:val="0"/>
        <w:autoSpaceDN w:val="0"/>
        <w:adjustRightInd w:val="0"/>
        <w:spacing w:line="264" w:lineRule="auto"/>
        <w:jc w:val="center"/>
        <w:rPr>
          <w:b/>
        </w:rPr>
      </w:pPr>
      <w:r w:rsidRPr="005A3F2C">
        <w:rPr>
          <w:b/>
        </w:rPr>
        <w:t xml:space="preserve">Порядок сдачи и приемки </w:t>
      </w:r>
      <w:r w:rsidR="002D3463" w:rsidRPr="005A3F2C">
        <w:rPr>
          <w:b/>
        </w:rPr>
        <w:t>работы</w:t>
      </w:r>
    </w:p>
    <w:p w:rsidR="003A3328" w:rsidRPr="005A3F2C" w:rsidRDefault="00D8578C" w:rsidP="00F14D99">
      <w:pPr>
        <w:numPr>
          <w:ilvl w:val="1"/>
          <w:numId w:val="4"/>
        </w:numPr>
        <w:shd w:val="clear" w:color="auto" w:fill="FFFFFF"/>
        <w:tabs>
          <w:tab w:val="left" w:pos="993"/>
          <w:tab w:val="left" w:pos="1134"/>
        </w:tabs>
        <w:spacing w:line="264" w:lineRule="auto"/>
        <w:ind w:left="0" w:firstLine="709"/>
        <w:jc w:val="both"/>
      </w:pPr>
      <w:r w:rsidRPr="005A3F2C">
        <w:t xml:space="preserve"> </w:t>
      </w:r>
      <w:r w:rsidR="005A38D9" w:rsidRPr="005A3F2C">
        <w:t xml:space="preserve">Приемка результата работы на соответствие требованиям, установленным в Контракте, осуществляется </w:t>
      </w:r>
      <w:r w:rsidR="00E37BC3" w:rsidRPr="005A3F2C">
        <w:t xml:space="preserve">за фактически выполненный объем работы Подрядчиком </w:t>
      </w:r>
      <w:r w:rsidR="00E37BC3" w:rsidRPr="005A3F2C">
        <w:rPr>
          <w:iCs/>
        </w:rPr>
        <w:t>в соответствии с планом-заданием</w:t>
      </w:r>
      <w:r w:rsidR="003A3328" w:rsidRPr="005A3F2C">
        <w:t>.</w:t>
      </w:r>
    </w:p>
    <w:p w:rsidR="00E37BC3" w:rsidRPr="005A3F2C" w:rsidRDefault="00E37BC3" w:rsidP="00E37BC3">
      <w:pPr>
        <w:numPr>
          <w:ilvl w:val="1"/>
          <w:numId w:val="4"/>
        </w:numPr>
        <w:shd w:val="clear" w:color="auto" w:fill="FFFFFF"/>
        <w:tabs>
          <w:tab w:val="left" w:pos="993"/>
          <w:tab w:val="left" w:pos="1134"/>
          <w:tab w:val="left" w:pos="1418"/>
          <w:tab w:val="left" w:pos="1498"/>
        </w:tabs>
        <w:spacing w:line="264" w:lineRule="auto"/>
        <w:ind w:left="0" w:firstLine="709"/>
        <w:jc w:val="both"/>
        <w:rPr>
          <w:strike/>
        </w:rPr>
      </w:pPr>
      <w:r w:rsidRPr="005A3F2C">
        <w:t>Подрядчик в течение 10 (десяти) рабочих дней после окончания выполнения работы направляет в адрес Заказчика извещение (уведомление) о готовности работы к сдаче, документ о приемке, составленный по форме, с учетом положений пункта 5.8. Контракта.</w:t>
      </w:r>
    </w:p>
    <w:p w:rsidR="00B73C05" w:rsidRPr="005A3F2C" w:rsidRDefault="00E37BC3" w:rsidP="00E37BC3">
      <w:pPr>
        <w:shd w:val="clear" w:color="auto" w:fill="FFFFFF"/>
        <w:tabs>
          <w:tab w:val="left" w:pos="993"/>
          <w:tab w:val="left" w:pos="1134"/>
          <w:tab w:val="left" w:pos="1418"/>
          <w:tab w:val="left" w:pos="1498"/>
        </w:tabs>
        <w:spacing w:line="264" w:lineRule="auto"/>
        <w:ind w:firstLine="709"/>
        <w:jc w:val="both"/>
      </w:pPr>
      <w:r w:rsidRPr="005A3F2C">
        <w:t>Одновременно с документом о приемке Подрядчик направляет Заказчику исполнительную документацию, в соответствии с п. 2 Описания объекта закупки (приложение № 1 к Контракту), акт о приемке выполненных работ по форме согласно приложению № 4 к Контракту</w:t>
      </w:r>
      <w:r w:rsidR="00B73C05" w:rsidRPr="005A3F2C">
        <w:t>.</w:t>
      </w:r>
    </w:p>
    <w:p w:rsidR="008C6E19" w:rsidRPr="005A3F2C" w:rsidRDefault="008C6E19" w:rsidP="00E4562D">
      <w:pPr>
        <w:shd w:val="clear" w:color="auto" w:fill="FFFFFF"/>
        <w:tabs>
          <w:tab w:val="left" w:pos="993"/>
          <w:tab w:val="left" w:pos="1134"/>
          <w:tab w:val="left" w:pos="1418"/>
          <w:tab w:val="left" w:pos="1498"/>
        </w:tabs>
        <w:spacing w:line="264" w:lineRule="auto"/>
        <w:ind w:firstLine="709"/>
        <w:jc w:val="both"/>
        <w:rPr>
          <w:strike/>
        </w:rPr>
      </w:pPr>
      <w:r w:rsidRPr="005A3F2C">
        <w:t>В случае неисполнения Подрядчиком указанной обязанности Заказчик вправе приостановить приемку работы.</w:t>
      </w:r>
    </w:p>
    <w:p w:rsidR="00560B70" w:rsidRPr="005A3F2C" w:rsidRDefault="003A3328" w:rsidP="00F14D99">
      <w:pPr>
        <w:numPr>
          <w:ilvl w:val="1"/>
          <w:numId w:val="4"/>
        </w:numPr>
        <w:shd w:val="clear" w:color="auto" w:fill="FFFFFF"/>
        <w:tabs>
          <w:tab w:val="left" w:pos="993"/>
          <w:tab w:val="left" w:pos="1134"/>
          <w:tab w:val="left" w:pos="1418"/>
          <w:tab w:val="left" w:pos="1498"/>
        </w:tabs>
        <w:spacing w:line="264" w:lineRule="auto"/>
        <w:ind w:left="0" w:firstLine="709"/>
        <w:jc w:val="both"/>
        <w:rPr>
          <w:strike/>
        </w:rPr>
      </w:pPr>
      <w:r w:rsidRPr="005A3F2C">
        <w:t xml:space="preserve"> </w:t>
      </w:r>
      <w:r w:rsidR="00744596" w:rsidRPr="005A3F2C">
        <w:rPr>
          <w:rFonts w:cs="Calibri"/>
        </w:rPr>
        <w:t xml:space="preserve">Приемка Заказчиком </w:t>
      </w:r>
      <w:r w:rsidR="00744596" w:rsidRPr="005A3F2C">
        <w:t>выполненной работы</w:t>
      </w:r>
      <w:r w:rsidR="00530817" w:rsidRPr="005A3F2C">
        <w:rPr>
          <w:iCs/>
        </w:rPr>
        <w:t xml:space="preserve"> по плану-заданию</w:t>
      </w:r>
      <w:r w:rsidR="00744596" w:rsidRPr="005A3F2C">
        <w:t>,</w:t>
      </w:r>
      <w:r w:rsidR="00744596" w:rsidRPr="005A3F2C">
        <w:rPr>
          <w:rFonts w:cs="Calibri"/>
        </w:rPr>
        <w:t xml:space="preserve"> включая проведение экспертизы </w:t>
      </w:r>
      <w:r w:rsidR="00744596" w:rsidRPr="005A3F2C">
        <w:t>результатов, предусмотренных Контрактом, в части их соответствия условиям Контракта</w:t>
      </w:r>
      <w:r w:rsidR="00744596" w:rsidRPr="005A3F2C">
        <w:rPr>
          <w:rFonts w:cs="Calibri"/>
        </w:rPr>
        <w:t xml:space="preserve"> осуществляется в течение </w:t>
      </w:r>
      <w:r w:rsidR="00744596" w:rsidRPr="005A3F2C">
        <w:t>10 (десяти) рабочих дней</w:t>
      </w:r>
      <w:r w:rsidR="00744596" w:rsidRPr="005A3F2C">
        <w:rPr>
          <w:rFonts w:cs="Calibri"/>
        </w:rPr>
        <w:t xml:space="preserve"> со дня поступления от Подрядчика </w:t>
      </w:r>
      <w:r w:rsidR="00744596" w:rsidRPr="005A3F2C">
        <w:t>извещения (уведомл</w:t>
      </w:r>
      <w:r w:rsidR="00E955BB" w:rsidRPr="005A3F2C">
        <w:t>ения)</w:t>
      </w:r>
      <w:r w:rsidR="00744596" w:rsidRPr="005A3F2C">
        <w:t xml:space="preserve"> </w:t>
      </w:r>
      <w:r w:rsidR="00E955BB" w:rsidRPr="005A3F2C">
        <w:rPr>
          <w:rFonts w:cs="Calibri"/>
        </w:rPr>
        <w:t>о готовности работы к сдаче, документа</w:t>
      </w:r>
      <w:r w:rsidR="0023653F" w:rsidRPr="005A3F2C">
        <w:rPr>
          <w:rFonts w:cs="Calibri"/>
        </w:rPr>
        <w:t xml:space="preserve"> о приемке и исполнительной документации</w:t>
      </w:r>
      <w:r w:rsidR="00744596" w:rsidRPr="005A3F2C">
        <w:t>.</w:t>
      </w:r>
    </w:p>
    <w:p w:rsidR="003A3328" w:rsidRPr="005A3F2C" w:rsidRDefault="00324FD8" w:rsidP="00F14D99">
      <w:pPr>
        <w:numPr>
          <w:ilvl w:val="1"/>
          <w:numId w:val="4"/>
        </w:numPr>
        <w:shd w:val="clear" w:color="auto" w:fill="FFFFFF"/>
        <w:tabs>
          <w:tab w:val="left" w:pos="993"/>
          <w:tab w:val="left" w:pos="1134"/>
          <w:tab w:val="left" w:pos="1418"/>
          <w:tab w:val="left" w:pos="1498"/>
        </w:tabs>
        <w:spacing w:line="264" w:lineRule="auto"/>
        <w:ind w:left="0" w:firstLine="709"/>
        <w:jc w:val="both"/>
        <w:rPr>
          <w:strike/>
        </w:rPr>
      </w:pPr>
      <w:r w:rsidRPr="005A3F2C">
        <w:rPr>
          <w:rFonts w:cs="Calibri"/>
        </w:rPr>
        <w:t>Заказчик извещает Подрядчика о дате (датах) проведения приемки. Подрядчик имеет право направить своего представителя для наблюдения за процедурой приемки, известив об этом Заказчика. В случае поступления Заказчику извещения от Подрядчика о направлении своего представителя приемка должна быть осуществлена только в присутствии представителя Подрядчика.</w:t>
      </w:r>
    </w:p>
    <w:p w:rsidR="00324FD8" w:rsidRPr="005A3F2C" w:rsidRDefault="00BC70AB" w:rsidP="00F14D99">
      <w:pPr>
        <w:numPr>
          <w:ilvl w:val="1"/>
          <w:numId w:val="4"/>
        </w:numPr>
        <w:spacing w:line="264" w:lineRule="auto"/>
        <w:ind w:left="0" w:firstLine="709"/>
        <w:contextualSpacing/>
        <w:jc w:val="both"/>
      </w:pPr>
      <w:r w:rsidRPr="005A3F2C">
        <w:t xml:space="preserve">Экспертиза результатов выполненных работ может проводиться Заказчиком своими силами или </w:t>
      </w:r>
      <w:r w:rsidRPr="005A3F2C">
        <w:rPr>
          <w:bCs/>
        </w:rPr>
        <w:t>к ее проведению могут привлекаться эксперты, экспертные организации.</w:t>
      </w:r>
      <w:r w:rsidRPr="005A3F2C">
        <w:t xml:space="preserve"> Заказчик вправе создать приемочную комиссию, состоящую из не менее пяти человек. В случае привлечения Заказчиком для проведения экспертизы экспертов, экспертных организаций при принятии решения о приемке или об отказе в приемке выполненной работы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r w:rsidR="00324FD8" w:rsidRPr="005A3F2C">
        <w:rPr>
          <w:rFonts w:cs="Calibri"/>
        </w:rPr>
        <w:t>.</w:t>
      </w:r>
    </w:p>
    <w:p w:rsidR="00324FD8" w:rsidRPr="005A3F2C" w:rsidRDefault="00324FD8" w:rsidP="00F14D99">
      <w:pPr>
        <w:numPr>
          <w:ilvl w:val="1"/>
          <w:numId w:val="4"/>
        </w:numPr>
        <w:spacing w:line="264" w:lineRule="auto"/>
        <w:ind w:left="0" w:firstLine="709"/>
        <w:contextualSpacing/>
        <w:jc w:val="both"/>
      </w:pPr>
      <w:r w:rsidRPr="005A3F2C">
        <w:rPr>
          <w:lang w:eastAsia="ar-SA"/>
        </w:rPr>
        <w:t>Заказчик, принявший работы без проверки, не лишается права ссылаться на недостатки работы, которые будут установлены в ходе использования результата работы.</w:t>
      </w:r>
    </w:p>
    <w:p w:rsidR="003A3328" w:rsidRPr="005A3F2C" w:rsidRDefault="00970532" w:rsidP="00970532">
      <w:pPr>
        <w:numPr>
          <w:ilvl w:val="1"/>
          <w:numId w:val="4"/>
        </w:numPr>
        <w:spacing w:line="264" w:lineRule="auto"/>
        <w:ind w:left="0" w:firstLine="709"/>
        <w:contextualSpacing/>
        <w:jc w:val="both"/>
      </w:pPr>
      <w:r w:rsidRPr="005A3F2C">
        <w:t xml:space="preserve">Приемка и оплата выполненных работ осуществляются на основании документа о приемке, подписанного усиленными квалифицированными электронными подписями </w:t>
      </w:r>
      <w:r w:rsidRPr="005A3F2C">
        <w:lastRenderedPageBreak/>
        <w:t>уполномоченных лиц сторон Контракта в соответствии с положениями Федерального закона от 06.04.2011 № 63-ФЗ «Об электронной подписи», подтверждающего выполнение комплексов (видов) работ в соответствии с Расчетом стоимости выполнения работ (</w:t>
      </w:r>
      <w:hyperlink r:id="rId13" w:anchor="sub_367" w:history="1">
        <w:r w:rsidRPr="005A3F2C">
          <w:rPr>
            <w:rStyle w:val="af1"/>
            <w:bCs/>
            <w:color w:val="auto"/>
            <w:u w:val="none"/>
          </w:rPr>
          <w:t>приложение №</w:t>
        </w:r>
      </w:hyperlink>
      <w:r w:rsidR="000E3F68" w:rsidRPr="005A3F2C">
        <w:rPr>
          <w:bCs/>
        </w:rPr>
        <w:t xml:space="preserve"> 3</w:t>
      </w:r>
      <w:r w:rsidRPr="005A3F2C">
        <w:rPr>
          <w:bCs/>
        </w:rPr>
        <w:t xml:space="preserve"> к Контракту</w:t>
      </w:r>
      <w:r w:rsidR="00C9049A" w:rsidRPr="005A3F2C">
        <w:rPr>
          <w:bCs/>
        </w:rPr>
        <w:t>)</w:t>
      </w:r>
      <w:r w:rsidRPr="005A3F2C">
        <w:t>, условиями Контракта.</w:t>
      </w:r>
    </w:p>
    <w:p w:rsidR="00C9049A" w:rsidRPr="005A3F2C" w:rsidRDefault="00C9049A" w:rsidP="00970532">
      <w:pPr>
        <w:numPr>
          <w:ilvl w:val="1"/>
          <w:numId w:val="4"/>
        </w:numPr>
        <w:spacing w:line="264" w:lineRule="auto"/>
        <w:ind w:left="0" w:firstLine="709"/>
        <w:contextualSpacing/>
        <w:jc w:val="both"/>
      </w:pPr>
      <w:r w:rsidRPr="005A3F2C">
        <w:t xml:space="preserve">В целях приемки выполненных работ Подрядчик для подтверждения объемов и качества выполненных работ формирует с использованием единой информационной системы документ о приемке, подписывает его усиленной квалифицированной электронной подписью лица, имеющего право действовать от имени Подрядчика, и размещает в единой информационной системе. </w:t>
      </w:r>
      <w:proofErr w:type="gramStart"/>
      <w:r w:rsidRPr="005A3F2C">
        <w:t>Также в единой информационной системе Подрядчик размещ</w:t>
      </w:r>
      <w:r w:rsidR="00FD6ADB">
        <w:t>ает исполнительную документацию</w:t>
      </w:r>
      <w:r w:rsidR="008E242B" w:rsidRPr="005A3F2C">
        <w:t>, а также (при необходимости) ины</w:t>
      </w:r>
      <w:r w:rsidR="00E220BF" w:rsidRPr="005A3F2C">
        <w:t>е</w:t>
      </w:r>
      <w:r w:rsidR="008E242B" w:rsidRPr="005A3F2C">
        <w:t xml:space="preserve"> документ</w:t>
      </w:r>
      <w:r w:rsidR="00E220BF" w:rsidRPr="005A3F2C">
        <w:t>ы</w:t>
      </w:r>
      <w:r w:rsidR="008E242B" w:rsidRPr="005A3F2C">
        <w:t>, предусмотренны</w:t>
      </w:r>
      <w:r w:rsidR="00E220BF" w:rsidRPr="005A3F2C">
        <w:t>е</w:t>
      </w:r>
      <w:r w:rsidR="008E242B" w:rsidRPr="005A3F2C">
        <w:t xml:space="preserve"> Контрактом, в том числе счет и (или) универсальн</w:t>
      </w:r>
      <w:r w:rsidR="00E220BF" w:rsidRPr="005A3F2C">
        <w:t>ы</w:t>
      </w:r>
      <w:r w:rsidR="00BB2F98" w:rsidRPr="005A3F2C">
        <w:t>й</w:t>
      </w:r>
      <w:r w:rsidR="008E242B" w:rsidRPr="005A3F2C">
        <w:t xml:space="preserve"> передаточн</w:t>
      </w:r>
      <w:r w:rsidR="00E220BF" w:rsidRPr="005A3F2C">
        <w:t>ы</w:t>
      </w:r>
      <w:r w:rsidR="00BB2F98" w:rsidRPr="005A3F2C">
        <w:t>й</w:t>
      </w:r>
      <w:r w:rsidR="008E242B" w:rsidRPr="005A3F2C">
        <w:t xml:space="preserve"> документ (счет-фактур</w:t>
      </w:r>
      <w:r w:rsidR="00BB2F98" w:rsidRPr="005A3F2C">
        <w:t>у</w:t>
      </w:r>
      <w:r w:rsidR="008E242B" w:rsidRPr="005A3F2C">
        <w:t>) (при наличии)</w:t>
      </w:r>
      <w:r w:rsidR="00E220BF" w:rsidRPr="005A3F2C">
        <w:t>)</w:t>
      </w:r>
      <w:r w:rsidRPr="005A3F2C">
        <w:t>.</w:t>
      </w:r>
      <w:proofErr w:type="gramEnd"/>
    </w:p>
    <w:p w:rsidR="007D0ADA" w:rsidRPr="005A3F2C" w:rsidRDefault="007D0ADA" w:rsidP="00F14D99">
      <w:pPr>
        <w:numPr>
          <w:ilvl w:val="1"/>
          <w:numId w:val="4"/>
        </w:numPr>
        <w:spacing w:line="264" w:lineRule="auto"/>
        <w:ind w:left="0" w:firstLine="709"/>
        <w:contextualSpacing/>
        <w:jc w:val="both"/>
      </w:pPr>
      <w:r w:rsidRPr="005A3F2C">
        <w:t>Датой поступления Заказчику документа о приемке, подписанного Подрядчиком, считается дата размещения в соответствии с пунктом 5.</w:t>
      </w:r>
      <w:r w:rsidR="00CD6F86" w:rsidRPr="005A3F2C">
        <w:t>8</w:t>
      </w:r>
      <w:r w:rsidRPr="005A3F2C">
        <w:t>. Контракта такого документа в единой информационной системе в соответствии с часовой зоной, в которой расположен Заказчик.</w:t>
      </w:r>
    </w:p>
    <w:p w:rsidR="003A3328" w:rsidRPr="005A3F2C" w:rsidRDefault="007D0ADA" w:rsidP="00F14D99">
      <w:pPr>
        <w:numPr>
          <w:ilvl w:val="1"/>
          <w:numId w:val="4"/>
        </w:numPr>
        <w:shd w:val="clear" w:color="auto" w:fill="FFFFFF"/>
        <w:tabs>
          <w:tab w:val="left" w:pos="1418"/>
          <w:tab w:val="left" w:pos="1498"/>
        </w:tabs>
        <w:spacing w:line="264" w:lineRule="auto"/>
        <w:ind w:left="0" w:firstLine="709"/>
        <w:jc w:val="both"/>
      </w:pPr>
      <w:r w:rsidRPr="005A3F2C">
        <w:rPr>
          <w:rFonts w:cs="Calibri"/>
        </w:rPr>
        <w:t>По истечении срока, указанного в пункте 5.3. Контракта, Заказчик (за исключением случая создания приемочной комиссии) совершает одно из следующих действий</w:t>
      </w:r>
      <w:r w:rsidR="003A3328" w:rsidRPr="005A3F2C">
        <w:rPr>
          <w:rFonts w:cs="Calibri"/>
        </w:rPr>
        <w:t>:</w:t>
      </w:r>
    </w:p>
    <w:p w:rsidR="003A3328" w:rsidRPr="005A3F2C" w:rsidRDefault="003A3328" w:rsidP="00E4562D">
      <w:pPr>
        <w:tabs>
          <w:tab w:val="left" w:pos="1276"/>
        </w:tabs>
        <w:spacing w:line="264" w:lineRule="auto"/>
        <w:ind w:firstLine="709"/>
        <w:contextualSpacing/>
        <w:jc w:val="both"/>
      </w:pPr>
      <w:r w:rsidRPr="005A3F2C">
        <w:t xml:space="preserve">а) подписывает усиленной электронной подписью лица, имеющего право действовать от имени </w:t>
      </w:r>
      <w:r w:rsidR="00D8578C" w:rsidRPr="005A3F2C">
        <w:t>З</w:t>
      </w:r>
      <w:r w:rsidRPr="005A3F2C">
        <w:t>аказчика</w:t>
      </w:r>
      <w:r w:rsidR="00CD6F86" w:rsidRPr="005A3F2C">
        <w:t>,</w:t>
      </w:r>
      <w:r w:rsidRPr="005A3F2C">
        <w:t xml:space="preserve"> и размещает в единой информационной системе документ о приемке;</w:t>
      </w:r>
    </w:p>
    <w:p w:rsidR="003A3328" w:rsidRPr="005A3F2C" w:rsidRDefault="003A3328" w:rsidP="00E4562D">
      <w:pPr>
        <w:tabs>
          <w:tab w:val="left" w:pos="1276"/>
        </w:tabs>
        <w:spacing w:line="264" w:lineRule="auto"/>
        <w:ind w:firstLine="709"/>
        <w:contextualSpacing/>
        <w:jc w:val="both"/>
      </w:pPr>
      <w:r w:rsidRPr="005A3F2C">
        <w:t xml:space="preserve">б) формирует с использованием единой информационной системы, подписывает усиленной электронной подписью лица, имеющего право действовать от имени </w:t>
      </w:r>
      <w:r w:rsidR="00D8578C" w:rsidRPr="005A3F2C">
        <w:t>Заказчика</w:t>
      </w:r>
      <w:r w:rsidR="00CD6F86" w:rsidRPr="005A3F2C">
        <w:t>,</w:t>
      </w:r>
      <w:r w:rsidRPr="005A3F2C">
        <w:t xml:space="preserve"> и размещает в единой информационной системе мотивированный отказ от подписания документа о приемке с</w:t>
      </w:r>
      <w:r w:rsidR="00D8578C" w:rsidRPr="005A3F2C">
        <w:t xml:space="preserve"> указанием причин такого отказа.</w:t>
      </w:r>
    </w:p>
    <w:p w:rsidR="003A3328" w:rsidRPr="005A3F2C" w:rsidRDefault="003A3328" w:rsidP="00F14D99">
      <w:pPr>
        <w:numPr>
          <w:ilvl w:val="1"/>
          <w:numId w:val="4"/>
        </w:numPr>
        <w:tabs>
          <w:tab w:val="left" w:pos="1418"/>
        </w:tabs>
        <w:spacing w:line="264" w:lineRule="auto"/>
        <w:ind w:left="0" w:right="-1" w:firstLine="709"/>
        <w:contextualSpacing/>
        <w:jc w:val="both"/>
        <w:rPr>
          <w:rFonts w:cs="Calibri"/>
        </w:rPr>
      </w:pPr>
      <w:r w:rsidRPr="005A3F2C">
        <w:rPr>
          <w:rFonts w:cs="Calibri"/>
        </w:rPr>
        <w:t>В случае создания в соответствии с пунктом 5.</w:t>
      </w:r>
      <w:r w:rsidR="00B83598" w:rsidRPr="005A3F2C">
        <w:rPr>
          <w:rFonts w:cs="Calibri"/>
        </w:rPr>
        <w:t>5</w:t>
      </w:r>
      <w:r w:rsidRPr="005A3F2C">
        <w:rPr>
          <w:rFonts w:cs="Calibri"/>
        </w:rPr>
        <w:t>. Контракта приемочной комиссии по истечении срока, указанного в пункте 5.3. Контракта:</w:t>
      </w:r>
    </w:p>
    <w:p w:rsidR="00D8578C" w:rsidRPr="005A3F2C" w:rsidRDefault="003A3328" w:rsidP="00911FE5">
      <w:pPr>
        <w:tabs>
          <w:tab w:val="left" w:pos="1418"/>
        </w:tabs>
        <w:spacing w:line="264" w:lineRule="auto"/>
        <w:ind w:right="-1" w:firstLine="709"/>
        <w:contextualSpacing/>
        <w:jc w:val="both"/>
        <w:rPr>
          <w:rFonts w:cs="Calibri"/>
        </w:rPr>
      </w:pPr>
      <w:r w:rsidRPr="005A3F2C">
        <w:rPr>
          <w:rFonts w:cs="Calibri"/>
        </w:rPr>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w:t>
      </w:r>
      <w:r w:rsidR="00CD6F86" w:rsidRPr="005A3F2C">
        <w:rPr>
          <w:rFonts w:cs="Calibri"/>
        </w:rPr>
        <w:t>При этом</w:t>
      </w:r>
      <w:proofErr w:type="gramStart"/>
      <w:r w:rsidR="00CD6F86" w:rsidRPr="005A3F2C">
        <w:rPr>
          <w:rFonts w:cs="Calibri"/>
        </w:rPr>
        <w:t>,</w:t>
      </w:r>
      <w:proofErr w:type="gramEnd"/>
      <w:r w:rsidR="00CD6F86" w:rsidRPr="005A3F2C">
        <w:rPr>
          <w:rFonts w:cs="Calibri"/>
        </w:rPr>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3A3328" w:rsidRPr="005A3F2C" w:rsidRDefault="003A3328" w:rsidP="00911FE5">
      <w:pPr>
        <w:tabs>
          <w:tab w:val="left" w:pos="1418"/>
        </w:tabs>
        <w:spacing w:line="264" w:lineRule="auto"/>
        <w:ind w:right="-1" w:firstLine="709"/>
        <w:contextualSpacing/>
        <w:jc w:val="both"/>
        <w:rPr>
          <w:rFonts w:cs="Calibri"/>
        </w:rPr>
      </w:pPr>
      <w:r w:rsidRPr="005A3F2C">
        <w:rPr>
          <w:rFonts w:cs="Calibri"/>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r w:rsidR="00CD6F86" w:rsidRPr="005A3F2C">
        <w:rPr>
          <w:rFonts w:cs="Calibri"/>
        </w:rPr>
        <w:t xml:space="preserve">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r w:rsidRPr="005A3F2C">
        <w:rPr>
          <w:rFonts w:cs="Calibri"/>
        </w:rPr>
        <w:t xml:space="preserve"> </w:t>
      </w:r>
    </w:p>
    <w:p w:rsidR="003111E2" w:rsidRPr="005A3F2C" w:rsidRDefault="003111E2" w:rsidP="001A7BBB">
      <w:pPr>
        <w:numPr>
          <w:ilvl w:val="1"/>
          <w:numId w:val="4"/>
        </w:numPr>
        <w:tabs>
          <w:tab w:val="left" w:pos="1418"/>
        </w:tabs>
        <w:spacing w:line="264" w:lineRule="auto"/>
        <w:ind w:left="0" w:right="-1" w:firstLine="709"/>
        <w:contextualSpacing/>
        <w:jc w:val="both"/>
        <w:rPr>
          <w:rFonts w:cs="Calibri"/>
        </w:rPr>
      </w:pPr>
      <w:r w:rsidRPr="005A3F2C">
        <w:t>При принятии решения об отказе в приемке результатов выполненных работ Заказчик формирует с использованием единой информационной системы мотивированный отказ и подписывает его усиленной квалифицированной электронной подписью лица, имеющего право действовать от имени Заказчика.</w:t>
      </w:r>
    </w:p>
    <w:p w:rsidR="001A7BBB" w:rsidRPr="005A3F2C" w:rsidRDefault="001A7BBB" w:rsidP="003111E2">
      <w:pPr>
        <w:tabs>
          <w:tab w:val="left" w:pos="1418"/>
        </w:tabs>
        <w:spacing w:line="264" w:lineRule="auto"/>
        <w:ind w:right="-1" w:firstLine="709"/>
        <w:contextualSpacing/>
        <w:jc w:val="both"/>
        <w:rPr>
          <w:rFonts w:cs="Calibri"/>
        </w:rPr>
      </w:pPr>
      <w:r w:rsidRPr="005A3F2C">
        <w:rPr>
          <w:rFonts w:cs="Calibri"/>
        </w:rPr>
        <w:t>В случае отказа Заказчика от принятия работы в связи с необходимостью устранения выявленных недостатков (дефектов), Подрядчик вправе в срок, установленный в мотивированном отказе от подписания документа о приемке, составленном Заказчиком, устранить причины в таком мотивированном отказе за свой счет и направить Заказчику документ о приемке в порядке, предусмотренном пунктом 5.8. Контракта.</w:t>
      </w:r>
    </w:p>
    <w:p w:rsidR="004D3D55" w:rsidRPr="005A3F2C" w:rsidRDefault="004D3D55" w:rsidP="003111E2">
      <w:pPr>
        <w:tabs>
          <w:tab w:val="left" w:pos="1418"/>
        </w:tabs>
        <w:spacing w:line="264" w:lineRule="auto"/>
        <w:ind w:right="-1" w:firstLine="709"/>
        <w:contextualSpacing/>
        <w:jc w:val="both"/>
        <w:rPr>
          <w:rFonts w:cs="Calibri"/>
        </w:rPr>
      </w:pPr>
      <w:r w:rsidRPr="005A3F2C">
        <w:rPr>
          <w:rFonts w:cs="Calibri"/>
        </w:rPr>
        <w:t xml:space="preserve">5.13. </w:t>
      </w:r>
      <w:proofErr w:type="gramStart"/>
      <w:r w:rsidRPr="005A3F2C">
        <w:t xml:space="preserve">При формировании документа о приемке или мотивированного отказа от приемки работ с использованием единой информационной системы, их размещении в единой </w:t>
      </w:r>
      <w:r w:rsidRPr="005A3F2C">
        <w:lastRenderedPageBreak/>
        <w:t>информационной системе, обмене ими между Подрядчиком и Заказчиком с использованием единой информационной системы используются единые форматы электронных документов и открытые форматы для обмена данными, которые размещаются на официальном сайте единой информационной системы в информационно-телекоммуникационной сети «Интернет» Федеральным казначейством.</w:t>
      </w:r>
      <w:proofErr w:type="gramEnd"/>
    </w:p>
    <w:p w:rsidR="003A3328" w:rsidRPr="005A3F2C" w:rsidRDefault="00B83598" w:rsidP="00F858D7">
      <w:pPr>
        <w:numPr>
          <w:ilvl w:val="1"/>
          <w:numId w:val="27"/>
        </w:numPr>
        <w:tabs>
          <w:tab w:val="left" w:pos="1418"/>
        </w:tabs>
        <w:spacing w:line="264" w:lineRule="auto"/>
        <w:ind w:left="0" w:right="-1" w:firstLine="709"/>
        <w:contextualSpacing/>
        <w:jc w:val="both"/>
        <w:rPr>
          <w:rFonts w:cs="Calibri"/>
        </w:rPr>
      </w:pPr>
      <w:r w:rsidRPr="005A3F2C">
        <w:rPr>
          <w:kern w:val="16"/>
        </w:rPr>
        <w:t xml:space="preserve">В случае если Подрядчик не согласен с </w:t>
      </w:r>
      <w:r w:rsidRPr="005A3F2C">
        <w:rPr>
          <w:rFonts w:cs="Calibri"/>
        </w:rPr>
        <w:t>мотивированным отказом от подписания документа о приемке</w:t>
      </w:r>
      <w:r w:rsidRPr="005A3F2C">
        <w:rPr>
          <w:kern w:val="16"/>
        </w:rPr>
        <w:t>, Подрядчик обязан самостоятельно подтвердить надлежащие исполнение обязательств по Контракту заключением эксперта, экспертной организации и оригинал экспертного заключения представить Заказчику. Выбор эксперта, экспертной организации осуществляется Подрядчиком. Оплата услуг эксперта, экспертной организации, а также всех расходов для экспертизы осуществляется Подрядчиком</w:t>
      </w:r>
      <w:r w:rsidR="003A3328" w:rsidRPr="005A3F2C">
        <w:rPr>
          <w:kern w:val="16"/>
        </w:rPr>
        <w:t>.</w:t>
      </w:r>
    </w:p>
    <w:p w:rsidR="003A3328" w:rsidRPr="005A3F2C" w:rsidRDefault="00B83598" w:rsidP="00F858D7">
      <w:pPr>
        <w:numPr>
          <w:ilvl w:val="1"/>
          <w:numId w:val="27"/>
        </w:numPr>
        <w:tabs>
          <w:tab w:val="left" w:pos="1418"/>
        </w:tabs>
        <w:spacing w:line="264" w:lineRule="auto"/>
        <w:ind w:left="0" w:right="-1" w:firstLine="709"/>
        <w:contextualSpacing/>
        <w:jc w:val="both"/>
        <w:rPr>
          <w:rFonts w:cs="Calibri"/>
        </w:rPr>
      </w:pPr>
      <w:r w:rsidRPr="005A3F2C">
        <w:rPr>
          <w:kern w:val="16"/>
        </w:rPr>
        <w:t>Если Подрядчик в установленный срок не устранит выявленные недостатки (дефекты), Заказчик вправе предъявить Подрядчику требование о возмещении своих расходов на устранение недостатков (дефектов) работ и (или) принять решение об одностороннем отказе от исполнения Контракта</w:t>
      </w:r>
      <w:r w:rsidR="003A3328" w:rsidRPr="005A3F2C">
        <w:rPr>
          <w:kern w:val="16"/>
        </w:rPr>
        <w:t>.</w:t>
      </w:r>
    </w:p>
    <w:p w:rsidR="003A3328" w:rsidRPr="005A3F2C" w:rsidRDefault="00B83598" w:rsidP="00F858D7">
      <w:pPr>
        <w:numPr>
          <w:ilvl w:val="1"/>
          <w:numId w:val="27"/>
        </w:numPr>
        <w:tabs>
          <w:tab w:val="left" w:pos="1418"/>
        </w:tabs>
        <w:spacing w:line="264" w:lineRule="auto"/>
        <w:ind w:left="0" w:right="-1" w:firstLine="709"/>
        <w:contextualSpacing/>
        <w:jc w:val="both"/>
        <w:rPr>
          <w:rFonts w:cs="Calibri"/>
        </w:rPr>
      </w:pPr>
      <w:r w:rsidRPr="005A3F2C">
        <w:t>Повторная процедура сдачи-приемки работы проводится в порядке, установленном в пунктах 5.3.–5.1</w:t>
      </w:r>
      <w:r w:rsidR="00F858D7" w:rsidRPr="005A3F2C">
        <w:t>5</w:t>
      </w:r>
      <w:r w:rsidRPr="005A3F2C">
        <w:t xml:space="preserve">. Контракта, по письменному извещению Заказчика Подрядчиком об устранении выявленных в ходе приемки работы недостатков (дефектов), зафиксированных в </w:t>
      </w:r>
      <w:r w:rsidR="00F858D7" w:rsidRPr="005A3F2C">
        <w:t>мотивированном отказе</w:t>
      </w:r>
      <w:r w:rsidRPr="005A3F2C">
        <w:t xml:space="preserve"> и готовности сдать результат работы Заказчику</w:t>
      </w:r>
      <w:r w:rsidR="003A3328" w:rsidRPr="005A3F2C">
        <w:t>.</w:t>
      </w:r>
    </w:p>
    <w:p w:rsidR="003A3328" w:rsidRPr="005A3F2C" w:rsidRDefault="00B65E9D" w:rsidP="00F858D7">
      <w:pPr>
        <w:numPr>
          <w:ilvl w:val="1"/>
          <w:numId w:val="27"/>
        </w:numPr>
        <w:shd w:val="clear" w:color="auto" w:fill="FFFFFF"/>
        <w:tabs>
          <w:tab w:val="left" w:pos="1260"/>
          <w:tab w:val="left" w:pos="1418"/>
        </w:tabs>
        <w:spacing w:line="264" w:lineRule="auto"/>
        <w:ind w:left="0" w:firstLine="709"/>
        <w:contextualSpacing/>
        <w:jc w:val="both"/>
        <w:rPr>
          <w:i/>
        </w:rPr>
      </w:pPr>
      <w:r w:rsidRPr="005A3F2C">
        <w:t xml:space="preserve"> </w:t>
      </w:r>
      <w:r w:rsidR="00B83598" w:rsidRPr="005A3F2C">
        <w:t>Датой приемки выполненной Подрядчиком работы считается дата размещения в единой информационной системе документа о приемке, подписанного Заказчиком</w:t>
      </w:r>
      <w:r w:rsidR="003A3328" w:rsidRPr="005A3F2C">
        <w:t>.</w:t>
      </w:r>
    </w:p>
    <w:p w:rsidR="00F858D7" w:rsidRPr="005A3F2C" w:rsidRDefault="00F858D7" w:rsidP="00F858D7">
      <w:pPr>
        <w:numPr>
          <w:ilvl w:val="1"/>
          <w:numId w:val="27"/>
        </w:numPr>
        <w:shd w:val="clear" w:color="auto" w:fill="FFFFFF"/>
        <w:tabs>
          <w:tab w:val="left" w:pos="1260"/>
          <w:tab w:val="left" w:pos="1418"/>
        </w:tabs>
        <w:spacing w:line="264" w:lineRule="auto"/>
        <w:ind w:left="0" w:firstLine="709"/>
        <w:contextualSpacing/>
        <w:jc w:val="both"/>
        <w:rPr>
          <w:i/>
        </w:rPr>
      </w:pPr>
      <w:r w:rsidRPr="005A3F2C">
        <w:t xml:space="preserve">При наличии необходимых средств в связи с перераспределением объемов финансирования с последующих периодов на более ранние периоды Заказчик </w:t>
      </w:r>
      <w:proofErr w:type="gramStart"/>
      <w:r w:rsidRPr="005A3F2C">
        <w:t>по согласованию с Подрядчиком в соответствии с дополнительным соглашением о перераспределении</w:t>
      </w:r>
      <w:proofErr w:type="gramEnd"/>
      <w:r w:rsidRPr="005A3F2C">
        <w:t xml:space="preserve"> объемов финансирования к </w:t>
      </w:r>
      <w:r w:rsidR="006F10EF" w:rsidRPr="005A3F2C">
        <w:t>К</w:t>
      </w:r>
      <w:r w:rsidRPr="005A3F2C">
        <w:t xml:space="preserve">онтракту принимает досрочно выполненные Подрядчиком работы и оплачивает их в соответствии с условиями </w:t>
      </w:r>
      <w:r w:rsidR="006F10EF" w:rsidRPr="005A3F2C">
        <w:t>К</w:t>
      </w:r>
      <w:r w:rsidRPr="005A3F2C">
        <w:t>онтракта.</w:t>
      </w:r>
    </w:p>
    <w:p w:rsidR="00A90540" w:rsidRPr="005A3F2C" w:rsidRDefault="00A90540" w:rsidP="00A90540">
      <w:pPr>
        <w:widowControl w:val="0"/>
        <w:tabs>
          <w:tab w:val="left" w:pos="142"/>
          <w:tab w:val="left" w:pos="1260"/>
        </w:tabs>
        <w:autoSpaceDE w:val="0"/>
        <w:autoSpaceDN w:val="0"/>
        <w:adjustRightInd w:val="0"/>
        <w:ind w:firstLine="567"/>
        <w:jc w:val="both"/>
        <w:rPr>
          <w:szCs w:val="16"/>
        </w:rPr>
      </w:pPr>
    </w:p>
    <w:p w:rsidR="00050BF2" w:rsidRPr="005A3F2C" w:rsidRDefault="00050BF2" w:rsidP="00050BF2">
      <w:pPr>
        <w:pStyle w:val="a5"/>
        <w:tabs>
          <w:tab w:val="left" w:pos="0"/>
        </w:tabs>
        <w:spacing w:line="264" w:lineRule="auto"/>
        <w:ind w:left="720"/>
        <w:contextualSpacing/>
        <w:jc w:val="center"/>
        <w:rPr>
          <w:b/>
        </w:rPr>
      </w:pPr>
      <w:r w:rsidRPr="005A3F2C">
        <w:rPr>
          <w:b/>
        </w:rPr>
        <w:t>6. Гарантийные обязательства, обеспечение гарантийных обязательств</w:t>
      </w:r>
    </w:p>
    <w:p w:rsidR="00050BF2" w:rsidRPr="005A3F2C" w:rsidRDefault="00050BF2" w:rsidP="00050BF2">
      <w:pPr>
        <w:pStyle w:val="a5"/>
        <w:numPr>
          <w:ilvl w:val="0"/>
          <w:numId w:val="7"/>
        </w:numPr>
        <w:shd w:val="clear" w:color="auto" w:fill="FFFFFF"/>
        <w:tabs>
          <w:tab w:val="left" w:pos="1134"/>
        </w:tabs>
        <w:spacing w:line="264" w:lineRule="auto"/>
        <w:contextualSpacing/>
        <w:jc w:val="both"/>
        <w:rPr>
          <w:vanish/>
        </w:rPr>
      </w:pPr>
    </w:p>
    <w:p w:rsidR="00050BF2" w:rsidRPr="005A3F2C" w:rsidRDefault="00050BF2" w:rsidP="00050BF2">
      <w:pPr>
        <w:pStyle w:val="a5"/>
        <w:numPr>
          <w:ilvl w:val="0"/>
          <w:numId w:val="7"/>
        </w:numPr>
        <w:shd w:val="clear" w:color="auto" w:fill="FFFFFF"/>
        <w:tabs>
          <w:tab w:val="left" w:pos="1134"/>
        </w:tabs>
        <w:spacing w:line="264" w:lineRule="auto"/>
        <w:contextualSpacing/>
        <w:jc w:val="both"/>
        <w:rPr>
          <w:vanish/>
        </w:rPr>
      </w:pPr>
    </w:p>
    <w:p w:rsidR="00050BF2" w:rsidRPr="005A3F2C" w:rsidRDefault="00050BF2" w:rsidP="00050BF2">
      <w:pPr>
        <w:pStyle w:val="a5"/>
        <w:numPr>
          <w:ilvl w:val="0"/>
          <w:numId w:val="7"/>
        </w:numPr>
        <w:shd w:val="clear" w:color="auto" w:fill="FFFFFF"/>
        <w:tabs>
          <w:tab w:val="left" w:pos="1134"/>
        </w:tabs>
        <w:spacing w:line="264" w:lineRule="auto"/>
        <w:contextualSpacing/>
        <w:jc w:val="both"/>
        <w:rPr>
          <w:vanish/>
        </w:rPr>
      </w:pPr>
    </w:p>
    <w:p w:rsidR="00050BF2" w:rsidRPr="005A3F2C" w:rsidRDefault="00050BF2" w:rsidP="00050BF2">
      <w:pPr>
        <w:pStyle w:val="a5"/>
        <w:numPr>
          <w:ilvl w:val="0"/>
          <w:numId w:val="7"/>
        </w:numPr>
        <w:shd w:val="clear" w:color="auto" w:fill="FFFFFF"/>
        <w:tabs>
          <w:tab w:val="left" w:pos="1134"/>
        </w:tabs>
        <w:spacing w:line="264" w:lineRule="auto"/>
        <w:contextualSpacing/>
        <w:jc w:val="both"/>
        <w:rPr>
          <w:vanish/>
        </w:rPr>
      </w:pPr>
    </w:p>
    <w:p w:rsidR="00050BF2" w:rsidRPr="005A3F2C" w:rsidRDefault="00050BF2" w:rsidP="00050BF2">
      <w:pPr>
        <w:pStyle w:val="a5"/>
        <w:numPr>
          <w:ilvl w:val="0"/>
          <w:numId w:val="7"/>
        </w:numPr>
        <w:shd w:val="clear" w:color="auto" w:fill="FFFFFF"/>
        <w:tabs>
          <w:tab w:val="left" w:pos="1134"/>
        </w:tabs>
        <w:spacing w:line="264" w:lineRule="auto"/>
        <w:contextualSpacing/>
        <w:jc w:val="both"/>
        <w:rPr>
          <w:vanish/>
        </w:rPr>
      </w:pPr>
    </w:p>
    <w:p w:rsidR="00050BF2" w:rsidRPr="005A3F2C" w:rsidRDefault="00050BF2" w:rsidP="00050BF2">
      <w:pPr>
        <w:pStyle w:val="a5"/>
        <w:numPr>
          <w:ilvl w:val="0"/>
          <w:numId w:val="7"/>
        </w:numPr>
        <w:shd w:val="clear" w:color="auto" w:fill="FFFFFF"/>
        <w:tabs>
          <w:tab w:val="left" w:pos="1134"/>
        </w:tabs>
        <w:spacing w:line="264" w:lineRule="auto"/>
        <w:contextualSpacing/>
        <w:jc w:val="both"/>
        <w:rPr>
          <w:vanish/>
        </w:rPr>
      </w:pPr>
    </w:p>
    <w:p w:rsidR="00050BF2" w:rsidRPr="005A3F2C" w:rsidRDefault="00050BF2" w:rsidP="00050BF2">
      <w:pPr>
        <w:pStyle w:val="a5"/>
        <w:numPr>
          <w:ilvl w:val="1"/>
          <w:numId w:val="25"/>
        </w:numPr>
        <w:tabs>
          <w:tab w:val="left" w:pos="1498"/>
        </w:tabs>
        <w:spacing w:line="264" w:lineRule="auto"/>
        <w:ind w:left="0" w:firstLine="709"/>
        <w:contextualSpacing/>
        <w:jc w:val="both"/>
      </w:pPr>
      <w:r w:rsidRPr="005A3F2C">
        <w:t>Подрядчик гарантирует качество выполненной работы, качество материалов в соответствии с условиями Контракта и действующими нормами, техническими условиями, своевременное устранение недостатков и дефектов, выявленных при приемке работы в период гарантийного срока.</w:t>
      </w:r>
    </w:p>
    <w:p w:rsidR="00050BF2" w:rsidRPr="005A3F2C" w:rsidRDefault="00050BF2" w:rsidP="00050BF2">
      <w:pPr>
        <w:tabs>
          <w:tab w:val="left" w:pos="1276"/>
        </w:tabs>
        <w:spacing w:line="264" w:lineRule="auto"/>
        <w:ind w:firstLine="709"/>
        <w:contextualSpacing/>
        <w:jc w:val="both"/>
        <w:rPr>
          <w:strike/>
          <w:sz w:val="26"/>
          <w:szCs w:val="26"/>
        </w:rPr>
      </w:pPr>
      <w:r w:rsidRPr="005A3F2C">
        <w:t xml:space="preserve">Гарантийный срок устанавливается с учетом требований к гарантийному сроку, предусмотренным п.6.2. Контракта. Течение гарантийного срока начинается </w:t>
      </w:r>
      <w:proofErr w:type="gramStart"/>
      <w:r w:rsidRPr="005A3F2C">
        <w:t>с даты подписания</w:t>
      </w:r>
      <w:proofErr w:type="gramEnd"/>
      <w:r w:rsidRPr="005A3F2C">
        <w:t xml:space="preserve"> Заказчиком документа о приемке, сформированного с использованием единой информационной системы в сфере закупок, а в случае досрочного расторжения Контракта – с даты, с которой в соответствии с законодательством Российской Федерации Контракт признается расторгнутым.</w:t>
      </w:r>
    </w:p>
    <w:p w:rsidR="00050BF2" w:rsidRPr="005A3F2C" w:rsidRDefault="00050BF2" w:rsidP="00050BF2">
      <w:pPr>
        <w:pStyle w:val="a5"/>
        <w:tabs>
          <w:tab w:val="left" w:pos="1276"/>
        </w:tabs>
        <w:spacing w:line="264" w:lineRule="auto"/>
        <w:ind w:left="0" w:firstLine="709"/>
        <w:contextualSpacing/>
        <w:jc w:val="both"/>
      </w:pPr>
      <w:r w:rsidRPr="005A3F2C">
        <w:t>6.2. Гарантийный срок на выполненную по Контракту работу составляет 1 (один) год.</w:t>
      </w:r>
    </w:p>
    <w:p w:rsidR="00050BF2" w:rsidRPr="005A3F2C" w:rsidRDefault="00050BF2" w:rsidP="00050BF2">
      <w:pPr>
        <w:spacing w:line="264" w:lineRule="auto"/>
        <w:ind w:firstLine="709"/>
        <w:contextualSpacing/>
        <w:jc w:val="both"/>
      </w:pPr>
      <w:r w:rsidRPr="005A3F2C">
        <w:t>6.3. Подрядчик несет ответственность за недостатки (дефекты) работ, обнаруженные в период гарантийного срока, если не докажет, что они произошли вследствие нормального износа объекта и его частей, неправильной его эксплуатации, ненадлежащего ремонта объекта, произведенного Заказчиком или привлеченными Заказчиком третьими лицами.</w:t>
      </w:r>
    </w:p>
    <w:p w:rsidR="00050BF2" w:rsidRPr="005A3F2C" w:rsidRDefault="00050BF2" w:rsidP="00050BF2">
      <w:pPr>
        <w:spacing w:line="264" w:lineRule="auto"/>
        <w:ind w:firstLine="709"/>
        <w:contextualSpacing/>
        <w:jc w:val="both"/>
      </w:pPr>
      <w:r w:rsidRPr="005A3F2C">
        <w:t>6.4. Устранение недостатков (дефектов) работ, выявленных в течение гарантийного срока, осуществляется силами Подрядчика и за его счет.</w:t>
      </w:r>
    </w:p>
    <w:p w:rsidR="00050BF2" w:rsidRPr="005A3F2C" w:rsidRDefault="00050BF2" w:rsidP="00050BF2">
      <w:pPr>
        <w:spacing w:line="264" w:lineRule="auto"/>
        <w:ind w:firstLine="709"/>
        <w:contextualSpacing/>
        <w:jc w:val="both"/>
      </w:pPr>
      <w:r w:rsidRPr="005A3F2C">
        <w:t>6.5. Если в течение гарантийного срока, указанного в пункте 6.2. Контракта, будут выявлены недостатки (дефекты) работ, Заказчик уведомляет об этом Подрядчика в порядке, предусмотренном в пункте 13.1. Контракта для направления уведомлений.</w:t>
      </w:r>
    </w:p>
    <w:p w:rsidR="00050BF2" w:rsidRPr="005A3F2C" w:rsidRDefault="00050BF2" w:rsidP="00050BF2">
      <w:pPr>
        <w:spacing w:line="264" w:lineRule="auto"/>
        <w:ind w:firstLine="709"/>
        <w:contextualSpacing/>
        <w:jc w:val="both"/>
      </w:pPr>
      <w:r w:rsidRPr="005A3F2C">
        <w:t>Не позднее 10 (десяти) календарных дней со дня получения Подрядчиком уведомления о выявленных недостатках (дефектах) работ Стороны составляют акт с указанием выявленных недостатков (дефектов) работ, причин их возникновения, порядка и сроков их устранения.</w:t>
      </w:r>
    </w:p>
    <w:p w:rsidR="00050BF2" w:rsidRPr="005A3F2C" w:rsidRDefault="00050BF2" w:rsidP="00050BF2">
      <w:pPr>
        <w:shd w:val="clear" w:color="auto" w:fill="FFFFFF"/>
        <w:tabs>
          <w:tab w:val="left" w:pos="1498"/>
        </w:tabs>
        <w:ind w:firstLine="709"/>
        <w:jc w:val="both"/>
      </w:pPr>
      <w:r w:rsidRPr="005A3F2C">
        <w:lastRenderedPageBreak/>
        <w:t>Для составления такого акта Стороны вправе привлечь эксперта (экспертную организацию). Экспертиза может быть назначена также по требованию любой из Сторон.</w:t>
      </w:r>
    </w:p>
    <w:p w:rsidR="00050BF2" w:rsidRPr="005A3F2C" w:rsidRDefault="00050BF2" w:rsidP="00050BF2">
      <w:pPr>
        <w:spacing w:line="264" w:lineRule="auto"/>
        <w:ind w:firstLine="709"/>
        <w:contextualSpacing/>
        <w:jc w:val="both"/>
      </w:pPr>
      <w:r w:rsidRPr="005A3F2C">
        <w:t>В случае уклонения Подрядчика от составления указанного в настоящем пункте Контракта акта выявленных недостатков (дефектов) работ в установленный срок Заказчик вправе составить акт без участия Подрядчика</w:t>
      </w:r>
      <w:r w:rsidRPr="005A3F2C">
        <w:rPr>
          <w:b/>
        </w:rPr>
        <w:t xml:space="preserve"> </w:t>
      </w:r>
      <w:r w:rsidRPr="005A3F2C">
        <w:t>самостоятельно или с привлечением эксперта (экспертной организации). При этом расходы на соответствующую экспертизу несет Подрядчик, за исключение случаев, когда экспертизой установлено отсутствие нарушений Подрядчиком Контракта или причинно-следственной связи между действиями Подрядчика и обнаруженными недостатками. В указанных случаях расходы на экспертизу несет Сторона, потребовавшая назначение экспертизы, а если она назначена по соглашению между Сторонами – обе Стороны поровну.</w:t>
      </w:r>
    </w:p>
    <w:p w:rsidR="00050BF2" w:rsidRPr="005A3F2C" w:rsidRDefault="00050BF2" w:rsidP="00050BF2">
      <w:pPr>
        <w:spacing w:line="264" w:lineRule="auto"/>
        <w:ind w:firstLine="709"/>
        <w:contextualSpacing/>
        <w:jc w:val="both"/>
      </w:pPr>
      <w:r w:rsidRPr="005A3F2C">
        <w:t>6.6. Течение гарантийного срока прерывается на все время устранения недостатков, на протяжении которого объект не мог эксплуатироваться вследствие недостатков (дефектов) работ, за которые Подрядчик несет ответственность в соответствии с пунктом 6.3. Контракта.</w:t>
      </w:r>
    </w:p>
    <w:p w:rsidR="00050BF2" w:rsidRPr="005A3F2C" w:rsidRDefault="00050BF2" w:rsidP="00050BF2">
      <w:pPr>
        <w:spacing w:line="264" w:lineRule="auto"/>
        <w:ind w:firstLine="709"/>
        <w:contextualSpacing/>
        <w:jc w:val="both"/>
      </w:pPr>
      <w:r w:rsidRPr="005A3F2C">
        <w:t>6.7. В случае обнаружения дефектов и недостатков Подрядчик обязуется устранить выявленные недостатки (дефекты) работ не позднее 1 (одного) месяца со дня получения от Заказчика</w:t>
      </w:r>
      <w:r w:rsidRPr="005A3F2C">
        <w:rPr>
          <w:rFonts w:asciiTheme="minorHAnsi" w:eastAsiaTheme="minorHAnsi" w:hAnsiTheme="minorHAnsi" w:cstheme="minorBidi"/>
          <w:sz w:val="22"/>
          <w:szCs w:val="22"/>
          <w:lang w:eastAsia="en-US"/>
        </w:rPr>
        <w:t xml:space="preserve"> </w:t>
      </w:r>
      <w:r w:rsidRPr="005A3F2C">
        <w:t>уведомления о выявленных недостатках (дефектах) работ, если иной срок не будет определен Сторонами в акте выявленных недостатков (дефектов) работ.</w:t>
      </w:r>
    </w:p>
    <w:p w:rsidR="00050BF2" w:rsidRPr="005A3F2C" w:rsidRDefault="00050BF2" w:rsidP="00050BF2">
      <w:pPr>
        <w:spacing w:line="264" w:lineRule="auto"/>
        <w:ind w:firstLine="709"/>
        <w:contextualSpacing/>
        <w:jc w:val="both"/>
      </w:pPr>
      <w:r w:rsidRPr="005A3F2C">
        <w:t>6.8. В случае отказа Подрядчика от устранения выявленных недостатков (дефектов) работ или в случае неустранения недостатков (дефектов) работ в установленный актом срок Заказчик вправе для устранения недостатков (дефектов) работ привлечь третьих лиц и потребовать от Подрядчика возмещения расходов на устранение недостатков (дефектов) работ.</w:t>
      </w:r>
    </w:p>
    <w:p w:rsidR="00050BF2" w:rsidRPr="005A3F2C" w:rsidRDefault="00050BF2" w:rsidP="00050BF2">
      <w:pPr>
        <w:pStyle w:val="a5"/>
        <w:numPr>
          <w:ilvl w:val="1"/>
          <w:numId w:val="26"/>
        </w:numPr>
        <w:shd w:val="clear" w:color="auto" w:fill="FFFFFF"/>
        <w:tabs>
          <w:tab w:val="left" w:pos="993"/>
          <w:tab w:val="left" w:pos="1276"/>
        </w:tabs>
        <w:spacing w:line="264" w:lineRule="auto"/>
        <w:ind w:left="0" w:firstLine="709"/>
        <w:contextualSpacing/>
        <w:jc w:val="both"/>
        <w:rPr>
          <w:sz w:val="26"/>
          <w:szCs w:val="26"/>
        </w:rPr>
      </w:pPr>
      <w:r w:rsidRPr="005A3F2C">
        <w:t xml:space="preserve">Ущерб, нанесенный по вине Подрядчика в период выполнения работы и (или) гарантийного срока, возмещается за счет Подрядчика в полном объеме. </w:t>
      </w:r>
    </w:p>
    <w:p w:rsidR="00050BF2" w:rsidRPr="005A3F2C" w:rsidRDefault="00050BF2" w:rsidP="00050BF2">
      <w:pPr>
        <w:pStyle w:val="a5"/>
        <w:numPr>
          <w:ilvl w:val="1"/>
          <w:numId w:val="26"/>
        </w:numPr>
        <w:shd w:val="clear" w:color="auto" w:fill="FFFFFF"/>
        <w:tabs>
          <w:tab w:val="left" w:pos="993"/>
          <w:tab w:val="left" w:pos="1276"/>
        </w:tabs>
        <w:spacing w:line="264" w:lineRule="auto"/>
        <w:ind w:left="0" w:firstLine="709"/>
        <w:contextualSpacing/>
        <w:jc w:val="both"/>
        <w:rPr>
          <w:sz w:val="26"/>
          <w:szCs w:val="26"/>
        </w:rPr>
      </w:pPr>
      <w:r w:rsidRPr="005A3F2C">
        <w:t>Подрядчик не несет ответственности в период гарантийного срока за ущерб, причиненный объекту третьими лицами или ненадлежащей эксплуатацией.</w:t>
      </w:r>
    </w:p>
    <w:p w:rsidR="00050BF2" w:rsidRPr="005A3F2C" w:rsidRDefault="00050BF2" w:rsidP="00050BF2">
      <w:pPr>
        <w:pStyle w:val="a5"/>
        <w:numPr>
          <w:ilvl w:val="1"/>
          <w:numId w:val="26"/>
        </w:numPr>
        <w:shd w:val="clear" w:color="auto" w:fill="FFFFFF"/>
        <w:tabs>
          <w:tab w:val="left" w:pos="426"/>
          <w:tab w:val="left" w:pos="1276"/>
        </w:tabs>
        <w:spacing w:line="264" w:lineRule="auto"/>
        <w:ind w:left="0" w:firstLine="709"/>
        <w:contextualSpacing/>
        <w:jc w:val="both"/>
      </w:pPr>
      <w:proofErr w:type="gramStart"/>
      <w:r w:rsidRPr="005A3F2C">
        <w:t>Гарантийные обязательства, установленные Контрактом, должны обеспечиваться Подрядчиком предоставлением независимой гарантии, выданной гарантом и соответствующей требованиям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а также требованиям, утвержденным постановлением Правительства Российской Федерации от 08.11.2013 № 1005, или внесением денежных средств на указанный Заказчиком счет, на котором в соответствии</w:t>
      </w:r>
      <w:proofErr w:type="gramEnd"/>
      <w:r w:rsidRPr="005A3F2C">
        <w:t xml:space="preserve"> с законодательством Российской Федерации учитываются операции со средствами, поступающими Заказчику.</w:t>
      </w:r>
    </w:p>
    <w:p w:rsidR="00AD4E3A" w:rsidRPr="005A3F2C" w:rsidRDefault="00AD4E3A" w:rsidP="00E74E90">
      <w:pPr>
        <w:tabs>
          <w:tab w:val="left" w:pos="1276"/>
        </w:tabs>
        <w:spacing w:line="264" w:lineRule="auto"/>
        <w:ind w:firstLine="709"/>
        <w:jc w:val="both"/>
      </w:pPr>
      <w:r w:rsidRPr="005A3F2C">
        <w:t>Способ обеспечения гарантийных обязательств определяется Подрядчиком самостоятельно.</w:t>
      </w:r>
    </w:p>
    <w:p w:rsidR="00911FE5" w:rsidRPr="005A3F2C" w:rsidRDefault="00911FE5" w:rsidP="00E74E90">
      <w:pPr>
        <w:tabs>
          <w:tab w:val="left" w:pos="142"/>
        </w:tabs>
        <w:spacing w:line="264" w:lineRule="auto"/>
        <w:ind w:firstLine="709"/>
        <w:jc w:val="both"/>
      </w:pPr>
      <w:r w:rsidRPr="005A3F2C">
        <w:t xml:space="preserve">Размер обеспечения гарантийных обязательств составляет </w:t>
      </w:r>
      <w:r w:rsidR="00A96D2D" w:rsidRPr="005A3F2C">
        <w:t>150 000 (сто пятьдесят тысяч) рублей</w:t>
      </w:r>
      <w:r w:rsidR="006A09C2" w:rsidRPr="005A3F2C">
        <w:t xml:space="preserve"> 00 копеек</w:t>
      </w:r>
      <w:r w:rsidRPr="005A3F2C">
        <w:t xml:space="preserve"> (</w:t>
      </w:r>
      <w:r w:rsidR="00A96D2D" w:rsidRPr="005A3F2C">
        <w:t>5</w:t>
      </w:r>
      <w:r w:rsidRPr="005A3F2C">
        <w:t xml:space="preserve"> процент</w:t>
      </w:r>
      <w:r w:rsidR="00A96D2D" w:rsidRPr="005A3F2C">
        <w:t>ов</w:t>
      </w:r>
      <w:r w:rsidRPr="005A3F2C">
        <w:t xml:space="preserve"> максимально</w:t>
      </w:r>
      <w:r w:rsidR="001227ED" w:rsidRPr="005A3F2C">
        <w:t>го значения</w:t>
      </w:r>
      <w:r w:rsidRPr="005A3F2C">
        <w:t xml:space="preserve"> цены Контракта)</w:t>
      </w:r>
      <w:r w:rsidRPr="005A3F2C">
        <w:rPr>
          <w:vertAlign w:val="superscript"/>
        </w:rPr>
        <w:footnoteReference w:id="1"/>
      </w:r>
      <w:r w:rsidRPr="005A3F2C">
        <w:t xml:space="preserve">. </w:t>
      </w:r>
    </w:p>
    <w:p w:rsidR="003565EA" w:rsidRPr="005A3F2C" w:rsidRDefault="003565EA" w:rsidP="00E74E90">
      <w:pPr>
        <w:shd w:val="clear" w:color="auto" w:fill="FFFFFF"/>
        <w:tabs>
          <w:tab w:val="left" w:pos="1498"/>
        </w:tabs>
        <w:spacing w:line="264" w:lineRule="auto"/>
        <w:ind w:firstLine="700"/>
        <w:jc w:val="both"/>
      </w:pPr>
      <w:proofErr w:type="gramStart"/>
      <w:r w:rsidRPr="005A3F2C">
        <w:t>Участник закупки освобождается от предоставления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3 лет до даты подачи заявки на участие в закупке 3 контрактов, исполненных без применения к такому Подрядчику неустоек (штрафов, пеней).</w:t>
      </w:r>
      <w:proofErr w:type="gramEnd"/>
      <w:r w:rsidRPr="005A3F2C">
        <w:t xml:space="preserve"> При этом сумма цен таких контрактов должна составлять не </w:t>
      </w:r>
      <w:proofErr w:type="gramStart"/>
      <w:r w:rsidRPr="005A3F2C">
        <w:t>менее начальной</w:t>
      </w:r>
      <w:proofErr w:type="gramEnd"/>
      <w:r w:rsidRPr="005A3F2C">
        <w:t xml:space="preserve"> (максимальной) цены Контракта, указанной в извещении об осуществлении закупки, по результатам осуществления которой заключен Контракт.</w:t>
      </w:r>
    </w:p>
    <w:p w:rsidR="00911FE5" w:rsidRPr="005A3F2C" w:rsidRDefault="00911FE5" w:rsidP="00E74E90">
      <w:pPr>
        <w:shd w:val="clear" w:color="auto" w:fill="FFFFFF"/>
        <w:tabs>
          <w:tab w:val="left" w:pos="1498"/>
        </w:tabs>
        <w:spacing w:line="264" w:lineRule="auto"/>
        <w:ind w:firstLine="700"/>
        <w:jc w:val="both"/>
      </w:pPr>
      <w:r w:rsidRPr="005A3F2C">
        <w:t>Реквизиты для перечисления денежных сре</w:t>
      </w:r>
      <w:proofErr w:type="gramStart"/>
      <w:r w:rsidRPr="005A3F2C">
        <w:t>дств в к</w:t>
      </w:r>
      <w:proofErr w:type="gramEnd"/>
      <w:r w:rsidRPr="005A3F2C">
        <w:t>ачестве обеспечения гарантийных обязательств, в случае выбора Подрядчиком такого вида обеспечения как внесение денежных средств:</w:t>
      </w:r>
      <w:r w:rsidRPr="005A3F2C">
        <w:rPr>
          <w:vertAlign w:val="superscript"/>
        </w:rPr>
        <w:t xml:space="preserve"> </w:t>
      </w:r>
    </w:p>
    <w:p w:rsidR="009D1AFA" w:rsidRPr="005A3F2C" w:rsidRDefault="009D1AFA" w:rsidP="009D1AFA">
      <w:pPr>
        <w:widowControl w:val="0"/>
        <w:autoSpaceDE w:val="0"/>
        <w:autoSpaceDN w:val="0"/>
        <w:adjustRightInd w:val="0"/>
        <w:spacing w:line="264" w:lineRule="auto"/>
        <w:ind w:firstLine="709"/>
        <w:jc w:val="both"/>
      </w:pPr>
      <w:r w:rsidRPr="005A3F2C">
        <w:rPr>
          <w:b/>
        </w:rPr>
        <w:lastRenderedPageBreak/>
        <w:t xml:space="preserve">Получатель: </w:t>
      </w:r>
      <w:r w:rsidRPr="005A3F2C">
        <w:t xml:space="preserve">МКУ «Финансовое управление Администрации города Бийска» (Управление ЖКХ Б и ДХ Администрации г. Бийска, </w:t>
      </w:r>
      <w:proofErr w:type="gramStart"/>
      <w:r w:rsidRPr="005A3F2C">
        <w:t>л</w:t>
      </w:r>
      <w:proofErr w:type="gramEnd"/>
      <w:r w:rsidRPr="005A3F2C">
        <w:t>/с 05173026290)</w:t>
      </w:r>
    </w:p>
    <w:p w:rsidR="009D1AFA" w:rsidRPr="005A3F2C" w:rsidRDefault="009D1AFA" w:rsidP="009D1AFA">
      <w:pPr>
        <w:spacing w:line="264" w:lineRule="auto"/>
        <w:ind w:firstLine="709"/>
        <w:jc w:val="both"/>
        <w:rPr>
          <w:b/>
        </w:rPr>
      </w:pPr>
      <w:r w:rsidRPr="005A3F2C">
        <w:rPr>
          <w:b/>
        </w:rPr>
        <w:t xml:space="preserve">ИНН </w:t>
      </w:r>
      <w:r w:rsidRPr="005A3F2C">
        <w:t>2204024388</w:t>
      </w:r>
      <w:r w:rsidRPr="005A3F2C">
        <w:rPr>
          <w:b/>
        </w:rPr>
        <w:t xml:space="preserve">  КПП </w:t>
      </w:r>
      <w:r w:rsidRPr="005A3F2C">
        <w:t>220401001</w:t>
      </w:r>
    </w:p>
    <w:p w:rsidR="009D1AFA" w:rsidRPr="005A3F2C" w:rsidRDefault="009D1AFA" w:rsidP="009D1AFA">
      <w:pPr>
        <w:spacing w:line="264" w:lineRule="auto"/>
        <w:ind w:firstLine="709"/>
        <w:jc w:val="both"/>
        <w:rPr>
          <w:b/>
        </w:rPr>
      </w:pPr>
      <w:r w:rsidRPr="005A3F2C">
        <w:rPr>
          <w:b/>
        </w:rPr>
        <w:t xml:space="preserve">БИК ТОФК: </w:t>
      </w:r>
      <w:r w:rsidRPr="005A3F2C">
        <w:t>010173001</w:t>
      </w:r>
      <w:r w:rsidRPr="005A3F2C">
        <w:rPr>
          <w:b/>
        </w:rPr>
        <w:t xml:space="preserve"> </w:t>
      </w:r>
    </w:p>
    <w:p w:rsidR="009D1AFA" w:rsidRPr="005A3F2C" w:rsidRDefault="009D1AFA" w:rsidP="009D1AFA">
      <w:pPr>
        <w:spacing w:line="264" w:lineRule="auto"/>
        <w:ind w:firstLine="709"/>
        <w:jc w:val="both"/>
      </w:pPr>
      <w:r w:rsidRPr="005A3F2C">
        <w:rPr>
          <w:b/>
        </w:rPr>
        <w:t xml:space="preserve">Банк:  </w:t>
      </w:r>
      <w:r w:rsidRPr="005A3F2C">
        <w:t>Отделение Барнаул Банка России//УФК по Алтайскому краю г. Барнаул</w:t>
      </w:r>
    </w:p>
    <w:p w:rsidR="009D1AFA" w:rsidRPr="005A3F2C" w:rsidRDefault="009D1AFA" w:rsidP="009D1AFA">
      <w:pPr>
        <w:spacing w:line="264" w:lineRule="auto"/>
        <w:ind w:firstLine="709"/>
        <w:jc w:val="both"/>
      </w:pPr>
      <w:r w:rsidRPr="005A3F2C">
        <w:rPr>
          <w:b/>
        </w:rPr>
        <w:t xml:space="preserve">Банковский счет: </w:t>
      </w:r>
      <w:r w:rsidRPr="005A3F2C">
        <w:t>40102810045370000009</w:t>
      </w:r>
    </w:p>
    <w:p w:rsidR="009D1AFA" w:rsidRPr="005A3F2C" w:rsidRDefault="009D1AFA" w:rsidP="009D1AFA">
      <w:pPr>
        <w:spacing w:line="264" w:lineRule="auto"/>
        <w:ind w:firstLine="709"/>
        <w:jc w:val="both"/>
        <w:rPr>
          <w:b/>
        </w:rPr>
      </w:pPr>
      <w:r w:rsidRPr="005A3F2C">
        <w:rPr>
          <w:b/>
        </w:rPr>
        <w:t xml:space="preserve">Казначейский счет: </w:t>
      </w:r>
      <w:r w:rsidRPr="005A3F2C">
        <w:t>03232643017050001700</w:t>
      </w:r>
    </w:p>
    <w:p w:rsidR="009D1AFA" w:rsidRPr="005A3F2C" w:rsidRDefault="009D1AFA" w:rsidP="009D1AFA">
      <w:pPr>
        <w:spacing w:line="264" w:lineRule="auto"/>
        <w:ind w:firstLine="709"/>
        <w:jc w:val="both"/>
        <w:rPr>
          <w:b/>
        </w:rPr>
      </w:pPr>
      <w:r w:rsidRPr="005A3F2C">
        <w:rPr>
          <w:b/>
        </w:rPr>
        <w:t xml:space="preserve">КБК </w:t>
      </w:r>
      <w:r w:rsidRPr="005A3F2C">
        <w:t>0</w:t>
      </w:r>
    </w:p>
    <w:p w:rsidR="009D1AFA" w:rsidRPr="005A3F2C" w:rsidRDefault="009D1AFA" w:rsidP="009D1AFA">
      <w:pPr>
        <w:shd w:val="clear" w:color="auto" w:fill="FFFFFF"/>
        <w:tabs>
          <w:tab w:val="left" w:pos="1134"/>
        </w:tabs>
        <w:spacing w:line="264" w:lineRule="auto"/>
        <w:ind w:firstLine="709"/>
        <w:jc w:val="both"/>
      </w:pPr>
      <w:r w:rsidRPr="005A3F2C">
        <w:rPr>
          <w:b/>
        </w:rPr>
        <w:t xml:space="preserve">ОКТМО (ОКАТО) </w:t>
      </w:r>
      <w:r w:rsidRPr="005A3F2C">
        <w:t>01705000</w:t>
      </w:r>
      <w:r w:rsidR="00A52345" w:rsidRPr="005A3F2C">
        <w:t xml:space="preserve"> </w:t>
      </w:r>
    </w:p>
    <w:p w:rsidR="00911FE5" w:rsidRPr="005A3F2C" w:rsidRDefault="0088249B" w:rsidP="008C79AC">
      <w:pPr>
        <w:numPr>
          <w:ilvl w:val="1"/>
          <w:numId w:val="26"/>
        </w:numPr>
        <w:shd w:val="clear" w:color="auto" w:fill="FFFFFF"/>
        <w:tabs>
          <w:tab w:val="left" w:pos="1276"/>
        </w:tabs>
        <w:spacing w:line="264" w:lineRule="auto"/>
        <w:ind w:left="0" w:firstLine="709"/>
        <w:contextualSpacing/>
        <w:jc w:val="both"/>
      </w:pPr>
      <w:r w:rsidRPr="005A3F2C">
        <w:t xml:space="preserve">В случае надлежащего исполнения Подрядчиком гарантийных обязательств, установленных Контрактом, денежные средства, внесенные в качестве обеспечения таких обязательств, подлежат возврату Подрядчику. Заказчик осуществляет возврат денежных средств на расчетный счет Подрядчика, указанный в Контракте, в течение </w:t>
      </w:r>
      <w:r w:rsidR="003565EA" w:rsidRPr="005A3F2C">
        <w:rPr>
          <w:bCs/>
        </w:rPr>
        <w:t>пятнадцати</w:t>
      </w:r>
      <w:r w:rsidR="00F34346" w:rsidRPr="005A3F2C">
        <w:rPr>
          <w:bCs/>
        </w:rPr>
        <w:t xml:space="preserve"> дней</w:t>
      </w:r>
      <w:r w:rsidRPr="005A3F2C">
        <w:t xml:space="preserve"> </w:t>
      </w:r>
      <w:proofErr w:type="gramStart"/>
      <w:r w:rsidRPr="005A3F2C">
        <w:t>с даты окончания</w:t>
      </w:r>
      <w:proofErr w:type="gramEnd"/>
      <w:r w:rsidRPr="005A3F2C">
        <w:t xml:space="preserve"> гарантийных обязательств, предусмотренных пунктом 6.</w:t>
      </w:r>
      <w:r w:rsidR="00931FAB" w:rsidRPr="005A3F2C">
        <w:t>2</w:t>
      </w:r>
      <w:r w:rsidRPr="005A3F2C">
        <w:t>. Контракта</w:t>
      </w:r>
      <w:r w:rsidR="00911FE5" w:rsidRPr="005A3F2C">
        <w:t>.</w:t>
      </w:r>
    </w:p>
    <w:p w:rsidR="00B67F41" w:rsidRPr="005A3F2C" w:rsidRDefault="00B67F41" w:rsidP="008C79AC">
      <w:pPr>
        <w:pStyle w:val="a5"/>
        <w:numPr>
          <w:ilvl w:val="1"/>
          <w:numId w:val="26"/>
        </w:numPr>
        <w:shd w:val="clear" w:color="auto" w:fill="FFFFFF"/>
        <w:tabs>
          <w:tab w:val="left" w:pos="426"/>
        </w:tabs>
        <w:spacing w:line="264" w:lineRule="auto"/>
        <w:ind w:left="0" w:firstLine="709"/>
        <w:contextualSpacing/>
        <w:jc w:val="both"/>
      </w:pPr>
      <w:proofErr w:type="gramStart"/>
      <w:r w:rsidRPr="005A3F2C">
        <w:t>В случае обеспечения гарантийных обязательств путем предоставления независимой гарантии срок ее действия должен превышать предусмотренный Контрактом срок гарантийных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от 05.04.2013 № 44-ФЗ «О контрактной системе в сфере закупок товаров, работ, услуг для обеспечения</w:t>
      </w:r>
      <w:proofErr w:type="gramEnd"/>
      <w:r w:rsidRPr="005A3F2C">
        <w:t xml:space="preserve"> государственных и муниципальных нужд».</w:t>
      </w:r>
    </w:p>
    <w:p w:rsidR="00B67F41" w:rsidRPr="005A3F2C" w:rsidRDefault="00B67F41" w:rsidP="008C79AC">
      <w:pPr>
        <w:pStyle w:val="a5"/>
        <w:numPr>
          <w:ilvl w:val="1"/>
          <w:numId w:val="26"/>
        </w:numPr>
        <w:shd w:val="clear" w:color="auto" w:fill="FFFFFF"/>
        <w:tabs>
          <w:tab w:val="left" w:pos="426"/>
          <w:tab w:val="left" w:pos="1276"/>
        </w:tabs>
        <w:spacing w:line="264" w:lineRule="auto"/>
        <w:ind w:left="0" w:firstLine="709"/>
        <w:contextualSpacing/>
        <w:jc w:val="both"/>
      </w:pPr>
      <w:r w:rsidRPr="005A3F2C">
        <w:t>Обеспечение гарантийных обязатель</w:t>
      </w:r>
      <w:proofErr w:type="gramStart"/>
      <w:r w:rsidRPr="005A3F2C">
        <w:t>ств пр</w:t>
      </w:r>
      <w:proofErr w:type="gramEnd"/>
      <w:r w:rsidRPr="005A3F2C">
        <w:t>едоставляется Подрядчиком Заказчику не позднее даты окончания выполнения работ по Контракту.</w:t>
      </w:r>
    </w:p>
    <w:p w:rsidR="00B67F41" w:rsidRPr="005A3F2C" w:rsidRDefault="00B67F41" w:rsidP="00E74E90">
      <w:pPr>
        <w:pStyle w:val="a5"/>
        <w:shd w:val="clear" w:color="auto" w:fill="FFFFFF"/>
        <w:tabs>
          <w:tab w:val="left" w:pos="426"/>
          <w:tab w:val="left" w:pos="1276"/>
        </w:tabs>
        <w:spacing w:line="264" w:lineRule="auto"/>
        <w:ind w:left="0" w:firstLine="709"/>
        <w:jc w:val="both"/>
      </w:pPr>
      <w:r w:rsidRPr="005A3F2C">
        <w:t xml:space="preserve">Оформление документа о приемке выполненной работы осуществляется после предоставления </w:t>
      </w:r>
      <w:r w:rsidR="00931FAB" w:rsidRPr="005A3F2C">
        <w:t>П</w:t>
      </w:r>
      <w:r w:rsidRPr="005A3F2C">
        <w:t>одрядчиком такого обеспечения в порядке и в сроки, установленные Контрактом.</w:t>
      </w:r>
    </w:p>
    <w:p w:rsidR="00B67F41" w:rsidRPr="005A3F2C" w:rsidRDefault="00B67F41" w:rsidP="008C79AC">
      <w:pPr>
        <w:pStyle w:val="a5"/>
        <w:numPr>
          <w:ilvl w:val="1"/>
          <w:numId w:val="26"/>
        </w:numPr>
        <w:shd w:val="clear" w:color="auto" w:fill="FFFFFF"/>
        <w:tabs>
          <w:tab w:val="left" w:pos="426"/>
          <w:tab w:val="left" w:pos="1276"/>
        </w:tabs>
        <w:spacing w:line="264" w:lineRule="auto"/>
        <w:ind w:left="0" w:firstLine="709"/>
        <w:contextualSpacing/>
        <w:jc w:val="both"/>
      </w:pPr>
      <w:r w:rsidRPr="005A3F2C">
        <w:t>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B67F41" w:rsidRPr="005A3F2C" w:rsidRDefault="00B67F41" w:rsidP="008C79AC">
      <w:pPr>
        <w:pStyle w:val="a5"/>
        <w:numPr>
          <w:ilvl w:val="1"/>
          <w:numId w:val="26"/>
        </w:numPr>
        <w:shd w:val="clear" w:color="auto" w:fill="FFFFFF"/>
        <w:tabs>
          <w:tab w:val="left" w:pos="426"/>
          <w:tab w:val="left" w:pos="1276"/>
        </w:tabs>
        <w:spacing w:line="264" w:lineRule="auto"/>
        <w:ind w:left="0" w:firstLine="709"/>
        <w:contextualSpacing/>
        <w:jc w:val="both"/>
      </w:pPr>
      <w:proofErr w:type="gramStart"/>
      <w:r w:rsidRPr="005A3F2C">
        <w:t>В случае если по каким-либо причинам обеспечение гарантийных обязательств перестало быть действительным, закончило свое действие или иным образом перестало обеспечивать гарантийные обязательства, предоставленные Подрядчиком (в том числе в случае отзыва лицензии у гаранта, выдавшего независимой гарантию), Подрядчик обязуется в течение месяца с момента, когда такое обеспечение перестало действовать, предоставить Заказчику новое надлежащее обеспечение гарантийных обязательств на тех же условиях и</w:t>
      </w:r>
      <w:proofErr w:type="gramEnd"/>
      <w:r w:rsidRPr="005A3F2C">
        <w:t xml:space="preserve"> в таком же размере.</w:t>
      </w:r>
    </w:p>
    <w:p w:rsidR="00F84EF5" w:rsidRPr="005A3F2C" w:rsidRDefault="00F84EF5" w:rsidP="00E97BDD">
      <w:pPr>
        <w:shd w:val="clear" w:color="auto" w:fill="FFFFFF"/>
        <w:tabs>
          <w:tab w:val="left" w:pos="1418"/>
          <w:tab w:val="left" w:pos="1985"/>
        </w:tabs>
        <w:ind w:firstLine="567"/>
        <w:contextualSpacing/>
        <w:jc w:val="both"/>
      </w:pPr>
    </w:p>
    <w:p w:rsidR="00F84EF5" w:rsidRPr="005A3F2C" w:rsidRDefault="00F84EF5" w:rsidP="000B35E8">
      <w:pPr>
        <w:tabs>
          <w:tab w:val="left" w:pos="426"/>
        </w:tabs>
        <w:spacing w:line="264" w:lineRule="auto"/>
        <w:ind w:firstLine="426"/>
        <w:contextualSpacing/>
        <w:jc w:val="center"/>
        <w:rPr>
          <w:szCs w:val="20"/>
        </w:rPr>
      </w:pPr>
      <w:r w:rsidRPr="005A3F2C">
        <w:rPr>
          <w:b/>
          <w:szCs w:val="20"/>
        </w:rPr>
        <w:t>7. Обеспечение исполнения Контракта</w:t>
      </w:r>
    </w:p>
    <w:p w:rsidR="00F84EF5" w:rsidRPr="005A3F2C" w:rsidRDefault="00F84EF5" w:rsidP="000B35E8">
      <w:pPr>
        <w:spacing w:line="264" w:lineRule="auto"/>
        <w:ind w:firstLine="709"/>
        <w:contextualSpacing/>
        <w:jc w:val="both"/>
        <w:rPr>
          <w:szCs w:val="20"/>
        </w:rPr>
      </w:pPr>
      <w:r w:rsidRPr="005A3F2C">
        <w:rPr>
          <w:szCs w:val="20"/>
        </w:rPr>
        <w:t xml:space="preserve">7.1. </w:t>
      </w:r>
      <w:proofErr w:type="gramStart"/>
      <w:r w:rsidR="002F4C4F" w:rsidRPr="005A3F2C">
        <w:t xml:space="preserve">Способами обеспечения исполнения Контракта являются независимая гарантия, выданная гарантом и соответствующая требованиям </w:t>
      </w:r>
      <w:r w:rsidR="002F4C4F" w:rsidRPr="005A3F2C">
        <w:rPr>
          <w:rStyle w:val="r"/>
        </w:rPr>
        <w:t>статьи 45</w:t>
      </w:r>
      <w:r w:rsidR="002F4C4F" w:rsidRPr="005A3F2C">
        <w:t xml:space="preserve"> Федерального закона от 05.04.2013 № 44-ФЗ «О</w:t>
      </w:r>
      <w:r w:rsidR="002F4C4F" w:rsidRPr="005A3F2C">
        <w:rPr>
          <w:bCs/>
        </w:rPr>
        <w:t> </w:t>
      </w:r>
      <w:r w:rsidR="002F4C4F" w:rsidRPr="005A3F2C">
        <w:t>контрактной системе в сфере закупок товаров, работ, услуг для обеспечения государственных и муниципальных нужд», а также требованиям, утвержденным постановлением Правительства Российской Федерации от 08.11.2013 № 1005, или внесение денежных средств на указанный Заказчиком счет, на котором в соответствии с законодательством Российской</w:t>
      </w:r>
      <w:proofErr w:type="gramEnd"/>
      <w:r w:rsidR="002F4C4F" w:rsidRPr="005A3F2C">
        <w:t xml:space="preserve"> Федерации учитываются операции со средствами, поступающими Заказчику. Способ обеспечения исполнения Контракта определяется </w:t>
      </w:r>
      <w:r w:rsidR="001B4B92" w:rsidRPr="005A3F2C">
        <w:t>Подрядчиком</w:t>
      </w:r>
      <w:r w:rsidR="002F4C4F" w:rsidRPr="005A3F2C">
        <w:t xml:space="preserve"> самостоятельно</w:t>
      </w:r>
      <w:r w:rsidRPr="005A3F2C">
        <w:rPr>
          <w:szCs w:val="20"/>
        </w:rPr>
        <w:t>.</w:t>
      </w:r>
    </w:p>
    <w:p w:rsidR="004F49BD" w:rsidRPr="005A3F2C" w:rsidRDefault="004F49BD" w:rsidP="004F49BD">
      <w:pPr>
        <w:spacing w:line="264" w:lineRule="auto"/>
        <w:ind w:firstLine="709"/>
        <w:contextualSpacing/>
        <w:jc w:val="both"/>
        <w:rPr>
          <w:szCs w:val="20"/>
        </w:rPr>
      </w:pPr>
      <w:r w:rsidRPr="005A3F2C">
        <w:rPr>
          <w:szCs w:val="20"/>
        </w:rPr>
        <w:t>7.2. Обеспечение исполнения Контракта предоставляется Заказчику до заключения Контракта. Размер обеспечения исполнения Контракта составляет</w:t>
      </w:r>
      <w:proofErr w:type="gramStart"/>
      <w:r w:rsidRPr="005A3F2C">
        <w:rPr>
          <w:szCs w:val="20"/>
        </w:rPr>
        <w:t xml:space="preserve"> </w:t>
      </w:r>
      <w:r w:rsidRPr="005A3F2C">
        <w:t xml:space="preserve">_______________ (____________________________) </w:t>
      </w:r>
      <w:proofErr w:type="gramEnd"/>
      <w:r w:rsidRPr="005A3F2C">
        <w:t>рублей _______ копеек</w:t>
      </w:r>
      <w:r w:rsidRPr="005A3F2C">
        <w:rPr>
          <w:vertAlign w:val="superscript"/>
        </w:rPr>
        <w:t xml:space="preserve"> </w:t>
      </w:r>
      <w:r w:rsidRPr="005A3F2C">
        <w:rPr>
          <w:vertAlign w:val="superscript"/>
        </w:rPr>
        <w:footnoteReference w:id="2"/>
      </w:r>
      <w:r w:rsidRPr="005A3F2C">
        <w:t xml:space="preserve"> (</w:t>
      </w:r>
      <w:r w:rsidR="001D5A87" w:rsidRPr="005A3F2C">
        <w:t>3</w:t>
      </w:r>
      <w:r w:rsidRPr="005A3F2C">
        <w:t>0 процентов цены Контракта)</w:t>
      </w:r>
      <w:r w:rsidRPr="005A3F2C">
        <w:rPr>
          <w:szCs w:val="20"/>
        </w:rPr>
        <w:t>.</w:t>
      </w:r>
    </w:p>
    <w:p w:rsidR="004F49BD" w:rsidRPr="005A3F2C" w:rsidRDefault="004F49BD" w:rsidP="004F49BD">
      <w:pPr>
        <w:spacing w:line="264" w:lineRule="auto"/>
        <w:ind w:firstLine="709"/>
        <w:contextualSpacing/>
        <w:jc w:val="both"/>
        <w:rPr>
          <w:szCs w:val="20"/>
        </w:rPr>
      </w:pPr>
      <w:proofErr w:type="gramStart"/>
      <w:r w:rsidRPr="005A3F2C">
        <w:lastRenderedPageBreak/>
        <w:t>Участник закупки освобождается от предоставления обеспечения исполнения Контракта, в том числе с учетом положений статьи 37 Федерального закона от 05.04.2013 № 44-ФЗ «О контрактной системе в сфере закупок товаров, работ, услуг для обеспечения государственных и муниципальных нужд»,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3</w:t>
      </w:r>
      <w:proofErr w:type="gramEnd"/>
      <w:r w:rsidRPr="005A3F2C">
        <w:t xml:space="preserve"> лет до даты подачи заявки на участие в закупке 3 контрактов, исполненных без применения к такому Подрядчику неустоек (штрафов, пеней). При этом сумма цен таких контрактов должна составлять не </w:t>
      </w:r>
      <w:proofErr w:type="gramStart"/>
      <w:r w:rsidRPr="005A3F2C">
        <w:t>менее начальной</w:t>
      </w:r>
      <w:proofErr w:type="gramEnd"/>
      <w:r w:rsidRPr="005A3F2C">
        <w:t xml:space="preserve"> (максимальной) цены Контракта, указанной в извещении об осуществлении закупки, по результатам осуществления которой заключен Контракт.</w:t>
      </w:r>
    </w:p>
    <w:p w:rsidR="00847C48" w:rsidRPr="005A3F2C" w:rsidRDefault="00847C48" w:rsidP="000B35E8">
      <w:pPr>
        <w:autoSpaceDE w:val="0"/>
        <w:autoSpaceDN w:val="0"/>
        <w:adjustRightInd w:val="0"/>
        <w:spacing w:line="264" w:lineRule="auto"/>
        <w:ind w:right="-1" w:firstLine="709"/>
        <w:contextualSpacing/>
        <w:jc w:val="both"/>
        <w:rPr>
          <w:kern w:val="16"/>
        </w:rPr>
      </w:pPr>
      <w:r w:rsidRPr="005A3F2C">
        <w:t xml:space="preserve">7.3. </w:t>
      </w:r>
      <w:proofErr w:type="gramStart"/>
      <w:r w:rsidR="000A58D1" w:rsidRPr="005A3F2C">
        <w:t>В случае если предложенная в заявке участника закупки сумма цен единиц работы снижена на двадцать пять и более процентов по отношению к начальной сумме цен указанных единиц</w:t>
      </w:r>
      <w:r w:rsidRPr="005A3F2C">
        <w:t>, участник закупки, с которым заключается Контракт, предоставляет обеспечение исполнения Контракта с учетом положений статьи 37 Федерального закона от 05.04.2013 № 44-ФЗ «О</w:t>
      </w:r>
      <w:r w:rsidRPr="005A3F2C">
        <w:rPr>
          <w:bCs/>
        </w:rPr>
        <w:t> </w:t>
      </w:r>
      <w:r w:rsidRPr="005A3F2C">
        <w:t>контрактной системе в сфере закупок товаров, работ, услуг для обеспечения государственных и</w:t>
      </w:r>
      <w:proofErr w:type="gramEnd"/>
      <w:r w:rsidRPr="005A3F2C">
        <w:t xml:space="preserve"> муниципальных нужд».</w:t>
      </w:r>
    </w:p>
    <w:p w:rsidR="00CB5090" w:rsidRPr="005A3F2C" w:rsidRDefault="00CB5090" w:rsidP="000B35E8">
      <w:pPr>
        <w:autoSpaceDE w:val="0"/>
        <w:autoSpaceDN w:val="0"/>
        <w:adjustRightInd w:val="0"/>
        <w:spacing w:line="264" w:lineRule="auto"/>
        <w:ind w:right="-1" w:firstLine="709"/>
        <w:contextualSpacing/>
        <w:jc w:val="both"/>
        <w:rPr>
          <w:strike/>
          <w:kern w:val="16"/>
        </w:rPr>
      </w:pPr>
      <w:r w:rsidRPr="005A3F2C">
        <w:t xml:space="preserve">7.4. В ходе исполнения Контракта </w:t>
      </w:r>
      <w:r w:rsidR="001776EA" w:rsidRPr="005A3F2C">
        <w:t>Подрядчик</w:t>
      </w:r>
      <w:r w:rsidRPr="005A3F2C">
        <w:t xml:space="preserve">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следующем порядке и случаях:</w:t>
      </w:r>
      <w:r w:rsidRPr="005A3F2C">
        <w:rPr>
          <w:b/>
        </w:rPr>
        <w:t xml:space="preserve"> </w:t>
      </w:r>
    </w:p>
    <w:p w:rsidR="00CB5090" w:rsidRPr="005A3F2C" w:rsidRDefault="00CB5090" w:rsidP="000B35E8">
      <w:pPr>
        <w:tabs>
          <w:tab w:val="left" w:pos="1418"/>
        </w:tabs>
        <w:autoSpaceDE w:val="0"/>
        <w:autoSpaceDN w:val="0"/>
        <w:adjustRightInd w:val="0"/>
        <w:spacing w:line="264" w:lineRule="auto"/>
        <w:ind w:firstLine="709"/>
        <w:contextualSpacing/>
        <w:jc w:val="both"/>
      </w:pPr>
      <w:r w:rsidRPr="005A3F2C">
        <w:t xml:space="preserve">7.4.1. </w:t>
      </w:r>
      <w:proofErr w:type="gramStart"/>
      <w:r w:rsidRPr="005A3F2C">
        <w:t xml:space="preserve">Размер обеспечения исполнения Контракта уменьшается посредством направления Заказчиком информации об исполнении </w:t>
      </w:r>
      <w:r w:rsidR="001776EA" w:rsidRPr="005A3F2C">
        <w:t>Подрядчиком</w:t>
      </w:r>
      <w:r w:rsidRPr="005A3F2C">
        <w:t xml:space="preserve"> обязательств </w:t>
      </w:r>
      <w:r w:rsidR="001776EA" w:rsidRPr="005A3F2C">
        <w:t>по выполнению работы (результатов</w:t>
      </w:r>
      <w:r w:rsidR="00D4002F" w:rsidRPr="005A3F2C">
        <w:t xml:space="preserve"> работы</w:t>
      </w:r>
      <w:r w:rsidR="001776EA" w:rsidRPr="005A3F2C">
        <w:t>)</w:t>
      </w:r>
      <w:r w:rsidRPr="005A3F2C">
        <w:t xml:space="preserve"> и </w:t>
      </w:r>
      <w:r w:rsidR="00D4002F" w:rsidRPr="005A3F2C">
        <w:t xml:space="preserve">о </w:t>
      </w:r>
      <w:r w:rsidRPr="005A3F2C">
        <w:t xml:space="preserve">стоимости исполненных обязательств для включения в </w:t>
      </w:r>
      <w:r w:rsidR="00D4002F" w:rsidRPr="005A3F2C">
        <w:t xml:space="preserve">соответствующий </w:t>
      </w:r>
      <w:r w:rsidRPr="005A3F2C">
        <w:t>реестр контрактов, предусмотренный статьей 103 Федерального закона от 05.04.2013 № 44-ФЗ «О контрактной системе в сфере закупок товаров, работ, услуг для обеспечения государственных и муниципальных нужд».</w:t>
      </w:r>
      <w:proofErr w:type="gramEnd"/>
      <w:r w:rsidRPr="005A3F2C">
        <w:t xml:space="preserve">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предусмотренные Контрактом. </w:t>
      </w:r>
    </w:p>
    <w:p w:rsidR="00CB5090" w:rsidRPr="005A3F2C" w:rsidRDefault="00CB5090" w:rsidP="000B35E8">
      <w:pPr>
        <w:autoSpaceDE w:val="0"/>
        <w:autoSpaceDN w:val="0"/>
        <w:adjustRightInd w:val="0"/>
        <w:spacing w:line="264" w:lineRule="auto"/>
        <w:ind w:firstLine="709"/>
        <w:jc w:val="both"/>
      </w:pPr>
      <w:r w:rsidRPr="005A3F2C">
        <w:t xml:space="preserve">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w:t>
      </w:r>
      <w:r w:rsidR="00757D85" w:rsidRPr="005A3F2C">
        <w:t xml:space="preserve">этой </w:t>
      </w:r>
      <w:r w:rsidRPr="005A3F2C">
        <w:t xml:space="preserve">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 </w:t>
      </w:r>
    </w:p>
    <w:p w:rsidR="00CB5090" w:rsidRPr="005A3F2C" w:rsidRDefault="00CB5090" w:rsidP="000B35E8">
      <w:pPr>
        <w:autoSpaceDE w:val="0"/>
        <w:autoSpaceDN w:val="0"/>
        <w:adjustRightInd w:val="0"/>
        <w:spacing w:line="264" w:lineRule="auto"/>
        <w:ind w:firstLine="709"/>
        <w:jc w:val="both"/>
      </w:pPr>
      <w:r w:rsidRPr="005A3F2C">
        <w:t xml:space="preserve">В случае если обеспечение исполнения Контракта осуществляется путем внесения денежных средств на указанный Заказчиком счет, Заказчик по заявлению </w:t>
      </w:r>
      <w:r w:rsidR="001776EA" w:rsidRPr="005A3F2C">
        <w:rPr>
          <w:kern w:val="16"/>
        </w:rPr>
        <w:t>Подрядчика</w:t>
      </w:r>
      <w:r w:rsidRPr="005A3F2C">
        <w:t xml:space="preserve"> возвращает ему денежные средства в срок, установленный пунктом 7.1</w:t>
      </w:r>
      <w:r w:rsidR="000B35E8" w:rsidRPr="005A3F2C">
        <w:t>0</w:t>
      </w:r>
      <w:r w:rsidRPr="005A3F2C">
        <w:t>. Контракта,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указанном реестре контрактов.</w:t>
      </w:r>
    </w:p>
    <w:p w:rsidR="004C0319" w:rsidRPr="005A3F2C" w:rsidRDefault="004C0319" w:rsidP="000B35E8">
      <w:pPr>
        <w:tabs>
          <w:tab w:val="left" w:pos="1418"/>
        </w:tabs>
        <w:autoSpaceDE w:val="0"/>
        <w:autoSpaceDN w:val="0"/>
        <w:adjustRightInd w:val="0"/>
        <w:spacing w:line="264" w:lineRule="auto"/>
        <w:ind w:firstLine="709"/>
        <w:contextualSpacing/>
        <w:jc w:val="both"/>
      </w:pPr>
      <w:r w:rsidRPr="005A3F2C">
        <w:t xml:space="preserve">7.4.2. </w:t>
      </w:r>
      <w:proofErr w:type="gramStart"/>
      <w:r w:rsidRPr="005A3F2C">
        <w:t xml:space="preserve">Уменьшение размера обеспечения исполнения Контракта осуществляется при условии отсутствия неисполненных </w:t>
      </w:r>
      <w:r w:rsidR="001776EA" w:rsidRPr="005A3F2C">
        <w:rPr>
          <w:kern w:val="16"/>
        </w:rPr>
        <w:t>Подрядчиком</w:t>
      </w:r>
      <w:r w:rsidRPr="005A3F2C">
        <w:t xml:space="preserve"> требований об уплате неустоек (штрафов, пеней), предъявленных Заказчиком в соответствии с </w:t>
      </w:r>
      <w:r w:rsidR="00D07DA0" w:rsidRPr="005A3F2C">
        <w:t xml:space="preserve">Федеральным законом от 05.04.2013 № 44-ФЗ «О контрактной системе в сфере закупок товаров, работ, услуг для обеспечения государственных и муниципальных нужд» и </w:t>
      </w:r>
      <w:r w:rsidRPr="005A3F2C">
        <w:t>Контракт</w:t>
      </w:r>
      <w:r w:rsidR="00D07DA0" w:rsidRPr="005A3F2C">
        <w:t>ом, а также приемки Заказчиком выполненной работы (результатов работы)</w:t>
      </w:r>
      <w:r w:rsidRPr="005A3F2C">
        <w:t xml:space="preserve">. </w:t>
      </w:r>
      <w:proofErr w:type="gramEnd"/>
    </w:p>
    <w:p w:rsidR="004C0319" w:rsidRPr="005A3F2C" w:rsidRDefault="004C0319" w:rsidP="000B35E8">
      <w:pPr>
        <w:autoSpaceDE w:val="0"/>
        <w:autoSpaceDN w:val="0"/>
        <w:adjustRightInd w:val="0"/>
        <w:spacing w:line="264" w:lineRule="auto"/>
        <w:ind w:firstLine="709"/>
        <w:jc w:val="both"/>
      </w:pPr>
      <w:r w:rsidRPr="005A3F2C">
        <w:t>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rsidR="004C0319" w:rsidRPr="005A3F2C" w:rsidRDefault="004C0319" w:rsidP="00F14D99">
      <w:pPr>
        <w:pStyle w:val="a5"/>
        <w:numPr>
          <w:ilvl w:val="0"/>
          <w:numId w:val="5"/>
        </w:numPr>
        <w:autoSpaceDE w:val="0"/>
        <w:autoSpaceDN w:val="0"/>
        <w:adjustRightInd w:val="0"/>
        <w:spacing w:line="264" w:lineRule="auto"/>
        <w:ind w:right="-1" w:firstLine="709"/>
        <w:contextualSpacing/>
        <w:jc w:val="both"/>
        <w:rPr>
          <w:vanish/>
        </w:rPr>
      </w:pPr>
    </w:p>
    <w:p w:rsidR="004C0319" w:rsidRPr="005A3F2C" w:rsidRDefault="004C0319" w:rsidP="00F14D99">
      <w:pPr>
        <w:pStyle w:val="a5"/>
        <w:numPr>
          <w:ilvl w:val="0"/>
          <w:numId w:val="5"/>
        </w:numPr>
        <w:autoSpaceDE w:val="0"/>
        <w:autoSpaceDN w:val="0"/>
        <w:adjustRightInd w:val="0"/>
        <w:spacing w:line="264" w:lineRule="auto"/>
        <w:ind w:right="-1" w:firstLine="709"/>
        <w:contextualSpacing/>
        <w:jc w:val="both"/>
        <w:rPr>
          <w:vanish/>
        </w:rPr>
      </w:pPr>
    </w:p>
    <w:p w:rsidR="004C0319" w:rsidRPr="005A3F2C" w:rsidRDefault="004C0319" w:rsidP="00F14D99">
      <w:pPr>
        <w:pStyle w:val="a5"/>
        <w:numPr>
          <w:ilvl w:val="0"/>
          <w:numId w:val="5"/>
        </w:numPr>
        <w:autoSpaceDE w:val="0"/>
        <w:autoSpaceDN w:val="0"/>
        <w:adjustRightInd w:val="0"/>
        <w:spacing w:line="264" w:lineRule="auto"/>
        <w:ind w:right="-1" w:firstLine="709"/>
        <w:contextualSpacing/>
        <w:jc w:val="both"/>
        <w:rPr>
          <w:vanish/>
        </w:rPr>
      </w:pPr>
    </w:p>
    <w:p w:rsidR="004C0319" w:rsidRPr="005A3F2C" w:rsidRDefault="004C0319" w:rsidP="00F14D99">
      <w:pPr>
        <w:pStyle w:val="a5"/>
        <w:numPr>
          <w:ilvl w:val="0"/>
          <w:numId w:val="5"/>
        </w:numPr>
        <w:autoSpaceDE w:val="0"/>
        <w:autoSpaceDN w:val="0"/>
        <w:adjustRightInd w:val="0"/>
        <w:spacing w:line="264" w:lineRule="auto"/>
        <w:ind w:right="-1" w:firstLine="709"/>
        <w:contextualSpacing/>
        <w:jc w:val="both"/>
        <w:rPr>
          <w:vanish/>
        </w:rPr>
      </w:pPr>
    </w:p>
    <w:p w:rsidR="004C0319" w:rsidRPr="005A3F2C" w:rsidRDefault="004C0319" w:rsidP="00F14D99">
      <w:pPr>
        <w:pStyle w:val="a5"/>
        <w:numPr>
          <w:ilvl w:val="0"/>
          <w:numId w:val="5"/>
        </w:numPr>
        <w:autoSpaceDE w:val="0"/>
        <w:autoSpaceDN w:val="0"/>
        <w:adjustRightInd w:val="0"/>
        <w:spacing w:line="264" w:lineRule="auto"/>
        <w:ind w:right="-1" w:firstLine="709"/>
        <w:contextualSpacing/>
        <w:jc w:val="both"/>
        <w:rPr>
          <w:vanish/>
        </w:rPr>
      </w:pPr>
    </w:p>
    <w:p w:rsidR="004C0319" w:rsidRPr="005A3F2C" w:rsidRDefault="004C0319" w:rsidP="00F14D99">
      <w:pPr>
        <w:pStyle w:val="a5"/>
        <w:numPr>
          <w:ilvl w:val="0"/>
          <w:numId w:val="5"/>
        </w:numPr>
        <w:autoSpaceDE w:val="0"/>
        <w:autoSpaceDN w:val="0"/>
        <w:adjustRightInd w:val="0"/>
        <w:spacing w:line="264" w:lineRule="auto"/>
        <w:ind w:right="-1" w:firstLine="709"/>
        <w:contextualSpacing/>
        <w:jc w:val="both"/>
        <w:rPr>
          <w:vanish/>
        </w:rPr>
      </w:pPr>
    </w:p>
    <w:p w:rsidR="004C0319" w:rsidRPr="005A3F2C" w:rsidRDefault="004C0319" w:rsidP="00F14D99">
      <w:pPr>
        <w:pStyle w:val="a5"/>
        <w:numPr>
          <w:ilvl w:val="0"/>
          <w:numId w:val="5"/>
        </w:numPr>
        <w:autoSpaceDE w:val="0"/>
        <w:autoSpaceDN w:val="0"/>
        <w:adjustRightInd w:val="0"/>
        <w:spacing w:line="264" w:lineRule="auto"/>
        <w:ind w:right="-1" w:firstLine="709"/>
        <w:contextualSpacing/>
        <w:jc w:val="both"/>
        <w:rPr>
          <w:vanish/>
        </w:rPr>
      </w:pPr>
    </w:p>
    <w:p w:rsidR="004C0319" w:rsidRPr="005A3F2C" w:rsidRDefault="004C0319" w:rsidP="00F14D99">
      <w:pPr>
        <w:pStyle w:val="a5"/>
        <w:numPr>
          <w:ilvl w:val="1"/>
          <w:numId w:val="5"/>
        </w:numPr>
        <w:autoSpaceDE w:val="0"/>
        <w:autoSpaceDN w:val="0"/>
        <w:adjustRightInd w:val="0"/>
        <w:spacing w:line="264" w:lineRule="auto"/>
        <w:ind w:right="-1" w:firstLine="709"/>
        <w:contextualSpacing/>
        <w:jc w:val="both"/>
        <w:rPr>
          <w:vanish/>
        </w:rPr>
      </w:pPr>
    </w:p>
    <w:p w:rsidR="004C0319" w:rsidRPr="005A3F2C" w:rsidRDefault="004C0319" w:rsidP="00F14D99">
      <w:pPr>
        <w:pStyle w:val="a5"/>
        <w:numPr>
          <w:ilvl w:val="1"/>
          <w:numId w:val="5"/>
        </w:numPr>
        <w:autoSpaceDE w:val="0"/>
        <w:autoSpaceDN w:val="0"/>
        <w:adjustRightInd w:val="0"/>
        <w:spacing w:line="264" w:lineRule="auto"/>
        <w:ind w:right="-1" w:firstLine="709"/>
        <w:contextualSpacing/>
        <w:jc w:val="both"/>
        <w:rPr>
          <w:vanish/>
        </w:rPr>
      </w:pPr>
    </w:p>
    <w:p w:rsidR="004C0319" w:rsidRPr="005A3F2C" w:rsidRDefault="004C0319" w:rsidP="00F14D99">
      <w:pPr>
        <w:pStyle w:val="a5"/>
        <w:numPr>
          <w:ilvl w:val="1"/>
          <w:numId w:val="5"/>
        </w:numPr>
        <w:autoSpaceDE w:val="0"/>
        <w:autoSpaceDN w:val="0"/>
        <w:adjustRightInd w:val="0"/>
        <w:spacing w:line="264" w:lineRule="auto"/>
        <w:ind w:right="-1" w:firstLine="709"/>
        <w:contextualSpacing/>
        <w:jc w:val="both"/>
        <w:rPr>
          <w:vanish/>
        </w:rPr>
      </w:pPr>
    </w:p>
    <w:p w:rsidR="004C0319" w:rsidRPr="005A3F2C" w:rsidRDefault="004C0319" w:rsidP="00F14D99">
      <w:pPr>
        <w:pStyle w:val="a5"/>
        <w:numPr>
          <w:ilvl w:val="1"/>
          <w:numId w:val="5"/>
        </w:numPr>
        <w:autoSpaceDE w:val="0"/>
        <w:autoSpaceDN w:val="0"/>
        <w:adjustRightInd w:val="0"/>
        <w:spacing w:line="264" w:lineRule="auto"/>
        <w:ind w:right="-1" w:firstLine="709"/>
        <w:contextualSpacing/>
        <w:jc w:val="both"/>
        <w:rPr>
          <w:vanish/>
        </w:rPr>
      </w:pPr>
    </w:p>
    <w:p w:rsidR="004C0319" w:rsidRPr="005A3F2C" w:rsidRDefault="004C0319" w:rsidP="00F14D99">
      <w:pPr>
        <w:numPr>
          <w:ilvl w:val="1"/>
          <w:numId w:val="5"/>
        </w:numPr>
        <w:autoSpaceDE w:val="0"/>
        <w:autoSpaceDN w:val="0"/>
        <w:adjustRightInd w:val="0"/>
        <w:spacing w:line="264" w:lineRule="auto"/>
        <w:ind w:left="0" w:right="-1" w:firstLine="709"/>
        <w:contextualSpacing/>
        <w:jc w:val="both"/>
      </w:pPr>
      <w:r w:rsidRPr="005A3F2C">
        <w:t xml:space="preserve">Уменьшение в соответствии с </w:t>
      </w:r>
      <w:r w:rsidR="00EF6A3B" w:rsidRPr="005A3F2C">
        <w:t>пунктами 7.4. – 7.4.2.</w:t>
      </w:r>
      <w:r w:rsidRPr="005A3F2C">
        <w:t xml:space="preserve"> Контракта размера обеспечения исполнения Контракта, предоставленного в виде независимой гарантии, осуществляется </w:t>
      </w:r>
      <w:r w:rsidRPr="005A3F2C">
        <w:lastRenderedPageBreak/>
        <w:t>Заказчиком путем отказа от части своих прав по этой гарантии. При этом датой такого отказа признается дата включения соответствующей информации в указанный реестр контрактов.</w:t>
      </w:r>
    </w:p>
    <w:p w:rsidR="004C0319" w:rsidRPr="005A3F2C" w:rsidRDefault="004C0319" w:rsidP="00F14D99">
      <w:pPr>
        <w:numPr>
          <w:ilvl w:val="1"/>
          <w:numId w:val="5"/>
        </w:numPr>
        <w:autoSpaceDE w:val="0"/>
        <w:autoSpaceDN w:val="0"/>
        <w:adjustRightInd w:val="0"/>
        <w:spacing w:line="264" w:lineRule="auto"/>
        <w:ind w:left="0" w:right="-1" w:firstLine="709"/>
        <w:contextualSpacing/>
        <w:jc w:val="both"/>
      </w:pPr>
      <w:r w:rsidRPr="005A3F2C">
        <w:rPr>
          <w:kern w:val="16"/>
        </w:rPr>
        <w:t>В случае</w:t>
      </w:r>
      <w:r w:rsidRPr="005A3F2C">
        <w:t xml:space="preserve"> отзыва в соответствии с законодательством Российской Федерации у гаранта, предоставившего независимую гарантию в качестве обеспечения исполнения Контракта, лицензии на осуществление банковских операций </w:t>
      </w:r>
      <w:r w:rsidR="001776EA" w:rsidRPr="005A3F2C">
        <w:rPr>
          <w:kern w:val="16"/>
        </w:rPr>
        <w:t>Подрядчик</w:t>
      </w:r>
      <w:r w:rsidRPr="005A3F2C">
        <w:rPr>
          <w:kern w:val="16"/>
        </w:rPr>
        <w:t xml:space="preserve"> </w:t>
      </w:r>
      <w:r w:rsidRPr="005A3F2C">
        <w:t xml:space="preserve">обязуется предоставить новое обеспечение исполнения Контракта не позднее одного месяца со дня надлежащего уведомления Заказчиком </w:t>
      </w:r>
      <w:r w:rsidR="001776EA" w:rsidRPr="005A3F2C">
        <w:rPr>
          <w:kern w:val="16"/>
        </w:rPr>
        <w:t>Подрядчика</w:t>
      </w:r>
      <w:r w:rsidRPr="005A3F2C">
        <w:t xml:space="preserve"> о необходимости предоставить соответствующее обеспечение.</w:t>
      </w:r>
    </w:p>
    <w:p w:rsidR="004C0319" w:rsidRPr="005A3F2C" w:rsidRDefault="004C0319" w:rsidP="000B35E8">
      <w:pPr>
        <w:autoSpaceDE w:val="0"/>
        <w:autoSpaceDN w:val="0"/>
        <w:adjustRightInd w:val="0"/>
        <w:spacing w:line="264" w:lineRule="auto"/>
        <w:ind w:firstLine="709"/>
        <w:contextualSpacing/>
        <w:jc w:val="both"/>
      </w:pPr>
      <w:r w:rsidRPr="005A3F2C">
        <w:t xml:space="preserve">Размер такого обеспечения может быть уменьшен в порядке и случаях, которые предусмотрены </w:t>
      </w:r>
      <w:r w:rsidR="00EF6A3B" w:rsidRPr="005A3F2C">
        <w:t>пунктами 7.4. – 7.4.2.</w:t>
      </w:r>
      <w:r w:rsidRPr="005A3F2C">
        <w:t xml:space="preserve"> Контракта. За каждый день просрочки исполнения </w:t>
      </w:r>
      <w:r w:rsidR="001776EA" w:rsidRPr="005A3F2C">
        <w:t>Подрядчиком</w:t>
      </w:r>
      <w:r w:rsidRPr="005A3F2C">
        <w:t xml:space="preserve"> обязательства, предусмотренного настоящим Контрактом, </w:t>
      </w:r>
      <w:r w:rsidR="001776EA" w:rsidRPr="005A3F2C">
        <w:t>Подрядчику</w:t>
      </w:r>
      <w:r w:rsidRPr="005A3F2C">
        <w:t xml:space="preserve"> начисляется пеня в размере, определенном в порядке, установленном в соответствии с пунктом 8.3</w:t>
      </w:r>
      <w:r w:rsidR="00683BF5" w:rsidRPr="005A3F2C">
        <w:t>.</w:t>
      </w:r>
      <w:r w:rsidRPr="005A3F2C">
        <w:t xml:space="preserve"> Контракта.</w:t>
      </w:r>
    </w:p>
    <w:p w:rsidR="004C0319" w:rsidRPr="005A3F2C" w:rsidRDefault="004C0319" w:rsidP="00F14D99">
      <w:pPr>
        <w:numPr>
          <w:ilvl w:val="1"/>
          <w:numId w:val="5"/>
        </w:numPr>
        <w:tabs>
          <w:tab w:val="left" w:pos="709"/>
        </w:tabs>
        <w:spacing w:line="264" w:lineRule="auto"/>
        <w:ind w:left="0" w:right="-1" w:firstLine="709"/>
        <w:contextualSpacing/>
        <w:jc w:val="both"/>
        <w:rPr>
          <w:kern w:val="16"/>
          <w:lang w:eastAsia="x-none"/>
        </w:rPr>
      </w:pPr>
      <w:r w:rsidRPr="005A3F2C">
        <w:rPr>
          <w:lang w:eastAsia="x-none"/>
        </w:rPr>
        <w:t>Не</w:t>
      </w:r>
      <w:r w:rsidRPr="005A3F2C">
        <w:rPr>
          <w:lang w:val="x-none" w:eastAsia="x-none"/>
        </w:rPr>
        <w:t xml:space="preserve">представление </w:t>
      </w:r>
      <w:r w:rsidRPr="005A3F2C">
        <w:rPr>
          <w:lang w:eastAsia="x-none"/>
        </w:rPr>
        <w:t xml:space="preserve">обеспечения исполнения Контракта в установленный срок в соответствии с </w:t>
      </w:r>
      <w:r w:rsidRPr="005A3F2C">
        <w:rPr>
          <w:lang w:val="x-none" w:eastAsia="x-none"/>
        </w:rPr>
        <w:t>пункт</w:t>
      </w:r>
      <w:r w:rsidRPr="005A3F2C">
        <w:rPr>
          <w:lang w:eastAsia="x-none"/>
        </w:rPr>
        <w:t>ом</w:t>
      </w:r>
      <w:r w:rsidRPr="005A3F2C">
        <w:rPr>
          <w:lang w:val="x-none" w:eastAsia="x-none"/>
        </w:rPr>
        <w:t xml:space="preserve"> </w:t>
      </w:r>
      <w:r w:rsidRPr="005A3F2C">
        <w:rPr>
          <w:lang w:eastAsia="x-none"/>
        </w:rPr>
        <w:t>7.</w:t>
      </w:r>
      <w:r w:rsidR="00A52F30" w:rsidRPr="005A3F2C">
        <w:rPr>
          <w:lang w:eastAsia="x-none"/>
        </w:rPr>
        <w:t>6.</w:t>
      </w:r>
      <w:r w:rsidRPr="005A3F2C">
        <w:rPr>
          <w:lang w:val="x-none" w:eastAsia="x-none"/>
        </w:rPr>
        <w:t xml:space="preserve"> Контракта признается существенным нарушением Контракта </w:t>
      </w:r>
      <w:r w:rsidR="001776EA" w:rsidRPr="005A3F2C">
        <w:rPr>
          <w:lang w:eastAsia="x-none"/>
        </w:rPr>
        <w:t>Подрядчиком</w:t>
      </w:r>
      <w:r w:rsidRPr="005A3F2C">
        <w:rPr>
          <w:lang w:val="x-none" w:eastAsia="x-none"/>
        </w:rPr>
        <w:t xml:space="preserve"> и является основанием для расторжения Контракта по требованию Заказчика с возмещением </w:t>
      </w:r>
      <w:r w:rsidRPr="005A3F2C">
        <w:rPr>
          <w:lang w:eastAsia="x-none"/>
        </w:rPr>
        <w:t>убытков</w:t>
      </w:r>
      <w:r w:rsidRPr="005A3F2C">
        <w:rPr>
          <w:lang w:val="x-none" w:eastAsia="x-none"/>
        </w:rPr>
        <w:t xml:space="preserve"> в полном объеме.</w:t>
      </w:r>
    </w:p>
    <w:p w:rsidR="004C0319" w:rsidRPr="005A3F2C" w:rsidRDefault="004C0319" w:rsidP="00F14D99">
      <w:pPr>
        <w:numPr>
          <w:ilvl w:val="1"/>
          <w:numId w:val="5"/>
        </w:numPr>
        <w:tabs>
          <w:tab w:val="left" w:pos="709"/>
        </w:tabs>
        <w:spacing w:line="264" w:lineRule="auto"/>
        <w:ind w:left="0" w:right="-1" w:firstLine="709"/>
        <w:contextualSpacing/>
        <w:jc w:val="both"/>
        <w:rPr>
          <w:lang w:val="x-none" w:eastAsia="x-none"/>
        </w:rPr>
      </w:pPr>
      <w:r w:rsidRPr="005A3F2C">
        <w:rPr>
          <w:lang w:val="x-none" w:eastAsia="x-none"/>
        </w:rPr>
        <w:t>В случае предоставления нового обеспечения исполнения Контракта возврат независимой гарантии Заказчиком гаранту, предоставившему указанную независим</w:t>
      </w:r>
      <w:r w:rsidRPr="005A3F2C">
        <w:rPr>
          <w:lang w:eastAsia="x-none"/>
        </w:rPr>
        <w:t>ую</w:t>
      </w:r>
      <w:r w:rsidRPr="005A3F2C">
        <w:rPr>
          <w:lang w:val="x-none" w:eastAsia="x-none"/>
        </w:rPr>
        <w:t xml:space="preserve"> гарантию, не осуществляется, взыскание по ней не производится. </w:t>
      </w:r>
    </w:p>
    <w:p w:rsidR="004C0319" w:rsidRPr="005A3F2C" w:rsidRDefault="00A52F30" w:rsidP="00F14D99">
      <w:pPr>
        <w:numPr>
          <w:ilvl w:val="1"/>
          <w:numId w:val="5"/>
        </w:numPr>
        <w:tabs>
          <w:tab w:val="left" w:pos="709"/>
          <w:tab w:val="left" w:pos="1134"/>
          <w:tab w:val="left" w:pos="1276"/>
        </w:tabs>
        <w:spacing w:line="264" w:lineRule="auto"/>
        <w:ind w:left="0" w:right="-1" w:firstLine="709"/>
        <w:contextualSpacing/>
        <w:jc w:val="both"/>
        <w:rPr>
          <w:lang w:val="x-none" w:eastAsia="x-none"/>
        </w:rPr>
      </w:pPr>
      <w:r w:rsidRPr="005A3F2C">
        <w:rPr>
          <w:kern w:val="16"/>
          <w:lang w:eastAsia="x-none"/>
        </w:rPr>
        <w:t xml:space="preserve"> </w:t>
      </w:r>
      <w:r w:rsidR="004C0319" w:rsidRPr="005A3F2C">
        <w:rPr>
          <w:kern w:val="16"/>
          <w:lang w:val="x-none" w:eastAsia="x-none"/>
        </w:rPr>
        <w:t xml:space="preserve">По Контракту должны быть обеспечены обязательства </w:t>
      </w:r>
      <w:r w:rsidR="001776EA" w:rsidRPr="005A3F2C">
        <w:rPr>
          <w:lang w:eastAsia="x-none"/>
        </w:rPr>
        <w:t>Подрядчика</w:t>
      </w:r>
      <w:r w:rsidR="004C0319" w:rsidRPr="005A3F2C">
        <w:rPr>
          <w:lang w:val="x-none" w:eastAsia="x-none"/>
        </w:rPr>
        <w:t xml:space="preserve">, в том числе за исполнение таких обязательств, как </w:t>
      </w:r>
      <w:r w:rsidR="001776EA" w:rsidRPr="005A3F2C">
        <w:t>выполнение работы</w:t>
      </w:r>
      <w:r w:rsidR="004C0319" w:rsidRPr="005A3F2C">
        <w:rPr>
          <w:lang w:val="x-none" w:eastAsia="x-none"/>
        </w:rPr>
        <w:t xml:space="preserve"> надлежащего качества, соблюдение сроков </w:t>
      </w:r>
      <w:r w:rsidR="001776EA" w:rsidRPr="005A3F2C">
        <w:rPr>
          <w:lang w:eastAsia="x-none"/>
        </w:rPr>
        <w:t>выполнения работы</w:t>
      </w:r>
      <w:r w:rsidR="004C0319" w:rsidRPr="005A3F2C">
        <w:rPr>
          <w:lang w:val="x-none" w:eastAsia="x-none"/>
        </w:rPr>
        <w:t xml:space="preserve">, </w:t>
      </w:r>
      <w:r w:rsidR="004C0319" w:rsidRPr="005A3F2C">
        <w:rPr>
          <w:lang w:eastAsia="x-none"/>
        </w:rPr>
        <w:t>уплата</w:t>
      </w:r>
      <w:r w:rsidR="004C0319" w:rsidRPr="005A3F2C">
        <w:rPr>
          <w:lang w:val="x-none" w:eastAsia="x-none"/>
        </w:rPr>
        <w:t xml:space="preserve"> </w:t>
      </w:r>
      <w:r w:rsidR="001951CA" w:rsidRPr="005A3F2C">
        <w:rPr>
          <w:lang w:eastAsia="x-none"/>
        </w:rPr>
        <w:t>неустоек (штрафов, пеней</w:t>
      </w:r>
      <w:r w:rsidR="004C0319" w:rsidRPr="005A3F2C">
        <w:rPr>
          <w:lang w:val="x-none" w:eastAsia="x-none"/>
        </w:rPr>
        <w:t>)</w:t>
      </w:r>
      <w:r w:rsidR="004C0319" w:rsidRPr="005A3F2C">
        <w:rPr>
          <w:i/>
          <w:vertAlign w:val="superscript"/>
          <w:lang w:val="x-none" w:eastAsia="x-none"/>
        </w:rPr>
        <w:footnoteReference w:id="3"/>
      </w:r>
      <w:r w:rsidR="004C0319" w:rsidRPr="005A3F2C">
        <w:rPr>
          <w:lang w:val="x-none" w:eastAsia="x-none"/>
        </w:rPr>
        <w:t>, возмещение убытков</w:t>
      </w:r>
      <w:r w:rsidRPr="005A3F2C">
        <w:rPr>
          <w:kern w:val="16"/>
          <w:lang w:eastAsia="x-none"/>
        </w:rPr>
        <w:t xml:space="preserve"> </w:t>
      </w:r>
      <w:r w:rsidR="004C0319" w:rsidRPr="005A3F2C">
        <w:rPr>
          <w:kern w:val="16"/>
          <w:lang w:val="x-none" w:eastAsia="x-none"/>
        </w:rPr>
        <w:t xml:space="preserve">и иных </w:t>
      </w:r>
      <w:r w:rsidR="004C0319" w:rsidRPr="005A3F2C">
        <w:rPr>
          <w:kern w:val="16"/>
          <w:lang w:eastAsia="x-none"/>
        </w:rPr>
        <w:t>обязательств</w:t>
      </w:r>
      <w:r w:rsidR="004C0319" w:rsidRPr="005A3F2C">
        <w:rPr>
          <w:kern w:val="16"/>
          <w:lang w:val="x-none" w:eastAsia="x-none"/>
        </w:rPr>
        <w:t xml:space="preserve">, возникших у </w:t>
      </w:r>
      <w:r w:rsidR="001776EA" w:rsidRPr="005A3F2C">
        <w:rPr>
          <w:lang w:eastAsia="x-none"/>
        </w:rPr>
        <w:t>Подрядчика</w:t>
      </w:r>
      <w:r w:rsidR="004C0319" w:rsidRPr="005A3F2C">
        <w:rPr>
          <w:kern w:val="16"/>
          <w:lang w:val="x-none" w:eastAsia="x-none"/>
        </w:rPr>
        <w:t xml:space="preserve"> перед Заказчиком.</w:t>
      </w:r>
    </w:p>
    <w:p w:rsidR="004C0319" w:rsidRPr="005A3F2C" w:rsidRDefault="004C0319" w:rsidP="00F14D99">
      <w:pPr>
        <w:numPr>
          <w:ilvl w:val="1"/>
          <w:numId w:val="5"/>
        </w:numPr>
        <w:tabs>
          <w:tab w:val="left" w:pos="1134"/>
          <w:tab w:val="left" w:pos="1276"/>
        </w:tabs>
        <w:spacing w:line="264" w:lineRule="auto"/>
        <w:ind w:left="0" w:right="-1" w:firstLine="709"/>
        <w:contextualSpacing/>
        <w:jc w:val="both"/>
      </w:pPr>
      <w:r w:rsidRPr="005A3F2C">
        <w:t xml:space="preserve">В случае надлежащего исполнения </w:t>
      </w:r>
      <w:r w:rsidR="001776EA" w:rsidRPr="005A3F2C">
        <w:t>Подрядчиком</w:t>
      </w:r>
      <w:r w:rsidRPr="005A3F2C">
        <w:t xml:space="preserve"> обязательств по Контракту, а также в случае </w:t>
      </w:r>
      <w:proofErr w:type="gramStart"/>
      <w:r w:rsidRPr="005A3F2C">
        <w:t>уменьшения размера обеспечения исполнения Контракта</w:t>
      </w:r>
      <w:proofErr w:type="gramEnd"/>
      <w:r w:rsidRPr="005A3F2C">
        <w:t xml:space="preserve"> в соответствии с </w:t>
      </w:r>
      <w:r w:rsidR="00EF6A3B" w:rsidRPr="005A3F2C">
        <w:t>пунктами 7.4. – 7.4.2.</w:t>
      </w:r>
      <w:r w:rsidRPr="005A3F2C">
        <w:t xml:space="preserve"> Контракта обеспечение исполнения Контракта подлежит возврату </w:t>
      </w:r>
      <w:r w:rsidR="001776EA" w:rsidRPr="005A3F2C">
        <w:t>Подрядчику</w:t>
      </w:r>
      <w:r w:rsidRPr="005A3F2C">
        <w:t xml:space="preserve">. Заказчик </w:t>
      </w:r>
      <w:r w:rsidR="00EF6A3B" w:rsidRPr="005A3F2C">
        <w:t xml:space="preserve">в срок не </w:t>
      </w:r>
      <w:r w:rsidR="00045C5A" w:rsidRPr="005A3F2C">
        <w:t>позднее</w:t>
      </w:r>
      <w:r w:rsidR="00EF6A3B" w:rsidRPr="005A3F2C">
        <w:t xml:space="preserve"> </w:t>
      </w:r>
      <w:r w:rsidR="00D90345" w:rsidRPr="005A3F2C">
        <w:t>пятнадцати дней</w:t>
      </w:r>
      <w:r w:rsidR="00EF6A3B" w:rsidRPr="005A3F2C">
        <w:t xml:space="preserve"> </w:t>
      </w:r>
      <w:proofErr w:type="gramStart"/>
      <w:r w:rsidR="00EF6A3B" w:rsidRPr="005A3F2C">
        <w:t>с даты исполнения</w:t>
      </w:r>
      <w:proofErr w:type="gramEnd"/>
      <w:r w:rsidR="00EF6A3B" w:rsidRPr="005A3F2C">
        <w:t xml:space="preserve"> Подрядчиком обязательств, предусмотренных Контрактом, </w:t>
      </w:r>
      <w:r w:rsidRPr="005A3F2C">
        <w:t>возвра</w:t>
      </w:r>
      <w:r w:rsidR="00EF6A3B" w:rsidRPr="005A3F2C">
        <w:t>щает</w:t>
      </w:r>
      <w:r w:rsidRPr="005A3F2C">
        <w:t xml:space="preserve"> </w:t>
      </w:r>
      <w:r w:rsidR="00EF6A3B" w:rsidRPr="005A3F2C">
        <w:t>на расчетный счет Подрядчика, указанный в Контракте, соответствующие денежные средства, внесенные в качестве обеспечения исполнения Контракта</w:t>
      </w:r>
      <w:r w:rsidRPr="005A3F2C">
        <w:t>.</w:t>
      </w:r>
    </w:p>
    <w:p w:rsidR="004C0319" w:rsidRPr="005A3F2C" w:rsidRDefault="00A52F30" w:rsidP="00F14D99">
      <w:pPr>
        <w:numPr>
          <w:ilvl w:val="1"/>
          <w:numId w:val="5"/>
        </w:numPr>
        <w:tabs>
          <w:tab w:val="left" w:pos="709"/>
          <w:tab w:val="left" w:pos="1276"/>
        </w:tabs>
        <w:spacing w:line="264" w:lineRule="auto"/>
        <w:ind w:left="0" w:right="-1" w:firstLine="709"/>
        <w:contextualSpacing/>
        <w:jc w:val="both"/>
        <w:rPr>
          <w:kern w:val="16"/>
          <w:sz w:val="22"/>
          <w:lang w:val="x-none" w:eastAsia="x-none"/>
        </w:rPr>
      </w:pPr>
      <w:r w:rsidRPr="005A3F2C">
        <w:rPr>
          <w:lang w:eastAsia="x-none"/>
        </w:rPr>
        <w:t xml:space="preserve"> </w:t>
      </w:r>
      <w:r w:rsidR="004C0319" w:rsidRPr="005A3F2C">
        <w:rPr>
          <w:lang w:val="x-none" w:eastAsia="x-none"/>
        </w:rPr>
        <w:t xml:space="preserve">В случае неисполнения или ненадлежащего исполнения </w:t>
      </w:r>
      <w:r w:rsidR="001776EA" w:rsidRPr="005A3F2C">
        <w:rPr>
          <w:lang w:eastAsia="x-none"/>
        </w:rPr>
        <w:t>Подрядчиком</w:t>
      </w:r>
      <w:r w:rsidR="004C0319" w:rsidRPr="005A3F2C">
        <w:rPr>
          <w:lang w:val="x-none" w:eastAsia="x-none"/>
        </w:rPr>
        <w:t xml:space="preserve"> обязательств, Заказчик вправе удержать из внесенных </w:t>
      </w:r>
      <w:r w:rsidR="001776EA" w:rsidRPr="005A3F2C">
        <w:rPr>
          <w:lang w:eastAsia="x-none"/>
        </w:rPr>
        <w:t>Подрядчиком</w:t>
      </w:r>
      <w:r w:rsidR="004C0319" w:rsidRPr="005A3F2C">
        <w:rPr>
          <w:lang w:val="x-none" w:eastAsia="x-none"/>
        </w:rPr>
        <w:t xml:space="preserve"> в качестве обеспечения исполнения Контракта денежных средств </w:t>
      </w:r>
      <w:r w:rsidR="004C0319" w:rsidRPr="005A3F2C">
        <w:rPr>
          <w:szCs w:val="20"/>
          <w:lang w:val="x-none" w:eastAsia="x-none"/>
        </w:rPr>
        <w:t xml:space="preserve">сумму, равную сумме денежных средств, которую </w:t>
      </w:r>
      <w:r w:rsidR="001776EA" w:rsidRPr="005A3F2C">
        <w:rPr>
          <w:lang w:eastAsia="x-none"/>
        </w:rPr>
        <w:t>Подрядчик</w:t>
      </w:r>
      <w:r w:rsidR="004C0319" w:rsidRPr="005A3F2C">
        <w:rPr>
          <w:szCs w:val="20"/>
          <w:lang w:val="x-none" w:eastAsia="x-none"/>
        </w:rPr>
        <w:t xml:space="preserve"> обязан уплатить Заказчику в качестве неусто</w:t>
      </w:r>
      <w:r w:rsidR="004C0319" w:rsidRPr="005A3F2C">
        <w:rPr>
          <w:szCs w:val="20"/>
          <w:lang w:eastAsia="x-none"/>
        </w:rPr>
        <w:t xml:space="preserve">ек </w:t>
      </w:r>
      <w:r w:rsidR="004C0319" w:rsidRPr="005A3F2C">
        <w:rPr>
          <w:szCs w:val="20"/>
          <w:lang w:val="x-none" w:eastAsia="x-none"/>
        </w:rPr>
        <w:t>(штрафов, пеней) и (или) в качестве возмещения убытков, либо иной сумм</w:t>
      </w:r>
      <w:r w:rsidR="004C0319" w:rsidRPr="005A3F2C">
        <w:rPr>
          <w:szCs w:val="20"/>
          <w:lang w:eastAsia="x-none"/>
        </w:rPr>
        <w:t>е</w:t>
      </w:r>
      <w:r w:rsidR="004C0319" w:rsidRPr="005A3F2C">
        <w:rPr>
          <w:szCs w:val="20"/>
          <w:lang w:val="x-none" w:eastAsia="x-none"/>
        </w:rPr>
        <w:t xml:space="preserve"> денежных средств, подлежащей уплате </w:t>
      </w:r>
      <w:r w:rsidR="001776EA" w:rsidRPr="005A3F2C">
        <w:rPr>
          <w:lang w:eastAsia="x-none"/>
        </w:rPr>
        <w:t>Подрядчиком</w:t>
      </w:r>
      <w:r w:rsidR="004C0319" w:rsidRPr="005A3F2C">
        <w:rPr>
          <w:szCs w:val="20"/>
          <w:lang w:val="x-none" w:eastAsia="x-none"/>
        </w:rPr>
        <w:t xml:space="preserve"> Заказчику по Контракту.</w:t>
      </w:r>
    </w:p>
    <w:p w:rsidR="004C0319" w:rsidRPr="005A3F2C" w:rsidRDefault="003C33AC" w:rsidP="00F14D99">
      <w:pPr>
        <w:numPr>
          <w:ilvl w:val="1"/>
          <w:numId w:val="5"/>
        </w:numPr>
        <w:tabs>
          <w:tab w:val="left" w:pos="709"/>
          <w:tab w:val="left" w:pos="1276"/>
        </w:tabs>
        <w:spacing w:line="264" w:lineRule="auto"/>
        <w:ind w:left="0" w:right="-1" w:firstLine="709"/>
        <w:contextualSpacing/>
        <w:jc w:val="both"/>
        <w:rPr>
          <w:kern w:val="16"/>
          <w:sz w:val="22"/>
          <w:lang w:val="x-none" w:eastAsia="x-none"/>
        </w:rPr>
      </w:pPr>
      <w:r w:rsidRPr="005A3F2C">
        <w:rPr>
          <w:szCs w:val="20"/>
          <w:lang w:eastAsia="x-none"/>
        </w:rPr>
        <w:t xml:space="preserve"> </w:t>
      </w:r>
      <w:r w:rsidR="004C0319" w:rsidRPr="005A3F2C">
        <w:rPr>
          <w:szCs w:val="20"/>
          <w:lang w:val="x-none" w:eastAsia="x-none"/>
        </w:rPr>
        <w:t xml:space="preserve">Удержание денежных средств, внесенных в качестве обеспечения исполнения Контракта, осуществляется Заказчиком во внесудебном порядке с обязательным уведомлением </w:t>
      </w:r>
      <w:r w:rsidR="001776EA" w:rsidRPr="005A3F2C">
        <w:rPr>
          <w:lang w:eastAsia="x-none"/>
        </w:rPr>
        <w:t>Подрядчика</w:t>
      </w:r>
      <w:r w:rsidR="004C0319" w:rsidRPr="005A3F2C">
        <w:rPr>
          <w:szCs w:val="20"/>
          <w:lang w:val="x-none" w:eastAsia="x-none"/>
        </w:rPr>
        <w:t>.</w:t>
      </w:r>
    </w:p>
    <w:p w:rsidR="004C0319" w:rsidRPr="005A3F2C" w:rsidRDefault="003C33AC" w:rsidP="00F14D99">
      <w:pPr>
        <w:numPr>
          <w:ilvl w:val="1"/>
          <w:numId w:val="5"/>
        </w:numPr>
        <w:tabs>
          <w:tab w:val="left" w:pos="709"/>
          <w:tab w:val="left" w:pos="1276"/>
        </w:tabs>
        <w:spacing w:line="264" w:lineRule="auto"/>
        <w:ind w:left="0" w:right="-1" w:firstLine="709"/>
        <w:contextualSpacing/>
        <w:jc w:val="both"/>
        <w:rPr>
          <w:kern w:val="16"/>
          <w:sz w:val="22"/>
          <w:lang w:val="x-none" w:eastAsia="x-none"/>
        </w:rPr>
      </w:pPr>
      <w:r w:rsidRPr="005A3F2C">
        <w:rPr>
          <w:szCs w:val="20"/>
          <w:lang w:eastAsia="x-none"/>
        </w:rPr>
        <w:t xml:space="preserve"> </w:t>
      </w:r>
      <w:r w:rsidR="004C0319" w:rsidRPr="005A3F2C">
        <w:rPr>
          <w:szCs w:val="20"/>
          <w:lang w:val="x-none" w:eastAsia="x-none"/>
        </w:rPr>
        <w:t xml:space="preserve">Остаток денежных средств, внесенных в качестве обеспечения исполнения Контракта, после удержания Заказчиком необходимой суммы, возвращается </w:t>
      </w:r>
      <w:r w:rsidR="001776EA" w:rsidRPr="005A3F2C">
        <w:rPr>
          <w:lang w:eastAsia="x-none"/>
        </w:rPr>
        <w:t>Подрядчику</w:t>
      </w:r>
      <w:r w:rsidR="004C0319" w:rsidRPr="005A3F2C">
        <w:rPr>
          <w:szCs w:val="20"/>
          <w:lang w:val="x-none" w:eastAsia="x-none"/>
        </w:rPr>
        <w:t xml:space="preserve"> в порядке и сроки, предусмотренные пунктом 7.</w:t>
      </w:r>
      <w:r w:rsidR="004C0319" w:rsidRPr="005A3F2C">
        <w:rPr>
          <w:szCs w:val="20"/>
          <w:lang w:eastAsia="x-none"/>
        </w:rPr>
        <w:t>1</w:t>
      </w:r>
      <w:r w:rsidRPr="005A3F2C">
        <w:rPr>
          <w:szCs w:val="20"/>
          <w:lang w:eastAsia="x-none"/>
        </w:rPr>
        <w:t>0.</w:t>
      </w:r>
      <w:r w:rsidR="004C0319" w:rsidRPr="005A3F2C">
        <w:rPr>
          <w:szCs w:val="20"/>
          <w:lang w:val="x-none" w:eastAsia="x-none"/>
        </w:rPr>
        <w:t xml:space="preserve"> Контракта.</w:t>
      </w:r>
    </w:p>
    <w:p w:rsidR="004C0319" w:rsidRPr="005A3F2C" w:rsidRDefault="003C33AC" w:rsidP="00F14D99">
      <w:pPr>
        <w:numPr>
          <w:ilvl w:val="1"/>
          <w:numId w:val="5"/>
        </w:numPr>
        <w:tabs>
          <w:tab w:val="left" w:pos="709"/>
          <w:tab w:val="left" w:pos="1276"/>
        </w:tabs>
        <w:spacing w:line="264" w:lineRule="auto"/>
        <w:ind w:left="0" w:right="-1" w:firstLine="709"/>
        <w:contextualSpacing/>
        <w:jc w:val="both"/>
        <w:rPr>
          <w:kern w:val="16"/>
          <w:sz w:val="22"/>
          <w:lang w:val="x-none" w:eastAsia="x-none"/>
        </w:rPr>
      </w:pPr>
      <w:r w:rsidRPr="005A3F2C">
        <w:rPr>
          <w:szCs w:val="20"/>
          <w:lang w:eastAsia="x-none"/>
        </w:rPr>
        <w:t xml:space="preserve"> </w:t>
      </w:r>
      <w:r w:rsidR="004C0319" w:rsidRPr="005A3F2C">
        <w:rPr>
          <w:szCs w:val="20"/>
          <w:lang w:val="x-none" w:eastAsia="x-none"/>
        </w:rPr>
        <w:t>При недостаточности денежных средств, внесенных в качестве обеспечения исполнения Контракта, обращение за удовлетворением требований об уплате неусто</w:t>
      </w:r>
      <w:r w:rsidR="004C0319" w:rsidRPr="005A3F2C">
        <w:rPr>
          <w:szCs w:val="20"/>
          <w:lang w:eastAsia="x-none"/>
        </w:rPr>
        <w:t>ек</w:t>
      </w:r>
      <w:r w:rsidR="004C0319" w:rsidRPr="005A3F2C">
        <w:rPr>
          <w:szCs w:val="20"/>
          <w:lang w:val="x-none" w:eastAsia="x-none"/>
        </w:rPr>
        <w:t xml:space="preserve"> (штрафов, пеней) и (или) возмещения убытков, либо иной суммы денежных средств, подлежащей уплате </w:t>
      </w:r>
      <w:r w:rsidR="001776EA" w:rsidRPr="005A3F2C">
        <w:rPr>
          <w:lang w:eastAsia="x-none"/>
        </w:rPr>
        <w:t>Подрядчиком</w:t>
      </w:r>
      <w:r w:rsidR="004C0319" w:rsidRPr="005A3F2C">
        <w:rPr>
          <w:szCs w:val="20"/>
          <w:lang w:val="x-none" w:eastAsia="x-none"/>
        </w:rPr>
        <w:t xml:space="preserve"> Заказчику по Контракту, происходит на условиях, предусмотренных Контрактом</w:t>
      </w:r>
      <w:r w:rsidR="004C0319" w:rsidRPr="005A3F2C">
        <w:rPr>
          <w:szCs w:val="20"/>
          <w:lang w:eastAsia="x-none"/>
        </w:rPr>
        <w:t xml:space="preserve">, </w:t>
      </w:r>
      <w:r w:rsidR="004C0319" w:rsidRPr="005A3F2C">
        <w:rPr>
          <w:szCs w:val="20"/>
          <w:lang w:val="x-none" w:eastAsia="x-none"/>
        </w:rPr>
        <w:t>в неудовлетворенной части (после удержания имеющихся денежных средств).</w:t>
      </w:r>
    </w:p>
    <w:p w:rsidR="004C0319" w:rsidRPr="005A3F2C" w:rsidRDefault="003C33AC" w:rsidP="00F14D99">
      <w:pPr>
        <w:numPr>
          <w:ilvl w:val="1"/>
          <w:numId w:val="5"/>
        </w:numPr>
        <w:tabs>
          <w:tab w:val="left" w:pos="709"/>
          <w:tab w:val="left" w:pos="1276"/>
        </w:tabs>
        <w:spacing w:line="264" w:lineRule="auto"/>
        <w:ind w:left="0" w:right="-1" w:firstLine="709"/>
        <w:contextualSpacing/>
        <w:jc w:val="both"/>
        <w:rPr>
          <w:strike/>
          <w:lang w:val="x-none" w:eastAsia="x-none"/>
        </w:rPr>
      </w:pPr>
      <w:r w:rsidRPr="005A3F2C">
        <w:rPr>
          <w:kern w:val="16"/>
          <w:lang w:eastAsia="x-none"/>
        </w:rPr>
        <w:t xml:space="preserve"> </w:t>
      </w:r>
      <w:proofErr w:type="gramStart"/>
      <w:r w:rsidR="004C0319" w:rsidRPr="005A3F2C">
        <w:rPr>
          <w:kern w:val="16"/>
          <w:lang w:eastAsia="x-none"/>
        </w:rPr>
        <w:t xml:space="preserve">В случае обеспечения исполнения Контракта путем предоставления независимой гарантии срок ее действия должен превышать предусмотренный Контрактом срок исполнения обязательств </w:t>
      </w:r>
      <w:r w:rsidR="00F3662F" w:rsidRPr="005A3F2C">
        <w:rPr>
          <w:kern w:val="16"/>
          <w:lang w:eastAsia="x-none"/>
        </w:rPr>
        <w:t>Подрядчика</w:t>
      </w:r>
      <w:r w:rsidR="004C0319" w:rsidRPr="005A3F2C">
        <w:rPr>
          <w:kern w:val="16"/>
          <w:lang w:eastAsia="x-none"/>
        </w:rPr>
        <w:t xml:space="preserve">, которые должны быть обеспечены такой независимой гарантией, не менее чем на один месяц, в том числе в случае его изменения в соответствии со статьей 95 </w:t>
      </w:r>
      <w:r w:rsidR="004C0319" w:rsidRPr="005A3F2C">
        <w:rPr>
          <w:kern w:val="16"/>
          <w:lang w:eastAsia="x-none"/>
        </w:rPr>
        <w:lastRenderedPageBreak/>
        <w:t>Федерального закона от 05.04.2013 № 44-ФЗ «О контрактной системе в сфере закупок товаров, работ, услуг для</w:t>
      </w:r>
      <w:proofErr w:type="gramEnd"/>
      <w:r w:rsidR="004C0319" w:rsidRPr="005A3F2C">
        <w:rPr>
          <w:kern w:val="16"/>
          <w:lang w:eastAsia="x-none"/>
        </w:rPr>
        <w:t xml:space="preserve"> обеспечения государственных и муниципальных нужд».</w:t>
      </w:r>
    </w:p>
    <w:p w:rsidR="00B12362" w:rsidRPr="005A3F2C" w:rsidRDefault="00B12362" w:rsidP="00B12362">
      <w:pPr>
        <w:tabs>
          <w:tab w:val="left" w:pos="142"/>
          <w:tab w:val="num" w:pos="1134"/>
        </w:tabs>
        <w:ind w:firstLine="567"/>
        <w:jc w:val="both"/>
        <w:rPr>
          <w:b/>
        </w:rPr>
      </w:pPr>
    </w:p>
    <w:p w:rsidR="001D0DED" w:rsidRPr="005A3F2C" w:rsidRDefault="001D0DED" w:rsidP="00F14D99">
      <w:pPr>
        <w:pStyle w:val="a5"/>
        <w:numPr>
          <w:ilvl w:val="0"/>
          <w:numId w:val="3"/>
        </w:numPr>
        <w:tabs>
          <w:tab w:val="left" w:pos="426"/>
        </w:tabs>
        <w:contextualSpacing/>
        <w:jc w:val="center"/>
        <w:rPr>
          <w:b/>
        </w:rPr>
      </w:pPr>
      <w:r w:rsidRPr="005A3F2C">
        <w:rPr>
          <w:b/>
        </w:rPr>
        <w:t>Ответственность Сторон</w:t>
      </w:r>
    </w:p>
    <w:p w:rsidR="00FA6688" w:rsidRPr="005A3F2C" w:rsidRDefault="00FA6688" w:rsidP="00F14D99">
      <w:pPr>
        <w:pStyle w:val="a5"/>
        <w:widowControl w:val="0"/>
        <w:numPr>
          <w:ilvl w:val="0"/>
          <w:numId w:val="5"/>
        </w:numPr>
        <w:autoSpaceDE w:val="0"/>
        <w:autoSpaceDN w:val="0"/>
        <w:adjustRightInd w:val="0"/>
        <w:spacing w:line="264" w:lineRule="auto"/>
        <w:jc w:val="both"/>
        <w:rPr>
          <w:vanish/>
        </w:rPr>
      </w:pPr>
    </w:p>
    <w:p w:rsidR="00DA2320" w:rsidRPr="005A3F2C" w:rsidRDefault="002E72CC" w:rsidP="00F14D99">
      <w:pPr>
        <w:widowControl w:val="0"/>
        <w:numPr>
          <w:ilvl w:val="1"/>
          <w:numId w:val="5"/>
        </w:numPr>
        <w:autoSpaceDE w:val="0"/>
        <w:autoSpaceDN w:val="0"/>
        <w:adjustRightInd w:val="0"/>
        <w:spacing w:line="264" w:lineRule="auto"/>
        <w:ind w:left="0" w:firstLine="709"/>
        <w:jc w:val="both"/>
        <w:rPr>
          <w:i/>
          <w:iCs/>
        </w:rPr>
      </w:pPr>
      <w:r w:rsidRPr="005A3F2C">
        <w:t>В случае неисполнения или ненадлежащего исполнения обязательств, предусмотренных Контрактом, Заказчик и Подрядчик несут ответственность в соответствии со статьей 34 Федерального закона от 05.04.2013 № 44-ФЗ «О контрактной системе в сфере закупок товаров, работ, услуг для обеспечения государственных и муниципальных нужд», а также условиями Контракта</w:t>
      </w:r>
      <w:r w:rsidR="00DA2320" w:rsidRPr="005A3F2C">
        <w:t>.</w:t>
      </w:r>
    </w:p>
    <w:p w:rsidR="00DA2320" w:rsidRPr="005A3F2C" w:rsidRDefault="005E3D49" w:rsidP="00F14D99">
      <w:pPr>
        <w:widowControl w:val="0"/>
        <w:numPr>
          <w:ilvl w:val="1"/>
          <w:numId w:val="5"/>
        </w:numPr>
        <w:autoSpaceDE w:val="0"/>
        <w:autoSpaceDN w:val="0"/>
        <w:adjustRightInd w:val="0"/>
        <w:spacing w:line="264" w:lineRule="auto"/>
        <w:ind w:left="0" w:firstLine="709"/>
        <w:jc w:val="both"/>
        <w:rPr>
          <w:i/>
          <w:iCs/>
        </w:rPr>
      </w:pPr>
      <w:r w:rsidRPr="005A3F2C">
        <w:t>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r w:rsidR="00DA2320" w:rsidRPr="005A3F2C">
        <w:t>.</w:t>
      </w:r>
    </w:p>
    <w:p w:rsidR="00DA2320" w:rsidRPr="005A3F2C" w:rsidRDefault="009C2C14" w:rsidP="00F14D99">
      <w:pPr>
        <w:numPr>
          <w:ilvl w:val="1"/>
          <w:numId w:val="5"/>
        </w:numPr>
        <w:tabs>
          <w:tab w:val="left" w:pos="993"/>
          <w:tab w:val="left" w:pos="1134"/>
        </w:tabs>
        <w:spacing w:line="264" w:lineRule="auto"/>
        <w:ind w:left="0" w:firstLine="709"/>
        <w:contextualSpacing/>
        <w:jc w:val="both"/>
      </w:pPr>
      <w:r w:rsidRPr="005A3F2C">
        <w:t xml:space="preserve"> </w:t>
      </w:r>
      <w:r w:rsidR="005E3D49" w:rsidRPr="005A3F2C">
        <w:t>Штрафы начисляются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предусмотренных Контрактом</w:t>
      </w:r>
      <w:r w:rsidR="00DA2320" w:rsidRPr="005A3F2C">
        <w:t>.</w:t>
      </w:r>
    </w:p>
    <w:p w:rsidR="00D90345" w:rsidRPr="005A3F2C" w:rsidRDefault="00D90345" w:rsidP="00D90345">
      <w:pPr>
        <w:autoSpaceDE w:val="0"/>
        <w:autoSpaceDN w:val="0"/>
        <w:adjustRightInd w:val="0"/>
        <w:spacing w:line="264" w:lineRule="auto"/>
        <w:ind w:firstLine="709"/>
        <w:jc w:val="both"/>
      </w:pPr>
      <w:proofErr w:type="gramStart"/>
      <w:r w:rsidRPr="005A3F2C">
        <w:t>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Контрактом в порядке, определенном постановлением Правительства Российской Федерации от 30.08.2017 № 1042 и рассчитывается как процент цены Контракта (далее – «цена Контракта»), в размере ___________ тыс. рублей (1 процент цены контракта, но не более 5 тыс. рублей</w:t>
      </w:r>
      <w:proofErr w:type="gramEnd"/>
      <w:r w:rsidRPr="005A3F2C">
        <w:t xml:space="preserve"> и не менее 1 тыс. рублей).</w:t>
      </w:r>
    </w:p>
    <w:p w:rsidR="00DA2320" w:rsidRPr="005A3F2C" w:rsidRDefault="00DA2320" w:rsidP="00FF6E13">
      <w:pPr>
        <w:widowControl w:val="0"/>
        <w:autoSpaceDE w:val="0"/>
        <w:autoSpaceDN w:val="0"/>
        <w:adjustRightInd w:val="0"/>
        <w:spacing w:line="264" w:lineRule="auto"/>
        <w:ind w:firstLine="709"/>
        <w:jc w:val="both"/>
      </w:pPr>
      <w:r w:rsidRPr="005A3F2C">
        <w:t>В случае</w:t>
      </w:r>
      <w:proofErr w:type="gramStart"/>
      <w:r w:rsidRPr="005A3F2C">
        <w:t>,</w:t>
      </w:r>
      <w:proofErr w:type="gramEnd"/>
      <w:r w:rsidRPr="005A3F2C">
        <w:t xml:space="preserve"> если Контракт заключается с победителем закупки (или с иным участником закупки в порядке, установленном Федеральным законом от 05.04.2013 № 44-ФЗ «О</w:t>
      </w:r>
      <w:r w:rsidRPr="005A3F2C">
        <w:rPr>
          <w:bCs/>
        </w:rPr>
        <w:t> </w:t>
      </w:r>
      <w:r w:rsidRPr="005A3F2C">
        <w:t xml:space="preserve">контрактной системе в сфере закупок товаров, работ, услуг для обеспечения государственных и муниципальных нужд»), предложившим наиболее высокую цену за право заключения Контракта в соответствии с </w:t>
      </w:r>
      <w:r w:rsidR="005E3D49" w:rsidRPr="005A3F2C">
        <w:t xml:space="preserve">пунктом 9 </w:t>
      </w:r>
      <w:r w:rsidRPr="005A3F2C">
        <w:t>част</w:t>
      </w:r>
      <w:r w:rsidR="005E3D49" w:rsidRPr="005A3F2C">
        <w:t>и</w:t>
      </w:r>
      <w:r w:rsidRPr="005A3F2C">
        <w:t xml:space="preserve"> </w:t>
      </w:r>
      <w:r w:rsidR="005E3D49" w:rsidRPr="005A3F2C">
        <w:t>3</w:t>
      </w:r>
      <w:r w:rsidRPr="005A3F2C">
        <w:t xml:space="preserve"> статьи </w:t>
      </w:r>
      <w:r w:rsidR="005E3D49" w:rsidRPr="005A3F2C">
        <w:t>4</w:t>
      </w:r>
      <w:r w:rsidRPr="005A3F2C">
        <w:t>9 Федерального закона от 05.04.2013 № 44-ФЗ «О</w:t>
      </w:r>
      <w:r w:rsidRPr="005A3F2C">
        <w:rPr>
          <w:bCs/>
        </w:rPr>
        <w:t> </w:t>
      </w:r>
      <w:r w:rsidRPr="005A3F2C">
        <w:t xml:space="preserve">контрактной </w:t>
      </w:r>
      <w:proofErr w:type="gramStart"/>
      <w:r w:rsidRPr="005A3F2C">
        <w:t xml:space="preserve">системе в сфере закупок товаров, работ, услуг для обеспечения государственных и муниципальных нужд» за каждый факт неисполнения или ненадлежащего исполнения </w:t>
      </w:r>
      <w:r w:rsidR="00BC2950" w:rsidRPr="005A3F2C">
        <w:t>Подрядчиком</w:t>
      </w:r>
      <w:r w:rsidRPr="005A3F2C">
        <w:t xml:space="preserve"> обязательств, предусмотренных Контрактом, за исключением просрочки исполнения </w:t>
      </w:r>
      <w:r w:rsidR="00BC2950" w:rsidRPr="005A3F2C">
        <w:t>Подрядчиком</w:t>
      </w:r>
      <w:r w:rsidRPr="005A3F2C">
        <w:t xml:space="preserve"> обязательств</w:t>
      </w:r>
      <w:r w:rsidR="005E3D49" w:rsidRPr="005A3F2C">
        <w:t xml:space="preserve"> (в том числе гарантийного обязательства)</w:t>
      </w:r>
      <w:r w:rsidRPr="005A3F2C">
        <w:t>,</w:t>
      </w:r>
      <w:r w:rsidRPr="005A3F2C">
        <w:rPr>
          <w:b/>
        </w:rPr>
        <w:t xml:space="preserve"> </w:t>
      </w:r>
      <w:r w:rsidRPr="005A3F2C">
        <w:t>предусмотренных Контрактом, размер штрафа устанавливается Контрактом в порядке, определенном постановлением Правительства Российской Федерации от 30.08.2017 № 1042, в размере, составляющем:</w:t>
      </w:r>
      <w:proofErr w:type="gramEnd"/>
    </w:p>
    <w:p w:rsidR="00DA2320" w:rsidRPr="005A3F2C" w:rsidRDefault="00DA2320" w:rsidP="00FF6E13">
      <w:pPr>
        <w:widowControl w:val="0"/>
        <w:autoSpaceDE w:val="0"/>
        <w:autoSpaceDN w:val="0"/>
        <w:adjustRightInd w:val="0"/>
        <w:spacing w:line="264" w:lineRule="auto"/>
        <w:ind w:firstLine="709"/>
        <w:jc w:val="both"/>
      </w:pPr>
      <w:r w:rsidRPr="005A3F2C">
        <w:t>а) в случае, если цена Контракта не превышает начальную (максимальную) цену Контракта:</w:t>
      </w:r>
    </w:p>
    <w:p w:rsidR="00DA2320" w:rsidRPr="005A3F2C" w:rsidRDefault="00DA2320" w:rsidP="00FF6E13">
      <w:pPr>
        <w:widowControl w:val="0"/>
        <w:autoSpaceDE w:val="0"/>
        <w:autoSpaceDN w:val="0"/>
        <w:adjustRightInd w:val="0"/>
        <w:spacing w:line="264" w:lineRule="auto"/>
        <w:ind w:firstLine="709"/>
        <w:jc w:val="both"/>
      </w:pPr>
      <w:r w:rsidRPr="005A3F2C">
        <w:t>10 процентов начальной (максимальной) цены Контракта, если цена Контракта не превышает 3 млн. рублей;</w:t>
      </w:r>
    </w:p>
    <w:p w:rsidR="00DA2320" w:rsidRPr="005A3F2C" w:rsidRDefault="00DA2320" w:rsidP="00FF6E13">
      <w:pPr>
        <w:widowControl w:val="0"/>
        <w:autoSpaceDE w:val="0"/>
        <w:autoSpaceDN w:val="0"/>
        <w:adjustRightInd w:val="0"/>
        <w:spacing w:line="264" w:lineRule="auto"/>
        <w:ind w:firstLine="709"/>
        <w:jc w:val="both"/>
      </w:pPr>
      <w:r w:rsidRPr="005A3F2C">
        <w:t>5 процентов начальной (максимальной) цены Контракта, если цена Контракта составляет от 3 млн. рублей до 50 млн. рублей (включительно);</w:t>
      </w:r>
    </w:p>
    <w:p w:rsidR="00DA2320" w:rsidRPr="005A3F2C" w:rsidRDefault="00DA2320" w:rsidP="00FF6E13">
      <w:pPr>
        <w:widowControl w:val="0"/>
        <w:autoSpaceDE w:val="0"/>
        <w:autoSpaceDN w:val="0"/>
        <w:adjustRightInd w:val="0"/>
        <w:spacing w:line="264" w:lineRule="auto"/>
        <w:ind w:firstLine="709"/>
        <w:jc w:val="both"/>
      </w:pPr>
      <w:r w:rsidRPr="005A3F2C">
        <w:t>1 процент начальной (максимальной) цены Контракта, если цена Контракта составляет от 50 млн. рублей до 100 млн. рублей (включительно)</w:t>
      </w:r>
      <w:r w:rsidR="003D5B27" w:rsidRPr="005A3F2C">
        <w:t>;</w:t>
      </w:r>
    </w:p>
    <w:p w:rsidR="00DA2320" w:rsidRPr="005A3F2C" w:rsidRDefault="00DA2320" w:rsidP="00FF6E13">
      <w:pPr>
        <w:widowControl w:val="0"/>
        <w:autoSpaceDE w:val="0"/>
        <w:autoSpaceDN w:val="0"/>
        <w:adjustRightInd w:val="0"/>
        <w:spacing w:line="264" w:lineRule="auto"/>
        <w:ind w:firstLine="709"/>
        <w:jc w:val="both"/>
      </w:pPr>
      <w:r w:rsidRPr="005A3F2C">
        <w:t>б) в случае, если цена Контракта превышает начальную (максимальную) цену Контракта:</w:t>
      </w:r>
    </w:p>
    <w:p w:rsidR="00DA2320" w:rsidRPr="005A3F2C" w:rsidRDefault="00DA2320" w:rsidP="00FF6E13">
      <w:pPr>
        <w:widowControl w:val="0"/>
        <w:autoSpaceDE w:val="0"/>
        <w:autoSpaceDN w:val="0"/>
        <w:adjustRightInd w:val="0"/>
        <w:spacing w:line="264" w:lineRule="auto"/>
        <w:ind w:firstLine="709"/>
        <w:jc w:val="both"/>
      </w:pPr>
      <w:r w:rsidRPr="005A3F2C">
        <w:t>10 процентов цены Контракта, если цена Контракта не превышает 3 млн. рублей;</w:t>
      </w:r>
    </w:p>
    <w:p w:rsidR="00DA2320" w:rsidRPr="005A3F2C" w:rsidRDefault="00DA2320" w:rsidP="00FF6E13">
      <w:pPr>
        <w:widowControl w:val="0"/>
        <w:autoSpaceDE w:val="0"/>
        <w:autoSpaceDN w:val="0"/>
        <w:adjustRightInd w:val="0"/>
        <w:spacing w:line="264" w:lineRule="auto"/>
        <w:ind w:firstLine="709"/>
        <w:jc w:val="both"/>
      </w:pPr>
      <w:r w:rsidRPr="005A3F2C">
        <w:t>5 процентов цены Контракта, если цена Контракта составляет от 3 млн. рублей до 50 млн. рублей (включительно);</w:t>
      </w:r>
    </w:p>
    <w:p w:rsidR="00DA2320" w:rsidRPr="005A3F2C" w:rsidRDefault="00DA2320" w:rsidP="00FF6E13">
      <w:pPr>
        <w:widowControl w:val="0"/>
        <w:autoSpaceDE w:val="0"/>
        <w:autoSpaceDN w:val="0"/>
        <w:adjustRightInd w:val="0"/>
        <w:spacing w:line="264" w:lineRule="auto"/>
        <w:ind w:firstLine="709"/>
        <w:jc w:val="both"/>
      </w:pPr>
      <w:r w:rsidRPr="005A3F2C">
        <w:t>1 процент цены Контракта, если цена Контракта составляет от 50 млн. рублей до 100 млн. рублей (включительно).</w:t>
      </w:r>
    </w:p>
    <w:p w:rsidR="00DA2320" w:rsidRPr="005A3F2C" w:rsidRDefault="00DA2320" w:rsidP="00FF6E13">
      <w:pPr>
        <w:tabs>
          <w:tab w:val="num" w:pos="0"/>
          <w:tab w:val="left" w:pos="993"/>
          <w:tab w:val="left" w:pos="1134"/>
        </w:tabs>
        <w:spacing w:line="264" w:lineRule="auto"/>
        <w:ind w:firstLine="709"/>
        <w:jc w:val="both"/>
      </w:pPr>
      <w:r w:rsidRPr="005A3F2C">
        <w:lastRenderedPageBreak/>
        <w:t xml:space="preserve">За каждый факт неисполнения или ненадлежащего исполнения </w:t>
      </w:r>
      <w:r w:rsidR="00BC2950" w:rsidRPr="005A3F2C">
        <w:t>Подрядчиком</w:t>
      </w:r>
      <w:r w:rsidRPr="005A3F2C">
        <w:t xml:space="preserve"> обязательства, предусмотренного Контрактом, которое не имеет стоимостного выражения (при наличии в Контракте таких обязательств), размер штрафа устанавливается Контрактом в порядке, определенном постановлением Правительства Российской Федерации от 30.08.2017 № 1042, в размере, составляющем:</w:t>
      </w:r>
    </w:p>
    <w:p w:rsidR="00DA2320" w:rsidRPr="005A3F2C" w:rsidRDefault="00DA2320" w:rsidP="00FF6E13">
      <w:pPr>
        <w:autoSpaceDE w:val="0"/>
        <w:autoSpaceDN w:val="0"/>
        <w:adjustRightInd w:val="0"/>
        <w:spacing w:line="264" w:lineRule="auto"/>
        <w:ind w:firstLine="709"/>
        <w:jc w:val="both"/>
      </w:pPr>
      <w:r w:rsidRPr="005A3F2C">
        <w:t>а) 1000 рублей, если цена Контракта не превышает 3 млн. рублей;</w:t>
      </w:r>
    </w:p>
    <w:p w:rsidR="00DA2320" w:rsidRPr="005A3F2C" w:rsidRDefault="00DA2320" w:rsidP="00FF6E13">
      <w:pPr>
        <w:autoSpaceDE w:val="0"/>
        <w:autoSpaceDN w:val="0"/>
        <w:adjustRightInd w:val="0"/>
        <w:spacing w:line="264" w:lineRule="auto"/>
        <w:ind w:firstLine="709"/>
        <w:jc w:val="both"/>
      </w:pPr>
      <w:r w:rsidRPr="005A3F2C">
        <w:t>б) 5000 рублей, если цена Контракта составляет от 3 млн. рублей до 50 млн. рублей (включительно);</w:t>
      </w:r>
    </w:p>
    <w:p w:rsidR="00DA2320" w:rsidRPr="005A3F2C" w:rsidRDefault="00DA2320" w:rsidP="00FF6E13">
      <w:pPr>
        <w:autoSpaceDE w:val="0"/>
        <w:autoSpaceDN w:val="0"/>
        <w:adjustRightInd w:val="0"/>
        <w:spacing w:line="264" w:lineRule="auto"/>
        <w:ind w:firstLine="709"/>
        <w:jc w:val="both"/>
      </w:pPr>
      <w:r w:rsidRPr="005A3F2C">
        <w:t>в) 10000 рублей, если цена Контракта составляет от 50 млн. рублей до</w:t>
      </w:r>
      <w:r w:rsidR="00244A69" w:rsidRPr="005A3F2C">
        <w:t xml:space="preserve"> 100 млн. рублей (включительно)</w:t>
      </w:r>
      <w:r w:rsidR="008C658A" w:rsidRPr="005A3F2C">
        <w:t>;</w:t>
      </w:r>
    </w:p>
    <w:p w:rsidR="008C658A" w:rsidRPr="005A3F2C" w:rsidRDefault="008C658A" w:rsidP="00FF6E13">
      <w:pPr>
        <w:autoSpaceDE w:val="0"/>
        <w:autoSpaceDN w:val="0"/>
        <w:adjustRightInd w:val="0"/>
        <w:spacing w:line="264" w:lineRule="auto"/>
        <w:ind w:firstLine="709"/>
        <w:jc w:val="both"/>
      </w:pPr>
      <w:r w:rsidRPr="005A3F2C">
        <w:t>г) 100000 рублей, если цена Контракта превышает 100 млн. рублей.</w:t>
      </w:r>
    </w:p>
    <w:p w:rsidR="00DA2320" w:rsidRPr="005A3F2C" w:rsidRDefault="00DA2320" w:rsidP="00FF6E13">
      <w:pPr>
        <w:widowControl w:val="0"/>
        <w:autoSpaceDE w:val="0"/>
        <w:autoSpaceDN w:val="0"/>
        <w:adjustRightInd w:val="0"/>
        <w:spacing w:line="264" w:lineRule="auto"/>
        <w:ind w:firstLine="709"/>
        <w:jc w:val="both"/>
      </w:pPr>
      <w:proofErr w:type="gramStart"/>
      <w:r w:rsidRPr="005A3F2C">
        <w:t xml:space="preserve">Пеня начисляется за каждый день просрочки исполнения </w:t>
      </w:r>
      <w:r w:rsidR="00BC2950" w:rsidRPr="005A3F2C">
        <w:t>Подрядчиком</w:t>
      </w:r>
      <w:r w:rsidRPr="005A3F2C">
        <w:t xml:space="preserve">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w:t>
      </w:r>
      <w:r w:rsidR="00BC2950" w:rsidRPr="005A3F2C">
        <w:t>Подрядчиком</w:t>
      </w:r>
      <w:r w:rsidRPr="005A3F2C">
        <w:t>.</w:t>
      </w:r>
      <w:proofErr w:type="gramEnd"/>
    </w:p>
    <w:p w:rsidR="00EC117E" w:rsidRPr="005A3F2C" w:rsidRDefault="00EC117E" w:rsidP="00EC117E">
      <w:pPr>
        <w:widowControl w:val="0"/>
        <w:autoSpaceDE w:val="0"/>
        <w:autoSpaceDN w:val="0"/>
        <w:adjustRightInd w:val="0"/>
        <w:spacing w:line="264" w:lineRule="auto"/>
        <w:ind w:firstLine="709"/>
        <w:jc w:val="both"/>
        <w:rPr>
          <w:iCs/>
        </w:rPr>
      </w:pPr>
      <w:r w:rsidRPr="005A3F2C">
        <w:rPr>
          <w:iCs/>
        </w:rPr>
        <w:t>8.4. Подрядчик несет перед Заказчиком ответственность за последствия неисполнения или ненадлежащего исполнения обязательств субподрядчиком, соисполнителем в соответствии с правилами пункта 1 статьи 313 и статьи 403 Гражданского кодекса Российской Федерации.</w:t>
      </w:r>
    </w:p>
    <w:p w:rsidR="00EC117E" w:rsidRPr="005A3F2C" w:rsidRDefault="00EC117E" w:rsidP="00EC117E">
      <w:pPr>
        <w:widowControl w:val="0"/>
        <w:numPr>
          <w:ilvl w:val="1"/>
          <w:numId w:val="8"/>
        </w:numPr>
        <w:autoSpaceDE w:val="0"/>
        <w:autoSpaceDN w:val="0"/>
        <w:adjustRightInd w:val="0"/>
        <w:spacing w:line="264" w:lineRule="auto"/>
        <w:ind w:left="0" w:firstLine="709"/>
        <w:jc w:val="both"/>
        <w:rPr>
          <w:i/>
          <w:iCs/>
        </w:rPr>
      </w:pPr>
      <w:r w:rsidRPr="005A3F2C">
        <w:t>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rsidR="00EC117E" w:rsidRPr="005A3F2C" w:rsidRDefault="00EC117E" w:rsidP="00EC117E">
      <w:pPr>
        <w:widowControl w:val="0"/>
        <w:numPr>
          <w:ilvl w:val="1"/>
          <w:numId w:val="8"/>
        </w:numPr>
        <w:autoSpaceDE w:val="0"/>
        <w:autoSpaceDN w:val="0"/>
        <w:adjustRightInd w:val="0"/>
        <w:spacing w:line="264" w:lineRule="auto"/>
        <w:ind w:left="0" w:firstLine="709"/>
        <w:jc w:val="both"/>
        <w:rPr>
          <w:iCs/>
        </w:rPr>
      </w:pPr>
      <w:r w:rsidRPr="005A3F2C">
        <w:t>Подрядчик обязан возместить убытки, причиненные Заказчику в ходе исполнения Контракта, в порядке, предусмотренном действующим законодательством.</w:t>
      </w:r>
    </w:p>
    <w:p w:rsidR="00EC117E" w:rsidRPr="005A3F2C" w:rsidRDefault="00EC117E" w:rsidP="00EC117E">
      <w:pPr>
        <w:widowControl w:val="0"/>
        <w:numPr>
          <w:ilvl w:val="1"/>
          <w:numId w:val="8"/>
        </w:numPr>
        <w:tabs>
          <w:tab w:val="left" w:pos="1276"/>
        </w:tabs>
        <w:autoSpaceDE w:val="0"/>
        <w:autoSpaceDN w:val="0"/>
        <w:adjustRightInd w:val="0"/>
        <w:spacing w:line="264" w:lineRule="auto"/>
        <w:ind w:left="0" w:firstLine="709"/>
        <w:jc w:val="both"/>
        <w:rPr>
          <w:i/>
          <w:iCs/>
        </w:rPr>
      </w:pPr>
      <w:r w:rsidRPr="005A3F2C">
        <w:t>В качестве подтверждения фактов неисполнения или ненадлежащего исполнения Подрядчиком обязательств, Заказчик может использовать фото- или видеоматериалы, составленные им в одностороннем порядке и (или) с привлечением третьих лиц, являющиеся основанием для взыскания неустоек (штрафов, пеней) или применения иной формы ответственности в соответствии с действующим законодательством.</w:t>
      </w:r>
    </w:p>
    <w:p w:rsidR="00EC117E" w:rsidRPr="005A3F2C" w:rsidRDefault="00EC117E" w:rsidP="00EC117E">
      <w:pPr>
        <w:numPr>
          <w:ilvl w:val="1"/>
          <w:numId w:val="8"/>
        </w:numPr>
        <w:tabs>
          <w:tab w:val="left" w:pos="993"/>
          <w:tab w:val="left" w:pos="1134"/>
          <w:tab w:val="left" w:pos="1276"/>
        </w:tabs>
        <w:autoSpaceDE w:val="0"/>
        <w:autoSpaceDN w:val="0"/>
        <w:adjustRightInd w:val="0"/>
        <w:spacing w:line="264" w:lineRule="auto"/>
        <w:ind w:left="0" w:firstLine="709"/>
        <w:jc w:val="both"/>
        <w:rPr>
          <w:i/>
        </w:rPr>
      </w:pPr>
      <w:r w:rsidRPr="005A3F2C">
        <w:t xml:space="preserve">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EC117E" w:rsidRPr="005A3F2C" w:rsidRDefault="00EC117E" w:rsidP="00EC117E">
      <w:pPr>
        <w:numPr>
          <w:ilvl w:val="1"/>
          <w:numId w:val="8"/>
        </w:numPr>
        <w:tabs>
          <w:tab w:val="left" w:pos="993"/>
          <w:tab w:val="left" w:pos="1134"/>
          <w:tab w:val="left" w:pos="1276"/>
        </w:tabs>
        <w:autoSpaceDE w:val="0"/>
        <w:autoSpaceDN w:val="0"/>
        <w:adjustRightInd w:val="0"/>
        <w:spacing w:line="264" w:lineRule="auto"/>
        <w:ind w:left="0" w:firstLine="709"/>
        <w:jc w:val="both"/>
      </w:pPr>
      <w:r w:rsidRPr="005A3F2C">
        <w:t xml:space="preserve"> Штрафы начисляются за каждый факт неисполнения или ненадлежащее исполнение Заказчиком обязательств, предусмотренных Контрактом, за исключением просрочки исполнения обязательств. Размер штрафа устанавливается в порядке, определенном постановлением Правительства Российской Федерации от 30.08.2017 № 1042, в размере, составляющем:</w:t>
      </w:r>
    </w:p>
    <w:p w:rsidR="00EC117E" w:rsidRPr="005A3F2C" w:rsidRDefault="00EC117E" w:rsidP="00EC117E">
      <w:pPr>
        <w:autoSpaceDE w:val="0"/>
        <w:autoSpaceDN w:val="0"/>
        <w:adjustRightInd w:val="0"/>
        <w:spacing w:line="264" w:lineRule="auto"/>
        <w:ind w:firstLine="709"/>
        <w:jc w:val="both"/>
      </w:pPr>
      <w:r w:rsidRPr="005A3F2C">
        <w:t>а) 1000 рублей, если цена Контракта не превышает 3 млн. рублей (включительно);</w:t>
      </w:r>
    </w:p>
    <w:p w:rsidR="00EC117E" w:rsidRPr="005A3F2C" w:rsidRDefault="00EC117E" w:rsidP="00EC117E">
      <w:pPr>
        <w:autoSpaceDE w:val="0"/>
        <w:autoSpaceDN w:val="0"/>
        <w:adjustRightInd w:val="0"/>
        <w:spacing w:line="264" w:lineRule="auto"/>
        <w:ind w:firstLine="709"/>
        <w:jc w:val="both"/>
      </w:pPr>
      <w:r w:rsidRPr="005A3F2C">
        <w:t>б) 5000 рублей, если цена Контракта составляет от 3 млн. рублей до 50 млн. рублей (включительно);</w:t>
      </w:r>
    </w:p>
    <w:p w:rsidR="00EC117E" w:rsidRPr="005A3F2C" w:rsidRDefault="00EC117E" w:rsidP="00EC117E">
      <w:pPr>
        <w:autoSpaceDE w:val="0"/>
        <w:autoSpaceDN w:val="0"/>
        <w:adjustRightInd w:val="0"/>
        <w:spacing w:line="264" w:lineRule="auto"/>
        <w:ind w:firstLine="709"/>
        <w:jc w:val="both"/>
      </w:pPr>
      <w:r w:rsidRPr="005A3F2C">
        <w:t>в) 10000 рублей, если цена Контракта составляет от 50 млн. рублей до 100 млн. рублей (включительно);</w:t>
      </w:r>
    </w:p>
    <w:p w:rsidR="00EC117E" w:rsidRPr="005A3F2C" w:rsidRDefault="00EC117E" w:rsidP="00EC117E">
      <w:pPr>
        <w:autoSpaceDE w:val="0"/>
        <w:autoSpaceDN w:val="0"/>
        <w:adjustRightInd w:val="0"/>
        <w:spacing w:line="264" w:lineRule="auto"/>
        <w:ind w:firstLine="709"/>
        <w:jc w:val="both"/>
      </w:pPr>
      <w:r w:rsidRPr="005A3F2C">
        <w:t>г) 100000 рублей, если цена Контракта превышает 100 млн. рублей.</w:t>
      </w:r>
    </w:p>
    <w:p w:rsidR="00EC117E" w:rsidRPr="005A3F2C" w:rsidRDefault="00EC117E" w:rsidP="00EC117E">
      <w:pPr>
        <w:widowControl w:val="0"/>
        <w:autoSpaceDE w:val="0"/>
        <w:autoSpaceDN w:val="0"/>
        <w:adjustRightInd w:val="0"/>
        <w:spacing w:line="264" w:lineRule="auto"/>
        <w:ind w:firstLine="709"/>
        <w:jc w:val="both"/>
        <w:rPr>
          <w:i/>
          <w:iCs/>
        </w:rPr>
      </w:pPr>
      <w:r w:rsidRPr="005A3F2C">
        <w:t>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неуплаченной в срок суммы.</w:t>
      </w:r>
    </w:p>
    <w:p w:rsidR="00EC117E" w:rsidRPr="005A3F2C" w:rsidRDefault="00EC117E" w:rsidP="00EC117E">
      <w:pPr>
        <w:widowControl w:val="0"/>
        <w:numPr>
          <w:ilvl w:val="1"/>
          <w:numId w:val="8"/>
        </w:numPr>
        <w:autoSpaceDE w:val="0"/>
        <w:autoSpaceDN w:val="0"/>
        <w:adjustRightInd w:val="0"/>
        <w:spacing w:line="264" w:lineRule="auto"/>
        <w:ind w:left="0" w:firstLine="709"/>
        <w:jc w:val="both"/>
        <w:rPr>
          <w:i/>
          <w:iCs/>
        </w:rPr>
      </w:pPr>
      <w:r w:rsidRPr="005A3F2C">
        <w:t xml:space="preserve">Общая сумма начисленных штрафов за ненадлежащее исполнение Заказчиком обязательств, предусмотренных Контрактом, не может превышать цену Контракта. </w:t>
      </w:r>
    </w:p>
    <w:p w:rsidR="00EC117E" w:rsidRPr="005A3F2C" w:rsidRDefault="00EC117E" w:rsidP="00EC117E">
      <w:pPr>
        <w:widowControl w:val="0"/>
        <w:numPr>
          <w:ilvl w:val="1"/>
          <w:numId w:val="8"/>
        </w:numPr>
        <w:autoSpaceDE w:val="0"/>
        <w:autoSpaceDN w:val="0"/>
        <w:adjustRightInd w:val="0"/>
        <w:spacing w:line="264" w:lineRule="auto"/>
        <w:ind w:left="0" w:firstLine="709"/>
        <w:jc w:val="both"/>
        <w:rPr>
          <w:i/>
          <w:iCs/>
        </w:rPr>
      </w:pPr>
      <w:r w:rsidRPr="005A3F2C">
        <w:lastRenderedPageBreak/>
        <w:t>Уплата неустоек (штрафов, пеней) не освобождает виновную Сторону от выполнения принятых на себя обязательств по Контракту.</w:t>
      </w:r>
    </w:p>
    <w:p w:rsidR="00EC117E" w:rsidRPr="005A3F2C" w:rsidRDefault="00EC117E" w:rsidP="00EC117E">
      <w:pPr>
        <w:numPr>
          <w:ilvl w:val="1"/>
          <w:numId w:val="8"/>
        </w:numPr>
        <w:tabs>
          <w:tab w:val="left" w:pos="1276"/>
        </w:tabs>
        <w:spacing w:line="264" w:lineRule="auto"/>
        <w:ind w:left="0" w:firstLine="709"/>
        <w:jc w:val="both"/>
        <w:rPr>
          <w:i/>
        </w:rPr>
      </w:pPr>
      <w:r w:rsidRPr="005A3F2C">
        <w:t>Сторона освобождается от уплаты неустоек (штрафов, пеней),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DA2320" w:rsidRPr="005A3F2C" w:rsidRDefault="00DA2320" w:rsidP="00DA2320">
      <w:pPr>
        <w:tabs>
          <w:tab w:val="left" w:pos="426"/>
        </w:tabs>
        <w:contextualSpacing/>
        <w:jc w:val="center"/>
        <w:rPr>
          <w:b/>
        </w:rPr>
      </w:pPr>
    </w:p>
    <w:p w:rsidR="00FF6E13" w:rsidRPr="005A3F2C" w:rsidRDefault="00FF6E13" w:rsidP="00F14D99">
      <w:pPr>
        <w:keepNext/>
        <w:numPr>
          <w:ilvl w:val="0"/>
          <w:numId w:val="8"/>
        </w:numPr>
        <w:tabs>
          <w:tab w:val="left" w:pos="426"/>
        </w:tabs>
        <w:suppressAutoHyphens/>
        <w:spacing w:line="264" w:lineRule="auto"/>
        <w:jc w:val="center"/>
        <w:outlineLvl w:val="2"/>
        <w:rPr>
          <w:bCs/>
          <w:lang w:val="x-none" w:eastAsia="x-none"/>
        </w:rPr>
      </w:pPr>
      <w:r w:rsidRPr="005A3F2C">
        <w:rPr>
          <w:b/>
          <w:bCs/>
          <w:lang w:val="x-none" w:eastAsia="x-none"/>
        </w:rPr>
        <w:t>Форс-мажорные обстоятельства</w:t>
      </w:r>
    </w:p>
    <w:p w:rsidR="00FF6E13" w:rsidRPr="005A3F2C" w:rsidRDefault="00FF6E13" w:rsidP="00F14D99">
      <w:pPr>
        <w:numPr>
          <w:ilvl w:val="1"/>
          <w:numId w:val="10"/>
        </w:numPr>
        <w:spacing w:line="264" w:lineRule="auto"/>
        <w:ind w:left="0" w:right="-1" w:firstLine="709"/>
        <w:jc w:val="both"/>
      </w:pPr>
      <w:proofErr w:type="gramStart"/>
      <w:r w:rsidRPr="005A3F2C">
        <w:t xml:space="preserve">Стороны освобождаются от ответственности за частичное или полное невыполнение обязательств по Контракту, если оно явилось следствием обстоятельств непреодолимой силы (форс-мажор), а именно: пожара, наводнения, землетрясения, войны, военных действий, блокады, эмбарго, </w:t>
      </w:r>
      <w:r w:rsidR="003A2EB9" w:rsidRPr="005A3F2C">
        <w:t>общих забастовок, запрещающих (либо ограничивающих) актов властей, и, если эти обстоятельства непосредственно повлияли на исполнение Контракта</w:t>
      </w:r>
      <w:r w:rsidRPr="005A3F2C">
        <w:t xml:space="preserve">. </w:t>
      </w:r>
      <w:proofErr w:type="gramEnd"/>
    </w:p>
    <w:p w:rsidR="00FF6E13" w:rsidRPr="005A3F2C" w:rsidRDefault="00FF6E13" w:rsidP="00F14D99">
      <w:pPr>
        <w:numPr>
          <w:ilvl w:val="1"/>
          <w:numId w:val="10"/>
        </w:numPr>
        <w:spacing w:line="264" w:lineRule="auto"/>
        <w:ind w:left="0" w:right="-1" w:firstLine="709"/>
        <w:jc w:val="both"/>
      </w:pPr>
      <w:r w:rsidRPr="005A3F2C">
        <w:t>Сторона, для которой создалась невозможность выполнения обязательств по Контракту, обязана немедленно (в течение 3 (трех) дней) известить другую Сторону о наступлении и прекращении обстоятельств, указанных в пункте 9.1. Контракта. Несвоевременное извещение об этих обстоятельствах лишает соответствующую Сторону права ссылаться на них в будущем.</w:t>
      </w:r>
    </w:p>
    <w:p w:rsidR="00FF6E13" w:rsidRPr="005A3F2C" w:rsidRDefault="00FF6E13" w:rsidP="00F14D99">
      <w:pPr>
        <w:numPr>
          <w:ilvl w:val="1"/>
          <w:numId w:val="10"/>
        </w:numPr>
        <w:spacing w:line="264" w:lineRule="auto"/>
        <w:ind w:left="0" w:right="-1" w:firstLine="709"/>
        <w:jc w:val="both"/>
      </w:pPr>
      <w:r w:rsidRPr="005A3F2C">
        <w:t>Обязанность доказать наличие обстоятельств непреодолимой силы лежит на Стороне Контракта, не выполнившей свои обязательства по Контракту.</w:t>
      </w:r>
    </w:p>
    <w:p w:rsidR="00FF6E13" w:rsidRPr="005A3F2C" w:rsidRDefault="00FF6E13" w:rsidP="00F14D99">
      <w:pPr>
        <w:numPr>
          <w:ilvl w:val="1"/>
          <w:numId w:val="10"/>
        </w:numPr>
        <w:spacing w:line="264" w:lineRule="auto"/>
        <w:ind w:left="0" w:right="-1" w:firstLine="709"/>
        <w:jc w:val="both"/>
      </w:pPr>
      <w:r w:rsidRPr="005A3F2C">
        <w:t>Если обстоятельства, указанные в пункте 9.1. Контракта и их последствия будут длиться более 1 (одного) месяца, то Стороны вправе расторгнуть Контракт. В этом случае ни одна из Сторон не имеет права потребовать от другой Стороны возмещения убытков.</w:t>
      </w:r>
    </w:p>
    <w:p w:rsidR="00FF6E13" w:rsidRPr="005A3F2C" w:rsidRDefault="00FF6E13" w:rsidP="00DA2320">
      <w:pPr>
        <w:tabs>
          <w:tab w:val="left" w:pos="426"/>
        </w:tabs>
        <w:contextualSpacing/>
        <w:jc w:val="center"/>
        <w:rPr>
          <w:b/>
        </w:rPr>
      </w:pPr>
    </w:p>
    <w:p w:rsidR="00FF6E13" w:rsidRPr="005A3F2C" w:rsidRDefault="00763E20" w:rsidP="00F14D99">
      <w:pPr>
        <w:keepNext/>
        <w:numPr>
          <w:ilvl w:val="0"/>
          <w:numId w:val="10"/>
        </w:numPr>
        <w:tabs>
          <w:tab w:val="left" w:pos="426"/>
        </w:tabs>
        <w:suppressAutoHyphens/>
        <w:spacing w:line="264" w:lineRule="auto"/>
        <w:jc w:val="center"/>
        <w:outlineLvl w:val="2"/>
        <w:rPr>
          <w:bCs/>
          <w:lang w:val="x-none" w:eastAsia="x-none"/>
        </w:rPr>
      </w:pPr>
      <w:r w:rsidRPr="005A3F2C">
        <w:rPr>
          <w:b/>
          <w:bCs/>
          <w:lang w:eastAsia="x-none"/>
        </w:rPr>
        <w:t xml:space="preserve"> </w:t>
      </w:r>
      <w:r w:rsidR="00FF6E13" w:rsidRPr="005A3F2C">
        <w:rPr>
          <w:b/>
          <w:bCs/>
          <w:lang w:val="x-none" w:eastAsia="x-none"/>
        </w:rPr>
        <w:t>Порядок разрешения споров</w:t>
      </w:r>
    </w:p>
    <w:p w:rsidR="00460B18" w:rsidRPr="005A3F2C" w:rsidRDefault="00460B18" w:rsidP="00460B18">
      <w:pPr>
        <w:spacing w:line="264" w:lineRule="auto"/>
        <w:ind w:firstLine="709"/>
        <w:jc w:val="both"/>
      </w:pPr>
      <w:r w:rsidRPr="005A3F2C">
        <w:t xml:space="preserve">10.1. </w:t>
      </w:r>
      <w:r w:rsidR="007F04EC" w:rsidRPr="005A3F2C">
        <w:rPr>
          <w:bCs/>
        </w:rPr>
        <w:t>Все споры или разногласия, возникающие между Сторонами, разрешаются путем переговоров. Если Стороны не урегулировали возникшие разногласия путем переговоров, применяется досудебный (претензионный) порядок разрешения споров</w:t>
      </w:r>
      <w:r w:rsidRPr="005A3F2C">
        <w:t>.</w:t>
      </w:r>
    </w:p>
    <w:p w:rsidR="00A61D59" w:rsidRPr="005A3F2C" w:rsidRDefault="00A61D59" w:rsidP="00A61D59">
      <w:pPr>
        <w:spacing w:line="264" w:lineRule="auto"/>
        <w:ind w:firstLine="709"/>
        <w:jc w:val="both"/>
      </w:pPr>
      <w:r w:rsidRPr="005A3F2C">
        <w:t>10.2. Претензия должна быть составлена и направлена одной Стороной другой Стороне с использованием единой информационной системы в соответствии с частью 16 статьи 94 Федерального закона от 05.04.2013 № 44-ФЗ «О</w:t>
      </w:r>
      <w:r w:rsidRPr="005A3F2C">
        <w:rPr>
          <w:bCs/>
        </w:rPr>
        <w:t> </w:t>
      </w:r>
      <w:r w:rsidRPr="005A3F2C">
        <w:t>контрактной системе в сфере закупок товаров, работ, услуг для обеспечения государ</w:t>
      </w:r>
      <w:r w:rsidR="00A169CE" w:rsidRPr="005A3F2C">
        <w:t>ственных и муниципальных нужд».</w:t>
      </w:r>
    </w:p>
    <w:p w:rsidR="00A61D59" w:rsidRPr="005A3F2C" w:rsidRDefault="00A61D59" w:rsidP="00A61D59">
      <w:pPr>
        <w:spacing w:line="264" w:lineRule="auto"/>
        <w:ind w:firstLine="709"/>
        <w:jc w:val="both"/>
      </w:pPr>
      <w:r w:rsidRPr="005A3F2C">
        <w:t>В иных случаях направление претензии, обмен информацией и документами осуществляются без использования единой информационной системы.</w:t>
      </w:r>
    </w:p>
    <w:p w:rsidR="00EA474C" w:rsidRPr="005A3F2C" w:rsidRDefault="00A61D59" w:rsidP="00EA474C">
      <w:pPr>
        <w:spacing w:line="264" w:lineRule="auto"/>
        <w:ind w:firstLine="709"/>
        <w:contextualSpacing/>
        <w:jc w:val="both"/>
      </w:pPr>
      <w:r w:rsidRPr="005A3F2C">
        <w:t>10.</w:t>
      </w:r>
      <w:r w:rsidR="00EA474C" w:rsidRPr="005A3F2C">
        <w:t>3</w:t>
      </w:r>
      <w:r w:rsidRPr="005A3F2C">
        <w:t xml:space="preserve">. Претензия направляется той Стороне по Контракту, которой допущены нарушения его условий. </w:t>
      </w:r>
      <w:r w:rsidR="00EA474C" w:rsidRPr="005A3F2C">
        <w:t>В претензии должны быть указаны:</w:t>
      </w:r>
    </w:p>
    <w:p w:rsidR="00EA474C" w:rsidRPr="005A3F2C" w:rsidRDefault="00EA474C" w:rsidP="00EA474C">
      <w:pPr>
        <w:spacing w:line="264" w:lineRule="auto"/>
        <w:ind w:firstLine="709"/>
        <w:contextualSpacing/>
        <w:jc w:val="both"/>
      </w:pPr>
      <w:r w:rsidRPr="005A3F2C">
        <w:t>а) наименование, почтовый адрес и реквизиты Стороны, предъявившей претензию;</w:t>
      </w:r>
    </w:p>
    <w:p w:rsidR="00EA474C" w:rsidRPr="005A3F2C" w:rsidRDefault="00EA474C" w:rsidP="00EA474C">
      <w:pPr>
        <w:spacing w:line="264" w:lineRule="auto"/>
        <w:ind w:firstLine="709"/>
        <w:contextualSpacing/>
        <w:jc w:val="both"/>
      </w:pPr>
      <w:r w:rsidRPr="005A3F2C">
        <w:t>б) наименование, почтовый адрес и реквизиты Стороны, которой предъявлена претензия;</w:t>
      </w:r>
    </w:p>
    <w:p w:rsidR="00EA474C" w:rsidRPr="005A3F2C" w:rsidRDefault="00EA474C" w:rsidP="00EA474C">
      <w:pPr>
        <w:spacing w:line="264" w:lineRule="auto"/>
        <w:ind w:firstLine="709"/>
        <w:contextualSpacing/>
        <w:jc w:val="both"/>
      </w:pPr>
      <w:r w:rsidRPr="005A3F2C">
        <w:t>в) обстоятельства, являющиеся основанием для предъявления претензии, со ссылками на соответствующие пункты Контракта и (или) нормативные правовые акты Российской Федерации;</w:t>
      </w:r>
    </w:p>
    <w:p w:rsidR="00EA474C" w:rsidRPr="005A3F2C" w:rsidRDefault="00EA474C" w:rsidP="00EA474C">
      <w:pPr>
        <w:spacing w:line="264" w:lineRule="auto"/>
        <w:ind w:firstLine="709"/>
        <w:contextualSpacing/>
        <w:jc w:val="both"/>
      </w:pPr>
      <w:r w:rsidRPr="005A3F2C">
        <w:t>г) требования Стороны;</w:t>
      </w:r>
    </w:p>
    <w:p w:rsidR="00EA474C" w:rsidRPr="005A3F2C" w:rsidRDefault="00EA474C" w:rsidP="00EA474C">
      <w:pPr>
        <w:spacing w:line="264" w:lineRule="auto"/>
        <w:ind w:firstLine="709"/>
        <w:contextualSpacing/>
        <w:jc w:val="both"/>
      </w:pPr>
      <w:r w:rsidRPr="005A3F2C">
        <w:t>д) информация о мерах, которые будут осуществлены в случае отклонения претензии (приостановка исполнения обязательств, передача спора на разрешение суда и т.д.);</w:t>
      </w:r>
    </w:p>
    <w:p w:rsidR="00EA474C" w:rsidRPr="005A3F2C" w:rsidRDefault="00EA474C" w:rsidP="00EA474C">
      <w:pPr>
        <w:spacing w:line="264" w:lineRule="auto"/>
        <w:ind w:firstLine="709"/>
        <w:contextualSpacing/>
        <w:jc w:val="both"/>
      </w:pPr>
      <w:r w:rsidRPr="005A3F2C">
        <w:t>е) дата и регистрационный номер претензии;</w:t>
      </w:r>
    </w:p>
    <w:p w:rsidR="00EA474C" w:rsidRPr="005A3F2C" w:rsidRDefault="00EA474C" w:rsidP="00EA474C">
      <w:pPr>
        <w:spacing w:line="264" w:lineRule="auto"/>
        <w:ind w:firstLine="709"/>
        <w:contextualSpacing/>
        <w:jc w:val="both"/>
      </w:pPr>
      <w:r w:rsidRPr="005A3F2C">
        <w:t>ж) подпись уполномоченного лица;</w:t>
      </w:r>
    </w:p>
    <w:p w:rsidR="00A61D59" w:rsidRPr="005A3F2C" w:rsidRDefault="00EA474C" w:rsidP="00EA474C">
      <w:pPr>
        <w:spacing w:line="264" w:lineRule="auto"/>
        <w:ind w:firstLine="709"/>
        <w:contextualSpacing/>
        <w:jc w:val="both"/>
      </w:pPr>
      <w:r w:rsidRPr="005A3F2C">
        <w:t>з) перечень прилагаемых документов</w:t>
      </w:r>
      <w:r w:rsidR="00A61D59" w:rsidRPr="005A3F2C">
        <w:t>.</w:t>
      </w:r>
    </w:p>
    <w:p w:rsidR="00A745ED" w:rsidRPr="005A3F2C" w:rsidRDefault="00A745ED" w:rsidP="00A745ED">
      <w:pPr>
        <w:spacing w:line="264" w:lineRule="auto"/>
        <w:ind w:firstLine="709"/>
        <w:contextualSpacing/>
        <w:jc w:val="both"/>
      </w:pPr>
      <w:r w:rsidRPr="005A3F2C">
        <w:t>10.4.</w:t>
      </w:r>
      <w:r w:rsidRPr="005A3F2C">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A745ED" w:rsidRPr="005A3F2C" w:rsidRDefault="00A745ED" w:rsidP="00A745ED">
      <w:pPr>
        <w:spacing w:line="264" w:lineRule="auto"/>
        <w:ind w:firstLine="709"/>
        <w:contextualSpacing/>
        <w:jc w:val="both"/>
      </w:pPr>
      <w:r w:rsidRPr="005A3F2C">
        <w:lastRenderedPageBreak/>
        <w:t>10.5.</w:t>
      </w:r>
      <w:r w:rsidRPr="005A3F2C">
        <w:tab/>
        <w:t xml:space="preserve">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A61D59" w:rsidRPr="005A3F2C" w:rsidRDefault="00A61D59" w:rsidP="00A61D59">
      <w:pPr>
        <w:spacing w:line="264" w:lineRule="auto"/>
        <w:ind w:firstLine="709"/>
        <w:contextualSpacing/>
        <w:jc w:val="both"/>
      </w:pPr>
      <w:r w:rsidRPr="005A3F2C">
        <w:t>10.6. Сторона направляет в соответствии с пунктом 10.</w:t>
      </w:r>
      <w:r w:rsidR="00A745ED" w:rsidRPr="005A3F2C">
        <w:t>2</w:t>
      </w:r>
      <w:r w:rsidRPr="005A3F2C">
        <w:t xml:space="preserve">. Контракта ответ на претензию по существу в срок не позднее 10 рабочих дней </w:t>
      </w:r>
      <w:proofErr w:type="gramStart"/>
      <w:r w:rsidRPr="005A3F2C">
        <w:t>с даты</w:t>
      </w:r>
      <w:proofErr w:type="gramEnd"/>
      <w:r w:rsidRPr="005A3F2C">
        <w:t xml:space="preserve"> ее получения.</w:t>
      </w:r>
    </w:p>
    <w:p w:rsidR="00A61D59" w:rsidRPr="005A3F2C" w:rsidRDefault="00A61D59" w:rsidP="00A61D59">
      <w:pPr>
        <w:spacing w:line="264" w:lineRule="auto"/>
        <w:ind w:firstLine="709"/>
        <w:contextualSpacing/>
        <w:jc w:val="both"/>
      </w:pPr>
      <w:r w:rsidRPr="005A3F2C">
        <w:t xml:space="preserve">10.7. </w:t>
      </w:r>
      <w:proofErr w:type="gramStart"/>
      <w:r w:rsidRPr="005A3F2C">
        <w:t xml:space="preserve">При отклонении претензии полностью или частично, либо неполучении ответа в установленные для ее рассмотрения сроки, либо неисполнении требований, указанных в претензии, в установленные для </w:t>
      </w:r>
      <w:r w:rsidR="00A745ED" w:rsidRPr="005A3F2C">
        <w:t>их</w:t>
      </w:r>
      <w:r w:rsidRPr="005A3F2C">
        <w:t xml:space="preserve"> исполнения сроки, либо невручении претензии по обстоятельствам, зависящим от стороны-адресата, </w:t>
      </w:r>
      <w:r w:rsidR="00A745ED" w:rsidRPr="005A3F2C">
        <w:t>С</w:t>
      </w:r>
      <w:r w:rsidRPr="005A3F2C">
        <w:t>торона, предъявившая претензию, вправе после наступления любого из указанных событий передать спор на разрешение в Арбитражный суд Алтайского края.</w:t>
      </w:r>
      <w:proofErr w:type="gramEnd"/>
    </w:p>
    <w:p w:rsidR="00FF6E13" w:rsidRPr="005A3F2C" w:rsidRDefault="00FF6E13" w:rsidP="00DA2320">
      <w:pPr>
        <w:tabs>
          <w:tab w:val="left" w:pos="426"/>
        </w:tabs>
        <w:contextualSpacing/>
        <w:jc w:val="center"/>
        <w:rPr>
          <w:b/>
        </w:rPr>
      </w:pPr>
    </w:p>
    <w:p w:rsidR="00FF6E13" w:rsidRPr="005A3F2C" w:rsidRDefault="00763E20" w:rsidP="00F14D99">
      <w:pPr>
        <w:keepNext/>
        <w:numPr>
          <w:ilvl w:val="0"/>
          <w:numId w:val="10"/>
        </w:numPr>
        <w:tabs>
          <w:tab w:val="left" w:pos="426"/>
        </w:tabs>
        <w:suppressAutoHyphens/>
        <w:spacing w:line="264" w:lineRule="auto"/>
        <w:jc w:val="center"/>
        <w:outlineLvl w:val="2"/>
        <w:rPr>
          <w:bCs/>
          <w:lang w:val="x-none" w:eastAsia="x-none"/>
        </w:rPr>
      </w:pPr>
      <w:r w:rsidRPr="005A3F2C">
        <w:rPr>
          <w:b/>
          <w:bCs/>
          <w:lang w:eastAsia="x-none"/>
        </w:rPr>
        <w:t xml:space="preserve"> </w:t>
      </w:r>
      <w:r w:rsidR="00FF6E13" w:rsidRPr="005A3F2C">
        <w:rPr>
          <w:b/>
          <w:bCs/>
          <w:lang w:val="x-none" w:eastAsia="x-none"/>
        </w:rPr>
        <w:t>Расторжение Контракта</w:t>
      </w:r>
    </w:p>
    <w:p w:rsidR="00FF6E13" w:rsidRPr="005A3F2C" w:rsidRDefault="00FF6E13" w:rsidP="00F14D99">
      <w:pPr>
        <w:numPr>
          <w:ilvl w:val="1"/>
          <w:numId w:val="9"/>
        </w:numPr>
        <w:tabs>
          <w:tab w:val="left" w:pos="142"/>
        </w:tabs>
        <w:spacing w:line="264" w:lineRule="auto"/>
        <w:ind w:left="0" w:right="-1" w:firstLine="709"/>
        <w:jc w:val="both"/>
      </w:pPr>
      <w:r w:rsidRPr="005A3F2C">
        <w:t>Расторжение Контракта допускается по соглашению Сторон, по решению суда</w:t>
      </w:r>
      <w:r w:rsidR="00503CAF" w:rsidRPr="005A3F2C">
        <w:t xml:space="preserve"> и</w:t>
      </w:r>
      <w:r w:rsidRPr="005A3F2C">
        <w:t xml:space="preserve"> в случае одностороннего отказа Стороны Контракта от исполнения Контракта</w:t>
      </w:r>
      <w:r w:rsidR="00A82C7F" w:rsidRPr="005A3F2C">
        <w:rPr>
          <w:rFonts w:eastAsiaTheme="minorHAnsi"/>
          <w:lang w:eastAsia="en-US"/>
        </w:rPr>
        <w:t xml:space="preserve"> </w:t>
      </w:r>
      <w:r w:rsidR="00A82C7F" w:rsidRPr="005A3F2C">
        <w:t xml:space="preserve">в соответствии с </w:t>
      </w:r>
      <w:r w:rsidR="00503CAF" w:rsidRPr="005A3F2C">
        <w:t>гражданским законодательством Российской Федерации и Контрактом</w:t>
      </w:r>
      <w:r w:rsidRPr="005A3F2C">
        <w:t>.</w:t>
      </w:r>
    </w:p>
    <w:p w:rsidR="00FF6E13" w:rsidRPr="005A3F2C" w:rsidRDefault="00FF6E13" w:rsidP="00F14D99">
      <w:pPr>
        <w:numPr>
          <w:ilvl w:val="1"/>
          <w:numId w:val="9"/>
        </w:numPr>
        <w:tabs>
          <w:tab w:val="left" w:pos="1276"/>
        </w:tabs>
        <w:autoSpaceDE w:val="0"/>
        <w:autoSpaceDN w:val="0"/>
        <w:adjustRightInd w:val="0"/>
        <w:spacing w:line="264" w:lineRule="auto"/>
        <w:ind w:left="0" w:right="-1" w:firstLine="709"/>
        <w:jc w:val="both"/>
      </w:pPr>
      <w:r w:rsidRPr="005A3F2C">
        <w:t>Заказчик вправе принять решение об одностороннем отказе от исполнения Контракта по следующим основаниям:</w:t>
      </w:r>
    </w:p>
    <w:p w:rsidR="00FF6E13" w:rsidRPr="005A3F2C" w:rsidRDefault="00323D6E" w:rsidP="00B1004A">
      <w:pPr>
        <w:tabs>
          <w:tab w:val="left" w:pos="1418"/>
        </w:tabs>
        <w:spacing w:line="264" w:lineRule="auto"/>
        <w:ind w:right="-1" w:firstLine="709"/>
        <w:jc w:val="both"/>
        <w:rPr>
          <w:rFonts w:eastAsia="Calibri"/>
          <w:lang w:eastAsia="en-US"/>
        </w:rPr>
      </w:pPr>
      <w:r w:rsidRPr="005A3F2C">
        <w:t>Подрядчик не приступает своевременно к исполнению Контракта или выполняет работ</w:t>
      </w:r>
      <w:r w:rsidR="00503CAF" w:rsidRPr="005A3F2C">
        <w:t>ы</w:t>
      </w:r>
      <w:r w:rsidRPr="005A3F2C">
        <w:t xml:space="preserve"> настолько медленно, что </w:t>
      </w:r>
      <w:r w:rsidR="00503CAF" w:rsidRPr="005A3F2C">
        <w:t>окончание их к сроку становится явно невозможным</w:t>
      </w:r>
      <w:r w:rsidR="00FF6E13" w:rsidRPr="005A3F2C">
        <w:rPr>
          <w:rFonts w:eastAsia="Calibri"/>
          <w:lang w:eastAsia="en-US"/>
        </w:rPr>
        <w:t>;</w:t>
      </w:r>
    </w:p>
    <w:p w:rsidR="00FF6E13" w:rsidRPr="005A3F2C" w:rsidRDefault="00323D6E" w:rsidP="00B1004A">
      <w:pPr>
        <w:tabs>
          <w:tab w:val="left" w:pos="1418"/>
        </w:tabs>
        <w:spacing w:line="264" w:lineRule="auto"/>
        <w:ind w:right="-1" w:firstLine="709"/>
        <w:jc w:val="both"/>
        <w:rPr>
          <w:rFonts w:eastAsia="Calibri"/>
          <w:lang w:eastAsia="en-US"/>
        </w:rPr>
      </w:pPr>
      <w:r w:rsidRPr="005A3F2C">
        <w:t>во время выполнения работ стало очевидным, что он</w:t>
      </w:r>
      <w:r w:rsidR="00503CAF" w:rsidRPr="005A3F2C">
        <w:t>и</w:t>
      </w:r>
      <w:r w:rsidRPr="005A3F2C">
        <w:t xml:space="preserve"> не буд</w:t>
      </w:r>
      <w:r w:rsidR="00503CAF" w:rsidRPr="005A3F2C">
        <w:t>у</w:t>
      </w:r>
      <w:r w:rsidRPr="005A3F2C">
        <w:t>т выполнен</w:t>
      </w:r>
      <w:r w:rsidR="00503CAF" w:rsidRPr="005A3F2C">
        <w:t>ы</w:t>
      </w:r>
      <w:r w:rsidRPr="005A3F2C">
        <w:t xml:space="preserve"> надлежащим образом, и Подрядчик не устранил недостатки в назначенный срок после получения требования об их устранении от Заказчика</w:t>
      </w:r>
      <w:r w:rsidR="00FF6E13" w:rsidRPr="005A3F2C">
        <w:rPr>
          <w:rFonts w:eastAsia="Calibri"/>
        </w:rPr>
        <w:t>;</w:t>
      </w:r>
    </w:p>
    <w:p w:rsidR="00FF6E13" w:rsidRPr="005A3F2C" w:rsidRDefault="00323D6E" w:rsidP="00B1004A">
      <w:pPr>
        <w:tabs>
          <w:tab w:val="left" w:pos="1418"/>
        </w:tabs>
        <w:spacing w:line="264" w:lineRule="auto"/>
        <w:ind w:right="-1" w:firstLine="709"/>
        <w:jc w:val="both"/>
        <w:rPr>
          <w:rFonts w:ascii="Calibri" w:eastAsia="Calibri" w:hAnsi="Calibri"/>
          <w:b/>
          <w:strike/>
          <w:lang w:eastAsia="en-US"/>
        </w:rPr>
      </w:pPr>
      <w:r w:rsidRPr="005A3F2C">
        <w:rPr>
          <w:rFonts w:eastAsia="Calibri"/>
        </w:rPr>
        <w:t>отступления в работе от условий Контракта или иные недостатки результата работы в установленный Заказчиком разумный срок не были устранены либо являются существенными и неустранимыми;</w:t>
      </w:r>
    </w:p>
    <w:p w:rsidR="00FF6E13" w:rsidRPr="005A3F2C" w:rsidRDefault="00323D6E" w:rsidP="00323D6E">
      <w:pPr>
        <w:widowControl w:val="0"/>
        <w:autoSpaceDE w:val="0"/>
        <w:autoSpaceDN w:val="0"/>
        <w:adjustRightInd w:val="0"/>
        <w:spacing w:line="264" w:lineRule="auto"/>
        <w:ind w:firstLine="709"/>
        <w:contextualSpacing/>
        <w:jc w:val="both"/>
      </w:pPr>
      <w:r w:rsidRPr="005A3F2C">
        <w:t>по иным основаниям, предусмотренным Гражданским кодексом Российской Федерации для одностороннего отказа от исполнения отдельных видов обязательств</w:t>
      </w:r>
      <w:r w:rsidR="00FF6E13" w:rsidRPr="005A3F2C">
        <w:t>.</w:t>
      </w:r>
    </w:p>
    <w:p w:rsidR="00FF6E13" w:rsidRPr="005A3F2C" w:rsidRDefault="00FF6E13" w:rsidP="00F14D99">
      <w:pPr>
        <w:numPr>
          <w:ilvl w:val="1"/>
          <w:numId w:val="9"/>
        </w:numPr>
        <w:tabs>
          <w:tab w:val="left" w:pos="426"/>
          <w:tab w:val="left" w:pos="1418"/>
        </w:tabs>
        <w:autoSpaceDE w:val="0"/>
        <w:autoSpaceDN w:val="0"/>
        <w:adjustRightInd w:val="0"/>
        <w:spacing w:line="264" w:lineRule="auto"/>
        <w:ind w:left="0" w:right="-1" w:firstLine="709"/>
        <w:jc w:val="both"/>
      </w:pPr>
      <w:r w:rsidRPr="005A3F2C">
        <w:t>Односторонний отказ от исполнения Контракта осуществляется в соответствии с положениями частей 10, 11, 13 - 19, 21 - 23 статьи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FF6E13" w:rsidRPr="005A3F2C" w:rsidRDefault="00FF6E13" w:rsidP="00F14D99">
      <w:pPr>
        <w:numPr>
          <w:ilvl w:val="1"/>
          <w:numId w:val="9"/>
        </w:numPr>
        <w:tabs>
          <w:tab w:val="left" w:pos="1418"/>
        </w:tabs>
        <w:spacing w:line="264" w:lineRule="auto"/>
        <w:ind w:left="0" w:right="-1" w:firstLine="709"/>
        <w:jc w:val="both"/>
      </w:pPr>
      <w:r w:rsidRPr="005A3F2C">
        <w:t xml:space="preserve">Заказчик обязан принять решение об одностороннем отказе от исполнения Контракта </w:t>
      </w:r>
      <w:r w:rsidR="00503CAF" w:rsidRPr="005A3F2C">
        <w:t>в случаях, предусмотренных</w:t>
      </w:r>
      <w:r w:rsidRPr="005A3F2C">
        <w:t xml:space="preserve"> част</w:t>
      </w:r>
      <w:r w:rsidR="00503CAF" w:rsidRPr="005A3F2C">
        <w:t>ью</w:t>
      </w:r>
      <w:r w:rsidRPr="005A3F2C">
        <w:t xml:space="preserve"> 15 статьи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FF6E13" w:rsidRPr="005A3F2C" w:rsidRDefault="00FF6E13" w:rsidP="00F14D99">
      <w:pPr>
        <w:numPr>
          <w:ilvl w:val="1"/>
          <w:numId w:val="9"/>
        </w:numPr>
        <w:tabs>
          <w:tab w:val="left" w:pos="1418"/>
        </w:tabs>
        <w:spacing w:line="264" w:lineRule="auto"/>
        <w:ind w:left="0" w:right="-1" w:firstLine="709"/>
        <w:jc w:val="both"/>
      </w:pPr>
      <w:r w:rsidRPr="005A3F2C">
        <w:t xml:space="preserve">Расторжение Контракта по соглашению Сторон </w:t>
      </w:r>
      <w:r w:rsidR="005E6F11" w:rsidRPr="005A3F2C">
        <w:t>заключается с использованием единой информационной системы</w:t>
      </w:r>
      <w:r w:rsidRPr="005A3F2C">
        <w:t xml:space="preserve"> и возможно в случае наступления условий, при которых для одной из Сторон или обеих Сторон дальнейшее исполнение обязательств по Контракту невозможно либо возникает нецелесообразность исполнения Контракта.</w:t>
      </w:r>
    </w:p>
    <w:p w:rsidR="00FF6E13" w:rsidRPr="005A3F2C" w:rsidRDefault="00FF6E13" w:rsidP="00F14D99">
      <w:pPr>
        <w:numPr>
          <w:ilvl w:val="1"/>
          <w:numId w:val="9"/>
        </w:numPr>
        <w:tabs>
          <w:tab w:val="left" w:pos="1418"/>
        </w:tabs>
        <w:spacing w:line="264" w:lineRule="auto"/>
        <w:ind w:left="0" w:right="-1" w:firstLine="709"/>
        <w:jc w:val="both"/>
      </w:pPr>
      <w:r w:rsidRPr="005A3F2C">
        <w:t xml:space="preserve">В случае расторжения Контракта по соглашению Сторон </w:t>
      </w:r>
      <w:r w:rsidR="00CB6159" w:rsidRPr="005A3F2C">
        <w:t>Подрядчик</w:t>
      </w:r>
      <w:r w:rsidRPr="005A3F2C">
        <w:t xml:space="preserve"> возвращает Заказчику все денежные средства, перечисленные для исполнения обязательств по Контракту, а Заказчик оплачивает расходы (издержки) </w:t>
      </w:r>
      <w:r w:rsidR="00CB6159" w:rsidRPr="005A3F2C">
        <w:t>Подрядчика</w:t>
      </w:r>
      <w:r w:rsidRPr="005A3F2C">
        <w:t xml:space="preserve"> за фактически исполненные обязательства по Контракту.</w:t>
      </w:r>
    </w:p>
    <w:p w:rsidR="00FF6E13" w:rsidRPr="005A3F2C" w:rsidRDefault="00FF6E13" w:rsidP="00F14D99">
      <w:pPr>
        <w:numPr>
          <w:ilvl w:val="1"/>
          <w:numId w:val="9"/>
        </w:numPr>
        <w:tabs>
          <w:tab w:val="left" w:pos="1418"/>
        </w:tabs>
        <w:spacing w:line="264" w:lineRule="auto"/>
        <w:ind w:left="0" w:right="-1" w:firstLine="709"/>
        <w:jc w:val="both"/>
      </w:pPr>
      <w:r w:rsidRPr="005A3F2C">
        <w:t xml:space="preserve">Требование о расторжении Контракта может быть заявлено Стороной в суд только после получения отказа другой Стороны на предложение расторгнуть Контракт либо неполучения ответа в течение 10 (десяти) дней </w:t>
      </w:r>
      <w:proofErr w:type="gramStart"/>
      <w:r w:rsidRPr="005A3F2C">
        <w:t>с даты получения</w:t>
      </w:r>
      <w:proofErr w:type="gramEnd"/>
      <w:r w:rsidRPr="005A3F2C">
        <w:t xml:space="preserve"> предложения о расторжении Контракта.</w:t>
      </w:r>
    </w:p>
    <w:p w:rsidR="00FF6E13" w:rsidRPr="005A3F2C" w:rsidRDefault="00FF6E13" w:rsidP="00F14D99">
      <w:pPr>
        <w:numPr>
          <w:ilvl w:val="1"/>
          <w:numId w:val="9"/>
        </w:numPr>
        <w:spacing w:line="264" w:lineRule="auto"/>
        <w:ind w:left="0" w:firstLine="709"/>
        <w:jc w:val="both"/>
      </w:pPr>
      <w:r w:rsidRPr="005A3F2C">
        <w:t>Расторжение Контракта влечет прекращение обязатель</w:t>
      </w:r>
      <w:proofErr w:type="gramStart"/>
      <w:r w:rsidRPr="005A3F2C">
        <w:t>ств Ст</w:t>
      </w:r>
      <w:proofErr w:type="gramEnd"/>
      <w:r w:rsidRPr="005A3F2C">
        <w:t xml:space="preserve">орон по Контракту, за исключением обязательств по оплате </w:t>
      </w:r>
      <w:r w:rsidR="00CB6159" w:rsidRPr="005A3F2C">
        <w:t xml:space="preserve">выполненной работы, связанных с недостатками работы, </w:t>
      </w:r>
      <w:r w:rsidR="00CB6159" w:rsidRPr="005A3F2C">
        <w:lastRenderedPageBreak/>
        <w:t>неисполненных на дату расторжения Контракта, и не освобождает Стороны от ответственности за неисполнение обязательств по Контракту, которое имело место до дня расторжения Контракта</w:t>
      </w:r>
      <w:r w:rsidRPr="005A3F2C">
        <w:t>.</w:t>
      </w:r>
    </w:p>
    <w:p w:rsidR="004B22BD" w:rsidRPr="005A3F2C" w:rsidRDefault="004B22BD" w:rsidP="00F14D99">
      <w:pPr>
        <w:numPr>
          <w:ilvl w:val="1"/>
          <w:numId w:val="9"/>
        </w:numPr>
        <w:spacing w:line="264" w:lineRule="auto"/>
        <w:ind w:left="0" w:firstLine="709"/>
        <w:jc w:val="both"/>
      </w:pPr>
      <w:r w:rsidRPr="005A3F2C">
        <w:t>В случае принятия решения одной из Сторон Контракта об одностороннем отказе от исполнения Контракта расторжение Контракта после принятия такого решения осуществляется в порядке, установленном законодательством Российской Федерации и иными нормативными правовыми актами о контрактной системе в сфере закупок.</w:t>
      </w:r>
    </w:p>
    <w:p w:rsidR="00FF6E13" w:rsidRPr="005A3F2C" w:rsidRDefault="00FF6E13" w:rsidP="009C7696">
      <w:pPr>
        <w:pStyle w:val="a5"/>
        <w:tabs>
          <w:tab w:val="left" w:pos="993"/>
        </w:tabs>
        <w:ind w:left="426" w:right="-185"/>
        <w:contextualSpacing/>
        <w:jc w:val="both"/>
      </w:pPr>
    </w:p>
    <w:p w:rsidR="00763E20" w:rsidRPr="005A3F2C" w:rsidRDefault="00763E20" w:rsidP="00F14D99">
      <w:pPr>
        <w:keepNext/>
        <w:numPr>
          <w:ilvl w:val="0"/>
          <w:numId w:val="9"/>
        </w:numPr>
        <w:tabs>
          <w:tab w:val="left" w:pos="426"/>
        </w:tabs>
        <w:suppressAutoHyphens/>
        <w:spacing w:line="264" w:lineRule="auto"/>
        <w:jc w:val="center"/>
        <w:outlineLvl w:val="2"/>
        <w:rPr>
          <w:bCs/>
          <w:lang w:val="x-none" w:eastAsia="x-none"/>
        </w:rPr>
      </w:pPr>
      <w:r w:rsidRPr="005A3F2C">
        <w:rPr>
          <w:b/>
          <w:bCs/>
          <w:lang w:eastAsia="x-none"/>
        </w:rPr>
        <w:t xml:space="preserve"> </w:t>
      </w:r>
      <w:r w:rsidRPr="005A3F2C">
        <w:rPr>
          <w:b/>
          <w:bCs/>
          <w:lang w:val="x-none" w:eastAsia="x-none"/>
        </w:rPr>
        <w:t>Срок действия Контракта</w:t>
      </w:r>
    </w:p>
    <w:p w:rsidR="00763E20" w:rsidRPr="005A3F2C" w:rsidRDefault="003D52A9" w:rsidP="00763E20">
      <w:pPr>
        <w:autoSpaceDE w:val="0"/>
        <w:autoSpaceDN w:val="0"/>
        <w:adjustRightInd w:val="0"/>
        <w:spacing w:line="264" w:lineRule="auto"/>
        <w:ind w:right="-1" w:firstLine="720"/>
        <w:jc w:val="both"/>
        <w:rPr>
          <w:iCs/>
        </w:rPr>
      </w:pPr>
      <w:r w:rsidRPr="005A3F2C">
        <w:rPr>
          <w:iCs/>
        </w:rPr>
        <w:t>Контра</w:t>
      </w:r>
      <w:proofErr w:type="gramStart"/>
      <w:r w:rsidRPr="005A3F2C">
        <w:rPr>
          <w:iCs/>
        </w:rPr>
        <w:t>кт вст</w:t>
      </w:r>
      <w:proofErr w:type="gramEnd"/>
      <w:r w:rsidRPr="005A3F2C">
        <w:rPr>
          <w:iCs/>
        </w:rPr>
        <w:t xml:space="preserve">упает в силу со дня его заключения Сторонами и действует до </w:t>
      </w:r>
      <w:r w:rsidR="00F445FB" w:rsidRPr="005A3F2C">
        <w:rPr>
          <w:iCs/>
        </w:rPr>
        <w:t>3</w:t>
      </w:r>
      <w:r w:rsidR="008D11E2" w:rsidRPr="005A3F2C">
        <w:rPr>
          <w:iCs/>
        </w:rPr>
        <w:t>0</w:t>
      </w:r>
      <w:r w:rsidRPr="005A3F2C">
        <w:rPr>
          <w:iCs/>
        </w:rPr>
        <w:t>.</w:t>
      </w:r>
      <w:r w:rsidR="008D11E2" w:rsidRPr="005A3F2C">
        <w:rPr>
          <w:iCs/>
        </w:rPr>
        <w:t>11</w:t>
      </w:r>
      <w:r w:rsidRPr="005A3F2C">
        <w:rPr>
          <w:iCs/>
        </w:rPr>
        <w:t>.2025г., за исключением обязательств по оплате, возмещению убытков, выплате неустоек (штрафов, пени)</w:t>
      </w:r>
      <w:r w:rsidRPr="005A3F2C">
        <w:rPr>
          <w:i/>
          <w:iCs/>
        </w:rPr>
        <w:t xml:space="preserve"> </w:t>
      </w:r>
      <w:r w:rsidRPr="005A3F2C">
        <w:rPr>
          <w:iCs/>
        </w:rPr>
        <w:t>исполнения гарантийных обязательств</w:t>
      </w:r>
      <w:r w:rsidR="00763E20" w:rsidRPr="005A3F2C">
        <w:rPr>
          <w:iCs/>
        </w:rPr>
        <w:t>.</w:t>
      </w:r>
    </w:p>
    <w:p w:rsidR="0053661D" w:rsidRPr="005A3F2C" w:rsidRDefault="0053661D" w:rsidP="00763E20">
      <w:pPr>
        <w:autoSpaceDE w:val="0"/>
        <w:autoSpaceDN w:val="0"/>
        <w:adjustRightInd w:val="0"/>
        <w:spacing w:line="264" w:lineRule="auto"/>
        <w:ind w:right="-1" w:firstLine="720"/>
        <w:jc w:val="both"/>
        <w:rPr>
          <w:iCs/>
        </w:rPr>
      </w:pPr>
    </w:p>
    <w:p w:rsidR="0053661D" w:rsidRPr="005A3F2C" w:rsidRDefault="0053661D" w:rsidP="00F14D99">
      <w:pPr>
        <w:keepNext/>
        <w:numPr>
          <w:ilvl w:val="0"/>
          <w:numId w:val="9"/>
        </w:numPr>
        <w:tabs>
          <w:tab w:val="left" w:pos="426"/>
        </w:tabs>
        <w:suppressAutoHyphens/>
        <w:spacing w:line="264" w:lineRule="auto"/>
        <w:jc w:val="center"/>
        <w:outlineLvl w:val="2"/>
        <w:rPr>
          <w:bCs/>
          <w:lang w:val="x-none" w:eastAsia="x-none"/>
        </w:rPr>
      </w:pPr>
      <w:r w:rsidRPr="005A3F2C">
        <w:rPr>
          <w:b/>
          <w:bCs/>
          <w:lang w:eastAsia="x-none"/>
        </w:rPr>
        <w:t xml:space="preserve"> </w:t>
      </w:r>
      <w:r w:rsidRPr="005A3F2C">
        <w:rPr>
          <w:b/>
          <w:bCs/>
          <w:lang w:val="x-none" w:eastAsia="x-none"/>
        </w:rPr>
        <w:t>Прочие условия</w:t>
      </w:r>
    </w:p>
    <w:p w:rsidR="0053661D" w:rsidRPr="005A3F2C" w:rsidRDefault="0053661D" w:rsidP="00221A13">
      <w:pPr>
        <w:spacing w:line="264" w:lineRule="auto"/>
        <w:ind w:firstLine="709"/>
        <w:jc w:val="both"/>
        <w:rPr>
          <w:spacing w:val="-2"/>
        </w:rPr>
      </w:pPr>
      <w:r w:rsidRPr="005A3F2C">
        <w:rPr>
          <w:spacing w:val="-2"/>
        </w:rPr>
        <w:t>13.1. Любые уведомления, извещения, запросы и иная корреспонденция должны быть сделаны в письменной форме (далее – «корреспонденция»).</w:t>
      </w:r>
    </w:p>
    <w:p w:rsidR="0053661D" w:rsidRPr="005A3F2C" w:rsidRDefault="0053661D" w:rsidP="00221A13">
      <w:pPr>
        <w:spacing w:line="264" w:lineRule="auto"/>
        <w:ind w:firstLine="709"/>
        <w:jc w:val="both"/>
      </w:pPr>
      <w:r w:rsidRPr="005A3F2C">
        <w:rPr>
          <w:spacing w:val="-2"/>
        </w:rPr>
        <w:t xml:space="preserve">Корреспонденция отправляется </w:t>
      </w:r>
      <w:r w:rsidRPr="005A3F2C">
        <w:t>по почте заказным письмом с уведомлением /извещением о вручении, курьерской службой, а также с использованием факсимильной связи, электронной почты по адресу Стороны, указанному в Контракте</w:t>
      </w:r>
      <w:r w:rsidR="00E84DBA" w:rsidRPr="005A3F2C">
        <w:t>, либо с использованием единой информационной системы в случаях, установленных действующем законодательством</w:t>
      </w:r>
      <w:r w:rsidRPr="005A3F2C">
        <w:t>.</w:t>
      </w:r>
    </w:p>
    <w:p w:rsidR="0053661D" w:rsidRPr="005A3F2C" w:rsidRDefault="0053661D" w:rsidP="00221A13">
      <w:pPr>
        <w:spacing w:line="264" w:lineRule="auto"/>
        <w:ind w:right="-1" w:firstLine="709"/>
        <w:contextualSpacing/>
        <w:jc w:val="both"/>
      </w:pPr>
      <w:proofErr w:type="gramStart"/>
      <w:r w:rsidRPr="005A3F2C">
        <w:rPr>
          <w:spacing w:val="-2"/>
        </w:rPr>
        <w:t>Любая корреспонденция, связанная с Контрактом, будет считаться надлежащим образом доставленной другой Стороне и полученной ею, если она передана нарочно лично уполномоченному представителю другой Стороны под подпись, либо направлена другой Стороне письмом заказным с уведомлением о его вручении на адрес соответствующей Стороны (указанный в Контракте) или на другой адрес, который будет заблаговременно письменно сообщен другой Стороне.</w:t>
      </w:r>
      <w:proofErr w:type="gramEnd"/>
      <w:r w:rsidRPr="005A3F2C">
        <w:rPr>
          <w:sz w:val="28"/>
          <w:szCs w:val="28"/>
        </w:rPr>
        <w:t xml:space="preserve"> </w:t>
      </w:r>
      <w:r w:rsidRPr="005A3F2C">
        <w:t>В случае отправления уведомлений посредством факсимильной связи и электронной почты уведомления считаются полученными Стороной в первый рабочий день после отправки.</w:t>
      </w:r>
    </w:p>
    <w:p w:rsidR="00E95DC1" w:rsidRPr="005A3F2C" w:rsidRDefault="00E95DC1" w:rsidP="00E95DC1">
      <w:pPr>
        <w:spacing w:line="264" w:lineRule="auto"/>
        <w:ind w:right="-1" w:firstLine="709"/>
        <w:contextualSpacing/>
        <w:jc w:val="both"/>
      </w:pPr>
      <w:proofErr w:type="gramStart"/>
      <w:r w:rsidRPr="005A3F2C">
        <w:t>Уведомления (в том числе обращения, предложения, требования) Сторон, связанные с исполнением, изменением, расторжением Контракта, за исключением случаев, предусмотренных законодательством Российской Федерации и иными нормативными правовыми актами о контрактной системе в сфере закупок, Контрактом, передаются лицу, имеющему право действовать от имени Стороны Контракта, лично под расписку или направляются Стороне Контракта по почте заказным письмом с уведомлением о вручении по адресу Стороны</w:t>
      </w:r>
      <w:proofErr w:type="gramEnd"/>
      <w:r w:rsidRPr="005A3F2C">
        <w:t xml:space="preserve"> Контракта, </w:t>
      </w:r>
      <w:proofErr w:type="gramStart"/>
      <w:r w:rsidRPr="005A3F2C">
        <w:t>указанному</w:t>
      </w:r>
      <w:proofErr w:type="gramEnd"/>
      <w:r w:rsidRPr="005A3F2C">
        <w:t xml:space="preserve"> в Контракте. Датой получения такого уведомления считается:</w:t>
      </w:r>
    </w:p>
    <w:p w:rsidR="00E95DC1" w:rsidRPr="005A3F2C" w:rsidRDefault="00E95DC1" w:rsidP="00E95DC1">
      <w:pPr>
        <w:spacing w:line="264" w:lineRule="auto"/>
        <w:ind w:right="-1" w:firstLine="709"/>
        <w:contextualSpacing/>
        <w:jc w:val="both"/>
      </w:pPr>
      <w:r w:rsidRPr="005A3F2C">
        <w:t xml:space="preserve">а) дата, указанная лицом, имеющим право действовать от имени </w:t>
      </w:r>
      <w:r w:rsidR="00E70D2E" w:rsidRPr="005A3F2C">
        <w:t>С</w:t>
      </w:r>
      <w:r w:rsidRPr="005A3F2C">
        <w:t xml:space="preserve">тороны </w:t>
      </w:r>
      <w:r w:rsidR="00E70D2E" w:rsidRPr="005A3F2C">
        <w:t>К</w:t>
      </w:r>
      <w:r w:rsidRPr="005A3F2C">
        <w:t xml:space="preserve">онтракта, в расписке о получении уведомления (в случае передачи такого уведомления лицу, имеющему право действовать от имени </w:t>
      </w:r>
      <w:r w:rsidR="00E70D2E" w:rsidRPr="005A3F2C">
        <w:t>С</w:t>
      </w:r>
      <w:r w:rsidRPr="005A3F2C">
        <w:t xml:space="preserve">тороны </w:t>
      </w:r>
      <w:r w:rsidR="00E70D2E" w:rsidRPr="005A3F2C">
        <w:t>К</w:t>
      </w:r>
      <w:r w:rsidRPr="005A3F2C">
        <w:t>онтракта, лично под расписку);</w:t>
      </w:r>
    </w:p>
    <w:p w:rsidR="00E95DC1" w:rsidRPr="005A3F2C" w:rsidRDefault="00E95DC1" w:rsidP="00E95DC1">
      <w:pPr>
        <w:spacing w:line="264" w:lineRule="auto"/>
        <w:ind w:right="-1" w:firstLine="709"/>
        <w:contextualSpacing/>
        <w:jc w:val="both"/>
      </w:pPr>
      <w:proofErr w:type="gramStart"/>
      <w:r w:rsidRPr="005A3F2C">
        <w:t xml:space="preserve">б) дата получения </w:t>
      </w:r>
      <w:r w:rsidR="00E70D2E" w:rsidRPr="005A3F2C">
        <w:t>С</w:t>
      </w:r>
      <w:r w:rsidRPr="005A3F2C">
        <w:t xml:space="preserve">тороной </w:t>
      </w:r>
      <w:r w:rsidR="00E70D2E" w:rsidRPr="005A3F2C">
        <w:t>К</w:t>
      </w:r>
      <w:r w:rsidRPr="005A3F2C">
        <w:t xml:space="preserve">онтракта, направившей уведомление, подтверждения о вручении </w:t>
      </w:r>
      <w:r w:rsidR="00E70D2E" w:rsidRPr="005A3F2C">
        <w:t>С</w:t>
      </w:r>
      <w:r w:rsidRPr="005A3F2C">
        <w:t xml:space="preserve">тороне </w:t>
      </w:r>
      <w:r w:rsidR="00E70D2E" w:rsidRPr="005A3F2C">
        <w:t>К</w:t>
      </w:r>
      <w:r w:rsidRPr="005A3F2C">
        <w:t xml:space="preserve">онтракта, в адрес которой направлено уведомление, заказного письма, предусмотренного настоящим пунктом, либо дата получения </w:t>
      </w:r>
      <w:r w:rsidR="004C2578" w:rsidRPr="005A3F2C">
        <w:t>С</w:t>
      </w:r>
      <w:r w:rsidRPr="005A3F2C">
        <w:t xml:space="preserve">тороной </w:t>
      </w:r>
      <w:r w:rsidR="004C2578" w:rsidRPr="005A3F2C">
        <w:t>К</w:t>
      </w:r>
      <w:r w:rsidRPr="005A3F2C">
        <w:t xml:space="preserve">онтракта, направившей уведомление, информации об отсутствии </w:t>
      </w:r>
      <w:r w:rsidR="004C2578" w:rsidRPr="005A3F2C">
        <w:t>С</w:t>
      </w:r>
      <w:r w:rsidRPr="005A3F2C">
        <w:t xml:space="preserve">тороны </w:t>
      </w:r>
      <w:r w:rsidR="004C2578" w:rsidRPr="005A3F2C">
        <w:t>К</w:t>
      </w:r>
      <w:r w:rsidRPr="005A3F2C">
        <w:t xml:space="preserve">онтракта, в адрес которой направлено уведомление, по адресу, указанному в </w:t>
      </w:r>
      <w:r w:rsidR="004C2578" w:rsidRPr="005A3F2C">
        <w:t>К</w:t>
      </w:r>
      <w:r w:rsidRPr="005A3F2C">
        <w:t>онтракте, информации о возврате такого письма по истечении срока хранения (в случае направления уведомления заказным письмом).</w:t>
      </w:r>
      <w:proofErr w:type="gramEnd"/>
    </w:p>
    <w:p w:rsidR="00160D45" w:rsidRPr="005A3F2C" w:rsidRDefault="00160D45" w:rsidP="00221A13">
      <w:pPr>
        <w:spacing w:line="264" w:lineRule="auto"/>
        <w:ind w:right="-1" w:firstLine="709"/>
        <w:contextualSpacing/>
        <w:jc w:val="both"/>
      </w:pPr>
      <w:r w:rsidRPr="005A3F2C">
        <w:t xml:space="preserve">Электронная переписка, осуществляемая Сторонами в рамках выполнения настоящего Контракта по </w:t>
      </w:r>
      <w:r w:rsidRPr="005A3F2C">
        <w:rPr>
          <w:lang w:val="en-US"/>
        </w:rPr>
        <w:t>e</w:t>
      </w:r>
      <w:r w:rsidRPr="005A3F2C">
        <w:t>-</w:t>
      </w:r>
      <w:r w:rsidRPr="005A3F2C">
        <w:rPr>
          <w:lang w:val="en-US"/>
        </w:rPr>
        <w:t>mail</w:t>
      </w:r>
      <w:r w:rsidRPr="005A3F2C">
        <w:t>, адреса которых указаны в реквизитах настоящего Контракта, имеет юридическую силу и является письменным доказательством в соответствии со статьей 75 АПК РФ.</w:t>
      </w:r>
    </w:p>
    <w:p w:rsidR="0053661D" w:rsidRPr="005A3F2C" w:rsidRDefault="0053661D" w:rsidP="00F14D99">
      <w:pPr>
        <w:widowControl w:val="0"/>
        <w:numPr>
          <w:ilvl w:val="1"/>
          <w:numId w:val="6"/>
        </w:numPr>
        <w:tabs>
          <w:tab w:val="left" w:pos="1276"/>
        </w:tabs>
        <w:autoSpaceDE w:val="0"/>
        <w:autoSpaceDN w:val="0"/>
        <w:adjustRightInd w:val="0"/>
        <w:spacing w:line="264" w:lineRule="auto"/>
        <w:ind w:left="0" w:right="-1" w:firstLine="709"/>
        <w:contextualSpacing/>
        <w:jc w:val="both"/>
        <w:rPr>
          <w:spacing w:val="-2"/>
        </w:rPr>
      </w:pPr>
      <w:r w:rsidRPr="005A3F2C">
        <w:rPr>
          <w:spacing w:val="-2"/>
        </w:rPr>
        <w:t>Корреспонденция считается доставленной Стороне также в случаях, если:</w:t>
      </w:r>
    </w:p>
    <w:p w:rsidR="0053661D" w:rsidRPr="005A3F2C" w:rsidRDefault="0053661D" w:rsidP="00221A13">
      <w:pPr>
        <w:spacing w:line="264" w:lineRule="auto"/>
        <w:ind w:right="-1" w:firstLine="709"/>
        <w:contextualSpacing/>
        <w:jc w:val="both"/>
        <w:rPr>
          <w:rFonts w:eastAsia="Calibri"/>
          <w:spacing w:val="-2"/>
          <w:lang w:eastAsia="en-US"/>
        </w:rPr>
      </w:pPr>
      <w:r w:rsidRPr="005A3F2C">
        <w:rPr>
          <w:rFonts w:eastAsia="Calibri"/>
          <w:spacing w:val="-2"/>
          <w:lang w:eastAsia="en-US"/>
        </w:rPr>
        <w:t xml:space="preserve">Сторона отказалась от получения </w:t>
      </w:r>
      <w:proofErr w:type="gramStart"/>
      <w:r w:rsidRPr="005A3F2C">
        <w:rPr>
          <w:rFonts w:eastAsia="Calibri"/>
          <w:spacing w:val="-2"/>
          <w:lang w:eastAsia="en-US"/>
        </w:rPr>
        <w:t>корреспонденции</w:t>
      </w:r>
      <w:proofErr w:type="gramEnd"/>
      <w:r w:rsidRPr="005A3F2C">
        <w:rPr>
          <w:rFonts w:eastAsia="Calibri"/>
          <w:spacing w:val="-2"/>
          <w:lang w:eastAsia="en-US"/>
        </w:rPr>
        <w:t xml:space="preserve"> и этот отказ зафиксирован организацией почтовой связи;</w:t>
      </w:r>
    </w:p>
    <w:p w:rsidR="0053661D" w:rsidRPr="005A3F2C" w:rsidRDefault="0053661D" w:rsidP="00221A13">
      <w:pPr>
        <w:spacing w:line="264" w:lineRule="auto"/>
        <w:ind w:right="-1" w:firstLine="709"/>
        <w:contextualSpacing/>
        <w:jc w:val="both"/>
        <w:rPr>
          <w:rFonts w:eastAsia="Calibri"/>
          <w:spacing w:val="-2"/>
          <w:lang w:eastAsia="en-US"/>
        </w:rPr>
      </w:pPr>
      <w:r w:rsidRPr="005A3F2C">
        <w:rPr>
          <w:rFonts w:eastAsia="Calibri"/>
          <w:spacing w:val="-2"/>
          <w:lang w:eastAsia="en-US"/>
        </w:rPr>
        <w:lastRenderedPageBreak/>
        <w:t>несмотря на почтовое извещение, Сторона не явилась за получением направленной корреспонденции, о чем организация почтовой связи уведомила отправителя;</w:t>
      </w:r>
    </w:p>
    <w:p w:rsidR="0053661D" w:rsidRPr="005A3F2C" w:rsidRDefault="0053661D" w:rsidP="00221A13">
      <w:pPr>
        <w:spacing w:line="264" w:lineRule="auto"/>
        <w:ind w:right="-1" w:firstLine="709"/>
        <w:contextualSpacing/>
        <w:jc w:val="both"/>
        <w:rPr>
          <w:rFonts w:eastAsia="Calibri"/>
          <w:spacing w:val="-2"/>
          <w:lang w:eastAsia="en-US"/>
        </w:rPr>
      </w:pPr>
      <w:r w:rsidRPr="005A3F2C">
        <w:rPr>
          <w:rFonts w:eastAsia="Calibri"/>
          <w:spacing w:val="-2"/>
          <w:lang w:eastAsia="en-US"/>
        </w:rPr>
        <w:t>корреспонденция не вручена в связи с отсутствием Стороны по указанному адресу, о чем организация почтовой связи уведомила отправителя.</w:t>
      </w:r>
    </w:p>
    <w:p w:rsidR="0053661D" w:rsidRPr="005A3F2C" w:rsidRDefault="0053661D" w:rsidP="00F14D99">
      <w:pPr>
        <w:numPr>
          <w:ilvl w:val="1"/>
          <w:numId w:val="6"/>
        </w:numPr>
        <w:tabs>
          <w:tab w:val="left" w:pos="1276"/>
        </w:tabs>
        <w:autoSpaceDE w:val="0"/>
        <w:autoSpaceDN w:val="0"/>
        <w:adjustRightInd w:val="0"/>
        <w:spacing w:line="264" w:lineRule="auto"/>
        <w:ind w:left="0" w:right="-1" w:firstLine="709"/>
        <w:jc w:val="both"/>
      </w:pPr>
      <w:r w:rsidRPr="005A3F2C">
        <w:t xml:space="preserve">Контракт составлен в форме электронного документа. После заключения Контракта Стороны вправе изготовить копию Контракта на бумажном носителе в 2 (двух) экземплярах, </w:t>
      </w:r>
      <w:r w:rsidRPr="005A3F2C">
        <w:rPr>
          <w:iCs/>
        </w:rPr>
        <w:t>имеющих одинаковую юридическую силу, по одному для Заказчика и</w:t>
      </w:r>
      <w:r w:rsidRPr="005A3F2C">
        <w:t xml:space="preserve"> </w:t>
      </w:r>
      <w:r w:rsidR="00207284" w:rsidRPr="005A3F2C">
        <w:rPr>
          <w:iCs/>
        </w:rPr>
        <w:t>Подрядчика</w:t>
      </w:r>
      <w:r w:rsidRPr="005A3F2C">
        <w:rPr>
          <w:iCs/>
        </w:rPr>
        <w:t>.</w:t>
      </w:r>
    </w:p>
    <w:p w:rsidR="0053661D" w:rsidRPr="005A3F2C" w:rsidRDefault="0053661D" w:rsidP="00F14D99">
      <w:pPr>
        <w:pStyle w:val="ConsPlusNormal"/>
        <w:widowControl/>
        <w:numPr>
          <w:ilvl w:val="1"/>
          <w:numId w:val="6"/>
        </w:numPr>
        <w:tabs>
          <w:tab w:val="left" w:pos="1418"/>
        </w:tabs>
        <w:spacing w:line="264" w:lineRule="auto"/>
        <w:ind w:left="0" w:right="-1" w:firstLine="709"/>
        <w:jc w:val="both"/>
        <w:rPr>
          <w:rFonts w:ascii="Times New Roman" w:hAnsi="Times New Roman" w:cs="Times New Roman"/>
          <w:sz w:val="24"/>
          <w:szCs w:val="24"/>
        </w:rPr>
      </w:pPr>
      <w:r w:rsidRPr="005A3F2C">
        <w:rPr>
          <w:rFonts w:ascii="Times New Roman" w:hAnsi="Times New Roman" w:cs="Times New Roman"/>
          <w:sz w:val="24"/>
          <w:szCs w:val="24"/>
        </w:rPr>
        <w:t xml:space="preserve">Все приложения к Контракту являются его </w:t>
      </w:r>
      <w:r w:rsidR="00EE2F6A" w:rsidRPr="005A3F2C">
        <w:rPr>
          <w:rFonts w:ascii="Times New Roman" w:hAnsi="Times New Roman" w:cs="Times New Roman"/>
          <w:sz w:val="24"/>
          <w:szCs w:val="24"/>
        </w:rPr>
        <w:t>неотъемной</w:t>
      </w:r>
      <w:r w:rsidRPr="005A3F2C">
        <w:rPr>
          <w:rFonts w:ascii="Times New Roman" w:hAnsi="Times New Roman" w:cs="Times New Roman"/>
          <w:sz w:val="24"/>
          <w:szCs w:val="24"/>
        </w:rPr>
        <w:t xml:space="preserve"> частью.</w:t>
      </w:r>
    </w:p>
    <w:p w:rsidR="0053661D" w:rsidRPr="005A3F2C" w:rsidRDefault="0053661D" w:rsidP="00F14D99">
      <w:pPr>
        <w:pStyle w:val="ConsPlusNormal"/>
        <w:widowControl/>
        <w:numPr>
          <w:ilvl w:val="1"/>
          <w:numId w:val="6"/>
        </w:numPr>
        <w:tabs>
          <w:tab w:val="left" w:pos="1418"/>
        </w:tabs>
        <w:spacing w:line="264" w:lineRule="auto"/>
        <w:ind w:left="0" w:right="-1" w:firstLine="709"/>
        <w:jc w:val="both"/>
        <w:rPr>
          <w:rFonts w:ascii="Times New Roman" w:hAnsi="Times New Roman" w:cs="Times New Roman"/>
          <w:sz w:val="24"/>
          <w:szCs w:val="24"/>
        </w:rPr>
      </w:pPr>
      <w:r w:rsidRPr="005A3F2C">
        <w:rPr>
          <w:rFonts w:ascii="Times New Roman" w:hAnsi="Times New Roman" w:cs="Times New Roman"/>
          <w:sz w:val="24"/>
          <w:szCs w:val="24"/>
        </w:rPr>
        <w:t>К Контракту прилагаются:</w:t>
      </w:r>
    </w:p>
    <w:p w:rsidR="007761CD" w:rsidRPr="005A3F2C" w:rsidRDefault="007761CD" w:rsidP="00221A13">
      <w:pPr>
        <w:spacing w:after="120" w:line="264" w:lineRule="auto"/>
        <w:ind w:firstLine="709"/>
        <w:contextualSpacing/>
        <w:jc w:val="both"/>
      </w:pPr>
      <w:r w:rsidRPr="005A3F2C">
        <w:t xml:space="preserve">Описание объекта закупки </w:t>
      </w:r>
      <w:r w:rsidR="00207284" w:rsidRPr="005A3F2C">
        <w:t xml:space="preserve">на выполнение работ </w:t>
      </w:r>
      <w:r w:rsidR="00EC117E" w:rsidRPr="005A3F2C">
        <w:rPr>
          <w:bCs/>
        </w:rPr>
        <w:t>по ремонту проезжей части автомобильных дорог общего пользования местного значения</w:t>
      </w:r>
      <w:r w:rsidR="00CF0B06" w:rsidRPr="005A3F2C">
        <w:t xml:space="preserve"> (приложение №</w:t>
      </w:r>
      <w:r w:rsidR="00C61679" w:rsidRPr="005A3F2C">
        <w:t xml:space="preserve"> </w:t>
      </w:r>
      <w:r w:rsidR="00CF0B06" w:rsidRPr="005A3F2C">
        <w:t>1)</w:t>
      </w:r>
      <w:r w:rsidRPr="005A3F2C">
        <w:t>;</w:t>
      </w:r>
    </w:p>
    <w:p w:rsidR="00947833" w:rsidRPr="005A3F2C" w:rsidRDefault="00947833" w:rsidP="00221A13">
      <w:pPr>
        <w:spacing w:after="120" w:line="264" w:lineRule="auto"/>
        <w:ind w:firstLine="709"/>
        <w:contextualSpacing/>
        <w:jc w:val="both"/>
      </w:pPr>
      <w:r w:rsidRPr="005A3F2C">
        <w:t xml:space="preserve">График выполнения работ </w:t>
      </w:r>
      <w:r w:rsidR="00EC117E" w:rsidRPr="005A3F2C">
        <w:rPr>
          <w:bCs/>
        </w:rPr>
        <w:t>по ремонту проезжей части автомобильных дорог общего пользования местного значения</w:t>
      </w:r>
      <w:r w:rsidRPr="005A3F2C">
        <w:t xml:space="preserve"> (приложение № 2);</w:t>
      </w:r>
    </w:p>
    <w:p w:rsidR="007761CD" w:rsidRPr="005A3F2C" w:rsidRDefault="001A52FD" w:rsidP="00221A13">
      <w:pPr>
        <w:spacing w:after="120" w:line="264" w:lineRule="auto"/>
        <w:ind w:firstLine="709"/>
        <w:contextualSpacing/>
        <w:jc w:val="both"/>
      </w:pPr>
      <w:r w:rsidRPr="005A3F2C">
        <w:t xml:space="preserve">Расчет стоимости </w:t>
      </w:r>
      <w:r w:rsidR="00207284" w:rsidRPr="005A3F2C">
        <w:t xml:space="preserve">выполнения работ </w:t>
      </w:r>
      <w:r w:rsidR="00EC117E" w:rsidRPr="005A3F2C">
        <w:rPr>
          <w:bCs/>
        </w:rPr>
        <w:t>по ремонту проезжей части автомобильных дорог общего пользования местного значения</w:t>
      </w:r>
      <w:r w:rsidR="00CF0B06" w:rsidRPr="005A3F2C">
        <w:t xml:space="preserve"> (приложение №</w:t>
      </w:r>
      <w:r w:rsidR="00C61679" w:rsidRPr="005A3F2C">
        <w:t xml:space="preserve"> </w:t>
      </w:r>
      <w:r w:rsidR="00947833" w:rsidRPr="005A3F2C">
        <w:t>3</w:t>
      </w:r>
      <w:r w:rsidR="00CF0B06" w:rsidRPr="005A3F2C">
        <w:t>)</w:t>
      </w:r>
      <w:r w:rsidR="00F65E6E" w:rsidRPr="005A3F2C">
        <w:t>;</w:t>
      </w:r>
    </w:p>
    <w:p w:rsidR="00F65E6E" w:rsidRPr="005A3F2C" w:rsidRDefault="00F65E6E" w:rsidP="00221A13">
      <w:pPr>
        <w:spacing w:after="120" w:line="264" w:lineRule="auto"/>
        <w:ind w:firstLine="709"/>
        <w:contextualSpacing/>
        <w:jc w:val="both"/>
      </w:pPr>
      <w:r w:rsidRPr="005A3F2C">
        <w:t>Акт о приемке выполненных работ (приложение № 4).</w:t>
      </w:r>
    </w:p>
    <w:p w:rsidR="008C2E67" w:rsidRPr="005A3F2C" w:rsidRDefault="008C2E67" w:rsidP="00F14D99">
      <w:pPr>
        <w:numPr>
          <w:ilvl w:val="1"/>
          <w:numId w:val="6"/>
        </w:numPr>
        <w:tabs>
          <w:tab w:val="left" w:pos="1418"/>
        </w:tabs>
        <w:autoSpaceDE w:val="0"/>
        <w:autoSpaceDN w:val="0"/>
        <w:adjustRightInd w:val="0"/>
        <w:spacing w:line="264" w:lineRule="auto"/>
        <w:ind w:left="0" w:right="-1" w:firstLine="709"/>
        <w:jc w:val="both"/>
      </w:pPr>
      <w:r w:rsidRPr="005A3F2C">
        <w:t xml:space="preserve">В случае изменения наименования, адреса места нахождения или банковских реквизитов Стороны, она письменно извещает об этом другую Сторону в течение </w:t>
      </w:r>
      <w:r w:rsidR="00E051B8" w:rsidRPr="005A3F2C">
        <w:t>10</w:t>
      </w:r>
      <w:r w:rsidR="0048267D" w:rsidRPr="005A3F2C">
        <w:t xml:space="preserve"> (</w:t>
      </w:r>
      <w:r w:rsidR="00E051B8" w:rsidRPr="005A3F2C">
        <w:t>дес</w:t>
      </w:r>
      <w:r w:rsidR="0048267D" w:rsidRPr="005A3F2C">
        <w:t>яти) рабочих дней</w:t>
      </w:r>
      <w:r w:rsidRPr="005A3F2C">
        <w:t xml:space="preserve"> </w:t>
      </w:r>
      <w:proofErr w:type="gramStart"/>
      <w:r w:rsidRPr="005A3F2C">
        <w:t>с даты</w:t>
      </w:r>
      <w:proofErr w:type="gramEnd"/>
      <w:r w:rsidRPr="005A3F2C">
        <w:t xml:space="preserve"> такого изменения.</w:t>
      </w:r>
    </w:p>
    <w:p w:rsidR="00963368" w:rsidRPr="005A3F2C" w:rsidRDefault="0029404D" w:rsidP="00F14D99">
      <w:pPr>
        <w:numPr>
          <w:ilvl w:val="1"/>
          <w:numId w:val="6"/>
        </w:numPr>
        <w:tabs>
          <w:tab w:val="left" w:pos="1418"/>
        </w:tabs>
        <w:autoSpaceDE w:val="0"/>
        <w:autoSpaceDN w:val="0"/>
        <w:adjustRightInd w:val="0"/>
        <w:spacing w:line="264" w:lineRule="auto"/>
        <w:ind w:left="0" w:right="-1" w:firstLine="709"/>
        <w:jc w:val="both"/>
      </w:pPr>
      <w:r w:rsidRPr="005A3F2C">
        <w:rPr>
          <w:rFonts w:eastAsiaTheme="minorHAnsi"/>
          <w:lang w:eastAsia="en-US"/>
        </w:rPr>
        <w:t>Изменение существенных условий Контракта при его исполнении не допускается, за исключением случаев, предусмотренных законодательством Российской Федерации и иными нормативными правовыми актами о контрактной системе в сфере закупок</w:t>
      </w:r>
      <w:r w:rsidR="00963368" w:rsidRPr="005A3F2C">
        <w:rPr>
          <w:rFonts w:eastAsiaTheme="minorHAnsi"/>
          <w:lang w:eastAsia="en-US"/>
        </w:rPr>
        <w:t>.</w:t>
      </w:r>
    </w:p>
    <w:p w:rsidR="005477EA" w:rsidRPr="005A3F2C" w:rsidRDefault="005477EA" w:rsidP="005477EA">
      <w:pPr>
        <w:numPr>
          <w:ilvl w:val="1"/>
          <w:numId w:val="6"/>
        </w:numPr>
        <w:tabs>
          <w:tab w:val="left" w:pos="1418"/>
        </w:tabs>
        <w:autoSpaceDE w:val="0"/>
        <w:autoSpaceDN w:val="0"/>
        <w:adjustRightInd w:val="0"/>
        <w:spacing w:line="264" w:lineRule="auto"/>
        <w:ind w:left="0" w:right="-1" w:firstLine="709"/>
        <w:jc w:val="both"/>
      </w:pPr>
      <w:proofErr w:type="gramStart"/>
      <w:r w:rsidRPr="005A3F2C">
        <w:t>По согласованию Заказчика с Подрядчиком допускается (за исключением случаев, предусмотренных подпунктом «в» пункта 1, подпунктом «б» пункта 2, подпунктом «в» пункта 3 части 4 статьи 14 Федерального закона от 05.04.2013 № 44-ФЗ «О контрактной системе в сфере закупок товаров, работ, услуг для обеспечения государственных и муниципальных нужд») выполнение работы, качество, технические и функциональные характеристики (потребительские свойства) которой являются улучшенными по сравнению</w:t>
      </w:r>
      <w:proofErr w:type="gramEnd"/>
      <w:r w:rsidRPr="005A3F2C">
        <w:t xml:space="preserve"> с таким качеством и такими характеристиками работы, указанными в Контракте.</w:t>
      </w:r>
    </w:p>
    <w:p w:rsidR="00D126C3" w:rsidRPr="005A3F2C" w:rsidRDefault="00D126C3" w:rsidP="00F14D99">
      <w:pPr>
        <w:pStyle w:val="ConsNormal"/>
        <w:numPr>
          <w:ilvl w:val="1"/>
          <w:numId w:val="6"/>
        </w:numPr>
        <w:tabs>
          <w:tab w:val="left" w:pos="1418"/>
        </w:tabs>
        <w:spacing w:line="264" w:lineRule="auto"/>
        <w:ind w:left="0" w:right="-1" w:firstLine="709"/>
        <w:rPr>
          <w:rFonts w:ascii="Times New Roman" w:hAnsi="Times New Roman" w:cs="Times New Roman"/>
          <w:sz w:val="24"/>
          <w:szCs w:val="24"/>
        </w:rPr>
      </w:pPr>
      <w:r w:rsidRPr="005A3F2C">
        <w:rPr>
          <w:rFonts w:ascii="Times New Roman" w:hAnsi="Times New Roman" w:cs="Times New Roman"/>
          <w:sz w:val="24"/>
          <w:szCs w:val="24"/>
        </w:rPr>
        <w:t xml:space="preserve">При исполнении Контракта </w:t>
      </w:r>
      <w:r w:rsidR="00B1346D" w:rsidRPr="005A3F2C">
        <w:rPr>
          <w:rFonts w:ascii="Times New Roman" w:hAnsi="Times New Roman" w:cs="Times New Roman"/>
          <w:sz w:val="24"/>
          <w:szCs w:val="24"/>
        </w:rPr>
        <w:t xml:space="preserve">не допускается перемена Подрядчика, за исключением случаев, если новый Подрядчик является правопреемником Подрядчика по </w:t>
      </w:r>
      <w:r w:rsidR="0029404D" w:rsidRPr="005A3F2C">
        <w:rPr>
          <w:rFonts w:ascii="Times New Roman" w:hAnsi="Times New Roman" w:cs="Times New Roman"/>
          <w:sz w:val="24"/>
          <w:szCs w:val="24"/>
        </w:rPr>
        <w:t xml:space="preserve">такому </w:t>
      </w:r>
      <w:r w:rsidR="00B1346D" w:rsidRPr="005A3F2C">
        <w:rPr>
          <w:rFonts w:ascii="Times New Roman" w:hAnsi="Times New Roman" w:cs="Times New Roman"/>
          <w:sz w:val="24"/>
          <w:szCs w:val="24"/>
        </w:rPr>
        <w:t>Контракту вследствие реорганизации юридического лица в форме преобразования, слияния или присоединения</w:t>
      </w:r>
      <w:r w:rsidRPr="005A3F2C">
        <w:rPr>
          <w:rFonts w:ascii="Times New Roman" w:hAnsi="Times New Roman" w:cs="Times New Roman"/>
          <w:sz w:val="24"/>
          <w:szCs w:val="24"/>
        </w:rPr>
        <w:t>.</w:t>
      </w:r>
    </w:p>
    <w:p w:rsidR="00D126C3" w:rsidRPr="005A3F2C" w:rsidRDefault="00D126C3" w:rsidP="00F14D99">
      <w:pPr>
        <w:pStyle w:val="ConsNormal"/>
        <w:numPr>
          <w:ilvl w:val="1"/>
          <w:numId w:val="6"/>
        </w:numPr>
        <w:tabs>
          <w:tab w:val="left" w:pos="1418"/>
        </w:tabs>
        <w:spacing w:line="264" w:lineRule="auto"/>
        <w:ind w:left="0" w:right="-1" w:firstLine="709"/>
        <w:rPr>
          <w:rFonts w:ascii="Times New Roman" w:hAnsi="Times New Roman" w:cs="Times New Roman"/>
          <w:sz w:val="24"/>
          <w:szCs w:val="24"/>
        </w:rPr>
      </w:pPr>
      <w:r w:rsidRPr="005A3F2C">
        <w:rPr>
          <w:rFonts w:ascii="Times New Roman" w:hAnsi="Times New Roman" w:cs="Times New Roman"/>
          <w:sz w:val="24"/>
          <w:szCs w:val="24"/>
        </w:rPr>
        <w:t>В случае перемены Заказчика по Контракту права и обязанности Заказчика</w:t>
      </w:r>
      <w:r w:rsidR="0029404D" w:rsidRPr="005A3F2C">
        <w:rPr>
          <w:rFonts w:ascii="Times New Roman" w:hAnsi="Times New Roman" w:cs="Times New Roman"/>
          <w:sz w:val="24"/>
          <w:szCs w:val="24"/>
        </w:rPr>
        <w:t>, предусмотренные Контрактом, переходят к новому З</w:t>
      </w:r>
      <w:r w:rsidRPr="005A3F2C">
        <w:rPr>
          <w:rFonts w:ascii="Times New Roman" w:hAnsi="Times New Roman" w:cs="Times New Roman"/>
          <w:sz w:val="24"/>
          <w:szCs w:val="24"/>
        </w:rPr>
        <w:t xml:space="preserve">аказчику в том же объеме и на тех же условиях. </w:t>
      </w:r>
    </w:p>
    <w:p w:rsidR="00D126C3" w:rsidRPr="005A3F2C" w:rsidRDefault="00D126C3" w:rsidP="00F14D99">
      <w:pPr>
        <w:pStyle w:val="ConsNormal"/>
        <w:numPr>
          <w:ilvl w:val="1"/>
          <w:numId w:val="6"/>
        </w:numPr>
        <w:tabs>
          <w:tab w:val="left" w:pos="1418"/>
        </w:tabs>
        <w:spacing w:line="264" w:lineRule="auto"/>
        <w:ind w:left="0" w:right="-1" w:firstLine="709"/>
        <w:rPr>
          <w:rFonts w:ascii="Times New Roman" w:hAnsi="Times New Roman" w:cs="Times New Roman"/>
          <w:sz w:val="24"/>
          <w:szCs w:val="24"/>
        </w:rPr>
      </w:pPr>
      <w:r w:rsidRPr="005A3F2C">
        <w:rPr>
          <w:rFonts w:ascii="Times New Roman" w:hAnsi="Times New Roman" w:cs="Times New Roman"/>
          <w:iCs/>
          <w:sz w:val="24"/>
          <w:szCs w:val="24"/>
        </w:rPr>
        <w:t xml:space="preserve">Изменения Контракта </w:t>
      </w:r>
      <w:r w:rsidR="005E6F11" w:rsidRPr="005A3F2C">
        <w:rPr>
          <w:rFonts w:ascii="Times New Roman" w:hAnsi="Times New Roman" w:cs="Times New Roman"/>
          <w:bCs/>
          <w:iCs/>
          <w:sz w:val="24"/>
          <w:szCs w:val="24"/>
        </w:rPr>
        <w:t>совершаются с использованием единой информационной системы</w:t>
      </w:r>
      <w:r w:rsidRPr="005A3F2C">
        <w:rPr>
          <w:rFonts w:ascii="Times New Roman" w:hAnsi="Times New Roman" w:cs="Times New Roman"/>
          <w:iCs/>
          <w:sz w:val="24"/>
          <w:szCs w:val="24"/>
        </w:rPr>
        <w:t xml:space="preserve"> путем подписания Сторонами дополнительного соглашения к Контракту.</w:t>
      </w:r>
    </w:p>
    <w:p w:rsidR="00D126C3" w:rsidRPr="005A3F2C" w:rsidRDefault="00D126C3" w:rsidP="00F14D99">
      <w:pPr>
        <w:pStyle w:val="ConsNormal"/>
        <w:numPr>
          <w:ilvl w:val="1"/>
          <w:numId w:val="6"/>
        </w:numPr>
        <w:tabs>
          <w:tab w:val="left" w:pos="1418"/>
        </w:tabs>
        <w:spacing w:line="264" w:lineRule="auto"/>
        <w:ind w:left="0" w:right="-1" w:firstLine="709"/>
        <w:rPr>
          <w:rFonts w:ascii="Times New Roman" w:hAnsi="Times New Roman" w:cs="Times New Roman"/>
          <w:sz w:val="24"/>
          <w:szCs w:val="24"/>
        </w:rPr>
      </w:pPr>
      <w:proofErr w:type="gramStart"/>
      <w:r w:rsidRPr="005A3F2C">
        <w:rPr>
          <w:rFonts w:ascii="Times New Roman" w:hAnsi="Times New Roman" w:cs="Times New Roman"/>
          <w:sz w:val="24"/>
          <w:szCs w:val="24"/>
        </w:rPr>
        <w:t>При исполнении своих обязательств по Контракту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51C09" w:rsidRPr="005A3F2C" w:rsidRDefault="00F51C09" w:rsidP="00F14D99">
      <w:pPr>
        <w:pStyle w:val="ConsNormal"/>
        <w:numPr>
          <w:ilvl w:val="1"/>
          <w:numId w:val="6"/>
        </w:numPr>
        <w:tabs>
          <w:tab w:val="left" w:pos="1418"/>
        </w:tabs>
        <w:spacing w:line="264" w:lineRule="auto"/>
        <w:ind w:left="0" w:right="-1" w:firstLine="709"/>
        <w:rPr>
          <w:rFonts w:ascii="Times New Roman" w:hAnsi="Times New Roman" w:cs="Times New Roman"/>
          <w:sz w:val="24"/>
          <w:szCs w:val="24"/>
        </w:rPr>
      </w:pPr>
      <w:r w:rsidRPr="005A3F2C">
        <w:rPr>
          <w:rFonts w:ascii="Times New Roman" w:hAnsi="Times New Roman" w:cs="Times New Roman"/>
          <w:iCs/>
          <w:kern w:val="16"/>
          <w:sz w:val="24"/>
          <w:szCs w:val="24"/>
        </w:rPr>
        <w:t xml:space="preserve">В случае если работа выполняется по </w:t>
      </w:r>
      <w:r w:rsidR="004718C9" w:rsidRPr="005A3F2C">
        <w:rPr>
          <w:rFonts w:ascii="Times New Roman" w:hAnsi="Times New Roman" w:cs="Times New Roman"/>
          <w:iCs/>
          <w:kern w:val="16"/>
          <w:sz w:val="24"/>
          <w:szCs w:val="24"/>
        </w:rPr>
        <w:t>планам-заданиям</w:t>
      </w:r>
      <w:r w:rsidRPr="005A3F2C">
        <w:rPr>
          <w:rFonts w:ascii="Times New Roman" w:hAnsi="Times New Roman" w:cs="Times New Roman"/>
          <w:iCs/>
          <w:kern w:val="16"/>
          <w:sz w:val="24"/>
          <w:szCs w:val="24"/>
        </w:rPr>
        <w:t xml:space="preserve"> Заказчика, то приемке и оплате подлежит только та работа, которая выполнена по соответствующим </w:t>
      </w:r>
      <w:r w:rsidR="004718C9" w:rsidRPr="005A3F2C">
        <w:rPr>
          <w:rFonts w:ascii="Times New Roman" w:hAnsi="Times New Roman" w:cs="Times New Roman"/>
          <w:iCs/>
          <w:kern w:val="16"/>
          <w:sz w:val="24"/>
          <w:szCs w:val="24"/>
        </w:rPr>
        <w:t>планам-заданиям</w:t>
      </w:r>
      <w:r w:rsidRPr="005A3F2C">
        <w:rPr>
          <w:rFonts w:ascii="Times New Roman" w:hAnsi="Times New Roman" w:cs="Times New Roman"/>
          <w:iCs/>
          <w:kern w:val="16"/>
          <w:sz w:val="24"/>
          <w:szCs w:val="24"/>
        </w:rPr>
        <w:t xml:space="preserve"> Заказчика в период действия Контракта. Незаказанная Заказчиком работа не принимается и не оплачивается. В случае если к окончанию срока действия Контракта Заказчиком не </w:t>
      </w:r>
      <w:r w:rsidR="00DA0183" w:rsidRPr="005A3F2C">
        <w:rPr>
          <w:rFonts w:ascii="Times New Roman" w:hAnsi="Times New Roman" w:cs="Times New Roman"/>
          <w:iCs/>
          <w:kern w:val="16"/>
          <w:sz w:val="24"/>
          <w:szCs w:val="24"/>
        </w:rPr>
        <w:t>выбран объем работ на сумму максимального значения цены Контракта</w:t>
      </w:r>
      <w:r w:rsidRPr="005A3F2C">
        <w:rPr>
          <w:rFonts w:ascii="Times New Roman" w:hAnsi="Times New Roman" w:cs="Times New Roman"/>
          <w:iCs/>
          <w:kern w:val="16"/>
          <w:sz w:val="24"/>
          <w:szCs w:val="24"/>
        </w:rPr>
        <w:t xml:space="preserve">, Стороны вправе составить </w:t>
      </w:r>
      <w:r w:rsidRPr="005A3F2C">
        <w:rPr>
          <w:rFonts w:ascii="Times New Roman" w:hAnsi="Times New Roman" w:cs="Times New Roman"/>
          <w:iCs/>
          <w:sz w:val="24"/>
          <w:szCs w:val="24"/>
        </w:rPr>
        <w:t xml:space="preserve">акт взаимосверки обязательств по Контракту, в котором указываются сведения о прекращении действия Контракта; сведения о фактически исполненных обязательствах по Контракту; сумма, </w:t>
      </w:r>
      <w:r w:rsidRPr="005A3F2C">
        <w:rPr>
          <w:rFonts w:ascii="Times New Roman" w:hAnsi="Times New Roman" w:cs="Times New Roman"/>
          <w:iCs/>
          <w:sz w:val="24"/>
          <w:szCs w:val="24"/>
        </w:rPr>
        <w:lastRenderedPageBreak/>
        <w:t xml:space="preserve">подлежащая оплате в соответствии с условиями Контракта. </w:t>
      </w:r>
      <w:r w:rsidRPr="005A3F2C">
        <w:rPr>
          <w:rFonts w:ascii="Times New Roman" w:hAnsi="Times New Roman" w:cs="Times New Roman"/>
          <w:iCs/>
          <w:kern w:val="16"/>
          <w:sz w:val="24"/>
          <w:szCs w:val="24"/>
        </w:rPr>
        <w:t>Подрядчик обязан подписать акт взаимосверки обязательств. Данный акт является основанием для проведения взаиморасчетов между Сторонами.</w:t>
      </w:r>
    </w:p>
    <w:p w:rsidR="00D126C3" w:rsidRPr="005A3F2C" w:rsidRDefault="00D126C3" w:rsidP="00F14D99">
      <w:pPr>
        <w:pStyle w:val="ConsPlusNormal"/>
        <w:widowControl/>
        <w:numPr>
          <w:ilvl w:val="1"/>
          <w:numId w:val="6"/>
        </w:numPr>
        <w:spacing w:line="264" w:lineRule="auto"/>
        <w:ind w:left="0" w:firstLine="709"/>
        <w:jc w:val="both"/>
        <w:rPr>
          <w:rFonts w:ascii="Times New Roman" w:hAnsi="Times New Roman" w:cs="Times New Roman"/>
          <w:sz w:val="24"/>
          <w:szCs w:val="24"/>
        </w:rPr>
      </w:pPr>
      <w:r w:rsidRPr="005A3F2C">
        <w:rPr>
          <w:rFonts w:ascii="Times New Roman" w:hAnsi="Times New Roman" w:cs="Times New Roman"/>
          <w:iCs/>
          <w:sz w:val="24"/>
          <w:szCs w:val="24"/>
        </w:rPr>
        <w:t xml:space="preserve">Во всем остальном, что не предусмотрено Контрактом, Стороны руководствуются действующим законодательством Российской Федерации. </w:t>
      </w:r>
    </w:p>
    <w:p w:rsidR="009350AE" w:rsidRPr="005A3F2C" w:rsidRDefault="009350AE" w:rsidP="009C7696">
      <w:pPr>
        <w:tabs>
          <w:tab w:val="left" w:pos="426"/>
        </w:tabs>
        <w:ind w:firstLine="425"/>
        <w:contextualSpacing/>
        <w:jc w:val="center"/>
        <w:rPr>
          <w:b/>
        </w:rPr>
      </w:pPr>
    </w:p>
    <w:p w:rsidR="00221A13" w:rsidRPr="005A3F2C" w:rsidRDefault="00221A13" w:rsidP="00F14D99">
      <w:pPr>
        <w:keepNext/>
        <w:numPr>
          <w:ilvl w:val="0"/>
          <w:numId w:val="9"/>
        </w:numPr>
        <w:tabs>
          <w:tab w:val="left" w:pos="426"/>
        </w:tabs>
        <w:suppressAutoHyphens/>
        <w:spacing w:line="288" w:lineRule="auto"/>
        <w:jc w:val="center"/>
        <w:outlineLvl w:val="2"/>
        <w:rPr>
          <w:bCs/>
          <w:lang w:val="x-none" w:eastAsia="x-none"/>
        </w:rPr>
      </w:pPr>
      <w:r w:rsidRPr="005A3F2C">
        <w:rPr>
          <w:b/>
          <w:bCs/>
          <w:lang w:val="x-none" w:eastAsia="x-none"/>
        </w:rPr>
        <w:t>Адреса места нахождения, банковские реквизиты и подписи Сторон</w:t>
      </w:r>
    </w:p>
    <w:tbl>
      <w:tblPr>
        <w:tblW w:w="10774" w:type="dxa"/>
        <w:tblInd w:w="-176" w:type="dxa"/>
        <w:tblLayout w:type="fixed"/>
        <w:tblLook w:val="0000" w:firstRow="0" w:lastRow="0" w:firstColumn="0" w:lastColumn="0" w:noHBand="0" w:noVBand="0"/>
      </w:tblPr>
      <w:tblGrid>
        <w:gridCol w:w="5246"/>
        <w:gridCol w:w="5528"/>
      </w:tblGrid>
      <w:tr w:rsidR="005A3F2C" w:rsidRPr="005A3F2C" w:rsidTr="00F02F59">
        <w:tc>
          <w:tcPr>
            <w:tcW w:w="5246" w:type="dxa"/>
          </w:tcPr>
          <w:tbl>
            <w:tblPr>
              <w:tblW w:w="10349" w:type="dxa"/>
              <w:tblLayout w:type="fixed"/>
              <w:tblLook w:val="0000" w:firstRow="0" w:lastRow="0" w:firstColumn="0" w:lastColumn="0" w:noHBand="0" w:noVBand="0"/>
            </w:tblPr>
            <w:tblGrid>
              <w:gridCol w:w="5104"/>
              <w:gridCol w:w="5245"/>
            </w:tblGrid>
            <w:tr w:rsidR="005A3F2C" w:rsidRPr="005A3F2C" w:rsidTr="00F02F59">
              <w:tc>
                <w:tcPr>
                  <w:tcW w:w="5104" w:type="dxa"/>
                </w:tcPr>
                <w:p w:rsidR="00C60813" w:rsidRPr="005A3F2C" w:rsidRDefault="00C60813" w:rsidP="00F02F59">
                  <w:r w:rsidRPr="005A3F2C">
                    <w:rPr>
                      <w:b/>
                      <w:bCs/>
                    </w:rPr>
                    <w:t>Заказчик:</w:t>
                  </w:r>
                  <w:r w:rsidRPr="005A3F2C">
                    <w:t xml:space="preserve"> </w:t>
                  </w:r>
                </w:p>
                <w:p w:rsidR="00C60813" w:rsidRPr="005A3F2C" w:rsidRDefault="00C60813" w:rsidP="00F02F59">
                  <w:pPr>
                    <w:suppressAutoHyphens/>
                    <w:contextualSpacing/>
                    <w:rPr>
                      <w:szCs w:val="20"/>
                    </w:rPr>
                  </w:pPr>
                  <w:r w:rsidRPr="005A3F2C">
                    <w:rPr>
                      <w:szCs w:val="20"/>
                    </w:rPr>
                    <w:t xml:space="preserve">Муниципальное казенное учреждение </w:t>
                  </w:r>
                </w:p>
                <w:p w:rsidR="00C60813" w:rsidRPr="005A3F2C" w:rsidRDefault="00C60813" w:rsidP="00F02F59">
                  <w:pPr>
                    <w:suppressAutoHyphens/>
                    <w:contextualSpacing/>
                    <w:rPr>
                      <w:szCs w:val="20"/>
                    </w:rPr>
                  </w:pPr>
                  <w:r w:rsidRPr="005A3F2C">
                    <w:rPr>
                      <w:szCs w:val="20"/>
                    </w:rPr>
                    <w:t xml:space="preserve">«Управление </w:t>
                  </w:r>
                  <w:proofErr w:type="gramStart"/>
                  <w:r w:rsidRPr="005A3F2C">
                    <w:rPr>
                      <w:szCs w:val="20"/>
                    </w:rPr>
                    <w:t>жилищно-коммунального</w:t>
                  </w:r>
                  <w:proofErr w:type="gramEnd"/>
                </w:p>
                <w:p w:rsidR="00C60813" w:rsidRPr="005A3F2C" w:rsidRDefault="00C60813" w:rsidP="00F02F59">
                  <w:pPr>
                    <w:suppressAutoHyphens/>
                    <w:contextualSpacing/>
                    <w:rPr>
                      <w:szCs w:val="20"/>
                    </w:rPr>
                  </w:pPr>
                  <w:r w:rsidRPr="005A3F2C">
                    <w:rPr>
                      <w:szCs w:val="20"/>
                    </w:rPr>
                    <w:t xml:space="preserve">хозяйства, благоустройства и дорожного </w:t>
                  </w:r>
                </w:p>
                <w:p w:rsidR="00C60813" w:rsidRPr="005A3F2C" w:rsidRDefault="00C60813" w:rsidP="00F02F59">
                  <w:pPr>
                    <w:suppressAutoHyphens/>
                    <w:contextualSpacing/>
                    <w:rPr>
                      <w:szCs w:val="20"/>
                    </w:rPr>
                  </w:pPr>
                  <w:r w:rsidRPr="005A3F2C">
                    <w:rPr>
                      <w:szCs w:val="20"/>
                    </w:rPr>
                    <w:t xml:space="preserve">хозяйства Администрации города Бийска»          </w:t>
                  </w:r>
                </w:p>
                <w:p w:rsidR="00C60813" w:rsidRPr="005A3F2C" w:rsidRDefault="00C60813" w:rsidP="00F02F59">
                  <w:pPr>
                    <w:suppressAutoHyphens/>
                    <w:contextualSpacing/>
                    <w:rPr>
                      <w:szCs w:val="20"/>
                    </w:rPr>
                  </w:pPr>
                  <w:r w:rsidRPr="005A3F2C">
                    <w:rPr>
                      <w:szCs w:val="20"/>
                    </w:rPr>
                    <w:t>Адрес: 659303, Алтайский край,  г. Бийск,</w:t>
                  </w:r>
                </w:p>
                <w:p w:rsidR="00C60813" w:rsidRPr="005A3F2C" w:rsidRDefault="00C60813" w:rsidP="00F02F59">
                  <w:pPr>
                    <w:suppressAutoHyphens/>
                    <w:contextualSpacing/>
                    <w:rPr>
                      <w:szCs w:val="20"/>
                    </w:rPr>
                  </w:pPr>
                  <w:r w:rsidRPr="005A3F2C">
                    <w:rPr>
                      <w:szCs w:val="20"/>
                    </w:rPr>
                    <w:t>ул. Вали Максимовой, 91а</w:t>
                  </w:r>
                </w:p>
                <w:p w:rsidR="00C60813" w:rsidRPr="005A3F2C" w:rsidRDefault="00C60813" w:rsidP="00F02F59">
                  <w:pPr>
                    <w:suppressAutoHyphens/>
                    <w:contextualSpacing/>
                    <w:rPr>
                      <w:szCs w:val="20"/>
                    </w:rPr>
                  </w:pPr>
                  <w:r w:rsidRPr="005A3F2C">
                    <w:rPr>
                      <w:szCs w:val="20"/>
                    </w:rPr>
                    <w:t>Тел/факс 8 (3854) 40-51-46</w:t>
                  </w:r>
                </w:p>
                <w:p w:rsidR="00C60813" w:rsidRPr="005A3F2C" w:rsidRDefault="00C60813" w:rsidP="00F02F59">
                  <w:pPr>
                    <w:suppressAutoHyphens/>
                    <w:contextualSpacing/>
                    <w:rPr>
                      <w:szCs w:val="20"/>
                      <w:lang w:val="en-US"/>
                    </w:rPr>
                  </w:pPr>
                  <w:r w:rsidRPr="005A3F2C">
                    <w:rPr>
                      <w:szCs w:val="20"/>
                      <w:lang w:val="en-US"/>
                    </w:rPr>
                    <w:t xml:space="preserve">E-mail:  jkx@biysk22.ru </w:t>
                  </w:r>
                </w:p>
                <w:p w:rsidR="00C60813" w:rsidRPr="005A3F2C" w:rsidRDefault="00C60813" w:rsidP="00F02F59">
                  <w:pPr>
                    <w:suppressAutoHyphens/>
                    <w:contextualSpacing/>
                    <w:rPr>
                      <w:szCs w:val="20"/>
                      <w:lang w:val="en-US"/>
                    </w:rPr>
                  </w:pPr>
                  <w:r w:rsidRPr="005A3F2C">
                    <w:rPr>
                      <w:szCs w:val="20"/>
                    </w:rPr>
                    <w:t>ИНН</w:t>
                  </w:r>
                  <w:r w:rsidRPr="005A3F2C">
                    <w:rPr>
                      <w:szCs w:val="20"/>
                      <w:lang w:val="en-US"/>
                    </w:rPr>
                    <w:t xml:space="preserve"> 2204024388 / </w:t>
                  </w:r>
                  <w:r w:rsidRPr="005A3F2C">
                    <w:rPr>
                      <w:szCs w:val="20"/>
                    </w:rPr>
                    <w:t>КПП</w:t>
                  </w:r>
                  <w:r w:rsidRPr="005A3F2C">
                    <w:rPr>
                      <w:szCs w:val="20"/>
                      <w:lang w:val="en-US"/>
                    </w:rPr>
                    <w:t xml:space="preserve"> 220401001</w:t>
                  </w:r>
                  <w:r w:rsidRPr="005A3F2C">
                    <w:rPr>
                      <w:szCs w:val="20"/>
                      <w:lang w:val="en-US"/>
                    </w:rPr>
                    <w:tab/>
                  </w:r>
                </w:p>
                <w:p w:rsidR="00C60813" w:rsidRPr="005A3F2C" w:rsidRDefault="00C60813" w:rsidP="00F02F59">
                  <w:pPr>
                    <w:suppressAutoHyphens/>
                    <w:contextualSpacing/>
                    <w:rPr>
                      <w:szCs w:val="20"/>
                    </w:rPr>
                  </w:pPr>
                  <w:r w:rsidRPr="005A3F2C">
                    <w:rPr>
                      <w:szCs w:val="20"/>
                    </w:rPr>
                    <w:t>Получатель: МКУ «Финансовое управление</w:t>
                  </w:r>
                </w:p>
                <w:p w:rsidR="00C60813" w:rsidRPr="005A3F2C" w:rsidRDefault="00C60813" w:rsidP="00F02F59">
                  <w:pPr>
                    <w:suppressAutoHyphens/>
                    <w:contextualSpacing/>
                    <w:rPr>
                      <w:szCs w:val="20"/>
                    </w:rPr>
                  </w:pPr>
                  <w:r w:rsidRPr="005A3F2C">
                    <w:rPr>
                      <w:szCs w:val="20"/>
                    </w:rPr>
                    <w:t xml:space="preserve">Администрации города Бийска» </w:t>
                  </w:r>
                </w:p>
                <w:p w:rsidR="00C60813" w:rsidRPr="005A3F2C" w:rsidRDefault="00C60813" w:rsidP="00F02F59">
                  <w:pPr>
                    <w:suppressAutoHyphens/>
                    <w:contextualSpacing/>
                    <w:rPr>
                      <w:szCs w:val="20"/>
                    </w:rPr>
                  </w:pPr>
                  <w:proofErr w:type="gramStart"/>
                  <w:r w:rsidRPr="005A3F2C">
                    <w:rPr>
                      <w:szCs w:val="20"/>
                    </w:rPr>
                    <w:t xml:space="preserve">(Управление ЖКХ Б и ДХ Администрации </w:t>
                  </w:r>
                  <w:proofErr w:type="gramEnd"/>
                </w:p>
                <w:p w:rsidR="00C60813" w:rsidRPr="005A3F2C" w:rsidRDefault="00C60813" w:rsidP="00F02F59">
                  <w:pPr>
                    <w:suppressAutoHyphens/>
                    <w:contextualSpacing/>
                    <w:rPr>
                      <w:szCs w:val="20"/>
                    </w:rPr>
                  </w:pPr>
                  <w:r w:rsidRPr="005A3F2C">
                    <w:rPr>
                      <w:szCs w:val="20"/>
                    </w:rPr>
                    <w:t xml:space="preserve">г. Бийска, </w:t>
                  </w:r>
                  <w:proofErr w:type="gramStart"/>
                  <w:r w:rsidRPr="005A3F2C">
                    <w:rPr>
                      <w:szCs w:val="20"/>
                    </w:rPr>
                    <w:t>л</w:t>
                  </w:r>
                  <w:proofErr w:type="gramEnd"/>
                  <w:r w:rsidRPr="005A3F2C">
                    <w:rPr>
                      <w:szCs w:val="20"/>
                    </w:rPr>
                    <w:t xml:space="preserve">/с 03173026290)  </w:t>
                  </w:r>
                </w:p>
                <w:p w:rsidR="00C60813" w:rsidRPr="005A3F2C" w:rsidRDefault="00C60813" w:rsidP="00F02F59">
                  <w:pPr>
                    <w:suppressAutoHyphens/>
                    <w:contextualSpacing/>
                    <w:rPr>
                      <w:szCs w:val="20"/>
                    </w:rPr>
                  </w:pPr>
                  <w:r w:rsidRPr="005A3F2C">
                    <w:rPr>
                      <w:szCs w:val="20"/>
                    </w:rPr>
                    <w:t xml:space="preserve">БИК ТОФК: 010173001 </w:t>
                  </w:r>
                </w:p>
                <w:p w:rsidR="00C60813" w:rsidRPr="005A3F2C" w:rsidRDefault="00C60813" w:rsidP="00F02F59">
                  <w:pPr>
                    <w:suppressAutoHyphens/>
                    <w:contextualSpacing/>
                    <w:rPr>
                      <w:szCs w:val="20"/>
                    </w:rPr>
                  </w:pPr>
                  <w:r w:rsidRPr="005A3F2C">
                    <w:rPr>
                      <w:szCs w:val="20"/>
                    </w:rPr>
                    <w:t>Банк:  Отделение Барнаул Банка России//УФК по Алтайскому краю г. Барнаул</w:t>
                  </w:r>
                </w:p>
                <w:p w:rsidR="00C60813" w:rsidRPr="005A3F2C" w:rsidRDefault="00C60813" w:rsidP="00F02F59">
                  <w:pPr>
                    <w:suppressAutoHyphens/>
                    <w:contextualSpacing/>
                    <w:rPr>
                      <w:szCs w:val="20"/>
                    </w:rPr>
                  </w:pPr>
                  <w:r w:rsidRPr="005A3F2C">
                    <w:rPr>
                      <w:szCs w:val="20"/>
                    </w:rPr>
                    <w:t>Банковский счет: 40102810045370000009</w:t>
                  </w:r>
                </w:p>
                <w:p w:rsidR="00C60813" w:rsidRPr="005A3F2C" w:rsidRDefault="00C60813" w:rsidP="00F02F59">
                  <w:pPr>
                    <w:suppressAutoHyphens/>
                    <w:contextualSpacing/>
                    <w:rPr>
                      <w:lang w:eastAsia="ar-SA"/>
                    </w:rPr>
                  </w:pPr>
                  <w:r w:rsidRPr="005A3F2C">
                    <w:rPr>
                      <w:szCs w:val="20"/>
                    </w:rPr>
                    <w:t>Казначейский счет: 03231643017050001700</w:t>
                  </w:r>
                </w:p>
                <w:p w:rsidR="00C60813" w:rsidRPr="005A3F2C" w:rsidRDefault="00C60813" w:rsidP="00F02F59">
                  <w:pPr>
                    <w:ind w:firstLine="33"/>
                    <w:rPr>
                      <w:lang w:eastAsia="ar-SA"/>
                    </w:rPr>
                  </w:pPr>
                </w:p>
                <w:p w:rsidR="00C60813" w:rsidRPr="005A3F2C" w:rsidRDefault="003023F8" w:rsidP="00F02F59">
                  <w:pPr>
                    <w:ind w:firstLine="33"/>
                    <w:rPr>
                      <w:lang w:eastAsia="ar-SA"/>
                    </w:rPr>
                  </w:pPr>
                  <w:proofErr w:type="spellStart"/>
                  <w:r w:rsidRPr="005A3F2C">
                    <w:rPr>
                      <w:lang w:eastAsia="ar-SA"/>
                    </w:rPr>
                    <w:t>И.о</w:t>
                  </w:r>
                  <w:proofErr w:type="spellEnd"/>
                  <w:r w:rsidRPr="005A3F2C">
                    <w:rPr>
                      <w:lang w:eastAsia="ar-SA"/>
                    </w:rPr>
                    <w:t>. начальника управления</w:t>
                  </w:r>
                  <w:r w:rsidR="00C60813" w:rsidRPr="005A3F2C">
                    <w:rPr>
                      <w:lang w:eastAsia="ar-SA"/>
                    </w:rPr>
                    <w:t xml:space="preserve"> </w:t>
                  </w:r>
                </w:p>
                <w:p w:rsidR="00C60813" w:rsidRPr="005A3F2C" w:rsidRDefault="00C60813" w:rsidP="00F02F59">
                  <w:pPr>
                    <w:ind w:firstLine="33"/>
                    <w:rPr>
                      <w:lang w:eastAsia="ar-SA"/>
                    </w:rPr>
                  </w:pPr>
                </w:p>
                <w:p w:rsidR="00C60813" w:rsidRPr="005A3F2C" w:rsidRDefault="00C60813" w:rsidP="00F02F59">
                  <w:pPr>
                    <w:ind w:firstLine="33"/>
                    <w:rPr>
                      <w:lang w:eastAsia="ar-SA"/>
                    </w:rPr>
                  </w:pPr>
                  <w:r w:rsidRPr="005A3F2C">
                    <w:rPr>
                      <w:lang w:eastAsia="ar-SA"/>
                    </w:rPr>
                    <w:t xml:space="preserve">____________________ </w:t>
                  </w:r>
                  <w:r w:rsidR="003023F8" w:rsidRPr="005A3F2C">
                    <w:rPr>
                      <w:lang w:eastAsia="ar-SA"/>
                    </w:rPr>
                    <w:t>А.В. Бортников</w:t>
                  </w:r>
                </w:p>
                <w:p w:rsidR="00C60813" w:rsidRPr="005A3F2C" w:rsidRDefault="00C60813" w:rsidP="00F02F59">
                  <w:pPr>
                    <w:suppressAutoHyphens/>
                    <w:ind w:firstLine="426"/>
                    <w:rPr>
                      <w:lang w:eastAsia="ar-SA"/>
                    </w:rPr>
                  </w:pPr>
                </w:p>
              </w:tc>
              <w:tc>
                <w:tcPr>
                  <w:tcW w:w="5245" w:type="dxa"/>
                </w:tcPr>
                <w:p w:rsidR="00C60813" w:rsidRPr="005A3F2C" w:rsidRDefault="00C60813" w:rsidP="00F02F59">
                  <w:pPr>
                    <w:suppressAutoHyphens/>
                    <w:ind w:firstLine="426"/>
                    <w:jc w:val="both"/>
                    <w:rPr>
                      <w:lang w:eastAsia="ar-SA"/>
                    </w:rPr>
                  </w:pPr>
                </w:p>
              </w:tc>
            </w:tr>
          </w:tbl>
          <w:p w:rsidR="00C60813" w:rsidRPr="005A3F2C" w:rsidRDefault="00C60813" w:rsidP="00F02F59">
            <w:pPr>
              <w:ind w:firstLine="426"/>
            </w:pPr>
          </w:p>
        </w:tc>
        <w:tc>
          <w:tcPr>
            <w:tcW w:w="5528" w:type="dxa"/>
          </w:tcPr>
          <w:p w:rsidR="00C60813" w:rsidRPr="005A3F2C" w:rsidRDefault="00C60813" w:rsidP="00F02F59">
            <w:pPr>
              <w:suppressAutoHyphens/>
              <w:ind w:firstLine="426"/>
              <w:rPr>
                <w:lang w:eastAsia="ar-SA"/>
              </w:rPr>
            </w:pPr>
            <w:r w:rsidRPr="005A3F2C">
              <w:rPr>
                <w:b/>
                <w:lang w:eastAsia="ar-SA"/>
              </w:rPr>
              <w:t>Подрядчик:</w:t>
            </w:r>
            <w:r w:rsidRPr="005A3F2C">
              <w:rPr>
                <w:lang w:eastAsia="ar-SA"/>
              </w:rPr>
              <w:t xml:space="preserve"> </w:t>
            </w:r>
          </w:p>
          <w:p w:rsidR="00C60813" w:rsidRPr="005A3F2C" w:rsidRDefault="00C60813" w:rsidP="00F02F59">
            <w:pPr>
              <w:suppressAutoHyphens/>
              <w:ind w:firstLine="426"/>
              <w:rPr>
                <w:lang w:eastAsia="ar-SA"/>
              </w:rPr>
            </w:pPr>
          </w:p>
          <w:p w:rsidR="00C60813" w:rsidRPr="005A3F2C" w:rsidRDefault="00C60813" w:rsidP="00F02F59">
            <w:pPr>
              <w:ind w:firstLine="426"/>
              <w:rPr>
                <w:lang w:eastAsia="ar-SA"/>
              </w:rPr>
            </w:pPr>
            <w:r w:rsidRPr="005A3F2C">
              <w:rPr>
                <w:lang w:eastAsia="ar-SA"/>
              </w:rPr>
              <w:t>________________________ /______________/</w:t>
            </w:r>
          </w:p>
          <w:p w:rsidR="00C60813" w:rsidRPr="005A3F2C" w:rsidRDefault="00C60813" w:rsidP="00F02F59">
            <w:pPr>
              <w:ind w:firstLine="426"/>
            </w:pPr>
          </w:p>
        </w:tc>
      </w:tr>
    </w:tbl>
    <w:p w:rsidR="002548E9" w:rsidRPr="005A3F2C" w:rsidRDefault="002548E9" w:rsidP="00C60813">
      <w:pPr>
        <w:suppressAutoHyphens/>
        <w:snapToGrid w:val="0"/>
        <w:rPr>
          <w:sz w:val="22"/>
          <w:szCs w:val="22"/>
          <w:lang w:eastAsia="ar-SA"/>
        </w:rPr>
      </w:pPr>
    </w:p>
    <w:p w:rsidR="002548E9" w:rsidRPr="005A3F2C" w:rsidRDefault="002548E9" w:rsidP="00C60813">
      <w:pPr>
        <w:suppressAutoHyphens/>
        <w:snapToGrid w:val="0"/>
        <w:rPr>
          <w:sz w:val="22"/>
          <w:szCs w:val="22"/>
          <w:lang w:eastAsia="ar-SA"/>
        </w:rPr>
      </w:pPr>
    </w:p>
    <w:p w:rsidR="00C60813" w:rsidRPr="005A3F2C" w:rsidRDefault="00C60813" w:rsidP="00C60813">
      <w:pPr>
        <w:suppressAutoHyphens/>
        <w:snapToGrid w:val="0"/>
        <w:rPr>
          <w:sz w:val="22"/>
          <w:szCs w:val="22"/>
          <w:lang w:eastAsia="ar-SA"/>
        </w:rPr>
      </w:pPr>
      <w:r w:rsidRPr="005A3F2C">
        <w:rPr>
          <w:sz w:val="22"/>
          <w:szCs w:val="22"/>
          <w:lang w:eastAsia="ar-SA"/>
        </w:rPr>
        <w:t>Согласовано:</w:t>
      </w:r>
    </w:p>
    <w:p w:rsidR="00C60813" w:rsidRPr="005A3F2C" w:rsidRDefault="00C60813" w:rsidP="00C60813">
      <w:pPr>
        <w:keepNext/>
        <w:tabs>
          <w:tab w:val="left" w:pos="426"/>
        </w:tabs>
        <w:suppressAutoHyphens/>
        <w:spacing w:line="288" w:lineRule="auto"/>
        <w:outlineLvl w:val="2"/>
        <w:rPr>
          <w:b/>
          <w:bCs/>
          <w:lang w:eastAsia="x-none"/>
        </w:rPr>
      </w:pPr>
      <w:r w:rsidRPr="005A3F2C">
        <w:rPr>
          <w:sz w:val="22"/>
          <w:szCs w:val="22"/>
          <w:lang w:eastAsia="ar-SA"/>
        </w:rPr>
        <w:t>Главный бухгалтер _______________</w:t>
      </w:r>
    </w:p>
    <w:p w:rsidR="004B73BE" w:rsidRPr="005A3F2C" w:rsidRDefault="004B73BE" w:rsidP="0036659E">
      <w:pPr>
        <w:pStyle w:val="1"/>
        <w:spacing w:before="0" w:beforeAutospacing="0" w:after="0" w:afterAutospacing="0"/>
        <w:ind w:left="0" w:firstLine="426"/>
        <w:jc w:val="right"/>
        <w:rPr>
          <w:sz w:val="22"/>
          <w:szCs w:val="22"/>
        </w:rPr>
        <w:sectPr w:rsidR="004B73BE" w:rsidRPr="005A3F2C" w:rsidSect="006E166A">
          <w:headerReference w:type="even" r:id="rId14"/>
          <w:headerReference w:type="default" r:id="rId15"/>
          <w:pgSz w:w="11909" w:h="16834" w:code="9"/>
          <w:pgMar w:top="567" w:right="567" w:bottom="567" w:left="1134" w:header="720" w:footer="720" w:gutter="0"/>
          <w:cols w:space="720"/>
        </w:sectPr>
      </w:pPr>
    </w:p>
    <w:p w:rsidR="003339EF" w:rsidRPr="005A3F2C" w:rsidRDefault="003339EF" w:rsidP="00D0302D">
      <w:pPr>
        <w:pStyle w:val="1"/>
        <w:spacing w:before="0" w:beforeAutospacing="0" w:after="0" w:afterAutospacing="0"/>
        <w:ind w:left="6522" w:firstLine="415"/>
        <w:rPr>
          <w:sz w:val="22"/>
          <w:szCs w:val="22"/>
        </w:rPr>
      </w:pPr>
      <w:r w:rsidRPr="005A3F2C">
        <w:rPr>
          <w:sz w:val="22"/>
          <w:szCs w:val="22"/>
        </w:rPr>
        <w:lastRenderedPageBreak/>
        <w:t>Приложение №</w:t>
      </w:r>
      <w:r w:rsidR="002129F3" w:rsidRPr="005A3F2C">
        <w:rPr>
          <w:sz w:val="22"/>
          <w:szCs w:val="22"/>
        </w:rPr>
        <w:t xml:space="preserve"> </w:t>
      </w:r>
      <w:r w:rsidRPr="005A3F2C">
        <w:rPr>
          <w:sz w:val="22"/>
          <w:szCs w:val="22"/>
        </w:rPr>
        <w:t>1</w:t>
      </w:r>
    </w:p>
    <w:p w:rsidR="003339EF" w:rsidRPr="005A3F2C" w:rsidRDefault="003339EF" w:rsidP="00D0302D">
      <w:pPr>
        <w:shd w:val="clear" w:color="auto" w:fill="FFFFFF"/>
        <w:ind w:left="7080" w:hanging="143"/>
        <w:rPr>
          <w:sz w:val="22"/>
          <w:szCs w:val="22"/>
        </w:rPr>
      </w:pPr>
      <w:r w:rsidRPr="005A3F2C">
        <w:rPr>
          <w:sz w:val="22"/>
          <w:szCs w:val="22"/>
        </w:rPr>
        <w:t>к  муниципальному контракту</w:t>
      </w:r>
    </w:p>
    <w:p w:rsidR="003339EF" w:rsidRPr="005A3F2C" w:rsidRDefault="00067165" w:rsidP="00D0302D">
      <w:pPr>
        <w:shd w:val="clear" w:color="auto" w:fill="FFFFFF"/>
        <w:ind w:left="7080" w:hanging="143"/>
        <w:rPr>
          <w:sz w:val="22"/>
          <w:szCs w:val="22"/>
        </w:rPr>
      </w:pPr>
      <w:r w:rsidRPr="005A3F2C">
        <w:rPr>
          <w:sz w:val="22"/>
          <w:szCs w:val="22"/>
        </w:rPr>
        <w:t>№_____ от «____»_______202</w:t>
      </w:r>
      <w:r w:rsidR="00321AD5" w:rsidRPr="005A3F2C">
        <w:rPr>
          <w:sz w:val="22"/>
          <w:szCs w:val="22"/>
        </w:rPr>
        <w:t>5</w:t>
      </w:r>
      <w:r w:rsidRPr="005A3F2C">
        <w:rPr>
          <w:sz w:val="22"/>
          <w:szCs w:val="22"/>
        </w:rPr>
        <w:t xml:space="preserve">г. </w:t>
      </w:r>
      <w:r w:rsidR="003339EF" w:rsidRPr="005A3F2C">
        <w:rPr>
          <w:sz w:val="22"/>
          <w:szCs w:val="22"/>
        </w:rPr>
        <w:t xml:space="preserve">   </w:t>
      </w:r>
    </w:p>
    <w:p w:rsidR="003339EF" w:rsidRPr="005A3F2C" w:rsidRDefault="003339EF" w:rsidP="003339EF">
      <w:pPr>
        <w:autoSpaceDE w:val="0"/>
        <w:ind w:firstLine="426"/>
        <w:jc w:val="center"/>
        <w:rPr>
          <w:b/>
        </w:rPr>
      </w:pPr>
    </w:p>
    <w:p w:rsidR="00B43E4C" w:rsidRPr="005A3F2C" w:rsidRDefault="00956DCF" w:rsidP="00B43E4C">
      <w:pPr>
        <w:autoSpaceDE w:val="0"/>
        <w:jc w:val="center"/>
        <w:rPr>
          <w:b/>
          <w:bCs/>
        </w:rPr>
      </w:pPr>
      <w:r>
        <w:rPr>
          <w:b/>
        </w:rPr>
        <w:pict>
          <v:shapetype id="_x0000_t201" coordsize="21600,21600" o:spt="201" path="m,l,21600r21600,l21600,xe">
            <v:stroke joinstyle="miter"/>
            <v:path shadowok="f" o:extrusionok="f" strokeok="f" fillok="f" o:connecttype="rect"/>
            <o:lock v:ext="edit" shapetype="t"/>
          </v:shapetype>
          <v:shape id="_x0000_s1026" type="#_x0000_t201" style="position:absolute;left:0;text-align:left;margin-left:-56.7pt;margin-top:-42.55pt;width:.75pt;height:.75pt;z-index:251656192;visibility:hidden" stroked="f">
            <v:imagedata r:id="rId16" o:title=""/>
          </v:shape>
        </w:pict>
      </w:r>
      <w:r>
        <w:rPr>
          <w:b/>
          <w:bCs/>
        </w:rPr>
        <w:pict>
          <v:shape id="_x0000_s1027" type="#_x0000_t201" style="position:absolute;left:0;text-align:left;margin-left:-56.7pt;margin-top:-42.55pt;width:.75pt;height:.75pt;z-index:251657216;visibility:hidden" stroked="f">
            <v:imagedata r:id="rId16" o:title=""/>
          </v:shape>
        </w:pict>
      </w:r>
      <w:r>
        <w:rPr>
          <w:b/>
          <w:bCs/>
        </w:rPr>
        <w:pict>
          <v:shape id="_x0000_s1028" type="#_x0000_t201" style="position:absolute;left:0;text-align:left;margin-left:-56.7pt;margin-top:-42.55pt;width:.75pt;height:.75pt;z-index:251658240;visibility:hidden" stroked="f">
            <v:imagedata r:id="rId16" o:title=""/>
          </v:shape>
        </w:pict>
      </w:r>
      <w:r w:rsidR="00B43E4C" w:rsidRPr="005A3F2C">
        <w:rPr>
          <w:b/>
          <w:bCs/>
        </w:rPr>
        <w:t xml:space="preserve">ОПИСАНИЕ ОБЪЕКТА ЗАКУПКИ </w:t>
      </w:r>
    </w:p>
    <w:p w:rsidR="005B404F" w:rsidRPr="005A3F2C" w:rsidRDefault="004B73BE" w:rsidP="001C7512">
      <w:pPr>
        <w:autoSpaceDE w:val="0"/>
        <w:jc w:val="center"/>
        <w:rPr>
          <w:b/>
          <w:bCs/>
        </w:rPr>
      </w:pPr>
      <w:r w:rsidRPr="005A3F2C">
        <w:t xml:space="preserve">на выполнение работ </w:t>
      </w:r>
      <w:r w:rsidR="007513D5" w:rsidRPr="005A3F2C">
        <w:rPr>
          <w:bCs/>
        </w:rPr>
        <w:t>по ремонту проезжей части автомобильных дорог общего пользования местного значения</w:t>
      </w:r>
    </w:p>
    <w:p w:rsidR="003339EF" w:rsidRPr="005A3F2C" w:rsidRDefault="003339EF" w:rsidP="003339EF">
      <w:pPr>
        <w:shd w:val="clear" w:color="auto" w:fill="FFFFFF"/>
        <w:ind w:firstLine="426"/>
        <w:jc w:val="both"/>
      </w:pPr>
    </w:p>
    <w:p w:rsidR="00842601" w:rsidRPr="005A3F2C" w:rsidRDefault="00842601" w:rsidP="00842601">
      <w:pPr>
        <w:widowControl w:val="0"/>
        <w:numPr>
          <w:ilvl w:val="0"/>
          <w:numId w:val="28"/>
        </w:numPr>
        <w:tabs>
          <w:tab w:val="left" w:pos="0"/>
        </w:tabs>
        <w:autoSpaceDE w:val="0"/>
        <w:autoSpaceDN w:val="0"/>
        <w:adjustRightInd w:val="0"/>
        <w:ind w:left="0" w:firstLine="567"/>
        <w:jc w:val="both"/>
        <w:rPr>
          <w:b/>
          <w:bCs/>
        </w:rPr>
      </w:pPr>
      <w:r w:rsidRPr="005A3F2C">
        <w:rPr>
          <w:rFonts w:eastAsia="Calibri"/>
          <w:b/>
          <w:lang w:eastAsia="en-US"/>
        </w:rPr>
        <w:t>Функциональные, технические и качественные характеристики, эксплуатационные характеристики объекта закупки.</w:t>
      </w:r>
    </w:p>
    <w:p w:rsidR="00842601" w:rsidRPr="005A3F2C" w:rsidRDefault="00842601" w:rsidP="00842601">
      <w:pPr>
        <w:tabs>
          <w:tab w:val="left" w:pos="0"/>
        </w:tabs>
        <w:ind w:left="567"/>
        <w:jc w:val="both"/>
        <w:rPr>
          <w:b/>
          <w:bCs/>
          <w:sz w:val="12"/>
          <w:szCs w:val="16"/>
        </w:rPr>
      </w:pP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5"/>
        <w:gridCol w:w="2545"/>
        <w:gridCol w:w="4107"/>
        <w:gridCol w:w="1275"/>
        <w:gridCol w:w="1558"/>
      </w:tblGrid>
      <w:tr w:rsidR="005A3F2C" w:rsidRPr="005A3F2C" w:rsidTr="005A3F2C">
        <w:trPr>
          <w:trHeight w:val="727"/>
        </w:trPr>
        <w:tc>
          <w:tcPr>
            <w:tcW w:w="715" w:type="dxa"/>
            <w:tcBorders>
              <w:top w:val="single" w:sz="4" w:space="0" w:color="auto"/>
              <w:left w:val="single" w:sz="4" w:space="0" w:color="auto"/>
              <w:bottom w:val="single" w:sz="4" w:space="0" w:color="auto"/>
              <w:right w:val="single" w:sz="4" w:space="0" w:color="auto"/>
            </w:tcBorders>
            <w:noWrap/>
            <w:vAlign w:val="center"/>
            <w:hideMark/>
          </w:tcPr>
          <w:p w:rsidR="00842601" w:rsidRPr="005A3F2C" w:rsidRDefault="00842601" w:rsidP="00842601">
            <w:pPr>
              <w:autoSpaceDN w:val="0"/>
              <w:jc w:val="center"/>
              <w:rPr>
                <w:sz w:val="22"/>
                <w:szCs w:val="22"/>
                <w:lang w:eastAsia="en-US"/>
              </w:rPr>
            </w:pPr>
            <w:r w:rsidRPr="005A3F2C">
              <w:rPr>
                <w:sz w:val="22"/>
                <w:szCs w:val="22"/>
                <w:lang w:eastAsia="en-US"/>
              </w:rPr>
              <w:t xml:space="preserve">№ </w:t>
            </w:r>
            <w:proofErr w:type="gramStart"/>
            <w:r w:rsidRPr="005A3F2C">
              <w:rPr>
                <w:sz w:val="22"/>
                <w:szCs w:val="22"/>
                <w:lang w:eastAsia="en-US"/>
              </w:rPr>
              <w:t>п</w:t>
            </w:r>
            <w:proofErr w:type="gramEnd"/>
            <w:r w:rsidRPr="005A3F2C">
              <w:rPr>
                <w:sz w:val="22"/>
                <w:szCs w:val="22"/>
                <w:lang w:eastAsia="en-US"/>
              </w:rPr>
              <w:t>/п</w:t>
            </w:r>
          </w:p>
        </w:tc>
        <w:tc>
          <w:tcPr>
            <w:tcW w:w="2545" w:type="dxa"/>
            <w:tcBorders>
              <w:top w:val="single" w:sz="4" w:space="0" w:color="auto"/>
              <w:left w:val="single" w:sz="4" w:space="0" w:color="auto"/>
              <w:bottom w:val="single" w:sz="4" w:space="0" w:color="auto"/>
              <w:right w:val="single" w:sz="4" w:space="0" w:color="auto"/>
            </w:tcBorders>
            <w:vAlign w:val="center"/>
            <w:hideMark/>
          </w:tcPr>
          <w:p w:rsidR="00842601" w:rsidRPr="005A3F2C" w:rsidRDefault="00842601" w:rsidP="00842601">
            <w:pPr>
              <w:autoSpaceDN w:val="0"/>
              <w:jc w:val="center"/>
              <w:rPr>
                <w:sz w:val="22"/>
                <w:szCs w:val="22"/>
                <w:lang w:eastAsia="en-US"/>
              </w:rPr>
            </w:pPr>
            <w:r w:rsidRPr="005A3F2C">
              <w:rPr>
                <w:sz w:val="22"/>
                <w:szCs w:val="22"/>
                <w:lang w:eastAsia="en-US"/>
              </w:rPr>
              <w:t>Наименование товара, работы, услуги по ОКПД 2</w:t>
            </w:r>
          </w:p>
        </w:tc>
        <w:tc>
          <w:tcPr>
            <w:tcW w:w="4107" w:type="dxa"/>
            <w:tcBorders>
              <w:top w:val="single" w:sz="4" w:space="0" w:color="auto"/>
              <w:left w:val="single" w:sz="4" w:space="0" w:color="auto"/>
              <w:bottom w:val="single" w:sz="4" w:space="0" w:color="auto"/>
              <w:right w:val="single" w:sz="4" w:space="0" w:color="auto"/>
            </w:tcBorders>
            <w:noWrap/>
            <w:vAlign w:val="center"/>
            <w:hideMark/>
          </w:tcPr>
          <w:p w:rsidR="00842601" w:rsidRPr="005A3F2C" w:rsidRDefault="00842601" w:rsidP="00842601">
            <w:pPr>
              <w:autoSpaceDN w:val="0"/>
              <w:jc w:val="center"/>
              <w:rPr>
                <w:sz w:val="22"/>
                <w:szCs w:val="22"/>
                <w:lang w:eastAsia="en-US"/>
              </w:rPr>
            </w:pPr>
            <w:r w:rsidRPr="005A3F2C">
              <w:rPr>
                <w:sz w:val="22"/>
                <w:szCs w:val="22"/>
                <w:lang w:eastAsia="en-US"/>
              </w:rPr>
              <w:t>Наименование работ</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842601" w:rsidRPr="005A3F2C" w:rsidRDefault="00842601" w:rsidP="00842601">
            <w:pPr>
              <w:autoSpaceDN w:val="0"/>
              <w:jc w:val="center"/>
              <w:rPr>
                <w:sz w:val="22"/>
                <w:szCs w:val="22"/>
                <w:lang w:eastAsia="en-US"/>
              </w:rPr>
            </w:pPr>
            <w:r w:rsidRPr="005A3F2C">
              <w:rPr>
                <w:sz w:val="22"/>
                <w:szCs w:val="22"/>
                <w:lang w:eastAsia="en-US"/>
              </w:rPr>
              <w:t>Единица измерения</w:t>
            </w:r>
          </w:p>
        </w:tc>
        <w:tc>
          <w:tcPr>
            <w:tcW w:w="1558" w:type="dxa"/>
            <w:tcBorders>
              <w:top w:val="single" w:sz="4" w:space="0" w:color="auto"/>
              <w:left w:val="single" w:sz="4" w:space="0" w:color="auto"/>
              <w:bottom w:val="single" w:sz="4" w:space="0" w:color="auto"/>
              <w:right w:val="single" w:sz="4" w:space="0" w:color="auto"/>
            </w:tcBorders>
            <w:hideMark/>
          </w:tcPr>
          <w:p w:rsidR="00842601" w:rsidRPr="005A3F2C" w:rsidRDefault="00842601" w:rsidP="00842601">
            <w:pPr>
              <w:autoSpaceDN w:val="0"/>
              <w:jc w:val="center"/>
              <w:rPr>
                <w:sz w:val="22"/>
                <w:szCs w:val="22"/>
                <w:lang w:eastAsia="en-US"/>
              </w:rPr>
            </w:pPr>
            <w:r w:rsidRPr="005A3F2C">
              <w:rPr>
                <w:sz w:val="22"/>
                <w:szCs w:val="22"/>
                <w:lang w:eastAsia="en-US"/>
              </w:rPr>
              <w:t xml:space="preserve">Объем </w:t>
            </w:r>
            <w:r w:rsidRPr="005A3F2C">
              <w:rPr>
                <w:bCs/>
                <w:sz w:val="22"/>
                <w:szCs w:val="22"/>
                <w:lang w:eastAsia="en-US"/>
              </w:rPr>
              <w:t>выполняемых работ</w:t>
            </w:r>
            <w:r w:rsidRPr="005A3F2C">
              <w:rPr>
                <w:sz w:val="22"/>
                <w:szCs w:val="22"/>
                <w:vertAlign w:val="superscript"/>
                <w:lang w:eastAsia="en-US"/>
              </w:rPr>
              <w:t>*</w:t>
            </w:r>
          </w:p>
        </w:tc>
      </w:tr>
      <w:tr w:rsidR="005A3F2C" w:rsidRPr="005A3F2C" w:rsidTr="005A3F2C">
        <w:trPr>
          <w:trHeight w:val="403"/>
        </w:trPr>
        <w:tc>
          <w:tcPr>
            <w:tcW w:w="715" w:type="dxa"/>
            <w:tcBorders>
              <w:top w:val="single" w:sz="4" w:space="0" w:color="auto"/>
              <w:left w:val="single" w:sz="4" w:space="0" w:color="auto"/>
              <w:bottom w:val="single" w:sz="4" w:space="0" w:color="auto"/>
              <w:right w:val="single" w:sz="4" w:space="0" w:color="auto"/>
            </w:tcBorders>
            <w:noWrap/>
            <w:vAlign w:val="center"/>
            <w:hideMark/>
          </w:tcPr>
          <w:p w:rsidR="00842601" w:rsidRPr="005A3F2C" w:rsidRDefault="00842601" w:rsidP="00842601">
            <w:pPr>
              <w:autoSpaceDN w:val="0"/>
              <w:jc w:val="center"/>
              <w:rPr>
                <w:sz w:val="22"/>
                <w:szCs w:val="22"/>
                <w:lang w:eastAsia="en-US"/>
              </w:rPr>
            </w:pPr>
            <w:r w:rsidRPr="005A3F2C">
              <w:rPr>
                <w:sz w:val="22"/>
                <w:szCs w:val="22"/>
                <w:lang w:eastAsia="en-US"/>
              </w:rPr>
              <w:t>1</w:t>
            </w:r>
          </w:p>
        </w:tc>
        <w:tc>
          <w:tcPr>
            <w:tcW w:w="2545" w:type="dxa"/>
            <w:tcBorders>
              <w:top w:val="single" w:sz="4" w:space="0" w:color="auto"/>
              <w:left w:val="single" w:sz="4" w:space="0" w:color="auto"/>
              <w:bottom w:val="single" w:sz="4" w:space="0" w:color="auto"/>
              <w:right w:val="single" w:sz="4" w:space="0" w:color="auto"/>
            </w:tcBorders>
            <w:vAlign w:val="center"/>
            <w:hideMark/>
          </w:tcPr>
          <w:p w:rsidR="00842601" w:rsidRPr="005A3F2C" w:rsidRDefault="00842601" w:rsidP="00842601">
            <w:pPr>
              <w:rPr>
                <w:sz w:val="22"/>
                <w:szCs w:val="22"/>
                <w:lang w:eastAsia="en-US"/>
              </w:rPr>
            </w:pPr>
            <w:r w:rsidRPr="005A3F2C">
              <w:rPr>
                <w:sz w:val="22"/>
                <w:szCs w:val="22"/>
                <w:lang w:eastAsia="en-US"/>
              </w:rPr>
              <w:t>42.11.20.200</w:t>
            </w:r>
          </w:p>
          <w:p w:rsidR="00842601" w:rsidRPr="005A3F2C" w:rsidRDefault="00842601" w:rsidP="00842601">
            <w:pPr>
              <w:autoSpaceDN w:val="0"/>
              <w:rPr>
                <w:bCs/>
                <w:sz w:val="22"/>
                <w:szCs w:val="22"/>
                <w:lang w:eastAsia="en-US"/>
              </w:rPr>
            </w:pPr>
            <w:r w:rsidRPr="005A3F2C">
              <w:rPr>
                <w:sz w:val="22"/>
                <w:szCs w:val="22"/>
                <w:lang w:eastAsia="en-US"/>
              </w:rPr>
              <w:t>Работы по ремонту автомобильных дорог</w:t>
            </w:r>
          </w:p>
        </w:tc>
        <w:tc>
          <w:tcPr>
            <w:tcW w:w="4107" w:type="dxa"/>
            <w:tcBorders>
              <w:top w:val="single" w:sz="4" w:space="0" w:color="auto"/>
              <w:left w:val="single" w:sz="4" w:space="0" w:color="auto"/>
              <w:bottom w:val="single" w:sz="4" w:space="0" w:color="auto"/>
              <w:right w:val="single" w:sz="4" w:space="0" w:color="auto"/>
            </w:tcBorders>
            <w:noWrap/>
            <w:vAlign w:val="center"/>
            <w:hideMark/>
          </w:tcPr>
          <w:p w:rsidR="00842601" w:rsidRPr="005A3F2C" w:rsidRDefault="00842601" w:rsidP="00842601">
            <w:pPr>
              <w:autoSpaceDN w:val="0"/>
              <w:rPr>
                <w:bCs/>
                <w:sz w:val="22"/>
                <w:szCs w:val="22"/>
                <w:lang w:eastAsia="en-US"/>
              </w:rPr>
            </w:pPr>
            <w:r w:rsidRPr="005A3F2C">
              <w:rPr>
                <w:bCs/>
                <w:sz w:val="22"/>
                <w:szCs w:val="22"/>
                <w:lang w:eastAsia="en-US"/>
              </w:rPr>
              <w:t>Выполнение работ по ремонту 1000 м</w:t>
            </w:r>
            <w:proofErr w:type="gramStart"/>
            <w:r w:rsidRPr="005A3F2C">
              <w:rPr>
                <w:bCs/>
                <w:sz w:val="22"/>
                <w:szCs w:val="22"/>
                <w:vertAlign w:val="superscript"/>
                <w:lang w:eastAsia="en-US"/>
              </w:rPr>
              <w:t>2</w:t>
            </w:r>
            <w:proofErr w:type="gramEnd"/>
            <w:r w:rsidRPr="005A3F2C">
              <w:rPr>
                <w:bCs/>
                <w:sz w:val="22"/>
                <w:szCs w:val="22"/>
                <w:vertAlign w:val="superscript"/>
                <w:lang w:eastAsia="en-US"/>
              </w:rPr>
              <w:t xml:space="preserve"> </w:t>
            </w:r>
            <w:r w:rsidRPr="005A3F2C">
              <w:rPr>
                <w:bCs/>
                <w:sz w:val="22"/>
                <w:szCs w:val="22"/>
                <w:lang w:eastAsia="en-US"/>
              </w:rPr>
              <w:t>проезжей части автомобильных дорог общего пользования местного значения</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842601" w:rsidRPr="005A3F2C" w:rsidRDefault="00842601" w:rsidP="00842601">
            <w:pPr>
              <w:autoSpaceDN w:val="0"/>
              <w:jc w:val="center"/>
              <w:rPr>
                <w:sz w:val="22"/>
                <w:szCs w:val="22"/>
                <w:lang w:eastAsia="en-US"/>
              </w:rPr>
            </w:pPr>
            <w:r w:rsidRPr="005A3F2C">
              <w:rPr>
                <w:sz w:val="22"/>
                <w:szCs w:val="22"/>
                <w:lang w:eastAsia="en-US"/>
              </w:rPr>
              <w:t>1000 м</w:t>
            </w:r>
            <w:proofErr w:type="gramStart"/>
            <w:r w:rsidRPr="005A3F2C">
              <w:rPr>
                <w:sz w:val="22"/>
                <w:szCs w:val="22"/>
                <w:vertAlign w:val="superscript"/>
                <w:lang w:eastAsia="en-US"/>
              </w:rPr>
              <w:t>2</w:t>
            </w:r>
            <w:proofErr w:type="gramEnd"/>
          </w:p>
        </w:tc>
        <w:tc>
          <w:tcPr>
            <w:tcW w:w="1558" w:type="dxa"/>
            <w:tcBorders>
              <w:top w:val="single" w:sz="4" w:space="0" w:color="auto"/>
              <w:left w:val="single" w:sz="4" w:space="0" w:color="auto"/>
              <w:bottom w:val="single" w:sz="4" w:space="0" w:color="auto"/>
              <w:right w:val="single" w:sz="4" w:space="0" w:color="auto"/>
            </w:tcBorders>
            <w:vAlign w:val="center"/>
            <w:hideMark/>
          </w:tcPr>
          <w:p w:rsidR="00842601" w:rsidRPr="005A3F2C" w:rsidRDefault="00842601" w:rsidP="00842601">
            <w:pPr>
              <w:autoSpaceDN w:val="0"/>
              <w:jc w:val="center"/>
              <w:rPr>
                <w:sz w:val="22"/>
                <w:szCs w:val="22"/>
                <w:lang w:eastAsia="en-US"/>
              </w:rPr>
            </w:pPr>
            <w:r w:rsidRPr="005A3F2C">
              <w:rPr>
                <w:sz w:val="22"/>
                <w:szCs w:val="22"/>
                <w:lang w:eastAsia="en-US"/>
              </w:rPr>
              <w:t>1</w:t>
            </w:r>
          </w:p>
        </w:tc>
      </w:tr>
      <w:tr w:rsidR="005A3F2C" w:rsidRPr="005A3F2C" w:rsidTr="005A3F2C">
        <w:trPr>
          <w:trHeight w:val="403"/>
        </w:trPr>
        <w:tc>
          <w:tcPr>
            <w:tcW w:w="715" w:type="dxa"/>
            <w:tcBorders>
              <w:top w:val="single" w:sz="4" w:space="0" w:color="auto"/>
              <w:left w:val="single" w:sz="4" w:space="0" w:color="auto"/>
              <w:bottom w:val="single" w:sz="4" w:space="0" w:color="auto"/>
              <w:right w:val="single" w:sz="4" w:space="0" w:color="auto"/>
            </w:tcBorders>
            <w:noWrap/>
            <w:vAlign w:val="center"/>
          </w:tcPr>
          <w:p w:rsidR="00842601" w:rsidRPr="005A3F2C" w:rsidRDefault="00842601" w:rsidP="00842601">
            <w:pPr>
              <w:autoSpaceDN w:val="0"/>
              <w:jc w:val="center"/>
              <w:rPr>
                <w:sz w:val="22"/>
                <w:szCs w:val="22"/>
                <w:lang w:eastAsia="en-US"/>
              </w:rPr>
            </w:pPr>
            <w:r w:rsidRPr="005A3F2C">
              <w:rPr>
                <w:sz w:val="22"/>
                <w:szCs w:val="22"/>
                <w:lang w:eastAsia="en-US"/>
              </w:rPr>
              <w:t>2</w:t>
            </w:r>
          </w:p>
        </w:tc>
        <w:tc>
          <w:tcPr>
            <w:tcW w:w="2545" w:type="dxa"/>
            <w:tcBorders>
              <w:top w:val="single" w:sz="4" w:space="0" w:color="auto"/>
              <w:left w:val="single" w:sz="4" w:space="0" w:color="auto"/>
              <w:bottom w:val="single" w:sz="4" w:space="0" w:color="auto"/>
              <w:right w:val="single" w:sz="4" w:space="0" w:color="auto"/>
            </w:tcBorders>
            <w:vAlign w:val="center"/>
          </w:tcPr>
          <w:p w:rsidR="00842601" w:rsidRPr="005A3F2C" w:rsidRDefault="00842601" w:rsidP="00842601">
            <w:pPr>
              <w:rPr>
                <w:bCs/>
                <w:sz w:val="22"/>
                <w:szCs w:val="22"/>
                <w:lang w:eastAsia="en-US"/>
              </w:rPr>
            </w:pPr>
            <w:r w:rsidRPr="005A3F2C">
              <w:rPr>
                <w:bCs/>
                <w:sz w:val="22"/>
                <w:szCs w:val="22"/>
                <w:lang w:eastAsia="en-US"/>
              </w:rPr>
              <w:t>42.11.20.200</w:t>
            </w:r>
          </w:p>
          <w:p w:rsidR="00842601" w:rsidRPr="005A3F2C" w:rsidRDefault="00842601" w:rsidP="00842601">
            <w:pPr>
              <w:rPr>
                <w:bCs/>
                <w:sz w:val="22"/>
                <w:szCs w:val="22"/>
                <w:lang w:eastAsia="en-US"/>
              </w:rPr>
            </w:pPr>
            <w:r w:rsidRPr="005A3F2C">
              <w:rPr>
                <w:bCs/>
                <w:sz w:val="22"/>
                <w:szCs w:val="22"/>
                <w:lang w:eastAsia="en-US"/>
              </w:rPr>
              <w:t>Работы по ремонту автомобильных дорог</w:t>
            </w:r>
          </w:p>
        </w:tc>
        <w:tc>
          <w:tcPr>
            <w:tcW w:w="4107" w:type="dxa"/>
            <w:tcBorders>
              <w:top w:val="single" w:sz="4" w:space="0" w:color="auto"/>
              <w:left w:val="single" w:sz="4" w:space="0" w:color="auto"/>
              <w:bottom w:val="single" w:sz="4" w:space="0" w:color="auto"/>
              <w:right w:val="single" w:sz="4" w:space="0" w:color="auto"/>
            </w:tcBorders>
            <w:noWrap/>
            <w:vAlign w:val="center"/>
          </w:tcPr>
          <w:p w:rsidR="00842601" w:rsidRPr="005A3F2C" w:rsidRDefault="00842601" w:rsidP="00842601">
            <w:pPr>
              <w:autoSpaceDN w:val="0"/>
              <w:rPr>
                <w:bCs/>
                <w:sz w:val="22"/>
                <w:szCs w:val="22"/>
                <w:lang w:eastAsia="en-US"/>
              </w:rPr>
            </w:pPr>
            <w:r w:rsidRPr="005A3F2C">
              <w:rPr>
                <w:sz w:val="22"/>
                <w:szCs w:val="22"/>
              </w:rPr>
              <w:t>Ремонт асфальтобетонного покрытия дорог однослойного толщиной: 50 мм, площадью ремонта до 5 м</w:t>
            </w:r>
            <w:proofErr w:type="gramStart"/>
            <w:r w:rsidRPr="005A3F2C">
              <w:rPr>
                <w:sz w:val="22"/>
                <w:szCs w:val="22"/>
                <w:vertAlign w:val="superscript"/>
              </w:rPr>
              <w:t>2</w:t>
            </w:r>
            <w:proofErr w:type="gramEnd"/>
          </w:p>
        </w:tc>
        <w:tc>
          <w:tcPr>
            <w:tcW w:w="1275" w:type="dxa"/>
            <w:tcBorders>
              <w:top w:val="single" w:sz="4" w:space="0" w:color="auto"/>
              <w:left w:val="single" w:sz="4" w:space="0" w:color="auto"/>
              <w:bottom w:val="single" w:sz="4" w:space="0" w:color="auto"/>
              <w:right w:val="single" w:sz="4" w:space="0" w:color="auto"/>
            </w:tcBorders>
            <w:noWrap/>
            <w:vAlign w:val="center"/>
          </w:tcPr>
          <w:p w:rsidR="00842601" w:rsidRPr="005A3F2C" w:rsidRDefault="00842601" w:rsidP="00842601">
            <w:pPr>
              <w:autoSpaceDN w:val="0"/>
              <w:jc w:val="center"/>
              <w:rPr>
                <w:sz w:val="22"/>
                <w:szCs w:val="22"/>
                <w:lang w:eastAsia="en-US"/>
              </w:rPr>
            </w:pPr>
            <w:r w:rsidRPr="005A3F2C">
              <w:rPr>
                <w:sz w:val="22"/>
                <w:szCs w:val="22"/>
                <w:lang w:eastAsia="en-US"/>
              </w:rPr>
              <w:t>1000 м</w:t>
            </w:r>
            <w:proofErr w:type="gramStart"/>
            <w:r w:rsidRPr="005A3F2C">
              <w:rPr>
                <w:sz w:val="22"/>
                <w:szCs w:val="22"/>
                <w:vertAlign w:val="superscript"/>
                <w:lang w:eastAsia="en-US"/>
              </w:rPr>
              <w:t>2</w:t>
            </w:r>
            <w:proofErr w:type="gramEnd"/>
          </w:p>
        </w:tc>
        <w:tc>
          <w:tcPr>
            <w:tcW w:w="1558" w:type="dxa"/>
            <w:tcBorders>
              <w:top w:val="single" w:sz="4" w:space="0" w:color="auto"/>
              <w:left w:val="single" w:sz="4" w:space="0" w:color="auto"/>
              <w:bottom w:val="single" w:sz="4" w:space="0" w:color="auto"/>
              <w:right w:val="single" w:sz="4" w:space="0" w:color="auto"/>
            </w:tcBorders>
            <w:vAlign w:val="center"/>
          </w:tcPr>
          <w:p w:rsidR="00842601" w:rsidRPr="005A3F2C" w:rsidRDefault="00842601" w:rsidP="00842601">
            <w:pPr>
              <w:autoSpaceDN w:val="0"/>
              <w:jc w:val="center"/>
              <w:rPr>
                <w:sz w:val="22"/>
                <w:szCs w:val="22"/>
                <w:lang w:eastAsia="en-US"/>
              </w:rPr>
            </w:pPr>
            <w:r w:rsidRPr="005A3F2C">
              <w:rPr>
                <w:sz w:val="22"/>
                <w:szCs w:val="22"/>
                <w:lang w:eastAsia="en-US"/>
              </w:rPr>
              <w:t>1</w:t>
            </w:r>
          </w:p>
        </w:tc>
      </w:tr>
      <w:tr w:rsidR="005A3F2C" w:rsidRPr="005A3F2C" w:rsidTr="005A3F2C">
        <w:trPr>
          <w:trHeight w:val="403"/>
        </w:trPr>
        <w:tc>
          <w:tcPr>
            <w:tcW w:w="715" w:type="dxa"/>
            <w:tcBorders>
              <w:top w:val="single" w:sz="4" w:space="0" w:color="auto"/>
              <w:left w:val="single" w:sz="4" w:space="0" w:color="auto"/>
              <w:bottom w:val="single" w:sz="4" w:space="0" w:color="auto"/>
              <w:right w:val="single" w:sz="4" w:space="0" w:color="auto"/>
            </w:tcBorders>
            <w:noWrap/>
            <w:vAlign w:val="center"/>
            <w:hideMark/>
          </w:tcPr>
          <w:p w:rsidR="00842601" w:rsidRPr="005A3F2C" w:rsidRDefault="00842601" w:rsidP="00842601">
            <w:pPr>
              <w:autoSpaceDN w:val="0"/>
              <w:jc w:val="center"/>
              <w:rPr>
                <w:sz w:val="22"/>
                <w:szCs w:val="22"/>
                <w:lang w:eastAsia="en-US"/>
              </w:rPr>
            </w:pPr>
            <w:r w:rsidRPr="005A3F2C">
              <w:rPr>
                <w:sz w:val="22"/>
                <w:szCs w:val="22"/>
                <w:lang w:eastAsia="en-US"/>
              </w:rPr>
              <w:t>3</w:t>
            </w:r>
          </w:p>
        </w:tc>
        <w:tc>
          <w:tcPr>
            <w:tcW w:w="2545" w:type="dxa"/>
            <w:tcBorders>
              <w:top w:val="single" w:sz="4" w:space="0" w:color="auto"/>
              <w:left w:val="single" w:sz="4" w:space="0" w:color="auto"/>
              <w:bottom w:val="single" w:sz="4" w:space="0" w:color="auto"/>
              <w:right w:val="single" w:sz="4" w:space="0" w:color="auto"/>
            </w:tcBorders>
            <w:vAlign w:val="center"/>
            <w:hideMark/>
          </w:tcPr>
          <w:p w:rsidR="00842601" w:rsidRPr="005A3F2C" w:rsidRDefault="00842601" w:rsidP="00842601">
            <w:pPr>
              <w:rPr>
                <w:sz w:val="22"/>
                <w:szCs w:val="22"/>
                <w:lang w:eastAsia="en-US"/>
              </w:rPr>
            </w:pPr>
            <w:r w:rsidRPr="005A3F2C">
              <w:rPr>
                <w:sz w:val="22"/>
                <w:szCs w:val="22"/>
                <w:lang w:eastAsia="en-US"/>
              </w:rPr>
              <w:t>42.11.20.200</w:t>
            </w:r>
          </w:p>
          <w:p w:rsidR="00842601" w:rsidRPr="005A3F2C" w:rsidRDefault="00842601" w:rsidP="00842601">
            <w:pPr>
              <w:autoSpaceDN w:val="0"/>
              <w:rPr>
                <w:bCs/>
                <w:sz w:val="22"/>
                <w:szCs w:val="22"/>
                <w:lang w:eastAsia="en-US"/>
              </w:rPr>
            </w:pPr>
            <w:r w:rsidRPr="005A3F2C">
              <w:rPr>
                <w:sz w:val="22"/>
                <w:szCs w:val="22"/>
                <w:lang w:eastAsia="en-US"/>
              </w:rPr>
              <w:t>Работы по ремонту автомобильных дорог</w:t>
            </w:r>
          </w:p>
        </w:tc>
        <w:tc>
          <w:tcPr>
            <w:tcW w:w="4107" w:type="dxa"/>
            <w:tcBorders>
              <w:top w:val="single" w:sz="4" w:space="0" w:color="auto"/>
              <w:left w:val="single" w:sz="4" w:space="0" w:color="auto"/>
              <w:bottom w:val="single" w:sz="4" w:space="0" w:color="auto"/>
              <w:right w:val="single" w:sz="4" w:space="0" w:color="auto"/>
            </w:tcBorders>
            <w:noWrap/>
            <w:vAlign w:val="center"/>
            <w:hideMark/>
          </w:tcPr>
          <w:p w:rsidR="00842601" w:rsidRPr="005A3F2C" w:rsidRDefault="00842601" w:rsidP="00842601">
            <w:pPr>
              <w:autoSpaceDN w:val="0"/>
              <w:rPr>
                <w:bCs/>
                <w:sz w:val="22"/>
                <w:szCs w:val="22"/>
                <w:lang w:eastAsia="en-US"/>
              </w:rPr>
            </w:pPr>
            <w:r w:rsidRPr="005A3F2C">
              <w:rPr>
                <w:sz w:val="22"/>
                <w:szCs w:val="22"/>
              </w:rPr>
              <w:t>Ремонт асфальтобетонного покрытия дорог однослойного толщиной: 50 мм, площадью ремонта до 25 м</w:t>
            </w:r>
            <w:proofErr w:type="gramStart"/>
            <w:r w:rsidRPr="005A3F2C">
              <w:rPr>
                <w:sz w:val="22"/>
                <w:szCs w:val="22"/>
                <w:vertAlign w:val="superscript"/>
              </w:rPr>
              <w:t>2</w:t>
            </w:r>
            <w:proofErr w:type="gramEnd"/>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842601" w:rsidRPr="005A3F2C" w:rsidRDefault="00842601" w:rsidP="00842601">
            <w:pPr>
              <w:autoSpaceDN w:val="0"/>
              <w:jc w:val="center"/>
              <w:rPr>
                <w:sz w:val="22"/>
                <w:szCs w:val="22"/>
                <w:vertAlign w:val="superscript"/>
                <w:lang w:eastAsia="en-US"/>
              </w:rPr>
            </w:pPr>
            <w:r w:rsidRPr="005A3F2C">
              <w:rPr>
                <w:sz w:val="22"/>
                <w:szCs w:val="22"/>
                <w:lang w:eastAsia="en-US"/>
              </w:rPr>
              <w:t>1000 м</w:t>
            </w:r>
            <w:proofErr w:type="gramStart"/>
            <w:r w:rsidRPr="005A3F2C">
              <w:rPr>
                <w:sz w:val="22"/>
                <w:szCs w:val="22"/>
                <w:vertAlign w:val="superscript"/>
                <w:lang w:eastAsia="en-US"/>
              </w:rPr>
              <w:t>2</w:t>
            </w:r>
            <w:proofErr w:type="gramEnd"/>
          </w:p>
        </w:tc>
        <w:tc>
          <w:tcPr>
            <w:tcW w:w="1558" w:type="dxa"/>
            <w:tcBorders>
              <w:top w:val="single" w:sz="4" w:space="0" w:color="auto"/>
              <w:left w:val="single" w:sz="4" w:space="0" w:color="auto"/>
              <w:bottom w:val="single" w:sz="4" w:space="0" w:color="auto"/>
              <w:right w:val="single" w:sz="4" w:space="0" w:color="auto"/>
            </w:tcBorders>
            <w:vAlign w:val="center"/>
            <w:hideMark/>
          </w:tcPr>
          <w:p w:rsidR="00842601" w:rsidRPr="005A3F2C" w:rsidRDefault="00842601" w:rsidP="00842601">
            <w:pPr>
              <w:autoSpaceDN w:val="0"/>
              <w:jc w:val="center"/>
              <w:rPr>
                <w:sz w:val="22"/>
                <w:szCs w:val="22"/>
                <w:lang w:eastAsia="en-US"/>
              </w:rPr>
            </w:pPr>
            <w:r w:rsidRPr="005A3F2C">
              <w:rPr>
                <w:sz w:val="22"/>
                <w:szCs w:val="22"/>
                <w:lang w:eastAsia="en-US"/>
              </w:rPr>
              <w:t>1</w:t>
            </w:r>
          </w:p>
        </w:tc>
      </w:tr>
    </w:tbl>
    <w:p w:rsidR="00842601" w:rsidRPr="005A3F2C" w:rsidRDefault="00842601" w:rsidP="00842601">
      <w:pPr>
        <w:ind w:firstLine="567"/>
        <w:jc w:val="both"/>
        <w:rPr>
          <w:bCs/>
          <w:sz w:val="22"/>
          <w:szCs w:val="22"/>
        </w:rPr>
      </w:pPr>
      <w:r w:rsidRPr="005A3F2C">
        <w:rPr>
          <w:sz w:val="22"/>
          <w:szCs w:val="22"/>
          <w:vertAlign w:val="superscript"/>
        </w:rPr>
        <w:t>*</w:t>
      </w:r>
      <w:r w:rsidRPr="005A3F2C">
        <w:rPr>
          <w:sz w:val="22"/>
          <w:szCs w:val="22"/>
        </w:rPr>
        <w:t>На момент</w:t>
      </w:r>
      <w:r w:rsidRPr="005A3F2C">
        <w:rPr>
          <w:sz w:val="22"/>
          <w:szCs w:val="22"/>
          <w:vertAlign w:val="superscript"/>
        </w:rPr>
        <w:t xml:space="preserve"> </w:t>
      </w:r>
      <w:r w:rsidRPr="005A3F2C">
        <w:rPr>
          <w:sz w:val="22"/>
          <w:szCs w:val="22"/>
        </w:rPr>
        <w:t xml:space="preserve">проведения закупки невозможно определить объем </w:t>
      </w:r>
      <w:r w:rsidRPr="005A3F2C">
        <w:rPr>
          <w:bCs/>
          <w:sz w:val="22"/>
          <w:szCs w:val="22"/>
        </w:rPr>
        <w:t>выполняемых работ</w:t>
      </w:r>
      <w:r w:rsidRPr="005A3F2C">
        <w:rPr>
          <w:sz w:val="22"/>
          <w:szCs w:val="22"/>
        </w:rPr>
        <w:t>.</w:t>
      </w:r>
    </w:p>
    <w:p w:rsidR="00842601" w:rsidRPr="005A3F2C" w:rsidRDefault="00842601" w:rsidP="00842601">
      <w:pPr>
        <w:rPr>
          <w:rFonts w:eastAsia="BatangChe"/>
          <w:bCs/>
          <w:sz w:val="12"/>
          <w:szCs w:val="16"/>
        </w:rPr>
      </w:pPr>
    </w:p>
    <w:p w:rsidR="00842601" w:rsidRPr="005A3F2C" w:rsidRDefault="00842601" w:rsidP="00842601">
      <w:pPr>
        <w:spacing w:line="264" w:lineRule="auto"/>
        <w:ind w:firstLine="540"/>
        <w:jc w:val="both"/>
        <w:rPr>
          <w:rFonts w:eastAsia="Arial"/>
          <w:lang w:eastAsia="en-US"/>
        </w:rPr>
      </w:pPr>
      <w:r w:rsidRPr="005A3F2C">
        <w:rPr>
          <w:rFonts w:eastAsiaTheme="minorHAnsi"/>
          <w:b/>
          <w:bCs/>
          <w:lang w:eastAsia="en-US"/>
        </w:rPr>
        <w:t>1.1. Показатели, позволяющие определить соответствие закупаемых товаров, работ, услуг установленным заказчиком требованиям</w:t>
      </w:r>
      <w:r w:rsidRPr="005A3F2C">
        <w:rPr>
          <w:rFonts w:eastAsia="Arial"/>
          <w:lang w:eastAsia="en-US"/>
        </w:rPr>
        <w:t xml:space="preserve">. Используемые для определения соответствия потребностям заказчика (или эквивалентности предлагаемого к поставке товара, </w:t>
      </w:r>
      <w:r w:rsidRPr="005A3F2C">
        <w:rPr>
          <w:rFonts w:eastAsia="Arial"/>
          <w:bCs/>
          <w:lang w:eastAsia="en-US"/>
        </w:rPr>
        <w:t>в том числе</w:t>
      </w:r>
      <w:r w:rsidRPr="005A3F2C">
        <w:rPr>
          <w:rFonts w:eastAsia="Arial"/>
          <w:lang w:eastAsia="en-US"/>
        </w:rPr>
        <w:t xml:space="preserve"> при выполнении работ, оказании услуг) максимальные и (или) минимальные значения показателей (характеристик) товара и показатели (характеристики), значения которых не могут изменяться.</w:t>
      </w:r>
    </w:p>
    <w:p w:rsidR="00842601" w:rsidRPr="005A3F2C" w:rsidRDefault="00842601" w:rsidP="00842601">
      <w:pPr>
        <w:spacing w:line="264" w:lineRule="auto"/>
        <w:ind w:firstLine="567"/>
        <w:jc w:val="both"/>
        <w:rPr>
          <w:rFonts w:eastAsia="BatangChe"/>
        </w:rPr>
      </w:pPr>
      <w:r w:rsidRPr="005A3F2C">
        <w:rPr>
          <w:rFonts w:eastAsia="BatangChe"/>
        </w:rPr>
        <w:t xml:space="preserve">Работы должны быть выполнены в соответствии с настоящим Описанием объекта закупки и условиями Контракта, по письменному плану-заданию Заказчика, в котором указываются </w:t>
      </w:r>
      <w:r w:rsidRPr="005A3F2C">
        <w:rPr>
          <w:rFonts w:eastAsia="BatangChe"/>
          <w:iCs/>
        </w:rPr>
        <w:t>адрес выполнения работы и примерный объем работы, который</w:t>
      </w:r>
      <w:r w:rsidRPr="005A3F2C">
        <w:rPr>
          <w:rFonts w:eastAsia="BatangChe"/>
        </w:rPr>
        <w:t xml:space="preserve"> подлежит корректировке, согласно погодным условиям </w:t>
      </w:r>
      <w:r w:rsidRPr="005A3F2C">
        <w:rPr>
          <w:rFonts w:eastAsia="BatangChe"/>
          <w:iCs/>
        </w:rPr>
        <w:t>и необходимости принятия оперативных мер по обеспечению безопасности дорожного движения</w:t>
      </w:r>
      <w:r w:rsidRPr="005A3F2C">
        <w:rPr>
          <w:rFonts w:eastAsia="BatangChe"/>
        </w:rPr>
        <w:t>.</w:t>
      </w:r>
    </w:p>
    <w:p w:rsidR="00842601" w:rsidRPr="005A3F2C" w:rsidRDefault="00842601" w:rsidP="00842601">
      <w:pPr>
        <w:spacing w:line="264" w:lineRule="auto"/>
        <w:ind w:firstLine="567"/>
        <w:jc w:val="both"/>
        <w:rPr>
          <w:rFonts w:eastAsia="BatangChe"/>
        </w:rPr>
      </w:pPr>
      <w:r w:rsidRPr="005A3F2C">
        <w:rPr>
          <w:rFonts w:eastAsia="BatangChe"/>
        </w:rPr>
        <w:t>Перечень основной нормативно-технической документации, обязательной при выполнении работ.</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072"/>
      </w:tblGrid>
      <w:tr w:rsidR="005A3F2C" w:rsidRPr="005A3F2C" w:rsidTr="005A3F2C">
        <w:trPr>
          <w:cantSplit/>
        </w:trPr>
        <w:tc>
          <w:tcPr>
            <w:tcW w:w="851" w:type="dxa"/>
            <w:vAlign w:val="center"/>
          </w:tcPr>
          <w:p w:rsidR="00842601" w:rsidRPr="005A3F2C" w:rsidRDefault="00842601" w:rsidP="00842601">
            <w:pPr>
              <w:widowControl w:val="0"/>
              <w:numPr>
                <w:ilvl w:val="0"/>
                <w:numId w:val="12"/>
              </w:numPr>
              <w:tabs>
                <w:tab w:val="num" w:pos="1145"/>
                <w:tab w:val="num" w:pos="1425"/>
              </w:tabs>
              <w:autoSpaceDE w:val="0"/>
              <w:autoSpaceDN w:val="0"/>
              <w:adjustRightInd w:val="0"/>
              <w:spacing w:after="60"/>
              <w:ind w:left="1145" w:hanging="858"/>
              <w:jc w:val="both"/>
            </w:pPr>
          </w:p>
        </w:tc>
        <w:tc>
          <w:tcPr>
            <w:tcW w:w="9072" w:type="dxa"/>
          </w:tcPr>
          <w:p w:rsidR="00842601" w:rsidRPr="005A3F2C" w:rsidRDefault="00842601" w:rsidP="00842601">
            <w:pPr>
              <w:spacing w:after="60"/>
              <w:jc w:val="both"/>
            </w:pPr>
            <w:r w:rsidRPr="005A3F2C">
              <w:t xml:space="preserve">ГОСТ </w:t>
            </w:r>
            <w:proofErr w:type="gramStart"/>
            <w:r w:rsidRPr="005A3F2C">
              <w:t>Р</w:t>
            </w:r>
            <w:proofErr w:type="gramEnd"/>
            <w:r w:rsidRPr="005A3F2C">
              <w:t xml:space="preserve"> 58406.2-2020 Дороги автомобильные общего пользования. Смеси горячие асфальтобетонные и асфальтобетон. Технические условия (с изменением № 1, с поправкой)</w:t>
            </w:r>
          </w:p>
        </w:tc>
      </w:tr>
      <w:tr w:rsidR="005A3F2C" w:rsidRPr="005A3F2C" w:rsidTr="005A3F2C">
        <w:trPr>
          <w:cantSplit/>
        </w:trPr>
        <w:tc>
          <w:tcPr>
            <w:tcW w:w="851" w:type="dxa"/>
            <w:vAlign w:val="center"/>
          </w:tcPr>
          <w:p w:rsidR="00842601" w:rsidRPr="005A3F2C" w:rsidRDefault="00842601" w:rsidP="00842601">
            <w:pPr>
              <w:widowControl w:val="0"/>
              <w:numPr>
                <w:ilvl w:val="0"/>
                <w:numId w:val="12"/>
              </w:numPr>
              <w:tabs>
                <w:tab w:val="num" w:pos="1145"/>
                <w:tab w:val="num" w:pos="1425"/>
              </w:tabs>
              <w:autoSpaceDE w:val="0"/>
              <w:autoSpaceDN w:val="0"/>
              <w:adjustRightInd w:val="0"/>
              <w:spacing w:after="60"/>
              <w:ind w:left="1145" w:hanging="858"/>
              <w:jc w:val="center"/>
            </w:pPr>
          </w:p>
        </w:tc>
        <w:tc>
          <w:tcPr>
            <w:tcW w:w="9072" w:type="dxa"/>
            <w:shd w:val="clear" w:color="auto" w:fill="auto"/>
          </w:tcPr>
          <w:p w:rsidR="00842601" w:rsidRPr="005A3F2C" w:rsidRDefault="00842601" w:rsidP="00842601">
            <w:pPr>
              <w:spacing w:after="60"/>
              <w:jc w:val="both"/>
            </w:pPr>
            <w:r w:rsidRPr="005A3F2C">
              <w:t>СП 48.13330.2019 Организация строительства СНиП 12-01-2004 (с изменением № 1)</w:t>
            </w:r>
          </w:p>
        </w:tc>
      </w:tr>
      <w:tr w:rsidR="005A3F2C" w:rsidRPr="005A3F2C" w:rsidTr="005A3F2C">
        <w:trPr>
          <w:cantSplit/>
        </w:trPr>
        <w:tc>
          <w:tcPr>
            <w:tcW w:w="851" w:type="dxa"/>
            <w:vAlign w:val="center"/>
          </w:tcPr>
          <w:p w:rsidR="00842601" w:rsidRPr="005A3F2C" w:rsidRDefault="00842601" w:rsidP="00842601">
            <w:pPr>
              <w:widowControl w:val="0"/>
              <w:numPr>
                <w:ilvl w:val="0"/>
                <w:numId w:val="12"/>
              </w:numPr>
              <w:tabs>
                <w:tab w:val="num" w:pos="1145"/>
                <w:tab w:val="num" w:pos="1425"/>
              </w:tabs>
              <w:autoSpaceDE w:val="0"/>
              <w:autoSpaceDN w:val="0"/>
              <w:adjustRightInd w:val="0"/>
              <w:spacing w:after="60"/>
              <w:ind w:left="1145" w:hanging="858"/>
              <w:jc w:val="center"/>
            </w:pPr>
          </w:p>
        </w:tc>
        <w:tc>
          <w:tcPr>
            <w:tcW w:w="9072" w:type="dxa"/>
          </w:tcPr>
          <w:p w:rsidR="00842601" w:rsidRPr="005A3F2C" w:rsidRDefault="00842601" w:rsidP="00842601">
            <w:pPr>
              <w:spacing w:after="60"/>
              <w:jc w:val="both"/>
            </w:pPr>
            <w:r w:rsidRPr="005A3F2C">
              <w:t>ОДМ 218.6.019-2016 Рекомендации по организации движения и ограждению мест производства дорожных работ</w:t>
            </w:r>
          </w:p>
        </w:tc>
      </w:tr>
      <w:tr w:rsidR="005A3F2C" w:rsidRPr="005A3F2C" w:rsidTr="005A3F2C">
        <w:trPr>
          <w:cantSplit/>
        </w:trPr>
        <w:tc>
          <w:tcPr>
            <w:tcW w:w="851" w:type="dxa"/>
            <w:vAlign w:val="center"/>
          </w:tcPr>
          <w:p w:rsidR="00842601" w:rsidRPr="005A3F2C" w:rsidRDefault="00842601" w:rsidP="00842601">
            <w:pPr>
              <w:widowControl w:val="0"/>
              <w:numPr>
                <w:ilvl w:val="0"/>
                <w:numId w:val="12"/>
              </w:numPr>
              <w:tabs>
                <w:tab w:val="num" w:pos="1145"/>
                <w:tab w:val="num" w:pos="1425"/>
              </w:tabs>
              <w:autoSpaceDE w:val="0"/>
              <w:autoSpaceDN w:val="0"/>
              <w:adjustRightInd w:val="0"/>
              <w:spacing w:after="60"/>
              <w:ind w:left="1145" w:hanging="858"/>
              <w:jc w:val="center"/>
            </w:pPr>
          </w:p>
        </w:tc>
        <w:tc>
          <w:tcPr>
            <w:tcW w:w="9072" w:type="dxa"/>
          </w:tcPr>
          <w:p w:rsidR="00842601" w:rsidRPr="005A3F2C" w:rsidRDefault="00842601" w:rsidP="00842601">
            <w:pPr>
              <w:spacing w:after="60"/>
              <w:jc w:val="both"/>
            </w:pPr>
            <w:r w:rsidRPr="005A3F2C">
              <w:t>ГОСТ 16504-81 Система государственных испытаний продукции. Испытания и контроль качества продукции. Основные термины и определения (с изменением № 1)</w:t>
            </w:r>
          </w:p>
        </w:tc>
      </w:tr>
      <w:tr w:rsidR="005A3F2C" w:rsidRPr="005A3F2C" w:rsidTr="005A3F2C">
        <w:trPr>
          <w:cantSplit/>
        </w:trPr>
        <w:tc>
          <w:tcPr>
            <w:tcW w:w="851" w:type="dxa"/>
            <w:vAlign w:val="center"/>
          </w:tcPr>
          <w:p w:rsidR="00842601" w:rsidRPr="005A3F2C" w:rsidRDefault="00842601" w:rsidP="00842601">
            <w:pPr>
              <w:widowControl w:val="0"/>
              <w:numPr>
                <w:ilvl w:val="0"/>
                <w:numId w:val="12"/>
              </w:numPr>
              <w:tabs>
                <w:tab w:val="num" w:pos="1145"/>
                <w:tab w:val="num" w:pos="1425"/>
              </w:tabs>
              <w:autoSpaceDE w:val="0"/>
              <w:autoSpaceDN w:val="0"/>
              <w:adjustRightInd w:val="0"/>
              <w:spacing w:after="60"/>
              <w:ind w:left="1145" w:hanging="858"/>
              <w:jc w:val="center"/>
            </w:pPr>
          </w:p>
        </w:tc>
        <w:tc>
          <w:tcPr>
            <w:tcW w:w="9072" w:type="dxa"/>
          </w:tcPr>
          <w:p w:rsidR="00842601" w:rsidRPr="005A3F2C" w:rsidRDefault="00842601" w:rsidP="00842601">
            <w:pPr>
              <w:spacing w:after="60"/>
              <w:jc w:val="both"/>
            </w:pPr>
            <w:r w:rsidRPr="005A3F2C">
              <w:t>ГОСТ 12.1.004-91 Система стандартов безопасности труда (ССБТ). Пожарная безопасность. Общие требования (с изменением № 1)</w:t>
            </w:r>
          </w:p>
        </w:tc>
      </w:tr>
      <w:tr w:rsidR="005A3F2C" w:rsidRPr="005A3F2C" w:rsidTr="005A3F2C">
        <w:trPr>
          <w:cantSplit/>
        </w:trPr>
        <w:tc>
          <w:tcPr>
            <w:tcW w:w="851" w:type="dxa"/>
            <w:vAlign w:val="center"/>
          </w:tcPr>
          <w:p w:rsidR="00842601" w:rsidRPr="005A3F2C" w:rsidRDefault="00842601" w:rsidP="00842601">
            <w:pPr>
              <w:widowControl w:val="0"/>
              <w:numPr>
                <w:ilvl w:val="0"/>
                <w:numId w:val="12"/>
              </w:numPr>
              <w:tabs>
                <w:tab w:val="num" w:pos="1145"/>
                <w:tab w:val="num" w:pos="1425"/>
              </w:tabs>
              <w:autoSpaceDE w:val="0"/>
              <w:autoSpaceDN w:val="0"/>
              <w:adjustRightInd w:val="0"/>
              <w:spacing w:after="60"/>
              <w:ind w:left="1145" w:hanging="858"/>
              <w:jc w:val="center"/>
            </w:pPr>
          </w:p>
        </w:tc>
        <w:tc>
          <w:tcPr>
            <w:tcW w:w="9072" w:type="dxa"/>
          </w:tcPr>
          <w:p w:rsidR="00842601" w:rsidRPr="005A3F2C" w:rsidRDefault="00842601" w:rsidP="00842601">
            <w:pPr>
              <w:spacing w:after="60"/>
              <w:jc w:val="both"/>
            </w:pPr>
            <w:r w:rsidRPr="005A3F2C">
              <w:t>ГОСТ 12.1.010-76 Система стандартов безопасности труда (ССБТ). Взрывобезопасность. Общие требования (с изменением № 1)</w:t>
            </w:r>
          </w:p>
        </w:tc>
      </w:tr>
      <w:tr w:rsidR="005A3F2C" w:rsidRPr="005A3F2C" w:rsidTr="005A3F2C">
        <w:trPr>
          <w:cantSplit/>
        </w:trPr>
        <w:tc>
          <w:tcPr>
            <w:tcW w:w="851" w:type="dxa"/>
            <w:vAlign w:val="center"/>
          </w:tcPr>
          <w:p w:rsidR="00842601" w:rsidRPr="005A3F2C" w:rsidRDefault="00842601" w:rsidP="00842601">
            <w:pPr>
              <w:widowControl w:val="0"/>
              <w:numPr>
                <w:ilvl w:val="0"/>
                <w:numId w:val="12"/>
              </w:numPr>
              <w:tabs>
                <w:tab w:val="num" w:pos="1145"/>
                <w:tab w:val="num" w:pos="1425"/>
              </w:tabs>
              <w:autoSpaceDE w:val="0"/>
              <w:autoSpaceDN w:val="0"/>
              <w:adjustRightInd w:val="0"/>
              <w:spacing w:after="60"/>
              <w:ind w:left="1145" w:hanging="858"/>
              <w:jc w:val="center"/>
            </w:pPr>
          </w:p>
        </w:tc>
        <w:tc>
          <w:tcPr>
            <w:tcW w:w="9072" w:type="dxa"/>
          </w:tcPr>
          <w:p w:rsidR="00842601" w:rsidRPr="005A3F2C" w:rsidRDefault="00842601" w:rsidP="00842601">
            <w:pPr>
              <w:spacing w:after="60"/>
              <w:jc w:val="both"/>
            </w:pPr>
            <w:r w:rsidRPr="005A3F2C">
              <w:t>СП 78.13330.2012 Автомобильные дороги. Актуализированная редакция СНиП 3.06.03-85 (с изменениями № 1, 2, 3)</w:t>
            </w:r>
          </w:p>
        </w:tc>
      </w:tr>
      <w:tr w:rsidR="005A3F2C" w:rsidRPr="005A3F2C" w:rsidTr="005A3F2C">
        <w:trPr>
          <w:cantSplit/>
        </w:trPr>
        <w:tc>
          <w:tcPr>
            <w:tcW w:w="851" w:type="dxa"/>
            <w:vAlign w:val="center"/>
          </w:tcPr>
          <w:p w:rsidR="00842601" w:rsidRPr="005A3F2C" w:rsidRDefault="00842601" w:rsidP="00842601">
            <w:pPr>
              <w:widowControl w:val="0"/>
              <w:numPr>
                <w:ilvl w:val="0"/>
                <w:numId w:val="12"/>
              </w:numPr>
              <w:tabs>
                <w:tab w:val="num" w:pos="1145"/>
                <w:tab w:val="num" w:pos="1425"/>
              </w:tabs>
              <w:autoSpaceDE w:val="0"/>
              <w:autoSpaceDN w:val="0"/>
              <w:adjustRightInd w:val="0"/>
              <w:spacing w:after="60"/>
              <w:ind w:left="1145" w:hanging="858"/>
              <w:jc w:val="center"/>
            </w:pPr>
          </w:p>
        </w:tc>
        <w:tc>
          <w:tcPr>
            <w:tcW w:w="9072" w:type="dxa"/>
          </w:tcPr>
          <w:p w:rsidR="00842601" w:rsidRPr="005A3F2C" w:rsidRDefault="00842601" w:rsidP="00842601">
            <w:pPr>
              <w:spacing w:after="60"/>
              <w:jc w:val="both"/>
            </w:pPr>
            <w:r w:rsidRPr="005A3F2C">
              <w:t>СП 82.13330.2016 Благоустройство территорий. Актуализированная редакция СНиП III-10-75 (с изменениями № 1, 2)</w:t>
            </w:r>
          </w:p>
        </w:tc>
      </w:tr>
      <w:tr w:rsidR="005A3F2C" w:rsidRPr="005A3F2C" w:rsidTr="005A3F2C">
        <w:trPr>
          <w:cantSplit/>
        </w:trPr>
        <w:tc>
          <w:tcPr>
            <w:tcW w:w="851" w:type="dxa"/>
            <w:vAlign w:val="center"/>
          </w:tcPr>
          <w:p w:rsidR="00842601" w:rsidRPr="005A3F2C" w:rsidRDefault="00842601" w:rsidP="00842601">
            <w:pPr>
              <w:widowControl w:val="0"/>
              <w:numPr>
                <w:ilvl w:val="0"/>
                <w:numId w:val="12"/>
              </w:numPr>
              <w:tabs>
                <w:tab w:val="num" w:pos="1145"/>
                <w:tab w:val="num" w:pos="1425"/>
              </w:tabs>
              <w:autoSpaceDE w:val="0"/>
              <w:autoSpaceDN w:val="0"/>
              <w:adjustRightInd w:val="0"/>
              <w:spacing w:after="60"/>
              <w:ind w:left="1145" w:hanging="858"/>
              <w:jc w:val="center"/>
            </w:pPr>
          </w:p>
        </w:tc>
        <w:tc>
          <w:tcPr>
            <w:tcW w:w="9072" w:type="dxa"/>
          </w:tcPr>
          <w:p w:rsidR="00842601" w:rsidRPr="005A3F2C" w:rsidRDefault="00842601" w:rsidP="00842601">
            <w:pPr>
              <w:spacing w:after="60"/>
              <w:jc w:val="both"/>
            </w:pPr>
            <w:r w:rsidRPr="005A3F2C">
              <w:t>ОДМ 218.6.029-2017 Рекомендации по установлению гарантийных сроков конструктивных элементов автомобильных дорог и технических средств организации дорожного движения</w:t>
            </w:r>
          </w:p>
        </w:tc>
      </w:tr>
      <w:tr w:rsidR="005A3F2C" w:rsidRPr="005A3F2C" w:rsidTr="005A3F2C">
        <w:trPr>
          <w:cantSplit/>
        </w:trPr>
        <w:tc>
          <w:tcPr>
            <w:tcW w:w="851" w:type="dxa"/>
            <w:vAlign w:val="center"/>
          </w:tcPr>
          <w:p w:rsidR="00842601" w:rsidRPr="005A3F2C" w:rsidRDefault="00842601" w:rsidP="00842601">
            <w:pPr>
              <w:widowControl w:val="0"/>
              <w:numPr>
                <w:ilvl w:val="0"/>
                <w:numId w:val="12"/>
              </w:numPr>
              <w:tabs>
                <w:tab w:val="num" w:pos="1145"/>
                <w:tab w:val="num" w:pos="1425"/>
              </w:tabs>
              <w:autoSpaceDE w:val="0"/>
              <w:autoSpaceDN w:val="0"/>
              <w:adjustRightInd w:val="0"/>
              <w:spacing w:after="60"/>
              <w:ind w:left="1145" w:hanging="858"/>
              <w:jc w:val="center"/>
            </w:pPr>
          </w:p>
        </w:tc>
        <w:tc>
          <w:tcPr>
            <w:tcW w:w="9072" w:type="dxa"/>
          </w:tcPr>
          <w:p w:rsidR="00842601" w:rsidRPr="005A3F2C" w:rsidRDefault="00842601" w:rsidP="00842601">
            <w:pPr>
              <w:widowControl w:val="0"/>
              <w:autoSpaceDE w:val="0"/>
              <w:autoSpaceDN w:val="0"/>
              <w:adjustRightInd w:val="0"/>
              <w:jc w:val="both"/>
            </w:pPr>
            <w:r w:rsidRPr="005A3F2C">
              <w:t xml:space="preserve">ГОСТ 30413-96 Дороги автомобильные. Метод </w:t>
            </w:r>
            <w:proofErr w:type="gramStart"/>
            <w:r w:rsidRPr="005A3F2C">
              <w:t>определения коэффициента сцепления колеса автомобиля</w:t>
            </w:r>
            <w:proofErr w:type="gramEnd"/>
            <w:r w:rsidRPr="005A3F2C">
              <w:t xml:space="preserve"> с дорожным покрытием</w:t>
            </w:r>
          </w:p>
        </w:tc>
      </w:tr>
      <w:tr w:rsidR="005A3F2C" w:rsidRPr="005A3F2C" w:rsidTr="005A3F2C">
        <w:trPr>
          <w:cantSplit/>
        </w:trPr>
        <w:tc>
          <w:tcPr>
            <w:tcW w:w="851" w:type="dxa"/>
            <w:vAlign w:val="center"/>
          </w:tcPr>
          <w:p w:rsidR="00842601" w:rsidRPr="005A3F2C" w:rsidRDefault="00842601" w:rsidP="00842601">
            <w:pPr>
              <w:widowControl w:val="0"/>
              <w:numPr>
                <w:ilvl w:val="0"/>
                <w:numId w:val="12"/>
              </w:numPr>
              <w:tabs>
                <w:tab w:val="num" w:pos="1145"/>
                <w:tab w:val="num" w:pos="1425"/>
              </w:tabs>
              <w:autoSpaceDE w:val="0"/>
              <w:autoSpaceDN w:val="0"/>
              <w:adjustRightInd w:val="0"/>
              <w:spacing w:after="60"/>
              <w:ind w:left="1145" w:hanging="858"/>
              <w:jc w:val="center"/>
            </w:pPr>
          </w:p>
        </w:tc>
        <w:tc>
          <w:tcPr>
            <w:tcW w:w="9072" w:type="dxa"/>
          </w:tcPr>
          <w:p w:rsidR="00842601" w:rsidRPr="005A3F2C" w:rsidRDefault="00842601" w:rsidP="00842601">
            <w:pPr>
              <w:widowControl w:val="0"/>
              <w:autoSpaceDE w:val="0"/>
              <w:autoSpaceDN w:val="0"/>
              <w:adjustRightInd w:val="0"/>
              <w:jc w:val="both"/>
            </w:pPr>
            <w:r w:rsidRPr="005A3F2C">
              <w:t>ГОСТ 17.0.0.01-76 Система стандартов в области охраны природы и улучшения использования природных ресурсов. Основные положения (с изменениями № 1, 2)</w:t>
            </w:r>
          </w:p>
        </w:tc>
      </w:tr>
      <w:tr w:rsidR="005A3F2C" w:rsidRPr="005A3F2C" w:rsidTr="005A3F2C">
        <w:trPr>
          <w:cantSplit/>
        </w:trPr>
        <w:tc>
          <w:tcPr>
            <w:tcW w:w="851" w:type="dxa"/>
            <w:vAlign w:val="center"/>
          </w:tcPr>
          <w:p w:rsidR="00842601" w:rsidRPr="005A3F2C" w:rsidRDefault="00842601" w:rsidP="00842601">
            <w:pPr>
              <w:widowControl w:val="0"/>
              <w:numPr>
                <w:ilvl w:val="0"/>
                <w:numId w:val="12"/>
              </w:numPr>
              <w:tabs>
                <w:tab w:val="num" w:pos="1145"/>
                <w:tab w:val="num" w:pos="1425"/>
              </w:tabs>
              <w:autoSpaceDE w:val="0"/>
              <w:autoSpaceDN w:val="0"/>
              <w:adjustRightInd w:val="0"/>
              <w:spacing w:after="60"/>
              <w:ind w:left="1145" w:hanging="858"/>
              <w:jc w:val="center"/>
            </w:pPr>
          </w:p>
        </w:tc>
        <w:tc>
          <w:tcPr>
            <w:tcW w:w="9072" w:type="dxa"/>
          </w:tcPr>
          <w:p w:rsidR="00842601" w:rsidRPr="005A3F2C" w:rsidRDefault="00842601" w:rsidP="00842601">
            <w:pPr>
              <w:widowControl w:val="0"/>
              <w:autoSpaceDE w:val="0"/>
              <w:autoSpaceDN w:val="0"/>
              <w:adjustRightInd w:val="0"/>
              <w:jc w:val="both"/>
            </w:pPr>
            <w:r w:rsidRPr="005A3F2C">
              <w:t>ГОСТ 17.2.1.01-76 Охрана природы (ССОП). Атмосфера. Классификация выбросов по составу (с изменением № 1)</w:t>
            </w:r>
          </w:p>
        </w:tc>
      </w:tr>
      <w:tr w:rsidR="005A3F2C" w:rsidRPr="005A3F2C" w:rsidTr="005A3F2C">
        <w:trPr>
          <w:cantSplit/>
        </w:trPr>
        <w:tc>
          <w:tcPr>
            <w:tcW w:w="851" w:type="dxa"/>
            <w:vAlign w:val="center"/>
          </w:tcPr>
          <w:p w:rsidR="00842601" w:rsidRPr="005A3F2C" w:rsidRDefault="00842601" w:rsidP="00842601">
            <w:pPr>
              <w:widowControl w:val="0"/>
              <w:numPr>
                <w:ilvl w:val="0"/>
                <w:numId w:val="12"/>
              </w:numPr>
              <w:tabs>
                <w:tab w:val="num" w:pos="1145"/>
                <w:tab w:val="num" w:pos="1425"/>
              </w:tabs>
              <w:autoSpaceDE w:val="0"/>
              <w:autoSpaceDN w:val="0"/>
              <w:adjustRightInd w:val="0"/>
              <w:spacing w:after="60"/>
              <w:ind w:left="1145" w:hanging="858"/>
              <w:jc w:val="center"/>
            </w:pPr>
          </w:p>
        </w:tc>
        <w:tc>
          <w:tcPr>
            <w:tcW w:w="9072" w:type="dxa"/>
          </w:tcPr>
          <w:p w:rsidR="00842601" w:rsidRPr="005A3F2C" w:rsidRDefault="00842601" w:rsidP="00842601">
            <w:pPr>
              <w:widowControl w:val="0"/>
              <w:autoSpaceDE w:val="0"/>
              <w:autoSpaceDN w:val="0"/>
              <w:adjustRightInd w:val="0"/>
              <w:jc w:val="both"/>
            </w:pPr>
            <w:r w:rsidRPr="005A3F2C">
              <w:t xml:space="preserve">ГОСТ </w:t>
            </w:r>
            <w:proofErr w:type="gramStart"/>
            <w:r w:rsidRPr="005A3F2C">
              <w:t>Р</w:t>
            </w:r>
            <w:proofErr w:type="gramEnd"/>
            <w:r w:rsidRPr="005A3F2C">
              <w:t xml:space="preserve"> 8.568-2017 Государственная система обеспечения единства измерений (ГСИ). Аттестация испытательного оборудования. Основные положения</w:t>
            </w:r>
          </w:p>
        </w:tc>
      </w:tr>
    </w:tbl>
    <w:p w:rsidR="00842601" w:rsidRPr="005A3F2C" w:rsidRDefault="00842601" w:rsidP="00842601">
      <w:pPr>
        <w:widowControl w:val="0"/>
        <w:suppressAutoHyphens/>
        <w:snapToGrid w:val="0"/>
        <w:spacing w:line="264" w:lineRule="auto"/>
        <w:ind w:firstLine="567"/>
        <w:jc w:val="both"/>
        <w:rPr>
          <w:sz w:val="12"/>
          <w:szCs w:val="16"/>
        </w:rPr>
      </w:pPr>
    </w:p>
    <w:p w:rsidR="00842601" w:rsidRPr="005A3F2C" w:rsidRDefault="00842601" w:rsidP="00842601">
      <w:pPr>
        <w:widowControl w:val="0"/>
        <w:suppressAutoHyphens/>
        <w:snapToGrid w:val="0"/>
        <w:spacing w:line="264" w:lineRule="auto"/>
        <w:ind w:firstLine="567"/>
        <w:jc w:val="both"/>
      </w:pPr>
      <w:r w:rsidRPr="005A3F2C">
        <w:t>В случае если к моменту выполнения работ в установленном законом порядке принят нормативный правовой акт, устанавливающий иные технические требования к предмету Контракта, то стороны Контракта должны руководствоваться техническими требованиями, действующими на момент приемки выполненных работ.</w:t>
      </w:r>
    </w:p>
    <w:p w:rsidR="00842601" w:rsidRPr="005A3F2C" w:rsidRDefault="00842601" w:rsidP="00842601">
      <w:pPr>
        <w:widowControl w:val="0"/>
        <w:suppressAutoHyphens/>
        <w:snapToGrid w:val="0"/>
        <w:spacing w:line="264" w:lineRule="auto"/>
        <w:ind w:firstLine="567"/>
        <w:jc w:val="both"/>
      </w:pPr>
      <w:r w:rsidRPr="005A3F2C">
        <w:t xml:space="preserve">Выполнение работ не должно создавать опасности для третьих лиц и не должно препятствовать эксплуатации по установленному назначению объектов, на которых выполняются работы. </w:t>
      </w:r>
    </w:p>
    <w:p w:rsidR="00842601" w:rsidRPr="005A3F2C" w:rsidRDefault="00842601" w:rsidP="00842601">
      <w:pPr>
        <w:widowControl w:val="0"/>
        <w:suppressAutoHyphens/>
        <w:snapToGrid w:val="0"/>
        <w:spacing w:line="264" w:lineRule="auto"/>
        <w:ind w:firstLine="567"/>
        <w:jc w:val="both"/>
      </w:pPr>
      <w:r w:rsidRPr="005A3F2C">
        <w:t xml:space="preserve">При выполнении работ Подрядчик должен обеспечить соблюдение техники безопасности и норм охраны труда своих работников, правил пожарной безопасности, электробезопасности. При работе с битумами следует применять средства индивидуальной защиты, согласно типовым отраслевым нормам, утвержденным в установленном порядке. </w:t>
      </w:r>
    </w:p>
    <w:p w:rsidR="00842601" w:rsidRPr="005A3F2C" w:rsidRDefault="00842601" w:rsidP="00842601">
      <w:pPr>
        <w:autoSpaceDN w:val="0"/>
        <w:spacing w:line="264" w:lineRule="auto"/>
        <w:ind w:firstLine="567"/>
        <w:jc w:val="both"/>
        <w:rPr>
          <w:b/>
        </w:rPr>
      </w:pPr>
      <w:r w:rsidRPr="005A3F2C">
        <w:t>При выполнении работ должны быть соблюдены нормы безопасности дорожного движения, нормы по рациональному использованию территории, охране окружающей среды, зеленых насаждений и земли.</w:t>
      </w:r>
    </w:p>
    <w:p w:rsidR="00842601" w:rsidRPr="005A3F2C" w:rsidRDefault="00842601" w:rsidP="00842601">
      <w:pPr>
        <w:spacing w:line="264" w:lineRule="auto"/>
        <w:ind w:firstLine="567"/>
        <w:contextualSpacing/>
        <w:jc w:val="both"/>
        <w:rPr>
          <w:b/>
        </w:rPr>
      </w:pPr>
      <w:r w:rsidRPr="005A3F2C">
        <w:rPr>
          <w:b/>
        </w:rPr>
        <w:t>Порядок выполнения работ и контроль качества работ:</w:t>
      </w:r>
    </w:p>
    <w:p w:rsidR="00842601" w:rsidRPr="005A3F2C" w:rsidRDefault="00842601" w:rsidP="00842601">
      <w:pPr>
        <w:widowControl w:val="0"/>
        <w:autoSpaceDE w:val="0"/>
        <w:autoSpaceDN w:val="0"/>
        <w:adjustRightInd w:val="0"/>
        <w:spacing w:before="220" w:line="264" w:lineRule="auto"/>
        <w:ind w:firstLine="567"/>
        <w:contextualSpacing/>
        <w:jc w:val="both"/>
        <w:rPr>
          <w:rFonts w:eastAsia="BatangChe"/>
        </w:rPr>
      </w:pPr>
      <w:r w:rsidRPr="005A3F2C">
        <w:rPr>
          <w:rFonts w:eastAsia="BatangChe"/>
        </w:rPr>
        <w:t>При выполнении работ Подрядчик осуществляет:</w:t>
      </w:r>
    </w:p>
    <w:p w:rsidR="00842601" w:rsidRPr="005A3F2C" w:rsidRDefault="00842601" w:rsidP="00842601">
      <w:pPr>
        <w:widowControl w:val="0"/>
        <w:autoSpaceDE w:val="0"/>
        <w:autoSpaceDN w:val="0"/>
        <w:adjustRightInd w:val="0"/>
        <w:spacing w:before="220" w:line="264" w:lineRule="auto"/>
        <w:ind w:firstLine="540"/>
        <w:contextualSpacing/>
        <w:jc w:val="both"/>
        <w:rPr>
          <w:rFonts w:eastAsia="BatangChe"/>
        </w:rPr>
      </w:pPr>
      <w:r w:rsidRPr="005A3F2C">
        <w:rPr>
          <w:rFonts w:eastAsia="BatangChe"/>
        </w:rPr>
        <w:t>- входной контроль строительных материалов, операционный контроль выполняемых работ (производится за счет собственных средств и сил Подрядчика);</w:t>
      </w:r>
    </w:p>
    <w:p w:rsidR="00842601" w:rsidRPr="005A3F2C" w:rsidRDefault="00842601" w:rsidP="00842601">
      <w:pPr>
        <w:widowControl w:val="0"/>
        <w:autoSpaceDE w:val="0"/>
        <w:autoSpaceDN w:val="0"/>
        <w:adjustRightInd w:val="0"/>
        <w:spacing w:before="220" w:line="264" w:lineRule="auto"/>
        <w:ind w:firstLine="540"/>
        <w:contextualSpacing/>
        <w:jc w:val="both"/>
        <w:rPr>
          <w:rFonts w:eastAsia="BatangChe"/>
        </w:rPr>
      </w:pPr>
      <w:r w:rsidRPr="005A3F2C">
        <w:rPr>
          <w:rFonts w:eastAsia="BatangChe"/>
        </w:rPr>
        <w:t>- проведение лабораторных испытаний материалов в соответствии с требованиями ГОСТ</w:t>
      </w:r>
      <w:r w:rsidRPr="005A3F2C">
        <w:rPr>
          <w:sz w:val="20"/>
          <w:szCs w:val="20"/>
        </w:rPr>
        <w:t xml:space="preserve"> (</w:t>
      </w:r>
      <w:r w:rsidRPr="005A3F2C">
        <w:rPr>
          <w:rFonts w:eastAsia="BatangChe"/>
        </w:rPr>
        <w:t xml:space="preserve">производится за счет собственных средств и сил Подрядчика). </w:t>
      </w:r>
    </w:p>
    <w:p w:rsidR="00842601" w:rsidRPr="005A3F2C" w:rsidRDefault="00842601" w:rsidP="00842601">
      <w:pPr>
        <w:suppressAutoHyphens/>
        <w:spacing w:line="264" w:lineRule="auto"/>
        <w:ind w:firstLine="567"/>
        <w:jc w:val="both"/>
        <w:rPr>
          <w:lang w:eastAsia="en-US"/>
        </w:rPr>
      </w:pPr>
      <w:r w:rsidRPr="005A3F2C">
        <w:rPr>
          <w:lang w:eastAsia="en-US"/>
        </w:rPr>
        <w:t xml:space="preserve">Работы должны обеспечивать достижение результатов, требуемых Заказчиком. </w:t>
      </w:r>
    </w:p>
    <w:p w:rsidR="00842601" w:rsidRPr="005A3F2C" w:rsidRDefault="00842601" w:rsidP="00842601">
      <w:pPr>
        <w:suppressAutoHyphens/>
        <w:spacing w:line="264" w:lineRule="auto"/>
        <w:ind w:firstLine="567"/>
        <w:jc w:val="both"/>
        <w:rPr>
          <w:rFonts w:eastAsia="BatangChe"/>
        </w:rPr>
      </w:pPr>
      <w:r w:rsidRPr="005A3F2C">
        <w:rPr>
          <w:rFonts w:eastAsia="BatangChe"/>
        </w:rPr>
        <w:t xml:space="preserve">В отношении объектов благоустройства, которые подвергаются воздействию (уничтожению, изменению) при выполнении работ по Контракту Подрядчик обязан провести восстановительные работы, в целях </w:t>
      </w:r>
      <w:proofErr w:type="gramStart"/>
      <w:r w:rsidRPr="005A3F2C">
        <w:rPr>
          <w:rFonts w:eastAsia="BatangChe"/>
        </w:rPr>
        <w:t>обеспечения исполнения Решения Думы города Бийска</w:t>
      </w:r>
      <w:proofErr w:type="gramEnd"/>
      <w:r w:rsidRPr="005A3F2C">
        <w:rPr>
          <w:rFonts w:eastAsia="BatangChe"/>
        </w:rPr>
        <w:t xml:space="preserve"> от 17.06.2019 № 276 «Об утверждении Правил благоустройства территории муниципального образования город Бийск».</w:t>
      </w:r>
    </w:p>
    <w:p w:rsidR="00842601" w:rsidRPr="005A3F2C" w:rsidRDefault="00842601" w:rsidP="00842601">
      <w:pPr>
        <w:suppressAutoHyphens/>
        <w:spacing w:line="264" w:lineRule="auto"/>
        <w:ind w:firstLine="567"/>
        <w:jc w:val="both"/>
        <w:rPr>
          <w:lang w:eastAsia="en-US"/>
        </w:rPr>
      </w:pPr>
      <w:r w:rsidRPr="005A3F2C">
        <w:rPr>
          <w:lang w:eastAsia="en-US"/>
        </w:rPr>
        <w:t>Порядок выполнения работ по ремонту проезжей части автомобильных дорог общего пользования местного значения и контроль качества работ:</w:t>
      </w:r>
    </w:p>
    <w:p w:rsidR="00842601" w:rsidRPr="005A3F2C" w:rsidRDefault="00842601" w:rsidP="00842601">
      <w:pPr>
        <w:suppressAutoHyphens/>
        <w:spacing w:line="264" w:lineRule="auto"/>
        <w:ind w:firstLine="567"/>
        <w:jc w:val="both"/>
        <w:rPr>
          <w:lang w:eastAsia="en-US"/>
        </w:rPr>
      </w:pPr>
      <w:r w:rsidRPr="005A3F2C">
        <w:rPr>
          <w:lang w:eastAsia="en-US"/>
        </w:rPr>
        <w:t xml:space="preserve">- к выполнению работ Подрядчик приступает после полного обустройства места выполнения работ всеми необходимыми временными дорожными знаками, ограждающими и направляющими устройствами, в соответствии с ОДМ 218.6.019-2016 Рекомендации по организации движения и ограждению мест производства дорожных работ; </w:t>
      </w:r>
    </w:p>
    <w:p w:rsidR="00842601" w:rsidRPr="005A3F2C" w:rsidRDefault="00842601" w:rsidP="00842601">
      <w:pPr>
        <w:suppressAutoHyphens/>
        <w:spacing w:line="264" w:lineRule="auto"/>
        <w:ind w:firstLine="567"/>
        <w:jc w:val="both"/>
        <w:rPr>
          <w:lang w:eastAsia="en-US"/>
        </w:rPr>
      </w:pPr>
      <w:r w:rsidRPr="005A3F2C">
        <w:rPr>
          <w:lang w:eastAsia="en-US"/>
        </w:rPr>
        <w:t>- до начала работ Подрядчик осуществляет проверку качества материалов (входной контроль), представляет Заказчику паспорта и сертификаты на применяемые материалы;</w:t>
      </w:r>
    </w:p>
    <w:p w:rsidR="00842601" w:rsidRPr="005A3F2C" w:rsidRDefault="00842601" w:rsidP="00842601">
      <w:pPr>
        <w:autoSpaceDE w:val="0"/>
        <w:autoSpaceDN w:val="0"/>
        <w:adjustRightInd w:val="0"/>
        <w:spacing w:line="264" w:lineRule="auto"/>
        <w:ind w:firstLine="567"/>
        <w:jc w:val="both"/>
      </w:pPr>
      <w:r w:rsidRPr="005A3F2C">
        <w:rPr>
          <w:lang w:eastAsia="en-US"/>
        </w:rPr>
        <w:t>- операционный контроль по устройству асфальтобетонного покрытия включает: измерение температуры укладываемой асфальтобетонной смеси в начале уплотнения, промеры ровности продольных и поперечных сопряжений.</w:t>
      </w:r>
    </w:p>
    <w:p w:rsidR="00842601" w:rsidRPr="005A3F2C" w:rsidRDefault="00842601" w:rsidP="00842601">
      <w:pPr>
        <w:suppressAutoHyphens/>
        <w:spacing w:line="264" w:lineRule="auto"/>
        <w:ind w:firstLine="567"/>
        <w:jc w:val="both"/>
        <w:rPr>
          <w:lang w:eastAsia="en-US"/>
        </w:rPr>
      </w:pPr>
      <w:r w:rsidRPr="005A3F2C">
        <w:rPr>
          <w:lang w:eastAsia="en-US"/>
        </w:rPr>
        <w:lastRenderedPageBreak/>
        <w:t>Ремонт должен выполняться при температуре воздуха не ниже допустимой для данного ремонтного материала на сухом и чистом покрытии.</w:t>
      </w:r>
    </w:p>
    <w:p w:rsidR="00842601" w:rsidRPr="005A3F2C" w:rsidRDefault="00842601" w:rsidP="00842601">
      <w:pPr>
        <w:suppressAutoHyphens/>
        <w:spacing w:line="264" w:lineRule="auto"/>
        <w:ind w:firstLine="567"/>
        <w:jc w:val="both"/>
        <w:rPr>
          <w:lang w:eastAsia="en-US"/>
        </w:rPr>
      </w:pPr>
      <w:r w:rsidRPr="005A3F2C">
        <w:rPr>
          <w:lang w:eastAsia="en-US"/>
        </w:rPr>
        <w:t xml:space="preserve">Участок, на котором планируется выполнить ремонт, размечается прямыми линиями (вдоль и поперек продольной оси полотна). </w:t>
      </w:r>
      <w:proofErr w:type="gramStart"/>
      <w:r w:rsidRPr="005A3F2C">
        <w:rPr>
          <w:lang w:eastAsia="en-US"/>
        </w:rPr>
        <w:t xml:space="preserve">Карты ремонта должны быть правильной геометрической формы, стенки отвесными, дно ровным (рис. 1). </w:t>
      </w:r>
      <w:proofErr w:type="gramEnd"/>
    </w:p>
    <w:p w:rsidR="00842601" w:rsidRPr="005A3F2C" w:rsidRDefault="00842601" w:rsidP="00842601">
      <w:pPr>
        <w:suppressAutoHyphens/>
        <w:spacing w:line="264" w:lineRule="auto"/>
        <w:ind w:firstLine="567"/>
        <w:jc w:val="both"/>
        <w:rPr>
          <w:lang w:eastAsia="en-US"/>
        </w:rPr>
      </w:pPr>
      <w:r w:rsidRPr="005A3F2C">
        <w:rPr>
          <w:noProof/>
        </w:rPr>
        <w:drawing>
          <wp:inline distT="0" distB="0" distL="0" distR="0" wp14:anchorId="05A4DC25" wp14:editId="209E3170">
            <wp:extent cx="5764696" cy="874395"/>
            <wp:effectExtent l="0" t="0" r="7620" b="190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4696" cy="874395"/>
                    </a:xfrm>
                    <a:prstGeom prst="rect">
                      <a:avLst/>
                    </a:prstGeom>
                    <a:noFill/>
                    <a:ln>
                      <a:noFill/>
                    </a:ln>
                  </pic:spPr>
                </pic:pic>
              </a:graphicData>
            </a:graphic>
          </wp:inline>
        </w:drawing>
      </w:r>
    </w:p>
    <w:p w:rsidR="00842601" w:rsidRPr="005A3F2C" w:rsidRDefault="00842601" w:rsidP="00842601">
      <w:pPr>
        <w:suppressAutoHyphens/>
        <w:ind w:firstLine="567"/>
        <w:jc w:val="both"/>
        <w:rPr>
          <w:i/>
          <w:lang w:eastAsia="en-US"/>
        </w:rPr>
      </w:pPr>
      <w:r w:rsidRPr="005A3F2C">
        <w:rPr>
          <w:i/>
          <w:lang w:eastAsia="en-US"/>
        </w:rPr>
        <w:t>Рис. 1</w:t>
      </w:r>
    </w:p>
    <w:p w:rsidR="00842601" w:rsidRPr="005A3F2C" w:rsidRDefault="00842601" w:rsidP="00842601">
      <w:pPr>
        <w:suppressAutoHyphens/>
        <w:spacing w:line="264" w:lineRule="auto"/>
        <w:ind w:firstLine="567"/>
        <w:jc w:val="both"/>
        <w:rPr>
          <w:lang w:eastAsia="en-US"/>
        </w:rPr>
      </w:pPr>
    </w:p>
    <w:p w:rsidR="00842601" w:rsidRPr="005A3F2C" w:rsidRDefault="00842601" w:rsidP="00842601">
      <w:pPr>
        <w:suppressAutoHyphens/>
        <w:spacing w:line="264" w:lineRule="auto"/>
        <w:ind w:firstLine="567"/>
        <w:jc w:val="both"/>
      </w:pPr>
      <w:r w:rsidRPr="005A3F2C">
        <w:t xml:space="preserve">Укладка асфальтобетонных смесей производится </w:t>
      </w:r>
      <w:proofErr w:type="spellStart"/>
      <w:r w:rsidRPr="005A3F2C">
        <w:t>асфальтоукладчиком</w:t>
      </w:r>
      <w:proofErr w:type="spellEnd"/>
      <w:r w:rsidRPr="005A3F2C">
        <w:t xml:space="preserve"> с автоматической системой задания вертикальных отметок. Температура асфальтобетонных смесей при укладке должна соответствовать требованиям СП 78.13330.2012 Автомобильные дороги. Актуализированная редакция СНиП 3.06.03-85 (с изменениями № 1, 2, 3).</w:t>
      </w:r>
    </w:p>
    <w:p w:rsidR="00842601" w:rsidRPr="005A3F2C" w:rsidRDefault="00842601" w:rsidP="00842601">
      <w:pPr>
        <w:suppressAutoHyphens/>
        <w:spacing w:line="264" w:lineRule="auto"/>
        <w:ind w:firstLine="567"/>
        <w:jc w:val="both"/>
        <w:rPr>
          <w:lang w:eastAsia="en-US"/>
        </w:rPr>
      </w:pPr>
      <w:r w:rsidRPr="005A3F2C">
        <w:rPr>
          <w:lang w:eastAsia="en-US"/>
        </w:rPr>
        <w:t>При выполнении ремонтных работ на участках площадью более 25 м</w:t>
      </w:r>
      <w:proofErr w:type="gramStart"/>
      <w:r w:rsidRPr="005A3F2C">
        <w:rPr>
          <w:lang w:eastAsia="en-US"/>
        </w:rPr>
        <w:t>2</w:t>
      </w:r>
      <w:proofErr w:type="gramEnd"/>
      <w:r w:rsidRPr="005A3F2C">
        <w:rPr>
          <w:lang w:eastAsia="en-US"/>
        </w:rPr>
        <w:t xml:space="preserve"> срезка поверхностного слоя асфальтобетонных покрытий производится дорожными фрезами.</w:t>
      </w:r>
    </w:p>
    <w:p w:rsidR="00842601" w:rsidRPr="005A3F2C" w:rsidRDefault="00842601" w:rsidP="00842601">
      <w:pPr>
        <w:suppressAutoHyphens/>
        <w:spacing w:line="264" w:lineRule="auto"/>
        <w:ind w:firstLine="567"/>
        <w:jc w:val="both"/>
        <w:rPr>
          <w:lang w:eastAsia="en-US"/>
        </w:rPr>
      </w:pPr>
      <w:r w:rsidRPr="005A3F2C">
        <w:rPr>
          <w:lang w:eastAsia="en-US"/>
        </w:rPr>
        <w:t>При выполнении ямочного ремонта на участках площадью менее 25 м</w:t>
      </w:r>
      <w:proofErr w:type="gramStart"/>
      <w:r w:rsidRPr="005A3F2C">
        <w:rPr>
          <w:lang w:eastAsia="en-US"/>
        </w:rPr>
        <w:t>2</w:t>
      </w:r>
      <w:proofErr w:type="gramEnd"/>
      <w:r w:rsidRPr="005A3F2C">
        <w:rPr>
          <w:lang w:eastAsia="en-US"/>
        </w:rPr>
        <w:t xml:space="preserve"> при незначительной ширине выбоины срезка поверхностного слоя асфальтобетонных покрытий производится с использованием фрез в любых вариантах (прицепные, самоходные, навесные), которые позволяют за один проход удалять покрытие шириной от 200 мм до 600 мм, либо разрушенное дорожное покрытие удаляется отбойными пневматическими молотками.</w:t>
      </w:r>
    </w:p>
    <w:p w:rsidR="00842601" w:rsidRPr="005A3F2C" w:rsidRDefault="00842601" w:rsidP="00842601">
      <w:pPr>
        <w:suppressAutoHyphens/>
        <w:spacing w:line="264" w:lineRule="auto"/>
        <w:ind w:firstLine="567"/>
        <w:jc w:val="both"/>
        <w:rPr>
          <w:lang w:eastAsia="en-US"/>
        </w:rPr>
      </w:pPr>
      <w:r w:rsidRPr="005A3F2C">
        <w:rPr>
          <w:lang w:eastAsia="en-US"/>
        </w:rPr>
        <w:t>Для более плотного сцепления нового состава асфальта с имеющейся дорожной одеждой стенки и дно карт необходимо обработать с использованием битумов или эмульсий.</w:t>
      </w:r>
    </w:p>
    <w:p w:rsidR="00842601" w:rsidRPr="005A3F2C" w:rsidRDefault="00842601" w:rsidP="00842601">
      <w:pPr>
        <w:suppressAutoHyphens/>
        <w:spacing w:line="264" w:lineRule="auto"/>
        <w:ind w:firstLine="567"/>
        <w:jc w:val="both"/>
        <w:rPr>
          <w:lang w:eastAsia="en-US"/>
        </w:rPr>
      </w:pPr>
      <w:r w:rsidRPr="005A3F2C">
        <w:rPr>
          <w:lang w:eastAsia="en-US"/>
        </w:rPr>
        <w:t xml:space="preserve">Ремонтный материал должен быть тщательно выровнен и уплотнен вровень с поверхностью существующего покрытия при помощи </w:t>
      </w:r>
      <w:proofErr w:type="spellStart"/>
      <w:r w:rsidRPr="005A3F2C">
        <w:rPr>
          <w:lang w:eastAsia="en-US"/>
        </w:rPr>
        <w:t>виброплит</w:t>
      </w:r>
      <w:proofErr w:type="spellEnd"/>
      <w:r w:rsidRPr="005A3F2C">
        <w:rPr>
          <w:lang w:eastAsia="en-US"/>
        </w:rPr>
        <w:t xml:space="preserve"> или катков.</w:t>
      </w:r>
    </w:p>
    <w:p w:rsidR="00842601" w:rsidRPr="005A3F2C" w:rsidRDefault="00842601" w:rsidP="00842601">
      <w:pPr>
        <w:suppressAutoHyphens/>
        <w:spacing w:line="264" w:lineRule="auto"/>
        <w:ind w:firstLine="567"/>
        <w:jc w:val="both"/>
      </w:pPr>
      <w:r w:rsidRPr="005A3F2C">
        <w:t>Уклоны на отремонтированных асфальтобетонных покрытиях должны обеспечивать водоотвод.</w:t>
      </w:r>
    </w:p>
    <w:p w:rsidR="00842601" w:rsidRPr="005A3F2C" w:rsidRDefault="00842601" w:rsidP="00842601">
      <w:pPr>
        <w:suppressAutoHyphens/>
        <w:spacing w:line="264" w:lineRule="auto"/>
        <w:ind w:firstLine="567"/>
        <w:jc w:val="both"/>
      </w:pPr>
      <w:r w:rsidRPr="005A3F2C">
        <w:t>После окончания ремонта асфальтобетонных покрытий дождевые и талые воды на них не должны скапливаться. В случае скопления дождевых и талых вод Подрядчик обязан устранить указанные Заказчиком замечания в установленные сроки.</w:t>
      </w:r>
    </w:p>
    <w:p w:rsidR="00842601" w:rsidRPr="005A3F2C" w:rsidRDefault="00842601" w:rsidP="00842601">
      <w:pPr>
        <w:widowControl w:val="0"/>
        <w:autoSpaceDE w:val="0"/>
        <w:autoSpaceDN w:val="0"/>
        <w:adjustRightInd w:val="0"/>
        <w:spacing w:line="264" w:lineRule="auto"/>
        <w:ind w:firstLine="540"/>
        <w:contextualSpacing/>
        <w:jc w:val="both"/>
        <w:rPr>
          <w:rFonts w:eastAsia="BatangChe"/>
          <w:b/>
        </w:rPr>
      </w:pPr>
      <w:r w:rsidRPr="005A3F2C">
        <w:rPr>
          <w:rFonts w:eastAsia="BatangChe"/>
          <w:b/>
        </w:rPr>
        <w:t>Требования к выполнению работ:</w:t>
      </w:r>
    </w:p>
    <w:p w:rsidR="00842601" w:rsidRPr="005A3F2C" w:rsidRDefault="00842601" w:rsidP="00842601">
      <w:pPr>
        <w:suppressAutoHyphens/>
        <w:spacing w:line="264" w:lineRule="auto"/>
        <w:ind w:firstLine="567"/>
        <w:jc w:val="both"/>
      </w:pPr>
      <w:r w:rsidRPr="005A3F2C">
        <w:t xml:space="preserve">Работы выполняются иждивением Подрядчика – из его материалов, его силами и средствами и/или силами и средствами привлеченных им </w:t>
      </w:r>
      <w:r w:rsidRPr="005A3F2C">
        <w:rPr>
          <w:iCs/>
        </w:rPr>
        <w:t>субподрядчиков, соисполнителей</w:t>
      </w:r>
      <w:r w:rsidRPr="005A3F2C">
        <w:t>.</w:t>
      </w:r>
    </w:p>
    <w:p w:rsidR="00842601" w:rsidRPr="005A3F2C" w:rsidRDefault="00842601" w:rsidP="00842601">
      <w:pPr>
        <w:tabs>
          <w:tab w:val="num" w:pos="360"/>
        </w:tabs>
        <w:spacing w:line="264" w:lineRule="auto"/>
        <w:ind w:firstLine="567"/>
        <w:contextualSpacing/>
        <w:jc w:val="both"/>
      </w:pPr>
      <w:r w:rsidRPr="005A3F2C">
        <w:t xml:space="preserve">Подрядчик перед началом выполнения работ закрепляет приказом ответственных лиц по </w:t>
      </w:r>
      <w:proofErr w:type="gramStart"/>
      <w:r w:rsidRPr="005A3F2C">
        <w:t>контролю за</w:t>
      </w:r>
      <w:proofErr w:type="gramEnd"/>
      <w:r w:rsidRPr="005A3F2C">
        <w:t xml:space="preserve"> выполнением работ в рамках Контракта. Надлежаще заверенные копии приказов о назначении ответственных лиц предоставляется Заказчику в течение 1 (одного) рабочего дня с момента заключения Контракта. В случае замены ответственных лиц Подрядчик обязан в течение 1 (одного) рабочего дня повторно предоставить Заказчику приказы о назначении ответственных лиц по </w:t>
      </w:r>
      <w:proofErr w:type="gramStart"/>
      <w:r w:rsidRPr="005A3F2C">
        <w:t>контролю за</w:t>
      </w:r>
      <w:proofErr w:type="gramEnd"/>
      <w:r w:rsidRPr="005A3F2C">
        <w:t xml:space="preserve"> выполнением работ (данное требование распространяется на весь период действия Контракта).</w:t>
      </w:r>
    </w:p>
    <w:p w:rsidR="00842601" w:rsidRPr="005A3F2C" w:rsidRDefault="00842601" w:rsidP="00842601">
      <w:pPr>
        <w:widowControl w:val="0"/>
        <w:autoSpaceDE w:val="0"/>
        <w:autoSpaceDN w:val="0"/>
        <w:adjustRightInd w:val="0"/>
        <w:spacing w:line="264" w:lineRule="auto"/>
        <w:ind w:firstLine="540"/>
        <w:contextualSpacing/>
        <w:jc w:val="both"/>
        <w:rPr>
          <w:rFonts w:eastAsia="BatangChe"/>
        </w:rPr>
      </w:pPr>
      <w:r w:rsidRPr="005A3F2C">
        <w:rPr>
          <w:rFonts w:eastAsia="BatangChe"/>
        </w:rPr>
        <w:t>Все применяемые материалы при выполнении работ должны быть новыми, не бывшими в употреблении. На все применяемые в производстве работ материалы должны быть соответствующие сертификаты, паспорта качества, выданные предприятиями - производителями (изготовителями) и другие документы, удостоверяющие их качество, оформленные в соответствии с нормами Российского законодательства и действующие на территории Российской Федерации.</w:t>
      </w:r>
    </w:p>
    <w:p w:rsidR="00842601" w:rsidRPr="005A3F2C" w:rsidRDefault="00842601" w:rsidP="00842601">
      <w:pPr>
        <w:suppressAutoHyphens/>
        <w:spacing w:line="264" w:lineRule="auto"/>
        <w:ind w:firstLine="567"/>
        <w:jc w:val="both"/>
      </w:pPr>
      <w:r w:rsidRPr="005A3F2C">
        <w:t xml:space="preserve">Нормы расходов ресурсов, содержание и результаты выполненных работ должны соответствовать требованиям нормативных актов и содержащихся в них стандартных показателей, </w:t>
      </w:r>
      <w:r w:rsidRPr="005A3F2C">
        <w:lastRenderedPageBreak/>
        <w:t>требований, условных обозначений и терминологии, касающихся технических и качественных характеристик.</w:t>
      </w:r>
    </w:p>
    <w:p w:rsidR="00842601" w:rsidRPr="005A3F2C" w:rsidRDefault="00842601" w:rsidP="00842601">
      <w:pPr>
        <w:widowControl w:val="0"/>
        <w:autoSpaceDE w:val="0"/>
        <w:autoSpaceDN w:val="0"/>
        <w:adjustRightInd w:val="0"/>
        <w:spacing w:before="220" w:line="264" w:lineRule="auto"/>
        <w:ind w:firstLine="540"/>
        <w:contextualSpacing/>
        <w:jc w:val="both"/>
        <w:rPr>
          <w:rFonts w:eastAsia="BatangChe"/>
        </w:rPr>
      </w:pPr>
      <w:r w:rsidRPr="005A3F2C">
        <w:rPr>
          <w:rFonts w:eastAsia="BatangChe"/>
        </w:rPr>
        <w:t>Подрядчик ведет всю исполнительную документацию, производит фотофиксацию выполняемых работ, в соответствии с требованиями действующих нормативно-технических документов, обязательных при выполнении работ.</w:t>
      </w:r>
    </w:p>
    <w:p w:rsidR="00842601" w:rsidRPr="005A3F2C" w:rsidRDefault="00842601" w:rsidP="00842601">
      <w:pPr>
        <w:widowControl w:val="0"/>
        <w:autoSpaceDE w:val="0"/>
        <w:autoSpaceDN w:val="0"/>
        <w:adjustRightInd w:val="0"/>
        <w:spacing w:before="220" w:line="264" w:lineRule="auto"/>
        <w:ind w:firstLine="540"/>
        <w:contextualSpacing/>
        <w:jc w:val="both"/>
        <w:rPr>
          <w:rFonts w:eastAsia="BatangChe"/>
        </w:rPr>
      </w:pPr>
      <w:r w:rsidRPr="005A3F2C">
        <w:rPr>
          <w:rFonts w:eastAsia="BatangChe"/>
        </w:rPr>
        <w:t>Фотофиксация выполняемых работ производится Подрядчиком в следующем порядке:</w:t>
      </w:r>
    </w:p>
    <w:p w:rsidR="00842601" w:rsidRPr="005A3F2C" w:rsidRDefault="00842601" w:rsidP="00842601">
      <w:pPr>
        <w:widowControl w:val="0"/>
        <w:autoSpaceDE w:val="0"/>
        <w:autoSpaceDN w:val="0"/>
        <w:adjustRightInd w:val="0"/>
        <w:spacing w:before="220" w:line="264" w:lineRule="auto"/>
        <w:ind w:firstLine="540"/>
        <w:contextualSpacing/>
        <w:jc w:val="both"/>
        <w:rPr>
          <w:rFonts w:eastAsia="BatangChe"/>
        </w:rPr>
      </w:pPr>
      <w:r w:rsidRPr="005A3F2C">
        <w:rPr>
          <w:rFonts w:eastAsia="BatangChe"/>
        </w:rPr>
        <w:t>- фотофиксация объекта до начала выполнения работ;</w:t>
      </w:r>
    </w:p>
    <w:p w:rsidR="00842601" w:rsidRPr="005A3F2C" w:rsidRDefault="00842601" w:rsidP="00842601">
      <w:pPr>
        <w:widowControl w:val="0"/>
        <w:autoSpaceDE w:val="0"/>
        <w:autoSpaceDN w:val="0"/>
        <w:adjustRightInd w:val="0"/>
        <w:spacing w:before="220" w:line="264" w:lineRule="auto"/>
        <w:ind w:firstLine="540"/>
        <w:contextualSpacing/>
        <w:jc w:val="both"/>
        <w:rPr>
          <w:rFonts w:eastAsia="BatangChe"/>
        </w:rPr>
      </w:pPr>
      <w:r w:rsidRPr="005A3F2C">
        <w:rPr>
          <w:rFonts w:eastAsia="BatangChe"/>
        </w:rPr>
        <w:t>- фотофиксация скрытых работ;</w:t>
      </w:r>
    </w:p>
    <w:p w:rsidR="00842601" w:rsidRPr="005A3F2C" w:rsidRDefault="00842601" w:rsidP="00842601">
      <w:pPr>
        <w:widowControl w:val="0"/>
        <w:autoSpaceDE w:val="0"/>
        <w:autoSpaceDN w:val="0"/>
        <w:adjustRightInd w:val="0"/>
        <w:spacing w:before="220" w:line="264" w:lineRule="auto"/>
        <w:ind w:firstLine="540"/>
        <w:contextualSpacing/>
        <w:jc w:val="both"/>
        <w:rPr>
          <w:rFonts w:eastAsia="BatangChe"/>
        </w:rPr>
      </w:pPr>
      <w:r w:rsidRPr="005A3F2C">
        <w:rPr>
          <w:rFonts w:eastAsia="BatangChe"/>
        </w:rPr>
        <w:t>- фотофиксация объекта после окончания работ.</w:t>
      </w:r>
    </w:p>
    <w:p w:rsidR="00842601" w:rsidRPr="005A3F2C" w:rsidRDefault="00842601" w:rsidP="00842601">
      <w:pPr>
        <w:widowControl w:val="0"/>
        <w:autoSpaceDE w:val="0"/>
        <w:autoSpaceDN w:val="0"/>
        <w:adjustRightInd w:val="0"/>
        <w:spacing w:before="220" w:line="264" w:lineRule="auto"/>
        <w:ind w:firstLine="540"/>
        <w:contextualSpacing/>
        <w:jc w:val="both"/>
        <w:rPr>
          <w:rFonts w:eastAsia="BatangChe"/>
        </w:rPr>
      </w:pPr>
      <w:r w:rsidRPr="005A3F2C">
        <w:rPr>
          <w:rFonts w:eastAsia="BatangChe"/>
        </w:rPr>
        <w:t xml:space="preserve">Все изображения фотофиксации должны быть четко сфокусированы (не смазаны), снятые при правильной экспозиции (исключаются </w:t>
      </w:r>
      <w:proofErr w:type="spellStart"/>
      <w:r w:rsidRPr="005A3F2C">
        <w:rPr>
          <w:rFonts w:eastAsia="BatangChe"/>
        </w:rPr>
        <w:t>пересветы</w:t>
      </w:r>
      <w:proofErr w:type="spellEnd"/>
      <w:r w:rsidRPr="005A3F2C">
        <w:rPr>
          <w:rFonts w:eastAsia="BatangChe"/>
        </w:rPr>
        <w:t xml:space="preserve"> и </w:t>
      </w:r>
      <w:proofErr w:type="spellStart"/>
      <w:r w:rsidRPr="005A3F2C">
        <w:rPr>
          <w:rFonts w:eastAsia="BatangChe"/>
        </w:rPr>
        <w:t>недосветы</w:t>
      </w:r>
      <w:proofErr w:type="spellEnd"/>
      <w:r w:rsidRPr="005A3F2C">
        <w:rPr>
          <w:rFonts w:eastAsia="BatangChe"/>
        </w:rPr>
        <w:t>) с минимальным шумом, выровненным горизонтом (фотоматериал предоставляется Заказчику на бумажном носителе формата А</w:t>
      </w:r>
      <w:proofErr w:type="gramStart"/>
      <w:r w:rsidRPr="005A3F2C">
        <w:rPr>
          <w:rFonts w:eastAsia="BatangChe"/>
        </w:rPr>
        <w:t>4</w:t>
      </w:r>
      <w:proofErr w:type="gramEnd"/>
      <w:r w:rsidRPr="005A3F2C">
        <w:rPr>
          <w:rFonts w:eastAsia="BatangChe"/>
        </w:rPr>
        <w:t>, выполненном в цвете.</w:t>
      </w:r>
    </w:p>
    <w:p w:rsidR="00842601" w:rsidRPr="005A3F2C" w:rsidRDefault="00842601" w:rsidP="00842601">
      <w:pPr>
        <w:suppressAutoHyphens/>
        <w:spacing w:line="264" w:lineRule="auto"/>
        <w:ind w:firstLine="567"/>
        <w:jc w:val="both"/>
      </w:pPr>
      <w:r w:rsidRPr="005A3F2C">
        <w:t>Работы должны сопровождаться оформлением актов на скрытые работы. Осуществлять освидетельствование скрытых работ только в присутствии на месте выполнения работ представителя Заказчика или организации, осуществляющей контроль выполнения работ. Для этого Подрядчик не позднее, чем за 1 (один) рабочий день до начала скрытых работ, должен письменно уведомить представителя Заказчика и организации, осуществляющей контроль выполнения работ, о предполагаемой дате и времени скрытых работ</w:t>
      </w:r>
      <w:r w:rsidRPr="005A3F2C">
        <w:rPr>
          <w:sz w:val="20"/>
          <w:szCs w:val="20"/>
        </w:rPr>
        <w:t xml:space="preserve"> </w:t>
      </w:r>
      <w:r w:rsidRPr="005A3F2C">
        <w:t xml:space="preserve">и </w:t>
      </w:r>
      <w:r w:rsidRPr="005A3F2C">
        <w:rPr>
          <w:sz w:val="20"/>
          <w:szCs w:val="20"/>
        </w:rPr>
        <w:t xml:space="preserve"> </w:t>
      </w:r>
      <w:r w:rsidRPr="005A3F2C">
        <w:t>обеспечить их доставку к месту выполнения работ и обратно.</w:t>
      </w:r>
    </w:p>
    <w:p w:rsidR="00842601" w:rsidRPr="005A3F2C" w:rsidRDefault="00842601" w:rsidP="00842601">
      <w:pPr>
        <w:suppressAutoHyphens/>
        <w:spacing w:line="264" w:lineRule="auto"/>
        <w:ind w:firstLine="567"/>
        <w:jc w:val="both"/>
      </w:pPr>
      <w:r w:rsidRPr="005A3F2C">
        <w:t>Если скрытые работы выполнены без подтверждения Заказчика, или он не был информирован об этом, или информирован с опозданием, то Подрядчик обязан за свой счет вскрыть любую часть скрытых работ, согласно указанию Заказчика, а затем восстановить ее.</w:t>
      </w:r>
    </w:p>
    <w:p w:rsidR="00842601" w:rsidRPr="005A3F2C" w:rsidRDefault="00842601" w:rsidP="00842601">
      <w:pPr>
        <w:widowControl w:val="0"/>
        <w:autoSpaceDE w:val="0"/>
        <w:autoSpaceDN w:val="0"/>
        <w:adjustRightInd w:val="0"/>
        <w:spacing w:before="220" w:line="264" w:lineRule="auto"/>
        <w:ind w:firstLine="540"/>
        <w:contextualSpacing/>
        <w:jc w:val="both"/>
        <w:rPr>
          <w:rFonts w:eastAsia="BatangChe"/>
          <w:b/>
        </w:rPr>
      </w:pPr>
      <w:r w:rsidRPr="005A3F2C">
        <w:rPr>
          <w:rFonts w:eastAsia="BatangChe"/>
          <w:b/>
        </w:rPr>
        <w:t>Порядок лабораторного сопровождения и организации контроля качества при выполнении работ:</w:t>
      </w:r>
    </w:p>
    <w:p w:rsidR="00842601" w:rsidRPr="005A3F2C" w:rsidRDefault="00842601" w:rsidP="00842601">
      <w:pPr>
        <w:widowControl w:val="0"/>
        <w:autoSpaceDE w:val="0"/>
        <w:autoSpaceDN w:val="0"/>
        <w:adjustRightInd w:val="0"/>
        <w:spacing w:before="220" w:line="264" w:lineRule="auto"/>
        <w:ind w:firstLine="540"/>
        <w:contextualSpacing/>
        <w:jc w:val="both"/>
        <w:rPr>
          <w:rFonts w:eastAsia="BatangChe"/>
        </w:rPr>
      </w:pPr>
      <w:r w:rsidRPr="005A3F2C">
        <w:rPr>
          <w:rFonts w:eastAsia="BatangChe"/>
        </w:rPr>
        <w:t>Перечень обязательной к ведению исполнительной документации:</w:t>
      </w:r>
    </w:p>
    <w:p w:rsidR="00842601" w:rsidRPr="005A3F2C" w:rsidRDefault="00842601" w:rsidP="00842601">
      <w:pPr>
        <w:widowControl w:val="0"/>
        <w:autoSpaceDE w:val="0"/>
        <w:autoSpaceDN w:val="0"/>
        <w:adjustRightInd w:val="0"/>
        <w:spacing w:before="220" w:line="264" w:lineRule="auto"/>
        <w:ind w:firstLine="540"/>
        <w:contextualSpacing/>
        <w:jc w:val="both"/>
        <w:rPr>
          <w:rFonts w:eastAsia="BatangChe"/>
        </w:rPr>
      </w:pPr>
      <w:r w:rsidRPr="005A3F2C">
        <w:rPr>
          <w:rFonts w:eastAsia="BatangChe"/>
        </w:rPr>
        <w:t>Общий журнал выполнения работ, который содержит:</w:t>
      </w:r>
    </w:p>
    <w:p w:rsidR="00842601" w:rsidRPr="005A3F2C" w:rsidRDefault="00842601" w:rsidP="00842601">
      <w:pPr>
        <w:widowControl w:val="0"/>
        <w:autoSpaceDE w:val="0"/>
        <w:autoSpaceDN w:val="0"/>
        <w:adjustRightInd w:val="0"/>
        <w:spacing w:before="220" w:line="264" w:lineRule="auto"/>
        <w:ind w:firstLine="540"/>
        <w:contextualSpacing/>
        <w:jc w:val="both"/>
        <w:rPr>
          <w:rFonts w:eastAsia="BatangChe"/>
        </w:rPr>
      </w:pPr>
      <w:r w:rsidRPr="005A3F2C">
        <w:rPr>
          <w:rFonts w:eastAsia="BatangChe"/>
        </w:rPr>
        <w:t>Перечень специальных журналов работ;</w:t>
      </w:r>
    </w:p>
    <w:p w:rsidR="00842601" w:rsidRPr="005A3F2C" w:rsidRDefault="00842601" w:rsidP="00842601">
      <w:pPr>
        <w:widowControl w:val="0"/>
        <w:autoSpaceDE w:val="0"/>
        <w:autoSpaceDN w:val="0"/>
        <w:adjustRightInd w:val="0"/>
        <w:spacing w:before="220" w:line="264" w:lineRule="auto"/>
        <w:ind w:firstLine="540"/>
        <w:contextualSpacing/>
        <w:jc w:val="both"/>
        <w:rPr>
          <w:rFonts w:eastAsia="BatangChe"/>
        </w:rPr>
      </w:pPr>
      <w:r w:rsidRPr="005A3F2C">
        <w:rPr>
          <w:rFonts w:eastAsia="BatangChe"/>
        </w:rPr>
        <w:t>Список инженерно-технического персонала;</w:t>
      </w:r>
    </w:p>
    <w:p w:rsidR="00842601" w:rsidRPr="005A3F2C" w:rsidRDefault="00842601" w:rsidP="00842601">
      <w:pPr>
        <w:widowControl w:val="0"/>
        <w:autoSpaceDE w:val="0"/>
        <w:autoSpaceDN w:val="0"/>
        <w:adjustRightInd w:val="0"/>
        <w:spacing w:before="220" w:line="264" w:lineRule="auto"/>
        <w:ind w:firstLine="540"/>
        <w:contextualSpacing/>
        <w:jc w:val="both"/>
        <w:rPr>
          <w:rFonts w:eastAsia="BatangChe"/>
        </w:rPr>
      </w:pPr>
      <w:r w:rsidRPr="005A3F2C">
        <w:rPr>
          <w:rFonts w:eastAsia="BatangChe"/>
        </w:rPr>
        <w:t>Сведения о выполнении работ (отражающие весь процесс работ);</w:t>
      </w:r>
    </w:p>
    <w:p w:rsidR="00842601" w:rsidRPr="005A3F2C" w:rsidRDefault="00842601" w:rsidP="00842601">
      <w:pPr>
        <w:widowControl w:val="0"/>
        <w:autoSpaceDE w:val="0"/>
        <w:autoSpaceDN w:val="0"/>
        <w:adjustRightInd w:val="0"/>
        <w:spacing w:before="220" w:line="264" w:lineRule="auto"/>
        <w:ind w:firstLine="540"/>
        <w:contextualSpacing/>
        <w:jc w:val="both"/>
        <w:rPr>
          <w:rFonts w:eastAsia="BatangChe"/>
        </w:rPr>
      </w:pPr>
      <w:r w:rsidRPr="005A3F2C">
        <w:rPr>
          <w:rFonts w:eastAsia="BatangChe"/>
        </w:rPr>
        <w:t>Ведомость выданных предписаний с отметками о приостановке работ и устранении замечаний;</w:t>
      </w:r>
    </w:p>
    <w:p w:rsidR="00842601" w:rsidRPr="005A3F2C" w:rsidRDefault="00842601" w:rsidP="00842601">
      <w:pPr>
        <w:widowControl w:val="0"/>
        <w:autoSpaceDE w:val="0"/>
        <w:autoSpaceDN w:val="0"/>
        <w:adjustRightInd w:val="0"/>
        <w:spacing w:before="220" w:line="264" w:lineRule="auto"/>
        <w:ind w:firstLine="540"/>
        <w:contextualSpacing/>
        <w:jc w:val="both"/>
        <w:rPr>
          <w:rFonts w:eastAsia="BatangChe"/>
        </w:rPr>
      </w:pPr>
      <w:r w:rsidRPr="005A3F2C">
        <w:rPr>
          <w:rFonts w:eastAsia="BatangChe"/>
        </w:rPr>
        <w:t>Акты освидетельствования скрытых работ;</w:t>
      </w:r>
    </w:p>
    <w:p w:rsidR="00842601" w:rsidRPr="005A3F2C" w:rsidRDefault="00842601" w:rsidP="00842601">
      <w:pPr>
        <w:widowControl w:val="0"/>
        <w:autoSpaceDE w:val="0"/>
        <w:autoSpaceDN w:val="0"/>
        <w:adjustRightInd w:val="0"/>
        <w:spacing w:before="220" w:line="264" w:lineRule="auto"/>
        <w:ind w:firstLine="540"/>
        <w:contextualSpacing/>
        <w:jc w:val="both"/>
        <w:rPr>
          <w:rFonts w:eastAsia="BatangChe"/>
        </w:rPr>
      </w:pPr>
      <w:r w:rsidRPr="005A3F2C">
        <w:rPr>
          <w:rFonts w:eastAsia="BatangChe"/>
        </w:rPr>
        <w:t>Паспорт на эмульсию битумную дорожную;</w:t>
      </w:r>
    </w:p>
    <w:p w:rsidR="00842601" w:rsidRPr="005A3F2C" w:rsidRDefault="00842601" w:rsidP="00842601">
      <w:pPr>
        <w:widowControl w:val="0"/>
        <w:autoSpaceDE w:val="0"/>
        <w:autoSpaceDN w:val="0"/>
        <w:adjustRightInd w:val="0"/>
        <w:spacing w:before="220" w:line="264" w:lineRule="auto"/>
        <w:ind w:firstLine="540"/>
        <w:contextualSpacing/>
        <w:jc w:val="both"/>
        <w:rPr>
          <w:rFonts w:eastAsia="BatangChe"/>
        </w:rPr>
      </w:pPr>
      <w:r w:rsidRPr="005A3F2C">
        <w:rPr>
          <w:rFonts w:eastAsia="BatangChe"/>
        </w:rPr>
        <w:t>Протокол испытания эмульсии битумной дорожной;</w:t>
      </w:r>
    </w:p>
    <w:p w:rsidR="00842601" w:rsidRPr="005A3F2C" w:rsidRDefault="00842601" w:rsidP="00842601">
      <w:pPr>
        <w:widowControl w:val="0"/>
        <w:autoSpaceDE w:val="0"/>
        <w:autoSpaceDN w:val="0"/>
        <w:adjustRightInd w:val="0"/>
        <w:spacing w:before="220" w:line="264" w:lineRule="auto"/>
        <w:ind w:firstLine="540"/>
        <w:contextualSpacing/>
        <w:jc w:val="both"/>
        <w:rPr>
          <w:rFonts w:eastAsia="BatangChe"/>
        </w:rPr>
      </w:pPr>
      <w:r w:rsidRPr="005A3F2C">
        <w:rPr>
          <w:rFonts w:eastAsia="BatangChe"/>
        </w:rPr>
        <w:t>Акт пробной укатки асфальтобетонной смеси;</w:t>
      </w:r>
    </w:p>
    <w:p w:rsidR="00842601" w:rsidRPr="005A3F2C" w:rsidRDefault="00842601" w:rsidP="00842601">
      <w:pPr>
        <w:suppressAutoHyphens/>
        <w:spacing w:line="264" w:lineRule="auto"/>
        <w:ind w:firstLine="540"/>
        <w:jc w:val="both"/>
      </w:pPr>
      <w:r w:rsidRPr="005A3F2C">
        <w:t>Протокол испытания асфальтобетонной смеси;</w:t>
      </w:r>
    </w:p>
    <w:p w:rsidR="00842601" w:rsidRPr="005A3F2C" w:rsidRDefault="00842601" w:rsidP="00842601">
      <w:pPr>
        <w:suppressAutoHyphens/>
        <w:spacing w:line="264" w:lineRule="auto"/>
        <w:ind w:firstLine="540"/>
        <w:jc w:val="both"/>
      </w:pPr>
      <w:r w:rsidRPr="005A3F2C">
        <w:t>Паспорт на горячую асфальтобетонную смесь.</w:t>
      </w:r>
    </w:p>
    <w:p w:rsidR="00842601" w:rsidRPr="005A3F2C" w:rsidRDefault="00842601" w:rsidP="00842601">
      <w:pPr>
        <w:widowControl w:val="0"/>
        <w:autoSpaceDE w:val="0"/>
        <w:autoSpaceDN w:val="0"/>
        <w:adjustRightInd w:val="0"/>
        <w:spacing w:before="220" w:line="264" w:lineRule="auto"/>
        <w:ind w:firstLine="540"/>
        <w:contextualSpacing/>
        <w:jc w:val="both"/>
        <w:rPr>
          <w:rFonts w:eastAsia="BatangChe"/>
        </w:rPr>
      </w:pPr>
      <w:r w:rsidRPr="005A3F2C">
        <w:rPr>
          <w:rFonts w:eastAsia="BatangChe"/>
        </w:rPr>
        <w:t>1. Лабораторное обеспечение выполняемых работ.</w:t>
      </w:r>
    </w:p>
    <w:p w:rsidR="00842601" w:rsidRPr="005A3F2C" w:rsidRDefault="00842601" w:rsidP="00842601">
      <w:pPr>
        <w:widowControl w:val="0"/>
        <w:autoSpaceDE w:val="0"/>
        <w:autoSpaceDN w:val="0"/>
        <w:adjustRightInd w:val="0"/>
        <w:spacing w:before="220" w:line="264" w:lineRule="auto"/>
        <w:ind w:firstLine="540"/>
        <w:contextualSpacing/>
        <w:jc w:val="both"/>
        <w:rPr>
          <w:rFonts w:eastAsia="BatangChe"/>
        </w:rPr>
      </w:pPr>
      <w:r w:rsidRPr="005A3F2C">
        <w:rPr>
          <w:rFonts w:eastAsia="BatangChe"/>
        </w:rPr>
        <w:t>1.1. Обязательным условием для Подрядчика является:</w:t>
      </w:r>
    </w:p>
    <w:p w:rsidR="00842601" w:rsidRPr="005A3F2C" w:rsidRDefault="00842601" w:rsidP="00842601">
      <w:pPr>
        <w:widowControl w:val="0"/>
        <w:autoSpaceDE w:val="0"/>
        <w:autoSpaceDN w:val="0"/>
        <w:adjustRightInd w:val="0"/>
        <w:spacing w:before="220" w:line="264" w:lineRule="auto"/>
        <w:ind w:firstLine="540"/>
        <w:contextualSpacing/>
        <w:jc w:val="both"/>
        <w:rPr>
          <w:rFonts w:eastAsia="BatangChe"/>
        </w:rPr>
      </w:pPr>
      <w:r w:rsidRPr="005A3F2C">
        <w:rPr>
          <w:rFonts w:eastAsia="BatangChe"/>
        </w:rPr>
        <w:t>Наличие собственной или привлеченной на договорных отношениях  специализированной лаборатории;</w:t>
      </w:r>
    </w:p>
    <w:p w:rsidR="00842601" w:rsidRPr="005A3F2C" w:rsidRDefault="00842601" w:rsidP="00842601">
      <w:pPr>
        <w:widowControl w:val="0"/>
        <w:autoSpaceDE w:val="0"/>
        <w:autoSpaceDN w:val="0"/>
        <w:adjustRightInd w:val="0"/>
        <w:spacing w:before="220" w:line="264" w:lineRule="auto"/>
        <w:ind w:firstLine="540"/>
        <w:contextualSpacing/>
        <w:jc w:val="both"/>
        <w:rPr>
          <w:rFonts w:eastAsia="BatangChe"/>
        </w:rPr>
      </w:pPr>
      <w:r w:rsidRPr="005A3F2C">
        <w:rPr>
          <w:rFonts w:eastAsia="BatangChe"/>
        </w:rPr>
        <w:t>Наличие службы лабораторного и метрологического контроля или лица, ответственного за лабораторное и метрологическое обеспечение работ.</w:t>
      </w:r>
    </w:p>
    <w:p w:rsidR="00842601" w:rsidRPr="005A3F2C" w:rsidRDefault="00842601" w:rsidP="00842601">
      <w:pPr>
        <w:widowControl w:val="0"/>
        <w:autoSpaceDE w:val="0"/>
        <w:autoSpaceDN w:val="0"/>
        <w:adjustRightInd w:val="0"/>
        <w:spacing w:before="220" w:line="264" w:lineRule="auto"/>
        <w:ind w:firstLine="540"/>
        <w:contextualSpacing/>
        <w:jc w:val="both"/>
        <w:rPr>
          <w:rFonts w:eastAsia="BatangChe"/>
        </w:rPr>
      </w:pPr>
      <w:r w:rsidRPr="005A3F2C">
        <w:rPr>
          <w:rFonts w:eastAsia="BatangChe"/>
        </w:rPr>
        <w:t>2. Порядок осуществления входного контроля качества применяемых материалов.</w:t>
      </w:r>
    </w:p>
    <w:p w:rsidR="00842601" w:rsidRPr="005A3F2C" w:rsidRDefault="00842601" w:rsidP="00842601">
      <w:pPr>
        <w:widowControl w:val="0"/>
        <w:autoSpaceDE w:val="0"/>
        <w:autoSpaceDN w:val="0"/>
        <w:adjustRightInd w:val="0"/>
        <w:spacing w:before="220" w:line="264" w:lineRule="auto"/>
        <w:ind w:firstLine="540"/>
        <w:contextualSpacing/>
        <w:jc w:val="both"/>
        <w:rPr>
          <w:rFonts w:eastAsia="BatangChe"/>
        </w:rPr>
      </w:pPr>
      <w:r w:rsidRPr="005A3F2C">
        <w:rPr>
          <w:rFonts w:eastAsia="BatangChe"/>
        </w:rPr>
        <w:t>2.1. На месте выполнения работ находятся:</w:t>
      </w:r>
    </w:p>
    <w:p w:rsidR="00842601" w:rsidRPr="005A3F2C" w:rsidRDefault="00842601" w:rsidP="00842601">
      <w:pPr>
        <w:widowControl w:val="0"/>
        <w:autoSpaceDE w:val="0"/>
        <w:autoSpaceDN w:val="0"/>
        <w:adjustRightInd w:val="0"/>
        <w:spacing w:before="220" w:line="264" w:lineRule="auto"/>
        <w:ind w:firstLine="540"/>
        <w:contextualSpacing/>
        <w:jc w:val="both"/>
        <w:rPr>
          <w:rFonts w:eastAsia="BatangChe"/>
        </w:rPr>
      </w:pPr>
      <w:r w:rsidRPr="005A3F2C">
        <w:rPr>
          <w:rFonts w:eastAsia="BatangChe"/>
        </w:rPr>
        <w:t>Журнал производства работ;</w:t>
      </w:r>
    </w:p>
    <w:p w:rsidR="00842601" w:rsidRPr="005A3F2C" w:rsidRDefault="00842601" w:rsidP="00842601">
      <w:pPr>
        <w:suppressAutoHyphens/>
        <w:spacing w:line="264" w:lineRule="auto"/>
        <w:ind w:firstLine="540"/>
        <w:jc w:val="both"/>
      </w:pPr>
      <w:r w:rsidRPr="005A3F2C">
        <w:t>Паспорт - накладная на укладываемую асфальтобетонную смесь;</w:t>
      </w:r>
    </w:p>
    <w:p w:rsidR="00842601" w:rsidRPr="005A3F2C" w:rsidRDefault="00842601" w:rsidP="00842601">
      <w:pPr>
        <w:suppressAutoHyphens/>
        <w:spacing w:line="264" w:lineRule="auto"/>
        <w:ind w:firstLine="540"/>
        <w:jc w:val="both"/>
      </w:pPr>
      <w:r w:rsidRPr="005A3F2C">
        <w:t xml:space="preserve">Рейка дорожная универсальная;  </w:t>
      </w:r>
    </w:p>
    <w:p w:rsidR="00842601" w:rsidRPr="005A3F2C" w:rsidRDefault="00842601" w:rsidP="00842601">
      <w:pPr>
        <w:suppressAutoHyphens/>
        <w:spacing w:line="264" w:lineRule="auto"/>
        <w:ind w:firstLine="540"/>
        <w:jc w:val="both"/>
      </w:pPr>
      <w:r w:rsidRPr="005A3F2C">
        <w:lastRenderedPageBreak/>
        <w:t>Курвиметр;</w:t>
      </w:r>
    </w:p>
    <w:p w:rsidR="00842601" w:rsidRPr="005A3F2C" w:rsidRDefault="00842601" w:rsidP="00842601">
      <w:pPr>
        <w:suppressAutoHyphens/>
        <w:spacing w:line="264" w:lineRule="auto"/>
        <w:ind w:firstLine="540"/>
        <w:jc w:val="both"/>
      </w:pPr>
      <w:r w:rsidRPr="005A3F2C">
        <w:t>Рулетка;</w:t>
      </w:r>
    </w:p>
    <w:p w:rsidR="00842601" w:rsidRPr="005A3F2C" w:rsidRDefault="00842601" w:rsidP="00842601">
      <w:pPr>
        <w:suppressAutoHyphens/>
        <w:spacing w:line="264" w:lineRule="auto"/>
        <w:ind w:firstLine="540"/>
        <w:jc w:val="both"/>
      </w:pPr>
      <w:r w:rsidRPr="005A3F2C">
        <w:t>Термометр для измерения температуры укладываемого слоя асфальтобетонной смеси.</w:t>
      </w:r>
    </w:p>
    <w:p w:rsidR="00842601" w:rsidRPr="005A3F2C" w:rsidRDefault="00842601" w:rsidP="00842601">
      <w:pPr>
        <w:suppressAutoHyphens/>
        <w:spacing w:line="264" w:lineRule="auto"/>
        <w:ind w:firstLine="540"/>
        <w:jc w:val="both"/>
      </w:pPr>
      <w:r w:rsidRPr="005A3F2C">
        <w:t>3. Операционный контроль при выполнении работ.</w:t>
      </w:r>
    </w:p>
    <w:p w:rsidR="00842601" w:rsidRPr="005A3F2C" w:rsidRDefault="00842601" w:rsidP="00842601">
      <w:pPr>
        <w:suppressAutoHyphens/>
        <w:spacing w:line="264" w:lineRule="auto"/>
        <w:ind w:firstLine="540"/>
        <w:jc w:val="both"/>
      </w:pPr>
      <w:r w:rsidRPr="005A3F2C">
        <w:t>3.1. Операционному  контролю подлежат:</w:t>
      </w:r>
    </w:p>
    <w:p w:rsidR="00842601" w:rsidRPr="005A3F2C" w:rsidRDefault="00842601" w:rsidP="00842601">
      <w:pPr>
        <w:suppressAutoHyphens/>
        <w:spacing w:line="264" w:lineRule="auto"/>
        <w:ind w:firstLine="540"/>
        <w:jc w:val="both"/>
      </w:pPr>
      <w:r w:rsidRPr="005A3F2C">
        <w:t>Качество подготовки основания;</w:t>
      </w:r>
    </w:p>
    <w:p w:rsidR="00842601" w:rsidRPr="005A3F2C" w:rsidRDefault="00842601" w:rsidP="00842601">
      <w:pPr>
        <w:suppressAutoHyphens/>
        <w:spacing w:line="264" w:lineRule="auto"/>
        <w:ind w:firstLine="540"/>
        <w:jc w:val="both"/>
      </w:pPr>
      <w:r w:rsidRPr="005A3F2C">
        <w:t>Равномерности распределения вяжущего;</w:t>
      </w:r>
    </w:p>
    <w:p w:rsidR="00842601" w:rsidRPr="005A3F2C" w:rsidRDefault="00842601" w:rsidP="00842601">
      <w:pPr>
        <w:suppressAutoHyphens/>
        <w:spacing w:line="264" w:lineRule="auto"/>
        <w:ind w:firstLine="540"/>
        <w:jc w:val="both"/>
      </w:pPr>
      <w:r w:rsidRPr="005A3F2C">
        <w:t>Поперечные уклоны покрытия;</w:t>
      </w:r>
    </w:p>
    <w:p w:rsidR="00842601" w:rsidRPr="005A3F2C" w:rsidRDefault="00842601" w:rsidP="00842601">
      <w:pPr>
        <w:suppressAutoHyphens/>
        <w:spacing w:line="264" w:lineRule="auto"/>
        <w:ind w:firstLine="540"/>
        <w:jc w:val="both"/>
      </w:pPr>
      <w:r w:rsidRPr="005A3F2C">
        <w:t>Ровность (просвет под рейкой);</w:t>
      </w:r>
    </w:p>
    <w:p w:rsidR="00842601" w:rsidRPr="005A3F2C" w:rsidRDefault="00842601" w:rsidP="00842601">
      <w:pPr>
        <w:suppressAutoHyphens/>
        <w:spacing w:line="264" w:lineRule="auto"/>
        <w:ind w:firstLine="540"/>
        <w:jc w:val="both"/>
      </w:pPr>
      <w:r w:rsidRPr="005A3F2C">
        <w:t>Качество асфальтобетонной смеси.</w:t>
      </w:r>
    </w:p>
    <w:p w:rsidR="00842601" w:rsidRPr="005A3F2C" w:rsidRDefault="00842601" w:rsidP="00842601">
      <w:pPr>
        <w:suppressAutoHyphens/>
        <w:spacing w:line="264" w:lineRule="auto"/>
        <w:ind w:firstLine="540"/>
        <w:jc w:val="both"/>
      </w:pPr>
      <w:r w:rsidRPr="005A3F2C">
        <w:t>4. Инспекционный контроль выполнения работ.</w:t>
      </w:r>
    </w:p>
    <w:p w:rsidR="00842601" w:rsidRPr="005A3F2C" w:rsidRDefault="00842601" w:rsidP="00842601">
      <w:pPr>
        <w:suppressAutoHyphens/>
        <w:spacing w:line="264" w:lineRule="auto"/>
        <w:ind w:firstLine="540"/>
        <w:jc w:val="both"/>
      </w:pPr>
      <w:r w:rsidRPr="005A3F2C">
        <w:t>4.1. Инспекционному контролю выполнения работ подлежат:</w:t>
      </w:r>
    </w:p>
    <w:p w:rsidR="00842601" w:rsidRPr="005A3F2C" w:rsidRDefault="00842601" w:rsidP="00842601">
      <w:pPr>
        <w:suppressAutoHyphens/>
        <w:spacing w:line="264" w:lineRule="auto"/>
        <w:ind w:firstLine="540"/>
        <w:jc w:val="both"/>
      </w:pPr>
      <w:r w:rsidRPr="005A3F2C">
        <w:t>Наличие паспортов и сертификатов на применяемые материалы;</w:t>
      </w:r>
    </w:p>
    <w:p w:rsidR="00842601" w:rsidRPr="005A3F2C" w:rsidRDefault="00842601" w:rsidP="00842601">
      <w:pPr>
        <w:suppressAutoHyphens/>
        <w:spacing w:line="264" w:lineRule="auto"/>
        <w:ind w:firstLine="540"/>
        <w:jc w:val="both"/>
      </w:pPr>
      <w:r w:rsidRPr="005A3F2C">
        <w:t>Правильность ведения исполнительной документации.</w:t>
      </w:r>
    </w:p>
    <w:p w:rsidR="00842601" w:rsidRPr="005A3F2C" w:rsidRDefault="00842601" w:rsidP="00842601">
      <w:pPr>
        <w:suppressAutoHyphens/>
        <w:spacing w:line="264" w:lineRule="auto"/>
        <w:ind w:firstLine="540"/>
        <w:jc w:val="both"/>
      </w:pPr>
      <w:r w:rsidRPr="005A3F2C">
        <w:t>Наличие:</w:t>
      </w:r>
    </w:p>
    <w:p w:rsidR="00842601" w:rsidRPr="005A3F2C" w:rsidRDefault="00842601" w:rsidP="00842601">
      <w:pPr>
        <w:suppressAutoHyphens/>
        <w:spacing w:line="264" w:lineRule="auto"/>
        <w:ind w:firstLine="540"/>
        <w:jc w:val="both"/>
      </w:pPr>
      <w:r w:rsidRPr="005A3F2C">
        <w:t>- свидетельства о проверке (аттестации) или калибровке средств измерений и испытательного оборудования; методика аттестации испытательного оборудования и средств измерений;</w:t>
      </w:r>
    </w:p>
    <w:p w:rsidR="00842601" w:rsidRPr="005A3F2C" w:rsidRDefault="00842601" w:rsidP="00842601">
      <w:pPr>
        <w:suppressAutoHyphens/>
        <w:spacing w:line="264" w:lineRule="auto"/>
        <w:ind w:firstLine="540"/>
        <w:jc w:val="both"/>
      </w:pPr>
      <w:r w:rsidRPr="005A3F2C">
        <w:t>- паспорт лаборатории, аттестат аккредитации (свидетельство об аттестации) с областью  аккредитации (аттестации);</w:t>
      </w:r>
    </w:p>
    <w:p w:rsidR="00842601" w:rsidRPr="005A3F2C" w:rsidRDefault="00842601" w:rsidP="00842601">
      <w:pPr>
        <w:suppressAutoHyphens/>
        <w:spacing w:line="264" w:lineRule="auto"/>
        <w:ind w:firstLine="540"/>
        <w:jc w:val="both"/>
      </w:pPr>
      <w:r w:rsidRPr="005A3F2C">
        <w:t>- схемы лабораторного контроля качества (с учетом действующей нормативной документации).</w:t>
      </w:r>
    </w:p>
    <w:p w:rsidR="00842601" w:rsidRPr="005A3F2C" w:rsidRDefault="00842601" w:rsidP="00842601">
      <w:pPr>
        <w:suppressAutoHyphens/>
        <w:spacing w:line="264" w:lineRule="auto"/>
        <w:ind w:firstLine="540"/>
        <w:jc w:val="both"/>
      </w:pPr>
      <w:r w:rsidRPr="005A3F2C">
        <w:t>4.2. Инспекционным порядком производится освидетельствование объемов работ выполненных (завершенных исполнением) работ и предъявляемых подрядной организацией к приемке до завершения работ.</w:t>
      </w:r>
    </w:p>
    <w:p w:rsidR="00842601" w:rsidRPr="005A3F2C" w:rsidRDefault="00842601" w:rsidP="00842601">
      <w:pPr>
        <w:suppressAutoHyphens/>
        <w:spacing w:line="264" w:lineRule="auto"/>
        <w:ind w:firstLine="540"/>
        <w:jc w:val="both"/>
      </w:pPr>
      <w:r w:rsidRPr="005A3F2C">
        <w:t>5. Приемочный контроль.</w:t>
      </w:r>
    </w:p>
    <w:p w:rsidR="00842601" w:rsidRPr="005A3F2C" w:rsidRDefault="00842601" w:rsidP="00842601">
      <w:pPr>
        <w:widowControl w:val="0"/>
        <w:autoSpaceDE w:val="0"/>
        <w:autoSpaceDN w:val="0"/>
        <w:adjustRightInd w:val="0"/>
        <w:spacing w:before="220" w:line="264" w:lineRule="auto"/>
        <w:ind w:firstLine="540"/>
        <w:contextualSpacing/>
        <w:jc w:val="both"/>
        <w:rPr>
          <w:rFonts w:eastAsia="BatangChe"/>
        </w:rPr>
      </w:pPr>
      <w:r w:rsidRPr="005A3F2C">
        <w:rPr>
          <w:rFonts w:eastAsia="BatangChe"/>
        </w:rPr>
        <w:t>Оформляется актом о приемке выполненных работ при отсутствии недостатков, требующих немедленного устранения, и гарантийным паспортом на законченный ремонтом участок.</w:t>
      </w:r>
    </w:p>
    <w:p w:rsidR="00842601" w:rsidRPr="005A3F2C" w:rsidRDefault="00842601" w:rsidP="00842601">
      <w:pPr>
        <w:widowControl w:val="0"/>
        <w:autoSpaceDE w:val="0"/>
        <w:autoSpaceDN w:val="0"/>
        <w:adjustRightInd w:val="0"/>
        <w:spacing w:before="220" w:line="264" w:lineRule="auto"/>
        <w:ind w:firstLine="567"/>
        <w:contextualSpacing/>
        <w:jc w:val="both"/>
        <w:rPr>
          <w:rFonts w:eastAsia="BatangChe"/>
          <w:b/>
          <w:bCs/>
        </w:rPr>
      </w:pPr>
      <w:r w:rsidRPr="005A3F2C">
        <w:rPr>
          <w:rFonts w:eastAsia="BatangChe"/>
          <w:b/>
          <w:bCs/>
        </w:rPr>
        <w:t>2. Перечень исполнительной документации, предоставляемой Подрядчиком.</w:t>
      </w:r>
    </w:p>
    <w:tbl>
      <w:tblPr>
        <w:tblpPr w:leftFromText="180" w:rightFromText="180" w:vertAnchor="text" w:horzAnchor="margin" w:tblpY="157"/>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1"/>
        <w:gridCol w:w="7264"/>
        <w:gridCol w:w="2126"/>
      </w:tblGrid>
      <w:tr w:rsidR="005A3F2C" w:rsidRPr="005A3F2C" w:rsidTr="005A3F2C">
        <w:tc>
          <w:tcPr>
            <w:tcW w:w="641" w:type="dxa"/>
          </w:tcPr>
          <w:p w:rsidR="00842601" w:rsidRPr="005A3F2C" w:rsidRDefault="00842601" w:rsidP="00842601">
            <w:pPr>
              <w:jc w:val="center"/>
              <w:rPr>
                <w:b/>
              </w:rPr>
            </w:pPr>
            <w:r w:rsidRPr="005A3F2C">
              <w:rPr>
                <w:b/>
              </w:rPr>
              <w:t>№</w:t>
            </w:r>
          </w:p>
          <w:p w:rsidR="00842601" w:rsidRPr="005A3F2C" w:rsidRDefault="00842601" w:rsidP="00842601">
            <w:pPr>
              <w:jc w:val="center"/>
              <w:rPr>
                <w:b/>
              </w:rPr>
            </w:pPr>
            <w:proofErr w:type="gramStart"/>
            <w:r w:rsidRPr="005A3F2C">
              <w:rPr>
                <w:b/>
              </w:rPr>
              <w:t>п</w:t>
            </w:r>
            <w:proofErr w:type="gramEnd"/>
            <w:r w:rsidRPr="005A3F2C">
              <w:rPr>
                <w:b/>
              </w:rPr>
              <w:t>/п</w:t>
            </w:r>
          </w:p>
        </w:tc>
        <w:tc>
          <w:tcPr>
            <w:tcW w:w="7264" w:type="dxa"/>
            <w:vAlign w:val="center"/>
          </w:tcPr>
          <w:p w:rsidR="00842601" w:rsidRPr="005A3F2C" w:rsidRDefault="00842601" w:rsidP="00842601">
            <w:pPr>
              <w:jc w:val="center"/>
              <w:rPr>
                <w:b/>
                <w:bCs/>
                <w:spacing w:val="-5"/>
              </w:rPr>
            </w:pPr>
            <w:r w:rsidRPr="005A3F2C">
              <w:rPr>
                <w:b/>
                <w:bCs/>
                <w:spacing w:val="-5"/>
              </w:rPr>
              <w:t>Наименование документации</w:t>
            </w:r>
          </w:p>
        </w:tc>
        <w:tc>
          <w:tcPr>
            <w:tcW w:w="2126" w:type="dxa"/>
            <w:vAlign w:val="center"/>
          </w:tcPr>
          <w:p w:rsidR="00842601" w:rsidRPr="005A3F2C" w:rsidRDefault="00842601" w:rsidP="00842601">
            <w:pPr>
              <w:jc w:val="center"/>
              <w:rPr>
                <w:b/>
                <w:bCs/>
                <w:spacing w:val="-5"/>
              </w:rPr>
            </w:pPr>
            <w:r w:rsidRPr="005A3F2C">
              <w:rPr>
                <w:b/>
                <w:bCs/>
                <w:spacing w:val="-5"/>
              </w:rPr>
              <w:t>Примечание</w:t>
            </w:r>
          </w:p>
        </w:tc>
      </w:tr>
      <w:tr w:rsidR="005A3F2C" w:rsidRPr="005A3F2C" w:rsidTr="005A3F2C">
        <w:tc>
          <w:tcPr>
            <w:tcW w:w="641" w:type="dxa"/>
            <w:vAlign w:val="center"/>
          </w:tcPr>
          <w:p w:rsidR="00842601" w:rsidRPr="005A3F2C" w:rsidRDefault="00842601" w:rsidP="00842601">
            <w:pPr>
              <w:jc w:val="center"/>
            </w:pPr>
            <w:r w:rsidRPr="005A3F2C">
              <w:t>1</w:t>
            </w:r>
          </w:p>
        </w:tc>
        <w:tc>
          <w:tcPr>
            <w:tcW w:w="7264" w:type="dxa"/>
          </w:tcPr>
          <w:p w:rsidR="00842601" w:rsidRPr="005A3F2C" w:rsidRDefault="00842601" w:rsidP="00842601">
            <w:r w:rsidRPr="005A3F2C">
              <w:t>Акт о приемке выполненных работ</w:t>
            </w:r>
          </w:p>
        </w:tc>
        <w:tc>
          <w:tcPr>
            <w:tcW w:w="2126" w:type="dxa"/>
            <w:vAlign w:val="center"/>
          </w:tcPr>
          <w:p w:rsidR="00842601" w:rsidRPr="005A3F2C" w:rsidRDefault="00842601" w:rsidP="00842601">
            <w:r w:rsidRPr="005A3F2C">
              <w:t>2 экз.</w:t>
            </w:r>
          </w:p>
        </w:tc>
      </w:tr>
      <w:tr w:rsidR="005A3F2C" w:rsidRPr="005A3F2C" w:rsidTr="005A3F2C">
        <w:trPr>
          <w:trHeight w:val="550"/>
        </w:trPr>
        <w:tc>
          <w:tcPr>
            <w:tcW w:w="641" w:type="dxa"/>
            <w:vAlign w:val="center"/>
          </w:tcPr>
          <w:p w:rsidR="00842601" w:rsidRPr="005A3F2C" w:rsidRDefault="00842601" w:rsidP="00842601">
            <w:pPr>
              <w:jc w:val="center"/>
            </w:pPr>
            <w:r w:rsidRPr="005A3F2C">
              <w:t>2</w:t>
            </w:r>
          </w:p>
        </w:tc>
        <w:tc>
          <w:tcPr>
            <w:tcW w:w="7264" w:type="dxa"/>
            <w:vAlign w:val="center"/>
          </w:tcPr>
          <w:p w:rsidR="00842601" w:rsidRPr="005A3F2C" w:rsidRDefault="00842601" w:rsidP="00842601">
            <w:r w:rsidRPr="005A3F2C">
              <w:t>Журнал производства работ</w:t>
            </w:r>
            <w:r w:rsidRPr="005A3F2C">
              <w:rPr>
                <w:sz w:val="20"/>
                <w:szCs w:val="20"/>
              </w:rPr>
              <w:t xml:space="preserve"> </w:t>
            </w:r>
            <w:r w:rsidRPr="005A3F2C">
              <w:t>(на бумажном носителе прошнурован, пронумерован и скреплен печатью и подписью руководителя)</w:t>
            </w:r>
          </w:p>
        </w:tc>
        <w:tc>
          <w:tcPr>
            <w:tcW w:w="2126" w:type="dxa"/>
            <w:vAlign w:val="center"/>
          </w:tcPr>
          <w:p w:rsidR="00842601" w:rsidRPr="005A3F2C" w:rsidRDefault="00842601" w:rsidP="00842601">
            <w:r w:rsidRPr="005A3F2C">
              <w:t xml:space="preserve">1 экз. </w:t>
            </w:r>
          </w:p>
          <w:p w:rsidR="00842601" w:rsidRPr="005A3F2C" w:rsidRDefault="00842601" w:rsidP="00842601">
            <w:r w:rsidRPr="005A3F2C">
              <w:t>и 1 экз. копия</w:t>
            </w:r>
          </w:p>
        </w:tc>
      </w:tr>
      <w:tr w:rsidR="005A3F2C" w:rsidRPr="005A3F2C" w:rsidTr="005A3F2C">
        <w:tc>
          <w:tcPr>
            <w:tcW w:w="641" w:type="dxa"/>
            <w:vAlign w:val="center"/>
          </w:tcPr>
          <w:p w:rsidR="00842601" w:rsidRPr="005A3F2C" w:rsidRDefault="00842601" w:rsidP="00842601">
            <w:pPr>
              <w:jc w:val="center"/>
            </w:pPr>
            <w:r w:rsidRPr="005A3F2C">
              <w:t>3</w:t>
            </w:r>
          </w:p>
        </w:tc>
        <w:tc>
          <w:tcPr>
            <w:tcW w:w="7264" w:type="dxa"/>
          </w:tcPr>
          <w:p w:rsidR="00842601" w:rsidRPr="005A3F2C" w:rsidRDefault="00842601" w:rsidP="00842601">
            <w:r w:rsidRPr="005A3F2C">
              <w:t>Акты освидетельствования скрытых работ, протоколы и паспорта</w:t>
            </w:r>
          </w:p>
        </w:tc>
        <w:tc>
          <w:tcPr>
            <w:tcW w:w="2126" w:type="dxa"/>
            <w:vAlign w:val="center"/>
          </w:tcPr>
          <w:p w:rsidR="00842601" w:rsidRPr="005A3F2C" w:rsidRDefault="00842601" w:rsidP="00842601">
            <w:r w:rsidRPr="005A3F2C">
              <w:t>2 экз.</w:t>
            </w:r>
          </w:p>
        </w:tc>
      </w:tr>
      <w:tr w:rsidR="005A3F2C" w:rsidRPr="005A3F2C" w:rsidTr="005A3F2C">
        <w:trPr>
          <w:trHeight w:val="104"/>
        </w:trPr>
        <w:tc>
          <w:tcPr>
            <w:tcW w:w="641" w:type="dxa"/>
            <w:vAlign w:val="center"/>
          </w:tcPr>
          <w:p w:rsidR="00842601" w:rsidRPr="005A3F2C" w:rsidRDefault="00842601" w:rsidP="00842601">
            <w:pPr>
              <w:jc w:val="center"/>
            </w:pPr>
            <w:r w:rsidRPr="005A3F2C">
              <w:t>4</w:t>
            </w:r>
          </w:p>
        </w:tc>
        <w:tc>
          <w:tcPr>
            <w:tcW w:w="7264" w:type="dxa"/>
          </w:tcPr>
          <w:p w:rsidR="00842601" w:rsidRPr="005A3F2C" w:rsidRDefault="00842601" w:rsidP="00842601">
            <w:r w:rsidRPr="005A3F2C">
              <w:t>Протоколы испытаний материалов, применяемых при выполнении работ</w:t>
            </w:r>
          </w:p>
        </w:tc>
        <w:tc>
          <w:tcPr>
            <w:tcW w:w="2126" w:type="dxa"/>
            <w:vAlign w:val="center"/>
          </w:tcPr>
          <w:p w:rsidR="00842601" w:rsidRPr="005A3F2C" w:rsidRDefault="00842601" w:rsidP="00842601">
            <w:r w:rsidRPr="005A3F2C">
              <w:t>1 экз.</w:t>
            </w:r>
          </w:p>
        </w:tc>
      </w:tr>
      <w:tr w:rsidR="005A3F2C" w:rsidRPr="005A3F2C" w:rsidTr="005A3F2C">
        <w:trPr>
          <w:trHeight w:val="103"/>
        </w:trPr>
        <w:tc>
          <w:tcPr>
            <w:tcW w:w="641" w:type="dxa"/>
            <w:vAlign w:val="center"/>
          </w:tcPr>
          <w:p w:rsidR="00842601" w:rsidRPr="005A3F2C" w:rsidRDefault="00842601" w:rsidP="00842601">
            <w:pPr>
              <w:jc w:val="center"/>
            </w:pPr>
            <w:r w:rsidRPr="005A3F2C">
              <w:t>5</w:t>
            </w:r>
          </w:p>
        </w:tc>
        <w:tc>
          <w:tcPr>
            <w:tcW w:w="7264" w:type="dxa"/>
          </w:tcPr>
          <w:p w:rsidR="00842601" w:rsidRPr="005A3F2C" w:rsidRDefault="00842601" w:rsidP="00842601">
            <w:r w:rsidRPr="005A3F2C">
              <w:t>Отчет фотофиксации на бумажном носителе (прошнурован, пронумерован и скреплен печатью и подписью руководителя)</w:t>
            </w:r>
          </w:p>
        </w:tc>
        <w:tc>
          <w:tcPr>
            <w:tcW w:w="2126" w:type="dxa"/>
            <w:vAlign w:val="center"/>
          </w:tcPr>
          <w:p w:rsidR="00842601" w:rsidRPr="005A3F2C" w:rsidRDefault="00842601" w:rsidP="00842601">
            <w:r w:rsidRPr="005A3F2C">
              <w:t>1 экз.</w:t>
            </w:r>
          </w:p>
        </w:tc>
      </w:tr>
      <w:tr w:rsidR="005A3F2C" w:rsidRPr="005A3F2C" w:rsidTr="005A3F2C">
        <w:trPr>
          <w:trHeight w:val="103"/>
        </w:trPr>
        <w:tc>
          <w:tcPr>
            <w:tcW w:w="641" w:type="dxa"/>
            <w:vAlign w:val="center"/>
          </w:tcPr>
          <w:p w:rsidR="00842601" w:rsidRPr="005A3F2C" w:rsidRDefault="00842601" w:rsidP="00842601">
            <w:pPr>
              <w:jc w:val="center"/>
            </w:pPr>
            <w:r w:rsidRPr="005A3F2C">
              <w:t>6</w:t>
            </w:r>
          </w:p>
        </w:tc>
        <w:tc>
          <w:tcPr>
            <w:tcW w:w="7264" w:type="dxa"/>
          </w:tcPr>
          <w:p w:rsidR="00842601" w:rsidRPr="005A3F2C" w:rsidRDefault="00842601" w:rsidP="00842601">
            <w:r w:rsidRPr="005A3F2C">
              <w:t>Ведомость объемов работ по каждому участку с указанием адресов и мест выполнения работ</w:t>
            </w:r>
          </w:p>
        </w:tc>
        <w:tc>
          <w:tcPr>
            <w:tcW w:w="2126" w:type="dxa"/>
            <w:vAlign w:val="center"/>
          </w:tcPr>
          <w:p w:rsidR="00842601" w:rsidRPr="005A3F2C" w:rsidRDefault="00842601" w:rsidP="00842601">
            <w:r w:rsidRPr="005A3F2C">
              <w:t>2 экз.</w:t>
            </w:r>
          </w:p>
        </w:tc>
      </w:tr>
    </w:tbl>
    <w:p w:rsidR="00842601" w:rsidRPr="005A3F2C" w:rsidRDefault="00842601" w:rsidP="00842601">
      <w:pPr>
        <w:widowControl w:val="0"/>
        <w:suppressAutoHyphens/>
        <w:snapToGrid w:val="0"/>
        <w:spacing w:line="264" w:lineRule="auto"/>
        <w:ind w:firstLine="567"/>
        <w:jc w:val="both"/>
        <w:rPr>
          <w:b/>
          <w:sz w:val="14"/>
          <w:lang w:eastAsia="ar-SA"/>
        </w:rPr>
      </w:pPr>
    </w:p>
    <w:p w:rsidR="00842601" w:rsidRPr="005A3F2C" w:rsidRDefault="00842601" w:rsidP="00842601">
      <w:pPr>
        <w:widowControl w:val="0"/>
        <w:suppressAutoHyphens/>
        <w:autoSpaceDE w:val="0"/>
        <w:autoSpaceDN w:val="0"/>
        <w:adjustRightInd w:val="0"/>
        <w:snapToGrid w:val="0"/>
        <w:spacing w:line="264" w:lineRule="auto"/>
        <w:ind w:firstLine="567"/>
        <w:jc w:val="both"/>
        <w:rPr>
          <w:b/>
        </w:rPr>
      </w:pPr>
      <w:r w:rsidRPr="005A3F2C">
        <w:rPr>
          <w:rFonts w:eastAsia="BatangChe"/>
          <w:b/>
        </w:rPr>
        <w:t xml:space="preserve">3. </w:t>
      </w:r>
      <w:r w:rsidRPr="005A3F2C">
        <w:rPr>
          <w:b/>
        </w:rPr>
        <w:t xml:space="preserve">Требования к гарантии качества товара, работы, услуги, а также требования к гарантийному сроку и (или) объему предоставления гарантий их качества. </w:t>
      </w:r>
    </w:p>
    <w:p w:rsidR="00842601" w:rsidRPr="005A3F2C" w:rsidRDefault="00842601" w:rsidP="00842601">
      <w:pPr>
        <w:tabs>
          <w:tab w:val="left" w:pos="1498"/>
        </w:tabs>
        <w:spacing w:line="264" w:lineRule="auto"/>
        <w:ind w:firstLine="567"/>
        <w:contextualSpacing/>
        <w:jc w:val="both"/>
      </w:pPr>
      <w:r w:rsidRPr="005A3F2C">
        <w:t>Подрядчик гарантирует качество выполненной работы, качество материалов в соответствии с условиями Контракта и действующими нормами, техническими условиями, своевременное устранение недостатков и дефектов, выявленных при приемке работы в период гарантийного срока.</w:t>
      </w:r>
    </w:p>
    <w:p w:rsidR="00842601" w:rsidRPr="005A3F2C" w:rsidRDefault="00842601" w:rsidP="00842601">
      <w:pPr>
        <w:tabs>
          <w:tab w:val="left" w:pos="1276"/>
        </w:tabs>
        <w:spacing w:line="264" w:lineRule="auto"/>
        <w:ind w:firstLine="567"/>
        <w:contextualSpacing/>
        <w:jc w:val="both"/>
        <w:rPr>
          <w:strike/>
          <w:sz w:val="26"/>
          <w:szCs w:val="26"/>
        </w:rPr>
      </w:pPr>
      <w:r w:rsidRPr="005A3F2C">
        <w:t xml:space="preserve">Гарантийный срок устанавливается с учетом требований к гарантийному сроку, предусмотренным Контрактом. Течение гарантийного срока начинается </w:t>
      </w:r>
      <w:proofErr w:type="gramStart"/>
      <w:r w:rsidRPr="005A3F2C">
        <w:t>с даты подписания</w:t>
      </w:r>
      <w:proofErr w:type="gramEnd"/>
      <w:r w:rsidRPr="005A3F2C">
        <w:t xml:space="preserve"> </w:t>
      </w:r>
      <w:r w:rsidRPr="005A3F2C">
        <w:lastRenderedPageBreak/>
        <w:t>Заказчиком документа о приемке, сформированного с использованием единой информационной системы в сфере закупок, а в случае досрочного расторжения Контракта – с даты, с которой в соответствии с законодательством Российской Федерации Контракт признается расторгнутым.</w:t>
      </w:r>
    </w:p>
    <w:p w:rsidR="00842601" w:rsidRPr="005A3F2C" w:rsidRDefault="00842601" w:rsidP="00842601">
      <w:pPr>
        <w:tabs>
          <w:tab w:val="left" w:pos="1276"/>
        </w:tabs>
        <w:spacing w:line="264" w:lineRule="auto"/>
        <w:ind w:firstLine="567"/>
        <w:contextualSpacing/>
        <w:jc w:val="both"/>
      </w:pPr>
      <w:r w:rsidRPr="005A3F2C">
        <w:t>Гарантийный срок на выполненную по Контракту работу составляет 1 (один) год.</w:t>
      </w:r>
    </w:p>
    <w:p w:rsidR="00842601" w:rsidRPr="005A3F2C" w:rsidRDefault="00842601" w:rsidP="00842601">
      <w:pPr>
        <w:spacing w:line="264" w:lineRule="auto"/>
        <w:ind w:firstLine="567"/>
        <w:contextualSpacing/>
        <w:jc w:val="both"/>
      </w:pPr>
      <w:r w:rsidRPr="005A3F2C">
        <w:t>Подрядчик несет ответственность за недостатки (дефекты) работ, обнаруженные в период гарантийного срока, если не докажет, что они произошли вследствие нормального износа объекта и его частей, неправильной его эксплуатации, ненадлежащего ремонта объекта, произведенного Заказчиком или привлеченными Заказчиком третьими лицами.</w:t>
      </w:r>
    </w:p>
    <w:p w:rsidR="00842601" w:rsidRPr="005A3F2C" w:rsidRDefault="00842601" w:rsidP="00842601">
      <w:pPr>
        <w:spacing w:line="264" w:lineRule="auto"/>
        <w:ind w:firstLine="567"/>
        <w:contextualSpacing/>
        <w:jc w:val="both"/>
      </w:pPr>
      <w:r w:rsidRPr="005A3F2C">
        <w:t>Устранение недостатков (дефектов) работ, выявленных в течение гарантийного срока, осуществляется силами Подрядчика и за его счет.</w:t>
      </w:r>
    </w:p>
    <w:p w:rsidR="00842601" w:rsidRPr="005A3F2C" w:rsidRDefault="00842601" w:rsidP="00842601">
      <w:pPr>
        <w:spacing w:line="264" w:lineRule="auto"/>
        <w:ind w:firstLine="567"/>
        <w:contextualSpacing/>
        <w:jc w:val="both"/>
      </w:pPr>
      <w:r w:rsidRPr="005A3F2C">
        <w:t>Если в течение гарантийного срока, указанного в Контракте, будут выявлены недостатки (дефекты) работ, Заказчик уведомляет об этом Подрядчика в порядке, предусмотренном в Контракте для направления уведомлений.</w:t>
      </w:r>
    </w:p>
    <w:p w:rsidR="00842601" w:rsidRPr="005A3F2C" w:rsidRDefault="00842601" w:rsidP="00842601">
      <w:pPr>
        <w:spacing w:line="264" w:lineRule="auto"/>
        <w:ind w:firstLine="567"/>
        <w:contextualSpacing/>
        <w:jc w:val="both"/>
      </w:pPr>
      <w:r w:rsidRPr="005A3F2C">
        <w:t>Не позднее 10 (десяти) календарных дней со дня получения Подрядчиком уведомления о выявленных недостатках (дефектах) работ Стороны составляют акт с указанием выявленных недостатков (дефектов) работ, причин их возникновения, порядка и сроков их устранения.</w:t>
      </w:r>
    </w:p>
    <w:p w:rsidR="00842601" w:rsidRPr="005A3F2C" w:rsidRDefault="00842601" w:rsidP="00842601">
      <w:pPr>
        <w:shd w:val="clear" w:color="auto" w:fill="FFFFFF"/>
        <w:tabs>
          <w:tab w:val="left" w:pos="1498"/>
        </w:tabs>
        <w:ind w:firstLine="567"/>
        <w:jc w:val="both"/>
      </w:pPr>
      <w:r w:rsidRPr="005A3F2C">
        <w:t>Для составления такого акта Стороны вправе привлечь эксперта (экспертную организацию). Экспертиза может быть назначена также по требованию любой из Сторон.</w:t>
      </w:r>
    </w:p>
    <w:p w:rsidR="00842601" w:rsidRPr="005A3F2C" w:rsidRDefault="00842601" w:rsidP="00842601">
      <w:pPr>
        <w:spacing w:line="264" w:lineRule="auto"/>
        <w:ind w:firstLine="567"/>
        <w:contextualSpacing/>
        <w:jc w:val="both"/>
      </w:pPr>
      <w:r w:rsidRPr="005A3F2C">
        <w:t>В случае уклонения Подрядчика от составления указанного в настоящем пункте Контракта акта выявленных недостатков (дефектов) работ в установленный срок Заказчик вправе составить акт без участия Подрядчика</w:t>
      </w:r>
      <w:r w:rsidRPr="005A3F2C">
        <w:rPr>
          <w:b/>
        </w:rPr>
        <w:t xml:space="preserve"> </w:t>
      </w:r>
      <w:r w:rsidRPr="005A3F2C">
        <w:t>самостоятельно или с привлечением эксперта (экспертной организации). При этом расходы на соответствующую экспертизу несет Подрядчик, за исключение случаев, когда экспертизой установлено отсутствие нарушений Подрядчиком Контракта или причинно-следственной связи между действиями Подрядчика и обнаруженными недостатками. В указанных случаях расходы на экспертизу несет Сторона, потребовавшая назначение экспертизы, а если она назначена по соглашению между Сторонами – обе Стороны поровну.</w:t>
      </w:r>
    </w:p>
    <w:p w:rsidR="00842601" w:rsidRPr="005A3F2C" w:rsidRDefault="00842601" w:rsidP="00842601">
      <w:pPr>
        <w:spacing w:line="264" w:lineRule="auto"/>
        <w:ind w:firstLine="567"/>
        <w:contextualSpacing/>
        <w:jc w:val="both"/>
      </w:pPr>
      <w:r w:rsidRPr="005A3F2C">
        <w:t>Течение гарантийного срока прерывается на все время устранения недостатков, на протяжении которого объект не мог эксплуатироваться вследствие недостатков (дефектов) работ, за которые Подрядчик несет ответственность в соответствии с Контрактом.</w:t>
      </w:r>
    </w:p>
    <w:p w:rsidR="00842601" w:rsidRPr="005A3F2C" w:rsidRDefault="00842601" w:rsidP="00842601">
      <w:pPr>
        <w:spacing w:line="264" w:lineRule="auto"/>
        <w:ind w:firstLine="567"/>
        <w:contextualSpacing/>
        <w:jc w:val="both"/>
      </w:pPr>
      <w:r w:rsidRPr="005A3F2C">
        <w:t>В случае обнаружения дефектов и недостатков Подрядчик обязуется устранить выявленные недостатки (дефекты) работ не позднее 1 (одного) месяца со дня получения от Заказчика</w:t>
      </w:r>
      <w:r w:rsidRPr="005A3F2C">
        <w:rPr>
          <w:rFonts w:asciiTheme="minorHAnsi" w:eastAsiaTheme="minorHAnsi" w:hAnsiTheme="minorHAnsi" w:cstheme="minorBidi"/>
          <w:sz w:val="22"/>
          <w:szCs w:val="22"/>
          <w:lang w:eastAsia="en-US"/>
        </w:rPr>
        <w:t xml:space="preserve"> </w:t>
      </w:r>
      <w:r w:rsidRPr="005A3F2C">
        <w:t>уведомления о выявленных недостатках (дефектах) работ, если иной срок не будет определен Сторонами в акте выявленных недостатков (дефектов) работ.</w:t>
      </w:r>
    </w:p>
    <w:p w:rsidR="00842601" w:rsidRPr="005A3F2C" w:rsidRDefault="00842601" w:rsidP="00842601">
      <w:pPr>
        <w:spacing w:line="264" w:lineRule="auto"/>
        <w:ind w:firstLine="567"/>
        <w:contextualSpacing/>
        <w:jc w:val="both"/>
      </w:pPr>
      <w:r w:rsidRPr="005A3F2C">
        <w:t>В случае отказа Подрядчика от устранения выявленных недостатков (дефектов) работ или в случае неустранения недостатков (дефектов) работ в установленный актом срок Заказчик вправе для устранения недостатков (дефектов) работ привлечь третьих лиц и потребовать от Подрядчика возмещения расходов на устранение недостатков (дефектов) работ.</w:t>
      </w:r>
    </w:p>
    <w:p w:rsidR="00842601" w:rsidRPr="005A3F2C" w:rsidRDefault="00842601" w:rsidP="00842601">
      <w:pPr>
        <w:shd w:val="clear" w:color="auto" w:fill="FFFFFF"/>
        <w:tabs>
          <w:tab w:val="left" w:pos="993"/>
          <w:tab w:val="left" w:pos="1276"/>
        </w:tabs>
        <w:spacing w:line="264" w:lineRule="auto"/>
        <w:ind w:firstLine="567"/>
        <w:contextualSpacing/>
        <w:jc w:val="both"/>
        <w:rPr>
          <w:sz w:val="26"/>
          <w:szCs w:val="26"/>
        </w:rPr>
      </w:pPr>
      <w:r w:rsidRPr="005A3F2C">
        <w:t xml:space="preserve">Ущерб, нанесенный по вине Подрядчика в период выполнения работы и (или) гарантийного срока, возмещается за счет Подрядчика в полном объеме. </w:t>
      </w:r>
    </w:p>
    <w:p w:rsidR="00842601" w:rsidRPr="005A3F2C" w:rsidRDefault="00842601" w:rsidP="00842601">
      <w:pPr>
        <w:shd w:val="clear" w:color="auto" w:fill="FFFFFF"/>
        <w:tabs>
          <w:tab w:val="left" w:pos="993"/>
          <w:tab w:val="left" w:pos="1276"/>
        </w:tabs>
        <w:spacing w:line="264" w:lineRule="auto"/>
        <w:ind w:firstLine="567"/>
        <w:contextualSpacing/>
        <w:jc w:val="both"/>
        <w:rPr>
          <w:sz w:val="26"/>
          <w:szCs w:val="26"/>
        </w:rPr>
      </w:pPr>
      <w:r w:rsidRPr="005A3F2C">
        <w:t>Подрядчик не несет ответственности в период гарантийного срока за ущерб, причиненный объекту третьими лицами или ненадлежащей эксплуатацией.</w:t>
      </w:r>
    </w:p>
    <w:p w:rsidR="000F0817" w:rsidRPr="005A3F2C" w:rsidRDefault="000F0817" w:rsidP="003339EF">
      <w:pPr>
        <w:shd w:val="clear" w:color="auto" w:fill="FFFFFF"/>
        <w:ind w:firstLine="426"/>
        <w:jc w:val="both"/>
        <w:rPr>
          <w:sz w:val="12"/>
        </w:rPr>
      </w:pPr>
    </w:p>
    <w:p w:rsidR="00067165" w:rsidRPr="005A3F2C" w:rsidRDefault="00067165" w:rsidP="00067165">
      <w:pPr>
        <w:shd w:val="clear" w:color="auto" w:fill="FFFFFF"/>
        <w:ind w:firstLine="426"/>
        <w:jc w:val="center"/>
        <w:rPr>
          <w:b/>
        </w:rPr>
      </w:pPr>
      <w:r w:rsidRPr="005A3F2C">
        <w:rPr>
          <w:b/>
        </w:rPr>
        <w:t>Подписи сторон:</w:t>
      </w:r>
    </w:p>
    <w:p w:rsidR="00067165" w:rsidRPr="005A3F2C" w:rsidRDefault="00067165" w:rsidP="00067165">
      <w:pPr>
        <w:shd w:val="clear" w:color="auto" w:fill="FFFFFF"/>
        <w:jc w:val="both"/>
      </w:pPr>
      <w:r w:rsidRPr="005A3F2C">
        <w:rPr>
          <w:b/>
        </w:rPr>
        <w:t>Заказчик:</w:t>
      </w:r>
      <w:r w:rsidRPr="005A3F2C">
        <w:rPr>
          <w:b/>
        </w:rPr>
        <w:tab/>
      </w:r>
      <w:r w:rsidRPr="005A3F2C">
        <w:tab/>
      </w:r>
      <w:r w:rsidRPr="005A3F2C">
        <w:tab/>
      </w:r>
      <w:r w:rsidRPr="005A3F2C">
        <w:tab/>
      </w:r>
      <w:r w:rsidRPr="005A3F2C">
        <w:tab/>
      </w:r>
      <w:r w:rsidRPr="005A3F2C">
        <w:tab/>
      </w:r>
      <w:r w:rsidRPr="005A3F2C">
        <w:tab/>
      </w:r>
      <w:r w:rsidR="004B73BE" w:rsidRPr="005A3F2C">
        <w:rPr>
          <w:b/>
        </w:rPr>
        <w:t>Подрядчик</w:t>
      </w:r>
      <w:r w:rsidRPr="005A3F2C">
        <w:rPr>
          <w:b/>
        </w:rPr>
        <w:t>:</w:t>
      </w:r>
    </w:p>
    <w:p w:rsidR="00067165" w:rsidRPr="005A3F2C" w:rsidRDefault="00067165" w:rsidP="00067165">
      <w:pPr>
        <w:shd w:val="clear" w:color="auto" w:fill="FFFFFF"/>
        <w:jc w:val="both"/>
      </w:pPr>
      <w:r w:rsidRPr="005A3F2C">
        <w:t>______</w:t>
      </w:r>
      <w:r w:rsidR="005F7031" w:rsidRPr="005A3F2C">
        <w:t>________ /______________/</w:t>
      </w:r>
      <w:r w:rsidR="005F7031" w:rsidRPr="005A3F2C">
        <w:tab/>
      </w:r>
      <w:r w:rsidR="005F7031" w:rsidRPr="005A3F2C">
        <w:tab/>
      </w:r>
      <w:r w:rsidR="005F7031" w:rsidRPr="005A3F2C">
        <w:tab/>
      </w:r>
      <w:r w:rsidRPr="005A3F2C">
        <w:t>______________ /______________/</w:t>
      </w:r>
    </w:p>
    <w:p w:rsidR="003339EF" w:rsidRPr="005A3F2C" w:rsidRDefault="00067165" w:rsidP="00067165">
      <w:pPr>
        <w:shd w:val="clear" w:color="auto" w:fill="FFFFFF"/>
        <w:jc w:val="both"/>
      </w:pPr>
      <w:r w:rsidRPr="005A3F2C">
        <w:t xml:space="preserve">                                </w:t>
      </w:r>
      <w:proofErr w:type="spellStart"/>
      <w:r w:rsidRPr="005A3F2C">
        <w:t>м.п</w:t>
      </w:r>
      <w:proofErr w:type="spellEnd"/>
      <w:r w:rsidRPr="005A3F2C">
        <w:t xml:space="preserve">. </w:t>
      </w:r>
      <w:r w:rsidR="005F7031" w:rsidRPr="005A3F2C">
        <w:t>подпись</w:t>
      </w:r>
      <w:r w:rsidR="005F7031" w:rsidRPr="005A3F2C">
        <w:tab/>
      </w:r>
      <w:r w:rsidR="005F7031" w:rsidRPr="005A3F2C">
        <w:tab/>
      </w:r>
      <w:r w:rsidR="005F7031" w:rsidRPr="005A3F2C">
        <w:tab/>
      </w:r>
      <w:r w:rsidR="005F7031" w:rsidRPr="005A3F2C">
        <w:tab/>
      </w:r>
      <w:r w:rsidR="005F7031" w:rsidRPr="005A3F2C">
        <w:tab/>
      </w:r>
      <w:r w:rsidR="005F7031" w:rsidRPr="005A3F2C">
        <w:tab/>
      </w:r>
      <w:r w:rsidR="005F7031" w:rsidRPr="005A3F2C">
        <w:tab/>
      </w:r>
      <w:proofErr w:type="spellStart"/>
      <w:r w:rsidRPr="005A3F2C">
        <w:t>м.п</w:t>
      </w:r>
      <w:proofErr w:type="spellEnd"/>
      <w:r w:rsidRPr="005A3F2C">
        <w:t>. подпись</w:t>
      </w:r>
    </w:p>
    <w:p w:rsidR="004B199D" w:rsidRPr="005A3F2C" w:rsidRDefault="004B199D" w:rsidP="003A2C90">
      <w:pPr>
        <w:suppressAutoHyphens/>
        <w:jc w:val="both"/>
        <w:rPr>
          <w:bCs/>
          <w:sz w:val="22"/>
          <w:szCs w:val="22"/>
        </w:rPr>
      </w:pPr>
    </w:p>
    <w:p w:rsidR="003A2C90" w:rsidRPr="005A3F2C" w:rsidRDefault="001F2978" w:rsidP="003A2C90">
      <w:pPr>
        <w:suppressAutoHyphens/>
        <w:jc w:val="both"/>
        <w:rPr>
          <w:bCs/>
          <w:sz w:val="22"/>
          <w:szCs w:val="22"/>
        </w:rPr>
      </w:pPr>
      <w:r w:rsidRPr="005A3F2C">
        <w:rPr>
          <w:bCs/>
          <w:sz w:val="22"/>
          <w:szCs w:val="22"/>
        </w:rPr>
        <w:t>И.И. Волко</w:t>
      </w:r>
      <w:r w:rsidR="005D7649" w:rsidRPr="005A3F2C">
        <w:rPr>
          <w:bCs/>
          <w:sz w:val="22"/>
          <w:szCs w:val="22"/>
        </w:rPr>
        <w:t>ва</w:t>
      </w:r>
    </w:p>
    <w:p w:rsidR="00947DDF" w:rsidRPr="005A3F2C" w:rsidRDefault="003A2C90" w:rsidP="003A2C90">
      <w:pPr>
        <w:spacing w:after="200" w:line="276" w:lineRule="auto"/>
        <w:rPr>
          <w:bCs/>
          <w:sz w:val="22"/>
          <w:szCs w:val="22"/>
        </w:rPr>
        <w:sectPr w:rsidR="00947DDF" w:rsidRPr="005A3F2C" w:rsidSect="004B73BE">
          <w:pgSz w:w="11909" w:h="16834" w:code="9"/>
          <w:pgMar w:top="1021" w:right="567" w:bottom="907" w:left="1134" w:header="720" w:footer="720" w:gutter="0"/>
          <w:cols w:space="720"/>
        </w:sectPr>
      </w:pPr>
      <w:r w:rsidRPr="005A3F2C">
        <w:rPr>
          <w:bCs/>
          <w:sz w:val="22"/>
          <w:szCs w:val="22"/>
        </w:rPr>
        <w:t>8 (3854) 40-51-49</w:t>
      </w:r>
    </w:p>
    <w:p w:rsidR="001334B9" w:rsidRPr="005A3F2C" w:rsidRDefault="001334B9" w:rsidP="001334B9">
      <w:pPr>
        <w:pStyle w:val="1"/>
        <w:spacing w:before="0" w:beforeAutospacing="0" w:after="0" w:afterAutospacing="0"/>
        <w:ind w:left="6522" w:firstLine="558"/>
        <w:rPr>
          <w:sz w:val="22"/>
          <w:szCs w:val="22"/>
        </w:rPr>
      </w:pPr>
      <w:r w:rsidRPr="005A3F2C">
        <w:rPr>
          <w:sz w:val="22"/>
          <w:szCs w:val="22"/>
        </w:rPr>
        <w:lastRenderedPageBreak/>
        <w:t>Приложение №</w:t>
      </w:r>
      <w:r w:rsidR="002129F3" w:rsidRPr="005A3F2C">
        <w:rPr>
          <w:sz w:val="22"/>
          <w:szCs w:val="22"/>
        </w:rPr>
        <w:t xml:space="preserve"> </w:t>
      </w:r>
      <w:r w:rsidR="00ED20BB" w:rsidRPr="005A3F2C">
        <w:rPr>
          <w:sz w:val="22"/>
          <w:szCs w:val="22"/>
        </w:rPr>
        <w:t>2</w:t>
      </w:r>
    </w:p>
    <w:p w:rsidR="001334B9" w:rsidRPr="005A3F2C" w:rsidRDefault="001334B9" w:rsidP="001334B9">
      <w:pPr>
        <w:shd w:val="clear" w:color="auto" w:fill="FFFFFF"/>
        <w:ind w:left="7080"/>
        <w:rPr>
          <w:sz w:val="22"/>
          <w:szCs w:val="22"/>
        </w:rPr>
      </w:pPr>
      <w:r w:rsidRPr="005A3F2C">
        <w:rPr>
          <w:sz w:val="22"/>
          <w:szCs w:val="22"/>
        </w:rPr>
        <w:t>к  муниципальному контракту</w:t>
      </w:r>
    </w:p>
    <w:p w:rsidR="001334B9" w:rsidRPr="005A3F2C" w:rsidRDefault="00067165" w:rsidP="001334B9">
      <w:pPr>
        <w:shd w:val="clear" w:color="auto" w:fill="FFFFFF"/>
        <w:ind w:left="7080"/>
        <w:rPr>
          <w:sz w:val="22"/>
          <w:szCs w:val="22"/>
        </w:rPr>
      </w:pPr>
      <w:r w:rsidRPr="005A3F2C">
        <w:rPr>
          <w:sz w:val="22"/>
          <w:szCs w:val="22"/>
        </w:rPr>
        <w:t>№_____ от «____»_______202</w:t>
      </w:r>
      <w:r w:rsidR="00952DBA" w:rsidRPr="005A3F2C">
        <w:rPr>
          <w:sz w:val="22"/>
          <w:szCs w:val="22"/>
        </w:rPr>
        <w:t>5</w:t>
      </w:r>
      <w:r w:rsidRPr="005A3F2C">
        <w:rPr>
          <w:sz w:val="22"/>
          <w:szCs w:val="22"/>
        </w:rPr>
        <w:t xml:space="preserve">г. </w:t>
      </w:r>
      <w:r w:rsidR="001334B9" w:rsidRPr="005A3F2C">
        <w:rPr>
          <w:sz w:val="22"/>
          <w:szCs w:val="22"/>
        </w:rPr>
        <w:t xml:space="preserve">  </w:t>
      </w:r>
    </w:p>
    <w:p w:rsidR="001334B9" w:rsidRPr="005A3F2C" w:rsidRDefault="001334B9" w:rsidP="001334B9">
      <w:pPr>
        <w:shd w:val="clear" w:color="auto" w:fill="FFFFFF"/>
        <w:ind w:firstLine="426"/>
        <w:jc w:val="both"/>
      </w:pPr>
    </w:p>
    <w:p w:rsidR="00DF7F0C" w:rsidRPr="005A3F2C" w:rsidRDefault="00DF7F0C" w:rsidP="00DF7F0C">
      <w:pPr>
        <w:snapToGrid w:val="0"/>
        <w:jc w:val="center"/>
        <w:rPr>
          <w:b/>
        </w:rPr>
      </w:pPr>
      <w:r w:rsidRPr="005A3F2C">
        <w:rPr>
          <w:b/>
        </w:rPr>
        <w:t>ГРАФИК ВЫПОЛНЕНИЯ РАБОТ</w:t>
      </w:r>
    </w:p>
    <w:p w:rsidR="00DF7F0C" w:rsidRPr="005A3F2C" w:rsidRDefault="00D35AC7" w:rsidP="00DF7F0C">
      <w:pPr>
        <w:snapToGrid w:val="0"/>
        <w:jc w:val="center"/>
      </w:pPr>
      <w:r w:rsidRPr="005A3F2C">
        <w:rPr>
          <w:bCs/>
        </w:rPr>
        <w:t>по ремонту проезжей части автомобильных дорог общего пользования местного значения</w:t>
      </w:r>
      <w:r w:rsidR="00DF7F0C" w:rsidRPr="005A3F2C">
        <w:t xml:space="preserve"> </w:t>
      </w:r>
    </w:p>
    <w:p w:rsidR="00DF7F0C" w:rsidRPr="005A3F2C" w:rsidRDefault="00DF7F0C" w:rsidP="00DF7F0C">
      <w:pPr>
        <w:shd w:val="clear" w:color="auto" w:fill="FFFFFF"/>
        <w:ind w:firstLine="426"/>
        <w:jc w:val="center"/>
        <w:rPr>
          <w:sz w:val="16"/>
          <w:szCs w:val="16"/>
        </w:rPr>
      </w:pPr>
    </w:p>
    <w:tbl>
      <w:tblPr>
        <w:tblStyle w:val="12"/>
        <w:tblW w:w="0" w:type="auto"/>
        <w:tblLook w:val="04A0" w:firstRow="1" w:lastRow="0" w:firstColumn="1" w:lastColumn="0" w:noHBand="0" w:noVBand="1"/>
      </w:tblPr>
      <w:tblGrid>
        <w:gridCol w:w="1526"/>
        <w:gridCol w:w="4394"/>
        <w:gridCol w:w="2268"/>
        <w:gridCol w:w="1708"/>
      </w:tblGrid>
      <w:tr w:rsidR="005A3F2C" w:rsidRPr="005A3F2C" w:rsidTr="004B199D">
        <w:trPr>
          <w:trHeight w:val="326"/>
        </w:trPr>
        <w:tc>
          <w:tcPr>
            <w:tcW w:w="1526" w:type="dxa"/>
            <w:vMerge w:val="restart"/>
            <w:vAlign w:val="center"/>
          </w:tcPr>
          <w:p w:rsidR="00DF7F0C" w:rsidRPr="005A3F2C" w:rsidRDefault="00DF7F0C" w:rsidP="00140C6A">
            <w:pPr>
              <w:jc w:val="center"/>
              <w:rPr>
                <w:sz w:val="22"/>
                <w:szCs w:val="22"/>
              </w:rPr>
            </w:pPr>
            <w:r w:rsidRPr="005A3F2C">
              <w:rPr>
                <w:sz w:val="22"/>
                <w:szCs w:val="22"/>
              </w:rPr>
              <w:t>Порядковый номер комплекса работ и (или) вида работ и (или) части работ отдельного вида работ</w:t>
            </w:r>
          </w:p>
        </w:tc>
        <w:tc>
          <w:tcPr>
            <w:tcW w:w="4394" w:type="dxa"/>
            <w:vMerge w:val="restart"/>
            <w:vAlign w:val="center"/>
          </w:tcPr>
          <w:p w:rsidR="00DF7F0C" w:rsidRPr="005A3F2C" w:rsidRDefault="00DF7F0C" w:rsidP="00140C6A">
            <w:pPr>
              <w:jc w:val="center"/>
              <w:rPr>
                <w:sz w:val="22"/>
                <w:szCs w:val="22"/>
              </w:rPr>
            </w:pPr>
            <w:r w:rsidRPr="005A3F2C">
              <w:rPr>
                <w:sz w:val="22"/>
                <w:szCs w:val="22"/>
              </w:rPr>
              <w:t>Наименование комплекса работ и (или) вида работ и (или) части работ отдельного вида работ</w:t>
            </w:r>
          </w:p>
        </w:tc>
        <w:tc>
          <w:tcPr>
            <w:tcW w:w="3976" w:type="dxa"/>
            <w:gridSpan w:val="2"/>
            <w:vAlign w:val="center"/>
          </w:tcPr>
          <w:p w:rsidR="00DF7F0C" w:rsidRPr="005A3F2C" w:rsidRDefault="00DF7F0C" w:rsidP="00140C6A">
            <w:pPr>
              <w:jc w:val="center"/>
              <w:rPr>
                <w:sz w:val="22"/>
                <w:szCs w:val="22"/>
              </w:rPr>
            </w:pPr>
            <w:r w:rsidRPr="005A3F2C">
              <w:rPr>
                <w:sz w:val="22"/>
                <w:szCs w:val="22"/>
              </w:rPr>
              <w:t>Сроки исполнения комплекса работ и (или) вида работ и (или) части работ отдельного вида работ</w:t>
            </w:r>
          </w:p>
        </w:tc>
      </w:tr>
      <w:tr w:rsidR="005A3F2C" w:rsidRPr="005A3F2C" w:rsidTr="004B199D">
        <w:trPr>
          <w:trHeight w:val="1014"/>
        </w:trPr>
        <w:tc>
          <w:tcPr>
            <w:tcW w:w="1526" w:type="dxa"/>
            <w:vMerge/>
          </w:tcPr>
          <w:p w:rsidR="00DF7F0C" w:rsidRPr="005A3F2C" w:rsidRDefault="00DF7F0C" w:rsidP="00140C6A">
            <w:pPr>
              <w:jc w:val="center"/>
              <w:rPr>
                <w:sz w:val="22"/>
                <w:szCs w:val="22"/>
              </w:rPr>
            </w:pPr>
          </w:p>
        </w:tc>
        <w:tc>
          <w:tcPr>
            <w:tcW w:w="4394" w:type="dxa"/>
            <w:vMerge/>
          </w:tcPr>
          <w:p w:rsidR="00DF7F0C" w:rsidRPr="005A3F2C" w:rsidRDefault="00DF7F0C" w:rsidP="00140C6A">
            <w:pPr>
              <w:jc w:val="center"/>
              <w:rPr>
                <w:sz w:val="22"/>
                <w:szCs w:val="22"/>
              </w:rPr>
            </w:pPr>
          </w:p>
        </w:tc>
        <w:tc>
          <w:tcPr>
            <w:tcW w:w="2268" w:type="dxa"/>
          </w:tcPr>
          <w:p w:rsidR="00DF7F0C" w:rsidRPr="005A3F2C" w:rsidRDefault="00DF7F0C" w:rsidP="00140C6A">
            <w:pPr>
              <w:jc w:val="center"/>
              <w:rPr>
                <w:sz w:val="22"/>
                <w:szCs w:val="22"/>
              </w:rPr>
            </w:pPr>
          </w:p>
          <w:p w:rsidR="00DF7F0C" w:rsidRPr="005A3F2C" w:rsidRDefault="00DF7F0C" w:rsidP="00140C6A">
            <w:pPr>
              <w:jc w:val="center"/>
              <w:rPr>
                <w:sz w:val="22"/>
                <w:szCs w:val="22"/>
              </w:rPr>
            </w:pPr>
          </w:p>
          <w:p w:rsidR="00DF7F0C" w:rsidRPr="005A3F2C" w:rsidRDefault="00DF7F0C" w:rsidP="00140C6A">
            <w:pPr>
              <w:jc w:val="center"/>
              <w:rPr>
                <w:sz w:val="22"/>
                <w:szCs w:val="22"/>
              </w:rPr>
            </w:pPr>
            <w:r w:rsidRPr="005A3F2C">
              <w:rPr>
                <w:sz w:val="22"/>
                <w:szCs w:val="22"/>
              </w:rPr>
              <w:t>Начало работ</w:t>
            </w:r>
          </w:p>
        </w:tc>
        <w:tc>
          <w:tcPr>
            <w:tcW w:w="1708" w:type="dxa"/>
          </w:tcPr>
          <w:p w:rsidR="00DF7F0C" w:rsidRPr="005A3F2C" w:rsidRDefault="00DF7F0C" w:rsidP="00140C6A">
            <w:pPr>
              <w:jc w:val="center"/>
              <w:rPr>
                <w:sz w:val="22"/>
                <w:szCs w:val="22"/>
              </w:rPr>
            </w:pPr>
          </w:p>
          <w:p w:rsidR="00DF7F0C" w:rsidRPr="005A3F2C" w:rsidRDefault="00DF7F0C" w:rsidP="00140C6A">
            <w:pPr>
              <w:jc w:val="center"/>
              <w:rPr>
                <w:sz w:val="22"/>
                <w:szCs w:val="22"/>
              </w:rPr>
            </w:pPr>
          </w:p>
          <w:p w:rsidR="00DF7F0C" w:rsidRPr="005A3F2C" w:rsidRDefault="00DF7F0C" w:rsidP="00140C6A">
            <w:pPr>
              <w:jc w:val="center"/>
              <w:rPr>
                <w:sz w:val="22"/>
                <w:szCs w:val="22"/>
              </w:rPr>
            </w:pPr>
            <w:r w:rsidRPr="005A3F2C">
              <w:rPr>
                <w:sz w:val="22"/>
                <w:szCs w:val="22"/>
              </w:rPr>
              <w:t>Окончание работ</w:t>
            </w:r>
          </w:p>
        </w:tc>
      </w:tr>
      <w:tr w:rsidR="005A3F2C" w:rsidRPr="005A3F2C" w:rsidTr="004B199D">
        <w:tc>
          <w:tcPr>
            <w:tcW w:w="1526" w:type="dxa"/>
            <w:vAlign w:val="center"/>
          </w:tcPr>
          <w:p w:rsidR="00DF7F0C" w:rsidRPr="005A3F2C" w:rsidRDefault="00925ED5" w:rsidP="00140C6A">
            <w:pPr>
              <w:jc w:val="center"/>
              <w:rPr>
                <w:sz w:val="22"/>
                <w:szCs w:val="22"/>
              </w:rPr>
            </w:pPr>
            <w:r w:rsidRPr="005A3F2C">
              <w:rPr>
                <w:sz w:val="22"/>
                <w:szCs w:val="22"/>
              </w:rPr>
              <w:t>1</w:t>
            </w:r>
          </w:p>
        </w:tc>
        <w:tc>
          <w:tcPr>
            <w:tcW w:w="4394" w:type="dxa"/>
          </w:tcPr>
          <w:p w:rsidR="00DF7F0C" w:rsidRPr="005A3F2C" w:rsidRDefault="004B199D" w:rsidP="003842A9">
            <w:pPr>
              <w:rPr>
                <w:sz w:val="22"/>
                <w:szCs w:val="22"/>
              </w:rPr>
            </w:pPr>
            <w:r w:rsidRPr="005A3F2C">
              <w:rPr>
                <w:bCs/>
                <w:sz w:val="22"/>
                <w:szCs w:val="22"/>
                <w:lang w:eastAsia="en-US"/>
              </w:rPr>
              <w:t>Выполнение работ по ремонту проезжей части автомобильных дорог общего пользования местного значения</w:t>
            </w:r>
          </w:p>
        </w:tc>
        <w:tc>
          <w:tcPr>
            <w:tcW w:w="2268" w:type="dxa"/>
            <w:vAlign w:val="center"/>
          </w:tcPr>
          <w:p w:rsidR="00DF7F0C" w:rsidRPr="005A3F2C" w:rsidRDefault="00806D18" w:rsidP="00952DBA">
            <w:pPr>
              <w:jc w:val="center"/>
              <w:rPr>
                <w:sz w:val="22"/>
                <w:szCs w:val="22"/>
              </w:rPr>
            </w:pPr>
            <w:proofErr w:type="gramStart"/>
            <w:r w:rsidRPr="005A3F2C">
              <w:rPr>
                <w:iCs/>
                <w:sz w:val="22"/>
                <w:szCs w:val="22"/>
              </w:rPr>
              <w:t>с даты подписания</w:t>
            </w:r>
            <w:proofErr w:type="gramEnd"/>
            <w:r w:rsidRPr="005A3F2C">
              <w:rPr>
                <w:iCs/>
                <w:sz w:val="22"/>
                <w:szCs w:val="22"/>
              </w:rPr>
              <w:t xml:space="preserve"> Контракта Сторонами</w:t>
            </w:r>
          </w:p>
        </w:tc>
        <w:tc>
          <w:tcPr>
            <w:tcW w:w="1708" w:type="dxa"/>
            <w:vAlign w:val="center"/>
          </w:tcPr>
          <w:p w:rsidR="00DF7F0C" w:rsidRPr="005A3F2C" w:rsidRDefault="00F66D07" w:rsidP="00F66D07">
            <w:pPr>
              <w:jc w:val="center"/>
              <w:rPr>
                <w:sz w:val="22"/>
                <w:szCs w:val="22"/>
              </w:rPr>
            </w:pPr>
            <w:r w:rsidRPr="005A3F2C">
              <w:rPr>
                <w:sz w:val="22"/>
                <w:szCs w:val="22"/>
              </w:rPr>
              <w:t>20</w:t>
            </w:r>
            <w:r w:rsidR="00806D18" w:rsidRPr="005A3F2C">
              <w:rPr>
                <w:sz w:val="22"/>
                <w:szCs w:val="22"/>
              </w:rPr>
              <w:t>.0</w:t>
            </w:r>
            <w:r w:rsidRPr="005A3F2C">
              <w:rPr>
                <w:sz w:val="22"/>
                <w:szCs w:val="22"/>
              </w:rPr>
              <w:t>9</w:t>
            </w:r>
            <w:r w:rsidR="00806D18" w:rsidRPr="005A3F2C">
              <w:rPr>
                <w:sz w:val="22"/>
                <w:szCs w:val="22"/>
              </w:rPr>
              <w:t>.2025</w:t>
            </w:r>
            <w:r w:rsidR="00925ED5" w:rsidRPr="005A3F2C">
              <w:rPr>
                <w:sz w:val="22"/>
                <w:szCs w:val="22"/>
              </w:rPr>
              <w:t>г.</w:t>
            </w:r>
          </w:p>
        </w:tc>
      </w:tr>
      <w:tr w:rsidR="005A3F2C" w:rsidRPr="005A3F2C" w:rsidTr="004B199D">
        <w:tc>
          <w:tcPr>
            <w:tcW w:w="1526" w:type="dxa"/>
            <w:vAlign w:val="center"/>
          </w:tcPr>
          <w:p w:rsidR="00925ED5" w:rsidRPr="005A3F2C" w:rsidRDefault="00925ED5" w:rsidP="00140C6A">
            <w:pPr>
              <w:jc w:val="center"/>
              <w:rPr>
                <w:sz w:val="22"/>
                <w:szCs w:val="22"/>
              </w:rPr>
            </w:pPr>
            <w:r w:rsidRPr="005A3F2C">
              <w:rPr>
                <w:sz w:val="22"/>
                <w:szCs w:val="22"/>
              </w:rPr>
              <w:t>2</w:t>
            </w:r>
          </w:p>
        </w:tc>
        <w:tc>
          <w:tcPr>
            <w:tcW w:w="4394" w:type="dxa"/>
          </w:tcPr>
          <w:p w:rsidR="00925ED5" w:rsidRPr="005A3F2C" w:rsidRDefault="004B199D" w:rsidP="00892021">
            <w:pPr>
              <w:rPr>
                <w:bCs/>
                <w:sz w:val="22"/>
                <w:szCs w:val="22"/>
              </w:rPr>
            </w:pPr>
            <w:r w:rsidRPr="005A3F2C">
              <w:rPr>
                <w:bCs/>
                <w:sz w:val="22"/>
                <w:szCs w:val="22"/>
              </w:rPr>
              <w:t>Ремонт асфальтобетонного покрытия дорог однослойного толщиной: 50 мм, площадью ремонта до 5 м</w:t>
            </w:r>
            <w:proofErr w:type="gramStart"/>
            <w:r w:rsidRPr="005A3F2C">
              <w:rPr>
                <w:bCs/>
                <w:sz w:val="22"/>
                <w:szCs w:val="22"/>
                <w:vertAlign w:val="superscript"/>
              </w:rPr>
              <w:t>2</w:t>
            </w:r>
            <w:proofErr w:type="gramEnd"/>
          </w:p>
        </w:tc>
        <w:tc>
          <w:tcPr>
            <w:tcW w:w="2268" w:type="dxa"/>
            <w:vAlign w:val="center"/>
          </w:tcPr>
          <w:p w:rsidR="00925ED5" w:rsidRPr="005A3F2C" w:rsidRDefault="00806D18" w:rsidP="00925ED5">
            <w:pPr>
              <w:jc w:val="center"/>
              <w:rPr>
                <w:sz w:val="22"/>
                <w:szCs w:val="22"/>
              </w:rPr>
            </w:pPr>
            <w:proofErr w:type="gramStart"/>
            <w:r w:rsidRPr="005A3F2C">
              <w:rPr>
                <w:iCs/>
                <w:sz w:val="22"/>
                <w:szCs w:val="22"/>
              </w:rPr>
              <w:t>с даты подписания</w:t>
            </w:r>
            <w:proofErr w:type="gramEnd"/>
            <w:r w:rsidRPr="005A3F2C">
              <w:rPr>
                <w:iCs/>
                <w:sz w:val="22"/>
                <w:szCs w:val="22"/>
              </w:rPr>
              <w:t xml:space="preserve"> Контракта Сторонами</w:t>
            </w:r>
          </w:p>
        </w:tc>
        <w:tc>
          <w:tcPr>
            <w:tcW w:w="1708" w:type="dxa"/>
            <w:vAlign w:val="center"/>
          </w:tcPr>
          <w:p w:rsidR="00925ED5" w:rsidRPr="005A3F2C" w:rsidRDefault="00F66D07" w:rsidP="00F66D07">
            <w:pPr>
              <w:jc w:val="center"/>
              <w:rPr>
                <w:sz w:val="22"/>
                <w:szCs w:val="22"/>
              </w:rPr>
            </w:pPr>
            <w:r w:rsidRPr="005A3F2C">
              <w:rPr>
                <w:iCs/>
                <w:sz w:val="22"/>
                <w:szCs w:val="22"/>
              </w:rPr>
              <w:t>20.09.2025г.</w:t>
            </w:r>
          </w:p>
        </w:tc>
      </w:tr>
      <w:tr w:rsidR="00DF7F0C" w:rsidRPr="005A3F2C" w:rsidTr="004B199D">
        <w:tc>
          <w:tcPr>
            <w:tcW w:w="1526" w:type="dxa"/>
            <w:vAlign w:val="center"/>
          </w:tcPr>
          <w:p w:rsidR="00DF7F0C" w:rsidRPr="005A3F2C" w:rsidRDefault="00925ED5" w:rsidP="00140C6A">
            <w:pPr>
              <w:jc w:val="center"/>
              <w:rPr>
                <w:sz w:val="22"/>
                <w:szCs w:val="22"/>
              </w:rPr>
            </w:pPr>
            <w:r w:rsidRPr="005A3F2C">
              <w:rPr>
                <w:sz w:val="22"/>
                <w:szCs w:val="22"/>
              </w:rPr>
              <w:t>3</w:t>
            </w:r>
          </w:p>
        </w:tc>
        <w:tc>
          <w:tcPr>
            <w:tcW w:w="4394" w:type="dxa"/>
            <w:vAlign w:val="center"/>
          </w:tcPr>
          <w:p w:rsidR="00DF7F0C" w:rsidRPr="005A3F2C" w:rsidRDefault="004B199D" w:rsidP="00FC1EF3">
            <w:pPr>
              <w:rPr>
                <w:sz w:val="22"/>
                <w:szCs w:val="22"/>
              </w:rPr>
            </w:pPr>
            <w:r w:rsidRPr="005A3F2C">
              <w:rPr>
                <w:bCs/>
                <w:sz w:val="22"/>
                <w:szCs w:val="22"/>
              </w:rPr>
              <w:t>Ремонт асфальтобетонного покрытия дорог однослойного толщиной: 50 мм, площадью ремонта до 25 м</w:t>
            </w:r>
            <w:proofErr w:type="gramStart"/>
            <w:r w:rsidRPr="005A3F2C">
              <w:rPr>
                <w:bCs/>
                <w:sz w:val="22"/>
                <w:szCs w:val="22"/>
                <w:vertAlign w:val="superscript"/>
              </w:rPr>
              <w:t>2</w:t>
            </w:r>
            <w:proofErr w:type="gramEnd"/>
          </w:p>
        </w:tc>
        <w:tc>
          <w:tcPr>
            <w:tcW w:w="2268" w:type="dxa"/>
            <w:vAlign w:val="center"/>
          </w:tcPr>
          <w:p w:rsidR="00DF7F0C" w:rsidRPr="005A3F2C" w:rsidRDefault="00806D18" w:rsidP="00FC1EF3">
            <w:pPr>
              <w:jc w:val="center"/>
              <w:rPr>
                <w:sz w:val="22"/>
                <w:szCs w:val="22"/>
              </w:rPr>
            </w:pPr>
            <w:proofErr w:type="gramStart"/>
            <w:r w:rsidRPr="005A3F2C">
              <w:rPr>
                <w:iCs/>
                <w:sz w:val="22"/>
                <w:szCs w:val="22"/>
              </w:rPr>
              <w:t>с даты подписания</w:t>
            </w:r>
            <w:proofErr w:type="gramEnd"/>
            <w:r w:rsidRPr="005A3F2C">
              <w:rPr>
                <w:iCs/>
                <w:sz w:val="22"/>
                <w:szCs w:val="22"/>
              </w:rPr>
              <w:t xml:space="preserve"> Контракта Сторонами</w:t>
            </w:r>
          </w:p>
        </w:tc>
        <w:tc>
          <w:tcPr>
            <w:tcW w:w="1708" w:type="dxa"/>
            <w:vAlign w:val="center"/>
          </w:tcPr>
          <w:p w:rsidR="00DF7F0C" w:rsidRPr="005A3F2C" w:rsidRDefault="00F66D07" w:rsidP="00024265">
            <w:pPr>
              <w:jc w:val="center"/>
              <w:rPr>
                <w:sz w:val="22"/>
                <w:szCs w:val="22"/>
              </w:rPr>
            </w:pPr>
            <w:r w:rsidRPr="005A3F2C">
              <w:rPr>
                <w:iCs/>
                <w:sz w:val="22"/>
                <w:szCs w:val="22"/>
              </w:rPr>
              <w:t>20.09.2025г.</w:t>
            </w:r>
          </w:p>
        </w:tc>
      </w:tr>
    </w:tbl>
    <w:p w:rsidR="00DF7F0C" w:rsidRPr="005A3F2C" w:rsidRDefault="00DF7F0C" w:rsidP="00DF7F0C">
      <w:pPr>
        <w:shd w:val="clear" w:color="auto" w:fill="FFFFFF"/>
        <w:ind w:firstLine="426"/>
        <w:jc w:val="center"/>
      </w:pPr>
    </w:p>
    <w:p w:rsidR="00DF7F0C" w:rsidRPr="005A3F2C" w:rsidRDefault="00DF7F0C" w:rsidP="00DF7F0C">
      <w:pPr>
        <w:shd w:val="clear" w:color="auto" w:fill="FFFFFF"/>
        <w:ind w:firstLine="426"/>
        <w:jc w:val="center"/>
        <w:rPr>
          <w:b/>
        </w:rPr>
      </w:pPr>
      <w:r w:rsidRPr="005A3F2C">
        <w:rPr>
          <w:b/>
        </w:rPr>
        <w:t>Подписи сторон:</w:t>
      </w:r>
    </w:p>
    <w:p w:rsidR="00DF7F0C" w:rsidRPr="005A3F2C" w:rsidRDefault="00DF7F0C" w:rsidP="00DF7F0C">
      <w:pPr>
        <w:shd w:val="clear" w:color="auto" w:fill="FFFFFF"/>
        <w:jc w:val="both"/>
      </w:pPr>
      <w:r w:rsidRPr="005A3F2C">
        <w:rPr>
          <w:b/>
        </w:rPr>
        <w:t>Заказчик:</w:t>
      </w:r>
      <w:r w:rsidRPr="005A3F2C">
        <w:rPr>
          <w:b/>
        </w:rPr>
        <w:tab/>
      </w:r>
      <w:r w:rsidRPr="005A3F2C">
        <w:tab/>
      </w:r>
      <w:r w:rsidRPr="005A3F2C">
        <w:tab/>
      </w:r>
      <w:r w:rsidRPr="005A3F2C">
        <w:tab/>
      </w:r>
      <w:r w:rsidRPr="005A3F2C">
        <w:tab/>
      </w:r>
      <w:r w:rsidRPr="005A3F2C">
        <w:tab/>
      </w:r>
      <w:r w:rsidRPr="005A3F2C">
        <w:tab/>
      </w:r>
      <w:r w:rsidRPr="005A3F2C">
        <w:tab/>
      </w:r>
      <w:r w:rsidRPr="005A3F2C">
        <w:rPr>
          <w:b/>
        </w:rPr>
        <w:t>Подрядчик:</w:t>
      </w:r>
    </w:p>
    <w:p w:rsidR="00DF7F0C" w:rsidRPr="005A3F2C" w:rsidRDefault="00DF7F0C" w:rsidP="00DF7F0C">
      <w:pPr>
        <w:shd w:val="clear" w:color="auto" w:fill="FFFFFF"/>
        <w:jc w:val="both"/>
      </w:pPr>
      <w:r w:rsidRPr="005A3F2C">
        <w:t>______________ /______________/</w:t>
      </w:r>
      <w:r w:rsidRPr="005A3F2C">
        <w:tab/>
      </w:r>
      <w:r w:rsidRPr="005A3F2C">
        <w:tab/>
      </w:r>
      <w:r w:rsidRPr="005A3F2C">
        <w:tab/>
      </w:r>
      <w:r w:rsidRPr="005A3F2C">
        <w:tab/>
        <w:t>______________ /______________/</w:t>
      </w:r>
    </w:p>
    <w:p w:rsidR="00DF7F0C" w:rsidRPr="005A3F2C" w:rsidRDefault="00DF7F0C" w:rsidP="00DF7F0C">
      <w:pPr>
        <w:spacing w:after="200" w:line="276" w:lineRule="auto"/>
      </w:pPr>
      <w:r w:rsidRPr="005A3F2C">
        <w:t xml:space="preserve">                           </w:t>
      </w:r>
      <w:r w:rsidR="00805D6F" w:rsidRPr="005A3F2C">
        <w:t xml:space="preserve">          </w:t>
      </w:r>
      <w:proofErr w:type="spellStart"/>
      <w:r w:rsidRPr="005A3F2C">
        <w:t>м.п</w:t>
      </w:r>
      <w:proofErr w:type="spellEnd"/>
      <w:r w:rsidRPr="005A3F2C">
        <w:t>. подпись</w:t>
      </w:r>
      <w:r w:rsidRPr="005A3F2C">
        <w:tab/>
      </w:r>
      <w:r w:rsidRPr="005A3F2C">
        <w:tab/>
      </w:r>
      <w:r w:rsidRPr="005A3F2C">
        <w:tab/>
      </w:r>
      <w:r w:rsidRPr="005A3F2C">
        <w:tab/>
      </w:r>
      <w:r w:rsidRPr="005A3F2C">
        <w:tab/>
      </w:r>
      <w:r w:rsidRPr="005A3F2C">
        <w:tab/>
      </w:r>
      <w:r w:rsidRPr="005A3F2C">
        <w:tab/>
      </w:r>
      <w:r w:rsidRPr="005A3F2C">
        <w:tab/>
      </w:r>
      <w:proofErr w:type="spellStart"/>
      <w:r w:rsidRPr="005A3F2C">
        <w:t>м.п</w:t>
      </w:r>
      <w:proofErr w:type="spellEnd"/>
      <w:r w:rsidRPr="005A3F2C">
        <w:t>. подпись</w:t>
      </w:r>
    </w:p>
    <w:p w:rsidR="00FA4E06" w:rsidRPr="005A3F2C" w:rsidRDefault="00FA4E06" w:rsidP="00DF7F0C">
      <w:pPr>
        <w:suppressAutoHyphens/>
        <w:jc w:val="both"/>
        <w:rPr>
          <w:bCs/>
          <w:sz w:val="22"/>
          <w:szCs w:val="22"/>
        </w:rPr>
      </w:pPr>
    </w:p>
    <w:p w:rsidR="00FA4E06" w:rsidRPr="005A3F2C" w:rsidRDefault="00FA4E06" w:rsidP="00DF7F0C">
      <w:pPr>
        <w:suppressAutoHyphens/>
        <w:jc w:val="both"/>
        <w:rPr>
          <w:bCs/>
          <w:sz w:val="22"/>
          <w:szCs w:val="22"/>
        </w:rPr>
      </w:pPr>
    </w:p>
    <w:p w:rsidR="000776DD" w:rsidRPr="005A3F2C" w:rsidRDefault="000776DD" w:rsidP="00DF7F0C">
      <w:pPr>
        <w:suppressAutoHyphens/>
        <w:jc w:val="both"/>
        <w:rPr>
          <w:bCs/>
          <w:sz w:val="22"/>
          <w:szCs w:val="22"/>
        </w:rPr>
      </w:pPr>
    </w:p>
    <w:p w:rsidR="007C5F43" w:rsidRPr="005A3F2C" w:rsidRDefault="007C5F43" w:rsidP="00DF7F0C">
      <w:pPr>
        <w:suppressAutoHyphens/>
        <w:jc w:val="both"/>
        <w:rPr>
          <w:bCs/>
          <w:sz w:val="22"/>
          <w:szCs w:val="22"/>
        </w:rPr>
      </w:pPr>
    </w:p>
    <w:p w:rsidR="007C5F43" w:rsidRPr="005A3F2C" w:rsidRDefault="007C5F43" w:rsidP="00DF7F0C">
      <w:pPr>
        <w:suppressAutoHyphens/>
        <w:jc w:val="both"/>
        <w:rPr>
          <w:bCs/>
          <w:sz w:val="22"/>
          <w:szCs w:val="22"/>
        </w:rPr>
      </w:pPr>
    </w:p>
    <w:p w:rsidR="007C5F43" w:rsidRPr="005A3F2C" w:rsidRDefault="007C5F43" w:rsidP="00DF7F0C">
      <w:pPr>
        <w:suppressAutoHyphens/>
        <w:jc w:val="both"/>
        <w:rPr>
          <w:bCs/>
          <w:sz w:val="22"/>
          <w:szCs w:val="22"/>
        </w:rPr>
      </w:pPr>
    </w:p>
    <w:p w:rsidR="00D35AC7" w:rsidRPr="005A3F2C" w:rsidRDefault="00D35AC7" w:rsidP="00DF7F0C">
      <w:pPr>
        <w:suppressAutoHyphens/>
        <w:jc w:val="both"/>
        <w:rPr>
          <w:bCs/>
          <w:sz w:val="22"/>
          <w:szCs w:val="22"/>
        </w:rPr>
      </w:pPr>
    </w:p>
    <w:p w:rsidR="00D35AC7" w:rsidRPr="005A3F2C" w:rsidRDefault="00D35AC7" w:rsidP="00DF7F0C">
      <w:pPr>
        <w:suppressAutoHyphens/>
        <w:jc w:val="both"/>
        <w:rPr>
          <w:bCs/>
          <w:sz w:val="22"/>
          <w:szCs w:val="22"/>
        </w:rPr>
      </w:pPr>
    </w:p>
    <w:p w:rsidR="00D35AC7" w:rsidRPr="005A3F2C" w:rsidRDefault="00D35AC7" w:rsidP="00DF7F0C">
      <w:pPr>
        <w:suppressAutoHyphens/>
        <w:jc w:val="both"/>
        <w:rPr>
          <w:bCs/>
          <w:sz w:val="22"/>
          <w:szCs w:val="22"/>
        </w:rPr>
      </w:pPr>
    </w:p>
    <w:p w:rsidR="00D35AC7" w:rsidRPr="005A3F2C" w:rsidRDefault="00D35AC7" w:rsidP="00DF7F0C">
      <w:pPr>
        <w:suppressAutoHyphens/>
        <w:jc w:val="both"/>
        <w:rPr>
          <w:bCs/>
          <w:sz w:val="22"/>
          <w:szCs w:val="22"/>
        </w:rPr>
      </w:pPr>
    </w:p>
    <w:p w:rsidR="00D35AC7" w:rsidRPr="005A3F2C" w:rsidRDefault="00D35AC7" w:rsidP="00DF7F0C">
      <w:pPr>
        <w:suppressAutoHyphens/>
        <w:jc w:val="both"/>
        <w:rPr>
          <w:bCs/>
          <w:sz w:val="22"/>
          <w:szCs w:val="22"/>
        </w:rPr>
      </w:pPr>
    </w:p>
    <w:p w:rsidR="00D35AC7" w:rsidRPr="005A3F2C" w:rsidRDefault="00D35AC7" w:rsidP="00DF7F0C">
      <w:pPr>
        <w:suppressAutoHyphens/>
        <w:jc w:val="both"/>
        <w:rPr>
          <w:bCs/>
          <w:sz w:val="22"/>
          <w:szCs w:val="22"/>
        </w:rPr>
      </w:pPr>
    </w:p>
    <w:p w:rsidR="00D35AC7" w:rsidRPr="005A3F2C" w:rsidRDefault="00D35AC7" w:rsidP="00DF7F0C">
      <w:pPr>
        <w:suppressAutoHyphens/>
        <w:jc w:val="both"/>
        <w:rPr>
          <w:bCs/>
          <w:sz w:val="22"/>
          <w:szCs w:val="22"/>
        </w:rPr>
      </w:pPr>
    </w:p>
    <w:p w:rsidR="00D35AC7" w:rsidRPr="005A3F2C" w:rsidRDefault="00D35AC7" w:rsidP="00DF7F0C">
      <w:pPr>
        <w:suppressAutoHyphens/>
        <w:jc w:val="both"/>
        <w:rPr>
          <w:bCs/>
          <w:sz w:val="22"/>
          <w:szCs w:val="22"/>
        </w:rPr>
      </w:pPr>
    </w:p>
    <w:p w:rsidR="00D35AC7" w:rsidRPr="005A3F2C" w:rsidRDefault="00D35AC7" w:rsidP="00DF7F0C">
      <w:pPr>
        <w:suppressAutoHyphens/>
        <w:jc w:val="both"/>
        <w:rPr>
          <w:bCs/>
          <w:sz w:val="22"/>
          <w:szCs w:val="22"/>
        </w:rPr>
      </w:pPr>
    </w:p>
    <w:p w:rsidR="00D35AC7" w:rsidRPr="005A3F2C" w:rsidRDefault="00D35AC7" w:rsidP="00DF7F0C">
      <w:pPr>
        <w:suppressAutoHyphens/>
        <w:jc w:val="both"/>
        <w:rPr>
          <w:bCs/>
          <w:sz w:val="22"/>
          <w:szCs w:val="22"/>
        </w:rPr>
      </w:pPr>
    </w:p>
    <w:p w:rsidR="00D35AC7" w:rsidRPr="005A3F2C" w:rsidRDefault="00D35AC7" w:rsidP="00DF7F0C">
      <w:pPr>
        <w:suppressAutoHyphens/>
        <w:jc w:val="both"/>
        <w:rPr>
          <w:bCs/>
          <w:sz w:val="22"/>
          <w:szCs w:val="22"/>
        </w:rPr>
      </w:pPr>
    </w:p>
    <w:p w:rsidR="00D35AC7" w:rsidRPr="005A3F2C" w:rsidRDefault="00D35AC7" w:rsidP="00DF7F0C">
      <w:pPr>
        <w:suppressAutoHyphens/>
        <w:jc w:val="both"/>
        <w:rPr>
          <w:bCs/>
          <w:sz w:val="22"/>
          <w:szCs w:val="22"/>
        </w:rPr>
      </w:pPr>
    </w:p>
    <w:p w:rsidR="00D35AC7" w:rsidRPr="005A3F2C" w:rsidRDefault="00D35AC7" w:rsidP="00DF7F0C">
      <w:pPr>
        <w:suppressAutoHyphens/>
        <w:jc w:val="both"/>
        <w:rPr>
          <w:bCs/>
          <w:sz w:val="22"/>
          <w:szCs w:val="22"/>
        </w:rPr>
      </w:pPr>
    </w:p>
    <w:p w:rsidR="00D35AC7" w:rsidRPr="005A3F2C" w:rsidRDefault="00D35AC7" w:rsidP="00DF7F0C">
      <w:pPr>
        <w:suppressAutoHyphens/>
        <w:jc w:val="both"/>
        <w:rPr>
          <w:bCs/>
          <w:sz w:val="22"/>
          <w:szCs w:val="22"/>
        </w:rPr>
      </w:pPr>
    </w:p>
    <w:p w:rsidR="00D35AC7" w:rsidRPr="005A3F2C" w:rsidRDefault="00D35AC7" w:rsidP="00DF7F0C">
      <w:pPr>
        <w:suppressAutoHyphens/>
        <w:jc w:val="both"/>
        <w:rPr>
          <w:bCs/>
          <w:sz w:val="22"/>
          <w:szCs w:val="22"/>
        </w:rPr>
      </w:pPr>
    </w:p>
    <w:p w:rsidR="00D35AC7" w:rsidRPr="005A3F2C" w:rsidRDefault="00D35AC7" w:rsidP="00DF7F0C">
      <w:pPr>
        <w:suppressAutoHyphens/>
        <w:jc w:val="both"/>
        <w:rPr>
          <w:bCs/>
          <w:sz w:val="22"/>
          <w:szCs w:val="22"/>
        </w:rPr>
      </w:pPr>
    </w:p>
    <w:p w:rsidR="007C5F43" w:rsidRPr="005A3F2C" w:rsidRDefault="007C5F43" w:rsidP="00DF7F0C">
      <w:pPr>
        <w:suppressAutoHyphens/>
        <w:jc w:val="both"/>
        <w:rPr>
          <w:bCs/>
          <w:sz w:val="22"/>
          <w:szCs w:val="22"/>
        </w:rPr>
      </w:pPr>
    </w:p>
    <w:p w:rsidR="007C5F43" w:rsidRPr="005A3F2C" w:rsidRDefault="007C5F43" w:rsidP="00DF7F0C">
      <w:pPr>
        <w:suppressAutoHyphens/>
        <w:jc w:val="both"/>
        <w:rPr>
          <w:bCs/>
          <w:sz w:val="22"/>
          <w:szCs w:val="22"/>
        </w:rPr>
      </w:pPr>
    </w:p>
    <w:p w:rsidR="00AA28D7" w:rsidRPr="005A3F2C" w:rsidRDefault="00AA28D7" w:rsidP="00DF7F0C">
      <w:pPr>
        <w:suppressAutoHyphens/>
        <w:jc w:val="both"/>
        <w:rPr>
          <w:bCs/>
          <w:sz w:val="22"/>
          <w:szCs w:val="22"/>
        </w:rPr>
      </w:pPr>
    </w:p>
    <w:p w:rsidR="00DF7F0C" w:rsidRPr="005A3F2C" w:rsidRDefault="00DF7F0C" w:rsidP="00DF7F0C">
      <w:pPr>
        <w:suppressAutoHyphens/>
        <w:jc w:val="both"/>
        <w:rPr>
          <w:bCs/>
          <w:sz w:val="22"/>
          <w:szCs w:val="22"/>
        </w:rPr>
      </w:pPr>
      <w:r w:rsidRPr="005A3F2C">
        <w:rPr>
          <w:bCs/>
          <w:sz w:val="22"/>
          <w:szCs w:val="22"/>
        </w:rPr>
        <w:t>И.И. Волкова</w:t>
      </w:r>
    </w:p>
    <w:p w:rsidR="00DF7F0C" w:rsidRPr="005A3F2C" w:rsidRDefault="00DF7F0C" w:rsidP="00DF7F0C">
      <w:pPr>
        <w:rPr>
          <w:bCs/>
          <w:sz w:val="22"/>
          <w:szCs w:val="22"/>
        </w:rPr>
      </w:pPr>
      <w:r w:rsidRPr="005A3F2C">
        <w:rPr>
          <w:bCs/>
          <w:sz w:val="22"/>
          <w:szCs w:val="22"/>
        </w:rPr>
        <w:t>8 (3854) 40-51-49</w:t>
      </w:r>
    </w:p>
    <w:p w:rsidR="008C66E3" w:rsidRPr="005A3F2C" w:rsidRDefault="00FA4E06" w:rsidP="00FA4E06">
      <w:pPr>
        <w:ind w:firstLine="7088"/>
        <w:rPr>
          <w:sz w:val="22"/>
          <w:szCs w:val="22"/>
        </w:rPr>
      </w:pPr>
      <w:r w:rsidRPr="005A3F2C">
        <w:rPr>
          <w:sz w:val="22"/>
          <w:szCs w:val="22"/>
        </w:rPr>
        <w:br w:type="page"/>
      </w:r>
      <w:r w:rsidR="008C66E3" w:rsidRPr="005A3F2C">
        <w:rPr>
          <w:sz w:val="22"/>
          <w:szCs w:val="22"/>
        </w:rPr>
        <w:lastRenderedPageBreak/>
        <w:t>Приложение № 3</w:t>
      </w:r>
    </w:p>
    <w:p w:rsidR="008C66E3" w:rsidRPr="005A3F2C" w:rsidRDefault="008C66E3" w:rsidP="00FA4E06">
      <w:pPr>
        <w:shd w:val="clear" w:color="auto" w:fill="FFFFFF"/>
        <w:ind w:left="7080"/>
        <w:rPr>
          <w:sz w:val="22"/>
          <w:szCs w:val="22"/>
        </w:rPr>
      </w:pPr>
      <w:r w:rsidRPr="005A3F2C">
        <w:rPr>
          <w:sz w:val="22"/>
          <w:szCs w:val="22"/>
        </w:rPr>
        <w:t>к  муниципальному контракту</w:t>
      </w:r>
    </w:p>
    <w:p w:rsidR="008C66E3" w:rsidRPr="005A3F2C" w:rsidRDefault="008C66E3" w:rsidP="00FA4E06">
      <w:pPr>
        <w:autoSpaceDE w:val="0"/>
        <w:ind w:firstLine="7088"/>
        <w:jc w:val="center"/>
        <w:rPr>
          <w:b/>
        </w:rPr>
      </w:pPr>
      <w:r w:rsidRPr="005A3F2C">
        <w:rPr>
          <w:sz w:val="22"/>
          <w:szCs w:val="22"/>
        </w:rPr>
        <w:t>№_____ от «____»_______202</w:t>
      </w:r>
      <w:r w:rsidR="00355CEF" w:rsidRPr="005A3F2C">
        <w:rPr>
          <w:sz w:val="22"/>
          <w:szCs w:val="22"/>
        </w:rPr>
        <w:t>5</w:t>
      </w:r>
      <w:r w:rsidRPr="005A3F2C">
        <w:rPr>
          <w:sz w:val="22"/>
          <w:szCs w:val="22"/>
        </w:rPr>
        <w:t>г.</w:t>
      </w:r>
    </w:p>
    <w:p w:rsidR="008C66E3" w:rsidRPr="005A3F2C" w:rsidRDefault="008C66E3" w:rsidP="001334B9">
      <w:pPr>
        <w:autoSpaceDE w:val="0"/>
        <w:jc w:val="center"/>
        <w:rPr>
          <w:b/>
        </w:rPr>
      </w:pPr>
    </w:p>
    <w:p w:rsidR="001334B9" w:rsidRPr="005A3F2C" w:rsidRDefault="001A52FD" w:rsidP="001334B9">
      <w:pPr>
        <w:autoSpaceDE w:val="0"/>
        <w:jc w:val="center"/>
        <w:rPr>
          <w:b/>
        </w:rPr>
      </w:pPr>
      <w:r w:rsidRPr="005A3F2C">
        <w:rPr>
          <w:b/>
        </w:rPr>
        <w:t>Р</w:t>
      </w:r>
      <w:r w:rsidR="00874FC2" w:rsidRPr="005A3F2C">
        <w:rPr>
          <w:b/>
        </w:rPr>
        <w:t>АСЧЕТ СТОИМОСТИ ВЫПОЛНЕНИЯ РАБОТ</w:t>
      </w:r>
    </w:p>
    <w:p w:rsidR="001334B9" w:rsidRPr="005A3F2C" w:rsidRDefault="00D35AC7" w:rsidP="001334B9">
      <w:pPr>
        <w:jc w:val="center"/>
        <w:rPr>
          <w:bCs/>
        </w:rPr>
      </w:pPr>
      <w:r w:rsidRPr="005A3F2C">
        <w:rPr>
          <w:bCs/>
        </w:rPr>
        <w:t>по ремонту проезжей части автомобильных дорог общего пользования местного значения</w:t>
      </w:r>
    </w:p>
    <w:p w:rsidR="00FD2B59" w:rsidRPr="005A3F2C" w:rsidRDefault="00FD2B59" w:rsidP="001334B9">
      <w:pPr>
        <w:jc w:val="center"/>
        <w:rPr>
          <w:bCs/>
        </w:rPr>
      </w:pPr>
    </w:p>
    <w:p w:rsidR="00FD2B59" w:rsidRPr="005A3F2C" w:rsidRDefault="00FD2B59" w:rsidP="00FD2B59">
      <w:pPr>
        <w:autoSpaceDN w:val="0"/>
        <w:adjustRightInd w:val="0"/>
        <w:spacing w:line="264" w:lineRule="auto"/>
        <w:ind w:firstLine="567"/>
        <w:jc w:val="both"/>
      </w:pPr>
      <w:r w:rsidRPr="005A3F2C">
        <w:t xml:space="preserve">Максимальное значение цены Контракта составляет </w:t>
      </w:r>
      <w:r w:rsidR="00D35AC7" w:rsidRPr="005A3F2C">
        <w:rPr>
          <w:b/>
          <w:bCs/>
        </w:rPr>
        <w:t>3 000 000 (три миллиона)</w:t>
      </w:r>
      <w:r w:rsidR="008E0A13" w:rsidRPr="005A3F2C">
        <w:rPr>
          <w:b/>
          <w:bCs/>
        </w:rPr>
        <w:t xml:space="preserve"> рублей 00 копеек</w:t>
      </w:r>
      <w:r w:rsidRPr="005A3F2C">
        <w:t>,</w:t>
      </w:r>
      <w:r w:rsidRPr="005A3F2C">
        <w:rPr>
          <w:b/>
        </w:rPr>
        <w:t xml:space="preserve"> </w:t>
      </w:r>
      <w:r w:rsidRPr="005A3F2C">
        <w:t>с учетом НДС /без учета НДС (если Подрядчик не является плательщиком НДС).</w:t>
      </w:r>
    </w:p>
    <w:p w:rsidR="002765AC" w:rsidRPr="005A3F2C" w:rsidRDefault="00FD2B59" w:rsidP="00FD2B59">
      <w:pPr>
        <w:autoSpaceDN w:val="0"/>
        <w:adjustRightInd w:val="0"/>
        <w:spacing w:line="264" w:lineRule="auto"/>
        <w:ind w:firstLine="567"/>
        <w:jc w:val="both"/>
        <w:rPr>
          <w:rFonts w:eastAsia="Calibri"/>
          <w:bCs/>
        </w:rPr>
      </w:pPr>
      <w:r w:rsidRPr="005A3F2C">
        <w:rPr>
          <w:rFonts w:eastAsia="Calibri"/>
          <w:bCs/>
        </w:rPr>
        <w:t>Оплата выполненной работы осуществляется по цене единицы работ исходя из объема фактически выполненной работы, но в размере, не превышающем максимального значения цены Контракта.</w:t>
      </w:r>
    </w:p>
    <w:p w:rsidR="00D5086A" w:rsidRPr="005A3F2C" w:rsidRDefault="00D5086A" w:rsidP="00FD2B59">
      <w:pPr>
        <w:autoSpaceDN w:val="0"/>
        <w:adjustRightInd w:val="0"/>
        <w:spacing w:line="264" w:lineRule="auto"/>
        <w:ind w:firstLine="567"/>
        <w:jc w:val="both"/>
        <w:rPr>
          <w:rFonts w:eastAsia="Calibri"/>
          <w:bCs/>
          <w:sz w:val="12"/>
          <w:szCs w:val="16"/>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4"/>
        <w:gridCol w:w="6374"/>
        <w:gridCol w:w="1701"/>
        <w:gridCol w:w="1559"/>
      </w:tblGrid>
      <w:tr w:rsidR="005A3F2C" w:rsidRPr="005A3F2C" w:rsidTr="001F2978">
        <w:trPr>
          <w:trHeight w:val="727"/>
        </w:trPr>
        <w:tc>
          <w:tcPr>
            <w:tcW w:w="714" w:type="dxa"/>
            <w:shd w:val="clear" w:color="auto" w:fill="auto"/>
            <w:noWrap/>
            <w:vAlign w:val="center"/>
            <w:hideMark/>
          </w:tcPr>
          <w:p w:rsidR="001F2978" w:rsidRPr="005A3F2C" w:rsidRDefault="001F2978" w:rsidP="001F2978">
            <w:pPr>
              <w:jc w:val="center"/>
              <w:rPr>
                <w:sz w:val="22"/>
                <w:szCs w:val="22"/>
              </w:rPr>
            </w:pPr>
            <w:r w:rsidRPr="005A3F2C">
              <w:rPr>
                <w:sz w:val="22"/>
                <w:szCs w:val="22"/>
              </w:rPr>
              <w:t xml:space="preserve">№ </w:t>
            </w:r>
            <w:proofErr w:type="gramStart"/>
            <w:r w:rsidRPr="005A3F2C">
              <w:rPr>
                <w:sz w:val="22"/>
                <w:szCs w:val="22"/>
              </w:rPr>
              <w:t>п</w:t>
            </w:r>
            <w:proofErr w:type="gramEnd"/>
            <w:r w:rsidRPr="005A3F2C">
              <w:rPr>
                <w:sz w:val="22"/>
                <w:szCs w:val="22"/>
              </w:rPr>
              <w:t>/п</w:t>
            </w:r>
          </w:p>
        </w:tc>
        <w:tc>
          <w:tcPr>
            <w:tcW w:w="6374" w:type="dxa"/>
            <w:shd w:val="clear" w:color="auto" w:fill="auto"/>
            <w:noWrap/>
            <w:vAlign w:val="center"/>
            <w:hideMark/>
          </w:tcPr>
          <w:p w:rsidR="001F2978" w:rsidRPr="005A3F2C" w:rsidRDefault="001F2978" w:rsidP="001F2978">
            <w:pPr>
              <w:jc w:val="center"/>
              <w:rPr>
                <w:sz w:val="22"/>
                <w:szCs w:val="22"/>
              </w:rPr>
            </w:pPr>
            <w:r w:rsidRPr="005A3F2C">
              <w:rPr>
                <w:sz w:val="22"/>
                <w:szCs w:val="22"/>
              </w:rPr>
              <w:t>Наименование работ</w:t>
            </w:r>
          </w:p>
        </w:tc>
        <w:tc>
          <w:tcPr>
            <w:tcW w:w="1701" w:type="dxa"/>
            <w:shd w:val="clear" w:color="auto" w:fill="auto"/>
            <w:noWrap/>
            <w:vAlign w:val="center"/>
          </w:tcPr>
          <w:p w:rsidR="001F2978" w:rsidRPr="005A3F2C" w:rsidRDefault="001F2978" w:rsidP="001F2978">
            <w:pPr>
              <w:jc w:val="center"/>
              <w:rPr>
                <w:sz w:val="22"/>
                <w:szCs w:val="22"/>
              </w:rPr>
            </w:pPr>
            <w:r w:rsidRPr="005A3F2C">
              <w:rPr>
                <w:sz w:val="22"/>
                <w:szCs w:val="22"/>
              </w:rPr>
              <w:t>Единица измерения</w:t>
            </w:r>
          </w:p>
        </w:tc>
        <w:tc>
          <w:tcPr>
            <w:tcW w:w="1559" w:type="dxa"/>
            <w:shd w:val="clear" w:color="auto" w:fill="auto"/>
            <w:noWrap/>
            <w:vAlign w:val="center"/>
          </w:tcPr>
          <w:p w:rsidR="001F2978" w:rsidRPr="005A3F2C" w:rsidRDefault="001F2978" w:rsidP="001F2978">
            <w:pPr>
              <w:jc w:val="center"/>
              <w:rPr>
                <w:sz w:val="22"/>
                <w:szCs w:val="22"/>
              </w:rPr>
            </w:pPr>
            <w:r w:rsidRPr="005A3F2C">
              <w:rPr>
                <w:sz w:val="22"/>
                <w:szCs w:val="22"/>
              </w:rPr>
              <w:t>Цена за единицу измерения, руб., без НДС / с учетом НДС</w:t>
            </w:r>
            <w:r w:rsidRPr="005A3F2C">
              <w:rPr>
                <w:sz w:val="22"/>
                <w:szCs w:val="22"/>
                <w:vertAlign w:val="superscript"/>
              </w:rPr>
              <w:footnoteReference w:id="4"/>
            </w:r>
          </w:p>
        </w:tc>
      </w:tr>
      <w:tr w:rsidR="005A3F2C" w:rsidRPr="005A3F2C" w:rsidTr="001F2978">
        <w:trPr>
          <w:trHeight w:val="403"/>
        </w:trPr>
        <w:tc>
          <w:tcPr>
            <w:tcW w:w="714" w:type="dxa"/>
            <w:shd w:val="clear" w:color="auto" w:fill="auto"/>
            <w:noWrap/>
            <w:vAlign w:val="center"/>
          </w:tcPr>
          <w:p w:rsidR="001F2978" w:rsidRPr="005A3F2C" w:rsidRDefault="00D35AC7" w:rsidP="001F2978">
            <w:pPr>
              <w:jc w:val="center"/>
              <w:rPr>
                <w:sz w:val="22"/>
                <w:szCs w:val="22"/>
              </w:rPr>
            </w:pPr>
            <w:r w:rsidRPr="005A3F2C">
              <w:rPr>
                <w:sz w:val="22"/>
                <w:szCs w:val="22"/>
              </w:rPr>
              <w:t>1</w:t>
            </w:r>
          </w:p>
        </w:tc>
        <w:tc>
          <w:tcPr>
            <w:tcW w:w="6374" w:type="dxa"/>
            <w:shd w:val="clear" w:color="auto" w:fill="auto"/>
            <w:noWrap/>
            <w:vAlign w:val="center"/>
          </w:tcPr>
          <w:p w:rsidR="001F2978" w:rsidRPr="005A3F2C" w:rsidRDefault="001F2978" w:rsidP="001F2978">
            <w:pPr>
              <w:rPr>
                <w:bCs/>
                <w:sz w:val="22"/>
                <w:szCs w:val="22"/>
              </w:rPr>
            </w:pPr>
            <w:r w:rsidRPr="005A3F2C">
              <w:rPr>
                <w:bCs/>
                <w:sz w:val="22"/>
                <w:szCs w:val="22"/>
              </w:rPr>
              <w:t>Выполнение работ по ремонту 1000 м</w:t>
            </w:r>
            <w:proofErr w:type="gramStart"/>
            <w:r w:rsidRPr="005A3F2C">
              <w:rPr>
                <w:bCs/>
                <w:sz w:val="22"/>
                <w:szCs w:val="22"/>
                <w:vertAlign w:val="superscript"/>
              </w:rPr>
              <w:t>2</w:t>
            </w:r>
            <w:proofErr w:type="gramEnd"/>
            <w:r w:rsidRPr="005A3F2C">
              <w:rPr>
                <w:bCs/>
                <w:sz w:val="22"/>
                <w:szCs w:val="22"/>
                <w:vertAlign w:val="superscript"/>
              </w:rPr>
              <w:t xml:space="preserve"> </w:t>
            </w:r>
            <w:r w:rsidRPr="005A3F2C">
              <w:rPr>
                <w:bCs/>
                <w:sz w:val="22"/>
                <w:szCs w:val="22"/>
              </w:rPr>
              <w:t>проезжей части автомобильных дорог общего пользования местного значения</w:t>
            </w:r>
          </w:p>
        </w:tc>
        <w:tc>
          <w:tcPr>
            <w:tcW w:w="1701" w:type="dxa"/>
            <w:shd w:val="clear" w:color="auto" w:fill="auto"/>
            <w:noWrap/>
            <w:vAlign w:val="center"/>
          </w:tcPr>
          <w:p w:rsidR="001F2978" w:rsidRPr="005A3F2C" w:rsidRDefault="001F2978" w:rsidP="001F2978">
            <w:pPr>
              <w:jc w:val="center"/>
              <w:rPr>
                <w:sz w:val="22"/>
                <w:szCs w:val="22"/>
              </w:rPr>
            </w:pPr>
            <w:r w:rsidRPr="005A3F2C">
              <w:rPr>
                <w:sz w:val="22"/>
                <w:szCs w:val="22"/>
              </w:rPr>
              <w:t>1000 м</w:t>
            </w:r>
            <w:proofErr w:type="gramStart"/>
            <w:r w:rsidRPr="005A3F2C">
              <w:rPr>
                <w:sz w:val="22"/>
                <w:szCs w:val="22"/>
                <w:vertAlign w:val="superscript"/>
              </w:rPr>
              <w:t>2</w:t>
            </w:r>
            <w:proofErr w:type="gramEnd"/>
          </w:p>
        </w:tc>
        <w:tc>
          <w:tcPr>
            <w:tcW w:w="1559" w:type="dxa"/>
            <w:shd w:val="clear" w:color="auto" w:fill="auto"/>
            <w:noWrap/>
            <w:vAlign w:val="center"/>
          </w:tcPr>
          <w:p w:rsidR="001F2978" w:rsidRPr="005A3F2C" w:rsidRDefault="001F2978" w:rsidP="001F2978">
            <w:pPr>
              <w:jc w:val="center"/>
              <w:rPr>
                <w:sz w:val="22"/>
                <w:szCs w:val="22"/>
              </w:rPr>
            </w:pPr>
          </w:p>
        </w:tc>
      </w:tr>
      <w:tr w:rsidR="005A3F2C" w:rsidRPr="005A3F2C" w:rsidTr="001F2978">
        <w:trPr>
          <w:trHeight w:val="403"/>
        </w:trPr>
        <w:tc>
          <w:tcPr>
            <w:tcW w:w="714" w:type="dxa"/>
            <w:shd w:val="clear" w:color="auto" w:fill="auto"/>
            <w:noWrap/>
            <w:vAlign w:val="center"/>
          </w:tcPr>
          <w:p w:rsidR="00D35AC7" w:rsidRPr="005A3F2C" w:rsidRDefault="00D35AC7" w:rsidP="001F2978">
            <w:pPr>
              <w:jc w:val="center"/>
              <w:rPr>
                <w:sz w:val="22"/>
                <w:szCs w:val="22"/>
              </w:rPr>
            </w:pPr>
            <w:r w:rsidRPr="005A3F2C">
              <w:rPr>
                <w:sz w:val="22"/>
                <w:szCs w:val="22"/>
              </w:rPr>
              <w:t>2</w:t>
            </w:r>
          </w:p>
        </w:tc>
        <w:tc>
          <w:tcPr>
            <w:tcW w:w="6374" w:type="dxa"/>
            <w:shd w:val="clear" w:color="auto" w:fill="auto"/>
            <w:noWrap/>
            <w:vAlign w:val="center"/>
          </w:tcPr>
          <w:p w:rsidR="00D35AC7" w:rsidRPr="005A3F2C" w:rsidRDefault="00D35AC7" w:rsidP="001F2978">
            <w:pPr>
              <w:rPr>
                <w:bCs/>
                <w:sz w:val="22"/>
                <w:szCs w:val="22"/>
              </w:rPr>
            </w:pPr>
            <w:r w:rsidRPr="005A3F2C">
              <w:rPr>
                <w:bCs/>
                <w:sz w:val="22"/>
                <w:szCs w:val="22"/>
              </w:rPr>
              <w:t>Ремонт асфальтобетонного покрытия дорог однослойного толщиной: 50 мм, площадью ремонта до 5 м</w:t>
            </w:r>
            <w:proofErr w:type="gramStart"/>
            <w:r w:rsidRPr="005A3F2C">
              <w:rPr>
                <w:bCs/>
                <w:sz w:val="22"/>
                <w:szCs w:val="22"/>
                <w:vertAlign w:val="superscript"/>
              </w:rPr>
              <w:t>2</w:t>
            </w:r>
            <w:proofErr w:type="gramEnd"/>
          </w:p>
        </w:tc>
        <w:tc>
          <w:tcPr>
            <w:tcW w:w="1701" w:type="dxa"/>
            <w:shd w:val="clear" w:color="auto" w:fill="auto"/>
            <w:noWrap/>
            <w:vAlign w:val="center"/>
          </w:tcPr>
          <w:p w:rsidR="00D35AC7" w:rsidRPr="005A3F2C" w:rsidRDefault="00D35AC7" w:rsidP="001F2978">
            <w:pPr>
              <w:jc w:val="center"/>
              <w:rPr>
                <w:sz w:val="22"/>
                <w:szCs w:val="22"/>
              </w:rPr>
            </w:pPr>
            <w:r w:rsidRPr="005A3F2C">
              <w:rPr>
                <w:sz w:val="22"/>
                <w:szCs w:val="22"/>
              </w:rPr>
              <w:t>1000 м</w:t>
            </w:r>
            <w:proofErr w:type="gramStart"/>
            <w:r w:rsidRPr="005A3F2C">
              <w:rPr>
                <w:sz w:val="22"/>
                <w:szCs w:val="22"/>
                <w:vertAlign w:val="superscript"/>
              </w:rPr>
              <w:t>2</w:t>
            </w:r>
            <w:proofErr w:type="gramEnd"/>
          </w:p>
        </w:tc>
        <w:tc>
          <w:tcPr>
            <w:tcW w:w="1559" w:type="dxa"/>
            <w:shd w:val="clear" w:color="auto" w:fill="auto"/>
            <w:noWrap/>
            <w:vAlign w:val="center"/>
          </w:tcPr>
          <w:p w:rsidR="00D35AC7" w:rsidRPr="005A3F2C" w:rsidRDefault="00D35AC7" w:rsidP="001F2978">
            <w:pPr>
              <w:jc w:val="center"/>
              <w:rPr>
                <w:sz w:val="22"/>
                <w:szCs w:val="22"/>
              </w:rPr>
            </w:pPr>
          </w:p>
        </w:tc>
      </w:tr>
      <w:tr w:rsidR="005A3F2C" w:rsidRPr="005A3F2C" w:rsidTr="001F2978">
        <w:trPr>
          <w:trHeight w:val="403"/>
        </w:trPr>
        <w:tc>
          <w:tcPr>
            <w:tcW w:w="714" w:type="dxa"/>
            <w:shd w:val="clear" w:color="auto" w:fill="auto"/>
            <w:noWrap/>
            <w:vAlign w:val="center"/>
          </w:tcPr>
          <w:p w:rsidR="001F2978" w:rsidRPr="005A3F2C" w:rsidRDefault="00D35AC7" w:rsidP="001F2978">
            <w:pPr>
              <w:jc w:val="center"/>
              <w:rPr>
                <w:sz w:val="22"/>
                <w:szCs w:val="22"/>
              </w:rPr>
            </w:pPr>
            <w:r w:rsidRPr="005A3F2C">
              <w:rPr>
                <w:sz w:val="22"/>
                <w:szCs w:val="22"/>
              </w:rPr>
              <w:t>3</w:t>
            </w:r>
          </w:p>
        </w:tc>
        <w:tc>
          <w:tcPr>
            <w:tcW w:w="6374" w:type="dxa"/>
            <w:shd w:val="clear" w:color="auto" w:fill="auto"/>
            <w:noWrap/>
            <w:vAlign w:val="center"/>
          </w:tcPr>
          <w:p w:rsidR="001F2978" w:rsidRPr="005A3F2C" w:rsidRDefault="00D35AC7" w:rsidP="001F2978">
            <w:pPr>
              <w:rPr>
                <w:bCs/>
                <w:sz w:val="22"/>
                <w:szCs w:val="22"/>
              </w:rPr>
            </w:pPr>
            <w:r w:rsidRPr="005A3F2C">
              <w:rPr>
                <w:bCs/>
                <w:sz w:val="22"/>
                <w:szCs w:val="22"/>
              </w:rPr>
              <w:t>Ремонт асфальтобетонного покрытия дорог однослойного толщиной: 50 мм, площадью ремонта до 25 м</w:t>
            </w:r>
            <w:proofErr w:type="gramStart"/>
            <w:r w:rsidRPr="005A3F2C">
              <w:rPr>
                <w:bCs/>
                <w:sz w:val="22"/>
                <w:szCs w:val="22"/>
                <w:vertAlign w:val="superscript"/>
              </w:rPr>
              <w:t>2</w:t>
            </w:r>
            <w:proofErr w:type="gramEnd"/>
          </w:p>
        </w:tc>
        <w:tc>
          <w:tcPr>
            <w:tcW w:w="1701" w:type="dxa"/>
            <w:shd w:val="clear" w:color="auto" w:fill="auto"/>
            <w:noWrap/>
            <w:vAlign w:val="center"/>
          </w:tcPr>
          <w:p w:rsidR="001F2978" w:rsidRPr="005A3F2C" w:rsidRDefault="00D35AC7" w:rsidP="001F2978">
            <w:pPr>
              <w:jc w:val="center"/>
              <w:rPr>
                <w:sz w:val="22"/>
                <w:szCs w:val="22"/>
                <w:vertAlign w:val="superscript"/>
              </w:rPr>
            </w:pPr>
            <w:r w:rsidRPr="005A3F2C">
              <w:rPr>
                <w:sz w:val="22"/>
                <w:szCs w:val="22"/>
              </w:rPr>
              <w:t>1000 м</w:t>
            </w:r>
            <w:proofErr w:type="gramStart"/>
            <w:r w:rsidRPr="005A3F2C">
              <w:rPr>
                <w:sz w:val="22"/>
                <w:szCs w:val="22"/>
                <w:vertAlign w:val="superscript"/>
              </w:rPr>
              <w:t>2</w:t>
            </w:r>
            <w:proofErr w:type="gramEnd"/>
          </w:p>
        </w:tc>
        <w:tc>
          <w:tcPr>
            <w:tcW w:w="1559" w:type="dxa"/>
            <w:shd w:val="clear" w:color="auto" w:fill="auto"/>
            <w:noWrap/>
            <w:vAlign w:val="center"/>
          </w:tcPr>
          <w:p w:rsidR="001F2978" w:rsidRPr="005A3F2C" w:rsidRDefault="001F2978" w:rsidP="001F2978">
            <w:pPr>
              <w:jc w:val="center"/>
              <w:rPr>
                <w:sz w:val="22"/>
                <w:szCs w:val="22"/>
              </w:rPr>
            </w:pPr>
          </w:p>
        </w:tc>
      </w:tr>
      <w:tr w:rsidR="005A3F2C" w:rsidRPr="005A3F2C" w:rsidTr="001F2978">
        <w:trPr>
          <w:trHeight w:val="403"/>
        </w:trPr>
        <w:tc>
          <w:tcPr>
            <w:tcW w:w="8789" w:type="dxa"/>
            <w:gridSpan w:val="3"/>
            <w:shd w:val="clear" w:color="auto" w:fill="auto"/>
            <w:noWrap/>
            <w:vAlign w:val="center"/>
          </w:tcPr>
          <w:p w:rsidR="001F2978" w:rsidRPr="005A3F2C" w:rsidRDefault="001F2978" w:rsidP="001F2978">
            <w:pPr>
              <w:rPr>
                <w:b/>
                <w:sz w:val="22"/>
                <w:szCs w:val="22"/>
              </w:rPr>
            </w:pPr>
            <w:r w:rsidRPr="005A3F2C">
              <w:rPr>
                <w:b/>
                <w:bCs/>
                <w:sz w:val="22"/>
                <w:szCs w:val="22"/>
              </w:rPr>
              <w:t>Сумма цен единиц работы:</w:t>
            </w:r>
          </w:p>
        </w:tc>
        <w:tc>
          <w:tcPr>
            <w:tcW w:w="1559" w:type="dxa"/>
            <w:shd w:val="clear" w:color="auto" w:fill="auto"/>
            <w:noWrap/>
            <w:vAlign w:val="center"/>
          </w:tcPr>
          <w:p w:rsidR="001F2978" w:rsidRPr="005A3F2C" w:rsidRDefault="001F2978" w:rsidP="001F2978">
            <w:pPr>
              <w:jc w:val="center"/>
              <w:rPr>
                <w:b/>
                <w:sz w:val="22"/>
                <w:szCs w:val="22"/>
              </w:rPr>
            </w:pPr>
          </w:p>
        </w:tc>
      </w:tr>
    </w:tbl>
    <w:p w:rsidR="00FC3795" w:rsidRPr="005A3F2C" w:rsidRDefault="00FC3795" w:rsidP="00067165">
      <w:pPr>
        <w:shd w:val="clear" w:color="auto" w:fill="FFFFFF"/>
        <w:ind w:firstLine="426"/>
        <w:jc w:val="center"/>
        <w:rPr>
          <w:b/>
          <w:sz w:val="12"/>
          <w:szCs w:val="16"/>
        </w:rPr>
      </w:pPr>
    </w:p>
    <w:p w:rsidR="00067165" w:rsidRPr="005A3F2C" w:rsidRDefault="00067165" w:rsidP="00067165">
      <w:pPr>
        <w:shd w:val="clear" w:color="auto" w:fill="FFFFFF"/>
        <w:ind w:firstLine="426"/>
        <w:jc w:val="center"/>
        <w:rPr>
          <w:b/>
        </w:rPr>
      </w:pPr>
      <w:r w:rsidRPr="005A3F2C">
        <w:rPr>
          <w:b/>
        </w:rPr>
        <w:t>Подписи сторон:</w:t>
      </w:r>
    </w:p>
    <w:p w:rsidR="00067165" w:rsidRPr="005A3F2C" w:rsidRDefault="00067165" w:rsidP="00067165">
      <w:pPr>
        <w:shd w:val="clear" w:color="auto" w:fill="FFFFFF"/>
        <w:jc w:val="both"/>
      </w:pPr>
      <w:r w:rsidRPr="005A3F2C">
        <w:rPr>
          <w:b/>
        </w:rPr>
        <w:t>Заказчик:</w:t>
      </w:r>
      <w:r w:rsidRPr="005A3F2C">
        <w:rPr>
          <w:b/>
        </w:rPr>
        <w:tab/>
      </w:r>
      <w:r w:rsidRPr="005A3F2C">
        <w:tab/>
      </w:r>
      <w:r w:rsidRPr="005A3F2C">
        <w:tab/>
      </w:r>
      <w:r w:rsidRPr="005A3F2C">
        <w:tab/>
      </w:r>
      <w:r w:rsidRPr="005A3F2C">
        <w:tab/>
      </w:r>
      <w:r w:rsidRPr="005A3F2C">
        <w:tab/>
      </w:r>
      <w:r w:rsidRPr="005A3F2C">
        <w:tab/>
      </w:r>
      <w:r w:rsidR="004B73BE" w:rsidRPr="005A3F2C">
        <w:rPr>
          <w:b/>
        </w:rPr>
        <w:t>Подрядчик</w:t>
      </w:r>
      <w:r w:rsidRPr="005A3F2C">
        <w:rPr>
          <w:b/>
        </w:rPr>
        <w:t>:</w:t>
      </w:r>
    </w:p>
    <w:p w:rsidR="00067165" w:rsidRPr="005A3F2C" w:rsidRDefault="00067165" w:rsidP="00067165">
      <w:pPr>
        <w:shd w:val="clear" w:color="auto" w:fill="FFFFFF"/>
        <w:jc w:val="both"/>
      </w:pPr>
      <w:r w:rsidRPr="005A3F2C">
        <w:t>______________ /______________/</w:t>
      </w:r>
      <w:r w:rsidRPr="005A3F2C">
        <w:tab/>
      </w:r>
      <w:r w:rsidRPr="005A3F2C">
        <w:tab/>
      </w:r>
      <w:r w:rsidRPr="005A3F2C">
        <w:tab/>
      </w:r>
      <w:r w:rsidRPr="005A3F2C">
        <w:tab/>
        <w:t>______________ /______________/</w:t>
      </w:r>
    </w:p>
    <w:p w:rsidR="00067165" w:rsidRPr="005A3F2C" w:rsidRDefault="00067165" w:rsidP="00067165">
      <w:pPr>
        <w:shd w:val="clear" w:color="auto" w:fill="FFFFFF"/>
        <w:ind w:firstLine="426"/>
        <w:jc w:val="both"/>
      </w:pPr>
      <w:r w:rsidRPr="005A3F2C">
        <w:t xml:space="preserve">                              </w:t>
      </w:r>
      <w:proofErr w:type="spellStart"/>
      <w:r w:rsidRPr="005A3F2C">
        <w:t>м.п</w:t>
      </w:r>
      <w:proofErr w:type="spellEnd"/>
      <w:r w:rsidRPr="005A3F2C">
        <w:t>. подпись</w:t>
      </w:r>
      <w:r w:rsidRPr="005A3F2C">
        <w:tab/>
      </w:r>
      <w:r w:rsidRPr="005A3F2C">
        <w:tab/>
      </w:r>
      <w:r w:rsidRPr="005A3F2C">
        <w:tab/>
      </w:r>
      <w:r w:rsidRPr="005A3F2C">
        <w:tab/>
      </w:r>
      <w:r w:rsidRPr="005A3F2C">
        <w:tab/>
      </w:r>
      <w:r w:rsidRPr="005A3F2C">
        <w:tab/>
      </w:r>
      <w:r w:rsidRPr="005A3F2C">
        <w:tab/>
        <w:t xml:space="preserve">             </w:t>
      </w:r>
      <w:proofErr w:type="spellStart"/>
      <w:r w:rsidRPr="005A3F2C">
        <w:t>м.п</w:t>
      </w:r>
      <w:proofErr w:type="spellEnd"/>
      <w:r w:rsidRPr="005A3F2C">
        <w:t>. подпись</w:t>
      </w:r>
    </w:p>
    <w:p w:rsidR="009D340E" w:rsidRPr="005A3F2C" w:rsidRDefault="009D340E" w:rsidP="00F42F05">
      <w:pPr>
        <w:pStyle w:val="1"/>
        <w:spacing w:before="0" w:beforeAutospacing="0" w:after="0" w:afterAutospacing="0"/>
        <w:ind w:left="5664" w:firstLine="708"/>
        <w:jc w:val="center"/>
        <w:rPr>
          <w:sz w:val="22"/>
          <w:szCs w:val="22"/>
        </w:rPr>
      </w:pPr>
    </w:p>
    <w:p w:rsidR="009D340E" w:rsidRPr="005A3F2C" w:rsidRDefault="009D340E" w:rsidP="00F42F05">
      <w:pPr>
        <w:pStyle w:val="1"/>
        <w:spacing w:before="0" w:beforeAutospacing="0" w:after="0" w:afterAutospacing="0"/>
        <w:ind w:left="5664" w:firstLine="708"/>
        <w:jc w:val="center"/>
        <w:rPr>
          <w:sz w:val="22"/>
          <w:szCs w:val="22"/>
        </w:rPr>
      </w:pPr>
    </w:p>
    <w:p w:rsidR="00F72708" w:rsidRPr="005A3F2C" w:rsidRDefault="00F72708" w:rsidP="00AA6286">
      <w:pPr>
        <w:suppressAutoHyphens/>
        <w:rPr>
          <w:bCs/>
          <w:sz w:val="22"/>
          <w:szCs w:val="22"/>
        </w:rPr>
      </w:pPr>
    </w:p>
    <w:p w:rsidR="00D35AC7" w:rsidRPr="005A3F2C" w:rsidRDefault="00D35AC7" w:rsidP="00AA6286">
      <w:pPr>
        <w:suppressAutoHyphens/>
        <w:rPr>
          <w:bCs/>
          <w:sz w:val="22"/>
          <w:szCs w:val="22"/>
        </w:rPr>
      </w:pPr>
    </w:p>
    <w:p w:rsidR="00D35AC7" w:rsidRPr="005A3F2C" w:rsidRDefault="00D35AC7" w:rsidP="00AA6286">
      <w:pPr>
        <w:suppressAutoHyphens/>
        <w:rPr>
          <w:bCs/>
          <w:sz w:val="22"/>
          <w:szCs w:val="22"/>
        </w:rPr>
      </w:pPr>
    </w:p>
    <w:p w:rsidR="00D35AC7" w:rsidRPr="005A3F2C" w:rsidRDefault="00D35AC7" w:rsidP="00AA6286">
      <w:pPr>
        <w:suppressAutoHyphens/>
        <w:rPr>
          <w:bCs/>
          <w:sz w:val="22"/>
          <w:szCs w:val="22"/>
        </w:rPr>
      </w:pPr>
    </w:p>
    <w:p w:rsidR="00D35AC7" w:rsidRPr="005A3F2C" w:rsidRDefault="00D35AC7" w:rsidP="00AA6286">
      <w:pPr>
        <w:suppressAutoHyphens/>
        <w:rPr>
          <w:bCs/>
          <w:sz w:val="22"/>
          <w:szCs w:val="22"/>
        </w:rPr>
      </w:pPr>
    </w:p>
    <w:p w:rsidR="00D35AC7" w:rsidRPr="005A3F2C" w:rsidRDefault="00D35AC7" w:rsidP="00AA6286">
      <w:pPr>
        <w:suppressAutoHyphens/>
        <w:rPr>
          <w:bCs/>
          <w:sz w:val="22"/>
          <w:szCs w:val="22"/>
        </w:rPr>
      </w:pPr>
    </w:p>
    <w:p w:rsidR="00D35AC7" w:rsidRPr="005A3F2C" w:rsidRDefault="00D35AC7" w:rsidP="00AA6286">
      <w:pPr>
        <w:suppressAutoHyphens/>
        <w:rPr>
          <w:bCs/>
          <w:sz w:val="22"/>
          <w:szCs w:val="22"/>
        </w:rPr>
      </w:pPr>
    </w:p>
    <w:p w:rsidR="00D35AC7" w:rsidRPr="005A3F2C" w:rsidRDefault="00D35AC7" w:rsidP="00AA6286">
      <w:pPr>
        <w:suppressAutoHyphens/>
        <w:rPr>
          <w:bCs/>
          <w:sz w:val="22"/>
          <w:szCs w:val="22"/>
        </w:rPr>
      </w:pPr>
    </w:p>
    <w:p w:rsidR="00D35AC7" w:rsidRPr="005A3F2C" w:rsidRDefault="00D35AC7" w:rsidP="00AA6286">
      <w:pPr>
        <w:suppressAutoHyphens/>
        <w:rPr>
          <w:bCs/>
          <w:sz w:val="22"/>
          <w:szCs w:val="22"/>
        </w:rPr>
      </w:pPr>
    </w:p>
    <w:p w:rsidR="00D35AC7" w:rsidRPr="005A3F2C" w:rsidRDefault="00D35AC7" w:rsidP="00AA6286">
      <w:pPr>
        <w:suppressAutoHyphens/>
        <w:rPr>
          <w:bCs/>
          <w:sz w:val="22"/>
          <w:szCs w:val="22"/>
        </w:rPr>
      </w:pPr>
    </w:p>
    <w:p w:rsidR="00D35AC7" w:rsidRPr="005A3F2C" w:rsidRDefault="00D35AC7" w:rsidP="00AA6286">
      <w:pPr>
        <w:suppressAutoHyphens/>
        <w:rPr>
          <w:bCs/>
          <w:sz w:val="22"/>
          <w:szCs w:val="22"/>
        </w:rPr>
      </w:pPr>
    </w:p>
    <w:p w:rsidR="00D35AC7" w:rsidRPr="005A3F2C" w:rsidRDefault="00D35AC7" w:rsidP="00AA6286">
      <w:pPr>
        <w:suppressAutoHyphens/>
        <w:rPr>
          <w:bCs/>
          <w:sz w:val="22"/>
          <w:szCs w:val="22"/>
        </w:rPr>
      </w:pPr>
    </w:p>
    <w:p w:rsidR="00D35AC7" w:rsidRPr="005A3F2C" w:rsidRDefault="00D35AC7" w:rsidP="00AA6286">
      <w:pPr>
        <w:suppressAutoHyphens/>
        <w:rPr>
          <w:bCs/>
          <w:sz w:val="22"/>
          <w:szCs w:val="22"/>
        </w:rPr>
      </w:pPr>
    </w:p>
    <w:p w:rsidR="00D35AC7" w:rsidRPr="005A3F2C" w:rsidRDefault="00D35AC7" w:rsidP="00AA6286">
      <w:pPr>
        <w:suppressAutoHyphens/>
        <w:rPr>
          <w:bCs/>
          <w:sz w:val="22"/>
          <w:szCs w:val="22"/>
        </w:rPr>
      </w:pPr>
    </w:p>
    <w:p w:rsidR="00D35AC7" w:rsidRPr="005A3F2C" w:rsidRDefault="00D35AC7" w:rsidP="00AA6286">
      <w:pPr>
        <w:suppressAutoHyphens/>
        <w:rPr>
          <w:bCs/>
          <w:sz w:val="22"/>
          <w:szCs w:val="22"/>
        </w:rPr>
      </w:pPr>
    </w:p>
    <w:p w:rsidR="00D35AC7" w:rsidRPr="005A3F2C" w:rsidRDefault="00D35AC7" w:rsidP="00AA6286">
      <w:pPr>
        <w:suppressAutoHyphens/>
        <w:rPr>
          <w:bCs/>
          <w:sz w:val="22"/>
          <w:szCs w:val="22"/>
        </w:rPr>
      </w:pPr>
    </w:p>
    <w:p w:rsidR="00D35AC7" w:rsidRPr="005A3F2C" w:rsidRDefault="00D35AC7" w:rsidP="00AA6286">
      <w:pPr>
        <w:suppressAutoHyphens/>
        <w:rPr>
          <w:bCs/>
          <w:sz w:val="22"/>
          <w:szCs w:val="22"/>
        </w:rPr>
      </w:pPr>
    </w:p>
    <w:p w:rsidR="00D35AC7" w:rsidRPr="005A3F2C" w:rsidRDefault="00D35AC7" w:rsidP="00AA6286">
      <w:pPr>
        <w:suppressAutoHyphens/>
        <w:rPr>
          <w:bCs/>
          <w:sz w:val="22"/>
          <w:szCs w:val="22"/>
        </w:rPr>
      </w:pPr>
    </w:p>
    <w:p w:rsidR="00D35AC7" w:rsidRPr="005A3F2C" w:rsidRDefault="00D35AC7" w:rsidP="00AA6286">
      <w:pPr>
        <w:suppressAutoHyphens/>
        <w:rPr>
          <w:bCs/>
          <w:sz w:val="22"/>
          <w:szCs w:val="22"/>
        </w:rPr>
      </w:pPr>
    </w:p>
    <w:p w:rsidR="00AA6286" w:rsidRPr="005A3F2C" w:rsidRDefault="00F66D07" w:rsidP="00AA6286">
      <w:pPr>
        <w:suppressAutoHyphens/>
        <w:rPr>
          <w:bCs/>
          <w:sz w:val="22"/>
          <w:szCs w:val="22"/>
        </w:rPr>
      </w:pPr>
      <w:r w:rsidRPr="005A3F2C">
        <w:rPr>
          <w:bCs/>
          <w:sz w:val="22"/>
          <w:szCs w:val="22"/>
        </w:rPr>
        <w:t>И.И. Волкова</w:t>
      </w:r>
      <w:r w:rsidR="00AA6286" w:rsidRPr="005A3F2C">
        <w:rPr>
          <w:bCs/>
          <w:sz w:val="22"/>
          <w:szCs w:val="22"/>
        </w:rPr>
        <w:t xml:space="preserve">   </w:t>
      </w:r>
    </w:p>
    <w:p w:rsidR="00EE2E9F" w:rsidRPr="005A3F2C" w:rsidRDefault="00AA6286" w:rsidP="00AA6286">
      <w:pPr>
        <w:spacing w:after="200" w:line="276" w:lineRule="auto"/>
        <w:rPr>
          <w:b/>
          <w:bCs/>
          <w:sz w:val="22"/>
          <w:szCs w:val="22"/>
        </w:rPr>
      </w:pPr>
      <w:r w:rsidRPr="005A3F2C">
        <w:rPr>
          <w:bCs/>
          <w:sz w:val="22"/>
          <w:szCs w:val="22"/>
        </w:rPr>
        <w:t>8 (3854) 40-51-4</w:t>
      </w:r>
      <w:r w:rsidR="00F66D07" w:rsidRPr="005A3F2C">
        <w:rPr>
          <w:bCs/>
          <w:sz w:val="22"/>
          <w:szCs w:val="22"/>
        </w:rPr>
        <w:t>9</w:t>
      </w:r>
      <w:r w:rsidR="00EE2E9F" w:rsidRPr="005A3F2C">
        <w:rPr>
          <w:b/>
          <w:bCs/>
          <w:sz w:val="22"/>
          <w:szCs w:val="22"/>
        </w:rPr>
        <w:br w:type="page"/>
      </w:r>
    </w:p>
    <w:p w:rsidR="00EE2E9F" w:rsidRPr="005A3F2C" w:rsidRDefault="00EE2E9F" w:rsidP="00471A8E">
      <w:pPr>
        <w:pStyle w:val="1"/>
        <w:spacing w:before="0" w:beforeAutospacing="0" w:after="0" w:afterAutospacing="0"/>
        <w:ind w:left="6522" w:firstLine="558"/>
        <w:rPr>
          <w:sz w:val="22"/>
          <w:szCs w:val="22"/>
        </w:rPr>
      </w:pPr>
      <w:r w:rsidRPr="005A3F2C">
        <w:rPr>
          <w:sz w:val="22"/>
          <w:szCs w:val="22"/>
        </w:rPr>
        <w:lastRenderedPageBreak/>
        <w:t>Приложение № 4</w:t>
      </w:r>
    </w:p>
    <w:p w:rsidR="00EE2E9F" w:rsidRPr="005A3F2C" w:rsidRDefault="00EE2E9F" w:rsidP="00471A8E">
      <w:pPr>
        <w:shd w:val="clear" w:color="auto" w:fill="FFFFFF"/>
        <w:ind w:left="7080"/>
        <w:rPr>
          <w:sz w:val="22"/>
          <w:szCs w:val="22"/>
        </w:rPr>
      </w:pPr>
      <w:r w:rsidRPr="005A3F2C">
        <w:rPr>
          <w:sz w:val="22"/>
          <w:szCs w:val="22"/>
        </w:rPr>
        <w:t>к  муниципальному контракту</w:t>
      </w:r>
    </w:p>
    <w:p w:rsidR="009046EB" w:rsidRPr="005A3F2C" w:rsidRDefault="00EE2E9F" w:rsidP="00471A8E">
      <w:pPr>
        <w:spacing w:after="200"/>
        <w:ind w:firstLine="7088"/>
        <w:rPr>
          <w:b/>
          <w:bCs/>
          <w:sz w:val="22"/>
          <w:szCs w:val="22"/>
        </w:rPr>
      </w:pPr>
      <w:r w:rsidRPr="005A3F2C">
        <w:rPr>
          <w:sz w:val="22"/>
          <w:szCs w:val="22"/>
        </w:rPr>
        <w:t>№_____ от «____»_______202</w:t>
      </w:r>
      <w:r w:rsidR="00AA6286" w:rsidRPr="005A3F2C">
        <w:rPr>
          <w:sz w:val="22"/>
          <w:szCs w:val="22"/>
        </w:rPr>
        <w:t>5</w:t>
      </w:r>
      <w:r w:rsidRPr="005A3F2C">
        <w:rPr>
          <w:sz w:val="22"/>
          <w:szCs w:val="22"/>
        </w:rPr>
        <w:t>г.</w:t>
      </w:r>
    </w:p>
    <w:p w:rsidR="00EE2E9F" w:rsidRPr="005A3F2C" w:rsidRDefault="00EE2E9F" w:rsidP="000470C7">
      <w:pPr>
        <w:widowControl w:val="0"/>
        <w:autoSpaceDE w:val="0"/>
        <w:autoSpaceDN w:val="0"/>
        <w:adjustRightInd w:val="0"/>
        <w:spacing w:line="264" w:lineRule="auto"/>
        <w:ind w:firstLine="8080"/>
        <w:jc w:val="center"/>
        <w:rPr>
          <w:rFonts w:eastAsia="Calibri"/>
          <w:sz w:val="22"/>
          <w:szCs w:val="22"/>
          <w:lang w:eastAsia="en-US"/>
        </w:rPr>
      </w:pPr>
    </w:p>
    <w:p w:rsidR="00EE2E9F" w:rsidRPr="005A3F2C" w:rsidRDefault="00EE2E9F" w:rsidP="000470C7">
      <w:pPr>
        <w:widowControl w:val="0"/>
        <w:autoSpaceDE w:val="0"/>
        <w:autoSpaceDN w:val="0"/>
        <w:adjustRightInd w:val="0"/>
        <w:spacing w:line="264" w:lineRule="auto"/>
        <w:ind w:firstLine="8080"/>
        <w:jc w:val="center"/>
        <w:rPr>
          <w:b/>
          <w:bCs/>
        </w:rPr>
      </w:pPr>
      <w:r w:rsidRPr="005A3F2C">
        <w:rPr>
          <w:rFonts w:eastAsia="Calibri"/>
          <w:sz w:val="22"/>
          <w:szCs w:val="22"/>
          <w:lang w:eastAsia="en-US"/>
        </w:rPr>
        <w:t>(форма)</w:t>
      </w:r>
    </w:p>
    <w:p w:rsidR="007E5030" w:rsidRPr="005A3F2C" w:rsidRDefault="007E5030" w:rsidP="007E5030">
      <w:pPr>
        <w:widowControl w:val="0"/>
        <w:autoSpaceDE w:val="0"/>
        <w:autoSpaceDN w:val="0"/>
        <w:adjustRightInd w:val="0"/>
        <w:spacing w:line="264" w:lineRule="auto"/>
        <w:jc w:val="center"/>
        <w:rPr>
          <w:b/>
          <w:bCs/>
        </w:rPr>
      </w:pPr>
      <w:r w:rsidRPr="005A3F2C">
        <w:rPr>
          <w:b/>
          <w:bCs/>
        </w:rPr>
        <w:t>АКТ</w:t>
      </w:r>
    </w:p>
    <w:p w:rsidR="007E5030" w:rsidRPr="005A3F2C" w:rsidRDefault="007E5030" w:rsidP="007E5030">
      <w:pPr>
        <w:widowControl w:val="0"/>
        <w:autoSpaceDE w:val="0"/>
        <w:autoSpaceDN w:val="0"/>
        <w:adjustRightInd w:val="0"/>
        <w:spacing w:line="264" w:lineRule="auto"/>
        <w:jc w:val="center"/>
        <w:rPr>
          <w:b/>
          <w:bCs/>
        </w:rPr>
      </w:pPr>
      <w:r w:rsidRPr="005A3F2C">
        <w:rPr>
          <w:b/>
          <w:bCs/>
        </w:rPr>
        <w:t xml:space="preserve">о приемке выполненных работ № ____ </w:t>
      </w:r>
      <w:proofErr w:type="gramStart"/>
      <w:r w:rsidRPr="005A3F2C">
        <w:rPr>
          <w:b/>
          <w:bCs/>
        </w:rPr>
        <w:t>от</w:t>
      </w:r>
      <w:proofErr w:type="gramEnd"/>
      <w:r w:rsidRPr="005A3F2C">
        <w:rPr>
          <w:b/>
          <w:bCs/>
        </w:rPr>
        <w:t xml:space="preserve"> __________ </w:t>
      </w:r>
    </w:p>
    <w:p w:rsidR="007E5030" w:rsidRPr="005A3F2C" w:rsidRDefault="007E5030" w:rsidP="007E5030">
      <w:pPr>
        <w:widowControl w:val="0"/>
        <w:autoSpaceDE w:val="0"/>
        <w:autoSpaceDN w:val="0"/>
        <w:adjustRightInd w:val="0"/>
        <w:spacing w:line="264" w:lineRule="auto"/>
        <w:jc w:val="center"/>
        <w:rPr>
          <w:b/>
          <w:bCs/>
          <w:sz w:val="20"/>
        </w:rPr>
      </w:pPr>
    </w:p>
    <w:p w:rsidR="007E5030" w:rsidRPr="005A3F2C" w:rsidRDefault="007E5030" w:rsidP="007E5030">
      <w:pPr>
        <w:widowControl w:val="0"/>
        <w:autoSpaceDE w:val="0"/>
        <w:autoSpaceDN w:val="0"/>
        <w:adjustRightInd w:val="0"/>
        <w:spacing w:line="264" w:lineRule="auto"/>
        <w:jc w:val="center"/>
      </w:pPr>
      <w:r w:rsidRPr="005A3F2C">
        <w:t xml:space="preserve">Исправление № ____ </w:t>
      </w:r>
      <w:proofErr w:type="gramStart"/>
      <w:r w:rsidRPr="005A3F2C">
        <w:t>от</w:t>
      </w:r>
      <w:proofErr w:type="gramEnd"/>
      <w:r w:rsidRPr="005A3F2C">
        <w:t xml:space="preserve"> ___________ </w:t>
      </w:r>
    </w:p>
    <w:tbl>
      <w:tblPr>
        <w:tblW w:w="0" w:type="auto"/>
        <w:tblInd w:w="-34" w:type="dxa"/>
        <w:tblLayout w:type="fixed"/>
        <w:tblCellMar>
          <w:left w:w="90" w:type="dxa"/>
          <w:right w:w="90" w:type="dxa"/>
        </w:tblCellMar>
        <w:tblLook w:val="0000" w:firstRow="0" w:lastRow="0" w:firstColumn="0" w:lastColumn="0" w:noHBand="0" w:noVBand="0"/>
      </w:tblPr>
      <w:tblGrid>
        <w:gridCol w:w="62"/>
        <w:gridCol w:w="1380"/>
        <w:gridCol w:w="1404"/>
        <w:gridCol w:w="6225"/>
        <w:gridCol w:w="171"/>
      </w:tblGrid>
      <w:tr w:rsidR="005A3F2C" w:rsidRPr="005A3F2C" w:rsidTr="005A3F2C">
        <w:trPr>
          <w:gridBefore w:val="1"/>
          <w:wBefore w:w="62" w:type="dxa"/>
        </w:trPr>
        <w:tc>
          <w:tcPr>
            <w:tcW w:w="1380" w:type="dxa"/>
            <w:tcBorders>
              <w:top w:val="nil"/>
              <w:left w:val="nil"/>
              <w:bottom w:val="nil"/>
              <w:right w:val="nil"/>
            </w:tcBorders>
            <w:tcMar>
              <w:top w:w="114" w:type="dxa"/>
              <w:left w:w="28" w:type="dxa"/>
              <w:bottom w:w="114" w:type="dxa"/>
              <w:right w:w="28" w:type="dxa"/>
            </w:tcMar>
          </w:tcPr>
          <w:p w:rsidR="007E5030" w:rsidRPr="005A3F2C" w:rsidRDefault="007E5030" w:rsidP="005A3F2C">
            <w:pPr>
              <w:widowControl w:val="0"/>
              <w:autoSpaceDE w:val="0"/>
              <w:autoSpaceDN w:val="0"/>
              <w:adjustRightInd w:val="0"/>
              <w:spacing w:line="264" w:lineRule="auto"/>
            </w:pPr>
            <w:r w:rsidRPr="005A3F2C">
              <w:t xml:space="preserve">Заказчик </w:t>
            </w:r>
          </w:p>
        </w:tc>
        <w:tc>
          <w:tcPr>
            <w:tcW w:w="7800" w:type="dxa"/>
            <w:gridSpan w:val="3"/>
            <w:tcBorders>
              <w:top w:val="nil"/>
              <w:left w:val="nil"/>
              <w:bottom w:val="single" w:sz="6" w:space="0" w:color="auto"/>
              <w:right w:val="nil"/>
            </w:tcBorders>
            <w:tcMar>
              <w:top w:w="114" w:type="dxa"/>
              <w:left w:w="28" w:type="dxa"/>
              <w:bottom w:w="114" w:type="dxa"/>
              <w:right w:w="28" w:type="dxa"/>
            </w:tcMar>
          </w:tcPr>
          <w:p w:rsidR="007E5030" w:rsidRPr="005A3F2C" w:rsidRDefault="007E5030" w:rsidP="005A3F2C">
            <w:pPr>
              <w:widowControl w:val="0"/>
              <w:autoSpaceDE w:val="0"/>
              <w:autoSpaceDN w:val="0"/>
              <w:adjustRightInd w:val="0"/>
              <w:spacing w:line="264" w:lineRule="auto"/>
            </w:pPr>
          </w:p>
        </w:tc>
      </w:tr>
      <w:tr w:rsidR="005A3F2C" w:rsidRPr="005A3F2C" w:rsidTr="005A3F2C">
        <w:trPr>
          <w:gridBefore w:val="1"/>
          <w:wBefore w:w="62" w:type="dxa"/>
        </w:trPr>
        <w:tc>
          <w:tcPr>
            <w:tcW w:w="1380" w:type="dxa"/>
            <w:tcBorders>
              <w:top w:val="nil"/>
              <w:left w:val="nil"/>
              <w:bottom w:val="nil"/>
              <w:right w:val="nil"/>
            </w:tcBorders>
            <w:tcMar>
              <w:top w:w="114" w:type="dxa"/>
              <w:left w:w="28" w:type="dxa"/>
              <w:bottom w:w="114" w:type="dxa"/>
              <w:right w:w="28" w:type="dxa"/>
            </w:tcMar>
          </w:tcPr>
          <w:p w:rsidR="007E5030" w:rsidRPr="005A3F2C" w:rsidRDefault="007E5030" w:rsidP="005A3F2C">
            <w:pPr>
              <w:widowControl w:val="0"/>
              <w:autoSpaceDE w:val="0"/>
              <w:autoSpaceDN w:val="0"/>
              <w:adjustRightInd w:val="0"/>
              <w:spacing w:line="264" w:lineRule="auto"/>
            </w:pPr>
            <w:r w:rsidRPr="005A3F2C">
              <w:t>Подрядчик</w:t>
            </w:r>
          </w:p>
        </w:tc>
        <w:tc>
          <w:tcPr>
            <w:tcW w:w="7800" w:type="dxa"/>
            <w:gridSpan w:val="3"/>
            <w:tcBorders>
              <w:top w:val="single" w:sz="6" w:space="0" w:color="auto"/>
              <w:left w:val="nil"/>
              <w:bottom w:val="single" w:sz="6" w:space="0" w:color="auto"/>
              <w:right w:val="nil"/>
            </w:tcBorders>
            <w:tcMar>
              <w:top w:w="114" w:type="dxa"/>
              <w:left w:w="28" w:type="dxa"/>
              <w:bottom w:w="114" w:type="dxa"/>
              <w:right w:w="28" w:type="dxa"/>
            </w:tcMar>
          </w:tcPr>
          <w:p w:rsidR="007E5030" w:rsidRPr="005A3F2C" w:rsidRDefault="007E5030" w:rsidP="005A3F2C">
            <w:pPr>
              <w:widowControl w:val="0"/>
              <w:autoSpaceDE w:val="0"/>
              <w:autoSpaceDN w:val="0"/>
              <w:adjustRightInd w:val="0"/>
              <w:spacing w:line="264" w:lineRule="auto"/>
            </w:pPr>
          </w:p>
        </w:tc>
      </w:tr>
      <w:tr w:rsidR="005A3F2C" w:rsidRPr="005A3F2C" w:rsidTr="005A3F2C">
        <w:trPr>
          <w:gridBefore w:val="1"/>
          <w:wBefore w:w="62" w:type="dxa"/>
        </w:trPr>
        <w:tc>
          <w:tcPr>
            <w:tcW w:w="1380" w:type="dxa"/>
            <w:tcBorders>
              <w:top w:val="nil"/>
              <w:left w:val="nil"/>
              <w:bottom w:val="nil"/>
              <w:right w:val="nil"/>
            </w:tcBorders>
            <w:tcMar>
              <w:top w:w="114" w:type="dxa"/>
              <w:left w:w="28" w:type="dxa"/>
              <w:bottom w:w="114" w:type="dxa"/>
              <w:right w:w="28" w:type="dxa"/>
            </w:tcMar>
          </w:tcPr>
          <w:p w:rsidR="007E5030" w:rsidRPr="005A3F2C" w:rsidRDefault="007E5030" w:rsidP="005A3F2C">
            <w:pPr>
              <w:widowControl w:val="0"/>
              <w:autoSpaceDE w:val="0"/>
              <w:autoSpaceDN w:val="0"/>
              <w:adjustRightInd w:val="0"/>
              <w:spacing w:line="264" w:lineRule="auto"/>
            </w:pPr>
            <w:r w:rsidRPr="005A3F2C">
              <w:t>Контракт</w:t>
            </w:r>
          </w:p>
        </w:tc>
        <w:tc>
          <w:tcPr>
            <w:tcW w:w="7800" w:type="dxa"/>
            <w:gridSpan w:val="3"/>
            <w:tcBorders>
              <w:top w:val="single" w:sz="6" w:space="0" w:color="auto"/>
              <w:left w:val="nil"/>
              <w:bottom w:val="single" w:sz="6" w:space="0" w:color="auto"/>
              <w:right w:val="nil"/>
            </w:tcBorders>
            <w:tcMar>
              <w:top w:w="114" w:type="dxa"/>
              <w:left w:w="28" w:type="dxa"/>
              <w:bottom w:w="114" w:type="dxa"/>
              <w:right w:w="28" w:type="dxa"/>
            </w:tcMar>
          </w:tcPr>
          <w:p w:rsidR="007E5030" w:rsidRPr="005A3F2C" w:rsidRDefault="007E5030" w:rsidP="005A3F2C">
            <w:pPr>
              <w:widowControl w:val="0"/>
              <w:autoSpaceDE w:val="0"/>
              <w:autoSpaceDN w:val="0"/>
              <w:adjustRightInd w:val="0"/>
              <w:spacing w:line="264" w:lineRule="auto"/>
            </w:pPr>
          </w:p>
        </w:tc>
      </w:tr>
      <w:tr w:rsidR="005A3F2C" w:rsidRPr="005A3F2C" w:rsidTr="005A3F2C">
        <w:tblPrEx>
          <w:tblCellMar>
            <w:top w:w="102" w:type="dxa"/>
            <w:left w:w="62" w:type="dxa"/>
            <w:bottom w:w="102" w:type="dxa"/>
            <w:right w:w="62" w:type="dxa"/>
          </w:tblCellMar>
        </w:tblPrEx>
        <w:trPr>
          <w:gridAfter w:val="1"/>
          <w:wAfter w:w="171" w:type="dxa"/>
        </w:trPr>
        <w:tc>
          <w:tcPr>
            <w:tcW w:w="2846" w:type="dxa"/>
            <w:gridSpan w:val="3"/>
            <w:tcBorders>
              <w:top w:val="nil"/>
              <w:left w:val="nil"/>
              <w:bottom w:val="nil"/>
              <w:right w:val="nil"/>
            </w:tcBorders>
            <w:vAlign w:val="bottom"/>
          </w:tcPr>
          <w:p w:rsidR="007E5030" w:rsidRPr="005A3F2C" w:rsidRDefault="007E5030" w:rsidP="005A3F2C">
            <w:pPr>
              <w:pStyle w:val="ConsPlusNormal"/>
              <w:ind w:firstLine="0"/>
              <w:rPr>
                <w:rFonts w:ascii="Times New Roman" w:hAnsi="Times New Roman" w:cs="Times New Roman"/>
                <w:sz w:val="24"/>
                <w:szCs w:val="24"/>
              </w:rPr>
            </w:pPr>
            <w:r w:rsidRPr="005A3F2C">
              <w:rPr>
                <w:rFonts w:ascii="Times New Roman" w:hAnsi="Times New Roman" w:cs="Times New Roman"/>
                <w:sz w:val="24"/>
                <w:szCs w:val="24"/>
              </w:rPr>
              <w:t>Место выполнения работ</w:t>
            </w:r>
          </w:p>
        </w:tc>
        <w:tc>
          <w:tcPr>
            <w:tcW w:w="6225" w:type="dxa"/>
            <w:tcBorders>
              <w:top w:val="single" w:sz="4" w:space="0" w:color="auto"/>
              <w:left w:val="nil"/>
              <w:bottom w:val="single" w:sz="4" w:space="0" w:color="auto"/>
              <w:right w:val="nil"/>
            </w:tcBorders>
            <w:vAlign w:val="bottom"/>
          </w:tcPr>
          <w:p w:rsidR="007E5030" w:rsidRPr="005A3F2C" w:rsidRDefault="007E5030" w:rsidP="005A3F2C">
            <w:pPr>
              <w:pStyle w:val="ConsPlusNormal"/>
            </w:pPr>
          </w:p>
        </w:tc>
      </w:tr>
    </w:tbl>
    <w:p w:rsidR="007E5030" w:rsidRPr="005A3F2C" w:rsidRDefault="007E5030" w:rsidP="007E5030">
      <w:pPr>
        <w:widowControl w:val="0"/>
        <w:autoSpaceDE w:val="0"/>
        <w:autoSpaceDN w:val="0"/>
        <w:adjustRightInd w:val="0"/>
        <w:spacing w:line="264" w:lineRule="auto"/>
        <w:ind w:firstLine="567"/>
        <w:jc w:val="both"/>
      </w:pPr>
    </w:p>
    <w:p w:rsidR="007E5030" w:rsidRPr="005A3F2C" w:rsidRDefault="007E5030" w:rsidP="007E5030">
      <w:pPr>
        <w:autoSpaceDE w:val="0"/>
        <w:autoSpaceDN w:val="0"/>
        <w:adjustRightInd w:val="0"/>
        <w:spacing w:line="264" w:lineRule="auto"/>
        <w:rPr>
          <w:rFonts w:eastAsiaTheme="minorHAnsi"/>
          <w:lang w:eastAsia="en-US"/>
        </w:rPr>
      </w:pPr>
      <w:r w:rsidRPr="005A3F2C">
        <w:rPr>
          <w:rFonts w:eastAsiaTheme="minorHAnsi"/>
          <w:lang w:eastAsia="en-US"/>
        </w:rPr>
        <w:t xml:space="preserve">Отчетный период </w:t>
      </w:r>
      <w:proofErr w:type="gramStart"/>
      <w:r w:rsidRPr="005A3F2C">
        <w:rPr>
          <w:rFonts w:eastAsiaTheme="minorHAnsi"/>
          <w:lang w:eastAsia="en-US"/>
        </w:rPr>
        <w:t>с</w:t>
      </w:r>
      <w:proofErr w:type="gramEnd"/>
      <w:r w:rsidRPr="005A3F2C">
        <w:rPr>
          <w:rFonts w:eastAsiaTheme="minorHAnsi"/>
          <w:lang w:eastAsia="en-US"/>
        </w:rPr>
        <w:t xml:space="preserve"> ______________ по ________________</w:t>
      </w:r>
    </w:p>
    <w:p w:rsidR="007E5030" w:rsidRPr="005A3F2C" w:rsidRDefault="007E5030" w:rsidP="007E5030">
      <w:pPr>
        <w:widowControl w:val="0"/>
        <w:autoSpaceDE w:val="0"/>
        <w:autoSpaceDN w:val="0"/>
        <w:adjustRightInd w:val="0"/>
        <w:spacing w:line="264" w:lineRule="auto"/>
        <w:ind w:firstLine="567"/>
        <w:jc w:val="both"/>
        <w:rPr>
          <w:sz w:val="16"/>
        </w:rPr>
      </w:pPr>
    </w:p>
    <w:p w:rsidR="007E5030" w:rsidRPr="005A3F2C" w:rsidRDefault="007E5030" w:rsidP="007E5030">
      <w:pPr>
        <w:widowControl w:val="0"/>
        <w:autoSpaceDE w:val="0"/>
        <w:autoSpaceDN w:val="0"/>
        <w:adjustRightInd w:val="0"/>
        <w:spacing w:line="264" w:lineRule="auto"/>
        <w:ind w:firstLine="567"/>
        <w:jc w:val="both"/>
        <w:rPr>
          <w:sz w:val="16"/>
        </w:rPr>
      </w:pPr>
    </w:p>
    <w:p w:rsidR="007E5030" w:rsidRPr="005A3F2C" w:rsidRDefault="007E5030" w:rsidP="007E5030">
      <w:pPr>
        <w:widowControl w:val="0"/>
        <w:autoSpaceDE w:val="0"/>
        <w:autoSpaceDN w:val="0"/>
        <w:adjustRightInd w:val="0"/>
        <w:spacing w:line="264" w:lineRule="auto"/>
        <w:ind w:firstLine="568"/>
        <w:jc w:val="both"/>
      </w:pPr>
      <w:r w:rsidRPr="005A3F2C">
        <w:t>В соответствии с условиями Контракта от ____ _____ ____</w:t>
      </w:r>
      <w:proofErr w:type="gramStart"/>
      <w:r w:rsidRPr="005A3F2C">
        <w:t>г</w:t>
      </w:r>
      <w:proofErr w:type="gramEnd"/>
      <w:r w:rsidRPr="005A3F2C">
        <w:t>. № _________________</w:t>
      </w:r>
    </w:p>
    <w:p w:rsidR="007E5030" w:rsidRPr="005A3F2C" w:rsidRDefault="007E5030" w:rsidP="007E5030">
      <w:pPr>
        <w:widowControl w:val="0"/>
        <w:autoSpaceDE w:val="0"/>
        <w:autoSpaceDN w:val="0"/>
        <w:adjustRightInd w:val="0"/>
        <w:spacing w:line="264" w:lineRule="auto"/>
        <w:ind w:firstLine="568"/>
        <w:jc w:val="both"/>
        <w:rPr>
          <w:sz w:val="20"/>
        </w:rPr>
      </w:pPr>
    </w:p>
    <w:p w:rsidR="007E5030" w:rsidRPr="005A3F2C" w:rsidRDefault="007E5030" w:rsidP="007E5030">
      <w:pPr>
        <w:widowControl w:val="0"/>
        <w:autoSpaceDE w:val="0"/>
        <w:autoSpaceDN w:val="0"/>
        <w:adjustRightInd w:val="0"/>
        <w:spacing w:line="264" w:lineRule="auto"/>
        <w:ind w:right="285" w:firstLine="568"/>
        <w:jc w:val="both"/>
      </w:pPr>
      <w:r w:rsidRPr="005A3F2C">
        <w:t>Подрядчиком фактически выполнены комплексы (виды) работ, а Заказчиком приняты указанные комплексы (виды) работ:</w:t>
      </w:r>
    </w:p>
    <w:p w:rsidR="007E5030" w:rsidRPr="005A3F2C" w:rsidRDefault="007E5030" w:rsidP="007E5030">
      <w:pPr>
        <w:widowControl w:val="0"/>
        <w:autoSpaceDE w:val="0"/>
        <w:autoSpaceDN w:val="0"/>
        <w:adjustRightInd w:val="0"/>
        <w:spacing w:line="264" w:lineRule="auto"/>
        <w:ind w:firstLine="568"/>
        <w:jc w:val="both"/>
        <w:rPr>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1140"/>
        <w:gridCol w:w="2835"/>
        <w:gridCol w:w="1133"/>
        <w:gridCol w:w="1277"/>
        <w:gridCol w:w="1646"/>
        <w:gridCol w:w="1330"/>
      </w:tblGrid>
      <w:tr w:rsidR="005A3F2C" w:rsidRPr="005A3F2C" w:rsidTr="005A3F2C">
        <w:tc>
          <w:tcPr>
            <w:tcW w:w="2047" w:type="dxa"/>
            <w:gridSpan w:val="2"/>
          </w:tcPr>
          <w:p w:rsidR="007E5030" w:rsidRPr="005A3F2C" w:rsidRDefault="007E5030" w:rsidP="005A3F2C">
            <w:pPr>
              <w:widowControl w:val="0"/>
              <w:autoSpaceDE w:val="0"/>
              <w:autoSpaceDN w:val="0"/>
              <w:jc w:val="center"/>
              <w:rPr>
                <w:rFonts w:eastAsiaTheme="minorEastAsia"/>
                <w:sz w:val="22"/>
                <w:szCs w:val="22"/>
              </w:rPr>
            </w:pPr>
            <w:r w:rsidRPr="005A3F2C">
              <w:rPr>
                <w:rFonts w:eastAsiaTheme="minorEastAsia"/>
                <w:sz w:val="22"/>
                <w:szCs w:val="22"/>
              </w:rPr>
              <w:t>Номер</w:t>
            </w:r>
          </w:p>
        </w:tc>
        <w:tc>
          <w:tcPr>
            <w:tcW w:w="2835" w:type="dxa"/>
          </w:tcPr>
          <w:p w:rsidR="007E5030" w:rsidRPr="005A3F2C" w:rsidRDefault="007E5030" w:rsidP="005A3F2C">
            <w:pPr>
              <w:widowControl w:val="0"/>
              <w:autoSpaceDE w:val="0"/>
              <w:autoSpaceDN w:val="0"/>
              <w:jc w:val="center"/>
              <w:rPr>
                <w:rFonts w:eastAsiaTheme="minorEastAsia"/>
                <w:sz w:val="22"/>
                <w:szCs w:val="22"/>
              </w:rPr>
            </w:pPr>
            <w:r w:rsidRPr="005A3F2C">
              <w:rPr>
                <w:rFonts w:eastAsiaTheme="minorEastAsia"/>
                <w:sz w:val="22"/>
                <w:szCs w:val="22"/>
              </w:rPr>
              <w:t xml:space="preserve">Наименование комплексов (видов) работ, затрат </w:t>
            </w:r>
          </w:p>
        </w:tc>
        <w:tc>
          <w:tcPr>
            <w:tcW w:w="1133" w:type="dxa"/>
          </w:tcPr>
          <w:p w:rsidR="007E5030" w:rsidRPr="005A3F2C" w:rsidRDefault="007E5030" w:rsidP="005A3F2C">
            <w:pPr>
              <w:widowControl w:val="0"/>
              <w:autoSpaceDE w:val="0"/>
              <w:autoSpaceDN w:val="0"/>
              <w:jc w:val="center"/>
              <w:rPr>
                <w:rFonts w:eastAsiaTheme="minorEastAsia"/>
                <w:sz w:val="22"/>
                <w:szCs w:val="22"/>
              </w:rPr>
            </w:pPr>
            <w:r w:rsidRPr="005A3F2C">
              <w:rPr>
                <w:rFonts w:eastAsiaTheme="minorEastAsia"/>
                <w:sz w:val="22"/>
                <w:szCs w:val="22"/>
              </w:rPr>
              <w:t>Единица измерения</w:t>
            </w:r>
          </w:p>
        </w:tc>
        <w:tc>
          <w:tcPr>
            <w:tcW w:w="1277" w:type="dxa"/>
          </w:tcPr>
          <w:p w:rsidR="007E5030" w:rsidRPr="005A3F2C" w:rsidRDefault="007E5030" w:rsidP="005A3F2C">
            <w:pPr>
              <w:widowControl w:val="0"/>
              <w:autoSpaceDE w:val="0"/>
              <w:autoSpaceDN w:val="0"/>
              <w:jc w:val="center"/>
              <w:rPr>
                <w:rFonts w:eastAsiaTheme="minorEastAsia"/>
                <w:sz w:val="22"/>
                <w:szCs w:val="22"/>
              </w:rPr>
            </w:pPr>
            <w:r w:rsidRPr="005A3F2C">
              <w:rPr>
                <w:rFonts w:eastAsiaTheme="minorEastAsia"/>
                <w:sz w:val="22"/>
                <w:szCs w:val="22"/>
              </w:rPr>
              <w:t>Количество (объем работ)</w:t>
            </w:r>
          </w:p>
        </w:tc>
        <w:tc>
          <w:tcPr>
            <w:tcW w:w="1646" w:type="dxa"/>
          </w:tcPr>
          <w:p w:rsidR="007E5030" w:rsidRPr="005A3F2C" w:rsidRDefault="007E5030" w:rsidP="005A3F2C">
            <w:pPr>
              <w:widowControl w:val="0"/>
              <w:autoSpaceDE w:val="0"/>
              <w:autoSpaceDN w:val="0"/>
              <w:jc w:val="center"/>
              <w:rPr>
                <w:rFonts w:eastAsiaTheme="minorEastAsia"/>
                <w:sz w:val="22"/>
                <w:szCs w:val="22"/>
              </w:rPr>
            </w:pPr>
            <w:r w:rsidRPr="005A3F2C">
              <w:rPr>
                <w:rFonts w:eastAsiaTheme="minorEastAsia"/>
                <w:sz w:val="22"/>
                <w:szCs w:val="22"/>
              </w:rPr>
              <w:t>Цена за единицу измерения без учета налога на добавленную стоимость, рублей</w:t>
            </w:r>
          </w:p>
        </w:tc>
        <w:tc>
          <w:tcPr>
            <w:tcW w:w="1330" w:type="dxa"/>
          </w:tcPr>
          <w:p w:rsidR="007E5030" w:rsidRPr="005A3F2C" w:rsidRDefault="007E5030" w:rsidP="005A3F2C">
            <w:pPr>
              <w:widowControl w:val="0"/>
              <w:autoSpaceDE w:val="0"/>
              <w:autoSpaceDN w:val="0"/>
              <w:jc w:val="center"/>
              <w:rPr>
                <w:rFonts w:eastAsiaTheme="minorEastAsia"/>
                <w:sz w:val="22"/>
                <w:szCs w:val="22"/>
              </w:rPr>
            </w:pPr>
            <w:r w:rsidRPr="005A3F2C">
              <w:rPr>
                <w:rFonts w:eastAsiaTheme="minorEastAsia"/>
                <w:sz w:val="22"/>
                <w:szCs w:val="22"/>
              </w:rPr>
              <w:t>Стоимость, рублей</w:t>
            </w:r>
          </w:p>
        </w:tc>
      </w:tr>
      <w:tr w:rsidR="005A3F2C" w:rsidRPr="005A3F2C" w:rsidTr="005A3F2C">
        <w:tc>
          <w:tcPr>
            <w:tcW w:w="907" w:type="dxa"/>
          </w:tcPr>
          <w:p w:rsidR="007E5030" w:rsidRPr="005A3F2C" w:rsidRDefault="007E5030" w:rsidP="005A3F2C">
            <w:pPr>
              <w:widowControl w:val="0"/>
              <w:autoSpaceDE w:val="0"/>
              <w:autoSpaceDN w:val="0"/>
              <w:jc w:val="center"/>
              <w:rPr>
                <w:rFonts w:eastAsiaTheme="minorEastAsia"/>
                <w:sz w:val="22"/>
                <w:szCs w:val="22"/>
              </w:rPr>
            </w:pPr>
            <w:r w:rsidRPr="005A3F2C">
              <w:rPr>
                <w:rFonts w:eastAsiaTheme="minorEastAsia"/>
                <w:sz w:val="22"/>
                <w:szCs w:val="22"/>
              </w:rPr>
              <w:t>по порядку</w:t>
            </w:r>
          </w:p>
        </w:tc>
        <w:tc>
          <w:tcPr>
            <w:tcW w:w="1140" w:type="dxa"/>
          </w:tcPr>
          <w:p w:rsidR="007E5030" w:rsidRPr="005A3F2C" w:rsidRDefault="007E5030" w:rsidP="005A3F2C">
            <w:pPr>
              <w:widowControl w:val="0"/>
              <w:autoSpaceDE w:val="0"/>
              <w:autoSpaceDN w:val="0"/>
              <w:jc w:val="center"/>
              <w:rPr>
                <w:rFonts w:eastAsiaTheme="minorEastAsia"/>
                <w:sz w:val="22"/>
                <w:szCs w:val="22"/>
              </w:rPr>
            </w:pPr>
            <w:r w:rsidRPr="005A3F2C">
              <w:rPr>
                <w:rFonts w:eastAsiaTheme="minorEastAsia"/>
                <w:sz w:val="22"/>
                <w:szCs w:val="22"/>
              </w:rPr>
              <w:t>позиции по смете контракта</w:t>
            </w:r>
          </w:p>
        </w:tc>
        <w:tc>
          <w:tcPr>
            <w:tcW w:w="2835" w:type="dxa"/>
          </w:tcPr>
          <w:p w:rsidR="007E5030" w:rsidRPr="005A3F2C" w:rsidRDefault="007E5030" w:rsidP="005A3F2C">
            <w:pPr>
              <w:widowControl w:val="0"/>
              <w:autoSpaceDE w:val="0"/>
              <w:autoSpaceDN w:val="0"/>
              <w:rPr>
                <w:rFonts w:eastAsiaTheme="minorEastAsia"/>
                <w:sz w:val="22"/>
                <w:szCs w:val="22"/>
              </w:rPr>
            </w:pPr>
          </w:p>
        </w:tc>
        <w:tc>
          <w:tcPr>
            <w:tcW w:w="1133" w:type="dxa"/>
          </w:tcPr>
          <w:p w:rsidR="007E5030" w:rsidRPr="005A3F2C" w:rsidRDefault="007E5030" w:rsidP="005A3F2C">
            <w:pPr>
              <w:widowControl w:val="0"/>
              <w:autoSpaceDE w:val="0"/>
              <w:autoSpaceDN w:val="0"/>
              <w:rPr>
                <w:rFonts w:eastAsiaTheme="minorEastAsia"/>
                <w:sz w:val="22"/>
                <w:szCs w:val="22"/>
              </w:rPr>
            </w:pPr>
          </w:p>
        </w:tc>
        <w:tc>
          <w:tcPr>
            <w:tcW w:w="1277" w:type="dxa"/>
          </w:tcPr>
          <w:p w:rsidR="007E5030" w:rsidRPr="005A3F2C" w:rsidRDefault="007E5030" w:rsidP="005A3F2C">
            <w:pPr>
              <w:widowControl w:val="0"/>
              <w:autoSpaceDE w:val="0"/>
              <w:autoSpaceDN w:val="0"/>
              <w:rPr>
                <w:rFonts w:eastAsiaTheme="minorEastAsia"/>
                <w:sz w:val="22"/>
                <w:szCs w:val="22"/>
              </w:rPr>
            </w:pPr>
          </w:p>
        </w:tc>
        <w:tc>
          <w:tcPr>
            <w:tcW w:w="1646" w:type="dxa"/>
          </w:tcPr>
          <w:p w:rsidR="007E5030" w:rsidRPr="005A3F2C" w:rsidRDefault="007E5030" w:rsidP="005A3F2C">
            <w:pPr>
              <w:widowControl w:val="0"/>
              <w:autoSpaceDE w:val="0"/>
              <w:autoSpaceDN w:val="0"/>
              <w:rPr>
                <w:rFonts w:eastAsiaTheme="minorEastAsia"/>
                <w:sz w:val="22"/>
                <w:szCs w:val="22"/>
              </w:rPr>
            </w:pPr>
          </w:p>
        </w:tc>
        <w:tc>
          <w:tcPr>
            <w:tcW w:w="1330" w:type="dxa"/>
          </w:tcPr>
          <w:p w:rsidR="007E5030" w:rsidRPr="005A3F2C" w:rsidRDefault="007E5030" w:rsidP="005A3F2C">
            <w:pPr>
              <w:widowControl w:val="0"/>
              <w:autoSpaceDE w:val="0"/>
              <w:autoSpaceDN w:val="0"/>
              <w:rPr>
                <w:rFonts w:eastAsiaTheme="minorEastAsia"/>
                <w:sz w:val="22"/>
                <w:szCs w:val="22"/>
              </w:rPr>
            </w:pPr>
          </w:p>
        </w:tc>
      </w:tr>
      <w:tr w:rsidR="005A3F2C" w:rsidRPr="005A3F2C" w:rsidTr="005A3F2C">
        <w:tc>
          <w:tcPr>
            <w:tcW w:w="907" w:type="dxa"/>
          </w:tcPr>
          <w:p w:rsidR="007E5030" w:rsidRPr="005A3F2C" w:rsidRDefault="007E5030" w:rsidP="005A3F2C">
            <w:pPr>
              <w:widowControl w:val="0"/>
              <w:autoSpaceDE w:val="0"/>
              <w:autoSpaceDN w:val="0"/>
              <w:jc w:val="center"/>
              <w:rPr>
                <w:rFonts w:eastAsiaTheme="minorEastAsia"/>
                <w:sz w:val="22"/>
                <w:szCs w:val="22"/>
              </w:rPr>
            </w:pPr>
            <w:r w:rsidRPr="005A3F2C">
              <w:rPr>
                <w:rFonts w:eastAsiaTheme="minorEastAsia"/>
                <w:sz w:val="22"/>
                <w:szCs w:val="22"/>
              </w:rPr>
              <w:t>1</w:t>
            </w:r>
          </w:p>
        </w:tc>
        <w:tc>
          <w:tcPr>
            <w:tcW w:w="1140" w:type="dxa"/>
          </w:tcPr>
          <w:p w:rsidR="007E5030" w:rsidRPr="005A3F2C" w:rsidRDefault="007E5030" w:rsidP="005A3F2C">
            <w:pPr>
              <w:widowControl w:val="0"/>
              <w:autoSpaceDE w:val="0"/>
              <w:autoSpaceDN w:val="0"/>
              <w:jc w:val="center"/>
              <w:rPr>
                <w:rFonts w:eastAsiaTheme="minorEastAsia"/>
                <w:sz w:val="22"/>
                <w:szCs w:val="22"/>
              </w:rPr>
            </w:pPr>
            <w:r w:rsidRPr="005A3F2C">
              <w:rPr>
                <w:rFonts w:eastAsiaTheme="minorEastAsia"/>
                <w:sz w:val="22"/>
                <w:szCs w:val="22"/>
              </w:rPr>
              <w:t>1а</w:t>
            </w:r>
          </w:p>
        </w:tc>
        <w:tc>
          <w:tcPr>
            <w:tcW w:w="2835" w:type="dxa"/>
          </w:tcPr>
          <w:p w:rsidR="007E5030" w:rsidRPr="005A3F2C" w:rsidRDefault="007E5030" w:rsidP="005A3F2C">
            <w:pPr>
              <w:widowControl w:val="0"/>
              <w:autoSpaceDE w:val="0"/>
              <w:autoSpaceDN w:val="0"/>
              <w:jc w:val="center"/>
              <w:rPr>
                <w:rFonts w:eastAsiaTheme="minorEastAsia"/>
                <w:sz w:val="22"/>
                <w:szCs w:val="22"/>
              </w:rPr>
            </w:pPr>
            <w:r w:rsidRPr="005A3F2C">
              <w:rPr>
                <w:rFonts w:eastAsiaTheme="minorEastAsia"/>
                <w:sz w:val="22"/>
                <w:szCs w:val="22"/>
              </w:rPr>
              <w:t>2</w:t>
            </w:r>
          </w:p>
        </w:tc>
        <w:tc>
          <w:tcPr>
            <w:tcW w:w="1133" w:type="dxa"/>
          </w:tcPr>
          <w:p w:rsidR="007E5030" w:rsidRPr="005A3F2C" w:rsidRDefault="007E5030" w:rsidP="005A3F2C">
            <w:pPr>
              <w:widowControl w:val="0"/>
              <w:autoSpaceDE w:val="0"/>
              <w:autoSpaceDN w:val="0"/>
              <w:jc w:val="center"/>
              <w:rPr>
                <w:rFonts w:eastAsiaTheme="minorEastAsia"/>
                <w:sz w:val="22"/>
                <w:szCs w:val="22"/>
              </w:rPr>
            </w:pPr>
            <w:r w:rsidRPr="005A3F2C">
              <w:rPr>
                <w:rFonts w:eastAsiaTheme="minorEastAsia"/>
                <w:sz w:val="22"/>
                <w:szCs w:val="22"/>
              </w:rPr>
              <w:t>3</w:t>
            </w:r>
          </w:p>
        </w:tc>
        <w:tc>
          <w:tcPr>
            <w:tcW w:w="1277" w:type="dxa"/>
          </w:tcPr>
          <w:p w:rsidR="007E5030" w:rsidRPr="005A3F2C" w:rsidRDefault="007E5030" w:rsidP="005A3F2C">
            <w:pPr>
              <w:widowControl w:val="0"/>
              <w:autoSpaceDE w:val="0"/>
              <w:autoSpaceDN w:val="0"/>
              <w:jc w:val="center"/>
              <w:rPr>
                <w:rFonts w:eastAsiaTheme="minorEastAsia"/>
                <w:sz w:val="22"/>
                <w:szCs w:val="22"/>
              </w:rPr>
            </w:pPr>
            <w:r w:rsidRPr="005A3F2C">
              <w:rPr>
                <w:rFonts w:eastAsiaTheme="minorEastAsia"/>
                <w:sz w:val="22"/>
                <w:szCs w:val="22"/>
              </w:rPr>
              <w:t>4</w:t>
            </w:r>
          </w:p>
        </w:tc>
        <w:tc>
          <w:tcPr>
            <w:tcW w:w="1646" w:type="dxa"/>
          </w:tcPr>
          <w:p w:rsidR="007E5030" w:rsidRPr="005A3F2C" w:rsidRDefault="007E5030" w:rsidP="005A3F2C">
            <w:pPr>
              <w:widowControl w:val="0"/>
              <w:autoSpaceDE w:val="0"/>
              <w:autoSpaceDN w:val="0"/>
              <w:jc w:val="center"/>
              <w:rPr>
                <w:rFonts w:eastAsiaTheme="minorEastAsia"/>
                <w:sz w:val="22"/>
                <w:szCs w:val="22"/>
              </w:rPr>
            </w:pPr>
            <w:r w:rsidRPr="005A3F2C">
              <w:rPr>
                <w:rFonts w:eastAsiaTheme="minorEastAsia"/>
                <w:sz w:val="22"/>
                <w:szCs w:val="22"/>
              </w:rPr>
              <w:t>5</w:t>
            </w:r>
          </w:p>
        </w:tc>
        <w:tc>
          <w:tcPr>
            <w:tcW w:w="1330" w:type="dxa"/>
          </w:tcPr>
          <w:p w:rsidR="007E5030" w:rsidRPr="005A3F2C" w:rsidRDefault="007E5030" w:rsidP="005A3F2C">
            <w:pPr>
              <w:widowControl w:val="0"/>
              <w:autoSpaceDE w:val="0"/>
              <w:autoSpaceDN w:val="0"/>
              <w:jc w:val="center"/>
              <w:rPr>
                <w:rFonts w:eastAsiaTheme="minorEastAsia"/>
                <w:sz w:val="22"/>
                <w:szCs w:val="22"/>
              </w:rPr>
            </w:pPr>
            <w:r w:rsidRPr="005A3F2C">
              <w:rPr>
                <w:rFonts w:eastAsiaTheme="minorEastAsia"/>
                <w:sz w:val="22"/>
                <w:szCs w:val="22"/>
              </w:rPr>
              <w:t>6</w:t>
            </w:r>
          </w:p>
        </w:tc>
      </w:tr>
      <w:tr w:rsidR="005A3F2C" w:rsidRPr="005A3F2C" w:rsidTr="005A3F2C">
        <w:tc>
          <w:tcPr>
            <w:tcW w:w="907" w:type="dxa"/>
          </w:tcPr>
          <w:p w:rsidR="007E5030" w:rsidRPr="005A3F2C" w:rsidRDefault="007E5030" w:rsidP="005A3F2C">
            <w:pPr>
              <w:widowControl w:val="0"/>
              <w:autoSpaceDE w:val="0"/>
              <w:autoSpaceDN w:val="0"/>
              <w:rPr>
                <w:rFonts w:eastAsiaTheme="minorEastAsia"/>
                <w:sz w:val="22"/>
                <w:szCs w:val="22"/>
              </w:rPr>
            </w:pPr>
          </w:p>
        </w:tc>
        <w:tc>
          <w:tcPr>
            <w:tcW w:w="1140" w:type="dxa"/>
          </w:tcPr>
          <w:p w:rsidR="007E5030" w:rsidRPr="005A3F2C" w:rsidRDefault="007E5030" w:rsidP="005A3F2C">
            <w:pPr>
              <w:widowControl w:val="0"/>
              <w:autoSpaceDE w:val="0"/>
              <w:autoSpaceDN w:val="0"/>
              <w:rPr>
                <w:rFonts w:eastAsiaTheme="minorEastAsia"/>
                <w:sz w:val="22"/>
                <w:szCs w:val="22"/>
              </w:rPr>
            </w:pPr>
          </w:p>
        </w:tc>
        <w:tc>
          <w:tcPr>
            <w:tcW w:w="2835" w:type="dxa"/>
          </w:tcPr>
          <w:p w:rsidR="007E5030" w:rsidRPr="005A3F2C" w:rsidRDefault="007E5030" w:rsidP="005A3F2C">
            <w:pPr>
              <w:widowControl w:val="0"/>
              <w:autoSpaceDE w:val="0"/>
              <w:autoSpaceDN w:val="0"/>
              <w:rPr>
                <w:rFonts w:eastAsiaTheme="minorEastAsia"/>
                <w:sz w:val="22"/>
                <w:szCs w:val="22"/>
              </w:rPr>
            </w:pPr>
          </w:p>
        </w:tc>
        <w:tc>
          <w:tcPr>
            <w:tcW w:w="1133" w:type="dxa"/>
          </w:tcPr>
          <w:p w:rsidR="007E5030" w:rsidRPr="005A3F2C" w:rsidRDefault="007E5030" w:rsidP="005A3F2C">
            <w:pPr>
              <w:widowControl w:val="0"/>
              <w:autoSpaceDE w:val="0"/>
              <w:autoSpaceDN w:val="0"/>
              <w:rPr>
                <w:rFonts w:eastAsiaTheme="minorEastAsia"/>
                <w:sz w:val="22"/>
                <w:szCs w:val="22"/>
              </w:rPr>
            </w:pPr>
          </w:p>
        </w:tc>
        <w:tc>
          <w:tcPr>
            <w:tcW w:w="1277" w:type="dxa"/>
          </w:tcPr>
          <w:p w:rsidR="007E5030" w:rsidRPr="005A3F2C" w:rsidRDefault="007E5030" w:rsidP="005A3F2C">
            <w:pPr>
              <w:widowControl w:val="0"/>
              <w:autoSpaceDE w:val="0"/>
              <w:autoSpaceDN w:val="0"/>
              <w:rPr>
                <w:rFonts w:eastAsiaTheme="minorEastAsia"/>
                <w:sz w:val="22"/>
                <w:szCs w:val="22"/>
              </w:rPr>
            </w:pPr>
          </w:p>
        </w:tc>
        <w:tc>
          <w:tcPr>
            <w:tcW w:w="1646" w:type="dxa"/>
          </w:tcPr>
          <w:p w:rsidR="007E5030" w:rsidRPr="005A3F2C" w:rsidRDefault="007E5030" w:rsidP="005A3F2C">
            <w:pPr>
              <w:widowControl w:val="0"/>
              <w:autoSpaceDE w:val="0"/>
              <w:autoSpaceDN w:val="0"/>
              <w:rPr>
                <w:rFonts w:eastAsiaTheme="minorEastAsia"/>
                <w:sz w:val="22"/>
                <w:szCs w:val="22"/>
              </w:rPr>
            </w:pPr>
          </w:p>
        </w:tc>
        <w:tc>
          <w:tcPr>
            <w:tcW w:w="1330" w:type="dxa"/>
          </w:tcPr>
          <w:p w:rsidR="007E5030" w:rsidRPr="005A3F2C" w:rsidRDefault="007E5030" w:rsidP="005A3F2C">
            <w:pPr>
              <w:widowControl w:val="0"/>
              <w:autoSpaceDE w:val="0"/>
              <w:autoSpaceDN w:val="0"/>
              <w:rPr>
                <w:rFonts w:eastAsiaTheme="minorEastAsia"/>
                <w:sz w:val="22"/>
                <w:szCs w:val="22"/>
              </w:rPr>
            </w:pPr>
          </w:p>
        </w:tc>
      </w:tr>
      <w:tr w:rsidR="005A3F2C" w:rsidRPr="005A3F2C" w:rsidTr="005A3F2C">
        <w:tc>
          <w:tcPr>
            <w:tcW w:w="907" w:type="dxa"/>
          </w:tcPr>
          <w:p w:rsidR="007E5030" w:rsidRPr="005A3F2C" w:rsidRDefault="007E5030" w:rsidP="005A3F2C">
            <w:pPr>
              <w:widowControl w:val="0"/>
              <w:autoSpaceDE w:val="0"/>
              <w:autoSpaceDN w:val="0"/>
              <w:rPr>
                <w:rFonts w:eastAsiaTheme="minorEastAsia"/>
                <w:sz w:val="22"/>
                <w:szCs w:val="22"/>
              </w:rPr>
            </w:pPr>
          </w:p>
        </w:tc>
        <w:tc>
          <w:tcPr>
            <w:tcW w:w="1140" w:type="dxa"/>
          </w:tcPr>
          <w:p w:rsidR="007E5030" w:rsidRPr="005A3F2C" w:rsidRDefault="007E5030" w:rsidP="005A3F2C">
            <w:pPr>
              <w:widowControl w:val="0"/>
              <w:autoSpaceDE w:val="0"/>
              <w:autoSpaceDN w:val="0"/>
              <w:rPr>
                <w:rFonts w:eastAsiaTheme="minorEastAsia"/>
                <w:sz w:val="22"/>
                <w:szCs w:val="22"/>
              </w:rPr>
            </w:pPr>
          </w:p>
        </w:tc>
        <w:tc>
          <w:tcPr>
            <w:tcW w:w="2835" w:type="dxa"/>
          </w:tcPr>
          <w:p w:rsidR="007E5030" w:rsidRPr="005A3F2C" w:rsidRDefault="007E5030" w:rsidP="005A3F2C">
            <w:pPr>
              <w:widowControl w:val="0"/>
              <w:autoSpaceDE w:val="0"/>
              <w:autoSpaceDN w:val="0"/>
              <w:rPr>
                <w:rFonts w:eastAsiaTheme="minorEastAsia"/>
                <w:sz w:val="22"/>
                <w:szCs w:val="22"/>
              </w:rPr>
            </w:pPr>
          </w:p>
        </w:tc>
        <w:tc>
          <w:tcPr>
            <w:tcW w:w="1133" w:type="dxa"/>
          </w:tcPr>
          <w:p w:rsidR="007E5030" w:rsidRPr="005A3F2C" w:rsidRDefault="007E5030" w:rsidP="005A3F2C">
            <w:pPr>
              <w:widowControl w:val="0"/>
              <w:autoSpaceDE w:val="0"/>
              <w:autoSpaceDN w:val="0"/>
              <w:rPr>
                <w:rFonts w:eastAsiaTheme="minorEastAsia"/>
                <w:sz w:val="22"/>
                <w:szCs w:val="22"/>
              </w:rPr>
            </w:pPr>
          </w:p>
        </w:tc>
        <w:tc>
          <w:tcPr>
            <w:tcW w:w="1277" w:type="dxa"/>
          </w:tcPr>
          <w:p w:rsidR="007E5030" w:rsidRPr="005A3F2C" w:rsidRDefault="007E5030" w:rsidP="005A3F2C">
            <w:pPr>
              <w:widowControl w:val="0"/>
              <w:autoSpaceDE w:val="0"/>
              <w:autoSpaceDN w:val="0"/>
              <w:rPr>
                <w:rFonts w:eastAsiaTheme="minorEastAsia"/>
                <w:sz w:val="22"/>
                <w:szCs w:val="22"/>
              </w:rPr>
            </w:pPr>
          </w:p>
        </w:tc>
        <w:tc>
          <w:tcPr>
            <w:tcW w:w="1646" w:type="dxa"/>
          </w:tcPr>
          <w:p w:rsidR="007E5030" w:rsidRPr="005A3F2C" w:rsidRDefault="007E5030" w:rsidP="005A3F2C">
            <w:pPr>
              <w:widowControl w:val="0"/>
              <w:autoSpaceDE w:val="0"/>
              <w:autoSpaceDN w:val="0"/>
              <w:rPr>
                <w:rFonts w:eastAsiaTheme="minorEastAsia"/>
                <w:sz w:val="22"/>
                <w:szCs w:val="22"/>
              </w:rPr>
            </w:pPr>
          </w:p>
        </w:tc>
        <w:tc>
          <w:tcPr>
            <w:tcW w:w="1330" w:type="dxa"/>
          </w:tcPr>
          <w:p w:rsidR="007E5030" w:rsidRPr="005A3F2C" w:rsidRDefault="007E5030" w:rsidP="005A3F2C">
            <w:pPr>
              <w:widowControl w:val="0"/>
              <w:autoSpaceDE w:val="0"/>
              <w:autoSpaceDN w:val="0"/>
              <w:rPr>
                <w:rFonts w:eastAsiaTheme="minorEastAsia"/>
                <w:sz w:val="22"/>
                <w:szCs w:val="22"/>
              </w:rPr>
            </w:pPr>
          </w:p>
        </w:tc>
      </w:tr>
      <w:tr w:rsidR="005A3F2C" w:rsidRPr="005A3F2C" w:rsidTr="005A3F2C">
        <w:tc>
          <w:tcPr>
            <w:tcW w:w="907" w:type="dxa"/>
          </w:tcPr>
          <w:p w:rsidR="007E5030" w:rsidRPr="005A3F2C" w:rsidRDefault="007E5030" w:rsidP="005A3F2C">
            <w:pPr>
              <w:widowControl w:val="0"/>
              <w:autoSpaceDE w:val="0"/>
              <w:autoSpaceDN w:val="0"/>
              <w:rPr>
                <w:rFonts w:eastAsiaTheme="minorEastAsia"/>
                <w:sz w:val="22"/>
                <w:szCs w:val="22"/>
              </w:rPr>
            </w:pPr>
          </w:p>
        </w:tc>
        <w:tc>
          <w:tcPr>
            <w:tcW w:w="1140" w:type="dxa"/>
          </w:tcPr>
          <w:p w:rsidR="007E5030" w:rsidRPr="005A3F2C" w:rsidRDefault="007E5030" w:rsidP="005A3F2C">
            <w:pPr>
              <w:widowControl w:val="0"/>
              <w:autoSpaceDE w:val="0"/>
              <w:autoSpaceDN w:val="0"/>
              <w:rPr>
                <w:rFonts w:eastAsiaTheme="minorEastAsia"/>
                <w:sz w:val="22"/>
                <w:szCs w:val="22"/>
              </w:rPr>
            </w:pPr>
          </w:p>
        </w:tc>
        <w:tc>
          <w:tcPr>
            <w:tcW w:w="2835" w:type="dxa"/>
          </w:tcPr>
          <w:p w:rsidR="007E5030" w:rsidRPr="005A3F2C" w:rsidRDefault="007E5030" w:rsidP="005A3F2C">
            <w:pPr>
              <w:widowControl w:val="0"/>
              <w:autoSpaceDE w:val="0"/>
              <w:autoSpaceDN w:val="0"/>
              <w:rPr>
                <w:rFonts w:eastAsiaTheme="minorEastAsia"/>
                <w:sz w:val="22"/>
                <w:szCs w:val="22"/>
              </w:rPr>
            </w:pPr>
            <w:r w:rsidRPr="005A3F2C">
              <w:rPr>
                <w:rFonts w:eastAsiaTheme="minorEastAsia"/>
                <w:sz w:val="22"/>
                <w:szCs w:val="22"/>
              </w:rPr>
              <w:t>Всего по акту стоимость без учета налога на добавленную стоимость</w:t>
            </w:r>
          </w:p>
        </w:tc>
        <w:tc>
          <w:tcPr>
            <w:tcW w:w="1133" w:type="dxa"/>
          </w:tcPr>
          <w:p w:rsidR="007E5030" w:rsidRPr="005A3F2C" w:rsidRDefault="007E5030" w:rsidP="005A3F2C">
            <w:pPr>
              <w:widowControl w:val="0"/>
              <w:autoSpaceDE w:val="0"/>
              <w:autoSpaceDN w:val="0"/>
              <w:rPr>
                <w:rFonts w:eastAsiaTheme="minorEastAsia"/>
                <w:sz w:val="22"/>
                <w:szCs w:val="22"/>
              </w:rPr>
            </w:pPr>
          </w:p>
        </w:tc>
        <w:tc>
          <w:tcPr>
            <w:tcW w:w="1277" w:type="dxa"/>
          </w:tcPr>
          <w:p w:rsidR="007E5030" w:rsidRPr="005A3F2C" w:rsidRDefault="007E5030" w:rsidP="005A3F2C">
            <w:pPr>
              <w:widowControl w:val="0"/>
              <w:autoSpaceDE w:val="0"/>
              <w:autoSpaceDN w:val="0"/>
              <w:rPr>
                <w:rFonts w:eastAsiaTheme="minorEastAsia"/>
                <w:sz w:val="22"/>
                <w:szCs w:val="22"/>
              </w:rPr>
            </w:pPr>
          </w:p>
        </w:tc>
        <w:tc>
          <w:tcPr>
            <w:tcW w:w="1646" w:type="dxa"/>
          </w:tcPr>
          <w:p w:rsidR="007E5030" w:rsidRPr="005A3F2C" w:rsidRDefault="007E5030" w:rsidP="005A3F2C">
            <w:pPr>
              <w:widowControl w:val="0"/>
              <w:autoSpaceDE w:val="0"/>
              <w:autoSpaceDN w:val="0"/>
              <w:rPr>
                <w:rFonts w:eastAsiaTheme="minorEastAsia"/>
                <w:sz w:val="22"/>
                <w:szCs w:val="22"/>
              </w:rPr>
            </w:pPr>
          </w:p>
        </w:tc>
        <w:tc>
          <w:tcPr>
            <w:tcW w:w="1330" w:type="dxa"/>
          </w:tcPr>
          <w:p w:rsidR="007E5030" w:rsidRPr="005A3F2C" w:rsidRDefault="007E5030" w:rsidP="005A3F2C">
            <w:pPr>
              <w:widowControl w:val="0"/>
              <w:autoSpaceDE w:val="0"/>
              <w:autoSpaceDN w:val="0"/>
              <w:rPr>
                <w:rFonts w:eastAsiaTheme="minorEastAsia"/>
                <w:sz w:val="22"/>
                <w:szCs w:val="22"/>
              </w:rPr>
            </w:pPr>
          </w:p>
        </w:tc>
      </w:tr>
      <w:tr w:rsidR="005A3F2C" w:rsidRPr="005A3F2C" w:rsidTr="005A3F2C">
        <w:tc>
          <w:tcPr>
            <w:tcW w:w="907" w:type="dxa"/>
          </w:tcPr>
          <w:p w:rsidR="007E5030" w:rsidRPr="005A3F2C" w:rsidRDefault="007E5030" w:rsidP="005A3F2C">
            <w:pPr>
              <w:widowControl w:val="0"/>
              <w:autoSpaceDE w:val="0"/>
              <w:autoSpaceDN w:val="0"/>
              <w:rPr>
                <w:rFonts w:eastAsiaTheme="minorEastAsia"/>
                <w:sz w:val="22"/>
                <w:szCs w:val="22"/>
              </w:rPr>
            </w:pPr>
          </w:p>
        </w:tc>
        <w:tc>
          <w:tcPr>
            <w:tcW w:w="1140" w:type="dxa"/>
          </w:tcPr>
          <w:p w:rsidR="007E5030" w:rsidRPr="005A3F2C" w:rsidRDefault="007E5030" w:rsidP="005A3F2C">
            <w:pPr>
              <w:widowControl w:val="0"/>
              <w:autoSpaceDE w:val="0"/>
              <w:autoSpaceDN w:val="0"/>
              <w:rPr>
                <w:rFonts w:eastAsiaTheme="minorEastAsia"/>
                <w:sz w:val="22"/>
                <w:szCs w:val="22"/>
              </w:rPr>
            </w:pPr>
          </w:p>
        </w:tc>
        <w:tc>
          <w:tcPr>
            <w:tcW w:w="2835" w:type="dxa"/>
          </w:tcPr>
          <w:p w:rsidR="007E5030" w:rsidRPr="005A3F2C" w:rsidRDefault="007E5030" w:rsidP="005A3F2C">
            <w:pPr>
              <w:widowControl w:val="0"/>
              <w:autoSpaceDE w:val="0"/>
              <w:autoSpaceDN w:val="0"/>
              <w:rPr>
                <w:rFonts w:eastAsiaTheme="minorEastAsia"/>
                <w:sz w:val="22"/>
                <w:szCs w:val="22"/>
              </w:rPr>
            </w:pPr>
            <w:r w:rsidRPr="005A3F2C">
              <w:rPr>
                <w:rFonts w:eastAsiaTheme="minorEastAsia"/>
                <w:sz w:val="22"/>
                <w:szCs w:val="22"/>
              </w:rPr>
              <w:t>Сумма налога на добавленную стоимость</w:t>
            </w:r>
          </w:p>
          <w:p w:rsidR="007E5030" w:rsidRPr="005A3F2C" w:rsidRDefault="007E5030" w:rsidP="005A3F2C">
            <w:pPr>
              <w:widowControl w:val="0"/>
              <w:autoSpaceDE w:val="0"/>
              <w:autoSpaceDN w:val="0"/>
              <w:rPr>
                <w:rFonts w:eastAsiaTheme="minorEastAsia"/>
                <w:sz w:val="22"/>
                <w:szCs w:val="22"/>
              </w:rPr>
            </w:pPr>
            <w:r w:rsidRPr="005A3F2C">
              <w:rPr>
                <w:rFonts w:eastAsiaTheme="minorEastAsia"/>
                <w:sz w:val="22"/>
                <w:szCs w:val="22"/>
              </w:rPr>
              <w:t>(ставка &lt;N&gt;%)</w:t>
            </w:r>
          </w:p>
        </w:tc>
        <w:tc>
          <w:tcPr>
            <w:tcW w:w="1133" w:type="dxa"/>
          </w:tcPr>
          <w:p w:rsidR="007E5030" w:rsidRPr="005A3F2C" w:rsidRDefault="007E5030" w:rsidP="005A3F2C">
            <w:pPr>
              <w:widowControl w:val="0"/>
              <w:autoSpaceDE w:val="0"/>
              <w:autoSpaceDN w:val="0"/>
              <w:rPr>
                <w:rFonts w:eastAsiaTheme="minorEastAsia"/>
                <w:sz w:val="22"/>
                <w:szCs w:val="22"/>
              </w:rPr>
            </w:pPr>
          </w:p>
        </w:tc>
        <w:tc>
          <w:tcPr>
            <w:tcW w:w="1277" w:type="dxa"/>
          </w:tcPr>
          <w:p w:rsidR="007E5030" w:rsidRPr="005A3F2C" w:rsidRDefault="007E5030" w:rsidP="005A3F2C">
            <w:pPr>
              <w:widowControl w:val="0"/>
              <w:autoSpaceDE w:val="0"/>
              <w:autoSpaceDN w:val="0"/>
              <w:rPr>
                <w:rFonts w:eastAsiaTheme="minorEastAsia"/>
                <w:sz w:val="22"/>
                <w:szCs w:val="22"/>
              </w:rPr>
            </w:pPr>
          </w:p>
        </w:tc>
        <w:tc>
          <w:tcPr>
            <w:tcW w:w="1646" w:type="dxa"/>
          </w:tcPr>
          <w:p w:rsidR="007E5030" w:rsidRPr="005A3F2C" w:rsidRDefault="007E5030" w:rsidP="005A3F2C">
            <w:pPr>
              <w:widowControl w:val="0"/>
              <w:autoSpaceDE w:val="0"/>
              <w:autoSpaceDN w:val="0"/>
              <w:rPr>
                <w:rFonts w:eastAsiaTheme="minorEastAsia"/>
                <w:sz w:val="22"/>
                <w:szCs w:val="22"/>
              </w:rPr>
            </w:pPr>
          </w:p>
        </w:tc>
        <w:tc>
          <w:tcPr>
            <w:tcW w:w="1330" w:type="dxa"/>
          </w:tcPr>
          <w:p w:rsidR="007E5030" w:rsidRPr="005A3F2C" w:rsidRDefault="007E5030" w:rsidP="005A3F2C">
            <w:pPr>
              <w:widowControl w:val="0"/>
              <w:autoSpaceDE w:val="0"/>
              <w:autoSpaceDN w:val="0"/>
              <w:rPr>
                <w:rFonts w:eastAsiaTheme="minorEastAsia"/>
                <w:sz w:val="22"/>
                <w:szCs w:val="22"/>
              </w:rPr>
            </w:pPr>
          </w:p>
        </w:tc>
      </w:tr>
      <w:tr w:rsidR="007E5030" w:rsidRPr="005A3F2C" w:rsidTr="005A3F2C">
        <w:tc>
          <w:tcPr>
            <w:tcW w:w="907" w:type="dxa"/>
          </w:tcPr>
          <w:p w:rsidR="007E5030" w:rsidRPr="005A3F2C" w:rsidRDefault="007E5030" w:rsidP="005A3F2C">
            <w:pPr>
              <w:widowControl w:val="0"/>
              <w:autoSpaceDE w:val="0"/>
              <w:autoSpaceDN w:val="0"/>
              <w:rPr>
                <w:rFonts w:eastAsiaTheme="minorEastAsia"/>
                <w:sz w:val="22"/>
                <w:szCs w:val="22"/>
              </w:rPr>
            </w:pPr>
          </w:p>
        </w:tc>
        <w:tc>
          <w:tcPr>
            <w:tcW w:w="1140" w:type="dxa"/>
          </w:tcPr>
          <w:p w:rsidR="007E5030" w:rsidRPr="005A3F2C" w:rsidRDefault="007E5030" w:rsidP="005A3F2C">
            <w:pPr>
              <w:widowControl w:val="0"/>
              <w:autoSpaceDE w:val="0"/>
              <w:autoSpaceDN w:val="0"/>
              <w:rPr>
                <w:rFonts w:eastAsiaTheme="minorEastAsia"/>
                <w:sz w:val="22"/>
                <w:szCs w:val="22"/>
              </w:rPr>
            </w:pPr>
          </w:p>
        </w:tc>
        <w:tc>
          <w:tcPr>
            <w:tcW w:w="2835" w:type="dxa"/>
          </w:tcPr>
          <w:p w:rsidR="007E5030" w:rsidRPr="005A3F2C" w:rsidRDefault="007E5030" w:rsidP="005A3F2C">
            <w:pPr>
              <w:widowControl w:val="0"/>
              <w:autoSpaceDE w:val="0"/>
              <w:autoSpaceDN w:val="0"/>
              <w:rPr>
                <w:rFonts w:eastAsiaTheme="minorEastAsia"/>
                <w:b/>
                <w:sz w:val="22"/>
                <w:szCs w:val="22"/>
              </w:rPr>
            </w:pPr>
            <w:r w:rsidRPr="005A3F2C">
              <w:rPr>
                <w:rFonts w:eastAsiaTheme="minorEastAsia"/>
                <w:b/>
                <w:sz w:val="22"/>
                <w:szCs w:val="22"/>
              </w:rPr>
              <w:t>Всего по акту общая стоимость</w:t>
            </w:r>
          </w:p>
        </w:tc>
        <w:tc>
          <w:tcPr>
            <w:tcW w:w="1133" w:type="dxa"/>
          </w:tcPr>
          <w:p w:rsidR="007E5030" w:rsidRPr="005A3F2C" w:rsidRDefault="007E5030" w:rsidP="005A3F2C">
            <w:pPr>
              <w:widowControl w:val="0"/>
              <w:autoSpaceDE w:val="0"/>
              <w:autoSpaceDN w:val="0"/>
              <w:rPr>
                <w:rFonts w:eastAsiaTheme="minorEastAsia"/>
                <w:sz w:val="22"/>
                <w:szCs w:val="22"/>
              </w:rPr>
            </w:pPr>
          </w:p>
        </w:tc>
        <w:tc>
          <w:tcPr>
            <w:tcW w:w="1277" w:type="dxa"/>
          </w:tcPr>
          <w:p w:rsidR="007E5030" w:rsidRPr="005A3F2C" w:rsidRDefault="007E5030" w:rsidP="005A3F2C">
            <w:pPr>
              <w:widowControl w:val="0"/>
              <w:autoSpaceDE w:val="0"/>
              <w:autoSpaceDN w:val="0"/>
              <w:rPr>
                <w:rFonts w:eastAsiaTheme="minorEastAsia"/>
                <w:sz w:val="22"/>
                <w:szCs w:val="22"/>
              </w:rPr>
            </w:pPr>
          </w:p>
        </w:tc>
        <w:tc>
          <w:tcPr>
            <w:tcW w:w="1646" w:type="dxa"/>
          </w:tcPr>
          <w:p w:rsidR="007E5030" w:rsidRPr="005A3F2C" w:rsidRDefault="007E5030" w:rsidP="005A3F2C">
            <w:pPr>
              <w:widowControl w:val="0"/>
              <w:autoSpaceDE w:val="0"/>
              <w:autoSpaceDN w:val="0"/>
              <w:rPr>
                <w:rFonts w:eastAsiaTheme="minorEastAsia"/>
                <w:sz w:val="22"/>
                <w:szCs w:val="22"/>
              </w:rPr>
            </w:pPr>
          </w:p>
        </w:tc>
        <w:tc>
          <w:tcPr>
            <w:tcW w:w="1330" w:type="dxa"/>
          </w:tcPr>
          <w:p w:rsidR="007E5030" w:rsidRPr="005A3F2C" w:rsidRDefault="007E5030" w:rsidP="005A3F2C">
            <w:pPr>
              <w:widowControl w:val="0"/>
              <w:autoSpaceDE w:val="0"/>
              <w:autoSpaceDN w:val="0"/>
              <w:rPr>
                <w:rFonts w:eastAsiaTheme="minorEastAsia"/>
                <w:sz w:val="22"/>
                <w:szCs w:val="22"/>
              </w:rPr>
            </w:pPr>
          </w:p>
        </w:tc>
      </w:tr>
    </w:tbl>
    <w:p w:rsidR="007E5030" w:rsidRPr="005A3F2C" w:rsidRDefault="007E5030" w:rsidP="007E5030">
      <w:pPr>
        <w:widowControl w:val="0"/>
        <w:autoSpaceDE w:val="0"/>
        <w:autoSpaceDN w:val="0"/>
        <w:adjustRightInd w:val="0"/>
        <w:spacing w:line="264" w:lineRule="auto"/>
        <w:ind w:firstLine="568"/>
        <w:jc w:val="both"/>
        <w:rPr>
          <w:sz w:val="16"/>
        </w:rPr>
      </w:pPr>
    </w:p>
    <w:p w:rsidR="007E5030" w:rsidRPr="005A3F2C" w:rsidRDefault="007E5030" w:rsidP="007E5030">
      <w:pPr>
        <w:spacing w:after="200" w:line="276" w:lineRule="auto"/>
      </w:pPr>
      <w:r w:rsidRPr="005A3F2C">
        <w:br w:type="page"/>
      </w:r>
    </w:p>
    <w:p w:rsidR="007E5030" w:rsidRPr="005A3F2C" w:rsidRDefault="007E5030" w:rsidP="007E5030">
      <w:pPr>
        <w:widowControl w:val="0"/>
        <w:autoSpaceDE w:val="0"/>
        <w:autoSpaceDN w:val="0"/>
        <w:adjustRightInd w:val="0"/>
        <w:spacing w:line="264" w:lineRule="auto"/>
        <w:ind w:firstLine="568"/>
        <w:jc w:val="both"/>
      </w:pPr>
      <w:r w:rsidRPr="005A3F2C">
        <w:lastRenderedPageBreak/>
        <w:t>Приложение (при необходимости): дополнительные документы, содержащие детализацию выполненных работ.</w:t>
      </w:r>
    </w:p>
    <w:p w:rsidR="007E5030" w:rsidRPr="005A3F2C" w:rsidRDefault="007E5030" w:rsidP="007E5030">
      <w:pPr>
        <w:widowControl w:val="0"/>
        <w:autoSpaceDE w:val="0"/>
        <w:autoSpaceDN w:val="0"/>
        <w:adjustRightInd w:val="0"/>
        <w:spacing w:line="264" w:lineRule="auto"/>
        <w:ind w:firstLine="568"/>
        <w:jc w:val="both"/>
      </w:pPr>
    </w:p>
    <w:tbl>
      <w:tblPr>
        <w:tblW w:w="0" w:type="auto"/>
        <w:tblInd w:w="28" w:type="dxa"/>
        <w:tblLayout w:type="fixed"/>
        <w:tblCellMar>
          <w:left w:w="90" w:type="dxa"/>
          <w:right w:w="90" w:type="dxa"/>
        </w:tblCellMar>
        <w:tblLook w:val="0000" w:firstRow="0" w:lastRow="0" w:firstColumn="0" w:lastColumn="0" w:noHBand="0" w:noVBand="0"/>
      </w:tblPr>
      <w:tblGrid>
        <w:gridCol w:w="1320"/>
        <w:gridCol w:w="2550"/>
        <w:gridCol w:w="1695"/>
        <w:gridCol w:w="1560"/>
        <w:gridCol w:w="1980"/>
      </w:tblGrid>
      <w:tr w:rsidR="005A3F2C" w:rsidRPr="005A3F2C" w:rsidTr="005A3F2C">
        <w:tc>
          <w:tcPr>
            <w:tcW w:w="3870" w:type="dxa"/>
            <w:gridSpan w:val="2"/>
            <w:tcBorders>
              <w:top w:val="nil"/>
              <w:left w:val="nil"/>
              <w:bottom w:val="nil"/>
              <w:right w:val="nil"/>
            </w:tcBorders>
            <w:tcMar>
              <w:top w:w="114" w:type="dxa"/>
              <w:left w:w="28" w:type="dxa"/>
              <w:bottom w:w="114" w:type="dxa"/>
              <w:right w:w="28" w:type="dxa"/>
            </w:tcMar>
          </w:tcPr>
          <w:p w:rsidR="007E5030" w:rsidRPr="005A3F2C" w:rsidRDefault="007E5030" w:rsidP="005A3F2C">
            <w:pPr>
              <w:widowControl w:val="0"/>
              <w:autoSpaceDE w:val="0"/>
              <w:autoSpaceDN w:val="0"/>
              <w:adjustRightInd w:val="0"/>
              <w:spacing w:line="264" w:lineRule="auto"/>
            </w:pPr>
            <w:r w:rsidRPr="005A3F2C">
              <w:t>Подрядчик</w:t>
            </w:r>
          </w:p>
        </w:tc>
        <w:tc>
          <w:tcPr>
            <w:tcW w:w="1695" w:type="dxa"/>
            <w:tcBorders>
              <w:top w:val="nil"/>
              <w:left w:val="nil"/>
              <w:bottom w:val="nil"/>
              <w:right w:val="nil"/>
            </w:tcBorders>
            <w:tcMar>
              <w:top w:w="114" w:type="dxa"/>
              <w:left w:w="28" w:type="dxa"/>
              <w:bottom w:w="114" w:type="dxa"/>
              <w:right w:w="28" w:type="dxa"/>
            </w:tcMar>
          </w:tcPr>
          <w:p w:rsidR="007E5030" w:rsidRPr="005A3F2C" w:rsidRDefault="007E5030" w:rsidP="005A3F2C">
            <w:pPr>
              <w:widowControl w:val="0"/>
              <w:autoSpaceDE w:val="0"/>
              <w:autoSpaceDN w:val="0"/>
              <w:adjustRightInd w:val="0"/>
              <w:spacing w:line="264" w:lineRule="auto"/>
            </w:pPr>
          </w:p>
        </w:tc>
        <w:tc>
          <w:tcPr>
            <w:tcW w:w="3540" w:type="dxa"/>
            <w:gridSpan w:val="2"/>
            <w:tcBorders>
              <w:top w:val="nil"/>
              <w:left w:val="nil"/>
              <w:bottom w:val="nil"/>
              <w:right w:val="nil"/>
            </w:tcBorders>
            <w:tcMar>
              <w:top w:w="114" w:type="dxa"/>
              <w:left w:w="28" w:type="dxa"/>
              <w:bottom w:w="114" w:type="dxa"/>
              <w:right w:w="28" w:type="dxa"/>
            </w:tcMar>
          </w:tcPr>
          <w:p w:rsidR="007E5030" w:rsidRPr="005A3F2C" w:rsidRDefault="007E5030" w:rsidP="005A3F2C">
            <w:pPr>
              <w:widowControl w:val="0"/>
              <w:autoSpaceDE w:val="0"/>
              <w:autoSpaceDN w:val="0"/>
              <w:adjustRightInd w:val="0"/>
              <w:spacing w:line="264" w:lineRule="auto"/>
            </w:pPr>
            <w:r w:rsidRPr="005A3F2C">
              <w:t>Заказчик</w:t>
            </w:r>
          </w:p>
        </w:tc>
      </w:tr>
      <w:tr w:rsidR="005A3F2C" w:rsidRPr="005A3F2C" w:rsidTr="005A3F2C">
        <w:tc>
          <w:tcPr>
            <w:tcW w:w="3870" w:type="dxa"/>
            <w:gridSpan w:val="2"/>
            <w:tcBorders>
              <w:top w:val="nil"/>
              <w:left w:val="nil"/>
              <w:bottom w:val="nil"/>
              <w:right w:val="nil"/>
            </w:tcBorders>
            <w:tcMar>
              <w:top w:w="114" w:type="dxa"/>
              <w:left w:w="28" w:type="dxa"/>
              <w:bottom w:w="114" w:type="dxa"/>
              <w:right w:w="28" w:type="dxa"/>
            </w:tcMar>
          </w:tcPr>
          <w:p w:rsidR="007E5030" w:rsidRPr="005A3F2C" w:rsidRDefault="007E5030" w:rsidP="005A3F2C">
            <w:pPr>
              <w:widowControl w:val="0"/>
              <w:autoSpaceDE w:val="0"/>
              <w:autoSpaceDN w:val="0"/>
              <w:adjustRightInd w:val="0"/>
              <w:spacing w:line="264" w:lineRule="auto"/>
            </w:pPr>
            <w:r w:rsidRPr="005A3F2C">
              <w:t xml:space="preserve">Содержание операции </w:t>
            </w:r>
          </w:p>
          <w:p w:rsidR="007E5030" w:rsidRPr="005A3F2C" w:rsidRDefault="007E5030" w:rsidP="005A3F2C">
            <w:pPr>
              <w:widowControl w:val="0"/>
              <w:autoSpaceDE w:val="0"/>
              <w:autoSpaceDN w:val="0"/>
              <w:adjustRightInd w:val="0"/>
              <w:spacing w:line="264" w:lineRule="auto"/>
              <w:rPr>
                <w:sz w:val="22"/>
                <w:szCs w:val="22"/>
              </w:rPr>
            </w:pPr>
            <w:r w:rsidRPr="005A3F2C">
              <w:rPr>
                <w:sz w:val="22"/>
                <w:szCs w:val="22"/>
              </w:rPr>
              <w:t xml:space="preserve">(например, «Работы выполнены в полном объеме») </w:t>
            </w:r>
          </w:p>
        </w:tc>
        <w:tc>
          <w:tcPr>
            <w:tcW w:w="1695" w:type="dxa"/>
            <w:tcBorders>
              <w:top w:val="nil"/>
              <w:left w:val="nil"/>
              <w:bottom w:val="nil"/>
              <w:right w:val="nil"/>
            </w:tcBorders>
            <w:tcMar>
              <w:top w:w="114" w:type="dxa"/>
              <w:left w:w="28" w:type="dxa"/>
              <w:bottom w:w="114" w:type="dxa"/>
              <w:right w:w="28" w:type="dxa"/>
            </w:tcMar>
          </w:tcPr>
          <w:p w:rsidR="007E5030" w:rsidRPr="005A3F2C" w:rsidRDefault="007E5030" w:rsidP="005A3F2C">
            <w:pPr>
              <w:widowControl w:val="0"/>
              <w:autoSpaceDE w:val="0"/>
              <w:autoSpaceDN w:val="0"/>
              <w:adjustRightInd w:val="0"/>
              <w:spacing w:line="264" w:lineRule="auto"/>
            </w:pPr>
          </w:p>
        </w:tc>
        <w:tc>
          <w:tcPr>
            <w:tcW w:w="3540" w:type="dxa"/>
            <w:gridSpan w:val="2"/>
            <w:tcBorders>
              <w:top w:val="nil"/>
              <w:left w:val="nil"/>
              <w:bottom w:val="nil"/>
              <w:right w:val="nil"/>
            </w:tcBorders>
            <w:tcMar>
              <w:top w:w="114" w:type="dxa"/>
              <w:left w:w="28" w:type="dxa"/>
              <w:bottom w:w="114" w:type="dxa"/>
              <w:right w:w="28" w:type="dxa"/>
            </w:tcMar>
          </w:tcPr>
          <w:p w:rsidR="007E5030" w:rsidRPr="005A3F2C" w:rsidRDefault="007E5030" w:rsidP="005A3F2C">
            <w:pPr>
              <w:widowControl w:val="0"/>
              <w:autoSpaceDE w:val="0"/>
              <w:autoSpaceDN w:val="0"/>
              <w:adjustRightInd w:val="0"/>
              <w:spacing w:line="264" w:lineRule="auto"/>
            </w:pPr>
            <w:r w:rsidRPr="005A3F2C">
              <w:t xml:space="preserve">Содержание операции </w:t>
            </w:r>
          </w:p>
          <w:p w:rsidR="007E5030" w:rsidRPr="005A3F2C" w:rsidRDefault="007E5030" w:rsidP="005A3F2C">
            <w:pPr>
              <w:widowControl w:val="0"/>
              <w:autoSpaceDE w:val="0"/>
              <w:autoSpaceDN w:val="0"/>
              <w:adjustRightInd w:val="0"/>
              <w:spacing w:line="264" w:lineRule="auto"/>
              <w:rPr>
                <w:sz w:val="22"/>
                <w:szCs w:val="22"/>
              </w:rPr>
            </w:pPr>
            <w:r w:rsidRPr="005A3F2C">
              <w:rPr>
                <w:sz w:val="22"/>
                <w:szCs w:val="22"/>
              </w:rPr>
              <w:t>(например, «Работы приняты в полном объеме»)</w:t>
            </w:r>
          </w:p>
        </w:tc>
      </w:tr>
      <w:tr w:rsidR="005A3F2C" w:rsidRPr="005A3F2C" w:rsidTr="005A3F2C">
        <w:tc>
          <w:tcPr>
            <w:tcW w:w="1320" w:type="dxa"/>
            <w:tcBorders>
              <w:top w:val="nil"/>
              <w:left w:val="nil"/>
              <w:bottom w:val="nil"/>
              <w:right w:val="nil"/>
            </w:tcBorders>
            <w:tcMar>
              <w:top w:w="114" w:type="dxa"/>
              <w:left w:w="28" w:type="dxa"/>
              <w:bottom w:w="114" w:type="dxa"/>
              <w:right w:w="28" w:type="dxa"/>
            </w:tcMar>
          </w:tcPr>
          <w:p w:rsidR="007E5030" w:rsidRPr="005A3F2C" w:rsidRDefault="007E5030" w:rsidP="005A3F2C">
            <w:pPr>
              <w:widowControl w:val="0"/>
              <w:autoSpaceDE w:val="0"/>
              <w:autoSpaceDN w:val="0"/>
              <w:adjustRightInd w:val="0"/>
              <w:spacing w:line="264" w:lineRule="auto"/>
            </w:pPr>
            <w:r w:rsidRPr="005A3F2C">
              <w:t xml:space="preserve">Дата сдачи </w:t>
            </w:r>
          </w:p>
        </w:tc>
        <w:tc>
          <w:tcPr>
            <w:tcW w:w="2550" w:type="dxa"/>
            <w:tcBorders>
              <w:top w:val="nil"/>
              <w:left w:val="nil"/>
              <w:bottom w:val="single" w:sz="6" w:space="0" w:color="auto"/>
              <w:right w:val="nil"/>
            </w:tcBorders>
            <w:tcMar>
              <w:top w:w="114" w:type="dxa"/>
              <w:left w:w="28" w:type="dxa"/>
              <w:bottom w:w="114" w:type="dxa"/>
              <w:right w:w="28" w:type="dxa"/>
            </w:tcMar>
          </w:tcPr>
          <w:p w:rsidR="007E5030" w:rsidRPr="005A3F2C" w:rsidRDefault="007E5030" w:rsidP="005A3F2C">
            <w:pPr>
              <w:widowControl w:val="0"/>
              <w:autoSpaceDE w:val="0"/>
              <w:autoSpaceDN w:val="0"/>
              <w:adjustRightInd w:val="0"/>
              <w:spacing w:line="264" w:lineRule="auto"/>
            </w:pPr>
          </w:p>
        </w:tc>
        <w:tc>
          <w:tcPr>
            <w:tcW w:w="1695" w:type="dxa"/>
            <w:tcBorders>
              <w:top w:val="nil"/>
              <w:left w:val="nil"/>
              <w:bottom w:val="nil"/>
              <w:right w:val="nil"/>
            </w:tcBorders>
            <w:tcMar>
              <w:top w:w="114" w:type="dxa"/>
              <w:left w:w="28" w:type="dxa"/>
              <w:bottom w:w="114" w:type="dxa"/>
              <w:right w:w="28" w:type="dxa"/>
            </w:tcMar>
          </w:tcPr>
          <w:p w:rsidR="007E5030" w:rsidRPr="005A3F2C" w:rsidRDefault="007E5030" w:rsidP="005A3F2C">
            <w:pPr>
              <w:widowControl w:val="0"/>
              <w:autoSpaceDE w:val="0"/>
              <w:autoSpaceDN w:val="0"/>
              <w:adjustRightInd w:val="0"/>
              <w:spacing w:line="264" w:lineRule="auto"/>
            </w:pPr>
          </w:p>
        </w:tc>
        <w:tc>
          <w:tcPr>
            <w:tcW w:w="1560" w:type="dxa"/>
            <w:tcBorders>
              <w:top w:val="nil"/>
              <w:left w:val="nil"/>
              <w:bottom w:val="nil"/>
              <w:right w:val="nil"/>
            </w:tcBorders>
            <w:tcMar>
              <w:top w:w="114" w:type="dxa"/>
              <w:left w:w="28" w:type="dxa"/>
              <w:bottom w:w="114" w:type="dxa"/>
              <w:right w:w="28" w:type="dxa"/>
            </w:tcMar>
          </w:tcPr>
          <w:p w:rsidR="007E5030" w:rsidRPr="005A3F2C" w:rsidRDefault="007E5030" w:rsidP="005A3F2C">
            <w:pPr>
              <w:widowControl w:val="0"/>
              <w:autoSpaceDE w:val="0"/>
              <w:autoSpaceDN w:val="0"/>
              <w:adjustRightInd w:val="0"/>
              <w:spacing w:line="264" w:lineRule="auto"/>
            </w:pPr>
            <w:r w:rsidRPr="005A3F2C">
              <w:t xml:space="preserve">Дата принятия </w:t>
            </w:r>
          </w:p>
        </w:tc>
        <w:tc>
          <w:tcPr>
            <w:tcW w:w="1980" w:type="dxa"/>
            <w:tcBorders>
              <w:top w:val="nil"/>
              <w:left w:val="nil"/>
              <w:bottom w:val="single" w:sz="6" w:space="0" w:color="auto"/>
              <w:right w:val="nil"/>
            </w:tcBorders>
            <w:tcMar>
              <w:top w:w="114" w:type="dxa"/>
              <w:left w:w="28" w:type="dxa"/>
              <w:bottom w:w="114" w:type="dxa"/>
              <w:right w:w="28" w:type="dxa"/>
            </w:tcMar>
          </w:tcPr>
          <w:p w:rsidR="007E5030" w:rsidRPr="005A3F2C" w:rsidRDefault="007E5030" w:rsidP="005A3F2C">
            <w:pPr>
              <w:widowControl w:val="0"/>
              <w:autoSpaceDE w:val="0"/>
              <w:autoSpaceDN w:val="0"/>
              <w:adjustRightInd w:val="0"/>
              <w:spacing w:line="264" w:lineRule="auto"/>
            </w:pPr>
          </w:p>
        </w:tc>
      </w:tr>
    </w:tbl>
    <w:p w:rsidR="007E5030" w:rsidRPr="005A3F2C" w:rsidRDefault="007E5030" w:rsidP="007E5030">
      <w:pPr>
        <w:spacing w:after="200" w:line="264" w:lineRule="auto"/>
        <w:rPr>
          <w:b/>
          <w:bCs/>
          <w:sz w:val="22"/>
          <w:szCs w:val="22"/>
        </w:rPr>
      </w:pPr>
    </w:p>
    <w:p w:rsidR="007E5030" w:rsidRPr="005A3F2C" w:rsidRDefault="007E5030" w:rsidP="007E5030">
      <w:pPr>
        <w:autoSpaceDE w:val="0"/>
        <w:autoSpaceDN w:val="0"/>
        <w:adjustRightInd w:val="0"/>
        <w:spacing w:line="264" w:lineRule="auto"/>
        <w:rPr>
          <w:rFonts w:eastAsiaTheme="minorHAnsi"/>
          <w:lang w:eastAsia="en-US"/>
        </w:rPr>
      </w:pPr>
      <w:r w:rsidRPr="005A3F2C">
        <w:rPr>
          <w:rFonts w:eastAsiaTheme="minorHAnsi"/>
          <w:lang w:eastAsia="en-US"/>
        </w:rPr>
        <w:t>Лица, ответственные за приемку выполненных работ</w:t>
      </w:r>
    </w:p>
    <w:p w:rsidR="007E5030" w:rsidRPr="005A3F2C" w:rsidRDefault="007E5030" w:rsidP="007E5030">
      <w:pPr>
        <w:autoSpaceDE w:val="0"/>
        <w:autoSpaceDN w:val="0"/>
        <w:adjustRightInd w:val="0"/>
        <w:spacing w:line="264" w:lineRule="auto"/>
        <w:rPr>
          <w:rFonts w:eastAsiaTheme="minorHAnsi"/>
          <w:lang w:eastAsia="en-US"/>
        </w:rPr>
      </w:pPr>
    </w:p>
    <w:p w:rsidR="007E5030" w:rsidRPr="005A3F2C" w:rsidRDefault="007E5030" w:rsidP="007E5030">
      <w:pPr>
        <w:spacing w:after="200" w:line="264" w:lineRule="auto"/>
        <w:rPr>
          <w:b/>
          <w:bCs/>
          <w:sz w:val="22"/>
          <w:szCs w:val="22"/>
        </w:rPr>
      </w:pPr>
      <w:r w:rsidRPr="005A3F2C">
        <w:rPr>
          <w:b/>
          <w:bCs/>
          <w:sz w:val="22"/>
          <w:szCs w:val="22"/>
        </w:rPr>
        <w:t xml:space="preserve"> ________________  ____________  __________</w:t>
      </w:r>
      <w:r w:rsidRPr="005A3F2C">
        <w:rPr>
          <w:b/>
          <w:bCs/>
          <w:sz w:val="22"/>
          <w:szCs w:val="22"/>
        </w:rPr>
        <w:tab/>
      </w:r>
      <w:r w:rsidRPr="005A3F2C">
        <w:rPr>
          <w:b/>
          <w:bCs/>
          <w:sz w:val="22"/>
          <w:szCs w:val="22"/>
        </w:rPr>
        <w:tab/>
        <w:t>______________  ___________  ___________</w:t>
      </w:r>
    </w:p>
    <w:p w:rsidR="007E5030" w:rsidRPr="005A3F2C" w:rsidRDefault="007E5030" w:rsidP="007E5030">
      <w:pPr>
        <w:spacing w:after="200" w:line="264" w:lineRule="auto"/>
        <w:rPr>
          <w:bCs/>
          <w:sz w:val="22"/>
          <w:szCs w:val="22"/>
        </w:rPr>
      </w:pPr>
      <w:r w:rsidRPr="005A3F2C">
        <w:rPr>
          <w:bCs/>
          <w:sz w:val="22"/>
          <w:szCs w:val="22"/>
        </w:rPr>
        <w:t xml:space="preserve">     (должность) </w:t>
      </w:r>
      <w:r w:rsidRPr="005A3F2C">
        <w:rPr>
          <w:bCs/>
          <w:sz w:val="22"/>
          <w:szCs w:val="22"/>
        </w:rPr>
        <w:tab/>
        <w:t xml:space="preserve">(ф. и. о.)         (подпись) </w:t>
      </w:r>
      <w:r w:rsidRPr="005A3F2C">
        <w:rPr>
          <w:bCs/>
          <w:sz w:val="22"/>
          <w:szCs w:val="22"/>
        </w:rPr>
        <w:tab/>
      </w:r>
      <w:r w:rsidRPr="005A3F2C">
        <w:rPr>
          <w:bCs/>
          <w:sz w:val="22"/>
          <w:szCs w:val="22"/>
        </w:rPr>
        <w:tab/>
        <w:t xml:space="preserve">   (должность) </w:t>
      </w:r>
      <w:r w:rsidRPr="005A3F2C">
        <w:rPr>
          <w:bCs/>
          <w:sz w:val="22"/>
          <w:szCs w:val="22"/>
        </w:rPr>
        <w:tab/>
        <w:t xml:space="preserve">        (ф. и. о.)         (подпись)</w:t>
      </w:r>
    </w:p>
    <w:p w:rsidR="007E5030" w:rsidRPr="005A3F2C" w:rsidRDefault="007E5030" w:rsidP="007E5030">
      <w:pPr>
        <w:spacing w:after="200" w:line="264" w:lineRule="auto"/>
        <w:rPr>
          <w:b/>
          <w:bCs/>
          <w:sz w:val="22"/>
          <w:szCs w:val="22"/>
        </w:rPr>
      </w:pPr>
    </w:p>
    <w:p w:rsidR="007E5030" w:rsidRPr="005A3F2C" w:rsidRDefault="007E5030" w:rsidP="007E5030">
      <w:pPr>
        <w:spacing w:after="200" w:line="264" w:lineRule="auto"/>
        <w:rPr>
          <w:b/>
          <w:bCs/>
          <w:sz w:val="22"/>
          <w:szCs w:val="22"/>
        </w:rPr>
      </w:pPr>
      <w:r w:rsidRPr="005A3F2C">
        <w:rPr>
          <w:b/>
          <w:bCs/>
          <w:sz w:val="22"/>
          <w:szCs w:val="22"/>
        </w:rPr>
        <w:t>________________  ____________  __________</w:t>
      </w:r>
      <w:r w:rsidRPr="005A3F2C">
        <w:rPr>
          <w:b/>
          <w:bCs/>
          <w:sz w:val="22"/>
          <w:szCs w:val="22"/>
        </w:rPr>
        <w:tab/>
      </w:r>
      <w:r w:rsidRPr="005A3F2C">
        <w:rPr>
          <w:b/>
          <w:bCs/>
          <w:sz w:val="22"/>
          <w:szCs w:val="22"/>
        </w:rPr>
        <w:tab/>
        <w:t>______________  ___________  ___________</w:t>
      </w:r>
    </w:p>
    <w:p w:rsidR="007E5030" w:rsidRPr="005A3F2C" w:rsidRDefault="007E5030" w:rsidP="007E5030">
      <w:pPr>
        <w:spacing w:after="200" w:line="264" w:lineRule="auto"/>
        <w:rPr>
          <w:bCs/>
          <w:sz w:val="22"/>
          <w:szCs w:val="22"/>
        </w:rPr>
      </w:pPr>
      <w:r w:rsidRPr="005A3F2C">
        <w:rPr>
          <w:bCs/>
          <w:sz w:val="22"/>
          <w:szCs w:val="22"/>
        </w:rPr>
        <w:t xml:space="preserve">     (должность) </w:t>
      </w:r>
      <w:r w:rsidRPr="005A3F2C">
        <w:rPr>
          <w:bCs/>
          <w:sz w:val="22"/>
          <w:szCs w:val="22"/>
        </w:rPr>
        <w:tab/>
        <w:t xml:space="preserve">(ф. и. о.)         (подпись) </w:t>
      </w:r>
      <w:r w:rsidRPr="005A3F2C">
        <w:rPr>
          <w:bCs/>
          <w:sz w:val="22"/>
          <w:szCs w:val="22"/>
        </w:rPr>
        <w:tab/>
      </w:r>
      <w:r w:rsidRPr="005A3F2C">
        <w:rPr>
          <w:bCs/>
          <w:sz w:val="22"/>
          <w:szCs w:val="22"/>
        </w:rPr>
        <w:tab/>
        <w:t xml:space="preserve">   (должность) </w:t>
      </w:r>
      <w:r w:rsidRPr="005A3F2C">
        <w:rPr>
          <w:bCs/>
          <w:sz w:val="22"/>
          <w:szCs w:val="22"/>
        </w:rPr>
        <w:tab/>
        <w:t xml:space="preserve">        (ф. и. о.)         (подпись)</w:t>
      </w:r>
    </w:p>
    <w:p w:rsidR="007E5030" w:rsidRPr="005A3F2C" w:rsidRDefault="007E5030" w:rsidP="007E5030">
      <w:pPr>
        <w:spacing w:after="200" w:line="264" w:lineRule="auto"/>
        <w:rPr>
          <w:b/>
          <w:bCs/>
          <w:sz w:val="22"/>
          <w:szCs w:val="22"/>
        </w:rPr>
      </w:pPr>
    </w:p>
    <w:p w:rsidR="007E5030" w:rsidRPr="005A3F2C" w:rsidRDefault="007E5030" w:rsidP="007E5030">
      <w:pPr>
        <w:spacing w:after="200" w:line="264" w:lineRule="auto"/>
        <w:rPr>
          <w:b/>
          <w:bCs/>
          <w:sz w:val="22"/>
          <w:szCs w:val="22"/>
        </w:rPr>
      </w:pPr>
      <w:r w:rsidRPr="005A3F2C">
        <w:rPr>
          <w:b/>
          <w:bCs/>
          <w:sz w:val="22"/>
          <w:szCs w:val="22"/>
        </w:rPr>
        <w:t>________________  ____________  __________</w:t>
      </w:r>
      <w:r w:rsidRPr="005A3F2C">
        <w:rPr>
          <w:b/>
          <w:bCs/>
          <w:sz w:val="22"/>
          <w:szCs w:val="22"/>
        </w:rPr>
        <w:tab/>
      </w:r>
      <w:r w:rsidRPr="005A3F2C">
        <w:rPr>
          <w:b/>
          <w:bCs/>
          <w:sz w:val="22"/>
          <w:szCs w:val="22"/>
        </w:rPr>
        <w:tab/>
        <w:t>______________  ___________  ___________</w:t>
      </w:r>
    </w:p>
    <w:p w:rsidR="007E5030" w:rsidRPr="005A3F2C" w:rsidRDefault="007E5030" w:rsidP="007E5030">
      <w:pPr>
        <w:spacing w:after="200" w:line="264" w:lineRule="auto"/>
        <w:rPr>
          <w:bCs/>
          <w:sz w:val="22"/>
          <w:szCs w:val="22"/>
        </w:rPr>
      </w:pPr>
      <w:r w:rsidRPr="005A3F2C">
        <w:rPr>
          <w:bCs/>
          <w:sz w:val="22"/>
          <w:szCs w:val="22"/>
        </w:rPr>
        <w:t xml:space="preserve">     (должность) </w:t>
      </w:r>
      <w:r w:rsidRPr="005A3F2C">
        <w:rPr>
          <w:bCs/>
          <w:sz w:val="22"/>
          <w:szCs w:val="22"/>
        </w:rPr>
        <w:tab/>
        <w:t xml:space="preserve">(ф. и. о.)         (подпись) </w:t>
      </w:r>
      <w:r w:rsidRPr="005A3F2C">
        <w:rPr>
          <w:bCs/>
          <w:sz w:val="22"/>
          <w:szCs w:val="22"/>
        </w:rPr>
        <w:tab/>
      </w:r>
      <w:r w:rsidRPr="005A3F2C">
        <w:rPr>
          <w:bCs/>
          <w:sz w:val="22"/>
          <w:szCs w:val="22"/>
        </w:rPr>
        <w:tab/>
        <w:t xml:space="preserve">   (должность) </w:t>
      </w:r>
      <w:r w:rsidRPr="005A3F2C">
        <w:rPr>
          <w:bCs/>
          <w:sz w:val="22"/>
          <w:szCs w:val="22"/>
        </w:rPr>
        <w:tab/>
        <w:t xml:space="preserve">        (ф. и. о.)         (подпись)</w:t>
      </w:r>
    </w:p>
    <w:p w:rsidR="002B47B5" w:rsidRPr="005A3F2C" w:rsidRDefault="002B47B5" w:rsidP="007E5030">
      <w:pPr>
        <w:widowControl w:val="0"/>
        <w:autoSpaceDE w:val="0"/>
        <w:autoSpaceDN w:val="0"/>
        <w:adjustRightInd w:val="0"/>
        <w:spacing w:line="264" w:lineRule="auto"/>
        <w:jc w:val="center"/>
        <w:rPr>
          <w:b/>
          <w:bCs/>
          <w:sz w:val="22"/>
          <w:szCs w:val="22"/>
        </w:rPr>
      </w:pPr>
    </w:p>
    <w:sectPr w:rsidR="002B47B5" w:rsidRPr="005A3F2C" w:rsidSect="00B43065">
      <w:pgSz w:w="11909" w:h="16834" w:code="9"/>
      <w:pgMar w:top="1021" w:right="567" w:bottom="90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3F2C" w:rsidRDefault="005A3F2C" w:rsidP="00F01DD8">
      <w:r>
        <w:separator/>
      </w:r>
    </w:p>
  </w:endnote>
  <w:endnote w:type="continuationSeparator" w:id="0">
    <w:p w:rsidR="005A3F2C" w:rsidRDefault="005A3F2C" w:rsidP="00F01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BatangChe">
    <w:charset w:val="81"/>
    <w:family w:val="modern"/>
    <w:pitch w:val="fixed"/>
    <w:sig w:usb0="B00002AF" w:usb1="69D77CFB" w:usb2="00000030" w:usb3="00000000" w:csb0="0008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aramondC">
    <w:altName w:val="Courier New"/>
    <w:panose1 w:val="00000000000000000000"/>
    <w:charset w:val="00"/>
    <w:family w:val="decorative"/>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3F2C" w:rsidRDefault="005A3F2C" w:rsidP="00F01DD8">
      <w:r>
        <w:separator/>
      </w:r>
    </w:p>
  </w:footnote>
  <w:footnote w:type="continuationSeparator" w:id="0">
    <w:p w:rsidR="005A3F2C" w:rsidRDefault="005A3F2C" w:rsidP="00F01DD8">
      <w:r>
        <w:continuationSeparator/>
      </w:r>
    </w:p>
  </w:footnote>
  <w:footnote w:id="1">
    <w:p w:rsidR="005A3F2C" w:rsidRDefault="005A3F2C" w:rsidP="00DB764D">
      <w:pPr>
        <w:pStyle w:val="ac"/>
        <w:jc w:val="both"/>
      </w:pPr>
      <w:r>
        <w:rPr>
          <w:rStyle w:val="ae"/>
        </w:rPr>
        <w:footnoteRef/>
      </w:r>
      <w:r>
        <w:t> </w:t>
      </w:r>
      <w:r>
        <w:rPr>
          <w:sz w:val="18"/>
          <w:szCs w:val="18"/>
        </w:rPr>
        <w:t>Заказчиком при указании размера обеспечения гарантийных обязатель</w:t>
      </w:r>
      <w:proofErr w:type="gramStart"/>
      <w:r>
        <w:rPr>
          <w:sz w:val="18"/>
          <w:szCs w:val="18"/>
        </w:rPr>
        <w:t>ств пр</w:t>
      </w:r>
      <w:proofErr w:type="gramEnd"/>
      <w:r>
        <w:rPr>
          <w:sz w:val="18"/>
          <w:szCs w:val="18"/>
        </w:rPr>
        <w:t>оставляется «прочерк» в случае заключения Контракта с казенным учреждением.</w:t>
      </w:r>
    </w:p>
  </w:footnote>
  <w:footnote w:id="2">
    <w:p w:rsidR="005A3F2C" w:rsidRPr="0024253D" w:rsidRDefault="005A3F2C" w:rsidP="004F49BD">
      <w:pPr>
        <w:pStyle w:val="ac"/>
        <w:jc w:val="both"/>
        <w:rPr>
          <w:sz w:val="18"/>
          <w:szCs w:val="18"/>
        </w:rPr>
      </w:pPr>
      <w:r w:rsidRPr="00426920">
        <w:rPr>
          <w:rStyle w:val="ae"/>
          <w:sz w:val="18"/>
          <w:szCs w:val="18"/>
        </w:rPr>
        <w:footnoteRef/>
      </w:r>
      <w:r>
        <w:rPr>
          <w:sz w:val="18"/>
          <w:szCs w:val="18"/>
        </w:rPr>
        <w:t> </w:t>
      </w:r>
      <w:r w:rsidRPr="00426920">
        <w:rPr>
          <w:sz w:val="18"/>
          <w:szCs w:val="18"/>
        </w:rPr>
        <w:t>Заказчиком при указании размера обеспечения исполнения Контракта проставляется «прочерк»</w:t>
      </w:r>
      <w:r>
        <w:rPr>
          <w:sz w:val="18"/>
          <w:szCs w:val="18"/>
        </w:rPr>
        <w:t xml:space="preserve"> в</w:t>
      </w:r>
      <w:r w:rsidRPr="00426920">
        <w:rPr>
          <w:sz w:val="18"/>
          <w:szCs w:val="18"/>
        </w:rPr>
        <w:t xml:space="preserve"> случае заключения </w:t>
      </w:r>
      <w:r w:rsidRPr="0024253D">
        <w:rPr>
          <w:sz w:val="18"/>
          <w:szCs w:val="18"/>
        </w:rPr>
        <w:t>Контракта с казенным учреждением.</w:t>
      </w:r>
    </w:p>
  </w:footnote>
  <w:footnote w:id="3">
    <w:p w:rsidR="005A3F2C" w:rsidRPr="0029529C" w:rsidRDefault="005A3F2C" w:rsidP="000A102D">
      <w:pPr>
        <w:pStyle w:val="ac"/>
        <w:spacing w:line="0" w:lineRule="atLeast"/>
        <w:jc w:val="both"/>
        <w:rPr>
          <w:sz w:val="18"/>
          <w:szCs w:val="18"/>
        </w:rPr>
      </w:pPr>
      <w:r w:rsidRPr="0029529C">
        <w:rPr>
          <w:rStyle w:val="ae"/>
          <w:sz w:val="18"/>
          <w:szCs w:val="18"/>
        </w:rPr>
        <w:footnoteRef/>
      </w:r>
      <w:r w:rsidRPr="0029529C">
        <w:rPr>
          <w:bCs/>
          <w:color w:val="000000"/>
          <w:sz w:val="18"/>
          <w:szCs w:val="18"/>
        </w:rPr>
        <w:t> </w:t>
      </w:r>
      <w:r w:rsidRPr="0029529C">
        <w:rPr>
          <w:sz w:val="18"/>
          <w:szCs w:val="18"/>
        </w:rPr>
        <w:t xml:space="preserve">Обязательства по выплате неустойки обеспечиваются в случае внесения денежных средств на указанный Заказчиком счет, так как неустойка не является основным обязательством по Контракту, исполнение которого обеспечено </w:t>
      </w:r>
      <w:r w:rsidRPr="006541BB">
        <w:rPr>
          <w:sz w:val="18"/>
          <w:szCs w:val="18"/>
        </w:rPr>
        <w:t>независимой</w:t>
      </w:r>
      <w:r>
        <w:rPr>
          <w:sz w:val="18"/>
          <w:szCs w:val="18"/>
        </w:rPr>
        <w:t xml:space="preserve"> </w:t>
      </w:r>
      <w:r w:rsidRPr="0029529C">
        <w:rPr>
          <w:sz w:val="18"/>
          <w:szCs w:val="18"/>
        </w:rPr>
        <w:t>гаранти</w:t>
      </w:r>
      <w:r>
        <w:rPr>
          <w:sz w:val="18"/>
          <w:szCs w:val="18"/>
        </w:rPr>
        <w:t>ей</w:t>
      </w:r>
      <w:r w:rsidRPr="0029529C">
        <w:rPr>
          <w:sz w:val="18"/>
          <w:szCs w:val="18"/>
        </w:rPr>
        <w:t>.</w:t>
      </w:r>
    </w:p>
  </w:footnote>
  <w:footnote w:id="4">
    <w:p w:rsidR="005A3F2C" w:rsidRPr="00426920" w:rsidRDefault="005A3F2C" w:rsidP="001F2978">
      <w:pPr>
        <w:pStyle w:val="ac"/>
        <w:rPr>
          <w:sz w:val="18"/>
          <w:szCs w:val="18"/>
        </w:rPr>
      </w:pPr>
      <w:r w:rsidRPr="00426920">
        <w:rPr>
          <w:rStyle w:val="ae"/>
          <w:sz w:val="18"/>
          <w:szCs w:val="18"/>
        </w:rPr>
        <w:footnoteRef/>
      </w:r>
      <w:r>
        <w:rPr>
          <w:sz w:val="18"/>
          <w:szCs w:val="18"/>
        </w:rPr>
        <w:t> </w:t>
      </w:r>
      <w:r w:rsidRPr="00426920">
        <w:rPr>
          <w:sz w:val="18"/>
          <w:szCs w:val="18"/>
        </w:rPr>
        <w:t>Вариант выбирает</w:t>
      </w:r>
      <w:r>
        <w:rPr>
          <w:sz w:val="18"/>
          <w:szCs w:val="18"/>
        </w:rPr>
        <w:t>ся</w:t>
      </w:r>
      <w:r w:rsidRPr="00426920">
        <w:rPr>
          <w:sz w:val="18"/>
          <w:szCs w:val="18"/>
        </w:rPr>
        <w:t xml:space="preserve"> Заказчиком при заключении Контракта с учетом системы налогообложения По</w:t>
      </w:r>
      <w:r>
        <w:rPr>
          <w:sz w:val="18"/>
          <w:szCs w:val="18"/>
        </w:rPr>
        <w:t>дрядчи</w:t>
      </w:r>
      <w:r w:rsidRPr="00426920">
        <w:rPr>
          <w:sz w:val="18"/>
          <w:szCs w:val="18"/>
        </w:rPr>
        <w:t>ка.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F2C" w:rsidRDefault="005A3F2C" w:rsidP="00046474">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5A3F2C" w:rsidRDefault="005A3F2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F2C" w:rsidRDefault="005A3F2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5C86F714"/>
    <w:lvl w:ilvl="0">
      <w:start w:val="1"/>
      <w:numFmt w:val="decimal"/>
      <w:lvlText w:val="%1."/>
      <w:lvlJc w:val="left"/>
      <w:pPr>
        <w:tabs>
          <w:tab w:val="num" w:pos="643"/>
        </w:tabs>
        <w:ind w:left="643" w:hanging="360"/>
      </w:pPr>
    </w:lvl>
  </w:abstractNum>
  <w:abstractNum w:abstractNumId="1">
    <w:nsid w:val="FFFFFF88"/>
    <w:multiLevelType w:val="singleLevel"/>
    <w:tmpl w:val="26DAF6BE"/>
    <w:lvl w:ilvl="0">
      <w:start w:val="1"/>
      <w:numFmt w:val="decimal"/>
      <w:pStyle w:val="a"/>
      <w:lvlText w:val="%1."/>
      <w:lvlJc w:val="left"/>
      <w:pPr>
        <w:tabs>
          <w:tab w:val="num" w:pos="360"/>
        </w:tabs>
        <w:ind w:left="360" w:hanging="360"/>
      </w:pPr>
    </w:lvl>
  </w:abstractNum>
  <w:abstractNum w:abstractNumId="2">
    <w:nsid w:val="07045D06"/>
    <w:multiLevelType w:val="multilevel"/>
    <w:tmpl w:val="0E3C8F1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0145A8"/>
    <w:multiLevelType w:val="hybridMultilevel"/>
    <w:tmpl w:val="B53EA346"/>
    <w:lvl w:ilvl="0" w:tplc="795EA332">
      <w:start w:val="1"/>
      <w:numFmt w:val="bullet"/>
      <w:pStyle w:val="a0"/>
      <w:lvlText w:val=""/>
      <w:lvlJc w:val="left"/>
      <w:pPr>
        <w:ind w:left="1429" w:hanging="360"/>
      </w:pPr>
      <w:rPr>
        <w:rFonts w:ascii="Symbol" w:hAnsi="Symbol" w:hint="default"/>
        <w:sz w:val="24"/>
        <w:szCs w:val="24"/>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
    <w:nsid w:val="1572590D"/>
    <w:multiLevelType w:val="hybridMultilevel"/>
    <w:tmpl w:val="280E11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90E5794"/>
    <w:multiLevelType w:val="multilevel"/>
    <w:tmpl w:val="CADC10B6"/>
    <w:lvl w:ilvl="0">
      <w:start w:val="1"/>
      <w:numFmt w:val="decimal"/>
      <w:lvlText w:val="%1."/>
      <w:lvlJc w:val="left"/>
      <w:pPr>
        <w:ind w:left="502" w:hanging="360"/>
      </w:pPr>
      <w:rPr>
        <w:rFonts w:hint="default"/>
        <w:color w:val="auto"/>
      </w:rPr>
    </w:lvl>
    <w:lvl w:ilvl="1">
      <w:start w:val="1"/>
      <w:numFmt w:val="decimal"/>
      <w:lvlText w:val="%1.%2."/>
      <w:lvlJc w:val="left"/>
      <w:pPr>
        <w:ind w:left="5464" w:hanging="360"/>
      </w:pPr>
      <w:rPr>
        <w:rFonts w:hint="default"/>
        <w:i w:val="0"/>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6">
    <w:nsid w:val="1CE66ADD"/>
    <w:multiLevelType w:val="multilevel"/>
    <w:tmpl w:val="2A6CD39E"/>
    <w:lvl w:ilvl="0">
      <w:start w:val="1"/>
      <w:numFmt w:val="decimal"/>
      <w:lvlText w:val="%1."/>
      <w:lvlJc w:val="left"/>
      <w:pPr>
        <w:ind w:left="720" w:hanging="360"/>
      </w:pPr>
      <w:rPr>
        <w:rFonts w:ascii="Times New Roman" w:hAnsi="Times New Roman" w:cs="Times New Roman" w:hint="default"/>
        <w:b/>
      </w:rPr>
    </w:lvl>
    <w:lvl w:ilvl="1">
      <w:start w:val="1"/>
      <w:numFmt w:val="decimal"/>
      <w:isLgl/>
      <w:lvlText w:val="%1.%2."/>
      <w:lvlJc w:val="left"/>
      <w:pPr>
        <w:ind w:left="2125" w:hanging="990"/>
      </w:pPr>
      <w:rPr>
        <w:rFonts w:cs="Times New Roman" w:hint="default"/>
        <w:i w:val="0"/>
        <w:strike w:val="0"/>
        <w:sz w:val="24"/>
        <w:szCs w:val="24"/>
      </w:rPr>
    </w:lvl>
    <w:lvl w:ilvl="2">
      <w:start w:val="1"/>
      <w:numFmt w:val="decimal"/>
      <w:isLgl/>
      <w:lvlText w:val="%1.%2.%3."/>
      <w:lvlJc w:val="left"/>
      <w:pPr>
        <w:ind w:left="1764" w:hanging="990"/>
      </w:pPr>
      <w:rPr>
        <w:rFonts w:cs="Times New Roman" w:hint="default"/>
      </w:rPr>
    </w:lvl>
    <w:lvl w:ilvl="3">
      <w:start w:val="1"/>
      <w:numFmt w:val="decimal"/>
      <w:isLgl/>
      <w:lvlText w:val="%1.%2.%3.%4."/>
      <w:lvlJc w:val="left"/>
      <w:pPr>
        <w:ind w:left="1971" w:hanging="99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7">
    <w:nsid w:val="1D377B8D"/>
    <w:multiLevelType w:val="multilevel"/>
    <w:tmpl w:val="69229B04"/>
    <w:lvl w:ilvl="0">
      <w:start w:val="5"/>
      <w:numFmt w:val="decimal"/>
      <w:lvlText w:val="%1."/>
      <w:lvlJc w:val="left"/>
      <w:pPr>
        <w:tabs>
          <w:tab w:val="num" w:pos="0"/>
        </w:tabs>
        <w:ind w:left="720" w:hanging="360"/>
      </w:pPr>
      <w:rPr>
        <w:rFonts w:cs="Times New Roman" w:hint="default"/>
      </w:rPr>
    </w:lvl>
    <w:lvl w:ilvl="1">
      <w:start w:val="1"/>
      <w:numFmt w:val="decimal"/>
      <w:isLgl/>
      <w:lvlText w:val="%1.%2."/>
      <w:lvlJc w:val="left"/>
      <w:pPr>
        <w:tabs>
          <w:tab w:val="num" w:pos="0"/>
        </w:tabs>
        <w:ind w:left="1557" w:hanging="990"/>
      </w:pPr>
      <w:rPr>
        <w:rFonts w:cs="Times New Roman" w:hint="default"/>
        <w:i w:val="0"/>
        <w:strike w:val="0"/>
        <w:sz w:val="24"/>
      </w:rPr>
    </w:lvl>
    <w:lvl w:ilvl="2">
      <w:start w:val="1"/>
      <w:numFmt w:val="none"/>
      <w:lvlRestart w:val="1"/>
      <w:isLgl/>
      <w:lvlText w:val="5.2."/>
      <w:lvlJc w:val="left"/>
      <w:pPr>
        <w:tabs>
          <w:tab w:val="num" w:pos="0"/>
        </w:tabs>
        <w:ind w:left="1764" w:hanging="990"/>
      </w:pPr>
      <w:rPr>
        <w:rFonts w:cs="Times New Roman" w:hint="default"/>
        <w:i w:val="0"/>
        <w:strike w:val="0"/>
        <w:sz w:val="24"/>
        <w:szCs w:val="24"/>
      </w:rPr>
    </w:lvl>
    <w:lvl w:ilvl="3">
      <w:start w:val="1"/>
      <w:numFmt w:val="decimal"/>
      <w:isLgl/>
      <w:lvlText w:val="%1.%2.%3.%4."/>
      <w:lvlJc w:val="left"/>
      <w:pPr>
        <w:tabs>
          <w:tab w:val="num" w:pos="0"/>
        </w:tabs>
        <w:ind w:left="1971" w:hanging="990"/>
      </w:pPr>
      <w:rPr>
        <w:rFonts w:cs="Times New Roman" w:hint="default"/>
      </w:rPr>
    </w:lvl>
    <w:lvl w:ilvl="4">
      <w:start w:val="1"/>
      <w:numFmt w:val="decimal"/>
      <w:isLgl/>
      <w:lvlText w:val="%1.%2.%3.%4.%5."/>
      <w:lvlJc w:val="left"/>
      <w:pPr>
        <w:tabs>
          <w:tab w:val="num" w:pos="0"/>
        </w:tabs>
        <w:ind w:left="2268" w:hanging="1080"/>
      </w:pPr>
      <w:rPr>
        <w:rFonts w:cs="Times New Roman" w:hint="default"/>
      </w:rPr>
    </w:lvl>
    <w:lvl w:ilvl="5">
      <w:start w:val="1"/>
      <w:numFmt w:val="decimal"/>
      <w:isLgl/>
      <w:lvlText w:val="%1.%2.%3.%4.%5.%6."/>
      <w:lvlJc w:val="left"/>
      <w:pPr>
        <w:tabs>
          <w:tab w:val="num" w:pos="0"/>
        </w:tabs>
        <w:ind w:left="2475" w:hanging="1080"/>
      </w:pPr>
      <w:rPr>
        <w:rFonts w:cs="Times New Roman" w:hint="default"/>
      </w:rPr>
    </w:lvl>
    <w:lvl w:ilvl="6">
      <w:start w:val="1"/>
      <w:numFmt w:val="decimal"/>
      <w:isLgl/>
      <w:lvlText w:val="%1.%2.%3.%4.%5.%6.%7."/>
      <w:lvlJc w:val="left"/>
      <w:pPr>
        <w:tabs>
          <w:tab w:val="num" w:pos="0"/>
        </w:tabs>
        <w:ind w:left="3042" w:hanging="1440"/>
      </w:pPr>
      <w:rPr>
        <w:rFonts w:cs="Times New Roman" w:hint="default"/>
      </w:rPr>
    </w:lvl>
    <w:lvl w:ilvl="7">
      <w:start w:val="1"/>
      <w:numFmt w:val="decimal"/>
      <w:isLgl/>
      <w:lvlText w:val="%1.%2.%3.%4.%5.%6.%7.%8."/>
      <w:lvlJc w:val="left"/>
      <w:pPr>
        <w:tabs>
          <w:tab w:val="num" w:pos="0"/>
        </w:tabs>
        <w:ind w:left="3249" w:hanging="1440"/>
      </w:pPr>
      <w:rPr>
        <w:rFonts w:cs="Times New Roman" w:hint="default"/>
      </w:rPr>
    </w:lvl>
    <w:lvl w:ilvl="8">
      <w:start w:val="1"/>
      <w:numFmt w:val="decimal"/>
      <w:isLgl/>
      <w:lvlText w:val="%1.%2.%3.%4.%5.%6.%7.%8.%9."/>
      <w:lvlJc w:val="left"/>
      <w:pPr>
        <w:tabs>
          <w:tab w:val="num" w:pos="0"/>
        </w:tabs>
        <w:ind w:left="3816" w:hanging="1800"/>
      </w:pPr>
      <w:rPr>
        <w:rFonts w:cs="Times New Roman" w:hint="default"/>
      </w:rPr>
    </w:lvl>
  </w:abstractNum>
  <w:abstractNum w:abstractNumId="8">
    <w:nsid w:val="22D8750B"/>
    <w:multiLevelType w:val="multilevel"/>
    <w:tmpl w:val="B72EF1F6"/>
    <w:lvl w:ilvl="0">
      <w:start w:val="8"/>
      <w:numFmt w:val="decimal"/>
      <w:lvlText w:val="%1."/>
      <w:lvlJc w:val="left"/>
      <w:pPr>
        <w:ind w:left="360" w:hanging="360"/>
      </w:pPr>
      <w:rPr>
        <w:rFonts w:hint="default"/>
        <w:b/>
        <w:i w:val="0"/>
      </w:rPr>
    </w:lvl>
    <w:lvl w:ilvl="1">
      <w:start w:val="6"/>
      <w:numFmt w:val="decimal"/>
      <w:lvlText w:val="%1.%2."/>
      <w:lvlJc w:val="left"/>
      <w:pPr>
        <w:ind w:left="1283" w:hanging="432"/>
      </w:pPr>
      <w:rPr>
        <w:rFonts w:hint="default"/>
        <w:b w:val="0"/>
        <w:i w:val="0"/>
        <w:strike w:val="0"/>
        <w:sz w:val="24"/>
        <w:szCs w:val="24"/>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5D057C5"/>
    <w:multiLevelType w:val="hybridMultilevel"/>
    <w:tmpl w:val="1CAC5418"/>
    <w:lvl w:ilvl="0" w:tplc="C6346F68">
      <w:start w:val="1"/>
      <w:numFmt w:val="bullet"/>
      <w:lvlText w:val="-"/>
      <w:lvlJc w:val="left"/>
      <w:pPr>
        <w:tabs>
          <w:tab w:val="num" w:pos="360"/>
        </w:tabs>
        <w:ind w:left="360" w:hanging="360"/>
      </w:pPr>
      <w:rPr>
        <w:rFonts w:ascii="Times New Roman" w:hAnsi="Times New Roman" w:cs="Times New Roman" w:hint="default"/>
      </w:rPr>
    </w:lvl>
    <w:lvl w:ilvl="1" w:tplc="D3224A60">
      <w:start w:val="1"/>
      <w:numFmt w:val="bullet"/>
      <w:lvlText w:val=""/>
      <w:lvlJc w:val="left"/>
      <w:pPr>
        <w:tabs>
          <w:tab w:val="num" w:pos="1080"/>
        </w:tabs>
        <w:ind w:left="1080" w:hanging="360"/>
      </w:pPr>
      <w:rPr>
        <w:rFonts w:ascii="Marlett" w:hAnsi="Marlett"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0">
    <w:nsid w:val="264F50E8"/>
    <w:multiLevelType w:val="hybridMultilevel"/>
    <w:tmpl w:val="3CD2A474"/>
    <w:lvl w:ilvl="0" w:tplc="C6346F68">
      <w:start w:val="1"/>
      <w:numFmt w:val="bullet"/>
      <w:lvlText w:val="-"/>
      <w:lvlJc w:val="left"/>
      <w:pPr>
        <w:tabs>
          <w:tab w:val="num" w:pos="360"/>
        </w:tabs>
        <w:ind w:left="36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Marlett" w:hAnsi="Marlett"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Marlett" w:hAnsi="Marlett"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Marlett" w:hAnsi="Marlett" w:hint="default"/>
      </w:rPr>
    </w:lvl>
  </w:abstractNum>
  <w:abstractNum w:abstractNumId="11">
    <w:nsid w:val="31746AA5"/>
    <w:multiLevelType w:val="multilevel"/>
    <w:tmpl w:val="CADC10B6"/>
    <w:lvl w:ilvl="0">
      <w:start w:val="1"/>
      <w:numFmt w:val="decimal"/>
      <w:lvlText w:val="%1."/>
      <w:lvlJc w:val="left"/>
      <w:pPr>
        <w:ind w:left="502" w:hanging="360"/>
      </w:pPr>
      <w:rPr>
        <w:rFonts w:hint="default"/>
        <w:color w:val="auto"/>
      </w:rPr>
    </w:lvl>
    <w:lvl w:ilvl="1">
      <w:start w:val="1"/>
      <w:numFmt w:val="decimal"/>
      <w:lvlText w:val="%1.%2."/>
      <w:lvlJc w:val="left"/>
      <w:pPr>
        <w:ind w:left="5464" w:hanging="360"/>
      </w:pPr>
      <w:rPr>
        <w:rFonts w:hint="default"/>
        <w:i w:val="0"/>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2">
    <w:nsid w:val="32080F45"/>
    <w:multiLevelType w:val="multilevel"/>
    <w:tmpl w:val="4B6E4154"/>
    <w:lvl w:ilvl="0">
      <w:start w:val="5"/>
      <w:numFmt w:val="decimal"/>
      <w:lvlText w:val="%1."/>
      <w:lvlJc w:val="left"/>
      <w:pPr>
        <w:ind w:left="928" w:hanging="360"/>
      </w:pPr>
      <w:rPr>
        <w:rFonts w:hint="default"/>
      </w:rPr>
    </w:lvl>
    <w:lvl w:ilvl="1">
      <w:start w:val="1"/>
      <w:numFmt w:val="decimal"/>
      <w:lvlText w:val="%1.%2."/>
      <w:lvlJc w:val="left"/>
      <w:pPr>
        <w:ind w:left="1495" w:hanging="360"/>
      </w:pPr>
      <w:rPr>
        <w:rFonts w:hint="default"/>
        <w:i w:val="0"/>
        <w:strike w:val="0"/>
        <w:sz w:val="24"/>
        <w:szCs w:val="24"/>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3">
    <w:nsid w:val="36592C5E"/>
    <w:multiLevelType w:val="multilevel"/>
    <w:tmpl w:val="CADC10B6"/>
    <w:lvl w:ilvl="0">
      <w:start w:val="1"/>
      <w:numFmt w:val="decimal"/>
      <w:lvlText w:val="%1."/>
      <w:lvlJc w:val="left"/>
      <w:pPr>
        <w:ind w:left="502" w:hanging="360"/>
      </w:pPr>
      <w:rPr>
        <w:rFonts w:hint="default"/>
        <w:color w:val="auto"/>
      </w:rPr>
    </w:lvl>
    <w:lvl w:ilvl="1">
      <w:start w:val="1"/>
      <w:numFmt w:val="decimal"/>
      <w:lvlText w:val="%1.%2."/>
      <w:lvlJc w:val="left"/>
      <w:pPr>
        <w:ind w:left="1353" w:hanging="360"/>
      </w:pPr>
      <w:rPr>
        <w:rFonts w:hint="default"/>
        <w:i w:val="0"/>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4">
    <w:nsid w:val="38027047"/>
    <w:multiLevelType w:val="hybridMultilevel"/>
    <w:tmpl w:val="47A05334"/>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391631F8"/>
    <w:multiLevelType w:val="hybridMultilevel"/>
    <w:tmpl w:val="4B289834"/>
    <w:lvl w:ilvl="0" w:tplc="D3224A60">
      <w:start w:val="1"/>
      <w:numFmt w:val="bullet"/>
      <w:lvlText w:val=""/>
      <w:lvlJc w:val="left"/>
      <w:pPr>
        <w:tabs>
          <w:tab w:val="num" w:pos="360"/>
        </w:tabs>
        <w:ind w:left="360" w:hanging="360"/>
      </w:pPr>
      <w:rPr>
        <w:rFonts w:ascii="Marlett" w:hAnsi="Marlett"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Marlett" w:hAnsi="Marlett"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Marlett" w:hAnsi="Marlett"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Marlett" w:hAnsi="Marlett" w:hint="default"/>
      </w:rPr>
    </w:lvl>
  </w:abstractNum>
  <w:abstractNum w:abstractNumId="16">
    <w:nsid w:val="3A644C88"/>
    <w:multiLevelType w:val="multilevel"/>
    <w:tmpl w:val="FB78F556"/>
    <w:lvl w:ilvl="0">
      <w:start w:val="11"/>
      <w:numFmt w:val="decimal"/>
      <w:lvlText w:val="%1."/>
      <w:lvlJc w:val="left"/>
      <w:pPr>
        <w:ind w:left="360" w:hanging="360"/>
      </w:pPr>
      <w:rPr>
        <w:rFonts w:hint="default"/>
        <w:b/>
        <w:i w:val="0"/>
      </w:rPr>
    </w:lvl>
    <w:lvl w:ilvl="1">
      <w:start w:val="1"/>
      <w:numFmt w:val="decimal"/>
      <w:lvlText w:val="%1.%2."/>
      <w:lvlJc w:val="left"/>
      <w:pPr>
        <w:ind w:left="1283" w:hanging="432"/>
      </w:pPr>
      <w:rPr>
        <w:rFonts w:hint="default"/>
        <w:b w:val="0"/>
        <w:i w:val="0"/>
        <w:strike w:val="0"/>
        <w:sz w:val="24"/>
        <w:szCs w:val="24"/>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E156A3E"/>
    <w:multiLevelType w:val="multilevel"/>
    <w:tmpl w:val="92C2BFD8"/>
    <w:lvl w:ilvl="0">
      <w:start w:val="6"/>
      <w:numFmt w:val="decimal"/>
      <w:lvlText w:val="%1."/>
      <w:lvlJc w:val="left"/>
      <w:pPr>
        <w:tabs>
          <w:tab w:val="num" w:pos="0"/>
        </w:tabs>
        <w:ind w:left="720" w:hanging="360"/>
      </w:pPr>
      <w:rPr>
        <w:rFonts w:cs="Times New Roman" w:hint="default"/>
      </w:rPr>
    </w:lvl>
    <w:lvl w:ilvl="1">
      <w:start w:val="1"/>
      <w:numFmt w:val="decimal"/>
      <w:isLgl/>
      <w:lvlText w:val="%1.%2."/>
      <w:lvlJc w:val="left"/>
      <w:pPr>
        <w:tabs>
          <w:tab w:val="num" w:pos="993"/>
        </w:tabs>
        <w:ind w:left="2550" w:hanging="990"/>
      </w:pPr>
      <w:rPr>
        <w:rFonts w:cs="Times New Roman" w:hint="default"/>
        <w:b w:val="0"/>
        <w:i w:val="0"/>
        <w:strike w:val="0"/>
        <w:sz w:val="24"/>
      </w:rPr>
    </w:lvl>
    <w:lvl w:ilvl="2">
      <w:start w:val="1"/>
      <w:numFmt w:val="none"/>
      <w:lvlRestart w:val="1"/>
      <w:isLgl/>
      <w:lvlText w:val="5.2."/>
      <w:lvlJc w:val="left"/>
      <w:pPr>
        <w:tabs>
          <w:tab w:val="num" w:pos="0"/>
        </w:tabs>
        <w:ind w:left="1764" w:hanging="990"/>
      </w:pPr>
      <w:rPr>
        <w:rFonts w:cs="Times New Roman" w:hint="default"/>
        <w:i w:val="0"/>
        <w:strike w:val="0"/>
        <w:sz w:val="24"/>
        <w:szCs w:val="24"/>
      </w:rPr>
    </w:lvl>
    <w:lvl w:ilvl="3">
      <w:start w:val="1"/>
      <w:numFmt w:val="decimal"/>
      <w:isLgl/>
      <w:lvlText w:val="%1.%2.%3.%4."/>
      <w:lvlJc w:val="left"/>
      <w:pPr>
        <w:tabs>
          <w:tab w:val="num" w:pos="0"/>
        </w:tabs>
        <w:ind w:left="1971" w:hanging="990"/>
      </w:pPr>
      <w:rPr>
        <w:rFonts w:cs="Times New Roman" w:hint="default"/>
      </w:rPr>
    </w:lvl>
    <w:lvl w:ilvl="4">
      <w:start w:val="1"/>
      <w:numFmt w:val="decimal"/>
      <w:isLgl/>
      <w:lvlText w:val="%1.%2.%3.%4.%5."/>
      <w:lvlJc w:val="left"/>
      <w:pPr>
        <w:tabs>
          <w:tab w:val="num" w:pos="0"/>
        </w:tabs>
        <w:ind w:left="2268" w:hanging="1080"/>
      </w:pPr>
      <w:rPr>
        <w:rFonts w:cs="Times New Roman" w:hint="default"/>
      </w:rPr>
    </w:lvl>
    <w:lvl w:ilvl="5">
      <w:start w:val="1"/>
      <w:numFmt w:val="decimal"/>
      <w:isLgl/>
      <w:lvlText w:val="%1.%2.%3.%4.%5.%6."/>
      <w:lvlJc w:val="left"/>
      <w:pPr>
        <w:tabs>
          <w:tab w:val="num" w:pos="0"/>
        </w:tabs>
        <w:ind w:left="2475" w:hanging="1080"/>
      </w:pPr>
      <w:rPr>
        <w:rFonts w:cs="Times New Roman" w:hint="default"/>
      </w:rPr>
    </w:lvl>
    <w:lvl w:ilvl="6">
      <w:start w:val="1"/>
      <w:numFmt w:val="decimal"/>
      <w:isLgl/>
      <w:lvlText w:val="%1.%2.%3.%4.%5.%6.%7."/>
      <w:lvlJc w:val="left"/>
      <w:pPr>
        <w:tabs>
          <w:tab w:val="num" w:pos="0"/>
        </w:tabs>
        <w:ind w:left="3042" w:hanging="1440"/>
      </w:pPr>
      <w:rPr>
        <w:rFonts w:cs="Times New Roman" w:hint="default"/>
      </w:rPr>
    </w:lvl>
    <w:lvl w:ilvl="7">
      <w:start w:val="1"/>
      <w:numFmt w:val="decimal"/>
      <w:isLgl/>
      <w:lvlText w:val="%1.%2.%3.%4.%5.%6.%7.%8."/>
      <w:lvlJc w:val="left"/>
      <w:pPr>
        <w:tabs>
          <w:tab w:val="num" w:pos="0"/>
        </w:tabs>
        <w:ind w:left="3249" w:hanging="1440"/>
      </w:pPr>
      <w:rPr>
        <w:rFonts w:cs="Times New Roman" w:hint="default"/>
      </w:rPr>
    </w:lvl>
    <w:lvl w:ilvl="8">
      <w:start w:val="1"/>
      <w:numFmt w:val="decimal"/>
      <w:isLgl/>
      <w:lvlText w:val="%1.%2.%3.%4.%5.%6.%7.%8.%9."/>
      <w:lvlJc w:val="left"/>
      <w:pPr>
        <w:tabs>
          <w:tab w:val="num" w:pos="0"/>
        </w:tabs>
        <w:ind w:left="3816" w:hanging="1800"/>
      </w:pPr>
      <w:rPr>
        <w:rFonts w:cs="Times New Roman" w:hint="default"/>
      </w:rPr>
    </w:lvl>
  </w:abstractNum>
  <w:abstractNum w:abstractNumId="18">
    <w:nsid w:val="420046A1"/>
    <w:multiLevelType w:val="hybridMultilevel"/>
    <w:tmpl w:val="BD727222"/>
    <w:name w:val="WW8Num20"/>
    <w:lvl w:ilvl="0" w:tplc="FFFFFFFF">
      <w:start w:val="1"/>
      <w:numFmt w:val="bullet"/>
      <w:lvlText w:val=""/>
      <w:lvlJc w:val="left"/>
      <w:pPr>
        <w:tabs>
          <w:tab w:val="num" w:pos="1080"/>
        </w:tabs>
        <w:ind w:left="1080" w:hanging="360"/>
      </w:pPr>
      <w:rPr>
        <w:rFonts w:ascii="Symbol" w:hAnsi="Symbol" w:cs="Times New Roman"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Times New Roman" w:hint="default"/>
      </w:rPr>
    </w:lvl>
    <w:lvl w:ilvl="3" w:tplc="FFFFFFFF">
      <w:start w:val="1"/>
      <w:numFmt w:val="bullet"/>
      <w:lvlText w:val=""/>
      <w:lvlJc w:val="left"/>
      <w:pPr>
        <w:tabs>
          <w:tab w:val="num" w:pos="3240"/>
        </w:tabs>
        <w:ind w:left="3240" w:hanging="360"/>
      </w:pPr>
      <w:rPr>
        <w:rFonts w:ascii="Symbol" w:hAnsi="Symbol" w:cs="Times New Roman"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Times New Roman" w:hint="default"/>
      </w:rPr>
    </w:lvl>
    <w:lvl w:ilvl="6" w:tplc="FFFFFFFF">
      <w:start w:val="1"/>
      <w:numFmt w:val="bullet"/>
      <w:lvlText w:val=""/>
      <w:lvlJc w:val="left"/>
      <w:pPr>
        <w:tabs>
          <w:tab w:val="num" w:pos="5400"/>
        </w:tabs>
        <w:ind w:left="5400" w:hanging="360"/>
      </w:pPr>
      <w:rPr>
        <w:rFonts w:ascii="Symbol" w:hAnsi="Symbol" w:cs="Times New Roman"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Times New Roman" w:hint="default"/>
      </w:rPr>
    </w:lvl>
  </w:abstractNum>
  <w:abstractNum w:abstractNumId="19">
    <w:nsid w:val="438D3D7A"/>
    <w:multiLevelType w:val="hybridMultilevel"/>
    <w:tmpl w:val="672A4EF2"/>
    <w:lvl w:ilvl="0" w:tplc="04190001">
      <w:start w:val="1"/>
      <w:numFmt w:val="bullet"/>
      <w:lvlText w:val=""/>
      <w:lvlJc w:val="left"/>
      <w:pPr>
        <w:tabs>
          <w:tab w:val="num" w:pos="720"/>
        </w:tabs>
        <w:ind w:left="720" w:hanging="360"/>
      </w:pPr>
      <w:rPr>
        <w:rFonts w:ascii="Symbol"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20">
    <w:nsid w:val="47804C26"/>
    <w:multiLevelType w:val="multilevel"/>
    <w:tmpl w:val="38DE2EE0"/>
    <w:lvl w:ilvl="0">
      <w:start w:val="11"/>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nsid w:val="5434183E"/>
    <w:multiLevelType w:val="hybridMultilevel"/>
    <w:tmpl w:val="43BABFD0"/>
    <w:lvl w:ilvl="0" w:tplc="04190007">
      <w:start w:val="1"/>
      <w:numFmt w:val="decimal"/>
      <w:lvlText w:val="%1."/>
      <w:lvlJc w:val="left"/>
      <w:pPr>
        <w:tabs>
          <w:tab w:val="num" w:pos="720"/>
        </w:tabs>
        <w:ind w:left="720" w:hanging="360"/>
      </w:pPr>
    </w:lvl>
    <w:lvl w:ilvl="1" w:tplc="04190003">
      <w:start w:val="1"/>
      <w:numFmt w:val="bullet"/>
      <w:lvlText w:val=""/>
      <w:lvlJc w:val="left"/>
      <w:pPr>
        <w:tabs>
          <w:tab w:val="num" w:pos="1440"/>
        </w:tabs>
        <w:ind w:left="1440" w:hanging="360"/>
      </w:pPr>
      <w:rPr>
        <w:rFonts w:ascii="Symbol" w:hAnsi="Symbol" w:cs="Times New Roman" w:hint="default"/>
      </w:r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22">
    <w:nsid w:val="58E93464"/>
    <w:multiLevelType w:val="hybridMultilevel"/>
    <w:tmpl w:val="D5E6785A"/>
    <w:lvl w:ilvl="0" w:tplc="0419000F">
      <w:start w:val="1"/>
      <w:numFmt w:val="decimal"/>
      <w:lvlText w:val="%1."/>
      <w:lvlJc w:val="left"/>
      <w:pPr>
        <w:tabs>
          <w:tab w:val="num" w:pos="1249"/>
        </w:tabs>
        <w:ind w:left="1249" w:hanging="360"/>
      </w:pPr>
      <w:rPr>
        <w:rFonts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5B2D2615"/>
    <w:multiLevelType w:val="multilevel"/>
    <w:tmpl w:val="CADC10B6"/>
    <w:lvl w:ilvl="0">
      <w:start w:val="1"/>
      <w:numFmt w:val="decimal"/>
      <w:lvlText w:val="%1."/>
      <w:lvlJc w:val="left"/>
      <w:pPr>
        <w:ind w:left="502" w:hanging="360"/>
      </w:pPr>
      <w:rPr>
        <w:rFonts w:hint="default"/>
        <w:color w:val="auto"/>
      </w:rPr>
    </w:lvl>
    <w:lvl w:ilvl="1">
      <w:start w:val="1"/>
      <w:numFmt w:val="decimal"/>
      <w:lvlText w:val="%1.%2."/>
      <w:lvlJc w:val="left"/>
      <w:pPr>
        <w:ind w:left="5464" w:hanging="360"/>
      </w:pPr>
      <w:rPr>
        <w:rFonts w:hint="default"/>
        <w:i w:val="0"/>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4">
    <w:nsid w:val="5D363BB3"/>
    <w:multiLevelType w:val="multilevel"/>
    <w:tmpl w:val="4D0653FA"/>
    <w:lvl w:ilvl="0">
      <w:start w:val="8"/>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5">
    <w:nsid w:val="5DEB3A3A"/>
    <w:multiLevelType w:val="multilevel"/>
    <w:tmpl w:val="79342458"/>
    <w:lvl w:ilvl="0">
      <w:start w:val="6"/>
      <w:numFmt w:val="decimal"/>
      <w:lvlText w:val="%1."/>
      <w:lvlJc w:val="left"/>
      <w:pPr>
        <w:ind w:left="720" w:hanging="360"/>
      </w:pPr>
      <w:rPr>
        <w:rFonts w:ascii="Times New Roman" w:hAnsi="Times New Roman" w:cs="Times New Roman" w:hint="default"/>
        <w:b/>
      </w:rPr>
    </w:lvl>
    <w:lvl w:ilvl="1">
      <w:start w:val="9"/>
      <w:numFmt w:val="decimal"/>
      <w:isLgl/>
      <w:lvlText w:val="%1.%2."/>
      <w:lvlJc w:val="left"/>
      <w:pPr>
        <w:ind w:left="2125" w:hanging="990"/>
      </w:pPr>
      <w:rPr>
        <w:rFonts w:cs="Times New Roman" w:hint="default"/>
        <w:i w:val="0"/>
        <w:strike w:val="0"/>
        <w:sz w:val="24"/>
        <w:szCs w:val="24"/>
      </w:rPr>
    </w:lvl>
    <w:lvl w:ilvl="2">
      <w:start w:val="1"/>
      <w:numFmt w:val="decimal"/>
      <w:isLgl/>
      <w:lvlText w:val="%1.%2.%3."/>
      <w:lvlJc w:val="left"/>
      <w:pPr>
        <w:ind w:left="1764" w:hanging="990"/>
      </w:pPr>
      <w:rPr>
        <w:rFonts w:cs="Times New Roman" w:hint="default"/>
      </w:rPr>
    </w:lvl>
    <w:lvl w:ilvl="3">
      <w:start w:val="1"/>
      <w:numFmt w:val="decimal"/>
      <w:isLgl/>
      <w:lvlText w:val="%1.%2.%3.%4."/>
      <w:lvlJc w:val="left"/>
      <w:pPr>
        <w:ind w:left="1971" w:hanging="99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6">
    <w:nsid w:val="64804EA6"/>
    <w:multiLevelType w:val="multilevel"/>
    <w:tmpl w:val="74345888"/>
    <w:lvl w:ilvl="0">
      <w:start w:val="1"/>
      <w:numFmt w:val="decimal"/>
      <w:lvlText w:val="%1."/>
      <w:lvlJc w:val="left"/>
      <w:pPr>
        <w:ind w:left="3479" w:hanging="360"/>
      </w:pPr>
      <w:rPr>
        <w:rFonts w:ascii="Times New Roman" w:hAnsi="Times New Roman" w:cs="Times New Roman" w:hint="default"/>
        <w:b/>
        <w:i w:val="0"/>
      </w:rPr>
    </w:lvl>
    <w:lvl w:ilvl="1">
      <w:start w:val="1"/>
      <w:numFmt w:val="decimal"/>
      <w:lvlText w:val="%1.%2."/>
      <w:lvlJc w:val="left"/>
      <w:pPr>
        <w:ind w:left="1283" w:hanging="432"/>
      </w:pPr>
      <w:rPr>
        <w:i w:val="0"/>
        <w:strike w:val="0"/>
        <w:sz w:val="24"/>
      </w:rPr>
    </w:lvl>
    <w:lvl w:ilvl="2">
      <w:start w:val="1"/>
      <w:numFmt w:val="decimal"/>
      <w:lvlText w:val="%1.%2.%3."/>
      <w:lvlJc w:val="left"/>
      <w:pPr>
        <w:ind w:left="1072"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5A237FA"/>
    <w:multiLevelType w:val="multilevel"/>
    <w:tmpl w:val="610EAC46"/>
    <w:lvl w:ilvl="0">
      <w:start w:val="4"/>
      <w:numFmt w:val="decimal"/>
      <w:lvlText w:val="%1."/>
      <w:lvlJc w:val="left"/>
      <w:pPr>
        <w:ind w:left="720" w:hanging="360"/>
      </w:pPr>
      <w:rPr>
        <w:rFonts w:hint="default"/>
      </w:rPr>
    </w:lvl>
    <w:lvl w:ilvl="1">
      <w:start w:val="1"/>
      <w:numFmt w:val="decimal"/>
      <w:isLgl/>
      <w:lvlText w:val="%1.%2."/>
      <w:lvlJc w:val="left"/>
      <w:pPr>
        <w:ind w:left="987" w:hanging="4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8">
    <w:nsid w:val="68217AD4"/>
    <w:multiLevelType w:val="multilevel"/>
    <w:tmpl w:val="E8B2A336"/>
    <w:lvl w:ilvl="0">
      <w:start w:val="4"/>
      <w:numFmt w:val="decimal"/>
      <w:lvlText w:val="%1."/>
      <w:lvlJc w:val="left"/>
      <w:pPr>
        <w:ind w:left="540" w:hanging="540"/>
      </w:pPr>
      <w:rPr>
        <w:rFonts w:hint="default"/>
      </w:rPr>
    </w:lvl>
    <w:lvl w:ilvl="1">
      <w:start w:val="4"/>
      <w:numFmt w:val="decimal"/>
      <w:lvlText w:val="%1.%2."/>
      <w:lvlJc w:val="left"/>
      <w:pPr>
        <w:ind w:left="890" w:hanging="540"/>
      </w:pPr>
      <w:rPr>
        <w:rFonts w:hint="default"/>
      </w:rPr>
    </w:lvl>
    <w:lvl w:ilvl="2">
      <w:start w:val="1"/>
      <w:numFmt w:val="decimal"/>
      <w:lvlText w:val="%1.%2.%3."/>
      <w:lvlJc w:val="left"/>
      <w:pPr>
        <w:ind w:left="1997" w:hanging="720"/>
      </w:pPr>
      <w:rPr>
        <w:rFonts w:hint="default"/>
        <w:i w:val="0"/>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9">
    <w:nsid w:val="68943AC6"/>
    <w:multiLevelType w:val="hybridMultilevel"/>
    <w:tmpl w:val="E5AA2B7E"/>
    <w:lvl w:ilvl="0" w:tplc="D3224A60">
      <w:start w:val="1"/>
      <w:numFmt w:val="bullet"/>
      <w:lvlText w:val=""/>
      <w:lvlJc w:val="left"/>
      <w:pPr>
        <w:tabs>
          <w:tab w:val="num" w:pos="360"/>
        </w:tabs>
        <w:ind w:left="360" w:hanging="360"/>
      </w:pPr>
      <w:rPr>
        <w:rFonts w:ascii="Marlett" w:hAnsi="Marlett"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Marlett" w:hAnsi="Marlett"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Marlett" w:hAnsi="Marlett"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Marlett" w:hAnsi="Marlett" w:hint="default"/>
      </w:rPr>
    </w:lvl>
  </w:abstractNum>
  <w:abstractNum w:abstractNumId="30">
    <w:nsid w:val="6B893888"/>
    <w:multiLevelType w:val="multilevel"/>
    <w:tmpl w:val="F5D2332E"/>
    <w:lvl w:ilvl="0">
      <w:start w:val="13"/>
      <w:numFmt w:val="decimal"/>
      <w:lvlText w:val="%1."/>
      <w:lvlJc w:val="left"/>
      <w:pPr>
        <w:ind w:left="480" w:hanging="480"/>
      </w:pPr>
      <w:rPr>
        <w:rFonts w:hint="default"/>
      </w:rPr>
    </w:lvl>
    <w:lvl w:ilvl="1">
      <w:start w:val="2"/>
      <w:numFmt w:val="decimal"/>
      <w:lvlText w:val="%1.%2."/>
      <w:lvlJc w:val="left"/>
      <w:pPr>
        <w:ind w:left="9835" w:hanging="480"/>
      </w:pPr>
      <w:rPr>
        <w:rFonts w:hint="default"/>
      </w:rPr>
    </w:lvl>
    <w:lvl w:ilvl="2">
      <w:start w:val="1"/>
      <w:numFmt w:val="decimal"/>
      <w:lvlText w:val="%1.%2.%3."/>
      <w:lvlJc w:val="left"/>
      <w:pPr>
        <w:ind w:left="19430" w:hanging="720"/>
      </w:pPr>
      <w:rPr>
        <w:rFonts w:hint="default"/>
      </w:rPr>
    </w:lvl>
    <w:lvl w:ilvl="3">
      <w:start w:val="1"/>
      <w:numFmt w:val="decimal"/>
      <w:lvlText w:val="%1.%2.%3.%4."/>
      <w:lvlJc w:val="left"/>
      <w:pPr>
        <w:ind w:left="28785" w:hanging="720"/>
      </w:pPr>
      <w:rPr>
        <w:rFonts w:hint="default"/>
      </w:rPr>
    </w:lvl>
    <w:lvl w:ilvl="4">
      <w:start w:val="1"/>
      <w:numFmt w:val="decimal"/>
      <w:lvlText w:val="%1.%2.%3.%4.%5."/>
      <w:lvlJc w:val="left"/>
      <w:pPr>
        <w:ind w:left="-27036" w:hanging="1080"/>
      </w:pPr>
      <w:rPr>
        <w:rFonts w:hint="default"/>
      </w:rPr>
    </w:lvl>
    <w:lvl w:ilvl="5">
      <w:start w:val="1"/>
      <w:numFmt w:val="decimal"/>
      <w:lvlText w:val="%1.%2.%3.%4.%5.%6."/>
      <w:lvlJc w:val="left"/>
      <w:pPr>
        <w:ind w:left="-17681" w:hanging="1080"/>
      </w:pPr>
      <w:rPr>
        <w:rFonts w:hint="default"/>
      </w:rPr>
    </w:lvl>
    <w:lvl w:ilvl="6">
      <w:start w:val="1"/>
      <w:numFmt w:val="decimal"/>
      <w:lvlText w:val="%1.%2.%3.%4.%5.%6.%7."/>
      <w:lvlJc w:val="left"/>
      <w:pPr>
        <w:ind w:left="-7966" w:hanging="1440"/>
      </w:pPr>
      <w:rPr>
        <w:rFonts w:hint="default"/>
      </w:rPr>
    </w:lvl>
    <w:lvl w:ilvl="7">
      <w:start w:val="1"/>
      <w:numFmt w:val="decimal"/>
      <w:lvlText w:val="%1.%2.%3.%4.%5.%6.%7.%8."/>
      <w:lvlJc w:val="left"/>
      <w:pPr>
        <w:ind w:left="1389" w:hanging="1440"/>
      </w:pPr>
      <w:rPr>
        <w:rFonts w:hint="default"/>
      </w:rPr>
    </w:lvl>
    <w:lvl w:ilvl="8">
      <w:start w:val="1"/>
      <w:numFmt w:val="decimal"/>
      <w:lvlText w:val="%1.%2.%3.%4.%5.%6.%7.%8.%9."/>
      <w:lvlJc w:val="left"/>
      <w:pPr>
        <w:ind w:left="11104" w:hanging="1800"/>
      </w:pPr>
      <w:rPr>
        <w:rFonts w:hint="default"/>
      </w:rPr>
    </w:lvl>
  </w:abstractNum>
  <w:abstractNum w:abstractNumId="31">
    <w:nsid w:val="74552670"/>
    <w:multiLevelType w:val="multilevel"/>
    <w:tmpl w:val="B6DEE218"/>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nsid w:val="74F109E5"/>
    <w:multiLevelType w:val="multilevel"/>
    <w:tmpl w:val="6A98DDBE"/>
    <w:lvl w:ilvl="0">
      <w:start w:val="1"/>
      <w:numFmt w:val="decimal"/>
      <w:lvlText w:val="%1."/>
      <w:lvlJc w:val="left"/>
      <w:pPr>
        <w:ind w:left="360" w:hanging="360"/>
      </w:pPr>
      <w:rPr>
        <w:b/>
        <w:i w:val="0"/>
      </w:rPr>
    </w:lvl>
    <w:lvl w:ilvl="1">
      <w:start w:val="1"/>
      <w:numFmt w:val="decimal"/>
      <w:lvlText w:val="%1.%2."/>
      <w:lvlJc w:val="left"/>
      <w:pPr>
        <w:ind w:left="1567" w:hanging="432"/>
      </w:pPr>
      <w:rPr>
        <w:b w:val="0"/>
        <w:i w:val="0"/>
        <w:strike w:val="0"/>
        <w:sz w:val="24"/>
        <w:szCs w:val="24"/>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6113B33"/>
    <w:multiLevelType w:val="multilevel"/>
    <w:tmpl w:val="D2F6D006"/>
    <w:lvl w:ilvl="0">
      <w:start w:val="5"/>
      <w:numFmt w:val="decimal"/>
      <w:lvlText w:val="%1."/>
      <w:lvlJc w:val="left"/>
      <w:pPr>
        <w:ind w:left="928" w:hanging="360"/>
      </w:pPr>
      <w:rPr>
        <w:rFonts w:hint="default"/>
      </w:rPr>
    </w:lvl>
    <w:lvl w:ilvl="1">
      <w:start w:val="14"/>
      <w:numFmt w:val="decimal"/>
      <w:lvlText w:val="%1.%2."/>
      <w:lvlJc w:val="left"/>
      <w:pPr>
        <w:ind w:left="1495" w:hanging="360"/>
      </w:pPr>
      <w:rPr>
        <w:rFonts w:hint="default"/>
        <w:i w:val="0"/>
        <w:strike w:val="0"/>
        <w:sz w:val="24"/>
        <w:szCs w:val="24"/>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nsid w:val="78AA5ACD"/>
    <w:multiLevelType w:val="multilevel"/>
    <w:tmpl w:val="07AA4030"/>
    <w:lvl w:ilvl="0">
      <w:start w:val="9"/>
      <w:numFmt w:val="decimal"/>
      <w:lvlText w:val="%1."/>
      <w:lvlJc w:val="left"/>
      <w:pPr>
        <w:ind w:left="360" w:hanging="360"/>
      </w:pPr>
      <w:rPr>
        <w:rFonts w:hint="default"/>
        <w:b/>
        <w:i w:val="0"/>
      </w:rPr>
    </w:lvl>
    <w:lvl w:ilvl="1">
      <w:start w:val="1"/>
      <w:numFmt w:val="decimal"/>
      <w:lvlText w:val="%1.%2."/>
      <w:lvlJc w:val="left"/>
      <w:pPr>
        <w:ind w:left="1283" w:hanging="432"/>
      </w:pPr>
      <w:rPr>
        <w:rFonts w:hint="default"/>
        <w:b w:val="0"/>
        <w:i w:val="0"/>
        <w:strike w:val="0"/>
        <w:sz w:val="24"/>
        <w:szCs w:val="24"/>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7ABE18C8"/>
    <w:multiLevelType w:val="hybridMultilevel"/>
    <w:tmpl w:val="A978D2EA"/>
    <w:lvl w:ilvl="0" w:tplc="C13817C0">
      <w:start w:val="1"/>
      <w:numFmt w:val="decimal"/>
      <w:lvlText w:val="%1."/>
      <w:lvlJc w:val="left"/>
      <w:pPr>
        <w:ind w:left="1065" w:hanging="360"/>
      </w:pPr>
      <w:rPr>
        <w:rFonts w:eastAsia="BatangChe"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nsid w:val="7B5C4BCC"/>
    <w:multiLevelType w:val="hybridMultilevel"/>
    <w:tmpl w:val="46F20E3A"/>
    <w:lvl w:ilvl="0" w:tplc="04190001">
      <w:start w:val="1"/>
      <w:numFmt w:val="bullet"/>
      <w:lvlText w:val=""/>
      <w:lvlJc w:val="left"/>
      <w:pPr>
        <w:tabs>
          <w:tab w:val="num" w:pos="900"/>
        </w:tabs>
        <w:ind w:left="9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num w:numId="1">
    <w:abstractNumId w:val="13"/>
  </w:num>
  <w:num w:numId="2">
    <w:abstractNumId w:val="27"/>
  </w:num>
  <w:num w:numId="3">
    <w:abstractNumId w:val="24"/>
  </w:num>
  <w:num w:numId="4">
    <w:abstractNumId w:val="12"/>
  </w:num>
  <w:num w:numId="5">
    <w:abstractNumId w:val="32"/>
  </w:num>
  <w:num w:numId="6">
    <w:abstractNumId w:val="30"/>
  </w:num>
  <w:num w:numId="7">
    <w:abstractNumId w:val="6"/>
  </w:num>
  <w:num w:numId="8">
    <w:abstractNumId w:val="8"/>
  </w:num>
  <w:num w:numId="9">
    <w:abstractNumId w:val="16"/>
  </w:num>
  <w:num w:numId="10">
    <w:abstractNumId w:val="34"/>
  </w:num>
  <w:num w:numId="11">
    <w:abstractNumId w:val="26"/>
  </w:num>
  <w:num w:numId="12">
    <w:abstractNumId w:val="14"/>
  </w:num>
  <w:num w:numId="13">
    <w:abstractNumId w:val="31"/>
  </w:num>
  <w:num w:numId="14">
    <w:abstractNumId w:val="2"/>
  </w:num>
  <w:num w:numId="15">
    <w:abstractNumId w:val="4"/>
  </w:num>
  <w:num w:numId="16">
    <w:abstractNumId w:val="35"/>
  </w:num>
  <w:num w:numId="17">
    <w:abstractNumId w:val="7"/>
  </w:num>
  <w:num w:numId="18">
    <w:abstractNumId w:val="20"/>
  </w:num>
  <w:num w:numId="19">
    <w:abstractNumId w:val="19"/>
  </w:num>
  <w:num w:numId="20">
    <w:abstractNumId w:val="36"/>
  </w:num>
  <w:num w:numId="21">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1"/>
  </w:num>
  <w:num w:numId="24">
    <w:abstractNumId w:val="28"/>
  </w:num>
  <w:num w:numId="25">
    <w:abstractNumId w:val="17"/>
  </w:num>
  <w:num w:numId="26">
    <w:abstractNumId w:val="25"/>
  </w:num>
  <w:num w:numId="27">
    <w:abstractNumId w:val="33"/>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29"/>
  </w:num>
  <w:num w:numId="32">
    <w:abstractNumId w:val="9"/>
  </w:num>
  <w:num w:numId="33">
    <w:abstractNumId w:val="10"/>
  </w:num>
  <w:num w:numId="34">
    <w:abstractNumId w:val="15"/>
  </w:num>
  <w:num w:numId="35">
    <w:abstractNumId w:val="3"/>
  </w:num>
  <w:num w:numId="36">
    <w:abstractNumId w:val="1"/>
  </w:num>
  <w:num w:numId="37">
    <w:abstractNumId w:val="23"/>
  </w:num>
  <w:num w:numId="38">
    <w:abstractNumId w:val="11"/>
  </w:num>
  <w:num w:numId="39">
    <w:abstractNumId w:val="5"/>
  </w:num>
  <w:num w:numId="40">
    <w:abstractNumId w:val="1"/>
    <w:lvlOverride w:ilvl="0">
      <w:startOverride w:val="1"/>
    </w:lvlOverride>
  </w:num>
  <w:num w:numId="41">
    <w:abstractNumId w:val="0"/>
  </w:num>
  <w:num w:numId="42">
    <w:abstractNumId w:val="3"/>
  </w:num>
  <w:num w:numId="43">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6"/>
  </w:num>
  <w:num w:numId="45">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DD8"/>
    <w:rsid w:val="00000BE1"/>
    <w:rsid w:val="00003664"/>
    <w:rsid w:val="000048AE"/>
    <w:rsid w:val="00004CFF"/>
    <w:rsid w:val="000069CF"/>
    <w:rsid w:val="00010F42"/>
    <w:rsid w:val="00011354"/>
    <w:rsid w:val="00011AAA"/>
    <w:rsid w:val="0001206F"/>
    <w:rsid w:val="000128FE"/>
    <w:rsid w:val="00012F92"/>
    <w:rsid w:val="000137CF"/>
    <w:rsid w:val="000149CE"/>
    <w:rsid w:val="000149F2"/>
    <w:rsid w:val="00014A46"/>
    <w:rsid w:val="00014CF7"/>
    <w:rsid w:val="00015C53"/>
    <w:rsid w:val="000164CF"/>
    <w:rsid w:val="00016FB1"/>
    <w:rsid w:val="00017EBB"/>
    <w:rsid w:val="00021CD3"/>
    <w:rsid w:val="00024265"/>
    <w:rsid w:val="00024289"/>
    <w:rsid w:val="0003033F"/>
    <w:rsid w:val="00030605"/>
    <w:rsid w:val="00031E4E"/>
    <w:rsid w:val="000323C0"/>
    <w:rsid w:val="00032C77"/>
    <w:rsid w:val="00033BDD"/>
    <w:rsid w:val="00035552"/>
    <w:rsid w:val="00037C49"/>
    <w:rsid w:val="00040449"/>
    <w:rsid w:val="000406C4"/>
    <w:rsid w:val="00041E3D"/>
    <w:rsid w:val="00043EA4"/>
    <w:rsid w:val="00044742"/>
    <w:rsid w:val="00045AEA"/>
    <w:rsid w:val="00045C5A"/>
    <w:rsid w:val="00046474"/>
    <w:rsid w:val="000470C7"/>
    <w:rsid w:val="00047C84"/>
    <w:rsid w:val="00050BF2"/>
    <w:rsid w:val="000517CD"/>
    <w:rsid w:val="000525A7"/>
    <w:rsid w:val="00053BFA"/>
    <w:rsid w:val="00053C10"/>
    <w:rsid w:val="00054BC6"/>
    <w:rsid w:val="00060678"/>
    <w:rsid w:val="00060E53"/>
    <w:rsid w:val="0006230F"/>
    <w:rsid w:val="00062316"/>
    <w:rsid w:val="00065066"/>
    <w:rsid w:val="00065437"/>
    <w:rsid w:val="000657F8"/>
    <w:rsid w:val="00066620"/>
    <w:rsid w:val="000667A4"/>
    <w:rsid w:val="00067165"/>
    <w:rsid w:val="0007210C"/>
    <w:rsid w:val="00074F2D"/>
    <w:rsid w:val="00075226"/>
    <w:rsid w:val="00076D73"/>
    <w:rsid w:val="00076E08"/>
    <w:rsid w:val="000776DD"/>
    <w:rsid w:val="0008037E"/>
    <w:rsid w:val="00080D2D"/>
    <w:rsid w:val="0008172F"/>
    <w:rsid w:val="00081C1D"/>
    <w:rsid w:val="00084200"/>
    <w:rsid w:val="000860D3"/>
    <w:rsid w:val="000867FD"/>
    <w:rsid w:val="00086DEE"/>
    <w:rsid w:val="000907FB"/>
    <w:rsid w:val="00091DE6"/>
    <w:rsid w:val="000923F9"/>
    <w:rsid w:val="00093C00"/>
    <w:rsid w:val="0009428B"/>
    <w:rsid w:val="00094983"/>
    <w:rsid w:val="00096999"/>
    <w:rsid w:val="00096B58"/>
    <w:rsid w:val="000A06A2"/>
    <w:rsid w:val="000A0BD7"/>
    <w:rsid w:val="000A102D"/>
    <w:rsid w:val="000A1954"/>
    <w:rsid w:val="000A2533"/>
    <w:rsid w:val="000A270A"/>
    <w:rsid w:val="000A2B1C"/>
    <w:rsid w:val="000A3633"/>
    <w:rsid w:val="000A3C75"/>
    <w:rsid w:val="000A45AC"/>
    <w:rsid w:val="000A4A57"/>
    <w:rsid w:val="000A5007"/>
    <w:rsid w:val="000A58D1"/>
    <w:rsid w:val="000A61F1"/>
    <w:rsid w:val="000A697C"/>
    <w:rsid w:val="000A6DF1"/>
    <w:rsid w:val="000A6FB2"/>
    <w:rsid w:val="000A7479"/>
    <w:rsid w:val="000A794A"/>
    <w:rsid w:val="000B0F65"/>
    <w:rsid w:val="000B35E8"/>
    <w:rsid w:val="000B3782"/>
    <w:rsid w:val="000B3D49"/>
    <w:rsid w:val="000B5AC5"/>
    <w:rsid w:val="000B6B35"/>
    <w:rsid w:val="000B780A"/>
    <w:rsid w:val="000B7856"/>
    <w:rsid w:val="000C4667"/>
    <w:rsid w:val="000C4B70"/>
    <w:rsid w:val="000C6E04"/>
    <w:rsid w:val="000D0F8B"/>
    <w:rsid w:val="000D23BC"/>
    <w:rsid w:val="000D39D4"/>
    <w:rsid w:val="000D4941"/>
    <w:rsid w:val="000D4AFD"/>
    <w:rsid w:val="000D51C5"/>
    <w:rsid w:val="000D7D84"/>
    <w:rsid w:val="000E1039"/>
    <w:rsid w:val="000E18A2"/>
    <w:rsid w:val="000E3F68"/>
    <w:rsid w:val="000E53E0"/>
    <w:rsid w:val="000E57EF"/>
    <w:rsid w:val="000E5B7D"/>
    <w:rsid w:val="000E65EC"/>
    <w:rsid w:val="000F06F0"/>
    <w:rsid w:val="000F0817"/>
    <w:rsid w:val="000F10E5"/>
    <w:rsid w:val="000F4262"/>
    <w:rsid w:val="000F56C1"/>
    <w:rsid w:val="000F5E8C"/>
    <w:rsid w:val="000F65A0"/>
    <w:rsid w:val="00101470"/>
    <w:rsid w:val="00102014"/>
    <w:rsid w:val="00102DC5"/>
    <w:rsid w:val="00102FE1"/>
    <w:rsid w:val="0010306E"/>
    <w:rsid w:val="0010341B"/>
    <w:rsid w:val="001036A5"/>
    <w:rsid w:val="00104B18"/>
    <w:rsid w:val="00104E22"/>
    <w:rsid w:val="0010648A"/>
    <w:rsid w:val="00107843"/>
    <w:rsid w:val="00107DF3"/>
    <w:rsid w:val="00111023"/>
    <w:rsid w:val="001110F0"/>
    <w:rsid w:val="00111860"/>
    <w:rsid w:val="00112C22"/>
    <w:rsid w:val="0011371C"/>
    <w:rsid w:val="001140D0"/>
    <w:rsid w:val="00114374"/>
    <w:rsid w:val="0011502F"/>
    <w:rsid w:val="00116633"/>
    <w:rsid w:val="001174E8"/>
    <w:rsid w:val="00117B83"/>
    <w:rsid w:val="0012072C"/>
    <w:rsid w:val="00121300"/>
    <w:rsid w:val="00122736"/>
    <w:rsid w:val="001227ED"/>
    <w:rsid w:val="0012292F"/>
    <w:rsid w:val="00123C53"/>
    <w:rsid w:val="001258DA"/>
    <w:rsid w:val="001260F0"/>
    <w:rsid w:val="00127EB9"/>
    <w:rsid w:val="001301AA"/>
    <w:rsid w:val="0013080D"/>
    <w:rsid w:val="00132B18"/>
    <w:rsid w:val="00132C7C"/>
    <w:rsid w:val="001334B9"/>
    <w:rsid w:val="001343E1"/>
    <w:rsid w:val="0013567F"/>
    <w:rsid w:val="001366D2"/>
    <w:rsid w:val="001402CA"/>
    <w:rsid w:val="00140947"/>
    <w:rsid w:val="00140C6A"/>
    <w:rsid w:val="00140F9E"/>
    <w:rsid w:val="00141A5D"/>
    <w:rsid w:val="00142503"/>
    <w:rsid w:val="00142745"/>
    <w:rsid w:val="00144182"/>
    <w:rsid w:val="001453DD"/>
    <w:rsid w:val="00145D78"/>
    <w:rsid w:val="00147BBF"/>
    <w:rsid w:val="001502CE"/>
    <w:rsid w:val="00150402"/>
    <w:rsid w:val="00150C41"/>
    <w:rsid w:val="00151315"/>
    <w:rsid w:val="001540AA"/>
    <w:rsid w:val="001543B2"/>
    <w:rsid w:val="00160D45"/>
    <w:rsid w:val="0016137D"/>
    <w:rsid w:val="00161CC1"/>
    <w:rsid w:val="0016216C"/>
    <w:rsid w:val="00163219"/>
    <w:rsid w:val="0016587E"/>
    <w:rsid w:val="001661D1"/>
    <w:rsid w:val="00166415"/>
    <w:rsid w:val="00166B0A"/>
    <w:rsid w:val="00167EB2"/>
    <w:rsid w:val="00172C11"/>
    <w:rsid w:val="00173C8C"/>
    <w:rsid w:val="00175504"/>
    <w:rsid w:val="00176B49"/>
    <w:rsid w:val="001776EA"/>
    <w:rsid w:val="0018449E"/>
    <w:rsid w:val="00187F79"/>
    <w:rsid w:val="001911BF"/>
    <w:rsid w:val="00191233"/>
    <w:rsid w:val="001916C9"/>
    <w:rsid w:val="001919B7"/>
    <w:rsid w:val="001944F6"/>
    <w:rsid w:val="001951CA"/>
    <w:rsid w:val="001962A7"/>
    <w:rsid w:val="00196E56"/>
    <w:rsid w:val="00197682"/>
    <w:rsid w:val="001A0096"/>
    <w:rsid w:val="001A0ECA"/>
    <w:rsid w:val="001A2874"/>
    <w:rsid w:val="001A3A9E"/>
    <w:rsid w:val="001A51F9"/>
    <w:rsid w:val="001A52FD"/>
    <w:rsid w:val="001A677B"/>
    <w:rsid w:val="001A6AC7"/>
    <w:rsid w:val="001A6BFA"/>
    <w:rsid w:val="001A6CD9"/>
    <w:rsid w:val="001A770D"/>
    <w:rsid w:val="001A7BBB"/>
    <w:rsid w:val="001B14A9"/>
    <w:rsid w:val="001B19C6"/>
    <w:rsid w:val="001B1CC9"/>
    <w:rsid w:val="001B2386"/>
    <w:rsid w:val="001B3059"/>
    <w:rsid w:val="001B4B92"/>
    <w:rsid w:val="001B52A8"/>
    <w:rsid w:val="001B5CD9"/>
    <w:rsid w:val="001B6279"/>
    <w:rsid w:val="001C0745"/>
    <w:rsid w:val="001C0B50"/>
    <w:rsid w:val="001C1749"/>
    <w:rsid w:val="001C3802"/>
    <w:rsid w:val="001C69A9"/>
    <w:rsid w:val="001C7512"/>
    <w:rsid w:val="001D05CA"/>
    <w:rsid w:val="001D0DED"/>
    <w:rsid w:val="001D5A87"/>
    <w:rsid w:val="001E09CC"/>
    <w:rsid w:val="001E163F"/>
    <w:rsid w:val="001E1989"/>
    <w:rsid w:val="001E2B57"/>
    <w:rsid w:val="001E2BFD"/>
    <w:rsid w:val="001E2EBF"/>
    <w:rsid w:val="001E37C5"/>
    <w:rsid w:val="001E4E92"/>
    <w:rsid w:val="001F0752"/>
    <w:rsid w:val="001F2978"/>
    <w:rsid w:val="001F3012"/>
    <w:rsid w:val="001F3C45"/>
    <w:rsid w:val="00201182"/>
    <w:rsid w:val="00201220"/>
    <w:rsid w:val="00201266"/>
    <w:rsid w:val="00203AD6"/>
    <w:rsid w:val="00205341"/>
    <w:rsid w:val="00205991"/>
    <w:rsid w:val="002067DA"/>
    <w:rsid w:val="00207284"/>
    <w:rsid w:val="0020761E"/>
    <w:rsid w:val="00210277"/>
    <w:rsid w:val="00210F55"/>
    <w:rsid w:val="00211AC3"/>
    <w:rsid w:val="0021288E"/>
    <w:rsid w:val="002129F3"/>
    <w:rsid w:val="00212CEA"/>
    <w:rsid w:val="0021528F"/>
    <w:rsid w:val="0021536C"/>
    <w:rsid w:val="002157AE"/>
    <w:rsid w:val="002177FF"/>
    <w:rsid w:val="00220382"/>
    <w:rsid w:val="00221A13"/>
    <w:rsid w:val="00224654"/>
    <w:rsid w:val="00230875"/>
    <w:rsid w:val="00232E90"/>
    <w:rsid w:val="002341D7"/>
    <w:rsid w:val="00235DEC"/>
    <w:rsid w:val="0023653F"/>
    <w:rsid w:val="00236B98"/>
    <w:rsid w:val="0024257B"/>
    <w:rsid w:val="00243517"/>
    <w:rsid w:val="0024387B"/>
    <w:rsid w:val="00243B4B"/>
    <w:rsid w:val="00243C20"/>
    <w:rsid w:val="00244A69"/>
    <w:rsid w:val="00251C2E"/>
    <w:rsid w:val="002529A3"/>
    <w:rsid w:val="00253CEB"/>
    <w:rsid w:val="002541D0"/>
    <w:rsid w:val="002541DF"/>
    <w:rsid w:val="002548E9"/>
    <w:rsid w:val="00255FC9"/>
    <w:rsid w:val="0026122A"/>
    <w:rsid w:val="0026268C"/>
    <w:rsid w:val="00266EEB"/>
    <w:rsid w:val="002732A3"/>
    <w:rsid w:val="0027476F"/>
    <w:rsid w:val="002765AC"/>
    <w:rsid w:val="00283322"/>
    <w:rsid w:val="00283F85"/>
    <w:rsid w:val="00285512"/>
    <w:rsid w:val="0028575B"/>
    <w:rsid w:val="00285C77"/>
    <w:rsid w:val="002860A4"/>
    <w:rsid w:val="00286270"/>
    <w:rsid w:val="0029217E"/>
    <w:rsid w:val="002924FD"/>
    <w:rsid w:val="0029404D"/>
    <w:rsid w:val="00294C07"/>
    <w:rsid w:val="002954DE"/>
    <w:rsid w:val="00295E06"/>
    <w:rsid w:val="00297BE6"/>
    <w:rsid w:val="002A1EC3"/>
    <w:rsid w:val="002A222B"/>
    <w:rsid w:val="002A2AD1"/>
    <w:rsid w:val="002A34F9"/>
    <w:rsid w:val="002A4842"/>
    <w:rsid w:val="002A4D51"/>
    <w:rsid w:val="002A50C0"/>
    <w:rsid w:val="002A6F83"/>
    <w:rsid w:val="002B02A2"/>
    <w:rsid w:val="002B02C2"/>
    <w:rsid w:val="002B042A"/>
    <w:rsid w:val="002B0F90"/>
    <w:rsid w:val="002B1934"/>
    <w:rsid w:val="002B39DE"/>
    <w:rsid w:val="002B47B5"/>
    <w:rsid w:val="002B4F05"/>
    <w:rsid w:val="002B55D7"/>
    <w:rsid w:val="002B66A0"/>
    <w:rsid w:val="002B7298"/>
    <w:rsid w:val="002C0494"/>
    <w:rsid w:val="002C0B74"/>
    <w:rsid w:val="002C27E9"/>
    <w:rsid w:val="002C2C98"/>
    <w:rsid w:val="002C6202"/>
    <w:rsid w:val="002D0152"/>
    <w:rsid w:val="002D141A"/>
    <w:rsid w:val="002D18DF"/>
    <w:rsid w:val="002D23EC"/>
    <w:rsid w:val="002D247B"/>
    <w:rsid w:val="002D2B15"/>
    <w:rsid w:val="002D2E0A"/>
    <w:rsid w:val="002D3463"/>
    <w:rsid w:val="002D4319"/>
    <w:rsid w:val="002D693D"/>
    <w:rsid w:val="002D6A24"/>
    <w:rsid w:val="002D6C1F"/>
    <w:rsid w:val="002D7E09"/>
    <w:rsid w:val="002D7F25"/>
    <w:rsid w:val="002D7FC1"/>
    <w:rsid w:val="002E0983"/>
    <w:rsid w:val="002E13E7"/>
    <w:rsid w:val="002E297B"/>
    <w:rsid w:val="002E2A1F"/>
    <w:rsid w:val="002E3893"/>
    <w:rsid w:val="002E4A27"/>
    <w:rsid w:val="002E5502"/>
    <w:rsid w:val="002E6E90"/>
    <w:rsid w:val="002E72CC"/>
    <w:rsid w:val="002F38CB"/>
    <w:rsid w:val="002F441C"/>
    <w:rsid w:val="002F4C4F"/>
    <w:rsid w:val="002F54AB"/>
    <w:rsid w:val="002F5E2A"/>
    <w:rsid w:val="002F6161"/>
    <w:rsid w:val="002F67FA"/>
    <w:rsid w:val="002F7030"/>
    <w:rsid w:val="002F7F1B"/>
    <w:rsid w:val="00300338"/>
    <w:rsid w:val="003023F8"/>
    <w:rsid w:val="003028D2"/>
    <w:rsid w:val="0030302B"/>
    <w:rsid w:val="00304168"/>
    <w:rsid w:val="00305E37"/>
    <w:rsid w:val="00306639"/>
    <w:rsid w:val="0030690A"/>
    <w:rsid w:val="0030692D"/>
    <w:rsid w:val="00306C76"/>
    <w:rsid w:val="00307DF3"/>
    <w:rsid w:val="003111E2"/>
    <w:rsid w:val="00311839"/>
    <w:rsid w:val="003138B8"/>
    <w:rsid w:val="0031637D"/>
    <w:rsid w:val="00316611"/>
    <w:rsid w:val="00317274"/>
    <w:rsid w:val="0031750C"/>
    <w:rsid w:val="00320872"/>
    <w:rsid w:val="00321AD5"/>
    <w:rsid w:val="00322E65"/>
    <w:rsid w:val="0032333B"/>
    <w:rsid w:val="00323D6E"/>
    <w:rsid w:val="00323F7A"/>
    <w:rsid w:val="00324FD8"/>
    <w:rsid w:val="003257A7"/>
    <w:rsid w:val="00325EAF"/>
    <w:rsid w:val="003261CC"/>
    <w:rsid w:val="003261E3"/>
    <w:rsid w:val="00326B94"/>
    <w:rsid w:val="003277F2"/>
    <w:rsid w:val="00331C6F"/>
    <w:rsid w:val="003333E5"/>
    <w:rsid w:val="0033387B"/>
    <w:rsid w:val="003339EF"/>
    <w:rsid w:val="003361C7"/>
    <w:rsid w:val="00336B30"/>
    <w:rsid w:val="00340B8F"/>
    <w:rsid w:val="00345B34"/>
    <w:rsid w:val="00345D8C"/>
    <w:rsid w:val="0034625A"/>
    <w:rsid w:val="00346669"/>
    <w:rsid w:val="0035076B"/>
    <w:rsid w:val="0035119E"/>
    <w:rsid w:val="00351306"/>
    <w:rsid w:val="003531F8"/>
    <w:rsid w:val="003556C3"/>
    <w:rsid w:val="003559B2"/>
    <w:rsid w:val="00355CEF"/>
    <w:rsid w:val="00355D14"/>
    <w:rsid w:val="00356392"/>
    <w:rsid w:val="003565EA"/>
    <w:rsid w:val="003570E6"/>
    <w:rsid w:val="00357804"/>
    <w:rsid w:val="00357CFA"/>
    <w:rsid w:val="003604AC"/>
    <w:rsid w:val="00361C0E"/>
    <w:rsid w:val="003621DC"/>
    <w:rsid w:val="00362A7F"/>
    <w:rsid w:val="003633CD"/>
    <w:rsid w:val="003640AF"/>
    <w:rsid w:val="0036529F"/>
    <w:rsid w:val="0036659E"/>
    <w:rsid w:val="00371614"/>
    <w:rsid w:val="00372BB2"/>
    <w:rsid w:val="00373100"/>
    <w:rsid w:val="003741F8"/>
    <w:rsid w:val="00374A53"/>
    <w:rsid w:val="00374D27"/>
    <w:rsid w:val="003756A0"/>
    <w:rsid w:val="00377564"/>
    <w:rsid w:val="003828A5"/>
    <w:rsid w:val="00383750"/>
    <w:rsid w:val="00383923"/>
    <w:rsid w:val="003842A9"/>
    <w:rsid w:val="003845CE"/>
    <w:rsid w:val="00384BEC"/>
    <w:rsid w:val="0038607F"/>
    <w:rsid w:val="00390266"/>
    <w:rsid w:val="00390550"/>
    <w:rsid w:val="00391600"/>
    <w:rsid w:val="0039597A"/>
    <w:rsid w:val="00395E52"/>
    <w:rsid w:val="00396C3A"/>
    <w:rsid w:val="00396EA3"/>
    <w:rsid w:val="003A1C19"/>
    <w:rsid w:val="003A2C90"/>
    <w:rsid w:val="003A2EB9"/>
    <w:rsid w:val="003A3328"/>
    <w:rsid w:val="003A57FF"/>
    <w:rsid w:val="003A725C"/>
    <w:rsid w:val="003B0A94"/>
    <w:rsid w:val="003B0C73"/>
    <w:rsid w:val="003B311E"/>
    <w:rsid w:val="003B34CA"/>
    <w:rsid w:val="003B5917"/>
    <w:rsid w:val="003B6CC8"/>
    <w:rsid w:val="003C1029"/>
    <w:rsid w:val="003C22AB"/>
    <w:rsid w:val="003C26D0"/>
    <w:rsid w:val="003C33AC"/>
    <w:rsid w:val="003C4105"/>
    <w:rsid w:val="003C41FD"/>
    <w:rsid w:val="003C5FFD"/>
    <w:rsid w:val="003C6287"/>
    <w:rsid w:val="003D24C1"/>
    <w:rsid w:val="003D29D6"/>
    <w:rsid w:val="003D45C4"/>
    <w:rsid w:val="003D52A9"/>
    <w:rsid w:val="003D5B27"/>
    <w:rsid w:val="003D5F4E"/>
    <w:rsid w:val="003D63D9"/>
    <w:rsid w:val="003E090F"/>
    <w:rsid w:val="003E0D30"/>
    <w:rsid w:val="003E1201"/>
    <w:rsid w:val="003E13D4"/>
    <w:rsid w:val="003E3055"/>
    <w:rsid w:val="003E3082"/>
    <w:rsid w:val="003E3CD5"/>
    <w:rsid w:val="003E40CD"/>
    <w:rsid w:val="003E69C4"/>
    <w:rsid w:val="003E734F"/>
    <w:rsid w:val="003F0AF5"/>
    <w:rsid w:val="003F1490"/>
    <w:rsid w:val="003F396C"/>
    <w:rsid w:val="003F3B5A"/>
    <w:rsid w:val="003F52A6"/>
    <w:rsid w:val="003F6B5B"/>
    <w:rsid w:val="003F7DA1"/>
    <w:rsid w:val="00400980"/>
    <w:rsid w:val="004017CA"/>
    <w:rsid w:val="004017D1"/>
    <w:rsid w:val="00405961"/>
    <w:rsid w:val="00407A23"/>
    <w:rsid w:val="00413BF0"/>
    <w:rsid w:val="00413F89"/>
    <w:rsid w:val="0041579B"/>
    <w:rsid w:val="00416014"/>
    <w:rsid w:val="00417C7F"/>
    <w:rsid w:val="0042011F"/>
    <w:rsid w:val="00420EFF"/>
    <w:rsid w:val="004218CC"/>
    <w:rsid w:val="0042631B"/>
    <w:rsid w:val="00427FFA"/>
    <w:rsid w:val="00430DF5"/>
    <w:rsid w:val="004315DF"/>
    <w:rsid w:val="00433AAF"/>
    <w:rsid w:val="00433D57"/>
    <w:rsid w:val="004340E1"/>
    <w:rsid w:val="00435218"/>
    <w:rsid w:val="0044000C"/>
    <w:rsid w:val="00440CC0"/>
    <w:rsid w:val="004412B3"/>
    <w:rsid w:val="004418C4"/>
    <w:rsid w:val="0044449C"/>
    <w:rsid w:val="004460F7"/>
    <w:rsid w:val="004472F4"/>
    <w:rsid w:val="004473BF"/>
    <w:rsid w:val="00450CB8"/>
    <w:rsid w:val="00452780"/>
    <w:rsid w:val="00454755"/>
    <w:rsid w:val="00454DBA"/>
    <w:rsid w:val="0045636D"/>
    <w:rsid w:val="00460B18"/>
    <w:rsid w:val="0046211D"/>
    <w:rsid w:val="004636D3"/>
    <w:rsid w:val="0046442F"/>
    <w:rsid w:val="00465901"/>
    <w:rsid w:val="00465C26"/>
    <w:rsid w:val="00470269"/>
    <w:rsid w:val="00470873"/>
    <w:rsid w:val="004718C9"/>
    <w:rsid w:val="00471963"/>
    <w:rsid w:val="00471A8E"/>
    <w:rsid w:val="00472275"/>
    <w:rsid w:val="00472E63"/>
    <w:rsid w:val="00473820"/>
    <w:rsid w:val="00473D88"/>
    <w:rsid w:val="00474C53"/>
    <w:rsid w:val="00474C8D"/>
    <w:rsid w:val="004754C4"/>
    <w:rsid w:val="00480807"/>
    <w:rsid w:val="00481818"/>
    <w:rsid w:val="00481E08"/>
    <w:rsid w:val="0048267D"/>
    <w:rsid w:val="00483403"/>
    <w:rsid w:val="00483BB8"/>
    <w:rsid w:val="0048421E"/>
    <w:rsid w:val="00484BD2"/>
    <w:rsid w:val="00485711"/>
    <w:rsid w:val="00485C3C"/>
    <w:rsid w:val="004875D2"/>
    <w:rsid w:val="00487C0C"/>
    <w:rsid w:val="004902DF"/>
    <w:rsid w:val="00491C14"/>
    <w:rsid w:val="00493FE3"/>
    <w:rsid w:val="00495196"/>
    <w:rsid w:val="0049633C"/>
    <w:rsid w:val="004971EF"/>
    <w:rsid w:val="004A2348"/>
    <w:rsid w:val="004A3E7B"/>
    <w:rsid w:val="004A4B25"/>
    <w:rsid w:val="004A5C5A"/>
    <w:rsid w:val="004A5C96"/>
    <w:rsid w:val="004A6A51"/>
    <w:rsid w:val="004A759D"/>
    <w:rsid w:val="004B00C1"/>
    <w:rsid w:val="004B199D"/>
    <w:rsid w:val="004B1F09"/>
    <w:rsid w:val="004B22BD"/>
    <w:rsid w:val="004B2507"/>
    <w:rsid w:val="004B3207"/>
    <w:rsid w:val="004B3766"/>
    <w:rsid w:val="004B39A2"/>
    <w:rsid w:val="004B3B59"/>
    <w:rsid w:val="004B4684"/>
    <w:rsid w:val="004B5295"/>
    <w:rsid w:val="004B5AAC"/>
    <w:rsid w:val="004B5BBE"/>
    <w:rsid w:val="004B5E7E"/>
    <w:rsid w:val="004B62A6"/>
    <w:rsid w:val="004B7118"/>
    <w:rsid w:val="004B73BE"/>
    <w:rsid w:val="004C0319"/>
    <w:rsid w:val="004C2578"/>
    <w:rsid w:val="004C3FA6"/>
    <w:rsid w:val="004C469A"/>
    <w:rsid w:val="004C5C4B"/>
    <w:rsid w:val="004C679A"/>
    <w:rsid w:val="004C7EFD"/>
    <w:rsid w:val="004D1A15"/>
    <w:rsid w:val="004D39F3"/>
    <w:rsid w:val="004D3D55"/>
    <w:rsid w:val="004D5EF4"/>
    <w:rsid w:val="004D640D"/>
    <w:rsid w:val="004D6D65"/>
    <w:rsid w:val="004D6E18"/>
    <w:rsid w:val="004D7FDD"/>
    <w:rsid w:val="004E044F"/>
    <w:rsid w:val="004E23AE"/>
    <w:rsid w:val="004E276F"/>
    <w:rsid w:val="004E2E07"/>
    <w:rsid w:val="004E47A1"/>
    <w:rsid w:val="004E492B"/>
    <w:rsid w:val="004E6E99"/>
    <w:rsid w:val="004E7099"/>
    <w:rsid w:val="004E75E7"/>
    <w:rsid w:val="004F00F5"/>
    <w:rsid w:val="004F081E"/>
    <w:rsid w:val="004F1580"/>
    <w:rsid w:val="004F17E8"/>
    <w:rsid w:val="004F1FE1"/>
    <w:rsid w:val="004F225F"/>
    <w:rsid w:val="004F270C"/>
    <w:rsid w:val="004F4914"/>
    <w:rsid w:val="004F49BD"/>
    <w:rsid w:val="00500B5C"/>
    <w:rsid w:val="00502FFC"/>
    <w:rsid w:val="005034F7"/>
    <w:rsid w:val="00503CAF"/>
    <w:rsid w:val="00504FED"/>
    <w:rsid w:val="005053D6"/>
    <w:rsid w:val="0051038A"/>
    <w:rsid w:val="00510F72"/>
    <w:rsid w:val="005112E4"/>
    <w:rsid w:val="00511BC5"/>
    <w:rsid w:val="00512B87"/>
    <w:rsid w:val="00515677"/>
    <w:rsid w:val="00515E93"/>
    <w:rsid w:val="0051733B"/>
    <w:rsid w:val="00517D57"/>
    <w:rsid w:val="00517EBB"/>
    <w:rsid w:val="00521B7E"/>
    <w:rsid w:val="00522ECE"/>
    <w:rsid w:val="00523262"/>
    <w:rsid w:val="00524E86"/>
    <w:rsid w:val="00530817"/>
    <w:rsid w:val="00531722"/>
    <w:rsid w:val="00531727"/>
    <w:rsid w:val="005349C7"/>
    <w:rsid w:val="00534E50"/>
    <w:rsid w:val="00535253"/>
    <w:rsid w:val="00535E97"/>
    <w:rsid w:val="0053661D"/>
    <w:rsid w:val="00537EBB"/>
    <w:rsid w:val="00541D00"/>
    <w:rsid w:val="00542FF8"/>
    <w:rsid w:val="00545F86"/>
    <w:rsid w:val="005477EA"/>
    <w:rsid w:val="005479E1"/>
    <w:rsid w:val="00547E3E"/>
    <w:rsid w:val="005515C9"/>
    <w:rsid w:val="00552967"/>
    <w:rsid w:val="00553CE7"/>
    <w:rsid w:val="00553F8D"/>
    <w:rsid w:val="00554A3E"/>
    <w:rsid w:val="00554B57"/>
    <w:rsid w:val="00555496"/>
    <w:rsid w:val="0055635E"/>
    <w:rsid w:val="00556880"/>
    <w:rsid w:val="00556DEE"/>
    <w:rsid w:val="0056031E"/>
    <w:rsid w:val="00560758"/>
    <w:rsid w:val="00560B70"/>
    <w:rsid w:val="0056261F"/>
    <w:rsid w:val="005670F7"/>
    <w:rsid w:val="00571A87"/>
    <w:rsid w:val="00573D8A"/>
    <w:rsid w:val="00581F41"/>
    <w:rsid w:val="005826B7"/>
    <w:rsid w:val="00583AFB"/>
    <w:rsid w:val="0058497D"/>
    <w:rsid w:val="005850C6"/>
    <w:rsid w:val="00590681"/>
    <w:rsid w:val="0059188F"/>
    <w:rsid w:val="00592502"/>
    <w:rsid w:val="0059287C"/>
    <w:rsid w:val="00593727"/>
    <w:rsid w:val="00593C34"/>
    <w:rsid w:val="00594AAD"/>
    <w:rsid w:val="00596099"/>
    <w:rsid w:val="0059704E"/>
    <w:rsid w:val="005A08A6"/>
    <w:rsid w:val="005A0FB8"/>
    <w:rsid w:val="005A1480"/>
    <w:rsid w:val="005A18C1"/>
    <w:rsid w:val="005A30E9"/>
    <w:rsid w:val="005A38D9"/>
    <w:rsid w:val="005A3F2C"/>
    <w:rsid w:val="005A4E01"/>
    <w:rsid w:val="005A7B4C"/>
    <w:rsid w:val="005B060C"/>
    <w:rsid w:val="005B151B"/>
    <w:rsid w:val="005B404F"/>
    <w:rsid w:val="005B53FA"/>
    <w:rsid w:val="005B5E8E"/>
    <w:rsid w:val="005C0394"/>
    <w:rsid w:val="005C2A62"/>
    <w:rsid w:val="005C3956"/>
    <w:rsid w:val="005C428D"/>
    <w:rsid w:val="005C4A7B"/>
    <w:rsid w:val="005C5832"/>
    <w:rsid w:val="005C5C9B"/>
    <w:rsid w:val="005C62FB"/>
    <w:rsid w:val="005C70C2"/>
    <w:rsid w:val="005D04C4"/>
    <w:rsid w:val="005D088D"/>
    <w:rsid w:val="005D1CC1"/>
    <w:rsid w:val="005D41E3"/>
    <w:rsid w:val="005D5FDE"/>
    <w:rsid w:val="005D6FC4"/>
    <w:rsid w:val="005D71EF"/>
    <w:rsid w:val="005D7625"/>
    <w:rsid w:val="005D7649"/>
    <w:rsid w:val="005E1332"/>
    <w:rsid w:val="005E3B24"/>
    <w:rsid w:val="005E3D49"/>
    <w:rsid w:val="005E483D"/>
    <w:rsid w:val="005E487E"/>
    <w:rsid w:val="005E6CD1"/>
    <w:rsid w:val="005E6F11"/>
    <w:rsid w:val="005E7A03"/>
    <w:rsid w:val="005F0EE9"/>
    <w:rsid w:val="005F165A"/>
    <w:rsid w:val="005F2CDC"/>
    <w:rsid w:val="005F4430"/>
    <w:rsid w:val="005F6558"/>
    <w:rsid w:val="005F688C"/>
    <w:rsid w:val="005F6B91"/>
    <w:rsid w:val="005F7031"/>
    <w:rsid w:val="005F7BDD"/>
    <w:rsid w:val="00600D1F"/>
    <w:rsid w:val="006058FE"/>
    <w:rsid w:val="006059F6"/>
    <w:rsid w:val="00606DE1"/>
    <w:rsid w:val="0061171E"/>
    <w:rsid w:val="0061192B"/>
    <w:rsid w:val="00612043"/>
    <w:rsid w:val="00612528"/>
    <w:rsid w:val="0061486A"/>
    <w:rsid w:val="0061486F"/>
    <w:rsid w:val="0061498A"/>
    <w:rsid w:val="00617ED5"/>
    <w:rsid w:val="00620822"/>
    <w:rsid w:val="00620DCE"/>
    <w:rsid w:val="00622BBF"/>
    <w:rsid w:val="0062352B"/>
    <w:rsid w:val="00624921"/>
    <w:rsid w:val="006254F9"/>
    <w:rsid w:val="006257FE"/>
    <w:rsid w:val="00626383"/>
    <w:rsid w:val="00632033"/>
    <w:rsid w:val="0063276D"/>
    <w:rsid w:val="00632B13"/>
    <w:rsid w:val="0063328C"/>
    <w:rsid w:val="0063605B"/>
    <w:rsid w:val="00636FE6"/>
    <w:rsid w:val="00640967"/>
    <w:rsid w:val="00642F49"/>
    <w:rsid w:val="00643C2A"/>
    <w:rsid w:val="006446B3"/>
    <w:rsid w:val="00645191"/>
    <w:rsid w:val="0064577C"/>
    <w:rsid w:val="006458B9"/>
    <w:rsid w:val="00645F4F"/>
    <w:rsid w:val="00650941"/>
    <w:rsid w:val="006516F2"/>
    <w:rsid w:val="006522D8"/>
    <w:rsid w:val="00652B78"/>
    <w:rsid w:val="006538D7"/>
    <w:rsid w:val="006539B3"/>
    <w:rsid w:val="00654F33"/>
    <w:rsid w:val="006559E9"/>
    <w:rsid w:val="0065746B"/>
    <w:rsid w:val="006643CC"/>
    <w:rsid w:val="00664497"/>
    <w:rsid w:val="0066456F"/>
    <w:rsid w:val="00666ED0"/>
    <w:rsid w:val="00670454"/>
    <w:rsid w:val="00674CBE"/>
    <w:rsid w:val="00674D58"/>
    <w:rsid w:val="0067605A"/>
    <w:rsid w:val="0067746D"/>
    <w:rsid w:val="00677587"/>
    <w:rsid w:val="00677744"/>
    <w:rsid w:val="006800AE"/>
    <w:rsid w:val="00681F8D"/>
    <w:rsid w:val="00683BF5"/>
    <w:rsid w:val="00683CFA"/>
    <w:rsid w:val="00685307"/>
    <w:rsid w:val="0068588B"/>
    <w:rsid w:val="00687391"/>
    <w:rsid w:val="00687BA0"/>
    <w:rsid w:val="006916B4"/>
    <w:rsid w:val="00694621"/>
    <w:rsid w:val="00696886"/>
    <w:rsid w:val="00697C75"/>
    <w:rsid w:val="006A09C2"/>
    <w:rsid w:val="006A0A0E"/>
    <w:rsid w:val="006A3B14"/>
    <w:rsid w:val="006A49C3"/>
    <w:rsid w:val="006A6117"/>
    <w:rsid w:val="006A7947"/>
    <w:rsid w:val="006A7AB4"/>
    <w:rsid w:val="006B0125"/>
    <w:rsid w:val="006B2008"/>
    <w:rsid w:val="006B4E92"/>
    <w:rsid w:val="006B64C2"/>
    <w:rsid w:val="006B7948"/>
    <w:rsid w:val="006C09FA"/>
    <w:rsid w:val="006C0A60"/>
    <w:rsid w:val="006C0DDF"/>
    <w:rsid w:val="006C2D08"/>
    <w:rsid w:val="006C336C"/>
    <w:rsid w:val="006C4469"/>
    <w:rsid w:val="006C4ECE"/>
    <w:rsid w:val="006C5508"/>
    <w:rsid w:val="006C66AD"/>
    <w:rsid w:val="006D0FA5"/>
    <w:rsid w:val="006D2024"/>
    <w:rsid w:val="006D282F"/>
    <w:rsid w:val="006D35C2"/>
    <w:rsid w:val="006D3790"/>
    <w:rsid w:val="006D3843"/>
    <w:rsid w:val="006D5FDC"/>
    <w:rsid w:val="006D602A"/>
    <w:rsid w:val="006E166A"/>
    <w:rsid w:val="006E16B5"/>
    <w:rsid w:val="006E2BCA"/>
    <w:rsid w:val="006E32CA"/>
    <w:rsid w:val="006E335E"/>
    <w:rsid w:val="006E49B2"/>
    <w:rsid w:val="006E66D9"/>
    <w:rsid w:val="006E71C0"/>
    <w:rsid w:val="006F09A5"/>
    <w:rsid w:val="006F10EF"/>
    <w:rsid w:val="006F14A2"/>
    <w:rsid w:val="006F3C31"/>
    <w:rsid w:val="006F424E"/>
    <w:rsid w:val="006F4B46"/>
    <w:rsid w:val="006F5469"/>
    <w:rsid w:val="006F60C5"/>
    <w:rsid w:val="006F6367"/>
    <w:rsid w:val="006F670B"/>
    <w:rsid w:val="006F7035"/>
    <w:rsid w:val="00700269"/>
    <w:rsid w:val="007002A4"/>
    <w:rsid w:val="00701230"/>
    <w:rsid w:val="0070209F"/>
    <w:rsid w:val="00702FF3"/>
    <w:rsid w:val="00704262"/>
    <w:rsid w:val="007044EB"/>
    <w:rsid w:val="00706D3E"/>
    <w:rsid w:val="0070768E"/>
    <w:rsid w:val="00710161"/>
    <w:rsid w:val="00710784"/>
    <w:rsid w:val="00710B67"/>
    <w:rsid w:val="00711C84"/>
    <w:rsid w:val="00712138"/>
    <w:rsid w:val="00712241"/>
    <w:rsid w:val="00712529"/>
    <w:rsid w:val="00712F03"/>
    <w:rsid w:val="0071563F"/>
    <w:rsid w:val="007162A6"/>
    <w:rsid w:val="0071636C"/>
    <w:rsid w:val="00716761"/>
    <w:rsid w:val="00720610"/>
    <w:rsid w:val="00721284"/>
    <w:rsid w:val="0072391F"/>
    <w:rsid w:val="007250C1"/>
    <w:rsid w:val="0072559B"/>
    <w:rsid w:val="007255F7"/>
    <w:rsid w:val="00726C9C"/>
    <w:rsid w:val="00727616"/>
    <w:rsid w:val="00727D14"/>
    <w:rsid w:val="0073068A"/>
    <w:rsid w:val="00735E33"/>
    <w:rsid w:val="00737C71"/>
    <w:rsid w:val="00737F17"/>
    <w:rsid w:val="00741A30"/>
    <w:rsid w:val="00741EC0"/>
    <w:rsid w:val="0074453A"/>
    <w:rsid w:val="00744596"/>
    <w:rsid w:val="00744715"/>
    <w:rsid w:val="0074476E"/>
    <w:rsid w:val="00746BE2"/>
    <w:rsid w:val="007513D5"/>
    <w:rsid w:val="00751442"/>
    <w:rsid w:val="00752CD0"/>
    <w:rsid w:val="00752F85"/>
    <w:rsid w:val="007539B2"/>
    <w:rsid w:val="00756A0D"/>
    <w:rsid w:val="00757D85"/>
    <w:rsid w:val="00762274"/>
    <w:rsid w:val="00762B71"/>
    <w:rsid w:val="00763088"/>
    <w:rsid w:val="00763541"/>
    <w:rsid w:val="007638D4"/>
    <w:rsid w:val="00763E20"/>
    <w:rsid w:val="007708D4"/>
    <w:rsid w:val="00773EB4"/>
    <w:rsid w:val="007744D8"/>
    <w:rsid w:val="00774E3E"/>
    <w:rsid w:val="00775C72"/>
    <w:rsid w:val="007761CD"/>
    <w:rsid w:val="0077691E"/>
    <w:rsid w:val="0078220F"/>
    <w:rsid w:val="0078222F"/>
    <w:rsid w:val="00782796"/>
    <w:rsid w:val="0078347A"/>
    <w:rsid w:val="00783C29"/>
    <w:rsid w:val="00786CD8"/>
    <w:rsid w:val="0079119D"/>
    <w:rsid w:val="007914D6"/>
    <w:rsid w:val="00795831"/>
    <w:rsid w:val="00795F4B"/>
    <w:rsid w:val="00796BDD"/>
    <w:rsid w:val="007A10AD"/>
    <w:rsid w:val="007A1C02"/>
    <w:rsid w:val="007A2C8F"/>
    <w:rsid w:val="007A4449"/>
    <w:rsid w:val="007A4E39"/>
    <w:rsid w:val="007A5D34"/>
    <w:rsid w:val="007A6C5F"/>
    <w:rsid w:val="007A7184"/>
    <w:rsid w:val="007A76C0"/>
    <w:rsid w:val="007A7902"/>
    <w:rsid w:val="007B2287"/>
    <w:rsid w:val="007B2292"/>
    <w:rsid w:val="007B261E"/>
    <w:rsid w:val="007B2AF3"/>
    <w:rsid w:val="007B5648"/>
    <w:rsid w:val="007B7292"/>
    <w:rsid w:val="007B7FAC"/>
    <w:rsid w:val="007C16CA"/>
    <w:rsid w:val="007C34C8"/>
    <w:rsid w:val="007C3637"/>
    <w:rsid w:val="007C3C8E"/>
    <w:rsid w:val="007C4190"/>
    <w:rsid w:val="007C429B"/>
    <w:rsid w:val="007C5F43"/>
    <w:rsid w:val="007C6D7B"/>
    <w:rsid w:val="007D03E0"/>
    <w:rsid w:val="007D079D"/>
    <w:rsid w:val="007D0ADA"/>
    <w:rsid w:val="007D160D"/>
    <w:rsid w:val="007D2EF7"/>
    <w:rsid w:val="007D4623"/>
    <w:rsid w:val="007D65E9"/>
    <w:rsid w:val="007D77F5"/>
    <w:rsid w:val="007E037A"/>
    <w:rsid w:val="007E0CE9"/>
    <w:rsid w:val="007E1172"/>
    <w:rsid w:val="007E4783"/>
    <w:rsid w:val="007E5030"/>
    <w:rsid w:val="007E52DF"/>
    <w:rsid w:val="007E5BE7"/>
    <w:rsid w:val="007E61DD"/>
    <w:rsid w:val="007E6E60"/>
    <w:rsid w:val="007E6EAA"/>
    <w:rsid w:val="007F04EC"/>
    <w:rsid w:val="007F06C0"/>
    <w:rsid w:val="007F0E1D"/>
    <w:rsid w:val="007F1DD2"/>
    <w:rsid w:val="007F212E"/>
    <w:rsid w:val="007F2567"/>
    <w:rsid w:val="007F35A8"/>
    <w:rsid w:val="007F3E3C"/>
    <w:rsid w:val="007F4C93"/>
    <w:rsid w:val="007F4D30"/>
    <w:rsid w:val="007F4D7B"/>
    <w:rsid w:val="007F5CBB"/>
    <w:rsid w:val="00800BF4"/>
    <w:rsid w:val="00801A4E"/>
    <w:rsid w:val="00802BA1"/>
    <w:rsid w:val="00804330"/>
    <w:rsid w:val="008043AE"/>
    <w:rsid w:val="00804478"/>
    <w:rsid w:val="00804F15"/>
    <w:rsid w:val="00805D6F"/>
    <w:rsid w:val="00806D18"/>
    <w:rsid w:val="008075DB"/>
    <w:rsid w:val="008078AF"/>
    <w:rsid w:val="00810254"/>
    <w:rsid w:val="00811211"/>
    <w:rsid w:val="0081136C"/>
    <w:rsid w:val="00811440"/>
    <w:rsid w:val="00811463"/>
    <w:rsid w:val="00812B0A"/>
    <w:rsid w:val="008139CB"/>
    <w:rsid w:val="00815B7C"/>
    <w:rsid w:val="00816BD1"/>
    <w:rsid w:val="008170E7"/>
    <w:rsid w:val="00820069"/>
    <w:rsid w:val="008209D5"/>
    <w:rsid w:val="008215FE"/>
    <w:rsid w:val="00821E40"/>
    <w:rsid w:val="00823E99"/>
    <w:rsid w:val="00824AE3"/>
    <w:rsid w:val="0082593B"/>
    <w:rsid w:val="00830943"/>
    <w:rsid w:val="00830BCB"/>
    <w:rsid w:val="00831FE1"/>
    <w:rsid w:val="0083213A"/>
    <w:rsid w:val="00832E39"/>
    <w:rsid w:val="008344BC"/>
    <w:rsid w:val="008361A7"/>
    <w:rsid w:val="00836BAD"/>
    <w:rsid w:val="00841018"/>
    <w:rsid w:val="008410A8"/>
    <w:rsid w:val="008423A0"/>
    <w:rsid w:val="00842601"/>
    <w:rsid w:val="00844B46"/>
    <w:rsid w:val="00844D24"/>
    <w:rsid w:val="00844ECA"/>
    <w:rsid w:val="00845ED7"/>
    <w:rsid w:val="00847C48"/>
    <w:rsid w:val="00847CCB"/>
    <w:rsid w:val="0085053E"/>
    <w:rsid w:val="008520EB"/>
    <w:rsid w:val="008524AA"/>
    <w:rsid w:val="008543A3"/>
    <w:rsid w:val="00854A3F"/>
    <w:rsid w:val="00857BA7"/>
    <w:rsid w:val="00857CC3"/>
    <w:rsid w:val="008643E3"/>
    <w:rsid w:val="00865494"/>
    <w:rsid w:val="00865AF9"/>
    <w:rsid w:val="00866119"/>
    <w:rsid w:val="00870326"/>
    <w:rsid w:val="008724D9"/>
    <w:rsid w:val="00874C63"/>
    <w:rsid w:val="00874FC2"/>
    <w:rsid w:val="008751B4"/>
    <w:rsid w:val="0087539C"/>
    <w:rsid w:val="008763DB"/>
    <w:rsid w:val="008764E3"/>
    <w:rsid w:val="00876887"/>
    <w:rsid w:val="00876F05"/>
    <w:rsid w:val="00881111"/>
    <w:rsid w:val="0088249B"/>
    <w:rsid w:val="00882B92"/>
    <w:rsid w:val="00882E3C"/>
    <w:rsid w:val="00883A90"/>
    <w:rsid w:val="00883B27"/>
    <w:rsid w:val="00886039"/>
    <w:rsid w:val="0088685F"/>
    <w:rsid w:val="008878E1"/>
    <w:rsid w:val="00890AB2"/>
    <w:rsid w:val="00892021"/>
    <w:rsid w:val="00893E5F"/>
    <w:rsid w:val="00895BBD"/>
    <w:rsid w:val="008A1079"/>
    <w:rsid w:val="008A38EC"/>
    <w:rsid w:val="008A4E65"/>
    <w:rsid w:val="008A50F2"/>
    <w:rsid w:val="008A5A80"/>
    <w:rsid w:val="008A6A8E"/>
    <w:rsid w:val="008B051F"/>
    <w:rsid w:val="008B0D34"/>
    <w:rsid w:val="008B0D81"/>
    <w:rsid w:val="008B1A39"/>
    <w:rsid w:val="008B4184"/>
    <w:rsid w:val="008B69EF"/>
    <w:rsid w:val="008B7B3B"/>
    <w:rsid w:val="008C18FB"/>
    <w:rsid w:val="008C1EC7"/>
    <w:rsid w:val="008C26B4"/>
    <w:rsid w:val="008C283F"/>
    <w:rsid w:val="008C2CC6"/>
    <w:rsid w:val="008C2E67"/>
    <w:rsid w:val="008C5F74"/>
    <w:rsid w:val="008C6288"/>
    <w:rsid w:val="008C658A"/>
    <w:rsid w:val="008C66E3"/>
    <w:rsid w:val="008C6E19"/>
    <w:rsid w:val="008C79AC"/>
    <w:rsid w:val="008D11E2"/>
    <w:rsid w:val="008D12FD"/>
    <w:rsid w:val="008D381F"/>
    <w:rsid w:val="008D4EEC"/>
    <w:rsid w:val="008E0A13"/>
    <w:rsid w:val="008E15BF"/>
    <w:rsid w:val="008E242B"/>
    <w:rsid w:val="008E2C20"/>
    <w:rsid w:val="008E2E8B"/>
    <w:rsid w:val="008E3061"/>
    <w:rsid w:val="008E36D4"/>
    <w:rsid w:val="008E3F83"/>
    <w:rsid w:val="008E74B0"/>
    <w:rsid w:val="008E74DA"/>
    <w:rsid w:val="008F1F44"/>
    <w:rsid w:val="008F2441"/>
    <w:rsid w:val="008F47D2"/>
    <w:rsid w:val="008F4B5F"/>
    <w:rsid w:val="008F76AB"/>
    <w:rsid w:val="008F7E19"/>
    <w:rsid w:val="0090057B"/>
    <w:rsid w:val="0090149B"/>
    <w:rsid w:val="00901A75"/>
    <w:rsid w:val="00903748"/>
    <w:rsid w:val="009046EB"/>
    <w:rsid w:val="009056EF"/>
    <w:rsid w:val="00905B3E"/>
    <w:rsid w:val="009068FF"/>
    <w:rsid w:val="00906F0B"/>
    <w:rsid w:val="009102D0"/>
    <w:rsid w:val="00911FE5"/>
    <w:rsid w:val="00914483"/>
    <w:rsid w:val="009145D7"/>
    <w:rsid w:val="009147F5"/>
    <w:rsid w:val="00914904"/>
    <w:rsid w:val="00915170"/>
    <w:rsid w:val="009156C2"/>
    <w:rsid w:val="0092523B"/>
    <w:rsid w:val="00925C76"/>
    <w:rsid w:val="00925ED5"/>
    <w:rsid w:val="00926224"/>
    <w:rsid w:val="009318A7"/>
    <w:rsid w:val="00931FAB"/>
    <w:rsid w:val="00934235"/>
    <w:rsid w:val="009350AE"/>
    <w:rsid w:val="00937626"/>
    <w:rsid w:val="00942D5C"/>
    <w:rsid w:val="00944163"/>
    <w:rsid w:val="00946901"/>
    <w:rsid w:val="00946F1C"/>
    <w:rsid w:val="00947043"/>
    <w:rsid w:val="00947833"/>
    <w:rsid w:val="00947DDF"/>
    <w:rsid w:val="009502A5"/>
    <w:rsid w:val="00950BC3"/>
    <w:rsid w:val="00952DBA"/>
    <w:rsid w:val="00955896"/>
    <w:rsid w:val="00956303"/>
    <w:rsid w:val="00956DCF"/>
    <w:rsid w:val="00963368"/>
    <w:rsid w:val="00963A33"/>
    <w:rsid w:val="00963EB9"/>
    <w:rsid w:val="00966476"/>
    <w:rsid w:val="009668C7"/>
    <w:rsid w:val="00966B42"/>
    <w:rsid w:val="00967534"/>
    <w:rsid w:val="00970532"/>
    <w:rsid w:val="00970A02"/>
    <w:rsid w:val="00971884"/>
    <w:rsid w:val="00972D5A"/>
    <w:rsid w:val="00973911"/>
    <w:rsid w:val="009749CF"/>
    <w:rsid w:val="009754DD"/>
    <w:rsid w:val="00975ABA"/>
    <w:rsid w:val="009772A0"/>
    <w:rsid w:val="009772CE"/>
    <w:rsid w:val="00977E5C"/>
    <w:rsid w:val="009800D2"/>
    <w:rsid w:val="009803C4"/>
    <w:rsid w:val="00980A7C"/>
    <w:rsid w:val="00980C45"/>
    <w:rsid w:val="0098173B"/>
    <w:rsid w:val="009838E6"/>
    <w:rsid w:val="00983D39"/>
    <w:rsid w:val="009854CA"/>
    <w:rsid w:val="00986C11"/>
    <w:rsid w:val="0098716E"/>
    <w:rsid w:val="00987D29"/>
    <w:rsid w:val="0099368D"/>
    <w:rsid w:val="00996F6B"/>
    <w:rsid w:val="009A4065"/>
    <w:rsid w:val="009A5473"/>
    <w:rsid w:val="009A64A5"/>
    <w:rsid w:val="009A6799"/>
    <w:rsid w:val="009A727B"/>
    <w:rsid w:val="009A7916"/>
    <w:rsid w:val="009B07B9"/>
    <w:rsid w:val="009B0B03"/>
    <w:rsid w:val="009B5B1D"/>
    <w:rsid w:val="009C0039"/>
    <w:rsid w:val="009C2C14"/>
    <w:rsid w:val="009C2D6F"/>
    <w:rsid w:val="009C2F61"/>
    <w:rsid w:val="009C3E2A"/>
    <w:rsid w:val="009C4374"/>
    <w:rsid w:val="009C586E"/>
    <w:rsid w:val="009C6F27"/>
    <w:rsid w:val="009C7502"/>
    <w:rsid w:val="009C7696"/>
    <w:rsid w:val="009D1748"/>
    <w:rsid w:val="009D17BE"/>
    <w:rsid w:val="009D1904"/>
    <w:rsid w:val="009D1AFA"/>
    <w:rsid w:val="009D1BAD"/>
    <w:rsid w:val="009D1E07"/>
    <w:rsid w:val="009D340E"/>
    <w:rsid w:val="009D3F47"/>
    <w:rsid w:val="009D5835"/>
    <w:rsid w:val="009D6F4F"/>
    <w:rsid w:val="009D769B"/>
    <w:rsid w:val="009E0F5F"/>
    <w:rsid w:val="009E1399"/>
    <w:rsid w:val="009E2B0A"/>
    <w:rsid w:val="009E3885"/>
    <w:rsid w:val="009E5C9D"/>
    <w:rsid w:val="009F0F4A"/>
    <w:rsid w:val="009F12BE"/>
    <w:rsid w:val="009F2A7F"/>
    <w:rsid w:val="009F4D53"/>
    <w:rsid w:val="009F7E21"/>
    <w:rsid w:val="00A00C5E"/>
    <w:rsid w:val="00A00F53"/>
    <w:rsid w:val="00A02101"/>
    <w:rsid w:val="00A02486"/>
    <w:rsid w:val="00A0393F"/>
    <w:rsid w:val="00A03CB6"/>
    <w:rsid w:val="00A050FA"/>
    <w:rsid w:val="00A06E27"/>
    <w:rsid w:val="00A077E0"/>
    <w:rsid w:val="00A07A54"/>
    <w:rsid w:val="00A10375"/>
    <w:rsid w:val="00A12B56"/>
    <w:rsid w:val="00A12E88"/>
    <w:rsid w:val="00A12F0A"/>
    <w:rsid w:val="00A14E81"/>
    <w:rsid w:val="00A1522B"/>
    <w:rsid w:val="00A16541"/>
    <w:rsid w:val="00A169CE"/>
    <w:rsid w:val="00A22B77"/>
    <w:rsid w:val="00A231A3"/>
    <w:rsid w:val="00A23963"/>
    <w:rsid w:val="00A241EB"/>
    <w:rsid w:val="00A251DD"/>
    <w:rsid w:val="00A25793"/>
    <w:rsid w:val="00A25FE5"/>
    <w:rsid w:val="00A27B11"/>
    <w:rsid w:val="00A302E3"/>
    <w:rsid w:val="00A317BF"/>
    <w:rsid w:val="00A31914"/>
    <w:rsid w:val="00A35C8C"/>
    <w:rsid w:val="00A42B4E"/>
    <w:rsid w:val="00A4304C"/>
    <w:rsid w:val="00A43DA1"/>
    <w:rsid w:val="00A446C2"/>
    <w:rsid w:val="00A46EDE"/>
    <w:rsid w:val="00A5019C"/>
    <w:rsid w:val="00A51808"/>
    <w:rsid w:val="00A52345"/>
    <w:rsid w:val="00A52F30"/>
    <w:rsid w:val="00A5312C"/>
    <w:rsid w:val="00A5437C"/>
    <w:rsid w:val="00A546C7"/>
    <w:rsid w:val="00A547FD"/>
    <w:rsid w:val="00A56C81"/>
    <w:rsid w:val="00A57C79"/>
    <w:rsid w:val="00A610C0"/>
    <w:rsid w:val="00A61D59"/>
    <w:rsid w:val="00A62822"/>
    <w:rsid w:val="00A62901"/>
    <w:rsid w:val="00A63AF9"/>
    <w:rsid w:val="00A65F57"/>
    <w:rsid w:val="00A6761D"/>
    <w:rsid w:val="00A7205B"/>
    <w:rsid w:val="00A7262A"/>
    <w:rsid w:val="00A734E8"/>
    <w:rsid w:val="00A745ED"/>
    <w:rsid w:val="00A74C2E"/>
    <w:rsid w:val="00A76EDD"/>
    <w:rsid w:val="00A80E19"/>
    <w:rsid w:val="00A818BE"/>
    <w:rsid w:val="00A81EDB"/>
    <w:rsid w:val="00A82C7F"/>
    <w:rsid w:val="00A82FAE"/>
    <w:rsid w:val="00A83C9C"/>
    <w:rsid w:val="00A83CE0"/>
    <w:rsid w:val="00A8452F"/>
    <w:rsid w:val="00A86038"/>
    <w:rsid w:val="00A86B0D"/>
    <w:rsid w:val="00A8773A"/>
    <w:rsid w:val="00A90540"/>
    <w:rsid w:val="00A90A9E"/>
    <w:rsid w:val="00A91DA1"/>
    <w:rsid w:val="00A92F5F"/>
    <w:rsid w:val="00A94E22"/>
    <w:rsid w:val="00A96D2D"/>
    <w:rsid w:val="00A9743D"/>
    <w:rsid w:val="00AA28D7"/>
    <w:rsid w:val="00AA2A77"/>
    <w:rsid w:val="00AA386C"/>
    <w:rsid w:val="00AA4298"/>
    <w:rsid w:val="00AA4330"/>
    <w:rsid w:val="00AA4EEE"/>
    <w:rsid w:val="00AA6286"/>
    <w:rsid w:val="00AA7E2E"/>
    <w:rsid w:val="00AB0E07"/>
    <w:rsid w:val="00AB2BDF"/>
    <w:rsid w:val="00AB488D"/>
    <w:rsid w:val="00AB4EA7"/>
    <w:rsid w:val="00AB688F"/>
    <w:rsid w:val="00AB693E"/>
    <w:rsid w:val="00AB7D3C"/>
    <w:rsid w:val="00AC24C1"/>
    <w:rsid w:val="00AC3015"/>
    <w:rsid w:val="00AC57F1"/>
    <w:rsid w:val="00AC62D6"/>
    <w:rsid w:val="00AD0078"/>
    <w:rsid w:val="00AD0718"/>
    <w:rsid w:val="00AD0D73"/>
    <w:rsid w:val="00AD2599"/>
    <w:rsid w:val="00AD354B"/>
    <w:rsid w:val="00AD3590"/>
    <w:rsid w:val="00AD39D1"/>
    <w:rsid w:val="00AD4E3A"/>
    <w:rsid w:val="00AD544E"/>
    <w:rsid w:val="00AD5777"/>
    <w:rsid w:val="00AE22A1"/>
    <w:rsid w:val="00AE36EB"/>
    <w:rsid w:val="00AE398B"/>
    <w:rsid w:val="00AE3F6B"/>
    <w:rsid w:val="00AE5352"/>
    <w:rsid w:val="00AE581C"/>
    <w:rsid w:val="00AE5DEB"/>
    <w:rsid w:val="00AE68FF"/>
    <w:rsid w:val="00AE6D39"/>
    <w:rsid w:val="00AF079F"/>
    <w:rsid w:val="00AF2CA8"/>
    <w:rsid w:val="00AF57C4"/>
    <w:rsid w:val="00AF7336"/>
    <w:rsid w:val="00AF785C"/>
    <w:rsid w:val="00B0050C"/>
    <w:rsid w:val="00B00A69"/>
    <w:rsid w:val="00B03F6A"/>
    <w:rsid w:val="00B04619"/>
    <w:rsid w:val="00B0705A"/>
    <w:rsid w:val="00B07448"/>
    <w:rsid w:val="00B074C9"/>
    <w:rsid w:val="00B1004A"/>
    <w:rsid w:val="00B1015F"/>
    <w:rsid w:val="00B115A5"/>
    <w:rsid w:val="00B1188A"/>
    <w:rsid w:val="00B12362"/>
    <w:rsid w:val="00B1346D"/>
    <w:rsid w:val="00B16EDE"/>
    <w:rsid w:val="00B172FF"/>
    <w:rsid w:val="00B205EC"/>
    <w:rsid w:val="00B23A98"/>
    <w:rsid w:val="00B23F9D"/>
    <w:rsid w:val="00B2440A"/>
    <w:rsid w:val="00B24B76"/>
    <w:rsid w:val="00B25B0A"/>
    <w:rsid w:val="00B31E3E"/>
    <w:rsid w:val="00B3424A"/>
    <w:rsid w:val="00B34628"/>
    <w:rsid w:val="00B34CFF"/>
    <w:rsid w:val="00B34D4F"/>
    <w:rsid w:val="00B35CA0"/>
    <w:rsid w:val="00B36E93"/>
    <w:rsid w:val="00B372F8"/>
    <w:rsid w:val="00B43065"/>
    <w:rsid w:val="00B4339B"/>
    <w:rsid w:val="00B43E4C"/>
    <w:rsid w:val="00B44FE6"/>
    <w:rsid w:val="00B473F6"/>
    <w:rsid w:val="00B50E77"/>
    <w:rsid w:val="00B520F7"/>
    <w:rsid w:val="00B5269D"/>
    <w:rsid w:val="00B53543"/>
    <w:rsid w:val="00B566A4"/>
    <w:rsid w:val="00B63B5A"/>
    <w:rsid w:val="00B6446C"/>
    <w:rsid w:val="00B65229"/>
    <w:rsid w:val="00B65B42"/>
    <w:rsid w:val="00B65C41"/>
    <w:rsid w:val="00B65E9D"/>
    <w:rsid w:val="00B67BD0"/>
    <w:rsid w:val="00B67F41"/>
    <w:rsid w:val="00B71039"/>
    <w:rsid w:val="00B72E48"/>
    <w:rsid w:val="00B73C05"/>
    <w:rsid w:val="00B73C0B"/>
    <w:rsid w:val="00B741C5"/>
    <w:rsid w:val="00B76E1A"/>
    <w:rsid w:val="00B76E45"/>
    <w:rsid w:val="00B81D02"/>
    <w:rsid w:val="00B823B1"/>
    <w:rsid w:val="00B83093"/>
    <w:rsid w:val="00B83598"/>
    <w:rsid w:val="00B8488C"/>
    <w:rsid w:val="00B85BDB"/>
    <w:rsid w:val="00B87EC1"/>
    <w:rsid w:val="00B941E8"/>
    <w:rsid w:val="00B9487F"/>
    <w:rsid w:val="00BA05CD"/>
    <w:rsid w:val="00BA1103"/>
    <w:rsid w:val="00BA1104"/>
    <w:rsid w:val="00BA4D47"/>
    <w:rsid w:val="00BB0426"/>
    <w:rsid w:val="00BB1541"/>
    <w:rsid w:val="00BB2F98"/>
    <w:rsid w:val="00BB4557"/>
    <w:rsid w:val="00BB60E6"/>
    <w:rsid w:val="00BB6A22"/>
    <w:rsid w:val="00BB7B28"/>
    <w:rsid w:val="00BC18A6"/>
    <w:rsid w:val="00BC2950"/>
    <w:rsid w:val="00BC3EDF"/>
    <w:rsid w:val="00BC6A98"/>
    <w:rsid w:val="00BC70AB"/>
    <w:rsid w:val="00BC73D4"/>
    <w:rsid w:val="00BC776C"/>
    <w:rsid w:val="00BC7FA3"/>
    <w:rsid w:val="00BD2F10"/>
    <w:rsid w:val="00BD344C"/>
    <w:rsid w:val="00BD4401"/>
    <w:rsid w:val="00BD4599"/>
    <w:rsid w:val="00BD78D9"/>
    <w:rsid w:val="00BE071A"/>
    <w:rsid w:val="00BE0994"/>
    <w:rsid w:val="00BE210E"/>
    <w:rsid w:val="00BE3347"/>
    <w:rsid w:val="00BE36A1"/>
    <w:rsid w:val="00BE7B38"/>
    <w:rsid w:val="00BF0763"/>
    <w:rsid w:val="00BF277F"/>
    <w:rsid w:val="00BF3540"/>
    <w:rsid w:val="00BF37D0"/>
    <w:rsid w:val="00BF3823"/>
    <w:rsid w:val="00BF3999"/>
    <w:rsid w:val="00BF643C"/>
    <w:rsid w:val="00C028D9"/>
    <w:rsid w:val="00C03FE6"/>
    <w:rsid w:val="00C04B28"/>
    <w:rsid w:val="00C06B04"/>
    <w:rsid w:val="00C06C76"/>
    <w:rsid w:val="00C071E1"/>
    <w:rsid w:val="00C07BB6"/>
    <w:rsid w:val="00C10878"/>
    <w:rsid w:val="00C1287D"/>
    <w:rsid w:val="00C12E55"/>
    <w:rsid w:val="00C135B0"/>
    <w:rsid w:val="00C158AC"/>
    <w:rsid w:val="00C173B5"/>
    <w:rsid w:val="00C17AA3"/>
    <w:rsid w:val="00C212CB"/>
    <w:rsid w:val="00C2256E"/>
    <w:rsid w:val="00C24090"/>
    <w:rsid w:val="00C241F9"/>
    <w:rsid w:val="00C2428D"/>
    <w:rsid w:val="00C24FFF"/>
    <w:rsid w:val="00C26E0D"/>
    <w:rsid w:val="00C275E3"/>
    <w:rsid w:val="00C27BA2"/>
    <w:rsid w:val="00C30AB7"/>
    <w:rsid w:val="00C30F25"/>
    <w:rsid w:val="00C32FF0"/>
    <w:rsid w:val="00C330FC"/>
    <w:rsid w:val="00C33FB9"/>
    <w:rsid w:val="00C340AA"/>
    <w:rsid w:val="00C348A0"/>
    <w:rsid w:val="00C35009"/>
    <w:rsid w:val="00C376BE"/>
    <w:rsid w:val="00C37840"/>
    <w:rsid w:val="00C409B4"/>
    <w:rsid w:val="00C42569"/>
    <w:rsid w:val="00C455B7"/>
    <w:rsid w:val="00C458D3"/>
    <w:rsid w:val="00C515BE"/>
    <w:rsid w:val="00C516FE"/>
    <w:rsid w:val="00C5184B"/>
    <w:rsid w:val="00C5213E"/>
    <w:rsid w:val="00C53281"/>
    <w:rsid w:val="00C53596"/>
    <w:rsid w:val="00C53A58"/>
    <w:rsid w:val="00C548D7"/>
    <w:rsid w:val="00C54D11"/>
    <w:rsid w:val="00C55037"/>
    <w:rsid w:val="00C55B4F"/>
    <w:rsid w:val="00C6054E"/>
    <w:rsid w:val="00C60813"/>
    <w:rsid w:val="00C608A3"/>
    <w:rsid w:val="00C60F28"/>
    <w:rsid w:val="00C61679"/>
    <w:rsid w:val="00C61688"/>
    <w:rsid w:val="00C61DAB"/>
    <w:rsid w:val="00C63FA7"/>
    <w:rsid w:val="00C648CB"/>
    <w:rsid w:val="00C72E62"/>
    <w:rsid w:val="00C7329E"/>
    <w:rsid w:val="00C736E1"/>
    <w:rsid w:val="00C73DB2"/>
    <w:rsid w:val="00C74673"/>
    <w:rsid w:val="00C74C86"/>
    <w:rsid w:val="00C75187"/>
    <w:rsid w:val="00C764CC"/>
    <w:rsid w:val="00C766D2"/>
    <w:rsid w:val="00C80B19"/>
    <w:rsid w:val="00C812FB"/>
    <w:rsid w:val="00C82188"/>
    <w:rsid w:val="00C82692"/>
    <w:rsid w:val="00C8288C"/>
    <w:rsid w:val="00C85B7B"/>
    <w:rsid w:val="00C85DBE"/>
    <w:rsid w:val="00C87284"/>
    <w:rsid w:val="00C9049A"/>
    <w:rsid w:val="00C91071"/>
    <w:rsid w:val="00C910C0"/>
    <w:rsid w:val="00C93897"/>
    <w:rsid w:val="00CA208B"/>
    <w:rsid w:val="00CB113D"/>
    <w:rsid w:val="00CB23CE"/>
    <w:rsid w:val="00CB5090"/>
    <w:rsid w:val="00CB6159"/>
    <w:rsid w:val="00CB63DF"/>
    <w:rsid w:val="00CB749F"/>
    <w:rsid w:val="00CC05C5"/>
    <w:rsid w:val="00CC13CC"/>
    <w:rsid w:val="00CC2E9D"/>
    <w:rsid w:val="00CC430F"/>
    <w:rsid w:val="00CC466C"/>
    <w:rsid w:val="00CC5D35"/>
    <w:rsid w:val="00CD08C9"/>
    <w:rsid w:val="00CD0D2A"/>
    <w:rsid w:val="00CD1DB2"/>
    <w:rsid w:val="00CD3892"/>
    <w:rsid w:val="00CD44E8"/>
    <w:rsid w:val="00CD4D6D"/>
    <w:rsid w:val="00CD4F50"/>
    <w:rsid w:val="00CD5C9E"/>
    <w:rsid w:val="00CD6283"/>
    <w:rsid w:val="00CD6648"/>
    <w:rsid w:val="00CD6F86"/>
    <w:rsid w:val="00CD7EA1"/>
    <w:rsid w:val="00CE383D"/>
    <w:rsid w:val="00CE6830"/>
    <w:rsid w:val="00CE772F"/>
    <w:rsid w:val="00CE7851"/>
    <w:rsid w:val="00CF0B06"/>
    <w:rsid w:val="00CF0CFE"/>
    <w:rsid w:val="00CF162D"/>
    <w:rsid w:val="00CF3BF3"/>
    <w:rsid w:val="00CF4586"/>
    <w:rsid w:val="00CF4A3B"/>
    <w:rsid w:val="00D006CD"/>
    <w:rsid w:val="00D025B8"/>
    <w:rsid w:val="00D02B7F"/>
    <w:rsid w:val="00D0302D"/>
    <w:rsid w:val="00D036D6"/>
    <w:rsid w:val="00D03DB9"/>
    <w:rsid w:val="00D04C1E"/>
    <w:rsid w:val="00D04F19"/>
    <w:rsid w:val="00D07DA0"/>
    <w:rsid w:val="00D116B6"/>
    <w:rsid w:val="00D126C3"/>
    <w:rsid w:val="00D15F20"/>
    <w:rsid w:val="00D206D7"/>
    <w:rsid w:val="00D20930"/>
    <w:rsid w:val="00D20B8B"/>
    <w:rsid w:val="00D20B8E"/>
    <w:rsid w:val="00D21880"/>
    <w:rsid w:val="00D22082"/>
    <w:rsid w:val="00D227FA"/>
    <w:rsid w:val="00D22E68"/>
    <w:rsid w:val="00D2341E"/>
    <w:rsid w:val="00D27DE7"/>
    <w:rsid w:val="00D3110A"/>
    <w:rsid w:val="00D31802"/>
    <w:rsid w:val="00D31CFC"/>
    <w:rsid w:val="00D32459"/>
    <w:rsid w:val="00D32866"/>
    <w:rsid w:val="00D33E45"/>
    <w:rsid w:val="00D34658"/>
    <w:rsid w:val="00D35AC7"/>
    <w:rsid w:val="00D3647A"/>
    <w:rsid w:val="00D4002F"/>
    <w:rsid w:val="00D424ED"/>
    <w:rsid w:val="00D43373"/>
    <w:rsid w:val="00D43FBC"/>
    <w:rsid w:val="00D457B5"/>
    <w:rsid w:val="00D46029"/>
    <w:rsid w:val="00D4641D"/>
    <w:rsid w:val="00D4711A"/>
    <w:rsid w:val="00D50512"/>
    <w:rsid w:val="00D5086A"/>
    <w:rsid w:val="00D529E7"/>
    <w:rsid w:val="00D53DCF"/>
    <w:rsid w:val="00D550C3"/>
    <w:rsid w:val="00D558EC"/>
    <w:rsid w:val="00D55AE1"/>
    <w:rsid w:val="00D576C7"/>
    <w:rsid w:val="00D6177A"/>
    <w:rsid w:val="00D62079"/>
    <w:rsid w:val="00D63A02"/>
    <w:rsid w:val="00D64826"/>
    <w:rsid w:val="00D656B1"/>
    <w:rsid w:val="00D66128"/>
    <w:rsid w:val="00D661BD"/>
    <w:rsid w:val="00D66B8A"/>
    <w:rsid w:val="00D674FD"/>
    <w:rsid w:val="00D67D96"/>
    <w:rsid w:val="00D712F7"/>
    <w:rsid w:val="00D74880"/>
    <w:rsid w:val="00D748EF"/>
    <w:rsid w:val="00D75D40"/>
    <w:rsid w:val="00D762B4"/>
    <w:rsid w:val="00D77FFA"/>
    <w:rsid w:val="00D80C67"/>
    <w:rsid w:val="00D8172E"/>
    <w:rsid w:val="00D8337D"/>
    <w:rsid w:val="00D85477"/>
    <w:rsid w:val="00D8578C"/>
    <w:rsid w:val="00D90345"/>
    <w:rsid w:val="00D914A3"/>
    <w:rsid w:val="00D92D57"/>
    <w:rsid w:val="00D9354F"/>
    <w:rsid w:val="00D93741"/>
    <w:rsid w:val="00D954EB"/>
    <w:rsid w:val="00D9590D"/>
    <w:rsid w:val="00D96FD2"/>
    <w:rsid w:val="00D97283"/>
    <w:rsid w:val="00DA0183"/>
    <w:rsid w:val="00DA0BB7"/>
    <w:rsid w:val="00DA1115"/>
    <w:rsid w:val="00DA1B00"/>
    <w:rsid w:val="00DA2320"/>
    <w:rsid w:val="00DA315B"/>
    <w:rsid w:val="00DA34A0"/>
    <w:rsid w:val="00DA47A4"/>
    <w:rsid w:val="00DB1278"/>
    <w:rsid w:val="00DB1977"/>
    <w:rsid w:val="00DB3371"/>
    <w:rsid w:val="00DB3571"/>
    <w:rsid w:val="00DB7453"/>
    <w:rsid w:val="00DB7462"/>
    <w:rsid w:val="00DB764D"/>
    <w:rsid w:val="00DB7C78"/>
    <w:rsid w:val="00DC0531"/>
    <w:rsid w:val="00DC27C7"/>
    <w:rsid w:val="00DC3AF5"/>
    <w:rsid w:val="00DC3BBD"/>
    <w:rsid w:val="00DC47DA"/>
    <w:rsid w:val="00DC602A"/>
    <w:rsid w:val="00DC6669"/>
    <w:rsid w:val="00DC7172"/>
    <w:rsid w:val="00DC73CE"/>
    <w:rsid w:val="00DC762E"/>
    <w:rsid w:val="00DD0E34"/>
    <w:rsid w:val="00DD1F23"/>
    <w:rsid w:val="00DD3F60"/>
    <w:rsid w:val="00DD5021"/>
    <w:rsid w:val="00DD505F"/>
    <w:rsid w:val="00DD5651"/>
    <w:rsid w:val="00DD6ABF"/>
    <w:rsid w:val="00DE1F55"/>
    <w:rsid w:val="00DE394B"/>
    <w:rsid w:val="00DE612D"/>
    <w:rsid w:val="00DE76C0"/>
    <w:rsid w:val="00DF1384"/>
    <w:rsid w:val="00DF3AAA"/>
    <w:rsid w:val="00DF4656"/>
    <w:rsid w:val="00DF50A1"/>
    <w:rsid w:val="00DF547D"/>
    <w:rsid w:val="00DF5CB8"/>
    <w:rsid w:val="00DF5DA1"/>
    <w:rsid w:val="00DF5FAD"/>
    <w:rsid w:val="00DF78FC"/>
    <w:rsid w:val="00DF7F0C"/>
    <w:rsid w:val="00E0103F"/>
    <w:rsid w:val="00E01CC3"/>
    <w:rsid w:val="00E051B8"/>
    <w:rsid w:val="00E0586D"/>
    <w:rsid w:val="00E05A7B"/>
    <w:rsid w:val="00E063D2"/>
    <w:rsid w:val="00E06916"/>
    <w:rsid w:val="00E1099D"/>
    <w:rsid w:val="00E12E04"/>
    <w:rsid w:val="00E14029"/>
    <w:rsid w:val="00E14102"/>
    <w:rsid w:val="00E17B44"/>
    <w:rsid w:val="00E220BF"/>
    <w:rsid w:val="00E229C8"/>
    <w:rsid w:val="00E254C2"/>
    <w:rsid w:val="00E260B2"/>
    <w:rsid w:val="00E26332"/>
    <w:rsid w:val="00E26B84"/>
    <w:rsid w:val="00E27F0F"/>
    <w:rsid w:val="00E31D7D"/>
    <w:rsid w:val="00E33086"/>
    <w:rsid w:val="00E336B1"/>
    <w:rsid w:val="00E33DDA"/>
    <w:rsid w:val="00E3482A"/>
    <w:rsid w:val="00E35161"/>
    <w:rsid w:val="00E35C72"/>
    <w:rsid w:val="00E37BC3"/>
    <w:rsid w:val="00E406B3"/>
    <w:rsid w:val="00E40944"/>
    <w:rsid w:val="00E41C56"/>
    <w:rsid w:val="00E4396E"/>
    <w:rsid w:val="00E45320"/>
    <w:rsid w:val="00E4562D"/>
    <w:rsid w:val="00E461B6"/>
    <w:rsid w:val="00E6007B"/>
    <w:rsid w:val="00E611F8"/>
    <w:rsid w:val="00E62179"/>
    <w:rsid w:val="00E62768"/>
    <w:rsid w:val="00E6446E"/>
    <w:rsid w:val="00E6502C"/>
    <w:rsid w:val="00E66754"/>
    <w:rsid w:val="00E67842"/>
    <w:rsid w:val="00E70D2E"/>
    <w:rsid w:val="00E72910"/>
    <w:rsid w:val="00E72B07"/>
    <w:rsid w:val="00E74D3E"/>
    <w:rsid w:val="00E74E90"/>
    <w:rsid w:val="00E76D6E"/>
    <w:rsid w:val="00E77DDA"/>
    <w:rsid w:val="00E82FD7"/>
    <w:rsid w:val="00E8453D"/>
    <w:rsid w:val="00E846DE"/>
    <w:rsid w:val="00E84DBA"/>
    <w:rsid w:val="00E84DF4"/>
    <w:rsid w:val="00E853D8"/>
    <w:rsid w:val="00E854E6"/>
    <w:rsid w:val="00E85808"/>
    <w:rsid w:val="00E86E09"/>
    <w:rsid w:val="00E87800"/>
    <w:rsid w:val="00E900E2"/>
    <w:rsid w:val="00E90693"/>
    <w:rsid w:val="00E91EC7"/>
    <w:rsid w:val="00E9281F"/>
    <w:rsid w:val="00E93BCD"/>
    <w:rsid w:val="00E93FEB"/>
    <w:rsid w:val="00E944E4"/>
    <w:rsid w:val="00E955BB"/>
    <w:rsid w:val="00E95DC1"/>
    <w:rsid w:val="00E97BDD"/>
    <w:rsid w:val="00EA048A"/>
    <w:rsid w:val="00EA0BDC"/>
    <w:rsid w:val="00EA2196"/>
    <w:rsid w:val="00EA2505"/>
    <w:rsid w:val="00EA474C"/>
    <w:rsid w:val="00EA4AF8"/>
    <w:rsid w:val="00EA74B7"/>
    <w:rsid w:val="00EA7CFC"/>
    <w:rsid w:val="00EA7DEB"/>
    <w:rsid w:val="00EB0EB2"/>
    <w:rsid w:val="00EB1B45"/>
    <w:rsid w:val="00EB298C"/>
    <w:rsid w:val="00EB3D15"/>
    <w:rsid w:val="00EB662B"/>
    <w:rsid w:val="00EC117E"/>
    <w:rsid w:val="00EC1B6E"/>
    <w:rsid w:val="00EC2309"/>
    <w:rsid w:val="00EC27A2"/>
    <w:rsid w:val="00EC2AD4"/>
    <w:rsid w:val="00EC3ECD"/>
    <w:rsid w:val="00EC4ADB"/>
    <w:rsid w:val="00EC4B74"/>
    <w:rsid w:val="00EC695C"/>
    <w:rsid w:val="00EC6BA2"/>
    <w:rsid w:val="00EC7EAF"/>
    <w:rsid w:val="00ED16E6"/>
    <w:rsid w:val="00ED1DC9"/>
    <w:rsid w:val="00ED20BB"/>
    <w:rsid w:val="00ED21AA"/>
    <w:rsid w:val="00ED3C00"/>
    <w:rsid w:val="00ED7945"/>
    <w:rsid w:val="00ED7CC3"/>
    <w:rsid w:val="00EE1427"/>
    <w:rsid w:val="00EE1B7F"/>
    <w:rsid w:val="00EE2E9F"/>
    <w:rsid w:val="00EE2F6A"/>
    <w:rsid w:val="00EE3B3B"/>
    <w:rsid w:val="00EE7246"/>
    <w:rsid w:val="00EE76E6"/>
    <w:rsid w:val="00EF061B"/>
    <w:rsid w:val="00EF0937"/>
    <w:rsid w:val="00EF0A9D"/>
    <w:rsid w:val="00EF16B3"/>
    <w:rsid w:val="00EF1FF4"/>
    <w:rsid w:val="00EF4475"/>
    <w:rsid w:val="00EF45DB"/>
    <w:rsid w:val="00EF50D4"/>
    <w:rsid w:val="00EF5AFA"/>
    <w:rsid w:val="00EF6012"/>
    <w:rsid w:val="00EF6A3B"/>
    <w:rsid w:val="00F00359"/>
    <w:rsid w:val="00F00CAA"/>
    <w:rsid w:val="00F01180"/>
    <w:rsid w:val="00F01DD8"/>
    <w:rsid w:val="00F02F59"/>
    <w:rsid w:val="00F05D90"/>
    <w:rsid w:val="00F06E52"/>
    <w:rsid w:val="00F10064"/>
    <w:rsid w:val="00F11932"/>
    <w:rsid w:val="00F11A8F"/>
    <w:rsid w:val="00F12B55"/>
    <w:rsid w:val="00F1369B"/>
    <w:rsid w:val="00F1421E"/>
    <w:rsid w:val="00F14D99"/>
    <w:rsid w:val="00F16AA3"/>
    <w:rsid w:val="00F17519"/>
    <w:rsid w:val="00F20AF6"/>
    <w:rsid w:val="00F21705"/>
    <w:rsid w:val="00F23F91"/>
    <w:rsid w:val="00F244FF"/>
    <w:rsid w:val="00F255B6"/>
    <w:rsid w:val="00F25A91"/>
    <w:rsid w:val="00F27BBB"/>
    <w:rsid w:val="00F27C40"/>
    <w:rsid w:val="00F30C93"/>
    <w:rsid w:val="00F3125B"/>
    <w:rsid w:val="00F34346"/>
    <w:rsid w:val="00F34B70"/>
    <w:rsid w:val="00F34F6D"/>
    <w:rsid w:val="00F35BC8"/>
    <w:rsid w:val="00F3662F"/>
    <w:rsid w:val="00F37664"/>
    <w:rsid w:val="00F41C4E"/>
    <w:rsid w:val="00F41F6C"/>
    <w:rsid w:val="00F42EA3"/>
    <w:rsid w:val="00F42EC0"/>
    <w:rsid w:val="00F42F05"/>
    <w:rsid w:val="00F439F4"/>
    <w:rsid w:val="00F445FB"/>
    <w:rsid w:val="00F471B7"/>
    <w:rsid w:val="00F47BC8"/>
    <w:rsid w:val="00F51C09"/>
    <w:rsid w:val="00F52883"/>
    <w:rsid w:val="00F553C3"/>
    <w:rsid w:val="00F557E0"/>
    <w:rsid w:val="00F55D5C"/>
    <w:rsid w:val="00F57466"/>
    <w:rsid w:val="00F61844"/>
    <w:rsid w:val="00F61E5E"/>
    <w:rsid w:val="00F62205"/>
    <w:rsid w:val="00F64F09"/>
    <w:rsid w:val="00F65E6E"/>
    <w:rsid w:val="00F65F56"/>
    <w:rsid w:val="00F668EB"/>
    <w:rsid w:val="00F66D07"/>
    <w:rsid w:val="00F67AD3"/>
    <w:rsid w:val="00F70CDF"/>
    <w:rsid w:val="00F71502"/>
    <w:rsid w:val="00F71513"/>
    <w:rsid w:val="00F71CB0"/>
    <w:rsid w:val="00F72708"/>
    <w:rsid w:val="00F73F68"/>
    <w:rsid w:val="00F74B1A"/>
    <w:rsid w:val="00F75324"/>
    <w:rsid w:val="00F769A9"/>
    <w:rsid w:val="00F76F1B"/>
    <w:rsid w:val="00F807E3"/>
    <w:rsid w:val="00F80F49"/>
    <w:rsid w:val="00F814F0"/>
    <w:rsid w:val="00F81AB5"/>
    <w:rsid w:val="00F81DB4"/>
    <w:rsid w:val="00F83582"/>
    <w:rsid w:val="00F84EF5"/>
    <w:rsid w:val="00F858D7"/>
    <w:rsid w:val="00F920FD"/>
    <w:rsid w:val="00F938AE"/>
    <w:rsid w:val="00F93A19"/>
    <w:rsid w:val="00F96E91"/>
    <w:rsid w:val="00F973C9"/>
    <w:rsid w:val="00F97587"/>
    <w:rsid w:val="00F97AC0"/>
    <w:rsid w:val="00F97CBB"/>
    <w:rsid w:val="00FA1466"/>
    <w:rsid w:val="00FA1710"/>
    <w:rsid w:val="00FA38B8"/>
    <w:rsid w:val="00FA41B8"/>
    <w:rsid w:val="00FA4E06"/>
    <w:rsid w:val="00FA5D49"/>
    <w:rsid w:val="00FA6688"/>
    <w:rsid w:val="00FA69BE"/>
    <w:rsid w:val="00FA7141"/>
    <w:rsid w:val="00FB0891"/>
    <w:rsid w:val="00FB12F7"/>
    <w:rsid w:val="00FB1E77"/>
    <w:rsid w:val="00FB22FE"/>
    <w:rsid w:val="00FB5305"/>
    <w:rsid w:val="00FC1EE3"/>
    <w:rsid w:val="00FC1EF3"/>
    <w:rsid w:val="00FC3749"/>
    <w:rsid w:val="00FC3795"/>
    <w:rsid w:val="00FC455B"/>
    <w:rsid w:val="00FC4844"/>
    <w:rsid w:val="00FC5B8A"/>
    <w:rsid w:val="00FD2B59"/>
    <w:rsid w:val="00FD3539"/>
    <w:rsid w:val="00FD35F7"/>
    <w:rsid w:val="00FD4953"/>
    <w:rsid w:val="00FD4ACA"/>
    <w:rsid w:val="00FD4EBF"/>
    <w:rsid w:val="00FD5AE2"/>
    <w:rsid w:val="00FD6ADB"/>
    <w:rsid w:val="00FD6AE0"/>
    <w:rsid w:val="00FE163E"/>
    <w:rsid w:val="00FE22CE"/>
    <w:rsid w:val="00FE42DA"/>
    <w:rsid w:val="00FE46B1"/>
    <w:rsid w:val="00FE4B8B"/>
    <w:rsid w:val="00FE6BDD"/>
    <w:rsid w:val="00FF2E60"/>
    <w:rsid w:val="00FF52C6"/>
    <w:rsid w:val="00FF6E13"/>
    <w:rsid w:val="00FF79F0"/>
    <w:rsid w:val="00FF7B11"/>
    <w:rsid w:val="00FF7E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9046EB"/>
    <w:pPr>
      <w:spacing w:after="0" w:line="240" w:lineRule="auto"/>
    </w:pPr>
    <w:rPr>
      <w:rFonts w:ascii="Times New Roman" w:eastAsia="Times New Roman" w:hAnsi="Times New Roman" w:cs="Times New Roman"/>
      <w:sz w:val="24"/>
      <w:szCs w:val="24"/>
      <w:lang w:eastAsia="ru-RU"/>
    </w:rPr>
  </w:style>
  <w:style w:type="paragraph" w:styleId="1">
    <w:name w:val="heading 1"/>
    <w:basedOn w:val="a1"/>
    <w:link w:val="10"/>
    <w:qFormat/>
    <w:rsid w:val="00F01DD8"/>
    <w:pPr>
      <w:spacing w:before="100" w:beforeAutospacing="1" w:after="100" w:afterAutospacing="1"/>
      <w:ind w:left="150"/>
      <w:outlineLvl w:val="0"/>
    </w:pPr>
    <w:rPr>
      <w:b/>
      <w:bCs/>
    </w:rPr>
  </w:style>
  <w:style w:type="paragraph" w:styleId="2">
    <w:name w:val="heading 2"/>
    <w:basedOn w:val="a1"/>
    <w:next w:val="a1"/>
    <w:link w:val="20"/>
    <w:unhideWhenUsed/>
    <w:qFormat/>
    <w:rsid w:val="003A2C90"/>
    <w:pPr>
      <w:keepNext/>
      <w:keepLines/>
      <w:widowControl w:val="0"/>
      <w:autoSpaceDE w:val="0"/>
      <w:autoSpaceDN w:val="0"/>
      <w:adjustRightInd w:val="0"/>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1"/>
    <w:next w:val="a1"/>
    <w:link w:val="30"/>
    <w:unhideWhenUsed/>
    <w:qFormat/>
    <w:rsid w:val="004B529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qFormat/>
    <w:rsid w:val="00F20AF6"/>
    <w:pPr>
      <w:keepNext/>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outlineLvl w:val="3"/>
    </w:pPr>
    <w:rPr>
      <w:b/>
      <w:i/>
      <w:iCs/>
      <w:spacing w:val="1"/>
    </w:rPr>
  </w:style>
  <w:style w:type="paragraph" w:styleId="5">
    <w:name w:val="heading 5"/>
    <w:basedOn w:val="a1"/>
    <w:next w:val="a1"/>
    <w:link w:val="50"/>
    <w:uiPriority w:val="99"/>
    <w:qFormat/>
    <w:rsid w:val="00F20AF6"/>
    <w:pPr>
      <w:keepNext/>
      <w:widowControl w:val="0"/>
      <w:ind w:left="6521"/>
      <w:outlineLvl w:val="4"/>
    </w:pPr>
    <w:rPr>
      <w:sz w:val="28"/>
      <w:szCs w:val="20"/>
      <w:lang w:val="x-none" w:eastAsia="x-none"/>
    </w:rPr>
  </w:style>
  <w:style w:type="paragraph" w:styleId="6">
    <w:name w:val="heading 6"/>
    <w:basedOn w:val="a1"/>
    <w:next w:val="a1"/>
    <w:link w:val="60"/>
    <w:qFormat/>
    <w:rsid w:val="00F20AF6"/>
    <w:pPr>
      <w:keepNext/>
      <w:widowControl w:val="0"/>
      <w:spacing w:before="480"/>
      <w:jc w:val="center"/>
      <w:outlineLvl w:val="5"/>
    </w:pPr>
    <w:rPr>
      <w:b/>
      <w:sz w:val="28"/>
      <w:szCs w:val="20"/>
      <w:lang w:val="x-none" w:eastAsia="x-none"/>
    </w:rPr>
  </w:style>
  <w:style w:type="paragraph" w:styleId="7">
    <w:name w:val="heading 7"/>
    <w:basedOn w:val="a1"/>
    <w:next w:val="a1"/>
    <w:link w:val="70"/>
    <w:qFormat/>
    <w:rsid w:val="00F20AF6"/>
    <w:pPr>
      <w:spacing w:before="240" w:after="60"/>
      <w:outlineLvl w:val="6"/>
    </w:pPr>
  </w:style>
  <w:style w:type="paragraph" w:styleId="8">
    <w:name w:val="heading 8"/>
    <w:basedOn w:val="a1"/>
    <w:next w:val="a1"/>
    <w:link w:val="80"/>
    <w:qFormat/>
    <w:rsid w:val="00F20AF6"/>
    <w:pPr>
      <w:keepNext/>
      <w:spacing w:before="600" w:line="240" w:lineRule="atLeast"/>
      <w:jc w:val="right"/>
      <w:outlineLvl w:val="7"/>
    </w:pPr>
    <w:rPr>
      <w:sz w:val="28"/>
      <w:szCs w:val="20"/>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F01DD8"/>
    <w:rPr>
      <w:rFonts w:ascii="Times New Roman" w:eastAsia="Times New Roman" w:hAnsi="Times New Roman" w:cs="Times New Roman"/>
      <w:b/>
      <w:bCs/>
      <w:sz w:val="24"/>
      <w:szCs w:val="24"/>
      <w:lang w:eastAsia="ru-RU"/>
    </w:rPr>
  </w:style>
  <w:style w:type="paragraph" w:customStyle="1" w:styleId="01zagolovok">
    <w:name w:val="01_zagolovok"/>
    <w:basedOn w:val="a1"/>
    <w:rsid w:val="00F01DD8"/>
    <w:pPr>
      <w:keepNext/>
      <w:pageBreakBefore/>
      <w:spacing w:before="360" w:after="120"/>
      <w:outlineLvl w:val="0"/>
    </w:pPr>
    <w:rPr>
      <w:rFonts w:ascii="GaramondC" w:hAnsi="GaramondC"/>
      <w:b/>
      <w:color w:val="000000"/>
      <w:sz w:val="40"/>
      <w:szCs w:val="62"/>
    </w:rPr>
  </w:style>
  <w:style w:type="paragraph" w:styleId="a5">
    <w:name w:val="List Paragraph"/>
    <w:aliases w:val="Bullet List,FooterText,numbered,ТЗ список,Абзац списка литеральный,Use Case List Paragraph,Маркер,Булет1,1Булет,название,SL_Абзац списка,f_Абзац 1,Bullet Number,Нумерованый список,lp1,Список дефисный,Bullet 1,A_маркированный_список,Таблицы"/>
    <w:basedOn w:val="a1"/>
    <w:link w:val="a6"/>
    <w:qFormat/>
    <w:rsid w:val="00F01DD8"/>
    <w:pPr>
      <w:ind w:left="708"/>
    </w:pPr>
  </w:style>
  <w:style w:type="paragraph" w:styleId="a7">
    <w:name w:val="header"/>
    <w:basedOn w:val="a1"/>
    <w:link w:val="a8"/>
    <w:uiPriority w:val="99"/>
    <w:rsid w:val="00F01DD8"/>
    <w:pPr>
      <w:tabs>
        <w:tab w:val="center" w:pos="4677"/>
        <w:tab w:val="right" w:pos="9355"/>
      </w:tabs>
    </w:pPr>
  </w:style>
  <w:style w:type="character" w:customStyle="1" w:styleId="a8">
    <w:name w:val="Верхний колонтитул Знак"/>
    <w:basedOn w:val="a2"/>
    <w:link w:val="a7"/>
    <w:uiPriority w:val="99"/>
    <w:rsid w:val="00F01DD8"/>
    <w:rPr>
      <w:rFonts w:ascii="Times New Roman" w:eastAsia="Times New Roman" w:hAnsi="Times New Roman" w:cs="Times New Roman"/>
      <w:sz w:val="24"/>
      <w:szCs w:val="24"/>
      <w:lang w:eastAsia="ru-RU"/>
    </w:rPr>
  </w:style>
  <w:style w:type="character" w:styleId="a9">
    <w:name w:val="page number"/>
    <w:basedOn w:val="a2"/>
    <w:rsid w:val="00F01DD8"/>
    <w:rPr>
      <w:rFonts w:cs="Times New Roman"/>
    </w:rPr>
  </w:style>
  <w:style w:type="paragraph" w:styleId="aa">
    <w:name w:val="Body Text"/>
    <w:aliases w:val="Основной текст Знак Знак Знак,Основной текст Знак Знак Знак Знак Знак Знак,Основной текст Знак Знак Знак Знак Знак,Основной текст Знак Знак Знак Знак Знак Знак Знак Знак Знак Знак Знак Знак Знак Знак"/>
    <w:basedOn w:val="a1"/>
    <w:link w:val="ab"/>
    <w:rsid w:val="00F01DD8"/>
    <w:pPr>
      <w:spacing w:after="120"/>
    </w:pPr>
  </w:style>
  <w:style w:type="character" w:customStyle="1" w:styleId="ab">
    <w:name w:val="Основной текст Знак"/>
    <w:aliases w:val="Основной текст Знак Знак Знак Знак,Основной текст Знак Знак Знак Знак Знак Знак Знак,Основной текст Знак Знак Знак Знак Знак Знак1,Основной текст Знак Знак Знак Знак Знак Знак Знак Знак Знак Знак Знак Знак Знак Знак Знак"/>
    <w:basedOn w:val="a2"/>
    <w:link w:val="aa"/>
    <w:rsid w:val="00F01DD8"/>
    <w:rPr>
      <w:rFonts w:ascii="Times New Roman" w:eastAsia="Times New Roman" w:hAnsi="Times New Roman" w:cs="Times New Roman"/>
      <w:sz w:val="24"/>
      <w:szCs w:val="24"/>
      <w:lang w:eastAsia="ru-RU"/>
    </w:rPr>
  </w:style>
  <w:style w:type="paragraph" w:styleId="ac">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Знак1 Знак1"/>
    <w:basedOn w:val="a1"/>
    <w:link w:val="ad"/>
    <w:uiPriority w:val="99"/>
    <w:rsid w:val="00F01DD8"/>
    <w:rPr>
      <w:rFonts w:ascii="Calibri" w:hAnsi="Calibri"/>
      <w:sz w:val="20"/>
      <w:szCs w:val="20"/>
    </w:rPr>
  </w:style>
  <w:style w:type="character" w:customStyle="1" w:styleId="ad">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Знак1 Знак1 Знак"/>
    <w:basedOn w:val="a2"/>
    <w:link w:val="ac"/>
    <w:uiPriority w:val="99"/>
    <w:rsid w:val="00F01DD8"/>
    <w:rPr>
      <w:rFonts w:ascii="Calibri" w:eastAsia="Times New Roman" w:hAnsi="Calibri" w:cs="Times New Roman"/>
      <w:sz w:val="20"/>
      <w:szCs w:val="20"/>
      <w:lang w:eastAsia="ru-RU"/>
    </w:rPr>
  </w:style>
  <w:style w:type="character" w:styleId="ae">
    <w:name w:val="footnote reference"/>
    <w:basedOn w:val="a2"/>
    <w:uiPriority w:val="99"/>
    <w:rsid w:val="00F01DD8"/>
    <w:rPr>
      <w:rFonts w:cs="Times New Roman"/>
      <w:vertAlign w:val="superscript"/>
    </w:rPr>
  </w:style>
  <w:style w:type="character" w:customStyle="1" w:styleId="a6">
    <w:name w:val="Абзац списка Знак"/>
    <w:aliases w:val="Bullet List Знак,FooterText Знак,numbered Знак,ТЗ список Знак,Абзац списка литеральный Знак,Use Case List Paragraph Знак,Маркер Знак,Булет1 Знак,1Булет Знак,название Знак,SL_Абзац списка Знак,f_Абзац 1 Знак,Bullet Number Знак,lp1 Знак"/>
    <w:link w:val="a5"/>
    <w:uiPriority w:val="34"/>
    <w:qFormat/>
    <w:locked/>
    <w:rsid w:val="00F01DD8"/>
    <w:rPr>
      <w:rFonts w:ascii="Times New Roman" w:eastAsia="Times New Roman" w:hAnsi="Times New Roman" w:cs="Times New Roman"/>
      <w:sz w:val="24"/>
      <w:szCs w:val="24"/>
      <w:lang w:eastAsia="ru-RU"/>
    </w:rPr>
  </w:style>
  <w:style w:type="paragraph" w:customStyle="1" w:styleId="af">
    <w:name w:val="Обычный + по ширине"/>
    <w:basedOn w:val="a1"/>
    <w:rsid w:val="00F01DD8"/>
    <w:pPr>
      <w:jc w:val="both"/>
    </w:pPr>
  </w:style>
  <w:style w:type="character" w:customStyle="1" w:styleId="af0">
    <w:name w:val="Гипертекстовая ссылка"/>
    <w:uiPriority w:val="99"/>
    <w:rsid w:val="00BF3823"/>
    <w:rPr>
      <w:b/>
      <w:bCs w:val="0"/>
      <w:color w:val="008000"/>
      <w:sz w:val="20"/>
      <w:u w:val="single"/>
    </w:rPr>
  </w:style>
  <w:style w:type="character" w:styleId="af1">
    <w:name w:val="Hyperlink"/>
    <w:basedOn w:val="a2"/>
    <w:uiPriority w:val="99"/>
    <w:unhideWhenUsed/>
    <w:rsid w:val="00FD4EBF"/>
    <w:rPr>
      <w:color w:val="0000FF"/>
      <w:u w:val="single"/>
    </w:rPr>
  </w:style>
  <w:style w:type="paragraph" w:styleId="af2">
    <w:name w:val="Block Text"/>
    <w:basedOn w:val="a1"/>
    <w:unhideWhenUsed/>
    <w:rsid w:val="00FD4EBF"/>
    <w:pPr>
      <w:spacing w:after="120"/>
      <w:ind w:left="1440" w:right="1440"/>
      <w:jc w:val="both"/>
    </w:pPr>
    <w:rPr>
      <w:szCs w:val="20"/>
    </w:rPr>
  </w:style>
  <w:style w:type="paragraph" w:customStyle="1" w:styleId="ConsPlusNormal">
    <w:name w:val="ConsPlusNormal"/>
    <w:link w:val="ConsPlusNormal0"/>
    <w:rsid w:val="00FD4EB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r">
    <w:name w:val="r"/>
    <w:rsid w:val="00112C22"/>
  </w:style>
  <w:style w:type="paragraph" w:styleId="af3">
    <w:name w:val="Balloon Text"/>
    <w:basedOn w:val="a1"/>
    <w:link w:val="af4"/>
    <w:uiPriority w:val="99"/>
    <w:unhideWhenUsed/>
    <w:rsid w:val="00BB0426"/>
    <w:rPr>
      <w:rFonts w:ascii="Tahoma" w:hAnsi="Tahoma" w:cs="Tahoma"/>
      <w:sz w:val="16"/>
      <w:szCs w:val="16"/>
    </w:rPr>
  </w:style>
  <w:style w:type="character" w:customStyle="1" w:styleId="af4">
    <w:name w:val="Текст выноски Знак"/>
    <w:basedOn w:val="a2"/>
    <w:link w:val="af3"/>
    <w:uiPriority w:val="99"/>
    <w:rsid w:val="00BB0426"/>
    <w:rPr>
      <w:rFonts w:ascii="Tahoma" w:eastAsia="Times New Roman" w:hAnsi="Tahoma" w:cs="Tahoma"/>
      <w:sz w:val="16"/>
      <w:szCs w:val="16"/>
      <w:lang w:eastAsia="ru-RU"/>
    </w:rPr>
  </w:style>
  <w:style w:type="paragraph" w:styleId="af5">
    <w:name w:val="Body Text Indent"/>
    <w:basedOn w:val="a1"/>
    <w:link w:val="af6"/>
    <w:rsid w:val="00C04B28"/>
    <w:pPr>
      <w:widowControl w:val="0"/>
      <w:suppressAutoHyphens/>
      <w:spacing w:after="120"/>
      <w:ind w:left="283"/>
    </w:pPr>
    <w:rPr>
      <w:rFonts w:eastAsia="Lucida Sans Unicode" w:cs="Tahoma"/>
      <w:color w:val="000000"/>
      <w:lang w:val="en-US" w:eastAsia="en-US" w:bidi="en-US"/>
    </w:rPr>
  </w:style>
  <w:style w:type="character" w:customStyle="1" w:styleId="af6">
    <w:name w:val="Основной текст с отступом Знак"/>
    <w:basedOn w:val="a2"/>
    <w:link w:val="af5"/>
    <w:rsid w:val="00C04B28"/>
    <w:rPr>
      <w:rFonts w:ascii="Times New Roman" w:eastAsia="Lucida Sans Unicode" w:hAnsi="Times New Roman" w:cs="Tahoma"/>
      <w:color w:val="000000"/>
      <w:sz w:val="24"/>
      <w:szCs w:val="24"/>
      <w:lang w:val="en-US" w:bidi="en-US"/>
    </w:rPr>
  </w:style>
  <w:style w:type="table" w:styleId="af7">
    <w:name w:val="Table Grid"/>
    <w:basedOn w:val="a3"/>
    <w:rsid w:val="00EE3B3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Strong"/>
    <w:qFormat/>
    <w:rsid w:val="00A12F0A"/>
    <w:rPr>
      <w:b/>
      <w:bCs/>
    </w:rPr>
  </w:style>
  <w:style w:type="paragraph" w:styleId="af9">
    <w:name w:val="footer"/>
    <w:basedOn w:val="a1"/>
    <w:link w:val="afa"/>
    <w:uiPriority w:val="99"/>
    <w:unhideWhenUsed/>
    <w:rsid w:val="008A1079"/>
    <w:pPr>
      <w:tabs>
        <w:tab w:val="center" w:pos="4677"/>
        <w:tab w:val="right" w:pos="9355"/>
      </w:tabs>
    </w:pPr>
  </w:style>
  <w:style w:type="character" w:customStyle="1" w:styleId="afa">
    <w:name w:val="Нижний колонтитул Знак"/>
    <w:basedOn w:val="a2"/>
    <w:link w:val="af9"/>
    <w:uiPriority w:val="99"/>
    <w:rsid w:val="008A1079"/>
    <w:rPr>
      <w:rFonts w:ascii="Times New Roman" w:eastAsia="Times New Roman" w:hAnsi="Times New Roman" w:cs="Times New Roman"/>
      <w:sz w:val="24"/>
      <w:szCs w:val="24"/>
      <w:lang w:eastAsia="ru-RU"/>
    </w:rPr>
  </w:style>
  <w:style w:type="paragraph" w:customStyle="1" w:styleId="ConsNormal">
    <w:name w:val="ConsNormal"/>
    <w:link w:val="ConsNormal0"/>
    <w:uiPriority w:val="99"/>
    <w:rsid w:val="009145D7"/>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30">
    <w:name w:val="Заголовок 3 Знак"/>
    <w:basedOn w:val="a2"/>
    <w:link w:val="3"/>
    <w:rsid w:val="004B5295"/>
    <w:rPr>
      <w:rFonts w:asciiTheme="majorHAnsi" w:eastAsiaTheme="majorEastAsia" w:hAnsiTheme="majorHAnsi" w:cstheme="majorBidi"/>
      <w:b/>
      <w:bCs/>
      <w:color w:val="4F81BD" w:themeColor="accent1"/>
      <w:sz w:val="24"/>
      <w:szCs w:val="24"/>
      <w:lang w:eastAsia="ru-RU"/>
    </w:rPr>
  </w:style>
  <w:style w:type="paragraph" w:customStyle="1" w:styleId="afb">
    <w:name w:val="Прижатый влево"/>
    <w:basedOn w:val="a1"/>
    <w:next w:val="a1"/>
    <w:uiPriority w:val="99"/>
    <w:rsid w:val="008215FE"/>
    <w:pPr>
      <w:autoSpaceDE w:val="0"/>
      <w:autoSpaceDN w:val="0"/>
      <w:adjustRightInd w:val="0"/>
    </w:pPr>
    <w:rPr>
      <w:rFonts w:ascii="Arial" w:hAnsi="Arial" w:cs="Arial"/>
    </w:rPr>
  </w:style>
  <w:style w:type="character" w:customStyle="1" w:styleId="20">
    <w:name w:val="Заголовок 2 Знак"/>
    <w:basedOn w:val="a2"/>
    <w:link w:val="2"/>
    <w:uiPriority w:val="9"/>
    <w:rsid w:val="003A2C90"/>
    <w:rPr>
      <w:rFonts w:asciiTheme="majorHAnsi" w:eastAsiaTheme="majorEastAsia" w:hAnsiTheme="majorHAnsi" w:cstheme="majorBidi"/>
      <w:b/>
      <w:bCs/>
      <w:color w:val="4F81BD" w:themeColor="accent1"/>
      <w:sz w:val="26"/>
      <w:szCs w:val="26"/>
      <w:lang w:eastAsia="ru-RU"/>
    </w:rPr>
  </w:style>
  <w:style w:type="numbering" w:customStyle="1" w:styleId="11">
    <w:name w:val="Нет списка1"/>
    <w:next w:val="a4"/>
    <w:uiPriority w:val="99"/>
    <w:semiHidden/>
    <w:unhideWhenUsed/>
    <w:rsid w:val="003A2C90"/>
  </w:style>
  <w:style w:type="character" w:customStyle="1" w:styleId="techname">
    <w:name w:val="techname"/>
    <w:basedOn w:val="a2"/>
    <w:rsid w:val="003A2C90"/>
  </w:style>
  <w:style w:type="paragraph" w:styleId="afc">
    <w:name w:val="Normal (Web)"/>
    <w:basedOn w:val="a1"/>
    <w:unhideWhenUsed/>
    <w:rsid w:val="003A2C90"/>
    <w:pPr>
      <w:spacing w:before="100" w:beforeAutospacing="1" w:after="100" w:afterAutospacing="1"/>
    </w:pPr>
  </w:style>
  <w:style w:type="paragraph" w:customStyle="1" w:styleId="headertext">
    <w:name w:val="headertext"/>
    <w:basedOn w:val="a1"/>
    <w:rsid w:val="003A2C90"/>
    <w:pPr>
      <w:spacing w:before="100" w:beforeAutospacing="1" w:after="100" w:afterAutospacing="1"/>
    </w:pPr>
  </w:style>
  <w:style w:type="numbering" w:customStyle="1" w:styleId="21">
    <w:name w:val="Нет списка2"/>
    <w:next w:val="a4"/>
    <w:uiPriority w:val="99"/>
    <w:semiHidden/>
    <w:unhideWhenUsed/>
    <w:rsid w:val="002A4D51"/>
  </w:style>
  <w:style w:type="numbering" w:customStyle="1" w:styleId="31">
    <w:name w:val="Нет списка3"/>
    <w:next w:val="a4"/>
    <w:uiPriority w:val="99"/>
    <w:semiHidden/>
    <w:unhideWhenUsed/>
    <w:rsid w:val="00947DDF"/>
  </w:style>
  <w:style w:type="character" w:styleId="afd">
    <w:name w:val="FollowedHyperlink"/>
    <w:basedOn w:val="a2"/>
    <w:uiPriority w:val="99"/>
    <w:unhideWhenUsed/>
    <w:rsid w:val="00947DDF"/>
    <w:rPr>
      <w:color w:val="800080"/>
      <w:u w:val="single"/>
    </w:rPr>
  </w:style>
  <w:style w:type="paragraph" w:customStyle="1" w:styleId="xl64">
    <w:name w:val="xl64"/>
    <w:basedOn w:val="a1"/>
    <w:rsid w:val="00947DDF"/>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color w:val="000000"/>
    </w:rPr>
  </w:style>
  <w:style w:type="paragraph" w:customStyle="1" w:styleId="xl65">
    <w:name w:val="xl65"/>
    <w:basedOn w:val="a1"/>
    <w:rsid w:val="00947DDF"/>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6">
    <w:name w:val="xl66"/>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7">
    <w:name w:val="xl67"/>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68">
    <w:name w:val="xl68"/>
    <w:basedOn w:val="a1"/>
    <w:rsid w:val="00947DDF"/>
    <w:pPr>
      <w:pBdr>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69">
    <w:name w:val="xl69"/>
    <w:basedOn w:val="a1"/>
    <w:rsid w:val="00947DDF"/>
    <w:pPr>
      <w:pBdr>
        <w:top w:val="single" w:sz="8" w:space="0" w:color="auto"/>
        <w:left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70">
    <w:name w:val="xl70"/>
    <w:basedOn w:val="a1"/>
    <w:rsid w:val="00947DDF"/>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000000"/>
    </w:rPr>
  </w:style>
  <w:style w:type="paragraph" w:customStyle="1" w:styleId="xl71">
    <w:name w:val="xl71"/>
    <w:basedOn w:val="a1"/>
    <w:rsid w:val="00947DD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1"/>
    <w:rsid w:val="00947DD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1"/>
    <w:rsid w:val="00947DDF"/>
    <w:pPr>
      <w:spacing w:before="100" w:beforeAutospacing="1" w:after="100" w:afterAutospacing="1"/>
      <w:textAlignment w:val="top"/>
    </w:pPr>
    <w:rPr>
      <w:b/>
      <w:bCs/>
      <w:color w:val="000000"/>
    </w:rPr>
  </w:style>
  <w:style w:type="paragraph" w:customStyle="1" w:styleId="xl76">
    <w:name w:val="xl76"/>
    <w:basedOn w:val="a1"/>
    <w:rsid w:val="00947DDF"/>
    <w:pPr>
      <w:spacing w:before="100" w:beforeAutospacing="1" w:after="100" w:afterAutospacing="1"/>
      <w:jc w:val="center"/>
      <w:textAlignment w:val="center"/>
    </w:pPr>
    <w:rPr>
      <w:b/>
      <w:bCs/>
      <w:color w:val="000000"/>
    </w:rPr>
  </w:style>
  <w:style w:type="paragraph" w:customStyle="1" w:styleId="xl77">
    <w:name w:val="xl77"/>
    <w:basedOn w:val="a1"/>
    <w:rsid w:val="00947DDF"/>
    <w:pPr>
      <w:pBdr>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78">
    <w:name w:val="xl78"/>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79">
    <w:name w:val="xl79"/>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
    <w:name w:val="xl80"/>
    <w:basedOn w:val="a1"/>
    <w:rsid w:val="00947DDF"/>
    <w:pPr>
      <w:pBdr>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81">
    <w:name w:val="xl81"/>
    <w:basedOn w:val="a1"/>
    <w:rsid w:val="00947DD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
    <w:name w:val="xl82"/>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
    <w:name w:val="xl83"/>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5">
    <w:name w:val="xl85"/>
    <w:basedOn w:val="a1"/>
    <w:rsid w:val="00947DD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1"/>
    <w:rsid w:val="00947DDF"/>
    <w:pPr>
      <w:spacing w:before="100" w:beforeAutospacing="1" w:after="100" w:afterAutospacing="1"/>
      <w:jc w:val="center"/>
      <w:textAlignment w:val="center"/>
    </w:pPr>
  </w:style>
  <w:style w:type="paragraph" w:customStyle="1" w:styleId="xl87">
    <w:name w:val="xl87"/>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
    <w:name w:val="xl88"/>
    <w:basedOn w:val="a1"/>
    <w:rsid w:val="00947DDF"/>
    <w:pPr>
      <w:spacing w:before="100" w:beforeAutospacing="1" w:after="100" w:afterAutospacing="1"/>
      <w:jc w:val="center"/>
      <w:textAlignment w:val="center"/>
    </w:pPr>
    <w:rPr>
      <w:color w:val="000000"/>
    </w:rPr>
  </w:style>
  <w:style w:type="paragraph" w:customStyle="1" w:styleId="xl89">
    <w:name w:val="xl89"/>
    <w:basedOn w:val="a1"/>
    <w:rsid w:val="00947DDF"/>
    <w:pPr>
      <w:spacing w:before="100" w:beforeAutospacing="1" w:after="100" w:afterAutospacing="1"/>
      <w:jc w:val="center"/>
      <w:textAlignment w:val="top"/>
    </w:pPr>
  </w:style>
  <w:style w:type="paragraph" w:customStyle="1" w:styleId="xl90">
    <w:name w:val="xl90"/>
    <w:basedOn w:val="a1"/>
    <w:rsid w:val="00947DDF"/>
    <w:pPr>
      <w:spacing w:before="100" w:beforeAutospacing="1" w:after="100" w:afterAutospacing="1"/>
      <w:textAlignment w:val="top"/>
    </w:pPr>
    <w:rPr>
      <w:color w:val="000000"/>
    </w:rPr>
  </w:style>
  <w:style w:type="paragraph" w:customStyle="1" w:styleId="xl91">
    <w:name w:val="xl91"/>
    <w:basedOn w:val="a1"/>
    <w:rsid w:val="00947DDF"/>
    <w:pPr>
      <w:spacing w:before="100" w:beforeAutospacing="1" w:after="100" w:afterAutospacing="1"/>
      <w:jc w:val="center"/>
      <w:textAlignment w:val="center"/>
    </w:pPr>
    <w:rPr>
      <w:color w:val="000000"/>
    </w:rPr>
  </w:style>
  <w:style w:type="paragraph" w:customStyle="1" w:styleId="xl92">
    <w:name w:val="xl92"/>
    <w:basedOn w:val="a1"/>
    <w:rsid w:val="00947DDF"/>
    <w:pPr>
      <w:spacing w:before="100" w:beforeAutospacing="1" w:after="100" w:afterAutospacing="1"/>
      <w:jc w:val="center"/>
      <w:textAlignment w:val="center"/>
    </w:pPr>
  </w:style>
  <w:style w:type="paragraph" w:customStyle="1" w:styleId="xl93">
    <w:name w:val="xl93"/>
    <w:basedOn w:val="a1"/>
    <w:rsid w:val="00947DDF"/>
    <w:pPr>
      <w:spacing w:before="100" w:beforeAutospacing="1" w:after="100" w:afterAutospacing="1"/>
      <w:jc w:val="center"/>
      <w:textAlignment w:val="center"/>
    </w:pPr>
  </w:style>
  <w:style w:type="paragraph" w:customStyle="1" w:styleId="xl94">
    <w:name w:val="xl94"/>
    <w:basedOn w:val="a1"/>
    <w:rsid w:val="00947DDF"/>
    <w:pPr>
      <w:spacing w:before="100" w:beforeAutospacing="1" w:after="100" w:afterAutospacing="1"/>
      <w:jc w:val="center"/>
      <w:textAlignment w:val="center"/>
    </w:pPr>
    <w:rPr>
      <w:sz w:val="18"/>
      <w:szCs w:val="18"/>
    </w:rPr>
  </w:style>
  <w:style w:type="paragraph" w:customStyle="1" w:styleId="xl95">
    <w:name w:val="xl95"/>
    <w:basedOn w:val="a1"/>
    <w:rsid w:val="00947DD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6">
    <w:name w:val="xl96"/>
    <w:basedOn w:val="a1"/>
    <w:rsid w:val="00947DDF"/>
    <w:pPr>
      <w:pBdr>
        <w:right w:val="single" w:sz="4" w:space="0" w:color="auto"/>
      </w:pBdr>
      <w:spacing w:before="100" w:beforeAutospacing="1" w:after="100" w:afterAutospacing="1"/>
      <w:jc w:val="center"/>
      <w:textAlignment w:val="center"/>
    </w:pPr>
  </w:style>
  <w:style w:type="paragraph" w:customStyle="1" w:styleId="xl97">
    <w:name w:val="xl97"/>
    <w:basedOn w:val="a1"/>
    <w:rsid w:val="00947DDF"/>
    <w:pPr>
      <w:pBdr>
        <w:left w:val="single" w:sz="8" w:space="0" w:color="auto"/>
        <w:bottom w:val="single" w:sz="8" w:space="0" w:color="auto"/>
        <w:right w:val="single" w:sz="4" w:space="0" w:color="auto"/>
      </w:pBdr>
      <w:spacing w:before="100" w:beforeAutospacing="1" w:after="100" w:afterAutospacing="1"/>
      <w:jc w:val="center"/>
      <w:textAlignment w:val="top"/>
    </w:pPr>
    <w:rPr>
      <w:color w:val="000000"/>
    </w:rPr>
  </w:style>
  <w:style w:type="paragraph" w:customStyle="1" w:styleId="xl98">
    <w:name w:val="xl98"/>
    <w:basedOn w:val="a1"/>
    <w:rsid w:val="00947DDF"/>
    <w:pPr>
      <w:pBdr>
        <w:left w:val="single" w:sz="4" w:space="0" w:color="auto"/>
        <w:bottom w:val="single" w:sz="8" w:space="0" w:color="auto"/>
        <w:right w:val="single" w:sz="4" w:space="0" w:color="auto"/>
      </w:pBdr>
      <w:spacing w:before="100" w:beforeAutospacing="1" w:after="100" w:afterAutospacing="1"/>
      <w:jc w:val="center"/>
      <w:textAlignment w:val="top"/>
    </w:pPr>
    <w:rPr>
      <w:color w:val="000000"/>
    </w:rPr>
  </w:style>
  <w:style w:type="paragraph" w:customStyle="1" w:styleId="xl99">
    <w:name w:val="xl99"/>
    <w:basedOn w:val="a1"/>
    <w:rsid w:val="00947DDF"/>
    <w:pPr>
      <w:pBdr>
        <w:left w:val="single" w:sz="4" w:space="0" w:color="auto"/>
        <w:bottom w:val="single" w:sz="8" w:space="0" w:color="auto"/>
        <w:right w:val="single" w:sz="4" w:space="0" w:color="auto"/>
      </w:pBdr>
      <w:spacing w:before="100" w:beforeAutospacing="1" w:after="100" w:afterAutospacing="1"/>
      <w:jc w:val="center"/>
      <w:textAlignment w:val="top"/>
    </w:pPr>
  </w:style>
  <w:style w:type="paragraph" w:customStyle="1" w:styleId="xl100">
    <w:name w:val="xl100"/>
    <w:basedOn w:val="a1"/>
    <w:rsid w:val="00947DDF"/>
    <w:pPr>
      <w:pBdr>
        <w:left w:val="single" w:sz="4" w:space="0" w:color="auto"/>
        <w:bottom w:val="single" w:sz="8" w:space="0" w:color="auto"/>
        <w:right w:val="single" w:sz="8" w:space="0" w:color="auto"/>
      </w:pBdr>
      <w:spacing w:before="100" w:beforeAutospacing="1" w:after="100" w:afterAutospacing="1"/>
      <w:jc w:val="center"/>
      <w:textAlignment w:val="top"/>
    </w:pPr>
  </w:style>
  <w:style w:type="paragraph" w:customStyle="1" w:styleId="xl101">
    <w:name w:val="xl101"/>
    <w:basedOn w:val="a1"/>
    <w:rsid w:val="00947DDF"/>
    <w:pPr>
      <w:spacing w:before="100" w:beforeAutospacing="1" w:after="100" w:afterAutospacing="1"/>
      <w:jc w:val="center"/>
      <w:textAlignment w:val="top"/>
    </w:pPr>
  </w:style>
  <w:style w:type="paragraph" w:customStyle="1" w:styleId="xl102">
    <w:name w:val="xl102"/>
    <w:basedOn w:val="a1"/>
    <w:rsid w:val="00947DDF"/>
    <w:pPr>
      <w:spacing w:before="100" w:beforeAutospacing="1" w:after="100" w:afterAutospacing="1"/>
      <w:textAlignment w:val="top"/>
    </w:pPr>
  </w:style>
  <w:style w:type="paragraph" w:customStyle="1" w:styleId="xl103">
    <w:name w:val="xl103"/>
    <w:basedOn w:val="a1"/>
    <w:rsid w:val="00947DD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color w:val="000000"/>
    </w:rPr>
  </w:style>
  <w:style w:type="paragraph" w:customStyle="1" w:styleId="xl104">
    <w:name w:val="xl104"/>
    <w:basedOn w:val="a1"/>
    <w:rsid w:val="00947DDF"/>
    <w:pPr>
      <w:pBdr>
        <w:top w:val="single" w:sz="8" w:space="0" w:color="auto"/>
        <w:bottom w:val="single" w:sz="8" w:space="0" w:color="auto"/>
      </w:pBdr>
      <w:spacing w:before="100" w:beforeAutospacing="1" w:after="100" w:afterAutospacing="1"/>
      <w:jc w:val="center"/>
      <w:textAlignment w:val="top"/>
    </w:pPr>
    <w:rPr>
      <w:color w:val="000000"/>
    </w:rPr>
  </w:style>
  <w:style w:type="paragraph" w:customStyle="1" w:styleId="xl105">
    <w:name w:val="xl105"/>
    <w:basedOn w:val="a1"/>
    <w:rsid w:val="00947DD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106">
    <w:name w:val="xl106"/>
    <w:basedOn w:val="a1"/>
    <w:rsid w:val="00947DDF"/>
    <w:pPr>
      <w:pBdr>
        <w:top w:val="single" w:sz="8" w:space="0" w:color="auto"/>
        <w:bottom w:val="single" w:sz="8" w:space="0" w:color="auto"/>
      </w:pBdr>
      <w:spacing w:before="100" w:beforeAutospacing="1" w:after="100" w:afterAutospacing="1"/>
      <w:jc w:val="center"/>
      <w:textAlignment w:val="center"/>
    </w:pPr>
    <w:rPr>
      <w:color w:val="000000"/>
    </w:rPr>
  </w:style>
  <w:style w:type="paragraph" w:customStyle="1" w:styleId="xl107">
    <w:name w:val="xl107"/>
    <w:basedOn w:val="a1"/>
    <w:rsid w:val="00947DDF"/>
    <w:pPr>
      <w:pBdr>
        <w:top w:val="single" w:sz="8" w:space="0" w:color="auto"/>
        <w:bottom w:val="single" w:sz="8" w:space="0" w:color="auto"/>
      </w:pBdr>
      <w:spacing w:before="100" w:beforeAutospacing="1" w:after="100" w:afterAutospacing="1"/>
      <w:jc w:val="center"/>
      <w:textAlignment w:val="center"/>
    </w:pPr>
  </w:style>
  <w:style w:type="paragraph" w:customStyle="1" w:styleId="xl108">
    <w:name w:val="xl108"/>
    <w:basedOn w:val="a1"/>
    <w:rsid w:val="00947DD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09">
    <w:name w:val="xl109"/>
    <w:basedOn w:val="a1"/>
    <w:rsid w:val="00947DDF"/>
    <w:pPr>
      <w:pBdr>
        <w:top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10">
    <w:name w:val="xl110"/>
    <w:basedOn w:val="a1"/>
    <w:rsid w:val="00947DDF"/>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111">
    <w:name w:val="xl111"/>
    <w:basedOn w:val="a1"/>
    <w:rsid w:val="00947DDF"/>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12">
    <w:name w:val="xl112"/>
    <w:basedOn w:val="a1"/>
    <w:rsid w:val="00947DD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3">
    <w:name w:val="xl113"/>
    <w:basedOn w:val="a1"/>
    <w:rsid w:val="00947DDF"/>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4">
    <w:name w:val="xl114"/>
    <w:basedOn w:val="a1"/>
    <w:rsid w:val="00947DDF"/>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5">
    <w:name w:val="xl115"/>
    <w:basedOn w:val="a1"/>
    <w:rsid w:val="00947DDF"/>
    <w:pPr>
      <w:pBdr>
        <w:left w:val="single" w:sz="8" w:space="0" w:color="auto"/>
        <w:bottom w:val="single" w:sz="4" w:space="0" w:color="auto"/>
        <w:right w:val="single" w:sz="4" w:space="0" w:color="auto"/>
      </w:pBdr>
      <w:spacing w:before="100" w:beforeAutospacing="1" w:after="100" w:afterAutospacing="1"/>
      <w:jc w:val="center"/>
      <w:textAlignment w:val="top"/>
    </w:pPr>
  </w:style>
  <w:style w:type="paragraph" w:customStyle="1" w:styleId="xl116">
    <w:name w:val="xl116"/>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17">
    <w:name w:val="xl117"/>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8">
    <w:name w:val="xl118"/>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9">
    <w:name w:val="xl119"/>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1"/>
    <w:rsid w:val="00947DDF"/>
    <w:pPr>
      <w:spacing w:before="100" w:beforeAutospacing="1" w:after="100" w:afterAutospacing="1"/>
    </w:pPr>
  </w:style>
  <w:style w:type="paragraph" w:customStyle="1" w:styleId="xl121">
    <w:name w:val="xl121"/>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2">
    <w:name w:val="xl122"/>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
    <w:name w:val="xl123"/>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24">
    <w:name w:val="xl124"/>
    <w:basedOn w:val="a1"/>
    <w:rsid w:val="00947DDF"/>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25">
    <w:name w:val="xl125"/>
    <w:basedOn w:val="a1"/>
    <w:rsid w:val="00947DDF"/>
    <w:pPr>
      <w:pBdr>
        <w:bottom w:val="single" w:sz="4" w:space="0" w:color="auto"/>
        <w:right w:val="single" w:sz="4" w:space="0" w:color="auto"/>
      </w:pBdr>
      <w:spacing w:before="100" w:beforeAutospacing="1" w:after="100" w:afterAutospacing="1"/>
      <w:jc w:val="center"/>
      <w:textAlignment w:val="top"/>
    </w:pPr>
  </w:style>
  <w:style w:type="paragraph" w:customStyle="1" w:styleId="xl126">
    <w:name w:val="xl126"/>
    <w:basedOn w:val="a1"/>
    <w:rsid w:val="00947DDF"/>
    <w:pPr>
      <w:pBdr>
        <w:left w:val="single" w:sz="4" w:space="0" w:color="auto"/>
        <w:bottom w:val="single" w:sz="4" w:space="0" w:color="auto"/>
        <w:right w:val="single" w:sz="4" w:space="0" w:color="auto"/>
      </w:pBdr>
      <w:spacing w:before="100" w:beforeAutospacing="1" w:after="100" w:afterAutospacing="1"/>
      <w:textAlignment w:val="top"/>
    </w:pPr>
    <w:rPr>
      <w:b/>
      <w:bCs/>
      <w:color w:val="000000"/>
    </w:rPr>
  </w:style>
  <w:style w:type="paragraph" w:customStyle="1" w:styleId="xl127">
    <w:name w:val="xl127"/>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8">
    <w:name w:val="xl128"/>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
    <w:name w:val="xl129"/>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
    <w:name w:val="xl130"/>
    <w:basedOn w:val="a1"/>
    <w:rsid w:val="00947DDF"/>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1">
    <w:name w:val="xl131"/>
    <w:basedOn w:val="a1"/>
    <w:rsid w:val="00947DDF"/>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2">
    <w:name w:val="xl132"/>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3">
    <w:name w:val="xl133"/>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4">
    <w:name w:val="xl134"/>
    <w:basedOn w:val="a1"/>
    <w:rsid w:val="00947DDF"/>
    <w:pPr>
      <w:pBdr>
        <w:left w:val="single" w:sz="4" w:space="0" w:color="auto"/>
        <w:bottom w:val="single" w:sz="4" w:space="0" w:color="auto"/>
        <w:right w:val="single" w:sz="4" w:space="0" w:color="auto"/>
      </w:pBdr>
      <w:spacing w:before="100" w:beforeAutospacing="1" w:after="100" w:afterAutospacing="1"/>
      <w:textAlignment w:val="top"/>
    </w:pPr>
    <w:rPr>
      <w:color w:val="000000"/>
      <w:sz w:val="32"/>
      <w:szCs w:val="32"/>
    </w:rPr>
  </w:style>
  <w:style w:type="paragraph" w:customStyle="1" w:styleId="xl135">
    <w:name w:val="xl135"/>
    <w:basedOn w:val="a1"/>
    <w:rsid w:val="00947DDF"/>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32"/>
      <w:szCs w:val="32"/>
    </w:rPr>
  </w:style>
  <w:style w:type="paragraph" w:customStyle="1" w:styleId="xl136">
    <w:name w:val="xl136"/>
    <w:basedOn w:val="a1"/>
    <w:rsid w:val="00947DDF"/>
    <w:pPr>
      <w:pBdr>
        <w:left w:val="single" w:sz="4" w:space="0" w:color="auto"/>
        <w:bottom w:val="single" w:sz="4" w:space="0" w:color="auto"/>
        <w:right w:val="single" w:sz="4" w:space="0" w:color="auto"/>
      </w:pBdr>
      <w:spacing w:before="100" w:beforeAutospacing="1" w:after="100" w:afterAutospacing="1"/>
      <w:jc w:val="center"/>
      <w:textAlignment w:val="center"/>
    </w:pPr>
    <w:rPr>
      <w:sz w:val="32"/>
      <w:szCs w:val="32"/>
    </w:rPr>
  </w:style>
  <w:style w:type="paragraph" w:customStyle="1" w:styleId="xl137">
    <w:name w:val="xl137"/>
    <w:basedOn w:val="a1"/>
    <w:rsid w:val="00947DDF"/>
    <w:pPr>
      <w:pBdr>
        <w:left w:val="single" w:sz="4" w:space="0" w:color="auto"/>
        <w:bottom w:val="single" w:sz="4" w:space="0" w:color="auto"/>
        <w:right w:val="single" w:sz="4" w:space="0" w:color="auto"/>
      </w:pBdr>
      <w:spacing w:before="100" w:beforeAutospacing="1" w:after="100" w:afterAutospacing="1"/>
      <w:jc w:val="center"/>
      <w:textAlignment w:val="center"/>
    </w:pPr>
    <w:rPr>
      <w:sz w:val="32"/>
      <w:szCs w:val="32"/>
    </w:rPr>
  </w:style>
  <w:style w:type="paragraph" w:customStyle="1" w:styleId="xl138">
    <w:name w:val="xl138"/>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2"/>
      <w:szCs w:val="32"/>
    </w:rPr>
  </w:style>
  <w:style w:type="paragraph" w:customStyle="1" w:styleId="xl139">
    <w:name w:val="xl139"/>
    <w:basedOn w:val="a1"/>
    <w:rsid w:val="00947DDF"/>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40">
    <w:name w:val="xl140"/>
    <w:basedOn w:val="a1"/>
    <w:rsid w:val="00947DDF"/>
    <w:pPr>
      <w:pBdr>
        <w:top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41">
    <w:name w:val="xl141"/>
    <w:basedOn w:val="a1"/>
    <w:rsid w:val="00947DDF"/>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2">
    <w:name w:val="xl142"/>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3">
    <w:name w:val="xl143"/>
    <w:basedOn w:val="a1"/>
    <w:rsid w:val="00947DD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4">
    <w:name w:val="xl144"/>
    <w:basedOn w:val="a1"/>
    <w:rsid w:val="00947DDF"/>
    <w:pPr>
      <w:pBdr>
        <w:left w:val="single" w:sz="4" w:space="0" w:color="auto"/>
        <w:right w:val="single" w:sz="4" w:space="0" w:color="auto"/>
      </w:pBdr>
      <w:spacing w:before="100" w:beforeAutospacing="1" w:after="100" w:afterAutospacing="1"/>
      <w:jc w:val="center"/>
      <w:textAlignment w:val="center"/>
    </w:pPr>
  </w:style>
  <w:style w:type="paragraph" w:customStyle="1" w:styleId="xl145">
    <w:name w:val="xl145"/>
    <w:basedOn w:val="a1"/>
    <w:rsid w:val="00947DDF"/>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46">
    <w:name w:val="xl146"/>
    <w:basedOn w:val="a1"/>
    <w:rsid w:val="00947DDF"/>
    <w:pPr>
      <w:pBdr>
        <w:left w:val="single" w:sz="8" w:space="0" w:color="auto"/>
        <w:bottom w:val="single" w:sz="8" w:space="0" w:color="auto"/>
        <w:right w:val="single" w:sz="4" w:space="0" w:color="auto"/>
      </w:pBdr>
      <w:spacing w:before="100" w:beforeAutospacing="1" w:after="100" w:afterAutospacing="1"/>
      <w:jc w:val="center"/>
      <w:textAlignment w:val="top"/>
    </w:pPr>
    <w:rPr>
      <w:color w:val="000000"/>
    </w:rPr>
  </w:style>
  <w:style w:type="paragraph" w:customStyle="1" w:styleId="xl147">
    <w:name w:val="xl147"/>
    <w:basedOn w:val="a1"/>
    <w:rsid w:val="00947DDF"/>
    <w:pPr>
      <w:pBdr>
        <w:top w:val="single" w:sz="4" w:space="0" w:color="auto"/>
        <w:left w:val="single" w:sz="8" w:space="0" w:color="auto"/>
        <w:right w:val="single" w:sz="4" w:space="0" w:color="auto"/>
      </w:pBdr>
      <w:spacing w:before="100" w:beforeAutospacing="1" w:after="100" w:afterAutospacing="1"/>
      <w:jc w:val="center"/>
      <w:textAlignment w:val="top"/>
    </w:pPr>
  </w:style>
  <w:style w:type="paragraph" w:customStyle="1" w:styleId="xl148">
    <w:name w:val="xl148"/>
    <w:basedOn w:val="a1"/>
    <w:rsid w:val="00947DDF"/>
    <w:pPr>
      <w:pBdr>
        <w:left w:val="single" w:sz="4" w:space="0" w:color="auto"/>
        <w:right w:val="single" w:sz="4" w:space="0" w:color="auto"/>
      </w:pBdr>
      <w:spacing w:before="100" w:beforeAutospacing="1" w:after="100" w:afterAutospacing="1"/>
      <w:textAlignment w:val="top"/>
    </w:pPr>
    <w:rPr>
      <w:color w:val="000000"/>
    </w:rPr>
  </w:style>
  <w:style w:type="paragraph" w:customStyle="1" w:styleId="xl149">
    <w:name w:val="xl149"/>
    <w:basedOn w:val="a1"/>
    <w:rsid w:val="00947DDF"/>
    <w:pPr>
      <w:pBdr>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50">
    <w:name w:val="xl150"/>
    <w:basedOn w:val="a1"/>
    <w:rsid w:val="00947DDF"/>
    <w:pPr>
      <w:pBdr>
        <w:left w:val="single" w:sz="4" w:space="0" w:color="auto"/>
        <w:right w:val="single" w:sz="4" w:space="0" w:color="auto"/>
      </w:pBdr>
      <w:spacing w:before="100" w:beforeAutospacing="1" w:after="100" w:afterAutospacing="1"/>
      <w:jc w:val="center"/>
      <w:textAlignment w:val="center"/>
    </w:pPr>
  </w:style>
  <w:style w:type="paragraph" w:customStyle="1" w:styleId="xl151">
    <w:name w:val="xl151"/>
    <w:basedOn w:val="a1"/>
    <w:rsid w:val="00947DDF"/>
    <w:pPr>
      <w:pBdr>
        <w:left w:val="single" w:sz="4" w:space="0" w:color="auto"/>
        <w:right w:val="single" w:sz="4" w:space="0" w:color="auto"/>
      </w:pBdr>
      <w:spacing w:before="100" w:beforeAutospacing="1" w:after="100" w:afterAutospacing="1"/>
      <w:jc w:val="center"/>
      <w:textAlignment w:val="center"/>
    </w:pPr>
  </w:style>
  <w:style w:type="paragraph" w:customStyle="1" w:styleId="xl152">
    <w:name w:val="xl152"/>
    <w:basedOn w:val="a1"/>
    <w:rsid w:val="00947DDF"/>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53">
    <w:name w:val="xl153"/>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a1"/>
    <w:rsid w:val="00947DDF"/>
    <w:pPr>
      <w:pBdr>
        <w:left w:val="single" w:sz="8" w:space="0" w:color="auto"/>
        <w:right w:val="single" w:sz="4" w:space="0" w:color="auto"/>
      </w:pBdr>
      <w:spacing w:before="100" w:beforeAutospacing="1" w:after="100" w:afterAutospacing="1"/>
      <w:jc w:val="center"/>
      <w:textAlignment w:val="top"/>
    </w:pPr>
  </w:style>
  <w:style w:type="paragraph" w:customStyle="1" w:styleId="xl156">
    <w:name w:val="xl156"/>
    <w:basedOn w:val="a1"/>
    <w:rsid w:val="00947DDF"/>
    <w:pPr>
      <w:pBdr>
        <w:left w:val="single" w:sz="4" w:space="0" w:color="auto"/>
        <w:right w:val="single" w:sz="4" w:space="0" w:color="auto"/>
      </w:pBdr>
      <w:spacing w:before="100" w:beforeAutospacing="1" w:after="100" w:afterAutospacing="1"/>
      <w:jc w:val="center"/>
      <w:textAlignment w:val="center"/>
    </w:pPr>
  </w:style>
  <w:style w:type="paragraph" w:customStyle="1" w:styleId="xl157">
    <w:name w:val="xl157"/>
    <w:basedOn w:val="a1"/>
    <w:rsid w:val="00947DDF"/>
    <w:pPr>
      <w:pBdr>
        <w:top w:val="single" w:sz="8" w:space="0" w:color="auto"/>
        <w:left w:val="single" w:sz="8" w:space="0" w:color="auto"/>
        <w:right w:val="single" w:sz="4" w:space="0" w:color="auto"/>
      </w:pBdr>
      <w:spacing w:before="100" w:beforeAutospacing="1" w:after="100" w:afterAutospacing="1"/>
      <w:jc w:val="center"/>
      <w:textAlignment w:val="top"/>
    </w:pPr>
    <w:rPr>
      <w:b/>
      <w:bCs/>
      <w:color w:val="000000"/>
      <w:sz w:val="20"/>
      <w:szCs w:val="20"/>
    </w:rPr>
  </w:style>
  <w:style w:type="paragraph" w:customStyle="1" w:styleId="xl158">
    <w:name w:val="xl158"/>
    <w:basedOn w:val="a1"/>
    <w:rsid w:val="00947DDF"/>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color w:val="000000"/>
    </w:rPr>
  </w:style>
  <w:style w:type="paragraph" w:customStyle="1" w:styleId="xl159">
    <w:name w:val="xl159"/>
    <w:basedOn w:val="a1"/>
    <w:rsid w:val="00947DDF"/>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60">
    <w:name w:val="xl160"/>
    <w:basedOn w:val="a1"/>
    <w:rsid w:val="00947DDF"/>
    <w:pPr>
      <w:pBdr>
        <w:top w:val="single" w:sz="8" w:space="0" w:color="auto"/>
        <w:left w:val="single" w:sz="4" w:space="0" w:color="auto"/>
        <w:bottom w:val="single" w:sz="8" w:space="0" w:color="auto"/>
      </w:pBdr>
      <w:spacing w:before="100" w:beforeAutospacing="1" w:after="100" w:afterAutospacing="1"/>
      <w:jc w:val="center"/>
      <w:textAlignment w:val="center"/>
    </w:pPr>
  </w:style>
  <w:style w:type="paragraph" w:customStyle="1" w:styleId="xl161">
    <w:name w:val="xl161"/>
    <w:basedOn w:val="a1"/>
    <w:rsid w:val="00947DDF"/>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62">
    <w:name w:val="xl162"/>
    <w:basedOn w:val="a1"/>
    <w:rsid w:val="00947DDF"/>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63">
    <w:name w:val="xl163"/>
    <w:basedOn w:val="a1"/>
    <w:rsid w:val="00947DDF"/>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64">
    <w:name w:val="xl164"/>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65">
    <w:name w:val="xl165"/>
    <w:basedOn w:val="a1"/>
    <w:rsid w:val="00947DDF"/>
    <w:pPr>
      <w:pBdr>
        <w:left w:val="single" w:sz="4" w:space="0" w:color="auto"/>
        <w:bottom w:val="single" w:sz="8" w:space="0" w:color="auto"/>
        <w:right w:val="single" w:sz="4" w:space="0" w:color="auto"/>
      </w:pBdr>
      <w:spacing w:before="100" w:beforeAutospacing="1" w:after="100" w:afterAutospacing="1"/>
      <w:textAlignment w:val="top"/>
    </w:pPr>
    <w:rPr>
      <w:color w:val="000000"/>
    </w:rPr>
  </w:style>
  <w:style w:type="paragraph" w:customStyle="1" w:styleId="xl166">
    <w:name w:val="xl166"/>
    <w:basedOn w:val="a1"/>
    <w:rsid w:val="00947DDF"/>
    <w:pPr>
      <w:pBdr>
        <w:left w:val="single" w:sz="4" w:space="0" w:color="auto"/>
        <w:bottom w:val="single" w:sz="8" w:space="0" w:color="auto"/>
        <w:right w:val="single" w:sz="4" w:space="0" w:color="auto"/>
      </w:pBdr>
      <w:spacing w:before="100" w:beforeAutospacing="1" w:after="100" w:afterAutospacing="1"/>
      <w:jc w:val="center"/>
      <w:textAlignment w:val="center"/>
    </w:pPr>
    <w:rPr>
      <w:color w:val="000000"/>
    </w:rPr>
  </w:style>
  <w:style w:type="paragraph" w:customStyle="1" w:styleId="xl167">
    <w:name w:val="xl167"/>
    <w:basedOn w:val="a1"/>
    <w:rsid w:val="00947DDF"/>
    <w:pPr>
      <w:pBdr>
        <w:left w:val="single" w:sz="4" w:space="0" w:color="auto"/>
        <w:bottom w:val="single" w:sz="8"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68">
    <w:name w:val="xl168"/>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9">
    <w:name w:val="xl169"/>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0">
    <w:name w:val="xl170"/>
    <w:basedOn w:val="a1"/>
    <w:rsid w:val="00947DDF"/>
    <w:pPr>
      <w:pBdr>
        <w:left w:val="single" w:sz="8" w:space="0" w:color="auto"/>
        <w:right w:val="single" w:sz="4" w:space="0" w:color="auto"/>
      </w:pBdr>
      <w:spacing w:before="100" w:beforeAutospacing="1" w:after="100" w:afterAutospacing="1"/>
      <w:jc w:val="center"/>
      <w:textAlignment w:val="top"/>
    </w:pPr>
    <w:rPr>
      <w:color w:val="000000"/>
    </w:rPr>
  </w:style>
  <w:style w:type="paragraph" w:customStyle="1" w:styleId="xl171">
    <w:name w:val="xl171"/>
    <w:basedOn w:val="a1"/>
    <w:rsid w:val="00947DDF"/>
    <w:pPr>
      <w:pBdr>
        <w:left w:val="single" w:sz="4" w:space="0" w:color="auto"/>
        <w:right w:val="single" w:sz="4" w:space="0" w:color="auto"/>
      </w:pBdr>
      <w:spacing w:before="100" w:beforeAutospacing="1" w:after="100" w:afterAutospacing="1"/>
      <w:textAlignment w:val="top"/>
    </w:pPr>
    <w:rPr>
      <w:b/>
      <w:bCs/>
      <w:color w:val="000000"/>
    </w:rPr>
  </w:style>
  <w:style w:type="paragraph" w:customStyle="1" w:styleId="xl172">
    <w:name w:val="xl172"/>
    <w:basedOn w:val="a1"/>
    <w:rsid w:val="00947DDF"/>
    <w:pPr>
      <w:pBdr>
        <w:left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73">
    <w:name w:val="xl173"/>
    <w:basedOn w:val="a1"/>
    <w:rsid w:val="00947DDF"/>
    <w:pPr>
      <w:pBdr>
        <w:left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74">
    <w:name w:val="xl174"/>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175">
    <w:name w:val="xl175"/>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rPr>
  </w:style>
  <w:style w:type="paragraph" w:customStyle="1" w:styleId="xl176">
    <w:name w:val="xl176"/>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77">
    <w:name w:val="xl177"/>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78">
    <w:name w:val="xl178"/>
    <w:basedOn w:val="a1"/>
    <w:rsid w:val="00947DDF"/>
    <w:pPr>
      <w:spacing w:before="100" w:beforeAutospacing="1" w:after="100" w:afterAutospacing="1"/>
      <w:jc w:val="center"/>
      <w:textAlignment w:val="top"/>
    </w:pPr>
    <w:rPr>
      <w:color w:val="000000"/>
    </w:rPr>
  </w:style>
  <w:style w:type="paragraph" w:customStyle="1" w:styleId="xl179">
    <w:name w:val="xl179"/>
    <w:basedOn w:val="a1"/>
    <w:rsid w:val="00947DDF"/>
    <w:pPr>
      <w:spacing w:before="100" w:beforeAutospacing="1" w:after="100" w:afterAutospacing="1"/>
      <w:jc w:val="center"/>
      <w:textAlignment w:val="center"/>
    </w:pPr>
    <w:rPr>
      <w:b/>
      <w:bCs/>
      <w:color w:val="000000"/>
    </w:rPr>
  </w:style>
  <w:style w:type="paragraph" w:customStyle="1" w:styleId="xl180">
    <w:name w:val="xl180"/>
    <w:basedOn w:val="a1"/>
    <w:rsid w:val="00947DDF"/>
    <w:pPr>
      <w:spacing w:before="100" w:beforeAutospacing="1" w:after="100" w:afterAutospacing="1"/>
    </w:pPr>
    <w:rPr>
      <w:color w:val="000000"/>
    </w:rPr>
  </w:style>
  <w:style w:type="paragraph" w:customStyle="1" w:styleId="xl181">
    <w:name w:val="xl181"/>
    <w:basedOn w:val="a1"/>
    <w:rsid w:val="00947DDF"/>
    <w:pPr>
      <w:spacing w:before="100" w:beforeAutospacing="1" w:after="100" w:afterAutospacing="1"/>
      <w:jc w:val="center"/>
    </w:pPr>
    <w:rPr>
      <w:color w:val="000000"/>
    </w:rPr>
  </w:style>
  <w:style w:type="paragraph" w:customStyle="1" w:styleId="xl182">
    <w:name w:val="xl182"/>
    <w:basedOn w:val="a1"/>
    <w:rsid w:val="00947DDF"/>
    <w:pPr>
      <w:spacing w:before="100" w:beforeAutospacing="1" w:after="100" w:afterAutospacing="1"/>
      <w:jc w:val="center"/>
      <w:textAlignment w:val="center"/>
    </w:pPr>
    <w:rPr>
      <w:color w:val="000000"/>
    </w:rPr>
  </w:style>
  <w:style w:type="paragraph" w:customStyle="1" w:styleId="xl183">
    <w:name w:val="xl183"/>
    <w:basedOn w:val="a1"/>
    <w:rsid w:val="00947DDF"/>
    <w:pPr>
      <w:spacing w:before="100" w:beforeAutospacing="1" w:after="100" w:afterAutospacing="1"/>
    </w:pPr>
    <w:rPr>
      <w:color w:val="000000"/>
    </w:rPr>
  </w:style>
  <w:style w:type="paragraph" w:customStyle="1" w:styleId="xl184">
    <w:name w:val="xl184"/>
    <w:basedOn w:val="a1"/>
    <w:rsid w:val="00947DDF"/>
    <w:pPr>
      <w:spacing w:before="100" w:beforeAutospacing="1" w:after="100" w:afterAutospacing="1"/>
      <w:jc w:val="center"/>
    </w:pPr>
    <w:rPr>
      <w:b/>
      <w:bCs/>
    </w:rPr>
  </w:style>
  <w:style w:type="paragraph" w:customStyle="1" w:styleId="xl185">
    <w:name w:val="xl185"/>
    <w:basedOn w:val="a1"/>
    <w:rsid w:val="00947DDF"/>
    <w:pPr>
      <w:spacing w:before="100" w:beforeAutospacing="1" w:after="100" w:afterAutospacing="1"/>
      <w:jc w:val="center"/>
    </w:pPr>
    <w:rPr>
      <w:b/>
      <w:bCs/>
    </w:rPr>
  </w:style>
  <w:style w:type="paragraph" w:customStyle="1" w:styleId="xl186">
    <w:name w:val="xl186"/>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87">
    <w:name w:val="xl187"/>
    <w:basedOn w:val="a1"/>
    <w:rsid w:val="00947DDF"/>
    <w:pPr>
      <w:pBdr>
        <w:left w:val="single" w:sz="4" w:space="0" w:color="auto"/>
        <w:right w:val="single" w:sz="4" w:space="0" w:color="auto"/>
      </w:pBdr>
      <w:spacing w:before="100" w:beforeAutospacing="1" w:after="100" w:afterAutospacing="1"/>
      <w:jc w:val="center"/>
      <w:textAlignment w:val="center"/>
    </w:pPr>
    <w:rPr>
      <w:color w:val="000000"/>
      <w:sz w:val="20"/>
      <w:szCs w:val="20"/>
    </w:rPr>
  </w:style>
  <w:style w:type="table" w:customStyle="1" w:styleId="12">
    <w:name w:val="Сетка таблицы1"/>
    <w:basedOn w:val="a3"/>
    <w:next w:val="af7"/>
    <w:rsid w:val="00DF7F0C"/>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2"/>
    <w:link w:val="4"/>
    <w:rsid w:val="00F20AF6"/>
    <w:rPr>
      <w:rFonts w:ascii="Times New Roman" w:eastAsia="Times New Roman" w:hAnsi="Times New Roman" w:cs="Times New Roman"/>
      <w:b/>
      <w:i/>
      <w:iCs/>
      <w:spacing w:val="1"/>
      <w:sz w:val="24"/>
      <w:szCs w:val="24"/>
      <w:shd w:val="clear" w:color="auto" w:fill="FFFFFF"/>
      <w:lang w:eastAsia="ru-RU"/>
    </w:rPr>
  </w:style>
  <w:style w:type="character" w:customStyle="1" w:styleId="50">
    <w:name w:val="Заголовок 5 Знак"/>
    <w:basedOn w:val="a2"/>
    <w:link w:val="5"/>
    <w:uiPriority w:val="99"/>
    <w:rsid w:val="00F20AF6"/>
    <w:rPr>
      <w:rFonts w:ascii="Times New Roman" w:eastAsia="Times New Roman" w:hAnsi="Times New Roman" w:cs="Times New Roman"/>
      <w:sz w:val="28"/>
      <w:szCs w:val="20"/>
      <w:lang w:val="x-none" w:eastAsia="x-none"/>
    </w:rPr>
  </w:style>
  <w:style w:type="character" w:customStyle="1" w:styleId="60">
    <w:name w:val="Заголовок 6 Знак"/>
    <w:basedOn w:val="a2"/>
    <w:link w:val="6"/>
    <w:rsid w:val="00F20AF6"/>
    <w:rPr>
      <w:rFonts w:ascii="Times New Roman" w:eastAsia="Times New Roman" w:hAnsi="Times New Roman" w:cs="Times New Roman"/>
      <w:b/>
      <w:sz w:val="28"/>
      <w:szCs w:val="20"/>
      <w:lang w:val="x-none" w:eastAsia="x-none"/>
    </w:rPr>
  </w:style>
  <w:style w:type="character" w:customStyle="1" w:styleId="70">
    <w:name w:val="Заголовок 7 Знак"/>
    <w:basedOn w:val="a2"/>
    <w:link w:val="7"/>
    <w:rsid w:val="00F20AF6"/>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F20AF6"/>
    <w:rPr>
      <w:rFonts w:ascii="Times New Roman" w:eastAsia="Times New Roman" w:hAnsi="Times New Roman" w:cs="Times New Roman"/>
      <w:sz w:val="28"/>
      <w:szCs w:val="20"/>
      <w:lang w:val="x-none" w:eastAsia="x-none"/>
    </w:rPr>
  </w:style>
  <w:style w:type="numbering" w:customStyle="1" w:styleId="41">
    <w:name w:val="Нет списка4"/>
    <w:next w:val="a4"/>
    <w:uiPriority w:val="99"/>
    <w:semiHidden/>
    <w:unhideWhenUsed/>
    <w:rsid w:val="00F20AF6"/>
  </w:style>
  <w:style w:type="paragraph" w:styleId="HTML">
    <w:name w:val="HTML Preformatted"/>
    <w:basedOn w:val="a1"/>
    <w:link w:val="HTML0"/>
    <w:uiPriority w:val="99"/>
    <w:rsid w:val="00F20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eastAsia="x-none"/>
    </w:rPr>
  </w:style>
  <w:style w:type="character" w:customStyle="1" w:styleId="HTML0">
    <w:name w:val="Стандартный HTML Знак"/>
    <w:basedOn w:val="a2"/>
    <w:link w:val="HTML"/>
    <w:uiPriority w:val="99"/>
    <w:rsid w:val="00F20AF6"/>
    <w:rPr>
      <w:rFonts w:ascii="Courier New" w:eastAsia="Times New Roman" w:hAnsi="Courier New" w:cs="Times New Roman"/>
      <w:color w:val="000000"/>
      <w:sz w:val="18"/>
      <w:szCs w:val="18"/>
      <w:lang w:val="x-none" w:eastAsia="x-none"/>
    </w:rPr>
  </w:style>
  <w:style w:type="paragraph" w:styleId="afe">
    <w:name w:val="Subtitle"/>
    <w:basedOn w:val="a1"/>
    <w:link w:val="aff"/>
    <w:qFormat/>
    <w:rsid w:val="00F20AF6"/>
    <w:pPr>
      <w:jc w:val="center"/>
    </w:pPr>
    <w:rPr>
      <w:sz w:val="28"/>
      <w:u w:val="single"/>
    </w:rPr>
  </w:style>
  <w:style w:type="character" w:customStyle="1" w:styleId="aff">
    <w:name w:val="Подзаголовок Знак"/>
    <w:basedOn w:val="a2"/>
    <w:link w:val="afe"/>
    <w:rsid w:val="00F20AF6"/>
    <w:rPr>
      <w:rFonts w:ascii="Times New Roman" w:eastAsia="Times New Roman" w:hAnsi="Times New Roman" w:cs="Times New Roman"/>
      <w:sz w:val="28"/>
      <w:szCs w:val="24"/>
      <w:u w:val="single"/>
      <w:lang w:eastAsia="ru-RU"/>
    </w:rPr>
  </w:style>
  <w:style w:type="character" w:customStyle="1" w:styleId="22">
    <w:name w:val="Основной текст с отступом 2 Знак"/>
    <w:link w:val="23"/>
    <w:uiPriority w:val="99"/>
    <w:locked/>
    <w:rsid w:val="00F20AF6"/>
    <w:rPr>
      <w:sz w:val="24"/>
      <w:szCs w:val="24"/>
      <w:lang w:eastAsia="ru-RU"/>
    </w:rPr>
  </w:style>
  <w:style w:type="paragraph" w:styleId="23">
    <w:name w:val="Body Text Indent 2"/>
    <w:basedOn w:val="a1"/>
    <w:link w:val="22"/>
    <w:uiPriority w:val="99"/>
    <w:rsid w:val="00F20AF6"/>
    <w:pPr>
      <w:spacing w:after="120" w:line="480" w:lineRule="auto"/>
      <w:ind w:left="283"/>
    </w:pPr>
    <w:rPr>
      <w:rFonts w:asciiTheme="minorHAnsi" w:eastAsiaTheme="minorHAnsi" w:hAnsiTheme="minorHAnsi" w:cstheme="minorBidi"/>
    </w:rPr>
  </w:style>
  <w:style w:type="character" w:customStyle="1" w:styleId="210">
    <w:name w:val="Основной текст с отступом 2 Знак1"/>
    <w:basedOn w:val="a2"/>
    <w:uiPriority w:val="99"/>
    <w:semiHidden/>
    <w:rsid w:val="00F20AF6"/>
    <w:rPr>
      <w:rFonts w:ascii="Times New Roman" w:eastAsia="Times New Roman" w:hAnsi="Times New Roman" w:cs="Times New Roman"/>
      <w:sz w:val="24"/>
      <w:szCs w:val="24"/>
      <w:lang w:eastAsia="ru-RU"/>
    </w:rPr>
  </w:style>
  <w:style w:type="paragraph" w:styleId="32">
    <w:name w:val="Body Text Indent 3"/>
    <w:basedOn w:val="a1"/>
    <w:link w:val="33"/>
    <w:uiPriority w:val="99"/>
    <w:rsid w:val="00F20AF6"/>
    <w:pPr>
      <w:ind w:firstLine="720"/>
      <w:jc w:val="both"/>
    </w:pPr>
    <w:rPr>
      <w:lang w:val="x-none" w:eastAsia="x-none"/>
    </w:rPr>
  </w:style>
  <w:style w:type="character" w:customStyle="1" w:styleId="33">
    <w:name w:val="Основной текст с отступом 3 Знак"/>
    <w:basedOn w:val="a2"/>
    <w:link w:val="32"/>
    <w:uiPriority w:val="99"/>
    <w:rsid w:val="00F20AF6"/>
    <w:rPr>
      <w:rFonts w:ascii="Times New Roman" w:eastAsia="Times New Roman" w:hAnsi="Times New Roman" w:cs="Times New Roman"/>
      <w:sz w:val="24"/>
      <w:szCs w:val="24"/>
      <w:lang w:val="x-none" w:eastAsia="x-none"/>
    </w:rPr>
  </w:style>
  <w:style w:type="paragraph" w:customStyle="1" w:styleId="03osnovnoytext">
    <w:name w:val="03osnovnoytext"/>
    <w:basedOn w:val="a1"/>
    <w:rsid w:val="00F20AF6"/>
    <w:pPr>
      <w:spacing w:before="320" w:line="320" w:lineRule="atLeast"/>
      <w:ind w:left="1191"/>
      <w:jc w:val="both"/>
    </w:pPr>
    <w:rPr>
      <w:rFonts w:ascii="GaramondC" w:hAnsi="GaramondC"/>
      <w:color w:val="000000"/>
      <w:sz w:val="20"/>
      <w:szCs w:val="20"/>
    </w:rPr>
  </w:style>
  <w:style w:type="paragraph" w:customStyle="1" w:styleId="02statia1">
    <w:name w:val="02statia1"/>
    <w:basedOn w:val="a1"/>
    <w:rsid w:val="00F20AF6"/>
    <w:pPr>
      <w:keepNext/>
      <w:spacing w:before="280" w:line="320" w:lineRule="atLeast"/>
      <w:ind w:left="1134" w:right="851" w:hanging="578"/>
      <w:outlineLvl w:val="2"/>
    </w:pPr>
    <w:rPr>
      <w:rFonts w:ascii="GaramondNarrowC" w:hAnsi="GaramondNarrowC"/>
      <w:b/>
    </w:rPr>
  </w:style>
  <w:style w:type="paragraph" w:customStyle="1" w:styleId="02statia2">
    <w:name w:val="02statia2"/>
    <w:basedOn w:val="a1"/>
    <w:rsid w:val="00F20AF6"/>
    <w:pPr>
      <w:spacing w:before="120" w:line="320" w:lineRule="atLeast"/>
      <w:ind w:left="2020" w:hanging="880"/>
      <w:jc w:val="both"/>
    </w:pPr>
    <w:rPr>
      <w:rFonts w:ascii="GaramondNarrowC" w:hAnsi="GaramondNarrowC"/>
      <w:color w:val="000000"/>
      <w:sz w:val="21"/>
      <w:szCs w:val="21"/>
    </w:rPr>
  </w:style>
  <w:style w:type="paragraph" w:customStyle="1" w:styleId="03osnovnoytexttabl">
    <w:name w:val="03osnovnoytexttabl"/>
    <w:basedOn w:val="a1"/>
    <w:rsid w:val="00F20AF6"/>
    <w:pPr>
      <w:spacing w:before="120" w:line="320" w:lineRule="atLeast"/>
    </w:pPr>
    <w:rPr>
      <w:rFonts w:ascii="GaramondC" w:hAnsi="GaramondC"/>
      <w:color w:val="000000"/>
      <w:sz w:val="20"/>
      <w:szCs w:val="20"/>
    </w:rPr>
  </w:style>
  <w:style w:type="paragraph" w:customStyle="1" w:styleId="211">
    <w:name w:val="Основной текст 21"/>
    <w:basedOn w:val="a1"/>
    <w:rsid w:val="00F20AF6"/>
    <w:pPr>
      <w:widowControl w:val="0"/>
      <w:spacing w:line="360" w:lineRule="auto"/>
      <w:ind w:firstLine="720"/>
      <w:jc w:val="both"/>
    </w:pPr>
    <w:rPr>
      <w:sz w:val="26"/>
      <w:szCs w:val="20"/>
    </w:rPr>
  </w:style>
  <w:style w:type="paragraph" w:customStyle="1" w:styleId="ConsNonformat">
    <w:name w:val="ConsNonformat"/>
    <w:rsid w:val="00F20AF6"/>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110">
    <w:name w:val="заголовок 11"/>
    <w:basedOn w:val="a1"/>
    <w:next w:val="a1"/>
    <w:rsid w:val="00F20AF6"/>
    <w:pPr>
      <w:keepNext/>
      <w:jc w:val="center"/>
    </w:pPr>
    <w:rPr>
      <w:szCs w:val="20"/>
    </w:rPr>
  </w:style>
  <w:style w:type="paragraph" w:customStyle="1" w:styleId="34">
    <w:name w:val="Стиль3 Знак"/>
    <w:basedOn w:val="23"/>
    <w:rsid w:val="00F20AF6"/>
    <w:pPr>
      <w:widowControl w:val="0"/>
      <w:tabs>
        <w:tab w:val="num" w:pos="360"/>
      </w:tabs>
      <w:adjustRightInd w:val="0"/>
      <w:spacing w:after="0" w:line="240" w:lineRule="auto"/>
      <w:jc w:val="both"/>
    </w:pPr>
    <w:rPr>
      <w:rFonts w:ascii="Arial" w:hAnsi="Arial"/>
    </w:rPr>
  </w:style>
  <w:style w:type="paragraph" w:customStyle="1" w:styleId="35">
    <w:name w:val="Стиль3"/>
    <w:basedOn w:val="23"/>
    <w:rsid w:val="00F20AF6"/>
    <w:pPr>
      <w:widowControl w:val="0"/>
      <w:tabs>
        <w:tab w:val="num" w:pos="720"/>
      </w:tabs>
      <w:adjustRightInd w:val="0"/>
      <w:spacing w:after="0" w:line="240" w:lineRule="auto"/>
      <w:ind w:left="720" w:hanging="360"/>
      <w:jc w:val="both"/>
    </w:pPr>
    <w:rPr>
      <w:szCs w:val="20"/>
    </w:rPr>
  </w:style>
  <w:style w:type="paragraph" w:customStyle="1" w:styleId="36">
    <w:name w:val="Стиль3 Знак Знак"/>
    <w:basedOn w:val="23"/>
    <w:rsid w:val="00F20AF6"/>
    <w:pPr>
      <w:widowControl w:val="0"/>
      <w:tabs>
        <w:tab w:val="num" w:pos="227"/>
      </w:tabs>
      <w:adjustRightInd w:val="0"/>
      <w:spacing w:after="0" w:line="240" w:lineRule="auto"/>
      <w:ind w:left="0"/>
      <w:jc w:val="both"/>
    </w:pPr>
    <w:rPr>
      <w:szCs w:val="20"/>
    </w:rPr>
  </w:style>
  <w:style w:type="paragraph" w:customStyle="1" w:styleId="13">
    <w:name w:val="Обычный1"/>
    <w:link w:val="14"/>
    <w:rsid w:val="00F20AF6"/>
    <w:pPr>
      <w:spacing w:after="0" w:line="240" w:lineRule="auto"/>
    </w:pPr>
    <w:rPr>
      <w:rFonts w:ascii="Times New Roman" w:eastAsia="Times New Roman" w:hAnsi="Times New Roman" w:cs="Times New Roman"/>
      <w:sz w:val="20"/>
      <w:szCs w:val="20"/>
      <w:lang w:eastAsia="ru-RU"/>
    </w:rPr>
  </w:style>
  <w:style w:type="character" w:customStyle="1" w:styleId="ConsNormal0">
    <w:name w:val="ConsNormal Знак"/>
    <w:link w:val="ConsNormal"/>
    <w:uiPriority w:val="99"/>
    <w:locked/>
    <w:rsid w:val="00F20AF6"/>
    <w:rPr>
      <w:rFonts w:ascii="Courier New" w:eastAsia="Times New Roman" w:hAnsi="Courier New" w:cs="Courier New"/>
      <w:sz w:val="20"/>
      <w:szCs w:val="20"/>
      <w:lang w:eastAsia="ru-RU"/>
    </w:rPr>
  </w:style>
  <w:style w:type="paragraph" w:customStyle="1" w:styleId="ConsPlusNonformat">
    <w:name w:val="ConsPlusNonformat"/>
    <w:rsid w:val="00F20AF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0">
    <w:name w:val="Таблица текст"/>
    <w:basedOn w:val="a1"/>
    <w:rsid w:val="00F20AF6"/>
    <w:pPr>
      <w:spacing w:before="40" w:after="40"/>
      <w:ind w:left="57" w:right="57"/>
    </w:pPr>
    <w:rPr>
      <w:sz w:val="22"/>
      <w:szCs w:val="22"/>
    </w:rPr>
  </w:style>
  <w:style w:type="paragraph" w:customStyle="1" w:styleId="15">
    <w:name w:val="Основной текст1"/>
    <w:basedOn w:val="13"/>
    <w:rsid w:val="00F20AF6"/>
    <w:pPr>
      <w:jc w:val="both"/>
    </w:pPr>
    <w:rPr>
      <w:sz w:val="28"/>
    </w:rPr>
  </w:style>
  <w:style w:type="paragraph" w:customStyle="1" w:styleId="FORMATTEXT">
    <w:name w:val=".FORMATTEXT"/>
    <w:rsid w:val="00F20AF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6">
    <w:name w:val="Цитата1"/>
    <w:basedOn w:val="a1"/>
    <w:rsid w:val="00F20AF6"/>
    <w:pPr>
      <w:suppressAutoHyphens/>
      <w:spacing w:after="120"/>
      <w:ind w:left="1440" w:right="1440"/>
      <w:jc w:val="both"/>
    </w:pPr>
    <w:rPr>
      <w:szCs w:val="20"/>
      <w:lang w:eastAsia="ar-SA"/>
    </w:rPr>
  </w:style>
  <w:style w:type="character" w:customStyle="1" w:styleId="FontStyle23">
    <w:name w:val="Font Style23"/>
    <w:rsid w:val="00F20AF6"/>
    <w:rPr>
      <w:rFonts w:ascii="Times New Roman" w:hAnsi="Times New Roman" w:cs="Times New Roman" w:hint="default"/>
      <w:b/>
      <w:bCs/>
      <w:sz w:val="22"/>
      <w:szCs w:val="22"/>
    </w:rPr>
  </w:style>
  <w:style w:type="character" w:customStyle="1" w:styleId="24">
    <w:name w:val="Знак Знак2"/>
    <w:locked/>
    <w:rsid w:val="00F20AF6"/>
    <w:rPr>
      <w:sz w:val="24"/>
      <w:szCs w:val="24"/>
      <w:lang w:val="ru-RU" w:eastAsia="ru-RU" w:bidi="ar-SA"/>
    </w:rPr>
  </w:style>
  <w:style w:type="paragraph" w:customStyle="1" w:styleId="17">
    <w:name w:val="Без интервала1"/>
    <w:rsid w:val="00F20AF6"/>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customStyle="1" w:styleId="FontStyle45">
    <w:name w:val="Font Style45"/>
    <w:uiPriority w:val="99"/>
    <w:rsid w:val="00F20AF6"/>
    <w:rPr>
      <w:rFonts w:ascii="Times New Roman" w:hAnsi="Times New Roman" w:cs="Times New Roman"/>
      <w:sz w:val="22"/>
      <w:szCs w:val="22"/>
    </w:rPr>
  </w:style>
  <w:style w:type="paragraph" w:customStyle="1" w:styleId="aff1">
    <w:name w:val="Текст_Книга"/>
    <w:basedOn w:val="a1"/>
    <w:link w:val="aff2"/>
    <w:rsid w:val="00F20AF6"/>
    <w:pPr>
      <w:ind w:firstLine="709"/>
      <w:jc w:val="both"/>
    </w:pPr>
    <w:rPr>
      <w:sz w:val="20"/>
    </w:rPr>
  </w:style>
  <w:style w:type="character" w:customStyle="1" w:styleId="aff2">
    <w:name w:val="Текст_Книга Знак"/>
    <w:link w:val="aff1"/>
    <w:rsid w:val="00F20AF6"/>
    <w:rPr>
      <w:rFonts w:ascii="Times New Roman" w:eastAsia="Times New Roman" w:hAnsi="Times New Roman" w:cs="Times New Roman"/>
      <w:sz w:val="20"/>
      <w:szCs w:val="24"/>
      <w:lang w:eastAsia="ru-RU"/>
    </w:rPr>
  </w:style>
  <w:style w:type="paragraph" w:customStyle="1" w:styleId="25">
    <w:name w:val="Цитата2"/>
    <w:basedOn w:val="a1"/>
    <w:rsid w:val="00F20AF6"/>
    <w:pPr>
      <w:suppressAutoHyphens/>
      <w:ind w:left="-284" w:right="-99"/>
    </w:pPr>
    <w:rPr>
      <w:sz w:val="28"/>
      <w:szCs w:val="20"/>
      <w:lang w:eastAsia="ar-SA"/>
    </w:rPr>
  </w:style>
  <w:style w:type="paragraph" w:customStyle="1" w:styleId="26">
    <w:name w:val="заголовок 2"/>
    <w:basedOn w:val="a1"/>
    <w:next w:val="a1"/>
    <w:rsid w:val="00F20AF6"/>
    <w:pPr>
      <w:keepNext/>
      <w:widowControl w:val="0"/>
      <w:jc w:val="both"/>
    </w:pPr>
    <w:rPr>
      <w:b/>
      <w:szCs w:val="20"/>
    </w:rPr>
  </w:style>
  <w:style w:type="paragraph" w:customStyle="1" w:styleId="Iauiue1">
    <w:name w:val="Iau?iue1"/>
    <w:rsid w:val="00F20AF6"/>
    <w:pPr>
      <w:spacing w:after="0" w:line="240" w:lineRule="auto"/>
    </w:pPr>
    <w:rPr>
      <w:rFonts w:ascii="Times New Roman" w:eastAsia="Times New Roman" w:hAnsi="Times New Roman" w:cs="Times New Roman"/>
      <w:sz w:val="20"/>
      <w:szCs w:val="20"/>
      <w:lang w:eastAsia="ru-RU"/>
    </w:rPr>
  </w:style>
  <w:style w:type="character" w:customStyle="1" w:styleId="FontStyle12">
    <w:name w:val="Font Style12"/>
    <w:rsid w:val="00F20AF6"/>
    <w:rPr>
      <w:rFonts w:ascii="Times New Roman" w:hAnsi="Times New Roman" w:cs="Times New Roman"/>
      <w:sz w:val="26"/>
      <w:szCs w:val="26"/>
    </w:rPr>
  </w:style>
  <w:style w:type="paragraph" w:customStyle="1" w:styleId="Style4">
    <w:name w:val="Style4"/>
    <w:basedOn w:val="a1"/>
    <w:rsid w:val="00F20AF6"/>
    <w:pPr>
      <w:widowControl w:val="0"/>
      <w:autoSpaceDE w:val="0"/>
      <w:autoSpaceDN w:val="0"/>
      <w:adjustRightInd w:val="0"/>
      <w:spacing w:line="331" w:lineRule="exact"/>
      <w:ind w:firstLine="715"/>
    </w:pPr>
  </w:style>
  <w:style w:type="paragraph" w:customStyle="1" w:styleId="Style5">
    <w:name w:val="Style5"/>
    <w:basedOn w:val="a1"/>
    <w:rsid w:val="00F20AF6"/>
    <w:pPr>
      <w:widowControl w:val="0"/>
      <w:autoSpaceDE w:val="0"/>
      <w:autoSpaceDN w:val="0"/>
      <w:adjustRightInd w:val="0"/>
      <w:spacing w:line="317" w:lineRule="exact"/>
      <w:jc w:val="both"/>
    </w:pPr>
  </w:style>
  <w:style w:type="character" w:customStyle="1" w:styleId="FontStyle11">
    <w:name w:val="Font Style11"/>
    <w:rsid w:val="00F20AF6"/>
    <w:rPr>
      <w:rFonts w:ascii="Times New Roman" w:hAnsi="Times New Roman" w:cs="Times New Roman"/>
      <w:b/>
      <w:bCs/>
      <w:sz w:val="26"/>
      <w:szCs w:val="26"/>
    </w:rPr>
  </w:style>
  <w:style w:type="paragraph" w:customStyle="1" w:styleId="Style7">
    <w:name w:val="Style7"/>
    <w:basedOn w:val="a1"/>
    <w:rsid w:val="00F20AF6"/>
    <w:pPr>
      <w:widowControl w:val="0"/>
      <w:autoSpaceDE w:val="0"/>
      <w:autoSpaceDN w:val="0"/>
      <w:adjustRightInd w:val="0"/>
      <w:spacing w:line="324" w:lineRule="exact"/>
      <w:ind w:firstLine="874"/>
    </w:pPr>
  </w:style>
  <w:style w:type="character" w:customStyle="1" w:styleId="FontStyle13">
    <w:name w:val="Font Style13"/>
    <w:rsid w:val="00F20AF6"/>
    <w:rPr>
      <w:rFonts w:ascii="Times New Roman" w:hAnsi="Times New Roman" w:cs="Times New Roman"/>
      <w:sz w:val="26"/>
      <w:szCs w:val="26"/>
    </w:rPr>
  </w:style>
  <w:style w:type="paragraph" w:customStyle="1" w:styleId="212">
    <w:name w:val="Основной текст с отступом 21"/>
    <w:basedOn w:val="a1"/>
    <w:rsid w:val="00F20AF6"/>
    <w:pPr>
      <w:suppressAutoHyphens/>
      <w:spacing w:after="120" w:line="480" w:lineRule="auto"/>
      <w:ind w:left="283"/>
      <w:jc w:val="both"/>
    </w:pPr>
    <w:rPr>
      <w:lang w:eastAsia="ar-SA"/>
    </w:rPr>
  </w:style>
  <w:style w:type="paragraph" w:customStyle="1" w:styleId="Style10">
    <w:name w:val="Style10"/>
    <w:basedOn w:val="a1"/>
    <w:rsid w:val="00F20AF6"/>
    <w:pPr>
      <w:widowControl w:val="0"/>
      <w:autoSpaceDE w:val="0"/>
      <w:autoSpaceDN w:val="0"/>
      <w:adjustRightInd w:val="0"/>
      <w:spacing w:line="252" w:lineRule="exact"/>
      <w:jc w:val="center"/>
    </w:pPr>
  </w:style>
  <w:style w:type="character" w:customStyle="1" w:styleId="FontStyle15">
    <w:name w:val="Font Style15"/>
    <w:rsid w:val="00F20AF6"/>
    <w:rPr>
      <w:rFonts w:ascii="Times New Roman" w:hAnsi="Times New Roman" w:cs="Times New Roman"/>
      <w:sz w:val="20"/>
      <w:szCs w:val="20"/>
    </w:rPr>
  </w:style>
  <w:style w:type="paragraph" w:customStyle="1" w:styleId="Style2">
    <w:name w:val="Style2"/>
    <w:basedOn w:val="a1"/>
    <w:uiPriority w:val="99"/>
    <w:rsid w:val="00F20AF6"/>
    <w:pPr>
      <w:widowControl w:val="0"/>
      <w:autoSpaceDE w:val="0"/>
      <w:autoSpaceDN w:val="0"/>
      <w:adjustRightInd w:val="0"/>
      <w:spacing w:line="322" w:lineRule="exact"/>
      <w:ind w:firstLine="264"/>
    </w:pPr>
  </w:style>
  <w:style w:type="paragraph" w:styleId="27">
    <w:name w:val="Body Text 2"/>
    <w:basedOn w:val="a1"/>
    <w:link w:val="28"/>
    <w:rsid w:val="00F20AF6"/>
    <w:pPr>
      <w:spacing w:after="120" w:line="480" w:lineRule="auto"/>
    </w:pPr>
    <w:rPr>
      <w:lang w:val="x-none" w:eastAsia="x-none"/>
    </w:rPr>
  </w:style>
  <w:style w:type="character" w:customStyle="1" w:styleId="28">
    <w:name w:val="Основной текст 2 Знак"/>
    <w:basedOn w:val="a2"/>
    <w:link w:val="27"/>
    <w:rsid w:val="00F20AF6"/>
    <w:rPr>
      <w:rFonts w:ascii="Times New Roman" w:eastAsia="Times New Roman" w:hAnsi="Times New Roman" w:cs="Times New Roman"/>
      <w:sz w:val="24"/>
      <w:szCs w:val="24"/>
      <w:lang w:val="x-none" w:eastAsia="x-none"/>
    </w:rPr>
  </w:style>
  <w:style w:type="paragraph" w:customStyle="1" w:styleId="Style9">
    <w:name w:val="Style9"/>
    <w:basedOn w:val="a1"/>
    <w:rsid w:val="00F20AF6"/>
    <w:pPr>
      <w:widowControl w:val="0"/>
      <w:autoSpaceDE w:val="0"/>
      <w:autoSpaceDN w:val="0"/>
      <w:adjustRightInd w:val="0"/>
      <w:spacing w:line="252" w:lineRule="exact"/>
    </w:pPr>
  </w:style>
  <w:style w:type="paragraph" w:styleId="18">
    <w:name w:val="toc 1"/>
    <w:basedOn w:val="a1"/>
    <w:next w:val="a1"/>
    <w:autoRedefine/>
    <w:uiPriority w:val="39"/>
    <w:rsid w:val="00F20AF6"/>
    <w:pPr>
      <w:tabs>
        <w:tab w:val="right" w:leader="dot" w:pos="10196"/>
      </w:tabs>
      <w:jc w:val="center"/>
    </w:pPr>
    <w:rPr>
      <w:b/>
      <w:noProof/>
    </w:rPr>
  </w:style>
  <w:style w:type="paragraph" w:styleId="29">
    <w:name w:val="toc 2"/>
    <w:basedOn w:val="a1"/>
    <w:next w:val="a1"/>
    <w:autoRedefine/>
    <w:uiPriority w:val="39"/>
    <w:rsid w:val="00F20AF6"/>
    <w:pPr>
      <w:ind w:left="240"/>
    </w:pPr>
  </w:style>
  <w:style w:type="paragraph" w:styleId="aff3">
    <w:name w:val="Document Map"/>
    <w:basedOn w:val="a1"/>
    <w:link w:val="aff4"/>
    <w:semiHidden/>
    <w:rsid w:val="00F20AF6"/>
    <w:pPr>
      <w:shd w:val="clear" w:color="auto" w:fill="000080"/>
    </w:pPr>
    <w:rPr>
      <w:rFonts w:ascii="Tahoma" w:hAnsi="Tahoma" w:cs="Tahoma"/>
      <w:sz w:val="20"/>
      <w:szCs w:val="20"/>
    </w:rPr>
  </w:style>
  <w:style w:type="character" w:customStyle="1" w:styleId="aff4">
    <w:name w:val="Схема документа Знак"/>
    <w:basedOn w:val="a2"/>
    <w:link w:val="aff3"/>
    <w:semiHidden/>
    <w:rsid w:val="00F20AF6"/>
    <w:rPr>
      <w:rFonts w:ascii="Tahoma" w:eastAsia="Times New Roman" w:hAnsi="Tahoma" w:cs="Tahoma"/>
      <w:sz w:val="20"/>
      <w:szCs w:val="20"/>
      <w:shd w:val="clear" w:color="auto" w:fill="000080"/>
      <w:lang w:eastAsia="ru-RU"/>
    </w:rPr>
  </w:style>
  <w:style w:type="character" w:customStyle="1" w:styleId="19">
    <w:name w:val="Номер страницы1"/>
    <w:rsid w:val="00F20AF6"/>
    <w:rPr>
      <w:sz w:val="20"/>
      <w:szCs w:val="20"/>
      <w:lang w:val="ru-RU"/>
    </w:rPr>
  </w:style>
  <w:style w:type="character" w:styleId="aff5">
    <w:name w:val="annotation reference"/>
    <w:uiPriority w:val="99"/>
    <w:rsid w:val="00F20AF6"/>
    <w:rPr>
      <w:sz w:val="16"/>
      <w:szCs w:val="16"/>
    </w:rPr>
  </w:style>
  <w:style w:type="paragraph" w:styleId="aff6">
    <w:name w:val="annotation text"/>
    <w:basedOn w:val="a1"/>
    <w:link w:val="aff7"/>
    <w:uiPriority w:val="99"/>
    <w:rsid w:val="00F20AF6"/>
    <w:rPr>
      <w:sz w:val="20"/>
      <w:szCs w:val="20"/>
    </w:rPr>
  </w:style>
  <w:style w:type="character" w:customStyle="1" w:styleId="aff7">
    <w:name w:val="Текст примечания Знак"/>
    <w:basedOn w:val="a2"/>
    <w:link w:val="aff6"/>
    <w:uiPriority w:val="99"/>
    <w:rsid w:val="00F20AF6"/>
    <w:rPr>
      <w:rFonts w:ascii="Times New Roman" w:eastAsia="Times New Roman" w:hAnsi="Times New Roman" w:cs="Times New Roman"/>
      <w:sz w:val="20"/>
      <w:szCs w:val="20"/>
      <w:lang w:eastAsia="ru-RU"/>
    </w:rPr>
  </w:style>
  <w:style w:type="paragraph" w:styleId="aff8">
    <w:name w:val="annotation subject"/>
    <w:basedOn w:val="aff6"/>
    <w:next w:val="aff6"/>
    <w:link w:val="aff9"/>
    <w:rsid w:val="00F20AF6"/>
    <w:rPr>
      <w:b/>
      <w:bCs/>
      <w:lang w:val="x-none" w:eastAsia="x-none"/>
    </w:rPr>
  </w:style>
  <w:style w:type="character" w:customStyle="1" w:styleId="aff9">
    <w:name w:val="Тема примечания Знак"/>
    <w:basedOn w:val="aff7"/>
    <w:link w:val="aff8"/>
    <w:rsid w:val="00F20AF6"/>
    <w:rPr>
      <w:rFonts w:ascii="Times New Roman" w:eastAsia="Times New Roman" w:hAnsi="Times New Roman" w:cs="Times New Roman"/>
      <w:b/>
      <w:bCs/>
      <w:sz w:val="20"/>
      <w:szCs w:val="20"/>
      <w:lang w:val="x-none" w:eastAsia="x-none"/>
    </w:rPr>
  </w:style>
  <w:style w:type="character" w:customStyle="1" w:styleId="affa">
    <w:name w:val="Цветовое выделение"/>
    <w:uiPriority w:val="99"/>
    <w:rsid w:val="00F20AF6"/>
    <w:rPr>
      <w:b/>
      <w:bCs/>
      <w:color w:val="000080"/>
    </w:rPr>
  </w:style>
  <w:style w:type="paragraph" w:customStyle="1" w:styleId="affb">
    <w:name w:val="Интерактивный заголовок"/>
    <w:basedOn w:val="a1"/>
    <w:next w:val="a1"/>
    <w:uiPriority w:val="99"/>
    <w:rsid w:val="00F20AF6"/>
    <w:pPr>
      <w:autoSpaceDE w:val="0"/>
      <w:autoSpaceDN w:val="0"/>
      <w:adjustRightInd w:val="0"/>
      <w:ind w:firstLine="720"/>
      <w:jc w:val="both"/>
    </w:pPr>
    <w:rPr>
      <w:rFonts w:ascii="Verdana" w:hAnsi="Verdana" w:cs="Verdana"/>
      <w:b/>
      <w:bCs/>
      <w:color w:val="0058A9"/>
      <w:u w:val="single"/>
      <w:shd w:val="clear" w:color="auto" w:fill="D4D0C8"/>
    </w:rPr>
  </w:style>
  <w:style w:type="paragraph" w:customStyle="1" w:styleId="affc">
    <w:name w:val="Заголовок распахивающейся части диалога"/>
    <w:basedOn w:val="a1"/>
    <w:next w:val="a1"/>
    <w:uiPriority w:val="99"/>
    <w:rsid w:val="00F20AF6"/>
    <w:pPr>
      <w:autoSpaceDE w:val="0"/>
      <w:autoSpaceDN w:val="0"/>
      <w:adjustRightInd w:val="0"/>
      <w:ind w:firstLine="720"/>
      <w:jc w:val="both"/>
    </w:pPr>
    <w:rPr>
      <w:rFonts w:ascii="Arial" w:hAnsi="Arial" w:cs="Arial"/>
      <w:i/>
      <w:iCs/>
      <w:color w:val="000080"/>
    </w:rPr>
  </w:style>
  <w:style w:type="character" w:customStyle="1" w:styleId="FontStyle31">
    <w:name w:val="Font Style31"/>
    <w:uiPriority w:val="99"/>
    <w:rsid w:val="00F20AF6"/>
    <w:rPr>
      <w:rFonts w:ascii="Times New Roman" w:hAnsi="Times New Roman" w:cs="Times New Roman"/>
      <w:sz w:val="24"/>
      <w:szCs w:val="24"/>
    </w:rPr>
  </w:style>
  <w:style w:type="character" w:customStyle="1" w:styleId="FontStyle30">
    <w:name w:val="Font Style30"/>
    <w:rsid w:val="00F20AF6"/>
    <w:rPr>
      <w:rFonts w:ascii="Times New Roman" w:hAnsi="Times New Roman" w:cs="Times New Roman"/>
      <w:sz w:val="22"/>
      <w:szCs w:val="22"/>
    </w:rPr>
  </w:style>
  <w:style w:type="paragraph" w:customStyle="1" w:styleId="Preformat">
    <w:name w:val="Preformat"/>
    <w:rsid w:val="00F20AF6"/>
    <w:pPr>
      <w:snapToGrid w:val="0"/>
      <w:spacing w:after="0" w:line="240" w:lineRule="auto"/>
    </w:pPr>
    <w:rPr>
      <w:rFonts w:ascii="Courier New" w:eastAsia="Times New Roman" w:hAnsi="Courier New" w:cs="Times New Roman"/>
      <w:sz w:val="20"/>
      <w:szCs w:val="20"/>
      <w:lang w:eastAsia="ru-RU"/>
    </w:rPr>
  </w:style>
  <w:style w:type="paragraph" w:customStyle="1" w:styleId="Style3">
    <w:name w:val="Style3"/>
    <w:basedOn w:val="a1"/>
    <w:uiPriority w:val="99"/>
    <w:rsid w:val="00F20AF6"/>
    <w:pPr>
      <w:widowControl w:val="0"/>
      <w:autoSpaceDE w:val="0"/>
      <w:autoSpaceDN w:val="0"/>
      <w:adjustRightInd w:val="0"/>
      <w:spacing w:line="326" w:lineRule="exact"/>
      <w:jc w:val="both"/>
    </w:pPr>
  </w:style>
  <w:style w:type="table" w:customStyle="1" w:styleId="111">
    <w:name w:val="Сетка таблицы11"/>
    <w:basedOn w:val="a3"/>
    <w:next w:val="af7"/>
    <w:uiPriority w:val="99"/>
    <w:rsid w:val="00F20AF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b">
    <w:name w:val="Обычный (Web)"/>
    <w:basedOn w:val="a1"/>
    <w:rsid w:val="00F20AF6"/>
    <w:pPr>
      <w:widowControl w:val="0"/>
      <w:suppressAutoHyphens/>
      <w:spacing w:before="200" w:after="200"/>
      <w:ind w:left="200" w:right="200"/>
    </w:pPr>
    <w:rPr>
      <w:rFonts w:ascii="Arial" w:eastAsia="Lucida Sans Unicode" w:hAnsi="Arial"/>
      <w:kern w:val="2"/>
    </w:rPr>
  </w:style>
  <w:style w:type="character" w:customStyle="1" w:styleId="affd">
    <w:name w:val="Подпись к таблице"/>
    <w:link w:val="1a"/>
    <w:rsid w:val="00F20AF6"/>
    <w:rPr>
      <w:shd w:val="clear" w:color="auto" w:fill="FFFFFF"/>
    </w:rPr>
  </w:style>
  <w:style w:type="character" w:customStyle="1" w:styleId="2a">
    <w:name w:val="Подпись к таблице2"/>
    <w:rsid w:val="00F20AF6"/>
    <w:rPr>
      <w:u w:val="single"/>
      <w:shd w:val="clear" w:color="auto" w:fill="FFFFFF"/>
    </w:rPr>
  </w:style>
  <w:style w:type="paragraph" w:customStyle="1" w:styleId="1a">
    <w:name w:val="Подпись к таблице1"/>
    <w:basedOn w:val="a1"/>
    <w:link w:val="affd"/>
    <w:rsid w:val="00F20AF6"/>
    <w:pPr>
      <w:shd w:val="clear" w:color="auto" w:fill="FFFFFF"/>
      <w:spacing w:line="240" w:lineRule="atLeast"/>
    </w:pPr>
    <w:rPr>
      <w:rFonts w:asciiTheme="minorHAnsi" w:eastAsiaTheme="minorHAnsi" w:hAnsiTheme="minorHAnsi" w:cstheme="minorBidi"/>
      <w:sz w:val="22"/>
      <w:szCs w:val="22"/>
      <w:lang w:eastAsia="en-US"/>
    </w:rPr>
  </w:style>
  <w:style w:type="character" w:customStyle="1" w:styleId="2b">
    <w:name w:val="Основной текст (2)"/>
    <w:link w:val="213"/>
    <w:rsid w:val="00F20AF6"/>
    <w:rPr>
      <w:shd w:val="clear" w:color="auto" w:fill="FFFFFF"/>
    </w:rPr>
  </w:style>
  <w:style w:type="paragraph" w:customStyle="1" w:styleId="213">
    <w:name w:val="Основной текст (2)1"/>
    <w:basedOn w:val="a1"/>
    <w:link w:val="2b"/>
    <w:rsid w:val="00F20AF6"/>
    <w:pPr>
      <w:shd w:val="clear" w:color="auto" w:fill="FFFFFF"/>
      <w:spacing w:line="221" w:lineRule="exact"/>
    </w:pPr>
    <w:rPr>
      <w:rFonts w:asciiTheme="minorHAnsi" w:eastAsiaTheme="minorHAnsi" w:hAnsiTheme="minorHAnsi" w:cstheme="minorBidi"/>
      <w:sz w:val="22"/>
      <w:szCs w:val="22"/>
      <w:lang w:eastAsia="en-US"/>
    </w:rPr>
  </w:style>
  <w:style w:type="character" w:customStyle="1" w:styleId="51">
    <w:name w:val="Основной текст (5)"/>
    <w:link w:val="510"/>
    <w:rsid w:val="00F20AF6"/>
    <w:rPr>
      <w:shd w:val="clear" w:color="auto" w:fill="FFFFFF"/>
    </w:rPr>
  </w:style>
  <w:style w:type="character" w:customStyle="1" w:styleId="100">
    <w:name w:val="Основной текст (10)"/>
    <w:link w:val="101"/>
    <w:rsid w:val="00F20AF6"/>
    <w:rPr>
      <w:shd w:val="clear" w:color="auto" w:fill="FFFFFF"/>
    </w:rPr>
  </w:style>
  <w:style w:type="character" w:customStyle="1" w:styleId="112">
    <w:name w:val="Основной текст (11)"/>
    <w:link w:val="1110"/>
    <w:rsid w:val="00F20AF6"/>
    <w:rPr>
      <w:shd w:val="clear" w:color="auto" w:fill="FFFFFF"/>
    </w:rPr>
  </w:style>
  <w:style w:type="character" w:customStyle="1" w:styleId="71">
    <w:name w:val="Основной текст (7)"/>
    <w:link w:val="710"/>
    <w:rsid w:val="00F20AF6"/>
    <w:rPr>
      <w:shd w:val="clear" w:color="auto" w:fill="FFFFFF"/>
    </w:rPr>
  </w:style>
  <w:style w:type="character" w:customStyle="1" w:styleId="81">
    <w:name w:val="Основной текст (8)"/>
    <w:link w:val="810"/>
    <w:rsid w:val="00F20AF6"/>
    <w:rPr>
      <w:shd w:val="clear" w:color="auto" w:fill="FFFFFF"/>
    </w:rPr>
  </w:style>
  <w:style w:type="paragraph" w:customStyle="1" w:styleId="510">
    <w:name w:val="Основной текст (5)1"/>
    <w:basedOn w:val="a1"/>
    <w:link w:val="51"/>
    <w:rsid w:val="00F20AF6"/>
    <w:pPr>
      <w:shd w:val="clear" w:color="auto" w:fill="FFFFFF"/>
      <w:spacing w:line="230" w:lineRule="exact"/>
      <w:jc w:val="both"/>
    </w:pPr>
    <w:rPr>
      <w:rFonts w:asciiTheme="minorHAnsi" w:eastAsiaTheme="minorHAnsi" w:hAnsiTheme="minorHAnsi" w:cstheme="minorBidi"/>
      <w:sz w:val="22"/>
      <w:szCs w:val="22"/>
      <w:lang w:eastAsia="en-US"/>
    </w:rPr>
  </w:style>
  <w:style w:type="paragraph" w:customStyle="1" w:styleId="101">
    <w:name w:val="Основной текст (10)1"/>
    <w:basedOn w:val="a1"/>
    <w:link w:val="100"/>
    <w:rsid w:val="00F20AF6"/>
    <w:pPr>
      <w:shd w:val="clear" w:color="auto" w:fill="FFFFFF"/>
      <w:spacing w:line="226" w:lineRule="exact"/>
      <w:ind w:firstLine="820"/>
    </w:pPr>
    <w:rPr>
      <w:rFonts w:asciiTheme="minorHAnsi" w:eastAsiaTheme="minorHAnsi" w:hAnsiTheme="minorHAnsi" w:cstheme="minorBidi"/>
      <w:sz w:val="22"/>
      <w:szCs w:val="22"/>
      <w:lang w:eastAsia="en-US"/>
    </w:rPr>
  </w:style>
  <w:style w:type="paragraph" w:customStyle="1" w:styleId="1110">
    <w:name w:val="Основной текст (11)1"/>
    <w:basedOn w:val="a1"/>
    <w:link w:val="112"/>
    <w:rsid w:val="00F20AF6"/>
    <w:pPr>
      <w:shd w:val="clear" w:color="auto" w:fill="FFFFFF"/>
      <w:spacing w:before="180" w:after="180" w:line="230" w:lineRule="exact"/>
      <w:ind w:firstLine="820"/>
      <w:jc w:val="both"/>
    </w:pPr>
    <w:rPr>
      <w:rFonts w:asciiTheme="minorHAnsi" w:eastAsiaTheme="minorHAnsi" w:hAnsiTheme="minorHAnsi" w:cstheme="minorBidi"/>
      <w:sz w:val="22"/>
      <w:szCs w:val="22"/>
      <w:lang w:eastAsia="en-US"/>
    </w:rPr>
  </w:style>
  <w:style w:type="paragraph" w:customStyle="1" w:styleId="710">
    <w:name w:val="Основной текст (7)1"/>
    <w:basedOn w:val="a1"/>
    <w:link w:val="71"/>
    <w:rsid w:val="00F20AF6"/>
    <w:pPr>
      <w:shd w:val="clear" w:color="auto" w:fill="FFFFFF"/>
      <w:spacing w:line="240" w:lineRule="atLeast"/>
      <w:jc w:val="center"/>
    </w:pPr>
    <w:rPr>
      <w:rFonts w:asciiTheme="minorHAnsi" w:eastAsiaTheme="minorHAnsi" w:hAnsiTheme="minorHAnsi" w:cstheme="minorBidi"/>
      <w:sz w:val="22"/>
      <w:szCs w:val="22"/>
      <w:lang w:eastAsia="en-US"/>
    </w:rPr>
  </w:style>
  <w:style w:type="paragraph" w:customStyle="1" w:styleId="810">
    <w:name w:val="Основной текст (8)1"/>
    <w:basedOn w:val="a1"/>
    <w:link w:val="81"/>
    <w:rsid w:val="00F20AF6"/>
    <w:pPr>
      <w:shd w:val="clear" w:color="auto" w:fill="FFFFFF"/>
      <w:spacing w:line="206" w:lineRule="exact"/>
      <w:jc w:val="right"/>
    </w:pPr>
    <w:rPr>
      <w:rFonts w:asciiTheme="minorHAnsi" w:eastAsiaTheme="minorHAnsi" w:hAnsiTheme="minorHAnsi" w:cstheme="minorBidi"/>
      <w:sz w:val="22"/>
      <w:szCs w:val="22"/>
      <w:lang w:eastAsia="en-US"/>
    </w:rPr>
  </w:style>
  <w:style w:type="paragraph" w:customStyle="1" w:styleId="ConsPlusTitle">
    <w:name w:val="ConsPlusTitle"/>
    <w:rsid w:val="00F20AF6"/>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9">
    <w:name w:val="Основной текст (9)"/>
    <w:link w:val="91"/>
    <w:rsid w:val="00F20AF6"/>
    <w:rPr>
      <w:sz w:val="16"/>
      <w:szCs w:val="16"/>
      <w:shd w:val="clear" w:color="auto" w:fill="FFFFFF"/>
    </w:rPr>
  </w:style>
  <w:style w:type="character" w:customStyle="1" w:styleId="120">
    <w:name w:val="Основной текст (12)"/>
    <w:link w:val="121"/>
    <w:rsid w:val="00F20AF6"/>
    <w:rPr>
      <w:sz w:val="16"/>
      <w:szCs w:val="16"/>
      <w:shd w:val="clear" w:color="auto" w:fill="FFFFFF"/>
    </w:rPr>
  </w:style>
  <w:style w:type="character" w:customStyle="1" w:styleId="130">
    <w:name w:val="Основной текст (13)"/>
    <w:link w:val="131"/>
    <w:rsid w:val="00F20AF6"/>
    <w:rPr>
      <w:sz w:val="16"/>
      <w:szCs w:val="16"/>
      <w:shd w:val="clear" w:color="auto" w:fill="FFFFFF"/>
    </w:rPr>
  </w:style>
  <w:style w:type="paragraph" w:customStyle="1" w:styleId="91">
    <w:name w:val="Основной текст (9)1"/>
    <w:basedOn w:val="a1"/>
    <w:link w:val="9"/>
    <w:rsid w:val="00F20AF6"/>
    <w:pPr>
      <w:shd w:val="clear" w:color="auto" w:fill="FFFFFF"/>
      <w:spacing w:line="240" w:lineRule="atLeast"/>
    </w:pPr>
    <w:rPr>
      <w:rFonts w:asciiTheme="minorHAnsi" w:eastAsiaTheme="minorHAnsi" w:hAnsiTheme="minorHAnsi" w:cstheme="minorBidi"/>
      <w:sz w:val="16"/>
      <w:szCs w:val="16"/>
      <w:lang w:eastAsia="en-US"/>
    </w:rPr>
  </w:style>
  <w:style w:type="paragraph" w:customStyle="1" w:styleId="121">
    <w:name w:val="Основной текст (12)1"/>
    <w:basedOn w:val="a1"/>
    <w:link w:val="120"/>
    <w:rsid w:val="00F20AF6"/>
    <w:pPr>
      <w:shd w:val="clear" w:color="auto" w:fill="FFFFFF"/>
      <w:spacing w:line="182" w:lineRule="exact"/>
      <w:jc w:val="both"/>
    </w:pPr>
    <w:rPr>
      <w:rFonts w:asciiTheme="minorHAnsi" w:eastAsiaTheme="minorHAnsi" w:hAnsiTheme="minorHAnsi" w:cstheme="minorBidi"/>
      <w:sz w:val="16"/>
      <w:szCs w:val="16"/>
      <w:lang w:eastAsia="en-US"/>
    </w:rPr>
  </w:style>
  <w:style w:type="paragraph" w:customStyle="1" w:styleId="131">
    <w:name w:val="Основной текст (13)1"/>
    <w:basedOn w:val="a1"/>
    <w:link w:val="130"/>
    <w:rsid w:val="00F20AF6"/>
    <w:pPr>
      <w:shd w:val="clear" w:color="auto" w:fill="FFFFFF"/>
      <w:spacing w:line="178" w:lineRule="exact"/>
      <w:jc w:val="right"/>
    </w:pPr>
    <w:rPr>
      <w:rFonts w:asciiTheme="minorHAnsi" w:eastAsiaTheme="minorHAnsi" w:hAnsiTheme="minorHAnsi" w:cstheme="minorBidi"/>
      <w:sz w:val="16"/>
      <w:szCs w:val="16"/>
      <w:lang w:eastAsia="en-US"/>
    </w:rPr>
  </w:style>
  <w:style w:type="character" w:customStyle="1" w:styleId="2c">
    <w:name w:val="Подпись к картинке (2)"/>
    <w:link w:val="214"/>
    <w:rsid w:val="00F20AF6"/>
    <w:rPr>
      <w:shd w:val="clear" w:color="auto" w:fill="FFFFFF"/>
    </w:rPr>
  </w:style>
  <w:style w:type="paragraph" w:customStyle="1" w:styleId="214">
    <w:name w:val="Подпись к картинке (2)1"/>
    <w:basedOn w:val="a1"/>
    <w:link w:val="2c"/>
    <w:rsid w:val="00F20AF6"/>
    <w:pPr>
      <w:shd w:val="clear" w:color="auto" w:fill="FFFFFF"/>
      <w:spacing w:line="230" w:lineRule="exact"/>
      <w:ind w:firstLine="1500"/>
    </w:pPr>
    <w:rPr>
      <w:rFonts w:asciiTheme="minorHAnsi" w:eastAsiaTheme="minorHAnsi" w:hAnsiTheme="minorHAnsi" w:cstheme="minorBidi"/>
      <w:sz w:val="22"/>
      <w:szCs w:val="22"/>
      <w:lang w:eastAsia="en-US"/>
    </w:rPr>
  </w:style>
  <w:style w:type="paragraph" w:customStyle="1" w:styleId="affe">
    <w:name w:val="Знак"/>
    <w:basedOn w:val="a1"/>
    <w:rsid w:val="00F20AF6"/>
    <w:pPr>
      <w:spacing w:before="100" w:beforeAutospacing="1" w:after="100" w:afterAutospacing="1"/>
      <w:jc w:val="both"/>
    </w:pPr>
    <w:rPr>
      <w:rFonts w:ascii="Tahoma" w:hAnsi="Tahoma"/>
      <w:sz w:val="20"/>
      <w:szCs w:val="20"/>
      <w:lang w:val="en-US" w:eastAsia="en-US"/>
    </w:rPr>
  </w:style>
  <w:style w:type="paragraph" w:customStyle="1" w:styleId="afff">
    <w:name w:val="Знак Знак Знак"/>
    <w:basedOn w:val="a1"/>
    <w:rsid w:val="00F20AF6"/>
    <w:pPr>
      <w:spacing w:before="100" w:beforeAutospacing="1" w:after="100" w:afterAutospacing="1"/>
      <w:jc w:val="both"/>
    </w:pPr>
    <w:rPr>
      <w:rFonts w:ascii="Tahoma" w:hAnsi="Tahoma"/>
      <w:sz w:val="20"/>
      <w:szCs w:val="20"/>
      <w:lang w:val="en-US" w:eastAsia="en-US"/>
    </w:rPr>
  </w:style>
  <w:style w:type="paragraph" w:customStyle="1" w:styleId="ConsNormal1">
    <w:name w:val="ConsNormal Знак Знак"/>
    <w:link w:val="ConsNormal2"/>
    <w:rsid w:val="00F20AF6"/>
    <w:pPr>
      <w:autoSpaceDE w:val="0"/>
      <w:autoSpaceDN w:val="0"/>
      <w:adjustRightInd w:val="0"/>
      <w:spacing w:after="0" w:line="240" w:lineRule="auto"/>
      <w:jc w:val="both"/>
    </w:pPr>
    <w:rPr>
      <w:rFonts w:ascii="Courier New" w:eastAsia="Times New Roman" w:hAnsi="Courier New" w:cs="Times New Roman"/>
      <w:lang w:eastAsia="ru-RU"/>
    </w:rPr>
  </w:style>
  <w:style w:type="character" w:customStyle="1" w:styleId="ConsNormal2">
    <w:name w:val="ConsNormal Знак Знак Знак"/>
    <w:link w:val="ConsNormal1"/>
    <w:locked/>
    <w:rsid w:val="00F20AF6"/>
    <w:rPr>
      <w:rFonts w:ascii="Courier New" w:eastAsia="Times New Roman" w:hAnsi="Courier New" w:cs="Times New Roman"/>
      <w:lang w:eastAsia="ru-RU"/>
    </w:rPr>
  </w:style>
  <w:style w:type="paragraph" w:customStyle="1" w:styleId="afff0">
    <w:name w:val="Ðàçäåë"/>
    <w:basedOn w:val="a1"/>
    <w:rsid w:val="00F20AF6"/>
    <w:pPr>
      <w:widowControl w:val="0"/>
      <w:tabs>
        <w:tab w:val="left" w:pos="360"/>
        <w:tab w:val="left" w:pos="3261"/>
      </w:tabs>
      <w:spacing w:before="240" w:after="240"/>
      <w:jc w:val="center"/>
    </w:pPr>
    <w:rPr>
      <w:rFonts w:ascii="Arial" w:hAnsi="Arial"/>
      <w:b/>
      <w:sz w:val="20"/>
      <w:szCs w:val="20"/>
    </w:rPr>
  </w:style>
  <w:style w:type="paragraph" w:styleId="afff1">
    <w:name w:val="No Spacing"/>
    <w:uiPriority w:val="1"/>
    <w:qFormat/>
    <w:rsid w:val="00F20AF6"/>
    <w:pPr>
      <w:spacing w:after="0" w:line="240" w:lineRule="auto"/>
    </w:pPr>
    <w:rPr>
      <w:rFonts w:ascii="Calibri" w:eastAsia="Calibri" w:hAnsi="Calibri" w:cs="Times New Roman"/>
    </w:rPr>
  </w:style>
  <w:style w:type="character" w:customStyle="1" w:styleId="apple-style-span">
    <w:name w:val="apple-style-span"/>
    <w:rsid w:val="00F20AF6"/>
  </w:style>
  <w:style w:type="paragraph" w:customStyle="1" w:styleId="1b">
    <w:name w:val="Абзац списка1"/>
    <w:basedOn w:val="a1"/>
    <w:rsid w:val="00F20AF6"/>
    <w:pPr>
      <w:ind w:left="720"/>
    </w:pPr>
    <w:rPr>
      <w:rFonts w:eastAsia="Calibri"/>
    </w:rPr>
  </w:style>
  <w:style w:type="paragraph" w:styleId="afff2">
    <w:name w:val="Plain Text"/>
    <w:basedOn w:val="a1"/>
    <w:link w:val="afff3"/>
    <w:uiPriority w:val="99"/>
    <w:rsid w:val="00F20AF6"/>
    <w:rPr>
      <w:rFonts w:ascii="Courier New" w:hAnsi="Courier New"/>
      <w:sz w:val="20"/>
      <w:szCs w:val="20"/>
      <w:lang w:val="x-none" w:eastAsia="x-none"/>
    </w:rPr>
  </w:style>
  <w:style w:type="character" w:customStyle="1" w:styleId="afff3">
    <w:name w:val="Текст Знак"/>
    <w:basedOn w:val="a2"/>
    <w:link w:val="afff2"/>
    <w:uiPriority w:val="99"/>
    <w:rsid w:val="00F20AF6"/>
    <w:rPr>
      <w:rFonts w:ascii="Courier New" w:eastAsia="Times New Roman" w:hAnsi="Courier New" w:cs="Times New Roman"/>
      <w:sz w:val="20"/>
      <w:szCs w:val="20"/>
      <w:lang w:val="x-none" w:eastAsia="x-none"/>
    </w:rPr>
  </w:style>
  <w:style w:type="paragraph" w:customStyle="1" w:styleId="p2">
    <w:name w:val="p2"/>
    <w:basedOn w:val="a1"/>
    <w:rsid w:val="00F20AF6"/>
    <w:pPr>
      <w:spacing w:before="100" w:beforeAutospacing="1" w:after="100" w:afterAutospacing="1"/>
    </w:pPr>
  </w:style>
  <w:style w:type="character" w:customStyle="1" w:styleId="14">
    <w:name w:val="Обычный1 Знак"/>
    <w:link w:val="13"/>
    <w:rsid w:val="00F20AF6"/>
    <w:rPr>
      <w:rFonts w:ascii="Times New Roman" w:eastAsia="Times New Roman" w:hAnsi="Times New Roman" w:cs="Times New Roman"/>
      <w:sz w:val="20"/>
      <w:szCs w:val="20"/>
      <w:lang w:eastAsia="ru-RU"/>
    </w:rPr>
  </w:style>
  <w:style w:type="paragraph" w:customStyle="1" w:styleId="1c">
    <w:name w:val="Стиль1"/>
    <w:basedOn w:val="13"/>
    <w:link w:val="1d"/>
    <w:qFormat/>
    <w:rsid w:val="00F20AF6"/>
    <w:pPr>
      <w:widowControl w:val="0"/>
      <w:spacing w:before="240" w:after="240" w:line="360" w:lineRule="auto"/>
      <w:ind w:firstLine="709"/>
      <w:jc w:val="both"/>
    </w:pPr>
    <w:rPr>
      <w:b/>
      <w:bCs/>
      <w:snapToGrid w:val="0"/>
      <w:color w:val="000000"/>
      <w:sz w:val="24"/>
      <w:szCs w:val="28"/>
      <w:lang w:val="x-none" w:eastAsia="x-none"/>
    </w:rPr>
  </w:style>
  <w:style w:type="character" w:customStyle="1" w:styleId="1d">
    <w:name w:val="Стиль1 Знак"/>
    <w:link w:val="1c"/>
    <w:rsid w:val="00F20AF6"/>
    <w:rPr>
      <w:rFonts w:ascii="Times New Roman" w:eastAsia="Times New Roman" w:hAnsi="Times New Roman" w:cs="Times New Roman"/>
      <w:b/>
      <w:bCs/>
      <w:snapToGrid w:val="0"/>
      <w:color w:val="000000"/>
      <w:sz w:val="24"/>
      <w:szCs w:val="28"/>
      <w:lang w:val="x-none" w:eastAsia="x-none"/>
    </w:rPr>
  </w:style>
  <w:style w:type="character" w:customStyle="1" w:styleId="afff4">
    <w:name w:val="Абзац первого уровня Знак"/>
    <w:link w:val="a0"/>
    <w:locked/>
    <w:rsid w:val="00F20AF6"/>
    <w:rPr>
      <w:sz w:val="24"/>
      <w:szCs w:val="24"/>
    </w:rPr>
  </w:style>
  <w:style w:type="paragraph" w:customStyle="1" w:styleId="a0">
    <w:name w:val="Абзац первого уровня"/>
    <w:basedOn w:val="a1"/>
    <w:link w:val="afff4"/>
    <w:qFormat/>
    <w:rsid w:val="00F20AF6"/>
    <w:pPr>
      <w:numPr>
        <w:numId w:val="35"/>
      </w:numPr>
      <w:spacing w:before="120" w:after="120"/>
      <w:jc w:val="both"/>
    </w:pPr>
    <w:rPr>
      <w:rFonts w:asciiTheme="minorHAnsi" w:eastAsiaTheme="minorHAnsi" w:hAnsiTheme="minorHAnsi" w:cstheme="minorBidi"/>
      <w:lang w:eastAsia="en-US"/>
    </w:rPr>
  </w:style>
  <w:style w:type="character" w:customStyle="1" w:styleId="1e">
    <w:name w:val="Основной шрифт абзаца1"/>
    <w:semiHidden/>
    <w:rsid w:val="00F20AF6"/>
    <w:rPr>
      <w:sz w:val="20"/>
    </w:rPr>
  </w:style>
  <w:style w:type="paragraph" w:customStyle="1" w:styleId="1f">
    <w:name w:val="Верхний колонтитул1"/>
    <w:basedOn w:val="a1"/>
    <w:rsid w:val="00F20AF6"/>
    <w:pPr>
      <w:widowControl w:val="0"/>
      <w:tabs>
        <w:tab w:val="center" w:pos="4153"/>
        <w:tab w:val="right" w:pos="8306"/>
      </w:tabs>
    </w:pPr>
    <w:rPr>
      <w:sz w:val="28"/>
      <w:szCs w:val="20"/>
    </w:rPr>
  </w:style>
  <w:style w:type="paragraph" w:styleId="afff5">
    <w:name w:val="caption"/>
    <w:basedOn w:val="a1"/>
    <w:next w:val="a1"/>
    <w:qFormat/>
    <w:rsid w:val="00F20AF6"/>
    <w:pPr>
      <w:widowControl w:val="0"/>
      <w:spacing w:before="720" w:line="240" w:lineRule="atLeast"/>
      <w:ind w:firstLine="709"/>
      <w:jc w:val="both"/>
    </w:pPr>
    <w:rPr>
      <w:sz w:val="28"/>
      <w:szCs w:val="20"/>
    </w:rPr>
  </w:style>
  <w:style w:type="paragraph" w:styleId="afff6">
    <w:name w:val="Title"/>
    <w:basedOn w:val="a1"/>
    <w:link w:val="afff7"/>
    <w:qFormat/>
    <w:rsid w:val="00F20AF6"/>
    <w:pPr>
      <w:jc w:val="center"/>
    </w:pPr>
    <w:rPr>
      <w:sz w:val="28"/>
      <w:szCs w:val="20"/>
      <w:lang w:val="x-none" w:eastAsia="x-none"/>
    </w:rPr>
  </w:style>
  <w:style w:type="character" w:customStyle="1" w:styleId="afff7">
    <w:name w:val="Название Знак"/>
    <w:basedOn w:val="a2"/>
    <w:link w:val="afff6"/>
    <w:rsid w:val="00F20AF6"/>
    <w:rPr>
      <w:rFonts w:ascii="Times New Roman" w:eastAsia="Times New Roman" w:hAnsi="Times New Roman" w:cs="Times New Roman"/>
      <w:sz w:val="28"/>
      <w:szCs w:val="20"/>
      <w:lang w:val="x-none" w:eastAsia="x-none"/>
    </w:rPr>
  </w:style>
  <w:style w:type="paragraph" w:styleId="37">
    <w:name w:val="Body Text 3"/>
    <w:basedOn w:val="a1"/>
    <w:link w:val="38"/>
    <w:rsid w:val="00F20AF6"/>
    <w:pPr>
      <w:widowControl w:val="0"/>
      <w:spacing w:after="120"/>
    </w:pPr>
    <w:rPr>
      <w:sz w:val="16"/>
      <w:szCs w:val="16"/>
      <w:lang w:val="x-none" w:eastAsia="x-none"/>
    </w:rPr>
  </w:style>
  <w:style w:type="character" w:customStyle="1" w:styleId="38">
    <w:name w:val="Основной текст 3 Знак"/>
    <w:basedOn w:val="a2"/>
    <w:link w:val="37"/>
    <w:rsid w:val="00F20AF6"/>
    <w:rPr>
      <w:rFonts w:ascii="Times New Roman" w:eastAsia="Times New Roman" w:hAnsi="Times New Roman" w:cs="Times New Roman"/>
      <w:sz w:val="16"/>
      <w:szCs w:val="16"/>
      <w:lang w:val="x-none" w:eastAsia="x-none"/>
    </w:rPr>
  </w:style>
  <w:style w:type="character" w:customStyle="1" w:styleId="afff8">
    <w:name w:val="Знак Знак"/>
    <w:rsid w:val="00F20AF6"/>
    <w:rPr>
      <w:sz w:val="28"/>
      <w:lang w:val="ru-RU" w:eastAsia="ru-RU" w:bidi="ar-SA"/>
    </w:rPr>
  </w:style>
  <w:style w:type="paragraph" w:customStyle="1" w:styleId="2d">
    <w:name w:val="Стиль2"/>
    <w:basedOn w:val="2e"/>
    <w:rsid w:val="00F20AF6"/>
    <w:pPr>
      <w:keepNext/>
      <w:keepLines/>
      <w:suppressLineNumbers/>
      <w:tabs>
        <w:tab w:val="num" w:pos="1836"/>
      </w:tabs>
      <w:suppressAutoHyphens/>
      <w:spacing w:after="60"/>
      <w:ind w:left="1836" w:hanging="576"/>
      <w:jc w:val="both"/>
    </w:pPr>
    <w:rPr>
      <w:b/>
      <w:sz w:val="24"/>
    </w:rPr>
  </w:style>
  <w:style w:type="paragraph" w:styleId="2e">
    <w:name w:val="List Number 2"/>
    <w:basedOn w:val="a1"/>
    <w:rsid w:val="00F20AF6"/>
    <w:pPr>
      <w:widowControl w:val="0"/>
    </w:pPr>
    <w:rPr>
      <w:sz w:val="28"/>
      <w:szCs w:val="20"/>
    </w:rPr>
  </w:style>
  <w:style w:type="paragraph" w:styleId="a">
    <w:name w:val="List Number"/>
    <w:basedOn w:val="a1"/>
    <w:rsid w:val="00F20AF6"/>
    <w:pPr>
      <w:widowControl w:val="0"/>
      <w:numPr>
        <w:numId w:val="36"/>
      </w:numPr>
    </w:pPr>
    <w:rPr>
      <w:sz w:val="28"/>
      <w:szCs w:val="20"/>
    </w:rPr>
  </w:style>
  <w:style w:type="paragraph" w:customStyle="1" w:styleId="ConsTitle">
    <w:name w:val="ConsTitle"/>
    <w:rsid w:val="00F20AF6"/>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H3">
    <w:name w:val="H3"/>
    <w:basedOn w:val="a1"/>
    <w:next w:val="a1"/>
    <w:rsid w:val="00F20AF6"/>
    <w:pPr>
      <w:keepNext/>
      <w:widowControl w:val="0"/>
      <w:spacing w:before="100" w:after="100"/>
      <w:outlineLvl w:val="3"/>
    </w:pPr>
    <w:rPr>
      <w:b/>
      <w:snapToGrid w:val="0"/>
      <w:sz w:val="28"/>
      <w:szCs w:val="20"/>
    </w:rPr>
  </w:style>
  <w:style w:type="paragraph" w:customStyle="1" w:styleId="afff9">
    <w:name w:val="Знак Знак Знак Знак Знак Знак"/>
    <w:basedOn w:val="a1"/>
    <w:rsid w:val="00F20AF6"/>
    <w:pPr>
      <w:spacing w:before="100" w:beforeAutospacing="1" w:after="100" w:afterAutospacing="1"/>
      <w:jc w:val="both"/>
    </w:pPr>
    <w:rPr>
      <w:rFonts w:ascii="Tahoma" w:hAnsi="Tahoma"/>
      <w:sz w:val="20"/>
      <w:szCs w:val="20"/>
      <w:lang w:val="en-US" w:eastAsia="en-US"/>
    </w:rPr>
  </w:style>
  <w:style w:type="paragraph" w:customStyle="1" w:styleId="1DocumentHeader1">
    <w:name w:val="Заголовок 1.Document Header1"/>
    <w:basedOn w:val="a1"/>
    <w:next w:val="a1"/>
    <w:rsid w:val="00F20AF6"/>
    <w:pPr>
      <w:keepNext/>
      <w:overflowPunct w:val="0"/>
      <w:autoSpaceDE w:val="0"/>
      <w:autoSpaceDN w:val="0"/>
      <w:adjustRightInd w:val="0"/>
      <w:jc w:val="center"/>
      <w:textAlignment w:val="baseline"/>
    </w:pPr>
    <w:rPr>
      <w:b/>
      <w:szCs w:val="20"/>
    </w:rPr>
  </w:style>
  <w:style w:type="paragraph" w:customStyle="1" w:styleId="CharChar">
    <w:name w:val="Char Char"/>
    <w:basedOn w:val="a1"/>
    <w:rsid w:val="00F20AF6"/>
    <w:pPr>
      <w:spacing w:before="100" w:beforeAutospacing="1" w:after="100" w:afterAutospacing="1"/>
      <w:jc w:val="both"/>
    </w:pPr>
    <w:rPr>
      <w:rFonts w:ascii="Tahoma" w:hAnsi="Tahoma"/>
      <w:sz w:val="20"/>
      <w:szCs w:val="20"/>
      <w:lang w:val="en-US" w:eastAsia="en-US"/>
    </w:rPr>
  </w:style>
  <w:style w:type="paragraph" w:customStyle="1" w:styleId="afffa">
    <w:name w:val="Знак Знак Знак Знак Знак Знак Знак"/>
    <w:basedOn w:val="a1"/>
    <w:rsid w:val="00F20AF6"/>
    <w:pPr>
      <w:spacing w:before="100" w:beforeAutospacing="1" w:after="100" w:afterAutospacing="1"/>
      <w:jc w:val="both"/>
    </w:pPr>
    <w:rPr>
      <w:rFonts w:ascii="Tahoma" w:hAnsi="Tahoma"/>
      <w:sz w:val="20"/>
      <w:szCs w:val="20"/>
      <w:lang w:val="en-US" w:eastAsia="en-US"/>
    </w:rPr>
  </w:style>
  <w:style w:type="paragraph" w:customStyle="1" w:styleId="afffb">
    <w:name w:val="Знак Знак Знак Знак"/>
    <w:basedOn w:val="a1"/>
    <w:rsid w:val="00F20AF6"/>
    <w:pPr>
      <w:spacing w:before="100" w:beforeAutospacing="1" w:after="100" w:afterAutospacing="1"/>
      <w:jc w:val="both"/>
    </w:pPr>
    <w:rPr>
      <w:rFonts w:ascii="Tahoma" w:hAnsi="Tahoma"/>
      <w:sz w:val="20"/>
      <w:szCs w:val="20"/>
      <w:lang w:val="en-US" w:eastAsia="en-US"/>
    </w:rPr>
  </w:style>
  <w:style w:type="paragraph" w:customStyle="1" w:styleId="afffc">
    <w:name w:val="_абзац"/>
    <w:basedOn w:val="a1"/>
    <w:qFormat/>
    <w:rsid w:val="00F20AF6"/>
    <w:pPr>
      <w:ind w:firstLine="708"/>
      <w:jc w:val="both"/>
    </w:pPr>
  </w:style>
  <w:style w:type="character" w:customStyle="1" w:styleId="ConsPlusNormal0">
    <w:name w:val="ConsPlusNormal Знак"/>
    <w:link w:val="ConsPlusNormal"/>
    <w:locked/>
    <w:rsid w:val="00F20AF6"/>
    <w:rPr>
      <w:rFonts w:ascii="Arial" w:eastAsia="Times New Roman" w:hAnsi="Arial" w:cs="Arial"/>
      <w:sz w:val="20"/>
      <w:szCs w:val="20"/>
      <w:lang w:eastAsia="ru-RU"/>
    </w:rPr>
  </w:style>
  <w:style w:type="character" w:customStyle="1" w:styleId="apple-converted-space">
    <w:name w:val="apple-converted-space"/>
    <w:basedOn w:val="a2"/>
    <w:rsid w:val="00F20AF6"/>
  </w:style>
  <w:style w:type="paragraph" w:customStyle="1" w:styleId="xl63">
    <w:name w:val="xl63"/>
    <w:basedOn w:val="a1"/>
    <w:rsid w:val="00F20AF6"/>
    <w:pPr>
      <w:spacing w:before="100" w:beforeAutospacing="1" w:after="100" w:afterAutospacing="1"/>
    </w:pPr>
  </w:style>
  <w:style w:type="paragraph" w:customStyle="1" w:styleId="1f0">
    <w:name w:val="Заголовок 1а"/>
    <w:basedOn w:val="a1"/>
    <w:autoRedefine/>
    <w:uiPriority w:val="99"/>
    <w:rsid w:val="00F20AF6"/>
    <w:pPr>
      <w:tabs>
        <w:tab w:val="left" w:pos="360"/>
      </w:tabs>
      <w:suppressAutoHyphens/>
      <w:jc w:val="both"/>
    </w:pPr>
  </w:style>
  <w:style w:type="paragraph" w:customStyle="1" w:styleId="afffd">
    <w:name w:val="Цитаты"/>
    <w:basedOn w:val="a1"/>
    <w:uiPriority w:val="99"/>
    <w:rsid w:val="00F20AF6"/>
    <w:pPr>
      <w:autoSpaceDE w:val="0"/>
      <w:autoSpaceDN w:val="0"/>
      <w:spacing w:before="100" w:after="100"/>
      <w:ind w:left="360" w:right="360"/>
    </w:pPr>
    <w:rPr>
      <w:sz w:val="20"/>
    </w:rPr>
  </w:style>
  <w:style w:type="character" w:customStyle="1" w:styleId="1f1">
    <w:name w:val="Нижний колонтитул Знак1"/>
    <w:basedOn w:val="a2"/>
    <w:uiPriority w:val="99"/>
    <w:semiHidden/>
    <w:rsid w:val="00F20AF6"/>
    <w:rPr>
      <w:sz w:val="24"/>
      <w:szCs w:val="24"/>
    </w:rPr>
  </w:style>
  <w:style w:type="paragraph" w:customStyle="1" w:styleId="font5">
    <w:name w:val="font5"/>
    <w:basedOn w:val="a1"/>
    <w:rsid w:val="00F20AF6"/>
    <w:pPr>
      <w:spacing w:before="100" w:beforeAutospacing="1" w:after="100" w:afterAutospacing="1"/>
    </w:pPr>
    <w:rPr>
      <w:sz w:val="18"/>
      <w:szCs w:val="18"/>
    </w:rPr>
  </w:style>
  <w:style w:type="paragraph" w:customStyle="1" w:styleId="font6">
    <w:name w:val="font6"/>
    <w:basedOn w:val="a1"/>
    <w:rsid w:val="00F20AF6"/>
    <w:pPr>
      <w:spacing w:before="100" w:beforeAutospacing="1" w:after="100" w:afterAutospacing="1"/>
    </w:pPr>
    <w:rPr>
      <w:sz w:val="28"/>
      <w:szCs w:val="28"/>
    </w:rPr>
  </w:style>
  <w:style w:type="table" w:customStyle="1" w:styleId="122">
    <w:name w:val="Сетка таблицы12"/>
    <w:basedOn w:val="a3"/>
    <w:next w:val="af7"/>
    <w:uiPriority w:val="99"/>
    <w:rsid w:val="002D2E0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4"/>
    <w:uiPriority w:val="99"/>
    <w:semiHidden/>
    <w:unhideWhenUsed/>
    <w:rsid w:val="00710B67"/>
  </w:style>
  <w:style w:type="numbering" w:customStyle="1" w:styleId="61">
    <w:name w:val="Нет списка6"/>
    <w:next w:val="a4"/>
    <w:uiPriority w:val="99"/>
    <w:semiHidden/>
    <w:unhideWhenUsed/>
    <w:rsid w:val="001F2978"/>
  </w:style>
  <w:style w:type="character" w:customStyle="1" w:styleId="1f2">
    <w:name w:val="Текст сноски Знак1"/>
    <w:aliases w:val="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Текст сноски Знак Знак Знак Знак Знак Знак Знак1"/>
    <w:basedOn w:val="a2"/>
    <w:uiPriority w:val="99"/>
    <w:semiHidden/>
    <w:rsid w:val="003E40CD"/>
    <w:rPr>
      <w:rFonts w:ascii="Times New Roman" w:eastAsia="Times New Roman" w:hAnsi="Times New Roman" w:cs="Times New Roman"/>
      <w:sz w:val="20"/>
      <w:szCs w:val="20"/>
      <w:lang w:eastAsia="ru-RU"/>
    </w:rPr>
  </w:style>
  <w:style w:type="character" w:customStyle="1" w:styleId="1f3">
    <w:name w:val="Основной текст Знак1"/>
    <w:aliases w:val="Основной текст Знак Знак Знак Знак1,Основной текст Знак Знак Знак Знак Знак Знак Знак1,Основной текст Знак Знак Знак Знак Знак Знак2,Основной текст Знак Знак Знак Знак Знак Знак Знак Знак Знак Знак Знак Знак Знак Знак Знак1"/>
    <w:basedOn w:val="a2"/>
    <w:semiHidden/>
    <w:rsid w:val="003E40CD"/>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9046EB"/>
    <w:pPr>
      <w:spacing w:after="0" w:line="240" w:lineRule="auto"/>
    </w:pPr>
    <w:rPr>
      <w:rFonts w:ascii="Times New Roman" w:eastAsia="Times New Roman" w:hAnsi="Times New Roman" w:cs="Times New Roman"/>
      <w:sz w:val="24"/>
      <w:szCs w:val="24"/>
      <w:lang w:eastAsia="ru-RU"/>
    </w:rPr>
  </w:style>
  <w:style w:type="paragraph" w:styleId="1">
    <w:name w:val="heading 1"/>
    <w:basedOn w:val="a1"/>
    <w:link w:val="10"/>
    <w:qFormat/>
    <w:rsid w:val="00F01DD8"/>
    <w:pPr>
      <w:spacing w:before="100" w:beforeAutospacing="1" w:after="100" w:afterAutospacing="1"/>
      <w:ind w:left="150"/>
      <w:outlineLvl w:val="0"/>
    </w:pPr>
    <w:rPr>
      <w:b/>
      <w:bCs/>
    </w:rPr>
  </w:style>
  <w:style w:type="paragraph" w:styleId="2">
    <w:name w:val="heading 2"/>
    <w:basedOn w:val="a1"/>
    <w:next w:val="a1"/>
    <w:link w:val="20"/>
    <w:unhideWhenUsed/>
    <w:qFormat/>
    <w:rsid w:val="003A2C90"/>
    <w:pPr>
      <w:keepNext/>
      <w:keepLines/>
      <w:widowControl w:val="0"/>
      <w:autoSpaceDE w:val="0"/>
      <w:autoSpaceDN w:val="0"/>
      <w:adjustRightInd w:val="0"/>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1"/>
    <w:next w:val="a1"/>
    <w:link w:val="30"/>
    <w:unhideWhenUsed/>
    <w:qFormat/>
    <w:rsid w:val="004B529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qFormat/>
    <w:rsid w:val="00F20AF6"/>
    <w:pPr>
      <w:keepNext/>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outlineLvl w:val="3"/>
    </w:pPr>
    <w:rPr>
      <w:b/>
      <w:i/>
      <w:iCs/>
      <w:spacing w:val="1"/>
    </w:rPr>
  </w:style>
  <w:style w:type="paragraph" w:styleId="5">
    <w:name w:val="heading 5"/>
    <w:basedOn w:val="a1"/>
    <w:next w:val="a1"/>
    <w:link w:val="50"/>
    <w:uiPriority w:val="99"/>
    <w:qFormat/>
    <w:rsid w:val="00F20AF6"/>
    <w:pPr>
      <w:keepNext/>
      <w:widowControl w:val="0"/>
      <w:ind w:left="6521"/>
      <w:outlineLvl w:val="4"/>
    </w:pPr>
    <w:rPr>
      <w:sz w:val="28"/>
      <w:szCs w:val="20"/>
      <w:lang w:val="x-none" w:eastAsia="x-none"/>
    </w:rPr>
  </w:style>
  <w:style w:type="paragraph" w:styleId="6">
    <w:name w:val="heading 6"/>
    <w:basedOn w:val="a1"/>
    <w:next w:val="a1"/>
    <w:link w:val="60"/>
    <w:qFormat/>
    <w:rsid w:val="00F20AF6"/>
    <w:pPr>
      <w:keepNext/>
      <w:widowControl w:val="0"/>
      <w:spacing w:before="480"/>
      <w:jc w:val="center"/>
      <w:outlineLvl w:val="5"/>
    </w:pPr>
    <w:rPr>
      <w:b/>
      <w:sz w:val="28"/>
      <w:szCs w:val="20"/>
      <w:lang w:val="x-none" w:eastAsia="x-none"/>
    </w:rPr>
  </w:style>
  <w:style w:type="paragraph" w:styleId="7">
    <w:name w:val="heading 7"/>
    <w:basedOn w:val="a1"/>
    <w:next w:val="a1"/>
    <w:link w:val="70"/>
    <w:qFormat/>
    <w:rsid w:val="00F20AF6"/>
    <w:pPr>
      <w:spacing w:before="240" w:after="60"/>
      <w:outlineLvl w:val="6"/>
    </w:pPr>
  </w:style>
  <w:style w:type="paragraph" w:styleId="8">
    <w:name w:val="heading 8"/>
    <w:basedOn w:val="a1"/>
    <w:next w:val="a1"/>
    <w:link w:val="80"/>
    <w:qFormat/>
    <w:rsid w:val="00F20AF6"/>
    <w:pPr>
      <w:keepNext/>
      <w:spacing w:before="600" w:line="240" w:lineRule="atLeast"/>
      <w:jc w:val="right"/>
      <w:outlineLvl w:val="7"/>
    </w:pPr>
    <w:rPr>
      <w:sz w:val="28"/>
      <w:szCs w:val="20"/>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F01DD8"/>
    <w:rPr>
      <w:rFonts w:ascii="Times New Roman" w:eastAsia="Times New Roman" w:hAnsi="Times New Roman" w:cs="Times New Roman"/>
      <w:b/>
      <w:bCs/>
      <w:sz w:val="24"/>
      <w:szCs w:val="24"/>
      <w:lang w:eastAsia="ru-RU"/>
    </w:rPr>
  </w:style>
  <w:style w:type="paragraph" w:customStyle="1" w:styleId="01zagolovok">
    <w:name w:val="01_zagolovok"/>
    <w:basedOn w:val="a1"/>
    <w:rsid w:val="00F01DD8"/>
    <w:pPr>
      <w:keepNext/>
      <w:pageBreakBefore/>
      <w:spacing w:before="360" w:after="120"/>
      <w:outlineLvl w:val="0"/>
    </w:pPr>
    <w:rPr>
      <w:rFonts w:ascii="GaramondC" w:hAnsi="GaramondC"/>
      <w:b/>
      <w:color w:val="000000"/>
      <w:sz w:val="40"/>
      <w:szCs w:val="62"/>
    </w:rPr>
  </w:style>
  <w:style w:type="paragraph" w:styleId="a5">
    <w:name w:val="List Paragraph"/>
    <w:aliases w:val="Bullet List,FooterText,numbered,ТЗ список,Абзац списка литеральный,Use Case List Paragraph,Маркер,Булет1,1Булет,название,SL_Абзац списка,f_Абзац 1,Bullet Number,Нумерованый список,lp1,Список дефисный,Bullet 1,A_маркированный_список,Таблицы"/>
    <w:basedOn w:val="a1"/>
    <w:link w:val="a6"/>
    <w:qFormat/>
    <w:rsid w:val="00F01DD8"/>
    <w:pPr>
      <w:ind w:left="708"/>
    </w:pPr>
  </w:style>
  <w:style w:type="paragraph" w:styleId="a7">
    <w:name w:val="header"/>
    <w:basedOn w:val="a1"/>
    <w:link w:val="a8"/>
    <w:uiPriority w:val="99"/>
    <w:rsid w:val="00F01DD8"/>
    <w:pPr>
      <w:tabs>
        <w:tab w:val="center" w:pos="4677"/>
        <w:tab w:val="right" w:pos="9355"/>
      </w:tabs>
    </w:pPr>
  </w:style>
  <w:style w:type="character" w:customStyle="1" w:styleId="a8">
    <w:name w:val="Верхний колонтитул Знак"/>
    <w:basedOn w:val="a2"/>
    <w:link w:val="a7"/>
    <w:uiPriority w:val="99"/>
    <w:rsid w:val="00F01DD8"/>
    <w:rPr>
      <w:rFonts w:ascii="Times New Roman" w:eastAsia="Times New Roman" w:hAnsi="Times New Roman" w:cs="Times New Roman"/>
      <w:sz w:val="24"/>
      <w:szCs w:val="24"/>
      <w:lang w:eastAsia="ru-RU"/>
    </w:rPr>
  </w:style>
  <w:style w:type="character" w:styleId="a9">
    <w:name w:val="page number"/>
    <w:basedOn w:val="a2"/>
    <w:rsid w:val="00F01DD8"/>
    <w:rPr>
      <w:rFonts w:cs="Times New Roman"/>
    </w:rPr>
  </w:style>
  <w:style w:type="paragraph" w:styleId="aa">
    <w:name w:val="Body Text"/>
    <w:aliases w:val="Основной текст Знак Знак Знак,Основной текст Знак Знак Знак Знак Знак Знак,Основной текст Знак Знак Знак Знак Знак,Основной текст Знак Знак Знак Знак Знак Знак Знак Знак Знак Знак Знак Знак Знак Знак"/>
    <w:basedOn w:val="a1"/>
    <w:link w:val="ab"/>
    <w:rsid w:val="00F01DD8"/>
    <w:pPr>
      <w:spacing w:after="120"/>
    </w:pPr>
  </w:style>
  <w:style w:type="character" w:customStyle="1" w:styleId="ab">
    <w:name w:val="Основной текст Знак"/>
    <w:aliases w:val="Основной текст Знак Знак Знак Знак,Основной текст Знак Знак Знак Знак Знак Знак Знак,Основной текст Знак Знак Знак Знак Знак Знак1,Основной текст Знак Знак Знак Знак Знак Знак Знак Знак Знак Знак Знак Знак Знак Знак Знак"/>
    <w:basedOn w:val="a2"/>
    <w:link w:val="aa"/>
    <w:rsid w:val="00F01DD8"/>
    <w:rPr>
      <w:rFonts w:ascii="Times New Roman" w:eastAsia="Times New Roman" w:hAnsi="Times New Roman" w:cs="Times New Roman"/>
      <w:sz w:val="24"/>
      <w:szCs w:val="24"/>
      <w:lang w:eastAsia="ru-RU"/>
    </w:rPr>
  </w:style>
  <w:style w:type="paragraph" w:styleId="ac">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Знак1 Знак1"/>
    <w:basedOn w:val="a1"/>
    <w:link w:val="ad"/>
    <w:uiPriority w:val="99"/>
    <w:rsid w:val="00F01DD8"/>
    <w:rPr>
      <w:rFonts w:ascii="Calibri" w:hAnsi="Calibri"/>
      <w:sz w:val="20"/>
      <w:szCs w:val="20"/>
    </w:rPr>
  </w:style>
  <w:style w:type="character" w:customStyle="1" w:styleId="ad">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Знак1 Знак1 Знак"/>
    <w:basedOn w:val="a2"/>
    <w:link w:val="ac"/>
    <w:uiPriority w:val="99"/>
    <w:rsid w:val="00F01DD8"/>
    <w:rPr>
      <w:rFonts w:ascii="Calibri" w:eastAsia="Times New Roman" w:hAnsi="Calibri" w:cs="Times New Roman"/>
      <w:sz w:val="20"/>
      <w:szCs w:val="20"/>
      <w:lang w:eastAsia="ru-RU"/>
    </w:rPr>
  </w:style>
  <w:style w:type="character" w:styleId="ae">
    <w:name w:val="footnote reference"/>
    <w:basedOn w:val="a2"/>
    <w:uiPriority w:val="99"/>
    <w:rsid w:val="00F01DD8"/>
    <w:rPr>
      <w:rFonts w:cs="Times New Roman"/>
      <w:vertAlign w:val="superscript"/>
    </w:rPr>
  </w:style>
  <w:style w:type="character" w:customStyle="1" w:styleId="a6">
    <w:name w:val="Абзац списка Знак"/>
    <w:aliases w:val="Bullet List Знак,FooterText Знак,numbered Знак,ТЗ список Знак,Абзац списка литеральный Знак,Use Case List Paragraph Знак,Маркер Знак,Булет1 Знак,1Булет Знак,название Знак,SL_Абзац списка Знак,f_Абзац 1 Знак,Bullet Number Знак,lp1 Знак"/>
    <w:link w:val="a5"/>
    <w:uiPriority w:val="34"/>
    <w:qFormat/>
    <w:locked/>
    <w:rsid w:val="00F01DD8"/>
    <w:rPr>
      <w:rFonts w:ascii="Times New Roman" w:eastAsia="Times New Roman" w:hAnsi="Times New Roman" w:cs="Times New Roman"/>
      <w:sz w:val="24"/>
      <w:szCs w:val="24"/>
      <w:lang w:eastAsia="ru-RU"/>
    </w:rPr>
  </w:style>
  <w:style w:type="paragraph" w:customStyle="1" w:styleId="af">
    <w:name w:val="Обычный + по ширине"/>
    <w:basedOn w:val="a1"/>
    <w:rsid w:val="00F01DD8"/>
    <w:pPr>
      <w:jc w:val="both"/>
    </w:pPr>
  </w:style>
  <w:style w:type="character" w:customStyle="1" w:styleId="af0">
    <w:name w:val="Гипертекстовая ссылка"/>
    <w:uiPriority w:val="99"/>
    <w:rsid w:val="00BF3823"/>
    <w:rPr>
      <w:b/>
      <w:bCs w:val="0"/>
      <w:color w:val="008000"/>
      <w:sz w:val="20"/>
      <w:u w:val="single"/>
    </w:rPr>
  </w:style>
  <w:style w:type="character" w:styleId="af1">
    <w:name w:val="Hyperlink"/>
    <w:basedOn w:val="a2"/>
    <w:uiPriority w:val="99"/>
    <w:unhideWhenUsed/>
    <w:rsid w:val="00FD4EBF"/>
    <w:rPr>
      <w:color w:val="0000FF"/>
      <w:u w:val="single"/>
    </w:rPr>
  </w:style>
  <w:style w:type="paragraph" w:styleId="af2">
    <w:name w:val="Block Text"/>
    <w:basedOn w:val="a1"/>
    <w:unhideWhenUsed/>
    <w:rsid w:val="00FD4EBF"/>
    <w:pPr>
      <w:spacing w:after="120"/>
      <w:ind w:left="1440" w:right="1440"/>
      <w:jc w:val="both"/>
    </w:pPr>
    <w:rPr>
      <w:szCs w:val="20"/>
    </w:rPr>
  </w:style>
  <w:style w:type="paragraph" w:customStyle="1" w:styleId="ConsPlusNormal">
    <w:name w:val="ConsPlusNormal"/>
    <w:link w:val="ConsPlusNormal0"/>
    <w:rsid w:val="00FD4EB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r">
    <w:name w:val="r"/>
    <w:rsid w:val="00112C22"/>
  </w:style>
  <w:style w:type="paragraph" w:styleId="af3">
    <w:name w:val="Balloon Text"/>
    <w:basedOn w:val="a1"/>
    <w:link w:val="af4"/>
    <w:uiPriority w:val="99"/>
    <w:unhideWhenUsed/>
    <w:rsid w:val="00BB0426"/>
    <w:rPr>
      <w:rFonts w:ascii="Tahoma" w:hAnsi="Tahoma" w:cs="Tahoma"/>
      <w:sz w:val="16"/>
      <w:szCs w:val="16"/>
    </w:rPr>
  </w:style>
  <w:style w:type="character" w:customStyle="1" w:styleId="af4">
    <w:name w:val="Текст выноски Знак"/>
    <w:basedOn w:val="a2"/>
    <w:link w:val="af3"/>
    <w:uiPriority w:val="99"/>
    <w:rsid w:val="00BB0426"/>
    <w:rPr>
      <w:rFonts w:ascii="Tahoma" w:eastAsia="Times New Roman" w:hAnsi="Tahoma" w:cs="Tahoma"/>
      <w:sz w:val="16"/>
      <w:szCs w:val="16"/>
      <w:lang w:eastAsia="ru-RU"/>
    </w:rPr>
  </w:style>
  <w:style w:type="paragraph" w:styleId="af5">
    <w:name w:val="Body Text Indent"/>
    <w:basedOn w:val="a1"/>
    <w:link w:val="af6"/>
    <w:rsid w:val="00C04B28"/>
    <w:pPr>
      <w:widowControl w:val="0"/>
      <w:suppressAutoHyphens/>
      <w:spacing w:after="120"/>
      <w:ind w:left="283"/>
    </w:pPr>
    <w:rPr>
      <w:rFonts w:eastAsia="Lucida Sans Unicode" w:cs="Tahoma"/>
      <w:color w:val="000000"/>
      <w:lang w:val="en-US" w:eastAsia="en-US" w:bidi="en-US"/>
    </w:rPr>
  </w:style>
  <w:style w:type="character" w:customStyle="1" w:styleId="af6">
    <w:name w:val="Основной текст с отступом Знак"/>
    <w:basedOn w:val="a2"/>
    <w:link w:val="af5"/>
    <w:rsid w:val="00C04B28"/>
    <w:rPr>
      <w:rFonts w:ascii="Times New Roman" w:eastAsia="Lucida Sans Unicode" w:hAnsi="Times New Roman" w:cs="Tahoma"/>
      <w:color w:val="000000"/>
      <w:sz w:val="24"/>
      <w:szCs w:val="24"/>
      <w:lang w:val="en-US" w:bidi="en-US"/>
    </w:rPr>
  </w:style>
  <w:style w:type="table" w:styleId="af7">
    <w:name w:val="Table Grid"/>
    <w:basedOn w:val="a3"/>
    <w:rsid w:val="00EE3B3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Strong"/>
    <w:qFormat/>
    <w:rsid w:val="00A12F0A"/>
    <w:rPr>
      <w:b/>
      <w:bCs/>
    </w:rPr>
  </w:style>
  <w:style w:type="paragraph" w:styleId="af9">
    <w:name w:val="footer"/>
    <w:basedOn w:val="a1"/>
    <w:link w:val="afa"/>
    <w:uiPriority w:val="99"/>
    <w:unhideWhenUsed/>
    <w:rsid w:val="008A1079"/>
    <w:pPr>
      <w:tabs>
        <w:tab w:val="center" w:pos="4677"/>
        <w:tab w:val="right" w:pos="9355"/>
      </w:tabs>
    </w:pPr>
  </w:style>
  <w:style w:type="character" w:customStyle="1" w:styleId="afa">
    <w:name w:val="Нижний колонтитул Знак"/>
    <w:basedOn w:val="a2"/>
    <w:link w:val="af9"/>
    <w:uiPriority w:val="99"/>
    <w:rsid w:val="008A1079"/>
    <w:rPr>
      <w:rFonts w:ascii="Times New Roman" w:eastAsia="Times New Roman" w:hAnsi="Times New Roman" w:cs="Times New Roman"/>
      <w:sz w:val="24"/>
      <w:szCs w:val="24"/>
      <w:lang w:eastAsia="ru-RU"/>
    </w:rPr>
  </w:style>
  <w:style w:type="paragraph" w:customStyle="1" w:styleId="ConsNormal">
    <w:name w:val="ConsNormal"/>
    <w:link w:val="ConsNormal0"/>
    <w:uiPriority w:val="99"/>
    <w:rsid w:val="009145D7"/>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30">
    <w:name w:val="Заголовок 3 Знак"/>
    <w:basedOn w:val="a2"/>
    <w:link w:val="3"/>
    <w:rsid w:val="004B5295"/>
    <w:rPr>
      <w:rFonts w:asciiTheme="majorHAnsi" w:eastAsiaTheme="majorEastAsia" w:hAnsiTheme="majorHAnsi" w:cstheme="majorBidi"/>
      <w:b/>
      <w:bCs/>
      <w:color w:val="4F81BD" w:themeColor="accent1"/>
      <w:sz w:val="24"/>
      <w:szCs w:val="24"/>
      <w:lang w:eastAsia="ru-RU"/>
    </w:rPr>
  </w:style>
  <w:style w:type="paragraph" w:customStyle="1" w:styleId="afb">
    <w:name w:val="Прижатый влево"/>
    <w:basedOn w:val="a1"/>
    <w:next w:val="a1"/>
    <w:uiPriority w:val="99"/>
    <w:rsid w:val="008215FE"/>
    <w:pPr>
      <w:autoSpaceDE w:val="0"/>
      <w:autoSpaceDN w:val="0"/>
      <w:adjustRightInd w:val="0"/>
    </w:pPr>
    <w:rPr>
      <w:rFonts w:ascii="Arial" w:hAnsi="Arial" w:cs="Arial"/>
    </w:rPr>
  </w:style>
  <w:style w:type="character" w:customStyle="1" w:styleId="20">
    <w:name w:val="Заголовок 2 Знак"/>
    <w:basedOn w:val="a2"/>
    <w:link w:val="2"/>
    <w:uiPriority w:val="9"/>
    <w:rsid w:val="003A2C90"/>
    <w:rPr>
      <w:rFonts w:asciiTheme="majorHAnsi" w:eastAsiaTheme="majorEastAsia" w:hAnsiTheme="majorHAnsi" w:cstheme="majorBidi"/>
      <w:b/>
      <w:bCs/>
      <w:color w:val="4F81BD" w:themeColor="accent1"/>
      <w:sz w:val="26"/>
      <w:szCs w:val="26"/>
      <w:lang w:eastAsia="ru-RU"/>
    </w:rPr>
  </w:style>
  <w:style w:type="numbering" w:customStyle="1" w:styleId="11">
    <w:name w:val="Нет списка1"/>
    <w:next w:val="a4"/>
    <w:uiPriority w:val="99"/>
    <w:semiHidden/>
    <w:unhideWhenUsed/>
    <w:rsid w:val="003A2C90"/>
  </w:style>
  <w:style w:type="character" w:customStyle="1" w:styleId="techname">
    <w:name w:val="techname"/>
    <w:basedOn w:val="a2"/>
    <w:rsid w:val="003A2C90"/>
  </w:style>
  <w:style w:type="paragraph" w:styleId="afc">
    <w:name w:val="Normal (Web)"/>
    <w:basedOn w:val="a1"/>
    <w:unhideWhenUsed/>
    <w:rsid w:val="003A2C90"/>
    <w:pPr>
      <w:spacing w:before="100" w:beforeAutospacing="1" w:after="100" w:afterAutospacing="1"/>
    </w:pPr>
  </w:style>
  <w:style w:type="paragraph" w:customStyle="1" w:styleId="headertext">
    <w:name w:val="headertext"/>
    <w:basedOn w:val="a1"/>
    <w:rsid w:val="003A2C90"/>
    <w:pPr>
      <w:spacing w:before="100" w:beforeAutospacing="1" w:after="100" w:afterAutospacing="1"/>
    </w:pPr>
  </w:style>
  <w:style w:type="numbering" w:customStyle="1" w:styleId="21">
    <w:name w:val="Нет списка2"/>
    <w:next w:val="a4"/>
    <w:uiPriority w:val="99"/>
    <w:semiHidden/>
    <w:unhideWhenUsed/>
    <w:rsid w:val="002A4D51"/>
  </w:style>
  <w:style w:type="numbering" w:customStyle="1" w:styleId="31">
    <w:name w:val="Нет списка3"/>
    <w:next w:val="a4"/>
    <w:uiPriority w:val="99"/>
    <w:semiHidden/>
    <w:unhideWhenUsed/>
    <w:rsid w:val="00947DDF"/>
  </w:style>
  <w:style w:type="character" w:styleId="afd">
    <w:name w:val="FollowedHyperlink"/>
    <w:basedOn w:val="a2"/>
    <w:uiPriority w:val="99"/>
    <w:unhideWhenUsed/>
    <w:rsid w:val="00947DDF"/>
    <w:rPr>
      <w:color w:val="800080"/>
      <w:u w:val="single"/>
    </w:rPr>
  </w:style>
  <w:style w:type="paragraph" w:customStyle="1" w:styleId="xl64">
    <w:name w:val="xl64"/>
    <w:basedOn w:val="a1"/>
    <w:rsid w:val="00947DDF"/>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color w:val="000000"/>
    </w:rPr>
  </w:style>
  <w:style w:type="paragraph" w:customStyle="1" w:styleId="xl65">
    <w:name w:val="xl65"/>
    <w:basedOn w:val="a1"/>
    <w:rsid w:val="00947DDF"/>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6">
    <w:name w:val="xl66"/>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7">
    <w:name w:val="xl67"/>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68">
    <w:name w:val="xl68"/>
    <w:basedOn w:val="a1"/>
    <w:rsid w:val="00947DDF"/>
    <w:pPr>
      <w:pBdr>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69">
    <w:name w:val="xl69"/>
    <w:basedOn w:val="a1"/>
    <w:rsid w:val="00947DDF"/>
    <w:pPr>
      <w:pBdr>
        <w:top w:val="single" w:sz="8" w:space="0" w:color="auto"/>
        <w:left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70">
    <w:name w:val="xl70"/>
    <w:basedOn w:val="a1"/>
    <w:rsid w:val="00947DDF"/>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000000"/>
    </w:rPr>
  </w:style>
  <w:style w:type="paragraph" w:customStyle="1" w:styleId="xl71">
    <w:name w:val="xl71"/>
    <w:basedOn w:val="a1"/>
    <w:rsid w:val="00947DD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1"/>
    <w:rsid w:val="00947DD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1"/>
    <w:rsid w:val="00947DDF"/>
    <w:pPr>
      <w:spacing w:before="100" w:beforeAutospacing="1" w:after="100" w:afterAutospacing="1"/>
      <w:textAlignment w:val="top"/>
    </w:pPr>
    <w:rPr>
      <w:b/>
      <w:bCs/>
      <w:color w:val="000000"/>
    </w:rPr>
  </w:style>
  <w:style w:type="paragraph" w:customStyle="1" w:styleId="xl76">
    <w:name w:val="xl76"/>
    <w:basedOn w:val="a1"/>
    <w:rsid w:val="00947DDF"/>
    <w:pPr>
      <w:spacing w:before="100" w:beforeAutospacing="1" w:after="100" w:afterAutospacing="1"/>
      <w:jc w:val="center"/>
      <w:textAlignment w:val="center"/>
    </w:pPr>
    <w:rPr>
      <w:b/>
      <w:bCs/>
      <w:color w:val="000000"/>
    </w:rPr>
  </w:style>
  <w:style w:type="paragraph" w:customStyle="1" w:styleId="xl77">
    <w:name w:val="xl77"/>
    <w:basedOn w:val="a1"/>
    <w:rsid w:val="00947DDF"/>
    <w:pPr>
      <w:pBdr>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78">
    <w:name w:val="xl78"/>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79">
    <w:name w:val="xl79"/>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
    <w:name w:val="xl80"/>
    <w:basedOn w:val="a1"/>
    <w:rsid w:val="00947DDF"/>
    <w:pPr>
      <w:pBdr>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81">
    <w:name w:val="xl81"/>
    <w:basedOn w:val="a1"/>
    <w:rsid w:val="00947DD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
    <w:name w:val="xl82"/>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
    <w:name w:val="xl83"/>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5">
    <w:name w:val="xl85"/>
    <w:basedOn w:val="a1"/>
    <w:rsid w:val="00947DD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1"/>
    <w:rsid w:val="00947DDF"/>
    <w:pPr>
      <w:spacing w:before="100" w:beforeAutospacing="1" w:after="100" w:afterAutospacing="1"/>
      <w:jc w:val="center"/>
      <w:textAlignment w:val="center"/>
    </w:pPr>
  </w:style>
  <w:style w:type="paragraph" w:customStyle="1" w:styleId="xl87">
    <w:name w:val="xl87"/>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
    <w:name w:val="xl88"/>
    <w:basedOn w:val="a1"/>
    <w:rsid w:val="00947DDF"/>
    <w:pPr>
      <w:spacing w:before="100" w:beforeAutospacing="1" w:after="100" w:afterAutospacing="1"/>
      <w:jc w:val="center"/>
      <w:textAlignment w:val="center"/>
    </w:pPr>
    <w:rPr>
      <w:color w:val="000000"/>
    </w:rPr>
  </w:style>
  <w:style w:type="paragraph" w:customStyle="1" w:styleId="xl89">
    <w:name w:val="xl89"/>
    <w:basedOn w:val="a1"/>
    <w:rsid w:val="00947DDF"/>
    <w:pPr>
      <w:spacing w:before="100" w:beforeAutospacing="1" w:after="100" w:afterAutospacing="1"/>
      <w:jc w:val="center"/>
      <w:textAlignment w:val="top"/>
    </w:pPr>
  </w:style>
  <w:style w:type="paragraph" w:customStyle="1" w:styleId="xl90">
    <w:name w:val="xl90"/>
    <w:basedOn w:val="a1"/>
    <w:rsid w:val="00947DDF"/>
    <w:pPr>
      <w:spacing w:before="100" w:beforeAutospacing="1" w:after="100" w:afterAutospacing="1"/>
      <w:textAlignment w:val="top"/>
    </w:pPr>
    <w:rPr>
      <w:color w:val="000000"/>
    </w:rPr>
  </w:style>
  <w:style w:type="paragraph" w:customStyle="1" w:styleId="xl91">
    <w:name w:val="xl91"/>
    <w:basedOn w:val="a1"/>
    <w:rsid w:val="00947DDF"/>
    <w:pPr>
      <w:spacing w:before="100" w:beforeAutospacing="1" w:after="100" w:afterAutospacing="1"/>
      <w:jc w:val="center"/>
      <w:textAlignment w:val="center"/>
    </w:pPr>
    <w:rPr>
      <w:color w:val="000000"/>
    </w:rPr>
  </w:style>
  <w:style w:type="paragraph" w:customStyle="1" w:styleId="xl92">
    <w:name w:val="xl92"/>
    <w:basedOn w:val="a1"/>
    <w:rsid w:val="00947DDF"/>
    <w:pPr>
      <w:spacing w:before="100" w:beforeAutospacing="1" w:after="100" w:afterAutospacing="1"/>
      <w:jc w:val="center"/>
      <w:textAlignment w:val="center"/>
    </w:pPr>
  </w:style>
  <w:style w:type="paragraph" w:customStyle="1" w:styleId="xl93">
    <w:name w:val="xl93"/>
    <w:basedOn w:val="a1"/>
    <w:rsid w:val="00947DDF"/>
    <w:pPr>
      <w:spacing w:before="100" w:beforeAutospacing="1" w:after="100" w:afterAutospacing="1"/>
      <w:jc w:val="center"/>
      <w:textAlignment w:val="center"/>
    </w:pPr>
  </w:style>
  <w:style w:type="paragraph" w:customStyle="1" w:styleId="xl94">
    <w:name w:val="xl94"/>
    <w:basedOn w:val="a1"/>
    <w:rsid w:val="00947DDF"/>
    <w:pPr>
      <w:spacing w:before="100" w:beforeAutospacing="1" w:after="100" w:afterAutospacing="1"/>
      <w:jc w:val="center"/>
      <w:textAlignment w:val="center"/>
    </w:pPr>
    <w:rPr>
      <w:sz w:val="18"/>
      <w:szCs w:val="18"/>
    </w:rPr>
  </w:style>
  <w:style w:type="paragraph" w:customStyle="1" w:styleId="xl95">
    <w:name w:val="xl95"/>
    <w:basedOn w:val="a1"/>
    <w:rsid w:val="00947DD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6">
    <w:name w:val="xl96"/>
    <w:basedOn w:val="a1"/>
    <w:rsid w:val="00947DDF"/>
    <w:pPr>
      <w:pBdr>
        <w:right w:val="single" w:sz="4" w:space="0" w:color="auto"/>
      </w:pBdr>
      <w:spacing w:before="100" w:beforeAutospacing="1" w:after="100" w:afterAutospacing="1"/>
      <w:jc w:val="center"/>
      <w:textAlignment w:val="center"/>
    </w:pPr>
  </w:style>
  <w:style w:type="paragraph" w:customStyle="1" w:styleId="xl97">
    <w:name w:val="xl97"/>
    <w:basedOn w:val="a1"/>
    <w:rsid w:val="00947DDF"/>
    <w:pPr>
      <w:pBdr>
        <w:left w:val="single" w:sz="8" w:space="0" w:color="auto"/>
        <w:bottom w:val="single" w:sz="8" w:space="0" w:color="auto"/>
        <w:right w:val="single" w:sz="4" w:space="0" w:color="auto"/>
      </w:pBdr>
      <w:spacing w:before="100" w:beforeAutospacing="1" w:after="100" w:afterAutospacing="1"/>
      <w:jc w:val="center"/>
      <w:textAlignment w:val="top"/>
    </w:pPr>
    <w:rPr>
      <w:color w:val="000000"/>
    </w:rPr>
  </w:style>
  <w:style w:type="paragraph" w:customStyle="1" w:styleId="xl98">
    <w:name w:val="xl98"/>
    <w:basedOn w:val="a1"/>
    <w:rsid w:val="00947DDF"/>
    <w:pPr>
      <w:pBdr>
        <w:left w:val="single" w:sz="4" w:space="0" w:color="auto"/>
        <w:bottom w:val="single" w:sz="8" w:space="0" w:color="auto"/>
        <w:right w:val="single" w:sz="4" w:space="0" w:color="auto"/>
      </w:pBdr>
      <w:spacing w:before="100" w:beforeAutospacing="1" w:after="100" w:afterAutospacing="1"/>
      <w:jc w:val="center"/>
      <w:textAlignment w:val="top"/>
    </w:pPr>
    <w:rPr>
      <w:color w:val="000000"/>
    </w:rPr>
  </w:style>
  <w:style w:type="paragraph" w:customStyle="1" w:styleId="xl99">
    <w:name w:val="xl99"/>
    <w:basedOn w:val="a1"/>
    <w:rsid w:val="00947DDF"/>
    <w:pPr>
      <w:pBdr>
        <w:left w:val="single" w:sz="4" w:space="0" w:color="auto"/>
        <w:bottom w:val="single" w:sz="8" w:space="0" w:color="auto"/>
        <w:right w:val="single" w:sz="4" w:space="0" w:color="auto"/>
      </w:pBdr>
      <w:spacing w:before="100" w:beforeAutospacing="1" w:after="100" w:afterAutospacing="1"/>
      <w:jc w:val="center"/>
      <w:textAlignment w:val="top"/>
    </w:pPr>
  </w:style>
  <w:style w:type="paragraph" w:customStyle="1" w:styleId="xl100">
    <w:name w:val="xl100"/>
    <w:basedOn w:val="a1"/>
    <w:rsid w:val="00947DDF"/>
    <w:pPr>
      <w:pBdr>
        <w:left w:val="single" w:sz="4" w:space="0" w:color="auto"/>
        <w:bottom w:val="single" w:sz="8" w:space="0" w:color="auto"/>
        <w:right w:val="single" w:sz="8" w:space="0" w:color="auto"/>
      </w:pBdr>
      <w:spacing w:before="100" w:beforeAutospacing="1" w:after="100" w:afterAutospacing="1"/>
      <w:jc w:val="center"/>
      <w:textAlignment w:val="top"/>
    </w:pPr>
  </w:style>
  <w:style w:type="paragraph" w:customStyle="1" w:styleId="xl101">
    <w:name w:val="xl101"/>
    <w:basedOn w:val="a1"/>
    <w:rsid w:val="00947DDF"/>
    <w:pPr>
      <w:spacing w:before="100" w:beforeAutospacing="1" w:after="100" w:afterAutospacing="1"/>
      <w:jc w:val="center"/>
      <w:textAlignment w:val="top"/>
    </w:pPr>
  </w:style>
  <w:style w:type="paragraph" w:customStyle="1" w:styleId="xl102">
    <w:name w:val="xl102"/>
    <w:basedOn w:val="a1"/>
    <w:rsid w:val="00947DDF"/>
    <w:pPr>
      <w:spacing w:before="100" w:beforeAutospacing="1" w:after="100" w:afterAutospacing="1"/>
      <w:textAlignment w:val="top"/>
    </w:pPr>
  </w:style>
  <w:style w:type="paragraph" w:customStyle="1" w:styleId="xl103">
    <w:name w:val="xl103"/>
    <w:basedOn w:val="a1"/>
    <w:rsid w:val="00947DD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color w:val="000000"/>
    </w:rPr>
  </w:style>
  <w:style w:type="paragraph" w:customStyle="1" w:styleId="xl104">
    <w:name w:val="xl104"/>
    <w:basedOn w:val="a1"/>
    <w:rsid w:val="00947DDF"/>
    <w:pPr>
      <w:pBdr>
        <w:top w:val="single" w:sz="8" w:space="0" w:color="auto"/>
        <w:bottom w:val="single" w:sz="8" w:space="0" w:color="auto"/>
      </w:pBdr>
      <w:spacing w:before="100" w:beforeAutospacing="1" w:after="100" w:afterAutospacing="1"/>
      <w:jc w:val="center"/>
      <w:textAlignment w:val="top"/>
    </w:pPr>
    <w:rPr>
      <w:color w:val="000000"/>
    </w:rPr>
  </w:style>
  <w:style w:type="paragraph" w:customStyle="1" w:styleId="xl105">
    <w:name w:val="xl105"/>
    <w:basedOn w:val="a1"/>
    <w:rsid w:val="00947DD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106">
    <w:name w:val="xl106"/>
    <w:basedOn w:val="a1"/>
    <w:rsid w:val="00947DDF"/>
    <w:pPr>
      <w:pBdr>
        <w:top w:val="single" w:sz="8" w:space="0" w:color="auto"/>
        <w:bottom w:val="single" w:sz="8" w:space="0" w:color="auto"/>
      </w:pBdr>
      <w:spacing w:before="100" w:beforeAutospacing="1" w:after="100" w:afterAutospacing="1"/>
      <w:jc w:val="center"/>
      <w:textAlignment w:val="center"/>
    </w:pPr>
    <w:rPr>
      <w:color w:val="000000"/>
    </w:rPr>
  </w:style>
  <w:style w:type="paragraph" w:customStyle="1" w:styleId="xl107">
    <w:name w:val="xl107"/>
    <w:basedOn w:val="a1"/>
    <w:rsid w:val="00947DDF"/>
    <w:pPr>
      <w:pBdr>
        <w:top w:val="single" w:sz="8" w:space="0" w:color="auto"/>
        <w:bottom w:val="single" w:sz="8" w:space="0" w:color="auto"/>
      </w:pBdr>
      <w:spacing w:before="100" w:beforeAutospacing="1" w:after="100" w:afterAutospacing="1"/>
      <w:jc w:val="center"/>
      <w:textAlignment w:val="center"/>
    </w:pPr>
  </w:style>
  <w:style w:type="paragraph" w:customStyle="1" w:styleId="xl108">
    <w:name w:val="xl108"/>
    <w:basedOn w:val="a1"/>
    <w:rsid w:val="00947DD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09">
    <w:name w:val="xl109"/>
    <w:basedOn w:val="a1"/>
    <w:rsid w:val="00947DDF"/>
    <w:pPr>
      <w:pBdr>
        <w:top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10">
    <w:name w:val="xl110"/>
    <w:basedOn w:val="a1"/>
    <w:rsid w:val="00947DDF"/>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111">
    <w:name w:val="xl111"/>
    <w:basedOn w:val="a1"/>
    <w:rsid w:val="00947DDF"/>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12">
    <w:name w:val="xl112"/>
    <w:basedOn w:val="a1"/>
    <w:rsid w:val="00947DD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3">
    <w:name w:val="xl113"/>
    <w:basedOn w:val="a1"/>
    <w:rsid w:val="00947DDF"/>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4">
    <w:name w:val="xl114"/>
    <w:basedOn w:val="a1"/>
    <w:rsid w:val="00947DDF"/>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5">
    <w:name w:val="xl115"/>
    <w:basedOn w:val="a1"/>
    <w:rsid w:val="00947DDF"/>
    <w:pPr>
      <w:pBdr>
        <w:left w:val="single" w:sz="8" w:space="0" w:color="auto"/>
        <w:bottom w:val="single" w:sz="4" w:space="0" w:color="auto"/>
        <w:right w:val="single" w:sz="4" w:space="0" w:color="auto"/>
      </w:pBdr>
      <w:spacing w:before="100" w:beforeAutospacing="1" w:after="100" w:afterAutospacing="1"/>
      <w:jc w:val="center"/>
      <w:textAlignment w:val="top"/>
    </w:pPr>
  </w:style>
  <w:style w:type="paragraph" w:customStyle="1" w:styleId="xl116">
    <w:name w:val="xl116"/>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17">
    <w:name w:val="xl117"/>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8">
    <w:name w:val="xl118"/>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9">
    <w:name w:val="xl119"/>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1"/>
    <w:rsid w:val="00947DDF"/>
    <w:pPr>
      <w:spacing w:before="100" w:beforeAutospacing="1" w:after="100" w:afterAutospacing="1"/>
    </w:pPr>
  </w:style>
  <w:style w:type="paragraph" w:customStyle="1" w:styleId="xl121">
    <w:name w:val="xl121"/>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2">
    <w:name w:val="xl122"/>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
    <w:name w:val="xl123"/>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24">
    <w:name w:val="xl124"/>
    <w:basedOn w:val="a1"/>
    <w:rsid w:val="00947DDF"/>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25">
    <w:name w:val="xl125"/>
    <w:basedOn w:val="a1"/>
    <w:rsid w:val="00947DDF"/>
    <w:pPr>
      <w:pBdr>
        <w:bottom w:val="single" w:sz="4" w:space="0" w:color="auto"/>
        <w:right w:val="single" w:sz="4" w:space="0" w:color="auto"/>
      </w:pBdr>
      <w:spacing w:before="100" w:beforeAutospacing="1" w:after="100" w:afterAutospacing="1"/>
      <w:jc w:val="center"/>
      <w:textAlignment w:val="top"/>
    </w:pPr>
  </w:style>
  <w:style w:type="paragraph" w:customStyle="1" w:styleId="xl126">
    <w:name w:val="xl126"/>
    <w:basedOn w:val="a1"/>
    <w:rsid w:val="00947DDF"/>
    <w:pPr>
      <w:pBdr>
        <w:left w:val="single" w:sz="4" w:space="0" w:color="auto"/>
        <w:bottom w:val="single" w:sz="4" w:space="0" w:color="auto"/>
        <w:right w:val="single" w:sz="4" w:space="0" w:color="auto"/>
      </w:pBdr>
      <w:spacing w:before="100" w:beforeAutospacing="1" w:after="100" w:afterAutospacing="1"/>
      <w:textAlignment w:val="top"/>
    </w:pPr>
    <w:rPr>
      <w:b/>
      <w:bCs/>
      <w:color w:val="000000"/>
    </w:rPr>
  </w:style>
  <w:style w:type="paragraph" w:customStyle="1" w:styleId="xl127">
    <w:name w:val="xl127"/>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8">
    <w:name w:val="xl128"/>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
    <w:name w:val="xl129"/>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
    <w:name w:val="xl130"/>
    <w:basedOn w:val="a1"/>
    <w:rsid w:val="00947DDF"/>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1">
    <w:name w:val="xl131"/>
    <w:basedOn w:val="a1"/>
    <w:rsid w:val="00947DDF"/>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2">
    <w:name w:val="xl132"/>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3">
    <w:name w:val="xl133"/>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4">
    <w:name w:val="xl134"/>
    <w:basedOn w:val="a1"/>
    <w:rsid w:val="00947DDF"/>
    <w:pPr>
      <w:pBdr>
        <w:left w:val="single" w:sz="4" w:space="0" w:color="auto"/>
        <w:bottom w:val="single" w:sz="4" w:space="0" w:color="auto"/>
        <w:right w:val="single" w:sz="4" w:space="0" w:color="auto"/>
      </w:pBdr>
      <w:spacing w:before="100" w:beforeAutospacing="1" w:after="100" w:afterAutospacing="1"/>
      <w:textAlignment w:val="top"/>
    </w:pPr>
    <w:rPr>
      <w:color w:val="000000"/>
      <w:sz w:val="32"/>
      <w:szCs w:val="32"/>
    </w:rPr>
  </w:style>
  <w:style w:type="paragraph" w:customStyle="1" w:styleId="xl135">
    <w:name w:val="xl135"/>
    <w:basedOn w:val="a1"/>
    <w:rsid w:val="00947DDF"/>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32"/>
      <w:szCs w:val="32"/>
    </w:rPr>
  </w:style>
  <w:style w:type="paragraph" w:customStyle="1" w:styleId="xl136">
    <w:name w:val="xl136"/>
    <w:basedOn w:val="a1"/>
    <w:rsid w:val="00947DDF"/>
    <w:pPr>
      <w:pBdr>
        <w:left w:val="single" w:sz="4" w:space="0" w:color="auto"/>
        <w:bottom w:val="single" w:sz="4" w:space="0" w:color="auto"/>
        <w:right w:val="single" w:sz="4" w:space="0" w:color="auto"/>
      </w:pBdr>
      <w:spacing w:before="100" w:beforeAutospacing="1" w:after="100" w:afterAutospacing="1"/>
      <w:jc w:val="center"/>
      <w:textAlignment w:val="center"/>
    </w:pPr>
    <w:rPr>
      <w:sz w:val="32"/>
      <w:szCs w:val="32"/>
    </w:rPr>
  </w:style>
  <w:style w:type="paragraph" w:customStyle="1" w:styleId="xl137">
    <w:name w:val="xl137"/>
    <w:basedOn w:val="a1"/>
    <w:rsid w:val="00947DDF"/>
    <w:pPr>
      <w:pBdr>
        <w:left w:val="single" w:sz="4" w:space="0" w:color="auto"/>
        <w:bottom w:val="single" w:sz="4" w:space="0" w:color="auto"/>
        <w:right w:val="single" w:sz="4" w:space="0" w:color="auto"/>
      </w:pBdr>
      <w:spacing w:before="100" w:beforeAutospacing="1" w:after="100" w:afterAutospacing="1"/>
      <w:jc w:val="center"/>
      <w:textAlignment w:val="center"/>
    </w:pPr>
    <w:rPr>
      <w:sz w:val="32"/>
      <w:szCs w:val="32"/>
    </w:rPr>
  </w:style>
  <w:style w:type="paragraph" w:customStyle="1" w:styleId="xl138">
    <w:name w:val="xl138"/>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2"/>
      <w:szCs w:val="32"/>
    </w:rPr>
  </w:style>
  <w:style w:type="paragraph" w:customStyle="1" w:styleId="xl139">
    <w:name w:val="xl139"/>
    <w:basedOn w:val="a1"/>
    <w:rsid w:val="00947DDF"/>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40">
    <w:name w:val="xl140"/>
    <w:basedOn w:val="a1"/>
    <w:rsid w:val="00947DDF"/>
    <w:pPr>
      <w:pBdr>
        <w:top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41">
    <w:name w:val="xl141"/>
    <w:basedOn w:val="a1"/>
    <w:rsid w:val="00947DDF"/>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2">
    <w:name w:val="xl142"/>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3">
    <w:name w:val="xl143"/>
    <w:basedOn w:val="a1"/>
    <w:rsid w:val="00947DD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4">
    <w:name w:val="xl144"/>
    <w:basedOn w:val="a1"/>
    <w:rsid w:val="00947DDF"/>
    <w:pPr>
      <w:pBdr>
        <w:left w:val="single" w:sz="4" w:space="0" w:color="auto"/>
        <w:right w:val="single" w:sz="4" w:space="0" w:color="auto"/>
      </w:pBdr>
      <w:spacing w:before="100" w:beforeAutospacing="1" w:after="100" w:afterAutospacing="1"/>
      <w:jc w:val="center"/>
      <w:textAlignment w:val="center"/>
    </w:pPr>
  </w:style>
  <w:style w:type="paragraph" w:customStyle="1" w:styleId="xl145">
    <w:name w:val="xl145"/>
    <w:basedOn w:val="a1"/>
    <w:rsid w:val="00947DDF"/>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46">
    <w:name w:val="xl146"/>
    <w:basedOn w:val="a1"/>
    <w:rsid w:val="00947DDF"/>
    <w:pPr>
      <w:pBdr>
        <w:left w:val="single" w:sz="8" w:space="0" w:color="auto"/>
        <w:bottom w:val="single" w:sz="8" w:space="0" w:color="auto"/>
        <w:right w:val="single" w:sz="4" w:space="0" w:color="auto"/>
      </w:pBdr>
      <w:spacing w:before="100" w:beforeAutospacing="1" w:after="100" w:afterAutospacing="1"/>
      <w:jc w:val="center"/>
      <w:textAlignment w:val="top"/>
    </w:pPr>
    <w:rPr>
      <w:color w:val="000000"/>
    </w:rPr>
  </w:style>
  <w:style w:type="paragraph" w:customStyle="1" w:styleId="xl147">
    <w:name w:val="xl147"/>
    <w:basedOn w:val="a1"/>
    <w:rsid w:val="00947DDF"/>
    <w:pPr>
      <w:pBdr>
        <w:top w:val="single" w:sz="4" w:space="0" w:color="auto"/>
        <w:left w:val="single" w:sz="8" w:space="0" w:color="auto"/>
        <w:right w:val="single" w:sz="4" w:space="0" w:color="auto"/>
      </w:pBdr>
      <w:spacing w:before="100" w:beforeAutospacing="1" w:after="100" w:afterAutospacing="1"/>
      <w:jc w:val="center"/>
      <w:textAlignment w:val="top"/>
    </w:pPr>
  </w:style>
  <w:style w:type="paragraph" w:customStyle="1" w:styleId="xl148">
    <w:name w:val="xl148"/>
    <w:basedOn w:val="a1"/>
    <w:rsid w:val="00947DDF"/>
    <w:pPr>
      <w:pBdr>
        <w:left w:val="single" w:sz="4" w:space="0" w:color="auto"/>
        <w:right w:val="single" w:sz="4" w:space="0" w:color="auto"/>
      </w:pBdr>
      <w:spacing w:before="100" w:beforeAutospacing="1" w:after="100" w:afterAutospacing="1"/>
      <w:textAlignment w:val="top"/>
    </w:pPr>
    <w:rPr>
      <w:color w:val="000000"/>
    </w:rPr>
  </w:style>
  <w:style w:type="paragraph" w:customStyle="1" w:styleId="xl149">
    <w:name w:val="xl149"/>
    <w:basedOn w:val="a1"/>
    <w:rsid w:val="00947DDF"/>
    <w:pPr>
      <w:pBdr>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50">
    <w:name w:val="xl150"/>
    <w:basedOn w:val="a1"/>
    <w:rsid w:val="00947DDF"/>
    <w:pPr>
      <w:pBdr>
        <w:left w:val="single" w:sz="4" w:space="0" w:color="auto"/>
        <w:right w:val="single" w:sz="4" w:space="0" w:color="auto"/>
      </w:pBdr>
      <w:spacing w:before="100" w:beforeAutospacing="1" w:after="100" w:afterAutospacing="1"/>
      <w:jc w:val="center"/>
      <w:textAlignment w:val="center"/>
    </w:pPr>
  </w:style>
  <w:style w:type="paragraph" w:customStyle="1" w:styleId="xl151">
    <w:name w:val="xl151"/>
    <w:basedOn w:val="a1"/>
    <w:rsid w:val="00947DDF"/>
    <w:pPr>
      <w:pBdr>
        <w:left w:val="single" w:sz="4" w:space="0" w:color="auto"/>
        <w:right w:val="single" w:sz="4" w:space="0" w:color="auto"/>
      </w:pBdr>
      <w:spacing w:before="100" w:beforeAutospacing="1" w:after="100" w:afterAutospacing="1"/>
      <w:jc w:val="center"/>
      <w:textAlignment w:val="center"/>
    </w:pPr>
  </w:style>
  <w:style w:type="paragraph" w:customStyle="1" w:styleId="xl152">
    <w:name w:val="xl152"/>
    <w:basedOn w:val="a1"/>
    <w:rsid w:val="00947DDF"/>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53">
    <w:name w:val="xl153"/>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a1"/>
    <w:rsid w:val="00947DDF"/>
    <w:pPr>
      <w:pBdr>
        <w:left w:val="single" w:sz="8" w:space="0" w:color="auto"/>
        <w:right w:val="single" w:sz="4" w:space="0" w:color="auto"/>
      </w:pBdr>
      <w:spacing w:before="100" w:beforeAutospacing="1" w:after="100" w:afterAutospacing="1"/>
      <w:jc w:val="center"/>
      <w:textAlignment w:val="top"/>
    </w:pPr>
  </w:style>
  <w:style w:type="paragraph" w:customStyle="1" w:styleId="xl156">
    <w:name w:val="xl156"/>
    <w:basedOn w:val="a1"/>
    <w:rsid w:val="00947DDF"/>
    <w:pPr>
      <w:pBdr>
        <w:left w:val="single" w:sz="4" w:space="0" w:color="auto"/>
        <w:right w:val="single" w:sz="4" w:space="0" w:color="auto"/>
      </w:pBdr>
      <w:spacing w:before="100" w:beforeAutospacing="1" w:after="100" w:afterAutospacing="1"/>
      <w:jc w:val="center"/>
      <w:textAlignment w:val="center"/>
    </w:pPr>
  </w:style>
  <w:style w:type="paragraph" w:customStyle="1" w:styleId="xl157">
    <w:name w:val="xl157"/>
    <w:basedOn w:val="a1"/>
    <w:rsid w:val="00947DDF"/>
    <w:pPr>
      <w:pBdr>
        <w:top w:val="single" w:sz="8" w:space="0" w:color="auto"/>
        <w:left w:val="single" w:sz="8" w:space="0" w:color="auto"/>
        <w:right w:val="single" w:sz="4" w:space="0" w:color="auto"/>
      </w:pBdr>
      <w:spacing w:before="100" w:beforeAutospacing="1" w:after="100" w:afterAutospacing="1"/>
      <w:jc w:val="center"/>
      <w:textAlignment w:val="top"/>
    </w:pPr>
    <w:rPr>
      <w:b/>
      <w:bCs/>
      <w:color w:val="000000"/>
      <w:sz w:val="20"/>
      <w:szCs w:val="20"/>
    </w:rPr>
  </w:style>
  <w:style w:type="paragraph" w:customStyle="1" w:styleId="xl158">
    <w:name w:val="xl158"/>
    <w:basedOn w:val="a1"/>
    <w:rsid w:val="00947DDF"/>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color w:val="000000"/>
    </w:rPr>
  </w:style>
  <w:style w:type="paragraph" w:customStyle="1" w:styleId="xl159">
    <w:name w:val="xl159"/>
    <w:basedOn w:val="a1"/>
    <w:rsid w:val="00947DDF"/>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60">
    <w:name w:val="xl160"/>
    <w:basedOn w:val="a1"/>
    <w:rsid w:val="00947DDF"/>
    <w:pPr>
      <w:pBdr>
        <w:top w:val="single" w:sz="8" w:space="0" w:color="auto"/>
        <w:left w:val="single" w:sz="4" w:space="0" w:color="auto"/>
        <w:bottom w:val="single" w:sz="8" w:space="0" w:color="auto"/>
      </w:pBdr>
      <w:spacing w:before="100" w:beforeAutospacing="1" w:after="100" w:afterAutospacing="1"/>
      <w:jc w:val="center"/>
      <w:textAlignment w:val="center"/>
    </w:pPr>
  </w:style>
  <w:style w:type="paragraph" w:customStyle="1" w:styleId="xl161">
    <w:name w:val="xl161"/>
    <w:basedOn w:val="a1"/>
    <w:rsid w:val="00947DDF"/>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62">
    <w:name w:val="xl162"/>
    <w:basedOn w:val="a1"/>
    <w:rsid w:val="00947DDF"/>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63">
    <w:name w:val="xl163"/>
    <w:basedOn w:val="a1"/>
    <w:rsid w:val="00947DDF"/>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64">
    <w:name w:val="xl164"/>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65">
    <w:name w:val="xl165"/>
    <w:basedOn w:val="a1"/>
    <w:rsid w:val="00947DDF"/>
    <w:pPr>
      <w:pBdr>
        <w:left w:val="single" w:sz="4" w:space="0" w:color="auto"/>
        <w:bottom w:val="single" w:sz="8" w:space="0" w:color="auto"/>
        <w:right w:val="single" w:sz="4" w:space="0" w:color="auto"/>
      </w:pBdr>
      <w:spacing w:before="100" w:beforeAutospacing="1" w:after="100" w:afterAutospacing="1"/>
      <w:textAlignment w:val="top"/>
    </w:pPr>
    <w:rPr>
      <w:color w:val="000000"/>
    </w:rPr>
  </w:style>
  <w:style w:type="paragraph" w:customStyle="1" w:styleId="xl166">
    <w:name w:val="xl166"/>
    <w:basedOn w:val="a1"/>
    <w:rsid w:val="00947DDF"/>
    <w:pPr>
      <w:pBdr>
        <w:left w:val="single" w:sz="4" w:space="0" w:color="auto"/>
        <w:bottom w:val="single" w:sz="8" w:space="0" w:color="auto"/>
        <w:right w:val="single" w:sz="4" w:space="0" w:color="auto"/>
      </w:pBdr>
      <w:spacing w:before="100" w:beforeAutospacing="1" w:after="100" w:afterAutospacing="1"/>
      <w:jc w:val="center"/>
      <w:textAlignment w:val="center"/>
    </w:pPr>
    <w:rPr>
      <w:color w:val="000000"/>
    </w:rPr>
  </w:style>
  <w:style w:type="paragraph" w:customStyle="1" w:styleId="xl167">
    <w:name w:val="xl167"/>
    <w:basedOn w:val="a1"/>
    <w:rsid w:val="00947DDF"/>
    <w:pPr>
      <w:pBdr>
        <w:left w:val="single" w:sz="4" w:space="0" w:color="auto"/>
        <w:bottom w:val="single" w:sz="8"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68">
    <w:name w:val="xl168"/>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9">
    <w:name w:val="xl169"/>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0">
    <w:name w:val="xl170"/>
    <w:basedOn w:val="a1"/>
    <w:rsid w:val="00947DDF"/>
    <w:pPr>
      <w:pBdr>
        <w:left w:val="single" w:sz="8" w:space="0" w:color="auto"/>
        <w:right w:val="single" w:sz="4" w:space="0" w:color="auto"/>
      </w:pBdr>
      <w:spacing w:before="100" w:beforeAutospacing="1" w:after="100" w:afterAutospacing="1"/>
      <w:jc w:val="center"/>
      <w:textAlignment w:val="top"/>
    </w:pPr>
    <w:rPr>
      <w:color w:val="000000"/>
    </w:rPr>
  </w:style>
  <w:style w:type="paragraph" w:customStyle="1" w:styleId="xl171">
    <w:name w:val="xl171"/>
    <w:basedOn w:val="a1"/>
    <w:rsid w:val="00947DDF"/>
    <w:pPr>
      <w:pBdr>
        <w:left w:val="single" w:sz="4" w:space="0" w:color="auto"/>
        <w:right w:val="single" w:sz="4" w:space="0" w:color="auto"/>
      </w:pBdr>
      <w:spacing w:before="100" w:beforeAutospacing="1" w:after="100" w:afterAutospacing="1"/>
      <w:textAlignment w:val="top"/>
    </w:pPr>
    <w:rPr>
      <w:b/>
      <w:bCs/>
      <w:color w:val="000000"/>
    </w:rPr>
  </w:style>
  <w:style w:type="paragraph" w:customStyle="1" w:styleId="xl172">
    <w:name w:val="xl172"/>
    <w:basedOn w:val="a1"/>
    <w:rsid w:val="00947DDF"/>
    <w:pPr>
      <w:pBdr>
        <w:left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73">
    <w:name w:val="xl173"/>
    <w:basedOn w:val="a1"/>
    <w:rsid w:val="00947DDF"/>
    <w:pPr>
      <w:pBdr>
        <w:left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74">
    <w:name w:val="xl174"/>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175">
    <w:name w:val="xl175"/>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rPr>
  </w:style>
  <w:style w:type="paragraph" w:customStyle="1" w:styleId="xl176">
    <w:name w:val="xl176"/>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77">
    <w:name w:val="xl177"/>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78">
    <w:name w:val="xl178"/>
    <w:basedOn w:val="a1"/>
    <w:rsid w:val="00947DDF"/>
    <w:pPr>
      <w:spacing w:before="100" w:beforeAutospacing="1" w:after="100" w:afterAutospacing="1"/>
      <w:jc w:val="center"/>
      <w:textAlignment w:val="top"/>
    </w:pPr>
    <w:rPr>
      <w:color w:val="000000"/>
    </w:rPr>
  </w:style>
  <w:style w:type="paragraph" w:customStyle="1" w:styleId="xl179">
    <w:name w:val="xl179"/>
    <w:basedOn w:val="a1"/>
    <w:rsid w:val="00947DDF"/>
    <w:pPr>
      <w:spacing w:before="100" w:beforeAutospacing="1" w:after="100" w:afterAutospacing="1"/>
      <w:jc w:val="center"/>
      <w:textAlignment w:val="center"/>
    </w:pPr>
    <w:rPr>
      <w:b/>
      <w:bCs/>
      <w:color w:val="000000"/>
    </w:rPr>
  </w:style>
  <w:style w:type="paragraph" w:customStyle="1" w:styleId="xl180">
    <w:name w:val="xl180"/>
    <w:basedOn w:val="a1"/>
    <w:rsid w:val="00947DDF"/>
    <w:pPr>
      <w:spacing w:before="100" w:beforeAutospacing="1" w:after="100" w:afterAutospacing="1"/>
    </w:pPr>
    <w:rPr>
      <w:color w:val="000000"/>
    </w:rPr>
  </w:style>
  <w:style w:type="paragraph" w:customStyle="1" w:styleId="xl181">
    <w:name w:val="xl181"/>
    <w:basedOn w:val="a1"/>
    <w:rsid w:val="00947DDF"/>
    <w:pPr>
      <w:spacing w:before="100" w:beforeAutospacing="1" w:after="100" w:afterAutospacing="1"/>
      <w:jc w:val="center"/>
    </w:pPr>
    <w:rPr>
      <w:color w:val="000000"/>
    </w:rPr>
  </w:style>
  <w:style w:type="paragraph" w:customStyle="1" w:styleId="xl182">
    <w:name w:val="xl182"/>
    <w:basedOn w:val="a1"/>
    <w:rsid w:val="00947DDF"/>
    <w:pPr>
      <w:spacing w:before="100" w:beforeAutospacing="1" w:after="100" w:afterAutospacing="1"/>
      <w:jc w:val="center"/>
      <w:textAlignment w:val="center"/>
    </w:pPr>
    <w:rPr>
      <w:color w:val="000000"/>
    </w:rPr>
  </w:style>
  <w:style w:type="paragraph" w:customStyle="1" w:styleId="xl183">
    <w:name w:val="xl183"/>
    <w:basedOn w:val="a1"/>
    <w:rsid w:val="00947DDF"/>
    <w:pPr>
      <w:spacing w:before="100" w:beforeAutospacing="1" w:after="100" w:afterAutospacing="1"/>
    </w:pPr>
    <w:rPr>
      <w:color w:val="000000"/>
    </w:rPr>
  </w:style>
  <w:style w:type="paragraph" w:customStyle="1" w:styleId="xl184">
    <w:name w:val="xl184"/>
    <w:basedOn w:val="a1"/>
    <w:rsid w:val="00947DDF"/>
    <w:pPr>
      <w:spacing w:before="100" w:beforeAutospacing="1" w:after="100" w:afterAutospacing="1"/>
      <w:jc w:val="center"/>
    </w:pPr>
    <w:rPr>
      <w:b/>
      <w:bCs/>
    </w:rPr>
  </w:style>
  <w:style w:type="paragraph" w:customStyle="1" w:styleId="xl185">
    <w:name w:val="xl185"/>
    <w:basedOn w:val="a1"/>
    <w:rsid w:val="00947DDF"/>
    <w:pPr>
      <w:spacing w:before="100" w:beforeAutospacing="1" w:after="100" w:afterAutospacing="1"/>
      <w:jc w:val="center"/>
    </w:pPr>
    <w:rPr>
      <w:b/>
      <w:bCs/>
    </w:rPr>
  </w:style>
  <w:style w:type="paragraph" w:customStyle="1" w:styleId="xl186">
    <w:name w:val="xl186"/>
    <w:basedOn w:val="a1"/>
    <w:rsid w:val="00947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87">
    <w:name w:val="xl187"/>
    <w:basedOn w:val="a1"/>
    <w:rsid w:val="00947DDF"/>
    <w:pPr>
      <w:pBdr>
        <w:left w:val="single" w:sz="4" w:space="0" w:color="auto"/>
        <w:right w:val="single" w:sz="4" w:space="0" w:color="auto"/>
      </w:pBdr>
      <w:spacing w:before="100" w:beforeAutospacing="1" w:after="100" w:afterAutospacing="1"/>
      <w:jc w:val="center"/>
      <w:textAlignment w:val="center"/>
    </w:pPr>
    <w:rPr>
      <w:color w:val="000000"/>
      <w:sz w:val="20"/>
      <w:szCs w:val="20"/>
    </w:rPr>
  </w:style>
  <w:style w:type="table" w:customStyle="1" w:styleId="12">
    <w:name w:val="Сетка таблицы1"/>
    <w:basedOn w:val="a3"/>
    <w:next w:val="af7"/>
    <w:rsid w:val="00DF7F0C"/>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2"/>
    <w:link w:val="4"/>
    <w:rsid w:val="00F20AF6"/>
    <w:rPr>
      <w:rFonts w:ascii="Times New Roman" w:eastAsia="Times New Roman" w:hAnsi="Times New Roman" w:cs="Times New Roman"/>
      <w:b/>
      <w:i/>
      <w:iCs/>
      <w:spacing w:val="1"/>
      <w:sz w:val="24"/>
      <w:szCs w:val="24"/>
      <w:shd w:val="clear" w:color="auto" w:fill="FFFFFF"/>
      <w:lang w:eastAsia="ru-RU"/>
    </w:rPr>
  </w:style>
  <w:style w:type="character" w:customStyle="1" w:styleId="50">
    <w:name w:val="Заголовок 5 Знак"/>
    <w:basedOn w:val="a2"/>
    <w:link w:val="5"/>
    <w:uiPriority w:val="99"/>
    <w:rsid w:val="00F20AF6"/>
    <w:rPr>
      <w:rFonts w:ascii="Times New Roman" w:eastAsia="Times New Roman" w:hAnsi="Times New Roman" w:cs="Times New Roman"/>
      <w:sz w:val="28"/>
      <w:szCs w:val="20"/>
      <w:lang w:val="x-none" w:eastAsia="x-none"/>
    </w:rPr>
  </w:style>
  <w:style w:type="character" w:customStyle="1" w:styleId="60">
    <w:name w:val="Заголовок 6 Знак"/>
    <w:basedOn w:val="a2"/>
    <w:link w:val="6"/>
    <w:rsid w:val="00F20AF6"/>
    <w:rPr>
      <w:rFonts w:ascii="Times New Roman" w:eastAsia="Times New Roman" w:hAnsi="Times New Roman" w:cs="Times New Roman"/>
      <w:b/>
      <w:sz w:val="28"/>
      <w:szCs w:val="20"/>
      <w:lang w:val="x-none" w:eastAsia="x-none"/>
    </w:rPr>
  </w:style>
  <w:style w:type="character" w:customStyle="1" w:styleId="70">
    <w:name w:val="Заголовок 7 Знак"/>
    <w:basedOn w:val="a2"/>
    <w:link w:val="7"/>
    <w:rsid w:val="00F20AF6"/>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F20AF6"/>
    <w:rPr>
      <w:rFonts w:ascii="Times New Roman" w:eastAsia="Times New Roman" w:hAnsi="Times New Roman" w:cs="Times New Roman"/>
      <w:sz w:val="28"/>
      <w:szCs w:val="20"/>
      <w:lang w:val="x-none" w:eastAsia="x-none"/>
    </w:rPr>
  </w:style>
  <w:style w:type="numbering" w:customStyle="1" w:styleId="41">
    <w:name w:val="Нет списка4"/>
    <w:next w:val="a4"/>
    <w:uiPriority w:val="99"/>
    <w:semiHidden/>
    <w:unhideWhenUsed/>
    <w:rsid w:val="00F20AF6"/>
  </w:style>
  <w:style w:type="paragraph" w:styleId="HTML">
    <w:name w:val="HTML Preformatted"/>
    <w:basedOn w:val="a1"/>
    <w:link w:val="HTML0"/>
    <w:uiPriority w:val="99"/>
    <w:rsid w:val="00F20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eastAsia="x-none"/>
    </w:rPr>
  </w:style>
  <w:style w:type="character" w:customStyle="1" w:styleId="HTML0">
    <w:name w:val="Стандартный HTML Знак"/>
    <w:basedOn w:val="a2"/>
    <w:link w:val="HTML"/>
    <w:uiPriority w:val="99"/>
    <w:rsid w:val="00F20AF6"/>
    <w:rPr>
      <w:rFonts w:ascii="Courier New" w:eastAsia="Times New Roman" w:hAnsi="Courier New" w:cs="Times New Roman"/>
      <w:color w:val="000000"/>
      <w:sz w:val="18"/>
      <w:szCs w:val="18"/>
      <w:lang w:val="x-none" w:eastAsia="x-none"/>
    </w:rPr>
  </w:style>
  <w:style w:type="paragraph" w:styleId="afe">
    <w:name w:val="Subtitle"/>
    <w:basedOn w:val="a1"/>
    <w:link w:val="aff"/>
    <w:qFormat/>
    <w:rsid w:val="00F20AF6"/>
    <w:pPr>
      <w:jc w:val="center"/>
    </w:pPr>
    <w:rPr>
      <w:sz w:val="28"/>
      <w:u w:val="single"/>
    </w:rPr>
  </w:style>
  <w:style w:type="character" w:customStyle="1" w:styleId="aff">
    <w:name w:val="Подзаголовок Знак"/>
    <w:basedOn w:val="a2"/>
    <w:link w:val="afe"/>
    <w:rsid w:val="00F20AF6"/>
    <w:rPr>
      <w:rFonts w:ascii="Times New Roman" w:eastAsia="Times New Roman" w:hAnsi="Times New Roman" w:cs="Times New Roman"/>
      <w:sz w:val="28"/>
      <w:szCs w:val="24"/>
      <w:u w:val="single"/>
      <w:lang w:eastAsia="ru-RU"/>
    </w:rPr>
  </w:style>
  <w:style w:type="character" w:customStyle="1" w:styleId="22">
    <w:name w:val="Основной текст с отступом 2 Знак"/>
    <w:link w:val="23"/>
    <w:uiPriority w:val="99"/>
    <w:locked/>
    <w:rsid w:val="00F20AF6"/>
    <w:rPr>
      <w:sz w:val="24"/>
      <w:szCs w:val="24"/>
      <w:lang w:eastAsia="ru-RU"/>
    </w:rPr>
  </w:style>
  <w:style w:type="paragraph" w:styleId="23">
    <w:name w:val="Body Text Indent 2"/>
    <w:basedOn w:val="a1"/>
    <w:link w:val="22"/>
    <w:uiPriority w:val="99"/>
    <w:rsid w:val="00F20AF6"/>
    <w:pPr>
      <w:spacing w:after="120" w:line="480" w:lineRule="auto"/>
      <w:ind w:left="283"/>
    </w:pPr>
    <w:rPr>
      <w:rFonts w:asciiTheme="minorHAnsi" w:eastAsiaTheme="minorHAnsi" w:hAnsiTheme="minorHAnsi" w:cstheme="minorBidi"/>
    </w:rPr>
  </w:style>
  <w:style w:type="character" w:customStyle="1" w:styleId="210">
    <w:name w:val="Основной текст с отступом 2 Знак1"/>
    <w:basedOn w:val="a2"/>
    <w:uiPriority w:val="99"/>
    <w:semiHidden/>
    <w:rsid w:val="00F20AF6"/>
    <w:rPr>
      <w:rFonts w:ascii="Times New Roman" w:eastAsia="Times New Roman" w:hAnsi="Times New Roman" w:cs="Times New Roman"/>
      <w:sz w:val="24"/>
      <w:szCs w:val="24"/>
      <w:lang w:eastAsia="ru-RU"/>
    </w:rPr>
  </w:style>
  <w:style w:type="paragraph" w:styleId="32">
    <w:name w:val="Body Text Indent 3"/>
    <w:basedOn w:val="a1"/>
    <w:link w:val="33"/>
    <w:uiPriority w:val="99"/>
    <w:rsid w:val="00F20AF6"/>
    <w:pPr>
      <w:ind w:firstLine="720"/>
      <w:jc w:val="both"/>
    </w:pPr>
    <w:rPr>
      <w:lang w:val="x-none" w:eastAsia="x-none"/>
    </w:rPr>
  </w:style>
  <w:style w:type="character" w:customStyle="1" w:styleId="33">
    <w:name w:val="Основной текст с отступом 3 Знак"/>
    <w:basedOn w:val="a2"/>
    <w:link w:val="32"/>
    <w:uiPriority w:val="99"/>
    <w:rsid w:val="00F20AF6"/>
    <w:rPr>
      <w:rFonts w:ascii="Times New Roman" w:eastAsia="Times New Roman" w:hAnsi="Times New Roman" w:cs="Times New Roman"/>
      <w:sz w:val="24"/>
      <w:szCs w:val="24"/>
      <w:lang w:val="x-none" w:eastAsia="x-none"/>
    </w:rPr>
  </w:style>
  <w:style w:type="paragraph" w:customStyle="1" w:styleId="03osnovnoytext">
    <w:name w:val="03osnovnoytext"/>
    <w:basedOn w:val="a1"/>
    <w:rsid w:val="00F20AF6"/>
    <w:pPr>
      <w:spacing w:before="320" w:line="320" w:lineRule="atLeast"/>
      <w:ind w:left="1191"/>
      <w:jc w:val="both"/>
    </w:pPr>
    <w:rPr>
      <w:rFonts w:ascii="GaramondC" w:hAnsi="GaramondC"/>
      <w:color w:val="000000"/>
      <w:sz w:val="20"/>
      <w:szCs w:val="20"/>
    </w:rPr>
  </w:style>
  <w:style w:type="paragraph" w:customStyle="1" w:styleId="02statia1">
    <w:name w:val="02statia1"/>
    <w:basedOn w:val="a1"/>
    <w:rsid w:val="00F20AF6"/>
    <w:pPr>
      <w:keepNext/>
      <w:spacing w:before="280" w:line="320" w:lineRule="atLeast"/>
      <w:ind w:left="1134" w:right="851" w:hanging="578"/>
      <w:outlineLvl w:val="2"/>
    </w:pPr>
    <w:rPr>
      <w:rFonts w:ascii="GaramondNarrowC" w:hAnsi="GaramondNarrowC"/>
      <w:b/>
    </w:rPr>
  </w:style>
  <w:style w:type="paragraph" w:customStyle="1" w:styleId="02statia2">
    <w:name w:val="02statia2"/>
    <w:basedOn w:val="a1"/>
    <w:rsid w:val="00F20AF6"/>
    <w:pPr>
      <w:spacing w:before="120" w:line="320" w:lineRule="atLeast"/>
      <w:ind w:left="2020" w:hanging="880"/>
      <w:jc w:val="both"/>
    </w:pPr>
    <w:rPr>
      <w:rFonts w:ascii="GaramondNarrowC" w:hAnsi="GaramondNarrowC"/>
      <w:color w:val="000000"/>
      <w:sz w:val="21"/>
      <w:szCs w:val="21"/>
    </w:rPr>
  </w:style>
  <w:style w:type="paragraph" w:customStyle="1" w:styleId="03osnovnoytexttabl">
    <w:name w:val="03osnovnoytexttabl"/>
    <w:basedOn w:val="a1"/>
    <w:rsid w:val="00F20AF6"/>
    <w:pPr>
      <w:spacing w:before="120" w:line="320" w:lineRule="atLeast"/>
    </w:pPr>
    <w:rPr>
      <w:rFonts w:ascii="GaramondC" w:hAnsi="GaramondC"/>
      <w:color w:val="000000"/>
      <w:sz w:val="20"/>
      <w:szCs w:val="20"/>
    </w:rPr>
  </w:style>
  <w:style w:type="paragraph" w:customStyle="1" w:styleId="211">
    <w:name w:val="Основной текст 21"/>
    <w:basedOn w:val="a1"/>
    <w:rsid w:val="00F20AF6"/>
    <w:pPr>
      <w:widowControl w:val="0"/>
      <w:spacing w:line="360" w:lineRule="auto"/>
      <w:ind w:firstLine="720"/>
      <w:jc w:val="both"/>
    </w:pPr>
    <w:rPr>
      <w:sz w:val="26"/>
      <w:szCs w:val="20"/>
    </w:rPr>
  </w:style>
  <w:style w:type="paragraph" w:customStyle="1" w:styleId="ConsNonformat">
    <w:name w:val="ConsNonformat"/>
    <w:rsid w:val="00F20AF6"/>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110">
    <w:name w:val="заголовок 11"/>
    <w:basedOn w:val="a1"/>
    <w:next w:val="a1"/>
    <w:rsid w:val="00F20AF6"/>
    <w:pPr>
      <w:keepNext/>
      <w:jc w:val="center"/>
    </w:pPr>
    <w:rPr>
      <w:szCs w:val="20"/>
    </w:rPr>
  </w:style>
  <w:style w:type="paragraph" w:customStyle="1" w:styleId="34">
    <w:name w:val="Стиль3 Знак"/>
    <w:basedOn w:val="23"/>
    <w:rsid w:val="00F20AF6"/>
    <w:pPr>
      <w:widowControl w:val="0"/>
      <w:tabs>
        <w:tab w:val="num" w:pos="360"/>
      </w:tabs>
      <w:adjustRightInd w:val="0"/>
      <w:spacing w:after="0" w:line="240" w:lineRule="auto"/>
      <w:jc w:val="both"/>
    </w:pPr>
    <w:rPr>
      <w:rFonts w:ascii="Arial" w:hAnsi="Arial"/>
    </w:rPr>
  </w:style>
  <w:style w:type="paragraph" w:customStyle="1" w:styleId="35">
    <w:name w:val="Стиль3"/>
    <w:basedOn w:val="23"/>
    <w:rsid w:val="00F20AF6"/>
    <w:pPr>
      <w:widowControl w:val="0"/>
      <w:tabs>
        <w:tab w:val="num" w:pos="720"/>
      </w:tabs>
      <w:adjustRightInd w:val="0"/>
      <w:spacing w:after="0" w:line="240" w:lineRule="auto"/>
      <w:ind w:left="720" w:hanging="360"/>
      <w:jc w:val="both"/>
    </w:pPr>
    <w:rPr>
      <w:szCs w:val="20"/>
    </w:rPr>
  </w:style>
  <w:style w:type="paragraph" w:customStyle="1" w:styleId="36">
    <w:name w:val="Стиль3 Знак Знак"/>
    <w:basedOn w:val="23"/>
    <w:rsid w:val="00F20AF6"/>
    <w:pPr>
      <w:widowControl w:val="0"/>
      <w:tabs>
        <w:tab w:val="num" w:pos="227"/>
      </w:tabs>
      <w:adjustRightInd w:val="0"/>
      <w:spacing w:after="0" w:line="240" w:lineRule="auto"/>
      <w:ind w:left="0"/>
      <w:jc w:val="both"/>
    </w:pPr>
    <w:rPr>
      <w:szCs w:val="20"/>
    </w:rPr>
  </w:style>
  <w:style w:type="paragraph" w:customStyle="1" w:styleId="13">
    <w:name w:val="Обычный1"/>
    <w:link w:val="14"/>
    <w:rsid w:val="00F20AF6"/>
    <w:pPr>
      <w:spacing w:after="0" w:line="240" w:lineRule="auto"/>
    </w:pPr>
    <w:rPr>
      <w:rFonts w:ascii="Times New Roman" w:eastAsia="Times New Roman" w:hAnsi="Times New Roman" w:cs="Times New Roman"/>
      <w:sz w:val="20"/>
      <w:szCs w:val="20"/>
      <w:lang w:eastAsia="ru-RU"/>
    </w:rPr>
  </w:style>
  <w:style w:type="character" w:customStyle="1" w:styleId="ConsNormal0">
    <w:name w:val="ConsNormal Знак"/>
    <w:link w:val="ConsNormal"/>
    <w:uiPriority w:val="99"/>
    <w:locked/>
    <w:rsid w:val="00F20AF6"/>
    <w:rPr>
      <w:rFonts w:ascii="Courier New" w:eastAsia="Times New Roman" w:hAnsi="Courier New" w:cs="Courier New"/>
      <w:sz w:val="20"/>
      <w:szCs w:val="20"/>
      <w:lang w:eastAsia="ru-RU"/>
    </w:rPr>
  </w:style>
  <w:style w:type="paragraph" w:customStyle="1" w:styleId="ConsPlusNonformat">
    <w:name w:val="ConsPlusNonformat"/>
    <w:rsid w:val="00F20AF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0">
    <w:name w:val="Таблица текст"/>
    <w:basedOn w:val="a1"/>
    <w:rsid w:val="00F20AF6"/>
    <w:pPr>
      <w:spacing w:before="40" w:after="40"/>
      <w:ind w:left="57" w:right="57"/>
    </w:pPr>
    <w:rPr>
      <w:sz w:val="22"/>
      <w:szCs w:val="22"/>
    </w:rPr>
  </w:style>
  <w:style w:type="paragraph" w:customStyle="1" w:styleId="15">
    <w:name w:val="Основной текст1"/>
    <w:basedOn w:val="13"/>
    <w:rsid w:val="00F20AF6"/>
    <w:pPr>
      <w:jc w:val="both"/>
    </w:pPr>
    <w:rPr>
      <w:sz w:val="28"/>
    </w:rPr>
  </w:style>
  <w:style w:type="paragraph" w:customStyle="1" w:styleId="FORMATTEXT">
    <w:name w:val=".FORMATTEXT"/>
    <w:rsid w:val="00F20AF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6">
    <w:name w:val="Цитата1"/>
    <w:basedOn w:val="a1"/>
    <w:rsid w:val="00F20AF6"/>
    <w:pPr>
      <w:suppressAutoHyphens/>
      <w:spacing w:after="120"/>
      <w:ind w:left="1440" w:right="1440"/>
      <w:jc w:val="both"/>
    </w:pPr>
    <w:rPr>
      <w:szCs w:val="20"/>
      <w:lang w:eastAsia="ar-SA"/>
    </w:rPr>
  </w:style>
  <w:style w:type="character" w:customStyle="1" w:styleId="FontStyle23">
    <w:name w:val="Font Style23"/>
    <w:rsid w:val="00F20AF6"/>
    <w:rPr>
      <w:rFonts w:ascii="Times New Roman" w:hAnsi="Times New Roman" w:cs="Times New Roman" w:hint="default"/>
      <w:b/>
      <w:bCs/>
      <w:sz w:val="22"/>
      <w:szCs w:val="22"/>
    </w:rPr>
  </w:style>
  <w:style w:type="character" w:customStyle="1" w:styleId="24">
    <w:name w:val="Знак Знак2"/>
    <w:locked/>
    <w:rsid w:val="00F20AF6"/>
    <w:rPr>
      <w:sz w:val="24"/>
      <w:szCs w:val="24"/>
      <w:lang w:val="ru-RU" w:eastAsia="ru-RU" w:bidi="ar-SA"/>
    </w:rPr>
  </w:style>
  <w:style w:type="paragraph" w:customStyle="1" w:styleId="17">
    <w:name w:val="Без интервала1"/>
    <w:rsid w:val="00F20AF6"/>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customStyle="1" w:styleId="FontStyle45">
    <w:name w:val="Font Style45"/>
    <w:uiPriority w:val="99"/>
    <w:rsid w:val="00F20AF6"/>
    <w:rPr>
      <w:rFonts w:ascii="Times New Roman" w:hAnsi="Times New Roman" w:cs="Times New Roman"/>
      <w:sz w:val="22"/>
      <w:szCs w:val="22"/>
    </w:rPr>
  </w:style>
  <w:style w:type="paragraph" w:customStyle="1" w:styleId="aff1">
    <w:name w:val="Текст_Книга"/>
    <w:basedOn w:val="a1"/>
    <w:link w:val="aff2"/>
    <w:rsid w:val="00F20AF6"/>
    <w:pPr>
      <w:ind w:firstLine="709"/>
      <w:jc w:val="both"/>
    </w:pPr>
    <w:rPr>
      <w:sz w:val="20"/>
    </w:rPr>
  </w:style>
  <w:style w:type="character" w:customStyle="1" w:styleId="aff2">
    <w:name w:val="Текст_Книга Знак"/>
    <w:link w:val="aff1"/>
    <w:rsid w:val="00F20AF6"/>
    <w:rPr>
      <w:rFonts w:ascii="Times New Roman" w:eastAsia="Times New Roman" w:hAnsi="Times New Roman" w:cs="Times New Roman"/>
      <w:sz w:val="20"/>
      <w:szCs w:val="24"/>
      <w:lang w:eastAsia="ru-RU"/>
    </w:rPr>
  </w:style>
  <w:style w:type="paragraph" w:customStyle="1" w:styleId="25">
    <w:name w:val="Цитата2"/>
    <w:basedOn w:val="a1"/>
    <w:rsid w:val="00F20AF6"/>
    <w:pPr>
      <w:suppressAutoHyphens/>
      <w:ind w:left="-284" w:right="-99"/>
    </w:pPr>
    <w:rPr>
      <w:sz w:val="28"/>
      <w:szCs w:val="20"/>
      <w:lang w:eastAsia="ar-SA"/>
    </w:rPr>
  </w:style>
  <w:style w:type="paragraph" w:customStyle="1" w:styleId="26">
    <w:name w:val="заголовок 2"/>
    <w:basedOn w:val="a1"/>
    <w:next w:val="a1"/>
    <w:rsid w:val="00F20AF6"/>
    <w:pPr>
      <w:keepNext/>
      <w:widowControl w:val="0"/>
      <w:jc w:val="both"/>
    </w:pPr>
    <w:rPr>
      <w:b/>
      <w:szCs w:val="20"/>
    </w:rPr>
  </w:style>
  <w:style w:type="paragraph" w:customStyle="1" w:styleId="Iauiue1">
    <w:name w:val="Iau?iue1"/>
    <w:rsid w:val="00F20AF6"/>
    <w:pPr>
      <w:spacing w:after="0" w:line="240" w:lineRule="auto"/>
    </w:pPr>
    <w:rPr>
      <w:rFonts w:ascii="Times New Roman" w:eastAsia="Times New Roman" w:hAnsi="Times New Roman" w:cs="Times New Roman"/>
      <w:sz w:val="20"/>
      <w:szCs w:val="20"/>
      <w:lang w:eastAsia="ru-RU"/>
    </w:rPr>
  </w:style>
  <w:style w:type="character" w:customStyle="1" w:styleId="FontStyle12">
    <w:name w:val="Font Style12"/>
    <w:rsid w:val="00F20AF6"/>
    <w:rPr>
      <w:rFonts w:ascii="Times New Roman" w:hAnsi="Times New Roman" w:cs="Times New Roman"/>
      <w:sz w:val="26"/>
      <w:szCs w:val="26"/>
    </w:rPr>
  </w:style>
  <w:style w:type="paragraph" w:customStyle="1" w:styleId="Style4">
    <w:name w:val="Style4"/>
    <w:basedOn w:val="a1"/>
    <w:rsid w:val="00F20AF6"/>
    <w:pPr>
      <w:widowControl w:val="0"/>
      <w:autoSpaceDE w:val="0"/>
      <w:autoSpaceDN w:val="0"/>
      <w:adjustRightInd w:val="0"/>
      <w:spacing w:line="331" w:lineRule="exact"/>
      <w:ind w:firstLine="715"/>
    </w:pPr>
  </w:style>
  <w:style w:type="paragraph" w:customStyle="1" w:styleId="Style5">
    <w:name w:val="Style5"/>
    <w:basedOn w:val="a1"/>
    <w:rsid w:val="00F20AF6"/>
    <w:pPr>
      <w:widowControl w:val="0"/>
      <w:autoSpaceDE w:val="0"/>
      <w:autoSpaceDN w:val="0"/>
      <w:adjustRightInd w:val="0"/>
      <w:spacing w:line="317" w:lineRule="exact"/>
      <w:jc w:val="both"/>
    </w:pPr>
  </w:style>
  <w:style w:type="character" w:customStyle="1" w:styleId="FontStyle11">
    <w:name w:val="Font Style11"/>
    <w:rsid w:val="00F20AF6"/>
    <w:rPr>
      <w:rFonts w:ascii="Times New Roman" w:hAnsi="Times New Roman" w:cs="Times New Roman"/>
      <w:b/>
      <w:bCs/>
      <w:sz w:val="26"/>
      <w:szCs w:val="26"/>
    </w:rPr>
  </w:style>
  <w:style w:type="paragraph" w:customStyle="1" w:styleId="Style7">
    <w:name w:val="Style7"/>
    <w:basedOn w:val="a1"/>
    <w:rsid w:val="00F20AF6"/>
    <w:pPr>
      <w:widowControl w:val="0"/>
      <w:autoSpaceDE w:val="0"/>
      <w:autoSpaceDN w:val="0"/>
      <w:adjustRightInd w:val="0"/>
      <w:spacing w:line="324" w:lineRule="exact"/>
      <w:ind w:firstLine="874"/>
    </w:pPr>
  </w:style>
  <w:style w:type="character" w:customStyle="1" w:styleId="FontStyle13">
    <w:name w:val="Font Style13"/>
    <w:rsid w:val="00F20AF6"/>
    <w:rPr>
      <w:rFonts w:ascii="Times New Roman" w:hAnsi="Times New Roman" w:cs="Times New Roman"/>
      <w:sz w:val="26"/>
      <w:szCs w:val="26"/>
    </w:rPr>
  </w:style>
  <w:style w:type="paragraph" w:customStyle="1" w:styleId="212">
    <w:name w:val="Основной текст с отступом 21"/>
    <w:basedOn w:val="a1"/>
    <w:rsid w:val="00F20AF6"/>
    <w:pPr>
      <w:suppressAutoHyphens/>
      <w:spacing w:after="120" w:line="480" w:lineRule="auto"/>
      <w:ind w:left="283"/>
      <w:jc w:val="both"/>
    </w:pPr>
    <w:rPr>
      <w:lang w:eastAsia="ar-SA"/>
    </w:rPr>
  </w:style>
  <w:style w:type="paragraph" w:customStyle="1" w:styleId="Style10">
    <w:name w:val="Style10"/>
    <w:basedOn w:val="a1"/>
    <w:rsid w:val="00F20AF6"/>
    <w:pPr>
      <w:widowControl w:val="0"/>
      <w:autoSpaceDE w:val="0"/>
      <w:autoSpaceDN w:val="0"/>
      <w:adjustRightInd w:val="0"/>
      <w:spacing w:line="252" w:lineRule="exact"/>
      <w:jc w:val="center"/>
    </w:pPr>
  </w:style>
  <w:style w:type="character" w:customStyle="1" w:styleId="FontStyle15">
    <w:name w:val="Font Style15"/>
    <w:rsid w:val="00F20AF6"/>
    <w:rPr>
      <w:rFonts w:ascii="Times New Roman" w:hAnsi="Times New Roman" w:cs="Times New Roman"/>
      <w:sz w:val="20"/>
      <w:szCs w:val="20"/>
    </w:rPr>
  </w:style>
  <w:style w:type="paragraph" w:customStyle="1" w:styleId="Style2">
    <w:name w:val="Style2"/>
    <w:basedOn w:val="a1"/>
    <w:uiPriority w:val="99"/>
    <w:rsid w:val="00F20AF6"/>
    <w:pPr>
      <w:widowControl w:val="0"/>
      <w:autoSpaceDE w:val="0"/>
      <w:autoSpaceDN w:val="0"/>
      <w:adjustRightInd w:val="0"/>
      <w:spacing w:line="322" w:lineRule="exact"/>
      <w:ind w:firstLine="264"/>
    </w:pPr>
  </w:style>
  <w:style w:type="paragraph" w:styleId="27">
    <w:name w:val="Body Text 2"/>
    <w:basedOn w:val="a1"/>
    <w:link w:val="28"/>
    <w:rsid w:val="00F20AF6"/>
    <w:pPr>
      <w:spacing w:after="120" w:line="480" w:lineRule="auto"/>
    </w:pPr>
    <w:rPr>
      <w:lang w:val="x-none" w:eastAsia="x-none"/>
    </w:rPr>
  </w:style>
  <w:style w:type="character" w:customStyle="1" w:styleId="28">
    <w:name w:val="Основной текст 2 Знак"/>
    <w:basedOn w:val="a2"/>
    <w:link w:val="27"/>
    <w:rsid w:val="00F20AF6"/>
    <w:rPr>
      <w:rFonts w:ascii="Times New Roman" w:eastAsia="Times New Roman" w:hAnsi="Times New Roman" w:cs="Times New Roman"/>
      <w:sz w:val="24"/>
      <w:szCs w:val="24"/>
      <w:lang w:val="x-none" w:eastAsia="x-none"/>
    </w:rPr>
  </w:style>
  <w:style w:type="paragraph" w:customStyle="1" w:styleId="Style9">
    <w:name w:val="Style9"/>
    <w:basedOn w:val="a1"/>
    <w:rsid w:val="00F20AF6"/>
    <w:pPr>
      <w:widowControl w:val="0"/>
      <w:autoSpaceDE w:val="0"/>
      <w:autoSpaceDN w:val="0"/>
      <w:adjustRightInd w:val="0"/>
      <w:spacing w:line="252" w:lineRule="exact"/>
    </w:pPr>
  </w:style>
  <w:style w:type="paragraph" w:styleId="18">
    <w:name w:val="toc 1"/>
    <w:basedOn w:val="a1"/>
    <w:next w:val="a1"/>
    <w:autoRedefine/>
    <w:uiPriority w:val="39"/>
    <w:rsid w:val="00F20AF6"/>
    <w:pPr>
      <w:tabs>
        <w:tab w:val="right" w:leader="dot" w:pos="10196"/>
      </w:tabs>
      <w:jc w:val="center"/>
    </w:pPr>
    <w:rPr>
      <w:b/>
      <w:noProof/>
    </w:rPr>
  </w:style>
  <w:style w:type="paragraph" w:styleId="29">
    <w:name w:val="toc 2"/>
    <w:basedOn w:val="a1"/>
    <w:next w:val="a1"/>
    <w:autoRedefine/>
    <w:uiPriority w:val="39"/>
    <w:rsid w:val="00F20AF6"/>
    <w:pPr>
      <w:ind w:left="240"/>
    </w:pPr>
  </w:style>
  <w:style w:type="paragraph" w:styleId="aff3">
    <w:name w:val="Document Map"/>
    <w:basedOn w:val="a1"/>
    <w:link w:val="aff4"/>
    <w:semiHidden/>
    <w:rsid w:val="00F20AF6"/>
    <w:pPr>
      <w:shd w:val="clear" w:color="auto" w:fill="000080"/>
    </w:pPr>
    <w:rPr>
      <w:rFonts w:ascii="Tahoma" w:hAnsi="Tahoma" w:cs="Tahoma"/>
      <w:sz w:val="20"/>
      <w:szCs w:val="20"/>
    </w:rPr>
  </w:style>
  <w:style w:type="character" w:customStyle="1" w:styleId="aff4">
    <w:name w:val="Схема документа Знак"/>
    <w:basedOn w:val="a2"/>
    <w:link w:val="aff3"/>
    <w:semiHidden/>
    <w:rsid w:val="00F20AF6"/>
    <w:rPr>
      <w:rFonts w:ascii="Tahoma" w:eastAsia="Times New Roman" w:hAnsi="Tahoma" w:cs="Tahoma"/>
      <w:sz w:val="20"/>
      <w:szCs w:val="20"/>
      <w:shd w:val="clear" w:color="auto" w:fill="000080"/>
      <w:lang w:eastAsia="ru-RU"/>
    </w:rPr>
  </w:style>
  <w:style w:type="character" w:customStyle="1" w:styleId="19">
    <w:name w:val="Номер страницы1"/>
    <w:rsid w:val="00F20AF6"/>
    <w:rPr>
      <w:sz w:val="20"/>
      <w:szCs w:val="20"/>
      <w:lang w:val="ru-RU"/>
    </w:rPr>
  </w:style>
  <w:style w:type="character" w:styleId="aff5">
    <w:name w:val="annotation reference"/>
    <w:uiPriority w:val="99"/>
    <w:rsid w:val="00F20AF6"/>
    <w:rPr>
      <w:sz w:val="16"/>
      <w:szCs w:val="16"/>
    </w:rPr>
  </w:style>
  <w:style w:type="paragraph" w:styleId="aff6">
    <w:name w:val="annotation text"/>
    <w:basedOn w:val="a1"/>
    <w:link w:val="aff7"/>
    <w:uiPriority w:val="99"/>
    <w:rsid w:val="00F20AF6"/>
    <w:rPr>
      <w:sz w:val="20"/>
      <w:szCs w:val="20"/>
    </w:rPr>
  </w:style>
  <w:style w:type="character" w:customStyle="1" w:styleId="aff7">
    <w:name w:val="Текст примечания Знак"/>
    <w:basedOn w:val="a2"/>
    <w:link w:val="aff6"/>
    <w:uiPriority w:val="99"/>
    <w:rsid w:val="00F20AF6"/>
    <w:rPr>
      <w:rFonts w:ascii="Times New Roman" w:eastAsia="Times New Roman" w:hAnsi="Times New Roman" w:cs="Times New Roman"/>
      <w:sz w:val="20"/>
      <w:szCs w:val="20"/>
      <w:lang w:eastAsia="ru-RU"/>
    </w:rPr>
  </w:style>
  <w:style w:type="paragraph" w:styleId="aff8">
    <w:name w:val="annotation subject"/>
    <w:basedOn w:val="aff6"/>
    <w:next w:val="aff6"/>
    <w:link w:val="aff9"/>
    <w:rsid w:val="00F20AF6"/>
    <w:rPr>
      <w:b/>
      <w:bCs/>
      <w:lang w:val="x-none" w:eastAsia="x-none"/>
    </w:rPr>
  </w:style>
  <w:style w:type="character" w:customStyle="1" w:styleId="aff9">
    <w:name w:val="Тема примечания Знак"/>
    <w:basedOn w:val="aff7"/>
    <w:link w:val="aff8"/>
    <w:rsid w:val="00F20AF6"/>
    <w:rPr>
      <w:rFonts w:ascii="Times New Roman" w:eastAsia="Times New Roman" w:hAnsi="Times New Roman" w:cs="Times New Roman"/>
      <w:b/>
      <w:bCs/>
      <w:sz w:val="20"/>
      <w:szCs w:val="20"/>
      <w:lang w:val="x-none" w:eastAsia="x-none"/>
    </w:rPr>
  </w:style>
  <w:style w:type="character" w:customStyle="1" w:styleId="affa">
    <w:name w:val="Цветовое выделение"/>
    <w:uiPriority w:val="99"/>
    <w:rsid w:val="00F20AF6"/>
    <w:rPr>
      <w:b/>
      <w:bCs/>
      <w:color w:val="000080"/>
    </w:rPr>
  </w:style>
  <w:style w:type="paragraph" w:customStyle="1" w:styleId="affb">
    <w:name w:val="Интерактивный заголовок"/>
    <w:basedOn w:val="a1"/>
    <w:next w:val="a1"/>
    <w:uiPriority w:val="99"/>
    <w:rsid w:val="00F20AF6"/>
    <w:pPr>
      <w:autoSpaceDE w:val="0"/>
      <w:autoSpaceDN w:val="0"/>
      <w:adjustRightInd w:val="0"/>
      <w:ind w:firstLine="720"/>
      <w:jc w:val="both"/>
    </w:pPr>
    <w:rPr>
      <w:rFonts w:ascii="Verdana" w:hAnsi="Verdana" w:cs="Verdana"/>
      <w:b/>
      <w:bCs/>
      <w:color w:val="0058A9"/>
      <w:u w:val="single"/>
      <w:shd w:val="clear" w:color="auto" w:fill="D4D0C8"/>
    </w:rPr>
  </w:style>
  <w:style w:type="paragraph" w:customStyle="1" w:styleId="affc">
    <w:name w:val="Заголовок распахивающейся части диалога"/>
    <w:basedOn w:val="a1"/>
    <w:next w:val="a1"/>
    <w:uiPriority w:val="99"/>
    <w:rsid w:val="00F20AF6"/>
    <w:pPr>
      <w:autoSpaceDE w:val="0"/>
      <w:autoSpaceDN w:val="0"/>
      <w:adjustRightInd w:val="0"/>
      <w:ind w:firstLine="720"/>
      <w:jc w:val="both"/>
    </w:pPr>
    <w:rPr>
      <w:rFonts w:ascii="Arial" w:hAnsi="Arial" w:cs="Arial"/>
      <w:i/>
      <w:iCs/>
      <w:color w:val="000080"/>
    </w:rPr>
  </w:style>
  <w:style w:type="character" w:customStyle="1" w:styleId="FontStyle31">
    <w:name w:val="Font Style31"/>
    <w:uiPriority w:val="99"/>
    <w:rsid w:val="00F20AF6"/>
    <w:rPr>
      <w:rFonts w:ascii="Times New Roman" w:hAnsi="Times New Roman" w:cs="Times New Roman"/>
      <w:sz w:val="24"/>
      <w:szCs w:val="24"/>
    </w:rPr>
  </w:style>
  <w:style w:type="character" w:customStyle="1" w:styleId="FontStyle30">
    <w:name w:val="Font Style30"/>
    <w:rsid w:val="00F20AF6"/>
    <w:rPr>
      <w:rFonts w:ascii="Times New Roman" w:hAnsi="Times New Roman" w:cs="Times New Roman"/>
      <w:sz w:val="22"/>
      <w:szCs w:val="22"/>
    </w:rPr>
  </w:style>
  <w:style w:type="paragraph" w:customStyle="1" w:styleId="Preformat">
    <w:name w:val="Preformat"/>
    <w:rsid w:val="00F20AF6"/>
    <w:pPr>
      <w:snapToGrid w:val="0"/>
      <w:spacing w:after="0" w:line="240" w:lineRule="auto"/>
    </w:pPr>
    <w:rPr>
      <w:rFonts w:ascii="Courier New" w:eastAsia="Times New Roman" w:hAnsi="Courier New" w:cs="Times New Roman"/>
      <w:sz w:val="20"/>
      <w:szCs w:val="20"/>
      <w:lang w:eastAsia="ru-RU"/>
    </w:rPr>
  </w:style>
  <w:style w:type="paragraph" w:customStyle="1" w:styleId="Style3">
    <w:name w:val="Style3"/>
    <w:basedOn w:val="a1"/>
    <w:uiPriority w:val="99"/>
    <w:rsid w:val="00F20AF6"/>
    <w:pPr>
      <w:widowControl w:val="0"/>
      <w:autoSpaceDE w:val="0"/>
      <w:autoSpaceDN w:val="0"/>
      <w:adjustRightInd w:val="0"/>
      <w:spacing w:line="326" w:lineRule="exact"/>
      <w:jc w:val="both"/>
    </w:pPr>
  </w:style>
  <w:style w:type="table" w:customStyle="1" w:styleId="111">
    <w:name w:val="Сетка таблицы11"/>
    <w:basedOn w:val="a3"/>
    <w:next w:val="af7"/>
    <w:uiPriority w:val="99"/>
    <w:rsid w:val="00F20AF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b">
    <w:name w:val="Обычный (Web)"/>
    <w:basedOn w:val="a1"/>
    <w:rsid w:val="00F20AF6"/>
    <w:pPr>
      <w:widowControl w:val="0"/>
      <w:suppressAutoHyphens/>
      <w:spacing w:before="200" w:after="200"/>
      <w:ind w:left="200" w:right="200"/>
    </w:pPr>
    <w:rPr>
      <w:rFonts w:ascii="Arial" w:eastAsia="Lucida Sans Unicode" w:hAnsi="Arial"/>
      <w:kern w:val="2"/>
    </w:rPr>
  </w:style>
  <w:style w:type="character" w:customStyle="1" w:styleId="affd">
    <w:name w:val="Подпись к таблице"/>
    <w:link w:val="1a"/>
    <w:rsid w:val="00F20AF6"/>
    <w:rPr>
      <w:shd w:val="clear" w:color="auto" w:fill="FFFFFF"/>
    </w:rPr>
  </w:style>
  <w:style w:type="character" w:customStyle="1" w:styleId="2a">
    <w:name w:val="Подпись к таблице2"/>
    <w:rsid w:val="00F20AF6"/>
    <w:rPr>
      <w:u w:val="single"/>
      <w:shd w:val="clear" w:color="auto" w:fill="FFFFFF"/>
    </w:rPr>
  </w:style>
  <w:style w:type="paragraph" w:customStyle="1" w:styleId="1a">
    <w:name w:val="Подпись к таблице1"/>
    <w:basedOn w:val="a1"/>
    <w:link w:val="affd"/>
    <w:rsid w:val="00F20AF6"/>
    <w:pPr>
      <w:shd w:val="clear" w:color="auto" w:fill="FFFFFF"/>
      <w:spacing w:line="240" w:lineRule="atLeast"/>
    </w:pPr>
    <w:rPr>
      <w:rFonts w:asciiTheme="minorHAnsi" w:eastAsiaTheme="minorHAnsi" w:hAnsiTheme="minorHAnsi" w:cstheme="minorBidi"/>
      <w:sz w:val="22"/>
      <w:szCs w:val="22"/>
      <w:lang w:eastAsia="en-US"/>
    </w:rPr>
  </w:style>
  <w:style w:type="character" w:customStyle="1" w:styleId="2b">
    <w:name w:val="Основной текст (2)"/>
    <w:link w:val="213"/>
    <w:rsid w:val="00F20AF6"/>
    <w:rPr>
      <w:shd w:val="clear" w:color="auto" w:fill="FFFFFF"/>
    </w:rPr>
  </w:style>
  <w:style w:type="paragraph" w:customStyle="1" w:styleId="213">
    <w:name w:val="Основной текст (2)1"/>
    <w:basedOn w:val="a1"/>
    <w:link w:val="2b"/>
    <w:rsid w:val="00F20AF6"/>
    <w:pPr>
      <w:shd w:val="clear" w:color="auto" w:fill="FFFFFF"/>
      <w:spacing w:line="221" w:lineRule="exact"/>
    </w:pPr>
    <w:rPr>
      <w:rFonts w:asciiTheme="minorHAnsi" w:eastAsiaTheme="minorHAnsi" w:hAnsiTheme="minorHAnsi" w:cstheme="minorBidi"/>
      <w:sz w:val="22"/>
      <w:szCs w:val="22"/>
      <w:lang w:eastAsia="en-US"/>
    </w:rPr>
  </w:style>
  <w:style w:type="character" w:customStyle="1" w:styleId="51">
    <w:name w:val="Основной текст (5)"/>
    <w:link w:val="510"/>
    <w:rsid w:val="00F20AF6"/>
    <w:rPr>
      <w:shd w:val="clear" w:color="auto" w:fill="FFFFFF"/>
    </w:rPr>
  </w:style>
  <w:style w:type="character" w:customStyle="1" w:styleId="100">
    <w:name w:val="Основной текст (10)"/>
    <w:link w:val="101"/>
    <w:rsid w:val="00F20AF6"/>
    <w:rPr>
      <w:shd w:val="clear" w:color="auto" w:fill="FFFFFF"/>
    </w:rPr>
  </w:style>
  <w:style w:type="character" w:customStyle="1" w:styleId="112">
    <w:name w:val="Основной текст (11)"/>
    <w:link w:val="1110"/>
    <w:rsid w:val="00F20AF6"/>
    <w:rPr>
      <w:shd w:val="clear" w:color="auto" w:fill="FFFFFF"/>
    </w:rPr>
  </w:style>
  <w:style w:type="character" w:customStyle="1" w:styleId="71">
    <w:name w:val="Основной текст (7)"/>
    <w:link w:val="710"/>
    <w:rsid w:val="00F20AF6"/>
    <w:rPr>
      <w:shd w:val="clear" w:color="auto" w:fill="FFFFFF"/>
    </w:rPr>
  </w:style>
  <w:style w:type="character" w:customStyle="1" w:styleId="81">
    <w:name w:val="Основной текст (8)"/>
    <w:link w:val="810"/>
    <w:rsid w:val="00F20AF6"/>
    <w:rPr>
      <w:shd w:val="clear" w:color="auto" w:fill="FFFFFF"/>
    </w:rPr>
  </w:style>
  <w:style w:type="paragraph" w:customStyle="1" w:styleId="510">
    <w:name w:val="Основной текст (5)1"/>
    <w:basedOn w:val="a1"/>
    <w:link w:val="51"/>
    <w:rsid w:val="00F20AF6"/>
    <w:pPr>
      <w:shd w:val="clear" w:color="auto" w:fill="FFFFFF"/>
      <w:spacing w:line="230" w:lineRule="exact"/>
      <w:jc w:val="both"/>
    </w:pPr>
    <w:rPr>
      <w:rFonts w:asciiTheme="minorHAnsi" w:eastAsiaTheme="minorHAnsi" w:hAnsiTheme="minorHAnsi" w:cstheme="minorBidi"/>
      <w:sz w:val="22"/>
      <w:szCs w:val="22"/>
      <w:lang w:eastAsia="en-US"/>
    </w:rPr>
  </w:style>
  <w:style w:type="paragraph" w:customStyle="1" w:styleId="101">
    <w:name w:val="Основной текст (10)1"/>
    <w:basedOn w:val="a1"/>
    <w:link w:val="100"/>
    <w:rsid w:val="00F20AF6"/>
    <w:pPr>
      <w:shd w:val="clear" w:color="auto" w:fill="FFFFFF"/>
      <w:spacing w:line="226" w:lineRule="exact"/>
      <w:ind w:firstLine="820"/>
    </w:pPr>
    <w:rPr>
      <w:rFonts w:asciiTheme="minorHAnsi" w:eastAsiaTheme="minorHAnsi" w:hAnsiTheme="minorHAnsi" w:cstheme="minorBidi"/>
      <w:sz w:val="22"/>
      <w:szCs w:val="22"/>
      <w:lang w:eastAsia="en-US"/>
    </w:rPr>
  </w:style>
  <w:style w:type="paragraph" w:customStyle="1" w:styleId="1110">
    <w:name w:val="Основной текст (11)1"/>
    <w:basedOn w:val="a1"/>
    <w:link w:val="112"/>
    <w:rsid w:val="00F20AF6"/>
    <w:pPr>
      <w:shd w:val="clear" w:color="auto" w:fill="FFFFFF"/>
      <w:spacing w:before="180" w:after="180" w:line="230" w:lineRule="exact"/>
      <w:ind w:firstLine="820"/>
      <w:jc w:val="both"/>
    </w:pPr>
    <w:rPr>
      <w:rFonts w:asciiTheme="minorHAnsi" w:eastAsiaTheme="minorHAnsi" w:hAnsiTheme="minorHAnsi" w:cstheme="minorBidi"/>
      <w:sz w:val="22"/>
      <w:szCs w:val="22"/>
      <w:lang w:eastAsia="en-US"/>
    </w:rPr>
  </w:style>
  <w:style w:type="paragraph" w:customStyle="1" w:styleId="710">
    <w:name w:val="Основной текст (7)1"/>
    <w:basedOn w:val="a1"/>
    <w:link w:val="71"/>
    <w:rsid w:val="00F20AF6"/>
    <w:pPr>
      <w:shd w:val="clear" w:color="auto" w:fill="FFFFFF"/>
      <w:spacing w:line="240" w:lineRule="atLeast"/>
      <w:jc w:val="center"/>
    </w:pPr>
    <w:rPr>
      <w:rFonts w:asciiTheme="minorHAnsi" w:eastAsiaTheme="minorHAnsi" w:hAnsiTheme="minorHAnsi" w:cstheme="minorBidi"/>
      <w:sz w:val="22"/>
      <w:szCs w:val="22"/>
      <w:lang w:eastAsia="en-US"/>
    </w:rPr>
  </w:style>
  <w:style w:type="paragraph" w:customStyle="1" w:styleId="810">
    <w:name w:val="Основной текст (8)1"/>
    <w:basedOn w:val="a1"/>
    <w:link w:val="81"/>
    <w:rsid w:val="00F20AF6"/>
    <w:pPr>
      <w:shd w:val="clear" w:color="auto" w:fill="FFFFFF"/>
      <w:spacing w:line="206" w:lineRule="exact"/>
      <w:jc w:val="right"/>
    </w:pPr>
    <w:rPr>
      <w:rFonts w:asciiTheme="minorHAnsi" w:eastAsiaTheme="minorHAnsi" w:hAnsiTheme="minorHAnsi" w:cstheme="minorBidi"/>
      <w:sz w:val="22"/>
      <w:szCs w:val="22"/>
      <w:lang w:eastAsia="en-US"/>
    </w:rPr>
  </w:style>
  <w:style w:type="paragraph" w:customStyle="1" w:styleId="ConsPlusTitle">
    <w:name w:val="ConsPlusTitle"/>
    <w:rsid w:val="00F20AF6"/>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9">
    <w:name w:val="Основной текст (9)"/>
    <w:link w:val="91"/>
    <w:rsid w:val="00F20AF6"/>
    <w:rPr>
      <w:sz w:val="16"/>
      <w:szCs w:val="16"/>
      <w:shd w:val="clear" w:color="auto" w:fill="FFFFFF"/>
    </w:rPr>
  </w:style>
  <w:style w:type="character" w:customStyle="1" w:styleId="120">
    <w:name w:val="Основной текст (12)"/>
    <w:link w:val="121"/>
    <w:rsid w:val="00F20AF6"/>
    <w:rPr>
      <w:sz w:val="16"/>
      <w:szCs w:val="16"/>
      <w:shd w:val="clear" w:color="auto" w:fill="FFFFFF"/>
    </w:rPr>
  </w:style>
  <w:style w:type="character" w:customStyle="1" w:styleId="130">
    <w:name w:val="Основной текст (13)"/>
    <w:link w:val="131"/>
    <w:rsid w:val="00F20AF6"/>
    <w:rPr>
      <w:sz w:val="16"/>
      <w:szCs w:val="16"/>
      <w:shd w:val="clear" w:color="auto" w:fill="FFFFFF"/>
    </w:rPr>
  </w:style>
  <w:style w:type="paragraph" w:customStyle="1" w:styleId="91">
    <w:name w:val="Основной текст (9)1"/>
    <w:basedOn w:val="a1"/>
    <w:link w:val="9"/>
    <w:rsid w:val="00F20AF6"/>
    <w:pPr>
      <w:shd w:val="clear" w:color="auto" w:fill="FFFFFF"/>
      <w:spacing w:line="240" w:lineRule="atLeast"/>
    </w:pPr>
    <w:rPr>
      <w:rFonts w:asciiTheme="minorHAnsi" w:eastAsiaTheme="minorHAnsi" w:hAnsiTheme="minorHAnsi" w:cstheme="minorBidi"/>
      <w:sz w:val="16"/>
      <w:szCs w:val="16"/>
      <w:lang w:eastAsia="en-US"/>
    </w:rPr>
  </w:style>
  <w:style w:type="paragraph" w:customStyle="1" w:styleId="121">
    <w:name w:val="Основной текст (12)1"/>
    <w:basedOn w:val="a1"/>
    <w:link w:val="120"/>
    <w:rsid w:val="00F20AF6"/>
    <w:pPr>
      <w:shd w:val="clear" w:color="auto" w:fill="FFFFFF"/>
      <w:spacing w:line="182" w:lineRule="exact"/>
      <w:jc w:val="both"/>
    </w:pPr>
    <w:rPr>
      <w:rFonts w:asciiTheme="minorHAnsi" w:eastAsiaTheme="minorHAnsi" w:hAnsiTheme="minorHAnsi" w:cstheme="minorBidi"/>
      <w:sz w:val="16"/>
      <w:szCs w:val="16"/>
      <w:lang w:eastAsia="en-US"/>
    </w:rPr>
  </w:style>
  <w:style w:type="paragraph" w:customStyle="1" w:styleId="131">
    <w:name w:val="Основной текст (13)1"/>
    <w:basedOn w:val="a1"/>
    <w:link w:val="130"/>
    <w:rsid w:val="00F20AF6"/>
    <w:pPr>
      <w:shd w:val="clear" w:color="auto" w:fill="FFFFFF"/>
      <w:spacing w:line="178" w:lineRule="exact"/>
      <w:jc w:val="right"/>
    </w:pPr>
    <w:rPr>
      <w:rFonts w:asciiTheme="minorHAnsi" w:eastAsiaTheme="minorHAnsi" w:hAnsiTheme="minorHAnsi" w:cstheme="minorBidi"/>
      <w:sz w:val="16"/>
      <w:szCs w:val="16"/>
      <w:lang w:eastAsia="en-US"/>
    </w:rPr>
  </w:style>
  <w:style w:type="character" w:customStyle="1" w:styleId="2c">
    <w:name w:val="Подпись к картинке (2)"/>
    <w:link w:val="214"/>
    <w:rsid w:val="00F20AF6"/>
    <w:rPr>
      <w:shd w:val="clear" w:color="auto" w:fill="FFFFFF"/>
    </w:rPr>
  </w:style>
  <w:style w:type="paragraph" w:customStyle="1" w:styleId="214">
    <w:name w:val="Подпись к картинке (2)1"/>
    <w:basedOn w:val="a1"/>
    <w:link w:val="2c"/>
    <w:rsid w:val="00F20AF6"/>
    <w:pPr>
      <w:shd w:val="clear" w:color="auto" w:fill="FFFFFF"/>
      <w:spacing w:line="230" w:lineRule="exact"/>
      <w:ind w:firstLine="1500"/>
    </w:pPr>
    <w:rPr>
      <w:rFonts w:asciiTheme="minorHAnsi" w:eastAsiaTheme="minorHAnsi" w:hAnsiTheme="minorHAnsi" w:cstheme="minorBidi"/>
      <w:sz w:val="22"/>
      <w:szCs w:val="22"/>
      <w:lang w:eastAsia="en-US"/>
    </w:rPr>
  </w:style>
  <w:style w:type="paragraph" w:customStyle="1" w:styleId="affe">
    <w:name w:val="Знак"/>
    <w:basedOn w:val="a1"/>
    <w:rsid w:val="00F20AF6"/>
    <w:pPr>
      <w:spacing w:before="100" w:beforeAutospacing="1" w:after="100" w:afterAutospacing="1"/>
      <w:jc w:val="both"/>
    </w:pPr>
    <w:rPr>
      <w:rFonts w:ascii="Tahoma" w:hAnsi="Tahoma"/>
      <w:sz w:val="20"/>
      <w:szCs w:val="20"/>
      <w:lang w:val="en-US" w:eastAsia="en-US"/>
    </w:rPr>
  </w:style>
  <w:style w:type="paragraph" w:customStyle="1" w:styleId="afff">
    <w:name w:val="Знак Знак Знак"/>
    <w:basedOn w:val="a1"/>
    <w:rsid w:val="00F20AF6"/>
    <w:pPr>
      <w:spacing w:before="100" w:beforeAutospacing="1" w:after="100" w:afterAutospacing="1"/>
      <w:jc w:val="both"/>
    </w:pPr>
    <w:rPr>
      <w:rFonts w:ascii="Tahoma" w:hAnsi="Tahoma"/>
      <w:sz w:val="20"/>
      <w:szCs w:val="20"/>
      <w:lang w:val="en-US" w:eastAsia="en-US"/>
    </w:rPr>
  </w:style>
  <w:style w:type="paragraph" w:customStyle="1" w:styleId="ConsNormal1">
    <w:name w:val="ConsNormal Знак Знак"/>
    <w:link w:val="ConsNormal2"/>
    <w:rsid w:val="00F20AF6"/>
    <w:pPr>
      <w:autoSpaceDE w:val="0"/>
      <w:autoSpaceDN w:val="0"/>
      <w:adjustRightInd w:val="0"/>
      <w:spacing w:after="0" w:line="240" w:lineRule="auto"/>
      <w:jc w:val="both"/>
    </w:pPr>
    <w:rPr>
      <w:rFonts w:ascii="Courier New" w:eastAsia="Times New Roman" w:hAnsi="Courier New" w:cs="Times New Roman"/>
      <w:lang w:eastAsia="ru-RU"/>
    </w:rPr>
  </w:style>
  <w:style w:type="character" w:customStyle="1" w:styleId="ConsNormal2">
    <w:name w:val="ConsNormal Знак Знак Знак"/>
    <w:link w:val="ConsNormal1"/>
    <w:locked/>
    <w:rsid w:val="00F20AF6"/>
    <w:rPr>
      <w:rFonts w:ascii="Courier New" w:eastAsia="Times New Roman" w:hAnsi="Courier New" w:cs="Times New Roman"/>
      <w:lang w:eastAsia="ru-RU"/>
    </w:rPr>
  </w:style>
  <w:style w:type="paragraph" w:customStyle="1" w:styleId="afff0">
    <w:name w:val="Ðàçäåë"/>
    <w:basedOn w:val="a1"/>
    <w:rsid w:val="00F20AF6"/>
    <w:pPr>
      <w:widowControl w:val="0"/>
      <w:tabs>
        <w:tab w:val="left" w:pos="360"/>
        <w:tab w:val="left" w:pos="3261"/>
      </w:tabs>
      <w:spacing w:before="240" w:after="240"/>
      <w:jc w:val="center"/>
    </w:pPr>
    <w:rPr>
      <w:rFonts w:ascii="Arial" w:hAnsi="Arial"/>
      <w:b/>
      <w:sz w:val="20"/>
      <w:szCs w:val="20"/>
    </w:rPr>
  </w:style>
  <w:style w:type="paragraph" w:styleId="afff1">
    <w:name w:val="No Spacing"/>
    <w:uiPriority w:val="1"/>
    <w:qFormat/>
    <w:rsid w:val="00F20AF6"/>
    <w:pPr>
      <w:spacing w:after="0" w:line="240" w:lineRule="auto"/>
    </w:pPr>
    <w:rPr>
      <w:rFonts w:ascii="Calibri" w:eastAsia="Calibri" w:hAnsi="Calibri" w:cs="Times New Roman"/>
    </w:rPr>
  </w:style>
  <w:style w:type="character" w:customStyle="1" w:styleId="apple-style-span">
    <w:name w:val="apple-style-span"/>
    <w:rsid w:val="00F20AF6"/>
  </w:style>
  <w:style w:type="paragraph" w:customStyle="1" w:styleId="1b">
    <w:name w:val="Абзац списка1"/>
    <w:basedOn w:val="a1"/>
    <w:rsid w:val="00F20AF6"/>
    <w:pPr>
      <w:ind w:left="720"/>
    </w:pPr>
    <w:rPr>
      <w:rFonts w:eastAsia="Calibri"/>
    </w:rPr>
  </w:style>
  <w:style w:type="paragraph" w:styleId="afff2">
    <w:name w:val="Plain Text"/>
    <w:basedOn w:val="a1"/>
    <w:link w:val="afff3"/>
    <w:uiPriority w:val="99"/>
    <w:rsid w:val="00F20AF6"/>
    <w:rPr>
      <w:rFonts w:ascii="Courier New" w:hAnsi="Courier New"/>
      <w:sz w:val="20"/>
      <w:szCs w:val="20"/>
      <w:lang w:val="x-none" w:eastAsia="x-none"/>
    </w:rPr>
  </w:style>
  <w:style w:type="character" w:customStyle="1" w:styleId="afff3">
    <w:name w:val="Текст Знак"/>
    <w:basedOn w:val="a2"/>
    <w:link w:val="afff2"/>
    <w:uiPriority w:val="99"/>
    <w:rsid w:val="00F20AF6"/>
    <w:rPr>
      <w:rFonts w:ascii="Courier New" w:eastAsia="Times New Roman" w:hAnsi="Courier New" w:cs="Times New Roman"/>
      <w:sz w:val="20"/>
      <w:szCs w:val="20"/>
      <w:lang w:val="x-none" w:eastAsia="x-none"/>
    </w:rPr>
  </w:style>
  <w:style w:type="paragraph" w:customStyle="1" w:styleId="p2">
    <w:name w:val="p2"/>
    <w:basedOn w:val="a1"/>
    <w:rsid w:val="00F20AF6"/>
    <w:pPr>
      <w:spacing w:before="100" w:beforeAutospacing="1" w:after="100" w:afterAutospacing="1"/>
    </w:pPr>
  </w:style>
  <w:style w:type="character" w:customStyle="1" w:styleId="14">
    <w:name w:val="Обычный1 Знак"/>
    <w:link w:val="13"/>
    <w:rsid w:val="00F20AF6"/>
    <w:rPr>
      <w:rFonts w:ascii="Times New Roman" w:eastAsia="Times New Roman" w:hAnsi="Times New Roman" w:cs="Times New Roman"/>
      <w:sz w:val="20"/>
      <w:szCs w:val="20"/>
      <w:lang w:eastAsia="ru-RU"/>
    </w:rPr>
  </w:style>
  <w:style w:type="paragraph" w:customStyle="1" w:styleId="1c">
    <w:name w:val="Стиль1"/>
    <w:basedOn w:val="13"/>
    <w:link w:val="1d"/>
    <w:qFormat/>
    <w:rsid w:val="00F20AF6"/>
    <w:pPr>
      <w:widowControl w:val="0"/>
      <w:spacing w:before="240" w:after="240" w:line="360" w:lineRule="auto"/>
      <w:ind w:firstLine="709"/>
      <w:jc w:val="both"/>
    </w:pPr>
    <w:rPr>
      <w:b/>
      <w:bCs/>
      <w:snapToGrid w:val="0"/>
      <w:color w:val="000000"/>
      <w:sz w:val="24"/>
      <w:szCs w:val="28"/>
      <w:lang w:val="x-none" w:eastAsia="x-none"/>
    </w:rPr>
  </w:style>
  <w:style w:type="character" w:customStyle="1" w:styleId="1d">
    <w:name w:val="Стиль1 Знак"/>
    <w:link w:val="1c"/>
    <w:rsid w:val="00F20AF6"/>
    <w:rPr>
      <w:rFonts w:ascii="Times New Roman" w:eastAsia="Times New Roman" w:hAnsi="Times New Roman" w:cs="Times New Roman"/>
      <w:b/>
      <w:bCs/>
      <w:snapToGrid w:val="0"/>
      <w:color w:val="000000"/>
      <w:sz w:val="24"/>
      <w:szCs w:val="28"/>
      <w:lang w:val="x-none" w:eastAsia="x-none"/>
    </w:rPr>
  </w:style>
  <w:style w:type="character" w:customStyle="1" w:styleId="afff4">
    <w:name w:val="Абзац первого уровня Знак"/>
    <w:link w:val="a0"/>
    <w:locked/>
    <w:rsid w:val="00F20AF6"/>
    <w:rPr>
      <w:sz w:val="24"/>
      <w:szCs w:val="24"/>
    </w:rPr>
  </w:style>
  <w:style w:type="paragraph" w:customStyle="1" w:styleId="a0">
    <w:name w:val="Абзац первого уровня"/>
    <w:basedOn w:val="a1"/>
    <w:link w:val="afff4"/>
    <w:qFormat/>
    <w:rsid w:val="00F20AF6"/>
    <w:pPr>
      <w:numPr>
        <w:numId w:val="35"/>
      </w:numPr>
      <w:spacing w:before="120" w:after="120"/>
      <w:jc w:val="both"/>
    </w:pPr>
    <w:rPr>
      <w:rFonts w:asciiTheme="minorHAnsi" w:eastAsiaTheme="minorHAnsi" w:hAnsiTheme="minorHAnsi" w:cstheme="minorBidi"/>
      <w:lang w:eastAsia="en-US"/>
    </w:rPr>
  </w:style>
  <w:style w:type="character" w:customStyle="1" w:styleId="1e">
    <w:name w:val="Основной шрифт абзаца1"/>
    <w:semiHidden/>
    <w:rsid w:val="00F20AF6"/>
    <w:rPr>
      <w:sz w:val="20"/>
    </w:rPr>
  </w:style>
  <w:style w:type="paragraph" w:customStyle="1" w:styleId="1f">
    <w:name w:val="Верхний колонтитул1"/>
    <w:basedOn w:val="a1"/>
    <w:rsid w:val="00F20AF6"/>
    <w:pPr>
      <w:widowControl w:val="0"/>
      <w:tabs>
        <w:tab w:val="center" w:pos="4153"/>
        <w:tab w:val="right" w:pos="8306"/>
      </w:tabs>
    </w:pPr>
    <w:rPr>
      <w:sz w:val="28"/>
      <w:szCs w:val="20"/>
    </w:rPr>
  </w:style>
  <w:style w:type="paragraph" w:styleId="afff5">
    <w:name w:val="caption"/>
    <w:basedOn w:val="a1"/>
    <w:next w:val="a1"/>
    <w:qFormat/>
    <w:rsid w:val="00F20AF6"/>
    <w:pPr>
      <w:widowControl w:val="0"/>
      <w:spacing w:before="720" w:line="240" w:lineRule="atLeast"/>
      <w:ind w:firstLine="709"/>
      <w:jc w:val="both"/>
    </w:pPr>
    <w:rPr>
      <w:sz w:val="28"/>
      <w:szCs w:val="20"/>
    </w:rPr>
  </w:style>
  <w:style w:type="paragraph" w:styleId="afff6">
    <w:name w:val="Title"/>
    <w:basedOn w:val="a1"/>
    <w:link w:val="afff7"/>
    <w:qFormat/>
    <w:rsid w:val="00F20AF6"/>
    <w:pPr>
      <w:jc w:val="center"/>
    </w:pPr>
    <w:rPr>
      <w:sz w:val="28"/>
      <w:szCs w:val="20"/>
      <w:lang w:val="x-none" w:eastAsia="x-none"/>
    </w:rPr>
  </w:style>
  <w:style w:type="character" w:customStyle="1" w:styleId="afff7">
    <w:name w:val="Название Знак"/>
    <w:basedOn w:val="a2"/>
    <w:link w:val="afff6"/>
    <w:rsid w:val="00F20AF6"/>
    <w:rPr>
      <w:rFonts w:ascii="Times New Roman" w:eastAsia="Times New Roman" w:hAnsi="Times New Roman" w:cs="Times New Roman"/>
      <w:sz w:val="28"/>
      <w:szCs w:val="20"/>
      <w:lang w:val="x-none" w:eastAsia="x-none"/>
    </w:rPr>
  </w:style>
  <w:style w:type="paragraph" w:styleId="37">
    <w:name w:val="Body Text 3"/>
    <w:basedOn w:val="a1"/>
    <w:link w:val="38"/>
    <w:rsid w:val="00F20AF6"/>
    <w:pPr>
      <w:widowControl w:val="0"/>
      <w:spacing w:after="120"/>
    </w:pPr>
    <w:rPr>
      <w:sz w:val="16"/>
      <w:szCs w:val="16"/>
      <w:lang w:val="x-none" w:eastAsia="x-none"/>
    </w:rPr>
  </w:style>
  <w:style w:type="character" w:customStyle="1" w:styleId="38">
    <w:name w:val="Основной текст 3 Знак"/>
    <w:basedOn w:val="a2"/>
    <w:link w:val="37"/>
    <w:rsid w:val="00F20AF6"/>
    <w:rPr>
      <w:rFonts w:ascii="Times New Roman" w:eastAsia="Times New Roman" w:hAnsi="Times New Roman" w:cs="Times New Roman"/>
      <w:sz w:val="16"/>
      <w:szCs w:val="16"/>
      <w:lang w:val="x-none" w:eastAsia="x-none"/>
    </w:rPr>
  </w:style>
  <w:style w:type="character" w:customStyle="1" w:styleId="afff8">
    <w:name w:val="Знак Знак"/>
    <w:rsid w:val="00F20AF6"/>
    <w:rPr>
      <w:sz w:val="28"/>
      <w:lang w:val="ru-RU" w:eastAsia="ru-RU" w:bidi="ar-SA"/>
    </w:rPr>
  </w:style>
  <w:style w:type="paragraph" w:customStyle="1" w:styleId="2d">
    <w:name w:val="Стиль2"/>
    <w:basedOn w:val="2e"/>
    <w:rsid w:val="00F20AF6"/>
    <w:pPr>
      <w:keepNext/>
      <w:keepLines/>
      <w:suppressLineNumbers/>
      <w:tabs>
        <w:tab w:val="num" w:pos="1836"/>
      </w:tabs>
      <w:suppressAutoHyphens/>
      <w:spacing w:after="60"/>
      <w:ind w:left="1836" w:hanging="576"/>
      <w:jc w:val="both"/>
    </w:pPr>
    <w:rPr>
      <w:b/>
      <w:sz w:val="24"/>
    </w:rPr>
  </w:style>
  <w:style w:type="paragraph" w:styleId="2e">
    <w:name w:val="List Number 2"/>
    <w:basedOn w:val="a1"/>
    <w:rsid w:val="00F20AF6"/>
    <w:pPr>
      <w:widowControl w:val="0"/>
    </w:pPr>
    <w:rPr>
      <w:sz w:val="28"/>
      <w:szCs w:val="20"/>
    </w:rPr>
  </w:style>
  <w:style w:type="paragraph" w:styleId="a">
    <w:name w:val="List Number"/>
    <w:basedOn w:val="a1"/>
    <w:rsid w:val="00F20AF6"/>
    <w:pPr>
      <w:widowControl w:val="0"/>
      <w:numPr>
        <w:numId w:val="36"/>
      </w:numPr>
    </w:pPr>
    <w:rPr>
      <w:sz w:val="28"/>
      <w:szCs w:val="20"/>
    </w:rPr>
  </w:style>
  <w:style w:type="paragraph" w:customStyle="1" w:styleId="ConsTitle">
    <w:name w:val="ConsTitle"/>
    <w:rsid w:val="00F20AF6"/>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H3">
    <w:name w:val="H3"/>
    <w:basedOn w:val="a1"/>
    <w:next w:val="a1"/>
    <w:rsid w:val="00F20AF6"/>
    <w:pPr>
      <w:keepNext/>
      <w:widowControl w:val="0"/>
      <w:spacing w:before="100" w:after="100"/>
      <w:outlineLvl w:val="3"/>
    </w:pPr>
    <w:rPr>
      <w:b/>
      <w:snapToGrid w:val="0"/>
      <w:sz w:val="28"/>
      <w:szCs w:val="20"/>
    </w:rPr>
  </w:style>
  <w:style w:type="paragraph" w:customStyle="1" w:styleId="afff9">
    <w:name w:val="Знак Знак Знак Знак Знак Знак"/>
    <w:basedOn w:val="a1"/>
    <w:rsid w:val="00F20AF6"/>
    <w:pPr>
      <w:spacing w:before="100" w:beforeAutospacing="1" w:after="100" w:afterAutospacing="1"/>
      <w:jc w:val="both"/>
    </w:pPr>
    <w:rPr>
      <w:rFonts w:ascii="Tahoma" w:hAnsi="Tahoma"/>
      <w:sz w:val="20"/>
      <w:szCs w:val="20"/>
      <w:lang w:val="en-US" w:eastAsia="en-US"/>
    </w:rPr>
  </w:style>
  <w:style w:type="paragraph" w:customStyle="1" w:styleId="1DocumentHeader1">
    <w:name w:val="Заголовок 1.Document Header1"/>
    <w:basedOn w:val="a1"/>
    <w:next w:val="a1"/>
    <w:rsid w:val="00F20AF6"/>
    <w:pPr>
      <w:keepNext/>
      <w:overflowPunct w:val="0"/>
      <w:autoSpaceDE w:val="0"/>
      <w:autoSpaceDN w:val="0"/>
      <w:adjustRightInd w:val="0"/>
      <w:jc w:val="center"/>
      <w:textAlignment w:val="baseline"/>
    </w:pPr>
    <w:rPr>
      <w:b/>
      <w:szCs w:val="20"/>
    </w:rPr>
  </w:style>
  <w:style w:type="paragraph" w:customStyle="1" w:styleId="CharChar">
    <w:name w:val="Char Char"/>
    <w:basedOn w:val="a1"/>
    <w:rsid w:val="00F20AF6"/>
    <w:pPr>
      <w:spacing w:before="100" w:beforeAutospacing="1" w:after="100" w:afterAutospacing="1"/>
      <w:jc w:val="both"/>
    </w:pPr>
    <w:rPr>
      <w:rFonts w:ascii="Tahoma" w:hAnsi="Tahoma"/>
      <w:sz w:val="20"/>
      <w:szCs w:val="20"/>
      <w:lang w:val="en-US" w:eastAsia="en-US"/>
    </w:rPr>
  </w:style>
  <w:style w:type="paragraph" w:customStyle="1" w:styleId="afffa">
    <w:name w:val="Знак Знак Знак Знак Знак Знак Знак"/>
    <w:basedOn w:val="a1"/>
    <w:rsid w:val="00F20AF6"/>
    <w:pPr>
      <w:spacing w:before="100" w:beforeAutospacing="1" w:after="100" w:afterAutospacing="1"/>
      <w:jc w:val="both"/>
    </w:pPr>
    <w:rPr>
      <w:rFonts w:ascii="Tahoma" w:hAnsi="Tahoma"/>
      <w:sz w:val="20"/>
      <w:szCs w:val="20"/>
      <w:lang w:val="en-US" w:eastAsia="en-US"/>
    </w:rPr>
  </w:style>
  <w:style w:type="paragraph" w:customStyle="1" w:styleId="afffb">
    <w:name w:val="Знак Знак Знак Знак"/>
    <w:basedOn w:val="a1"/>
    <w:rsid w:val="00F20AF6"/>
    <w:pPr>
      <w:spacing w:before="100" w:beforeAutospacing="1" w:after="100" w:afterAutospacing="1"/>
      <w:jc w:val="both"/>
    </w:pPr>
    <w:rPr>
      <w:rFonts w:ascii="Tahoma" w:hAnsi="Tahoma"/>
      <w:sz w:val="20"/>
      <w:szCs w:val="20"/>
      <w:lang w:val="en-US" w:eastAsia="en-US"/>
    </w:rPr>
  </w:style>
  <w:style w:type="paragraph" w:customStyle="1" w:styleId="afffc">
    <w:name w:val="_абзац"/>
    <w:basedOn w:val="a1"/>
    <w:qFormat/>
    <w:rsid w:val="00F20AF6"/>
    <w:pPr>
      <w:ind w:firstLine="708"/>
      <w:jc w:val="both"/>
    </w:pPr>
  </w:style>
  <w:style w:type="character" w:customStyle="1" w:styleId="ConsPlusNormal0">
    <w:name w:val="ConsPlusNormal Знак"/>
    <w:link w:val="ConsPlusNormal"/>
    <w:locked/>
    <w:rsid w:val="00F20AF6"/>
    <w:rPr>
      <w:rFonts w:ascii="Arial" w:eastAsia="Times New Roman" w:hAnsi="Arial" w:cs="Arial"/>
      <w:sz w:val="20"/>
      <w:szCs w:val="20"/>
      <w:lang w:eastAsia="ru-RU"/>
    </w:rPr>
  </w:style>
  <w:style w:type="character" w:customStyle="1" w:styleId="apple-converted-space">
    <w:name w:val="apple-converted-space"/>
    <w:basedOn w:val="a2"/>
    <w:rsid w:val="00F20AF6"/>
  </w:style>
  <w:style w:type="paragraph" w:customStyle="1" w:styleId="xl63">
    <w:name w:val="xl63"/>
    <w:basedOn w:val="a1"/>
    <w:rsid w:val="00F20AF6"/>
    <w:pPr>
      <w:spacing w:before="100" w:beforeAutospacing="1" w:after="100" w:afterAutospacing="1"/>
    </w:pPr>
  </w:style>
  <w:style w:type="paragraph" w:customStyle="1" w:styleId="1f0">
    <w:name w:val="Заголовок 1а"/>
    <w:basedOn w:val="a1"/>
    <w:autoRedefine/>
    <w:uiPriority w:val="99"/>
    <w:rsid w:val="00F20AF6"/>
    <w:pPr>
      <w:tabs>
        <w:tab w:val="left" w:pos="360"/>
      </w:tabs>
      <w:suppressAutoHyphens/>
      <w:jc w:val="both"/>
    </w:pPr>
  </w:style>
  <w:style w:type="paragraph" w:customStyle="1" w:styleId="afffd">
    <w:name w:val="Цитаты"/>
    <w:basedOn w:val="a1"/>
    <w:uiPriority w:val="99"/>
    <w:rsid w:val="00F20AF6"/>
    <w:pPr>
      <w:autoSpaceDE w:val="0"/>
      <w:autoSpaceDN w:val="0"/>
      <w:spacing w:before="100" w:after="100"/>
      <w:ind w:left="360" w:right="360"/>
    </w:pPr>
    <w:rPr>
      <w:sz w:val="20"/>
    </w:rPr>
  </w:style>
  <w:style w:type="character" w:customStyle="1" w:styleId="1f1">
    <w:name w:val="Нижний колонтитул Знак1"/>
    <w:basedOn w:val="a2"/>
    <w:uiPriority w:val="99"/>
    <w:semiHidden/>
    <w:rsid w:val="00F20AF6"/>
    <w:rPr>
      <w:sz w:val="24"/>
      <w:szCs w:val="24"/>
    </w:rPr>
  </w:style>
  <w:style w:type="paragraph" w:customStyle="1" w:styleId="font5">
    <w:name w:val="font5"/>
    <w:basedOn w:val="a1"/>
    <w:rsid w:val="00F20AF6"/>
    <w:pPr>
      <w:spacing w:before="100" w:beforeAutospacing="1" w:after="100" w:afterAutospacing="1"/>
    </w:pPr>
    <w:rPr>
      <w:sz w:val="18"/>
      <w:szCs w:val="18"/>
    </w:rPr>
  </w:style>
  <w:style w:type="paragraph" w:customStyle="1" w:styleId="font6">
    <w:name w:val="font6"/>
    <w:basedOn w:val="a1"/>
    <w:rsid w:val="00F20AF6"/>
    <w:pPr>
      <w:spacing w:before="100" w:beforeAutospacing="1" w:after="100" w:afterAutospacing="1"/>
    </w:pPr>
    <w:rPr>
      <w:sz w:val="28"/>
      <w:szCs w:val="28"/>
    </w:rPr>
  </w:style>
  <w:style w:type="table" w:customStyle="1" w:styleId="122">
    <w:name w:val="Сетка таблицы12"/>
    <w:basedOn w:val="a3"/>
    <w:next w:val="af7"/>
    <w:uiPriority w:val="99"/>
    <w:rsid w:val="002D2E0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4"/>
    <w:uiPriority w:val="99"/>
    <w:semiHidden/>
    <w:unhideWhenUsed/>
    <w:rsid w:val="00710B67"/>
  </w:style>
  <w:style w:type="numbering" w:customStyle="1" w:styleId="61">
    <w:name w:val="Нет списка6"/>
    <w:next w:val="a4"/>
    <w:uiPriority w:val="99"/>
    <w:semiHidden/>
    <w:unhideWhenUsed/>
    <w:rsid w:val="001F2978"/>
  </w:style>
  <w:style w:type="character" w:customStyle="1" w:styleId="1f2">
    <w:name w:val="Текст сноски Знак1"/>
    <w:aliases w:val="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Текст сноски Знак Знак Знак Знак Знак Знак Знак1"/>
    <w:basedOn w:val="a2"/>
    <w:uiPriority w:val="99"/>
    <w:semiHidden/>
    <w:rsid w:val="003E40CD"/>
    <w:rPr>
      <w:rFonts w:ascii="Times New Roman" w:eastAsia="Times New Roman" w:hAnsi="Times New Roman" w:cs="Times New Roman"/>
      <w:sz w:val="20"/>
      <w:szCs w:val="20"/>
      <w:lang w:eastAsia="ru-RU"/>
    </w:rPr>
  </w:style>
  <w:style w:type="character" w:customStyle="1" w:styleId="1f3">
    <w:name w:val="Основной текст Знак1"/>
    <w:aliases w:val="Основной текст Знак Знак Знак Знак1,Основной текст Знак Знак Знак Знак Знак Знак Знак1,Основной текст Знак Знак Знак Знак Знак Знак2,Основной текст Знак Знак Знак Знак Знак Знак Знак Знак Знак Знак Знак Знак Знак Знак Знак1"/>
    <w:basedOn w:val="a2"/>
    <w:semiHidden/>
    <w:rsid w:val="003E40C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6049">
      <w:bodyDiv w:val="1"/>
      <w:marLeft w:val="0"/>
      <w:marRight w:val="0"/>
      <w:marTop w:val="0"/>
      <w:marBottom w:val="0"/>
      <w:divBdr>
        <w:top w:val="none" w:sz="0" w:space="0" w:color="auto"/>
        <w:left w:val="none" w:sz="0" w:space="0" w:color="auto"/>
        <w:bottom w:val="none" w:sz="0" w:space="0" w:color="auto"/>
        <w:right w:val="none" w:sz="0" w:space="0" w:color="auto"/>
      </w:divBdr>
    </w:div>
    <w:div w:id="23755428">
      <w:bodyDiv w:val="1"/>
      <w:marLeft w:val="0"/>
      <w:marRight w:val="0"/>
      <w:marTop w:val="0"/>
      <w:marBottom w:val="0"/>
      <w:divBdr>
        <w:top w:val="none" w:sz="0" w:space="0" w:color="auto"/>
        <w:left w:val="none" w:sz="0" w:space="0" w:color="auto"/>
        <w:bottom w:val="none" w:sz="0" w:space="0" w:color="auto"/>
        <w:right w:val="none" w:sz="0" w:space="0" w:color="auto"/>
      </w:divBdr>
    </w:div>
    <w:div w:id="31151305">
      <w:bodyDiv w:val="1"/>
      <w:marLeft w:val="0"/>
      <w:marRight w:val="0"/>
      <w:marTop w:val="0"/>
      <w:marBottom w:val="0"/>
      <w:divBdr>
        <w:top w:val="none" w:sz="0" w:space="0" w:color="auto"/>
        <w:left w:val="none" w:sz="0" w:space="0" w:color="auto"/>
        <w:bottom w:val="none" w:sz="0" w:space="0" w:color="auto"/>
        <w:right w:val="none" w:sz="0" w:space="0" w:color="auto"/>
      </w:divBdr>
    </w:div>
    <w:div w:id="305818540">
      <w:bodyDiv w:val="1"/>
      <w:marLeft w:val="0"/>
      <w:marRight w:val="0"/>
      <w:marTop w:val="0"/>
      <w:marBottom w:val="0"/>
      <w:divBdr>
        <w:top w:val="none" w:sz="0" w:space="0" w:color="auto"/>
        <w:left w:val="none" w:sz="0" w:space="0" w:color="auto"/>
        <w:bottom w:val="none" w:sz="0" w:space="0" w:color="auto"/>
        <w:right w:val="none" w:sz="0" w:space="0" w:color="auto"/>
      </w:divBdr>
    </w:div>
    <w:div w:id="322861180">
      <w:bodyDiv w:val="1"/>
      <w:marLeft w:val="0"/>
      <w:marRight w:val="0"/>
      <w:marTop w:val="0"/>
      <w:marBottom w:val="0"/>
      <w:divBdr>
        <w:top w:val="none" w:sz="0" w:space="0" w:color="auto"/>
        <w:left w:val="none" w:sz="0" w:space="0" w:color="auto"/>
        <w:bottom w:val="none" w:sz="0" w:space="0" w:color="auto"/>
        <w:right w:val="none" w:sz="0" w:space="0" w:color="auto"/>
      </w:divBdr>
    </w:div>
    <w:div w:id="407727011">
      <w:bodyDiv w:val="1"/>
      <w:marLeft w:val="0"/>
      <w:marRight w:val="0"/>
      <w:marTop w:val="0"/>
      <w:marBottom w:val="0"/>
      <w:divBdr>
        <w:top w:val="none" w:sz="0" w:space="0" w:color="auto"/>
        <w:left w:val="none" w:sz="0" w:space="0" w:color="auto"/>
        <w:bottom w:val="none" w:sz="0" w:space="0" w:color="auto"/>
        <w:right w:val="none" w:sz="0" w:space="0" w:color="auto"/>
      </w:divBdr>
    </w:div>
    <w:div w:id="418603425">
      <w:bodyDiv w:val="1"/>
      <w:marLeft w:val="0"/>
      <w:marRight w:val="0"/>
      <w:marTop w:val="0"/>
      <w:marBottom w:val="0"/>
      <w:divBdr>
        <w:top w:val="none" w:sz="0" w:space="0" w:color="auto"/>
        <w:left w:val="none" w:sz="0" w:space="0" w:color="auto"/>
        <w:bottom w:val="none" w:sz="0" w:space="0" w:color="auto"/>
        <w:right w:val="none" w:sz="0" w:space="0" w:color="auto"/>
      </w:divBdr>
    </w:div>
    <w:div w:id="484513461">
      <w:bodyDiv w:val="1"/>
      <w:marLeft w:val="0"/>
      <w:marRight w:val="0"/>
      <w:marTop w:val="0"/>
      <w:marBottom w:val="0"/>
      <w:divBdr>
        <w:top w:val="none" w:sz="0" w:space="0" w:color="auto"/>
        <w:left w:val="none" w:sz="0" w:space="0" w:color="auto"/>
        <w:bottom w:val="none" w:sz="0" w:space="0" w:color="auto"/>
        <w:right w:val="none" w:sz="0" w:space="0" w:color="auto"/>
      </w:divBdr>
    </w:div>
    <w:div w:id="490944736">
      <w:bodyDiv w:val="1"/>
      <w:marLeft w:val="0"/>
      <w:marRight w:val="0"/>
      <w:marTop w:val="0"/>
      <w:marBottom w:val="0"/>
      <w:divBdr>
        <w:top w:val="none" w:sz="0" w:space="0" w:color="auto"/>
        <w:left w:val="none" w:sz="0" w:space="0" w:color="auto"/>
        <w:bottom w:val="none" w:sz="0" w:space="0" w:color="auto"/>
        <w:right w:val="none" w:sz="0" w:space="0" w:color="auto"/>
      </w:divBdr>
    </w:div>
    <w:div w:id="497505517">
      <w:bodyDiv w:val="1"/>
      <w:marLeft w:val="0"/>
      <w:marRight w:val="0"/>
      <w:marTop w:val="0"/>
      <w:marBottom w:val="0"/>
      <w:divBdr>
        <w:top w:val="none" w:sz="0" w:space="0" w:color="auto"/>
        <w:left w:val="none" w:sz="0" w:space="0" w:color="auto"/>
        <w:bottom w:val="none" w:sz="0" w:space="0" w:color="auto"/>
        <w:right w:val="none" w:sz="0" w:space="0" w:color="auto"/>
      </w:divBdr>
    </w:div>
    <w:div w:id="667369498">
      <w:bodyDiv w:val="1"/>
      <w:marLeft w:val="0"/>
      <w:marRight w:val="0"/>
      <w:marTop w:val="0"/>
      <w:marBottom w:val="0"/>
      <w:divBdr>
        <w:top w:val="none" w:sz="0" w:space="0" w:color="auto"/>
        <w:left w:val="none" w:sz="0" w:space="0" w:color="auto"/>
        <w:bottom w:val="none" w:sz="0" w:space="0" w:color="auto"/>
        <w:right w:val="none" w:sz="0" w:space="0" w:color="auto"/>
      </w:divBdr>
    </w:div>
    <w:div w:id="703751233">
      <w:bodyDiv w:val="1"/>
      <w:marLeft w:val="0"/>
      <w:marRight w:val="0"/>
      <w:marTop w:val="0"/>
      <w:marBottom w:val="0"/>
      <w:divBdr>
        <w:top w:val="none" w:sz="0" w:space="0" w:color="auto"/>
        <w:left w:val="none" w:sz="0" w:space="0" w:color="auto"/>
        <w:bottom w:val="none" w:sz="0" w:space="0" w:color="auto"/>
        <w:right w:val="none" w:sz="0" w:space="0" w:color="auto"/>
      </w:divBdr>
    </w:div>
    <w:div w:id="750813181">
      <w:bodyDiv w:val="1"/>
      <w:marLeft w:val="0"/>
      <w:marRight w:val="0"/>
      <w:marTop w:val="0"/>
      <w:marBottom w:val="0"/>
      <w:divBdr>
        <w:top w:val="none" w:sz="0" w:space="0" w:color="auto"/>
        <w:left w:val="none" w:sz="0" w:space="0" w:color="auto"/>
        <w:bottom w:val="none" w:sz="0" w:space="0" w:color="auto"/>
        <w:right w:val="none" w:sz="0" w:space="0" w:color="auto"/>
      </w:divBdr>
    </w:div>
    <w:div w:id="875577539">
      <w:bodyDiv w:val="1"/>
      <w:marLeft w:val="0"/>
      <w:marRight w:val="0"/>
      <w:marTop w:val="0"/>
      <w:marBottom w:val="0"/>
      <w:divBdr>
        <w:top w:val="none" w:sz="0" w:space="0" w:color="auto"/>
        <w:left w:val="none" w:sz="0" w:space="0" w:color="auto"/>
        <w:bottom w:val="none" w:sz="0" w:space="0" w:color="auto"/>
        <w:right w:val="none" w:sz="0" w:space="0" w:color="auto"/>
      </w:divBdr>
    </w:div>
    <w:div w:id="891309858">
      <w:bodyDiv w:val="1"/>
      <w:marLeft w:val="0"/>
      <w:marRight w:val="0"/>
      <w:marTop w:val="0"/>
      <w:marBottom w:val="0"/>
      <w:divBdr>
        <w:top w:val="none" w:sz="0" w:space="0" w:color="auto"/>
        <w:left w:val="none" w:sz="0" w:space="0" w:color="auto"/>
        <w:bottom w:val="none" w:sz="0" w:space="0" w:color="auto"/>
        <w:right w:val="none" w:sz="0" w:space="0" w:color="auto"/>
      </w:divBdr>
    </w:div>
    <w:div w:id="981616955">
      <w:bodyDiv w:val="1"/>
      <w:marLeft w:val="0"/>
      <w:marRight w:val="0"/>
      <w:marTop w:val="0"/>
      <w:marBottom w:val="0"/>
      <w:divBdr>
        <w:top w:val="none" w:sz="0" w:space="0" w:color="auto"/>
        <w:left w:val="none" w:sz="0" w:space="0" w:color="auto"/>
        <w:bottom w:val="none" w:sz="0" w:space="0" w:color="auto"/>
        <w:right w:val="none" w:sz="0" w:space="0" w:color="auto"/>
      </w:divBdr>
    </w:div>
    <w:div w:id="1248541600">
      <w:bodyDiv w:val="1"/>
      <w:marLeft w:val="0"/>
      <w:marRight w:val="0"/>
      <w:marTop w:val="0"/>
      <w:marBottom w:val="0"/>
      <w:divBdr>
        <w:top w:val="none" w:sz="0" w:space="0" w:color="auto"/>
        <w:left w:val="none" w:sz="0" w:space="0" w:color="auto"/>
        <w:bottom w:val="none" w:sz="0" w:space="0" w:color="auto"/>
        <w:right w:val="none" w:sz="0" w:space="0" w:color="auto"/>
      </w:divBdr>
    </w:div>
    <w:div w:id="1251279859">
      <w:bodyDiv w:val="1"/>
      <w:marLeft w:val="0"/>
      <w:marRight w:val="0"/>
      <w:marTop w:val="0"/>
      <w:marBottom w:val="0"/>
      <w:divBdr>
        <w:top w:val="none" w:sz="0" w:space="0" w:color="auto"/>
        <w:left w:val="none" w:sz="0" w:space="0" w:color="auto"/>
        <w:bottom w:val="none" w:sz="0" w:space="0" w:color="auto"/>
        <w:right w:val="none" w:sz="0" w:space="0" w:color="auto"/>
      </w:divBdr>
    </w:div>
    <w:div w:id="1261720193">
      <w:bodyDiv w:val="1"/>
      <w:marLeft w:val="0"/>
      <w:marRight w:val="0"/>
      <w:marTop w:val="0"/>
      <w:marBottom w:val="0"/>
      <w:divBdr>
        <w:top w:val="none" w:sz="0" w:space="0" w:color="auto"/>
        <w:left w:val="none" w:sz="0" w:space="0" w:color="auto"/>
        <w:bottom w:val="none" w:sz="0" w:space="0" w:color="auto"/>
        <w:right w:val="none" w:sz="0" w:space="0" w:color="auto"/>
      </w:divBdr>
    </w:div>
    <w:div w:id="1384871061">
      <w:bodyDiv w:val="1"/>
      <w:marLeft w:val="0"/>
      <w:marRight w:val="0"/>
      <w:marTop w:val="0"/>
      <w:marBottom w:val="0"/>
      <w:divBdr>
        <w:top w:val="none" w:sz="0" w:space="0" w:color="auto"/>
        <w:left w:val="none" w:sz="0" w:space="0" w:color="auto"/>
        <w:bottom w:val="none" w:sz="0" w:space="0" w:color="auto"/>
        <w:right w:val="none" w:sz="0" w:space="0" w:color="auto"/>
      </w:divBdr>
    </w:div>
    <w:div w:id="1388645461">
      <w:bodyDiv w:val="1"/>
      <w:marLeft w:val="0"/>
      <w:marRight w:val="0"/>
      <w:marTop w:val="0"/>
      <w:marBottom w:val="0"/>
      <w:divBdr>
        <w:top w:val="none" w:sz="0" w:space="0" w:color="auto"/>
        <w:left w:val="none" w:sz="0" w:space="0" w:color="auto"/>
        <w:bottom w:val="none" w:sz="0" w:space="0" w:color="auto"/>
        <w:right w:val="none" w:sz="0" w:space="0" w:color="auto"/>
      </w:divBdr>
    </w:div>
    <w:div w:id="1422604996">
      <w:bodyDiv w:val="1"/>
      <w:marLeft w:val="0"/>
      <w:marRight w:val="0"/>
      <w:marTop w:val="0"/>
      <w:marBottom w:val="0"/>
      <w:divBdr>
        <w:top w:val="none" w:sz="0" w:space="0" w:color="auto"/>
        <w:left w:val="none" w:sz="0" w:space="0" w:color="auto"/>
        <w:bottom w:val="none" w:sz="0" w:space="0" w:color="auto"/>
        <w:right w:val="none" w:sz="0" w:space="0" w:color="auto"/>
      </w:divBdr>
    </w:div>
    <w:div w:id="1440376024">
      <w:bodyDiv w:val="1"/>
      <w:marLeft w:val="0"/>
      <w:marRight w:val="0"/>
      <w:marTop w:val="0"/>
      <w:marBottom w:val="0"/>
      <w:divBdr>
        <w:top w:val="none" w:sz="0" w:space="0" w:color="auto"/>
        <w:left w:val="none" w:sz="0" w:space="0" w:color="auto"/>
        <w:bottom w:val="none" w:sz="0" w:space="0" w:color="auto"/>
        <w:right w:val="none" w:sz="0" w:space="0" w:color="auto"/>
      </w:divBdr>
    </w:div>
    <w:div w:id="1548368721">
      <w:bodyDiv w:val="1"/>
      <w:marLeft w:val="0"/>
      <w:marRight w:val="0"/>
      <w:marTop w:val="0"/>
      <w:marBottom w:val="0"/>
      <w:divBdr>
        <w:top w:val="none" w:sz="0" w:space="0" w:color="auto"/>
        <w:left w:val="none" w:sz="0" w:space="0" w:color="auto"/>
        <w:bottom w:val="none" w:sz="0" w:space="0" w:color="auto"/>
        <w:right w:val="none" w:sz="0" w:space="0" w:color="auto"/>
      </w:divBdr>
    </w:div>
    <w:div w:id="1557740553">
      <w:bodyDiv w:val="1"/>
      <w:marLeft w:val="0"/>
      <w:marRight w:val="0"/>
      <w:marTop w:val="0"/>
      <w:marBottom w:val="0"/>
      <w:divBdr>
        <w:top w:val="none" w:sz="0" w:space="0" w:color="auto"/>
        <w:left w:val="none" w:sz="0" w:space="0" w:color="auto"/>
        <w:bottom w:val="none" w:sz="0" w:space="0" w:color="auto"/>
        <w:right w:val="none" w:sz="0" w:space="0" w:color="auto"/>
      </w:divBdr>
    </w:div>
    <w:div w:id="1587033846">
      <w:bodyDiv w:val="1"/>
      <w:marLeft w:val="0"/>
      <w:marRight w:val="0"/>
      <w:marTop w:val="0"/>
      <w:marBottom w:val="0"/>
      <w:divBdr>
        <w:top w:val="none" w:sz="0" w:space="0" w:color="auto"/>
        <w:left w:val="none" w:sz="0" w:space="0" w:color="auto"/>
        <w:bottom w:val="none" w:sz="0" w:space="0" w:color="auto"/>
        <w:right w:val="none" w:sz="0" w:space="0" w:color="auto"/>
      </w:divBdr>
    </w:div>
    <w:div w:id="1649552257">
      <w:bodyDiv w:val="1"/>
      <w:marLeft w:val="0"/>
      <w:marRight w:val="0"/>
      <w:marTop w:val="0"/>
      <w:marBottom w:val="0"/>
      <w:divBdr>
        <w:top w:val="none" w:sz="0" w:space="0" w:color="auto"/>
        <w:left w:val="none" w:sz="0" w:space="0" w:color="auto"/>
        <w:bottom w:val="none" w:sz="0" w:space="0" w:color="auto"/>
        <w:right w:val="none" w:sz="0" w:space="0" w:color="auto"/>
      </w:divBdr>
    </w:div>
    <w:div w:id="1676805791">
      <w:bodyDiv w:val="1"/>
      <w:marLeft w:val="0"/>
      <w:marRight w:val="0"/>
      <w:marTop w:val="0"/>
      <w:marBottom w:val="0"/>
      <w:divBdr>
        <w:top w:val="none" w:sz="0" w:space="0" w:color="auto"/>
        <w:left w:val="none" w:sz="0" w:space="0" w:color="auto"/>
        <w:bottom w:val="none" w:sz="0" w:space="0" w:color="auto"/>
        <w:right w:val="none" w:sz="0" w:space="0" w:color="auto"/>
      </w:divBdr>
    </w:div>
    <w:div w:id="1684631455">
      <w:bodyDiv w:val="1"/>
      <w:marLeft w:val="0"/>
      <w:marRight w:val="0"/>
      <w:marTop w:val="0"/>
      <w:marBottom w:val="0"/>
      <w:divBdr>
        <w:top w:val="none" w:sz="0" w:space="0" w:color="auto"/>
        <w:left w:val="none" w:sz="0" w:space="0" w:color="auto"/>
        <w:bottom w:val="none" w:sz="0" w:space="0" w:color="auto"/>
        <w:right w:val="none" w:sz="0" w:space="0" w:color="auto"/>
      </w:divBdr>
    </w:div>
    <w:div w:id="1685932255">
      <w:bodyDiv w:val="1"/>
      <w:marLeft w:val="0"/>
      <w:marRight w:val="0"/>
      <w:marTop w:val="0"/>
      <w:marBottom w:val="0"/>
      <w:divBdr>
        <w:top w:val="none" w:sz="0" w:space="0" w:color="auto"/>
        <w:left w:val="none" w:sz="0" w:space="0" w:color="auto"/>
        <w:bottom w:val="none" w:sz="0" w:space="0" w:color="auto"/>
        <w:right w:val="none" w:sz="0" w:space="0" w:color="auto"/>
      </w:divBdr>
    </w:div>
    <w:div w:id="1736121820">
      <w:bodyDiv w:val="1"/>
      <w:marLeft w:val="0"/>
      <w:marRight w:val="0"/>
      <w:marTop w:val="0"/>
      <w:marBottom w:val="0"/>
      <w:divBdr>
        <w:top w:val="none" w:sz="0" w:space="0" w:color="auto"/>
        <w:left w:val="none" w:sz="0" w:space="0" w:color="auto"/>
        <w:bottom w:val="none" w:sz="0" w:space="0" w:color="auto"/>
        <w:right w:val="none" w:sz="0" w:space="0" w:color="auto"/>
      </w:divBdr>
    </w:div>
    <w:div w:id="1798184902">
      <w:bodyDiv w:val="1"/>
      <w:marLeft w:val="0"/>
      <w:marRight w:val="0"/>
      <w:marTop w:val="0"/>
      <w:marBottom w:val="0"/>
      <w:divBdr>
        <w:top w:val="none" w:sz="0" w:space="0" w:color="auto"/>
        <w:left w:val="none" w:sz="0" w:space="0" w:color="auto"/>
        <w:bottom w:val="none" w:sz="0" w:space="0" w:color="auto"/>
        <w:right w:val="none" w:sz="0" w:space="0" w:color="auto"/>
      </w:divBdr>
    </w:div>
    <w:div w:id="1815755039">
      <w:bodyDiv w:val="1"/>
      <w:marLeft w:val="0"/>
      <w:marRight w:val="0"/>
      <w:marTop w:val="0"/>
      <w:marBottom w:val="0"/>
      <w:divBdr>
        <w:top w:val="none" w:sz="0" w:space="0" w:color="auto"/>
        <w:left w:val="none" w:sz="0" w:space="0" w:color="auto"/>
        <w:bottom w:val="none" w:sz="0" w:space="0" w:color="auto"/>
        <w:right w:val="none" w:sz="0" w:space="0" w:color="auto"/>
      </w:divBdr>
    </w:div>
    <w:div w:id="1856723676">
      <w:bodyDiv w:val="1"/>
      <w:marLeft w:val="0"/>
      <w:marRight w:val="0"/>
      <w:marTop w:val="0"/>
      <w:marBottom w:val="0"/>
      <w:divBdr>
        <w:top w:val="none" w:sz="0" w:space="0" w:color="auto"/>
        <w:left w:val="none" w:sz="0" w:space="0" w:color="auto"/>
        <w:bottom w:val="none" w:sz="0" w:space="0" w:color="auto"/>
        <w:right w:val="none" w:sz="0" w:space="0" w:color="auto"/>
      </w:divBdr>
    </w:div>
    <w:div w:id="1885290357">
      <w:bodyDiv w:val="1"/>
      <w:marLeft w:val="0"/>
      <w:marRight w:val="0"/>
      <w:marTop w:val="0"/>
      <w:marBottom w:val="0"/>
      <w:divBdr>
        <w:top w:val="none" w:sz="0" w:space="0" w:color="auto"/>
        <w:left w:val="none" w:sz="0" w:space="0" w:color="auto"/>
        <w:bottom w:val="none" w:sz="0" w:space="0" w:color="auto"/>
        <w:right w:val="none" w:sz="0" w:space="0" w:color="auto"/>
      </w:divBdr>
    </w:div>
    <w:div w:id="1935436181">
      <w:bodyDiv w:val="1"/>
      <w:marLeft w:val="0"/>
      <w:marRight w:val="0"/>
      <w:marTop w:val="0"/>
      <w:marBottom w:val="0"/>
      <w:divBdr>
        <w:top w:val="none" w:sz="0" w:space="0" w:color="auto"/>
        <w:left w:val="none" w:sz="0" w:space="0" w:color="auto"/>
        <w:bottom w:val="none" w:sz="0" w:space="0" w:color="auto"/>
        <w:right w:val="none" w:sz="0" w:space="0" w:color="auto"/>
      </w:divBdr>
    </w:div>
    <w:div w:id="1952276640">
      <w:bodyDiv w:val="1"/>
      <w:marLeft w:val="0"/>
      <w:marRight w:val="0"/>
      <w:marTop w:val="0"/>
      <w:marBottom w:val="0"/>
      <w:divBdr>
        <w:top w:val="none" w:sz="0" w:space="0" w:color="auto"/>
        <w:left w:val="none" w:sz="0" w:space="0" w:color="auto"/>
        <w:bottom w:val="none" w:sz="0" w:space="0" w:color="auto"/>
        <w:right w:val="none" w:sz="0" w:space="0" w:color="auto"/>
      </w:divBdr>
    </w:div>
    <w:div w:id="1983727070">
      <w:bodyDiv w:val="1"/>
      <w:marLeft w:val="0"/>
      <w:marRight w:val="0"/>
      <w:marTop w:val="0"/>
      <w:marBottom w:val="0"/>
      <w:divBdr>
        <w:top w:val="none" w:sz="0" w:space="0" w:color="auto"/>
        <w:left w:val="none" w:sz="0" w:space="0" w:color="auto"/>
        <w:bottom w:val="none" w:sz="0" w:space="0" w:color="auto"/>
        <w:right w:val="none" w:sz="0" w:space="0" w:color="auto"/>
      </w:divBdr>
    </w:div>
    <w:div w:id="1993756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files\&#1044;&#1086;&#1082;&#1091;&#1084;&#1077;&#1085;&#1090;&#1099;\&#1054;&#1073;&#1097;&#1080;&#1077;%20&#1076;&#1086;&#1082;&#1091;&#1084;&#1077;&#1085;&#1090;&#1099;\&#1054;&#1090;&#1076;&#1077;&#1083;%20&#1084;&#1091;&#1085;&#1080;&#1094;&#1080;&#1087;&#1072;&#1083;&#1100;&#1085;&#1099;&#1093;%20&#1079;&#1072;&#1082;&#1091;&#1087;&#1086;&#1082;\&#1076;&#1083;&#1103;%20%20&#1041;&#1086;&#1075;&#1076;&#1072;&#1085;%20&#1070;.&#1040;\&#1058;&#1048;&#1055;&#1054;&#1042;&#1067;&#1045;%20&#1050;&#1054;&#1053;&#1058;&#1056;&#1040;&#1050;&#1058;&#1067;\&#1077;&#1097;&#1077;%20&#1087;&#1088;&#1072;&#1074;&#1080;&#1084;\&#1089;&#1090;&#1088;&#1086;&#1080;&#1090;&#1077;&#1083;&#1100;&#1089;&#1090;&#1074;&#1086;.doc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235735D375C21997EC988524FB8C81BBE13F83F2ED3402D410CF6C4481CE38AD25EAEE329B8E649A55A90A8EE58CFDF015AD29A16DB43A92RD30F" TargetMode="External"/><Relationship Id="rId17"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image" Target="media/image1.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CF90CAAEFAE9CD0172ECDFA228BB85281B835CFFB2CA2B2383467011D9F7C3CF60B2DF82F5E8FDB52C2A7F837C384F0EB2BD0539D0D684Ap7R9G"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6CF90CAAEFAE9CD0172ECDFA228BB85281B832CCFE2AA2B2383467011D9F7C3CE40B75F42E5791D35ED7F1A971p9R5G"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B4E78151C3AAAD803BF5C8054CBAFB8ED653067875CFE4E37E81A2D4E18CD8F4095ED957540A9FD335CD0498F8B64A2EC58414B4DF831CVAe4G"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0AE266-2E4C-4DC1-A766-8BEBC6023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2979</TotalTime>
  <Pages>30</Pages>
  <Words>13873</Words>
  <Characters>79077</Characters>
  <Application>Microsoft Office Word</Application>
  <DocSecurity>0</DocSecurity>
  <Lines>658</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92765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Ксения В. Цвингер</dc:creator>
  <cp:lastModifiedBy>Инна О. Горева</cp:lastModifiedBy>
  <cp:revision>858</cp:revision>
  <cp:lastPrinted>2025-08-06T03:33:00Z</cp:lastPrinted>
  <dcterms:created xsi:type="dcterms:W3CDTF">2021-02-15T09:19:00Z</dcterms:created>
  <dcterms:modified xsi:type="dcterms:W3CDTF">2025-08-11T07:13:00Z</dcterms:modified>
</cp:coreProperties>
</file>