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C7" w:rsidRPr="004F3CE2" w:rsidRDefault="002170C7" w:rsidP="004F3C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 xml:space="preserve">Протокол подведения итогов электронного аукциона № </w:t>
      </w:r>
      <w:hyperlink r:id="rId6" w:anchor="/ConstructionIndustryAuction/View/102582459" w:history="1">
        <w:r w:rsidR="0007709B" w:rsidRPr="004F3CE2">
          <w:rPr>
            <w:rFonts w:ascii="Times New Roman" w:hAnsi="Times New Roman" w:cs="Times New Roman"/>
            <w:b/>
            <w:sz w:val="20"/>
            <w:szCs w:val="20"/>
          </w:rPr>
          <w:t>0160300003620000168</w:t>
        </w:r>
      </w:hyperlink>
      <w:r w:rsidR="00F47367">
        <w:t xml:space="preserve"> </w:t>
      </w:r>
      <w:r w:rsidRPr="004F3CE2">
        <w:rPr>
          <w:rFonts w:ascii="Times New Roman" w:hAnsi="Times New Roman" w:cs="Times New Roman"/>
          <w:b/>
          <w:sz w:val="20"/>
          <w:szCs w:val="20"/>
        </w:rPr>
        <w:t>(далее – Аукцион)</w:t>
      </w:r>
    </w:p>
    <w:p w:rsidR="002170C7" w:rsidRPr="004F3CE2" w:rsidRDefault="002170C7" w:rsidP="004F3CE2">
      <w:pPr>
        <w:tabs>
          <w:tab w:val="left" w:pos="3480"/>
          <w:tab w:val="left" w:pos="41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170C7" w:rsidRPr="004F3CE2" w:rsidRDefault="002170C7" w:rsidP="004F3CE2">
      <w:pPr>
        <w:tabs>
          <w:tab w:val="left" w:pos="41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sz w:val="20"/>
          <w:szCs w:val="20"/>
        </w:rPr>
        <w:t xml:space="preserve">каб.207                                    </w:t>
      </w:r>
      <w:r w:rsidR="00F4736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4F3CE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4F3CE2" w:rsidRPr="004F3CE2">
        <w:rPr>
          <w:rFonts w:ascii="Times New Roman" w:hAnsi="Times New Roman" w:cs="Times New Roman"/>
          <w:sz w:val="20"/>
          <w:szCs w:val="20"/>
        </w:rPr>
        <w:t>05</w:t>
      </w:r>
      <w:r w:rsidR="0007709B" w:rsidRPr="004F3CE2">
        <w:rPr>
          <w:rFonts w:ascii="Times New Roman" w:hAnsi="Times New Roman" w:cs="Times New Roman"/>
          <w:sz w:val="20"/>
          <w:szCs w:val="20"/>
        </w:rPr>
        <w:t xml:space="preserve"> июня</w:t>
      </w:r>
      <w:r w:rsidR="00F47367">
        <w:rPr>
          <w:rFonts w:ascii="Times New Roman" w:hAnsi="Times New Roman" w:cs="Times New Roman"/>
          <w:sz w:val="20"/>
          <w:szCs w:val="20"/>
        </w:rPr>
        <w:t xml:space="preserve"> </w:t>
      </w:r>
      <w:r w:rsidRPr="004F3CE2">
        <w:rPr>
          <w:rFonts w:ascii="Times New Roman" w:hAnsi="Times New Roman" w:cs="Times New Roman"/>
          <w:sz w:val="20"/>
          <w:szCs w:val="20"/>
        </w:rPr>
        <w:t>20</w:t>
      </w:r>
      <w:r w:rsidR="00FF2224" w:rsidRPr="004F3CE2">
        <w:rPr>
          <w:rFonts w:ascii="Times New Roman" w:hAnsi="Times New Roman" w:cs="Times New Roman"/>
          <w:sz w:val="20"/>
          <w:szCs w:val="20"/>
        </w:rPr>
        <w:t>20</w:t>
      </w:r>
      <w:r w:rsidRPr="004F3CE2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076E6F" w:rsidRPr="004F3CE2" w:rsidRDefault="00076E6F" w:rsidP="004F3CE2">
      <w:pPr>
        <w:tabs>
          <w:tab w:val="left" w:pos="41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C4458" w:rsidRDefault="002170C7" w:rsidP="004F3CE2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>Наименование заказчик</w:t>
      </w:r>
      <w:r w:rsidR="0040514D" w:rsidRPr="004F3CE2">
        <w:rPr>
          <w:rFonts w:ascii="Times New Roman" w:hAnsi="Times New Roman" w:cs="Times New Roman"/>
          <w:b/>
          <w:sz w:val="20"/>
          <w:szCs w:val="20"/>
        </w:rPr>
        <w:t>ов</w:t>
      </w:r>
      <w:r w:rsidRPr="004F3CE2">
        <w:rPr>
          <w:rFonts w:ascii="Times New Roman" w:hAnsi="Times New Roman" w:cs="Times New Roman"/>
          <w:b/>
          <w:sz w:val="20"/>
          <w:szCs w:val="20"/>
        </w:rPr>
        <w:t>:</w:t>
      </w:r>
      <w:r w:rsidR="0007709B" w:rsidRPr="004F3CE2">
        <w:rPr>
          <w:rFonts w:ascii="Times New Roman" w:hAnsi="Times New Roman" w:cs="Times New Roman"/>
          <w:sz w:val="20"/>
          <w:szCs w:val="20"/>
        </w:rPr>
        <w:t>Управление капитального строительства администрации Энгельсского муниципального района</w:t>
      </w:r>
      <w:r w:rsidR="004F3CE2">
        <w:rPr>
          <w:rFonts w:ascii="Times New Roman" w:hAnsi="Times New Roman" w:cs="Times New Roman"/>
          <w:sz w:val="20"/>
          <w:szCs w:val="20"/>
        </w:rPr>
        <w:t>.</w:t>
      </w:r>
    </w:p>
    <w:p w:rsidR="004F3CE2" w:rsidRPr="004F3CE2" w:rsidRDefault="004F3CE2" w:rsidP="004F3CE2">
      <w:pPr>
        <w:pStyle w:val="a7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F2224" w:rsidRPr="004F3CE2" w:rsidRDefault="002170C7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>2. Наименование предмета аукциона:</w:t>
      </w:r>
      <w:r w:rsidR="004F3CE2">
        <w:rPr>
          <w:rFonts w:ascii="Times New Roman" w:hAnsi="Times New Roman" w:cs="Times New Roman"/>
          <w:sz w:val="20"/>
          <w:szCs w:val="20"/>
        </w:rPr>
        <w:t>в</w:t>
      </w:r>
      <w:r w:rsidR="0007709B" w:rsidRPr="004F3CE2">
        <w:rPr>
          <w:rFonts w:ascii="Times New Roman" w:hAnsi="Times New Roman" w:cs="Times New Roman"/>
          <w:sz w:val="20"/>
          <w:szCs w:val="20"/>
        </w:rPr>
        <w:t>ыполнение подрядных работ по строительству объекта: «Школа на 825 ученических мест с бассейном, расположенная по адресу: Саратовская область, г. Энгельс, р.п. Приволжский»</w:t>
      </w:r>
      <w:r w:rsidR="004F3CE2">
        <w:rPr>
          <w:rFonts w:ascii="Times New Roman" w:hAnsi="Times New Roman" w:cs="Times New Roman"/>
          <w:sz w:val="20"/>
          <w:szCs w:val="20"/>
        </w:rPr>
        <w:t>.</w:t>
      </w:r>
    </w:p>
    <w:p w:rsidR="00227EE4" w:rsidRPr="004F3CE2" w:rsidRDefault="00227EE4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170C7" w:rsidRPr="004F3CE2" w:rsidRDefault="002170C7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b/>
          <w:bCs/>
          <w:sz w:val="20"/>
          <w:szCs w:val="20"/>
        </w:rPr>
        <w:t>3. Идентификационный код закупки</w:t>
      </w:r>
      <w:r w:rsidRPr="004F3CE2">
        <w:rPr>
          <w:rFonts w:ascii="Times New Roman" w:hAnsi="Times New Roman" w:cs="Times New Roman"/>
          <w:sz w:val="20"/>
          <w:szCs w:val="20"/>
        </w:rPr>
        <w:t>:</w:t>
      </w:r>
      <w:r w:rsidR="00F47367">
        <w:rPr>
          <w:rFonts w:ascii="Times New Roman" w:hAnsi="Times New Roman" w:cs="Times New Roman"/>
          <w:sz w:val="20"/>
          <w:szCs w:val="20"/>
        </w:rPr>
        <w:t xml:space="preserve"> </w:t>
      </w:r>
      <w:r w:rsidR="004F3CE2" w:rsidRPr="004F3CE2">
        <w:rPr>
          <w:rFonts w:ascii="Times New Roman" w:hAnsi="Times New Roman" w:cs="Times New Roman"/>
          <w:sz w:val="20"/>
          <w:szCs w:val="20"/>
        </w:rPr>
        <w:t>203644901222864490100100180024120414</w:t>
      </w:r>
    </w:p>
    <w:p w:rsidR="000C4458" w:rsidRPr="004F3CE2" w:rsidRDefault="000C4458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57B3A" w:rsidRPr="004F3CE2" w:rsidRDefault="002170C7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b/>
          <w:bCs/>
          <w:sz w:val="20"/>
          <w:szCs w:val="20"/>
        </w:rPr>
        <w:t>4. Начальная (максимальная) цена контракта:</w:t>
      </w:r>
      <w:r w:rsidR="00F4736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7709B" w:rsidRPr="004F3CE2">
        <w:rPr>
          <w:rFonts w:ascii="Times New Roman" w:eastAsia="Calibri" w:hAnsi="Times New Roman" w:cs="Times New Roman"/>
          <w:sz w:val="20"/>
          <w:szCs w:val="20"/>
        </w:rPr>
        <w:t>217 064 678,00 руб.</w:t>
      </w:r>
    </w:p>
    <w:p w:rsidR="00A73370" w:rsidRPr="004F3CE2" w:rsidRDefault="00A73370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170C7" w:rsidRDefault="002170C7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>5.</w:t>
      </w:r>
      <w:r w:rsidRPr="004F3CE2">
        <w:rPr>
          <w:rFonts w:ascii="Times New Roman" w:hAnsi="Times New Roman" w:cs="Times New Roman"/>
          <w:sz w:val="20"/>
          <w:szCs w:val="20"/>
        </w:rPr>
        <w:t>На заседании единой комиссии по осуществлению закупок при администрации Энгельсского муниципального района (далее – Комиссия) присутствовали следующие члены Комиссии:</w:t>
      </w:r>
    </w:p>
    <w:p w:rsidR="004F3CE2" w:rsidRPr="004F3CE2" w:rsidRDefault="004F3CE2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D7DFB" w:rsidRPr="004F3CE2" w:rsidRDefault="009D7DFB" w:rsidP="004F3CE2">
      <w:pPr>
        <w:tabs>
          <w:tab w:val="left" w:pos="851"/>
          <w:tab w:val="left" w:pos="41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F3CE2">
        <w:rPr>
          <w:rFonts w:ascii="Times New Roman" w:eastAsia="Times New Roman" w:hAnsi="Times New Roman" w:cs="Times New Roman"/>
          <w:sz w:val="20"/>
          <w:szCs w:val="20"/>
        </w:rPr>
        <w:t>Козлова Ольга Александровна</w:t>
      </w:r>
    </w:p>
    <w:p w:rsidR="003607A7" w:rsidRDefault="004F3CE2" w:rsidP="004F3CE2">
      <w:pPr>
        <w:tabs>
          <w:tab w:val="left" w:pos="851"/>
          <w:tab w:val="left" w:pos="41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Жулидов Михаил Александрович</w:t>
      </w:r>
    </w:p>
    <w:p w:rsidR="00F006F9" w:rsidRDefault="00F006F9" w:rsidP="004F3CE2">
      <w:pPr>
        <w:tabs>
          <w:tab w:val="left" w:pos="851"/>
          <w:tab w:val="left" w:pos="41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Исаенко Ирина Анатольевна</w:t>
      </w:r>
    </w:p>
    <w:p w:rsidR="004F3CE2" w:rsidRPr="004F3CE2" w:rsidRDefault="004F3CE2" w:rsidP="004F3CE2">
      <w:pPr>
        <w:tabs>
          <w:tab w:val="left" w:pos="851"/>
          <w:tab w:val="left" w:pos="41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170C7" w:rsidRPr="004F3CE2" w:rsidRDefault="002170C7" w:rsidP="004F3CE2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sz w:val="20"/>
          <w:szCs w:val="20"/>
        </w:rPr>
        <w:t>В состав Комиссии входит 6 членов. Заседание проводится в присутствии</w:t>
      </w:r>
      <w:r w:rsidR="00F47367">
        <w:rPr>
          <w:rFonts w:ascii="Times New Roman" w:hAnsi="Times New Roman" w:cs="Times New Roman"/>
          <w:sz w:val="20"/>
          <w:szCs w:val="20"/>
        </w:rPr>
        <w:t xml:space="preserve"> </w:t>
      </w:r>
      <w:r w:rsidR="00076E6F" w:rsidRPr="004F3CE2">
        <w:rPr>
          <w:rFonts w:ascii="Times New Roman" w:hAnsi="Times New Roman" w:cs="Times New Roman"/>
          <w:sz w:val="20"/>
          <w:szCs w:val="20"/>
        </w:rPr>
        <w:t>3</w:t>
      </w:r>
      <w:r w:rsidRPr="004F3CE2">
        <w:rPr>
          <w:rFonts w:ascii="Times New Roman" w:hAnsi="Times New Roman" w:cs="Times New Roman"/>
          <w:sz w:val="20"/>
          <w:szCs w:val="20"/>
        </w:rPr>
        <w:t xml:space="preserve"> членов Комиссии. Комиссия правомочна осуществлять свои функции.</w:t>
      </w:r>
    </w:p>
    <w:p w:rsidR="002170C7" w:rsidRPr="004F3CE2" w:rsidRDefault="002170C7" w:rsidP="004F3CE2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607A7" w:rsidRDefault="003607A7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>6</w:t>
      </w:r>
      <w:r w:rsidRPr="004F3CE2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4F3CE2">
        <w:rPr>
          <w:rFonts w:ascii="Times New Roman" w:hAnsi="Times New Roman" w:cs="Times New Roman"/>
          <w:sz w:val="20"/>
          <w:szCs w:val="20"/>
        </w:rPr>
        <w:t xml:space="preserve">В соответствии с ч. 3 ст. 69 Федерального закона №44-ФЗ от 05.04.2013 года «О контрактной системе в сфере закупок товаров, работ, услуг для обеспечения государственных и муниципальных нужд» </w:t>
      </w:r>
      <w:r w:rsidRPr="004F3CE2">
        <w:rPr>
          <w:rFonts w:ascii="Times New Roman" w:hAnsi="Times New Roman" w:cs="Times New Roman"/>
          <w:i/>
          <w:sz w:val="20"/>
          <w:szCs w:val="20"/>
        </w:rPr>
        <w:t>(далее - ФЗ №44-ФЗ)</w:t>
      </w:r>
      <w:r w:rsidRPr="004F3CE2">
        <w:rPr>
          <w:rFonts w:ascii="Times New Roman" w:hAnsi="Times New Roman" w:cs="Times New Roman"/>
          <w:sz w:val="20"/>
          <w:szCs w:val="20"/>
        </w:rPr>
        <w:t xml:space="preserve"> Комиссией рассмотрены вторые части заявок на участие в Аукционе, а также информация и электронные документы этих участников, </w:t>
      </w:r>
      <w:r w:rsidRPr="00E97E2E">
        <w:rPr>
          <w:rFonts w:ascii="Times New Roman" w:hAnsi="Times New Roman" w:cs="Times New Roman"/>
          <w:sz w:val="20"/>
          <w:szCs w:val="20"/>
        </w:rPr>
        <w:t xml:space="preserve">предусмотренные </w:t>
      </w:r>
      <w:hyperlink r:id="rId7" w:history="1">
        <w:r w:rsidR="00F60FC9" w:rsidRPr="00E97E2E">
          <w:rPr>
            <w:rFonts w:ascii="Times New Roman" w:hAnsi="Times New Roman" w:cs="Times New Roman"/>
            <w:sz w:val="20"/>
            <w:szCs w:val="20"/>
          </w:rPr>
          <w:t>ч. 11 ст. 24.1</w:t>
        </w:r>
      </w:hyperlink>
      <w:r w:rsidR="00F60FC9" w:rsidRPr="00E97E2E">
        <w:rPr>
          <w:rFonts w:ascii="Times New Roman" w:hAnsi="Times New Roman" w:cs="Times New Roman"/>
          <w:sz w:val="20"/>
          <w:szCs w:val="20"/>
        </w:rPr>
        <w:t>, ч. 3.1 ст. 66, ч. 8.2 ст</w:t>
      </w:r>
      <w:proofErr w:type="gramEnd"/>
      <w:r w:rsidR="00F60FC9" w:rsidRPr="00E97E2E">
        <w:rPr>
          <w:rFonts w:ascii="Times New Roman" w:hAnsi="Times New Roman" w:cs="Times New Roman"/>
          <w:sz w:val="20"/>
          <w:szCs w:val="20"/>
        </w:rPr>
        <w:t>. 66</w:t>
      </w:r>
      <w:r w:rsidRPr="00E97E2E">
        <w:rPr>
          <w:rFonts w:ascii="Times New Roman" w:hAnsi="Times New Roman" w:cs="Times New Roman"/>
          <w:sz w:val="20"/>
          <w:szCs w:val="20"/>
        </w:rPr>
        <w:t xml:space="preserve"> ФЗ №44</w:t>
      </w:r>
      <w:r w:rsidRPr="004F3CE2">
        <w:rPr>
          <w:rFonts w:ascii="Times New Roman" w:hAnsi="Times New Roman" w:cs="Times New Roman"/>
          <w:sz w:val="20"/>
          <w:szCs w:val="20"/>
        </w:rPr>
        <w:t xml:space="preserve">-ФЗ, на предмет соответствия требованиям Федерального закона № 44-ФЗ и документации об Аукционе, </w:t>
      </w:r>
      <w:r w:rsidR="004F105D">
        <w:rPr>
          <w:rFonts w:ascii="Times New Roman" w:hAnsi="Times New Roman" w:cs="Times New Roman"/>
          <w:sz w:val="20"/>
          <w:szCs w:val="20"/>
        </w:rPr>
        <w:t xml:space="preserve">и </w:t>
      </w:r>
      <w:r w:rsidRPr="004F3CE2">
        <w:rPr>
          <w:rFonts w:ascii="Times New Roman" w:hAnsi="Times New Roman" w:cs="Times New Roman"/>
          <w:sz w:val="20"/>
          <w:szCs w:val="20"/>
        </w:rPr>
        <w:t>приня</w:t>
      </w:r>
      <w:r w:rsidR="004F105D">
        <w:rPr>
          <w:rFonts w:ascii="Times New Roman" w:hAnsi="Times New Roman" w:cs="Times New Roman"/>
          <w:sz w:val="20"/>
          <w:szCs w:val="20"/>
        </w:rPr>
        <w:t>то</w:t>
      </w:r>
      <w:r w:rsidRPr="004F3CE2">
        <w:rPr>
          <w:rFonts w:ascii="Times New Roman" w:hAnsi="Times New Roman" w:cs="Times New Roman"/>
          <w:sz w:val="20"/>
          <w:szCs w:val="20"/>
        </w:rPr>
        <w:t xml:space="preserve"> следующее решение:</w:t>
      </w:r>
    </w:p>
    <w:p w:rsidR="004F3CE2" w:rsidRPr="004F3CE2" w:rsidRDefault="004F3CE2" w:rsidP="004F3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170C7" w:rsidRPr="004F3CE2" w:rsidRDefault="002170C7" w:rsidP="004F3C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>6.1. Участник Аукциона и поданн</w:t>
      </w:r>
      <w:r w:rsidR="004F3CE2">
        <w:rPr>
          <w:rFonts w:ascii="Times New Roman" w:hAnsi="Times New Roman" w:cs="Times New Roman"/>
          <w:b/>
          <w:sz w:val="20"/>
          <w:szCs w:val="20"/>
        </w:rPr>
        <w:t>ая</w:t>
      </w:r>
      <w:r w:rsidRPr="004F3CE2">
        <w:rPr>
          <w:rFonts w:ascii="Times New Roman" w:hAnsi="Times New Roman" w:cs="Times New Roman"/>
          <w:b/>
          <w:sz w:val="20"/>
          <w:szCs w:val="20"/>
        </w:rPr>
        <w:t xml:space="preserve"> им заявк</w:t>
      </w:r>
      <w:r w:rsidR="004F3CE2">
        <w:rPr>
          <w:rFonts w:ascii="Times New Roman" w:hAnsi="Times New Roman" w:cs="Times New Roman"/>
          <w:b/>
          <w:sz w:val="20"/>
          <w:szCs w:val="20"/>
        </w:rPr>
        <w:t>а</w:t>
      </w:r>
      <w:r w:rsidRPr="004F3CE2">
        <w:rPr>
          <w:rFonts w:ascii="Times New Roman" w:hAnsi="Times New Roman" w:cs="Times New Roman"/>
          <w:b/>
          <w:sz w:val="20"/>
          <w:szCs w:val="20"/>
        </w:rPr>
        <w:t xml:space="preserve"> на участие в Аукционе соответству</w:t>
      </w:r>
      <w:r w:rsidR="004F3CE2">
        <w:rPr>
          <w:rFonts w:ascii="Times New Roman" w:hAnsi="Times New Roman" w:cs="Times New Roman"/>
          <w:b/>
          <w:sz w:val="20"/>
          <w:szCs w:val="20"/>
        </w:rPr>
        <w:t>е</w:t>
      </w:r>
      <w:r w:rsidRPr="004F3CE2">
        <w:rPr>
          <w:rFonts w:ascii="Times New Roman" w:hAnsi="Times New Roman" w:cs="Times New Roman"/>
          <w:b/>
          <w:sz w:val="20"/>
          <w:szCs w:val="20"/>
        </w:rPr>
        <w:t>т требованиям ФЗ № 44-ФЗ и документации об Аукционе:</w:t>
      </w:r>
    </w:p>
    <w:p w:rsidR="00D4600A" w:rsidRPr="004F3CE2" w:rsidRDefault="00D4600A" w:rsidP="004F3C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519"/>
        <w:gridCol w:w="2805"/>
        <w:gridCol w:w="1417"/>
        <w:gridCol w:w="1561"/>
        <w:gridCol w:w="1116"/>
      </w:tblGrid>
      <w:tr w:rsidR="004F3CE2" w:rsidRPr="004F3CE2" w:rsidTr="00F006F9">
        <w:trPr>
          <w:trHeight w:val="50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0630A8" w:rsidRPr="004F3CE2" w:rsidRDefault="000630A8" w:rsidP="004F3CE2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Идентификационный номер заявки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0630A8" w:rsidRPr="004F3CE2" w:rsidRDefault="000630A8" w:rsidP="004F3CE2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участника Аукциона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0630A8" w:rsidRPr="004F3CE2" w:rsidRDefault="000630A8" w:rsidP="004F3CE2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об участнике Аукциона (местонахождение, телефон, ИНН)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30A8" w:rsidRPr="004F3CE2" w:rsidRDefault="000630A8" w:rsidP="004F3CE2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b/>
                <w:sz w:val="18"/>
                <w:szCs w:val="18"/>
              </w:rPr>
              <w:t>Сумма предложения, руб.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0630A8" w:rsidRPr="004F3CE2" w:rsidRDefault="000630A8" w:rsidP="004F3CE2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b/>
                <w:sz w:val="18"/>
                <w:szCs w:val="18"/>
              </w:rPr>
              <w:t>Ф.И.О. члена Комиссии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630A8" w:rsidRPr="004F3CE2" w:rsidRDefault="000630A8" w:rsidP="004F3CE2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b/>
                <w:sz w:val="18"/>
                <w:szCs w:val="18"/>
              </w:rPr>
              <w:t>Принятое решение</w:t>
            </w:r>
          </w:p>
        </w:tc>
      </w:tr>
      <w:tr w:rsidR="00F006F9" w:rsidRPr="004F3CE2" w:rsidTr="00F006F9">
        <w:trPr>
          <w:trHeight w:val="50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107532798</w:t>
            </w:r>
          </w:p>
        </w:tc>
        <w:tc>
          <w:tcPr>
            <w:tcW w:w="2519" w:type="dxa"/>
            <w:vMerge w:val="restart"/>
            <w:shd w:val="clear" w:color="auto" w:fill="auto"/>
            <w:vAlign w:val="center"/>
          </w:tcPr>
          <w:p w:rsidR="00F006F9" w:rsidRPr="004F3CE2" w:rsidRDefault="00F006F9" w:rsidP="00F006F9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Специализированный застройщик «</w:t>
            </w: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ПДПСТРОЙ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:rsidR="004F105D" w:rsidRDefault="004F105D" w:rsidP="004F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Саратовская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обл., </w:t>
            </w:r>
            <w:r w:rsidR="00F006F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="00F006F9" w:rsidRPr="004F3CE2">
              <w:rPr>
                <w:rFonts w:ascii="Times New Roman" w:hAnsi="Times New Roman" w:cs="Times New Roman"/>
                <w:sz w:val="18"/>
                <w:szCs w:val="18"/>
              </w:rPr>
              <w:t xml:space="preserve"> Энгельс, </w:t>
            </w:r>
          </w:p>
          <w:p w:rsidR="004F105D" w:rsidRDefault="00F006F9" w:rsidP="004F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 xml:space="preserve"> Льва Кассиля, д. 14. </w:t>
            </w:r>
          </w:p>
          <w:p w:rsidR="00F006F9" w:rsidRPr="004F3CE2" w:rsidRDefault="00F006F9" w:rsidP="004F3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: 8 (8453) 75-32-98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ИНН: 6449044283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212 723 384,44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F006F9" w:rsidRPr="00F006F9" w:rsidRDefault="00F006F9" w:rsidP="00324101">
            <w:pPr>
              <w:tabs>
                <w:tab w:val="left" w:pos="41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eastAsia="Times New Roman" w:hAnsi="Times New Roman" w:cs="Times New Roman"/>
                <w:sz w:val="18"/>
                <w:szCs w:val="18"/>
              </w:rPr>
              <w:t>Козлова О.А.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</w:tr>
      <w:tr w:rsidR="00F006F9" w:rsidRPr="004F3CE2" w:rsidTr="00F006F9">
        <w:trPr>
          <w:trHeight w:val="50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9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F006F9" w:rsidRPr="00F006F9" w:rsidRDefault="00F006F9" w:rsidP="00324101">
            <w:pPr>
              <w:tabs>
                <w:tab w:val="left" w:pos="41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eastAsia="Times New Roman" w:hAnsi="Times New Roman" w:cs="Times New Roman"/>
                <w:sz w:val="18"/>
                <w:szCs w:val="18"/>
              </w:rPr>
              <w:t>Жулидов М.А.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</w:tr>
      <w:tr w:rsidR="00F006F9" w:rsidRPr="004F3CE2" w:rsidTr="00F006F9">
        <w:trPr>
          <w:trHeight w:val="50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9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F006F9" w:rsidRPr="00F006F9" w:rsidRDefault="00F006F9" w:rsidP="00F006F9">
            <w:pPr>
              <w:tabs>
                <w:tab w:val="left" w:pos="41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Исаенко И.А.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006F9" w:rsidRPr="004F3CE2" w:rsidRDefault="00F006F9" w:rsidP="004F3CE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2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</w:tr>
    </w:tbl>
    <w:p w:rsidR="0040514D" w:rsidRDefault="0040514D" w:rsidP="004F3CE2">
      <w:pPr>
        <w:tabs>
          <w:tab w:val="left" w:pos="4172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006F9" w:rsidRPr="004F3CE2" w:rsidRDefault="00F006F9" w:rsidP="00F006F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3CE2">
        <w:rPr>
          <w:rFonts w:ascii="Times New Roman" w:hAnsi="Times New Roman" w:cs="Times New Roman"/>
          <w:b/>
          <w:sz w:val="20"/>
          <w:szCs w:val="20"/>
        </w:rPr>
        <w:t>6.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4F3CE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CF00DB" w:rsidRPr="00CF00DB">
        <w:rPr>
          <w:rFonts w:ascii="Times New Roman" w:hAnsi="Times New Roman" w:cs="Times New Roman"/>
          <w:b/>
          <w:sz w:val="20"/>
          <w:szCs w:val="20"/>
        </w:rPr>
        <w:t>Участник Аукциона и поданная им заявка на участие в Аукционе не соответствует требованиям ФЗ № 44-ФЗ и документации об Аукционе:</w:t>
      </w:r>
    </w:p>
    <w:p w:rsidR="004F3CE2" w:rsidRDefault="004F3CE2" w:rsidP="004F3CE2">
      <w:pPr>
        <w:tabs>
          <w:tab w:val="left" w:pos="4172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2"/>
        <w:gridCol w:w="2801"/>
        <w:gridCol w:w="4619"/>
        <w:gridCol w:w="1382"/>
        <w:gridCol w:w="667"/>
      </w:tblGrid>
      <w:tr w:rsidR="00CF00DB" w:rsidRPr="00060E50" w:rsidTr="00C91B7B">
        <w:trPr>
          <w:trHeight w:val="53"/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0E50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Идентификационный номер заявки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0E50">
              <w:rPr>
                <w:rFonts w:ascii="Times New Roman" w:hAnsi="Times New Roman"/>
                <w:b/>
                <w:sz w:val="18"/>
                <w:szCs w:val="18"/>
              </w:rPr>
              <w:t>Наименование участника Аукциона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060E50">
              <w:rPr>
                <w:rFonts w:ascii="Times New Roman" w:hAnsi="Times New Roman"/>
                <w:b/>
                <w:sz w:val="18"/>
                <w:szCs w:val="18"/>
              </w:rPr>
              <w:t xml:space="preserve"> Сведения об участнике Аукциона (местонахождение, телефон, ИНН)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0E50">
              <w:rPr>
                <w:rFonts w:ascii="Times New Roman" w:hAnsi="Times New Roman"/>
                <w:b/>
                <w:sz w:val="18"/>
                <w:szCs w:val="18"/>
              </w:rPr>
              <w:t>Обоснование принятого решения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0E50">
              <w:rPr>
                <w:rFonts w:ascii="Times New Roman" w:hAnsi="Times New Roman"/>
                <w:b/>
                <w:sz w:val="18"/>
                <w:szCs w:val="18"/>
              </w:rPr>
              <w:t>Ф.И.О. члена Комиссии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0E50">
              <w:rPr>
                <w:rFonts w:ascii="Times New Roman" w:hAnsi="Times New Roman"/>
                <w:b/>
                <w:sz w:val="18"/>
                <w:szCs w:val="18"/>
              </w:rPr>
              <w:t>Принятое решение</w:t>
            </w:r>
          </w:p>
        </w:tc>
      </w:tr>
      <w:tr w:rsidR="00CF00DB" w:rsidRPr="00060E50" w:rsidTr="002024DA">
        <w:trPr>
          <w:trHeight w:val="4819"/>
          <w:jc w:val="center"/>
        </w:trPr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06F9">
              <w:rPr>
                <w:rFonts w:ascii="Times New Roman" w:hAnsi="Times New Roman" w:cs="Times New Roman"/>
                <w:sz w:val="18"/>
                <w:szCs w:val="18"/>
              </w:rPr>
              <w:t>107630183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76F" w:rsidRDefault="00B8176F" w:rsidP="00652C8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0DB" w:rsidRDefault="00652C82" w:rsidP="00652C8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УралСтройМонтаж</w:t>
            </w:r>
            <w:proofErr w:type="spellEnd"/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B8176F" w:rsidRDefault="00B8176F" w:rsidP="00652C82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2C82" w:rsidRDefault="00652C82" w:rsidP="009E7316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еченская</w:t>
            </w:r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республика</w:t>
            </w:r>
            <w:proofErr w:type="gramStart"/>
            <w:r w:rsidR="009E731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рус</w:t>
            </w: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Мартановский</w:t>
            </w:r>
            <w:proofErr w:type="spellEnd"/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район, г.</w:t>
            </w:r>
            <w:r w:rsidR="003552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Урус-</w:t>
            </w: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артан</w:t>
            </w:r>
            <w:r w:rsidR="009E731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552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им</w:t>
            </w: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7316">
              <w:rPr>
                <w:rFonts w:ascii="Times New Roman" w:hAnsi="Times New Roman" w:cs="Times New Roman"/>
                <w:sz w:val="18"/>
                <w:szCs w:val="18"/>
              </w:rPr>
              <w:t>Шейха</w:t>
            </w:r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E7316">
              <w:rPr>
                <w:rFonts w:ascii="Times New Roman" w:hAnsi="Times New Roman" w:cs="Times New Roman"/>
                <w:sz w:val="18"/>
                <w:szCs w:val="18"/>
              </w:rPr>
              <w:t>Солса</w:t>
            </w: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-Х</w:t>
            </w:r>
            <w:r w:rsidR="009E7316">
              <w:rPr>
                <w:rFonts w:ascii="Times New Roman" w:hAnsi="Times New Roman" w:cs="Times New Roman"/>
                <w:sz w:val="18"/>
                <w:szCs w:val="18"/>
              </w:rPr>
              <w:t>аджи</w:t>
            </w:r>
            <w:proofErr w:type="spellEnd"/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52C82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9E7316">
              <w:rPr>
                <w:rFonts w:ascii="Times New Roman" w:hAnsi="Times New Roman" w:cs="Times New Roman"/>
                <w:sz w:val="18"/>
                <w:szCs w:val="18"/>
              </w:rPr>
              <w:t>ндарова</w:t>
            </w:r>
            <w:proofErr w:type="spellEnd"/>
            <w:r w:rsidR="009E731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80D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  <w:r w:rsidRPr="00652C82">
              <w:rPr>
                <w:rFonts w:ascii="Times New Roman" w:hAnsi="Times New Roman" w:cs="Times New Roman"/>
                <w:sz w:val="18"/>
                <w:szCs w:val="18"/>
              </w:rPr>
              <w:t xml:space="preserve"> 224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7316" w:rsidRDefault="009E7316" w:rsidP="009E7316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Тел.: </w:t>
            </w:r>
            <w:r w:rsidRPr="009E7316">
              <w:rPr>
                <w:rFonts w:ascii="Times New Roman" w:hAnsi="Times New Roman" w:cs="Times New Roman"/>
                <w:sz w:val="18"/>
                <w:szCs w:val="18"/>
              </w:rPr>
              <w:t>+7(928)783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731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731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7316" w:rsidRPr="00652C82" w:rsidRDefault="009E7316" w:rsidP="009E7316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ИНН </w:t>
            </w:r>
            <w:r w:rsidRPr="009E7316">
              <w:rPr>
                <w:rFonts w:ascii="Times New Roman" w:hAnsi="Times New Roman" w:cs="Times New Roman"/>
                <w:sz w:val="18"/>
                <w:szCs w:val="18"/>
              </w:rPr>
              <w:t>6316122327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0DB" w:rsidRPr="00F47367" w:rsidRDefault="00203BC2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="00E12C45"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1 ч. 6 ст. 69 ФЗ №44-ФЗ </w:t>
            </w:r>
            <w:r w:rsid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E12C45"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>несоответстви</w:t>
            </w:r>
            <w:r w:rsidR="00E12C45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="00E12C45"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документов и информации</w:t>
            </w:r>
            <w:r w:rsidR="00E12C45" w:rsidRPr="00E12C45">
              <w:rPr>
                <w:rFonts w:ascii="Times New Roman" w:hAnsi="Times New Roman" w:cs="Times New Roman"/>
                <w:b/>
                <w:strike/>
                <w:sz w:val="18"/>
                <w:szCs w:val="18"/>
              </w:rPr>
              <w:t>,</w:t>
            </w:r>
            <w:r w:rsidR="00E12C45"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которые предусмотрены </w:t>
            </w:r>
            <w:hyperlink r:id="rId8" w:anchor="/document/70353464/entry/24111" w:history="1">
              <w:r w:rsidR="00E12C45" w:rsidRPr="00E12C45">
                <w:rPr>
                  <w:rFonts w:ascii="Times New Roman" w:hAnsi="Times New Roman" w:cs="Times New Roman"/>
                  <w:b/>
                  <w:sz w:val="18"/>
                  <w:szCs w:val="18"/>
                </w:rPr>
                <w:t xml:space="preserve">ч. </w:t>
              </w:r>
            </w:hyperlink>
            <w:hyperlink r:id="rId9" w:anchor="/document/70353464/entry/665" w:history="1">
              <w:r w:rsidR="00E12C45" w:rsidRPr="00E12C45">
                <w:rPr>
                  <w:rFonts w:ascii="Times New Roman" w:hAnsi="Times New Roman" w:cs="Times New Roman"/>
                  <w:b/>
                  <w:sz w:val="18"/>
                  <w:szCs w:val="18"/>
                </w:rPr>
                <w:t>5</w:t>
              </w:r>
            </w:hyperlink>
            <w:r w:rsid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ст. 66 </w:t>
            </w:r>
            <w:r w:rsidR="00E12C45"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>ФЗ №44-ФЗ, требованиям, установленным документацией о</w:t>
            </w:r>
            <w:r w:rsidR="00E12C45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  <w:r w:rsidR="00E12C45"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2C45" w:rsidRPr="00F47367">
              <w:rPr>
                <w:rFonts w:ascii="Times New Roman" w:hAnsi="Times New Roman" w:cs="Times New Roman"/>
                <w:b/>
                <w:sz w:val="18"/>
                <w:szCs w:val="18"/>
              </w:rPr>
              <w:t>аукционе</w:t>
            </w:r>
            <w:r w:rsidR="00E075BD" w:rsidRPr="00F47367">
              <w:rPr>
                <w:rFonts w:ascii="Times New Roman" w:hAnsi="Times New Roman" w:cs="Times New Roman"/>
                <w:b/>
                <w:sz w:val="18"/>
                <w:szCs w:val="18"/>
              </w:rPr>
              <w:t>, наличи</w:t>
            </w:r>
            <w:r w:rsidR="00F47367" w:rsidRPr="00F47367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="00E075BD" w:rsidRPr="00F473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указанных документах недостоверной информации об участнике аукциона на дату и время окончания срока подачи заявок на участие в аукционе.</w:t>
            </w:r>
          </w:p>
          <w:p w:rsidR="00CE04F1" w:rsidRPr="00CE04F1" w:rsidRDefault="00CE04F1" w:rsidP="00CE04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>ч. 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</w:t>
            </w:r>
            <w:r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ст. 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ФЗ №44-ФЗ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 в</w:t>
            </w:r>
            <w:r w:rsidRPr="00CE0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случае установления недостоверности информации, содержащейся в документах, представленных участником электронного аукциона в соответствии с </w:t>
            </w:r>
            <w:hyperlink w:anchor="sub_663" w:history="1">
              <w:r w:rsidRPr="00CE04F1">
                <w:rPr>
                  <w:rFonts w:ascii="Times New Roman" w:hAnsi="Times New Roman" w:cs="Times New Roman"/>
                  <w:b/>
                  <w:sz w:val="18"/>
                  <w:szCs w:val="18"/>
                </w:rPr>
                <w:t>частями 3</w:t>
              </w:r>
            </w:hyperlink>
            <w:r w:rsidRPr="00CE0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hyperlink w:anchor="sub_665" w:history="1">
              <w:r w:rsidRPr="00CE04F1">
                <w:rPr>
                  <w:rFonts w:ascii="Times New Roman" w:hAnsi="Times New Roman" w:cs="Times New Roman"/>
                  <w:b/>
                  <w:sz w:val="18"/>
                  <w:szCs w:val="18"/>
                </w:rPr>
                <w:t>5</w:t>
              </w:r>
            </w:hyperlink>
            <w:r w:rsidRPr="00CE0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hyperlink w:anchor="sub_6682" w:history="1">
              <w:r w:rsidRPr="00CE04F1">
                <w:rPr>
                  <w:rFonts w:ascii="Times New Roman" w:hAnsi="Times New Roman" w:cs="Times New Roman"/>
                  <w:b/>
                  <w:sz w:val="18"/>
                  <w:szCs w:val="18"/>
                </w:rPr>
                <w:t>8.2</w:t>
              </w:r>
            </w:hyperlink>
            <w:r w:rsidRPr="00CE0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статьи 66 </w:t>
            </w:r>
            <w:r w:rsidRPr="00E12C45">
              <w:rPr>
                <w:rFonts w:ascii="Times New Roman" w:hAnsi="Times New Roman" w:cs="Times New Roman"/>
                <w:b/>
                <w:sz w:val="18"/>
                <w:szCs w:val="18"/>
              </w:rPr>
              <w:t>ФЗ №44-ФЗ</w:t>
            </w:r>
            <w:r w:rsidRPr="00CE04F1">
              <w:rPr>
                <w:rFonts w:ascii="Times New Roman" w:hAnsi="Times New Roman" w:cs="Times New Roman"/>
                <w:b/>
                <w:sz w:val="18"/>
                <w:szCs w:val="18"/>
              </w:rPr>
              <w:t>, аукционная комиссия обязана отстранить такого участника от участия в электронном аукционе на любом этапе его проведения.</w:t>
            </w:r>
          </w:p>
          <w:p w:rsidR="00CE04F1" w:rsidRPr="00CE04F1" w:rsidRDefault="00CE04F1" w:rsidP="00CE04F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12C45" w:rsidRDefault="00E12C45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C45" w:rsidRDefault="000021B9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0E50">
              <w:rPr>
                <w:rFonts w:ascii="Times New Roman" w:hAnsi="Times New Roman"/>
                <w:sz w:val="18"/>
                <w:szCs w:val="18"/>
              </w:rPr>
              <w:t xml:space="preserve">В соответствии с п. 2 ч.5 ст. 66 ФЗ №44-ФЗ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п. </w:t>
            </w:r>
            <w:r w:rsidRPr="00060E50">
              <w:rPr>
                <w:rFonts w:ascii="Times New Roman" w:hAnsi="Times New Roman"/>
                <w:sz w:val="18"/>
                <w:szCs w:val="18"/>
              </w:rPr>
              <w:t>23 ч. I «Информационная карта» аукционной документации, вторая часть заявки на участие в электронном аукционе должна содержать, в том числе:</w:t>
            </w:r>
          </w:p>
          <w:p w:rsidR="000021B9" w:rsidRDefault="000021B9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  <w:p w:rsidR="000021B9" w:rsidRDefault="000021B9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1B9">
              <w:rPr>
                <w:rFonts w:ascii="Times New Roman" w:hAnsi="Times New Roman" w:cs="Times New Roman"/>
                <w:b/>
                <w:sz w:val="18"/>
                <w:szCs w:val="18"/>
              </w:rPr>
              <w:t>4)</w:t>
            </w:r>
            <w:r w:rsidRPr="000021B9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Документы, подтверждающие соответствие участника аукциона требованиям, установленным в соответствии с законодательством РФ к лицам, осуществляющим поставку товара, выполнение работы, оказание услуги, являющихся объектом закупки:</w:t>
            </w:r>
          </w:p>
          <w:p w:rsidR="000021B9" w:rsidRDefault="000021B9" w:rsidP="008A6082">
            <w:pPr>
              <w:autoSpaceDE w:val="0"/>
              <w:autoSpaceDN w:val="0"/>
              <w:adjustRightInd w:val="0"/>
              <w:spacing w:after="0"/>
              <w:ind w:firstLine="435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0021B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- копия выписки из реестра членов СРО </w:t>
            </w:r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 </w:t>
            </w:r>
            <w:r w:rsidRPr="000021B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области строительства </w:t>
            </w:r>
            <w:r w:rsidRPr="000021B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 xml:space="preserve">по форме, которая утверждена Приказом </w:t>
            </w:r>
            <w:proofErr w:type="spellStart"/>
            <w:r w:rsidRPr="000021B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>Ростехнадзора</w:t>
            </w:r>
            <w:proofErr w:type="spellEnd"/>
            <w:r w:rsidRPr="000021B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 xml:space="preserve"> от 04.03.2019 г. N86</w:t>
            </w:r>
            <w:r w:rsidRPr="000021B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подтверждающая наличие у участника закупки права выполнять работы в отношении объектов капитального строительства.</w:t>
            </w:r>
          </w:p>
          <w:p w:rsidR="00653102" w:rsidRPr="000021B9" w:rsidRDefault="00653102" w:rsidP="008A6082">
            <w:pPr>
              <w:autoSpaceDE w:val="0"/>
              <w:autoSpaceDN w:val="0"/>
              <w:adjustRightInd w:val="0"/>
              <w:spacing w:after="0"/>
              <w:ind w:firstLine="435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…</w:t>
            </w:r>
          </w:p>
          <w:p w:rsidR="000021B9" w:rsidRPr="000021B9" w:rsidRDefault="000021B9" w:rsidP="008A6082">
            <w:pPr>
              <w:autoSpaceDE w:val="0"/>
              <w:autoSpaceDN w:val="0"/>
              <w:adjustRightInd w:val="0"/>
              <w:spacing w:after="0"/>
              <w:ind w:firstLine="435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021B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Предоставление вышеуказанной выписки из реестра членов СРО унитарными предприятиями, государственными и муниципальными учреждениями, юридическими лицами с государственным участием в случаях, которые перечислены в </w:t>
            </w:r>
            <w:hyperlink r:id="rId10" w:history="1">
              <w:r w:rsidRPr="000021B9">
                <w:rPr>
                  <w:rFonts w:ascii="Times New Roman" w:hAnsi="Times New Roman" w:cs="Times New Roman"/>
                  <w:bCs/>
                  <w:iCs/>
                  <w:sz w:val="18"/>
                  <w:szCs w:val="18"/>
                  <w:u w:val="single"/>
                </w:rPr>
                <w:t>ч. 2.1 ст. 47</w:t>
              </w:r>
            </w:hyperlink>
            <w:r w:rsidRPr="000021B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и </w:t>
            </w:r>
            <w:hyperlink r:id="rId11" w:history="1">
              <w:r w:rsidRPr="000021B9">
                <w:rPr>
                  <w:rFonts w:ascii="Times New Roman" w:hAnsi="Times New Roman" w:cs="Times New Roman"/>
                  <w:bCs/>
                  <w:iCs/>
                  <w:sz w:val="18"/>
                  <w:szCs w:val="18"/>
                  <w:u w:val="single"/>
                </w:rPr>
                <w:t>ч. 4.1 ст. 48</w:t>
              </w:r>
            </w:hyperlink>
            <w:r w:rsidRPr="000021B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ГрК РФ не требуется.</w:t>
            </w:r>
          </w:p>
          <w:p w:rsidR="000021B9" w:rsidRDefault="000021B9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>Требования о предоставлении вышеуказанной выписки из реестра членов СРО в области строительства не распространяются на участников, которые предложат цену контракта 3 млн. руб. и менее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….</w:t>
            </w:r>
          </w:p>
          <w:p w:rsidR="000021B9" w:rsidRDefault="000021B9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FC628F" w:rsidRPr="00FC628F" w:rsidRDefault="00FC628F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FC628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В ходе проведения </w:t>
            </w:r>
            <w:r w:rsidRPr="0065310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аукциона участником</w:t>
            </w:r>
            <w:r w:rsidR="00653102" w:rsidRPr="0065310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(</w:t>
            </w:r>
            <w:r w:rsidR="00653102" w:rsidRPr="00653102">
              <w:rPr>
                <w:rFonts w:ascii="Times New Roman" w:hAnsi="Times New Roman" w:cs="Times New Roman"/>
                <w:b/>
                <w:sz w:val="18"/>
                <w:szCs w:val="18"/>
              </w:rPr>
              <w:t>ООО «</w:t>
            </w:r>
            <w:proofErr w:type="spellStart"/>
            <w:r w:rsidR="00653102" w:rsidRPr="00653102">
              <w:rPr>
                <w:rFonts w:ascii="Times New Roman" w:hAnsi="Times New Roman" w:cs="Times New Roman"/>
                <w:b/>
                <w:sz w:val="18"/>
                <w:szCs w:val="18"/>
              </w:rPr>
              <w:t>УралСтройМонтаж</w:t>
            </w:r>
            <w:proofErr w:type="spellEnd"/>
            <w:r w:rsidR="00653102" w:rsidRPr="00653102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653102" w:rsidRPr="0065310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)</w:t>
            </w:r>
            <w:r w:rsidRPr="00FC628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, предложена цена контракта более 3 млн. руб. (211 638 061,05 руб.).</w:t>
            </w:r>
          </w:p>
          <w:p w:rsidR="00FC628F" w:rsidRDefault="00FC628F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0021B9" w:rsidRPr="00FC628F" w:rsidRDefault="000021B9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28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Заявка участника закупки не соответствует требованиям, установленным документацией об аукционе, т.к. в составе заявки </w:t>
            </w:r>
            <w:r w:rsidR="00196DF4" w:rsidRPr="00FC628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приложена </w:t>
            </w:r>
            <w:r w:rsidR="00FD65FA" w:rsidRPr="00FC628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выписка из реестра членов СРО не соответствующая </w:t>
            </w:r>
            <w:r w:rsidR="00FD65FA" w:rsidRPr="00002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форме, которая утверждена Приказом </w:t>
            </w:r>
            <w:proofErr w:type="spellStart"/>
            <w:r w:rsidR="00FD65FA" w:rsidRPr="00002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Ростехнадзора</w:t>
            </w:r>
            <w:proofErr w:type="spellEnd"/>
            <w:r w:rsidR="00FD65FA" w:rsidRPr="000021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от 04.03.2019 г. N86</w:t>
            </w:r>
            <w:r w:rsidR="00FC628F" w:rsidRPr="00FC628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FD65FA" w:rsidRDefault="00FD65FA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  <w:p w:rsidR="00FD65FA" w:rsidRPr="00233040" w:rsidRDefault="008A6082" w:rsidP="008A6082">
            <w:pPr>
              <w:pStyle w:val="HTML"/>
              <w:shd w:val="clear" w:color="auto" w:fill="FFFFFF"/>
              <w:ind w:firstLine="435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</w:pPr>
            <w:proofErr w:type="gramStart"/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Ф</w:t>
            </w:r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>орм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а</w:t>
            </w:r>
            <w:r w:rsidR="00233040"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выписка из реестра членов СРО</w:t>
            </w:r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утверждённая</w:t>
            </w:r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Приказом </w:t>
            </w:r>
            <w:proofErr w:type="spellStart"/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>Ростехнадзора</w:t>
            </w:r>
            <w:proofErr w:type="spellEnd"/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от 04.03.2019 г. N86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содержит </w:t>
            </w:r>
            <w:r w:rsidR="00653102"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информацию,</w:t>
            </w:r>
            <w:r w:rsidR="0035526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65310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представленную 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 виде текста, которая подразумевает, в том числе, </w:t>
            </w:r>
            <w:r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информацию о лице которому выдана такая выписка (</w:t>
            </w:r>
            <w:r w:rsidRPr="008A608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фамилия, имя, (в случае, если имеется) отчество заявителя </w:t>
            </w:r>
            <w:r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–</w:t>
            </w:r>
            <w:r w:rsidRPr="008A608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физического</w:t>
            </w:r>
            <w:r w:rsidR="0035526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8A608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лица или полное наименование заявителя - юридического лица)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 </w:t>
            </w:r>
            <w:r w:rsidR="00653102"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информацию,</w:t>
            </w:r>
            <w:r w:rsidR="0035526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65310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представленную 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 виде таблицы </w:t>
            </w:r>
            <w:r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состоящей из 4-х пунктов </w:t>
            </w:r>
            <w:r w:rsidR="00E84FA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содержащих</w:t>
            </w:r>
            <w:r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подпункты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  <w:proofErr w:type="gramEnd"/>
          </w:p>
          <w:p w:rsidR="00FD65FA" w:rsidRDefault="00FD65FA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4F41" w:rsidRDefault="00D57E19" w:rsidP="00D57E19">
            <w:pPr>
              <w:pStyle w:val="HTML"/>
              <w:shd w:val="clear" w:color="auto" w:fill="FFFFFF"/>
              <w:ind w:firstLine="435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Ф</w:t>
            </w:r>
            <w:r w:rsidRPr="000021B9">
              <w:rPr>
                <w:rFonts w:ascii="Times New Roman" w:hAnsi="Times New Roman" w:cs="Times New Roman"/>
                <w:iCs/>
                <w:sz w:val="18"/>
                <w:szCs w:val="18"/>
              </w:rPr>
              <w:t>орм</w:t>
            </w:r>
            <w:r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а выписка из реестра членов СРО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, приложенная участником в составе заявки</w:t>
            </w:r>
            <w:r w:rsidR="00884F41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884F41" w:rsidRDefault="00884F41" w:rsidP="00D57E19">
            <w:pPr>
              <w:pStyle w:val="HTML"/>
              <w:shd w:val="clear" w:color="auto" w:fill="FFFFFF"/>
              <w:ind w:firstLine="435"/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1)</w:t>
            </w:r>
            <w:r w:rsidR="0035526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D57E19" w:rsidRPr="00AB7F96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не содержит</w:t>
            </w:r>
            <w:r w:rsidR="0035526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D57E19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информацию о </w:t>
            </w:r>
            <w:r w:rsidR="000670EC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лице,</w:t>
            </w:r>
            <w:r w:rsidR="00D57E19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которому выдана такая выписка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;</w:t>
            </w:r>
          </w:p>
          <w:p w:rsidR="00D57E19" w:rsidRPr="00233040" w:rsidRDefault="00884F41" w:rsidP="00D57E19">
            <w:pPr>
              <w:pStyle w:val="HTML"/>
              <w:shd w:val="clear" w:color="auto" w:fill="FFFFFF"/>
              <w:ind w:firstLine="435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2) </w:t>
            </w:r>
            <w:proofErr w:type="gramStart"/>
            <w:r w:rsidR="00A842F0"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информаци</w:t>
            </w:r>
            <w:r w:rsidR="00A842F0">
              <w:rPr>
                <w:rFonts w:ascii="Times New Roman" w:hAnsi="Times New Roman" w:cs="Times New Roman"/>
                <w:iCs/>
                <w:sz w:val="18"/>
                <w:szCs w:val="18"/>
              </w:rPr>
              <w:t>я,</w:t>
            </w:r>
            <w:r w:rsidR="0035526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D57E1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представленная в выписки </w:t>
            </w:r>
            <w:r w:rsidR="00D57E19"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 виде таблицы </w:t>
            </w:r>
            <w:r w:rsidR="00D57E19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состо</w:t>
            </w:r>
            <w:r w:rsidR="00D57E1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ит</w:t>
            </w:r>
            <w:proofErr w:type="gramEnd"/>
            <w:r w:rsidR="00D57E19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из </w:t>
            </w:r>
            <w:r w:rsidR="00D57E1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  <w:r w:rsidR="00D57E19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-х </w:t>
            </w:r>
            <w:r w:rsidR="00A842F0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пунктов,</w:t>
            </w:r>
            <w:r w:rsidR="0035526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D57E1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не </w:t>
            </w:r>
            <w:r w:rsidR="0035526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содержащих</w:t>
            </w:r>
            <w:r w:rsidR="00D57E19" w:rsidRPr="0023304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подпункты</w:t>
            </w:r>
            <w:r w:rsidR="00D57E19" w:rsidRPr="00233040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:rsidR="008A6082" w:rsidRDefault="008A6082" w:rsidP="008A6082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0109EF" w:rsidRDefault="00E80923" w:rsidP="00E80923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8092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Таким образом, участник закупк</w:t>
            </w:r>
            <w:proofErr w:type="gramStart"/>
            <w:r w:rsidRPr="00E8092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 ООО</w:t>
            </w:r>
            <w:proofErr w:type="gramEnd"/>
            <w:r w:rsidRPr="00E8092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«</w:t>
            </w:r>
            <w:proofErr w:type="spellStart"/>
            <w:r w:rsidRPr="00E8092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УралСтройМонтаж</w:t>
            </w:r>
            <w:proofErr w:type="spellEnd"/>
            <w:r w:rsidRPr="00E8092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» не подтвердил надлежащим образом своё соответствие требованиям, установленным в документации в соответствии с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п. 1 </w:t>
            </w:r>
            <w:hyperlink r:id="rId12" w:history="1">
              <w:r w:rsidRPr="00E80923">
                <w:rPr>
                  <w:rFonts w:ascii="Times New Roman" w:hAnsi="Times New Roman" w:cs="Times New Roman"/>
                  <w:i/>
                  <w:iCs/>
                  <w:sz w:val="18"/>
                  <w:szCs w:val="18"/>
                </w:rPr>
                <w:t>ч.</w:t>
              </w:r>
            </w:hyperlink>
            <w:hyperlink r:id="rId13" w:history="1">
              <w:r w:rsidRPr="00E80923">
                <w:rPr>
                  <w:rFonts w:ascii="Times New Roman" w:hAnsi="Times New Roman" w:cs="Times New Roman"/>
                  <w:i/>
                  <w:iCs/>
                  <w:sz w:val="18"/>
                  <w:szCs w:val="18"/>
                </w:rPr>
                <w:t>1</w:t>
              </w:r>
            </w:hyperlink>
            <w:r w:rsidRPr="00E8092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ст. 31 ФЗ №44-ФЗ.</w:t>
            </w:r>
          </w:p>
          <w:p w:rsidR="00F9604A" w:rsidRPr="00F47367" w:rsidRDefault="00F9604A" w:rsidP="00E80923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F9604A" w:rsidRPr="00F47367" w:rsidRDefault="00F9604A" w:rsidP="00F9604A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473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Кроме того, выписка из реестра членов СРО, приложенная участником в составе заявки, содержит</w:t>
            </w:r>
            <w:r w:rsidRPr="00F4736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недостоверную информацию об участнике аукциона на дату и время окончания срока подачи заявок на участие в аукционе.</w:t>
            </w:r>
          </w:p>
          <w:p w:rsidR="00F9604A" w:rsidRPr="00F47367" w:rsidRDefault="00F9604A" w:rsidP="00F9604A">
            <w:pPr>
              <w:shd w:val="clear" w:color="auto" w:fill="FFFFFF"/>
              <w:autoSpaceDE w:val="0"/>
              <w:autoSpaceDN w:val="0"/>
              <w:adjustRightInd w:val="0"/>
              <w:spacing w:before="300" w:after="0" w:line="240" w:lineRule="auto"/>
              <w:ind w:firstLine="435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proofErr w:type="gramStart"/>
            <w:r w:rsidRPr="0035526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Так, согласно</w:t>
            </w:r>
            <w:r w:rsidRPr="00F4736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сведениям об уровне ответственности члена саморегулируемой организации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указанным членом внесён взнос в компенсационный фонд обеспечения договорных обязательств</w:t>
            </w:r>
            <w:r w:rsidRPr="00F47367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, указанным в </w:t>
            </w:r>
            <w:r w:rsidRPr="00F473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п. 6</w:t>
            </w:r>
            <w:r w:rsidRPr="00F47367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выписки из реестра членов СРО, приложенной участником в составе заявки</w:t>
            </w:r>
            <w:proofErr w:type="gramEnd"/>
            <w:r w:rsidRPr="00F47367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, </w:t>
            </w:r>
            <w:r w:rsidRPr="00F473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участник заявки </w:t>
            </w:r>
            <w:proofErr w:type="gramStart"/>
            <w:r w:rsidRPr="00F473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имеет второй уровень ответственности предельный размер обязательств не превышает</w:t>
            </w:r>
            <w:proofErr w:type="gramEnd"/>
            <w:r w:rsidRPr="00F473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500 млн. руб.</w:t>
            </w:r>
            <w:r w:rsidR="00F47367" w:rsidRPr="00F473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F473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>по одному договору</w:t>
            </w:r>
            <w:r w:rsidRPr="00F47367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строительного подряда.</w:t>
            </w:r>
            <w:bookmarkStart w:id="0" w:name="_GoBack"/>
            <w:bookmarkEnd w:id="0"/>
          </w:p>
          <w:p w:rsidR="00F9604A" w:rsidRDefault="00F9604A" w:rsidP="00F9604A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>При этом</w:t>
            </w:r>
            <w:proofErr w:type="gramStart"/>
            <w:r w:rsidR="0089289E"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proofErr w:type="gramEnd"/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согласно информации из Единого реестра членов СРО (</w:t>
            </w:r>
            <w:hyperlink r:id="rId14" w:history="1">
              <w:r w:rsidRPr="00F47367">
                <w:rPr>
                  <w:rFonts w:ascii="Times New Roman" w:hAnsi="Times New Roman" w:cs="Times New Roman"/>
                  <w:iCs/>
                  <w:sz w:val="18"/>
                  <w:szCs w:val="18"/>
                  <w:u w:val="single"/>
                </w:rPr>
                <w:t>http://reestr.nostroy.ru</w:t>
              </w:r>
            </w:hyperlink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  <w:r w:rsidR="0089289E"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в отношении участника (ООО «</w:t>
            </w:r>
            <w:proofErr w:type="spellStart"/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>УралСтройМонтаж</w:t>
            </w:r>
            <w:proofErr w:type="spellEnd"/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») на </w:t>
            </w:r>
            <w:r w:rsidRPr="00F47367">
              <w:rPr>
                <w:rFonts w:ascii="Times New Roman" w:hAnsi="Times New Roman" w:cs="Times New Roman"/>
                <w:sz w:val="18"/>
                <w:szCs w:val="18"/>
              </w:rPr>
              <w:t xml:space="preserve">дату и время окончания срока подачи заявок на участие в таком </w:t>
            </w:r>
            <w:r w:rsidRPr="00F47367">
              <w:rPr>
                <w:rFonts w:ascii="Times New Roman" w:hAnsi="Times New Roman" w:cs="Times New Roman"/>
                <w:iCs/>
                <w:sz w:val="18"/>
                <w:szCs w:val="18"/>
              </w:rPr>
              <w:t>аукционе (04.06.2020 г. 09:00 (время местное)) размер обязательств по договорам строительного подряда, заключённым с использованием конкурентных способов заключения договоров (уровень ответственности): не превышает шестьдесят миллионов рублей (Первый уровень ответственности).</w:t>
            </w:r>
          </w:p>
          <w:p w:rsidR="0035526D" w:rsidRPr="00E12C45" w:rsidRDefault="0035526D" w:rsidP="00F9604A">
            <w:pPr>
              <w:tabs>
                <w:tab w:val="left" w:pos="4172"/>
              </w:tabs>
              <w:spacing w:after="0" w:line="240" w:lineRule="auto"/>
              <w:ind w:firstLine="4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F006F9" w:rsidRDefault="00CF00DB" w:rsidP="0007348E">
            <w:pPr>
              <w:tabs>
                <w:tab w:val="left" w:pos="41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Козлова О.А.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F006F9" w:rsidRDefault="00CF00DB" w:rsidP="0007348E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</w:tr>
      <w:tr w:rsidR="00CF00DB" w:rsidRPr="00060E50" w:rsidTr="002024DA">
        <w:trPr>
          <w:trHeight w:val="4819"/>
          <w:jc w:val="center"/>
        </w:trPr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F006F9" w:rsidRDefault="00CF00DB" w:rsidP="0007348E">
            <w:pPr>
              <w:tabs>
                <w:tab w:val="left" w:pos="41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eastAsia="Times New Roman" w:hAnsi="Times New Roman" w:cs="Times New Roman"/>
                <w:sz w:val="18"/>
                <w:szCs w:val="18"/>
              </w:rPr>
              <w:t>Жулидов М.А.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F006F9" w:rsidRDefault="00CF00DB" w:rsidP="0007348E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</w:tr>
      <w:tr w:rsidR="00CF00DB" w:rsidRPr="00060E50" w:rsidTr="002024DA">
        <w:trPr>
          <w:trHeight w:val="4820"/>
          <w:jc w:val="center"/>
        </w:trPr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060E50" w:rsidRDefault="00CF00DB" w:rsidP="00286AB4">
            <w:pPr>
              <w:keepNext/>
              <w:tabs>
                <w:tab w:val="left" w:pos="851"/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F006F9" w:rsidRDefault="00CF00DB" w:rsidP="0007348E">
            <w:pPr>
              <w:tabs>
                <w:tab w:val="left" w:pos="41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Исаенко И.А.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DB" w:rsidRPr="00F006F9" w:rsidRDefault="00CF00DB" w:rsidP="0007348E">
            <w:pPr>
              <w:tabs>
                <w:tab w:val="left" w:pos="41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6F9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</w:tr>
    </w:tbl>
    <w:p w:rsidR="004F3CE2" w:rsidRPr="00C91B7B" w:rsidRDefault="004F3CE2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F3696" w:rsidRDefault="00FF23C0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3F3696" w:rsidRPr="00C91B7B">
        <w:rPr>
          <w:rFonts w:ascii="Times New Roman" w:hAnsi="Times New Roman" w:cs="Times New Roman"/>
          <w:b/>
          <w:sz w:val="20"/>
          <w:szCs w:val="20"/>
        </w:rPr>
        <w:t>.</w:t>
      </w:r>
      <w:bookmarkStart w:id="1" w:name="sub_6913"/>
      <w:r w:rsidR="00080D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696" w:rsidRPr="00C91B7B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proofErr w:type="gramStart"/>
      <w:r w:rsidR="003F3696" w:rsidRPr="00C91B7B">
        <w:rPr>
          <w:rFonts w:ascii="Times New Roman" w:hAnsi="Times New Roman" w:cs="Times New Roman"/>
          <w:sz w:val="20"/>
          <w:szCs w:val="20"/>
        </w:rPr>
        <w:t>ч</w:t>
      </w:r>
      <w:proofErr w:type="gramEnd"/>
      <w:r w:rsidR="003F3696" w:rsidRPr="00C91B7B">
        <w:rPr>
          <w:rFonts w:ascii="Times New Roman" w:hAnsi="Times New Roman" w:cs="Times New Roman"/>
          <w:sz w:val="20"/>
          <w:szCs w:val="20"/>
        </w:rPr>
        <w:t>. 13 ст. 69 ФЗ №44-ФЗ в связи с тем, что Комиссией принято решение о соответствии требованиям, установленным документацией об Аукционе, только одной второй части</w:t>
      </w:r>
      <w:r w:rsidR="00F47367">
        <w:rPr>
          <w:rFonts w:ascii="Times New Roman" w:hAnsi="Times New Roman" w:cs="Times New Roman"/>
          <w:sz w:val="20"/>
          <w:szCs w:val="20"/>
        </w:rPr>
        <w:t xml:space="preserve"> </w:t>
      </w:r>
      <w:r w:rsidR="003F3696" w:rsidRPr="00C91B7B">
        <w:rPr>
          <w:rFonts w:ascii="Times New Roman" w:hAnsi="Times New Roman" w:cs="Times New Roman"/>
          <w:sz w:val="20"/>
          <w:szCs w:val="20"/>
        </w:rPr>
        <w:t>заявки на участие в нем - Аукцион признается несостоявшимся.</w:t>
      </w:r>
    </w:p>
    <w:p w:rsidR="00BD358C" w:rsidRPr="00C91B7B" w:rsidRDefault="00BD358C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bookmarkEnd w:id="1"/>
    <w:p w:rsidR="00060B85" w:rsidRDefault="00FF23C0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</w:t>
      </w:r>
      <w:r w:rsidR="00BD358C" w:rsidRPr="00BD358C">
        <w:rPr>
          <w:rFonts w:ascii="Times New Roman" w:hAnsi="Times New Roman" w:cs="Times New Roman"/>
          <w:b/>
          <w:sz w:val="20"/>
          <w:szCs w:val="20"/>
        </w:rPr>
        <w:t>.</w:t>
      </w:r>
      <w:r w:rsidR="00F473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60B85" w:rsidRPr="00060B85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proofErr w:type="gramStart"/>
      <w:r w:rsidR="00060B85" w:rsidRPr="00060B85">
        <w:rPr>
          <w:rFonts w:ascii="Times New Roman" w:hAnsi="Times New Roman" w:cs="Times New Roman"/>
          <w:sz w:val="20"/>
          <w:szCs w:val="20"/>
        </w:rPr>
        <w:t>ч</w:t>
      </w:r>
      <w:proofErr w:type="gramEnd"/>
      <w:r w:rsidR="00060B85" w:rsidRPr="00060B85">
        <w:rPr>
          <w:rFonts w:ascii="Times New Roman" w:hAnsi="Times New Roman" w:cs="Times New Roman"/>
          <w:sz w:val="20"/>
          <w:szCs w:val="20"/>
        </w:rPr>
        <w:t>. 3.1. ст. 71 ФЗ №44-ФЗ контракт с участником аукциона, подавшим заявку</w:t>
      </w:r>
      <w:r w:rsidR="00F47367">
        <w:rPr>
          <w:rFonts w:ascii="Times New Roman" w:hAnsi="Times New Roman" w:cs="Times New Roman"/>
          <w:sz w:val="20"/>
          <w:szCs w:val="20"/>
        </w:rPr>
        <w:t xml:space="preserve"> </w:t>
      </w:r>
      <w:r w:rsidR="00BD358C" w:rsidRPr="00C91B7B">
        <w:rPr>
          <w:rFonts w:ascii="Times New Roman" w:hAnsi="Times New Roman" w:cs="Times New Roman"/>
          <w:sz w:val="20"/>
          <w:szCs w:val="20"/>
        </w:rPr>
        <w:t>соответств</w:t>
      </w:r>
      <w:r w:rsidR="00BD358C">
        <w:rPr>
          <w:rFonts w:ascii="Times New Roman" w:hAnsi="Times New Roman" w:cs="Times New Roman"/>
          <w:sz w:val="20"/>
          <w:szCs w:val="20"/>
        </w:rPr>
        <w:t>ующую</w:t>
      </w:r>
      <w:r w:rsidR="00BD358C" w:rsidRPr="00C91B7B">
        <w:rPr>
          <w:rFonts w:ascii="Times New Roman" w:hAnsi="Times New Roman" w:cs="Times New Roman"/>
          <w:sz w:val="20"/>
          <w:szCs w:val="20"/>
        </w:rPr>
        <w:t xml:space="preserve"> требованиям, установленным документацией об Аукционе</w:t>
      </w:r>
      <w:r w:rsidR="00060B85" w:rsidRPr="00060B85">
        <w:rPr>
          <w:rFonts w:ascii="Times New Roman" w:hAnsi="Times New Roman" w:cs="Times New Roman"/>
          <w:sz w:val="20"/>
          <w:szCs w:val="20"/>
        </w:rPr>
        <w:t xml:space="preserve">, заключается в соответствии с </w:t>
      </w:r>
      <w:hyperlink r:id="rId15" w:anchor="/document/70353464/entry/931251" w:history="1">
        <w:r w:rsidR="00060B85" w:rsidRPr="00060B85">
          <w:rPr>
            <w:rFonts w:ascii="Times New Roman" w:hAnsi="Times New Roman" w:cs="Times New Roman"/>
            <w:sz w:val="20"/>
            <w:szCs w:val="20"/>
          </w:rPr>
          <w:t>п. 25.1 ч. 1 ст. 93</w:t>
        </w:r>
      </w:hyperlink>
      <w:r w:rsidR="00060B85" w:rsidRPr="00060B85">
        <w:rPr>
          <w:rFonts w:ascii="Times New Roman" w:hAnsi="Times New Roman" w:cs="Times New Roman"/>
          <w:sz w:val="20"/>
          <w:szCs w:val="20"/>
        </w:rPr>
        <w:t xml:space="preserve"> ФЗ №44-ФЗ в порядке, установленном </w:t>
      </w:r>
      <w:hyperlink r:id="rId16" w:anchor="/document/70353464/entry/8302" w:history="1">
        <w:r w:rsidR="00060B85" w:rsidRPr="00060B85">
          <w:rPr>
            <w:rFonts w:ascii="Times New Roman" w:hAnsi="Times New Roman" w:cs="Times New Roman"/>
            <w:sz w:val="20"/>
            <w:szCs w:val="20"/>
          </w:rPr>
          <w:t>ст. 83.2</w:t>
        </w:r>
      </w:hyperlink>
      <w:r w:rsidR="00060B85" w:rsidRPr="00060B85">
        <w:rPr>
          <w:rFonts w:ascii="Times New Roman" w:hAnsi="Times New Roman" w:cs="Times New Roman"/>
          <w:sz w:val="20"/>
          <w:szCs w:val="20"/>
        </w:rPr>
        <w:t xml:space="preserve"> ФЗ №44-ФЗ.</w:t>
      </w:r>
    </w:p>
    <w:p w:rsidR="00BD358C" w:rsidRDefault="00BD358C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D358C">
        <w:rPr>
          <w:rFonts w:ascii="Times New Roman" w:hAnsi="Times New Roman" w:cs="Times New Roman"/>
          <w:sz w:val="20"/>
          <w:szCs w:val="20"/>
        </w:rPr>
        <w:t xml:space="preserve">Согласно п. 25.1 ч. 1 ст. 93 ФЗ №44-ФЗ контракт должен быть заключён с единственным поставщиком (подрядчиком, исполнителем) на условиях, предусмотренных документацией о закупке, по цене, предложенной участником закупки, с которым заключается контракт, в сроки, установленные </w:t>
      </w:r>
      <w:hyperlink r:id="rId17" w:anchor="/document/70353464/entry/8302" w:history="1">
        <w:r w:rsidRPr="00BD358C">
          <w:rPr>
            <w:rFonts w:ascii="Times New Roman" w:hAnsi="Times New Roman" w:cs="Times New Roman"/>
            <w:sz w:val="20"/>
            <w:szCs w:val="20"/>
          </w:rPr>
          <w:t>ст. 83.2</w:t>
        </w:r>
      </w:hyperlink>
      <w:r w:rsidRPr="00BD358C">
        <w:rPr>
          <w:rFonts w:ascii="Times New Roman" w:hAnsi="Times New Roman" w:cs="Times New Roman"/>
          <w:sz w:val="20"/>
          <w:szCs w:val="20"/>
        </w:rPr>
        <w:t xml:space="preserve"> ФЗ №44-ФЗ.</w:t>
      </w:r>
      <w:r w:rsidR="00F47367">
        <w:rPr>
          <w:rFonts w:ascii="Times New Roman" w:hAnsi="Times New Roman" w:cs="Times New Roman"/>
          <w:sz w:val="20"/>
          <w:szCs w:val="20"/>
        </w:rPr>
        <w:t xml:space="preserve"> </w:t>
      </w:r>
      <w:r w:rsidRPr="00BD358C">
        <w:rPr>
          <w:rFonts w:ascii="Times New Roman" w:hAnsi="Times New Roman" w:cs="Times New Roman"/>
          <w:sz w:val="20"/>
          <w:szCs w:val="20"/>
        </w:rPr>
        <w:t>Участник закупки, с которым заключается контракт, приравнивается к победителю определения поставщика (подрядчика, исполнителя).</w:t>
      </w:r>
    </w:p>
    <w:p w:rsidR="00BD358C" w:rsidRDefault="00BD358C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73F19" w:rsidRPr="00C91B7B" w:rsidRDefault="00FF23C0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="00CF6042" w:rsidRPr="00C91B7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FE413E" w:rsidRPr="00C91B7B">
        <w:rPr>
          <w:rFonts w:ascii="Times New Roman" w:hAnsi="Times New Roman" w:cs="Times New Roman"/>
          <w:b/>
          <w:sz w:val="20"/>
          <w:szCs w:val="20"/>
        </w:rPr>
        <w:t>Подписи:</w:t>
      </w:r>
    </w:p>
    <w:p w:rsidR="00F006F9" w:rsidRPr="00C91B7B" w:rsidRDefault="00F006F9" w:rsidP="00C91B7B">
      <w:pPr>
        <w:keepNext/>
        <w:tabs>
          <w:tab w:val="left" w:pos="417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4"/>
        <w:gridCol w:w="5448"/>
      </w:tblGrid>
      <w:tr w:rsidR="004F3CE2" w:rsidRPr="00F006F9" w:rsidTr="007E4A14">
        <w:trPr>
          <w:trHeight w:val="50"/>
          <w:jc w:val="center"/>
        </w:trPr>
        <w:tc>
          <w:tcPr>
            <w:tcW w:w="5014" w:type="dxa"/>
            <w:vAlign w:val="center"/>
          </w:tcPr>
          <w:p w:rsidR="00E73F19" w:rsidRPr="00F006F9" w:rsidRDefault="002170C7" w:rsidP="00F006F9">
            <w:pPr>
              <w:tabs>
                <w:tab w:val="left" w:pos="709"/>
                <w:tab w:val="left" w:pos="4172"/>
                <w:tab w:val="left" w:pos="5505"/>
              </w:tabs>
              <w:autoSpaceDE w:val="0"/>
              <w:autoSpaceDN w:val="0"/>
              <w:adjustRightInd w:val="0"/>
              <w:spacing w:after="0" w:line="360" w:lineRule="auto"/>
              <w:ind w:firstLine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6F9">
              <w:rPr>
                <w:rFonts w:ascii="Times New Roman" w:hAnsi="Times New Roman" w:cs="Times New Roman"/>
                <w:b/>
                <w:sz w:val="20"/>
                <w:szCs w:val="20"/>
              </w:rPr>
              <w:t>Члены комиссии</w:t>
            </w:r>
          </w:p>
        </w:tc>
        <w:tc>
          <w:tcPr>
            <w:tcW w:w="5448" w:type="dxa"/>
            <w:vAlign w:val="center"/>
          </w:tcPr>
          <w:p w:rsidR="002170C7" w:rsidRPr="00F006F9" w:rsidRDefault="002170C7" w:rsidP="00F006F9">
            <w:pPr>
              <w:tabs>
                <w:tab w:val="left" w:pos="709"/>
                <w:tab w:val="left" w:pos="4172"/>
                <w:tab w:val="left" w:pos="5505"/>
              </w:tabs>
              <w:autoSpaceDE w:val="0"/>
              <w:autoSpaceDN w:val="0"/>
              <w:adjustRightInd w:val="0"/>
              <w:spacing w:after="0" w:line="360" w:lineRule="auto"/>
              <w:ind w:firstLine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6F9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</w:tr>
      <w:tr w:rsidR="00F006F9" w:rsidRPr="00F006F9" w:rsidTr="007E4A14">
        <w:trPr>
          <w:trHeight w:val="50"/>
          <w:jc w:val="center"/>
        </w:trPr>
        <w:tc>
          <w:tcPr>
            <w:tcW w:w="5014" w:type="dxa"/>
            <w:vAlign w:val="center"/>
          </w:tcPr>
          <w:p w:rsidR="00F006F9" w:rsidRPr="00F006F9" w:rsidRDefault="00F006F9" w:rsidP="00F006F9">
            <w:pPr>
              <w:tabs>
                <w:tab w:val="left" w:pos="4172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6F9">
              <w:rPr>
                <w:rFonts w:ascii="Times New Roman" w:eastAsia="Times New Roman" w:hAnsi="Times New Roman" w:cs="Times New Roman"/>
                <w:sz w:val="20"/>
                <w:szCs w:val="20"/>
              </w:rPr>
              <w:t>Козлова О.А.</w:t>
            </w:r>
          </w:p>
        </w:tc>
        <w:tc>
          <w:tcPr>
            <w:tcW w:w="5448" w:type="dxa"/>
            <w:vAlign w:val="center"/>
          </w:tcPr>
          <w:p w:rsidR="00F006F9" w:rsidRPr="00F006F9" w:rsidRDefault="00F006F9" w:rsidP="00F006F9">
            <w:pPr>
              <w:tabs>
                <w:tab w:val="left" w:pos="709"/>
                <w:tab w:val="left" w:pos="4172"/>
                <w:tab w:val="left" w:pos="5505"/>
              </w:tabs>
              <w:autoSpaceDE w:val="0"/>
              <w:autoSpaceDN w:val="0"/>
              <w:adjustRightInd w:val="0"/>
              <w:spacing w:after="0" w:line="36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6F9" w:rsidRPr="00F006F9" w:rsidTr="007E4A14">
        <w:trPr>
          <w:trHeight w:val="50"/>
          <w:jc w:val="center"/>
        </w:trPr>
        <w:tc>
          <w:tcPr>
            <w:tcW w:w="5014" w:type="dxa"/>
            <w:vAlign w:val="center"/>
          </w:tcPr>
          <w:p w:rsidR="00F006F9" w:rsidRPr="00F006F9" w:rsidRDefault="00F006F9" w:rsidP="00F006F9">
            <w:pPr>
              <w:tabs>
                <w:tab w:val="left" w:pos="4172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6F9">
              <w:rPr>
                <w:rFonts w:ascii="Times New Roman" w:eastAsia="Times New Roman" w:hAnsi="Times New Roman" w:cs="Times New Roman"/>
                <w:sz w:val="20"/>
                <w:szCs w:val="20"/>
              </w:rPr>
              <w:t>Жулидов М.А.</w:t>
            </w:r>
          </w:p>
        </w:tc>
        <w:tc>
          <w:tcPr>
            <w:tcW w:w="5448" w:type="dxa"/>
            <w:vAlign w:val="center"/>
          </w:tcPr>
          <w:p w:rsidR="00F006F9" w:rsidRPr="00F006F9" w:rsidRDefault="00F006F9" w:rsidP="00F006F9">
            <w:pPr>
              <w:tabs>
                <w:tab w:val="left" w:pos="709"/>
                <w:tab w:val="left" w:pos="4172"/>
                <w:tab w:val="left" w:pos="5505"/>
              </w:tabs>
              <w:autoSpaceDE w:val="0"/>
              <w:autoSpaceDN w:val="0"/>
              <w:adjustRightInd w:val="0"/>
              <w:spacing w:after="0" w:line="36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6F9" w:rsidRPr="00F006F9" w:rsidTr="007E4A14">
        <w:trPr>
          <w:trHeight w:val="50"/>
          <w:jc w:val="center"/>
        </w:trPr>
        <w:tc>
          <w:tcPr>
            <w:tcW w:w="5014" w:type="dxa"/>
            <w:vAlign w:val="center"/>
          </w:tcPr>
          <w:p w:rsidR="00F006F9" w:rsidRPr="00F006F9" w:rsidRDefault="00F006F9" w:rsidP="00F006F9">
            <w:pPr>
              <w:tabs>
                <w:tab w:val="left" w:pos="4172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6F9">
              <w:rPr>
                <w:rFonts w:ascii="Times New Roman" w:hAnsi="Times New Roman" w:cs="Times New Roman"/>
                <w:sz w:val="20"/>
                <w:szCs w:val="20"/>
              </w:rPr>
              <w:t>Исаенко И.А.</w:t>
            </w:r>
          </w:p>
        </w:tc>
        <w:tc>
          <w:tcPr>
            <w:tcW w:w="5448" w:type="dxa"/>
            <w:vAlign w:val="center"/>
          </w:tcPr>
          <w:p w:rsidR="00F006F9" w:rsidRPr="00F006F9" w:rsidRDefault="00F006F9" w:rsidP="00F006F9">
            <w:pPr>
              <w:tabs>
                <w:tab w:val="left" w:pos="709"/>
                <w:tab w:val="left" w:pos="4172"/>
                <w:tab w:val="left" w:pos="5505"/>
              </w:tabs>
              <w:autoSpaceDE w:val="0"/>
              <w:autoSpaceDN w:val="0"/>
              <w:adjustRightInd w:val="0"/>
              <w:spacing w:after="0" w:line="36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9585A" w:rsidRPr="004F3CE2" w:rsidRDefault="0089585A" w:rsidP="004F3CE2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</w:p>
    <w:sectPr w:rsidR="0089585A" w:rsidRPr="004F3CE2" w:rsidSect="007E4A14">
      <w:pgSz w:w="11906" w:h="16838"/>
      <w:pgMar w:top="426" w:right="56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14FC1"/>
    <w:multiLevelType w:val="hybridMultilevel"/>
    <w:tmpl w:val="2306F694"/>
    <w:lvl w:ilvl="0" w:tplc="2C40E21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23E2B"/>
    <w:rsid w:val="000008D3"/>
    <w:rsid w:val="00001CDB"/>
    <w:rsid w:val="000021B9"/>
    <w:rsid w:val="00002527"/>
    <w:rsid w:val="00005B29"/>
    <w:rsid w:val="000109EF"/>
    <w:rsid w:val="00010AEA"/>
    <w:rsid w:val="00011995"/>
    <w:rsid w:val="000121C5"/>
    <w:rsid w:val="00012FB8"/>
    <w:rsid w:val="0001542F"/>
    <w:rsid w:val="0002489C"/>
    <w:rsid w:val="000509B7"/>
    <w:rsid w:val="00056380"/>
    <w:rsid w:val="00060B85"/>
    <w:rsid w:val="000614CB"/>
    <w:rsid w:val="000630A8"/>
    <w:rsid w:val="000670EC"/>
    <w:rsid w:val="0007096A"/>
    <w:rsid w:val="000742AC"/>
    <w:rsid w:val="00076970"/>
    <w:rsid w:val="00076E6F"/>
    <w:rsid w:val="0007709B"/>
    <w:rsid w:val="00080D71"/>
    <w:rsid w:val="00081E63"/>
    <w:rsid w:val="00097BB9"/>
    <w:rsid w:val="000B4870"/>
    <w:rsid w:val="000C4458"/>
    <w:rsid w:val="000C5F14"/>
    <w:rsid w:val="000D175D"/>
    <w:rsid w:val="000D39E4"/>
    <w:rsid w:val="000D4BA6"/>
    <w:rsid w:val="000D7A6D"/>
    <w:rsid w:val="000E4DE5"/>
    <w:rsid w:val="000F4E75"/>
    <w:rsid w:val="0010276D"/>
    <w:rsid w:val="00111E27"/>
    <w:rsid w:val="001144E2"/>
    <w:rsid w:val="0011686E"/>
    <w:rsid w:val="00125EF1"/>
    <w:rsid w:val="0012655B"/>
    <w:rsid w:val="00132557"/>
    <w:rsid w:val="00134DC6"/>
    <w:rsid w:val="00136C07"/>
    <w:rsid w:val="00140BEA"/>
    <w:rsid w:val="00155A8B"/>
    <w:rsid w:val="00155B87"/>
    <w:rsid w:val="0016456A"/>
    <w:rsid w:val="00172436"/>
    <w:rsid w:val="00176636"/>
    <w:rsid w:val="001772BD"/>
    <w:rsid w:val="001853B3"/>
    <w:rsid w:val="0018650D"/>
    <w:rsid w:val="00196DF4"/>
    <w:rsid w:val="001A6CCD"/>
    <w:rsid w:val="001B083F"/>
    <w:rsid w:val="001B4585"/>
    <w:rsid w:val="001C5D7B"/>
    <w:rsid w:val="001D01B8"/>
    <w:rsid w:val="001D28D4"/>
    <w:rsid w:val="001D3007"/>
    <w:rsid w:val="001E3581"/>
    <w:rsid w:val="001E5C36"/>
    <w:rsid w:val="0020156E"/>
    <w:rsid w:val="002024DA"/>
    <w:rsid w:val="00203BC2"/>
    <w:rsid w:val="00204864"/>
    <w:rsid w:val="00205EC3"/>
    <w:rsid w:val="00213C5E"/>
    <w:rsid w:val="002170C7"/>
    <w:rsid w:val="00227EE4"/>
    <w:rsid w:val="00233040"/>
    <w:rsid w:val="00244F6F"/>
    <w:rsid w:val="00252299"/>
    <w:rsid w:val="00266F9F"/>
    <w:rsid w:val="002902DC"/>
    <w:rsid w:val="00290509"/>
    <w:rsid w:val="002B0245"/>
    <w:rsid w:val="002D13ED"/>
    <w:rsid w:val="002D388A"/>
    <w:rsid w:val="002D554B"/>
    <w:rsid w:val="002F0251"/>
    <w:rsid w:val="002F2C54"/>
    <w:rsid w:val="0030030A"/>
    <w:rsid w:val="00321682"/>
    <w:rsid w:val="00323E2B"/>
    <w:rsid w:val="00327B6E"/>
    <w:rsid w:val="0033547A"/>
    <w:rsid w:val="0035526D"/>
    <w:rsid w:val="003607A7"/>
    <w:rsid w:val="00371EE9"/>
    <w:rsid w:val="003729BB"/>
    <w:rsid w:val="00373E4C"/>
    <w:rsid w:val="00383A8D"/>
    <w:rsid w:val="003906D9"/>
    <w:rsid w:val="0039449E"/>
    <w:rsid w:val="003A630F"/>
    <w:rsid w:val="003B1ED7"/>
    <w:rsid w:val="003B4229"/>
    <w:rsid w:val="003B42A7"/>
    <w:rsid w:val="003B51D2"/>
    <w:rsid w:val="003B695D"/>
    <w:rsid w:val="003C1864"/>
    <w:rsid w:val="003C64CC"/>
    <w:rsid w:val="003D5092"/>
    <w:rsid w:val="003E0D29"/>
    <w:rsid w:val="003F2FF4"/>
    <w:rsid w:val="003F3696"/>
    <w:rsid w:val="003F5D39"/>
    <w:rsid w:val="0040514D"/>
    <w:rsid w:val="00410483"/>
    <w:rsid w:val="004133D3"/>
    <w:rsid w:val="004307B4"/>
    <w:rsid w:val="00433DD0"/>
    <w:rsid w:val="00454E98"/>
    <w:rsid w:val="00457422"/>
    <w:rsid w:val="00471251"/>
    <w:rsid w:val="004804F1"/>
    <w:rsid w:val="00480A15"/>
    <w:rsid w:val="00497726"/>
    <w:rsid w:val="004A39BF"/>
    <w:rsid w:val="004B513F"/>
    <w:rsid w:val="004C4FA4"/>
    <w:rsid w:val="004D12CB"/>
    <w:rsid w:val="004E0D42"/>
    <w:rsid w:val="004F06A6"/>
    <w:rsid w:val="004F105D"/>
    <w:rsid w:val="004F3CE2"/>
    <w:rsid w:val="0051436B"/>
    <w:rsid w:val="0051584B"/>
    <w:rsid w:val="00522F96"/>
    <w:rsid w:val="005235A8"/>
    <w:rsid w:val="0053184A"/>
    <w:rsid w:val="00543DF5"/>
    <w:rsid w:val="00544BFD"/>
    <w:rsid w:val="005476E7"/>
    <w:rsid w:val="00555A74"/>
    <w:rsid w:val="00560AAE"/>
    <w:rsid w:val="00561586"/>
    <w:rsid w:val="00562AE3"/>
    <w:rsid w:val="005757DE"/>
    <w:rsid w:val="005A10D2"/>
    <w:rsid w:val="005B2965"/>
    <w:rsid w:val="005C2122"/>
    <w:rsid w:val="005D4363"/>
    <w:rsid w:val="005E1ACC"/>
    <w:rsid w:val="005E1AEC"/>
    <w:rsid w:val="005E2069"/>
    <w:rsid w:val="005F7A3E"/>
    <w:rsid w:val="00632B88"/>
    <w:rsid w:val="006339D9"/>
    <w:rsid w:val="00634205"/>
    <w:rsid w:val="00644538"/>
    <w:rsid w:val="00652C82"/>
    <w:rsid w:val="00653102"/>
    <w:rsid w:val="00654AF6"/>
    <w:rsid w:val="00657359"/>
    <w:rsid w:val="006778C2"/>
    <w:rsid w:val="0068534E"/>
    <w:rsid w:val="006A7B0B"/>
    <w:rsid w:val="006B071D"/>
    <w:rsid w:val="006B2292"/>
    <w:rsid w:val="006D2651"/>
    <w:rsid w:val="006E697D"/>
    <w:rsid w:val="006F09F8"/>
    <w:rsid w:val="00715BA6"/>
    <w:rsid w:val="00755A6C"/>
    <w:rsid w:val="007577CD"/>
    <w:rsid w:val="00772594"/>
    <w:rsid w:val="00772DE3"/>
    <w:rsid w:val="00774C4C"/>
    <w:rsid w:val="00777093"/>
    <w:rsid w:val="0078004B"/>
    <w:rsid w:val="00782FE2"/>
    <w:rsid w:val="00784B12"/>
    <w:rsid w:val="007947C3"/>
    <w:rsid w:val="007A1E0E"/>
    <w:rsid w:val="007A6792"/>
    <w:rsid w:val="007B3998"/>
    <w:rsid w:val="007B405E"/>
    <w:rsid w:val="007C0B24"/>
    <w:rsid w:val="007C4DA3"/>
    <w:rsid w:val="007C777E"/>
    <w:rsid w:val="007D4AC7"/>
    <w:rsid w:val="007D5710"/>
    <w:rsid w:val="007E01D3"/>
    <w:rsid w:val="007E211C"/>
    <w:rsid w:val="007E4A14"/>
    <w:rsid w:val="007E77D7"/>
    <w:rsid w:val="007F0B05"/>
    <w:rsid w:val="0080594A"/>
    <w:rsid w:val="00806CBB"/>
    <w:rsid w:val="0081172B"/>
    <w:rsid w:val="00811768"/>
    <w:rsid w:val="0081280C"/>
    <w:rsid w:val="00813774"/>
    <w:rsid w:val="00816FC4"/>
    <w:rsid w:val="00827422"/>
    <w:rsid w:val="008447BF"/>
    <w:rsid w:val="00871645"/>
    <w:rsid w:val="008821BA"/>
    <w:rsid w:val="00883BBE"/>
    <w:rsid w:val="00884F41"/>
    <w:rsid w:val="00885D73"/>
    <w:rsid w:val="00891995"/>
    <w:rsid w:val="0089289E"/>
    <w:rsid w:val="0089296F"/>
    <w:rsid w:val="0089585A"/>
    <w:rsid w:val="008A49AE"/>
    <w:rsid w:val="008A6082"/>
    <w:rsid w:val="008B2B1E"/>
    <w:rsid w:val="008B4D95"/>
    <w:rsid w:val="008E063A"/>
    <w:rsid w:val="008F0E36"/>
    <w:rsid w:val="008F3D6D"/>
    <w:rsid w:val="008F5268"/>
    <w:rsid w:val="00906ACE"/>
    <w:rsid w:val="00911B38"/>
    <w:rsid w:val="00911D62"/>
    <w:rsid w:val="00916360"/>
    <w:rsid w:val="009179D7"/>
    <w:rsid w:val="009215EC"/>
    <w:rsid w:val="0092367B"/>
    <w:rsid w:val="00931C41"/>
    <w:rsid w:val="009349CF"/>
    <w:rsid w:val="00937BB5"/>
    <w:rsid w:val="00943253"/>
    <w:rsid w:val="00946FEE"/>
    <w:rsid w:val="00953475"/>
    <w:rsid w:val="00954578"/>
    <w:rsid w:val="009557EC"/>
    <w:rsid w:val="00962927"/>
    <w:rsid w:val="00972CDE"/>
    <w:rsid w:val="00994C4F"/>
    <w:rsid w:val="009A2766"/>
    <w:rsid w:val="009A2BF9"/>
    <w:rsid w:val="009A7F9E"/>
    <w:rsid w:val="009C010F"/>
    <w:rsid w:val="009C1AAB"/>
    <w:rsid w:val="009D5DFB"/>
    <w:rsid w:val="009D77BB"/>
    <w:rsid w:val="009D7DFB"/>
    <w:rsid w:val="009E1D58"/>
    <w:rsid w:val="009E68B9"/>
    <w:rsid w:val="009E7316"/>
    <w:rsid w:val="009F4CDC"/>
    <w:rsid w:val="00A10FD8"/>
    <w:rsid w:val="00A12ECB"/>
    <w:rsid w:val="00A1340C"/>
    <w:rsid w:val="00A250BA"/>
    <w:rsid w:val="00A278DE"/>
    <w:rsid w:val="00A42C29"/>
    <w:rsid w:val="00A441ED"/>
    <w:rsid w:val="00A455FC"/>
    <w:rsid w:val="00A510C0"/>
    <w:rsid w:val="00A53B91"/>
    <w:rsid w:val="00A62A83"/>
    <w:rsid w:val="00A71DFA"/>
    <w:rsid w:val="00A73370"/>
    <w:rsid w:val="00A842F0"/>
    <w:rsid w:val="00AA32C8"/>
    <w:rsid w:val="00AA524B"/>
    <w:rsid w:val="00AB7F96"/>
    <w:rsid w:val="00AD3D98"/>
    <w:rsid w:val="00AD3ED5"/>
    <w:rsid w:val="00AD79F5"/>
    <w:rsid w:val="00B04200"/>
    <w:rsid w:val="00B0427B"/>
    <w:rsid w:val="00B231DB"/>
    <w:rsid w:val="00B244E7"/>
    <w:rsid w:val="00B26B80"/>
    <w:rsid w:val="00B33013"/>
    <w:rsid w:val="00B35D04"/>
    <w:rsid w:val="00B416E4"/>
    <w:rsid w:val="00B5338F"/>
    <w:rsid w:val="00B57101"/>
    <w:rsid w:val="00B7262A"/>
    <w:rsid w:val="00B80451"/>
    <w:rsid w:val="00B8176F"/>
    <w:rsid w:val="00B840D4"/>
    <w:rsid w:val="00B86B42"/>
    <w:rsid w:val="00B90E44"/>
    <w:rsid w:val="00BA7628"/>
    <w:rsid w:val="00BC1A0D"/>
    <w:rsid w:val="00BC576B"/>
    <w:rsid w:val="00BD358C"/>
    <w:rsid w:val="00BD67BC"/>
    <w:rsid w:val="00BD7A14"/>
    <w:rsid w:val="00BE0EC9"/>
    <w:rsid w:val="00BE5084"/>
    <w:rsid w:val="00BF0319"/>
    <w:rsid w:val="00BF5466"/>
    <w:rsid w:val="00BF7F08"/>
    <w:rsid w:val="00C206C4"/>
    <w:rsid w:val="00C34B1B"/>
    <w:rsid w:val="00C40B75"/>
    <w:rsid w:val="00C438A3"/>
    <w:rsid w:val="00C50316"/>
    <w:rsid w:val="00C55400"/>
    <w:rsid w:val="00C8123E"/>
    <w:rsid w:val="00C85059"/>
    <w:rsid w:val="00C91B7B"/>
    <w:rsid w:val="00C93A7F"/>
    <w:rsid w:val="00CB0F32"/>
    <w:rsid w:val="00CB2548"/>
    <w:rsid w:val="00CB493D"/>
    <w:rsid w:val="00CC0062"/>
    <w:rsid w:val="00CC3815"/>
    <w:rsid w:val="00CC3D53"/>
    <w:rsid w:val="00CE04F1"/>
    <w:rsid w:val="00CE087E"/>
    <w:rsid w:val="00CE0DB3"/>
    <w:rsid w:val="00CE14A3"/>
    <w:rsid w:val="00CF00DB"/>
    <w:rsid w:val="00CF0346"/>
    <w:rsid w:val="00CF53EC"/>
    <w:rsid w:val="00CF6042"/>
    <w:rsid w:val="00D020A9"/>
    <w:rsid w:val="00D07550"/>
    <w:rsid w:val="00D1001C"/>
    <w:rsid w:val="00D103EF"/>
    <w:rsid w:val="00D13E84"/>
    <w:rsid w:val="00D147DD"/>
    <w:rsid w:val="00D2695E"/>
    <w:rsid w:val="00D27EA1"/>
    <w:rsid w:val="00D325D9"/>
    <w:rsid w:val="00D4600A"/>
    <w:rsid w:val="00D46219"/>
    <w:rsid w:val="00D46B25"/>
    <w:rsid w:val="00D5286E"/>
    <w:rsid w:val="00D57B3A"/>
    <w:rsid w:val="00D57E19"/>
    <w:rsid w:val="00D6138E"/>
    <w:rsid w:val="00D61461"/>
    <w:rsid w:val="00D647DD"/>
    <w:rsid w:val="00D73024"/>
    <w:rsid w:val="00D73766"/>
    <w:rsid w:val="00D75FE0"/>
    <w:rsid w:val="00D91C9F"/>
    <w:rsid w:val="00D97C8C"/>
    <w:rsid w:val="00DA373C"/>
    <w:rsid w:val="00DB75F7"/>
    <w:rsid w:val="00DB7B00"/>
    <w:rsid w:val="00DC4193"/>
    <w:rsid w:val="00DD5975"/>
    <w:rsid w:val="00DF23A6"/>
    <w:rsid w:val="00DF33EB"/>
    <w:rsid w:val="00DF6372"/>
    <w:rsid w:val="00DF6D79"/>
    <w:rsid w:val="00DF729B"/>
    <w:rsid w:val="00E02E34"/>
    <w:rsid w:val="00E0509D"/>
    <w:rsid w:val="00E075BD"/>
    <w:rsid w:val="00E07BBE"/>
    <w:rsid w:val="00E12C45"/>
    <w:rsid w:val="00E4010C"/>
    <w:rsid w:val="00E556CE"/>
    <w:rsid w:val="00E62FD8"/>
    <w:rsid w:val="00E7130E"/>
    <w:rsid w:val="00E73F19"/>
    <w:rsid w:val="00E80923"/>
    <w:rsid w:val="00E84FAC"/>
    <w:rsid w:val="00E87B8A"/>
    <w:rsid w:val="00E917BD"/>
    <w:rsid w:val="00E92682"/>
    <w:rsid w:val="00E926DF"/>
    <w:rsid w:val="00E94DB2"/>
    <w:rsid w:val="00E97E2E"/>
    <w:rsid w:val="00EA253C"/>
    <w:rsid w:val="00EC6CCC"/>
    <w:rsid w:val="00ED2305"/>
    <w:rsid w:val="00EE4559"/>
    <w:rsid w:val="00EF749C"/>
    <w:rsid w:val="00F006F9"/>
    <w:rsid w:val="00F018D7"/>
    <w:rsid w:val="00F0274A"/>
    <w:rsid w:val="00F032FF"/>
    <w:rsid w:val="00F114C7"/>
    <w:rsid w:val="00F16EC1"/>
    <w:rsid w:val="00F256A9"/>
    <w:rsid w:val="00F2689E"/>
    <w:rsid w:val="00F47367"/>
    <w:rsid w:val="00F60FC9"/>
    <w:rsid w:val="00F80CC6"/>
    <w:rsid w:val="00F86712"/>
    <w:rsid w:val="00F92A81"/>
    <w:rsid w:val="00F9604A"/>
    <w:rsid w:val="00F9726B"/>
    <w:rsid w:val="00F9757B"/>
    <w:rsid w:val="00FA7CC1"/>
    <w:rsid w:val="00FC628F"/>
    <w:rsid w:val="00FD65FA"/>
    <w:rsid w:val="00FE413E"/>
    <w:rsid w:val="00FF2224"/>
    <w:rsid w:val="00FF2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B3"/>
  </w:style>
  <w:style w:type="paragraph" w:styleId="1">
    <w:name w:val="heading 1"/>
    <w:basedOn w:val="a"/>
    <w:next w:val="a"/>
    <w:link w:val="10"/>
    <w:uiPriority w:val="99"/>
    <w:qFormat/>
    <w:rsid w:val="004E0D4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uiPriority w:val="99"/>
    <w:rsid w:val="00323E2B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53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D2305"/>
    <w:rPr>
      <w:color w:val="0000FF"/>
      <w:u w:val="single"/>
    </w:rPr>
  </w:style>
  <w:style w:type="character" w:customStyle="1" w:styleId="ng-binding">
    <w:name w:val="ng-binding"/>
    <w:basedOn w:val="a0"/>
    <w:rsid w:val="00777093"/>
  </w:style>
  <w:style w:type="paragraph" w:styleId="a7">
    <w:name w:val="List Paragraph"/>
    <w:basedOn w:val="a"/>
    <w:uiPriority w:val="34"/>
    <w:qFormat/>
    <w:rsid w:val="0040514D"/>
    <w:pPr>
      <w:ind w:left="720"/>
      <w:contextualSpacing/>
    </w:pPr>
  </w:style>
  <w:style w:type="character" w:customStyle="1" w:styleId="a8">
    <w:name w:val="Не вступил в силу"/>
    <w:rsid w:val="0040514D"/>
    <w:rPr>
      <w:rFonts w:cs="Times New Roman"/>
      <w:color w:val="008080"/>
      <w:sz w:val="20"/>
      <w:szCs w:val="20"/>
    </w:rPr>
  </w:style>
  <w:style w:type="table" w:styleId="a9">
    <w:name w:val="Table Grid"/>
    <w:basedOn w:val="a1"/>
    <w:uiPriority w:val="59"/>
    <w:rsid w:val="0040514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6C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E0D42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E0D42"/>
    <w:rPr>
      <w:color w:val="106BBE"/>
    </w:rPr>
  </w:style>
  <w:style w:type="paragraph" w:styleId="ab">
    <w:name w:val="No Spacing"/>
    <w:uiPriority w:val="1"/>
    <w:qFormat/>
    <w:rsid w:val="00D75F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1">
    <w:name w:val="s_1"/>
    <w:basedOn w:val="a"/>
    <w:uiPriority w:val="99"/>
    <w:rsid w:val="00EF7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ctioninfo">
    <w:name w:val="section__info"/>
    <w:rsid w:val="00EF749C"/>
  </w:style>
  <w:style w:type="paragraph" w:styleId="HTML">
    <w:name w:val="HTML Preformatted"/>
    <w:basedOn w:val="a"/>
    <w:link w:val="HTML0"/>
    <w:uiPriority w:val="99"/>
    <w:unhideWhenUsed/>
    <w:rsid w:val="008A60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08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531685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60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37119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081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00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677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459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9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890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036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3563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2931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86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93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2624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9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92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94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9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242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351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4771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1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782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8791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926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1076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6531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7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740819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23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9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151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397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50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397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35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0744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31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40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2748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9861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62096">
                                  <w:marLeft w:val="138"/>
                                  <w:marRight w:val="138"/>
                                  <w:marTop w:val="138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09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36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32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796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433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10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35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224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8479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1409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2353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975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853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2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1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648878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46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69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95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100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787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93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32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55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1386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8784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9062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631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9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942106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03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88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75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474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400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8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425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361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063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88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519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330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1940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8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2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861823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0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26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482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139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595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23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5980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820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373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3003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564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0490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0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54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85038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59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00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628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80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976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256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14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3359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102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7463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966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9126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3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680517">
                                  <w:marLeft w:val="138"/>
                                  <w:marRight w:val="138"/>
                                  <w:marTop w:val="138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45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7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34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621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01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852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750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322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625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223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5679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430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0602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5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26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609251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58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02915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0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95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345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092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956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1399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743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7375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6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1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66742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579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852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17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67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662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98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132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046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55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406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4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4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83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3043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65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014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235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34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020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636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57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122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791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119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152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228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yperlink" Target="consultantplus://offline/ref=45F564C54C06B284E92F8E236DD923CE343B1650FBD21D97FDA9181E0EF54E16699A70D5AFBCAA3BiBV2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55DB1BB92416A24C3AEF129D6C9CC333BD6A255CE402267F2D4FB3D5002711F23526BC8F5J6c1N" TargetMode="External"/><Relationship Id="rId12" Type="http://schemas.openxmlformats.org/officeDocument/2006/relationships/hyperlink" Target="consultantplus://offline/ref=45F564C54C06B284E92F8E236DD923CE343B1650FBD21D97FDA9181E0EF54E16699A70D5AFBCAA3CiBV3M" TargetMode="External"/><Relationship Id="rId17" Type="http://schemas.openxmlformats.org/officeDocument/2006/relationships/hyperlink" Target="https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bileonline.garant.ru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app-gost.rts-tender.ru/customer/lk/App504/" TargetMode="External"/><Relationship Id="rId11" Type="http://schemas.openxmlformats.org/officeDocument/2006/relationships/hyperlink" Target="consultantplus://offline/ref=1418F4D0B789981EA1B99C4C4243CF2ECD0B7C17B84B1C6F6838E3A071409987BA099576231CJ3Z7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10" Type="http://schemas.openxmlformats.org/officeDocument/2006/relationships/hyperlink" Target="consultantplus://offline/ref=1418F4D0B789981EA1B99C4C4243CF2ECD0B7C17B84B1C6F6838E3A071409987BA0995762313J3Z2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://reestr.nostro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6F9F-D1C5-4981-8E27-B68A6EC57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Нестеренко</dc:creator>
  <cp:lastModifiedBy>kozlova</cp:lastModifiedBy>
  <cp:revision>61</cp:revision>
  <cp:lastPrinted>2020-06-05T13:21:00Z</cp:lastPrinted>
  <dcterms:created xsi:type="dcterms:W3CDTF">2020-04-30T11:41:00Z</dcterms:created>
  <dcterms:modified xsi:type="dcterms:W3CDTF">2020-06-05T13:24:00Z</dcterms:modified>
</cp:coreProperties>
</file>