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FE0" w:rsidRDefault="0024175B" w:rsidP="000A4FE0">
      <w:pPr>
        <w:autoSpaceDE w:val="0"/>
        <w:adjustRightInd w:val="0"/>
        <w:jc w:val="center"/>
        <w:outlineLvl w:val="0"/>
        <w:rPr>
          <w:b/>
          <w:sz w:val="22"/>
          <w:szCs w:val="22"/>
        </w:rPr>
      </w:pPr>
      <w:r>
        <w:rPr>
          <w:b/>
          <w:sz w:val="22"/>
          <w:szCs w:val="22"/>
        </w:rPr>
        <w:t>Государственный контракт №106-2020</w:t>
      </w:r>
    </w:p>
    <w:p w:rsidR="000A4FE0" w:rsidRDefault="000A4FE0" w:rsidP="000A4FE0">
      <w:pPr>
        <w:jc w:val="center"/>
        <w:rPr>
          <w:b/>
          <w:iCs/>
          <w:color w:val="000000"/>
          <w:sz w:val="22"/>
          <w:szCs w:val="22"/>
        </w:rPr>
      </w:pPr>
      <w:r>
        <w:rPr>
          <w:b/>
          <w:iCs/>
          <w:color w:val="000000"/>
          <w:sz w:val="22"/>
          <w:szCs w:val="22"/>
        </w:rPr>
        <w:t xml:space="preserve">Выполнение работ по строительству объекта: Система искусственного </w:t>
      </w:r>
      <w:proofErr w:type="spellStart"/>
      <w:r>
        <w:rPr>
          <w:b/>
          <w:iCs/>
          <w:color w:val="000000"/>
          <w:sz w:val="22"/>
          <w:szCs w:val="22"/>
        </w:rPr>
        <w:t>оснежения</w:t>
      </w:r>
      <w:proofErr w:type="spellEnd"/>
      <w:r>
        <w:rPr>
          <w:b/>
          <w:iCs/>
          <w:color w:val="000000"/>
          <w:sz w:val="22"/>
          <w:szCs w:val="22"/>
        </w:rPr>
        <w:t xml:space="preserve"> для ГАУМО "Кировская спортивная школа олимпийского резерва по горнолыжному спорту"</w:t>
      </w:r>
    </w:p>
    <w:p w:rsidR="0024175B" w:rsidRDefault="0024175B" w:rsidP="000A4FE0">
      <w:pPr>
        <w:jc w:val="center"/>
        <w:rPr>
          <w:b/>
          <w:iCs/>
          <w:color w:val="000000"/>
          <w:sz w:val="22"/>
          <w:szCs w:val="22"/>
        </w:rPr>
      </w:pPr>
    </w:p>
    <w:p w:rsidR="0024175B" w:rsidRDefault="0024175B" w:rsidP="000A4FE0">
      <w:pPr>
        <w:jc w:val="center"/>
        <w:rPr>
          <w:b/>
          <w:iCs/>
          <w:color w:val="000000"/>
          <w:sz w:val="22"/>
          <w:szCs w:val="22"/>
        </w:rPr>
      </w:pPr>
      <w:r>
        <w:rPr>
          <w:b/>
          <w:iCs/>
          <w:color w:val="000000"/>
          <w:sz w:val="22"/>
          <w:szCs w:val="22"/>
        </w:rPr>
        <w:t>г. Мурманск                                                                                                              «___»_________2020</w:t>
      </w:r>
    </w:p>
    <w:p w:rsidR="000A4FE0" w:rsidRDefault="000A4FE0" w:rsidP="000A4FE0">
      <w:pPr>
        <w:jc w:val="center"/>
        <w:rPr>
          <w:bCs/>
          <w:iCs/>
          <w:color w:val="000000"/>
          <w:sz w:val="22"/>
          <w:szCs w:val="22"/>
        </w:rPr>
      </w:pPr>
    </w:p>
    <w:p w:rsidR="000A4FE0" w:rsidRDefault="0024175B" w:rsidP="000A4FE0">
      <w:pPr>
        <w:autoSpaceDE w:val="0"/>
        <w:adjustRightInd w:val="0"/>
        <w:ind w:firstLine="567"/>
        <w:jc w:val="both"/>
        <w:rPr>
          <w:sz w:val="22"/>
          <w:szCs w:val="22"/>
        </w:rPr>
      </w:pPr>
      <w:proofErr w:type="gramStart"/>
      <w:r>
        <w:rPr>
          <w:sz w:val="22"/>
          <w:szCs w:val="22"/>
        </w:rPr>
        <w:t xml:space="preserve">Государственное областное казенное учреждение «Управление капитального строительства Мурманской области», именуемое в дальнейшем </w:t>
      </w:r>
      <w:r>
        <w:rPr>
          <w:b/>
          <w:sz w:val="22"/>
          <w:szCs w:val="22"/>
        </w:rPr>
        <w:t>«Заказчик»</w:t>
      </w:r>
      <w:r>
        <w:rPr>
          <w:sz w:val="22"/>
          <w:szCs w:val="22"/>
        </w:rPr>
        <w:t xml:space="preserve">, в лице начальника </w:t>
      </w:r>
      <w:proofErr w:type="spellStart"/>
      <w:r>
        <w:rPr>
          <w:sz w:val="22"/>
          <w:szCs w:val="22"/>
        </w:rPr>
        <w:t>Вабищевич</w:t>
      </w:r>
      <w:proofErr w:type="spellEnd"/>
      <w:r>
        <w:rPr>
          <w:sz w:val="22"/>
          <w:szCs w:val="22"/>
        </w:rPr>
        <w:t xml:space="preserve"> Ирины Анатольевны, действующего на основании Устава, с одной стороны, и Общество с ограниченной ответственностью «СНОУПРОМ», именуемое в дальнейшем </w:t>
      </w:r>
      <w:r>
        <w:rPr>
          <w:b/>
          <w:sz w:val="22"/>
          <w:szCs w:val="22"/>
        </w:rPr>
        <w:t>«Подрядчик»</w:t>
      </w:r>
      <w:r>
        <w:rPr>
          <w:sz w:val="22"/>
          <w:szCs w:val="22"/>
        </w:rPr>
        <w:t xml:space="preserve">, в лице </w:t>
      </w:r>
      <w:r w:rsidR="001A6B95">
        <w:rPr>
          <w:sz w:val="22"/>
          <w:szCs w:val="22"/>
        </w:rPr>
        <w:t xml:space="preserve">генерального </w:t>
      </w:r>
      <w:r>
        <w:rPr>
          <w:sz w:val="22"/>
          <w:szCs w:val="22"/>
        </w:rPr>
        <w:t xml:space="preserve">директора Ипатова Леонида Леонидовича, действующего на основании Устава </w:t>
      </w:r>
      <w:r w:rsidR="000A4FE0">
        <w:rPr>
          <w:sz w:val="22"/>
          <w:szCs w:val="22"/>
        </w:rPr>
        <w:t>с другой стороны, в дальнейшем совместно именуемые «Стороны», руководствуясь Гражданским кодексом Российской Федерации</w:t>
      </w:r>
      <w:proofErr w:type="gramEnd"/>
      <w:r w:rsidR="000A4FE0">
        <w:rPr>
          <w:sz w:val="22"/>
          <w:szCs w:val="22"/>
        </w:rPr>
        <w:t xml:space="preserve">, Федеральным законом от 05.04.2013 № 44-ФЗ «О контрактной системе в сфере закупок товаров, работ, услуг для обеспечения государственных и муниципальных нужд» и другими законодательными и нормативными актами, на основании протокола заседания Единой комиссии по осуществлению закупок товаров, работ, услуг </w:t>
      </w:r>
      <w:r>
        <w:rPr>
          <w:sz w:val="22"/>
          <w:szCs w:val="22"/>
        </w:rPr>
        <w:t>№ 0149200002320005748 от 12.10.2020</w:t>
      </w:r>
      <w:r w:rsidR="000A4FE0">
        <w:rPr>
          <w:sz w:val="22"/>
          <w:szCs w:val="22"/>
        </w:rPr>
        <w:t xml:space="preserve">, заключили настоящий Государственный контракт (далее – Контракт) о нижеследующем. </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1. Предмет Контракта</w:t>
      </w:r>
    </w:p>
    <w:p w:rsidR="000A4FE0" w:rsidRDefault="000A4FE0" w:rsidP="000A4FE0">
      <w:pPr>
        <w:jc w:val="both"/>
        <w:rPr>
          <w:sz w:val="22"/>
          <w:szCs w:val="22"/>
        </w:rPr>
      </w:pPr>
      <w:r>
        <w:rPr>
          <w:sz w:val="22"/>
          <w:szCs w:val="22"/>
        </w:rPr>
        <w:t xml:space="preserve">1.1. </w:t>
      </w:r>
      <w:proofErr w:type="gramStart"/>
      <w:r>
        <w:rPr>
          <w:sz w:val="22"/>
          <w:szCs w:val="22"/>
        </w:rPr>
        <w:t xml:space="preserve">По настоящему Контракту Подрядчик обязуется в установленный настоящим Контрактом срок выполнить работы по строительству объекта (далее-Работы) «Система искусственного </w:t>
      </w:r>
      <w:proofErr w:type="spellStart"/>
      <w:r>
        <w:rPr>
          <w:sz w:val="22"/>
          <w:szCs w:val="22"/>
        </w:rPr>
        <w:t>оснежения</w:t>
      </w:r>
      <w:proofErr w:type="spellEnd"/>
      <w:r>
        <w:rPr>
          <w:sz w:val="22"/>
          <w:szCs w:val="22"/>
        </w:rPr>
        <w:t xml:space="preserve"> для ГАУМО «Кировская спортивная школа олимпийского резерва по горнолыжному спорту»</w:t>
      </w:r>
      <w:r>
        <w:rPr>
          <w:rFonts w:ascii="TimesNewRoman" w:hAnsi="TimesNewRoman"/>
          <w:bCs/>
          <w:iCs/>
          <w:color w:val="000000"/>
          <w:sz w:val="22"/>
          <w:szCs w:val="22"/>
        </w:rPr>
        <w:t xml:space="preserve"> </w:t>
      </w:r>
      <w:r>
        <w:rPr>
          <w:sz w:val="22"/>
          <w:szCs w:val="22"/>
        </w:rPr>
        <w:t>(далее – Объект) для государственных нужд Мурманской области, в соответствии с условиями настоящего Контракта, техническим заданием (Приложение № 1), графиком выполнения строительно-монтажных работ (Приложение № 2), графиком оплаты выполненных работ (Приложение № 3)  являющимися неотъемлемой</w:t>
      </w:r>
      <w:proofErr w:type="gramEnd"/>
      <w:r>
        <w:rPr>
          <w:sz w:val="22"/>
          <w:szCs w:val="22"/>
        </w:rPr>
        <w:t xml:space="preserve"> частью настоящего Контракта, а Заказчик обязуется принять результат выполненных работ и оплатить в соответствии с условиями Контракта.</w:t>
      </w:r>
    </w:p>
    <w:p w:rsidR="000A4FE0" w:rsidRDefault="000A4FE0" w:rsidP="000A4FE0">
      <w:pPr>
        <w:autoSpaceDE w:val="0"/>
        <w:adjustRightInd w:val="0"/>
        <w:ind w:firstLine="567"/>
        <w:jc w:val="both"/>
        <w:rPr>
          <w:sz w:val="22"/>
          <w:szCs w:val="22"/>
        </w:rPr>
      </w:pPr>
      <w:r>
        <w:rPr>
          <w:sz w:val="22"/>
          <w:szCs w:val="22"/>
        </w:rPr>
        <w:t>1.2. Идентификационный код закупки 202519011296851900100100360014120414</w:t>
      </w:r>
    </w:p>
    <w:p w:rsidR="000A4FE0" w:rsidRDefault="000A4FE0" w:rsidP="000A4FE0">
      <w:pPr>
        <w:autoSpaceDE w:val="0"/>
        <w:adjustRightInd w:val="0"/>
        <w:ind w:firstLine="567"/>
        <w:jc w:val="both"/>
        <w:rPr>
          <w:sz w:val="22"/>
          <w:szCs w:val="22"/>
        </w:rPr>
      </w:pPr>
      <w:r>
        <w:rPr>
          <w:sz w:val="22"/>
          <w:szCs w:val="22"/>
        </w:rPr>
        <w:t>1.3. Подрядчик выполняет Работы в соответствии с требованиями технических регламентов (норм и правил) и иных нормативных правовых актов в области проектирования и строительства, а также условиями настоящего Контракта.</w:t>
      </w:r>
    </w:p>
    <w:p w:rsidR="000A4FE0" w:rsidRDefault="000A4FE0" w:rsidP="000A4FE0">
      <w:pPr>
        <w:ind w:firstLine="567"/>
        <w:jc w:val="both"/>
        <w:rPr>
          <w:sz w:val="22"/>
          <w:szCs w:val="22"/>
        </w:rPr>
      </w:pPr>
      <w:r>
        <w:rPr>
          <w:sz w:val="22"/>
          <w:szCs w:val="22"/>
        </w:rPr>
        <w:t>1.4. Результатом выполненных работ по Контракту является проведение полного комплекса строительных работ и организационно - технических мероприятий, установленных Контрактом по созданию линейного Объекта капитального строительства. Датой приемки Заказчиком результата выполненных работ по Контракту считается дата подписания Сторонами Акта приемки результатов выполненных работ по государственному Контракту.</w:t>
      </w:r>
    </w:p>
    <w:p w:rsidR="000A4FE0" w:rsidRDefault="000A4FE0" w:rsidP="000A4FE0">
      <w:pPr>
        <w:ind w:firstLine="567"/>
        <w:jc w:val="both"/>
        <w:rPr>
          <w:sz w:val="22"/>
          <w:szCs w:val="22"/>
        </w:rPr>
      </w:pPr>
      <w:r>
        <w:rPr>
          <w:sz w:val="22"/>
          <w:szCs w:val="22"/>
        </w:rPr>
        <w:t xml:space="preserve">1.5. Надлежащим исполнением обязательств Подрядчика признается выполнение всех работ по настоящему контракту в сроки и в объеме, определенные документацией об электронном аукционе, техническим заданием (Приложение №1), графиком выполнения строительно-монтажных работ (Приложение № 2), графиком оплаты выполненных работ (Приложение № 3) и условиями Контракта. </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2. Место, сроки и условия выполнения Работ</w:t>
      </w:r>
    </w:p>
    <w:p w:rsidR="000A4FE0" w:rsidRDefault="000A4FE0" w:rsidP="000A4FE0">
      <w:pPr>
        <w:ind w:firstLine="567"/>
        <w:jc w:val="both"/>
        <w:rPr>
          <w:rFonts w:eastAsia="Calibri"/>
          <w:sz w:val="22"/>
          <w:szCs w:val="22"/>
        </w:rPr>
      </w:pPr>
      <w:r>
        <w:rPr>
          <w:rFonts w:eastAsia="Calibri"/>
          <w:sz w:val="22"/>
          <w:szCs w:val="22"/>
          <w:lang w:eastAsia="en-US"/>
        </w:rPr>
        <w:t xml:space="preserve">2.1. Местом выполнения Работ является: </w:t>
      </w:r>
      <w:r>
        <w:rPr>
          <w:sz w:val="22"/>
          <w:szCs w:val="22"/>
        </w:rPr>
        <w:t xml:space="preserve">Мурманская область, </w:t>
      </w:r>
      <w:proofErr w:type="spellStart"/>
      <w:r>
        <w:rPr>
          <w:sz w:val="22"/>
          <w:szCs w:val="22"/>
        </w:rPr>
        <w:t>г</w:t>
      </w:r>
      <w:proofErr w:type="gramStart"/>
      <w:r>
        <w:rPr>
          <w:sz w:val="22"/>
          <w:szCs w:val="22"/>
        </w:rPr>
        <w:t>.К</w:t>
      </w:r>
      <w:proofErr w:type="gramEnd"/>
      <w:r>
        <w:rPr>
          <w:sz w:val="22"/>
          <w:szCs w:val="22"/>
        </w:rPr>
        <w:t>ировск</w:t>
      </w:r>
      <w:proofErr w:type="spellEnd"/>
      <w:r>
        <w:rPr>
          <w:sz w:val="22"/>
          <w:szCs w:val="22"/>
        </w:rPr>
        <w:t xml:space="preserve">, в южной части </w:t>
      </w:r>
      <w:proofErr w:type="spellStart"/>
      <w:r>
        <w:rPr>
          <w:sz w:val="22"/>
          <w:szCs w:val="22"/>
        </w:rPr>
        <w:t>Хибинского</w:t>
      </w:r>
      <w:proofErr w:type="spellEnd"/>
      <w:r>
        <w:rPr>
          <w:sz w:val="22"/>
          <w:szCs w:val="22"/>
        </w:rPr>
        <w:t xml:space="preserve"> горного массива, на южном склоне  горы </w:t>
      </w:r>
      <w:proofErr w:type="spellStart"/>
      <w:r>
        <w:rPr>
          <w:sz w:val="22"/>
          <w:szCs w:val="22"/>
        </w:rPr>
        <w:t>Айкуайвенчорр</w:t>
      </w:r>
      <w:proofErr w:type="spellEnd"/>
      <w:r>
        <w:rPr>
          <w:sz w:val="22"/>
          <w:szCs w:val="22"/>
        </w:rPr>
        <w:t>, земельный участок с кадастровым номером 51:17:0040126:129.</w:t>
      </w:r>
    </w:p>
    <w:p w:rsidR="000A4FE0" w:rsidRDefault="000A4FE0" w:rsidP="000A4FE0">
      <w:pPr>
        <w:ind w:firstLine="567"/>
        <w:jc w:val="both"/>
        <w:rPr>
          <w:rFonts w:eastAsia="Calibri"/>
          <w:sz w:val="22"/>
          <w:szCs w:val="22"/>
          <w:lang w:eastAsia="en-US"/>
        </w:rPr>
      </w:pPr>
      <w:r>
        <w:rPr>
          <w:rFonts w:eastAsia="Calibri"/>
          <w:sz w:val="22"/>
          <w:szCs w:val="22"/>
          <w:lang w:eastAsia="en-US"/>
        </w:rPr>
        <w:t>2.2. Сроки выполнения работы:</w:t>
      </w:r>
    </w:p>
    <w:p w:rsidR="000A4FE0" w:rsidRDefault="000A4FE0" w:rsidP="000A4FE0">
      <w:pPr>
        <w:ind w:firstLine="567"/>
        <w:jc w:val="both"/>
        <w:rPr>
          <w:rFonts w:eastAsia="Calibri"/>
          <w:sz w:val="22"/>
          <w:szCs w:val="22"/>
          <w:lang w:eastAsia="en-US"/>
        </w:rPr>
      </w:pPr>
      <w:r>
        <w:rPr>
          <w:rFonts w:eastAsia="Calibri"/>
          <w:sz w:val="22"/>
          <w:szCs w:val="22"/>
          <w:lang w:eastAsia="en-US"/>
        </w:rPr>
        <w:t xml:space="preserve">2.2.1. Начало выполнения работ: </w:t>
      </w:r>
      <w:proofErr w:type="gramStart"/>
      <w:r>
        <w:rPr>
          <w:rFonts w:eastAsia="Calibri"/>
          <w:sz w:val="22"/>
          <w:szCs w:val="22"/>
          <w:lang w:eastAsia="en-US"/>
        </w:rPr>
        <w:t>с даты подписания</w:t>
      </w:r>
      <w:proofErr w:type="gramEnd"/>
      <w:r>
        <w:rPr>
          <w:rFonts w:eastAsia="Calibri"/>
          <w:sz w:val="22"/>
          <w:szCs w:val="22"/>
          <w:lang w:eastAsia="en-US"/>
        </w:rPr>
        <w:t xml:space="preserve"> Контракта.</w:t>
      </w:r>
    </w:p>
    <w:p w:rsidR="000A4FE0" w:rsidRDefault="000A4FE0" w:rsidP="000A4FE0">
      <w:pPr>
        <w:ind w:firstLine="567"/>
        <w:jc w:val="both"/>
        <w:rPr>
          <w:sz w:val="22"/>
          <w:szCs w:val="22"/>
        </w:rPr>
      </w:pPr>
      <w:r>
        <w:rPr>
          <w:rFonts w:eastAsia="Calibri"/>
          <w:sz w:val="22"/>
          <w:szCs w:val="22"/>
          <w:lang w:eastAsia="en-US"/>
        </w:rPr>
        <w:t>2.2.2. Окончание выполнения работ: до 01.06.2021.</w:t>
      </w:r>
    </w:p>
    <w:p w:rsidR="000A4FE0" w:rsidRDefault="000A4FE0" w:rsidP="000A4FE0">
      <w:pPr>
        <w:ind w:firstLine="567"/>
        <w:jc w:val="both"/>
        <w:rPr>
          <w:sz w:val="22"/>
          <w:szCs w:val="22"/>
        </w:rPr>
      </w:pPr>
      <w:r>
        <w:rPr>
          <w:sz w:val="22"/>
          <w:szCs w:val="22"/>
        </w:rPr>
        <w:t xml:space="preserve">Сроки выполнения работ определяются сторонами в графике выполнения строительно-монтажных работ. В графике выполнения строительно-монтажных работ также должно быть указано: этапы работ, которые, в свою очередь, должны быть разбиты на конструктивы по видам работ с указанием даты их начала и окончания работ, их стоимость по Контракту и количество чел./дней на каждый вид работ. </w:t>
      </w:r>
    </w:p>
    <w:p w:rsidR="000A4FE0" w:rsidRDefault="000A4FE0" w:rsidP="000A4FE0">
      <w:pPr>
        <w:ind w:firstLine="567"/>
        <w:jc w:val="both"/>
        <w:rPr>
          <w:sz w:val="22"/>
          <w:szCs w:val="22"/>
        </w:rPr>
      </w:pPr>
      <w:r>
        <w:rPr>
          <w:sz w:val="22"/>
          <w:szCs w:val="22"/>
        </w:rPr>
        <w:t xml:space="preserve">Также в графике должно быть отражено планируемое ежемесячное выполнение работ в </w:t>
      </w:r>
      <w:proofErr w:type="spellStart"/>
      <w:r>
        <w:rPr>
          <w:sz w:val="22"/>
          <w:szCs w:val="22"/>
        </w:rPr>
        <w:t>тыс</w:t>
      </w:r>
      <w:proofErr w:type="gramStart"/>
      <w:r>
        <w:rPr>
          <w:sz w:val="22"/>
          <w:szCs w:val="22"/>
        </w:rPr>
        <w:t>.р</w:t>
      </w:r>
      <w:proofErr w:type="gramEnd"/>
      <w:r>
        <w:rPr>
          <w:sz w:val="22"/>
          <w:szCs w:val="22"/>
        </w:rPr>
        <w:t>уб</w:t>
      </w:r>
      <w:proofErr w:type="spellEnd"/>
      <w:r>
        <w:rPr>
          <w:sz w:val="22"/>
          <w:szCs w:val="22"/>
        </w:rPr>
        <w:t>., в соответствии со сроками и стоимостью работ по контракту.</w:t>
      </w:r>
    </w:p>
    <w:p w:rsidR="000A4FE0" w:rsidRDefault="000A4FE0" w:rsidP="000A4FE0">
      <w:pPr>
        <w:ind w:firstLine="567"/>
        <w:jc w:val="both"/>
        <w:rPr>
          <w:sz w:val="22"/>
          <w:szCs w:val="22"/>
        </w:rPr>
      </w:pPr>
      <w:r>
        <w:rPr>
          <w:sz w:val="22"/>
          <w:szCs w:val="22"/>
        </w:rPr>
        <w:t xml:space="preserve">Подрядчик по согласованию с Заказчиком вправе досрочно сдать выполненную работу. Заказчик вправе досрочно принять и оплатить такую работу, в соответствии с условиями Контракта. </w:t>
      </w:r>
    </w:p>
    <w:p w:rsidR="000A4FE0" w:rsidRDefault="000A4FE0" w:rsidP="000A4FE0">
      <w:pPr>
        <w:ind w:firstLine="567"/>
        <w:jc w:val="both"/>
        <w:rPr>
          <w:sz w:val="22"/>
          <w:szCs w:val="22"/>
        </w:rPr>
      </w:pPr>
      <w:r>
        <w:rPr>
          <w:sz w:val="22"/>
          <w:szCs w:val="22"/>
        </w:rPr>
        <w:t xml:space="preserve">2.3. Условия выполнения Работ: Подрядчик обязан выполнить работы, являющиеся объектом закупки, в срок и </w:t>
      </w:r>
      <w:proofErr w:type="gramStart"/>
      <w:r>
        <w:rPr>
          <w:sz w:val="22"/>
          <w:szCs w:val="22"/>
        </w:rPr>
        <w:t>объеме</w:t>
      </w:r>
      <w:proofErr w:type="gramEnd"/>
      <w:r>
        <w:rPr>
          <w:sz w:val="22"/>
          <w:szCs w:val="22"/>
        </w:rPr>
        <w:t>, которые определены конкурсной документацией, техническим заданием и настоящим контрактом.</w:t>
      </w:r>
    </w:p>
    <w:p w:rsidR="000A4FE0" w:rsidRDefault="000A4FE0" w:rsidP="000A4FE0">
      <w:pPr>
        <w:ind w:firstLine="567"/>
        <w:jc w:val="both"/>
        <w:rPr>
          <w:sz w:val="22"/>
          <w:szCs w:val="22"/>
        </w:rPr>
      </w:pPr>
      <w:r>
        <w:rPr>
          <w:sz w:val="22"/>
          <w:szCs w:val="22"/>
        </w:rPr>
        <w:lastRenderedPageBreak/>
        <w:t>Работы необходимо выполнить в соответствии с действующим Законодательством РФ, государственными стандартами (нормативно правовыми актами) в области проектирования и строительства.</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3. Цена Контракта. Условия и порядок расчетов по Контракту</w:t>
      </w:r>
    </w:p>
    <w:p w:rsidR="000A4FE0" w:rsidRDefault="000A4FE0" w:rsidP="000A4FE0">
      <w:pPr>
        <w:widowControl w:val="0"/>
        <w:autoSpaceDE w:val="0"/>
        <w:adjustRightInd w:val="0"/>
        <w:ind w:firstLine="708"/>
        <w:jc w:val="both"/>
        <w:rPr>
          <w:sz w:val="22"/>
          <w:szCs w:val="22"/>
        </w:rPr>
      </w:pPr>
      <w:r>
        <w:rPr>
          <w:sz w:val="22"/>
          <w:szCs w:val="22"/>
        </w:rPr>
        <w:t xml:space="preserve">3.1. </w:t>
      </w:r>
      <w:proofErr w:type="gramStart"/>
      <w:r>
        <w:rPr>
          <w:sz w:val="22"/>
          <w:szCs w:val="22"/>
        </w:rPr>
        <w:t xml:space="preserve">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w:t>
      </w:r>
      <w:r w:rsidR="0024175B">
        <w:rPr>
          <w:sz w:val="22"/>
          <w:szCs w:val="22"/>
        </w:rPr>
        <w:t>164 149 240</w:t>
      </w:r>
      <w:r>
        <w:rPr>
          <w:sz w:val="22"/>
          <w:szCs w:val="22"/>
        </w:rPr>
        <w:t xml:space="preserve"> рублей </w:t>
      </w:r>
      <w:r w:rsidR="0024175B">
        <w:rPr>
          <w:sz w:val="22"/>
          <w:szCs w:val="22"/>
        </w:rPr>
        <w:t>00</w:t>
      </w:r>
      <w:r>
        <w:rPr>
          <w:sz w:val="22"/>
          <w:szCs w:val="22"/>
        </w:rPr>
        <w:t xml:space="preserve"> копеек, в том числе налог на добавленную стоимость (да</w:t>
      </w:r>
      <w:r w:rsidR="0024175B">
        <w:rPr>
          <w:sz w:val="22"/>
          <w:szCs w:val="22"/>
        </w:rPr>
        <w:t>лее - НДС) по налоговой ставке 20</w:t>
      </w:r>
      <w:r>
        <w:rPr>
          <w:sz w:val="22"/>
          <w:szCs w:val="22"/>
        </w:rPr>
        <w:t xml:space="preserve"> </w:t>
      </w:r>
      <w:r w:rsidR="0024175B">
        <w:rPr>
          <w:sz w:val="22"/>
          <w:szCs w:val="22"/>
        </w:rPr>
        <w:t>%</w:t>
      </w:r>
      <w:r>
        <w:rPr>
          <w:sz w:val="22"/>
          <w:szCs w:val="22"/>
        </w:rPr>
        <w:t>.</w:t>
      </w:r>
      <w:proofErr w:type="gramEnd"/>
    </w:p>
    <w:p w:rsidR="000A4FE0" w:rsidRDefault="000A4FE0" w:rsidP="000A4FE0">
      <w:pPr>
        <w:ind w:firstLine="567"/>
        <w:jc w:val="both"/>
        <w:rPr>
          <w:sz w:val="22"/>
          <w:szCs w:val="22"/>
        </w:rPr>
      </w:pPr>
      <w:r>
        <w:rPr>
          <w:sz w:val="22"/>
          <w:szCs w:val="22"/>
        </w:rPr>
        <w:t>3.1.1 Источник финансирования – Бюджет субъекта Российской Федерации Мурманской области</w:t>
      </w:r>
    </w:p>
    <w:p w:rsidR="000A4FE0" w:rsidRDefault="000A4FE0" w:rsidP="000A4FE0">
      <w:pPr>
        <w:autoSpaceDE w:val="0"/>
        <w:adjustRightInd w:val="0"/>
        <w:ind w:firstLine="708"/>
        <w:jc w:val="both"/>
        <w:outlineLvl w:val="2"/>
        <w:rPr>
          <w:sz w:val="22"/>
          <w:szCs w:val="22"/>
        </w:rPr>
      </w:pPr>
      <w:r>
        <w:rPr>
          <w:sz w:val="22"/>
          <w:szCs w:val="22"/>
        </w:rPr>
        <w:t xml:space="preserve">3.1.2. В цену настоящего контракта включена стоимость всех затрат Подрядчика, необходимых для выполнения работ по настоящему контракту, в том числе стоимость выполнения демонтажных, строительно-монтажных, пусконаладочных работ, стоимость материалов, оборудования, изделий, конструкций, на условиях поставки в Мурманская область, </w:t>
      </w:r>
      <w:proofErr w:type="spellStart"/>
      <w:r>
        <w:rPr>
          <w:sz w:val="22"/>
          <w:szCs w:val="22"/>
        </w:rPr>
        <w:t>г</w:t>
      </w:r>
      <w:proofErr w:type="gramStart"/>
      <w:r>
        <w:rPr>
          <w:sz w:val="22"/>
          <w:szCs w:val="22"/>
        </w:rPr>
        <w:t>.К</w:t>
      </w:r>
      <w:proofErr w:type="gramEnd"/>
      <w:r>
        <w:rPr>
          <w:sz w:val="22"/>
          <w:szCs w:val="22"/>
        </w:rPr>
        <w:t>ировск</w:t>
      </w:r>
      <w:proofErr w:type="spellEnd"/>
      <w:r>
        <w:rPr>
          <w:sz w:val="22"/>
          <w:szCs w:val="22"/>
        </w:rPr>
        <w:t xml:space="preserve">, в южной части </w:t>
      </w:r>
      <w:proofErr w:type="spellStart"/>
      <w:r>
        <w:rPr>
          <w:sz w:val="22"/>
          <w:szCs w:val="22"/>
        </w:rPr>
        <w:t>Хибинского</w:t>
      </w:r>
      <w:proofErr w:type="spellEnd"/>
      <w:r>
        <w:rPr>
          <w:sz w:val="22"/>
          <w:szCs w:val="22"/>
        </w:rPr>
        <w:t xml:space="preserve"> горного массива, на южном склоне  горы </w:t>
      </w:r>
      <w:proofErr w:type="spellStart"/>
      <w:r>
        <w:rPr>
          <w:sz w:val="22"/>
          <w:szCs w:val="22"/>
        </w:rPr>
        <w:t>Айкуайвенчорр</w:t>
      </w:r>
      <w:proofErr w:type="spellEnd"/>
      <w:r>
        <w:rPr>
          <w:sz w:val="22"/>
          <w:szCs w:val="22"/>
        </w:rPr>
        <w:t xml:space="preserve">, земельный участок с кадастровым номером 51:17:0040126:129, оплата коммунальных </w:t>
      </w:r>
      <w:proofErr w:type="gramStart"/>
      <w:r>
        <w:rPr>
          <w:sz w:val="22"/>
          <w:szCs w:val="22"/>
        </w:rPr>
        <w:t>услуг за пользование энергоресурсами, плата за технологическое присоединение энергоресурсов на период выполнения работ, затраты на организацию вывоза и утилизацию строительного мусора с Объекта, организацию охраны Объекта, составлению технического плана на построенный объект, затраты на лабораторные и инструментальные исследования и замеры физических факторов, влияющих на санитарно-эпидемиологическое благополучие населения, создание геодезической основы Объекта, использование машин, механизмов, рабочей силы и транспорта, накладные расходы</w:t>
      </w:r>
      <w:proofErr w:type="gramEnd"/>
      <w:r>
        <w:rPr>
          <w:sz w:val="22"/>
          <w:szCs w:val="22"/>
        </w:rPr>
        <w:t>, командировочные расходы, расходы на уплату таможенных пошлин, сборов, налогов, в том числе НДС и других обязательных платежей, а также прочие расходы, связанные с выполнением Работ на Объекте в соответствии с условиями Контракта.</w:t>
      </w:r>
    </w:p>
    <w:p w:rsidR="000A4FE0" w:rsidRDefault="000A4FE0" w:rsidP="000A4FE0">
      <w:pPr>
        <w:ind w:firstLine="567"/>
        <w:jc w:val="both"/>
        <w:rPr>
          <w:sz w:val="22"/>
          <w:szCs w:val="22"/>
        </w:rPr>
      </w:pPr>
      <w:r>
        <w:rPr>
          <w:sz w:val="22"/>
          <w:szCs w:val="22"/>
        </w:rPr>
        <w:t>3.1.3. Цена Контракта, указанная в п. 3.1 настоящего Контракта, может быть снижена по соглашению сторон, без изменения объемов работ и иных условий исполнения Контракта.</w:t>
      </w:r>
    </w:p>
    <w:p w:rsidR="000A4FE0" w:rsidRDefault="000A4FE0" w:rsidP="000A4FE0">
      <w:pPr>
        <w:ind w:firstLine="567"/>
        <w:jc w:val="both"/>
        <w:rPr>
          <w:sz w:val="22"/>
          <w:szCs w:val="22"/>
        </w:rPr>
      </w:pPr>
      <w:r>
        <w:rPr>
          <w:sz w:val="22"/>
          <w:szCs w:val="22"/>
        </w:rPr>
        <w:t xml:space="preserve">3.1.4. Изменение цены Контракта не допускается, за исключением ее изменения по соглашению сторон, в случаях, установленных законодательством Российской Федерации. </w:t>
      </w:r>
    </w:p>
    <w:p w:rsidR="000A4FE0" w:rsidRDefault="000A4FE0" w:rsidP="000A4FE0">
      <w:pPr>
        <w:ind w:firstLine="567"/>
        <w:jc w:val="both"/>
        <w:rPr>
          <w:color w:val="0070C0"/>
          <w:sz w:val="22"/>
          <w:szCs w:val="22"/>
          <w:shd w:val="clear" w:color="auto" w:fill="FFFFFF"/>
        </w:rPr>
      </w:pPr>
      <w:r>
        <w:rPr>
          <w:sz w:val="22"/>
          <w:szCs w:val="22"/>
        </w:rPr>
        <w:t xml:space="preserve"> Цена Контракта может быть изменена, </w:t>
      </w:r>
      <w:r>
        <w:rPr>
          <w:sz w:val="22"/>
          <w:szCs w:val="22"/>
          <w:shd w:val="clear" w:color="auto" w:fill="FFFFFF"/>
        </w:rPr>
        <w:t xml:space="preserve">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w:t>
      </w:r>
      <w:proofErr w:type="gramStart"/>
      <w:r>
        <w:rPr>
          <w:sz w:val="22"/>
          <w:szCs w:val="22"/>
          <w:shd w:val="clear" w:color="auto" w:fill="FFFFFF"/>
        </w:rPr>
        <w:t>положений бюджетного законодательства Российской Федерации цены контракта</w:t>
      </w:r>
      <w:proofErr w:type="gramEnd"/>
      <w:r>
        <w:rPr>
          <w:sz w:val="22"/>
          <w:szCs w:val="22"/>
          <w:shd w:val="clear" w:color="auto" w:fill="FFFFFF"/>
        </w:rPr>
        <w:t xml:space="preserve"> не более чем на десять процентов цены контракта</w:t>
      </w:r>
    </w:p>
    <w:p w:rsidR="000A4FE0" w:rsidRDefault="000A4FE0" w:rsidP="000A4FE0">
      <w:pPr>
        <w:autoSpaceDN w:val="0"/>
        <w:ind w:firstLine="566"/>
        <w:jc w:val="both"/>
        <w:rPr>
          <w:sz w:val="22"/>
          <w:szCs w:val="22"/>
        </w:rPr>
      </w:pPr>
      <w:r>
        <w:rPr>
          <w:sz w:val="22"/>
          <w:szCs w:val="22"/>
        </w:rPr>
        <w:t xml:space="preserve">3.1.5. В случаях, предусмотренных </w:t>
      </w:r>
      <w:hyperlink r:id="rId6" w:history="1">
        <w:r>
          <w:rPr>
            <w:rStyle w:val="a3"/>
            <w:sz w:val="22"/>
            <w:szCs w:val="22"/>
          </w:rPr>
          <w:t>пунктом 6 статьи 161</w:t>
        </w:r>
      </w:hyperlink>
      <w:r>
        <w:rPr>
          <w:sz w:val="22"/>
          <w:szCs w:val="22"/>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контракта </w:t>
      </w:r>
      <w:hyperlink r:id="rId7" w:history="1">
        <w:r>
          <w:rPr>
            <w:rStyle w:val="a3"/>
            <w:sz w:val="22"/>
            <w:szCs w:val="22"/>
          </w:rPr>
          <w:t>обеспечивает согласование</w:t>
        </w:r>
      </w:hyperlink>
      <w:r>
        <w:rPr>
          <w:sz w:val="22"/>
          <w:szCs w:val="22"/>
        </w:rPr>
        <w:t xml:space="preserve">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0A4FE0" w:rsidRDefault="000A4FE0" w:rsidP="000A4FE0">
      <w:pPr>
        <w:ind w:firstLine="566"/>
        <w:jc w:val="both"/>
        <w:rPr>
          <w:sz w:val="22"/>
          <w:szCs w:val="22"/>
        </w:rPr>
      </w:pPr>
      <w:r>
        <w:rPr>
          <w:sz w:val="22"/>
          <w:szCs w:val="22"/>
        </w:rPr>
        <w:t>3.1.6. В случае</w:t>
      </w:r>
      <w:proofErr w:type="gramStart"/>
      <w:r>
        <w:rPr>
          <w:sz w:val="22"/>
          <w:szCs w:val="22"/>
        </w:rPr>
        <w:t>,</w:t>
      </w:r>
      <w:proofErr w:type="gramEnd"/>
      <w:r>
        <w:rPr>
          <w:sz w:val="22"/>
          <w:szCs w:val="22"/>
        </w:rPr>
        <w:t xml:space="preserve"> если контракт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в рамках данного контракта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A4FE0" w:rsidRDefault="000A4FE0" w:rsidP="000A4FE0">
      <w:pPr>
        <w:ind w:firstLine="567"/>
        <w:jc w:val="both"/>
        <w:rPr>
          <w:sz w:val="22"/>
          <w:szCs w:val="22"/>
        </w:rPr>
      </w:pPr>
      <w:r>
        <w:rPr>
          <w:sz w:val="22"/>
          <w:szCs w:val="22"/>
        </w:rPr>
        <w:t>3.2. Авансирование предусмотрено в размере 25 % от цены контракта. Заказчик перечисляет авансовый платеж на основании выставленного Подрядчиком счета в течение 10 (десяти) рабочих дней. Зачет аванса производится (засчитывается, удерживается) при расчетах, пропорционально объему выполненных и принятых Заказчиком работ по Контракту.</w:t>
      </w:r>
    </w:p>
    <w:p w:rsidR="0024175B" w:rsidRDefault="0024175B" w:rsidP="0024175B">
      <w:pPr>
        <w:ind w:firstLine="567"/>
        <w:jc w:val="both"/>
        <w:rPr>
          <w:sz w:val="22"/>
          <w:szCs w:val="22"/>
        </w:rPr>
      </w:pPr>
      <w:r>
        <w:rPr>
          <w:sz w:val="22"/>
          <w:szCs w:val="22"/>
        </w:rPr>
        <w:t>В  соответствии со статьей 5 Федерального закона от 02.12.2019 № 380-ФЗ «О федеральном бюджете на 2020 год и на плановый период 2021 и 2022 годов» аванс подлежит казначейскому  сопровождению.</w:t>
      </w:r>
    </w:p>
    <w:p w:rsidR="0024175B" w:rsidRDefault="0024175B" w:rsidP="0024175B">
      <w:pPr>
        <w:ind w:firstLine="567"/>
        <w:jc w:val="both"/>
        <w:rPr>
          <w:sz w:val="22"/>
          <w:szCs w:val="22"/>
        </w:rPr>
      </w:pPr>
      <w:r>
        <w:rPr>
          <w:sz w:val="22"/>
          <w:szCs w:val="22"/>
        </w:rPr>
        <w:t>Аванс перечисляется Заказчиком на лицевой счет Подрядчика открытый в Управлении Федерального казначейства по Мурманской области.</w:t>
      </w:r>
    </w:p>
    <w:p w:rsidR="0024175B" w:rsidRDefault="0024175B" w:rsidP="0024175B">
      <w:pPr>
        <w:ind w:firstLine="567"/>
        <w:jc w:val="both"/>
        <w:rPr>
          <w:sz w:val="22"/>
          <w:szCs w:val="22"/>
        </w:rPr>
      </w:pPr>
      <w:r>
        <w:rPr>
          <w:sz w:val="22"/>
          <w:szCs w:val="22"/>
        </w:rPr>
        <w:lastRenderedPageBreak/>
        <w:t>Подрядчик после открытия счета в Управлении Федерального казначейства по Мурманской области обязан направить в адрес Заказчика уведомление с указанием реквизитов лицевого счета для перечисления авансового платежа.</w:t>
      </w:r>
    </w:p>
    <w:p w:rsidR="000A4FE0" w:rsidRDefault="000A4FE0" w:rsidP="000A4FE0">
      <w:pPr>
        <w:autoSpaceDE w:val="0"/>
        <w:autoSpaceDN w:val="0"/>
        <w:adjustRightInd w:val="0"/>
        <w:ind w:firstLine="567"/>
        <w:jc w:val="both"/>
        <w:rPr>
          <w:rFonts w:eastAsia="Calibri"/>
          <w:color w:val="FF0000"/>
          <w:sz w:val="22"/>
          <w:szCs w:val="22"/>
        </w:rPr>
      </w:pPr>
      <w:r>
        <w:rPr>
          <w:rFonts w:eastAsia="Calibri"/>
          <w:sz w:val="22"/>
          <w:szCs w:val="22"/>
        </w:rPr>
        <w:t xml:space="preserve">3.2.1. Аванс </w:t>
      </w:r>
      <w:hyperlink r:id="rId8" w:history="1">
        <w:r>
          <w:rPr>
            <w:rStyle w:val="a3"/>
            <w:rFonts w:eastAsia="Calibri"/>
            <w:color w:val="auto"/>
            <w:sz w:val="22"/>
            <w:szCs w:val="22"/>
            <w:u w:val="none"/>
          </w:rPr>
          <w:t>не выплачивается</w:t>
        </w:r>
      </w:hyperlink>
      <w:r>
        <w:rPr>
          <w:rFonts w:eastAsia="Calibri"/>
          <w:sz w:val="22"/>
          <w:szCs w:val="22"/>
        </w:rPr>
        <w:t>, если контракт будет заключен с участником, который предложил цену контракта</w:t>
      </w:r>
      <w:r>
        <w:rPr>
          <w:sz w:val="22"/>
          <w:szCs w:val="22"/>
          <w:shd w:val="clear" w:color="auto" w:fill="FFFFFF"/>
        </w:rPr>
        <w:t>, которая</w:t>
      </w:r>
      <w:r>
        <w:rPr>
          <w:color w:val="000000"/>
          <w:sz w:val="22"/>
          <w:szCs w:val="22"/>
          <w:shd w:val="clear" w:color="auto" w:fill="FFFFFF"/>
        </w:rPr>
        <w:t xml:space="preserve"> на двадцать пять и более процентов ниже начальной (максимальной) цены контракта</w:t>
      </w:r>
      <w:r>
        <w:rPr>
          <w:rFonts w:eastAsia="Calibri"/>
          <w:color w:val="FF0000"/>
          <w:sz w:val="22"/>
          <w:szCs w:val="22"/>
        </w:rPr>
        <w:t>.</w:t>
      </w:r>
    </w:p>
    <w:p w:rsidR="000A4FE0" w:rsidRDefault="000A4FE0" w:rsidP="000A4FE0">
      <w:pPr>
        <w:ind w:firstLine="567"/>
        <w:jc w:val="both"/>
        <w:rPr>
          <w:sz w:val="22"/>
          <w:szCs w:val="22"/>
        </w:rPr>
      </w:pPr>
      <w:r>
        <w:rPr>
          <w:sz w:val="22"/>
          <w:szCs w:val="22"/>
        </w:rPr>
        <w:t>3.3. Основанием для оплаты фактически выполненных Подрядчиком работ за истекший месяц, являются подписанные Сторонами сводный акт о приемке выполненных работ (КС-2) (по форме Заказчика), счета и счета-фактуры (при необходимости).</w:t>
      </w:r>
    </w:p>
    <w:p w:rsidR="000A4FE0" w:rsidRDefault="000A4FE0" w:rsidP="000A4FE0">
      <w:pPr>
        <w:ind w:firstLine="567"/>
        <w:jc w:val="both"/>
        <w:rPr>
          <w:sz w:val="22"/>
          <w:szCs w:val="22"/>
        </w:rPr>
      </w:pPr>
      <w:r>
        <w:rPr>
          <w:sz w:val="22"/>
          <w:szCs w:val="22"/>
        </w:rPr>
        <w:t>3.4. Оплата фактически выполненных Работ осуществляется в рублях путем перечисления денежных средств на расчетный счет Подрядчика в течение 30 дней со дня подписания обеими Сторонами документов, подтверждающих выполнение работ, указанных в п. 3.3.</w:t>
      </w:r>
    </w:p>
    <w:p w:rsidR="000A4FE0" w:rsidRDefault="000A4FE0" w:rsidP="000A4FE0">
      <w:pPr>
        <w:ind w:firstLine="567"/>
        <w:jc w:val="both"/>
        <w:rPr>
          <w:sz w:val="22"/>
          <w:szCs w:val="22"/>
        </w:rPr>
      </w:pPr>
      <w:r>
        <w:rPr>
          <w:sz w:val="22"/>
          <w:szCs w:val="22"/>
        </w:rPr>
        <w:t>3.4.1. Основанием для перечисления денежных средств Подрядчику является сводный акт о приемке выполненных работ (КС-2) (по форме Заказчика).</w:t>
      </w:r>
    </w:p>
    <w:p w:rsidR="000A4FE0" w:rsidRDefault="000A4FE0" w:rsidP="000A4FE0">
      <w:pPr>
        <w:ind w:firstLine="567"/>
        <w:jc w:val="both"/>
        <w:rPr>
          <w:sz w:val="22"/>
          <w:szCs w:val="22"/>
        </w:rPr>
      </w:pPr>
      <w:r>
        <w:rPr>
          <w:sz w:val="22"/>
          <w:szCs w:val="22"/>
        </w:rPr>
        <w:t xml:space="preserve">3.5. При расчетах с Подрядчиком за выполненные работы Заказчик вправе удержать неустойку (пени, штрафы) и/или убытки, начисленные в соответствии с разделом 9 настоящего Контракта при условии предварительного письменного уведомления Подрядчика об имевших место нарушениях. </w:t>
      </w:r>
    </w:p>
    <w:p w:rsidR="000A4FE0" w:rsidRDefault="000A4FE0" w:rsidP="000A4FE0">
      <w:pPr>
        <w:autoSpaceDE w:val="0"/>
        <w:adjustRightInd w:val="0"/>
        <w:ind w:firstLine="540"/>
        <w:jc w:val="both"/>
        <w:rPr>
          <w:sz w:val="22"/>
          <w:szCs w:val="22"/>
        </w:rPr>
      </w:pPr>
      <w:r>
        <w:rPr>
          <w:sz w:val="22"/>
          <w:szCs w:val="22"/>
        </w:rPr>
        <w:t>Удержанные при окончательном расчете с Подрядчиком суммы неустойки (штрафы, пени) и/или убытков перечисляются Заказчиком в доход бюджета Мурманской области.</w:t>
      </w:r>
    </w:p>
    <w:p w:rsidR="0024175B" w:rsidRDefault="0024175B" w:rsidP="0024175B">
      <w:pPr>
        <w:tabs>
          <w:tab w:val="num" w:pos="2145"/>
        </w:tabs>
        <w:ind w:left="927" w:right="14"/>
        <w:contextualSpacing/>
        <w:jc w:val="center"/>
        <w:rPr>
          <w:b/>
          <w:sz w:val="22"/>
          <w:szCs w:val="22"/>
        </w:rPr>
      </w:pPr>
    </w:p>
    <w:p w:rsidR="0024175B" w:rsidRDefault="0024175B" w:rsidP="0024175B">
      <w:pPr>
        <w:tabs>
          <w:tab w:val="num" w:pos="2145"/>
        </w:tabs>
        <w:ind w:left="927" w:right="14"/>
        <w:contextualSpacing/>
        <w:jc w:val="center"/>
        <w:rPr>
          <w:b/>
          <w:sz w:val="22"/>
          <w:szCs w:val="22"/>
        </w:rPr>
      </w:pPr>
      <w:r>
        <w:rPr>
          <w:b/>
          <w:sz w:val="22"/>
          <w:szCs w:val="22"/>
        </w:rPr>
        <w:t>3-1. Порядок казначейского сопровождения.</w:t>
      </w:r>
    </w:p>
    <w:p w:rsidR="0024175B" w:rsidRDefault="0024175B" w:rsidP="0024175B">
      <w:pPr>
        <w:tabs>
          <w:tab w:val="num" w:pos="2145"/>
        </w:tabs>
        <w:ind w:left="927" w:right="14"/>
        <w:contextualSpacing/>
        <w:jc w:val="both"/>
        <w:rPr>
          <w:b/>
          <w:sz w:val="22"/>
          <w:szCs w:val="22"/>
        </w:rPr>
      </w:pPr>
    </w:p>
    <w:p w:rsidR="0024175B" w:rsidRDefault="0024175B" w:rsidP="0024175B">
      <w:pPr>
        <w:tabs>
          <w:tab w:val="num" w:pos="2145"/>
        </w:tabs>
        <w:ind w:right="14" w:firstLine="567"/>
        <w:jc w:val="both"/>
        <w:rPr>
          <w:sz w:val="22"/>
          <w:szCs w:val="22"/>
        </w:rPr>
      </w:pPr>
      <w:r>
        <w:rPr>
          <w:sz w:val="22"/>
          <w:szCs w:val="22"/>
        </w:rPr>
        <w:t xml:space="preserve"> 3-1.1. </w:t>
      </w:r>
      <w:proofErr w:type="gramStart"/>
      <w:r>
        <w:rPr>
          <w:sz w:val="22"/>
          <w:szCs w:val="22"/>
        </w:rPr>
        <w:t>По настоящему Контракту осуществляется казначейское сопровождение средств в соответствии со статьей 5 Федерального закона от 02.12.2019 № 380-ФЗ «О федеральном бюджете на 2020 год и на плановый период 2021 и 2022 годов», Правилами казначейского сопровождения средств в случаях, предусмотренных Федеральным законом «О федеральном бюджете на 2020 год и на плановый период 2021 и 2022 годов», утвержденными Постановлением Правительства Российской Федерации от</w:t>
      </w:r>
      <w:proofErr w:type="gramEnd"/>
      <w:r>
        <w:rPr>
          <w:sz w:val="22"/>
          <w:szCs w:val="22"/>
        </w:rPr>
        <w:t xml:space="preserve"> </w:t>
      </w:r>
      <w:proofErr w:type="gramStart"/>
      <w:r>
        <w:rPr>
          <w:sz w:val="22"/>
          <w:szCs w:val="22"/>
        </w:rPr>
        <w:t xml:space="preserve">23.12.2019 N 1765 (далее - Правила), Порядком осуществления территориальными органами Федерального казначейства санкционирования расходов, источником финансового обеспечения которых являются целевые средства, при казначейском сопровождении целевых средств в случаях, предусмотренных Федеральным законом «О федеральном бюджете на 2020 год и на плановый период 2021 и 2022 годов», утвержденным Приказом Минфина России от 10.12.2019 № 220н. </w:t>
      </w:r>
      <w:proofErr w:type="gramEnd"/>
    </w:p>
    <w:p w:rsidR="0024175B" w:rsidRDefault="0024175B" w:rsidP="0024175B">
      <w:pPr>
        <w:tabs>
          <w:tab w:val="num" w:pos="2145"/>
        </w:tabs>
        <w:ind w:right="14" w:firstLine="567"/>
        <w:jc w:val="both"/>
        <w:rPr>
          <w:sz w:val="22"/>
          <w:szCs w:val="22"/>
        </w:rPr>
      </w:pPr>
    </w:p>
    <w:p w:rsidR="0024175B" w:rsidRDefault="0024175B" w:rsidP="0024175B">
      <w:pPr>
        <w:tabs>
          <w:tab w:val="num" w:pos="2145"/>
        </w:tabs>
        <w:ind w:right="14" w:firstLine="567"/>
        <w:jc w:val="both"/>
        <w:rPr>
          <w:sz w:val="22"/>
          <w:szCs w:val="22"/>
        </w:rPr>
      </w:pPr>
      <w:r>
        <w:rPr>
          <w:sz w:val="22"/>
          <w:szCs w:val="22"/>
        </w:rPr>
        <w:t>3-1.2. При казначейском сопровождении Подрядчик обязан:</w:t>
      </w:r>
    </w:p>
    <w:p w:rsidR="0024175B" w:rsidRDefault="0024175B" w:rsidP="0024175B">
      <w:pPr>
        <w:tabs>
          <w:tab w:val="num" w:pos="2145"/>
        </w:tabs>
        <w:ind w:right="14" w:firstLine="567"/>
        <w:jc w:val="both"/>
        <w:rPr>
          <w:sz w:val="22"/>
          <w:szCs w:val="22"/>
        </w:rPr>
      </w:pPr>
      <w:r>
        <w:rPr>
          <w:sz w:val="22"/>
          <w:szCs w:val="22"/>
        </w:rPr>
        <w:t xml:space="preserve">3-1.2.1. Открыть лицевой счет для учета операций </w:t>
      </w:r>
      <w:proofErr w:type="spellStart"/>
      <w:r>
        <w:rPr>
          <w:sz w:val="22"/>
          <w:szCs w:val="22"/>
        </w:rPr>
        <w:t>неучастника</w:t>
      </w:r>
      <w:proofErr w:type="spellEnd"/>
      <w:r>
        <w:rPr>
          <w:sz w:val="22"/>
          <w:szCs w:val="22"/>
        </w:rPr>
        <w:t xml:space="preserve"> бюджетного процесса в территориальном органе Федерального казначейства Мурманской области в целях осуществления операций с целевыми средствами;</w:t>
      </w:r>
    </w:p>
    <w:p w:rsidR="0024175B" w:rsidRDefault="0024175B" w:rsidP="0024175B">
      <w:pPr>
        <w:autoSpaceDE w:val="0"/>
        <w:autoSpaceDN w:val="0"/>
        <w:adjustRightInd w:val="0"/>
        <w:jc w:val="both"/>
        <w:rPr>
          <w:rFonts w:eastAsiaTheme="minorHAnsi"/>
          <w:sz w:val="22"/>
          <w:szCs w:val="22"/>
          <w:lang w:eastAsia="en-US"/>
        </w:rPr>
      </w:pPr>
      <w:r>
        <w:rPr>
          <w:sz w:val="22"/>
          <w:szCs w:val="22"/>
        </w:rPr>
        <w:t xml:space="preserve">          3-1.2.2. В</w:t>
      </w:r>
      <w:r>
        <w:rPr>
          <w:rFonts w:eastAsiaTheme="minorHAnsi"/>
          <w:sz w:val="22"/>
          <w:szCs w:val="22"/>
          <w:lang w:eastAsia="en-US"/>
        </w:rPr>
        <w:t>ести раздельный учет результатов финансово-хозяйственной деятельности по Контракту, распределять накладные расходы пропорционально срокам исполнения Контракта, либо срокам использования авансового платежа по ним в порядке, установленном Министерством финансов Российской Федерации;</w:t>
      </w:r>
    </w:p>
    <w:p w:rsidR="0024175B" w:rsidRDefault="0024175B" w:rsidP="0024175B">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          </w:t>
      </w:r>
      <w:r>
        <w:rPr>
          <w:sz w:val="22"/>
          <w:szCs w:val="22"/>
        </w:rPr>
        <w:t>3-1.</w:t>
      </w:r>
      <w:r>
        <w:rPr>
          <w:rFonts w:eastAsiaTheme="minorHAnsi"/>
          <w:sz w:val="22"/>
          <w:szCs w:val="22"/>
          <w:lang w:eastAsia="en-US"/>
        </w:rPr>
        <w:t>2.3. Представлять в территориальный орган Федерального казначейства по Мурманской области документы, предусмотренные порядком санкционирования целевых средств;</w:t>
      </w:r>
    </w:p>
    <w:p w:rsidR="0024175B" w:rsidRDefault="0024175B" w:rsidP="0024175B">
      <w:pPr>
        <w:tabs>
          <w:tab w:val="num" w:pos="2145"/>
        </w:tabs>
        <w:ind w:right="14" w:firstLine="567"/>
        <w:jc w:val="both"/>
        <w:rPr>
          <w:sz w:val="22"/>
          <w:szCs w:val="22"/>
        </w:rPr>
      </w:pPr>
      <w:r>
        <w:rPr>
          <w:sz w:val="22"/>
          <w:szCs w:val="22"/>
        </w:rPr>
        <w:t xml:space="preserve">3-1.2.4.  Указывать в Контракте, платежных и расчетных документах, указанных в </w:t>
      </w:r>
      <w:proofErr w:type="gramStart"/>
      <w:r>
        <w:rPr>
          <w:sz w:val="22"/>
          <w:szCs w:val="22"/>
        </w:rPr>
        <w:t>п</w:t>
      </w:r>
      <w:proofErr w:type="gramEnd"/>
      <w:r>
        <w:rPr>
          <w:sz w:val="22"/>
          <w:szCs w:val="22"/>
        </w:rPr>
        <w:t xml:space="preserve"> 3.3 Контракта, а также в документах-основаниях, реестре документов-оснований идентификатор Контракта, порядок формирования которого установлен Федеральным казначейством;</w:t>
      </w:r>
    </w:p>
    <w:p w:rsidR="0024175B" w:rsidRDefault="0024175B" w:rsidP="0024175B">
      <w:pPr>
        <w:autoSpaceDE w:val="0"/>
        <w:autoSpaceDN w:val="0"/>
        <w:adjustRightInd w:val="0"/>
        <w:jc w:val="both"/>
        <w:rPr>
          <w:rFonts w:eastAsiaTheme="minorHAnsi"/>
          <w:sz w:val="22"/>
          <w:szCs w:val="22"/>
          <w:lang w:eastAsia="en-US"/>
        </w:rPr>
      </w:pPr>
      <w:r>
        <w:rPr>
          <w:sz w:val="22"/>
          <w:szCs w:val="22"/>
        </w:rPr>
        <w:t xml:space="preserve">           3-1.2.5. </w:t>
      </w:r>
      <w:proofErr w:type="gramStart"/>
      <w:r>
        <w:rPr>
          <w:rFonts w:eastAsiaTheme="minorHAnsi"/>
          <w:sz w:val="22"/>
          <w:szCs w:val="22"/>
          <w:lang w:eastAsia="en-US"/>
        </w:rPr>
        <w:t>Перечислять средства на оплату обязательств Подрядчика в пределах суммы, необходимой для оплаты фактически поставленных товаров (выполненных работ, оказанных услуг) (далее - казначейское обеспечение обязательств), в случаях, предусмотренных п. 1 ч. 8 ст. 5 Федерального закона</w:t>
      </w:r>
      <w:r>
        <w:t xml:space="preserve"> </w:t>
      </w:r>
      <w:r>
        <w:rPr>
          <w:rFonts w:eastAsiaTheme="minorHAnsi"/>
          <w:sz w:val="22"/>
          <w:szCs w:val="22"/>
          <w:lang w:eastAsia="en-US"/>
        </w:rPr>
        <w:t>от 02.12.2019 № 380-ФЗ «О федеральном бюджете на 2020 год и на плановый период 2021 и 2022 годов».</w:t>
      </w:r>
      <w:r>
        <w:rPr>
          <w:rFonts w:eastAsiaTheme="minorHAnsi"/>
          <w:color w:val="FF0000"/>
          <w:sz w:val="22"/>
          <w:szCs w:val="22"/>
          <w:lang w:eastAsia="en-US"/>
        </w:rPr>
        <w:t xml:space="preserve"> </w:t>
      </w:r>
      <w:proofErr w:type="gramEnd"/>
    </w:p>
    <w:p w:rsidR="0024175B" w:rsidRDefault="0024175B" w:rsidP="0024175B">
      <w:pPr>
        <w:autoSpaceDE w:val="0"/>
        <w:autoSpaceDN w:val="0"/>
        <w:adjustRightInd w:val="0"/>
        <w:jc w:val="both"/>
        <w:rPr>
          <w:rFonts w:eastAsiaTheme="minorHAnsi"/>
          <w:sz w:val="22"/>
          <w:szCs w:val="22"/>
          <w:lang w:eastAsia="en-US"/>
        </w:rPr>
      </w:pPr>
    </w:p>
    <w:p w:rsidR="0024175B" w:rsidRDefault="0024175B" w:rsidP="0024175B">
      <w:pPr>
        <w:tabs>
          <w:tab w:val="num" w:pos="2145"/>
        </w:tabs>
        <w:ind w:right="14" w:firstLine="567"/>
        <w:jc w:val="both"/>
        <w:rPr>
          <w:b/>
          <w:sz w:val="22"/>
          <w:szCs w:val="22"/>
        </w:rPr>
      </w:pPr>
      <w:r>
        <w:rPr>
          <w:sz w:val="22"/>
          <w:szCs w:val="22"/>
        </w:rPr>
        <w:t xml:space="preserve">3-1.3. Подрядчику запрещено перечисление целевых средств: </w:t>
      </w:r>
      <w:r>
        <w:rPr>
          <w:color w:val="FF0000"/>
          <w:sz w:val="22"/>
          <w:szCs w:val="22"/>
        </w:rPr>
        <w:t xml:space="preserve"> </w:t>
      </w:r>
    </w:p>
    <w:p w:rsidR="0024175B" w:rsidRDefault="0024175B" w:rsidP="0024175B">
      <w:pPr>
        <w:tabs>
          <w:tab w:val="num" w:pos="2145"/>
        </w:tabs>
        <w:ind w:right="14" w:firstLine="567"/>
        <w:jc w:val="both"/>
        <w:rPr>
          <w:sz w:val="22"/>
          <w:szCs w:val="22"/>
        </w:rPr>
      </w:pPr>
      <w:r>
        <w:rPr>
          <w:sz w:val="22"/>
          <w:szCs w:val="22"/>
        </w:rPr>
        <w:t xml:space="preserve">3-1.3.1. </w:t>
      </w:r>
      <w:proofErr w:type="gramStart"/>
      <w:r>
        <w:rPr>
          <w:sz w:val="22"/>
          <w:szCs w:val="22"/>
        </w:rPr>
        <w:t xml:space="preserve">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w:t>
      </w:r>
      <w:r>
        <w:rPr>
          <w:sz w:val="22"/>
          <w:szCs w:val="22"/>
        </w:rPr>
        <w:lastRenderedPageBreak/>
        <w:t>обществу юридического лица) на счета, открытые им в учреждении Центрального банка Российской</w:t>
      </w:r>
      <w:proofErr w:type="gramEnd"/>
      <w:r>
        <w:rPr>
          <w:sz w:val="22"/>
          <w:szCs w:val="22"/>
        </w:rPr>
        <w:t xml:space="preserve"> Федерации или в кредитной организации (далее - банк);</w:t>
      </w:r>
    </w:p>
    <w:p w:rsidR="0024175B" w:rsidRDefault="0024175B" w:rsidP="0024175B">
      <w:pPr>
        <w:tabs>
          <w:tab w:val="num" w:pos="2145"/>
        </w:tabs>
        <w:ind w:right="14" w:firstLine="567"/>
        <w:jc w:val="both"/>
        <w:rPr>
          <w:sz w:val="22"/>
          <w:szCs w:val="22"/>
        </w:rPr>
      </w:pPr>
      <w:r>
        <w:rPr>
          <w:sz w:val="22"/>
          <w:szCs w:val="22"/>
        </w:rPr>
        <w:t>3-1.3.2.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w:t>
      </w:r>
    </w:p>
    <w:p w:rsidR="0024175B" w:rsidRDefault="0024175B" w:rsidP="0024175B">
      <w:pPr>
        <w:tabs>
          <w:tab w:val="num" w:pos="2145"/>
        </w:tabs>
        <w:ind w:right="14" w:firstLine="567"/>
        <w:jc w:val="both"/>
        <w:rPr>
          <w:sz w:val="22"/>
          <w:szCs w:val="22"/>
        </w:rPr>
      </w:pPr>
      <w:r>
        <w:rPr>
          <w:sz w:val="22"/>
          <w:szCs w:val="22"/>
        </w:rPr>
        <w:t>3-1.3.3. На счета, открытые в банке Подрядчику, за исключением:</w:t>
      </w:r>
    </w:p>
    <w:p w:rsidR="0024175B" w:rsidRDefault="0024175B" w:rsidP="0024175B">
      <w:pPr>
        <w:tabs>
          <w:tab w:val="num" w:pos="2145"/>
        </w:tabs>
        <w:ind w:right="14" w:firstLine="567"/>
        <w:jc w:val="both"/>
        <w:rPr>
          <w:sz w:val="22"/>
          <w:szCs w:val="22"/>
        </w:rPr>
      </w:pPr>
      <w:r>
        <w:rPr>
          <w:sz w:val="22"/>
          <w:szCs w:val="22"/>
        </w:rPr>
        <w:t xml:space="preserve">3-1.3.3.1. Оплаты обязательств Подрядчика в соответствии с валютным законодательством Российской Федерации; </w:t>
      </w:r>
    </w:p>
    <w:p w:rsidR="0024175B" w:rsidRDefault="0024175B" w:rsidP="0024175B">
      <w:pPr>
        <w:tabs>
          <w:tab w:val="num" w:pos="2145"/>
        </w:tabs>
        <w:ind w:right="14" w:firstLine="567"/>
        <w:jc w:val="both"/>
        <w:rPr>
          <w:sz w:val="22"/>
          <w:szCs w:val="22"/>
        </w:rPr>
      </w:pPr>
      <w:r>
        <w:rPr>
          <w:sz w:val="22"/>
          <w:szCs w:val="22"/>
        </w:rPr>
        <w:t xml:space="preserve">3-1.3.3.2. </w:t>
      </w:r>
      <w:proofErr w:type="gramStart"/>
      <w:r>
        <w:rPr>
          <w:sz w:val="22"/>
          <w:szCs w:val="22"/>
        </w:rPr>
        <w:t>Оплаты обязательств</w:t>
      </w:r>
      <w:r>
        <w:t xml:space="preserve"> </w:t>
      </w:r>
      <w:r>
        <w:rPr>
          <w:sz w:val="22"/>
          <w:szCs w:val="22"/>
        </w:rPr>
        <w:t>Подрядчика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социальное страхование, на обязательное медицинское страхование не позднее</w:t>
      </w:r>
      <w:proofErr w:type="gramEnd"/>
      <w:r>
        <w:rPr>
          <w:sz w:val="22"/>
          <w:szCs w:val="22"/>
        </w:rPr>
        <w:t xml:space="preserve"> даты осуществления указанных расчетов;</w:t>
      </w:r>
    </w:p>
    <w:p w:rsidR="0024175B" w:rsidRDefault="0024175B" w:rsidP="0024175B">
      <w:pPr>
        <w:tabs>
          <w:tab w:val="num" w:pos="2145"/>
        </w:tabs>
        <w:ind w:right="14" w:firstLine="567"/>
        <w:jc w:val="both"/>
        <w:rPr>
          <w:sz w:val="22"/>
          <w:szCs w:val="22"/>
        </w:rPr>
      </w:pPr>
      <w:r>
        <w:rPr>
          <w:sz w:val="22"/>
          <w:szCs w:val="22"/>
        </w:rPr>
        <w:t>3-1.3.3.3. Оплаты обязательств Подрядчика в целях осуществления расчетов по социальным выплатам и иным выплатам в пользу работников (кроме выплат, указанных в п.3-1.3.3.2 Контракта);</w:t>
      </w:r>
    </w:p>
    <w:p w:rsidR="0024175B" w:rsidRDefault="0024175B" w:rsidP="0024175B">
      <w:pPr>
        <w:tabs>
          <w:tab w:val="num" w:pos="2145"/>
        </w:tabs>
        <w:ind w:right="14" w:firstLine="567"/>
        <w:jc w:val="both"/>
        <w:rPr>
          <w:sz w:val="22"/>
          <w:szCs w:val="22"/>
        </w:rPr>
      </w:pPr>
      <w:r>
        <w:rPr>
          <w:sz w:val="22"/>
          <w:szCs w:val="22"/>
        </w:rPr>
        <w:t xml:space="preserve">3-1.3.3.4. </w:t>
      </w:r>
      <w:proofErr w:type="gramStart"/>
      <w:r>
        <w:rPr>
          <w:sz w:val="22"/>
          <w:szCs w:val="22"/>
        </w:rPr>
        <w:t>Оплаты фактически выполненных работ, источником финансового обеспечения которых являются целевые средства, в случае если Подрядчик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с приложением указанных в нем документов-оснований (в случае его указания в платежном документе) и</w:t>
      </w:r>
      <w:proofErr w:type="gramEnd"/>
      <w:r>
        <w:rPr>
          <w:sz w:val="22"/>
          <w:szCs w:val="22"/>
        </w:rPr>
        <w:t xml:space="preserve"> (или) иных документов, Контрактом;</w:t>
      </w:r>
    </w:p>
    <w:p w:rsidR="0024175B" w:rsidRDefault="0024175B" w:rsidP="0024175B">
      <w:pPr>
        <w:tabs>
          <w:tab w:val="num" w:pos="2145"/>
        </w:tabs>
        <w:ind w:right="14" w:firstLine="567"/>
        <w:jc w:val="both"/>
        <w:rPr>
          <w:sz w:val="22"/>
          <w:szCs w:val="22"/>
        </w:rPr>
      </w:pPr>
      <w:r>
        <w:rPr>
          <w:sz w:val="22"/>
          <w:szCs w:val="22"/>
        </w:rPr>
        <w:t>3-1.3.3.5. Возмещения произведенных исполнителем расходов (части расходов) при условии представления документов в соответствии с пунктом 3-1.3.3.4 Контракта, а также копий платежных поручений, реестров платежных поручений, подтверждающих оплату произведенных Подрядчиком расходов (части расходов).</w:t>
      </w:r>
    </w:p>
    <w:p w:rsidR="0024175B" w:rsidRDefault="0024175B" w:rsidP="0024175B">
      <w:pPr>
        <w:tabs>
          <w:tab w:val="num" w:pos="2145"/>
        </w:tabs>
        <w:ind w:right="14" w:firstLine="567"/>
        <w:jc w:val="both"/>
        <w:rPr>
          <w:sz w:val="22"/>
          <w:szCs w:val="22"/>
        </w:rPr>
      </w:pPr>
      <w:r>
        <w:rPr>
          <w:sz w:val="22"/>
          <w:szCs w:val="22"/>
        </w:rPr>
        <w:t>3-1.3.3.6. Оплаты обязательств Подрядчика по накладным расходам, связанным с исполнением Контракта.</w:t>
      </w:r>
    </w:p>
    <w:p w:rsidR="0024175B" w:rsidRDefault="0024175B" w:rsidP="0024175B">
      <w:pPr>
        <w:tabs>
          <w:tab w:val="num" w:pos="2145"/>
        </w:tabs>
        <w:ind w:right="14" w:firstLine="567"/>
        <w:jc w:val="both"/>
        <w:rPr>
          <w:sz w:val="22"/>
          <w:szCs w:val="22"/>
        </w:rPr>
      </w:pPr>
      <w:r>
        <w:rPr>
          <w:sz w:val="22"/>
          <w:szCs w:val="22"/>
        </w:rPr>
        <w:t xml:space="preserve">3-1.3.4. </w:t>
      </w:r>
      <w:proofErr w:type="gramStart"/>
      <w:r>
        <w:rPr>
          <w:sz w:val="22"/>
          <w:szCs w:val="22"/>
        </w:rPr>
        <w:t>На счета, открытые в банках юридическим лицам, заключившим с Подрядчиком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w:t>
      </w:r>
      <w:proofErr w:type="gramEnd"/>
      <w:r>
        <w:rPr>
          <w:sz w:val="22"/>
          <w:szCs w:val="22"/>
        </w:rPr>
        <w:t xml:space="preserve">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24175B" w:rsidRDefault="0024175B" w:rsidP="000A4FE0">
      <w:pPr>
        <w:autoSpaceDE w:val="0"/>
        <w:adjustRightInd w:val="0"/>
        <w:ind w:firstLine="540"/>
        <w:jc w:val="both"/>
        <w:rPr>
          <w:sz w:val="22"/>
          <w:szCs w:val="22"/>
        </w:rPr>
      </w:pP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4. Порядок сдачи-приемки выполненных работ</w:t>
      </w:r>
    </w:p>
    <w:p w:rsidR="000A4FE0" w:rsidRDefault="000A4FE0" w:rsidP="000A4FE0">
      <w:pPr>
        <w:shd w:val="clear" w:color="auto" w:fill="FFFFFF"/>
        <w:spacing w:before="120" w:line="274" w:lineRule="exact"/>
        <w:ind w:left="567"/>
        <w:jc w:val="both"/>
        <w:rPr>
          <w:b/>
          <w:color w:val="000000"/>
          <w:sz w:val="22"/>
          <w:szCs w:val="22"/>
        </w:rPr>
      </w:pPr>
      <w:r>
        <w:rPr>
          <w:b/>
          <w:color w:val="000000"/>
          <w:sz w:val="22"/>
          <w:szCs w:val="22"/>
        </w:rPr>
        <w:t>4.1. Порядок приемки работ:</w:t>
      </w:r>
    </w:p>
    <w:p w:rsidR="000A4FE0" w:rsidRDefault="000A4FE0" w:rsidP="000A4FE0">
      <w:pPr>
        <w:shd w:val="clear" w:color="auto" w:fill="FFFFFF"/>
        <w:spacing w:before="120" w:line="274" w:lineRule="exact"/>
        <w:ind w:firstLine="567"/>
        <w:jc w:val="both"/>
        <w:rPr>
          <w:sz w:val="22"/>
          <w:szCs w:val="22"/>
        </w:rPr>
      </w:pPr>
      <w:r>
        <w:rPr>
          <w:sz w:val="22"/>
          <w:szCs w:val="22"/>
        </w:rPr>
        <w:t xml:space="preserve">4.1.1. </w:t>
      </w:r>
      <w:proofErr w:type="gramStart"/>
      <w:r>
        <w:rPr>
          <w:sz w:val="22"/>
          <w:szCs w:val="22"/>
        </w:rPr>
        <w:t>Приемка и оплата выполненных работ, в том числе их отдельных этапов,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сметы контракта, графика выполнения строительно-монтажных работ и графика оплаты выполненных работ (при наличии), условиями контракта, в соответствии с Гражданским кодексом Российской Федерации.</w:t>
      </w:r>
      <w:proofErr w:type="gramEnd"/>
    </w:p>
    <w:p w:rsidR="000A4FE0" w:rsidRDefault="000A4FE0" w:rsidP="000A4FE0">
      <w:pPr>
        <w:widowControl w:val="0"/>
        <w:autoSpaceDE w:val="0"/>
        <w:adjustRightInd w:val="0"/>
        <w:spacing w:after="150"/>
        <w:ind w:firstLine="567"/>
        <w:jc w:val="both"/>
        <w:rPr>
          <w:sz w:val="22"/>
          <w:szCs w:val="22"/>
        </w:rPr>
      </w:pPr>
      <w:r>
        <w:rPr>
          <w:sz w:val="22"/>
          <w:szCs w:val="22"/>
        </w:rPr>
        <w:t xml:space="preserve">4.1.2. При приемке выполненных работ для подтверждения объемов и </w:t>
      </w:r>
      <w:proofErr w:type="gramStart"/>
      <w:r>
        <w:rPr>
          <w:sz w:val="22"/>
          <w:szCs w:val="22"/>
        </w:rPr>
        <w:t>качества</w:t>
      </w:r>
      <w:proofErr w:type="gramEnd"/>
      <w:r>
        <w:rPr>
          <w:sz w:val="22"/>
          <w:szCs w:val="22"/>
        </w:rPr>
        <w:t xml:space="preserve">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w:t>
      </w:r>
    </w:p>
    <w:p w:rsidR="000A4FE0" w:rsidRDefault="000A4FE0" w:rsidP="000A4FE0">
      <w:pPr>
        <w:widowControl w:val="0"/>
        <w:autoSpaceDE w:val="0"/>
        <w:adjustRightInd w:val="0"/>
        <w:spacing w:after="150"/>
        <w:ind w:firstLine="567"/>
        <w:jc w:val="both"/>
        <w:rPr>
          <w:sz w:val="22"/>
          <w:szCs w:val="22"/>
        </w:rPr>
      </w:pPr>
      <w:r>
        <w:rPr>
          <w:sz w:val="22"/>
          <w:szCs w:val="22"/>
        </w:rPr>
        <w:t xml:space="preserve">4.1.3.При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w:t>
      </w:r>
      <w:proofErr w:type="gramStart"/>
      <w:r>
        <w:rPr>
          <w:sz w:val="22"/>
          <w:szCs w:val="22"/>
        </w:rPr>
        <w:t xml:space="preserve">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сметы </w:t>
      </w:r>
      <w:r>
        <w:rPr>
          <w:sz w:val="22"/>
          <w:szCs w:val="22"/>
        </w:rPr>
        <w:lastRenderedPageBreak/>
        <w:t>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roofErr w:type="gramEnd"/>
    </w:p>
    <w:p w:rsidR="000A4FE0" w:rsidRDefault="000A4FE0" w:rsidP="000A4FE0">
      <w:pPr>
        <w:widowControl w:val="0"/>
        <w:autoSpaceDE w:val="0"/>
        <w:adjustRightInd w:val="0"/>
        <w:spacing w:after="150"/>
        <w:ind w:firstLine="567"/>
        <w:jc w:val="both"/>
        <w:rPr>
          <w:sz w:val="22"/>
          <w:szCs w:val="22"/>
        </w:rPr>
      </w:pPr>
      <w:r>
        <w:rPr>
          <w:sz w:val="22"/>
          <w:szCs w:val="22"/>
        </w:rPr>
        <w:t xml:space="preserve">4.1.4. </w:t>
      </w:r>
      <w:proofErr w:type="gramStart"/>
      <w:r>
        <w:rPr>
          <w:sz w:val="22"/>
          <w:szCs w:val="22"/>
        </w:rPr>
        <w:t>Первичным учетным документом, являющимся основанием для оплаты работ, выполненных в соответствии с графиком выполнения строительно-монтажных работ и графиком оплаты выполненных работ, по завершении выполнения соответствующих конструктивных решений (элементов), комплексов (видов) работ, в том числе работ, выполняемых поэтапно, является акт о приемке выполненных работ (сводный акт КС-2 по форме Заказчика), оформленный и подписанный в установленном контрактом порядке.</w:t>
      </w:r>
      <w:proofErr w:type="gramEnd"/>
    </w:p>
    <w:p w:rsidR="000A4FE0" w:rsidRDefault="000A4FE0" w:rsidP="000A4FE0">
      <w:pPr>
        <w:widowControl w:val="0"/>
        <w:autoSpaceDE w:val="0"/>
        <w:adjustRightInd w:val="0"/>
        <w:spacing w:after="150"/>
        <w:ind w:firstLine="567"/>
        <w:jc w:val="both"/>
        <w:rPr>
          <w:sz w:val="22"/>
          <w:szCs w:val="22"/>
        </w:rPr>
      </w:pPr>
      <w:r>
        <w:rPr>
          <w:sz w:val="22"/>
          <w:szCs w:val="22"/>
        </w:rPr>
        <w:t>4.1.5. 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w:t>
      </w:r>
      <w:proofErr w:type="gramStart"/>
      <w:r>
        <w:rPr>
          <w:sz w:val="22"/>
          <w:szCs w:val="22"/>
        </w:rPr>
        <w:t xml:space="preserve"> (</w:t>
      </w:r>
      <w:r>
        <w:rPr>
          <w:noProof/>
          <w:sz w:val="22"/>
          <w:szCs w:val="22"/>
        </w:rPr>
        <w:drawing>
          <wp:inline distT="0" distB="0" distL="0" distR="0">
            <wp:extent cx="234950" cy="208915"/>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950" cy="208915"/>
                    </a:xfrm>
                    <a:prstGeom prst="rect">
                      <a:avLst/>
                    </a:prstGeom>
                    <a:noFill/>
                    <a:ln>
                      <a:noFill/>
                    </a:ln>
                  </pic:spPr>
                </pic:pic>
              </a:graphicData>
            </a:graphic>
          </wp:inline>
        </w:drawing>
      </w:r>
      <w:r>
        <w:rPr>
          <w:sz w:val="22"/>
          <w:szCs w:val="22"/>
        </w:rPr>
        <w:t xml:space="preserve"> ), </w:t>
      </w:r>
      <w:proofErr w:type="gramEnd"/>
      <w:r>
        <w:rPr>
          <w:sz w:val="22"/>
          <w:szCs w:val="22"/>
        </w:rPr>
        <w:t>определяется по формуле (2):</w:t>
      </w:r>
    </w:p>
    <w:p w:rsidR="000A4FE0" w:rsidRDefault="000A4FE0" w:rsidP="000A4FE0">
      <w:pPr>
        <w:widowControl w:val="0"/>
        <w:autoSpaceDE w:val="0"/>
        <w:adjustRightInd w:val="0"/>
        <w:rPr>
          <w:highlight w:val="yellow"/>
        </w:rPr>
      </w:pPr>
    </w:p>
    <w:p w:rsidR="000A4FE0" w:rsidRDefault="000A4FE0" w:rsidP="000A4FE0">
      <w:pPr>
        <w:widowControl w:val="0"/>
        <w:autoSpaceDE w:val="0"/>
        <w:adjustRightInd w:val="0"/>
        <w:spacing w:after="150"/>
        <w:jc w:val="both"/>
        <w:rPr>
          <w:sz w:val="22"/>
          <w:szCs w:val="22"/>
        </w:rPr>
      </w:pPr>
      <w:r>
        <w:rPr>
          <w:noProof/>
          <w:sz w:val="22"/>
          <w:szCs w:val="22"/>
        </w:rPr>
        <w:drawing>
          <wp:inline distT="0" distB="0" distL="0" distR="0">
            <wp:extent cx="992505" cy="208915"/>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92505" cy="208915"/>
                    </a:xfrm>
                    <a:prstGeom prst="rect">
                      <a:avLst/>
                    </a:prstGeom>
                    <a:noFill/>
                    <a:ln>
                      <a:noFill/>
                    </a:ln>
                  </pic:spPr>
                </pic:pic>
              </a:graphicData>
            </a:graphic>
          </wp:inline>
        </w:drawing>
      </w:r>
      <w:r>
        <w:rPr>
          <w:sz w:val="22"/>
          <w:szCs w:val="22"/>
        </w:rPr>
        <w:t xml:space="preserve"> , (2)</w:t>
      </w:r>
    </w:p>
    <w:p w:rsidR="000A4FE0" w:rsidRDefault="000A4FE0" w:rsidP="000A4FE0">
      <w:pPr>
        <w:widowControl w:val="0"/>
        <w:autoSpaceDE w:val="0"/>
        <w:adjustRightInd w:val="0"/>
        <w:rPr>
          <w:sz w:val="22"/>
          <w:szCs w:val="22"/>
        </w:rPr>
      </w:pPr>
    </w:p>
    <w:p w:rsidR="000A4FE0" w:rsidRDefault="000A4FE0" w:rsidP="000A4FE0">
      <w:pPr>
        <w:widowControl w:val="0"/>
        <w:autoSpaceDE w:val="0"/>
        <w:adjustRightInd w:val="0"/>
        <w:spacing w:after="150"/>
        <w:jc w:val="both"/>
        <w:rPr>
          <w:sz w:val="22"/>
          <w:szCs w:val="22"/>
        </w:rPr>
      </w:pPr>
      <w:r>
        <w:rPr>
          <w:sz w:val="22"/>
          <w:szCs w:val="22"/>
        </w:rPr>
        <w:t>где:</w:t>
      </w:r>
    </w:p>
    <w:p w:rsidR="000A4FE0" w:rsidRDefault="000A4FE0" w:rsidP="000A4FE0">
      <w:pPr>
        <w:widowControl w:val="0"/>
        <w:autoSpaceDE w:val="0"/>
        <w:adjustRightInd w:val="0"/>
        <w:spacing w:after="150"/>
        <w:jc w:val="both"/>
        <w:rPr>
          <w:sz w:val="22"/>
          <w:szCs w:val="22"/>
        </w:rPr>
      </w:pPr>
      <w:r>
        <w:rPr>
          <w:noProof/>
          <w:sz w:val="22"/>
          <w:szCs w:val="22"/>
        </w:rPr>
        <w:drawing>
          <wp:inline distT="0" distB="0" distL="0" distR="0">
            <wp:extent cx="234950" cy="208915"/>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950" cy="208915"/>
                    </a:xfrm>
                    <a:prstGeom prst="rect">
                      <a:avLst/>
                    </a:prstGeom>
                    <a:noFill/>
                    <a:ln>
                      <a:noFill/>
                    </a:ln>
                  </pic:spPr>
                </pic:pic>
              </a:graphicData>
            </a:graphic>
          </wp:inline>
        </w:drawing>
      </w:r>
      <w:r>
        <w:rPr>
          <w:sz w:val="22"/>
          <w:szCs w:val="22"/>
        </w:rPr>
        <w:t xml:space="preserve">  </w:t>
      </w:r>
      <w:proofErr w:type="gramStart"/>
      <w:r>
        <w:rPr>
          <w:sz w:val="22"/>
          <w:szCs w:val="22"/>
        </w:rPr>
        <w:t>- цена единицы i-</w:t>
      </w:r>
      <w:proofErr w:type="spellStart"/>
      <w:r>
        <w:rPr>
          <w:sz w:val="22"/>
          <w:szCs w:val="22"/>
        </w:rPr>
        <w:t>ro</w:t>
      </w:r>
      <w:proofErr w:type="spellEnd"/>
      <w:r>
        <w:rPr>
          <w:sz w:val="22"/>
          <w:szCs w:val="22"/>
        </w:rPr>
        <w:t xml:space="preserve"> конструктивного решения (элемента) и (или) комплекса (вида) работ в смете контракта, руб.;</w:t>
      </w:r>
      <w:proofErr w:type="gramEnd"/>
    </w:p>
    <w:p w:rsidR="000A4FE0" w:rsidRDefault="000A4FE0" w:rsidP="000A4FE0">
      <w:pPr>
        <w:widowControl w:val="0"/>
        <w:autoSpaceDE w:val="0"/>
        <w:adjustRightInd w:val="0"/>
        <w:spacing w:after="150"/>
        <w:jc w:val="both"/>
        <w:rPr>
          <w:sz w:val="22"/>
          <w:szCs w:val="22"/>
        </w:rPr>
      </w:pPr>
      <w:r>
        <w:rPr>
          <w:noProof/>
          <w:sz w:val="22"/>
          <w:szCs w:val="22"/>
        </w:rPr>
        <w:drawing>
          <wp:inline distT="0" distB="0" distL="0" distR="0">
            <wp:extent cx="243840" cy="208915"/>
            <wp:effectExtent l="0" t="0" r="381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 cy="208915"/>
                    </a:xfrm>
                    <a:prstGeom prst="rect">
                      <a:avLst/>
                    </a:prstGeom>
                    <a:noFill/>
                    <a:ln>
                      <a:noFill/>
                    </a:ln>
                  </pic:spPr>
                </pic:pic>
              </a:graphicData>
            </a:graphic>
          </wp:inline>
        </w:drawing>
      </w:r>
      <w:r>
        <w:rPr>
          <w:sz w:val="22"/>
          <w:szCs w:val="22"/>
        </w:rPr>
        <w:t xml:space="preserve">  - объем выполненных, принятых заказчиком и подлежащих оплате работ по i-</w:t>
      </w:r>
      <w:proofErr w:type="spellStart"/>
      <w:r>
        <w:rPr>
          <w:sz w:val="22"/>
          <w:szCs w:val="22"/>
        </w:rPr>
        <w:t>му</w:t>
      </w:r>
      <w:proofErr w:type="spellEnd"/>
      <w:r>
        <w:rPr>
          <w:sz w:val="22"/>
          <w:szCs w:val="22"/>
        </w:rPr>
        <w:t xml:space="preserve"> конструктивному решению (элементу) и (или) комплексу (виду) работ в принятых измерителях.</w:t>
      </w:r>
    </w:p>
    <w:p w:rsidR="000A4FE0" w:rsidRDefault="000A4FE0" w:rsidP="000A4FE0">
      <w:pPr>
        <w:widowControl w:val="0"/>
        <w:autoSpaceDE w:val="0"/>
        <w:adjustRightInd w:val="0"/>
        <w:spacing w:after="150"/>
        <w:jc w:val="both"/>
        <w:rPr>
          <w:sz w:val="22"/>
          <w:szCs w:val="22"/>
        </w:rPr>
      </w:pPr>
      <w:r>
        <w:rPr>
          <w:sz w:val="22"/>
          <w:szCs w:val="22"/>
        </w:rPr>
        <w:t>Объем подлежащих оплате работ не превышает объем этих работ, включенный в смету контракта.</w:t>
      </w:r>
    </w:p>
    <w:p w:rsidR="000A4FE0" w:rsidRDefault="000A4FE0" w:rsidP="000A4FE0">
      <w:pPr>
        <w:widowControl w:val="0"/>
        <w:autoSpaceDE w:val="0"/>
        <w:adjustRightInd w:val="0"/>
        <w:spacing w:after="150"/>
        <w:ind w:firstLine="708"/>
        <w:jc w:val="both"/>
        <w:rPr>
          <w:sz w:val="22"/>
          <w:szCs w:val="22"/>
        </w:rPr>
      </w:pPr>
      <w:r>
        <w:rPr>
          <w:sz w:val="22"/>
          <w:szCs w:val="22"/>
        </w:rPr>
        <w:t>4.1.6 Стоимость выполненных, принятых заказчиком и подлежащих оплате работ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 (3):</w:t>
      </w:r>
    </w:p>
    <w:p w:rsidR="000A4FE0" w:rsidRDefault="000A4FE0" w:rsidP="000A4FE0">
      <w:pPr>
        <w:widowControl w:val="0"/>
        <w:autoSpaceDE w:val="0"/>
        <w:adjustRightInd w:val="0"/>
        <w:rPr>
          <w:highlight w:val="yellow"/>
        </w:rPr>
      </w:pPr>
    </w:p>
    <w:p w:rsidR="000A4FE0" w:rsidRDefault="000A4FE0" w:rsidP="000A4FE0">
      <w:pPr>
        <w:widowControl w:val="0"/>
        <w:autoSpaceDE w:val="0"/>
        <w:adjustRightInd w:val="0"/>
        <w:spacing w:after="150"/>
        <w:jc w:val="both"/>
        <w:rPr>
          <w:sz w:val="22"/>
          <w:szCs w:val="22"/>
        </w:rPr>
      </w:pPr>
      <w:r>
        <w:rPr>
          <w:noProof/>
          <w:sz w:val="22"/>
          <w:szCs w:val="22"/>
        </w:rPr>
        <w:drawing>
          <wp:inline distT="0" distB="0" distL="0" distR="0">
            <wp:extent cx="818515" cy="504825"/>
            <wp:effectExtent l="0" t="0" r="63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8515" cy="504825"/>
                    </a:xfrm>
                    <a:prstGeom prst="rect">
                      <a:avLst/>
                    </a:prstGeom>
                    <a:noFill/>
                    <a:ln>
                      <a:noFill/>
                    </a:ln>
                  </pic:spPr>
                </pic:pic>
              </a:graphicData>
            </a:graphic>
          </wp:inline>
        </w:drawing>
      </w:r>
      <w:r>
        <w:rPr>
          <w:sz w:val="22"/>
          <w:szCs w:val="22"/>
        </w:rPr>
        <w:t xml:space="preserve">  (3)</w:t>
      </w:r>
    </w:p>
    <w:p w:rsidR="000A4FE0" w:rsidRDefault="000A4FE0" w:rsidP="000A4FE0">
      <w:pPr>
        <w:shd w:val="clear" w:color="auto" w:fill="FFFFFF"/>
        <w:spacing w:before="120" w:line="274" w:lineRule="exact"/>
        <w:ind w:left="567"/>
        <w:jc w:val="both"/>
        <w:rPr>
          <w:b/>
          <w:color w:val="000000"/>
          <w:sz w:val="22"/>
          <w:szCs w:val="22"/>
        </w:rPr>
      </w:pPr>
    </w:p>
    <w:p w:rsidR="000A4FE0" w:rsidRDefault="000A4FE0" w:rsidP="000A4FE0">
      <w:pPr>
        <w:ind w:firstLine="567"/>
        <w:jc w:val="both"/>
        <w:rPr>
          <w:sz w:val="22"/>
          <w:szCs w:val="22"/>
        </w:rPr>
      </w:pPr>
      <w:r>
        <w:rPr>
          <w:sz w:val="22"/>
          <w:szCs w:val="22"/>
        </w:rPr>
        <w:t xml:space="preserve">4.1.7. </w:t>
      </w:r>
      <w:proofErr w:type="gramStart"/>
      <w:r>
        <w:rPr>
          <w:sz w:val="22"/>
          <w:szCs w:val="22"/>
        </w:rPr>
        <w:t>Ежемесячно до 22 числа отчетного месяца Подрядчик представляет в четырех экземплярах Заказчику сводный акт о приемке выполненных работ (КС-2) (по форме Заказчика), акты о приемке выполненных работ, оформленные по унифицированной форме № КС-2 и справку о стоимости выполненных работ и затрат, оформленную по унифицированной форме № КС-3, а также все документы, подтверждающие фактическое выполнение (акты на скрытые работы, с приложением исполнительной документации</w:t>
      </w:r>
      <w:proofErr w:type="gramEnd"/>
      <w:r>
        <w:rPr>
          <w:sz w:val="22"/>
          <w:szCs w:val="22"/>
        </w:rPr>
        <w:t>, паспортами и сертификатами на материалы, конструкции, изделия, оборудование; исполнительную топографическую съемку при необходимости (схему, отображающую расположение объекта капитального строительства, расположение сетей инженерно-технического обеспечения в границах земельного участка), и иную необходимую исполнительную документацию), и необходимые для оплаты счета-фактуры и счета. Указанные документы в обязательном порядке представляются сопроводительным письмом, зарегистрированным в учреждении Заказчика в установленном порядке.</w:t>
      </w:r>
    </w:p>
    <w:p w:rsidR="000A4FE0" w:rsidRDefault="000A4FE0" w:rsidP="000A4FE0">
      <w:pPr>
        <w:ind w:firstLine="567"/>
        <w:jc w:val="both"/>
        <w:rPr>
          <w:sz w:val="22"/>
          <w:szCs w:val="22"/>
        </w:rPr>
      </w:pPr>
      <w:proofErr w:type="gramStart"/>
      <w:r>
        <w:rPr>
          <w:sz w:val="22"/>
          <w:szCs w:val="22"/>
        </w:rPr>
        <w:t>4.1.8 Основанием для приемки дополнительных работ, предоставленных Подрядчиком по актам о приемке выполненных работ (форма КС-2) из резерва средств на непредвиденные работы, учтенного документацией по норме, являются расшифрованные объемы дополнительных работ, составленные по акту, подготовленному с участием представителей Заказчика, и подтвержденные сметным расчетом, утвержденным заказчиком, составленных в ценах контракта, с учетом понижающего коэффициента по итогам торгов, равного частному от деления</w:t>
      </w:r>
      <w:proofErr w:type="gramEnd"/>
      <w:r>
        <w:rPr>
          <w:sz w:val="22"/>
          <w:szCs w:val="22"/>
        </w:rPr>
        <w:t xml:space="preserve"> цены контракта на начальную (максимальную) цену Контракта, в пределах контрактной цены.</w:t>
      </w:r>
    </w:p>
    <w:p w:rsidR="000A4FE0" w:rsidRDefault="000A4FE0" w:rsidP="000A4FE0">
      <w:pPr>
        <w:ind w:firstLine="567"/>
        <w:jc w:val="both"/>
        <w:rPr>
          <w:sz w:val="22"/>
          <w:szCs w:val="22"/>
        </w:rPr>
      </w:pPr>
      <w:r>
        <w:rPr>
          <w:sz w:val="22"/>
          <w:szCs w:val="22"/>
        </w:rPr>
        <w:lastRenderedPageBreak/>
        <w:t xml:space="preserve">4.1.9. </w:t>
      </w:r>
      <w:proofErr w:type="gramStart"/>
      <w:r>
        <w:rPr>
          <w:sz w:val="22"/>
          <w:szCs w:val="22"/>
        </w:rPr>
        <w:t xml:space="preserve">Заказчик в течение 5 рабочих дней осуществляет проверку выполненных работ, рассматривает, подписывает представленные документы (в </w:t>
      </w:r>
      <w:proofErr w:type="spellStart"/>
      <w:r>
        <w:rPr>
          <w:sz w:val="22"/>
          <w:szCs w:val="22"/>
        </w:rPr>
        <w:t>т.ч</w:t>
      </w:r>
      <w:proofErr w:type="spellEnd"/>
      <w:r>
        <w:rPr>
          <w:sz w:val="22"/>
          <w:szCs w:val="22"/>
        </w:rPr>
        <w:t>. акты по форме № КС-2, справки по форме № КС-3, сводный акт о приемке выполненных работ (КС-2) (по форме Заказчика), акты приемки результатов выполненных работ по государственному контракту, и возвращает 1 экземпляр Подрядчику или направляет мотивированный отказ от подписания.</w:t>
      </w:r>
      <w:proofErr w:type="gramEnd"/>
    </w:p>
    <w:p w:rsidR="000A4FE0" w:rsidRDefault="000A4FE0" w:rsidP="000A4FE0">
      <w:pPr>
        <w:autoSpaceDE w:val="0"/>
        <w:adjustRightInd w:val="0"/>
        <w:ind w:firstLine="567"/>
        <w:jc w:val="both"/>
        <w:rPr>
          <w:sz w:val="22"/>
          <w:szCs w:val="22"/>
        </w:rPr>
      </w:pPr>
      <w:r>
        <w:rPr>
          <w:sz w:val="22"/>
          <w:szCs w:val="22"/>
        </w:rPr>
        <w:t xml:space="preserve">4.1.10. </w:t>
      </w:r>
      <w:proofErr w:type="gramStart"/>
      <w:r>
        <w:rPr>
          <w:sz w:val="22"/>
          <w:szCs w:val="22"/>
        </w:rPr>
        <w:t>В случае несоответствия выполненных работ сметной документации, техническому заданию, действующим государственным стандартам в области проектирования, строительства,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w:t>
      </w:r>
      <w:proofErr w:type="gramEnd"/>
      <w:r>
        <w:rPr>
          <w:sz w:val="22"/>
          <w:szCs w:val="22"/>
        </w:rPr>
        <w:t xml:space="preserve">, </w:t>
      </w:r>
      <w:proofErr w:type="gramStart"/>
      <w:r>
        <w:rPr>
          <w:sz w:val="22"/>
          <w:szCs w:val="22"/>
        </w:rPr>
        <w:t>технологически и последовательно с ними связанные, до подписания акта об устранении дефектов.</w:t>
      </w:r>
      <w:proofErr w:type="gramEnd"/>
    </w:p>
    <w:p w:rsidR="000A4FE0" w:rsidRDefault="000A4FE0" w:rsidP="000A4FE0">
      <w:pPr>
        <w:ind w:firstLine="567"/>
        <w:jc w:val="both"/>
        <w:rPr>
          <w:sz w:val="22"/>
          <w:szCs w:val="22"/>
        </w:rPr>
      </w:pPr>
      <w:r>
        <w:rPr>
          <w:sz w:val="22"/>
          <w:szCs w:val="22"/>
        </w:rPr>
        <w:t>4.2.. В случае обнаружения недостатков в выполненных работах Заказчик вправе потребовать от Подрядчика:</w:t>
      </w:r>
    </w:p>
    <w:p w:rsidR="000A4FE0" w:rsidRDefault="000A4FE0" w:rsidP="000A4FE0">
      <w:pPr>
        <w:ind w:firstLine="567"/>
        <w:jc w:val="both"/>
        <w:rPr>
          <w:sz w:val="22"/>
          <w:szCs w:val="22"/>
        </w:rPr>
      </w:pPr>
      <w:r>
        <w:rPr>
          <w:sz w:val="22"/>
          <w:szCs w:val="22"/>
        </w:rPr>
        <w:t>- безвозмездно устранить недостатки в срок установленный Заказчиком;</w:t>
      </w:r>
    </w:p>
    <w:p w:rsidR="000A4FE0" w:rsidRDefault="000A4FE0" w:rsidP="000A4FE0">
      <w:pPr>
        <w:ind w:firstLine="567"/>
        <w:jc w:val="both"/>
        <w:rPr>
          <w:sz w:val="22"/>
          <w:szCs w:val="22"/>
        </w:rPr>
      </w:pPr>
      <w:r>
        <w:rPr>
          <w:sz w:val="22"/>
          <w:szCs w:val="22"/>
        </w:rPr>
        <w:t>- возмещение понесенных Заказчиком расходов по исправлению недостатков своими силами или силами третьих лиц.</w:t>
      </w:r>
    </w:p>
    <w:p w:rsidR="000A4FE0" w:rsidRDefault="000A4FE0" w:rsidP="000A4FE0">
      <w:pPr>
        <w:autoSpaceDE w:val="0"/>
        <w:adjustRightInd w:val="0"/>
        <w:ind w:firstLine="567"/>
        <w:jc w:val="both"/>
        <w:rPr>
          <w:sz w:val="22"/>
          <w:szCs w:val="22"/>
        </w:rPr>
      </w:pPr>
      <w:r>
        <w:rPr>
          <w:sz w:val="22"/>
          <w:szCs w:val="22"/>
        </w:rPr>
        <w:t xml:space="preserve">4.3. Подписание актов о приемке выполненных работ (форма КС-2) и справок о стоимости выполненных работ и затрат (форма КС-3) не означает перехода к Заказчику риска гибели или повреждения объекта. </w:t>
      </w:r>
    </w:p>
    <w:p w:rsidR="000A4FE0" w:rsidRDefault="000A4FE0" w:rsidP="000A4FE0">
      <w:pPr>
        <w:autoSpaceDE w:val="0"/>
        <w:adjustRightInd w:val="0"/>
        <w:ind w:firstLine="567"/>
        <w:jc w:val="both"/>
        <w:rPr>
          <w:sz w:val="22"/>
          <w:szCs w:val="22"/>
        </w:rPr>
      </w:pPr>
      <w:r>
        <w:rPr>
          <w:sz w:val="22"/>
          <w:szCs w:val="22"/>
        </w:rPr>
        <w:t>4.4. Риск случайной гибели и повреждения объекта, а также строительных и иных материалов, оборудования, инвентаря, в том числе переданных Заказчиком Подрядчику, несет Подрядчик.</w:t>
      </w:r>
    </w:p>
    <w:p w:rsidR="000A4FE0" w:rsidRDefault="000A4FE0" w:rsidP="000A4FE0">
      <w:pPr>
        <w:autoSpaceDE w:val="0"/>
        <w:adjustRightInd w:val="0"/>
        <w:ind w:firstLine="567"/>
        <w:jc w:val="both"/>
        <w:rPr>
          <w:sz w:val="22"/>
          <w:szCs w:val="22"/>
        </w:rPr>
      </w:pPr>
      <w:r>
        <w:rPr>
          <w:sz w:val="22"/>
          <w:szCs w:val="22"/>
        </w:rPr>
        <w:t>4.5. Риск гибели или повреждения Объекта, а также переданного Заказчиком Подрядчику оборудования переходит от Подрядчика к Заказчику в день, следующий за днем подписания Заказчиком акта приемки Объекта капитального строительства.</w:t>
      </w:r>
    </w:p>
    <w:p w:rsidR="000A4FE0" w:rsidRDefault="000A4FE0" w:rsidP="000A4FE0">
      <w:pPr>
        <w:autoSpaceDE w:val="0"/>
        <w:adjustRightInd w:val="0"/>
        <w:ind w:firstLine="567"/>
        <w:jc w:val="both"/>
        <w:rPr>
          <w:sz w:val="22"/>
          <w:szCs w:val="22"/>
        </w:rPr>
      </w:pPr>
      <w:r>
        <w:rPr>
          <w:sz w:val="22"/>
          <w:szCs w:val="22"/>
        </w:rPr>
        <w:t xml:space="preserve">4.6. Подрядчик несет ответственность за </w:t>
      </w:r>
      <w:proofErr w:type="spellStart"/>
      <w:r>
        <w:rPr>
          <w:sz w:val="22"/>
          <w:szCs w:val="22"/>
        </w:rPr>
        <w:t>несохранность</w:t>
      </w:r>
      <w:proofErr w:type="spellEnd"/>
      <w:r>
        <w:rPr>
          <w:sz w:val="22"/>
          <w:szCs w:val="22"/>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Контракта.</w:t>
      </w:r>
    </w:p>
    <w:p w:rsidR="000A4FE0" w:rsidRDefault="000A4FE0" w:rsidP="000A4FE0">
      <w:pPr>
        <w:autoSpaceDE w:val="0"/>
        <w:adjustRightInd w:val="0"/>
        <w:ind w:firstLine="567"/>
        <w:jc w:val="both"/>
        <w:rPr>
          <w:sz w:val="22"/>
          <w:szCs w:val="22"/>
        </w:rPr>
      </w:pPr>
      <w:r>
        <w:rPr>
          <w:sz w:val="22"/>
          <w:szCs w:val="22"/>
        </w:rPr>
        <w:t>4.7. За скрытые недостатки Подрядчик несет ответственность в соответствии с положениями Гражданского кодекса РФ. Скрытыми недостатками признаются такие недостатки, которые не могли быть обнаружены при обычной приемке и выявлены лишь в процессе эксплуатации Объекта.</w:t>
      </w:r>
    </w:p>
    <w:p w:rsidR="000A4FE0" w:rsidRDefault="000A4FE0" w:rsidP="000A4FE0">
      <w:pPr>
        <w:autoSpaceDE w:val="0"/>
        <w:adjustRightInd w:val="0"/>
        <w:ind w:firstLine="567"/>
        <w:jc w:val="both"/>
        <w:rPr>
          <w:sz w:val="22"/>
          <w:szCs w:val="22"/>
        </w:rPr>
      </w:pPr>
      <w:r>
        <w:rPr>
          <w:sz w:val="22"/>
          <w:szCs w:val="22"/>
        </w:rPr>
        <w:t>4.8. Сдача Подрядчиком и приемка Заказчиком результата работ осуществляются в следующем порядке:</w:t>
      </w:r>
    </w:p>
    <w:p w:rsidR="000A4FE0" w:rsidRDefault="000A4FE0" w:rsidP="000A4FE0">
      <w:pPr>
        <w:autoSpaceDE w:val="0"/>
        <w:adjustRightInd w:val="0"/>
        <w:ind w:firstLine="567"/>
        <w:jc w:val="both"/>
        <w:rPr>
          <w:sz w:val="22"/>
          <w:szCs w:val="22"/>
        </w:rPr>
      </w:pPr>
      <w:r>
        <w:rPr>
          <w:sz w:val="22"/>
          <w:szCs w:val="22"/>
        </w:rPr>
        <w:t>4.8.1. Подрядчик за 10 рабочих дней до даты завершения всех работ обязан:</w:t>
      </w:r>
    </w:p>
    <w:p w:rsidR="000A4FE0" w:rsidRDefault="000A4FE0" w:rsidP="000A4FE0">
      <w:pPr>
        <w:autoSpaceDE w:val="0"/>
        <w:adjustRightInd w:val="0"/>
        <w:ind w:firstLine="567"/>
        <w:jc w:val="both"/>
        <w:rPr>
          <w:sz w:val="22"/>
          <w:szCs w:val="22"/>
        </w:rPr>
      </w:pPr>
      <w:r>
        <w:rPr>
          <w:sz w:val="22"/>
          <w:szCs w:val="22"/>
        </w:rPr>
        <w:t>- вручить Заказчику уведомление о завершении работ и необходимости приступить к приемке результата работ;</w:t>
      </w:r>
    </w:p>
    <w:p w:rsidR="000A4FE0" w:rsidRDefault="000A4FE0" w:rsidP="000A4FE0">
      <w:pPr>
        <w:autoSpaceDE w:val="0"/>
        <w:adjustRightInd w:val="0"/>
        <w:ind w:firstLine="567"/>
        <w:jc w:val="both"/>
        <w:rPr>
          <w:sz w:val="22"/>
          <w:szCs w:val="22"/>
        </w:rPr>
      </w:pPr>
      <w:r>
        <w:rPr>
          <w:sz w:val="22"/>
          <w:szCs w:val="22"/>
        </w:rPr>
        <w:t>- подготовить результаты работ к сдаче Заказчику с комплектом необходимой исполнительной документации, а также документов, подготовка которых входит в обязанности Подрядчика как лица, осуществляющего Работы, в соответствии со ст. 55 Градостроительного кодекса Российской Федерации и необходимых для оформления разрешения на ввод Объекта в эксплуатацию;</w:t>
      </w:r>
    </w:p>
    <w:p w:rsidR="000A4FE0" w:rsidRDefault="000A4FE0" w:rsidP="000A4FE0">
      <w:pPr>
        <w:autoSpaceDE w:val="0"/>
        <w:adjustRightInd w:val="0"/>
        <w:ind w:firstLine="567"/>
        <w:jc w:val="both"/>
        <w:rPr>
          <w:sz w:val="22"/>
          <w:szCs w:val="22"/>
        </w:rPr>
      </w:pPr>
      <w:r>
        <w:rPr>
          <w:sz w:val="22"/>
          <w:szCs w:val="22"/>
        </w:rPr>
        <w:t>- передать по акту по окончании работ заказчику строительную площадку, освобожденную от строительного мусора, строительных машин, оборудования, инвентаря, инструментов, строительных материалов, временных сооружений и другого имущества, принадлежащего подрядчику.</w:t>
      </w:r>
    </w:p>
    <w:p w:rsidR="000A4FE0" w:rsidRDefault="000A4FE0" w:rsidP="000A4FE0">
      <w:pPr>
        <w:autoSpaceDE w:val="0"/>
        <w:adjustRightInd w:val="0"/>
        <w:ind w:firstLine="567"/>
        <w:jc w:val="both"/>
        <w:rPr>
          <w:sz w:val="22"/>
          <w:szCs w:val="22"/>
        </w:rPr>
      </w:pPr>
      <w:r>
        <w:rPr>
          <w:sz w:val="22"/>
          <w:szCs w:val="22"/>
        </w:rPr>
        <w:t xml:space="preserve">4.8.2. Заказчик, не позднее 5 (пяти) дней, </w:t>
      </w:r>
      <w:proofErr w:type="gramStart"/>
      <w:r>
        <w:rPr>
          <w:sz w:val="22"/>
          <w:szCs w:val="22"/>
        </w:rPr>
        <w:t>с даты получения</w:t>
      </w:r>
      <w:proofErr w:type="gramEnd"/>
      <w:r>
        <w:rPr>
          <w:sz w:val="22"/>
          <w:szCs w:val="22"/>
        </w:rPr>
        <w:t xml:space="preserve"> письменного сообщения Подрядчика о готовности к сдаче результата работ приступает к приемке результата работ.</w:t>
      </w:r>
    </w:p>
    <w:p w:rsidR="000A4FE0" w:rsidRDefault="000A4FE0" w:rsidP="000A4FE0">
      <w:pPr>
        <w:autoSpaceDE w:val="0"/>
        <w:adjustRightInd w:val="0"/>
        <w:ind w:firstLine="567"/>
        <w:jc w:val="both"/>
        <w:rPr>
          <w:sz w:val="22"/>
          <w:szCs w:val="22"/>
        </w:rPr>
      </w:pPr>
      <w:r>
        <w:rPr>
          <w:sz w:val="22"/>
          <w:szCs w:val="22"/>
        </w:rPr>
        <w:t xml:space="preserve">4.8.3. Подрядчик предъявляет Заказчику Объект в полной строительной готовности в объеме работ, предусмотренных контрактом, с комплектом исполнительной технической документации по перечням согласно нормативным актам государственных органов и требованиям Заказчика, включая исполнительную документацию, разрешения </w:t>
      </w:r>
      <w:proofErr w:type="spellStart"/>
      <w:r>
        <w:rPr>
          <w:sz w:val="22"/>
          <w:szCs w:val="22"/>
        </w:rPr>
        <w:t>Ростехнадзора</w:t>
      </w:r>
      <w:proofErr w:type="spellEnd"/>
      <w:r>
        <w:rPr>
          <w:sz w:val="22"/>
          <w:szCs w:val="22"/>
        </w:rPr>
        <w:t xml:space="preserve"> на допуск </w:t>
      </w:r>
      <w:proofErr w:type="gramStart"/>
      <w:r>
        <w:rPr>
          <w:sz w:val="22"/>
          <w:szCs w:val="22"/>
        </w:rPr>
        <w:t>энергоустановок</w:t>
      </w:r>
      <w:proofErr w:type="gramEnd"/>
      <w:r>
        <w:rPr>
          <w:sz w:val="22"/>
          <w:szCs w:val="22"/>
        </w:rPr>
        <w:t xml:space="preserve"> на период проведения пусконаладочных работ (электроустановка, тепловая энергоустановка и тепловые сети), справки о выполнении технических условий на присоединение объекта к инженерным сетям, Акта приемки объекта капитального строительства (в трех экземплярах с приложениями в соответствии с требованиями органа, выдавшего разрешение на строительство), акты приемки результатов выполненных работ по государственному контракту по форме Заказчика.</w:t>
      </w:r>
    </w:p>
    <w:p w:rsidR="000A4FE0" w:rsidRDefault="000A4FE0" w:rsidP="000A4FE0">
      <w:pPr>
        <w:autoSpaceDE w:val="0"/>
        <w:adjustRightInd w:val="0"/>
        <w:ind w:firstLine="567"/>
        <w:jc w:val="both"/>
        <w:rPr>
          <w:sz w:val="22"/>
          <w:szCs w:val="22"/>
        </w:rPr>
      </w:pPr>
      <w:r>
        <w:rPr>
          <w:sz w:val="22"/>
          <w:szCs w:val="22"/>
        </w:rPr>
        <w:t>4.8.4. Подписание Заказчиком актов по форме № КС-2, справок по форме № КС-3 не лишает его права представлять Подрядчику возражения по объему и стоимости работ по результатам проведенных уполномоченными контрольными органами проверок использования бюджетных средств и Заказчиком.</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lastRenderedPageBreak/>
        <w:t>5. Права и обязанности Подрядчика</w:t>
      </w:r>
    </w:p>
    <w:p w:rsidR="000A4FE0" w:rsidRDefault="000A4FE0" w:rsidP="000A4FE0">
      <w:pPr>
        <w:autoSpaceDE w:val="0"/>
        <w:adjustRightInd w:val="0"/>
        <w:spacing w:before="120"/>
        <w:ind w:firstLine="567"/>
        <w:jc w:val="both"/>
        <w:rPr>
          <w:b/>
          <w:i/>
          <w:sz w:val="22"/>
          <w:szCs w:val="22"/>
        </w:rPr>
      </w:pPr>
      <w:r>
        <w:rPr>
          <w:b/>
          <w:i/>
          <w:sz w:val="22"/>
          <w:szCs w:val="22"/>
        </w:rPr>
        <w:t>5.1. Подрядчик имеет право:</w:t>
      </w:r>
    </w:p>
    <w:p w:rsidR="000A4FE0" w:rsidRDefault="000A4FE0" w:rsidP="000A4FE0">
      <w:pPr>
        <w:autoSpaceDE w:val="0"/>
        <w:adjustRightInd w:val="0"/>
        <w:ind w:firstLine="567"/>
        <w:jc w:val="both"/>
        <w:rPr>
          <w:sz w:val="22"/>
          <w:szCs w:val="22"/>
        </w:rPr>
      </w:pPr>
      <w:r>
        <w:rPr>
          <w:sz w:val="22"/>
          <w:szCs w:val="22"/>
        </w:rPr>
        <w:t>5.1.1. На оплату выполненных по Контракту и принятых Заказчиком Работ на условиях, предусмотренных Контрактом.</w:t>
      </w:r>
    </w:p>
    <w:p w:rsidR="000A4FE0" w:rsidRDefault="000A4FE0" w:rsidP="000A4FE0">
      <w:pPr>
        <w:autoSpaceDE w:val="0"/>
        <w:adjustRightInd w:val="0"/>
        <w:ind w:firstLine="567"/>
        <w:jc w:val="both"/>
        <w:rPr>
          <w:color w:val="000000"/>
          <w:sz w:val="22"/>
          <w:szCs w:val="22"/>
        </w:rPr>
      </w:pPr>
      <w:r>
        <w:rPr>
          <w:sz w:val="22"/>
          <w:szCs w:val="22"/>
        </w:rPr>
        <w:t>5.1.2. Консультироваться с Заказчиком по любому вопросу, связанному с выполнением Работ.</w:t>
      </w:r>
    </w:p>
    <w:p w:rsidR="000A4FE0" w:rsidRDefault="000A4FE0" w:rsidP="000A4FE0">
      <w:pPr>
        <w:autoSpaceDE w:val="0"/>
        <w:adjustRightInd w:val="0"/>
        <w:ind w:firstLine="567"/>
        <w:jc w:val="both"/>
        <w:rPr>
          <w:color w:val="000000"/>
          <w:sz w:val="22"/>
          <w:szCs w:val="22"/>
        </w:rPr>
      </w:pPr>
      <w:r>
        <w:rPr>
          <w:sz w:val="22"/>
          <w:szCs w:val="22"/>
        </w:rPr>
        <w:t xml:space="preserve">5.1.3. Привлечь к исполнению своих обязательств по настоящему Контракту субподрядчиков, </w:t>
      </w:r>
    </w:p>
    <w:p w:rsidR="000A4FE0" w:rsidRDefault="000A4FE0" w:rsidP="000A4FE0">
      <w:pPr>
        <w:autoSpaceDE w:val="0"/>
        <w:adjustRightInd w:val="0"/>
        <w:ind w:firstLine="567"/>
        <w:jc w:val="both"/>
        <w:rPr>
          <w:color w:val="000000"/>
          <w:sz w:val="22"/>
          <w:szCs w:val="22"/>
        </w:rPr>
      </w:pPr>
      <w:r>
        <w:rPr>
          <w:color w:val="000000"/>
          <w:sz w:val="22"/>
          <w:szCs w:val="22"/>
        </w:rPr>
        <w:t>5.1.4. После заключения контракта согласовать с заказчиком проект сметы контракта по форме, рекомендуемой Приказом Минстроя России от 23.12.2019 N 841/</w:t>
      </w:r>
      <w:proofErr w:type="spellStart"/>
      <w:proofErr w:type="gramStart"/>
      <w:r>
        <w:rPr>
          <w:color w:val="000000"/>
          <w:sz w:val="22"/>
          <w:szCs w:val="22"/>
        </w:rPr>
        <w:t>пр</w:t>
      </w:r>
      <w:proofErr w:type="spellEnd"/>
      <w:proofErr w:type="gramEnd"/>
      <w:r>
        <w:rPr>
          <w:color w:val="000000"/>
          <w:sz w:val="22"/>
          <w:szCs w:val="22"/>
        </w:rPr>
        <w:t xml:space="preserve">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w:t>
      </w:r>
    </w:p>
    <w:p w:rsidR="000A4FE0" w:rsidRDefault="000A4FE0" w:rsidP="000A4FE0">
      <w:pPr>
        <w:autoSpaceDE w:val="0"/>
        <w:adjustRightInd w:val="0"/>
        <w:ind w:firstLine="567"/>
        <w:jc w:val="both"/>
        <w:rPr>
          <w:b/>
          <w:i/>
          <w:color w:val="000000"/>
          <w:sz w:val="22"/>
          <w:szCs w:val="22"/>
        </w:rPr>
      </w:pPr>
      <w:r>
        <w:rPr>
          <w:b/>
          <w:i/>
          <w:color w:val="000000"/>
          <w:sz w:val="22"/>
          <w:szCs w:val="22"/>
        </w:rPr>
        <w:t xml:space="preserve"> Подрядчик обязуется:</w:t>
      </w:r>
    </w:p>
    <w:p w:rsidR="000A4FE0" w:rsidRDefault="000A4FE0" w:rsidP="000A4FE0">
      <w:pPr>
        <w:widowControl w:val="0"/>
        <w:autoSpaceDE w:val="0"/>
        <w:adjustRightInd w:val="0"/>
        <w:spacing w:after="150"/>
        <w:jc w:val="both"/>
        <w:rPr>
          <w:sz w:val="22"/>
          <w:szCs w:val="22"/>
        </w:rPr>
      </w:pPr>
      <w:r>
        <w:rPr>
          <w:sz w:val="22"/>
          <w:szCs w:val="22"/>
        </w:rPr>
        <w:t>Условия об обязанностях подрядчика:</w:t>
      </w:r>
    </w:p>
    <w:p w:rsidR="000A4FE0" w:rsidRDefault="000A4FE0" w:rsidP="000A4FE0">
      <w:pPr>
        <w:autoSpaceDE w:val="0"/>
        <w:autoSpaceDN w:val="0"/>
        <w:adjustRightInd w:val="0"/>
        <w:ind w:firstLine="567"/>
        <w:jc w:val="both"/>
        <w:rPr>
          <w:rFonts w:eastAsia="Calibri"/>
          <w:sz w:val="22"/>
          <w:szCs w:val="22"/>
        </w:rPr>
      </w:pPr>
      <w:r>
        <w:rPr>
          <w:rFonts w:eastAsia="Calibri"/>
          <w:sz w:val="22"/>
          <w:szCs w:val="22"/>
        </w:rPr>
        <w:t xml:space="preserve">Подрядчик обязан предоставлять информацию </w:t>
      </w:r>
      <w:proofErr w:type="gramStart"/>
      <w:r>
        <w:rPr>
          <w:rFonts w:eastAsia="Calibri"/>
          <w:sz w:val="22"/>
          <w:szCs w:val="22"/>
        </w:rPr>
        <w:t>о</w:t>
      </w:r>
      <w:proofErr w:type="gramEnd"/>
      <w:r>
        <w:rPr>
          <w:rFonts w:eastAsia="Calibri"/>
          <w:sz w:val="22"/>
          <w:szCs w:val="22"/>
        </w:rPr>
        <w:t xml:space="preserve"> всех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Информация предоставляется Заказчику Подрядчиком, в течение десяти дней с момента заключения им договора с соисполнителем, субподрядчиком.</w:t>
      </w:r>
    </w:p>
    <w:p w:rsidR="000A4FE0" w:rsidRDefault="000A4FE0" w:rsidP="000A4FE0">
      <w:pPr>
        <w:widowControl w:val="0"/>
        <w:autoSpaceDE w:val="0"/>
        <w:adjustRightInd w:val="0"/>
        <w:spacing w:after="150"/>
        <w:ind w:firstLine="708"/>
        <w:jc w:val="both"/>
        <w:rPr>
          <w:sz w:val="22"/>
          <w:szCs w:val="22"/>
        </w:rPr>
      </w:pPr>
      <w:r>
        <w:rPr>
          <w:sz w:val="22"/>
          <w:szCs w:val="22"/>
        </w:rPr>
        <w:t xml:space="preserve">5.2. Принять на себя обязательства выполнить работы по строительству объекта капитального строительства </w:t>
      </w:r>
      <w:r>
        <w:rPr>
          <w:iCs/>
          <w:sz w:val="22"/>
          <w:szCs w:val="22"/>
        </w:rPr>
        <w:t xml:space="preserve">Система искусственного </w:t>
      </w:r>
      <w:proofErr w:type="spellStart"/>
      <w:r>
        <w:rPr>
          <w:iCs/>
          <w:sz w:val="22"/>
          <w:szCs w:val="22"/>
        </w:rPr>
        <w:t>оснежения</w:t>
      </w:r>
      <w:proofErr w:type="spellEnd"/>
      <w:r>
        <w:rPr>
          <w:iCs/>
          <w:sz w:val="22"/>
          <w:szCs w:val="22"/>
        </w:rPr>
        <w:t xml:space="preserve"> для ГАУМО «Кировская спортивная школа олимпийского резерва по горнолыжному спорту» </w:t>
      </w:r>
      <w:r>
        <w:rPr>
          <w:sz w:val="22"/>
          <w:szCs w:val="22"/>
        </w:rPr>
        <w:t>(далее - объект) в сроки, предусмотренные контрактом:</w:t>
      </w:r>
    </w:p>
    <w:p w:rsidR="000A4FE0" w:rsidRDefault="000A4FE0" w:rsidP="000A4FE0">
      <w:pPr>
        <w:widowControl w:val="0"/>
        <w:autoSpaceDE w:val="0"/>
        <w:adjustRightInd w:val="0"/>
        <w:spacing w:after="150"/>
        <w:jc w:val="both"/>
        <w:rPr>
          <w:sz w:val="22"/>
          <w:szCs w:val="22"/>
        </w:rPr>
      </w:pPr>
      <w:r>
        <w:rPr>
          <w:sz w:val="22"/>
          <w:szCs w:val="22"/>
        </w:rPr>
        <w:t>в соответствии с графиком выполнения строительно-монтажных работ, который является приложением N 2 к контракту и его неотъемлемой частью.</w:t>
      </w:r>
    </w:p>
    <w:p w:rsidR="000A4FE0" w:rsidRDefault="000A4FE0" w:rsidP="000A4FE0">
      <w:pPr>
        <w:widowControl w:val="0"/>
        <w:autoSpaceDE w:val="0"/>
        <w:adjustRightInd w:val="0"/>
        <w:spacing w:after="150"/>
        <w:jc w:val="both"/>
        <w:rPr>
          <w:sz w:val="22"/>
          <w:szCs w:val="22"/>
        </w:rPr>
      </w:pPr>
      <w:r>
        <w:rPr>
          <w:sz w:val="22"/>
          <w:szCs w:val="22"/>
        </w:rPr>
        <w:t>Обеспечить выполнение работ по контракту в соответствии с проектной документацией.</w:t>
      </w:r>
    </w:p>
    <w:p w:rsidR="000A4FE0" w:rsidRDefault="000A4FE0" w:rsidP="000A4FE0">
      <w:pPr>
        <w:widowControl w:val="0"/>
        <w:autoSpaceDE w:val="0"/>
        <w:adjustRightInd w:val="0"/>
        <w:spacing w:after="150"/>
        <w:ind w:firstLine="709"/>
        <w:jc w:val="both"/>
        <w:rPr>
          <w:sz w:val="22"/>
          <w:szCs w:val="22"/>
        </w:rPr>
      </w:pPr>
      <w:r>
        <w:rPr>
          <w:sz w:val="22"/>
          <w:szCs w:val="22"/>
        </w:rPr>
        <w:t>5.2.1. Обеспечить поставку необходимых для строительства или реконструкции материалов, изделий, конструкций и оборудования, их приемку, разгрузку, складирование и хранение</w:t>
      </w:r>
    </w:p>
    <w:p w:rsidR="000A4FE0" w:rsidRDefault="000A4FE0" w:rsidP="000A4FE0">
      <w:pPr>
        <w:widowControl w:val="0"/>
        <w:autoSpaceDE w:val="0"/>
        <w:adjustRightInd w:val="0"/>
        <w:spacing w:after="150"/>
        <w:ind w:firstLine="708"/>
        <w:jc w:val="both"/>
        <w:rPr>
          <w:sz w:val="22"/>
          <w:szCs w:val="22"/>
        </w:rPr>
      </w:pPr>
      <w:r>
        <w:rPr>
          <w:sz w:val="22"/>
          <w:szCs w:val="22"/>
        </w:rPr>
        <w:t>5.2.2. Обеспечить наличие на строительной площадке проектной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Перечень документации, необходимой для выполнения работ, определяется в контракте.</w:t>
      </w:r>
    </w:p>
    <w:p w:rsidR="000A4FE0" w:rsidRDefault="000A4FE0" w:rsidP="000A4FE0">
      <w:pPr>
        <w:widowControl w:val="0"/>
        <w:autoSpaceDE w:val="0"/>
        <w:adjustRightInd w:val="0"/>
        <w:spacing w:after="150"/>
        <w:ind w:firstLine="709"/>
        <w:jc w:val="both"/>
        <w:rPr>
          <w:sz w:val="22"/>
          <w:szCs w:val="22"/>
        </w:rPr>
      </w:pPr>
      <w:r>
        <w:rPr>
          <w:sz w:val="22"/>
          <w:szCs w:val="22"/>
        </w:rPr>
        <w:t xml:space="preserve">5.2.3. Обеспечить представителям заказчика возможность осуществлять </w:t>
      </w:r>
      <w:proofErr w:type="gramStart"/>
      <w:r>
        <w:rPr>
          <w:sz w:val="22"/>
          <w:szCs w:val="22"/>
        </w:rPr>
        <w:t>контроль за</w:t>
      </w:r>
      <w:proofErr w:type="gramEnd"/>
      <w:r>
        <w:rPr>
          <w:sz w:val="22"/>
          <w:szCs w:val="22"/>
        </w:rPr>
        <w:t xml:space="preserve"> ходом выполнения работ, качеством применяемых при строительстве или реконструкции объекта материалов, изделий, конструкций и оборудования.</w:t>
      </w:r>
    </w:p>
    <w:p w:rsidR="000A4FE0" w:rsidRDefault="000A4FE0" w:rsidP="000A4FE0">
      <w:pPr>
        <w:widowControl w:val="0"/>
        <w:autoSpaceDE w:val="0"/>
        <w:adjustRightInd w:val="0"/>
        <w:spacing w:after="150"/>
        <w:ind w:firstLine="708"/>
        <w:jc w:val="both"/>
        <w:rPr>
          <w:sz w:val="22"/>
          <w:szCs w:val="22"/>
        </w:rPr>
      </w:pPr>
      <w:r>
        <w:rPr>
          <w:sz w:val="22"/>
          <w:szCs w:val="22"/>
        </w:rPr>
        <w:t xml:space="preserve">5.2.4. </w:t>
      </w:r>
      <w:proofErr w:type="gramStart"/>
      <w:r>
        <w:rPr>
          <w:sz w:val="22"/>
          <w:szCs w:val="22"/>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w:t>
      </w:r>
      <w:proofErr w:type="gramEnd"/>
      <w:r>
        <w:rPr>
          <w:sz w:val="22"/>
          <w:szCs w:val="22"/>
        </w:rPr>
        <w:t xml:space="preserve"> быть </w:t>
      </w:r>
      <w:proofErr w:type="gramStart"/>
      <w:r>
        <w:rPr>
          <w:sz w:val="22"/>
          <w:szCs w:val="22"/>
        </w:rPr>
        <w:t>известны</w:t>
      </w:r>
      <w:proofErr w:type="gramEnd"/>
      <w:r>
        <w:rPr>
          <w:sz w:val="22"/>
          <w:szCs w:val="22"/>
        </w:rPr>
        <w:t xml:space="preserve"> подрядчику.</w:t>
      </w:r>
    </w:p>
    <w:p w:rsidR="000A4FE0" w:rsidRDefault="000A4FE0" w:rsidP="000A4FE0">
      <w:pPr>
        <w:widowControl w:val="0"/>
        <w:autoSpaceDE w:val="0"/>
        <w:adjustRightInd w:val="0"/>
        <w:spacing w:after="150"/>
        <w:ind w:firstLine="708"/>
        <w:jc w:val="both"/>
        <w:rPr>
          <w:sz w:val="22"/>
          <w:szCs w:val="22"/>
        </w:rPr>
      </w:pPr>
      <w:r>
        <w:rPr>
          <w:sz w:val="22"/>
          <w:szCs w:val="22"/>
        </w:rPr>
        <w:t xml:space="preserve">5.2.5. </w:t>
      </w:r>
      <w:proofErr w:type="gramStart"/>
      <w:r>
        <w:rPr>
          <w:sz w:val="22"/>
          <w:szCs w:val="22"/>
        </w:rPr>
        <w:t>Устранять за свой счет в срок, установленный органом государственного строительного надзора, недостатки (дефекты) работ, выявленные таким органом в ходе проверки соответствия построенного и (или) реконструированного объекта капитального строительства требованиям проектной документации и (или) информационной модели,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w:t>
      </w:r>
      <w:proofErr w:type="gramEnd"/>
      <w:r>
        <w:rPr>
          <w:sz w:val="22"/>
          <w:szCs w:val="22"/>
        </w:rPr>
        <w:t xml:space="preserve">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p>
    <w:p w:rsidR="000A4FE0" w:rsidRDefault="000A4FE0" w:rsidP="000A4FE0">
      <w:pPr>
        <w:widowControl w:val="0"/>
        <w:autoSpaceDE w:val="0"/>
        <w:adjustRightInd w:val="0"/>
        <w:spacing w:after="150"/>
        <w:ind w:firstLine="708"/>
        <w:jc w:val="both"/>
        <w:rPr>
          <w:sz w:val="22"/>
          <w:szCs w:val="22"/>
        </w:rPr>
      </w:pPr>
      <w:r>
        <w:rPr>
          <w:sz w:val="22"/>
          <w:szCs w:val="22"/>
        </w:rPr>
        <w:t xml:space="preserve">5.2.6. 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w:t>
      </w:r>
      <w:proofErr w:type="gramStart"/>
      <w:r>
        <w:rPr>
          <w:sz w:val="22"/>
          <w:szCs w:val="22"/>
        </w:rPr>
        <w:t>надзора</w:t>
      </w:r>
      <w:proofErr w:type="gramEnd"/>
      <w:r>
        <w:rPr>
          <w:sz w:val="22"/>
          <w:szCs w:val="22"/>
        </w:rPr>
        <w:t xml:space="preserve"> о соответствии построенного и (или) реконструированного объекта капитального строительства </w:t>
      </w:r>
      <w:r>
        <w:rPr>
          <w:sz w:val="22"/>
          <w:szCs w:val="22"/>
        </w:rPr>
        <w:lastRenderedPageBreak/>
        <w:t xml:space="preserve">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 </w:t>
      </w:r>
      <w:proofErr w:type="gramStart"/>
      <w:r>
        <w:rPr>
          <w:sz w:val="22"/>
          <w:szCs w:val="22"/>
        </w:rPr>
        <w:t>Федерации в области охраны окружающей среды), а также разрешения на ввод объекта в эксплуатацию.</w:t>
      </w:r>
      <w:proofErr w:type="gramEnd"/>
    </w:p>
    <w:p w:rsidR="000A4FE0" w:rsidRDefault="000A4FE0" w:rsidP="000A4FE0">
      <w:pPr>
        <w:widowControl w:val="0"/>
        <w:autoSpaceDE w:val="0"/>
        <w:adjustRightInd w:val="0"/>
        <w:spacing w:after="150"/>
        <w:ind w:firstLine="708"/>
        <w:jc w:val="both"/>
        <w:rPr>
          <w:sz w:val="22"/>
          <w:szCs w:val="22"/>
        </w:rPr>
      </w:pPr>
      <w:r>
        <w:rPr>
          <w:sz w:val="22"/>
          <w:szCs w:val="22"/>
        </w:rPr>
        <w:t xml:space="preserve">5.2.7. Выполнить до направления </w:t>
      </w:r>
      <w:proofErr w:type="gramStart"/>
      <w:r>
        <w:rPr>
          <w:sz w:val="22"/>
          <w:szCs w:val="22"/>
        </w:rPr>
        <w:t>уведомления</w:t>
      </w:r>
      <w:proofErr w:type="gramEnd"/>
      <w:r>
        <w:rPr>
          <w:sz w:val="22"/>
          <w:szCs w:val="22"/>
        </w:rPr>
        <w:t xml:space="preserve"> о завершении строительства объекта предусмотренные проектной документацией пусконаладочные работы и комплексное опробование инженерного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rsidR="000A4FE0" w:rsidRDefault="000A4FE0" w:rsidP="000A4FE0">
      <w:pPr>
        <w:widowControl w:val="0"/>
        <w:autoSpaceDE w:val="0"/>
        <w:adjustRightInd w:val="0"/>
        <w:spacing w:after="150"/>
        <w:ind w:firstLine="708"/>
        <w:jc w:val="both"/>
        <w:rPr>
          <w:sz w:val="22"/>
          <w:szCs w:val="22"/>
        </w:rPr>
      </w:pPr>
      <w:r>
        <w:rPr>
          <w:sz w:val="22"/>
          <w:szCs w:val="22"/>
        </w:rPr>
        <w:t>5.2.8. 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rsidR="000A4FE0" w:rsidRDefault="000A4FE0" w:rsidP="000A4FE0">
      <w:pPr>
        <w:widowControl w:val="0"/>
        <w:autoSpaceDE w:val="0"/>
        <w:adjustRightInd w:val="0"/>
        <w:spacing w:after="150"/>
        <w:ind w:firstLine="708"/>
        <w:jc w:val="both"/>
        <w:rPr>
          <w:sz w:val="22"/>
          <w:szCs w:val="22"/>
        </w:rPr>
      </w:pPr>
      <w:r>
        <w:rPr>
          <w:sz w:val="22"/>
          <w:szCs w:val="22"/>
        </w:rPr>
        <w:t>5.2.9. Подрядчик несет ответственность перед заказчиком за допущенные отступления от проектной документации.</w:t>
      </w:r>
    </w:p>
    <w:p w:rsidR="000A4FE0" w:rsidRDefault="000A4FE0" w:rsidP="000A4FE0">
      <w:pPr>
        <w:widowControl w:val="0"/>
        <w:autoSpaceDE w:val="0"/>
        <w:adjustRightInd w:val="0"/>
        <w:spacing w:after="150"/>
        <w:ind w:firstLine="708"/>
        <w:jc w:val="both"/>
        <w:rPr>
          <w:sz w:val="22"/>
          <w:szCs w:val="22"/>
        </w:rPr>
      </w:pPr>
      <w:r>
        <w:rPr>
          <w:sz w:val="22"/>
          <w:szCs w:val="22"/>
        </w:rPr>
        <w:t xml:space="preserve">5.2.10. </w:t>
      </w:r>
      <w:proofErr w:type="gramStart"/>
      <w:r>
        <w:rPr>
          <w:sz w:val="22"/>
          <w:szCs w:val="22"/>
        </w:rPr>
        <w:t>Не позднее 5 (пяти) рабочих дней со дня окончания строительства (реконструкции) объекта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w:t>
      </w:r>
      <w:proofErr w:type="gramEnd"/>
    </w:p>
    <w:p w:rsidR="000A4FE0" w:rsidRDefault="000A4FE0" w:rsidP="000A4FE0">
      <w:pPr>
        <w:widowControl w:val="0"/>
        <w:autoSpaceDE w:val="0"/>
        <w:adjustRightInd w:val="0"/>
        <w:spacing w:after="150"/>
        <w:ind w:firstLine="709"/>
        <w:jc w:val="both"/>
        <w:rPr>
          <w:sz w:val="22"/>
          <w:szCs w:val="22"/>
        </w:rPr>
      </w:pPr>
      <w:proofErr w:type="gramStart"/>
      <w:r>
        <w:rPr>
          <w:sz w:val="22"/>
          <w:szCs w:val="22"/>
        </w:rPr>
        <w:t>5.2.11.Устранять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w:t>
      </w:r>
      <w:proofErr w:type="gramEnd"/>
      <w:r>
        <w:rPr>
          <w:sz w:val="22"/>
          <w:szCs w:val="22"/>
        </w:rPr>
        <w:t xml:space="preserve"> гражданским законодательством Российской Федерации</w:t>
      </w:r>
    </w:p>
    <w:p w:rsidR="000A4FE0" w:rsidRDefault="000A4FE0" w:rsidP="000A4FE0">
      <w:pPr>
        <w:autoSpaceDE w:val="0"/>
        <w:adjustRightInd w:val="0"/>
        <w:ind w:firstLine="567"/>
        <w:jc w:val="both"/>
        <w:rPr>
          <w:sz w:val="22"/>
          <w:szCs w:val="22"/>
        </w:rPr>
      </w:pPr>
      <w:r>
        <w:rPr>
          <w:sz w:val="22"/>
          <w:szCs w:val="22"/>
        </w:rPr>
        <w:t>5.3.1. Принять от Заказчика строительную площадку по акту приема-передачи, в течение 3 (трех) рабочих дней после уведомления заказчиком о необходимости приемки строительной площадки.</w:t>
      </w:r>
    </w:p>
    <w:p w:rsidR="000A4FE0" w:rsidRDefault="000A4FE0" w:rsidP="000A4FE0">
      <w:pPr>
        <w:autoSpaceDE w:val="0"/>
        <w:adjustRightInd w:val="0"/>
        <w:ind w:firstLine="567"/>
        <w:jc w:val="both"/>
        <w:rPr>
          <w:sz w:val="22"/>
          <w:szCs w:val="22"/>
        </w:rPr>
      </w:pPr>
      <w:r>
        <w:rPr>
          <w:sz w:val="22"/>
          <w:szCs w:val="22"/>
        </w:rPr>
        <w:t>5.3.2. По окончании выполнения Работ сдать Заказчику строительную площадку по акту приема-передачи.</w:t>
      </w:r>
    </w:p>
    <w:p w:rsidR="000A4FE0" w:rsidRDefault="000A4FE0" w:rsidP="000A4FE0">
      <w:pPr>
        <w:tabs>
          <w:tab w:val="left" w:pos="709"/>
        </w:tabs>
        <w:ind w:firstLine="567"/>
        <w:jc w:val="both"/>
        <w:rPr>
          <w:sz w:val="22"/>
          <w:szCs w:val="22"/>
        </w:rPr>
      </w:pPr>
      <w:r>
        <w:rPr>
          <w:sz w:val="22"/>
          <w:szCs w:val="22"/>
        </w:rPr>
        <w:t xml:space="preserve">5.3.3. </w:t>
      </w:r>
      <w:proofErr w:type="gramStart"/>
      <w:r>
        <w:rPr>
          <w:sz w:val="22"/>
          <w:szCs w:val="22"/>
        </w:rPr>
        <w:t>Самостоятельно определить и выполнить без привлечения других лиц к исполнению своих обязательств по государственному контракту виды и объемы работ по строительству объекта капитального строительства, которые, исходя из сметной стоимости этих работ, предусмотренной проектной документацией, в совокупном стоимостном выражении должны составлять не менее 25 процентов цены государственного контракта (в соответствии с Постановлением Правительства РФ от 15.05.2017 № 570)</w:t>
      </w:r>
      <w:proofErr w:type="gramEnd"/>
    </w:p>
    <w:p w:rsidR="000A4FE0" w:rsidRDefault="000A4FE0" w:rsidP="000A4FE0">
      <w:pPr>
        <w:tabs>
          <w:tab w:val="left" w:pos="709"/>
        </w:tabs>
        <w:ind w:firstLine="567"/>
        <w:jc w:val="both"/>
        <w:rPr>
          <w:sz w:val="22"/>
          <w:szCs w:val="22"/>
        </w:rPr>
      </w:pPr>
      <w:r>
        <w:rPr>
          <w:sz w:val="22"/>
          <w:szCs w:val="22"/>
        </w:rPr>
        <w:t xml:space="preserve">5.3.4.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объеме 20 процентов от цены контракта. </w:t>
      </w:r>
    </w:p>
    <w:p w:rsidR="000A4FE0" w:rsidRDefault="000A4FE0" w:rsidP="000A4FE0">
      <w:pPr>
        <w:ind w:firstLine="567"/>
        <w:jc w:val="both"/>
        <w:rPr>
          <w:sz w:val="22"/>
          <w:szCs w:val="22"/>
        </w:rPr>
      </w:pPr>
      <w:r>
        <w:rPr>
          <w:sz w:val="22"/>
          <w:szCs w:val="22"/>
        </w:rPr>
        <w:t>5.3.4.1. В срок не более 5 рабочих дней со дня заключения договора с субподрядчиком, соисполнителем представить Заказчику:</w:t>
      </w:r>
    </w:p>
    <w:p w:rsidR="000A4FE0" w:rsidRDefault="000A4FE0" w:rsidP="000A4FE0">
      <w:pPr>
        <w:ind w:firstLine="567"/>
        <w:jc w:val="both"/>
        <w:rPr>
          <w:sz w:val="22"/>
          <w:szCs w:val="22"/>
        </w:rPr>
      </w:pPr>
      <w:r>
        <w:rPr>
          <w:sz w:val="22"/>
          <w:szCs w:val="22"/>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0A4FE0" w:rsidRDefault="000A4FE0" w:rsidP="000A4FE0">
      <w:pPr>
        <w:ind w:firstLine="567"/>
        <w:jc w:val="both"/>
        <w:rPr>
          <w:sz w:val="22"/>
          <w:szCs w:val="22"/>
        </w:rPr>
      </w:pPr>
      <w:r>
        <w:rPr>
          <w:sz w:val="22"/>
          <w:szCs w:val="22"/>
        </w:rPr>
        <w:t>б) копию договора (договоров), заключенного с субподрядчиком, соисполнителем, заверенную подрядчиком, в котором указаны конкретные виды работ, поручаемые субподрядчикам, соисполнителям.</w:t>
      </w:r>
    </w:p>
    <w:p w:rsidR="000A4FE0" w:rsidRDefault="000A4FE0" w:rsidP="000A4FE0">
      <w:pPr>
        <w:ind w:firstLine="567"/>
        <w:jc w:val="both"/>
        <w:rPr>
          <w:sz w:val="22"/>
          <w:szCs w:val="22"/>
        </w:rPr>
      </w:pPr>
      <w:r>
        <w:rPr>
          <w:sz w:val="22"/>
          <w:szCs w:val="22"/>
        </w:rPr>
        <w:t xml:space="preserve">5.3.4.2.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w:t>
      </w:r>
      <w:r>
        <w:rPr>
          <w:sz w:val="22"/>
          <w:szCs w:val="22"/>
        </w:rPr>
        <w:lastRenderedPageBreak/>
        <w:t>в </w:t>
      </w:r>
      <w:hyperlink r:id="rId14" w:anchor="1102" w:history="1">
        <w:r>
          <w:rPr>
            <w:rStyle w:val="a3"/>
            <w:sz w:val="22"/>
            <w:szCs w:val="22"/>
          </w:rPr>
          <w:t>пункте 5.3.4.1</w:t>
        </w:r>
      </w:hyperlink>
      <w:r>
        <w:rPr>
          <w:sz w:val="22"/>
          <w:szCs w:val="22"/>
        </w:rPr>
        <w:t>, в течение 5 дней со дня заключения договора с новым субподрядчиком, соисполнителем.</w:t>
      </w:r>
    </w:p>
    <w:p w:rsidR="000A4FE0" w:rsidRDefault="000A4FE0" w:rsidP="000A4FE0">
      <w:pPr>
        <w:ind w:firstLine="567"/>
        <w:jc w:val="both"/>
        <w:rPr>
          <w:sz w:val="22"/>
          <w:szCs w:val="22"/>
        </w:rPr>
      </w:pPr>
      <w:r>
        <w:rPr>
          <w:sz w:val="22"/>
          <w:szCs w:val="22"/>
        </w:rPr>
        <w:t>5.3.4.3. В течение 10 рабочих дней со дня оплаты Подрядчиком выполненных обязательств по договору с субподрядчиком, соисполнителем представлять заказчику следующие документы:</w:t>
      </w:r>
    </w:p>
    <w:p w:rsidR="000A4FE0" w:rsidRDefault="000A4FE0" w:rsidP="000A4FE0">
      <w:pPr>
        <w:ind w:firstLine="567"/>
        <w:jc w:val="both"/>
        <w:rPr>
          <w:sz w:val="22"/>
          <w:szCs w:val="22"/>
        </w:rPr>
      </w:pPr>
      <w:r>
        <w:rPr>
          <w:sz w:val="22"/>
          <w:szCs w:val="22"/>
        </w:rP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rsidR="000A4FE0" w:rsidRDefault="000A4FE0" w:rsidP="000A4FE0">
      <w:pPr>
        <w:ind w:firstLine="567"/>
        <w:jc w:val="both"/>
        <w:rPr>
          <w:sz w:val="22"/>
          <w:szCs w:val="22"/>
        </w:rPr>
      </w:pPr>
      <w:proofErr w:type="gramStart"/>
      <w:r>
        <w:rPr>
          <w:sz w:val="22"/>
          <w:szCs w:val="22"/>
        </w:rPr>
        <w:t>б) копии платежных поручений, подтверждающих перечисление денежных средств Подрядчиком субподрядчику, соисполнителю, - в случае если договором, заключенным между поставщиком (подрядчиком, исполнителем)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поставщиком (подрядчиком</w:t>
      </w:r>
      <w:proofErr w:type="gramEnd"/>
      <w:r>
        <w:rPr>
          <w:sz w:val="22"/>
          <w:szCs w:val="22"/>
        </w:rPr>
        <w:t xml:space="preserve">, </w:t>
      </w:r>
      <w:proofErr w:type="gramStart"/>
      <w:r>
        <w:rPr>
          <w:sz w:val="22"/>
          <w:szCs w:val="22"/>
        </w:rPr>
        <w:t>исполнителем) обязательств, выполненных субподрядчиком, соисполнителем).</w:t>
      </w:r>
      <w:proofErr w:type="gramEnd"/>
    </w:p>
    <w:p w:rsidR="000A4FE0" w:rsidRDefault="000A4FE0" w:rsidP="000A4FE0">
      <w:pPr>
        <w:ind w:firstLine="567"/>
        <w:jc w:val="both"/>
        <w:rPr>
          <w:sz w:val="22"/>
          <w:szCs w:val="22"/>
        </w:rPr>
      </w:pPr>
      <w:r>
        <w:rPr>
          <w:sz w:val="22"/>
          <w:szCs w:val="22"/>
        </w:rPr>
        <w:t xml:space="preserve">5.3.4.4.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15 дней </w:t>
      </w:r>
      <w:proofErr w:type="gramStart"/>
      <w:r>
        <w:rPr>
          <w:sz w:val="22"/>
          <w:szCs w:val="22"/>
        </w:rPr>
        <w:t>с даты подписания</w:t>
      </w:r>
      <w:proofErr w:type="gramEnd"/>
      <w:r>
        <w:rPr>
          <w:sz w:val="22"/>
          <w:szCs w:val="22"/>
        </w:rPr>
        <w:t xml:space="preserve"> Подрядчиком документа о приемке товара, выполненной работы (ее результатов), оказанной услуги, отдельных этапов исполнения договора.</w:t>
      </w:r>
    </w:p>
    <w:p w:rsidR="000A4FE0" w:rsidRDefault="000A4FE0" w:rsidP="000A4FE0">
      <w:pPr>
        <w:ind w:firstLine="567"/>
        <w:jc w:val="both"/>
        <w:rPr>
          <w:sz w:val="22"/>
          <w:szCs w:val="22"/>
        </w:rPr>
      </w:pPr>
      <w:r>
        <w:rPr>
          <w:sz w:val="22"/>
          <w:szCs w:val="22"/>
        </w:rPr>
        <w:t>5.3.5. Всю ответственность за субподрядчиков несет Подрядчик.</w:t>
      </w:r>
    </w:p>
    <w:p w:rsidR="000A4FE0" w:rsidRDefault="000A4FE0" w:rsidP="000A4FE0">
      <w:pPr>
        <w:ind w:firstLine="567"/>
        <w:jc w:val="both"/>
        <w:rPr>
          <w:sz w:val="22"/>
          <w:szCs w:val="22"/>
        </w:rPr>
      </w:pPr>
      <w:r>
        <w:rPr>
          <w:sz w:val="22"/>
          <w:szCs w:val="22"/>
        </w:rPr>
        <w:t>5.3.6. Обеспечить:</w:t>
      </w:r>
    </w:p>
    <w:p w:rsidR="000A4FE0" w:rsidRDefault="000A4FE0" w:rsidP="000A4FE0">
      <w:pPr>
        <w:ind w:firstLine="567"/>
        <w:jc w:val="both"/>
        <w:rPr>
          <w:sz w:val="22"/>
          <w:szCs w:val="22"/>
        </w:rPr>
      </w:pPr>
      <w:r>
        <w:rPr>
          <w:sz w:val="22"/>
          <w:szCs w:val="22"/>
        </w:rPr>
        <w:t>1) качество выполнения всех Работ в соответствии с действующими нормативами и техническими условиями в области проектирования и строительства;</w:t>
      </w:r>
    </w:p>
    <w:p w:rsidR="000A4FE0" w:rsidRDefault="000A4FE0" w:rsidP="000A4FE0">
      <w:pPr>
        <w:autoSpaceDE w:val="0"/>
        <w:adjustRightInd w:val="0"/>
        <w:ind w:firstLine="567"/>
        <w:jc w:val="both"/>
        <w:rPr>
          <w:sz w:val="22"/>
          <w:szCs w:val="22"/>
        </w:rPr>
      </w:pPr>
      <w:r>
        <w:rPr>
          <w:sz w:val="22"/>
          <w:szCs w:val="22"/>
        </w:rPr>
        <w:t>2) качество используемых материалов и оборудования;</w:t>
      </w:r>
    </w:p>
    <w:p w:rsidR="000A4FE0" w:rsidRDefault="000A4FE0" w:rsidP="000A4FE0">
      <w:pPr>
        <w:autoSpaceDE w:val="0"/>
        <w:adjustRightInd w:val="0"/>
        <w:ind w:firstLine="567"/>
        <w:jc w:val="both"/>
        <w:rPr>
          <w:sz w:val="22"/>
          <w:szCs w:val="22"/>
        </w:rPr>
      </w:pPr>
      <w:r>
        <w:rPr>
          <w:sz w:val="22"/>
          <w:szCs w:val="22"/>
        </w:rPr>
        <w:t>3) своевременное устранение недостатков и дефектов, выявленных при приемке Работ и в течение гарантийного срока эксплуатации Объекта.</w:t>
      </w:r>
    </w:p>
    <w:p w:rsidR="000A4FE0" w:rsidRDefault="000A4FE0" w:rsidP="000A4FE0">
      <w:pPr>
        <w:autoSpaceDE w:val="0"/>
        <w:adjustRightInd w:val="0"/>
        <w:ind w:firstLine="567"/>
        <w:jc w:val="both"/>
        <w:rPr>
          <w:sz w:val="22"/>
          <w:szCs w:val="22"/>
        </w:rPr>
      </w:pPr>
      <w:r>
        <w:rPr>
          <w:sz w:val="22"/>
          <w:szCs w:val="22"/>
        </w:rPr>
        <w:t>4) бесперебойное функционирование инженерных систем и оборудования при нормальной эксплуатации Объекта в течение гарантийного срока;</w:t>
      </w:r>
    </w:p>
    <w:p w:rsidR="000A4FE0" w:rsidRDefault="000A4FE0" w:rsidP="000A4FE0">
      <w:pPr>
        <w:autoSpaceDE w:val="0"/>
        <w:adjustRightInd w:val="0"/>
        <w:ind w:firstLine="567"/>
        <w:jc w:val="both"/>
        <w:rPr>
          <w:sz w:val="22"/>
          <w:szCs w:val="22"/>
        </w:rPr>
      </w:pPr>
      <w:r>
        <w:rPr>
          <w:sz w:val="22"/>
          <w:szCs w:val="22"/>
        </w:rPr>
        <w:t>5) рабочих и инженерно-технический персонал спецодеждой, бытовыми помещениями, на период выполнения Работ по Объекту.</w:t>
      </w:r>
    </w:p>
    <w:p w:rsidR="000A4FE0" w:rsidRDefault="000A4FE0" w:rsidP="000A4FE0">
      <w:pPr>
        <w:autoSpaceDE w:val="0"/>
        <w:adjustRightInd w:val="0"/>
        <w:ind w:firstLine="567"/>
        <w:jc w:val="both"/>
        <w:rPr>
          <w:bCs/>
          <w:sz w:val="22"/>
          <w:szCs w:val="22"/>
        </w:rPr>
      </w:pPr>
      <w:r>
        <w:rPr>
          <w:sz w:val="22"/>
          <w:szCs w:val="22"/>
        </w:rPr>
        <w:t xml:space="preserve">6) вынос в натуру линий регулирования застройки и создание геодезической основы Объекта, с оформлением Акта освидетельствования геодезической основы Объекта и </w:t>
      </w:r>
      <w:r>
        <w:rPr>
          <w:bCs/>
          <w:sz w:val="22"/>
          <w:szCs w:val="22"/>
        </w:rPr>
        <w:t>Документа о вынесении на местность линий отступа от красных линий.</w:t>
      </w:r>
    </w:p>
    <w:p w:rsidR="000A4FE0" w:rsidRDefault="000A4FE0" w:rsidP="000A4FE0">
      <w:pPr>
        <w:autoSpaceDE w:val="0"/>
        <w:adjustRightInd w:val="0"/>
        <w:ind w:firstLine="567"/>
        <w:jc w:val="both"/>
        <w:rPr>
          <w:sz w:val="22"/>
          <w:szCs w:val="22"/>
        </w:rPr>
      </w:pPr>
      <w:r>
        <w:rPr>
          <w:sz w:val="22"/>
          <w:szCs w:val="22"/>
        </w:rPr>
        <w:t>5.3.7. Обеспечить в ходе выполнения Работ выполнение на Объекте необходимых мероприятий по технике безопасности, рациональному использованию территории, пожарной безопасности, охране окружающей среды, зеленых насаждений и земли.</w:t>
      </w:r>
    </w:p>
    <w:p w:rsidR="000A4FE0" w:rsidRDefault="000A4FE0" w:rsidP="000A4FE0">
      <w:pPr>
        <w:autoSpaceDE w:val="0"/>
        <w:adjustRightInd w:val="0"/>
        <w:ind w:firstLine="567"/>
        <w:jc w:val="both"/>
        <w:rPr>
          <w:sz w:val="22"/>
          <w:szCs w:val="22"/>
        </w:rPr>
      </w:pPr>
      <w:r>
        <w:rPr>
          <w:sz w:val="22"/>
          <w:szCs w:val="22"/>
        </w:rPr>
        <w:t>5.3.8. Обеспечивать сохранность объекта, материалов и оборудования, находящихся на строительной площадке, в период выполнения работ, а также в период устранения недостатков в выполненной работе после подписания Акта приемки результатов выполненных работ по государственному контракту.</w:t>
      </w:r>
    </w:p>
    <w:p w:rsidR="000A4FE0" w:rsidRDefault="000A4FE0" w:rsidP="000A4FE0">
      <w:pPr>
        <w:autoSpaceDE w:val="0"/>
        <w:adjustRightInd w:val="0"/>
        <w:ind w:firstLine="567"/>
        <w:jc w:val="both"/>
        <w:rPr>
          <w:sz w:val="22"/>
          <w:szCs w:val="22"/>
        </w:rPr>
      </w:pPr>
      <w:r>
        <w:rPr>
          <w:sz w:val="22"/>
          <w:szCs w:val="22"/>
        </w:rPr>
        <w:t>5.3.9. Осуществить временные присоединения коммуникаций, на период выполнения Работ на строительной площадке в соответствии с проектными требованиями. Заключить договоры на электроснабжение, водоснабжение и водоотведение с гарантированными поставщиками ресурсов на период выполнения работ.</w:t>
      </w:r>
    </w:p>
    <w:p w:rsidR="000A4FE0" w:rsidRDefault="000A4FE0" w:rsidP="000A4FE0">
      <w:pPr>
        <w:autoSpaceDE w:val="0"/>
        <w:adjustRightInd w:val="0"/>
        <w:ind w:firstLine="567"/>
        <w:jc w:val="both"/>
        <w:rPr>
          <w:sz w:val="22"/>
          <w:szCs w:val="22"/>
        </w:rPr>
      </w:pPr>
      <w:r>
        <w:rPr>
          <w:sz w:val="22"/>
          <w:szCs w:val="22"/>
        </w:rPr>
        <w:t>5.3.10. Обеспечить надлежащее состояние Объекта и прилегающей непосредственно к нему территории на весь период выполнения работ.</w:t>
      </w:r>
    </w:p>
    <w:p w:rsidR="000A4FE0" w:rsidRDefault="000A4FE0" w:rsidP="000A4FE0">
      <w:pPr>
        <w:autoSpaceDE w:val="0"/>
        <w:adjustRightInd w:val="0"/>
        <w:ind w:firstLine="567"/>
        <w:jc w:val="both"/>
        <w:rPr>
          <w:sz w:val="22"/>
          <w:szCs w:val="22"/>
        </w:rPr>
      </w:pPr>
      <w:r>
        <w:rPr>
          <w:sz w:val="22"/>
          <w:szCs w:val="22"/>
        </w:rPr>
        <w:t>5.3.11. Нести расходы в процессе выполнения Работ, связанные с фактическим использованием коммунальных услуг по счетам от соответствующих поставщиков услуг.</w:t>
      </w:r>
    </w:p>
    <w:p w:rsidR="000A4FE0" w:rsidRDefault="000A4FE0" w:rsidP="000A4FE0">
      <w:pPr>
        <w:autoSpaceDE w:val="0"/>
        <w:adjustRightInd w:val="0"/>
        <w:ind w:firstLine="567"/>
        <w:jc w:val="both"/>
        <w:rPr>
          <w:sz w:val="22"/>
          <w:szCs w:val="22"/>
        </w:rPr>
      </w:pPr>
      <w:r>
        <w:rPr>
          <w:sz w:val="22"/>
          <w:szCs w:val="22"/>
        </w:rPr>
        <w:t xml:space="preserve">5.3.12. Регулярно в процессе производства работ необходимо не допускать захламления территории строительным мусором, своевременно организовывая его вывоз с Объекта. </w:t>
      </w:r>
      <w:proofErr w:type="gramStart"/>
      <w:r>
        <w:rPr>
          <w:sz w:val="22"/>
          <w:szCs w:val="22"/>
        </w:rPr>
        <w:t>После завершения работ необходимо очистить территорию Объекта и прилегающей территории от строительного мусора, вывезти, в двухдневный срок с даты подписания акта приемки Объекта капитального строительства за пределы Объекта, принадлежащие Подрядчику строительные машины, оборудование, инвентарь, инструменты, строительные материалы, временные сооружения, другое имущество, а также организовать вывоз строительного мусора на полигон ТБО (твердых бытовых отходов) Мурманской области.</w:t>
      </w:r>
      <w:proofErr w:type="gramEnd"/>
    </w:p>
    <w:p w:rsidR="000A4FE0" w:rsidRDefault="000A4FE0" w:rsidP="000A4FE0">
      <w:pPr>
        <w:autoSpaceDE w:val="0"/>
        <w:adjustRightInd w:val="0"/>
        <w:ind w:firstLine="567"/>
        <w:jc w:val="both"/>
        <w:rPr>
          <w:sz w:val="22"/>
          <w:szCs w:val="22"/>
        </w:rPr>
      </w:pPr>
      <w:r>
        <w:rPr>
          <w:sz w:val="22"/>
          <w:szCs w:val="22"/>
        </w:rPr>
        <w:t xml:space="preserve">5.3.13. Известить Заказчика письменно за 3 (Три) рабочих дня до начала приемки о готовности ответственных конструкций и скрытых Работ. Подрядчик приступает к выполнению последующих </w:t>
      </w:r>
      <w:r>
        <w:rPr>
          <w:sz w:val="22"/>
          <w:szCs w:val="22"/>
        </w:rPr>
        <w:lastRenderedPageBreak/>
        <w:t>Работ только после приемки и подписания Заказчиком Акта освидетельствования скрытых Работ. Если скрытые Работы выполнены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0A4FE0" w:rsidRDefault="000A4FE0" w:rsidP="000A4FE0">
      <w:pPr>
        <w:autoSpaceDE w:val="0"/>
        <w:adjustRightInd w:val="0"/>
        <w:ind w:firstLine="567"/>
        <w:jc w:val="both"/>
        <w:rPr>
          <w:sz w:val="22"/>
          <w:szCs w:val="22"/>
        </w:rPr>
      </w:pPr>
      <w:r>
        <w:rPr>
          <w:sz w:val="22"/>
          <w:szCs w:val="22"/>
        </w:rPr>
        <w:t>5.3.14. Передать по окончании выполнения Работ, а также, по требованию Заказчика, по окончанию выполнения этапов Работ, в соответствии с графиком выполнения строительно-монтажных работ, исполнительную документацию о выполненных строительно-монтажных, пусконаладочных Работах, Акты освидетельствования скрытых Работ, журналы производства Работ и т.д.</w:t>
      </w:r>
    </w:p>
    <w:p w:rsidR="000A4FE0" w:rsidRDefault="000A4FE0" w:rsidP="000A4FE0">
      <w:pPr>
        <w:autoSpaceDE w:val="0"/>
        <w:adjustRightInd w:val="0"/>
        <w:ind w:firstLine="567"/>
        <w:jc w:val="both"/>
        <w:rPr>
          <w:sz w:val="22"/>
          <w:szCs w:val="22"/>
        </w:rPr>
      </w:pPr>
      <w:r>
        <w:rPr>
          <w:sz w:val="22"/>
          <w:szCs w:val="22"/>
        </w:rPr>
        <w:t>5.3.15. По приглашению Заказчика, принимать участие в проводимых им совещаниях для обсуждения вопросов связанных с Объектом.</w:t>
      </w:r>
    </w:p>
    <w:p w:rsidR="000A4FE0" w:rsidRDefault="000A4FE0" w:rsidP="000A4FE0">
      <w:pPr>
        <w:autoSpaceDE w:val="0"/>
        <w:adjustRightInd w:val="0"/>
        <w:ind w:firstLine="567"/>
        <w:jc w:val="both"/>
        <w:rPr>
          <w:sz w:val="22"/>
          <w:szCs w:val="22"/>
        </w:rPr>
      </w:pPr>
      <w:r>
        <w:rPr>
          <w:sz w:val="22"/>
          <w:szCs w:val="22"/>
        </w:rPr>
        <w:t>5.3.16. Приобрести и поставить на строительную площадку необходимые материалы, изделия, конструкции, оборудование, строительную технику. Поставляемые материалы, изделия, конструкции, оборудование должны соответствовать проектным спецификациям, требованиям ГОСТов, СанПиН и СП, иметь паспорта, сертификаты, удостоверяющие их качество.</w:t>
      </w:r>
    </w:p>
    <w:p w:rsidR="000A4FE0" w:rsidRDefault="000A4FE0" w:rsidP="000A4FE0">
      <w:pPr>
        <w:autoSpaceDE w:val="0"/>
        <w:adjustRightInd w:val="0"/>
        <w:ind w:firstLine="567"/>
        <w:jc w:val="both"/>
        <w:rPr>
          <w:sz w:val="22"/>
          <w:szCs w:val="22"/>
        </w:rPr>
      </w:pPr>
      <w:r>
        <w:rPr>
          <w:sz w:val="22"/>
          <w:szCs w:val="22"/>
        </w:rPr>
        <w:t xml:space="preserve">5.3.17. Обеспечить (организовать) и содержать за свой счет охрану Объекта, материалов, оборудования и другого имущества; выполнить ограждения строительной площадки с момента начала выполнения работ до даты </w:t>
      </w:r>
      <w:proofErr w:type="gramStart"/>
      <w:r>
        <w:rPr>
          <w:sz w:val="22"/>
          <w:szCs w:val="22"/>
        </w:rPr>
        <w:t>подписания акта приемки Объекта капитального строительства</w:t>
      </w:r>
      <w:proofErr w:type="gramEnd"/>
      <w:r>
        <w:rPr>
          <w:sz w:val="22"/>
          <w:szCs w:val="22"/>
        </w:rPr>
        <w:t>.</w:t>
      </w:r>
    </w:p>
    <w:p w:rsidR="000A4FE0" w:rsidRDefault="000A4FE0" w:rsidP="000A4FE0">
      <w:pPr>
        <w:autoSpaceDE w:val="0"/>
        <w:adjustRightInd w:val="0"/>
        <w:ind w:firstLine="567"/>
        <w:jc w:val="both"/>
        <w:rPr>
          <w:sz w:val="22"/>
          <w:szCs w:val="22"/>
        </w:rPr>
      </w:pPr>
      <w:r>
        <w:rPr>
          <w:sz w:val="22"/>
          <w:szCs w:val="22"/>
        </w:rPr>
        <w:t>5.3.18. Подрядчик обязан принимать меры по обеспечению и соблюдать требования пожарной и антитеррористической безопасности при выполнении Работ.</w:t>
      </w:r>
    </w:p>
    <w:p w:rsidR="000A4FE0" w:rsidRDefault="000A4FE0" w:rsidP="000A4FE0">
      <w:pPr>
        <w:autoSpaceDE w:val="0"/>
        <w:adjustRightInd w:val="0"/>
        <w:ind w:firstLine="567"/>
        <w:jc w:val="both"/>
        <w:rPr>
          <w:sz w:val="22"/>
          <w:szCs w:val="22"/>
        </w:rPr>
      </w:pPr>
      <w:r>
        <w:rPr>
          <w:sz w:val="22"/>
          <w:szCs w:val="22"/>
        </w:rPr>
        <w:t>5.3.19. До подписания Заказчиком акта приемки Объекта капитального строительства, нести риск случайной гибели или случайного повреждения результата выполненных Работ, риск случайного повреждения материалов, оборудования или иного, используемого для исполнения Контракта, имущества.</w:t>
      </w:r>
    </w:p>
    <w:p w:rsidR="000A4FE0" w:rsidRDefault="000A4FE0" w:rsidP="000A4FE0">
      <w:pPr>
        <w:autoSpaceDE w:val="0"/>
        <w:adjustRightInd w:val="0"/>
        <w:ind w:firstLine="567"/>
        <w:jc w:val="both"/>
        <w:rPr>
          <w:sz w:val="22"/>
          <w:szCs w:val="22"/>
        </w:rPr>
      </w:pPr>
      <w:r>
        <w:rPr>
          <w:sz w:val="22"/>
          <w:szCs w:val="22"/>
        </w:rPr>
        <w:t>5.3.20. Немедленно известить Заказчика и до получения от него указаний приостановить Работы при обнаружении обстоятельств, угрожающих сохранности или прочности Объекта, либо создающих невозможность завершения Работ в установленный Контрактом срок. Приостановка, а также возобновление Работ оформляются Сторонами соответствующим двусторонним Актом</w:t>
      </w:r>
    </w:p>
    <w:p w:rsidR="000A4FE0" w:rsidRDefault="000A4FE0" w:rsidP="000A4FE0">
      <w:pPr>
        <w:autoSpaceDE w:val="0"/>
        <w:adjustRightInd w:val="0"/>
        <w:ind w:firstLine="567"/>
        <w:jc w:val="both"/>
        <w:rPr>
          <w:sz w:val="22"/>
          <w:szCs w:val="22"/>
        </w:rPr>
      </w:pPr>
      <w:r>
        <w:rPr>
          <w:sz w:val="22"/>
          <w:szCs w:val="22"/>
        </w:rPr>
        <w:t>5.3.21. Вести с момента начала Работ и до их завершения, оформленные и заверенные в установленном порядке:</w:t>
      </w:r>
    </w:p>
    <w:p w:rsidR="000A4FE0" w:rsidRDefault="000A4FE0" w:rsidP="000A4FE0">
      <w:pPr>
        <w:autoSpaceDE w:val="0"/>
        <w:adjustRightInd w:val="0"/>
        <w:ind w:firstLine="567"/>
        <w:jc w:val="both"/>
        <w:rPr>
          <w:sz w:val="22"/>
          <w:szCs w:val="22"/>
        </w:rPr>
      </w:pPr>
      <w:r>
        <w:rPr>
          <w:sz w:val="22"/>
          <w:szCs w:val="22"/>
        </w:rPr>
        <w:t>-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0A4FE0" w:rsidRDefault="000A4FE0" w:rsidP="000A4FE0">
      <w:pPr>
        <w:autoSpaceDE w:val="0"/>
        <w:adjustRightInd w:val="0"/>
        <w:ind w:firstLine="567"/>
        <w:jc w:val="both"/>
        <w:rPr>
          <w:sz w:val="22"/>
          <w:szCs w:val="22"/>
        </w:rPr>
      </w:pPr>
      <w:r>
        <w:rPr>
          <w:sz w:val="22"/>
          <w:szCs w:val="22"/>
        </w:rPr>
        <w:t>- журналы входного и операционного контроля выполненных Работ по типовой форме согласно действующим нормам и правилам и др. журналы.</w:t>
      </w:r>
    </w:p>
    <w:p w:rsidR="000A4FE0" w:rsidRDefault="000A4FE0" w:rsidP="000A4FE0">
      <w:pPr>
        <w:autoSpaceDE w:val="0"/>
        <w:adjustRightInd w:val="0"/>
        <w:ind w:firstLine="567"/>
        <w:jc w:val="both"/>
        <w:rPr>
          <w:sz w:val="22"/>
          <w:szCs w:val="22"/>
        </w:rPr>
      </w:pPr>
      <w:r>
        <w:rPr>
          <w:sz w:val="22"/>
          <w:szCs w:val="22"/>
        </w:rPr>
        <w:t>- специализированные журналы (сварочных, бетонных Работ и т.д.)</w:t>
      </w:r>
    </w:p>
    <w:p w:rsidR="000A4FE0" w:rsidRDefault="000A4FE0" w:rsidP="000A4FE0">
      <w:pPr>
        <w:autoSpaceDE w:val="0"/>
        <w:adjustRightInd w:val="0"/>
        <w:ind w:firstLine="567"/>
        <w:jc w:val="both"/>
        <w:rPr>
          <w:sz w:val="22"/>
          <w:szCs w:val="22"/>
        </w:rPr>
      </w:pPr>
      <w:r>
        <w:rPr>
          <w:sz w:val="22"/>
          <w:szCs w:val="22"/>
        </w:rPr>
        <w:t>5.3.22. Осуществлять в соответствии с нормативными документами оперативный контроль выполняемых им Работ.</w:t>
      </w:r>
    </w:p>
    <w:p w:rsidR="000A4FE0" w:rsidRDefault="000A4FE0" w:rsidP="000A4FE0">
      <w:pPr>
        <w:ind w:firstLine="567"/>
        <w:jc w:val="both"/>
        <w:rPr>
          <w:sz w:val="22"/>
          <w:szCs w:val="22"/>
        </w:rPr>
      </w:pPr>
      <w:r>
        <w:rPr>
          <w:sz w:val="22"/>
          <w:szCs w:val="22"/>
        </w:rPr>
        <w:t xml:space="preserve">5.3.23. Компенсировать убытки за весь ущерб, включая судебные издержки, связанные с травмами или ущербом, нанесенным третьим лицам, возникшими вследствие выполнения Подрядчиком Работ по Контракту или вследствие нарушения имущественных или иных прав. </w:t>
      </w:r>
    </w:p>
    <w:p w:rsidR="000A4FE0" w:rsidRDefault="000A4FE0" w:rsidP="000A4FE0">
      <w:pPr>
        <w:autoSpaceDE w:val="0"/>
        <w:adjustRightInd w:val="0"/>
        <w:ind w:firstLine="567"/>
        <w:jc w:val="both"/>
        <w:rPr>
          <w:sz w:val="22"/>
          <w:szCs w:val="22"/>
        </w:rPr>
      </w:pPr>
      <w:r>
        <w:rPr>
          <w:sz w:val="22"/>
          <w:szCs w:val="22"/>
        </w:rPr>
        <w:t xml:space="preserve">5.3.24. Переделать за свой счет некачественно выполненные Работы, обнаруженные Заказчиком, в согласованный с Заказчиком срок, своими силами и без увеличения стоимости Работ. Подрядчик обязан устранить все обнаруженные недостатки своими силами и за свой счет в согласованные Заказчиком сроки, обеспечив при этом сохранность Объекта. При </w:t>
      </w:r>
      <w:proofErr w:type="spellStart"/>
      <w:r>
        <w:rPr>
          <w:sz w:val="22"/>
          <w:szCs w:val="22"/>
        </w:rPr>
        <w:t>неустранении</w:t>
      </w:r>
      <w:proofErr w:type="spellEnd"/>
      <w:r>
        <w:rPr>
          <w:sz w:val="22"/>
          <w:szCs w:val="22"/>
        </w:rPr>
        <w:t xml:space="preserve"> Подрядчиком недостатков в сроки, указанные в рекламационном акте, Заказчик вправе поручить исправление работ другому лицу за счет Подрядчика, а так же потребовать возмещения убытков.</w:t>
      </w:r>
    </w:p>
    <w:p w:rsidR="000A4FE0" w:rsidRDefault="000A4FE0" w:rsidP="000A4FE0">
      <w:pPr>
        <w:autoSpaceDE w:val="0"/>
        <w:adjustRightInd w:val="0"/>
        <w:ind w:firstLine="567"/>
        <w:jc w:val="both"/>
        <w:rPr>
          <w:sz w:val="22"/>
          <w:szCs w:val="22"/>
        </w:rPr>
      </w:pPr>
      <w:r>
        <w:rPr>
          <w:sz w:val="22"/>
          <w:szCs w:val="22"/>
        </w:rPr>
        <w:t xml:space="preserve">5.3.25. Устранить за свой счет дефекты и скрытые недостатки, обнаруженные в период гарантийного срока эксплуатации, который составляет 5 (пять) лет, </w:t>
      </w:r>
      <w:proofErr w:type="gramStart"/>
      <w:r>
        <w:rPr>
          <w:sz w:val="22"/>
          <w:szCs w:val="22"/>
        </w:rPr>
        <w:t>с даты подписания</w:t>
      </w:r>
      <w:proofErr w:type="gramEnd"/>
      <w:r>
        <w:rPr>
          <w:sz w:val="22"/>
          <w:szCs w:val="22"/>
        </w:rPr>
        <w:t xml:space="preserve"> акта приемки Объекта капитального строительства, в соответствии с Контрактом. Сроки устранения недостатков (дефектов) устанавливаются двухсторонним актом, подписанным Заказчиком и Подрядчиком. При этом гарантийный срок продлевается соответственно на период устранения дефектов.</w:t>
      </w:r>
    </w:p>
    <w:p w:rsidR="000A4FE0" w:rsidRDefault="000A4FE0" w:rsidP="000A4FE0">
      <w:pPr>
        <w:autoSpaceDE w:val="0"/>
        <w:adjustRightInd w:val="0"/>
        <w:ind w:firstLine="567"/>
        <w:jc w:val="both"/>
        <w:rPr>
          <w:sz w:val="22"/>
          <w:szCs w:val="22"/>
        </w:rPr>
      </w:pPr>
      <w:r>
        <w:rPr>
          <w:sz w:val="22"/>
          <w:szCs w:val="22"/>
        </w:rPr>
        <w:t xml:space="preserve">5.3.26. Своевременно представлять Заказчику всю необходимую информацию и иную документацию о выполняемых на Объекте Работах. </w:t>
      </w:r>
    </w:p>
    <w:p w:rsidR="000A4FE0" w:rsidRDefault="000A4FE0" w:rsidP="000A4FE0">
      <w:pPr>
        <w:autoSpaceDE w:val="0"/>
        <w:adjustRightInd w:val="0"/>
        <w:ind w:firstLine="567"/>
        <w:jc w:val="both"/>
        <w:rPr>
          <w:sz w:val="22"/>
          <w:szCs w:val="22"/>
        </w:rPr>
      </w:pPr>
      <w:r>
        <w:rPr>
          <w:sz w:val="22"/>
          <w:szCs w:val="22"/>
        </w:rPr>
        <w:t>5.3.27. Еженедельно (в понедельник) представлять Заказчику отчет в электронном виде о ходе выполнения работ в физических объемах с приложением фотоматериалов.</w:t>
      </w:r>
    </w:p>
    <w:p w:rsidR="000A4FE0" w:rsidRDefault="000A4FE0" w:rsidP="000A4FE0">
      <w:pPr>
        <w:autoSpaceDE w:val="0"/>
        <w:adjustRightInd w:val="0"/>
        <w:ind w:firstLine="567"/>
        <w:jc w:val="both"/>
        <w:rPr>
          <w:sz w:val="22"/>
          <w:szCs w:val="22"/>
        </w:rPr>
      </w:pPr>
      <w:r>
        <w:rPr>
          <w:sz w:val="22"/>
          <w:szCs w:val="22"/>
        </w:rPr>
        <w:t xml:space="preserve">5.3.28. Ежемесячно в срок до 22 числа отчетного месяца представлять Заказчику для подписания Акты о приемке выполненных Работ формы КС-2, сводный акт о приемке выполненных </w:t>
      </w:r>
      <w:r>
        <w:rPr>
          <w:sz w:val="22"/>
          <w:szCs w:val="22"/>
        </w:rPr>
        <w:lastRenderedPageBreak/>
        <w:t>работ (КС-2) (по форме Заказчика), справки о стоимости выполненных Работ и затрат формы КС-3, КС-6а, счета, счета-фактуры, накладные (при необходимости) и пр.</w:t>
      </w:r>
    </w:p>
    <w:p w:rsidR="000A4FE0" w:rsidRDefault="000A4FE0" w:rsidP="000A4FE0">
      <w:pPr>
        <w:autoSpaceDE w:val="0"/>
        <w:adjustRightInd w:val="0"/>
        <w:ind w:firstLine="567"/>
        <w:jc w:val="both"/>
        <w:rPr>
          <w:sz w:val="22"/>
          <w:szCs w:val="22"/>
        </w:rPr>
      </w:pPr>
      <w:r>
        <w:rPr>
          <w:sz w:val="22"/>
          <w:szCs w:val="22"/>
        </w:rPr>
        <w:t>5.3.29. Предпринять необходимые меры для предотвращения нанесения ущерба автомобильным дорогам местного значения и муниципальным территориям. В случае нанесения ущерба автомобильным дорогам местного значения и муниципальным территориям, производить восстановление на сумму нанесенного ущерба за свой счет.</w:t>
      </w:r>
    </w:p>
    <w:p w:rsidR="000A4FE0" w:rsidRDefault="000A4FE0" w:rsidP="000A4FE0">
      <w:pPr>
        <w:autoSpaceDE w:val="0"/>
        <w:adjustRightInd w:val="0"/>
        <w:ind w:firstLine="567"/>
        <w:jc w:val="both"/>
        <w:rPr>
          <w:sz w:val="22"/>
          <w:szCs w:val="22"/>
        </w:rPr>
      </w:pPr>
      <w:r>
        <w:rPr>
          <w:sz w:val="22"/>
          <w:szCs w:val="22"/>
        </w:rPr>
        <w:t xml:space="preserve">5.3.30. Назначить приказом своего представителя, который с момента заключения Контракта будет </w:t>
      </w:r>
      <w:proofErr w:type="gramStart"/>
      <w:r>
        <w:rPr>
          <w:sz w:val="22"/>
          <w:szCs w:val="22"/>
        </w:rPr>
        <w:t>осуществлять обязанности</w:t>
      </w:r>
      <w:proofErr w:type="gramEnd"/>
      <w:r>
        <w:rPr>
          <w:sz w:val="22"/>
          <w:szCs w:val="22"/>
        </w:rPr>
        <w:t xml:space="preserve"> представителя Подрядчика по Контракту с выдачей ему доверенности, подтверждающей его полномочия, о чем обязан письменно уведомить Заказчика.</w:t>
      </w:r>
    </w:p>
    <w:p w:rsidR="000A4FE0" w:rsidRDefault="000A4FE0" w:rsidP="000A4FE0">
      <w:pPr>
        <w:autoSpaceDE w:val="0"/>
        <w:adjustRightInd w:val="0"/>
        <w:ind w:firstLine="567"/>
        <w:jc w:val="both"/>
        <w:rPr>
          <w:sz w:val="22"/>
          <w:szCs w:val="22"/>
        </w:rPr>
      </w:pPr>
      <w:r>
        <w:rPr>
          <w:sz w:val="22"/>
          <w:szCs w:val="22"/>
        </w:rPr>
        <w:t>5.3.31. Подрядчик обязан в течение 7 (Семь) календарных дней с момента заключения настоящего Контракта за свой счет заключить договор комплексного страхования строительно-монтажных рисков и ответственности. В соответствии с данным договором страхованию подлежат:</w:t>
      </w:r>
    </w:p>
    <w:p w:rsidR="000A4FE0" w:rsidRDefault="000A4FE0" w:rsidP="000A4FE0">
      <w:pPr>
        <w:autoSpaceDE w:val="0"/>
        <w:adjustRightInd w:val="0"/>
        <w:ind w:firstLine="567"/>
        <w:jc w:val="both"/>
        <w:rPr>
          <w:sz w:val="22"/>
          <w:szCs w:val="22"/>
        </w:rPr>
      </w:pPr>
      <w:r>
        <w:rPr>
          <w:sz w:val="22"/>
          <w:szCs w:val="22"/>
        </w:rPr>
        <w:t>а) Строительные работы, включая строительные материалы и конструкции;</w:t>
      </w:r>
    </w:p>
    <w:p w:rsidR="000A4FE0" w:rsidRDefault="000A4FE0" w:rsidP="000A4FE0">
      <w:pPr>
        <w:autoSpaceDE w:val="0"/>
        <w:adjustRightInd w:val="0"/>
        <w:ind w:firstLine="567"/>
        <w:jc w:val="both"/>
        <w:rPr>
          <w:sz w:val="22"/>
          <w:szCs w:val="22"/>
        </w:rPr>
      </w:pPr>
      <w:r>
        <w:rPr>
          <w:sz w:val="22"/>
          <w:szCs w:val="22"/>
        </w:rPr>
        <w:t>б) Монтажные работы, включая монтируемое оборудование;</w:t>
      </w:r>
    </w:p>
    <w:p w:rsidR="000A4FE0" w:rsidRDefault="000A4FE0" w:rsidP="000A4FE0">
      <w:pPr>
        <w:autoSpaceDE w:val="0"/>
        <w:adjustRightInd w:val="0"/>
        <w:ind w:firstLine="567"/>
        <w:jc w:val="both"/>
        <w:rPr>
          <w:sz w:val="22"/>
          <w:szCs w:val="22"/>
        </w:rPr>
      </w:pPr>
      <w:r>
        <w:rPr>
          <w:sz w:val="22"/>
          <w:szCs w:val="22"/>
        </w:rPr>
        <w:t>в) Оборудование Объекта (временные здания и сооружения, складские помещения, строительные леса, инженерные коммуникации и т.п.);</w:t>
      </w:r>
    </w:p>
    <w:p w:rsidR="000A4FE0" w:rsidRDefault="000A4FE0" w:rsidP="000A4FE0">
      <w:pPr>
        <w:autoSpaceDE w:val="0"/>
        <w:adjustRightInd w:val="0"/>
        <w:ind w:firstLine="567"/>
        <w:jc w:val="both"/>
        <w:rPr>
          <w:sz w:val="22"/>
          <w:szCs w:val="22"/>
        </w:rPr>
      </w:pPr>
      <w:r>
        <w:rPr>
          <w:sz w:val="22"/>
          <w:szCs w:val="22"/>
        </w:rPr>
        <w:t>г) Расходы по расчистке территории от обломков (остатков) имущества, пострадавшего в результате страхового события;</w:t>
      </w:r>
    </w:p>
    <w:p w:rsidR="000A4FE0" w:rsidRDefault="000A4FE0" w:rsidP="000A4FE0">
      <w:pPr>
        <w:autoSpaceDE w:val="0"/>
        <w:adjustRightInd w:val="0"/>
        <w:ind w:firstLine="567"/>
        <w:jc w:val="both"/>
        <w:rPr>
          <w:sz w:val="22"/>
          <w:szCs w:val="22"/>
        </w:rPr>
      </w:pPr>
      <w:r>
        <w:rPr>
          <w:sz w:val="22"/>
          <w:szCs w:val="22"/>
        </w:rPr>
        <w:t>д) Гражданская ответственность по обязательствам, возникающим вследствие причинения вреда жизни, здоровью или имуществу третьих лиц, окружающей среде при проведении строительно-монтажных работ;</w:t>
      </w:r>
    </w:p>
    <w:p w:rsidR="000A4FE0" w:rsidRDefault="000A4FE0" w:rsidP="000A4FE0">
      <w:pPr>
        <w:autoSpaceDE w:val="0"/>
        <w:adjustRightInd w:val="0"/>
        <w:ind w:firstLine="567"/>
        <w:jc w:val="both"/>
        <w:rPr>
          <w:sz w:val="22"/>
          <w:szCs w:val="22"/>
        </w:rPr>
      </w:pPr>
      <w:r>
        <w:rPr>
          <w:sz w:val="22"/>
          <w:szCs w:val="22"/>
        </w:rPr>
        <w:t xml:space="preserve">е) Расходы, которые могут быть произведены в период </w:t>
      </w:r>
      <w:proofErr w:type="spellStart"/>
      <w:r>
        <w:rPr>
          <w:sz w:val="22"/>
          <w:szCs w:val="22"/>
        </w:rPr>
        <w:t>послепусковых</w:t>
      </w:r>
      <w:proofErr w:type="spellEnd"/>
      <w:r>
        <w:rPr>
          <w:sz w:val="22"/>
          <w:szCs w:val="22"/>
        </w:rPr>
        <w:t xml:space="preserve"> гарантийных обязательств в результате повреждения или гибели сданных в эксплуатацию объектов строительства (</w:t>
      </w:r>
      <w:proofErr w:type="spellStart"/>
      <w:r>
        <w:rPr>
          <w:sz w:val="22"/>
          <w:szCs w:val="22"/>
        </w:rPr>
        <w:t>послепусковые</w:t>
      </w:r>
      <w:proofErr w:type="spellEnd"/>
      <w:r>
        <w:rPr>
          <w:sz w:val="22"/>
          <w:szCs w:val="22"/>
        </w:rPr>
        <w:t xml:space="preserve"> гарантийные обязательства);</w:t>
      </w:r>
    </w:p>
    <w:p w:rsidR="000A4FE0" w:rsidRDefault="000A4FE0" w:rsidP="000A4FE0">
      <w:pPr>
        <w:autoSpaceDE w:val="0"/>
        <w:adjustRightInd w:val="0"/>
        <w:ind w:firstLine="567"/>
        <w:jc w:val="both"/>
        <w:rPr>
          <w:sz w:val="22"/>
          <w:szCs w:val="22"/>
        </w:rPr>
      </w:pPr>
      <w:r>
        <w:rPr>
          <w:sz w:val="22"/>
          <w:szCs w:val="22"/>
        </w:rPr>
        <w:t>ж) Объекты, находящиеся на Объекте или в непосредственной близости к ней, принадлежащие Заказчику или Подрядчику за исключением объектов, оговоренных в подпункте «в» настоящего пункта Контракта.</w:t>
      </w:r>
    </w:p>
    <w:p w:rsidR="000A4FE0" w:rsidRDefault="000A4FE0" w:rsidP="000A4FE0">
      <w:pPr>
        <w:autoSpaceDE w:val="0"/>
        <w:adjustRightInd w:val="0"/>
        <w:ind w:firstLine="567"/>
        <w:jc w:val="both"/>
        <w:rPr>
          <w:sz w:val="22"/>
          <w:szCs w:val="22"/>
        </w:rPr>
      </w:pPr>
      <w:proofErr w:type="gramStart"/>
      <w:r>
        <w:rPr>
          <w:sz w:val="22"/>
          <w:szCs w:val="22"/>
        </w:rPr>
        <w:t>Подрядчик обязан согласовать с Заказчиком условия договора комплексного страхования строительно-монтажных рисков и ответственности и правила страхования, и в течение 7 (Семь) календарных дней, с момента заключения настоящего Контракта, предоставить Заказчику доказательства заключения им договора комплексного страхования строительно-монтажных рисков и ответственности (экземпляр страхового полиса (подлинник), договор, заявку на страхование, а также документы, свидетельствующие об оплате страхования по договору), с указанием данных</w:t>
      </w:r>
      <w:proofErr w:type="gramEnd"/>
      <w:r>
        <w:rPr>
          <w:sz w:val="22"/>
          <w:szCs w:val="22"/>
        </w:rPr>
        <w:t xml:space="preserve"> о страховщике (фирменное наименование, реквизиты, данные лицензии на осуществление страховой деятельности и т.д.), размере страховой суммы, страховой премии, застрахованных рисках и иных существенных условий договора комплексного страхования строительно-монтажных рисков и ответственности. </w:t>
      </w:r>
    </w:p>
    <w:p w:rsidR="000A4FE0" w:rsidRDefault="000A4FE0" w:rsidP="000A4FE0">
      <w:pPr>
        <w:autoSpaceDE w:val="0"/>
        <w:adjustRightInd w:val="0"/>
        <w:ind w:firstLine="567"/>
        <w:jc w:val="both"/>
        <w:rPr>
          <w:sz w:val="22"/>
          <w:szCs w:val="22"/>
        </w:rPr>
      </w:pPr>
      <w:r>
        <w:rPr>
          <w:sz w:val="22"/>
          <w:szCs w:val="22"/>
        </w:rPr>
        <w:t>Неотъемлемым условием при заключении договора комплексного страхования строительно-монтажных рисков и ответственности является определение Заказчика в случае наступления страхового случая выгодоприобретателем. В случае несогласования Подрядчиком правил страхования и условий договора комплексного страхования строительно-монтажных рисков и ответственности с Заказчиком или не заключения договора комплексного страхования строительно-монтажных рисков и ответственности в указанный срок, Заказчик вправе применить к Подрядчику штрафные санкции.</w:t>
      </w:r>
    </w:p>
    <w:p w:rsidR="000A4FE0" w:rsidRDefault="000A4FE0" w:rsidP="000A4FE0">
      <w:pPr>
        <w:autoSpaceDE w:val="0"/>
        <w:adjustRightInd w:val="0"/>
        <w:ind w:firstLine="567"/>
        <w:jc w:val="both"/>
        <w:rPr>
          <w:sz w:val="22"/>
          <w:szCs w:val="22"/>
        </w:rPr>
      </w:pPr>
      <w:r>
        <w:rPr>
          <w:sz w:val="22"/>
          <w:szCs w:val="22"/>
        </w:rPr>
        <w:t>В случае</w:t>
      </w:r>
      <w:proofErr w:type="gramStart"/>
      <w:r>
        <w:rPr>
          <w:sz w:val="22"/>
          <w:szCs w:val="22"/>
        </w:rPr>
        <w:t>,</w:t>
      </w:r>
      <w:proofErr w:type="gramEnd"/>
      <w:r>
        <w:rPr>
          <w:sz w:val="22"/>
          <w:szCs w:val="22"/>
        </w:rPr>
        <w:t xml:space="preserve"> если договором комплексного страхования строительно-монтажных рисков и ответственности предусмотрена поэтапная (рассроченная) оплата страховой премии, Подрядчик обязан в течение 3 (Трех) календарных дней, после дня, указанного в договоре комплексного страхования строительно-монтажных рисков и ответственности, в течение которого соответствующий этап подлежит оплате, предоставлять Заказчику подтверждение (дубликат платежного поручения с отметкой банка) проведения оплаты за каждый этап.</w:t>
      </w:r>
    </w:p>
    <w:p w:rsidR="000A4FE0" w:rsidRDefault="000A4FE0" w:rsidP="000A4FE0">
      <w:pPr>
        <w:autoSpaceDE w:val="0"/>
        <w:adjustRightInd w:val="0"/>
        <w:ind w:firstLine="567"/>
        <w:jc w:val="both"/>
        <w:rPr>
          <w:sz w:val="22"/>
          <w:szCs w:val="22"/>
        </w:rPr>
      </w:pPr>
      <w:r>
        <w:rPr>
          <w:sz w:val="22"/>
          <w:szCs w:val="22"/>
        </w:rPr>
        <w:t xml:space="preserve">Подрядчик не вправе вносить изменения в договор комплексного страхования строительно-монтажных рисков и ответственности, без согласования с Заказчиком. </w:t>
      </w:r>
    </w:p>
    <w:p w:rsidR="000A4FE0" w:rsidRDefault="000A4FE0" w:rsidP="000A4FE0">
      <w:pPr>
        <w:autoSpaceDE w:val="0"/>
        <w:adjustRightInd w:val="0"/>
        <w:ind w:firstLine="567"/>
        <w:jc w:val="both"/>
        <w:rPr>
          <w:sz w:val="22"/>
          <w:szCs w:val="22"/>
        </w:rPr>
      </w:pPr>
      <w:r>
        <w:rPr>
          <w:sz w:val="22"/>
          <w:szCs w:val="22"/>
        </w:rPr>
        <w:t>Заключение договора комплексного страхования строительно-монтажных рисков и ответственности не освобождает Подрядчика от обязанности принять все необходимые и возможные меры для предотвращения наступления страхового случая.</w:t>
      </w:r>
    </w:p>
    <w:p w:rsidR="000A4FE0" w:rsidRDefault="000A4FE0" w:rsidP="000A4FE0">
      <w:pPr>
        <w:ind w:firstLine="567"/>
        <w:jc w:val="both"/>
        <w:rPr>
          <w:rFonts w:eastAsia="Cambria"/>
          <w:sz w:val="22"/>
          <w:szCs w:val="22"/>
          <w:lang w:eastAsia="en-US"/>
        </w:rPr>
      </w:pPr>
      <w:r>
        <w:rPr>
          <w:sz w:val="22"/>
          <w:szCs w:val="22"/>
        </w:rPr>
        <w:t>5.3.32. Все используемые</w:t>
      </w:r>
      <w:r>
        <w:rPr>
          <w:rFonts w:eastAsia="Cambria"/>
          <w:sz w:val="22"/>
          <w:szCs w:val="22"/>
          <w:lang w:eastAsia="en-US"/>
        </w:rPr>
        <w:t xml:space="preserve"> материалы, изделия, оборудование, механизмы и пр. должны соответствовать противопожарным, техническим требованиям и экологическим нормам, проектной документации, а также установленным действующим законодательством в качестве </w:t>
      </w:r>
      <w:proofErr w:type="gramStart"/>
      <w:r>
        <w:rPr>
          <w:rFonts w:eastAsia="Cambria"/>
          <w:sz w:val="22"/>
          <w:szCs w:val="22"/>
          <w:lang w:eastAsia="en-US"/>
        </w:rPr>
        <w:t>обязательных</w:t>
      </w:r>
      <w:proofErr w:type="gramEnd"/>
      <w:r>
        <w:rPr>
          <w:rFonts w:eastAsia="Cambria"/>
          <w:sz w:val="22"/>
          <w:szCs w:val="22"/>
          <w:lang w:eastAsia="en-US"/>
        </w:rPr>
        <w:t>.</w:t>
      </w:r>
    </w:p>
    <w:p w:rsidR="000A4FE0" w:rsidRDefault="000A4FE0" w:rsidP="000A4FE0">
      <w:pPr>
        <w:autoSpaceDE w:val="0"/>
        <w:adjustRightInd w:val="0"/>
        <w:ind w:firstLine="567"/>
        <w:jc w:val="both"/>
        <w:rPr>
          <w:sz w:val="22"/>
          <w:szCs w:val="22"/>
        </w:rPr>
      </w:pPr>
      <w:r>
        <w:rPr>
          <w:sz w:val="22"/>
          <w:szCs w:val="22"/>
        </w:rPr>
        <w:lastRenderedPageBreak/>
        <w:t>5.3.33. Закупить и поставить на Объект материалы и оборудование, неразрывно связанное с Объектом капитального строительства, в соответствии со сметной документацией.</w:t>
      </w:r>
    </w:p>
    <w:p w:rsidR="000A4FE0" w:rsidRDefault="000A4FE0" w:rsidP="000A4FE0">
      <w:pPr>
        <w:autoSpaceDE w:val="0"/>
        <w:adjustRightInd w:val="0"/>
        <w:ind w:firstLine="567"/>
        <w:jc w:val="both"/>
        <w:rPr>
          <w:sz w:val="22"/>
          <w:szCs w:val="22"/>
        </w:rPr>
      </w:pPr>
      <w:r>
        <w:rPr>
          <w:sz w:val="22"/>
          <w:szCs w:val="22"/>
        </w:rPr>
        <w:t>5.3.34. Осуществлять в соответствии с нормативными документами оперативный контроль и строительный контроль выполняемых им Работ на Объекте.</w:t>
      </w:r>
    </w:p>
    <w:p w:rsidR="000A4FE0" w:rsidRDefault="000A4FE0" w:rsidP="000A4FE0">
      <w:pPr>
        <w:autoSpaceDE w:val="0"/>
        <w:adjustRightInd w:val="0"/>
        <w:ind w:firstLine="567"/>
        <w:jc w:val="both"/>
        <w:rPr>
          <w:sz w:val="22"/>
          <w:szCs w:val="22"/>
        </w:rPr>
      </w:pPr>
      <w:r>
        <w:rPr>
          <w:sz w:val="22"/>
          <w:szCs w:val="22"/>
        </w:rPr>
        <w:t xml:space="preserve">5.3.35. Передать по акту Заказчику после завершения всех работ оформленную исполнительную документацию с письменным подтверждением соответствия переданной </w:t>
      </w:r>
      <w:proofErr w:type="gramStart"/>
      <w:r>
        <w:rPr>
          <w:sz w:val="22"/>
          <w:szCs w:val="22"/>
        </w:rPr>
        <w:t>документации</w:t>
      </w:r>
      <w:proofErr w:type="gramEnd"/>
      <w:r>
        <w:rPr>
          <w:sz w:val="22"/>
          <w:szCs w:val="22"/>
        </w:rPr>
        <w:t xml:space="preserve"> фактически выполненным работам в объеме, соответствующем требования Контракта и действующего законодательства. </w:t>
      </w:r>
    </w:p>
    <w:p w:rsidR="000A4FE0" w:rsidRDefault="000A4FE0" w:rsidP="000A4FE0">
      <w:pPr>
        <w:autoSpaceDE w:val="0"/>
        <w:adjustRightInd w:val="0"/>
        <w:ind w:firstLine="567"/>
        <w:jc w:val="both"/>
        <w:rPr>
          <w:sz w:val="22"/>
          <w:szCs w:val="22"/>
        </w:rPr>
      </w:pPr>
      <w:r>
        <w:rPr>
          <w:sz w:val="22"/>
          <w:szCs w:val="22"/>
        </w:rPr>
        <w:t xml:space="preserve">5.3.36. Предпринять необходимые меры для предотвращения нанесения ущерба имуществу Заказчика. В случае нанесения ущерба имуществу Заказчика Подрядчик обязан произвести восстановление на сумму нанесенного ущерба за свой счет. </w:t>
      </w:r>
    </w:p>
    <w:p w:rsidR="000A4FE0" w:rsidRDefault="000A4FE0" w:rsidP="000A4FE0">
      <w:pPr>
        <w:autoSpaceDE w:val="0"/>
        <w:adjustRightInd w:val="0"/>
        <w:ind w:firstLine="567"/>
        <w:jc w:val="both"/>
        <w:rPr>
          <w:sz w:val="22"/>
          <w:szCs w:val="22"/>
        </w:rPr>
      </w:pPr>
      <w:r>
        <w:rPr>
          <w:sz w:val="22"/>
          <w:szCs w:val="22"/>
        </w:rPr>
        <w:t>5.3.37. Согласовать с Заказчиком порядок ведения Работ на Объекте и обеспечить его соблюдение.</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6. Права и обязанности Заказчика</w:t>
      </w:r>
    </w:p>
    <w:p w:rsidR="000A4FE0" w:rsidRDefault="000A4FE0" w:rsidP="000A4FE0">
      <w:pPr>
        <w:autoSpaceDE w:val="0"/>
        <w:adjustRightInd w:val="0"/>
        <w:spacing w:before="120"/>
        <w:ind w:firstLine="567"/>
        <w:jc w:val="both"/>
        <w:rPr>
          <w:b/>
          <w:i/>
          <w:sz w:val="22"/>
          <w:szCs w:val="22"/>
        </w:rPr>
      </w:pPr>
      <w:r>
        <w:rPr>
          <w:b/>
          <w:i/>
          <w:sz w:val="22"/>
          <w:szCs w:val="22"/>
        </w:rPr>
        <w:t>6.1. Заказчик имеет право:</w:t>
      </w:r>
    </w:p>
    <w:p w:rsidR="000A4FE0" w:rsidRDefault="000A4FE0" w:rsidP="000A4FE0">
      <w:pPr>
        <w:autoSpaceDE w:val="0"/>
        <w:adjustRightInd w:val="0"/>
        <w:ind w:firstLine="567"/>
        <w:jc w:val="both"/>
        <w:rPr>
          <w:sz w:val="22"/>
          <w:szCs w:val="22"/>
        </w:rPr>
      </w:pPr>
      <w:r>
        <w:rPr>
          <w:sz w:val="22"/>
          <w:szCs w:val="22"/>
        </w:rPr>
        <w:t>6.1.1. В ходе выполнения Работ давать Подрядчику указания, не противоречащие условиям Контракта и не представляющие собой вмешательство в оперативно-хозяйственную деятельность Подрядчика, требовать предоставление в сроки, установленные Заказчиком надлежащим образом оформленные отчетные, в том числе фотоотчеты и финансовые документы, подтверждающие исполнение обязательств в соответствии с Контрактом.</w:t>
      </w:r>
    </w:p>
    <w:p w:rsidR="000A4FE0" w:rsidRDefault="000A4FE0" w:rsidP="000A4FE0">
      <w:pPr>
        <w:autoSpaceDE w:val="0"/>
        <w:adjustRightInd w:val="0"/>
        <w:ind w:firstLine="567"/>
        <w:jc w:val="both"/>
        <w:rPr>
          <w:sz w:val="22"/>
          <w:szCs w:val="22"/>
        </w:rPr>
      </w:pPr>
      <w:r>
        <w:rPr>
          <w:sz w:val="22"/>
          <w:szCs w:val="22"/>
        </w:rPr>
        <w:t>6.1.2. Требовать от Подрядчика исполнения его обязательств по Контракту.</w:t>
      </w:r>
    </w:p>
    <w:p w:rsidR="000A4FE0" w:rsidRDefault="000A4FE0" w:rsidP="000A4FE0">
      <w:pPr>
        <w:autoSpaceDE w:val="0"/>
        <w:adjustRightInd w:val="0"/>
        <w:ind w:firstLine="567"/>
        <w:jc w:val="both"/>
        <w:rPr>
          <w:sz w:val="22"/>
          <w:szCs w:val="22"/>
        </w:rPr>
      </w:pPr>
      <w:r>
        <w:rPr>
          <w:sz w:val="22"/>
          <w:szCs w:val="22"/>
        </w:rPr>
        <w:t>6.1.3. Потребовать от Подрядчика безвозмездного устранения недостатков в срок, назначенный Заказчиком, если Работы выполнены Подрядчиком с отступлением от условий Контракта, что ухудшило результат Работ или с иными недостатками.</w:t>
      </w:r>
    </w:p>
    <w:p w:rsidR="000A4FE0" w:rsidRDefault="000A4FE0" w:rsidP="000A4FE0">
      <w:pPr>
        <w:autoSpaceDE w:val="0"/>
        <w:adjustRightInd w:val="0"/>
        <w:ind w:firstLine="567"/>
        <w:jc w:val="both"/>
        <w:rPr>
          <w:sz w:val="22"/>
          <w:szCs w:val="22"/>
        </w:rPr>
      </w:pPr>
      <w:r>
        <w:rPr>
          <w:sz w:val="22"/>
          <w:szCs w:val="22"/>
        </w:rPr>
        <w:t>6.1.4. При несвоевременном устранении недостатков Подрядчиком поручить устранение недостатков третьим лицам с отнесением расходов на Подрядчика и потребовать от Подрядчика возмещения убытков;</w:t>
      </w:r>
    </w:p>
    <w:p w:rsidR="000A4FE0" w:rsidRDefault="000A4FE0" w:rsidP="000A4FE0">
      <w:pPr>
        <w:autoSpaceDE w:val="0"/>
        <w:adjustRightInd w:val="0"/>
        <w:ind w:firstLine="567"/>
        <w:jc w:val="both"/>
        <w:rPr>
          <w:sz w:val="22"/>
          <w:szCs w:val="22"/>
        </w:rPr>
      </w:pPr>
      <w:r>
        <w:rPr>
          <w:sz w:val="22"/>
          <w:szCs w:val="22"/>
        </w:rPr>
        <w:t>6.1.5. В случае выполнения Подрядчиком работ, не предусмотренных настоящим Контрактом, отказаться от их оплаты.</w:t>
      </w:r>
    </w:p>
    <w:p w:rsidR="000A4FE0" w:rsidRDefault="000A4FE0" w:rsidP="000A4FE0">
      <w:pPr>
        <w:autoSpaceDE w:val="0"/>
        <w:adjustRightInd w:val="0"/>
        <w:ind w:firstLine="567"/>
        <w:jc w:val="both"/>
        <w:rPr>
          <w:sz w:val="22"/>
          <w:szCs w:val="22"/>
        </w:rPr>
      </w:pPr>
      <w:r>
        <w:rPr>
          <w:sz w:val="22"/>
          <w:szCs w:val="22"/>
        </w:rPr>
        <w:t>6.1.6. В случае обнаружения недостатков при выполнении Работ назначить срок устранения и дату повторной приемки результата выполненных Работ и приостановить выполнение Работ до их устранения.</w:t>
      </w:r>
    </w:p>
    <w:p w:rsidR="000A4FE0" w:rsidRDefault="000A4FE0" w:rsidP="000A4FE0">
      <w:pPr>
        <w:autoSpaceDE w:val="0"/>
        <w:adjustRightInd w:val="0"/>
        <w:ind w:firstLine="567"/>
        <w:jc w:val="both"/>
        <w:rPr>
          <w:sz w:val="22"/>
          <w:szCs w:val="22"/>
        </w:rPr>
      </w:pPr>
      <w:r>
        <w:rPr>
          <w:sz w:val="22"/>
          <w:szCs w:val="22"/>
        </w:rPr>
        <w:t>6.1.7. Требовать уплаты неустойки (штрафов, пеней), предусмотренных настоящим Контрактом;</w:t>
      </w:r>
    </w:p>
    <w:p w:rsidR="000A4FE0" w:rsidRDefault="000A4FE0" w:rsidP="000A4FE0">
      <w:pPr>
        <w:autoSpaceDE w:val="0"/>
        <w:adjustRightInd w:val="0"/>
        <w:ind w:firstLine="567"/>
        <w:jc w:val="both"/>
        <w:rPr>
          <w:sz w:val="22"/>
          <w:szCs w:val="22"/>
        </w:rPr>
      </w:pPr>
      <w:r>
        <w:rPr>
          <w:sz w:val="22"/>
          <w:szCs w:val="22"/>
        </w:rPr>
        <w:t>6.1.8. Предъявлять претензии Подрядчику по качеству выполненных работ, в порядке, установленном законодательством.</w:t>
      </w:r>
    </w:p>
    <w:p w:rsidR="000A4FE0" w:rsidRDefault="000A4FE0" w:rsidP="000A4FE0">
      <w:pPr>
        <w:autoSpaceDE w:val="0"/>
        <w:adjustRightInd w:val="0"/>
        <w:ind w:firstLine="567"/>
        <w:jc w:val="both"/>
        <w:rPr>
          <w:sz w:val="22"/>
          <w:szCs w:val="22"/>
        </w:rPr>
      </w:pPr>
      <w:r>
        <w:rPr>
          <w:sz w:val="22"/>
          <w:szCs w:val="22"/>
        </w:rPr>
        <w:t xml:space="preserve">6.1.9. При отказе Подрядчика признать факт ненадлежащего и некачественного выполнения работы, Заказчик вправе </w:t>
      </w:r>
      <w:proofErr w:type="spellStart"/>
      <w:r>
        <w:rPr>
          <w:sz w:val="22"/>
          <w:szCs w:val="22"/>
        </w:rPr>
        <w:t>комиссионно</w:t>
      </w:r>
      <w:proofErr w:type="spellEnd"/>
      <w:r>
        <w:rPr>
          <w:sz w:val="22"/>
          <w:szCs w:val="22"/>
        </w:rPr>
        <w:t>, с приглашением представителя Подрядчика, при необходимости с участием независимой экспертной организации, зафиксировать размеры брака в работе Подрядчика. Размер оплаты за последующие  выполненные объемы работ будет уменьшен на стоимость переделки забракованных объемов работ и оплаты работы независимой экспертной организации.</w:t>
      </w:r>
    </w:p>
    <w:p w:rsidR="000A4FE0" w:rsidRDefault="000A4FE0" w:rsidP="000A4FE0">
      <w:pPr>
        <w:autoSpaceDE w:val="0"/>
        <w:adjustRightInd w:val="0"/>
        <w:spacing w:before="240"/>
        <w:ind w:firstLine="567"/>
        <w:jc w:val="both"/>
        <w:rPr>
          <w:b/>
          <w:i/>
          <w:sz w:val="22"/>
          <w:szCs w:val="22"/>
        </w:rPr>
      </w:pPr>
      <w:r>
        <w:rPr>
          <w:b/>
          <w:i/>
          <w:sz w:val="22"/>
          <w:szCs w:val="22"/>
        </w:rPr>
        <w:t>Заказчик обязан:</w:t>
      </w:r>
    </w:p>
    <w:p w:rsidR="000A4FE0" w:rsidRDefault="000A4FE0" w:rsidP="000A4FE0">
      <w:pPr>
        <w:autoSpaceDE w:val="0"/>
        <w:adjustRightInd w:val="0"/>
        <w:spacing w:before="240"/>
        <w:ind w:firstLine="567"/>
        <w:jc w:val="both"/>
      </w:pPr>
      <w:r>
        <w:t>Условия об обязанностях заказчика:</w:t>
      </w:r>
    </w:p>
    <w:p w:rsidR="000A4FE0" w:rsidRDefault="000A4FE0" w:rsidP="000A4FE0">
      <w:pPr>
        <w:autoSpaceDE w:val="0"/>
        <w:adjustRightInd w:val="0"/>
        <w:spacing w:before="240"/>
        <w:ind w:firstLine="567"/>
        <w:jc w:val="both"/>
        <w:rPr>
          <w:sz w:val="22"/>
          <w:szCs w:val="22"/>
        </w:rPr>
      </w:pPr>
      <w:r>
        <w:rPr>
          <w:sz w:val="22"/>
          <w:szCs w:val="22"/>
        </w:rPr>
        <w:t xml:space="preserve">6.2. Оплачивать выполненные по контракту работы на основании сметы контракта: и графика оплаты выполненных по контракту работ с учетом графика выполнения строительно-монтажных работ и фактически выполненных подрядчиком работ не позднее 30 (тридцати) календарных дней </w:t>
      </w:r>
      <w:proofErr w:type="gramStart"/>
      <w:r>
        <w:rPr>
          <w:sz w:val="22"/>
          <w:szCs w:val="22"/>
        </w:rPr>
        <w:t>с даты подписания</w:t>
      </w:r>
      <w:proofErr w:type="gramEnd"/>
      <w:r>
        <w:rPr>
          <w:sz w:val="22"/>
          <w:szCs w:val="22"/>
        </w:rPr>
        <w:t xml:space="preserve"> заказчиком акта сдачи-приемки выполненных работ.</w:t>
      </w:r>
    </w:p>
    <w:p w:rsidR="000A4FE0" w:rsidRDefault="000A4FE0" w:rsidP="000A4FE0">
      <w:pPr>
        <w:widowControl w:val="0"/>
        <w:autoSpaceDE w:val="0"/>
        <w:adjustRightInd w:val="0"/>
        <w:spacing w:after="150"/>
        <w:jc w:val="both"/>
        <w:rPr>
          <w:sz w:val="22"/>
          <w:szCs w:val="22"/>
        </w:rPr>
      </w:pPr>
      <w:r>
        <w:rPr>
          <w:sz w:val="22"/>
          <w:szCs w:val="22"/>
        </w:rPr>
        <w:t>Проводить проверку предоставленных подрядчиком результатов работ, предусмотренных контрактом, в части их соответствия условиям контракта.</w:t>
      </w:r>
    </w:p>
    <w:p w:rsidR="000A4FE0" w:rsidRDefault="000A4FE0" w:rsidP="000A4FE0">
      <w:pPr>
        <w:widowControl w:val="0"/>
        <w:autoSpaceDE w:val="0"/>
        <w:adjustRightInd w:val="0"/>
        <w:spacing w:after="150"/>
        <w:ind w:firstLine="567"/>
        <w:jc w:val="both"/>
        <w:rPr>
          <w:sz w:val="22"/>
          <w:szCs w:val="22"/>
        </w:rPr>
      </w:pPr>
      <w:r>
        <w:rPr>
          <w:sz w:val="22"/>
          <w:szCs w:val="22"/>
        </w:rPr>
        <w:t xml:space="preserve">6.2.1 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w:t>
      </w:r>
      <w:hyperlink r:id="rId15" w:anchor="l1" w:history="1">
        <w:r>
          <w:rPr>
            <w:rStyle w:val="a3"/>
            <w:sz w:val="22"/>
            <w:szCs w:val="22"/>
          </w:rPr>
          <w:t>законом</w:t>
        </w:r>
      </w:hyperlink>
      <w:r>
        <w:rPr>
          <w:sz w:val="22"/>
          <w:szCs w:val="22"/>
        </w:rPr>
        <w:t xml:space="preserve"> о контрактной системе.</w:t>
      </w:r>
    </w:p>
    <w:p w:rsidR="000A4FE0" w:rsidRDefault="000A4FE0" w:rsidP="000A4FE0">
      <w:pPr>
        <w:autoSpaceDE w:val="0"/>
        <w:adjustRightInd w:val="0"/>
        <w:ind w:firstLine="567"/>
        <w:jc w:val="both"/>
        <w:rPr>
          <w:sz w:val="22"/>
          <w:szCs w:val="22"/>
        </w:rPr>
      </w:pPr>
      <w:r>
        <w:rPr>
          <w:sz w:val="22"/>
          <w:szCs w:val="22"/>
        </w:rPr>
        <w:lastRenderedPageBreak/>
        <w:t xml:space="preserve">6.2.2. Во всякое время осуществлять строительный </w:t>
      </w:r>
      <w:proofErr w:type="gramStart"/>
      <w:r>
        <w:rPr>
          <w:sz w:val="22"/>
          <w:szCs w:val="22"/>
        </w:rPr>
        <w:t>контроль за</w:t>
      </w:r>
      <w:proofErr w:type="gramEnd"/>
      <w:r>
        <w:rPr>
          <w:sz w:val="22"/>
          <w:szCs w:val="22"/>
        </w:rPr>
        <w:t xml:space="preserve"> ходом и качеством выполнения Работ, соответствием качества используемых Подрядчиком материалов, не вмешиваясь в оперативно-хозяйственную деятельность Подрядчика.</w:t>
      </w:r>
    </w:p>
    <w:p w:rsidR="000A4FE0" w:rsidRDefault="000A4FE0" w:rsidP="000A4FE0">
      <w:pPr>
        <w:autoSpaceDE w:val="0"/>
        <w:adjustRightInd w:val="0"/>
        <w:ind w:firstLine="567"/>
        <w:jc w:val="both"/>
        <w:rPr>
          <w:sz w:val="22"/>
          <w:szCs w:val="22"/>
        </w:rPr>
      </w:pPr>
      <w:r>
        <w:rPr>
          <w:sz w:val="22"/>
          <w:szCs w:val="22"/>
        </w:rPr>
        <w:t>6.2.3. Осуществлять приемку выполненных Подрядчиком Работ в соответствии с условиями Контракта.</w:t>
      </w:r>
    </w:p>
    <w:p w:rsidR="000A4FE0" w:rsidRDefault="000A4FE0" w:rsidP="000A4FE0">
      <w:pPr>
        <w:autoSpaceDE w:val="0"/>
        <w:adjustRightInd w:val="0"/>
        <w:ind w:firstLine="567"/>
        <w:jc w:val="both"/>
        <w:rPr>
          <w:sz w:val="22"/>
          <w:szCs w:val="22"/>
        </w:rPr>
      </w:pPr>
      <w:r>
        <w:rPr>
          <w:sz w:val="22"/>
          <w:szCs w:val="22"/>
        </w:rPr>
        <w:t>6.2.4. Оплатить выполненные и принятые Работы в порядке, в сроки и на условиях, установленных Контрактом.</w:t>
      </w:r>
    </w:p>
    <w:p w:rsidR="000A4FE0" w:rsidRDefault="000A4FE0" w:rsidP="000A4FE0">
      <w:pPr>
        <w:autoSpaceDE w:val="0"/>
        <w:adjustRightInd w:val="0"/>
        <w:ind w:firstLine="567"/>
        <w:jc w:val="both"/>
        <w:rPr>
          <w:sz w:val="22"/>
          <w:szCs w:val="22"/>
        </w:rPr>
      </w:pPr>
      <w:r>
        <w:rPr>
          <w:sz w:val="22"/>
          <w:szCs w:val="22"/>
        </w:rPr>
        <w:t>6.2.5. Оказывать содействие Подрядчику в выполнении Работ в объеме и на условиях, предусмотренных Контрактом.</w:t>
      </w:r>
    </w:p>
    <w:p w:rsidR="000A4FE0" w:rsidRDefault="000A4FE0" w:rsidP="000A4FE0">
      <w:pPr>
        <w:autoSpaceDE w:val="0"/>
        <w:adjustRightInd w:val="0"/>
        <w:ind w:firstLine="567"/>
        <w:jc w:val="both"/>
        <w:rPr>
          <w:sz w:val="22"/>
          <w:szCs w:val="22"/>
        </w:rPr>
      </w:pPr>
      <w:r>
        <w:rPr>
          <w:sz w:val="22"/>
          <w:szCs w:val="22"/>
        </w:rPr>
        <w:t>6.2.6. В случае обнаружения недостатков при выполнении Работ назначить срок их устранения и дату повторной приемки результата выполненных Работ.</w:t>
      </w:r>
    </w:p>
    <w:p w:rsidR="000A4FE0" w:rsidRDefault="000A4FE0" w:rsidP="000A4FE0">
      <w:pPr>
        <w:autoSpaceDE w:val="0"/>
        <w:adjustRightInd w:val="0"/>
        <w:ind w:firstLine="567"/>
        <w:jc w:val="both"/>
        <w:rPr>
          <w:sz w:val="22"/>
          <w:szCs w:val="22"/>
        </w:rPr>
      </w:pPr>
      <w:r>
        <w:rPr>
          <w:sz w:val="22"/>
          <w:szCs w:val="22"/>
        </w:rPr>
        <w:t xml:space="preserve">6.2.7. </w:t>
      </w:r>
      <w:proofErr w:type="gramStart"/>
      <w:r>
        <w:rPr>
          <w:sz w:val="22"/>
          <w:szCs w:val="22"/>
        </w:rPr>
        <w:t>В случае выявления несоответствия результата Работ условиям Контракта в срок до 15 (пятнадцати) рабочих дней представить Подрядчику мотивированный отказ в подписании сводного акта о приемке выполненных работ (по форме Заказчика), акта о приемке выполненных работ по форме № КС-2 и справки о стоимости выполненных Работ и затрат по форме КС-3 и приостановить выполнение Работ до устранения Подрядчиком замечаний.</w:t>
      </w:r>
      <w:proofErr w:type="gramEnd"/>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 xml:space="preserve">7. Гарантийные обязательства </w:t>
      </w:r>
    </w:p>
    <w:p w:rsidR="000A4FE0" w:rsidRDefault="000A4FE0" w:rsidP="000A4FE0">
      <w:pPr>
        <w:autoSpaceDE w:val="0"/>
        <w:adjustRightInd w:val="0"/>
        <w:ind w:firstLine="567"/>
        <w:jc w:val="both"/>
        <w:rPr>
          <w:sz w:val="22"/>
          <w:szCs w:val="22"/>
        </w:rPr>
      </w:pPr>
      <w:r>
        <w:rPr>
          <w:sz w:val="22"/>
          <w:szCs w:val="22"/>
        </w:rPr>
        <w:t>7.1. Поставляемые материалы, оборудование, изделия, конструкции должны быть новыми, не бывшими в эксплуатации, не прошедшие ремонт, в том числе восстановление, замену составных частей, восстановление потребительских свойств.</w:t>
      </w:r>
    </w:p>
    <w:p w:rsidR="000A4FE0" w:rsidRDefault="000A4FE0" w:rsidP="000A4FE0">
      <w:pPr>
        <w:autoSpaceDE w:val="0"/>
        <w:adjustRightInd w:val="0"/>
        <w:ind w:firstLine="567"/>
        <w:jc w:val="both"/>
        <w:rPr>
          <w:sz w:val="22"/>
          <w:szCs w:val="22"/>
        </w:rPr>
      </w:pPr>
      <w:r>
        <w:rPr>
          <w:sz w:val="22"/>
          <w:szCs w:val="22"/>
        </w:rPr>
        <w:t>7.2. Подрядчик гарантирует, что качество строительных материалов, комплектующих изделий, конструкций применяемых им при выполнении Работ, будет соответствовать, проектной документации,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0A4FE0" w:rsidRDefault="000A4FE0" w:rsidP="000A4FE0">
      <w:pPr>
        <w:autoSpaceDE w:val="0"/>
        <w:adjustRightInd w:val="0"/>
        <w:ind w:firstLine="567"/>
        <w:jc w:val="both"/>
        <w:rPr>
          <w:sz w:val="22"/>
          <w:szCs w:val="22"/>
        </w:rPr>
      </w:pPr>
      <w:r>
        <w:rPr>
          <w:sz w:val="22"/>
          <w:szCs w:val="22"/>
        </w:rPr>
        <w:t xml:space="preserve">7.3. Гарантийный срок на объект устанавливается сроком на 5 (пять) лет, с даты </w:t>
      </w:r>
      <w:proofErr w:type="gramStart"/>
      <w:r>
        <w:rPr>
          <w:sz w:val="22"/>
          <w:szCs w:val="22"/>
        </w:rPr>
        <w:t>подписания акта приемки Объекта капитального строительства</w:t>
      </w:r>
      <w:proofErr w:type="gramEnd"/>
      <w:r>
        <w:rPr>
          <w:sz w:val="22"/>
          <w:szCs w:val="22"/>
        </w:rPr>
        <w:t>. В течение гарантийного срока Подрядчик, по требованию Заказчика, эксплуатирующей организации, обязуется исправить все выявленные недостатки за свой счет.</w:t>
      </w:r>
    </w:p>
    <w:p w:rsidR="000A4FE0" w:rsidRDefault="000A4FE0" w:rsidP="000A4FE0">
      <w:pPr>
        <w:widowControl w:val="0"/>
        <w:autoSpaceDE w:val="0"/>
        <w:adjustRightInd w:val="0"/>
        <w:ind w:firstLine="567"/>
        <w:jc w:val="both"/>
        <w:rPr>
          <w:sz w:val="22"/>
          <w:szCs w:val="22"/>
        </w:rPr>
      </w:pPr>
      <w:r>
        <w:rPr>
          <w:sz w:val="22"/>
          <w:szCs w:val="22"/>
        </w:rPr>
        <w:t>7.3.1</w:t>
      </w:r>
      <w:proofErr w:type="gramStart"/>
      <w:r>
        <w:rPr>
          <w:sz w:val="22"/>
          <w:szCs w:val="22"/>
        </w:rPr>
        <w:t xml:space="preserve"> В</w:t>
      </w:r>
      <w:proofErr w:type="gramEnd"/>
      <w:r>
        <w:rPr>
          <w:sz w:val="22"/>
          <w:szCs w:val="22"/>
        </w:rPr>
        <w:t xml:space="preserve"> случае если производителями или поставщиками технологического и инженерного оборудования, применяемого при строительстве (реконструкции), установлены гарантийные сроки, большие/меньшие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 но не менее 3 лет с даты монтажа.</w:t>
      </w:r>
    </w:p>
    <w:p w:rsidR="000A4FE0" w:rsidRDefault="000A4FE0" w:rsidP="000A4FE0">
      <w:pPr>
        <w:widowControl w:val="0"/>
        <w:autoSpaceDE w:val="0"/>
        <w:adjustRightInd w:val="0"/>
        <w:ind w:firstLine="708"/>
        <w:jc w:val="both"/>
        <w:rPr>
          <w:sz w:val="22"/>
          <w:szCs w:val="22"/>
        </w:rPr>
      </w:pPr>
      <w:r>
        <w:rPr>
          <w:sz w:val="22"/>
          <w:szCs w:val="22"/>
        </w:rPr>
        <w:t>7.4. 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0A4FE0" w:rsidRDefault="000A4FE0" w:rsidP="000A4FE0">
      <w:pPr>
        <w:widowControl w:val="0"/>
        <w:autoSpaceDE w:val="0"/>
        <w:adjustRightInd w:val="0"/>
        <w:ind w:firstLine="708"/>
        <w:jc w:val="both"/>
        <w:rPr>
          <w:sz w:val="22"/>
          <w:szCs w:val="22"/>
        </w:rPr>
      </w:pPr>
      <w:r>
        <w:rPr>
          <w:sz w:val="22"/>
          <w:szCs w:val="22"/>
        </w:rPr>
        <w:t>7.5 Устранение недостатков (дефектов) работ, выявленных в течение гарантийного срока, осуществляется силами и за счет средств подрядчика.</w:t>
      </w:r>
    </w:p>
    <w:p w:rsidR="000A4FE0" w:rsidRDefault="000A4FE0" w:rsidP="000A4FE0">
      <w:pPr>
        <w:widowControl w:val="0"/>
        <w:autoSpaceDE w:val="0"/>
        <w:adjustRightInd w:val="0"/>
        <w:ind w:firstLine="708"/>
        <w:jc w:val="both"/>
        <w:rPr>
          <w:sz w:val="22"/>
          <w:szCs w:val="22"/>
        </w:rPr>
      </w:pPr>
      <w:r>
        <w:rPr>
          <w:sz w:val="22"/>
          <w:szCs w:val="22"/>
        </w:rPr>
        <w:t>7.6. Если в течение гарантийного срока, указанного в пункте контракта, будут обнаружены недостатки (дефекты) работ, заказчик уведомляет об этом подрядчика в порядке, предусмотренном контрактом для направления уведомлений.</w:t>
      </w:r>
    </w:p>
    <w:p w:rsidR="000A4FE0" w:rsidRDefault="000A4FE0" w:rsidP="000A4FE0">
      <w:pPr>
        <w:widowControl w:val="0"/>
        <w:autoSpaceDE w:val="0"/>
        <w:adjustRightInd w:val="0"/>
        <w:ind w:firstLine="708"/>
        <w:jc w:val="both"/>
        <w:rPr>
          <w:sz w:val="22"/>
          <w:szCs w:val="22"/>
        </w:rPr>
      </w:pPr>
      <w:r>
        <w:rPr>
          <w:sz w:val="22"/>
          <w:szCs w:val="22"/>
        </w:rPr>
        <w:t>7.7.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0A4FE0" w:rsidRDefault="000A4FE0" w:rsidP="000A4FE0">
      <w:pPr>
        <w:widowControl w:val="0"/>
        <w:autoSpaceDE w:val="0"/>
        <w:adjustRightInd w:val="0"/>
        <w:ind w:firstLine="708"/>
        <w:jc w:val="both"/>
        <w:rPr>
          <w:sz w:val="22"/>
          <w:szCs w:val="22"/>
        </w:rPr>
      </w:pPr>
      <w:r>
        <w:rPr>
          <w:sz w:val="22"/>
          <w:szCs w:val="22"/>
        </w:rPr>
        <w:t>7.8. 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0A4FE0" w:rsidRDefault="000A4FE0" w:rsidP="000A4FE0">
      <w:pPr>
        <w:widowControl w:val="0"/>
        <w:autoSpaceDE w:val="0"/>
        <w:adjustRightInd w:val="0"/>
        <w:ind w:firstLine="708"/>
        <w:jc w:val="both"/>
        <w:rPr>
          <w:sz w:val="22"/>
          <w:szCs w:val="22"/>
        </w:rPr>
      </w:pPr>
      <w:r>
        <w:rPr>
          <w:sz w:val="22"/>
          <w:szCs w:val="22"/>
        </w:rPr>
        <w:t>7.9.  Если иной срок не будет согласован сторонами дополнительно, подрядчик обязуется устранить выявленные недостатки (дефекты) работ не позднее 1 (одного) месяца со дня получения требования от заказчика.</w:t>
      </w:r>
    </w:p>
    <w:p w:rsidR="000A4FE0" w:rsidRDefault="000A4FE0" w:rsidP="000A4FE0">
      <w:pPr>
        <w:widowControl w:val="0"/>
        <w:autoSpaceDE w:val="0"/>
        <w:adjustRightInd w:val="0"/>
        <w:ind w:firstLine="708"/>
        <w:jc w:val="both"/>
        <w:rPr>
          <w:sz w:val="22"/>
          <w:szCs w:val="22"/>
        </w:rPr>
      </w:pPr>
      <w:r>
        <w:rPr>
          <w:sz w:val="22"/>
          <w:szCs w:val="22"/>
        </w:rPr>
        <w:t xml:space="preserve">7.10. В случае отказа подрядчика от устранения выявленных недостатков (дефектов) работ или в случае </w:t>
      </w:r>
      <w:proofErr w:type="spellStart"/>
      <w:r>
        <w:rPr>
          <w:sz w:val="22"/>
          <w:szCs w:val="22"/>
        </w:rPr>
        <w:t>неустранения</w:t>
      </w:r>
      <w:proofErr w:type="spellEnd"/>
      <w:r>
        <w:rPr>
          <w:sz w:val="22"/>
          <w:szCs w:val="22"/>
        </w:rPr>
        <w:t xml:space="preserve">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0A4FE0" w:rsidRDefault="000A4FE0" w:rsidP="000A4FE0">
      <w:pPr>
        <w:widowControl w:val="0"/>
        <w:autoSpaceDE w:val="0"/>
        <w:adjustRightInd w:val="0"/>
        <w:ind w:firstLine="567"/>
        <w:jc w:val="both"/>
        <w:rPr>
          <w:sz w:val="22"/>
          <w:szCs w:val="22"/>
        </w:rPr>
      </w:pPr>
      <w:r>
        <w:rPr>
          <w:sz w:val="22"/>
          <w:szCs w:val="22"/>
        </w:rPr>
        <w:t>7.11 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p w:rsidR="000A4FE0" w:rsidRDefault="000A4FE0" w:rsidP="000A4FE0">
      <w:pPr>
        <w:autoSpaceDE w:val="0"/>
        <w:adjustRightInd w:val="0"/>
        <w:ind w:firstLine="567"/>
        <w:jc w:val="both"/>
        <w:rPr>
          <w:sz w:val="22"/>
          <w:szCs w:val="22"/>
        </w:rPr>
      </w:pPr>
      <w:r>
        <w:rPr>
          <w:sz w:val="22"/>
          <w:szCs w:val="22"/>
        </w:rPr>
        <w:t xml:space="preserve">7.12. В случае если неисправность подпадает под гарантию, Подрядчик обеспечивает ремонт или замену оборудования или его частей в срок не более 40 (Сорока) дней </w:t>
      </w:r>
      <w:proofErr w:type="gramStart"/>
      <w:r>
        <w:rPr>
          <w:sz w:val="22"/>
          <w:szCs w:val="22"/>
        </w:rPr>
        <w:t>с даты получения</w:t>
      </w:r>
      <w:proofErr w:type="gramEnd"/>
      <w:r>
        <w:rPr>
          <w:sz w:val="22"/>
          <w:szCs w:val="22"/>
        </w:rPr>
        <w:t xml:space="preserve"> </w:t>
      </w:r>
      <w:r>
        <w:rPr>
          <w:sz w:val="22"/>
          <w:szCs w:val="22"/>
        </w:rPr>
        <w:lastRenderedPageBreak/>
        <w:t>уведомления от Заказчика. Если неисправность, которая подпадает под гарантию, не может быть устранена на месте, расходы по доставке оборудования к месту проведения ремонта и обратно несет Подрядчик.</w:t>
      </w:r>
    </w:p>
    <w:p w:rsidR="000A4FE0" w:rsidRDefault="000A4FE0" w:rsidP="000A4FE0">
      <w:pPr>
        <w:autoSpaceDE w:val="0"/>
        <w:adjustRightInd w:val="0"/>
        <w:ind w:firstLine="567"/>
        <w:jc w:val="both"/>
        <w:rPr>
          <w:sz w:val="22"/>
          <w:szCs w:val="22"/>
        </w:rPr>
      </w:pPr>
      <w:r>
        <w:rPr>
          <w:sz w:val="22"/>
          <w:szCs w:val="22"/>
        </w:rPr>
        <w:t>7.13. Вред, причиненный физическим и юридическим лицам вследствие строительных недоделок, отступления от проектных решений, применений материалов, несоответствующих ГОСТам, компенсируются Подрядчиком и/или страховой компанией.</w:t>
      </w:r>
    </w:p>
    <w:p w:rsidR="000A4FE0" w:rsidRDefault="000A4FE0" w:rsidP="000A4FE0">
      <w:pPr>
        <w:autoSpaceDE w:val="0"/>
        <w:adjustRightInd w:val="0"/>
        <w:ind w:firstLine="567"/>
        <w:jc w:val="both"/>
        <w:rPr>
          <w:sz w:val="22"/>
          <w:szCs w:val="22"/>
        </w:rPr>
      </w:pPr>
      <w:r>
        <w:rPr>
          <w:sz w:val="22"/>
          <w:szCs w:val="22"/>
        </w:rPr>
        <w:t>7.14. В течение 20 (Двадцати) календарных дней, после подписания акта приемки Объекта капитального строительства, Подрядчик заключает соглашение с эксплуатирующей организацией об устранении недостатков, возникающих при эксплуатации Объекта в течение гарантийного срока, указанного в п. 7.3 настоящего Контракта, а так же предоставляет копию данного соглашения Заказчику. Согласно данному соглашению эксплуатирующая организация наделяется правом, как и Заказчик, требовать выполнения гарантийных обязательств.</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8. Обеспечение исполнения контракта и гарантийных обязательств</w:t>
      </w:r>
    </w:p>
    <w:p w:rsidR="000A4FE0" w:rsidRDefault="000A4FE0" w:rsidP="000A4FE0">
      <w:pPr>
        <w:autoSpaceDE w:val="0"/>
        <w:adjustRightInd w:val="0"/>
        <w:ind w:firstLine="567"/>
        <w:jc w:val="both"/>
        <w:rPr>
          <w:sz w:val="22"/>
          <w:szCs w:val="22"/>
        </w:rPr>
      </w:pPr>
      <w:r>
        <w:rPr>
          <w:sz w:val="22"/>
          <w:szCs w:val="22"/>
        </w:rPr>
        <w:t>8.1. Способами обеспечения исполнения Контракта и гарантийных обязательств</w:t>
      </w:r>
      <w:r>
        <w:rPr>
          <w:b/>
          <w:sz w:val="22"/>
          <w:szCs w:val="22"/>
        </w:rPr>
        <w:t xml:space="preserve"> </w:t>
      </w:r>
      <w:r>
        <w:rPr>
          <w:sz w:val="22"/>
          <w:szCs w:val="22"/>
        </w:rPr>
        <w:t xml:space="preserve">являются банковская гарантия, выданная банком и соответствующая требованиям Контракта,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 </w:t>
      </w:r>
    </w:p>
    <w:p w:rsidR="000A4FE0" w:rsidRDefault="000A4FE0" w:rsidP="000A4FE0">
      <w:pPr>
        <w:autoSpaceDE w:val="0"/>
        <w:adjustRightInd w:val="0"/>
        <w:ind w:firstLine="567"/>
        <w:jc w:val="both"/>
        <w:rPr>
          <w:sz w:val="22"/>
          <w:szCs w:val="22"/>
        </w:rPr>
      </w:pPr>
      <w:r>
        <w:rPr>
          <w:sz w:val="22"/>
          <w:szCs w:val="22"/>
        </w:rPr>
        <w:t xml:space="preserve">8.1.1. </w:t>
      </w:r>
      <w:r>
        <w:rPr>
          <w:sz w:val="22"/>
          <w:szCs w:val="22"/>
          <w:lang w:eastAsia="ar-SA"/>
        </w:rPr>
        <w:t xml:space="preserve">Подрядчик </w:t>
      </w:r>
      <w:r>
        <w:rPr>
          <w:sz w:val="22"/>
          <w:szCs w:val="22"/>
        </w:rPr>
        <w:t>обязан представить Заказчику документы, подтверждающие предоставление обеспечения исполнения Контракта одновременно с подписанным Контрактом. В случае</w:t>
      </w:r>
      <w:proofErr w:type="gramStart"/>
      <w:r>
        <w:rPr>
          <w:sz w:val="22"/>
          <w:szCs w:val="22"/>
        </w:rPr>
        <w:t>,</w:t>
      </w:r>
      <w:proofErr w:type="gramEnd"/>
      <w:r>
        <w:rPr>
          <w:sz w:val="22"/>
          <w:szCs w:val="22"/>
        </w:rPr>
        <w:t xml:space="preserve"> если победителем не исполнены требования настоящей части, такой победитель признается уклонившимся от заключения Контракта.</w:t>
      </w:r>
    </w:p>
    <w:p w:rsidR="000A4FE0" w:rsidRPr="0024175B" w:rsidRDefault="0024175B" w:rsidP="000A4FE0">
      <w:pPr>
        <w:autoSpaceDE w:val="0"/>
        <w:adjustRightInd w:val="0"/>
        <w:ind w:firstLine="567"/>
        <w:jc w:val="both"/>
        <w:rPr>
          <w:b/>
          <w:sz w:val="22"/>
          <w:szCs w:val="22"/>
        </w:rPr>
      </w:pPr>
      <w:r>
        <w:rPr>
          <w:sz w:val="22"/>
          <w:szCs w:val="22"/>
        </w:rPr>
        <w:t>8.2.</w:t>
      </w:r>
      <w:r>
        <w:t xml:space="preserve"> </w:t>
      </w:r>
      <w:r w:rsidRPr="0024175B">
        <w:rPr>
          <w:sz w:val="22"/>
          <w:szCs w:val="22"/>
        </w:rPr>
        <w:t>Обеспечение исполнения Контракта предоставляется Заказчику до заключения Контракта. Размер обеспечения исполнения Контракта составляет 10% от начальной максимальной цены контракта, уменьшенной на размер аванса по настоящему Контракту</w:t>
      </w:r>
      <w:r>
        <w:rPr>
          <w:sz w:val="22"/>
          <w:szCs w:val="22"/>
        </w:rPr>
        <w:t>.</w:t>
      </w:r>
    </w:p>
    <w:p w:rsidR="000A4FE0" w:rsidRDefault="000A4FE0" w:rsidP="000A4FE0">
      <w:pPr>
        <w:autoSpaceDE w:val="0"/>
        <w:adjustRightInd w:val="0"/>
        <w:ind w:firstLine="567"/>
        <w:jc w:val="both"/>
        <w:rPr>
          <w:rFonts w:eastAsia="Calibri"/>
          <w:sz w:val="22"/>
          <w:szCs w:val="22"/>
          <w:lang w:eastAsia="en-US"/>
        </w:rPr>
      </w:pPr>
      <w:r>
        <w:rPr>
          <w:rFonts w:eastAsia="Calibri"/>
          <w:sz w:val="22"/>
          <w:szCs w:val="22"/>
          <w:lang w:eastAsia="en-US"/>
        </w:rPr>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и стоимости исполненных обязатель</w:t>
      </w:r>
      <w:proofErr w:type="gramStart"/>
      <w:r>
        <w:rPr>
          <w:rFonts w:eastAsia="Calibri"/>
          <w:sz w:val="22"/>
          <w:szCs w:val="22"/>
          <w:lang w:eastAsia="en-US"/>
        </w:rPr>
        <w:t>ств дл</w:t>
      </w:r>
      <w:proofErr w:type="gramEnd"/>
      <w:r>
        <w:rPr>
          <w:rFonts w:eastAsia="Calibri"/>
          <w:sz w:val="22"/>
          <w:szCs w:val="22"/>
          <w:lang w:eastAsia="en-US"/>
        </w:rPr>
        <w:t>я включения в соответствующий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rsidR="000A4FE0" w:rsidRDefault="000A4FE0" w:rsidP="000A4FE0">
      <w:pPr>
        <w:autoSpaceDE w:val="0"/>
        <w:adjustRightInd w:val="0"/>
        <w:ind w:firstLine="567"/>
        <w:jc w:val="both"/>
        <w:rPr>
          <w:sz w:val="22"/>
          <w:szCs w:val="22"/>
        </w:rPr>
      </w:pPr>
      <w:r>
        <w:rPr>
          <w:sz w:val="22"/>
          <w:szCs w:val="22"/>
        </w:rPr>
        <w:t>8.3.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0A4FE0" w:rsidRDefault="000A4FE0" w:rsidP="000A4FE0">
      <w:pPr>
        <w:widowControl w:val="0"/>
        <w:autoSpaceDE w:val="0"/>
        <w:adjustRightInd w:val="0"/>
        <w:ind w:firstLine="567"/>
        <w:jc w:val="both"/>
        <w:rPr>
          <w:b/>
          <w:sz w:val="22"/>
          <w:szCs w:val="22"/>
        </w:rPr>
      </w:pPr>
      <w:r>
        <w:rPr>
          <w:sz w:val="22"/>
          <w:szCs w:val="22"/>
        </w:rPr>
        <w:t xml:space="preserve">8.4. Размер обеспечения исполнения гарантийных обязательств составляет </w:t>
      </w:r>
      <w:r>
        <w:rPr>
          <w:b/>
          <w:sz w:val="22"/>
          <w:szCs w:val="22"/>
        </w:rPr>
        <w:t>5 % начальной (максимальной) цены Контракта, что составляет 8 207 462  руб. 04 коп.</w:t>
      </w:r>
    </w:p>
    <w:p w:rsidR="000A4FE0" w:rsidRDefault="000A4FE0" w:rsidP="000A4FE0">
      <w:pPr>
        <w:widowControl w:val="0"/>
        <w:autoSpaceDE w:val="0"/>
        <w:adjustRightInd w:val="0"/>
        <w:ind w:firstLine="567"/>
        <w:jc w:val="both"/>
        <w:rPr>
          <w:sz w:val="22"/>
          <w:szCs w:val="22"/>
        </w:rPr>
      </w:pPr>
      <w:r>
        <w:rPr>
          <w:sz w:val="22"/>
          <w:szCs w:val="22"/>
        </w:rPr>
        <w:t>8.5. Подрядчик предоставляет Заказчику обеспечение исполнения гарантийных обязательств одновременно с документами указанными в п. 4.8.1 и 4.8.3. Контракта.</w:t>
      </w:r>
    </w:p>
    <w:p w:rsidR="000A4FE0" w:rsidRDefault="000A4FE0" w:rsidP="000A4FE0">
      <w:pPr>
        <w:widowControl w:val="0"/>
        <w:autoSpaceDE w:val="0"/>
        <w:adjustRightInd w:val="0"/>
        <w:ind w:firstLine="567"/>
        <w:jc w:val="both"/>
        <w:rPr>
          <w:sz w:val="22"/>
          <w:szCs w:val="22"/>
        </w:rPr>
      </w:pPr>
      <w:r>
        <w:rPr>
          <w:sz w:val="22"/>
          <w:szCs w:val="22"/>
        </w:rPr>
        <w:t>8.5.1. Срок обеспечения исполнения гарантийных обязательств устанавливается в соответствии с пунктом 7.3. Контракта.</w:t>
      </w:r>
    </w:p>
    <w:p w:rsidR="000A4FE0" w:rsidRDefault="000A4FE0" w:rsidP="000A4FE0">
      <w:pPr>
        <w:autoSpaceDE w:val="0"/>
        <w:adjustRightInd w:val="0"/>
        <w:ind w:firstLine="567"/>
        <w:jc w:val="both"/>
        <w:rPr>
          <w:rFonts w:eastAsia="Calibri"/>
          <w:sz w:val="22"/>
          <w:szCs w:val="22"/>
        </w:rPr>
      </w:pPr>
      <w:r>
        <w:rPr>
          <w:sz w:val="22"/>
          <w:szCs w:val="22"/>
        </w:rPr>
        <w:t xml:space="preserve">8.6. </w:t>
      </w:r>
      <w:r>
        <w:rPr>
          <w:rFonts w:eastAsia="Calibri"/>
          <w:sz w:val="22"/>
          <w:szCs w:val="22"/>
        </w:rPr>
        <w:t xml:space="preserve">Исполнение контракта, гарантийные обязательства могут обеспечиваться предоставлением банковской гарантии, выданной банком и соответствующей </w:t>
      </w:r>
      <w:hyperlink r:id="rId16" w:history="1">
        <w:r>
          <w:rPr>
            <w:rStyle w:val="a3"/>
            <w:rFonts w:eastAsia="Calibri"/>
            <w:color w:val="auto"/>
            <w:sz w:val="22"/>
            <w:szCs w:val="22"/>
            <w:u w:val="none"/>
          </w:rPr>
          <w:t>требованиям статьи 45</w:t>
        </w:r>
      </w:hyperlink>
      <w:r>
        <w:rPr>
          <w:rFonts w:eastAsia="Calibri"/>
          <w:sz w:val="22"/>
          <w:szCs w:val="22"/>
        </w:rPr>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7" w:history="1">
        <w:r>
          <w:rPr>
            <w:rStyle w:val="a3"/>
            <w:rFonts w:eastAsia="Calibri"/>
            <w:color w:val="auto"/>
            <w:sz w:val="22"/>
            <w:szCs w:val="22"/>
            <w:u w:val="none"/>
          </w:rPr>
          <w:t>статьей 95</w:t>
        </w:r>
      </w:hyperlink>
      <w:r>
        <w:rPr>
          <w:rFonts w:eastAsia="Calibri"/>
          <w:sz w:val="22"/>
          <w:szCs w:val="22"/>
        </w:rPr>
        <w:t xml:space="preserve"> Закона № 44-ФЗ.</w:t>
      </w:r>
    </w:p>
    <w:p w:rsidR="000A4FE0" w:rsidRDefault="000A4FE0" w:rsidP="000A4FE0">
      <w:pPr>
        <w:autoSpaceDE w:val="0"/>
        <w:adjustRightInd w:val="0"/>
        <w:ind w:firstLine="567"/>
        <w:jc w:val="both"/>
        <w:rPr>
          <w:sz w:val="22"/>
          <w:szCs w:val="22"/>
        </w:rPr>
      </w:pPr>
      <w:r>
        <w:rPr>
          <w:sz w:val="22"/>
          <w:szCs w:val="22"/>
        </w:rPr>
        <w:t xml:space="preserve">8.7. По Контракту должны быть обеспечены обязательства Подрядчика по возмещению убытков Заказчику, причиненных неисполнением или ненадлежащим исполнением обязательств по Контракту, а также обязанность по выплате неустойки (штрафа, пени). </w:t>
      </w:r>
    </w:p>
    <w:p w:rsidR="000A4FE0" w:rsidRDefault="000A4FE0" w:rsidP="000A4FE0">
      <w:pPr>
        <w:autoSpaceDE w:val="0"/>
        <w:adjustRightInd w:val="0"/>
        <w:ind w:firstLine="567"/>
        <w:jc w:val="both"/>
        <w:rPr>
          <w:sz w:val="22"/>
          <w:szCs w:val="22"/>
        </w:rPr>
      </w:pPr>
      <w:r>
        <w:rPr>
          <w:sz w:val="22"/>
          <w:szCs w:val="22"/>
        </w:rPr>
        <w:t>8.8. Требования к обеспечению исполнения Контракта, предоставляемому в виде банковской гарантии:</w:t>
      </w:r>
    </w:p>
    <w:p w:rsidR="000A4FE0" w:rsidRDefault="000A4FE0" w:rsidP="000A4FE0">
      <w:pPr>
        <w:autoSpaceDE w:val="0"/>
        <w:adjustRightInd w:val="0"/>
        <w:ind w:firstLine="567"/>
        <w:jc w:val="both"/>
        <w:rPr>
          <w:sz w:val="22"/>
          <w:szCs w:val="22"/>
        </w:rPr>
      </w:pPr>
      <w:r>
        <w:rPr>
          <w:sz w:val="22"/>
          <w:szCs w:val="22"/>
        </w:rPr>
        <w:lastRenderedPageBreak/>
        <w:t xml:space="preserve">8.9.1. Банковская гарантия должна быть безотзывной и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 </w:t>
      </w:r>
    </w:p>
    <w:p w:rsidR="000A4FE0" w:rsidRDefault="000A4FE0" w:rsidP="000A4FE0">
      <w:pPr>
        <w:autoSpaceDE w:val="0"/>
        <w:adjustRightInd w:val="0"/>
        <w:ind w:firstLine="567"/>
        <w:jc w:val="both"/>
        <w:rPr>
          <w:sz w:val="22"/>
          <w:szCs w:val="22"/>
        </w:rPr>
      </w:pPr>
      <w:r>
        <w:rPr>
          <w:sz w:val="22"/>
          <w:szCs w:val="22"/>
        </w:rPr>
        <w:t>8.9.2. В банковской гарантии в обязательном порядке должны быть указаны:</w:t>
      </w:r>
    </w:p>
    <w:p w:rsidR="000A4FE0" w:rsidRDefault="000A4FE0" w:rsidP="000A4FE0">
      <w:pPr>
        <w:autoSpaceDE w:val="0"/>
        <w:adjustRightInd w:val="0"/>
        <w:jc w:val="both"/>
        <w:rPr>
          <w:sz w:val="22"/>
          <w:szCs w:val="22"/>
        </w:rPr>
      </w:pPr>
      <w:r>
        <w:rPr>
          <w:sz w:val="22"/>
          <w:szCs w:val="22"/>
        </w:rPr>
        <w:t xml:space="preserve">         8.9.2.1. Обязательным условием при оформлении банковской гарантии является наличие в документе следующей формулировки: во исполнение обязательств по Государственному контракту выполнение работ по строительству объекта: </w:t>
      </w:r>
      <w:r>
        <w:rPr>
          <w:iCs/>
          <w:sz w:val="22"/>
          <w:szCs w:val="22"/>
        </w:rPr>
        <w:t xml:space="preserve">Система искусственного </w:t>
      </w:r>
      <w:proofErr w:type="spellStart"/>
      <w:r>
        <w:rPr>
          <w:iCs/>
          <w:sz w:val="22"/>
          <w:szCs w:val="22"/>
        </w:rPr>
        <w:t>оснежения</w:t>
      </w:r>
      <w:proofErr w:type="spellEnd"/>
      <w:r>
        <w:rPr>
          <w:iCs/>
          <w:sz w:val="22"/>
          <w:szCs w:val="22"/>
        </w:rPr>
        <w:t xml:space="preserve"> для ГАУМО «Кировская спортивная школа олимпийского резерва по горнолыжному спорту»</w:t>
      </w:r>
      <w:r>
        <w:rPr>
          <w:sz w:val="22"/>
          <w:szCs w:val="22"/>
        </w:rPr>
        <w:t>, по контракту, заключенному по результатам проведения открытого конкурса в электронной форме, номер извещения</w:t>
      </w:r>
      <w:hyperlink r:id="rId18" w:history="1">
        <w:r>
          <w:rPr>
            <w:rStyle w:val="a3"/>
            <w:sz w:val="22"/>
            <w:szCs w:val="22"/>
          </w:rPr>
          <w:t xml:space="preserve"> на </w:t>
        </w:r>
        <w:proofErr w:type="gramStart"/>
        <w:r>
          <w:rPr>
            <w:rStyle w:val="a3"/>
            <w:sz w:val="22"/>
            <w:szCs w:val="22"/>
          </w:rPr>
          <w:t>Официальном</w:t>
        </w:r>
        <w:proofErr w:type="gramEnd"/>
        <w:r>
          <w:rPr>
            <w:rStyle w:val="a3"/>
            <w:sz w:val="22"/>
            <w:szCs w:val="22"/>
          </w:rPr>
          <w:t xml:space="preserve"> сайт</w:t>
        </w:r>
      </w:hyperlink>
      <w:r>
        <w:rPr>
          <w:sz w:val="22"/>
          <w:szCs w:val="22"/>
        </w:rPr>
        <w:t>е Единой информационной системы в сфере закупок».</w:t>
      </w:r>
    </w:p>
    <w:p w:rsidR="000A4FE0" w:rsidRDefault="000A4FE0" w:rsidP="000A4FE0">
      <w:pPr>
        <w:autoSpaceDE w:val="0"/>
        <w:adjustRightInd w:val="0"/>
        <w:ind w:firstLine="567"/>
        <w:jc w:val="both"/>
        <w:rPr>
          <w:sz w:val="22"/>
          <w:szCs w:val="22"/>
        </w:rPr>
      </w:pPr>
      <w:r>
        <w:rPr>
          <w:sz w:val="22"/>
          <w:szCs w:val="22"/>
        </w:rPr>
        <w:t>8.9.2.1.1. Право Заказчика</w:t>
      </w:r>
      <w:r>
        <w:rPr>
          <w:iCs/>
          <w:color w:val="000000"/>
          <w:sz w:val="22"/>
          <w:szCs w:val="22"/>
          <w:shd w:val="clear" w:color="auto" w:fill="FFFFFF"/>
        </w:rPr>
        <w:t xml:space="preserve"> на  бесспорное списание денежных средств со счета гаранта (в соответствии с частью 3 статьи 45 Закона № 44-ФЗ)</w:t>
      </w:r>
    </w:p>
    <w:p w:rsidR="000A4FE0" w:rsidRDefault="000A4FE0" w:rsidP="000A4FE0">
      <w:pPr>
        <w:autoSpaceDE w:val="0"/>
        <w:adjustRightInd w:val="0"/>
        <w:ind w:firstLine="567"/>
        <w:jc w:val="both"/>
        <w:rPr>
          <w:sz w:val="22"/>
          <w:szCs w:val="22"/>
        </w:rPr>
      </w:pPr>
      <w:r>
        <w:rPr>
          <w:sz w:val="22"/>
          <w:szCs w:val="22"/>
        </w:rPr>
        <w:t>8.9.2.2. Сумма, в пределах которой гарантируется исполнение обязательств по Контракту, и срок действия банковской гарантии в соответствии с требованиями настоящего раздела Контракта.</w:t>
      </w:r>
    </w:p>
    <w:p w:rsidR="000A4FE0" w:rsidRDefault="000A4FE0" w:rsidP="000A4FE0">
      <w:pPr>
        <w:autoSpaceDE w:val="0"/>
        <w:adjustRightInd w:val="0"/>
        <w:ind w:firstLine="567"/>
        <w:jc w:val="both"/>
        <w:rPr>
          <w:sz w:val="22"/>
          <w:szCs w:val="22"/>
        </w:rPr>
      </w:pPr>
      <w:r>
        <w:rPr>
          <w:sz w:val="22"/>
          <w:szCs w:val="22"/>
        </w:rPr>
        <w:t xml:space="preserve">8.9.2.3. Обязательства, которые обеспечивает банковская гарантия. </w:t>
      </w:r>
    </w:p>
    <w:p w:rsidR="000A4FE0" w:rsidRDefault="000A4FE0" w:rsidP="000A4FE0">
      <w:pPr>
        <w:autoSpaceDE w:val="0"/>
        <w:adjustRightInd w:val="0"/>
        <w:ind w:firstLine="567"/>
        <w:jc w:val="both"/>
        <w:rPr>
          <w:sz w:val="22"/>
          <w:szCs w:val="22"/>
        </w:rPr>
      </w:pPr>
      <w:r>
        <w:rPr>
          <w:sz w:val="22"/>
          <w:szCs w:val="22"/>
        </w:rPr>
        <w:t xml:space="preserve">8.9.2.4. Срок, в течение которого гарантом должны быть удовлетворены требования. </w:t>
      </w:r>
    </w:p>
    <w:p w:rsidR="000A4FE0" w:rsidRDefault="000A4FE0" w:rsidP="000A4FE0">
      <w:pPr>
        <w:autoSpaceDE w:val="0"/>
        <w:adjustRightInd w:val="0"/>
        <w:ind w:firstLine="567"/>
        <w:jc w:val="both"/>
        <w:rPr>
          <w:sz w:val="22"/>
          <w:szCs w:val="22"/>
        </w:rPr>
      </w:pPr>
      <w:r>
        <w:rPr>
          <w:sz w:val="22"/>
          <w:szCs w:val="22"/>
        </w:rPr>
        <w:t xml:space="preserve">8.9.2.5. Срок, в течение которого гарантом должны быть удовлетворены требования бенефициара (не может составлять более пяти рабочих дней </w:t>
      </w:r>
      <w:proofErr w:type="gramStart"/>
      <w:r>
        <w:rPr>
          <w:sz w:val="22"/>
          <w:szCs w:val="22"/>
        </w:rPr>
        <w:t>с даты получения</w:t>
      </w:r>
      <w:proofErr w:type="gramEnd"/>
      <w:r>
        <w:rPr>
          <w:sz w:val="22"/>
          <w:szCs w:val="22"/>
        </w:rPr>
        <w:t xml:space="preserve"> письменного требования).</w:t>
      </w:r>
    </w:p>
    <w:p w:rsidR="000A4FE0" w:rsidRDefault="000A4FE0" w:rsidP="000A4FE0">
      <w:pPr>
        <w:autoSpaceDE w:val="0"/>
        <w:adjustRightInd w:val="0"/>
        <w:ind w:firstLine="567"/>
        <w:jc w:val="both"/>
        <w:rPr>
          <w:sz w:val="22"/>
          <w:szCs w:val="22"/>
        </w:rPr>
      </w:pPr>
      <w:r>
        <w:rPr>
          <w:sz w:val="22"/>
          <w:szCs w:val="22"/>
        </w:rPr>
        <w:t>8.9.2.6. Адрес, по которому бенефициаром должно быть предоставлено письменное требование гаранту.</w:t>
      </w:r>
    </w:p>
    <w:p w:rsidR="000A4FE0" w:rsidRDefault="000A4FE0" w:rsidP="000A4FE0">
      <w:pPr>
        <w:autoSpaceDE w:val="0"/>
        <w:adjustRightInd w:val="0"/>
        <w:ind w:firstLine="567"/>
        <w:jc w:val="both"/>
        <w:rPr>
          <w:sz w:val="22"/>
          <w:szCs w:val="22"/>
        </w:rPr>
      </w:pPr>
      <w:r>
        <w:rPr>
          <w:sz w:val="22"/>
          <w:szCs w:val="22"/>
        </w:rPr>
        <w:t>8.9.2.7. Возможность передачи правопреемнику бенефициара по Контракту принадлежащего бенефициару по банковской гарантии права требования к гаранту.</w:t>
      </w:r>
    </w:p>
    <w:p w:rsidR="000A4FE0" w:rsidRDefault="000A4FE0" w:rsidP="000A4FE0">
      <w:pPr>
        <w:autoSpaceDE w:val="0"/>
        <w:adjustRightInd w:val="0"/>
        <w:ind w:firstLine="567"/>
        <w:jc w:val="both"/>
        <w:rPr>
          <w:sz w:val="22"/>
          <w:szCs w:val="22"/>
        </w:rPr>
      </w:pPr>
      <w:r>
        <w:rPr>
          <w:sz w:val="22"/>
          <w:szCs w:val="22"/>
        </w:rPr>
        <w:t>8.9.2.8. Обязанность гаранта уплатить бенефициару неустойку в размере 0,1 процента денежной суммы, подлежащей уплате, за каждый календарный день просрочки.</w:t>
      </w:r>
    </w:p>
    <w:p w:rsidR="000A4FE0" w:rsidRDefault="000A4FE0" w:rsidP="000A4FE0">
      <w:pPr>
        <w:autoSpaceDE w:val="0"/>
        <w:adjustRightInd w:val="0"/>
        <w:ind w:firstLine="567"/>
        <w:jc w:val="both"/>
        <w:rPr>
          <w:sz w:val="22"/>
          <w:szCs w:val="22"/>
        </w:rPr>
      </w:pPr>
      <w:r>
        <w:rPr>
          <w:sz w:val="22"/>
          <w:szCs w:val="22"/>
        </w:rPr>
        <w:t>8.9.2.9.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0A4FE0" w:rsidRDefault="000A4FE0" w:rsidP="000A4FE0">
      <w:pPr>
        <w:autoSpaceDE w:val="0"/>
        <w:adjustRightInd w:val="0"/>
        <w:ind w:firstLine="567"/>
        <w:jc w:val="both"/>
        <w:rPr>
          <w:sz w:val="22"/>
          <w:szCs w:val="22"/>
        </w:rPr>
      </w:pPr>
      <w:r>
        <w:rPr>
          <w:sz w:val="22"/>
          <w:szCs w:val="22"/>
        </w:rPr>
        <w:t>8.9.2.10.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w:t>
      </w:r>
    </w:p>
    <w:p w:rsidR="000A4FE0" w:rsidRDefault="000A4FE0" w:rsidP="000A4FE0">
      <w:pPr>
        <w:autoSpaceDE w:val="0"/>
        <w:adjustRightInd w:val="0"/>
        <w:ind w:firstLine="567"/>
        <w:jc w:val="both"/>
        <w:rPr>
          <w:sz w:val="22"/>
          <w:szCs w:val="22"/>
        </w:rPr>
      </w:pPr>
      <w:r>
        <w:rPr>
          <w:sz w:val="22"/>
          <w:szCs w:val="22"/>
        </w:rPr>
        <w:t>8.9.2.11.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0A4FE0" w:rsidRDefault="000A4FE0" w:rsidP="000A4FE0">
      <w:pPr>
        <w:ind w:firstLine="567"/>
        <w:jc w:val="both"/>
        <w:rPr>
          <w:sz w:val="22"/>
          <w:szCs w:val="22"/>
        </w:rPr>
      </w:pPr>
      <w:r>
        <w:rPr>
          <w:sz w:val="22"/>
          <w:szCs w:val="22"/>
        </w:rPr>
        <w:t xml:space="preserve">8.10. В случае если обеспечение исполнения контракта предоставляется в виде передачи заказчику денежных средств, участник </w:t>
      </w:r>
      <w:r>
        <w:rPr>
          <w:rFonts w:eastAsia="Calibri"/>
          <w:sz w:val="22"/>
          <w:szCs w:val="22"/>
          <w:lang w:eastAsia="en-US"/>
        </w:rPr>
        <w:t>открытого конкурса в электронной форме</w:t>
      </w:r>
      <w:r>
        <w:rPr>
          <w:sz w:val="22"/>
          <w:szCs w:val="22"/>
        </w:rPr>
        <w:t xml:space="preserve">, с которым заключается контракт, перечисляет денежные средства на счет заказчика: </w:t>
      </w:r>
    </w:p>
    <w:p w:rsidR="000A4FE0" w:rsidRDefault="000A4FE0" w:rsidP="000A4FE0">
      <w:pPr>
        <w:autoSpaceDE w:val="0"/>
        <w:adjustRightInd w:val="0"/>
        <w:ind w:firstLine="567"/>
        <w:jc w:val="both"/>
        <w:rPr>
          <w:sz w:val="22"/>
          <w:szCs w:val="22"/>
        </w:rPr>
      </w:pPr>
      <w:r>
        <w:rPr>
          <w:sz w:val="22"/>
          <w:szCs w:val="22"/>
        </w:rPr>
        <w:t>Получатель: УФК по Мурманской области (ГОКУ «УКС»)</w:t>
      </w:r>
    </w:p>
    <w:p w:rsidR="000A4FE0" w:rsidRDefault="000A4FE0" w:rsidP="000A4FE0">
      <w:pPr>
        <w:autoSpaceDE w:val="0"/>
        <w:adjustRightInd w:val="0"/>
        <w:ind w:firstLine="567"/>
        <w:jc w:val="both"/>
        <w:rPr>
          <w:sz w:val="22"/>
          <w:szCs w:val="22"/>
        </w:rPr>
      </w:pPr>
      <w:r>
        <w:rPr>
          <w:sz w:val="22"/>
          <w:szCs w:val="22"/>
        </w:rPr>
        <w:t>ИНН/КПП 5190112968/519001001</w:t>
      </w:r>
    </w:p>
    <w:p w:rsidR="000A4FE0" w:rsidRDefault="000A4FE0" w:rsidP="000A4FE0">
      <w:pPr>
        <w:autoSpaceDE w:val="0"/>
        <w:adjustRightInd w:val="0"/>
        <w:ind w:firstLine="567"/>
        <w:jc w:val="both"/>
        <w:rPr>
          <w:sz w:val="22"/>
          <w:szCs w:val="22"/>
        </w:rPr>
      </w:pPr>
      <w:r>
        <w:rPr>
          <w:sz w:val="22"/>
          <w:szCs w:val="22"/>
        </w:rPr>
        <w:t xml:space="preserve">Лицевой счет № 05492001050 </w:t>
      </w:r>
    </w:p>
    <w:p w:rsidR="000A4FE0" w:rsidRDefault="000A4FE0" w:rsidP="000A4FE0">
      <w:pPr>
        <w:autoSpaceDE w:val="0"/>
        <w:adjustRightInd w:val="0"/>
        <w:ind w:firstLine="567"/>
        <w:jc w:val="both"/>
        <w:rPr>
          <w:sz w:val="22"/>
          <w:szCs w:val="22"/>
        </w:rPr>
      </w:pPr>
      <w:r>
        <w:rPr>
          <w:sz w:val="22"/>
          <w:szCs w:val="22"/>
        </w:rPr>
        <w:t>Банк: Отделение Мурманск г. Мурманск</w:t>
      </w:r>
    </w:p>
    <w:p w:rsidR="000A4FE0" w:rsidRDefault="000A4FE0" w:rsidP="000A4FE0">
      <w:pPr>
        <w:autoSpaceDE w:val="0"/>
        <w:adjustRightInd w:val="0"/>
        <w:ind w:firstLine="567"/>
        <w:jc w:val="both"/>
        <w:rPr>
          <w:sz w:val="22"/>
          <w:szCs w:val="22"/>
        </w:rPr>
      </w:pPr>
      <w:r>
        <w:rPr>
          <w:sz w:val="22"/>
          <w:szCs w:val="22"/>
        </w:rPr>
        <w:t>Расчетный счет № 40302810500002000079</w:t>
      </w:r>
    </w:p>
    <w:p w:rsidR="000A4FE0" w:rsidRDefault="000A4FE0" w:rsidP="000A4FE0">
      <w:pPr>
        <w:autoSpaceDE w:val="0"/>
        <w:adjustRightInd w:val="0"/>
        <w:ind w:firstLine="567"/>
        <w:jc w:val="both"/>
        <w:rPr>
          <w:sz w:val="22"/>
          <w:szCs w:val="22"/>
        </w:rPr>
      </w:pPr>
      <w:r>
        <w:rPr>
          <w:sz w:val="22"/>
          <w:szCs w:val="22"/>
        </w:rPr>
        <w:t>БИК – 044705001/ ОКПО – 00099636</w:t>
      </w:r>
    </w:p>
    <w:p w:rsidR="000A4FE0" w:rsidRDefault="000A4FE0" w:rsidP="000A4FE0">
      <w:pPr>
        <w:autoSpaceDE w:val="0"/>
        <w:adjustRightInd w:val="0"/>
        <w:ind w:firstLine="567"/>
        <w:jc w:val="both"/>
        <w:rPr>
          <w:sz w:val="22"/>
          <w:szCs w:val="22"/>
        </w:rPr>
      </w:pPr>
      <w:r>
        <w:rPr>
          <w:sz w:val="22"/>
          <w:szCs w:val="22"/>
        </w:rPr>
        <w:t>ОКТМО - 47701000</w:t>
      </w:r>
    </w:p>
    <w:p w:rsidR="000A4FE0" w:rsidRDefault="000A4FE0" w:rsidP="000A4FE0">
      <w:pPr>
        <w:autoSpaceDE w:val="0"/>
        <w:adjustRightInd w:val="0"/>
        <w:ind w:firstLine="567"/>
        <w:jc w:val="both"/>
        <w:rPr>
          <w:sz w:val="22"/>
          <w:szCs w:val="22"/>
        </w:rPr>
      </w:pPr>
      <w:r>
        <w:rPr>
          <w:sz w:val="22"/>
          <w:szCs w:val="22"/>
        </w:rPr>
        <w:t>ОГРН - 1035100151404</w:t>
      </w:r>
    </w:p>
    <w:p w:rsidR="000A4FE0" w:rsidRDefault="000A4FE0" w:rsidP="000A4FE0">
      <w:pPr>
        <w:autoSpaceDE w:val="0"/>
        <w:adjustRightInd w:val="0"/>
        <w:ind w:firstLine="567"/>
        <w:jc w:val="both"/>
        <w:rPr>
          <w:sz w:val="22"/>
          <w:szCs w:val="22"/>
        </w:rPr>
      </w:pPr>
      <w:r>
        <w:rPr>
          <w:sz w:val="22"/>
          <w:szCs w:val="22"/>
        </w:rPr>
        <w:t>Факт внесения денежных средств на счет заказчика подтверждается платежным документом, на основании которого произведено перечисление средств.</w:t>
      </w:r>
    </w:p>
    <w:p w:rsidR="000A4FE0" w:rsidRDefault="000A4FE0" w:rsidP="000A4FE0">
      <w:pPr>
        <w:autoSpaceDE w:val="0"/>
        <w:adjustRightInd w:val="0"/>
        <w:ind w:firstLine="567"/>
        <w:jc w:val="both"/>
        <w:rPr>
          <w:sz w:val="22"/>
          <w:szCs w:val="22"/>
        </w:rPr>
      </w:pPr>
      <w:r>
        <w:rPr>
          <w:sz w:val="22"/>
          <w:szCs w:val="22"/>
        </w:rPr>
        <w:t>Возврат денежных средств осуществляется после прекращения обязательств исполнения контракта Подрядчиком, в виде перечисления денежных сре</w:t>
      </w:r>
      <w:proofErr w:type="gramStart"/>
      <w:r>
        <w:rPr>
          <w:sz w:val="22"/>
          <w:szCs w:val="22"/>
        </w:rPr>
        <w:t>дств в т</w:t>
      </w:r>
      <w:proofErr w:type="gramEnd"/>
      <w:r>
        <w:rPr>
          <w:sz w:val="22"/>
          <w:szCs w:val="22"/>
        </w:rPr>
        <w:t xml:space="preserve">ечение 30 (тридцати)  дней с момента письменного обращения Подрядчика. </w:t>
      </w:r>
    </w:p>
    <w:p w:rsidR="000A4FE0" w:rsidRDefault="000A4FE0" w:rsidP="000A4FE0">
      <w:pPr>
        <w:autoSpaceDE w:val="0"/>
        <w:adjustRightInd w:val="0"/>
        <w:ind w:firstLine="567"/>
        <w:jc w:val="both"/>
        <w:rPr>
          <w:rFonts w:eastAsia="Calibri"/>
          <w:sz w:val="22"/>
          <w:szCs w:val="22"/>
          <w:lang w:eastAsia="en-US"/>
        </w:rPr>
      </w:pPr>
      <w:r>
        <w:rPr>
          <w:sz w:val="22"/>
          <w:szCs w:val="22"/>
        </w:rPr>
        <w:t xml:space="preserve"> При  изменении срока действия (исполнения) Контракта, в случаях предусмотренных п. 13.3 Контракта, </w:t>
      </w:r>
      <w:r>
        <w:rPr>
          <w:rFonts w:eastAsia="Calibri"/>
          <w:sz w:val="22"/>
          <w:szCs w:val="22"/>
          <w:lang w:eastAsia="en-US"/>
        </w:rPr>
        <w:t xml:space="preserve"> по соглашению сторон определяется новый срок возврата заказчиком подрядчику денежных средств, внесенных в качестве обеспечения исполнения контракта.</w:t>
      </w:r>
    </w:p>
    <w:p w:rsidR="000A4FE0" w:rsidRDefault="000A4FE0" w:rsidP="000A4FE0">
      <w:pPr>
        <w:autoSpaceDE w:val="0"/>
        <w:adjustRightInd w:val="0"/>
        <w:ind w:firstLine="567"/>
        <w:jc w:val="both"/>
        <w:rPr>
          <w:sz w:val="22"/>
          <w:szCs w:val="22"/>
        </w:rPr>
      </w:pPr>
      <w:r>
        <w:rPr>
          <w:sz w:val="22"/>
          <w:szCs w:val="22"/>
        </w:rPr>
        <w:t>В случае неисполнения или ненадлежащего исполнения Подрядчиком обязательств, установленных в соответствии с настоящим Контрактом, Заказчик имеет право получить первоочередное удовлетворение за счет заложенной суммы в том объеме, какой оно имеет к моменту удовлетворения, в частности: взыскание неустойки, возмещение убытков, причиненных неисполнением или ненадлежащим исполнением обязательств Подрядчика по Контракту.</w:t>
      </w:r>
    </w:p>
    <w:p w:rsidR="000A4FE0" w:rsidRDefault="000A4FE0" w:rsidP="000A4FE0">
      <w:pPr>
        <w:autoSpaceDE w:val="0"/>
        <w:adjustRightInd w:val="0"/>
        <w:ind w:firstLine="567"/>
        <w:jc w:val="both"/>
        <w:rPr>
          <w:sz w:val="22"/>
          <w:szCs w:val="22"/>
        </w:rPr>
      </w:pPr>
      <w:r>
        <w:rPr>
          <w:sz w:val="22"/>
          <w:szCs w:val="22"/>
        </w:rPr>
        <w:t>Для обращения взыскания на заложенные денежные средства решения суда не требуется.</w:t>
      </w:r>
    </w:p>
    <w:p w:rsidR="000A4FE0" w:rsidRDefault="000A4FE0" w:rsidP="000A4FE0">
      <w:pPr>
        <w:ind w:firstLine="540"/>
        <w:jc w:val="both"/>
        <w:rPr>
          <w:sz w:val="22"/>
          <w:szCs w:val="22"/>
        </w:rPr>
      </w:pPr>
      <w:r>
        <w:rPr>
          <w:sz w:val="22"/>
          <w:szCs w:val="22"/>
        </w:rPr>
        <w:lastRenderedPageBreak/>
        <w:t>8.11. В случае отзыва в соответствии с законодательством Российской Федерации у банка, предоставившего банковскую гарантию в качестве обеспечения, лицензии на осуществление банковских операций поставщик (подрядчик, исполнитель) обязан предоставить новое обеспечение не позднее одного месяца со дня надлежащего уведомления заказчиком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(ред. от 27.06.2019) "О контрактной системе в сфере закупок товаров, работ, услуг для обеспечения государственных и муниципальных нужд". За каждый день просрочки исполнения поставщиком (подрядчиком, исполнителем) обязательства, предусмотренного частью 34 Закона № 44-ФЗ, начисляется пеня в размере, определенном в порядке, установленном в соответствии с частью 7 статьи 34 Закона № 44-ФЗ.</w:t>
      </w:r>
    </w:p>
    <w:p w:rsidR="000A4FE0" w:rsidRDefault="000A4FE0" w:rsidP="000A4FE0">
      <w:pPr>
        <w:autoSpaceDE w:val="0"/>
        <w:adjustRightInd w:val="0"/>
        <w:ind w:firstLine="567"/>
        <w:jc w:val="both"/>
        <w:rPr>
          <w:color w:val="333333"/>
          <w:sz w:val="22"/>
          <w:szCs w:val="22"/>
          <w:shd w:val="clear" w:color="auto" w:fill="FFFFFF"/>
        </w:rPr>
      </w:pPr>
      <w:r>
        <w:rPr>
          <w:sz w:val="22"/>
          <w:szCs w:val="22"/>
        </w:rPr>
        <w:t>8.12. В случае заключения контракта по цене, которая на двадцать пять и более процентов ниже начальной (максимальной) цены контракта, контракт заключается только после предоставления участником обеспечения исполнения контракта в размере, превышающем в полтора раза размер обеспечения исполнения контракта</w:t>
      </w:r>
      <w:r>
        <w:rPr>
          <w:b/>
          <w:sz w:val="22"/>
          <w:szCs w:val="22"/>
        </w:rPr>
        <w:t>,</w:t>
      </w:r>
      <w:r>
        <w:rPr>
          <w:sz w:val="22"/>
          <w:szCs w:val="22"/>
        </w:rPr>
        <w:t xml:space="preserve"> </w:t>
      </w:r>
      <w:r>
        <w:rPr>
          <w:rFonts w:eastAsia="Calibri"/>
          <w:sz w:val="22"/>
          <w:szCs w:val="22"/>
        </w:rPr>
        <w:t>но не менее чем в размере аванса.</w:t>
      </w:r>
      <w:r>
        <w:rPr>
          <w:rFonts w:eastAsia="Calibri"/>
          <w:color w:val="0070C0"/>
          <w:sz w:val="22"/>
          <w:szCs w:val="22"/>
          <w:u w:val="single"/>
        </w:rPr>
        <w:t xml:space="preserve"> </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 xml:space="preserve">9. Ответственность Сторон </w:t>
      </w:r>
    </w:p>
    <w:p w:rsidR="000A4FE0" w:rsidRDefault="000A4FE0" w:rsidP="000A4FE0">
      <w:pPr>
        <w:autoSpaceDE w:val="0"/>
        <w:adjustRightInd w:val="0"/>
        <w:ind w:firstLine="567"/>
        <w:jc w:val="both"/>
        <w:outlineLvl w:val="1"/>
        <w:rPr>
          <w:sz w:val="22"/>
          <w:szCs w:val="22"/>
        </w:rPr>
      </w:pPr>
      <w:r>
        <w:rPr>
          <w:sz w:val="22"/>
          <w:szCs w:val="22"/>
        </w:rPr>
        <w:t>9.1. Стороны несут ответственность за неисполнение либо за ненадлежащее исполнение обязательств по настоящему Контракту в соответствии с гражданским законодательством Российской Федерации и условиями настоящего Контракта.</w:t>
      </w:r>
    </w:p>
    <w:p w:rsidR="000A4FE0" w:rsidRDefault="000A4FE0" w:rsidP="000A4FE0">
      <w:pPr>
        <w:autoSpaceDE w:val="0"/>
        <w:adjustRightInd w:val="0"/>
        <w:ind w:firstLine="567"/>
        <w:jc w:val="both"/>
        <w:outlineLvl w:val="1"/>
        <w:rPr>
          <w:sz w:val="22"/>
          <w:szCs w:val="22"/>
        </w:rPr>
      </w:pPr>
      <w:r>
        <w:rPr>
          <w:sz w:val="22"/>
          <w:szCs w:val="22"/>
        </w:rPr>
        <w:t>9.2. В случае повреждения городских инженерных сетей при выполнении работ, предусмотренных настоящим Контрактом, Подрядчик обязан восстановить их за свой счет.</w:t>
      </w:r>
    </w:p>
    <w:p w:rsidR="000A4FE0" w:rsidRDefault="000A4FE0" w:rsidP="000A4FE0">
      <w:pPr>
        <w:autoSpaceDE w:val="0"/>
        <w:adjustRightInd w:val="0"/>
        <w:ind w:firstLine="567"/>
        <w:jc w:val="both"/>
        <w:outlineLvl w:val="1"/>
        <w:rPr>
          <w:sz w:val="22"/>
          <w:szCs w:val="22"/>
        </w:rPr>
      </w:pPr>
      <w:r>
        <w:rPr>
          <w:sz w:val="22"/>
          <w:szCs w:val="22"/>
        </w:rPr>
        <w:t>9.3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0A4FE0" w:rsidRDefault="000A4FE0" w:rsidP="000A4FE0">
      <w:pPr>
        <w:autoSpaceDE w:val="0"/>
        <w:adjustRightInd w:val="0"/>
        <w:ind w:firstLine="567"/>
        <w:jc w:val="both"/>
        <w:outlineLvl w:val="1"/>
        <w:rPr>
          <w:sz w:val="22"/>
          <w:szCs w:val="22"/>
        </w:rPr>
      </w:pPr>
      <w:r>
        <w:rPr>
          <w:sz w:val="22"/>
          <w:szCs w:val="22"/>
        </w:rPr>
        <w:t>9.4.  Ответственность за достоверность и соответствие законодательству Российской Федерации сведений, указанных в представленных документах, несет Подрядчик.</w:t>
      </w:r>
    </w:p>
    <w:p w:rsidR="000A4FE0" w:rsidRDefault="000A4FE0" w:rsidP="000A4FE0">
      <w:pPr>
        <w:pStyle w:val="ConsPlusNormal0"/>
        <w:ind w:firstLine="540"/>
        <w:jc w:val="both"/>
        <w:rPr>
          <w:rFonts w:ascii="Times New Roman" w:hAnsi="Times New Roman" w:cs="Times New Roman"/>
        </w:rPr>
      </w:pPr>
      <w:r>
        <w:rPr>
          <w:rFonts w:ascii="Times New Roman" w:hAnsi="Times New Roman" w:cs="Times New Roman"/>
        </w:rPr>
        <w:t>9.5.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0A4FE0" w:rsidRDefault="000A4FE0" w:rsidP="000A4FE0">
      <w:pPr>
        <w:autoSpaceDE w:val="0"/>
        <w:adjustRightInd w:val="0"/>
        <w:ind w:firstLine="567"/>
        <w:jc w:val="both"/>
        <w:outlineLvl w:val="1"/>
        <w:rPr>
          <w:sz w:val="22"/>
          <w:szCs w:val="22"/>
        </w:rPr>
      </w:pPr>
      <w:r>
        <w:rPr>
          <w:sz w:val="22"/>
          <w:szCs w:val="22"/>
        </w:rPr>
        <w:t>9.6. В случае установления уполномоченными контрольными органами фактов завышения объема выполненных работ и/или их стоимости Подрядчик осуществляет возврат Заказчику излишне уплаченных денежных средств.</w:t>
      </w:r>
    </w:p>
    <w:p w:rsidR="000A4FE0" w:rsidRDefault="000A4FE0" w:rsidP="000A4FE0">
      <w:pPr>
        <w:autoSpaceDE w:val="0"/>
        <w:adjustRightInd w:val="0"/>
        <w:ind w:firstLine="567"/>
        <w:jc w:val="both"/>
        <w:outlineLvl w:val="1"/>
        <w:rPr>
          <w:sz w:val="22"/>
          <w:szCs w:val="22"/>
        </w:rPr>
      </w:pPr>
    </w:p>
    <w:p w:rsidR="000A4FE0" w:rsidRDefault="000A4FE0" w:rsidP="000A4FE0">
      <w:pPr>
        <w:autoSpaceDE w:val="0"/>
        <w:adjustRightInd w:val="0"/>
        <w:ind w:firstLine="567"/>
        <w:jc w:val="both"/>
        <w:outlineLvl w:val="1"/>
        <w:rPr>
          <w:b/>
          <w:sz w:val="22"/>
          <w:szCs w:val="22"/>
        </w:rPr>
      </w:pPr>
      <w:r>
        <w:rPr>
          <w:b/>
          <w:sz w:val="22"/>
          <w:szCs w:val="22"/>
        </w:rPr>
        <w:t>Ответственность Заказчика:</w:t>
      </w:r>
    </w:p>
    <w:p w:rsidR="000A4FE0" w:rsidRDefault="000A4FE0" w:rsidP="000A4FE0">
      <w:pPr>
        <w:autoSpaceDE w:val="0"/>
        <w:adjustRightInd w:val="0"/>
        <w:ind w:firstLine="567"/>
        <w:jc w:val="both"/>
        <w:outlineLvl w:val="1"/>
        <w:rPr>
          <w:b/>
          <w:sz w:val="22"/>
          <w:szCs w:val="22"/>
        </w:rPr>
      </w:pPr>
    </w:p>
    <w:p w:rsidR="000A4FE0" w:rsidRDefault="000A4FE0" w:rsidP="000A4FE0">
      <w:pPr>
        <w:ind w:firstLine="540"/>
        <w:jc w:val="both"/>
        <w:rPr>
          <w:color w:val="000000"/>
          <w:sz w:val="22"/>
          <w:szCs w:val="22"/>
          <w:shd w:val="clear" w:color="auto" w:fill="FFFFFF"/>
        </w:rPr>
      </w:pPr>
      <w:r>
        <w:rPr>
          <w:sz w:val="22"/>
          <w:szCs w:val="22"/>
        </w:rPr>
        <w:t xml:space="preserve">9.7. В случае просрочки исполнения заказчиком обязательств, предусмотренных контрактом, а также в иных случаях неисполнения или </w:t>
      </w:r>
      <w:r>
        <w:rPr>
          <w:color w:val="000000"/>
          <w:sz w:val="22"/>
          <w:szCs w:val="22"/>
        </w:rPr>
        <w:t xml:space="preserve">ненадлежащего исполнения заказчиком обязательств, предусмотренных контрактом, поставщик (подрядчик, исполнитель) </w:t>
      </w:r>
      <w:r>
        <w:rPr>
          <w:b/>
          <w:color w:val="000000"/>
          <w:sz w:val="22"/>
          <w:szCs w:val="22"/>
        </w:rPr>
        <w:t>вправе потребовать</w:t>
      </w:r>
      <w:r>
        <w:rPr>
          <w:color w:val="000000"/>
          <w:sz w:val="22"/>
          <w:szCs w:val="22"/>
        </w:rPr>
        <w:t xml:space="preserve"> уплаты неустоек (штрафов, пеней). </w:t>
      </w:r>
      <w:r>
        <w:rPr>
          <w:color w:val="000000"/>
          <w:sz w:val="22"/>
          <w:szCs w:val="22"/>
          <w:shd w:val="clear" w:color="auto" w:fill="FFFFFF"/>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19" w:anchor="dst100163" w:history="1">
        <w:r>
          <w:rPr>
            <w:rStyle w:val="a3"/>
            <w:color w:val="000000"/>
            <w:sz w:val="22"/>
            <w:szCs w:val="22"/>
            <w:shd w:val="clear" w:color="auto" w:fill="FFFFFF"/>
          </w:rPr>
          <w:t>ключевой ставки</w:t>
        </w:r>
      </w:hyperlink>
      <w:r>
        <w:rPr>
          <w:color w:val="000000"/>
          <w:sz w:val="22"/>
          <w:szCs w:val="22"/>
          <w:shd w:val="clear" w:color="auto" w:fill="FFFFFF"/>
        </w:rPr>
        <w:t xml:space="preserve"> Центрального банка Российской Федерации от не уплаченной в срок суммы. </w:t>
      </w:r>
    </w:p>
    <w:p w:rsidR="000A4FE0" w:rsidRDefault="000A4FE0" w:rsidP="000A4FE0">
      <w:pPr>
        <w:ind w:firstLine="540"/>
        <w:jc w:val="both"/>
        <w:rPr>
          <w:color w:val="000000"/>
          <w:sz w:val="22"/>
          <w:szCs w:val="22"/>
        </w:rPr>
      </w:pPr>
      <w:r>
        <w:rPr>
          <w:color w:val="000000"/>
          <w:sz w:val="22"/>
          <w:szCs w:val="22"/>
          <w:shd w:val="clear" w:color="auto" w:fill="FFFFFF"/>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20" w:anchor="dst100012" w:history="1">
        <w:r>
          <w:rPr>
            <w:rStyle w:val="a3"/>
            <w:color w:val="000000"/>
            <w:sz w:val="22"/>
            <w:szCs w:val="22"/>
            <w:shd w:val="clear" w:color="auto" w:fill="FFFFFF"/>
          </w:rPr>
          <w:t>порядке</w:t>
        </w:r>
      </w:hyperlink>
      <w:r>
        <w:rPr>
          <w:color w:val="000000"/>
          <w:sz w:val="22"/>
          <w:szCs w:val="22"/>
          <w:shd w:val="clear" w:color="auto" w:fill="FFFFFF"/>
        </w:rPr>
        <w:t>, установленном Правительством Российской Федерации.</w:t>
      </w:r>
    </w:p>
    <w:p w:rsidR="000A4FE0" w:rsidRDefault="000A4FE0" w:rsidP="000A4FE0">
      <w:pPr>
        <w:ind w:firstLine="540"/>
        <w:jc w:val="both"/>
        <w:rPr>
          <w:sz w:val="22"/>
          <w:szCs w:val="22"/>
        </w:rPr>
      </w:pPr>
      <w:r>
        <w:rPr>
          <w:color w:val="000000"/>
          <w:sz w:val="22"/>
          <w:szCs w:val="22"/>
        </w:rPr>
        <w:t xml:space="preserve"> В случае не исполнения заказчиком обязательств, предусмотренных контрактом</w:t>
      </w:r>
      <w:r>
        <w:rPr>
          <w:sz w:val="22"/>
          <w:szCs w:val="22"/>
        </w:rPr>
        <w:t xml:space="preserve">,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w:t>
      </w:r>
      <w:r>
        <w:rPr>
          <w:b/>
          <w:sz w:val="22"/>
          <w:szCs w:val="22"/>
        </w:rPr>
        <w:t>вправе потребовать</w:t>
      </w:r>
      <w:r>
        <w:rPr>
          <w:sz w:val="22"/>
          <w:szCs w:val="22"/>
        </w:rPr>
        <w:t xml:space="preserve"> уплаты штрафов.</w:t>
      </w:r>
    </w:p>
    <w:p w:rsidR="000A4FE0" w:rsidRDefault="000A4FE0" w:rsidP="000A4FE0">
      <w:pPr>
        <w:autoSpaceDE w:val="0"/>
        <w:adjustRightInd w:val="0"/>
        <w:ind w:firstLine="540"/>
        <w:jc w:val="both"/>
        <w:rPr>
          <w:sz w:val="22"/>
          <w:szCs w:val="22"/>
        </w:rPr>
      </w:pPr>
      <w:r>
        <w:rPr>
          <w:sz w:val="22"/>
          <w:szCs w:val="22"/>
        </w:rPr>
        <w:t>9.8.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0A4FE0" w:rsidRDefault="000A4FE0" w:rsidP="000A4FE0">
      <w:pPr>
        <w:autoSpaceDE w:val="0"/>
        <w:adjustRightInd w:val="0"/>
        <w:ind w:firstLine="540"/>
        <w:jc w:val="both"/>
        <w:rPr>
          <w:sz w:val="22"/>
          <w:szCs w:val="22"/>
        </w:rPr>
      </w:pPr>
      <w:r>
        <w:rPr>
          <w:sz w:val="22"/>
          <w:szCs w:val="22"/>
        </w:rPr>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w:t>
      </w:r>
    </w:p>
    <w:p w:rsidR="000A4FE0" w:rsidRDefault="000A4FE0" w:rsidP="000A4FE0">
      <w:pPr>
        <w:jc w:val="both"/>
        <w:rPr>
          <w:color w:val="000000"/>
          <w:sz w:val="22"/>
          <w:szCs w:val="22"/>
        </w:rPr>
      </w:pPr>
      <w:r>
        <w:rPr>
          <w:color w:val="000000"/>
          <w:sz w:val="22"/>
          <w:szCs w:val="22"/>
        </w:rPr>
        <w:lastRenderedPageBreak/>
        <w:t>- 100000 рублей, если цена контракта превышает 100 млн. рублей</w:t>
      </w:r>
      <w:proofErr w:type="gramStart"/>
      <w:r>
        <w:rPr>
          <w:color w:val="000000"/>
          <w:sz w:val="22"/>
          <w:szCs w:val="22"/>
        </w:rPr>
        <w:t>.;</w:t>
      </w:r>
      <w:proofErr w:type="gramEnd"/>
    </w:p>
    <w:p w:rsidR="000A4FE0" w:rsidRDefault="000A4FE0" w:rsidP="000A4FE0">
      <w:pPr>
        <w:jc w:val="both"/>
        <w:rPr>
          <w:sz w:val="22"/>
          <w:szCs w:val="22"/>
        </w:rPr>
      </w:pPr>
      <w:r>
        <w:rPr>
          <w:sz w:val="22"/>
          <w:szCs w:val="22"/>
          <w:shd w:val="clear" w:color="auto" w:fill="FFFFFF"/>
        </w:rPr>
        <w:t>- 10000 рублей, если цена контракта составляет от 50 млн. рублей до 100 млн. рублей (включительно)</w:t>
      </w:r>
    </w:p>
    <w:p w:rsidR="000A4FE0" w:rsidRDefault="000A4FE0" w:rsidP="000A4FE0">
      <w:pPr>
        <w:autoSpaceDE w:val="0"/>
        <w:adjustRightInd w:val="0"/>
        <w:ind w:firstLine="567"/>
        <w:jc w:val="both"/>
        <w:outlineLvl w:val="1"/>
        <w:rPr>
          <w:sz w:val="22"/>
          <w:szCs w:val="22"/>
        </w:rPr>
      </w:pPr>
      <w:r>
        <w:rPr>
          <w:sz w:val="22"/>
          <w:szCs w:val="22"/>
        </w:rPr>
        <w:t>9.9.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A4FE0" w:rsidRDefault="000A4FE0" w:rsidP="000A4FE0">
      <w:pPr>
        <w:autoSpaceDE w:val="0"/>
        <w:adjustRightInd w:val="0"/>
        <w:ind w:firstLine="567"/>
        <w:jc w:val="both"/>
        <w:outlineLvl w:val="1"/>
        <w:rPr>
          <w:b/>
          <w:sz w:val="22"/>
          <w:szCs w:val="22"/>
        </w:rPr>
      </w:pPr>
    </w:p>
    <w:p w:rsidR="000A4FE0" w:rsidRDefault="000A4FE0" w:rsidP="000A4FE0">
      <w:pPr>
        <w:autoSpaceDE w:val="0"/>
        <w:adjustRightInd w:val="0"/>
        <w:ind w:firstLine="567"/>
        <w:jc w:val="both"/>
        <w:outlineLvl w:val="1"/>
        <w:rPr>
          <w:b/>
          <w:sz w:val="22"/>
          <w:szCs w:val="22"/>
        </w:rPr>
      </w:pPr>
      <w:r>
        <w:rPr>
          <w:b/>
          <w:sz w:val="22"/>
          <w:szCs w:val="22"/>
        </w:rPr>
        <w:t>Ответственность подрядчика</w:t>
      </w:r>
    </w:p>
    <w:p w:rsidR="000A4FE0" w:rsidRDefault="000A4FE0" w:rsidP="000A4FE0">
      <w:pPr>
        <w:autoSpaceDE w:val="0"/>
        <w:adjustRightInd w:val="0"/>
        <w:ind w:firstLine="567"/>
        <w:jc w:val="both"/>
        <w:outlineLvl w:val="1"/>
        <w:rPr>
          <w:color w:val="000000"/>
          <w:sz w:val="22"/>
          <w:szCs w:val="22"/>
        </w:rPr>
      </w:pPr>
      <w:r>
        <w:rPr>
          <w:sz w:val="22"/>
          <w:szCs w:val="22"/>
        </w:rPr>
        <w:t xml:space="preserve">9.10. </w:t>
      </w:r>
      <w:proofErr w:type="gramStart"/>
      <w:r>
        <w:rPr>
          <w:sz w:val="22"/>
          <w:szCs w:val="22"/>
        </w:rPr>
        <w:t xml:space="preserve">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w:t>
      </w:r>
      <w:r>
        <w:rPr>
          <w:color w:val="000000"/>
          <w:sz w:val="22"/>
          <w:szCs w:val="22"/>
        </w:rPr>
        <w:t xml:space="preserve">ненадлежащего исполнения поставщиком (подрядчиком, исполнителем) обязательств, предусмотренных контрактом, </w:t>
      </w:r>
      <w:r>
        <w:rPr>
          <w:b/>
          <w:color w:val="000000"/>
          <w:sz w:val="22"/>
          <w:szCs w:val="22"/>
        </w:rPr>
        <w:t>заказчик направляет</w:t>
      </w:r>
      <w:r>
        <w:rPr>
          <w:color w:val="000000"/>
          <w:sz w:val="22"/>
          <w:szCs w:val="22"/>
        </w:rPr>
        <w:t xml:space="preserve"> поставщику (подрядчику, исполнителю) требование об уплате неустоек (штрафов, пеней).</w:t>
      </w:r>
      <w:proofErr w:type="gramEnd"/>
    </w:p>
    <w:p w:rsidR="000A4FE0" w:rsidRDefault="000A4FE0" w:rsidP="000A4FE0">
      <w:pPr>
        <w:autoSpaceDE w:val="0"/>
        <w:adjustRightInd w:val="0"/>
        <w:ind w:firstLine="567"/>
        <w:jc w:val="both"/>
        <w:outlineLvl w:val="1"/>
        <w:rPr>
          <w:color w:val="000000"/>
          <w:sz w:val="22"/>
          <w:szCs w:val="22"/>
        </w:rPr>
      </w:pPr>
      <w:proofErr w:type="gramStart"/>
      <w:r>
        <w:rPr>
          <w:color w:val="000000"/>
          <w:sz w:val="22"/>
          <w:szCs w:val="22"/>
          <w:shd w:val="clear" w:color="auto" w:fill="FFFFFF"/>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Pr>
          <w:color w:val="000000"/>
          <w:sz w:val="22"/>
          <w:szCs w:val="22"/>
          <w:shd w:val="clear" w:color="auto" w:fill="FFFFFF"/>
        </w:rPr>
        <w:t xml:space="preserve">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r>
        <w:rPr>
          <w:color w:val="000000"/>
          <w:sz w:val="22"/>
          <w:szCs w:val="22"/>
        </w:rPr>
        <w:t xml:space="preserve"> </w:t>
      </w:r>
    </w:p>
    <w:p w:rsidR="000A4FE0" w:rsidRDefault="000A4FE0" w:rsidP="000A4FE0">
      <w:pPr>
        <w:autoSpaceDE w:val="0"/>
        <w:adjustRightInd w:val="0"/>
        <w:ind w:firstLine="567"/>
        <w:jc w:val="both"/>
        <w:outlineLvl w:val="1"/>
        <w:rPr>
          <w:color w:val="000000"/>
          <w:sz w:val="22"/>
          <w:szCs w:val="22"/>
        </w:rPr>
      </w:pPr>
      <w:r>
        <w:rPr>
          <w:color w:val="000000"/>
          <w:sz w:val="22"/>
          <w:szCs w:val="22"/>
        </w:rPr>
        <w:t xml:space="preserve">В случаях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w:t>
      </w:r>
      <w:r>
        <w:rPr>
          <w:b/>
          <w:color w:val="000000"/>
          <w:sz w:val="22"/>
          <w:szCs w:val="22"/>
        </w:rPr>
        <w:t>заказчик направляет</w:t>
      </w:r>
      <w:r>
        <w:rPr>
          <w:color w:val="000000"/>
          <w:sz w:val="22"/>
          <w:szCs w:val="22"/>
        </w:rPr>
        <w:t xml:space="preserve"> поставщику (подрядчику, исполнителю) требование об уплате штрафов.</w:t>
      </w:r>
    </w:p>
    <w:p w:rsidR="000A4FE0" w:rsidRDefault="000A4FE0" w:rsidP="000A4FE0">
      <w:pPr>
        <w:autoSpaceDE w:val="0"/>
        <w:adjustRightInd w:val="0"/>
        <w:ind w:firstLine="540"/>
        <w:jc w:val="both"/>
        <w:rPr>
          <w:sz w:val="22"/>
          <w:szCs w:val="22"/>
        </w:rPr>
      </w:pPr>
      <w:r>
        <w:rPr>
          <w:sz w:val="22"/>
          <w:szCs w:val="22"/>
        </w:rPr>
        <w:t xml:space="preserve">9.11. Размер штрафа устанавливается контрактом в соответствии с пунктами 3 - </w:t>
      </w:r>
      <w:hyperlink r:id="rId21" w:anchor="Par89" w:tooltip="9.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w:history="1">
        <w:r>
          <w:rPr>
            <w:rStyle w:val="a3"/>
            <w:sz w:val="22"/>
            <w:szCs w:val="22"/>
          </w:rPr>
          <w:t>9</w:t>
        </w:r>
      </w:hyperlink>
      <w:r>
        <w:rPr>
          <w:sz w:val="22"/>
          <w:szCs w:val="22"/>
        </w:rPr>
        <w:t xml:space="preserve"> Правил, за исключением случая, предусмотренного пунктом 13 Правил,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0A4FE0" w:rsidRDefault="000A4FE0" w:rsidP="000A4FE0">
      <w:pPr>
        <w:pStyle w:val="ConsPlusNormal0"/>
        <w:ind w:firstLine="540"/>
        <w:jc w:val="both"/>
        <w:rPr>
          <w:rFonts w:ascii="Times New Roman" w:hAnsi="Times New Roman" w:cs="Times New Roman"/>
        </w:rPr>
      </w:pPr>
      <w:r>
        <w:rPr>
          <w:rFonts w:ascii="Times New Roman" w:hAnsi="Times New Roman" w:cs="Times New Roman"/>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размере (за исключением случаев, предусмотренных пунктами 4 - </w:t>
      </w:r>
      <w:hyperlink r:id="rId22" w:anchor="Par88" w:tooltip="8. В случае если в соответствии с частью 6 статьи 30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 w:history="1">
        <w:r>
          <w:rPr>
            <w:rStyle w:val="a3"/>
          </w:rPr>
          <w:t>8</w:t>
        </w:r>
      </w:hyperlink>
      <w:r>
        <w:rPr>
          <w:rFonts w:ascii="Times New Roman" w:hAnsi="Times New Roman" w:cs="Times New Roman"/>
        </w:rPr>
        <w:t xml:space="preserve"> настоящих Правил):</w:t>
      </w:r>
    </w:p>
    <w:p w:rsidR="000A4FE0" w:rsidRDefault="000A4FE0" w:rsidP="000A4FE0">
      <w:pPr>
        <w:pStyle w:val="a6"/>
        <w:tabs>
          <w:tab w:val="left" w:pos="284"/>
        </w:tabs>
        <w:autoSpaceDE w:val="0"/>
        <w:adjustRightInd w:val="0"/>
        <w:spacing w:after="0" w:line="240" w:lineRule="auto"/>
        <w:ind w:left="0"/>
        <w:jc w:val="both"/>
        <w:rPr>
          <w:color w:val="000000"/>
          <w:lang w:val="ru-RU"/>
        </w:rPr>
      </w:pPr>
      <w:r>
        <w:rPr>
          <w:color w:val="000000"/>
          <w:lang w:val="ru-RU"/>
        </w:rPr>
        <w:t xml:space="preserve">         </w:t>
      </w:r>
      <w:r>
        <w:rPr>
          <w:color w:val="000000"/>
        </w:rPr>
        <w:t>- 0,5 процента цены контракта (этапа) в случае, если цена контракта (этапа) составляет от 100 млн. рублей до 500 млн. рублей (включительно)</w:t>
      </w:r>
    </w:p>
    <w:p w:rsidR="000A4FE0" w:rsidRDefault="000A4FE0" w:rsidP="000A4FE0">
      <w:pPr>
        <w:pStyle w:val="a6"/>
        <w:tabs>
          <w:tab w:val="left" w:pos="284"/>
        </w:tabs>
        <w:autoSpaceDE w:val="0"/>
        <w:adjustRightInd w:val="0"/>
        <w:spacing w:after="0" w:line="240" w:lineRule="auto"/>
        <w:ind w:left="0"/>
        <w:jc w:val="both"/>
        <w:rPr>
          <w:lang w:val="ru-RU"/>
        </w:rPr>
      </w:pPr>
      <w:r>
        <w:rPr>
          <w:color w:val="464C55"/>
          <w:shd w:val="clear" w:color="auto" w:fill="FFFFFF"/>
          <w:lang w:val="ru-RU"/>
        </w:rPr>
        <w:tab/>
      </w:r>
      <w:r>
        <w:rPr>
          <w:shd w:val="clear" w:color="auto" w:fill="FFFFFF"/>
          <w:lang w:val="ru-RU"/>
        </w:rPr>
        <w:t>-</w:t>
      </w:r>
      <w:r>
        <w:rPr>
          <w:shd w:val="clear" w:color="auto" w:fill="FFFFFF"/>
        </w:rPr>
        <w:t>1 процент цены контракта (этапа) в случае, если цена контракта (этапа) составляет от 50 млн. рублей до 100 млн. рублей (включительно)</w:t>
      </w:r>
    </w:p>
    <w:p w:rsidR="000A4FE0" w:rsidRPr="0024175B" w:rsidRDefault="000A4FE0" w:rsidP="000A4FE0">
      <w:pPr>
        <w:pStyle w:val="a4"/>
        <w:tabs>
          <w:tab w:val="left" w:pos="284"/>
        </w:tabs>
        <w:ind w:firstLine="720"/>
        <w:contextualSpacing/>
        <w:jc w:val="both"/>
        <w:rPr>
          <w:sz w:val="22"/>
          <w:szCs w:val="22"/>
        </w:rPr>
      </w:pPr>
      <w:r w:rsidRPr="0024175B">
        <w:rPr>
          <w:sz w:val="22"/>
          <w:szCs w:val="22"/>
        </w:rPr>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размере:</w:t>
      </w:r>
    </w:p>
    <w:p w:rsidR="000A4FE0" w:rsidRPr="0024175B" w:rsidRDefault="000A4FE0" w:rsidP="000A4FE0">
      <w:pPr>
        <w:pStyle w:val="a4"/>
        <w:tabs>
          <w:tab w:val="left" w:pos="284"/>
        </w:tabs>
        <w:ind w:firstLine="720"/>
        <w:contextualSpacing/>
        <w:jc w:val="both"/>
        <w:rPr>
          <w:sz w:val="22"/>
          <w:szCs w:val="22"/>
        </w:rPr>
      </w:pPr>
      <w:r w:rsidRPr="0024175B">
        <w:rPr>
          <w:sz w:val="22"/>
          <w:szCs w:val="22"/>
        </w:rPr>
        <w:t>-100000 рублей, если цена контракта превышает 100 млн. рублей</w:t>
      </w:r>
      <w:proofErr w:type="gramStart"/>
      <w:r w:rsidRPr="0024175B">
        <w:rPr>
          <w:sz w:val="22"/>
          <w:szCs w:val="22"/>
        </w:rPr>
        <w:t>.;</w:t>
      </w:r>
      <w:proofErr w:type="gramEnd"/>
    </w:p>
    <w:p w:rsidR="000A4FE0" w:rsidRPr="0024175B" w:rsidRDefault="000A4FE0" w:rsidP="000A4FE0">
      <w:pPr>
        <w:pStyle w:val="a4"/>
        <w:tabs>
          <w:tab w:val="left" w:pos="284"/>
        </w:tabs>
        <w:ind w:firstLine="720"/>
        <w:contextualSpacing/>
        <w:jc w:val="both"/>
        <w:rPr>
          <w:sz w:val="22"/>
          <w:szCs w:val="22"/>
        </w:rPr>
      </w:pPr>
      <w:r w:rsidRPr="0024175B">
        <w:rPr>
          <w:sz w:val="22"/>
          <w:szCs w:val="22"/>
          <w:shd w:val="clear" w:color="auto" w:fill="FFFFFF"/>
        </w:rPr>
        <w:t>10000 рублей, если цена контракта составляет от 50 млн. рублей до 100 млн. рублей (включительно)</w:t>
      </w:r>
    </w:p>
    <w:p w:rsidR="000A4FE0" w:rsidRDefault="000A4FE0" w:rsidP="000A4FE0">
      <w:pPr>
        <w:pStyle w:val="s1"/>
        <w:shd w:val="clear" w:color="auto" w:fill="FFFFFF"/>
        <w:spacing w:before="0" w:beforeAutospacing="0" w:after="0" w:afterAutospacing="0"/>
        <w:ind w:firstLine="709"/>
        <w:jc w:val="both"/>
        <w:rPr>
          <w:sz w:val="22"/>
          <w:szCs w:val="22"/>
          <w:shd w:val="clear" w:color="auto" w:fill="FFFFFF"/>
        </w:rPr>
      </w:pPr>
      <w:r>
        <w:rPr>
          <w:sz w:val="22"/>
          <w:szCs w:val="22"/>
          <w:shd w:val="clear" w:color="auto" w:fill="FFFFFF"/>
        </w:rPr>
        <w:t>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контрактом.</w:t>
      </w:r>
    </w:p>
    <w:p w:rsidR="000A4FE0" w:rsidRDefault="000A4FE0" w:rsidP="000A4FE0">
      <w:pPr>
        <w:pStyle w:val="s1"/>
        <w:shd w:val="clear" w:color="auto" w:fill="FFFFFF"/>
        <w:spacing w:before="0" w:beforeAutospacing="0" w:after="0" w:afterAutospacing="0"/>
        <w:ind w:firstLine="709"/>
        <w:jc w:val="both"/>
        <w:rPr>
          <w:sz w:val="22"/>
          <w:szCs w:val="22"/>
          <w:shd w:val="clear" w:color="auto" w:fill="FFFFFF"/>
        </w:rPr>
      </w:pPr>
      <w:r>
        <w:rPr>
          <w:sz w:val="22"/>
          <w:szCs w:val="22"/>
          <w:shd w:val="clear" w:color="auto" w:fill="FFFFFF"/>
        </w:rPr>
        <w:t>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0A4FE0" w:rsidRDefault="000A4FE0" w:rsidP="000A4FE0">
      <w:pPr>
        <w:pStyle w:val="s1"/>
        <w:shd w:val="clear" w:color="auto" w:fill="FFFFFF"/>
        <w:spacing w:before="0" w:beforeAutospacing="0" w:after="0" w:afterAutospacing="0"/>
        <w:ind w:firstLine="709"/>
        <w:jc w:val="both"/>
        <w:rPr>
          <w:sz w:val="22"/>
          <w:szCs w:val="22"/>
          <w:shd w:val="clear" w:color="auto" w:fill="FFFFFF"/>
        </w:rPr>
      </w:pPr>
      <w:r>
        <w:rPr>
          <w:sz w:val="22"/>
          <w:szCs w:val="22"/>
          <w:shd w:val="clear" w:color="auto" w:fill="FFFFFF"/>
        </w:rPr>
        <w:t>За не предоставление информации о заключенных контрактов (договоров) с соисполнителями, субподрядчиками взыскивается  пеня в размере одной трехсотой действующей на дату уплаты пени </w:t>
      </w:r>
      <w:hyperlink r:id="rId23" w:anchor="dst100163" w:history="1">
        <w:r>
          <w:rPr>
            <w:rStyle w:val="a3"/>
            <w:sz w:val="22"/>
            <w:szCs w:val="22"/>
            <w:shd w:val="clear" w:color="auto" w:fill="FFFFFF"/>
          </w:rPr>
          <w:t>ключевой ставки</w:t>
        </w:r>
      </w:hyperlink>
      <w:r>
        <w:rPr>
          <w:sz w:val="22"/>
          <w:szCs w:val="22"/>
          <w:shd w:val="clear" w:color="auto" w:fill="FFFFFF"/>
        </w:rPr>
        <w:t> Центрального банка Российской Федерации от цены договора, заключенного Подрядчиком с соисполнителем, субподрядчиком. Пеня подлежит начислению за каждый день просрочки исполнения такого обязательства.</w:t>
      </w:r>
    </w:p>
    <w:p w:rsidR="000A4FE0" w:rsidRDefault="000A4FE0" w:rsidP="000A4FE0">
      <w:pPr>
        <w:pStyle w:val="ConsPlusNormal0"/>
        <w:ind w:firstLine="540"/>
        <w:jc w:val="both"/>
        <w:rPr>
          <w:rFonts w:ascii="Times New Roman" w:hAnsi="Times New Roman" w:cs="Times New Roman"/>
          <w:shd w:val="clear" w:color="auto" w:fill="FFFFFF"/>
        </w:rPr>
      </w:pPr>
      <w:r>
        <w:rPr>
          <w:rFonts w:ascii="Times New Roman" w:hAnsi="Times New Roman" w:cs="Times New Roman"/>
        </w:rPr>
        <w:t xml:space="preserve">9.12 </w:t>
      </w:r>
      <w:r>
        <w:rPr>
          <w:rFonts w:ascii="Times New Roman" w:hAnsi="Times New Roman" w:cs="Times New Roman"/>
          <w:shd w:val="clear" w:color="auto" w:fill="FFFFFF"/>
        </w:rPr>
        <w:t xml:space="preserve">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w:t>
      </w:r>
      <w:r>
        <w:rPr>
          <w:rFonts w:ascii="Times New Roman" w:hAnsi="Times New Roman" w:cs="Times New Roman"/>
          <w:shd w:val="clear" w:color="auto" w:fill="FFFFFF"/>
        </w:rPr>
        <w:lastRenderedPageBreak/>
        <w:t>превышать цену контракта.</w:t>
      </w:r>
    </w:p>
    <w:p w:rsidR="000A4FE0" w:rsidRDefault="000A4FE0" w:rsidP="000A4FE0">
      <w:pPr>
        <w:ind w:firstLine="567"/>
        <w:jc w:val="center"/>
        <w:rPr>
          <w:b/>
          <w:sz w:val="22"/>
          <w:szCs w:val="22"/>
        </w:rPr>
      </w:pPr>
    </w:p>
    <w:p w:rsidR="000A4FE0" w:rsidRDefault="000A4FE0" w:rsidP="000A4FE0">
      <w:pPr>
        <w:ind w:firstLine="567"/>
        <w:jc w:val="center"/>
        <w:rPr>
          <w:b/>
          <w:sz w:val="22"/>
          <w:szCs w:val="22"/>
        </w:rPr>
      </w:pPr>
      <w:r>
        <w:rPr>
          <w:b/>
          <w:sz w:val="22"/>
          <w:szCs w:val="22"/>
        </w:rPr>
        <w:t>10. Обстоятельства непреодолимой силы</w:t>
      </w:r>
    </w:p>
    <w:p w:rsidR="000A4FE0" w:rsidRDefault="000A4FE0" w:rsidP="000A4FE0">
      <w:pPr>
        <w:autoSpaceDE w:val="0"/>
        <w:adjustRightInd w:val="0"/>
        <w:ind w:firstLine="567"/>
        <w:jc w:val="both"/>
        <w:outlineLvl w:val="1"/>
        <w:rPr>
          <w:sz w:val="22"/>
          <w:szCs w:val="22"/>
        </w:rPr>
      </w:pPr>
      <w:r>
        <w:rPr>
          <w:sz w:val="22"/>
          <w:szCs w:val="22"/>
        </w:rPr>
        <w:t xml:space="preserve">10.1. </w:t>
      </w:r>
      <w:proofErr w:type="gramStart"/>
      <w:r>
        <w:rPr>
          <w:sz w:val="22"/>
          <w:szCs w:val="22"/>
        </w:rPr>
        <w:t>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землетрясения, диверсии, военных действий, блокад, препятствующих надлежащему исполнению обязательств по настоящему Контракту, и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w:t>
      </w:r>
      <w:proofErr w:type="gramEnd"/>
      <w:r>
        <w:rPr>
          <w:sz w:val="22"/>
          <w:szCs w:val="22"/>
        </w:rPr>
        <w:t xml:space="preserve"> были не в состоянии предвидеть и предотвратить.</w:t>
      </w:r>
    </w:p>
    <w:p w:rsidR="000A4FE0" w:rsidRDefault="000A4FE0" w:rsidP="000A4FE0">
      <w:pPr>
        <w:autoSpaceDE w:val="0"/>
        <w:adjustRightInd w:val="0"/>
        <w:ind w:firstLine="567"/>
        <w:jc w:val="both"/>
        <w:outlineLvl w:val="1"/>
        <w:rPr>
          <w:sz w:val="22"/>
          <w:szCs w:val="22"/>
        </w:rPr>
      </w:pPr>
      <w:r>
        <w:rPr>
          <w:sz w:val="22"/>
          <w:szCs w:val="22"/>
        </w:rPr>
        <w:t>10.2. При наступлении таких обстоятель</w:t>
      </w:r>
      <w:proofErr w:type="gramStart"/>
      <w:r>
        <w:rPr>
          <w:sz w:val="22"/>
          <w:szCs w:val="22"/>
        </w:rPr>
        <w:t>ств ср</w:t>
      </w:r>
      <w:proofErr w:type="gramEnd"/>
      <w:r>
        <w:rPr>
          <w:sz w:val="22"/>
          <w:szCs w:val="22"/>
        </w:rPr>
        <w:t>ок исполнения обязательств по настоящему Контракту увеличивается соразмерно времени действия данных обстоятельств постольку, поскольку эти обстоятельства значительно влияют на исполнение настоящего Контракта в срок.</w:t>
      </w:r>
    </w:p>
    <w:p w:rsidR="000A4FE0" w:rsidRDefault="000A4FE0" w:rsidP="000A4FE0">
      <w:pPr>
        <w:autoSpaceDE w:val="0"/>
        <w:adjustRightInd w:val="0"/>
        <w:ind w:firstLine="567"/>
        <w:jc w:val="both"/>
        <w:outlineLvl w:val="1"/>
        <w:rPr>
          <w:sz w:val="22"/>
          <w:szCs w:val="22"/>
        </w:rPr>
      </w:pPr>
      <w:r>
        <w:rPr>
          <w:sz w:val="22"/>
          <w:szCs w:val="22"/>
        </w:rPr>
        <w:t xml:space="preserve">10.3. </w:t>
      </w:r>
      <w:proofErr w:type="gramStart"/>
      <w:r>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roofErr w:type="gramEnd"/>
    </w:p>
    <w:p w:rsidR="000A4FE0" w:rsidRDefault="000A4FE0" w:rsidP="000A4FE0">
      <w:pPr>
        <w:autoSpaceDE w:val="0"/>
        <w:adjustRightInd w:val="0"/>
        <w:ind w:firstLine="567"/>
        <w:jc w:val="both"/>
        <w:outlineLvl w:val="1"/>
        <w:rPr>
          <w:sz w:val="22"/>
          <w:szCs w:val="22"/>
        </w:rPr>
      </w:pPr>
      <w:r>
        <w:rPr>
          <w:sz w:val="22"/>
          <w:szCs w:val="22"/>
        </w:rPr>
        <w:t xml:space="preserve">10.4. Если обстоятельства, указанные в </w:t>
      </w:r>
      <w:hyperlink r:id="rId24" w:history="1">
        <w:r>
          <w:rPr>
            <w:rStyle w:val="a3"/>
            <w:rFonts w:eastAsia="Calibri"/>
            <w:sz w:val="22"/>
            <w:szCs w:val="22"/>
          </w:rPr>
          <w:t>п. 10.1</w:t>
        </w:r>
      </w:hyperlink>
      <w:r>
        <w:rPr>
          <w:sz w:val="22"/>
          <w:szCs w:val="22"/>
        </w:rPr>
        <w:t xml:space="preserve"> настоящего Контракта, будут длиться более двух календарных месяцев </w:t>
      </w:r>
      <w:proofErr w:type="gramStart"/>
      <w:r>
        <w:rPr>
          <w:sz w:val="22"/>
          <w:szCs w:val="22"/>
        </w:rPr>
        <w:t>с даты</w:t>
      </w:r>
      <w:proofErr w:type="gramEnd"/>
      <w:r>
        <w:rPr>
          <w:sz w:val="22"/>
          <w:szCs w:val="22"/>
        </w:rPr>
        <w:t xml:space="preserve"> соответствующего уведомления, каждая из Сторон вправе расторгнуть настоящий Контракт без предъявления требования о возмещении убытков, понесенных в связи с наступлением таких обстоятельств.</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11. Порядок урегулирования споров</w:t>
      </w:r>
    </w:p>
    <w:p w:rsidR="000A4FE0" w:rsidRDefault="000A4FE0" w:rsidP="000A4FE0">
      <w:pPr>
        <w:autoSpaceDE w:val="0"/>
        <w:adjustRightInd w:val="0"/>
        <w:ind w:firstLine="567"/>
        <w:jc w:val="both"/>
        <w:outlineLvl w:val="1"/>
        <w:rPr>
          <w:sz w:val="22"/>
          <w:szCs w:val="22"/>
        </w:rPr>
      </w:pPr>
      <w:r>
        <w:rPr>
          <w:sz w:val="22"/>
          <w:szCs w:val="22"/>
        </w:rPr>
        <w:t xml:space="preserve">11.1. В случае возникновения любых противоречий, претензий и разногласий, а также споров, связанных с исполнением настоящего Контракта, Стороны </w:t>
      </w:r>
      <w:proofErr w:type="gramStart"/>
      <w:r>
        <w:rPr>
          <w:sz w:val="22"/>
          <w:szCs w:val="22"/>
        </w:rPr>
        <w:t>предпринимают усилия</w:t>
      </w:r>
      <w:proofErr w:type="gramEnd"/>
      <w:r>
        <w:rPr>
          <w:sz w:val="22"/>
          <w:szCs w:val="22"/>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0A4FE0" w:rsidRDefault="000A4FE0" w:rsidP="000A4FE0">
      <w:pPr>
        <w:autoSpaceDE w:val="0"/>
        <w:adjustRightInd w:val="0"/>
        <w:ind w:firstLine="567"/>
        <w:jc w:val="both"/>
        <w:outlineLvl w:val="1"/>
        <w:rPr>
          <w:sz w:val="22"/>
          <w:szCs w:val="22"/>
        </w:rPr>
      </w:pPr>
      <w:r>
        <w:rPr>
          <w:sz w:val="22"/>
          <w:szCs w:val="22"/>
        </w:rPr>
        <w:t>11.2. Все достигнутые договоренности Стороны оформляют в виде дополнительных соглашений, подписанных Сторонами и скрепленных печатями.</w:t>
      </w:r>
    </w:p>
    <w:p w:rsidR="000A4FE0" w:rsidRDefault="000A4FE0" w:rsidP="000A4FE0">
      <w:pPr>
        <w:autoSpaceDE w:val="0"/>
        <w:adjustRightInd w:val="0"/>
        <w:ind w:firstLine="567"/>
        <w:jc w:val="both"/>
        <w:outlineLvl w:val="1"/>
        <w:rPr>
          <w:sz w:val="22"/>
          <w:szCs w:val="22"/>
        </w:rPr>
      </w:pPr>
      <w:r>
        <w:rPr>
          <w:sz w:val="22"/>
          <w:szCs w:val="22"/>
        </w:rPr>
        <w:t>11.3. До передачи спора на разрешение Арбитражного суда Мурманской области Стороны примут меры к его урегулированию в претензионном порядке.</w:t>
      </w:r>
    </w:p>
    <w:p w:rsidR="000A4FE0" w:rsidRDefault="000A4FE0" w:rsidP="000A4FE0">
      <w:pPr>
        <w:autoSpaceDE w:val="0"/>
        <w:adjustRightInd w:val="0"/>
        <w:ind w:firstLine="567"/>
        <w:jc w:val="both"/>
        <w:outlineLvl w:val="1"/>
        <w:rPr>
          <w:sz w:val="22"/>
          <w:szCs w:val="22"/>
        </w:rPr>
      </w:pPr>
      <w:r>
        <w:rPr>
          <w:sz w:val="22"/>
          <w:szCs w:val="22"/>
        </w:rPr>
        <w:t xml:space="preserve">11.3.1.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календарных дней </w:t>
      </w:r>
      <w:proofErr w:type="gramStart"/>
      <w:r>
        <w:rPr>
          <w:sz w:val="22"/>
          <w:szCs w:val="22"/>
        </w:rPr>
        <w:t>с даты</w:t>
      </w:r>
      <w:proofErr w:type="gramEnd"/>
      <w:r>
        <w:rPr>
          <w:sz w:val="22"/>
          <w:szCs w:val="22"/>
        </w:rPr>
        <w:t xml:space="preserve"> ее получения. Оставление претензии без ответа в установленный срок означает признание требований претензии.</w:t>
      </w:r>
    </w:p>
    <w:p w:rsidR="000A4FE0" w:rsidRDefault="000A4FE0" w:rsidP="000A4FE0">
      <w:pPr>
        <w:autoSpaceDE w:val="0"/>
        <w:adjustRightInd w:val="0"/>
        <w:ind w:firstLine="567"/>
        <w:jc w:val="both"/>
        <w:outlineLvl w:val="1"/>
        <w:rPr>
          <w:sz w:val="22"/>
          <w:szCs w:val="22"/>
        </w:rPr>
      </w:pPr>
      <w:r>
        <w:rPr>
          <w:sz w:val="22"/>
          <w:szCs w:val="22"/>
        </w:rPr>
        <w:t xml:space="preserve">11.4. В случае невыполнения Сторонами своих обязательств и </w:t>
      </w:r>
      <w:proofErr w:type="gramStart"/>
      <w:r>
        <w:rPr>
          <w:sz w:val="22"/>
          <w:szCs w:val="22"/>
        </w:rPr>
        <w:t>не достижения</w:t>
      </w:r>
      <w:proofErr w:type="gramEnd"/>
      <w:r>
        <w:rPr>
          <w:sz w:val="22"/>
          <w:szCs w:val="22"/>
        </w:rPr>
        <w:t xml:space="preserve"> взаимного согласия споры по настоящему Контракту разрешаются в Арбитражном суде Мурманской области.</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12. Порядок расторжения Контракта</w:t>
      </w:r>
    </w:p>
    <w:p w:rsidR="000A4FE0" w:rsidRDefault="000A4FE0" w:rsidP="000A4FE0">
      <w:pPr>
        <w:autoSpaceDE w:val="0"/>
        <w:adjustRightInd w:val="0"/>
        <w:ind w:firstLine="567"/>
        <w:jc w:val="both"/>
        <w:outlineLvl w:val="1"/>
        <w:rPr>
          <w:sz w:val="22"/>
          <w:szCs w:val="22"/>
        </w:rPr>
      </w:pPr>
      <w:r>
        <w:rPr>
          <w:sz w:val="22"/>
          <w:szCs w:val="22"/>
        </w:rPr>
        <w:t>12.1. Настоящий Контракт может быть расторгнут:</w:t>
      </w:r>
    </w:p>
    <w:p w:rsidR="000A4FE0" w:rsidRDefault="000A4FE0" w:rsidP="000A4FE0">
      <w:pPr>
        <w:autoSpaceDE w:val="0"/>
        <w:adjustRightInd w:val="0"/>
        <w:ind w:firstLine="567"/>
        <w:jc w:val="both"/>
        <w:outlineLvl w:val="1"/>
        <w:rPr>
          <w:sz w:val="22"/>
          <w:szCs w:val="22"/>
        </w:rPr>
      </w:pPr>
      <w:r>
        <w:rPr>
          <w:sz w:val="22"/>
          <w:szCs w:val="22"/>
        </w:rPr>
        <w:t>- по соглашению Сторон;</w:t>
      </w:r>
    </w:p>
    <w:p w:rsidR="000A4FE0" w:rsidRDefault="000A4FE0" w:rsidP="000A4FE0">
      <w:pPr>
        <w:autoSpaceDE w:val="0"/>
        <w:adjustRightInd w:val="0"/>
        <w:ind w:firstLine="567"/>
        <w:jc w:val="both"/>
        <w:outlineLvl w:val="1"/>
        <w:rPr>
          <w:sz w:val="22"/>
          <w:szCs w:val="22"/>
        </w:rPr>
      </w:pPr>
      <w:r>
        <w:rPr>
          <w:sz w:val="22"/>
          <w:szCs w:val="22"/>
        </w:rPr>
        <w:t>- в судебном порядке;</w:t>
      </w:r>
    </w:p>
    <w:p w:rsidR="000A4FE0" w:rsidRDefault="000A4FE0" w:rsidP="000A4FE0">
      <w:pPr>
        <w:autoSpaceDE w:val="0"/>
        <w:adjustRightInd w:val="0"/>
        <w:ind w:firstLine="567"/>
        <w:jc w:val="both"/>
        <w:outlineLvl w:val="1"/>
        <w:rPr>
          <w:bCs/>
          <w:sz w:val="22"/>
          <w:szCs w:val="22"/>
        </w:rPr>
      </w:pPr>
      <w:r>
        <w:rPr>
          <w:bCs/>
          <w:sz w:val="22"/>
          <w:szCs w:val="22"/>
        </w:rPr>
        <w:t xml:space="preserve">- </w:t>
      </w:r>
      <w:proofErr w:type="gramStart"/>
      <w:r>
        <w:rPr>
          <w:bCs/>
          <w:sz w:val="22"/>
          <w:szCs w:val="22"/>
        </w:rPr>
        <w:t xml:space="preserve">в связи с </w:t>
      </w:r>
      <w:r>
        <w:rPr>
          <w:b/>
          <w:bCs/>
          <w:sz w:val="22"/>
          <w:szCs w:val="22"/>
        </w:rPr>
        <w:t>односторонним отказом</w:t>
      </w:r>
      <w:r>
        <w:rPr>
          <w:bCs/>
          <w:sz w:val="22"/>
          <w:szCs w:val="22"/>
        </w:rPr>
        <w:t xml:space="preserve"> стороны Контракта от исполнения Контракта в соответствии с гражданским законодательством</w:t>
      </w:r>
      <w:proofErr w:type="gramEnd"/>
      <w:r>
        <w:rPr>
          <w:bCs/>
          <w:sz w:val="22"/>
          <w:szCs w:val="22"/>
        </w:rPr>
        <w:t>;</w:t>
      </w:r>
    </w:p>
    <w:p w:rsidR="000A4FE0" w:rsidRDefault="000A4FE0" w:rsidP="000A4FE0">
      <w:pPr>
        <w:autoSpaceDE w:val="0"/>
        <w:adjustRightInd w:val="0"/>
        <w:ind w:firstLine="567"/>
        <w:jc w:val="both"/>
        <w:outlineLvl w:val="1"/>
        <w:rPr>
          <w:sz w:val="22"/>
          <w:szCs w:val="22"/>
        </w:rPr>
      </w:pPr>
      <w:r>
        <w:rPr>
          <w:sz w:val="22"/>
          <w:szCs w:val="22"/>
        </w:rPr>
        <w:t xml:space="preserve">12.2. Заказчик вправе обратиться </w:t>
      </w:r>
      <w:proofErr w:type="gramStart"/>
      <w:r>
        <w:rPr>
          <w:sz w:val="22"/>
          <w:szCs w:val="22"/>
        </w:rPr>
        <w:t>в суд в установленном действующим законодательством Российской Федерации порядке с требованием о расторжении настоящего Контракта в следующих случаях</w:t>
      </w:r>
      <w:proofErr w:type="gramEnd"/>
      <w:r>
        <w:rPr>
          <w:sz w:val="22"/>
          <w:szCs w:val="22"/>
        </w:rPr>
        <w:t>:</w:t>
      </w:r>
    </w:p>
    <w:p w:rsidR="000A4FE0" w:rsidRDefault="000A4FE0" w:rsidP="000A4FE0">
      <w:pPr>
        <w:autoSpaceDE w:val="0"/>
        <w:adjustRightInd w:val="0"/>
        <w:ind w:firstLine="567"/>
        <w:jc w:val="both"/>
        <w:outlineLvl w:val="1"/>
        <w:rPr>
          <w:sz w:val="22"/>
          <w:szCs w:val="22"/>
        </w:rPr>
      </w:pPr>
      <w:r>
        <w:rPr>
          <w:sz w:val="22"/>
          <w:szCs w:val="22"/>
        </w:rPr>
        <w:t>12.2.1. Установления недостоверности сведений, содержащихся в документах, представленных Подрядчиком на этапе размещения заказа, указанного в преамбуле настоящего Контракта.</w:t>
      </w:r>
    </w:p>
    <w:p w:rsidR="000A4FE0" w:rsidRDefault="000A4FE0" w:rsidP="000A4FE0">
      <w:pPr>
        <w:autoSpaceDE w:val="0"/>
        <w:adjustRightInd w:val="0"/>
        <w:ind w:firstLine="567"/>
        <w:jc w:val="both"/>
        <w:outlineLvl w:val="1"/>
        <w:rPr>
          <w:sz w:val="22"/>
          <w:szCs w:val="22"/>
        </w:rPr>
      </w:pPr>
      <w:r>
        <w:rPr>
          <w:sz w:val="22"/>
          <w:szCs w:val="22"/>
        </w:rPr>
        <w:t>12.2.2. Установления факта предоставления недостоверной банковской гарантии.</w:t>
      </w:r>
    </w:p>
    <w:p w:rsidR="000A4FE0" w:rsidRDefault="000A4FE0" w:rsidP="000A4FE0">
      <w:pPr>
        <w:autoSpaceDE w:val="0"/>
        <w:adjustRightInd w:val="0"/>
        <w:ind w:firstLine="567"/>
        <w:jc w:val="both"/>
        <w:outlineLvl w:val="1"/>
        <w:rPr>
          <w:sz w:val="22"/>
          <w:szCs w:val="22"/>
        </w:rPr>
      </w:pPr>
      <w:r>
        <w:rPr>
          <w:sz w:val="22"/>
          <w:szCs w:val="22"/>
        </w:rPr>
        <w:t>12.2.3.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rsidR="000A4FE0" w:rsidRDefault="000A4FE0" w:rsidP="000A4FE0">
      <w:pPr>
        <w:autoSpaceDE w:val="0"/>
        <w:adjustRightInd w:val="0"/>
        <w:ind w:firstLine="567"/>
        <w:jc w:val="both"/>
        <w:outlineLvl w:val="1"/>
        <w:rPr>
          <w:sz w:val="22"/>
          <w:szCs w:val="22"/>
        </w:rPr>
      </w:pPr>
      <w:r>
        <w:rPr>
          <w:sz w:val="22"/>
          <w:szCs w:val="22"/>
        </w:rPr>
        <w:t xml:space="preserve">12.2.4. Установления факта приостановления деятельности Подрядчика в порядке, предусмотренном </w:t>
      </w:r>
      <w:hyperlink r:id="rId25" w:history="1">
        <w:r>
          <w:rPr>
            <w:rStyle w:val="a3"/>
            <w:rFonts w:eastAsia="Calibri"/>
            <w:sz w:val="22"/>
            <w:szCs w:val="22"/>
          </w:rPr>
          <w:t>Кодексом</w:t>
        </w:r>
      </w:hyperlink>
      <w:r>
        <w:rPr>
          <w:sz w:val="22"/>
          <w:szCs w:val="22"/>
        </w:rPr>
        <w:t xml:space="preserve"> Российской Федерации об административных правонарушениях.</w:t>
      </w:r>
    </w:p>
    <w:p w:rsidR="000A4FE0" w:rsidRDefault="000A4FE0" w:rsidP="000A4FE0">
      <w:pPr>
        <w:autoSpaceDE w:val="0"/>
        <w:adjustRightInd w:val="0"/>
        <w:ind w:firstLine="567"/>
        <w:jc w:val="both"/>
        <w:rPr>
          <w:sz w:val="22"/>
          <w:szCs w:val="22"/>
        </w:rPr>
      </w:pPr>
      <w:r>
        <w:rPr>
          <w:sz w:val="22"/>
          <w:szCs w:val="22"/>
        </w:rPr>
        <w:t xml:space="preserve">12.3. </w:t>
      </w:r>
      <w:r>
        <w:rPr>
          <w:rFonts w:eastAsia="Calibri"/>
          <w:sz w:val="22"/>
          <w:szCs w:val="22"/>
          <w:lang w:eastAsia="ar-SA"/>
        </w:rPr>
        <w:t>Заказчик вправе в одностороннем порядке отказаться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если Подрядчик, чье членство в СРО обязательно, будет исключен из нее.</w:t>
      </w:r>
    </w:p>
    <w:p w:rsidR="000A4FE0" w:rsidRDefault="000A4FE0" w:rsidP="000A4FE0">
      <w:pPr>
        <w:suppressAutoHyphens/>
        <w:autoSpaceDE w:val="0"/>
        <w:adjustRightInd w:val="0"/>
        <w:ind w:firstLine="567"/>
        <w:jc w:val="both"/>
        <w:rPr>
          <w:rFonts w:eastAsia="Calibri"/>
          <w:sz w:val="22"/>
          <w:szCs w:val="22"/>
          <w:lang w:eastAsia="ar-SA"/>
        </w:rPr>
      </w:pPr>
      <w:r>
        <w:rPr>
          <w:rFonts w:eastAsia="Calibri"/>
          <w:sz w:val="22"/>
          <w:szCs w:val="22"/>
          <w:lang w:eastAsia="ar-SA"/>
        </w:rPr>
        <w:lastRenderedPageBreak/>
        <w:t xml:space="preserve">12.4. </w:t>
      </w:r>
      <w:proofErr w:type="gramStart"/>
      <w:r>
        <w:rPr>
          <w:sz w:val="22"/>
          <w:szCs w:val="22"/>
        </w:rPr>
        <w:t>Решение заказчика об одностороннем отказе от исполнения контракта не позднее чем в течение трех рабочих дней с даты принятия указанного решения</w:t>
      </w:r>
      <w:r>
        <w:rPr>
          <w:rFonts w:eastAsia="Calibri"/>
          <w:sz w:val="22"/>
          <w:szCs w:val="22"/>
          <w:lang w:eastAsia="ar-SA"/>
        </w:rPr>
        <w:t>,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w:t>
      </w:r>
      <w:proofErr w:type="gramEnd"/>
      <w:r>
        <w:rPr>
          <w:rFonts w:eastAsia="Calibri"/>
          <w:sz w:val="22"/>
          <w:szCs w:val="22"/>
          <w:lang w:eastAsia="ar-SA"/>
        </w:rPr>
        <w:t xml:space="preserve"> связи и доставки, </w:t>
      </w:r>
      <w:proofErr w:type="gramStart"/>
      <w:r>
        <w:rPr>
          <w:rFonts w:eastAsia="Calibri"/>
          <w:sz w:val="22"/>
          <w:szCs w:val="22"/>
          <w:lang w:eastAsia="ar-SA"/>
        </w:rPr>
        <w:t>обеспечивающих</w:t>
      </w:r>
      <w:proofErr w:type="gramEnd"/>
      <w:r>
        <w:rPr>
          <w:rFonts w:eastAsia="Calibri"/>
          <w:sz w:val="22"/>
          <w:szCs w:val="22"/>
          <w:lang w:eastAsia="ar-SA"/>
        </w:rPr>
        <w:t xml:space="preserve"> фиксирование такого уведомления и получение Заказчиком подтверждения о его вручении Подрядчику. Выполнение Заказчиком требований настоящей части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указанного подтверждения либо информации, датой такого надлежащего уведомления признается дата по истечении тридцати дней </w:t>
      </w:r>
      <w:proofErr w:type="gramStart"/>
      <w:r>
        <w:rPr>
          <w:rFonts w:eastAsia="Calibri"/>
          <w:sz w:val="22"/>
          <w:szCs w:val="22"/>
          <w:lang w:eastAsia="ar-SA"/>
        </w:rPr>
        <w:t>с даты размещения</w:t>
      </w:r>
      <w:proofErr w:type="gramEnd"/>
      <w:r>
        <w:rPr>
          <w:rFonts w:eastAsia="Calibri"/>
          <w:sz w:val="22"/>
          <w:szCs w:val="22"/>
          <w:lang w:eastAsia="ar-SA"/>
        </w:rPr>
        <w:t xml:space="preserve"> решения заказчика об одностороннем отказе от исполнения Контракта в единой информационной системе.</w:t>
      </w:r>
    </w:p>
    <w:p w:rsidR="000A4FE0" w:rsidRDefault="000A4FE0" w:rsidP="000A4FE0">
      <w:pPr>
        <w:autoSpaceDE w:val="0"/>
        <w:adjustRightInd w:val="0"/>
        <w:ind w:firstLine="567"/>
        <w:jc w:val="both"/>
        <w:rPr>
          <w:sz w:val="22"/>
          <w:szCs w:val="22"/>
        </w:rPr>
      </w:pPr>
      <w:r>
        <w:rPr>
          <w:sz w:val="22"/>
          <w:szCs w:val="22"/>
        </w:rPr>
        <w:t xml:space="preserve">12.5. Решение Заказчика об одностороннем отказе от исполнения Контракта вступает в </w:t>
      </w:r>
      <w:proofErr w:type="gramStart"/>
      <w:r>
        <w:rPr>
          <w:sz w:val="22"/>
          <w:szCs w:val="22"/>
        </w:rPr>
        <w:t>силу</w:t>
      </w:r>
      <w:proofErr w:type="gramEnd"/>
      <w:r>
        <w:rPr>
          <w:sz w:val="22"/>
          <w:szCs w:val="22"/>
        </w:rPr>
        <w:t xml:space="preserve"> и Контракт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w:t>
      </w:r>
    </w:p>
    <w:p w:rsidR="000A4FE0" w:rsidRDefault="000A4FE0" w:rsidP="000A4FE0">
      <w:pPr>
        <w:autoSpaceDE w:val="0"/>
        <w:adjustRightInd w:val="0"/>
        <w:ind w:firstLine="567"/>
        <w:jc w:val="both"/>
        <w:outlineLvl w:val="1"/>
        <w:rPr>
          <w:sz w:val="22"/>
          <w:szCs w:val="22"/>
        </w:rPr>
      </w:pPr>
      <w:r>
        <w:rPr>
          <w:sz w:val="22"/>
          <w:szCs w:val="22"/>
        </w:rPr>
        <w:t>12.6. Ответственность за сохранность Объекта до момента расторжения Контракта и передачи Объекта Заказчику несет Подрядчик.</w:t>
      </w:r>
    </w:p>
    <w:p w:rsidR="000A4FE0" w:rsidRDefault="000A4FE0" w:rsidP="000A4FE0">
      <w:pPr>
        <w:autoSpaceDE w:val="0"/>
        <w:adjustRightInd w:val="0"/>
        <w:ind w:firstLine="567"/>
        <w:jc w:val="both"/>
        <w:outlineLvl w:val="1"/>
        <w:rPr>
          <w:sz w:val="22"/>
          <w:szCs w:val="22"/>
        </w:rPr>
      </w:pPr>
      <w:r>
        <w:rPr>
          <w:sz w:val="22"/>
          <w:szCs w:val="22"/>
        </w:rPr>
        <w:t>12.7. Расторжение Контракта влечет за собой прекращение обязатель</w:t>
      </w:r>
      <w:proofErr w:type="gramStart"/>
      <w:r>
        <w:rPr>
          <w:sz w:val="22"/>
          <w:szCs w:val="22"/>
        </w:rPr>
        <w:t>ств Ст</w:t>
      </w:r>
      <w:proofErr w:type="gramEnd"/>
      <w:r>
        <w:rPr>
          <w:sz w:val="22"/>
          <w:szCs w:val="22"/>
        </w:rPr>
        <w:t>орон по нему, но не освобождает от ответственности за неисполнение контрактных обязательств, которые имели место до расторжения Контракта.</w:t>
      </w:r>
    </w:p>
    <w:p w:rsidR="000A4FE0" w:rsidRDefault="000A4FE0" w:rsidP="000A4FE0">
      <w:pPr>
        <w:autoSpaceDE w:val="0"/>
        <w:adjustRightInd w:val="0"/>
        <w:ind w:firstLine="567"/>
        <w:jc w:val="both"/>
        <w:outlineLvl w:val="1"/>
        <w:rPr>
          <w:sz w:val="22"/>
          <w:szCs w:val="22"/>
        </w:rPr>
      </w:pPr>
      <w:r>
        <w:rPr>
          <w:sz w:val="22"/>
          <w:szCs w:val="22"/>
        </w:rPr>
        <w:t xml:space="preserve">12.8. 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w:t>
      </w:r>
      <w:proofErr w:type="gramStart"/>
      <w:r>
        <w:rPr>
          <w:sz w:val="22"/>
          <w:szCs w:val="22"/>
        </w:rPr>
        <w:t>с даты</w:t>
      </w:r>
      <w:proofErr w:type="gramEnd"/>
      <w:r>
        <w:rPr>
          <w:sz w:val="22"/>
          <w:szCs w:val="22"/>
        </w:rPr>
        <w:t xml:space="preserve"> его получения.</w:t>
      </w:r>
    </w:p>
    <w:p w:rsidR="000A4FE0" w:rsidRDefault="000A4FE0" w:rsidP="000A4FE0">
      <w:pPr>
        <w:autoSpaceDE w:val="0"/>
        <w:adjustRightInd w:val="0"/>
        <w:ind w:firstLine="567"/>
        <w:jc w:val="both"/>
        <w:outlineLvl w:val="1"/>
        <w:rPr>
          <w:sz w:val="22"/>
          <w:szCs w:val="22"/>
        </w:rPr>
      </w:pPr>
      <w:r>
        <w:rPr>
          <w:sz w:val="22"/>
          <w:szCs w:val="22"/>
        </w:rPr>
        <w:t>12.8.1. Расторжение Контракта производится Сторонами путем подписания соответствующего соглашения о расторжении.</w:t>
      </w:r>
    </w:p>
    <w:p w:rsidR="000A4FE0" w:rsidRDefault="000A4FE0" w:rsidP="000A4FE0">
      <w:pPr>
        <w:autoSpaceDE w:val="0"/>
        <w:adjustRightInd w:val="0"/>
        <w:ind w:firstLine="567"/>
        <w:jc w:val="both"/>
        <w:outlineLvl w:val="1"/>
        <w:rPr>
          <w:sz w:val="22"/>
          <w:szCs w:val="22"/>
        </w:rPr>
      </w:pPr>
      <w:r>
        <w:rPr>
          <w:sz w:val="22"/>
          <w:szCs w:val="22"/>
        </w:rPr>
        <w:t xml:space="preserve">12.8.2. В случае расторжения настоящего Контракта по инициативе любой из Сторон Стороны производят сверку расчетов, которой подтверждается объем работ, выполненных Подрядчиком, в течение 5 дней </w:t>
      </w:r>
      <w:proofErr w:type="gramStart"/>
      <w:r>
        <w:rPr>
          <w:sz w:val="22"/>
          <w:szCs w:val="22"/>
        </w:rPr>
        <w:t>с даты обращения</w:t>
      </w:r>
      <w:proofErr w:type="gramEnd"/>
      <w:r>
        <w:rPr>
          <w:sz w:val="22"/>
          <w:szCs w:val="22"/>
        </w:rPr>
        <w:t xml:space="preserve"> инициатора расторжения.</w:t>
      </w: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13. Срок действия Контракта</w:t>
      </w:r>
    </w:p>
    <w:p w:rsidR="000A4FE0" w:rsidRDefault="000A4FE0" w:rsidP="000A4FE0">
      <w:pPr>
        <w:ind w:firstLine="567"/>
        <w:jc w:val="both"/>
        <w:rPr>
          <w:snapToGrid w:val="0"/>
          <w:color w:val="FF0000"/>
          <w:sz w:val="22"/>
          <w:szCs w:val="22"/>
        </w:rPr>
      </w:pPr>
      <w:r>
        <w:rPr>
          <w:snapToGrid w:val="0"/>
          <w:color w:val="000000"/>
          <w:sz w:val="22"/>
          <w:szCs w:val="22"/>
        </w:rPr>
        <w:t>13.1. Настоящий Контра</w:t>
      </w:r>
      <w:proofErr w:type="gramStart"/>
      <w:r>
        <w:rPr>
          <w:snapToGrid w:val="0"/>
          <w:color w:val="000000"/>
          <w:sz w:val="22"/>
          <w:szCs w:val="22"/>
        </w:rPr>
        <w:t>кт вст</w:t>
      </w:r>
      <w:proofErr w:type="gramEnd"/>
      <w:r>
        <w:rPr>
          <w:snapToGrid w:val="0"/>
          <w:color w:val="000000"/>
          <w:sz w:val="22"/>
          <w:szCs w:val="22"/>
        </w:rPr>
        <w:t xml:space="preserve">упает в силу и становится обязательным для сторон с момента его заключения и действует не менее чем </w:t>
      </w:r>
      <w:r>
        <w:rPr>
          <w:b/>
          <w:snapToGrid w:val="0"/>
          <w:color w:val="000000"/>
          <w:sz w:val="22"/>
          <w:szCs w:val="22"/>
        </w:rPr>
        <w:t xml:space="preserve">до 30.11.2021. </w:t>
      </w:r>
    </w:p>
    <w:p w:rsidR="000A4FE0" w:rsidRDefault="000A4FE0" w:rsidP="000A4FE0">
      <w:pPr>
        <w:ind w:firstLine="567"/>
        <w:jc w:val="both"/>
        <w:rPr>
          <w:snapToGrid w:val="0"/>
          <w:color w:val="000000"/>
          <w:sz w:val="22"/>
          <w:szCs w:val="22"/>
        </w:rPr>
      </w:pPr>
      <w:r>
        <w:rPr>
          <w:snapToGrid w:val="0"/>
          <w:color w:val="000000"/>
          <w:sz w:val="22"/>
          <w:szCs w:val="22"/>
        </w:rPr>
        <w:t>13.2. В случае если в ходе выполнения работ возникает необходимость внести изменения в сроки выполнения отдельных видов работ, такие изменения должны совершаться по согласованию Сторон в надлежащей форме и оформляться дополнительным соглашением к Контракту, при этом цена Контракта и срок окончания Работ по Контракту остается неизменным.</w:t>
      </w:r>
    </w:p>
    <w:p w:rsidR="000A4FE0" w:rsidRDefault="000A4FE0" w:rsidP="000A4FE0">
      <w:pPr>
        <w:autoSpaceDE w:val="0"/>
        <w:adjustRightInd w:val="0"/>
        <w:jc w:val="both"/>
        <w:rPr>
          <w:rFonts w:eastAsia="Calibri"/>
          <w:sz w:val="22"/>
          <w:szCs w:val="22"/>
          <w:lang w:eastAsia="en-US"/>
        </w:rPr>
      </w:pPr>
      <w:r>
        <w:rPr>
          <w:snapToGrid w:val="0"/>
          <w:color w:val="000000"/>
          <w:sz w:val="22"/>
          <w:szCs w:val="22"/>
        </w:rPr>
        <w:t xml:space="preserve">          13.3. Срок действия (исполнения) Контракта может быть </w:t>
      </w:r>
      <w:r>
        <w:rPr>
          <w:rFonts w:eastAsia="Calibri"/>
          <w:sz w:val="22"/>
          <w:szCs w:val="22"/>
          <w:lang w:eastAsia="en-US"/>
        </w:rPr>
        <w:t xml:space="preserve">однократно изменено на срок, не превышающий срок исполнения контракта, предусмотренного при его заключении. </w:t>
      </w:r>
      <w:proofErr w:type="gramStart"/>
      <w:r>
        <w:rPr>
          <w:snapToGrid w:val="0"/>
          <w:color w:val="000000"/>
          <w:sz w:val="22"/>
          <w:szCs w:val="22"/>
        </w:rPr>
        <w:t xml:space="preserve">Срок действия (исполнения) Контракта может быть </w:t>
      </w:r>
      <w:r>
        <w:rPr>
          <w:rFonts w:eastAsia="Calibri"/>
          <w:sz w:val="22"/>
          <w:szCs w:val="22"/>
          <w:lang w:eastAsia="en-US"/>
        </w:rPr>
        <w:t>однократно изменен в случае его исполнения в установленный срок по независящим от сторон обстоятельствам, влекущим невозможность его исполнения, в том числе необходимость внесения изменений в проектную документацию, либо не исполнении по вине подрядчика обязательств в установленный в контракте срок.</w:t>
      </w:r>
      <w:proofErr w:type="gramEnd"/>
    </w:p>
    <w:p w:rsidR="000A4FE0" w:rsidRDefault="000A4FE0" w:rsidP="000A4FE0">
      <w:pPr>
        <w:autoSpaceDE w:val="0"/>
        <w:adjustRightInd w:val="0"/>
        <w:jc w:val="both"/>
        <w:rPr>
          <w:rFonts w:eastAsia="Calibri"/>
          <w:sz w:val="22"/>
          <w:szCs w:val="22"/>
          <w:lang w:eastAsia="en-US"/>
        </w:rPr>
      </w:pPr>
      <w:r>
        <w:rPr>
          <w:rFonts w:eastAsia="Calibri"/>
          <w:sz w:val="22"/>
          <w:szCs w:val="22"/>
          <w:lang w:eastAsia="en-US"/>
        </w:rPr>
        <w:t xml:space="preserve">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обеспечения исполнения контракта установленного раздело 8 Контракта.</w:t>
      </w:r>
    </w:p>
    <w:p w:rsidR="000A4FE0" w:rsidRDefault="000A4FE0" w:rsidP="000A4FE0">
      <w:pPr>
        <w:ind w:firstLine="567"/>
        <w:jc w:val="both"/>
        <w:rPr>
          <w:snapToGrid w:val="0"/>
          <w:color w:val="000000"/>
          <w:sz w:val="22"/>
          <w:szCs w:val="22"/>
        </w:rPr>
      </w:pP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14. Прочие условия</w:t>
      </w:r>
    </w:p>
    <w:p w:rsidR="000A4FE0" w:rsidRDefault="000A4FE0" w:rsidP="000A4FE0">
      <w:pPr>
        <w:suppressAutoHyphens/>
        <w:spacing w:before="120" w:after="120" w:line="240" w:lineRule="exact"/>
        <w:ind w:firstLine="567"/>
        <w:jc w:val="both"/>
        <w:rPr>
          <w:b/>
          <w:bCs/>
          <w:sz w:val="22"/>
          <w:szCs w:val="22"/>
          <w:lang w:eastAsia="ar-SA"/>
        </w:rPr>
      </w:pPr>
      <w:r>
        <w:rPr>
          <w:sz w:val="22"/>
          <w:szCs w:val="22"/>
        </w:rPr>
        <w:t xml:space="preserve">14.1. Изменение существенных условий контракта при его исполнении не допускается, за исключением случаев, предусмотренных Федеральным </w:t>
      </w:r>
      <w:hyperlink r:id="rId26" w:anchor="l1" w:history="1">
        <w:r>
          <w:rPr>
            <w:rStyle w:val="a3"/>
            <w:sz w:val="22"/>
            <w:szCs w:val="22"/>
          </w:rPr>
          <w:t>законом</w:t>
        </w:r>
      </w:hyperlink>
      <w:r>
        <w:rPr>
          <w:sz w:val="22"/>
          <w:szCs w:val="22"/>
        </w:rPr>
        <w:t xml:space="preserve"> о контрактной системе</w:t>
      </w:r>
    </w:p>
    <w:p w:rsidR="000A4FE0" w:rsidRDefault="000A4FE0" w:rsidP="000A4FE0">
      <w:pPr>
        <w:ind w:firstLine="567"/>
        <w:jc w:val="both"/>
        <w:rPr>
          <w:sz w:val="22"/>
          <w:szCs w:val="22"/>
        </w:rPr>
      </w:pPr>
      <w:r>
        <w:rPr>
          <w:sz w:val="22"/>
          <w:szCs w:val="22"/>
        </w:rPr>
        <w:t>14.2. Прекращение настоящего Контракта не освобождает Стороны от исполнения обязательств по настоящему Контракту, возникших до прекращения настоящего Контракта.</w:t>
      </w:r>
    </w:p>
    <w:p w:rsidR="000A4FE0" w:rsidRDefault="000A4FE0" w:rsidP="000A4FE0">
      <w:pPr>
        <w:tabs>
          <w:tab w:val="left" w:pos="1598"/>
        </w:tabs>
        <w:ind w:firstLine="567"/>
        <w:jc w:val="both"/>
        <w:rPr>
          <w:sz w:val="22"/>
          <w:szCs w:val="22"/>
        </w:rPr>
      </w:pPr>
      <w:r>
        <w:rPr>
          <w:sz w:val="22"/>
          <w:szCs w:val="22"/>
        </w:rPr>
        <w:t xml:space="preserve">14.3. Изменения и дополнения в Контракт вносятся путем подписания Сторонами дополнительного соглашения. </w:t>
      </w:r>
    </w:p>
    <w:p w:rsidR="000A4FE0" w:rsidRDefault="000A4FE0" w:rsidP="000A4FE0">
      <w:pPr>
        <w:tabs>
          <w:tab w:val="left" w:pos="1598"/>
        </w:tabs>
        <w:ind w:firstLine="567"/>
        <w:jc w:val="both"/>
        <w:rPr>
          <w:sz w:val="22"/>
          <w:szCs w:val="22"/>
        </w:rPr>
      </w:pPr>
      <w:r>
        <w:rPr>
          <w:sz w:val="22"/>
          <w:szCs w:val="22"/>
        </w:rPr>
        <w:lastRenderedPageBreak/>
        <w:t>14.4. Все приложения, изменения и дополнения к Контракту являются его неотъемлемой частью и имеют юридическую силу, если они составлены в надлежащей форме и подписаны Сторонами.</w:t>
      </w:r>
    </w:p>
    <w:p w:rsidR="000A4FE0" w:rsidRDefault="000A4FE0" w:rsidP="000A4FE0">
      <w:pPr>
        <w:tabs>
          <w:tab w:val="left" w:pos="1598"/>
        </w:tabs>
        <w:ind w:firstLine="567"/>
        <w:jc w:val="both"/>
        <w:rPr>
          <w:sz w:val="22"/>
          <w:szCs w:val="22"/>
        </w:rPr>
      </w:pPr>
      <w:r>
        <w:rPr>
          <w:sz w:val="22"/>
          <w:szCs w:val="22"/>
        </w:rPr>
        <w:t>14.5. В случае перемены Заказчика, по Контракту права и обязанности Заказчика, переходят к новому Заказчику, в том же объеме и на тех же условиях.</w:t>
      </w:r>
    </w:p>
    <w:p w:rsidR="000A4FE0" w:rsidRDefault="000A4FE0" w:rsidP="000A4FE0">
      <w:pPr>
        <w:tabs>
          <w:tab w:val="left" w:pos="1598"/>
        </w:tabs>
        <w:ind w:firstLine="567"/>
        <w:jc w:val="both"/>
        <w:rPr>
          <w:sz w:val="22"/>
          <w:szCs w:val="22"/>
        </w:rPr>
      </w:pPr>
      <w:r>
        <w:rPr>
          <w:sz w:val="22"/>
          <w:szCs w:val="22"/>
        </w:rPr>
        <w:t>14.6. При исполнении Контракта не допускается перемена Подрядчика, за исключением случаев, если новый подрядчик является правопреемником Подрядчика вследствие реорганизации юридического лица в форме преобразования, слияния или присоединения.</w:t>
      </w:r>
    </w:p>
    <w:p w:rsidR="000A4FE0" w:rsidRDefault="000A4FE0" w:rsidP="000A4FE0">
      <w:pPr>
        <w:tabs>
          <w:tab w:val="left" w:pos="1598"/>
        </w:tabs>
        <w:ind w:firstLine="567"/>
        <w:jc w:val="both"/>
        <w:rPr>
          <w:sz w:val="22"/>
          <w:szCs w:val="22"/>
        </w:rPr>
      </w:pPr>
      <w:r>
        <w:rPr>
          <w:sz w:val="22"/>
          <w:szCs w:val="22"/>
        </w:rPr>
        <w:t>14.7. Во всем остальном, что не предусмотрено настоящим Контрактом, Стороны руководствуются действующим законодательством.</w:t>
      </w:r>
    </w:p>
    <w:p w:rsidR="000A4FE0" w:rsidRDefault="000A4FE0" w:rsidP="000A4FE0">
      <w:pPr>
        <w:tabs>
          <w:tab w:val="left" w:pos="1598"/>
        </w:tabs>
        <w:ind w:firstLine="567"/>
        <w:jc w:val="both"/>
        <w:rPr>
          <w:sz w:val="22"/>
          <w:szCs w:val="22"/>
        </w:rPr>
      </w:pPr>
      <w:r>
        <w:rPr>
          <w:sz w:val="22"/>
          <w:szCs w:val="22"/>
        </w:rPr>
        <w:t>14.8. В случае изменения местонахождения и (или) реквизитов Стороны обязаны сообщить об этом друг другу в течение 3 (Трех) календарных дней в письменной форме. Действия, совершенные по старым адресам и счетам до получения уведомления об их изменении, засчитываются во исполнение обязательств.</w:t>
      </w:r>
    </w:p>
    <w:p w:rsidR="000A4FE0" w:rsidRDefault="000A4FE0" w:rsidP="000A4FE0">
      <w:pPr>
        <w:tabs>
          <w:tab w:val="left" w:pos="1598"/>
        </w:tabs>
        <w:ind w:firstLine="567"/>
        <w:jc w:val="both"/>
        <w:rPr>
          <w:sz w:val="22"/>
          <w:szCs w:val="22"/>
        </w:rPr>
      </w:pPr>
      <w:r>
        <w:rPr>
          <w:sz w:val="22"/>
          <w:szCs w:val="22"/>
        </w:rPr>
        <w:t>14.9. Приложения к Контракту:</w:t>
      </w:r>
    </w:p>
    <w:p w:rsidR="000A4FE0" w:rsidRDefault="000A4FE0" w:rsidP="000A4FE0">
      <w:pPr>
        <w:tabs>
          <w:tab w:val="left" w:pos="1598"/>
        </w:tabs>
        <w:ind w:firstLine="567"/>
        <w:jc w:val="both"/>
        <w:rPr>
          <w:sz w:val="22"/>
          <w:szCs w:val="22"/>
        </w:rPr>
      </w:pPr>
      <w:r>
        <w:rPr>
          <w:sz w:val="22"/>
          <w:szCs w:val="22"/>
        </w:rPr>
        <w:t>Приложение № 1. Техническое задание.</w:t>
      </w:r>
    </w:p>
    <w:p w:rsidR="000A4FE0" w:rsidRDefault="000A4FE0" w:rsidP="000A4FE0">
      <w:pPr>
        <w:tabs>
          <w:tab w:val="left" w:pos="1598"/>
        </w:tabs>
        <w:ind w:firstLine="567"/>
        <w:jc w:val="both"/>
        <w:rPr>
          <w:sz w:val="22"/>
          <w:szCs w:val="22"/>
        </w:rPr>
      </w:pPr>
      <w:r>
        <w:rPr>
          <w:sz w:val="22"/>
          <w:szCs w:val="22"/>
        </w:rPr>
        <w:t>Приложение № 2. График выполнения строительно-монтажных работ.</w:t>
      </w:r>
    </w:p>
    <w:p w:rsidR="000A4FE0" w:rsidRDefault="000A4FE0" w:rsidP="000A4FE0">
      <w:pPr>
        <w:tabs>
          <w:tab w:val="left" w:pos="1598"/>
        </w:tabs>
        <w:ind w:firstLine="567"/>
        <w:jc w:val="both"/>
        <w:rPr>
          <w:sz w:val="22"/>
          <w:szCs w:val="22"/>
        </w:rPr>
      </w:pPr>
      <w:r>
        <w:rPr>
          <w:sz w:val="22"/>
          <w:szCs w:val="22"/>
        </w:rPr>
        <w:t>Приложение № 3. График оплаты выполненных работ.</w:t>
      </w:r>
    </w:p>
    <w:p w:rsidR="000A4FE0" w:rsidRDefault="000A4FE0" w:rsidP="000A4FE0">
      <w:pPr>
        <w:tabs>
          <w:tab w:val="left" w:pos="1598"/>
        </w:tabs>
        <w:ind w:firstLine="567"/>
        <w:jc w:val="both"/>
        <w:rPr>
          <w:sz w:val="22"/>
          <w:szCs w:val="22"/>
        </w:rPr>
      </w:pPr>
    </w:p>
    <w:p w:rsidR="000A4FE0" w:rsidRDefault="000A4FE0" w:rsidP="000A4FE0">
      <w:pPr>
        <w:widowControl w:val="0"/>
        <w:autoSpaceDE w:val="0"/>
        <w:adjustRightInd w:val="0"/>
        <w:ind w:firstLine="709"/>
        <w:jc w:val="center"/>
        <w:rPr>
          <w:b/>
        </w:rPr>
      </w:pPr>
      <w:r>
        <w:rPr>
          <w:b/>
        </w:rPr>
        <w:t>15. Особые условия</w:t>
      </w:r>
    </w:p>
    <w:p w:rsidR="000A4FE0" w:rsidRDefault="000A4FE0" w:rsidP="000A4FE0">
      <w:pPr>
        <w:widowControl w:val="0"/>
        <w:autoSpaceDE w:val="0"/>
        <w:adjustRightInd w:val="0"/>
        <w:ind w:firstLine="709"/>
        <w:jc w:val="center"/>
        <w:rPr>
          <w:b/>
        </w:rPr>
      </w:pPr>
    </w:p>
    <w:p w:rsidR="000A4FE0" w:rsidRDefault="000A4FE0" w:rsidP="000A4FE0">
      <w:pPr>
        <w:pStyle w:val="a6"/>
        <w:widowControl w:val="0"/>
        <w:numPr>
          <w:ilvl w:val="1"/>
          <w:numId w:val="1"/>
        </w:numPr>
        <w:autoSpaceDE w:val="0"/>
        <w:autoSpaceDN w:val="0"/>
        <w:adjustRightInd w:val="0"/>
        <w:ind w:left="567" w:firstLine="0"/>
        <w:jc w:val="both"/>
      </w:pPr>
      <w:r>
        <w:t>В рамках исполнения обязательств по Контракту Стороны договорились:</w:t>
      </w:r>
    </w:p>
    <w:p w:rsidR="000A4FE0" w:rsidRDefault="000A4FE0" w:rsidP="000A4FE0">
      <w:pPr>
        <w:pStyle w:val="a6"/>
        <w:widowControl w:val="0"/>
        <w:autoSpaceDE w:val="0"/>
        <w:adjustRightInd w:val="0"/>
        <w:spacing w:after="0" w:line="240" w:lineRule="auto"/>
        <w:ind w:left="0" w:firstLine="567"/>
        <w:jc w:val="both"/>
        <w:rPr>
          <w:lang w:eastAsia="ru-RU"/>
        </w:rPr>
      </w:pPr>
      <w:r>
        <w:rPr>
          <w:lang w:eastAsia="ru-RU"/>
        </w:rPr>
        <w:t>15.1.1. Оформлять первичные учетные документы и иные сопутствующие документы в форме электронных документов, подписанных усиленной квалифицированной электронной подписью (далее – электронные документы), включая, но не ограничиваясь следующими:</w:t>
      </w:r>
    </w:p>
    <w:p w:rsidR="000A4FE0" w:rsidRDefault="000A4FE0" w:rsidP="000A4FE0">
      <w:pPr>
        <w:pStyle w:val="a6"/>
        <w:widowControl w:val="0"/>
        <w:autoSpaceDE w:val="0"/>
        <w:adjustRightInd w:val="0"/>
        <w:spacing w:after="0" w:line="240" w:lineRule="auto"/>
        <w:ind w:left="0"/>
        <w:jc w:val="both"/>
        <w:rPr>
          <w:lang w:eastAsia="ru-RU"/>
        </w:rPr>
      </w:pPr>
      <w:r>
        <w:rPr>
          <w:lang w:eastAsia="ru-RU"/>
        </w:rPr>
        <w:t>- на поставку товара (выполнение работы, оказание услуги), а также отдельных этапов поставки товара (выполнения работы, оказания услуги) (далее - отдельный этап исполнения контракта), включая все документы, предоставление которых предусмотрено в целях осуществления приемки поставленного товара (выполненной работы (ее результатов), оказанной услуги), а также отдельных этапов исполнения контракта;</w:t>
      </w:r>
    </w:p>
    <w:p w:rsidR="000A4FE0" w:rsidRDefault="000A4FE0" w:rsidP="000A4FE0">
      <w:pPr>
        <w:pStyle w:val="a6"/>
        <w:widowControl w:val="0"/>
        <w:autoSpaceDE w:val="0"/>
        <w:adjustRightInd w:val="0"/>
        <w:spacing w:after="0" w:line="240" w:lineRule="auto"/>
        <w:ind w:left="567" w:hanging="567"/>
        <w:jc w:val="both"/>
        <w:rPr>
          <w:lang w:eastAsia="ru-RU"/>
        </w:rPr>
      </w:pPr>
      <w:r>
        <w:rPr>
          <w:lang w:eastAsia="ru-RU"/>
        </w:rPr>
        <w:t>- результаты такой приемки;</w:t>
      </w:r>
    </w:p>
    <w:p w:rsidR="000A4FE0" w:rsidRDefault="000A4FE0" w:rsidP="000A4FE0">
      <w:pPr>
        <w:pStyle w:val="a6"/>
        <w:widowControl w:val="0"/>
        <w:autoSpaceDE w:val="0"/>
        <w:adjustRightInd w:val="0"/>
        <w:spacing w:after="0" w:line="240" w:lineRule="auto"/>
        <w:ind w:left="0"/>
        <w:jc w:val="both"/>
        <w:rPr>
          <w:lang w:eastAsia="ru-RU"/>
        </w:rPr>
      </w:pPr>
      <w:r>
        <w:rPr>
          <w:lang w:eastAsia="ru-RU"/>
        </w:rPr>
        <w:t>- на оплату поставленного товара (выполненной работы (ее результатов), оказанной услуги), а также отдельных этапов исполнения контракта;</w:t>
      </w:r>
    </w:p>
    <w:p w:rsidR="000A4FE0" w:rsidRDefault="000A4FE0" w:rsidP="000A4FE0">
      <w:pPr>
        <w:pStyle w:val="a6"/>
        <w:widowControl w:val="0"/>
        <w:autoSpaceDE w:val="0"/>
        <w:adjustRightInd w:val="0"/>
        <w:spacing w:after="0" w:line="240" w:lineRule="auto"/>
        <w:ind w:left="567" w:hanging="567"/>
        <w:jc w:val="both"/>
        <w:rPr>
          <w:lang w:eastAsia="ru-RU"/>
        </w:rPr>
      </w:pPr>
      <w:r>
        <w:rPr>
          <w:lang w:eastAsia="ru-RU"/>
        </w:rPr>
        <w:t>- заключение дополнительных соглашений;</w:t>
      </w:r>
    </w:p>
    <w:p w:rsidR="000A4FE0" w:rsidRDefault="000A4FE0" w:rsidP="000A4FE0">
      <w:pPr>
        <w:pStyle w:val="a6"/>
        <w:widowControl w:val="0"/>
        <w:autoSpaceDE w:val="0"/>
        <w:adjustRightInd w:val="0"/>
        <w:spacing w:after="0" w:line="240" w:lineRule="auto"/>
        <w:ind w:left="567" w:hanging="567"/>
        <w:jc w:val="both"/>
        <w:rPr>
          <w:lang w:eastAsia="ru-RU"/>
        </w:rPr>
      </w:pPr>
      <w:r>
        <w:rPr>
          <w:lang w:eastAsia="ru-RU"/>
        </w:rPr>
        <w:t>- направление требования об уплате неустоек (штрафов, пеней).</w:t>
      </w:r>
    </w:p>
    <w:p w:rsidR="000A4FE0" w:rsidRDefault="000A4FE0" w:rsidP="000A4FE0">
      <w:pPr>
        <w:pStyle w:val="a6"/>
        <w:widowControl w:val="0"/>
        <w:numPr>
          <w:ilvl w:val="2"/>
          <w:numId w:val="2"/>
        </w:numPr>
        <w:autoSpaceDE w:val="0"/>
        <w:autoSpaceDN w:val="0"/>
        <w:adjustRightInd w:val="0"/>
        <w:spacing w:after="0" w:line="240" w:lineRule="auto"/>
        <w:ind w:left="0" w:firstLine="567"/>
        <w:jc w:val="both"/>
        <w:rPr>
          <w:lang w:eastAsia="ru-RU"/>
        </w:rPr>
      </w:pPr>
      <w:r>
        <w:rPr>
          <w:lang w:eastAsia="ru-RU"/>
        </w:rPr>
        <w:t xml:space="preserve">Осуществлять обмен электронными документами с обязательным применением усиленной квалифицированной электронной подписи, для чего обеспечить получение Сторонами сертификатов ключа проверки электронной подписи в аккредитованном удостоверяющем центре в соответствии с нормами Федерального закона от 06.04.2011 № 63-ФЗ «Об электронной подписи» (далее – КЭП). Осуществлять обмен электронными документами посредством Модуля исполнения контрактов (далее - МИК) в соответствии с Регламентом МИК, опубликованном по адресу в сети Интернет </w:t>
      </w:r>
      <w:hyperlink r:id="rId27" w:history="1">
        <w:r>
          <w:rPr>
            <w:rStyle w:val="a3"/>
          </w:rPr>
          <w:t>https://www.rts-tender.ru/mik</w:t>
        </w:r>
      </w:hyperlink>
      <w:r>
        <w:rPr>
          <w:lang w:eastAsia="ru-RU"/>
        </w:rPr>
        <w:t>, Системы электронного документооборота «</w:t>
      </w:r>
      <w:proofErr w:type="spellStart"/>
      <w:r>
        <w:rPr>
          <w:lang w:eastAsia="ru-RU"/>
        </w:rPr>
        <w:t>Fintender</w:t>
      </w:r>
      <w:proofErr w:type="spellEnd"/>
      <w:r>
        <w:rPr>
          <w:lang w:eastAsia="ru-RU"/>
        </w:rPr>
        <w:t xml:space="preserve"> EDS» (далее – ЭДО «</w:t>
      </w:r>
      <w:proofErr w:type="spellStart"/>
      <w:r>
        <w:rPr>
          <w:lang w:eastAsia="ru-RU"/>
        </w:rPr>
        <w:t>Fintender</w:t>
      </w:r>
      <w:proofErr w:type="spellEnd"/>
      <w:r>
        <w:rPr>
          <w:lang w:eastAsia="ru-RU"/>
        </w:rPr>
        <w:t xml:space="preserve"> EDS»), для чего обеспечить в МИК и в ЭДО «</w:t>
      </w:r>
      <w:proofErr w:type="spellStart"/>
      <w:r>
        <w:rPr>
          <w:lang w:eastAsia="ru-RU"/>
        </w:rPr>
        <w:t>Fintender</w:t>
      </w:r>
      <w:proofErr w:type="spellEnd"/>
      <w:r>
        <w:rPr>
          <w:lang w:eastAsia="ru-RU"/>
        </w:rPr>
        <w:t xml:space="preserve"> EDS» регистрацию лиц, уполномоченных за организацию и осуществление электронного документооборота.</w:t>
      </w:r>
    </w:p>
    <w:p w:rsidR="000A4FE0" w:rsidRDefault="000A4FE0" w:rsidP="000A4FE0">
      <w:pPr>
        <w:pStyle w:val="a6"/>
        <w:widowControl w:val="0"/>
        <w:numPr>
          <w:ilvl w:val="2"/>
          <w:numId w:val="2"/>
        </w:numPr>
        <w:autoSpaceDE w:val="0"/>
        <w:autoSpaceDN w:val="0"/>
        <w:adjustRightInd w:val="0"/>
        <w:spacing w:after="0" w:line="240" w:lineRule="auto"/>
        <w:ind w:left="0" w:firstLine="708"/>
        <w:jc w:val="both"/>
        <w:rPr>
          <w:lang w:eastAsia="ru-RU"/>
        </w:rPr>
      </w:pPr>
      <w:r>
        <w:rPr>
          <w:lang w:eastAsia="ru-RU"/>
        </w:rPr>
        <w:t>При осуществлении обмена электронными документами использовать форматы документов, которые утверждены приказами ФНС России. Если форматы документов не утверждены, то Стороны используют согласованные между собой форматы.</w:t>
      </w:r>
    </w:p>
    <w:p w:rsidR="000A4FE0" w:rsidRDefault="000A4FE0" w:rsidP="000A4FE0">
      <w:pPr>
        <w:pStyle w:val="a6"/>
        <w:widowControl w:val="0"/>
        <w:autoSpaceDE w:val="0"/>
        <w:adjustRightInd w:val="0"/>
        <w:spacing w:after="0" w:line="240" w:lineRule="auto"/>
        <w:ind w:left="0" w:firstLine="708"/>
        <w:jc w:val="both"/>
        <w:rPr>
          <w:lang w:eastAsia="ru-RU"/>
        </w:rPr>
      </w:pPr>
      <w:r>
        <w:rPr>
          <w:lang w:eastAsia="ru-RU"/>
        </w:rPr>
        <w:t>15.2. Подписание электронного документа с помощью КЭП посредством МИК и ЭДО «</w:t>
      </w:r>
      <w:proofErr w:type="spellStart"/>
      <w:r>
        <w:rPr>
          <w:lang w:eastAsia="ru-RU"/>
        </w:rPr>
        <w:t>Fintender</w:t>
      </w:r>
      <w:proofErr w:type="spellEnd"/>
      <w:r>
        <w:rPr>
          <w:lang w:eastAsia="ru-RU"/>
        </w:rPr>
        <w:t xml:space="preserve"> EDS» означает, что документы и сведения, поданные в электронной форме:</w:t>
      </w:r>
    </w:p>
    <w:p w:rsidR="000A4FE0" w:rsidRDefault="000A4FE0" w:rsidP="000A4FE0">
      <w:pPr>
        <w:widowControl w:val="0"/>
        <w:autoSpaceDE w:val="0"/>
        <w:ind w:firstLine="708"/>
        <w:jc w:val="both"/>
        <w:rPr>
          <w:sz w:val="22"/>
          <w:szCs w:val="22"/>
        </w:rPr>
      </w:pPr>
      <w:r>
        <w:rPr>
          <w:sz w:val="22"/>
          <w:szCs w:val="22"/>
        </w:rPr>
        <w:t xml:space="preserve">- </w:t>
      </w:r>
      <w:proofErr w:type="gramStart"/>
      <w:r>
        <w:rPr>
          <w:sz w:val="22"/>
          <w:szCs w:val="22"/>
        </w:rPr>
        <w:t>направлены</w:t>
      </w:r>
      <w:proofErr w:type="gramEnd"/>
      <w:r>
        <w:rPr>
          <w:sz w:val="22"/>
          <w:szCs w:val="22"/>
        </w:rPr>
        <w:t xml:space="preserve"> от имени данных лиц, </w:t>
      </w:r>
    </w:p>
    <w:p w:rsidR="000A4FE0" w:rsidRDefault="000A4FE0" w:rsidP="000A4FE0">
      <w:pPr>
        <w:widowControl w:val="0"/>
        <w:autoSpaceDE w:val="0"/>
        <w:ind w:firstLine="708"/>
        <w:jc w:val="both"/>
        <w:rPr>
          <w:sz w:val="22"/>
          <w:szCs w:val="22"/>
        </w:rPr>
      </w:pPr>
      <w:r>
        <w:rPr>
          <w:sz w:val="22"/>
          <w:szCs w:val="22"/>
        </w:rPr>
        <w:t>- являются подлинными и достоверными,</w:t>
      </w:r>
    </w:p>
    <w:p w:rsidR="000A4FE0" w:rsidRDefault="000A4FE0" w:rsidP="000A4FE0">
      <w:pPr>
        <w:widowControl w:val="0"/>
        <w:autoSpaceDE w:val="0"/>
        <w:ind w:firstLine="708"/>
        <w:jc w:val="both"/>
        <w:rPr>
          <w:sz w:val="22"/>
          <w:szCs w:val="22"/>
        </w:rPr>
      </w:pPr>
      <w:r>
        <w:rPr>
          <w:sz w:val="22"/>
          <w:szCs w:val="22"/>
        </w:rPr>
        <w:t>- признаются равнозначными документам на бумажном носителе, подписанным собственноручной подписью.</w:t>
      </w:r>
    </w:p>
    <w:p w:rsidR="000A4FE0" w:rsidRDefault="000A4FE0" w:rsidP="000A4FE0">
      <w:pPr>
        <w:widowControl w:val="0"/>
        <w:autoSpaceDE w:val="0"/>
        <w:ind w:firstLine="708"/>
        <w:jc w:val="both"/>
        <w:rPr>
          <w:sz w:val="22"/>
          <w:szCs w:val="22"/>
        </w:rPr>
      </w:pPr>
      <w:r>
        <w:rPr>
          <w:sz w:val="22"/>
          <w:szCs w:val="22"/>
        </w:rPr>
        <w:t>15.3. 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rsidR="000A4FE0" w:rsidRDefault="000A4FE0" w:rsidP="000A4FE0">
      <w:pPr>
        <w:widowControl w:val="0"/>
        <w:autoSpaceDE w:val="0"/>
        <w:ind w:firstLine="708"/>
        <w:jc w:val="both"/>
        <w:rPr>
          <w:sz w:val="22"/>
          <w:szCs w:val="22"/>
        </w:rPr>
      </w:pPr>
      <w:r>
        <w:rPr>
          <w:sz w:val="22"/>
          <w:szCs w:val="22"/>
        </w:rPr>
        <w:t xml:space="preserve">15.4.  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w:t>
      </w:r>
      <w:r>
        <w:rPr>
          <w:sz w:val="22"/>
          <w:szCs w:val="22"/>
        </w:rPr>
        <w:lastRenderedPageBreak/>
        <w:t>разбирательствах, предоставляться в государственные органы по запросам последних.</w:t>
      </w:r>
    </w:p>
    <w:p w:rsidR="000A4FE0" w:rsidRDefault="000A4FE0" w:rsidP="000A4FE0">
      <w:pPr>
        <w:widowControl w:val="0"/>
        <w:autoSpaceDE w:val="0"/>
        <w:ind w:firstLine="708"/>
        <w:jc w:val="both"/>
        <w:rPr>
          <w:sz w:val="22"/>
          <w:szCs w:val="22"/>
        </w:rPr>
      </w:pPr>
      <w:r>
        <w:rPr>
          <w:sz w:val="22"/>
          <w:szCs w:val="22"/>
        </w:rPr>
        <w:t>15.5. В случае невозможности обмена электронными документами при исполнении Контракта в связи с технической недоступностью МИК и/или ЭДО «</w:t>
      </w:r>
      <w:proofErr w:type="spellStart"/>
      <w:r>
        <w:rPr>
          <w:sz w:val="22"/>
          <w:szCs w:val="22"/>
        </w:rPr>
        <w:t>Fintender</w:t>
      </w:r>
      <w:proofErr w:type="spellEnd"/>
      <w:r>
        <w:rPr>
          <w:sz w:val="22"/>
          <w:szCs w:val="22"/>
        </w:rPr>
        <w:t xml:space="preserve"> EDS» Стороны обязаны информировать друг друга о невозможности обмена документами в электронном виде. В период технической недоступности внутренних систем системы «МИК» и/или ЭДО «</w:t>
      </w:r>
      <w:proofErr w:type="spellStart"/>
      <w:r>
        <w:rPr>
          <w:sz w:val="22"/>
          <w:szCs w:val="22"/>
        </w:rPr>
        <w:t>Fintender</w:t>
      </w:r>
      <w:proofErr w:type="spellEnd"/>
      <w:r>
        <w:rPr>
          <w:sz w:val="22"/>
          <w:szCs w:val="22"/>
        </w:rPr>
        <w:t xml:space="preserve"> EDS» направление информации в реестр контрактов, заключенных заказчиками, в соответствии со статьей 103 Закона № 44-ФЗ осуществляется посредством АИС с последующим </w:t>
      </w:r>
      <w:proofErr w:type="spellStart"/>
      <w:r>
        <w:rPr>
          <w:sz w:val="22"/>
          <w:szCs w:val="22"/>
        </w:rPr>
        <w:t>довнесением</w:t>
      </w:r>
      <w:proofErr w:type="spellEnd"/>
      <w:r>
        <w:rPr>
          <w:sz w:val="22"/>
          <w:szCs w:val="22"/>
        </w:rPr>
        <w:t xml:space="preserve"> заказчиком соответствующей информации и документов в систему «МИК».</w:t>
      </w:r>
    </w:p>
    <w:p w:rsidR="000A4FE0" w:rsidRDefault="000A4FE0" w:rsidP="000A4FE0">
      <w:pPr>
        <w:widowControl w:val="0"/>
        <w:autoSpaceDE w:val="0"/>
        <w:ind w:firstLine="708"/>
        <w:jc w:val="both"/>
        <w:rPr>
          <w:sz w:val="22"/>
          <w:szCs w:val="22"/>
        </w:rPr>
      </w:pPr>
      <w:r>
        <w:rPr>
          <w:sz w:val="22"/>
          <w:szCs w:val="22"/>
        </w:rPr>
        <w:t>15.6. Заказчик предоставляет информацию о контракте в специализированный аппаратно-программный комплекс «Единая цифровая платформа управления регионом».</w:t>
      </w:r>
    </w:p>
    <w:p w:rsidR="000A4FE0" w:rsidRDefault="000A4FE0" w:rsidP="000A4FE0">
      <w:pPr>
        <w:widowControl w:val="0"/>
        <w:autoSpaceDE w:val="0"/>
        <w:ind w:firstLine="708"/>
        <w:jc w:val="both"/>
        <w:rPr>
          <w:sz w:val="22"/>
          <w:szCs w:val="22"/>
        </w:rPr>
      </w:pPr>
    </w:p>
    <w:p w:rsidR="000A4FE0" w:rsidRDefault="000A4FE0" w:rsidP="000A4FE0">
      <w:pPr>
        <w:suppressAutoHyphens/>
        <w:spacing w:before="120" w:after="120" w:line="240" w:lineRule="exact"/>
        <w:jc w:val="center"/>
        <w:rPr>
          <w:b/>
          <w:bCs/>
          <w:sz w:val="22"/>
          <w:szCs w:val="22"/>
          <w:lang w:eastAsia="ar-SA"/>
        </w:rPr>
      </w:pPr>
      <w:r>
        <w:rPr>
          <w:b/>
          <w:bCs/>
          <w:sz w:val="22"/>
          <w:szCs w:val="22"/>
          <w:lang w:eastAsia="ar-SA"/>
        </w:rPr>
        <w:t>16. Местонахождение, реквизиты и подписи Сторон</w:t>
      </w:r>
    </w:p>
    <w:tbl>
      <w:tblPr>
        <w:tblW w:w="4815" w:type="pct"/>
        <w:tblLook w:val="01E0" w:firstRow="1" w:lastRow="1" w:firstColumn="1" w:lastColumn="1" w:noHBand="0" w:noVBand="0"/>
      </w:tblPr>
      <w:tblGrid>
        <w:gridCol w:w="4862"/>
        <w:gridCol w:w="4627"/>
      </w:tblGrid>
      <w:tr w:rsidR="000A4FE0" w:rsidTr="000A4FE0">
        <w:tc>
          <w:tcPr>
            <w:tcW w:w="2562" w:type="pct"/>
          </w:tcPr>
          <w:p w:rsidR="000A4FE0" w:rsidRDefault="000A4FE0">
            <w:pPr>
              <w:spacing w:line="276" w:lineRule="auto"/>
              <w:jc w:val="right"/>
              <w:rPr>
                <w:b/>
                <w:sz w:val="22"/>
                <w:szCs w:val="22"/>
                <w:lang w:eastAsia="en-US"/>
              </w:rPr>
            </w:pPr>
            <w:r>
              <w:rPr>
                <w:b/>
                <w:sz w:val="22"/>
                <w:szCs w:val="22"/>
                <w:lang w:eastAsia="en-US"/>
              </w:rPr>
              <w:t>Заказчик:</w:t>
            </w:r>
          </w:p>
          <w:p w:rsidR="000A4FE0" w:rsidRDefault="000A4FE0">
            <w:pPr>
              <w:spacing w:line="276" w:lineRule="auto"/>
              <w:jc w:val="right"/>
              <w:rPr>
                <w:b/>
                <w:snapToGrid w:val="0"/>
                <w:sz w:val="22"/>
                <w:szCs w:val="22"/>
                <w:lang w:eastAsia="en-US"/>
              </w:rPr>
            </w:pPr>
            <w:r>
              <w:rPr>
                <w:b/>
                <w:snapToGrid w:val="0"/>
                <w:sz w:val="22"/>
                <w:szCs w:val="22"/>
                <w:lang w:eastAsia="en-US"/>
              </w:rPr>
              <w:t>Государственное областное казенное учреждение «Управление капитального строительства Мурманской области» (ГОКУ «УКС»)</w:t>
            </w:r>
          </w:p>
          <w:p w:rsidR="000A4FE0" w:rsidRDefault="000A4FE0">
            <w:pPr>
              <w:spacing w:line="276" w:lineRule="auto"/>
              <w:jc w:val="right"/>
              <w:rPr>
                <w:snapToGrid w:val="0"/>
                <w:sz w:val="22"/>
                <w:szCs w:val="22"/>
                <w:lang w:eastAsia="en-US"/>
              </w:rPr>
            </w:pPr>
            <w:r>
              <w:rPr>
                <w:snapToGrid w:val="0"/>
                <w:sz w:val="22"/>
                <w:szCs w:val="22"/>
                <w:lang w:eastAsia="en-US"/>
              </w:rPr>
              <w:t xml:space="preserve">183038 г. Мурманск, ул. </w:t>
            </w:r>
            <w:proofErr w:type="gramStart"/>
            <w:r>
              <w:rPr>
                <w:snapToGrid w:val="0"/>
                <w:sz w:val="22"/>
                <w:szCs w:val="22"/>
                <w:lang w:eastAsia="en-US"/>
              </w:rPr>
              <w:t>Ленинградская</w:t>
            </w:r>
            <w:proofErr w:type="gramEnd"/>
            <w:r>
              <w:rPr>
                <w:snapToGrid w:val="0"/>
                <w:sz w:val="22"/>
                <w:szCs w:val="22"/>
                <w:lang w:eastAsia="en-US"/>
              </w:rPr>
              <w:t>, 24,</w:t>
            </w:r>
          </w:p>
          <w:p w:rsidR="000A4FE0" w:rsidRDefault="000A4FE0">
            <w:pPr>
              <w:spacing w:line="276" w:lineRule="auto"/>
              <w:jc w:val="right"/>
              <w:rPr>
                <w:snapToGrid w:val="0"/>
                <w:sz w:val="22"/>
                <w:szCs w:val="22"/>
                <w:lang w:eastAsia="en-US"/>
              </w:rPr>
            </w:pPr>
          </w:p>
          <w:p w:rsidR="000A4FE0" w:rsidRDefault="000A4FE0">
            <w:pPr>
              <w:spacing w:line="276" w:lineRule="auto"/>
              <w:jc w:val="right"/>
              <w:rPr>
                <w:snapToGrid w:val="0"/>
                <w:sz w:val="22"/>
                <w:szCs w:val="22"/>
                <w:lang w:eastAsia="en-US"/>
              </w:rPr>
            </w:pPr>
            <w:r>
              <w:rPr>
                <w:snapToGrid w:val="0"/>
                <w:sz w:val="22"/>
                <w:szCs w:val="22"/>
                <w:lang w:eastAsia="en-US"/>
              </w:rPr>
              <w:t>тел./факс (815-2) 45-17-88</w:t>
            </w:r>
          </w:p>
          <w:p w:rsidR="000A4FE0" w:rsidRDefault="000A4FE0">
            <w:pPr>
              <w:spacing w:line="276" w:lineRule="auto"/>
              <w:jc w:val="right"/>
              <w:rPr>
                <w:snapToGrid w:val="0"/>
                <w:sz w:val="22"/>
                <w:szCs w:val="22"/>
                <w:lang w:eastAsia="en-US"/>
              </w:rPr>
            </w:pPr>
            <w:r>
              <w:rPr>
                <w:snapToGrid w:val="0"/>
                <w:sz w:val="22"/>
                <w:szCs w:val="22"/>
                <w:lang w:eastAsia="en-US"/>
              </w:rPr>
              <w:t>ИНН/КПП 5190112968/519001001</w:t>
            </w:r>
          </w:p>
          <w:p w:rsidR="000A4FE0" w:rsidRDefault="000A4FE0">
            <w:pPr>
              <w:spacing w:line="276" w:lineRule="auto"/>
              <w:jc w:val="right"/>
              <w:rPr>
                <w:snapToGrid w:val="0"/>
                <w:sz w:val="22"/>
                <w:szCs w:val="22"/>
                <w:lang w:eastAsia="en-US"/>
              </w:rPr>
            </w:pPr>
            <w:r>
              <w:rPr>
                <w:snapToGrid w:val="0"/>
                <w:sz w:val="22"/>
                <w:szCs w:val="22"/>
                <w:lang w:eastAsia="en-US"/>
              </w:rPr>
              <w:t>Получатель: УФК по Мурманской области (ГОКУ «УКС»)</w:t>
            </w:r>
          </w:p>
          <w:p w:rsidR="000A4FE0" w:rsidRDefault="000A4FE0">
            <w:pPr>
              <w:spacing w:line="276" w:lineRule="auto"/>
              <w:jc w:val="right"/>
              <w:rPr>
                <w:snapToGrid w:val="0"/>
                <w:sz w:val="22"/>
                <w:szCs w:val="22"/>
                <w:lang w:eastAsia="en-US"/>
              </w:rPr>
            </w:pPr>
            <w:r>
              <w:rPr>
                <w:snapToGrid w:val="0"/>
                <w:sz w:val="22"/>
                <w:szCs w:val="22"/>
                <w:lang w:eastAsia="en-US"/>
              </w:rPr>
              <w:t xml:space="preserve">Лицевой счет 03492001050 </w:t>
            </w:r>
          </w:p>
          <w:p w:rsidR="000A4FE0" w:rsidRDefault="000A4FE0">
            <w:pPr>
              <w:spacing w:line="276" w:lineRule="auto"/>
              <w:jc w:val="right"/>
              <w:rPr>
                <w:snapToGrid w:val="0"/>
                <w:sz w:val="22"/>
                <w:szCs w:val="22"/>
                <w:lang w:eastAsia="en-US"/>
              </w:rPr>
            </w:pPr>
            <w:proofErr w:type="gramStart"/>
            <w:r>
              <w:rPr>
                <w:snapToGrid w:val="0"/>
                <w:sz w:val="22"/>
                <w:szCs w:val="22"/>
                <w:lang w:eastAsia="en-US"/>
              </w:rPr>
              <w:t>р</w:t>
            </w:r>
            <w:proofErr w:type="gramEnd"/>
            <w:r>
              <w:rPr>
                <w:snapToGrid w:val="0"/>
                <w:sz w:val="22"/>
                <w:szCs w:val="22"/>
                <w:lang w:eastAsia="en-US"/>
              </w:rPr>
              <w:t>/с 40201810400000100033 Отделение Мурманск г. Мурманск</w:t>
            </w:r>
          </w:p>
          <w:p w:rsidR="000A4FE0" w:rsidRDefault="000A4FE0">
            <w:pPr>
              <w:spacing w:line="276" w:lineRule="auto"/>
              <w:jc w:val="right"/>
              <w:rPr>
                <w:snapToGrid w:val="0"/>
                <w:sz w:val="22"/>
                <w:szCs w:val="22"/>
                <w:lang w:eastAsia="en-US"/>
              </w:rPr>
            </w:pPr>
            <w:r>
              <w:rPr>
                <w:snapToGrid w:val="0"/>
                <w:sz w:val="22"/>
                <w:szCs w:val="22"/>
                <w:lang w:eastAsia="en-US"/>
              </w:rPr>
              <w:t>БИК 044705001</w:t>
            </w:r>
          </w:p>
          <w:p w:rsidR="000A4FE0" w:rsidRDefault="000A4FE0">
            <w:pPr>
              <w:spacing w:line="276" w:lineRule="auto"/>
              <w:jc w:val="right"/>
              <w:rPr>
                <w:snapToGrid w:val="0"/>
                <w:sz w:val="22"/>
                <w:szCs w:val="22"/>
                <w:lang w:eastAsia="en-US"/>
              </w:rPr>
            </w:pPr>
          </w:p>
          <w:p w:rsidR="000A4FE0" w:rsidRDefault="000A4FE0">
            <w:pPr>
              <w:spacing w:line="276" w:lineRule="auto"/>
              <w:jc w:val="right"/>
              <w:rPr>
                <w:snapToGrid w:val="0"/>
                <w:sz w:val="22"/>
                <w:szCs w:val="22"/>
                <w:lang w:eastAsia="en-US"/>
              </w:rPr>
            </w:pPr>
            <w:r>
              <w:rPr>
                <w:snapToGrid w:val="0"/>
                <w:sz w:val="22"/>
                <w:szCs w:val="22"/>
                <w:lang w:eastAsia="en-US"/>
              </w:rPr>
              <w:t>Начальник учреждения</w:t>
            </w:r>
          </w:p>
          <w:p w:rsidR="000A4FE0" w:rsidRDefault="000A4FE0">
            <w:pPr>
              <w:spacing w:line="276" w:lineRule="auto"/>
              <w:jc w:val="right"/>
              <w:rPr>
                <w:snapToGrid w:val="0"/>
                <w:sz w:val="22"/>
                <w:szCs w:val="22"/>
                <w:lang w:eastAsia="en-US"/>
              </w:rPr>
            </w:pPr>
            <w:r>
              <w:rPr>
                <w:snapToGrid w:val="0"/>
                <w:sz w:val="22"/>
                <w:szCs w:val="22"/>
                <w:lang w:eastAsia="en-US"/>
              </w:rPr>
              <w:t xml:space="preserve">_______________________ </w:t>
            </w:r>
            <w:proofErr w:type="spellStart"/>
            <w:r>
              <w:rPr>
                <w:snapToGrid w:val="0"/>
                <w:sz w:val="22"/>
                <w:szCs w:val="22"/>
                <w:lang w:eastAsia="en-US"/>
              </w:rPr>
              <w:t>Вабищевич</w:t>
            </w:r>
            <w:proofErr w:type="spellEnd"/>
            <w:r>
              <w:rPr>
                <w:snapToGrid w:val="0"/>
                <w:sz w:val="22"/>
                <w:szCs w:val="22"/>
                <w:lang w:eastAsia="en-US"/>
              </w:rPr>
              <w:t xml:space="preserve"> И.А.</w:t>
            </w:r>
          </w:p>
          <w:p w:rsidR="000A4FE0" w:rsidRDefault="000A4FE0">
            <w:pPr>
              <w:autoSpaceDN w:val="0"/>
              <w:spacing w:line="276" w:lineRule="auto"/>
              <w:jc w:val="right"/>
              <w:rPr>
                <w:sz w:val="22"/>
                <w:szCs w:val="22"/>
                <w:lang w:eastAsia="en-US"/>
              </w:rPr>
            </w:pPr>
            <w:r>
              <w:rPr>
                <w:sz w:val="22"/>
                <w:szCs w:val="22"/>
                <w:lang w:eastAsia="en-US"/>
              </w:rPr>
              <w:t>«_____»____________________2020г.</w:t>
            </w:r>
          </w:p>
        </w:tc>
        <w:tc>
          <w:tcPr>
            <w:tcW w:w="2438" w:type="pct"/>
            <w:hideMark/>
          </w:tcPr>
          <w:p w:rsidR="000A4FE0" w:rsidRDefault="000A4FE0">
            <w:pPr>
              <w:spacing w:line="276" w:lineRule="auto"/>
              <w:jc w:val="right"/>
              <w:rPr>
                <w:b/>
                <w:snapToGrid w:val="0"/>
                <w:sz w:val="22"/>
                <w:szCs w:val="22"/>
                <w:lang w:eastAsia="en-US"/>
              </w:rPr>
            </w:pPr>
            <w:r>
              <w:rPr>
                <w:b/>
                <w:snapToGrid w:val="0"/>
                <w:sz w:val="22"/>
                <w:szCs w:val="22"/>
                <w:lang w:eastAsia="en-US"/>
              </w:rPr>
              <w:t>Подрядчик:</w:t>
            </w:r>
          </w:p>
          <w:p w:rsidR="00C37D3E" w:rsidRDefault="00C37D3E" w:rsidP="00C37D3E">
            <w:pPr>
              <w:spacing w:line="276" w:lineRule="auto"/>
              <w:ind w:firstLine="34"/>
              <w:jc w:val="right"/>
              <w:rPr>
                <w:b/>
                <w:snapToGrid w:val="0"/>
                <w:sz w:val="22"/>
                <w:szCs w:val="22"/>
                <w:lang w:eastAsia="en-US"/>
              </w:rPr>
            </w:pPr>
            <w:r>
              <w:rPr>
                <w:b/>
                <w:snapToGrid w:val="0"/>
                <w:sz w:val="22"/>
                <w:szCs w:val="22"/>
                <w:lang w:eastAsia="en-US"/>
              </w:rPr>
              <w:t>Общество с ограниченной ответственностью «СНОУПРОМ»</w:t>
            </w:r>
          </w:p>
          <w:p w:rsidR="00C37D3E" w:rsidRDefault="00C37D3E" w:rsidP="00C37D3E">
            <w:pPr>
              <w:spacing w:line="276" w:lineRule="auto"/>
              <w:ind w:firstLine="34"/>
              <w:jc w:val="right"/>
              <w:rPr>
                <w:snapToGrid w:val="0"/>
                <w:sz w:val="22"/>
                <w:szCs w:val="22"/>
                <w:lang w:eastAsia="en-US"/>
              </w:rPr>
            </w:pPr>
            <w:r>
              <w:rPr>
                <w:snapToGrid w:val="0"/>
                <w:sz w:val="22"/>
                <w:szCs w:val="22"/>
                <w:lang w:eastAsia="en-US"/>
              </w:rPr>
              <w:t>620028, Свердловская область, г. Екатеринбург, А/я 88</w:t>
            </w:r>
          </w:p>
          <w:p w:rsidR="00C37D3E" w:rsidRDefault="00C37D3E" w:rsidP="00C37D3E">
            <w:pPr>
              <w:spacing w:line="276" w:lineRule="auto"/>
              <w:ind w:firstLine="34"/>
              <w:jc w:val="right"/>
              <w:rPr>
                <w:snapToGrid w:val="0"/>
                <w:sz w:val="22"/>
                <w:szCs w:val="22"/>
                <w:lang w:eastAsia="en-US"/>
              </w:rPr>
            </w:pPr>
            <w:r>
              <w:rPr>
                <w:snapToGrid w:val="0"/>
                <w:sz w:val="22"/>
                <w:szCs w:val="22"/>
                <w:lang w:eastAsia="en-US"/>
              </w:rPr>
              <w:t>тел./факс +7 922 137 17 62</w:t>
            </w:r>
          </w:p>
          <w:p w:rsidR="00C37D3E" w:rsidRDefault="00C37D3E" w:rsidP="00C37D3E">
            <w:pPr>
              <w:spacing w:line="276" w:lineRule="auto"/>
              <w:ind w:firstLine="34"/>
              <w:jc w:val="right"/>
              <w:rPr>
                <w:snapToGrid w:val="0"/>
                <w:sz w:val="22"/>
                <w:szCs w:val="22"/>
                <w:lang w:eastAsia="en-US"/>
              </w:rPr>
            </w:pPr>
            <w:r>
              <w:rPr>
                <w:snapToGrid w:val="0"/>
                <w:sz w:val="22"/>
                <w:szCs w:val="22"/>
                <w:lang w:eastAsia="en-US"/>
              </w:rPr>
              <w:t>ИНН/КПП 6658420083/665801001</w:t>
            </w:r>
          </w:p>
          <w:p w:rsidR="00C37D3E" w:rsidRDefault="00C37D3E" w:rsidP="00C37D3E">
            <w:pPr>
              <w:spacing w:line="276" w:lineRule="auto"/>
              <w:ind w:firstLine="34"/>
              <w:jc w:val="right"/>
              <w:rPr>
                <w:snapToGrid w:val="0"/>
                <w:sz w:val="22"/>
                <w:szCs w:val="22"/>
                <w:lang w:eastAsia="en-US"/>
              </w:rPr>
            </w:pPr>
            <w:r>
              <w:rPr>
                <w:snapToGrid w:val="0"/>
                <w:sz w:val="22"/>
                <w:szCs w:val="22"/>
                <w:lang w:eastAsia="en-US"/>
              </w:rPr>
              <w:t>Уральский банк ПАО «Сбербанк России»</w:t>
            </w:r>
          </w:p>
          <w:p w:rsidR="00C37D3E" w:rsidRDefault="00C37D3E" w:rsidP="00C37D3E">
            <w:pPr>
              <w:spacing w:line="276" w:lineRule="auto"/>
              <w:ind w:firstLine="34"/>
              <w:jc w:val="right"/>
              <w:rPr>
                <w:snapToGrid w:val="0"/>
                <w:sz w:val="22"/>
                <w:szCs w:val="22"/>
                <w:lang w:eastAsia="en-US"/>
              </w:rPr>
            </w:pPr>
            <w:r>
              <w:rPr>
                <w:snapToGrid w:val="0"/>
                <w:sz w:val="22"/>
                <w:szCs w:val="22"/>
                <w:lang w:eastAsia="en-US"/>
              </w:rPr>
              <w:t>Расчетный счет 40702810116540002268</w:t>
            </w:r>
          </w:p>
          <w:p w:rsidR="00C37D3E" w:rsidRDefault="00C37D3E" w:rsidP="00C37D3E">
            <w:pPr>
              <w:spacing w:line="276" w:lineRule="auto"/>
              <w:ind w:firstLine="34"/>
              <w:jc w:val="right"/>
              <w:rPr>
                <w:snapToGrid w:val="0"/>
                <w:sz w:val="22"/>
                <w:szCs w:val="22"/>
                <w:lang w:eastAsia="en-US"/>
              </w:rPr>
            </w:pPr>
            <w:r>
              <w:rPr>
                <w:snapToGrid w:val="0"/>
                <w:sz w:val="22"/>
                <w:szCs w:val="22"/>
                <w:lang w:eastAsia="en-US"/>
              </w:rPr>
              <w:t>Корреспондентский счет 30101810500000000674</w:t>
            </w:r>
          </w:p>
          <w:p w:rsidR="00C37D3E" w:rsidRDefault="00C37D3E" w:rsidP="00C37D3E">
            <w:pPr>
              <w:spacing w:line="276" w:lineRule="auto"/>
              <w:ind w:firstLine="34"/>
              <w:jc w:val="right"/>
              <w:rPr>
                <w:snapToGrid w:val="0"/>
                <w:sz w:val="22"/>
                <w:szCs w:val="22"/>
                <w:lang w:eastAsia="en-US"/>
              </w:rPr>
            </w:pPr>
            <w:r>
              <w:rPr>
                <w:snapToGrid w:val="0"/>
                <w:sz w:val="22"/>
                <w:szCs w:val="22"/>
                <w:lang w:eastAsia="en-US"/>
              </w:rPr>
              <w:t>БИК банка 046577674</w:t>
            </w:r>
          </w:p>
          <w:p w:rsidR="00C37D3E" w:rsidRDefault="00C37D3E" w:rsidP="00C37D3E">
            <w:pPr>
              <w:spacing w:line="276" w:lineRule="auto"/>
              <w:ind w:firstLine="34"/>
              <w:jc w:val="right"/>
              <w:rPr>
                <w:snapToGrid w:val="0"/>
                <w:sz w:val="22"/>
                <w:szCs w:val="22"/>
                <w:lang w:eastAsia="en-US"/>
              </w:rPr>
            </w:pPr>
          </w:p>
          <w:p w:rsidR="00C37D3E" w:rsidRDefault="00C37D3E" w:rsidP="00C37D3E">
            <w:pPr>
              <w:spacing w:line="276" w:lineRule="auto"/>
              <w:ind w:firstLine="34"/>
              <w:jc w:val="right"/>
              <w:rPr>
                <w:snapToGrid w:val="0"/>
                <w:sz w:val="22"/>
                <w:szCs w:val="22"/>
                <w:lang w:eastAsia="en-US"/>
              </w:rPr>
            </w:pPr>
          </w:p>
          <w:p w:rsidR="00C37D3E" w:rsidRDefault="00C37D3E" w:rsidP="00C37D3E">
            <w:pPr>
              <w:spacing w:line="276" w:lineRule="auto"/>
              <w:ind w:firstLine="34"/>
              <w:jc w:val="right"/>
              <w:rPr>
                <w:snapToGrid w:val="0"/>
                <w:sz w:val="22"/>
                <w:szCs w:val="22"/>
                <w:lang w:eastAsia="en-US"/>
              </w:rPr>
            </w:pPr>
          </w:p>
          <w:p w:rsidR="00C37D3E" w:rsidRDefault="00C37D3E" w:rsidP="00C37D3E">
            <w:pPr>
              <w:spacing w:line="276" w:lineRule="auto"/>
              <w:ind w:firstLine="34"/>
              <w:jc w:val="right"/>
              <w:rPr>
                <w:snapToGrid w:val="0"/>
                <w:sz w:val="22"/>
                <w:szCs w:val="22"/>
                <w:lang w:eastAsia="en-US"/>
              </w:rPr>
            </w:pPr>
          </w:p>
          <w:p w:rsidR="00C37D3E" w:rsidRDefault="001A6B95" w:rsidP="00C37D3E">
            <w:pPr>
              <w:spacing w:line="276" w:lineRule="auto"/>
              <w:ind w:firstLine="34"/>
              <w:jc w:val="right"/>
              <w:rPr>
                <w:snapToGrid w:val="0"/>
                <w:sz w:val="22"/>
                <w:szCs w:val="22"/>
                <w:lang w:eastAsia="en-US"/>
              </w:rPr>
            </w:pPr>
            <w:r>
              <w:rPr>
                <w:snapToGrid w:val="0"/>
                <w:sz w:val="22"/>
                <w:szCs w:val="22"/>
                <w:lang w:eastAsia="en-US"/>
              </w:rPr>
              <w:t xml:space="preserve">Генеральный </w:t>
            </w:r>
            <w:r w:rsidR="00C37D3E">
              <w:rPr>
                <w:snapToGrid w:val="0"/>
                <w:sz w:val="22"/>
                <w:szCs w:val="22"/>
                <w:lang w:eastAsia="en-US"/>
              </w:rPr>
              <w:t>Директор</w:t>
            </w:r>
          </w:p>
          <w:p w:rsidR="00C37D3E" w:rsidRDefault="00C37D3E" w:rsidP="00C37D3E">
            <w:pPr>
              <w:spacing w:line="276" w:lineRule="auto"/>
              <w:ind w:firstLine="34"/>
              <w:jc w:val="right"/>
              <w:rPr>
                <w:snapToGrid w:val="0"/>
                <w:lang w:eastAsia="en-US"/>
              </w:rPr>
            </w:pPr>
            <w:r>
              <w:rPr>
                <w:snapToGrid w:val="0"/>
                <w:sz w:val="22"/>
                <w:szCs w:val="22"/>
                <w:lang w:eastAsia="en-US"/>
              </w:rPr>
              <w:t>_________________Ипатов Л.Л.</w:t>
            </w:r>
          </w:p>
          <w:p w:rsidR="000A4FE0" w:rsidRDefault="00C37D3E" w:rsidP="00C37D3E">
            <w:pPr>
              <w:autoSpaceDN w:val="0"/>
              <w:spacing w:line="276" w:lineRule="auto"/>
              <w:jc w:val="right"/>
              <w:rPr>
                <w:snapToGrid w:val="0"/>
                <w:sz w:val="22"/>
                <w:szCs w:val="22"/>
                <w:lang w:eastAsia="en-US"/>
              </w:rPr>
            </w:pPr>
            <w:r>
              <w:rPr>
                <w:sz w:val="22"/>
                <w:szCs w:val="22"/>
                <w:lang w:eastAsia="en-US"/>
              </w:rPr>
              <w:t xml:space="preserve"> </w:t>
            </w:r>
            <w:r w:rsidR="000A4FE0">
              <w:rPr>
                <w:sz w:val="22"/>
                <w:szCs w:val="22"/>
                <w:lang w:eastAsia="en-US"/>
              </w:rPr>
              <w:t>«______» ____________ 2020г.</w:t>
            </w:r>
          </w:p>
        </w:tc>
      </w:tr>
    </w:tbl>
    <w:p w:rsidR="000A4FE0" w:rsidRDefault="000A4FE0" w:rsidP="000A4FE0">
      <w:pPr>
        <w:tabs>
          <w:tab w:val="left" w:pos="1260"/>
        </w:tabs>
        <w:rPr>
          <w:sz w:val="22"/>
          <w:szCs w:val="22"/>
        </w:rPr>
      </w:pPr>
    </w:p>
    <w:p w:rsidR="000A4FE0" w:rsidRDefault="000A4FE0" w:rsidP="000A4FE0">
      <w:pPr>
        <w:tabs>
          <w:tab w:val="left" w:pos="1260"/>
        </w:tabs>
        <w:rPr>
          <w:sz w:val="22"/>
          <w:szCs w:val="22"/>
        </w:rPr>
      </w:pPr>
    </w:p>
    <w:p w:rsidR="000A4FE0" w:rsidRDefault="000A4FE0" w:rsidP="000A4FE0">
      <w:pPr>
        <w:tabs>
          <w:tab w:val="left" w:pos="1260"/>
        </w:tabs>
        <w:rPr>
          <w:sz w:val="22"/>
          <w:szCs w:val="22"/>
        </w:rPr>
      </w:pPr>
    </w:p>
    <w:p w:rsidR="000A4FE0" w:rsidRDefault="000A4FE0" w:rsidP="000A4FE0"/>
    <w:p w:rsidR="000A4FE0" w:rsidRDefault="000A4FE0" w:rsidP="000A4FE0">
      <w:pPr>
        <w:tabs>
          <w:tab w:val="left" w:pos="1260"/>
        </w:tabs>
        <w:rPr>
          <w:sz w:val="22"/>
          <w:szCs w:val="22"/>
        </w:rPr>
      </w:pPr>
    </w:p>
    <w:p w:rsidR="000A4FE0" w:rsidRDefault="000A4FE0"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C37D3E" w:rsidRDefault="00C37D3E" w:rsidP="000A4FE0">
      <w:pPr>
        <w:tabs>
          <w:tab w:val="left" w:pos="1260"/>
        </w:tabs>
        <w:rPr>
          <w:sz w:val="22"/>
          <w:szCs w:val="22"/>
        </w:rPr>
      </w:pPr>
    </w:p>
    <w:p w:rsidR="000A4FE0" w:rsidRDefault="000A4FE0" w:rsidP="000A4FE0">
      <w:pPr>
        <w:tabs>
          <w:tab w:val="left" w:pos="1260"/>
        </w:tabs>
        <w:ind w:left="2694"/>
        <w:jc w:val="right"/>
        <w:rPr>
          <w:sz w:val="22"/>
          <w:szCs w:val="22"/>
        </w:rPr>
      </w:pPr>
      <w:bookmarkStart w:id="0" w:name="_GoBack"/>
      <w:bookmarkEnd w:id="0"/>
      <w:r>
        <w:rPr>
          <w:sz w:val="22"/>
          <w:szCs w:val="22"/>
        </w:rPr>
        <w:lastRenderedPageBreak/>
        <w:t xml:space="preserve">Приложение № 1 </w:t>
      </w:r>
    </w:p>
    <w:p w:rsidR="000A4FE0" w:rsidRDefault="000A4FE0" w:rsidP="000A4FE0">
      <w:pPr>
        <w:tabs>
          <w:tab w:val="left" w:pos="1260"/>
        </w:tabs>
        <w:jc w:val="right"/>
        <w:rPr>
          <w:sz w:val="22"/>
          <w:szCs w:val="22"/>
        </w:rPr>
      </w:pPr>
      <w:r>
        <w:rPr>
          <w:sz w:val="22"/>
          <w:szCs w:val="22"/>
        </w:rPr>
        <w:t xml:space="preserve">к государственному контракту № </w:t>
      </w:r>
      <w:r w:rsidR="00C37D3E">
        <w:rPr>
          <w:sz w:val="22"/>
          <w:szCs w:val="22"/>
        </w:rPr>
        <w:t>106-2020</w:t>
      </w:r>
      <w:r>
        <w:rPr>
          <w:sz w:val="22"/>
          <w:szCs w:val="22"/>
        </w:rPr>
        <w:t xml:space="preserve"> от _______________ 2020 г.</w:t>
      </w:r>
    </w:p>
    <w:p w:rsidR="000A4FE0" w:rsidRDefault="000A4FE0" w:rsidP="000A4FE0">
      <w:pPr>
        <w:autoSpaceDE w:val="0"/>
        <w:adjustRightInd w:val="0"/>
        <w:jc w:val="center"/>
        <w:rPr>
          <w:b/>
          <w:sz w:val="22"/>
          <w:szCs w:val="22"/>
        </w:rPr>
      </w:pPr>
    </w:p>
    <w:p w:rsidR="000A4FE0" w:rsidRDefault="000A4FE0" w:rsidP="000A4FE0">
      <w:pPr>
        <w:autoSpaceDE w:val="0"/>
        <w:adjustRightInd w:val="0"/>
        <w:jc w:val="center"/>
        <w:rPr>
          <w:b/>
          <w:sz w:val="22"/>
          <w:szCs w:val="22"/>
        </w:rPr>
      </w:pPr>
      <w:r>
        <w:rPr>
          <w:b/>
          <w:sz w:val="22"/>
          <w:szCs w:val="22"/>
        </w:rPr>
        <w:t>ТЕХНИЧЕСКОЕ ЗАДАНИЕ</w:t>
      </w:r>
    </w:p>
    <w:p w:rsidR="000A4FE0" w:rsidRDefault="000A4FE0" w:rsidP="000A4FE0">
      <w:pPr>
        <w:jc w:val="center"/>
        <w:rPr>
          <w:b/>
          <w:iCs/>
          <w:color w:val="000000"/>
          <w:sz w:val="22"/>
          <w:szCs w:val="22"/>
        </w:rPr>
      </w:pPr>
      <w:r>
        <w:rPr>
          <w:b/>
          <w:iCs/>
          <w:color w:val="000000"/>
          <w:sz w:val="22"/>
          <w:szCs w:val="22"/>
        </w:rPr>
        <w:t xml:space="preserve">Система искусственного </w:t>
      </w:r>
      <w:proofErr w:type="spellStart"/>
      <w:r>
        <w:rPr>
          <w:b/>
          <w:iCs/>
          <w:color w:val="000000"/>
          <w:sz w:val="22"/>
          <w:szCs w:val="22"/>
        </w:rPr>
        <w:t>оснежения</w:t>
      </w:r>
      <w:proofErr w:type="spellEnd"/>
      <w:r>
        <w:rPr>
          <w:b/>
          <w:iCs/>
          <w:color w:val="000000"/>
          <w:sz w:val="22"/>
          <w:szCs w:val="22"/>
        </w:rPr>
        <w:t xml:space="preserve"> для ГАУМО «Кировская спортивная школа олимпийского резерва по горнолыжному спорту»</w:t>
      </w:r>
    </w:p>
    <w:p w:rsidR="000A4FE0" w:rsidRDefault="000A4FE0" w:rsidP="000A4FE0">
      <w:pPr>
        <w:autoSpaceDE w:val="0"/>
        <w:adjustRightInd w:val="0"/>
        <w:jc w:val="center"/>
        <w:rPr>
          <w:rFonts w:eastAsia="Calibri"/>
          <w:sz w:val="22"/>
          <w:szCs w:val="22"/>
          <w:lang w:eastAsia="en-US"/>
        </w:rPr>
      </w:pPr>
    </w:p>
    <w:p w:rsidR="000A4FE0" w:rsidRDefault="000A4FE0" w:rsidP="000A4FE0">
      <w:pPr>
        <w:autoSpaceDE w:val="0"/>
        <w:autoSpaceDN w:val="0"/>
        <w:adjustRightInd w:val="0"/>
        <w:ind w:firstLine="540"/>
        <w:jc w:val="both"/>
        <w:outlineLvl w:val="2"/>
        <w:rPr>
          <w:sz w:val="22"/>
          <w:szCs w:val="22"/>
        </w:rPr>
      </w:pPr>
      <w:r>
        <w:rPr>
          <w:sz w:val="22"/>
          <w:szCs w:val="22"/>
        </w:rPr>
        <w:t>Объем работ</w:t>
      </w:r>
    </w:p>
    <w:tbl>
      <w:tblPr>
        <w:tblW w:w="1009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7"/>
        <w:gridCol w:w="5409"/>
        <w:gridCol w:w="1740"/>
        <w:gridCol w:w="1809"/>
      </w:tblGrid>
      <w:tr w:rsidR="000A4FE0" w:rsidTr="000A4FE0">
        <w:tc>
          <w:tcPr>
            <w:tcW w:w="563" w:type="pct"/>
            <w:tcBorders>
              <w:top w:val="single" w:sz="4" w:space="0" w:color="auto"/>
              <w:left w:val="single" w:sz="4" w:space="0" w:color="auto"/>
              <w:bottom w:val="single" w:sz="4" w:space="0" w:color="auto"/>
              <w:right w:val="single" w:sz="4" w:space="0" w:color="auto"/>
            </w:tcBorders>
            <w:hideMark/>
          </w:tcPr>
          <w:p w:rsidR="000A4FE0" w:rsidRDefault="000A4FE0">
            <w:pPr>
              <w:widowControl w:val="0"/>
              <w:autoSpaceDE w:val="0"/>
              <w:autoSpaceDN w:val="0"/>
              <w:adjustRightInd w:val="0"/>
              <w:spacing w:line="276" w:lineRule="auto"/>
              <w:ind w:firstLine="709"/>
              <w:jc w:val="center"/>
              <w:rPr>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/п</w:t>
            </w:r>
          </w:p>
        </w:tc>
        <w:tc>
          <w:tcPr>
            <w:tcW w:w="2679" w:type="pct"/>
            <w:tcBorders>
              <w:top w:val="single" w:sz="4" w:space="0" w:color="auto"/>
              <w:left w:val="single" w:sz="4" w:space="0" w:color="auto"/>
              <w:bottom w:val="single" w:sz="4" w:space="0" w:color="auto"/>
              <w:right w:val="single" w:sz="4" w:space="0" w:color="auto"/>
            </w:tcBorders>
          </w:tcPr>
          <w:p w:rsidR="000A4FE0" w:rsidRDefault="000A4FE0">
            <w:pPr>
              <w:widowControl w:val="0"/>
              <w:autoSpaceDE w:val="0"/>
              <w:autoSpaceDN w:val="0"/>
              <w:adjustRightInd w:val="0"/>
              <w:spacing w:line="276" w:lineRule="auto"/>
              <w:jc w:val="center"/>
              <w:rPr>
                <w:lang w:eastAsia="en-US"/>
              </w:rPr>
            </w:pPr>
            <w:r>
              <w:rPr>
                <w:sz w:val="22"/>
                <w:szCs w:val="22"/>
                <w:lang w:eastAsia="en-US"/>
              </w:rPr>
              <w:t>Наименование работ</w:t>
            </w:r>
          </w:p>
          <w:p w:rsidR="000A4FE0" w:rsidRDefault="000A4FE0">
            <w:pPr>
              <w:widowControl w:val="0"/>
              <w:autoSpaceDE w:val="0"/>
              <w:autoSpaceDN w:val="0"/>
              <w:adjustRightInd w:val="0"/>
              <w:spacing w:line="276" w:lineRule="auto"/>
              <w:ind w:firstLine="709"/>
              <w:jc w:val="center"/>
              <w:rPr>
                <w:lang w:eastAsia="en-US"/>
              </w:rPr>
            </w:pPr>
          </w:p>
        </w:tc>
        <w:tc>
          <w:tcPr>
            <w:tcW w:w="862" w:type="pct"/>
            <w:tcBorders>
              <w:top w:val="single" w:sz="4" w:space="0" w:color="auto"/>
              <w:left w:val="single" w:sz="4" w:space="0" w:color="auto"/>
              <w:bottom w:val="single" w:sz="4" w:space="0" w:color="auto"/>
              <w:right w:val="single" w:sz="4" w:space="0" w:color="auto"/>
            </w:tcBorders>
            <w:hideMark/>
          </w:tcPr>
          <w:p w:rsidR="000A4FE0" w:rsidRDefault="000A4FE0" w:rsidP="00C37D3E">
            <w:pPr>
              <w:widowControl w:val="0"/>
              <w:autoSpaceDE w:val="0"/>
              <w:autoSpaceDN w:val="0"/>
              <w:adjustRightInd w:val="0"/>
              <w:spacing w:line="276" w:lineRule="auto"/>
              <w:rPr>
                <w:lang w:eastAsia="en-US"/>
              </w:rPr>
            </w:pPr>
            <w:r>
              <w:rPr>
                <w:sz w:val="22"/>
                <w:szCs w:val="22"/>
                <w:lang w:eastAsia="en-US"/>
              </w:rPr>
              <w:t>Единица измерения</w:t>
            </w:r>
          </w:p>
        </w:tc>
        <w:tc>
          <w:tcPr>
            <w:tcW w:w="896" w:type="pct"/>
            <w:tcBorders>
              <w:top w:val="single" w:sz="4" w:space="0" w:color="auto"/>
              <w:left w:val="single" w:sz="4" w:space="0" w:color="auto"/>
              <w:bottom w:val="single" w:sz="4" w:space="0" w:color="auto"/>
              <w:right w:val="single" w:sz="4" w:space="0" w:color="auto"/>
            </w:tcBorders>
            <w:hideMark/>
          </w:tcPr>
          <w:p w:rsidR="000A4FE0" w:rsidRDefault="000A4FE0" w:rsidP="00C37D3E">
            <w:pPr>
              <w:widowControl w:val="0"/>
              <w:autoSpaceDE w:val="0"/>
              <w:autoSpaceDN w:val="0"/>
              <w:adjustRightInd w:val="0"/>
              <w:spacing w:line="276" w:lineRule="auto"/>
              <w:rPr>
                <w:lang w:eastAsia="en-US"/>
              </w:rPr>
            </w:pPr>
            <w:r>
              <w:rPr>
                <w:sz w:val="22"/>
                <w:szCs w:val="22"/>
                <w:lang w:eastAsia="en-US"/>
              </w:rPr>
              <w:t>Количество</w:t>
            </w:r>
          </w:p>
        </w:tc>
      </w:tr>
      <w:tr w:rsidR="000A4FE0" w:rsidTr="000A4FE0">
        <w:trPr>
          <w:trHeight w:val="566"/>
        </w:trPr>
        <w:tc>
          <w:tcPr>
            <w:tcW w:w="563" w:type="pct"/>
            <w:tcBorders>
              <w:top w:val="single" w:sz="4" w:space="0" w:color="auto"/>
              <w:left w:val="single" w:sz="4" w:space="0" w:color="auto"/>
              <w:bottom w:val="single" w:sz="4" w:space="0" w:color="auto"/>
              <w:right w:val="single" w:sz="4" w:space="0" w:color="auto"/>
            </w:tcBorders>
            <w:hideMark/>
          </w:tcPr>
          <w:p w:rsidR="000A4FE0" w:rsidRDefault="000A4FE0">
            <w:pPr>
              <w:widowControl w:val="0"/>
              <w:autoSpaceDE w:val="0"/>
              <w:autoSpaceDN w:val="0"/>
              <w:adjustRightInd w:val="0"/>
              <w:spacing w:line="276" w:lineRule="auto"/>
              <w:ind w:firstLine="709"/>
              <w:rPr>
                <w:lang w:eastAsia="en-US"/>
              </w:rPr>
            </w:pPr>
            <w:r>
              <w:rPr>
                <w:sz w:val="22"/>
                <w:szCs w:val="22"/>
                <w:lang w:eastAsia="en-US"/>
              </w:rPr>
              <w:t>1</w:t>
            </w:r>
          </w:p>
        </w:tc>
        <w:tc>
          <w:tcPr>
            <w:tcW w:w="2679" w:type="pct"/>
            <w:tcBorders>
              <w:top w:val="single" w:sz="4" w:space="0" w:color="auto"/>
              <w:left w:val="single" w:sz="4" w:space="0" w:color="auto"/>
              <w:bottom w:val="single" w:sz="4" w:space="0" w:color="auto"/>
              <w:right w:val="single" w:sz="4" w:space="0" w:color="auto"/>
            </w:tcBorders>
            <w:hideMark/>
          </w:tcPr>
          <w:p w:rsidR="000A4FE0" w:rsidRDefault="000A4FE0">
            <w:pPr>
              <w:jc w:val="both"/>
              <w:rPr>
                <w:sz w:val="22"/>
                <w:szCs w:val="22"/>
              </w:rPr>
            </w:pPr>
            <w:r>
              <w:rPr>
                <w:sz w:val="22"/>
                <w:szCs w:val="22"/>
              </w:rPr>
              <w:t xml:space="preserve">Выполнение работ по строительству объекта: Система искусственного </w:t>
            </w:r>
            <w:proofErr w:type="spellStart"/>
            <w:r>
              <w:rPr>
                <w:sz w:val="22"/>
                <w:szCs w:val="22"/>
              </w:rPr>
              <w:t>оснежения</w:t>
            </w:r>
            <w:proofErr w:type="spellEnd"/>
            <w:r>
              <w:rPr>
                <w:sz w:val="22"/>
                <w:szCs w:val="22"/>
              </w:rPr>
              <w:t xml:space="preserve"> для ГАУМО "Кировская спортивная школа олимпийского резерва по горнолыжному спорту"</w:t>
            </w:r>
          </w:p>
        </w:tc>
        <w:tc>
          <w:tcPr>
            <w:tcW w:w="862" w:type="pct"/>
            <w:tcBorders>
              <w:top w:val="single" w:sz="4" w:space="0" w:color="auto"/>
              <w:left w:val="single" w:sz="4" w:space="0" w:color="auto"/>
              <w:bottom w:val="single" w:sz="4" w:space="0" w:color="auto"/>
              <w:right w:val="single" w:sz="4" w:space="0" w:color="auto"/>
            </w:tcBorders>
            <w:hideMark/>
          </w:tcPr>
          <w:p w:rsidR="000A4FE0" w:rsidRDefault="000A4FE0">
            <w:pPr>
              <w:spacing w:line="276" w:lineRule="auto"/>
              <w:rPr>
                <w:lang w:eastAsia="en-US"/>
              </w:rPr>
            </w:pPr>
            <w:proofErr w:type="spellStart"/>
            <w:r>
              <w:rPr>
                <w:sz w:val="22"/>
                <w:szCs w:val="22"/>
                <w:lang w:eastAsia="en-US"/>
              </w:rPr>
              <w:t>усл</w:t>
            </w:r>
            <w:proofErr w:type="spellEnd"/>
            <w:r>
              <w:rPr>
                <w:sz w:val="22"/>
                <w:szCs w:val="22"/>
                <w:lang w:eastAsia="en-US"/>
              </w:rPr>
              <w:t>. ед.</w:t>
            </w:r>
          </w:p>
        </w:tc>
        <w:tc>
          <w:tcPr>
            <w:tcW w:w="896" w:type="pct"/>
            <w:tcBorders>
              <w:top w:val="single" w:sz="4" w:space="0" w:color="auto"/>
              <w:left w:val="single" w:sz="4" w:space="0" w:color="auto"/>
              <w:bottom w:val="single" w:sz="4" w:space="0" w:color="auto"/>
              <w:right w:val="single" w:sz="4" w:space="0" w:color="auto"/>
            </w:tcBorders>
            <w:hideMark/>
          </w:tcPr>
          <w:p w:rsidR="000A4FE0" w:rsidRDefault="000A4FE0">
            <w:pPr>
              <w:spacing w:line="276" w:lineRule="auto"/>
              <w:ind w:firstLine="709"/>
              <w:jc w:val="center"/>
              <w:rPr>
                <w:lang w:eastAsia="en-US"/>
              </w:rPr>
            </w:pPr>
            <w:r>
              <w:rPr>
                <w:sz w:val="22"/>
                <w:szCs w:val="22"/>
                <w:lang w:eastAsia="en-US"/>
              </w:rPr>
              <w:t>1</w:t>
            </w:r>
          </w:p>
        </w:tc>
      </w:tr>
    </w:tbl>
    <w:p w:rsidR="000A4FE0" w:rsidRDefault="000A4FE0" w:rsidP="000A4FE0">
      <w:pPr>
        <w:ind w:firstLine="708"/>
        <w:rPr>
          <w:b/>
          <w:sz w:val="22"/>
          <w:szCs w:val="22"/>
        </w:rPr>
      </w:pPr>
    </w:p>
    <w:p w:rsidR="000A4FE0" w:rsidRDefault="000A4FE0" w:rsidP="000A4FE0">
      <w:pPr>
        <w:autoSpaceDE w:val="0"/>
        <w:autoSpaceDN w:val="0"/>
        <w:adjustRightInd w:val="0"/>
        <w:ind w:firstLine="567"/>
        <w:jc w:val="both"/>
        <w:rPr>
          <w:sz w:val="22"/>
          <w:szCs w:val="22"/>
        </w:rPr>
      </w:pPr>
      <w:r>
        <w:rPr>
          <w:sz w:val="22"/>
          <w:szCs w:val="22"/>
        </w:rPr>
        <w:t xml:space="preserve">Объект расположен в Мурманская область, </w:t>
      </w:r>
      <w:proofErr w:type="spellStart"/>
      <w:r>
        <w:rPr>
          <w:sz w:val="22"/>
          <w:szCs w:val="22"/>
        </w:rPr>
        <w:t>г</w:t>
      </w:r>
      <w:proofErr w:type="gramStart"/>
      <w:r>
        <w:rPr>
          <w:sz w:val="22"/>
          <w:szCs w:val="22"/>
        </w:rPr>
        <w:t>.К</w:t>
      </w:r>
      <w:proofErr w:type="gramEnd"/>
      <w:r>
        <w:rPr>
          <w:sz w:val="22"/>
          <w:szCs w:val="22"/>
        </w:rPr>
        <w:t>ировск</w:t>
      </w:r>
      <w:proofErr w:type="spellEnd"/>
      <w:r>
        <w:rPr>
          <w:sz w:val="22"/>
          <w:szCs w:val="22"/>
        </w:rPr>
        <w:t xml:space="preserve">, в южной части </w:t>
      </w:r>
      <w:proofErr w:type="spellStart"/>
      <w:r>
        <w:rPr>
          <w:sz w:val="22"/>
          <w:szCs w:val="22"/>
        </w:rPr>
        <w:t>Хибинского</w:t>
      </w:r>
      <w:proofErr w:type="spellEnd"/>
      <w:r>
        <w:rPr>
          <w:sz w:val="22"/>
          <w:szCs w:val="22"/>
        </w:rPr>
        <w:t xml:space="preserve"> горного массива, на южном склоне  горы </w:t>
      </w:r>
      <w:proofErr w:type="spellStart"/>
      <w:r>
        <w:rPr>
          <w:sz w:val="22"/>
          <w:szCs w:val="22"/>
        </w:rPr>
        <w:t>Айкуайвенчорр</w:t>
      </w:r>
      <w:proofErr w:type="spellEnd"/>
      <w:r>
        <w:rPr>
          <w:sz w:val="22"/>
          <w:szCs w:val="22"/>
        </w:rPr>
        <w:t>, земельный участок с кадастровым номером 51:17:0040126:129.</w:t>
      </w:r>
    </w:p>
    <w:p w:rsidR="000A4FE0" w:rsidRDefault="000A4FE0" w:rsidP="000A4FE0">
      <w:pPr>
        <w:autoSpaceDE w:val="0"/>
        <w:autoSpaceDN w:val="0"/>
        <w:adjustRightInd w:val="0"/>
        <w:ind w:firstLine="567"/>
        <w:jc w:val="both"/>
        <w:rPr>
          <w:sz w:val="22"/>
          <w:szCs w:val="22"/>
        </w:rPr>
      </w:pPr>
      <w:r>
        <w:rPr>
          <w:sz w:val="22"/>
          <w:szCs w:val="22"/>
        </w:rPr>
        <w:t xml:space="preserve"> </w:t>
      </w:r>
    </w:p>
    <w:p w:rsidR="000A4FE0" w:rsidRDefault="000A4FE0" w:rsidP="000A4FE0">
      <w:pPr>
        <w:autoSpaceDE w:val="0"/>
        <w:autoSpaceDN w:val="0"/>
        <w:adjustRightInd w:val="0"/>
        <w:ind w:firstLine="567"/>
        <w:jc w:val="both"/>
        <w:rPr>
          <w:sz w:val="22"/>
          <w:szCs w:val="22"/>
        </w:rPr>
      </w:pPr>
      <w:proofErr w:type="gramStart"/>
      <w:r>
        <w:rPr>
          <w:sz w:val="22"/>
          <w:szCs w:val="22"/>
        </w:rPr>
        <w:t>Выполнение работ необходимо выполнить в соответствии с проектной документацией ш. 20/2019,  настоящим техническим заданием, условиями Контракта, с действующим Законодательством РФ, с требованиями нормативных правовых актов в области проектирования и строительства, норм и правил охраны труда, пожарной безопасности и техники безопасности, охраны окружающей среды, зеленых насаждений и земельного участка, производственной санитарии,  в полном объеме, определяющими объем, содержание работ,  обеспечив их</w:t>
      </w:r>
      <w:proofErr w:type="gramEnd"/>
      <w:r>
        <w:rPr>
          <w:sz w:val="22"/>
          <w:szCs w:val="22"/>
        </w:rPr>
        <w:t xml:space="preserve"> надлежащее качество,   и в  соответствие с действующими нормами законодательства.  </w:t>
      </w:r>
    </w:p>
    <w:p w:rsidR="000A4FE0" w:rsidRDefault="000A4FE0" w:rsidP="000A4FE0">
      <w:pPr>
        <w:autoSpaceDE w:val="0"/>
        <w:autoSpaceDN w:val="0"/>
        <w:adjustRightInd w:val="0"/>
        <w:ind w:firstLine="567"/>
        <w:jc w:val="both"/>
        <w:rPr>
          <w:sz w:val="22"/>
          <w:szCs w:val="22"/>
        </w:rPr>
      </w:pPr>
      <w:r>
        <w:rPr>
          <w:sz w:val="22"/>
          <w:szCs w:val="22"/>
        </w:rPr>
        <w:t>Технологическая последовательность работ при выполнении каждого этапа  должна быть отражена в календарном графике,  проекте производства работ (ППР). Календарный график выполнения работ должен быть подробный, с детализацией.</w:t>
      </w:r>
    </w:p>
    <w:p w:rsidR="000A4FE0" w:rsidRDefault="000A4FE0" w:rsidP="000A4FE0">
      <w:pPr>
        <w:autoSpaceDE w:val="0"/>
        <w:autoSpaceDN w:val="0"/>
        <w:adjustRightInd w:val="0"/>
        <w:ind w:firstLine="567"/>
        <w:jc w:val="both"/>
        <w:rPr>
          <w:sz w:val="22"/>
          <w:szCs w:val="22"/>
        </w:rPr>
      </w:pPr>
      <w:r>
        <w:rPr>
          <w:sz w:val="22"/>
          <w:szCs w:val="22"/>
        </w:rPr>
        <w:t>До начала работ необходимо:</w:t>
      </w:r>
    </w:p>
    <w:p w:rsidR="000A4FE0" w:rsidRDefault="000A4FE0" w:rsidP="000A4FE0">
      <w:pPr>
        <w:autoSpaceDE w:val="0"/>
        <w:autoSpaceDN w:val="0"/>
        <w:adjustRightInd w:val="0"/>
        <w:ind w:firstLine="567"/>
        <w:jc w:val="both"/>
        <w:rPr>
          <w:sz w:val="22"/>
          <w:szCs w:val="22"/>
        </w:rPr>
      </w:pPr>
      <w:r>
        <w:rPr>
          <w:sz w:val="22"/>
          <w:szCs w:val="22"/>
        </w:rPr>
        <w:t xml:space="preserve"> -  передать заказчику утвержденный проект  производства работ;</w:t>
      </w:r>
    </w:p>
    <w:p w:rsidR="000A4FE0" w:rsidRDefault="000A4FE0" w:rsidP="000A4FE0">
      <w:pPr>
        <w:ind w:firstLine="567"/>
        <w:jc w:val="both"/>
        <w:rPr>
          <w:rFonts w:eastAsia="Cambria"/>
          <w:sz w:val="22"/>
          <w:szCs w:val="22"/>
          <w:lang w:eastAsia="en-US"/>
        </w:rPr>
      </w:pPr>
      <w:proofErr w:type="gramStart"/>
      <w:r>
        <w:rPr>
          <w:rFonts w:ascii="Cambria" w:eastAsia="Cambria" w:hAnsi="Cambria"/>
          <w:sz w:val="22"/>
          <w:szCs w:val="22"/>
          <w:lang w:eastAsia="en-US"/>
        </w:rPr>
        <w:t xml:space="preserve">- </w:t>
      </w:r>
      <w:r>
        <w:rPr>
          <w:rFonts w:eastAsia="Cambria"/>
          <w:sz w:val="22"/>
          <w:szCs w:val="22"/>
          <w:lang w:eastAsia="en-US"/>
        </w:rPr>
        <w:t xml:space="preserve">выполнить подготовительные работы: все работы по обустройству строительной площадки, включая ее ограждение,  монтаж временных строений и сооружений, устройство складских и монтажных площадок, вырубку зеленых насаждений, установку освещения, сооружение и подключение временных инженерных сетей, заключив договоры с </w:t>
      </w:r>
      <w:proofErr w:type="spellStart"/>
      <w:r>
        <w:rPr>
          <w:rFonts w:eastAsia="Cambria"/>
          <w:sz w:val="22"/>
          <w:szCs w:val="22"/>
          <w:lang w:eastAsia="en-US"/>
        </w:rPr>
        <w:t>ресурсоснабжающими</w:t>
      </w:r>
      <w:proofErr w:type="spellEnd"/>
      <w:r>
        <w:rPr>
          <w:rFonts w:eastAsia="Cambria"/>
          <w:sz w:val="22"/>
          <w:szCs w:val="22"/>
          <w:lang w:eastAsia="en-US"/>
        </w:rPr>
        <w:t xml:space="preserve"> организациями на период выполнения работ и нести расходы в процессе выполнения Работ, связанные с фактическим использованием коммунальных услуг по счетам от соответствующих поставщиков</w:t>
      </w:r>
      <w:proofErr w:type="gramEnd"/>
      <w:r>
        <w:rPr>
          <w:rFonts w:eastAsia="Cambria"/>
          <w:sz w:val="22"/>
          <w:szCs w:val="22"/>
          <w:lang w:eastAsia="en-US"/>
        </w:rPr>
        <w:t xml:space="preserve"> услуг, обеспечить уборку территории, прилегающей к строительной площадке, чистоту выезжающего транспорта, содержать в исправном состоянии ограждения, а по окончании работ окончательную уборку и вывоз строительного мусора  на полигон ТБО (твердых бытовых отходов) Мурманской области, вывоз излишнего грунта,  принадлежащие Подрядчику инструмент, материалы, технику, оборудование, инвентарь, временные сооружения и другое имущество подрядчика; </w:t>
      </w:r>
    </w:p>
    <w:p w:rsidR="000A4FE0" w:rsidRDefault="000A4FE0" w:rsidP="000A4FE0">
      <w:pPr>
        <w:autoSpaceDE w:val="0"/>
        <w:autoSpaceDN w:val="0"/>
        <w:adjustRightInd w:val="0"/>
        <w:ind w:firstLine="567"/>
        <w:jc w:val="both"/>
        <w:rPr>
          <w:sz w:val="22"/>
          <w:szCs w:val="22"/>
        </w:rPr>
      </w:pPr>
      <w:r>
        <w:rPr>
          <w:sz w:val="22"/>
          <w:szCs w:val="22"/>
        </w:rPr>
        <w:t>-установить в месте выполнения работ  паспорт Объекта,  с указанием названия объекта, наименования Заказчика и  Подрядчика,  контактных телефонов подрядной организаций,  сроков  начала и окончания выполнения работ;</w:t>
      </w:r>
    </w:p>
    <w:p w:rsidR="000A4FE0" w:rsidRDefault="000A4FE0" w:rsidP="000A4FE0">
      <w:pPr>
        <w:ind w:firstLine="567"/>
        <w:jc w:val="both"/>
        <w:rPr>
          <w:sz w:val="22"/>
          <w:szCs w:val="22"/>
        </w:rPr>
      </w:pPr>
      <w:r>
        <w:rPr>
          <w:sz w:val="22"/>
          <w:szCs w:val="22"/>
        </w:rPr>
        <w:t xml:space="preserve">- в соответствии с ППР и согласованной с уполномоченными органами Схемой дорожного движения, выполнить ограждение территории и выставить временные дорожные знаки; </w:t>
      </w:r>
    </w:p>
    <w:p w:rsidR="000A4FE0" w:rsidRDefault="000A4FE0" w:rsidP="000A4FE0">
      <w:pPr>
        <w:ind w:firstLine="567"/>
        <w:jc w:val="both"/>
        <w:rPr>
          <w:sz w:val="22"/>
          <w:szCs w:val="22"/>
        </w:rPr>
      </w:pPr>
      <w:r>
        <w:rPr>
          <w:sz w:val="22"/>
          <w:szCs w:val="22"/>
        </w:rPr>
        <w:t xml:space="preserve">- в подготовительный период произвести вырубку зеленых насаждений и подвести технологические дороги к участку строительства; </w:t>
      </w:r>
    </w:p>
    <w:p w:rsidR="000A4FE0" w:rsidRDefault="000A4FE0" w:rsidP="000A4FE0">
      <w:pPr>
        <w:autoSpaceDE w:val="0"/>
        <w:autoSpaceDN w:val="0"/>
        <w:adjustRightInd w:val="0"/>
        <w:ind w:firstLine="567"/>
        <w:jc w:val="both"/>
        <w:rPr>
          <w:sz w:val="22"/>
          <w:szCs w:val="22"/>
        </w:rPr>
      </w:pPr>
      <w:proofErr w:type="gramStart"/>
      <w:r>
        <w:rPr>
          <w:sz w:val="22"/>
          <w:szCs w:val="22"/>
        </w:rPr>
        <w:t>-  завезти на Объект материалы, изделия в объеме, необходимом для выполнения видов работ, согласно календарного графика,  иметь в наличии (возможно на условиях аренды) все необходимые для выполнения работ механизмы,  инструменты, специальные приспособления, расходные материалы  (все используемые для оказания выполнения работ материалы, изделия, оборудование, механизмы, инструменты  должны  соответствовать государственным стандартам, техническим условиям,  иметь паспорта и сертификаты качества, сертификаты соответствия  требованиям  радиационной  безопасности</w:t>
      </w:r>
      <w:proofErr w:type="gramEnd"/>
      <w:r>
        <w:rPr>
          <w:sz w:val="22"/>
          <w:szCs w:val="22"/>
        </w:rPr>
        <w:t xml:space="preserve"> и  нормам противопожарным, техническим требованиям и экологическим нормам,   установленным действующим законодательством в качестве </w:t>
      </w:r>
      <w:proofErr w:type="gramStart"/>
      <w:r>
        <w:rPr>
          <w:sz w:val="22"/>
          <w:szCs w:val="22"/>
        </w:rPr>
        <w:t>обязательных</w:t>
      </w:r>
      <w:proofErr w:type="gramEnd"/>
      <w:r>
        <w:rPr>
          <w:sz w:val="22"/>
          <w:szCs w:val="22"/>
        </w:rPr>
        <w:t xml:space="preserve">); </w:t>
      </w:r>
    </w:p>
    <w:p w:rsidR="000A4FE0" w:rsidRDefault="000A4FE0" w:rsidP="000A4FE0">
      <w:pPr>
        <w:autoSpaceDE w:val="0"/>
        <w:autoSpaceDN w:val="0"/>
        <w:adjustRightInd w:val="0"/>
        <w:ind w:firstLine="567"/>
        <w:jc w:val="both"/>
        <w:rPr>
          <w:sz w:val="22"/>
          <w:szCs w:val="22"/>
        </w:rPr>
      </w:pPr>
      <w:r>
        <w:rPr>
          <w:sz w:val="22"/>
          <w:szCs w:val="22"/>
        </w:rPr>
        <w:t>-  разработать и согласовать с заказчиком программу пусконаладочных работ.</w:t>
      </w:r>
    </w:p>
    <w:p w:rsidR="000A4FE0" w:rsidRDefault="000A4FE0" w:rsidP="000A4FE0">
      <w:pPr>
        <w:autoSpaceDE w:val="0"/>
        <w:autoSpaceDN w:val="0"/>
        <w:adjustRightInd w:val="0"/>
        <w:ind w:firstLine="709"/>
        <w:jc w:val="both"/>
        <w:outlineLvl w:val="2"/>
        <w:rPr>
          <w:sz w:val="22"/>
          <w:szCs w:val="22"/>
        </w:rPr>
      </w:pPr>
      <w:r>
        <w:rPr>
          <w:sz w:val="22"/>
          <w:szCs w:val="22"/>
        </w:rPr>
        <w:lastRenderedPageBreak/>
        <w:t>Работы должны выполняться с соблюдением норм по охране труда, техники безопасности, пожарной безопасности, охраны окружающей среды.</w:t>
      </w:r>
    </w:p>
    <w:p w:rsidR="000A4FE0" w:rsidRDefault="000A4FE0" w:rsidP="000A4FE0">
      <w:pPr>
        <w:ind w:firstLine="708"/>
        <w:rPr>
          <w:sz w:val="22"/>
          <w:szCs w:val="22"/>
        </w:rPr>
      </w:pPr>
      <w:r>
        <w:rPr>
          <w:sz w:val="22"/>
          <w:szCs w:val="22"/>
        </w:rPr>
        <w:t>Подготовительные, строительно-монтажные, пусконаладочные  работы и прочие работы, проводимые в рамках мероприятий по строительству  Объекта,  сведены в таблицу № 1.</w:t>
      </w:r>
    </w:p>
    <w:p w:rsidR="000A4FE0" w:rsidRDefault="000A4FE0" w:rsidP="000A4FE0">
      <w:pPr>
        <w:jc w:val="right"/>
        <w:rPr>
          <w:sz w:val="22"/>
          <w:szCs w:val="22"/>
        </w:rPr>
      </w:pPr>
      <w:r>
        <w:rPr>
          <w:sz w:val="22"/>
          <w:szCs w:val="22"/>
        </w:rPr>
        <w:t>Таблица № 1</w:t>
      </w:r>
    </w:p>
    <w:p w:rsidR="000A4FE0" w:rsidRDefault="000A4FE0" w:rsidP="000A4FE0"/>
    <w:tbl>
      <w:tblPr>
        <w:tblW w:w="0" w:type="auto"/>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737"/>
        <w:gridCol w:w="2364"/>
        <w:gridCol w:w="1963"/>
      </w:tblGrid>
      <w:tr w:rsidR="000A4FE0" w:rsidTr="000A4FE0">
        <w:trPr>
          <w:trHeight w:val="203"/>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b/>
                <w:sz w:val="20"/>
                <w:szCs w:val="20"/>
              </w:rPr>
            </w:pPr>
            <w:r>
              <w:rPr>
                <w:b/>
                <w:sz w:val="20"/>
                <w:szCs w:val="20"/>
              </w:rPr>
              <w:t>Наименование работ</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b/>
                <w:sz w:val="20"/>
                <w:szCs w:val="20"/>
              </w:rPr>
            </w:pPr>
            <w:r>
              <w:rPr>
                <w:b/>
                <w:sz w:val="20"/>
                <w:szCs w:val="20"/>
              </w:rPr>
              <w:t>Раздел проекта/№ локальной сметы</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b/>
                <w:sz w:val="20"/>
                <w:szCs w:val="20"/>
              </w:rPr>
            </w:pPr>
            <w:r>
              <w:rPr>
                <w:b/>
                <w:sz w:val="20"/>
                <w:szCs w:val="20"/>
              </w:rPr>
              <w:t>Примечание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1</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Раздел 1. Пояснительная записка</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highlight w:val="yellow"/>
              </w:rPr>
            </w:pPr>
            <w:r>
              <w:rPr>
                <w:sz w:val="22"/>
                <w:szCs w:val="22"/>
              </w:rPr>
              <w:t>20/2019-ПЗ</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highlight w:val="yellow"/>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2</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Раздел 2. Проект полосы отвода</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20/2019-ППО</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3</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 xml:space="preserve">Подраздел 3.1. Технологические и конструктивные решения линейного объекта. Искусственные </w:t>
            </w:r>
            <w:proofErr w:type="spellStart"/>
            <w:r>
              <w:rPr>
                <w:b/>
                <w:sz w:val="20"/>
                <w:szCs w:val="20"/>
              </w:rPr>
              <w:t>оснежения</w:t>
            </w:r>
            <w:proofErr w:type="spellEnd"/>
            <w:r>
              <w:rPr>
                <w:b/>
                <w:sz w:val="20"/>
                <w:szCs w:val="20"/>
              </w:rPr>
              <w:t xml:space="preserve"> </w:t>
            </w:r>
          </w:p>
        </w:tc>
        <w:tc>
          <w:tcPr>
            <w:tcW w:w="2409" w:type="dxa"/>
            <w:tcBorders>
              <w:top w:val="single" w:sz="4" w:space="0" w:color="auto"/>
              <w:left w:val="single" w:sz="4" w:space="0" w:color="auto"/>
              <w:bottom w:val="single" w:sz="4" w:space="0" w:color="auto"/>
              <w:right w:val="single" w:sz="4" w:space="0" w:color="auto"/>
            </w:tcBorders>
          </w:tcPr>
          <w:p w:rsidR="000A4FE0" w:rsidRDefault="000A4FE0"/>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3.1</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 xml:space="preserve">Технологические решения. Система </w:t>
            </w:r>
            <w:proofErr w:type="gramStart"/>
            <w:r>
              <w:rPr>
                <w:sz w:val="20"/>
                <w:szCs w:val="20"/>
              </w:rPr>
              <w:t>искусственного</w:t>
            </w:r>
            <w:proofErr w:type="gramEnd"/>
            <w:r>
              <w:rPr>
                <w:sz w:val="20"/>
                <w:szCs w:val="20"/>
              </w:rPr>
              <w:t xml:space="preserve"> </w:t>
            </w:r>
            <w:proofErr w:type="spellStart"/>
            <w:r>
              <w:rPr>
                <w:sz w:val="20"/>
                <w:szCs w:val="20"/>
              </w:rPr>
              <w:t>снегообразования</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pPr>
              <w:rPr>
                <w:sz w:val="22"/>
                <w:szCs w:val="22"/>
              </w:rPr>
            </w:pPr>
            <w:r>
              <w:rPr>
                <w:sz w:val="22"/>
                <w:szCs w:val="22"/>
              </w:rPr>
              <w:t>20/2019-ТКР</w:t>
            </w:r>
            <w:proofErr w:type="gramStart"/>
            <w:r>
              <w:rPr>
                <w:sz w:val="22"/>
                <w:szCs w:val="22"/>
              </w:rPr>
              <w:t>.Т</w:t>
            </w:r>
            <w:proofErr w:type="gramEnd"/>
            <w:r>
              <w:rPr>
                <w:sz w:val="22"/>
                <w:szCs w:val="22"/>
              </w:rPr>
              <w:t>Х</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Здания, строения и сооружения, входящие в инфраструктуру линейного объекта</w:t>
            </w:r>
          </w:p>
        </w:tc>
        <w:tc>
          <w:tcPr>
            <w:tcW w:w="2409" w:type="dxa"/>
            <w:tcBorders>
              <w:top w:val="single" w:sz="4" w:space="0" w:color="auto"/>
              <w:left w:val="single" w:sz="4" w:space="0" w:color="auto"/>
              <w:bottom w:val="single" w:sz="4" w:space="0" w:color="auto"/>
              <w:right w:val="single" w:sz="4" w:space="0" w:color="auto"/>
            </w:tcBorders>
          </w:tcPr>
          <w:p w:rsidR="000A4FE0" w:rsidRDefault="000A4FE0"/>
        </w:tc>
        <w:tc>
          <w:tcPr>
            <w:tcW w:w="1987" w:type="dxa"/>
            <w:tcBorders>
              <w:top w:val="single" w:sz="4" w:space="0" w:color="auto"/>
              <w:left w:val="single" w:sz="4" w:space="0" w:color="auto"/>
              <w:bottom w:val="single" w:sz="4" w:space="0" w:color="auto"/>
              <w:right w:val="single" w:sz="4" w:space="0" w:color="auto"/>
            </w:tcBorders>
          </w:tcPr>
          <w:p w:rsidR="000A4FE0" w:rsidRDefault="000A4FE0">
            <w:pPr>
              <w:rPr>
                <w:sz w:val="20"/>
                <w:szCs w:val="20"/>
                <w:highlight w:val="yellow"/>
              </w:rPr>
            </w:pP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4.1</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Конструктивные и объемно-планировочные решения</w:t>
            </w:r>
          </w:p>
        </w:tc>
        <w:tc>
          <w:tcPr>
            <w:tcW w:w="2409" w:type="dxa"/>
            <w:tcBorders>
              <w:top w:val="single" w:sz="4" w:space="0" w:color="auto"/>
              <w:left w:val="single" w:sz="4" w:space="0" w:color="auto"/>
              <w:bottom w:val="single" w:sz="4" w:space="0" w:color="auto"/>
              <w:right w:val="single" w:sz="4" w:space="0" w:color="auto"/>
            </w:tcBorders>
          </w:tcPr>
          <w:p w:rsidR="000A4FE0" w:rsidRDefault="000A4FE0">
            <w:pPr>
              <w:rPr>
                <w:sz w:val="22"/>
                <w:szCs w:val="22"/>
              </w:rPr>
            </w:pPr>
          </w:p>
        </w:tc>
        <w:tc>
          <w:tcPr>
            <w:tcW w:w="1987" w:type="dxa"/>
            <w:tcBorders>
              <w:top w:val="single" w:sz="4" w:space="0" w:color="auto"/>
              <w:left w:val="single" w:sz="4" w:space="0" w:color="auto"/>
              <w:bottom w:val="single" w:sz="4" w:space="0" w:color="auto"/>
              <w:right w:val="single" w:sz="4" w:space="0" w:color="auto"/>
            </w:tcBorders>
          </w:tcPr>
          <w:p w:rsidR="000A4FE0" w:rsidRDefault="000A4FE0">
            <w:pPr>
              <w:rPr>
                <w:sz w:val="20"/>
                <w:szCs w:val="20"/>
              </w:rPr>
            </w:pP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4.1.1</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 xml:space="preserve">Система </w:t>
            </w:r>
            <w:proofErr w:type="gramStart"/>
            <w:r>
              <w:rPr>
                <w:sz w:val="20"/>
                <w:szCs w:val="20"/>
              </w:rPr>
              <w:t>искусственного</w:t>
            </w:r>
            <w:proofErr w:type="gramEnd"/>
            <w:r>
              <w:rPr>
                <w:sz w:val="20"/>
                <w:szCs w:val="20"/>
              </w:rPr>
              <w:t xml:space="preserve"> </w:t>
            </w:r>
            <w:proofErr w:type="spellStart"/>
            <w:r>
              <w:rPr>
                <w:sz w:val="20"/>
                <w:szCs w:val="20"/>
              </w:rPr>
              <w:t>снегообразования</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20/2019-ИЛО</w:t>
            </w:r>
            <w:proofErr w:type="gramStart"/>
            <w:r>
              <w:rPr>
                <w:sz w:val="22"/>
                <w:szCs w:val="22"/>
              </w:rPr>
              <w:t>.К</w:t>
            </w:r>
            <w:proofErr w:type="gramEnd"/>
            <w:r>
              <w:rPr>
                <w:sz w:val="22"/>
                <w:szCs w:val="22"/>
              </w:rPr>
              <w:t>Р-1</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4.1.2</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Освещение горнолыжных трасс</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20/2019-ИЛО</w:t>
            </w:r>
            <w:proofErr w:type="gramStart"/>
            <w:r>
              <w:rPr>
                <w:sz w:val="22"/>
                <w:szCs w:val="22"/>
              </w:rPr>
              <w:t>.К</w:t>
            </w:r>
            <w:proofErr w:type="gramEnd"/>
            <w:r>
              <w:rPr>
                <w:sz w:val="22"/>
                <w:szCs w:val="22"/>
              </w:rPr>
              <w:t>Р-2</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4.2</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Система электроснабжения</w:t>
            </w:r>
          </w:p>
        </w:tc>
        <w:tc>
          <w:tcPr>
            <w:tcW w:w="2409" w:type="dxa"/>
            <w:tcBorders>
              <w:top w:val="single" w:sz="4" w:space="0" w:color="auto"/>
              <w:left w:val="single" w:sz="4" w:space="0" w:color="auto"/>
              <w:bottom w:val="single" w:sz="4" w:space="0" w:color="auto"/>
              <w:right w:val="single" w:sz="4" w:space="0" w:color="auto"/>
            </w:tcBorders>
          </w:tcPr>
          <w:p w:rsidR="000A4FE0" w:rsidRDefault="000A4FE0">
            <w:pPr>
              <w:rPr>
                <w:sz w:val="22"/>
                <w:szCs w:val="22"/>
              </w:rPr>
            </w:pPr>
          </w:p>
        </w:tc>
        <w:tc>
          <w:tcPr>
            <w:tcW w:w="1987" w:type="dxa"/>
            <w:tcBorders>
              <w:top w:val="single" w:sz="4" w:space="0" w:color="auto"/>
              <w:left w:val="single" w:sz="4" w:space="0" w:color="auto"/>
              <w:bottom w:val="single" w:sz="4" w:space="0" w:color="auto"/>
              <w:right w:val="single" w:sz="4" w:space="0" w:color="auto"/>
            </w:tcBorders>
          </w:tcPr>
          <w:p w:rsidR="000A4FE0" w:rsidRDefault="000A4FE0">
            <w:pPr>
              <w:rPr>
                <w:sz w:val="20"/>
                <w:szCs w:val="20"/>
              </w:rPr>
            </w:pP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4.2.1</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 xml:space="preserve">Электроснабжение системы искусственного </w:t>
            </w:r>
            <w:proofErr w:type="spellStart"/>
            <w:r>
              <w:rPr>
                <w:sz w:val="20"/>
                <w:szCs w:val="20"/>
              </w:rPr>
              <w:t>снегообразования</w:t>
            </w:r>
            <w:proofErr w:type="spellEnd"/>
            <w:r>
              <w:rPr>
                <w:sz w:val="20"/>
                <w:szCs w:val="20"/>
              </w:rPr>
              <w:t xml:space="preserve"> 0,4 </w:t>
            </w:r>
            <w:proofErr w:type="spellStart"/>
            <w:r>
              <w:rPr>
                <w:sz w:val="20"/>
                <w:szCs w:val="20"/>
              </w:rPr>
              <w:t>кВ</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20/2019-ИЛО</w:t>
            </w:r>
            <w:proofErr w:type="gramStart"/>
            <w:r>
              <w:rPr>
                <w:sz w:val="22"/>
                <w:szCs w:val="22"/>
              </w:rPr>
              <w:t>.Э</w:t>
            </w:r>
            <w:proofErr w:type="gramEnd"/>
            <w:r>
              <w:rPr>
                <w:sz w:val="22"/>
                <w:szCs w:val="22"/>
              </w:rPr>
              <w:t>С-1</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4.2.2</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Освещение горных трасс</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20/2019-ИЛО</w:t>
            </w:r>
            <w:proofErr w:type="gramStart"/>
            <w:r>
              <w:rPr>
                <w:sz w:val="22"/>
                <w:szCs w:val="22"/>
              </w:rPr>
              <w:t>.Э</w:t>
            </w:r>
            <w:proofErr w:type="gramEnd"/>
            <w:r>
              <w:rPr>
                <w:sz w:val="22"/>
                <w:szCs w:val="22"/>
              </w:rPr>
              <w:t>С-2</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4.3</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Система водоснабжения и водоотведения</w:t>
            </w:r>
          </w:p>
        </w:tc>
        <w:tc>
          <w:tcPr>
            <w:tcW w:w="2409" w:type="dxa"/>
            <w:tcBorders>
              <w:top w:val="single" w:sz="4" w:space="0" w:color="auto"/>
              <w:left w:val="single" w:sz="4" w:space="0" w:color="auto"/>
              <w:bottom w:val="single" w:sz="4" w:space="0" w:color="auto"/>
              <w:right w:val="single" w:sz="4" w:space="0" w:color="auto"/>
            </w:tcBorders>
          </w:tcPr>
          <w:p w:rsidR="000A4FE0" w:rsidRDefault="000A4FE0"/>
        </w:tc>
        <w:tc>
          <w:tcPr>
            <w:tcW w:w="1987" w:type="dxa"/>
            <w:tcBorders>
              <w:top w:val="single" w:sz="4" w:space="0" w:color="auto"/>
              <w:left w:val="single" w:sz="4" w:space="0" w:color="auto"/>
              <w:bottom w:val="single" w:sz="4" w:space="0" w:color="auto"/>
              <w:right w:val="single" w:sz="4" w:space="0" w:color="auto"/>
            </w:tcBorders>
          </w:tcPr>
          <w:p w:rsidR="000A4FE0" w:rsidRDefault="000A4FE0">
            <w:pPr>
              <w:rPr>
                <w:sz w:val="20"/>
                <w:szCs w:val="20"/>
                <w:highlight w:val="yellow"/>
              </w:rPr>
            </w:pP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4.3.1</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Водоснабжение и водоотведение СИС</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20/2019-ИЛО</w:t>
            </w:r>
            <w:proofErr w:type="gramStart"/>
            <w:r>
              <w:rPr>
                <w:sz w:val="22"/>
                <w:szCs w:val="22"/>
              </w:rPr>
              <w:t>.Н</w:t>
            </w:r>
            <w:proofErr w:type="gramEnd"/>
            <w:r>
              <w:rPr>
                <w:sz w:val="22"/>
                <w:szCs w:val="22"/>
              </w:rPr>
              <w:t>ВК</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highlight w:val="yellow"/>
              </w:rPr>
            </w:pPr>
            <w:r>
              <w:rPr>
                <w:sz w:val="20"/>
                <w:szCs w:val="20"/>
              </w:rPr>
              <w:t>В полном объеме</w:t>
            </w:r>
          </w:p>
        </w:tc>
      </w:tr>
      <w:tr w:rsidR="000A4FE0" w:rsidTr="000A4FE0">
        <w:trPr>
          <w:trHeight w:val="285"/>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4.4</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Система автоматизации</w:t>
            </w:r>
          </w:p>
        </w:tc>
        <w:tc>
          <w:tcPr>
            <w:tcW w:w="2409" w:type="dxa"/>
            <w:tcBorders>
              <w:top w:val="single" w:sz="4" w:space="0" w:color="auto"/>
              <w:left w:val="single" w:sz="4" w:space="0" w:color="auto"/>
              <w:bottom w:val="single" w:sz="4" w:space="0" w:color="auto"/>
              <w:right w:val="single" w:sz="4" w:space="0" w:color="auto"/>
            </w:tcBorders>
          </w:tcPr>
          <w:p w:rsidR="000A4FE0" w:rsidRDefault="000A4FE0"/>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r w:rsidR="000A4FE0" w:rsidTr="000A4FE0">
        <w:trPr>
          <w:trHeight w:val="285"/>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4.4.1</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 xml:space="preserve">Автоматизация систем </w:t>
            </w:r>
            <w:proofErr w:type="gramStart"/>
            <w:r>
              <w:rPr>
                <w:sz w:val="20"/>
                <w:szCs w:val="20"/>
              </w:rPr>
              <w:t>искусственного</w:t>
            </w:r>
            <w:proofErr w:type="gramEnd"/>
            <w:r>
              <w:rPr>
                <w:sz w:val="20"/>
                <w:szCs w:val="20"/>
              </w:rPr>
              <w:t xml:space="preserve"> </w:t>
            </w:r>
            <w:proofErr w:type="spellStart"/>
            <w:r>
              <w:rPr>
                <w:sz w:val="20"/>
                <w:szCs w:val="20"/>
              </w:rPr>
              <w:t>снегообразования</w:t>
            </w:r>
            <w:proofErr w:type="spellEnd"/>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20/2019-ИЛО</w:t>
            </w:r>
            <w:proofErr w:type="gramStart"/>
            <w:r>
              <w:rPr>
                <w:sz w:val="22"/>
                <w:szCs w:val="22"/>
              </w:rPr>
              <w:t>.А</w:t>
            </w:r>
            <w:proofErr w:type="gramEnd"/>
            <w:r>
              <w:rPr>
                <w:sz w:val="22"/>
                <w:szCs w:val="22"/>
              </w:rPr>
              <w:t>К</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r w:rsidR="000A4FE0" w:rsidTr="000A4FE0">
        <w:trPr>
          <w:trHeight w:val="285"/>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5</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Проект организации строительства</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20/2019-ПОС</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6</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Мероприятия по охране окружающей среды</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20/2019-ООС</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highlight w:val="yellow"/>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7</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Мероприятия по обеспечению пожарной безопасности</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20/2019-ПБ</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highlight w:val="yellow"/>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8</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b/>
                <w:sz w:val="20"/>
                <w:szCs w:val="20"/>
              </w:rPr>
            </w:pPr>
            <w:r>
              <w:rPr>
                <w:b/>
                <w:sz w:val="20"/>
                <w:szCs w:val="20"/>
              </w:rPr>
              <w:t>Иная документация в случаях, предусмотренных федеральным законом</w:t>
            </w:r>
          </w:p>
        </w:tc>
        <w:tc>
          <w:tcPr>
            <w:tcW w:w="2409" w:type="dxa"/>
            <w:tcBorders>
              <w:top w:val="single" w:sz="4" w:space="0" w:color="auto"/>
              <w:left w:val="single" w:sz="4" w:space="0" w:color="auto"/>
              <w:bottom w:val="single" w:sz="4" w:space="0" w:color="auto"/>
              <w:right w:val="single" w:sz="4" w:space="0" w:color="auto"/>
            </w:tcBorders>
          </w:tcPr>
          <w:p w:rsidR="000A4FE0" w:rsidRDefault="000A4FE0"/>
        </w:tc>
        <w:tc>
          <w:tcPr>
            <w:tcW w:w="1987" w:type="dxa"/>
            <w:tcBorders>
              <w:top w:val="single" w:sz="4" w:space="0" w:color="auto"/>
              <w:left w:val="single" w:sz="4" w:space="0" w:color="auto"/>
              <w:bottom w:val="single" w:sz="4" w:space="0" w:color="auto"/>
              <w:right w:val="single" w:sz="4" w:space="0" w:color="auto"/>
            </w:tcBorders>
          </w:tcPr>
          <w:p w:rsidR="000A4FE0" w:rsidRDefault="000A4FE0">
            <w:pPr>
              <w:rPr>
                <w:sz w:val="20"/>
                <w:szCs w:val="20"/>
                <w:highlight w:val="yellow"/>
              </w:rPr>
            </w:pP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8.1</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Требования к обеспечению безопасной эксплуатации объекта капитального строительства</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20/2019-ТБЭ</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highlight w:val="yellow"/>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8.2</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rPr>
                <w:sz w:val="22"/>
                <w:szCs w:val="22"/>
              </w:rPr>
              <w:t>20/2019-ЭЭ</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8.3</w:t>
            </w:r>
          </w:p>
        </w:tc>
        <w:tc>
          <w:tcPr>
            <w:tcW w:w="484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Программа геотехнического мониторинга</w:t>
            </w: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r>
              <w:t>20/2019-ГМ</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r w:rsidR="000A4FE0" w:rsidTr="000A4FE0">
        <w:trPr>
          <w:trHeight w:val="158"/>
        </w:trPr>
        <w:tc>
          <w:tcPr>
            <w:tcW w:w="623" w:type="dxa"/>
            <w:tcBorders>
              <w:top w:val="single" w:sz="4" w:space="0" w:color="auto"/>
              <w:left w:val="single" w:sz="4" w:space="0" w:color="auto"/>
              <w:bottom w:val="single" w:sz="4" w:space="0" w:color="auto"/>
              <w:right w:val="single" w:sz="4" w:space="0" w:color="auto"/>
            </w:tcBorders>
            <w:hideMark/>
          </w:tcPr>
          <w:p w:rsidR="000A4FE0" w:rsidRDefault="000A4FE0">
            <w:pPr>
              <w:jc w:val="center"/>
              <w:rPr>
                <w:sz w:val="20"/>
                <w:szCs w:val="20"/>
              </w:rPr>
            </w:pPr>
            <w:r>
              <w:rPr>
                <w:sz w:val="20"/>
                <w:szCs w:val="20"/>
              </w:rPr>
              <w:t>9</w:t>
            </w:r>
          </w:p>
        </w:tc>
        <w:tc>
          <w:tcPr>
            <w:tcW w:w="4847" w:type="dxa"/>
            <w:tcBorders>
              <w:top w:val="single" w:sz="4" w:space="0" w:color="auto"/>
              <w:left w:val="single" w:sz="4" w:space="0" w:color="auto"/>
              <w:bottom w:val="single" w:sz="4" w:space="0" w:color="auto"/>
              <w:right w:val="single" w:sz="4" w:space="0" w:color="auto"/>
            </w:tcBorders>
          </w:tcPr>
          <w:p w:rsidR="000A4FE0" w:rsidRDefault="000A4FE0">
            <w:pPr>
              <w:rPr>
                <w:b/>
                <w:sz w:val="20"/>
                <w:szCs w:val="20"/>
              </w:rPr>
            </w:pPr>
            <w:r>
              <w:rPr>
                <w:b/>
                <w:sz w:val="20"/>
                <w:szCs w:val="20"/>
              </w:rPr>
              <w:t>Смета на строительство объектов капитального строительства</w:t>
            </w:r>
          </w:p>
          <w:p w:rsidR="000A4FE0" w:rsidRDefault="000A4FE0">
            <w:pPr>
              <w:rPr>
                <w:sz w:val="20"/>
                <w:szCs w:val="20"/>
              </w:rPr>
            </w:pPr>
          </w:p>
        </w:tc>
        <w:tc>
          <w:tcPr>
            <w:tcW w:w="2409" w:type="dxa"/>
            <w:tcBorders>
              <w:top w:val="single" w:sz="4" w:space="0" w:color="auto"/>
              <w:left w:val="single" w:sz="4" w:space="0" w:color="auto"/>
              <w:bottom w:val="single" w:sz="4" w:space="0" w:color="auto"/>
              <w:right w:val="single" w:sz="4" w:space="0" w:color="auto"/>
            </w:tcBorders>
            <w:hideMark/>
          </w:tcPr>
          <w:p w:rsidR="000A4FE0" w:rsidRDefault="000A4FE0">
            <w:pPr>
              <w:rPr>
                <w:sz w:val="22"/>
                <w:szCs w:val="22"/>
              </w:rPr>
            </w:pPr>
            <w:r>
              <w:rPr>
                <w:sz w:val="22"/>
                <w:szCs w:val="22"/>
              </w:rPr>
              <w:t>ЛС 02-01-01</w:t>
            </w:r>
          </w:p>
          <w:p w:rsidR="000A4FE0" w:rsidRDefault="000A4FE0">
            <w:pPr>
              <w:rPr>
                <w:sz w:val="22"/>
                <w:szCs w:val="22"/>
              </w:rPr>
            </w:pPr>
            <w:r>
              <w:rPr>
                <w:sz w:val="22"/>
                <w:szCs w:val="22"/>
              </w:rPr>
              <w:t>ЛС 04-01-01</w:t>
            </w:r>
          </w:p>
          <w:p w:rsidR="000A4FE0" w:rsidRDefault="000A4FE0">
            <w:pPr>
              <w:rPr>
                <w:sz w:val="22"/>
                <w:szCs w:val="22"/>
              </w:rPr>
            </w:pPr>
            <w:r>
              <w:rPr>
                <w:sz w:val="22"/>
                <w:szCs w:val="22"/>
              </w:rPr>
              <w:t>ЛС 04-02-01</w:t>
            </w:r>
          </w:p>
          <w:p w:rsidR="000A4FE0" w:rsidRDefault="000A4FE0">
            <w:pPr>
              <w:rPr>
                <w:sz w:val="22"/>
                <w:szCs w:val="22"/>
              </w:rPr>
            </w:pPr>
            <w:r>
              <w:rPr>
                <w:sz w:val="22"/>
                <w:szCs w:val="22"/>
              </w:rPr>
              <w:t>ЛС 06-01-01</w:t>
            </w:r>
          </w:p>
          <w:p w:rsidR="000A4FE0" w:rsidRDefault="000A4FE0">
            <w:pPr>
              <w:rPr>
                <w:sz w:val="22"/>
                <w:szCs w:val="22"/>
              </w:rPr>
            </w:pPr>
            <w:r>
              <w:rPr>
                <w:sz w:val="22"/>
                <w:szCs w:val="22"/>
              </w:rPr>
              <w:t>ЛС 06-02-01</w:t>
            </w:r>
          </w:p>
          <w:p w:rsidR="000A4FE0" w:rsidRDefault="000A4FE0">
            <w:pPr>
              <w:rPr>
                <w:sz w:val="22"/>
                <w:szCs w:val="22"/>
              </w:rPr>
            </w:pPr>
            <w:r>
              <w:rPr>
                <w:sz w:val="22"/>
                <w:szCs w:val="22"/>
              </w:rPr>
              <w:t>ЛС 06-03-01</w:t>
            </w:r>
          </w:p>
          <w:p w:rsidR="000A4FE0" w:rsidRDefault="000A4FE0">
            <w:pPr>
              <w:rPr>
                <w:sz w:val="22"/>
                <w:szCs w:val="22"/>
              </w:rPr>
            </w:pPr>
            <w:r>
              <w:rPr>
                <w:sz w:val="22"/>
                <w:szCs w:val="22"/>
              </w:rPr>
              <w:t>ЛС 06-04-01</w:t>
            </w:r>
          </w:p>
          <w:p w:rsidR="000A4FE0" w:rsidRDefault="000A4FE0">
            <w:pPr>
              <w:rPr>
                <w:sz w:val="22"/>
                <w:szCs w:val="22"/>
              </w:rPr>
            </w:pPr>
            <w:r>
              <w:rPr>
                <w:sz w:val="22"/>
                <w:szCs w:val="22"/>
              </w:rPr>
              <w:t>ЛС 07-01-01</w:t>
            </w:r>
          </w:p>
          <w:p w:rsidR="000A4FE0" w:rsidRDefault="000A4FE0">
            <w:pPr>
              <w:rPr>
                <w:sz w:val="22"/>
                <w:szCs w:val="22"/>
              </w:rPr>
            </w:pPr>
            <w:r>
              <w:rPr>
                <w:sz w:val="22"/>
                <w:szCs w:val="22"/>
              </w:rPr>
              <w:t>ЛС 08-01-01</w:t>
            </w:r>
          </w:p>
          <w:p w:rsidR="000A4FE0" w:rsidRDefault="000A4FE0">
            <w:r>
              <w:rPr>
                <w:sz w:val="22"/>
                <w:szCs w:val="22"/>
              </w:rPr>
              <w:t>ЛС 09-01-01</w:t>
            </w:r>
          </w:p>
        </w:tc>
        <w:tc>
          <w:tcPr>
            <w:tcW w:w="1987" w:type="dxa"/>
            <w:tcBorders>
              <w:top w:val="single" w:sz="4" w:space="0" w:color="auto"/>
              <w:left w:val="single" w:sz="4" w:space="0" w:color="auto"/>
              <w:bottom w:val="single" w:sz="4" w:space="0" w:color="auto"/>
              <w:right w:val="single" w:sz="4" w:space="0" w:color="auto"/>
            </w:tcBorders>
            <w:hideMark/>
          </w:tcPr>
          <w:p w:rsidR="000A4FE0" w:rsidRDefault="000A4FE0">
            <w:pPr>
              <w:rPr>
                <w:sz w:val="20"/>
                <w:szCs w:val="20"/>
              </w:rPr>
            </w:pPr>
            <w:r>
              <w:rPr>
                <w:sz w:val="20"/>
                <w:szCs w:val="20"/>
              </w:rPr>
              <w:t>В полном объеме</w:t>
            </w:r>
          </w:p>
        </w:tc>
      </w:tr>
    </w:tbl>
    <w:p w:rsidR="000A4FE0" w:rsidRDefault="000A4FE0" w:rsidP="000A4FE0">
      <w:pPr>
        <w:rPr>
          <w:b/>
          <w:sz w:val="22"/>
          <w:szCs w:val="22"/>
        </w:rPr>
      </w:pPr>
      <w:r>
        <w:rPr>
          <w:b/>
          <w:sz w:val="22"/>
          <w:szCs w:val="22"/>
        </w:rPr>
        <w:t>Примечание:</w:t>
      </w:r>
    </w:p>
    <w:p w:rsidR="000A4FE0" w:rsidRDefault="000A4FE0" w:rsidP="000A4FE0">
      <w:pPr>
        <w:rPr>
          <w:sz w:val="18"/>
          <w:szCs w:val="18"/>
        </w:rPr>
      </w:pPr>
      <w:r>
        <w:rPr>
          <w:sz w:val="18"/>
          <w:szCs w:val="18"/>
        </w:rPr>
        <w:t>В объемах работ, указанных в таблице № 1 учтены  работы, предусмотренные проектом, в объемах, указанных в графе «примечание», кроме того:</w:t>
      </w:r>
    </w:p>
    <w:p w:rsidR="000A4FE0" w:rsidRDefault="000A4FE0" w:rsidP="000A4FE0">
      <w:pPr>
        <w:numPr>
          <w:ilvl w:val="0"/>
          <w:numId w:val="3"/>
        </w:numPr>
        <w:contextualSpacing/>
        <w:jc w:val="both"/>
        <w:rPr>
          <w:sz w:val="18"/>
          <w:szCs w:val="18"/>
        </w:rPr>
      </w:pPr>
      <w:r>
        <w:rPr>
          <w:sz w:val="18"/>
          <w:szCs w:val="18"/>
        </w:rPr>
        <w:t xml:space="preserve">В случае изменения технических условий от собственников инженерных сетей, работы выполнить в соответствии с новыми техническими условиями. </w:t>
      </w:r>
    </w:p>
    <w:p w:rsidR="000A4FE0" w:rsidRDefault="000A4FE0" w:rsidP="000A4FE0">
      <w:pPr>
        <w:numPr>
          <w:ilvl w:val="0"/>
          <w:numId w:val="3"/>
        </w:numPr>
        <w:contextualSpacing/>
        <w:jc w:val="both"/>
        <w:rPr>
          <w:sz w:val="18"/>
          <w:szCs w:val="18"/>
        </w:rPr>
      </w:pPr>
      <w:r>
        <w:rPr>
          <w:sz w:val="18"/>
          <w:szCs w:val="18"/>
        </w:rPr>
        <w:t>Выполнить компенсационные посадки зеленых насаждений (при необходимости);</w:t>
      </w:r>
    </w:p>
    <w:p w:rsidR="000A4FE0" w:rsidRDefault="000A4FE0" w:rsidP="000A4FE0">
      <w:pPr>
        <w:numPr>
          <w:ilvl w:val="0"/>
          <w:numId w:val="3"/>
        </w:numPr>
        <w:contextualSpacing/>
        <w:rPr>
          <w:sz w:val="18"/>
          <w:szCs w:val="18"/>
        </w:rPr>
      </w:pPr>
      <w:r>
        <w:rPr>
          <w:sz w:val="18"/>
          <w:szCs w:val="18"/>
        </w:rPr>
        <w:lastRenderedPageBreak/>
        <w:t xml:space="preserve">Работы  по устройству электроосвещения  и электроснабжения выполнять с учетом  требования постановления Правительства РФ от 28.08.2015 №898 «О внесении изменений в пункт 7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w:t>
      </w:r>
    </w:p>
    <w:p w:rsidR="000A4FE0" w:rsidRDefault="000A4FE0" w:rsidP="000A4FE0">
      <w:pPr>
        <w:autoSpaceDE w:val="0"/>
        <w:autoSpaceDN w:val="0"/>
        <w:adjustRightInd w:val="0"/>
        <w:ind w:firstLine="567"/>
        <w:jc w:val="both"/>
        <w:rPr>
          <w:sz w:val="22"/>
          <w:szCs w:val="22"/>
        </w:rPr>
      </w:pPr>
    </w:p>
    <w:p w:rsidR="000A4FE0" w:rsidRDefault="000A4FE0" w:rsidP="000A4FE0">
      <w:pPr>
        <w:autoSpaceDE w:val="0"/>
        <w:autoSpaceDN w:val="0"/>
        <w:adjustRightInd w:val="0"/>
        <w:ind w:firstLine="709"/>
        <w:jc w:val="both"/>
        <w:outlineLvl w:val="2"/>
        <w:rPr>
          <w:sz w:val="22"/>
          <w:szCs w:val="22"/>
        </w:rPr>
      </w:pPr>
      <w:r>
        <w:rPr>
          <w:sz w:val="22"/>
          <w:szCs w:val="22"/>
        </w:rPr>
        <w:t>Предусмотренные к использованию при выполнении работ материалы, оборудование, конструкции и детали должны соответствовать проектной документации, государственным стандартам, техническим условиям и иметь сертификаты качества.</w:t>
      </w:r>
    </w:p>
    <w:p w:rsidR="000A4FE0" w:rsidRDefault="000A4FE0" w:rsidP="000A4FE0">
      <w:pPr>
        <w:autoSpaceDE w:val="0"/>
        <w:autoSpaceDN w:val="0"/>
        <w:adjustRightInd w:val="0"/>
        <w:ind w:firstLine="709"/>
        <w:jc w:val="both"/>
        <w:outlineLvl w:val="2"/>
        <w:rPr>
          <w:sz w:val="22"/>
          <w:szCs w:val="22"/>
        </w:rPr>
      </w:pPr>
      <w:r>
        <w:rPr>
          <w:sz w:val="22"/>
          <w:szCs w:val="22"/>
        </w:rPr>
        <w:t>При выполнении работ необходимо применить эффективные технологии выполнения строительно-монтажных работ в соответствии с действующими нормативами в области строительства, технологию производства работ до начала выполнения работ согласовать с заказчиком и авторским надзором.</w:t>
      </w:r>
    </w:p>
    <w:p w:rsidR="000A4FE0" w:rsidRDefault="000A4FE0" w:rsidP="000A4FE0">
      <w:pPr>
        <w:autoSpaceDE w:val="0"/>
        <w:autoSpaceDN w:val="0"/>
        <w:adjustRightInd w:val="0"/>
        <w:ind w:firstLine="709"/>
        <w:jc w:val="both"/>
        <w:outlineLvl w:val="2"/>
        <w:rPr>
          <w:sz w:val="22"/>
          <w:szCs w:val="22"/>
        </w:rPr>
      </w:pPr>
      <w:r>
        <w:rPr>
          <w:sz w:val="22"/>
          <w:szCs w:val="22"/>
        </w:rPr>
        <w:t xml:space="preserve">Подрядчик обеспечивает проведение собственными силами (службой контроля качества строительства) Контроль качества Работ в отношении всех видов работ по документированным процедурам, выполняемым по Контракту, в соответствии с нормами и правилами Российской Федерации. </w:t>
      </w:r>
    </w:p>
    <w:p w:rsidR="000A4FE0" w:rsidRDefault="000A4FE0" w:rsidP="000A4FE0">
      <w:pPr>
        <w:autoSpaceDE w:val="0"/>
        <w:autoSpaceDN w:val="0"/>
        <w:adjustRightInd w:val="0"/>
        <w:ind w:firstLine="567"/>
        <w:jc w:val="both"/>
        <w:rPr>
          <w:sz w:val="22"/>
          <w:szCs w:val="22"/>
        </w:rPr>
      </w:pPr>
      <w:r>
        <w:rPr>
          <w:sz w:val="22"/>
          <w:szCs w:val="22"/>
        </w:rPr>
        <w:t xml:space="preserve">Подрядчик обязан осуществлять Контроль качества Работ на Объекте в форме постоянного </w:t>
      </w:r>
      <w:proofErr w:type="gramStart"/>
      <w:r>
        <w:rPr>
          <w:sz w:val="22"/>
          <w:szCs w:val="22"/>
        </w:rPr>
        <w:t>контроля за</w:t>
      </w:r>
      <w:proofErr w:type="gramEnd"/>
      <w:r>
        <w:rPr>
          <w:sz w:val="22"/>
          <w:szCs w:val="22"/>
        </w:rPr>
        <w:t xml:space="preserve"> соответствием выполняемых работ проектной документации, требованиям технических регламентов (норм и правил),  результатам инженерных изысканий, соответствию  проектной документации, настоящему техническому заданию в течение всего периода выполнения Работ на Объекте. Результаты входного контроля должны быть документированы в соответствии с системой обеспечения качества в соответствии с требованиями Госстандарта Российской Федерации, требованиями действующих нормативов в области проектирования, строительства.  </w:t>
      </w:r>
    </w:p>
    <w:p w:rsidR="000A4FE0" w:rsidRDefault="000A4FE0" w:rsidP="000A4FE0">
      <w:pPr>
        <w:autoSpaceDE w:val="0"/>
        <w:autoSpaceDN w:val="0"/>
        <w:adjustRightInd w:val="0"/>
        <w:ind w:firstLine="709"/>
        <w:jc w:val="both"/>
        <w:outlineLvl w:val="2"/>
        <w:rPr>
          <w:sz w:val="22"/>
          <w:szCs w:val="22"/>
        </w:rPr>
      </w:pPr>
      <w:proofErr w:type="gramStart"/>
      <w:r>
        <w:rPr>
          <w:sz w:val="22"/>
          <w:szCs w:val="22"/>
        </w:rPr>
        <w:t>Периодичность контроля технологических операций при выполнении отдельных видов строительно-монтажных работ определяется службой контроля качества подрядчика, исходя из вида, объема, стадии и реальных условий производства таких работ, но не реже, чем 1 раз в сутки, а также при завершении отдельных этапов работ (технологических операций) с обязательной фиксацией результатов контроля в общем журнале работ.</w:t>
      </w:r>
      <w:proofErr w:type="gramEnd"/>
      <w:r>
        <w:rPr>
          <w:sz w:val="22"/>
          <w:szCs w:val="22"/>
        </w:rPr>
        <w:t xml:space="preserve"> По требованию Заказчика и  Авторского надзора, подрядчик обязан предоставлять для  проверки  запрашиваемую исполнительную документацию. </w:t>
      </w:r>
    </w:p>
    <w:p w:rsidR="000A4FE0" w:rsidRDefault="000A4FE0" w:rsidP="000A4FE0">
      <w:pPr>
        <w:autoSpaceDE w:val="0"/>
        <w:autoSpaceDN w:val="0"/>
        <w:adjustRightInd w:val="0"/>
        <w:ind w:firstLine="567"/>
        <w:jc w:val="both"/>
        <w:rPr>
          <w:sz w:val="22"/>
          <w:szCs w:val="22"/>
        </w:rPr>
      </w:pPr>
      <w:r>
        <w:rPr>
          <w:sz w:val="22"/>
          <w:szCs w:val="22"/>
        </w:rPr>
        <w:t>Материалы, изделия, оборудование применять согласно утвержденной проектной документации. Предусмотренные к использованию при выполнении работ материалы, оборудование, конструкции, детали должны соответствовать государственным стандартам, техническим условиям и иметь сертификаты качества, соответствия  противопожарным, техническим требованиям, требованиям пожарной, радиационной  безопасности и экологическим нормам, а при их отсутствии, установленным действующим законодательством в качестве обязательных, и должны быть предоставлены до начала ведения работ. Поставляемые материалы, оборудование, изделия, конструкции должны быть новыми, не бывшими в эксплуатации, не прошедшие ремонт, в том числе восстановление, замену составных частей, восстановление потребительских свойств.</w:t>
      </w:r>
    </w:p>
    <w:p w:rsidR="000A4FE0" w:rsidRDefault="000A4FE0" w:rsidP="000A4FE0">
      <w:pPr>
        <w:autoSpaceDE w:val="0"/>
        <w:autoSpaceDN w:val="0"/>
        <w:adjustRightInd w:val="0"/>
        <w:ind w:firstLine="567"/>
        <w:jc w:val="both"/>
        <w:rPr>
          <w:sz w:val="22"/>
          <w:szCs w:val="22"/>
        </w:rPr>
      </w:pPr>
      <w:r>
        <w:rPr>
          <w:sz w:val="22"/>
          <w:szCs w:val="22"/>
        </w:rPr>
        <w:t>Оборудование и материалы, подлежащие использованию при выполнении Работы, являющейся предметом аукциона, должны:</w:t>
      </w:r>
    </w:p>
    <w:p w:rsidR="000A4FE0" w:rsidRDefault="000A4FE0" w:rsidP="000A4FE0">
      <w:pPr>
        <w:autoSpaceDE w:val="0"/>
        <w:autoSpaceDN w:val="0"/>
        <w:adjustRightInd w:val="0"/>
        <w:ind w:firstLine="567"/>
        <w:jc w:val="both"/>
        <w:rPr>
          <w:sz w:val="22"/>
          <w:szCs w:val="22"/>
        </w:rPr>
      </w:pPr>
      <w:r>
        <w:rPr>
          <w:sz w:val="22"/>
          <w:szCs w:val="22"/>
        </w:rPr>
        <w:t>- соответствовать проектной и сметной документации;</w:t>
      </w:r>
    </w:p>
    <w:p w:rsidR="000A4FE0" w:rsidRDefault="000A4FE0" w:rsidP="000A4FE0">
      <w:pPr>
        <w:autoSpaceDE w:val="0"/>
        <w:autoSpaceDN w:val="0"/>
        <w:adjustRightInd w:val="0"/>
        <w:ind w:firstLine="567"/>
        <w:jc w:val="both"/>
        <w:rPr>
          <w:sz w:val="22"/>
          <w:szCs w:val="22"/>
        </w:rPr>
      </w:pPr>
      <w:r>
        <w:rPr>
          <w:sz w:val="22"/>
          <w:szCs w:val="22"/>
        </w:rPr>
        <w:t>- соответствовать требованиям количественным и качественным характеристикам утвержденного проекта, действующих ГОСТов и технических условий, и основных нормативно - правовых актов, действующих в сфере строительства;</w:t>
      </w:r>
    </w:p>
    <w:p w:rsidR="000A4FE0" w:rsidRDefault="000A4FE0" w:rsidP="000A4FE0">
      <w:pPr>
        <w:autoSpaceDE w:val="0"/>
        <w:autoSpaceDN w:val="0"/>
        <w:adjustRightInd w:val="0"/>
        <w:ind w:firstLine="567"/>
        <w:jc w:val="both"/>
        <w:rPr>
          <w:sz w:val="22"/>
          <w:szCs w:val="22"/>
        </w:rPr>
      </w:pPr>
      <w:r>
        <w:rPr>
          <w:sz w:val="22"/>
          <w:szCs w:val="22"/>
        </w:rPr>
        <w:t>- подтверждаться удостоверениями качества изготовителя (производителя), технической документацией, установленной для данного вида продукции, в том числе:</w:t>
      </w:r>
    </w:p>
    <w:p w:rsidR="000A4FE0" w:rsidRDefault="000A4FE0" w:rsidP="000A4FE0">
      <w:pPr>
        <w:autoSpaceDE w:val="0"/>
        <w:autoSpaceDN w:val="0"/>
        <w:adjustRightInd w:val="0"/>
        <w:ind w:firstLine="567"/>
        <w:jc w:val="both"/>
        <w:rPr>
          <w:sz w:val="22"/>
          <w:szCs w:val="22"/>
        </w:rPr>
      </w:pPr>
      <w:r>
        <w:rPr>
          <w:sz w:val="22"/>
          <w:szCs w:val="22"/>
        </w:rPr>
        <w:t>- оригиналом или нотариально (или иным образом) заверенной копией сертификата соответствия продукции, выданного органами по сертификации, аккредитованными Госстандартом Российской Федерации;</w:t>
      </w:r>
    </w:p>
    <w:p w:rsidR="000A4FE0" w:rsidRDefault="000A4FE0" w:rsidP="000A4FE0">
      <w:pPr>
        <w:autoSpaceDE w:val="0"/>
        <w:autoSpaceDN w:val="0"/>
        <w:adjustRightInd w:val="0"/>
        <w:ind w:firstLine="567"/>
        <w:jc w:val="both"/>
        <w:rPr>
          <w:sz w:val="22"/>
          <w:szCs w:val="22"/>
        </w:rPr>
      </w:pPr>
      <w:r>
        <w:rPr>
          <w:sz w:val="22"/>
          <w:szCs w:val="22"/>
        </w:rPr>
        <w:t xml:space="preserve">- паспортом качества производителя продукции. </w:t>
      </w:r>
    </w:p>
    <w:p w:rsidR="000A4FE0" w:rsidRDefault="000A4FE0" w:rsidP="000A4FE0">
      <w:pPr>
        <w:autoSpaceDE w:val="0"/>
        <w:autoSpaceDN w:val="0"/>
        <w:adjustRightInd w:val="0"/>
        <w:ind w:firstLine="567"/>
        <w:jc w:val="both"/>
        <w:rPr>
          <w:sz w:val="22"/>
          <w:szCs w:val="22"/>
        </w:rPr>
      </w:pPr>
      <w:r>
        <w:rPr>
          <w:sz w:val="22"/>
          <w:szCs w:val="22"/>
        </w:rPr>
        <w:t xml:space="preserve">Вся документация (паспорта, сертификаты, инструкции и пр.) должны быть составлены на русском языке. </w:t>
      </w:r>
    </w:p>
    <w:p w:rsidR="000A4FE0" w:rsidRDefault="000A4FE0" w:rsidP="000A4FE0">
      <w:pPr>
        <w:widowControl w:val="0"/>
        <w:autoSpaceDE w:val="0"/>
        <w:ind w:firstLine="851"/>
        <w:jc w:val="both"/>
        <w:rPr>
          <w:sz w:val="22"/>
          <w:szCs w:val="22"/>
        </w:rPr>
      </w:pPr>
      <w:r>
        <w:rPr>
          <w:sz w:val="22"/>
          <w:szCs w:val="22"/>
        </w:rPr>
        <w:t xml:space="preserve"> Качество предлагаемых Подрядчиком к применению материалов, изделий, конструкций, оборудования  должно соответствовать или превосходить технические и качественные характеристики материалов, изделий, конструкций, оборудования, приводимые в  проектной документации.  Все материалы, конструкции, оборудование  и изделия должны быть новыми, не бывшими в употреблении, не должны являться выставочными образцами, быть восстановленными, не должны иметь сколов, трещин,  повреждений, имеющие не просроченный срок годности. При выполнении работ должны использоваться инструмент, оборудование, механизмы, приспособления в исправном состоянии, допущенные к работе.  </w:t>
      </w:r>
    </w:p>
    <w:p w:rsidR="000A4FE0" w:rsidRDefault="000A4FE0" w:rsidP="000A4FE0">
      <w:pPr>
        <w:ind w:firstLine="708"/>
        <w:jc w:val="both"/>
        <w:rPr>
          <w:color w:val="000000"/>
          <w:sz w:val="22"/>
          <w:szCs w:val="22"/>
        </w:rPr>
      </w:pPr>
      <w:r>
        <w:rPr>
          <w:sz w:val="22"/>
          <w:szCs w:val="22"/>
        </w:rPr>
        <w:lastRenderedPageBreak/>
        <w:t xml:space="preserve">При выполнении работ предусмотреть и строго соблюдать мероприятия по защите склонов при устройстве котлованов и траншей по уменьшению углов склонов, устройство дренажа и регулирование стока поверхностных вод. Особенно следует обратить внимание на перехват нагорных вод вдоль границ выемок при строительстве котлованов и ускорение тока воды с территории площадки. В процессе строительства, включая подготовительный период, необходимо производить технические осмотры оползневых склонов и защитных сооружений во всех случаях возникновения подвижек грунта на склонах. В процессе выполнения работ недопустимо </w:t>
      </w:r>
      <w:proofErr w:type="spellStart"/>
      <w:r>
        <w:rPr>
          <w:sz w:val="22"/>
          <w:szCs w:val="22"/>
        </w:rPr>
        <w:t>пригружать</w:t>
      </w:r>
      <w:proofErr w:type="spellEnd"/>
      <w:r>
        <w:rPr>
          <w:sz w:val="22"/>
          <w:szCs w:val="22"/>
        </w:rPr>
        <w:t xml:space="preserve"> склоны отвалами грунта. После выполнения работ по обратной засыпке необходимо защитить поверхность откосов, образованные обратной засыпкой, от эрозионных и оползневых процессов методом </w:t>
      </w:r>
      <w:proofErr w:type="spellStart"/>
      <w:r>
        <w:rPr>
          <w:sz w:val="22"/>
          <w:szCs w:val="22"/>
        </w:rPr>
        <w:t>гидропосева</w:t>
      </w:r>
      <w:proofErr w:type="spellEnd"/>
      <w:r>
        <w:rPr>
          <w:sz w:val="22"/>
          <w:szCs w:val="22"/>
        </w:rPr>
        <w:t xml:space="preserve">. </w:t>
      </w:r>
      <w:proofErr w:type="gramStart"/>
      <w:r>
        <w:rPr>
          <w:sz w:val="22"/>
          <w:szCs w:val="22"/>
        </w:rPr>
        <w:t xml:space="preserve">При укреплении откосов </w:t>
      </w:r>
      <w:proofErr w:type="spellStart"/>
      <w:r>
        <w:rPr>
          <w:sz w:val="22"/>
          <w:szCs w:val="22"/>
        </w:rPr>
        <w:t>геоячейками</w:t>
      </w:r>
      <w:proofErr w:type="spellEnd"/>
      <w:r>
        <w:rPr>
          <w:sz w:val="22"/>
          <w:szCs w:val="22"/>
        </w:rPr>
        <w:t xml:space="preserve">  с подсыпкой растительного грунта  и посевом многолетних трав – необходимо использовать посадочный материал, отвечающий </w:t>
      </w:r>
      <w:r>
        <w:rPr>
          <w:rFonts w:eastAsia="Calibri"/>
          <w:sz w:val="22"/>
          <w:szCs w:val="22"/>
          <w:lang w:eastAsia="en-US"/>
        </w:rPr>
        <w:t xml:space="preserve">требованиям по качеству и параметрам, установленным государственными стандартами, в том числе </w:t>
      </w:r>
      <w:r>
        <w:rPr>
          <w:sz w:val="22"/>
          <w:szCs w:val="22"/>
        </w:rPr>
        <w:t>ГОСТ 12260-81 (Семена однолетних и двухлетних культур.</w:t>
      </w:r>
      <w:proofErr w:type="gramEnd"/>
      <w:r>
        <w:rPr>
          <w:sz w:val="22"/>
          <w:szCs w:val="22"/>
        </w:rPr>
        <w:t xml:space="preserve"> Посевные качества. </w:t>
      </w:r>
      <w:proofErr w:type="gramStart"/>
      <w:r>
        <w:rPr>
          <w:sz w:val="22"/>
          <w:szCs w:val="22"/>
        </w:rPr>
        <w:t xml:space="preserve">Технические условия.); укрепление откосов </w:t>
      </w:r>
      <w:r>
        <w:rPr>
          <w:color w:val="000000"/>
          <w:sz w:val="22"/>
          <w:szCs w:val="22"/>
        </w:rPr>
        <w:t xml:space="preserve"> на северных территориях с коротким летом (маленький вегетационный период) и экстремальными климатическими условиями в межсезонье должно осуществляться только качественным и проверенным семенным материалом со строгим соблюдением агротехники.</w:t>
      </w:r>
      <w:proofErr w:type="gramEnd"/>
      <w:r>
        <w:rPr>
          <w:color w:val="000000"/>
          <w:sz w:val="22"/>
          <w:szCs w:val="22"/>
        </w:rPr>
        <w:t xml:space="preserve"> Травы должны выдерживать сильные морозы и продолжительные холода без повреждений, быстро </w:t>
      </w:r>
      <w:proofErr w:type="spellStart"/>
      <w:r>
        <w:rPr>
          <w:color w:val="000000"/>
          <w:sz w:val="22"/>
          <w:szCs w:val="22"/>
        </w:rPr>
        <w:t>восстанавливаясь</w:t>
      </w:r>
      <w:proofErr w:type="spellEnd"/>
      <w:r>
        <w:rPr>
          <w:color w:val="000000"/>
          <w:sz w:val="22"/>
          <w:szCs w:val="22"/>
        </w:rPr>
        <w:t xml:space="preserve"> и отрастая ранней весной. Для защиты фундаментов необходимо выполнить прокладку дренажных </w:t>
      </w:r>
      <w:proofErr w:type="spellStart"/>
      <w:r>
        <w:rPr>
          <w:color w:val="000000"/>
          <w:sz w:val="22"/>
          <w:szCs w:val="22"/>
        </w:rPr>
        <w:t>геотекстильных</w:t>
      </w:r>
      <w:proofErr w:type="spellEnd"/>
      <w:r>
        <w:rPr>
          <w:color w:val="000000"/>
          <w:sz w:val="22"/>
          <w:szCs w:val="22"/>
        </w:rPr>
        <w:t xml:space="preserve"> труб на отметке водоносного горизонта и устройство перехватывающих канав в соответствии </w:t>
      </w:r>
      <w:proofErr w:type="gramStart"/>
      <w:r>
        <w:rPr>
          <w:color w:val="000000"/>
          <w:sz w:val="22"/>
          <w:szCs w:val="22"/>
        </w:rPr>
        <w:t>в</w:t>
      </w:r>
      <w:proofErr w:type="gramEnd"/>
      <w:r>
        <w:rPr>
          <w:color w:val="000000"/>
          <w:sz w:val="22"/>
          <w:szCs w:val="22"/>
        </w:rPr>
        <w:t xml:space="preserve"> проектной документацией.</w:t>
      </w:r>
    </w:p>
    <w:p w:rsidR="000A4FE0" w:rsidRDefault="000A4FE0" w:rsidP="000A4FE0">
      <w:pPr>
        <w:ind w:firstLine="708"/>
        <w:jc w:val="both"/>
        <w:rPr>
          <w:color w:val="000000"/>
          <w:sz w:val="22"/>
          <w:szCs w:val="22"/>
        </w:rPr>
      </w:pPr>
      <w:r>
        <w:rPr>
          <w:color w:val="000000"/>
          <w:sz w:val="22"/>
          <w:szCs w:val="22"/>
        </w:rPr>
        <w:t xml:space="preserve">До начала выполнения работ по бетонированию фундаментов  необходимо обеспечить наличие на строительной площадке метизов  и других закладных деталей фундаментов насосной станции, снежных пушек, опор освещения, конструкции резервуара. </w:t>
      </w:r>
    </w:p>
    <w:p w:rsidR="000A4FE0" w:rsidRDefault="000A4FE0" w:rsidP="000A4FE0">
      <w:pPr>
        <w:autoSpaceDE w:val="0"/>
        <w:autoSpaceDN w:val="0"/>
        <w:adjustRightInd w:val="0"/>
        <w:ind w:firstLine="567"/>
        <w:jc w:val="both"/>
        <w:rPr>
          <w:sz w:val="22"/>
          <w:szCs w:val="22"/>
        </w:rPr>
      </w:pPr>
      <w:proofErr w:type="gramStart"/>
      <w:r>
        <w:rPr>
          <w:sz w:val="22"/>
          <w:szCs w:val="22"/>
        </w:rPr>
        <w:t>Подрядчик обеспечивает проведение собственными силами (службой контроля качества строительства) Контроля качества Работ в отношении всех видов работ по документированным процедурам, выполняемым по Контракту, в соответствии с нормами и правилами Российской Федерации,  строительный контроль в полном объеме в соответствии со ст.53 Градостроительного кодекса РФ, в том числе  Контроль качества Работ на Объекте в форме постоянного контроля за соответствием выполняемых работ</w:t>
      </w:r>
      <w:proofErr w:type="gramEnd"/>
      <w:r>
        <w:rPr>
          <w:sz w:val="22"/>
          <w:szCs w:val="22"/>
        </w:rPr>
        <w:t xml:space="preserve">  проектной документации, настоящему техническому заданию,  требованиям технических регламентов (норм и правил), в течение всего периода выполнения Работ на Объекте. Результаты строительного контроля, в </w:t>
      </w:r>
      <w:proofErr w:type="spellStart"/>
      <w:r>
        <w:rPr>
          <w:sz w:val="22"/>
          <w:szCs w:val="22"/>
        </w:rPr>
        <w:t>т.ч</w:t>
      </w:r>
      <w:proofErr w:type="spellEnd"/>
      <w:r>
        <w:rPr>
          <w:sz w:val="22"/>
          <w:szCs w:val="22"/>
        </w:rPr>
        <w:t xml:space="preserve">. входного контроля должны быть документированы в соответствии с системой обеспечения качества в соответствии с требованиями действующих нормативов в области проектирования,  строительства и эксплуатации Объекта. </w:t>
      </w:r>
    </w:p>
    <w:p w:rsidR="000A4FE0" w:rsidRDefault="000A4FE0" w:rsidP="000A4FE0">
      <w:pPr>
        <w:autoSpaceDE w:val="0"/>
        <w:autoSpaceDN w:val="0"/>
        <w:adjustRightInd w:val="0"/>
        <w:ind w:firstLine="567"/>
        <w:jc w:val="both"/>
        <w:rPr>
          <w:sz w:val="22"/>
          <w:szCs w:val="22"/>
        </w:rPr>
      </w:pPr>
      <w:proofErr w:type="gramStart"/>
      <w:r>
        <w:rPr>
          <w:sz w:val="22"/>
          <w:szCs w:val="22"/>
        </w:rPr>
        <w:t>Периодичность контроля технологических операций при выполнении различных видов строительно-монтажных работ определяется службой контроля качества подрядчика, исходя из вида, объема, стадии и реальных условий производства таких работ, но не реже, чем 1 раз в сутки, а также при завершении отдельных этапов работ (технологических операций), с обязательной фиксацией результатов контроля в общем журнале работ.</w:t>
      </w:r>
      <w:proofErr w:type="gramEnd"/>
      <w:r>
        <w:rPr>
          <w:sz w:val="22"/>
          <w:szCs w:val="22"/>
        </w:rPr>
        <w:t xml:space="preserve"> Представители Заказчика и  Авторского надзора  вправе осуществлять проверки документов по службе контроля качества строительства. </w:t>
      </w:r>
    </w:p>
    <w:p w:rsidR="000A4FE0" w:rsidRDefault="000A4FE0" w:rsidP="000A4FE0">
      <w:pPr>
        <w:autoSpaceDE w:val="0"/>
        <w:autoSpaceDN w:val="0"/>
        <w:adjustRightInd w:val="0"/>
        <w:ind w:firstLine="567"/>
        <w:jc w:val="both"/>
        <w:rPr>
          <w:sz w:val="22"/>
          <w:szCs w:val="22"/>
        </w:rPr>
      </w:pPr>
      <w:r>
        <w:rPr>
          <w:sz w:val="22"/>
          <w:szCs w:val="22"/>
        </w:rPr>
        <w:t xml:space="preserve">Все скрытые работы (работы, результат которых невозможно проконтролировать после приемки работ) подлежат отдельной приемке. Подрядчик обязан известить  Заказчика о готовности таких работ и предоставить возможность осмотра выполненных работ перед их закрытием. Результат осмотра оформляется актом. В случае если Подрядчик нарушил требование настоящего пункта, он обязан по первому требованию Заказчика вскрыть и предоставить для осмотра такие работы с последующим восстановлением за счет Подрядчика. </w:t>
      </w:r>
    </w:p>
    <w:p w:rsidR="000A4FE0" w:rsidRDefault="000A4FE0" w:rsidP="000A4FE0">
      <w:pPr>
        <w:autoSpaceDE w:val="0"/>
        <w:autoSpaceDN w:val="0"/>
        <w:adjustRightInd w:val="0"/>
        <w:ind w:firstLine="567"/>
        <w:jc w:val="both"/>
        <w:rPr>
          <w:sz w:val="22"/>
          <w:szCs w:val="22"/>
        </w:rPr>
      </w:pPr>
      <w:r>
        <w:rPr>
          <w:sz w:val="22"/>
          <w:szCs w:val="22"/>
        </w:rPr>
        <w:t xml:space="preserve">При выполнении работ необходимо обеспечить высокое качество выполнения работ,  обеспечить рациональное расходование материалов (расход материалов в соответствии с установленными нормами и стандартами, не допуская их необоснованной экономии). Расходование материалов должно обеспечить выполнение работ в соответствии с требованиями государственных стандартов, а также номинальными нормативами расходов материалов, устанавливаемых производителем указанного материала. </w:t>
      </w:r>
    </w:p>
    <w:p w:rsidR="000A4FE0" w:rsidRDefault="000A4FE0" w:rsidP="000A4FE0">
      <w:pPr>
        <w:autoSpaceDE w:val="0"/>
        <w:autoSpaceDN w:val="0"/>
        <w:adjustRightInd w:val="0"/>
        <w:ind w:firstLine="567"/>
        <w:jc w:val="both"/>
        <w:rPr>
          <w:sz w:val="22"/>
          <w:szCs w:val="22"/>
        </w:rPr>
      </w:pPr>
      <w:r>
        <w:rPr>
          <w:sz w:val="22"/>
          <w:szCs w:val="22"/>
        </w:rPr>
        <w:t xml:space="preserve">В процессе выполнения работ регулярно и своевременно оформлять исполнительную документацию, один экземпляр своевременно передавать заказчику, а по завершении всех работ, второй экземпляр исполнительной документации в полном объеме с реестром исполнительной документации передать заказчику с письменным подтверждением соответствия переданной </w:t>
      </w:r>
      <w:proofErr w:type="gramStart"/>
      <w:r>
        <w:rPr>
          <w:sz w:val="22"/>
          <w:szCs w:val="22"/>
        </w:rPr>
        <w:t>документации</w:t>
      </w:r>
      <w:proofErr w:type="gramEnd"/>
      <w:r>
        <w:rPr>
          <w:sz w:val="22"/>
          <w:szCs w:val="22"/>
        </w:rPr>
        <w:t xml:space="preserve"> фактически выполненным работам в объеме, соответствующем требования Контракта и действующего законодательства.   После завершения строительством объекта для подготовки его к вводу в эксплуатацию подготовить на Объект технический план,  выполнить компенсационные посадки зеленых насаждений (при необходимости).</w:t>
      </w:r>
      <w:r>
        <w:rPr>
          <w:sz w:val="22"/>
          <w:szCs w:val="22"/>
        </w:rPr>
        <w:tab/>
      </w:r>
    </w:p>
    <w:p w:rsidR="000A4FE0" w:rsidRDefault="000A4FE0" w:rsidP="000A4FE0">
      <w:pPr>
        <w:jc w:val="both"/>
        <w:rPr>
          <w:rFonts w:eastAsia="Calibri"/>
          <w:sz w:val="22"/>
          <w:szCs w:val="22"/>
        </w:rPr>
      </w:pPr>
      <w:r>
        <w:lastRenderedPageBreak/>
        <w:tab/>
      </w:r>
    </w:p>
    <w:p w:rsidR="000A4FE0" w:rsidRDefault="000A4FE0" w:rsidP="000A4FE0">
      <w:pPr>
        <w:jc w:val="both"/>
        <w:rPr>
          <w:sz w:val="22"/>
          <w:szCs w:val="22"/>
        </w:rPr>
      </w:pPr>
      <w:r>
        <w:rPr>
          <w:sz w:val="22"/>
          <w:szCs w:val="22"/>
        </w:rPr>
        <w:tab/>
        <w:t xml:space="preserve"> Обеспечить надлежащее состояние строительной площадки и прилегающей непосредственно к ней территории на весь период выполнения работ. </w:t>
      </w:r>
    </w:p>
    <w:p w:rsidR="000A4FE0" w:rsidRDefault="000A4FE0" w:rsidP="000A4FE0">
      <w:pPr>
        <w:ind w:firstLine="708"/>
        <w:jc w:val="both"/>
        <w:rPr>
          <w:sz w:val="22"/>
          <w:szCs w:val="22"/>
        </w:rPr>
      </w:pPr>
      <w:r>
        <w:rPr>
          <w:sz w:val="22"/>
          <w:szCs w:val="22"/>
        </w:rPr>
        <w:t xml:space="preserve">Охрану складируемых Подрядчиком на объекте материалов, техники, инструментов, бытовых помещений, временных сооружений он организовывает самостоятельно. Все работники подрядчика должны иметь </w:t>
      </w:r>
      <w:proofErr w:type="gramStart"/>
      <w:r>
        <w:rPr>
          <w:sz w:val="22"/>
          <w:szCs w:val="22"/>
        </w:rPr>
        <w:t>СИЗ</w:t>
      </w:r>
      <w:proofErr w:type="gramEnd"/>
      <w:r>
        <w:rPr>
          <w:sz w:val="22"/>
          <w:szCs w:val="22"/>
        </w:rPr>
        <w:t xml:space="preserve"> и единую униформу.</w:t>
      </w:r>
    </w:p>
    <w:p w:rsidR="000A4FE0" w:rsidRDefault="000A4FE0" w:rsidP="000A4FE0">
      <w:pPr>
        <w:ind w:firstLine="708"/>
        <w:jc w:val="both"/>
        <w:rPr>
          <w:sz w:val="22"/>
          <w:szCs w:val="22"/>
        </w:rPr>
      </w:pPr>
      <w:r>
        <w:rPr>
          <w:sz w:val="22"/>
          <w:szCs w:val="22"/>
        </w:rPr>
        <w:t>Установить на площадке строительства камеры видеонаблюдения (количество и место установки предварительно согласовать с Заказчиком) с подключением трансляции в телекоммуникационной сети «Интернет». Предоставить Заказчику доступ к трансляции.</w:t>
      </w:r>
    </w:p>
    <w:p w:rsidR="000A4FE0" w:rsidRDefault="000A4FE0" w:rsidP="000A4FE0">
      <w:pPr>
        <w:jc w:val="both"/>
        <w:rPr>
          <w:sz w:val="22"/>
          <w:szCs w:val="22"/>
        </w:rPr>
      </w:pPr>
      <w:r>
        <w:rPr>
          <w:sz w:val="22"/>
          <w:szCs w:val="22"/>
        </w:rPr>
        <w:tab/>
        <w:t>Вся полнота ответственности по соблюдению правил и норм техники безопасности, пожарной безопасности и охраны окружающей среды при выполнении работ и на период действия государственного контракта возлагается на Подрядчика.</w:t>
      </w:r>
    </w:p>
    <w:p w:rsidR="000A4FE0" w:rsidRDefault="000A4FE0" w:rsidP="000A4FE0">
      <w:pPr>
        <w:autoSpaceDE w:val="0"/>
        <w:autoSpaceDN w:val="0"/>
        <w:adjustRightInd w:val="0"/>
        <w:ind w:firstLine="567"/>
        <w:jc w:val="both"/>
        <w:rPr>
          <w:sz w:val="22"/>
          <w:szCs w:val="22"/>
        </w:rPr>
      </w:pPr>
      <w:r>
        <w:rPr>
          <w:sz w:val="22"/>
          <w:szCs w:val="22"/>
        </w:rPr>
        <w:t>Исправление недостатков должно быть осуществлено не позднее 10 календарных  дней с момента получения соответствующего уведомления (рекламации) Заказчика</w:t>
      </w:r>
    </w:p>
    <w:p w:rsidR="000A4FE0" w:rsidRDefault="000A4FE0" w:rsidP="000A4FE0">
      <w:pPr>
        <w:autoSpaceDE w:val="0"/>
        <w:autoSpaceDN w:val="0"/>
        <w:adjustRightInd w:val="0"/>
        <w:ind w:firstLine="567"/>
        <w:jc w:val="both"/>
        <w:rPr>
          <w:sz w:val="22"/>
          <w:szCs w:val="22"/>
        </w:rPr>
      </w:pPr>
      <w:r>
        <w:rPr>
          <w:sz w:val="22"/>
          <w:szCs w:val="22"/>
        </w:rPr>
        <w:t xml:space="preserve">В случае повреждения в процессе выполнения работ других объектов, нанесения порчи имуществу третьих лиц, ущерба третьим лицам и пр., подрядчик должен будет обеспечить своевременное восстановление поврежденных элементов в полном объеме и надлежащего качества  за свой счет в течение десяти календарных дней </w:t>
      </w:r>
      <w:proofErr w:type="gramStart"/>
      <w:r>
        <w:rPr>
          <w:sz w:val="22"/>
          <w:szCs w:val="22"/>
        </w:rPr>
        <w:t>с даты</w:t>
      </w:r>
      <w:proofErr w:type="gramEnd"/>
      <w:r>
        <w:rPr>
          <w:sz w:val="22"/>
          <w:szCs w:val="22"/>
        </w:rPr>
        <w:t xml:space="preserve"> соответствующего уведомления (рекламации) Заказчика.</w:t>
      </w:r>
    </w:p>
    <w:p w:rsidR="000A4FE0" w:rsidRDefault="000A4FE0" w:rsidP="000A4FE0">
      <w:pPr>
        <w:autoSpaceDE w:val="0"/>
        <w:autoSpaceDN w:val="0"/>
        <w:adjustRightInd w:val="0"/>
        <w:ind w:firstLine="567"/>
        <w:jc w:val="both"/>
        <w:rPr>
          <w:sz w:val="22"/>
          <w:szCs w:val="22"/>
        </w:rPr>
      </w:pPr>
      <w:r>
        <w:rPr>
          <w:sz w:val="22"/>
          <w:szCs w:val="22"/>
        </w:rPr>
        <w:t xml:space="preserve">  </w:t>
      </w:r>
      <w:proofErr w:type="gramStart"/>
      <w:r>
        <w:rPr>
          <w:sz w:val="22"/>
          <w:szCs w:val="22"/>
        </w:rPr>
        <w:t>Необходимо обеспечить регулярную уборку территории  и территории, прилегающей к строительной площадке,  от строительного мусора и снега, соблюдать  чистоту выезжающего транспорта, содержать в исправном состоянии ограждения, а по окончании работ выполнить  окончательную уборку и вывоз строительного мусора,  вывоз принадлежащих Подрядчику строительных машин, оборудования, инвентаря, инструментов, строительных материалов, излишки грунта, временные сооружения, другое имущество,  за пределы Объекта.</w:t>
      </w:r>
      <w:proofErr w:type="gramEnd"/>
    </w:p>
    <w:p w:rsidR="000A4FE0" w:rsidRDefault="000A4FE0" w:rsidP="000A4FE0">
      <w:pPr>
        <w:autoSpaceDE w:val="0"/>
        <w:autoSpaceDN w:val="0"/>
        <w:adjustRightInd w:val="0"/>
        <w:ind w:firstLine="567"/>
        <w:jc w:val="both"/>
        <w:rPr>
          <w:sz w:val="22"/>
          <w:szCs w:val="22"/>
        </w:rPr>
      </w:pPr>
      <w:r>
        <w:rPr>
          <w:sz w:val="16"/>
          <w:szCs w:val="16"/>
        </w:rPr>
        <w:tab/>
      </w:r>
      <w:r>
        <w:rPr>
          <w:sz w:val="22"/>
          <w:szCs w:val="22"/>
        </w:rPr>
        <w:t xml:space="preserve">В процессе выполнения работ регулярно и своевременно оформлять исполнительную документацию, один экземпляр своевременно передавать заказчику, а по завершении всех работ, второй экземпляр исполнительной документации в полном объеме с реестром исполнительной документации передать заказчику с письменным подтверждением соответствия переданной </w:t>
      </w:r>
      <w:proofErr w:type="gramStart"/>
      <w:r>
        <w:rPr>
          <w:sz w:val="22"/>
          <w:szCs w:val="22"/>
        </w:rPr>
        <w:t>документации</w:t>
      </w:r>
      <w:proofErr w:type="gramEnd"/>
      <w:r>
        <w:rPr>
          <w:sz w:val="22"/>
          <w:szCs w:val="22"/>
        </w:rPr>
        <w:t xml:space="preserve"> фактически выполненным работам в объеме, соответствующем требования Контракта и действующего законодательства. </w:t>
      </w:r>
    </w:p>
    <w:p w:rsidR="000A4FE0" w:rsidRDefault="000A4FE0" w:rsidP="000A4FE0">
      <w:pPr>
        <w:autoSpaceDE w:val="0"/>
        <w:autoSpaceDN w:val="0"/>
        <w:adjustRightInd w:val="0"/>
        <w:ind w:firstLine="709"/>
        <w:jc w:val="both"/>
        <w:outlineLvl w:val="2"/>
        <w:rPr>
          <w:sz w:val="22"/>
          <w:szCs w:val="22"/>
        </w:rPr>
      </w:pPr>
      <w:r>
        <w:rPr>
          <w:sz w:val="22"/>
          <w:szCs w:val="22"/>
        </w:rPr>
        <w:t xml:space="preserve">Срок предоставления гарантии качества на выполненные Работы, при условии постоянной эксплуатации Объекта составляет 5 (пять) лет, </w:t>
      </w:r>
      <w:proofErr w:type="gramStart"/>
      <w:r>
        <w:rPr>
          <w:sz w:val="22"/>
          <w:szCs w:val="22"/>
        </w:rPr>
        <w:t>с даты ввода</w:t>
      </w:r>
      <w:proofErr w:type="gramEnd"/>
      <w:r>
        <w:rPr>
          <w:sz w:val="22"/>
          <w:szCs w:val="22"/>
        </w:rPr>
        <w:t xml:space="preserve"> объекта в эксплуатацию.</w:t>
      </w:r>
      <w:r>
        <w:rPr>
          <w:b/>
          <w:sz w:val="22"/>
          <w:szCs w:val="22"/>
        </w:rPr>
        <w:t xml:space="preserve"> </w:t>
      </w:r>
      <w:r>
        <w:rPr>
          <w:sz w:val="22"/>
          <w:szCs w:val="22"/>
        </w:rPr>
        <w:t xml:space="preserve"> В течение гарантийного срока Подрядчик, по требованию Заказчика, эксплуатирующей организации, обязуется исправить все выявленные недостатки за свой счет. При этом гарантийный срок продлевается на период устранения недостатков.</w:t>
      </w:r>
    </w:p>
    <w:p w:rsidR="000A4FE0" w:rsidRDefault="000A4FE0" w:rsidP="000A4FE0">
      <w:pPr>
        <w:autoSpaceDE w:val="0"/>
        <w:autoSpaceDN w:val="0"/>
        <w:adjustRightInd w:val="0"/>
        <w:ind w:firstLine="567"/>
        <w:jc w:val="both"/>
        <w:rPr>
          <w:sz w:val="22"/>
          <w:szCs w:val="22"/>
        </w:rPr>
      </w:pPr>
      <w:r>
        <w:rPr>
          <w:sz w:val="22"/>
          <w:szCs w:val="22"/>
        </w:rPr>
        <w:tab/>
      </w:r>
      <w:proofErr w:type="gramStart"/>
      <w:r>
        <w:rPr>
          <w:sz w:val="22"/>
          <w:szCs w:val="22"/>
        </w:rPr>
        <w:t>Подрядчику рекомендуется определить и выполнить самостоятельно без привлечения других лиц к исполнению своих обязательств по государственному контракту данные виды и объемы работ по строительству объекта капитального строительства, которые, исходя из сметной стоимости этих работ, предусмотренной проектной документацией, в совокупном стоимостном выражении должны составлять не менее 25 процентов цены государственного контракта (в соответствии с Постановлением Правительства РФ от 15.05.2017 № 570).</w:t>
      </w:r>
      <w:proofErr w:type="gramEnd"/>
      <w:r>
        <w:rPr>
          <w:sz w:val="22"/>
          <w:szCs w:val="22"/>
        </w:rPr>
        <w:t xml:space="preserve">  Предлагаемые для выполнения подрядчиком работы:</w:t>
      </w:r>
    </w:p>
    <w:p w:rsidR="000A4FE0" w:rsidRDefault="000A4FE0" w:rsidP="000A4FE0">
      <w:pPr>
        <w:autoSpaceDE w:val="0"/>
        <w:autoSpaceDN w:val="0"/>
        <w:adjustRightInd w:val="0"/>
        <w:ind w:firstLine="567"/>
        <w:jc w:val="both"/>
        <w:rPr>
          <w:sz w:val="22"/>
          <w:szCs w:val="22"/>
        </w:rPr>
      </w:pPr>
      <w:r>
        <w:rPr>
          <w:sz w:val="22"/>
          <w:szCs w:val="22"/>
        </w:rPr>
        <w:t>1. Подготовительные работы</w:t>
      </w:r>
    </w:p>
    <w:p w:rsidR="000A4FE0" w:rsidRDefault="000A4FE0" w:rsidP="000A4FE0">
      <w:pPr>
        <w:autoSpaceDE w:val="0"/>
        <w:autoSpaceDN w:val="0"/>
        <w:adjustRightInd w:val="0"/>
        <w:ind w:firstLine="567"/>
        <w:jc w:val="both"/>
        <w:rPr>
          <w:sz w:val="22"/>
          <w:szCs w:val="22"/>
        </w:rPr>
      </w:pPr>
      <w:r>
        <w:rPr>
          <w:sz w:val="22"/>
          <w:szCs w:val="22"/>
        </w:rPr>
        <w:t>2. Земляные работы</w:t>
      </w:r>
    </w:p>
    <w:p w:rsidR="000A4FE0" w:rsidRDefault="000A4FE0" w:rsidP="000A4FE0">
      <w:pPr>
        <w:autoSpaceDE w:val="0"/>
        <w:autoSpaceDN w:val="0"/>
        <w:adjustRightInd w:val="0"/>
        <w:ind w:firstLine="567"/>
        <w:jc w:val="both"/>
        <w:rPr>
          <w:sz w:val="22"/>
          <w:szCs w:val="22"/>
        </w:rPr>
      </w:pPr>
      <w:r>
        <w:rPr>
          <w:sz w:val="22"/>
          <w:szCs w:val="22"/>
        </w:rPr>
        <w:t xml:space="preserve">3. Инженерная подготовка территории </w:t>
      </w:r>
    </w:p>
    <w:p w:rsidR="000A4FE0" w:rsidRDefault="000A4FE0" w:rsidP="000A4FE0">
      <w:pPr>
        <w:autoSpaceDE w:val="0"/>
        <w:autoSpaceDN w:val="0"/>
        <w:adjustRightInd w:val="0"/>
        <w:ind w:firstLine="567"/>
        <w:jc w:val="both"/>
        <w:rPr>
          <w:sz w:val="22"/>
          <w:szCs w:val="22"/>
        </w:rPr>
      </w:pPr>
      <w:r>
        <w:rPr>
          <w:sz w:val="22"/>
          <w:szCs w:val="22"/>
        </w:rPr>
        <w:t>5. Устройство фундаментов и оснований</w:t>
      </w:r>
    </w:p>
    <w:p w:rsidR="000A4FE0" w:rsidRDefault="000A4FE0" w:rsidP="000A4FE0">
      <w:pPr>
        <w:autoSpaceDE w:val="0"/>
        <w:autoSpaceDN w:val="0"/>
        <w:adjustRightInd w:val="0"/>
        <w:ind w:firstLine="567"/>
        <w:jc w:val="both"/>
        <w:rPr>
          <w:sz w:val="22"/>
          <w:szCs w:val="22"/>
        </w:rPr>
      </w:pPr>
      <w:r>
        <w:rPr>
          <w:sz w:val="22"/>
          <w:szCs w:val="22"/>
        </w:rPr>
        <w:t>6. Возведение несущих конструкций</w:t>
      </w:r>
    </w:p>
    <w:p w:rsidR="000A4FE0" w:rsidRDefault="000A4FE0" w:rsidP="000A4FE0">
      <w:pPr>
        <w:autoSpaceDE w:val="0"/>
        <w:autoSpaceDN w:val="0"/>
        <w:adjustRightInd w:val="0"/>
        <w:ind w:firstLine="567"/>
        <w:jc w:val="both"/>
        <w:rPr>
          <w:sz w:val="22"/>
          <w:szCs w:val="22"/>
        </w:rPr>
      </w:pPr>
      <w:r>
        <w:rPr>
          <w:sz w:val="22"/>
          <w:szCs w:val="22"/>
        </w:rPr>
        <w:t>7.  Благоустройство</w:t>
      </w:r>
    </w:p>
    <w:p w:rsidR="000A4FE0" w:rsidRDefault="000A4FE0" w:rsidP="000A4FE0">
      <w:pPr>
        <w:rPr>
          <w:sz w:val="16"/>
          <w:szCs w:val="16"/>
        </w:rPr>
      </w:pPr>
      <w:r>
        <w:rPr>
          <w:sz w:val="16"/>
          <w:szCs w:val="16"/>
        </w:rPr>
        <w:t>*(Подрядчик при подписании контракта указывает в контракте выбранные виды работ).</w:t>
      </w:r>
    </w:p>
    <w:p w:rsidR="000A4FE0" w:rsidRDefault="000A4FE0" w:rsidP="000A4FE0">
      <w:pPr>
        <w:autoSpaceDE w:val="0"/>
        <w:autoSpaceDN w:val="0"/>
        <w:adjustRightInd w:val="0"/>
        <w:jc w:val="both"/>
        <w:rPr>
          <w:b/>
          <w:bCs/>
          <w:iCs/>
        </w:rPr>
      </w:pPr>
    </w:p>
    <w:p w:rsidR="000A4FE0" w:rsidRDefault="000A4FE0" w:rsidP="000A4FE0">
      <w:pPr>
        <w:spacing w:line="276" w:lineRule="auto"/>
        <w:ind w:firstLine="426"/>
        <w:jc w:val="both"/>
        <w:rPr>
          <w:sz w:val="22"/>
          <w:szCs w:val="22"/>
          <w:lang w:eastAsia="en-US"/>
        </w:rPr>
      </w:pPr>
      <w:r>
        <w:rPr>
          <w:sz w:val="22"/>
          <w:szCs w:val="22"/>
          <w:lang w:eastAsia="en-US"/>
        </w:rPr>
        <w:t>При подготовке проектно-сметной документации и в случае наличия возможности предусмотреть параметры эквивалентности товара при указании на конкретные товарные знаки.</w:t>
      </w:r>
    </w:p>
    <w:p w:rsidR="000A4FE0" w:rsidRDefault="000A4FE0" w:rsidP="000A4FE0">
      <w:pPr>
        <w:autoSpaceDE w:val="0"/>
        <w:adjustRightInd w:val="0"/>
        <w:ind w:firstLine="709"/>
        <w:jc w:val="both"/>
        <w:outlineLvl w:val="2"/>
        <w:rPr>
          <w:sz w:val="22"/>
          <w:szCs w:val="22"/>
        </w:rPr>
      </w:pPr>
      <w:r>
        <w:rPr>
          <w:sz w:val="22"/>
          <w:szCs w:val="22"/>
        </w:rPr>
        <w:t>При выполнении работ руководствоваться действующими на территории РФ требованиями и рекомендациями нормативной документации, регламентами и правилами в области строительства, проектирования и эксплуатации, в том числе:</w:t>
      </w:r>
    </w:p>
    <w:p w:rsidR="000A4FE0" w:rsidRDefault="000A4FE0" w:rsidP="000A4FE0">
      <w:pPr>
        <w:autoSpaceDE w:val="0"/>
        <w:adjustRightInd w:val="0"/>
        <w:ind w:firstLine="709"/>
        <w:jc w:val="both"/>
        <w:outlineLvl w:val="2"/>
        <w:rPr>
          <w:sz w:val="22"/>
          <w:szCs w:val="22"/>
        </w:rPr>
      </w:pPr>
      <w:r>
        <w:rPr>
          <w:sz w:val="22"/>
          <w:szCs w:val="22"/>
        </w:rPr>
        <w:t>- Федеральный закон «Технический регламент о безопасности зданий и сооружений» от 30.12.2009 г.  № 384-ФЗ;</w:t>
      </w:r>
    </w:p>
    <w:p w:rsidR="000A4FE0" w:rsidRDefault="000A4FE0" w:rsidP="000A4FE0">
      <w:pPr>
        <w:autoSpaceDE w:val="0"/>
        <w:adjustRightInd w:val="0"/>
        <w:ind w:firstLine="709"/>
        <w:jc w:val="both"/>
        <w:outlineLvl w:val="2"/>
        <w:rPr>
          <w:sz w:val="22"/>
          <w:szCs w:val="22"/>
        </w:rPr>
      </w:pPr>
      <w:r>
        <w:rPr>
          <w:sz w:val="22"/>
          <w:szCs w:val="22"/>
        </w:rPr>
        <w:lastRenderedPageBreak/>
        <w:t>- Федеральный закон от 22.07.2008 года №123-ФЗ Технический регламент о требованиях пожарной безопасности;</w:t>
      </w:r>
    </w:p>
    <w:p w:rsidR="000A4FE0" w:rsidRDefault="000A4FE0" w:rsidP="000A4FE0">
      <w:pPr>
        <w:autoSpaceDE w:val="0"/>
        <w:adjustRightInd w:val="0"/>
        <w:ind w:firstLine="709"/>
        <w:jc w:val="both"/>
        <w:outlineLvl w:val="2"/>
        <w:rPr>
          <w:sz w:val="22"/>
          <w:szCs w:val="22"/>
        </w:rPr>
      </w:pPr>
      <w:r>
        <w:rPr>
          <w:sz w:val="22"/>
          <w:szCs w:val="22"/>
        </w:rPr>
        <w:t>- Градостроительный кодекс Российской Федерации (с изменениями и дополнениями);</w:t>
      </w:r>
    </w:p>
    <w:p w:rsidR="000A4FE0" w:rsidRDefault="000A4FE0" w:rsidP="000A4FE0">
      <w:pPr>
        <w:autoSpaceDE w:val="0"/>
        <w:adjustRightInd w:val="0"/>
        <w:ind w:firstLine="709"/>
        <w:jc w:val="both"/>
        <w:outlineLvl w:val="2"/>
        <w:rPr>
          <w:sz w:val="22"/>
          <w:szCs w:val="22"/>
        </w:rPr>
      </w:pPr>
      <w:r>
        <w:rPr>
          <w:sz w:val="22"/>
          <w:szCs w:val="22"/>
        </w:rPr>
        <w:t>- Постановление Правительства РФ от 28.08.2015 N 898 "О внесении изменений в пункт 7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rsidR="000A4FE0" w:rsidRDefault="000A4FE0" w:rsidP="000A4FE0">
      <w:pPr>
        <w:autoSpaceDE w:val="0"/>
        <w:adjustRightInd w:val="0"/>
        <w:ind w:firstLine="709"/>
        <w:jc w:val="both"/>
        <w:outlineLvl w:val="2"/>
        <w:rPr>
          <w:sz w:val="22"/>
          <w:szCs w:val="22"/>
        </w:rPr>
      </w:pPr>
      <w:r>
        <w:rPr>
          <w:sz w:val="22"/>
          <w:szCs w:val="22"/>
        </w:rPr>
        <w:t>- СП 118.13330.2012* «Общественные здания и сооружения. Актуализированная редакция СНиП 31-06-2009».</w:t>
      </w:r>
    </w:p>
    <w:p w:rsidR="000A4FE0" w:rsidRDefault="000A4FE0" w:rsidP="000A4FE0">
      <w:pPr>
        <w:autoSpaceDE w:val="0"/>
        <w:adjustRightInd w:val="0"/>
        <w:ind w:firstLine="709"/>
        <w:jc w:val="both"/>
        <w:outlineLvl w:val="2"/>
        <w:rPr>
          <w:sz w:val="22"/>
          <w:szCs w:val="22"/>
        </w:rPr>
      </w:pPr>
      <w:r>
        <w:rPr>
          <w:sz w:val="22"/>
          <w:szCs w:val="22"/>
        </w:rPr>
        <w:t xml:space="preserve">- Постановление Главного государственного санитарного врача РФ от 18 мая 2010 г. N 58"Об утверждении </w:t>
      </w:r>
    </w:p>
    <w:p w:rsidR="000A4FE0" w:rsidRDefault="000A4FE0" w:rsidP="000A4FE0">
      <w:pPr>
        <w:autoSpaceDE w:val="0"/>
        <w:adjustRightInd w:val="0"/>
        <w:ind w:firstLine="709"/>
        <w:jc w:val="both"/>
        <w:outlineLvl w:val="2"/>
        <w:rPr>
          <w:sz w:val="22"/>
          <w:szCs w:val="22"/>
        </w:rPr>
      </w:pPr>
      <w:r>
        <w:rPr>
          <w:sz w:val="22"/>
          <w:szCs w:val="22"/>
        </w:rPr>
        <w:t xml:space="preserve">- ГОСТ </w:t>
      </w:r>
      <w:proofErr w:type="gramStart"/>
      <w:r>
        <w:rPr>
          <w:sz w:val="22"/>
          <w:szCs w:val="22"/>
        </w:rPr>
        <w:t>Р</w:t>
      </w:r>
      <w:proofErr w:type="gramEnd"/>
      <w:r>
        <w:rPr>
          <w:sz w:val="22"/>
          <w:szCs w:val="22"/>
        </w:rPr>
        <w:t xml:space="preserve"> 21.1101-2013 «Основные требования к проектной и рабочей документации».</w:t>
      </w:r>
    </w:p>
    <w:p w:rsidR="000A4FE0" w:rsidRDefault="000A4FE0" w:rsidP="000A4FE0">
      <w:pPr>
        <w:autoSpaceDE w:val="0"/>
        <w:adjustRightInd w:val="0"/>
        <w:ind w:firstLine="709"/>
        <w:jc w:val="both"/>
        <w:outlineLvl w:val="2"/>
        <w:rPr>
          <w:sz w:val="22"/>
          <w:szCs w:val="22"/>
        </w:rPr>
      </w:pPr>
      <w:r>
        <w:rPr>
          <w:sz w:val="22"/>
          <w:szCs w:val="22"/>
        </w:rPr>
        <w:t>Оформление разделов проектной документации предусмотреть в соответствии с требованиями Постановления Правительства РФ от 16 февраля 2008 года N 87 «О составе разделов проектной документации и требованиях к их содержанию».</w:t>
      </w:r>
    </w:p>
    <w:p w:rsidR="000A4FE0" w:rsidRDefault="000A4FE0" w:rsidP="000A4FE0">
      <w:pPr>
        <w:autoSpaceDE w:val="0"/>
        <w:adjustRightInd w:val="0"/>
        <w:ind w:firstLine="709"/>
        <w:jc w:val="both"/>
        <w:outlineLvl w:val="2"/>
        <w:rPr>
          <w:sz w:val="22"/>
          <w:szCs w:val="22"/>
        </w:rPr>
      </w:pPr>
      <w:r>
        <w:rPr>
          <w:sz w:val="22"/>
          <w:szCs w:val="22"/>
        </w:rPr>
        <w:t xml:space="preserve">Работы должны выполняться в соответствии с действующими проектной документацией и нормативными документами, в том числе: </w:t>
      </w:r>
    </w:p>
    <w:p w:rsidR="000A4FE0" w:rsidRDefault="000A4FE0" w:rsidP="000A4FE0">
      <w:pPr>
        <w:autoSpaceDE w:val="0"/>
        <w:adjustRightInd w:val="0"/>
        <w:ind w:firstLine="708"/>
        <w:jc w:val="both"/>
        <w:rPr>
          <w:sz w:val="22"/>
          <w:szCs w:val="22"/>
        </w:rPr>
      </w:pPr>
      <w:r>
        <w:rPr>
          <w:sz w:val="22"/>
          <w:szCs w:val="22"/>
        </w:rPr>
        <w:t xml:space="preserve">Градостроительный кодекс Российской Федерации (от 29.12.2004 № 190-ФЗ); </w:t>
      </w:r>
    </w:p>
    <w:p w:rsidR="000A4FE0" w:rsidRDefault="000A4FE0" w:rsidP="000A4FE0">
      <w:pPr>
        <w:autoSpaceDE w:val="0"/>
        <w:adjustRightInd w:val="0"/>
        <w:ind w:firstLine="708"/>
        <w:jc w:val="both"/>
        <w:rPr>
          <w:sz w:val="22"/>
          <w:szCs w:val="22"/>
        </w:rPr>
      </w:pPr>
      <w:r>
        <w:rPr>
          <w:sz w:val="22"/>
          <w:szCs w:val="22"/>
        </w:rPr>
        <w:t xml:space="preserve">Федеральный закон «Технический регламент о требованиях пожарной безопасности» № 123-ФЗ от 22.07.2008 г.; </w:t>
      </w:r>
    </w:p>
    <w:p w:rsidR="000A4FE0" w:rsidRDefault="000A4FE0" w:rsidP="000A4FE0">
      <w:pPr>
        <w:autoSpaceDE w:val="0"/>
        <w:adjustRightInd w:val="0"/>
        <w:ind w:firstLine="708"/>
        <w:jc w:val="both"/>
        <w:rPr>
          <w:sz w:val="22"/>
          <w:szCs w:val="22"/>
        </w:rPr>
      </w:pPr>
      <w:r>
        <w:rPr>
          <w:sz w:val="22"/>
          <w:szCs w:val="22"/>
        </w:rPr>
        <w:t xml:space="preserve">Федеральный закон «Технический регламент о безопасности зданий и сооружений» № 384-ФЗ от 26.07.2008 г.; </w:t>
      </w:r>
    </w:p>
    <w:p w:rsidR="000A4FE0" w:rsidRDefault="000A4FE0" w:rsidP="000A4FE0">
      <w:pPr>
        <w:autoSpaceDE w:val="0"/>
        <w:adjustRightInd w:val="0"/>
        <w:ind w:firstLine="708"/>
        <w:jc w:val="both"/>
        <w:rPr>
          <w:sz w:val="22"/>
          <w:szCs w:val="22"/>
        </w:rPr>
      </w:pPr>
      <w:r>
        <w:rPr>
          <w:sz w:val="22"/>
          <w:szCs w:val="22"/>
        </w:rPr>
        <w:t xml:space="preserve">Перечень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№384-ФЗ "Технический регламент о безопасности зданий и сооружений" (утвержден приказом </w:t>
      </w:r>
      <w:proofErr w:type="spellStart"/>
      <w:r>
        <w:rPr>
          <w:sz w:val="22"/>
          <w:szCs w:val="22"/>
        </w:rPr>
        <w:t>Ростехрегулирования</w:t>
      </w:r>
      <w:proofErr w:type="spellEnd"/>
      <w:r>
        <w:rPr>
          <w:sz w:val="22"/>
          <w:szCs w:val="22"/>
        </w:rPr>
        <w:t xml:space="preserve"> от 01.06.2010 №2079);</w:t>
      </w:r>
    </w:p>
    <w:p w:rsidR="000A4FE0" w:rsidRDefault="000A4FE0" w:rsidP="000A4FE0">
      <w:pPr>
        <w:autoSpaceDE w:val="0"/>
        <w:adjustRightInd w:val="0"/>
        <w:ind w:firstLine="708"/>
        <w:jc w:val="both"/>
        <w:rPr>
          <w:sz w:val="22"/>
          <w:szCs w:val="22"/>
        </w:rPr>
      </w:pPr>
      <w:r>
        <w:rPr>
          <w:sz w:val="22"/>
          <w:szCs w:val="22"/>
        </w:rPr>
        <w:t>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(Постановление Правительства РФ от 26.12.2014 № 1521);</w:t>
      </w:r>
    </w:p>
    <w:p w:rsidR="000A4FE0" w:rsidRDefault="000A4FE0" w:rsidP="000A4FE0">
      <w:pPr>
        <w:autoSpaceDE w:val="0"/>
        <w:adjustRightInd w:val="0"/>
        <w:ind w:firstLine="708"/>
        <w:jc w:val="both"/>
        <w:rPr>
          <w:sz w:val="22"/>
          <w:szCs w:val="22"/>
        </w:rPr>
      </w:pPr>
      <w:r>
        <w:rPr>
          <w:sz w:val="22"/>
          <w:szCs w:val="22"/>
        </w:rPr>
        <w:t xml:space="preserve">СП 48.13330.2011. Организация строительства. Актуализированная редакция. СНиП 12-01-2004 (Приказ </w:t>
      </w:r>
      <w:proofErr w:type="spellStart"/>
      <w:r>
        <w:rPr>
          <w:sz w:val="22"/>
          <w:szCs w:val="22"/>
        </w:rPr>
        <w:t>Минрегиона</w:t>
      </w:r>
      <w:proofErr w:type="spellEnd"/>
      <w:r>
        <w:rPr>
          <w:sz w:val="22"/>
          <w:szCs w:val="22"/>
        </w:rPr>
        <w:t xml:space="preserve"> РФ от 27 декабря 2010 г. N 781);</w:t>
      </w:r>
    </w:p>
    <w:p w:rsidR="000A4FE0" w:rsidRDefault="000A4FE0" w:rsidP="000A4FE0">
      <w:pPr>
        <w:autoSpaceDE w:val="0"/>
        <w:adjustRightInd w:val="0"/>
        <w:ind w:firstLine="708"/>
        <w:jc w:val="both"/>
        <w:rPr>
          <w:sz w:val="22"/>
          <w:szCs w:val="22"/>
        </w:rPr>
      </w:pPr>
      <w:r>
        <w:rPr>
          <w:sz w:val="22"/>
          <w:szCs w:val="22"/>
        </w:rPr>
        <w:t>СНиП21-01-97*. Пожарная безопасность зданий и сооружений (Постановление Минстроя РФ от 13 февраля 1997 г. N 18-7);</w:t>
      </w:r>
    </w:p>
    <w:p w:rsidR="000A4FE0" w:rsidRDefault="000A4FE0" w:rsidP="000A4FE0">
      <w:pPr>
        <w:autoSpaceDE w:val="0"/>
        <w:adjustRightInd w:val="0"/>
        <w:ind w:firstLine="708"/>
        <w:jc w:val="both"/>
        <w:rPr>
          <w:sz w:val="22"/>
          <w:szCs w:val="22"/>
        </w:rPr>
      </w:pPr>
      <w:r>
        <w:rPr>
          <w:sz w:val="22"/>
          <w:szCs w:val="22"/>
        </w:rPr>
        <w:t xml:space="preserve">СП 118.13330.2012*. Общественные здания и сооружения. Актуализированная редакция. СНиП 31-06-2009 (Приказ </w:t>
      </w:r>
      <w:proofErr w:type="spellStart"/>
      <w:r>
        <w:rPr>
          <w:sz w:val="22"/>
          <w:szCs w:val="22"/>
        </w:rPr>
        <w:t>Минрегиона</w:t>
      </w:r>
      <w:proofErr w:type="spellEnd"/>
      <w:r>
        <w:rPr>
          <w:sz w:val="22"/>
          <w:szCs w:val="22"/>
        </w:rPr>
        <w:t xml:space="preserve"> России от 29 декабря 2011 г. N 635/10);</w:t>
      </w:r>
    </w:p>
    <w:p w:rsidR="000A4FE0" w:rsidRDefault="000A4FE0" w:rsidP="000A4FE0">
      <w:pPr>
        <w:autoSpaceDE w:val="0"/>
        <w:adjustRightInd w:val="0"/>
        <w:ind w:firstLine="708"/>
        <w:jc w:val="both"/>
        <w:rPr>
          <w:sz w:val="22"/>
          <w:szCs w:val="22"/>
        </w:rPr>
      </w:pPr>
      <w:r>
        <w:rPr>
          <w:sz w:val="22"/>
          <w:szCs w:val="22"/>
        </w:rPr>
        <w:t>СП 70.13330.2012. Несущие и ограждающие конструкции. Актуализированная редакция СНиП 3.03.01-87 (Приказ Федерального агентства по строительству и жилищно-коммунальному хозяйству (Госстрой) от 25 декабря 2012 г. N 109/ГС);</w:t>
      </w:r>
    </w:p>
    <w:p w:rsidR="000A4FE0" w:rsidRDefault="000A4FE0" w:rsidP="000A4FE0">
      <w:pPr>
        <w:autoSpaceDE w:val="0"/>
        <w:adjustRightInd w:val="0"/>
        <w:ind w:firstLine="708"/>
        <w:jc w:val="both"/>
        <w:rPr>
          <w:sz w:val="22"/>
          <w:szCs w:val="22"/>
        </w:rPr>
      </w:pPr>
      <w:r>
        <w:rPr>
          <w:sz w:val="22"/>
          <w:szCs w:val="22"/>
        </w:rPr>
        <w:t>СП 72.13330.2016 «Защита  строительных конструкций и сооружений от коррозии (Утв. Министерством строительства и ЖКХ РФ от 16.12.2016);</w:t>
      </w:r>
    </w:p>
    <w:p w:rsidR="000A4FE0" w:rsidRDefault="000A4FE0" w:rsidP="000A4FE0">
      <w:pPr>
        <w:autoSpaceDE w:val="0"/>
        <w:adjustRightInd w:val="0"/>
        <w:ind w:firstLine="708"/>
        <w:jc w:val="both"/>
        <w:rPr>
          <w:sz w:val="22"/>
          <w:szCs w:val="22"/>
        </w:rPr>
      </w:pPr>
      <w:r>
        <w:rPr>
          <w:sz w:val="22"/>
          <w:szCs w:val="22"/>
        </w:rPr>
        <w:t>СНиП №12-03-2001 «Безопасность труда в строительстве. Часть I. Общие требования» (Постановление Госстроя России от 23.07.2001 №80);</w:t>
      </w:r>
    </w:p>
    <w:p w:rsidR="000A4FE0" w:rsidRDefault="000A4FE0" w:rsidP="000A4FE0">
      <w:pPr>
        <w:autoSpaceDE w:val="0"/>
        <w:adjustRightInd w:val="0"/>
        <w:ind w:firstLine="708"/>
        <w:jc w:val="both"/>
        <w:rPr>
          <w:sz w:val="22"/>
          <w:szCs w:val="22"/>
        </w:rPr>
      </w:pPr>
      <w:r>
        <w:rPr>
          <w:sz w:val="22"/>
          <w:szCs w:val="22"/>
        </w:rPr>
        <w:t>СНиП №12-04-2002 «Безопасность труда в строительстве. Часть 2. Строительное производство» (Постановление Госстроя России от 17.09.2002 №123);</w:t>
      </w:r>
    </w:p>
    <w:p w:rsidR="000A4FE0" w:rsidRDefault="000A4FE0" w:rsidP="000A4FE0">
      <w:pPr>
        <w:autoSpaceDE w:val="0"/>
        <w:adjustRightInd w:val="0"/>
        <w:ind w:firstLine="708"/>
        <w:jc w:val="both"/>
        <w:rPr>
          <w:sz w:val="22"/>
          <w:szCs w:val="22"/>
        </w:rPr>
      </w:pPr>
      <w:r>
        <w:rPr>
          <w:sz w:val="22"/>
          <w:szCs w:val="22"/>
        </w:rPr>
        <w:t>СП 12-136-2002 «Решения по охране труда и промышленной безопасности в проектах организации строительства и проектах производства работ» (Постановление Госстроя России от 17.09.2002 №122);</w:t>
      </w:r>
    </w:p>
    <w:p w:rsidR="000A4FE0" w:rsidRDefault="000A4FE0" w:rsidP="000A4FE0">
      <w:pPr>
        <w:autoSpaceDE w:val="0"/>
        <w:adjustRightInd w:val="0"/>
        <w:ind w:firstLine="708"/>
        <w:jc w:val="both"/>
        <w:rPr>
          <w:sz w:val="22"/>
          <w:szCs w:val="22"/>
        </w:rPr>
      </w:pPr>
      <w:r>
        <w:rPr>
          <w:sz w:val="22"/>
          <w:szCs w:val="22"/>
        </w:rPr>
        <w:t>Правила устройства электроустановок ПУЭ, издание 7;</w:t>
      </w:r>
    </w:p>
    <w:p w:rsidR="000A4FE0" w:rsidRDefault="000A4FE0" w:rsidP="000A4FE0">
      <w:pPr>
        <w:autoSpaceDE w:val="0"/>
        <w:adjustRightInd w:val="0"/>
        <w:ind w:firstLine="708"/>
        <w:jc w:val="both"/>
        <w:rPr>
          <w:rFonts w:eastAsia="Calibri"/>
          <w:sz w:val="22"/>
          <w:szCs w:val="22"/>
        </w:rPr>
      </w:pPr>
      <w:r>
        <w:rPr>
          <w:rFonts w:eastAsia="Calibri"/>
          <w:sz w:val="22"/>
          <w:szCs w:val="22"/>
        </w:rPr>
        <w:t>СанПиН 2.1.3.2630-10 «Санитарно-эпидемиологические требования к организациям, осуществляющим медицинскую деятельность»;</w:t>
      </w:r>
    </w:p>
    <w:p w:rsidR="000A4FE0" w:rsidRDefault="000A4FE0" w:rsidP="000A4FE0">
      <w:pPr>
        <w:autoSpaceDE w:val="0"/>
        <w:adjustRightInd w:val="0"/>
        <w:ind w:firstLine="708"/>
        <w:jc w:val="both"/>
        <w:rPr>
          <w:rFonts w:eastAsia="Calibri"/>
          <w:sz w:val="22"/>
          <w:szCs w:val="22"/>
        </w:rPr>
      </w:pPr>
      <w:r>
        <w:rPr>
          <w:rFonts w:eastAsia="Calibri"/>
          <w:sz w:val="22"/>
          <w:szCs w:val="22"/>
        </w:rPr>
        <w:t>СанПиН 2.2.3.1384-03 «Гигиенические требования к организации строительного производства и строительных работ» (Постановление Главного государственного санитарного врача РФ от 11.06.2003 №141, в ред. Изменения N 1, утв. Постановлением Главного государственного санитарного врача РФ от 03.09.2010 N 115);</w:t>
      </w:r>
    </w:p>
    <w:p w:rsidR="000A4FE0" w:rsidRDefault="000A4FE0" w:rsidP="000A4FE0">
      <w:pPr>
        <w:autoSpaceDE w:val="0"/>
        <w:adjustRightInd w:val="0"/>
        <w:ind w:firstLine="708"/>
        <w:jc w:val="both"/>
        <w:rPr>
          <w:rFonts w:eastAsia="Calibri"/>
          <w:sz w:val="22"/>
          <w:szCs w:val="22"/>
        </w:rPr>
      </w:pPr>
      <w:r>
        <w:rPr>
          <w:sz w:val="22"/>
          <w:szCs w:val="22"/>
        </w:rPr>
        <w:t>Закон Мурманской области от 03.07.2015 № 1888-01-ЗМО «Об обеспечении тишины и покоя граждан на территории Мурманской области»;</w:t>
      </w:r>
    </w:p>
    <w:p w:rsidR="000A4FE0" w:rsidRDefault="000A4FE0" w:rsidP="000A4FE0">
      <w:pPr>
        <w:autoSpaceDE w:val="0"/>
        <w:adjustRightInd w:val="0"/>
        <w:ind w:firstLine="708"/>
        <w:jc w:val="both"/>
        <w:rPr>
          <w:rFonts w:eastAsia="Calibri"/>
          <w:sz w:val="22"/>
          <w:szCs w:val="22"/>
        </w:rPr>
      </w:pPr>
      <w:r>
        <w:rPr>
          <w:rFonts w:eastAsia="Calibri"/>
          <w:sz w:val="22"/>
          <w:szCs w:val="22"/>
        </w:rPr>
        <w:t>НПБ 244-97 «Материалы строительные. Декоративно-отделочные и облицовочные материалы. Материалы для покрытия полов. Кровельные, гидроизоляционные и теплоизоляционные материалы. Показатели пожарной безопасности» (Приказ ГУГПС МЧС России от 16.10.1997 № 63);</w:t>
      </w:r>
    </w:p>
    <w:p w:rsidR="000A4FE0" w:rsidRDefault="000A4FE0" w:rsidP="000A4FE0">
      <w:pPr>
        <w:pStyle w:val="ConsPlusTitle"/>
        <w:ind w:firstLine="708"/>
        <w:jc w:val="both"/>
        <w:rPr>
          <w:b w:val="0"/>
          <w:sz w:val="22"/>
          <w:szCs w:val="22"/>
        </w:rPr>
      </w:pPr>
      <w:r>
        <w:rPr>
          <w:b w:val="0"/>
          <w:sz w:val="22"/>
          <w:szCs w:val="22"/>
        </w:rPr>
        <w:lastRenderedPageBreak/>
        <w:t>Приказ от 7 апреля 2008 г. № 212 Федеральной службы по экологическому, технологическому и атомному надзору, «Об утверждении порядка организации работ по выдаче разрешений на допуск в эксплуатацию энергоустановок».</w:t>
      </w:r>
    </w:p>
    <w:p w:rsidR="000A4FE0" w:rsidRDefault="000A4FE0" w:rsidP="000A4FE0">
      <w:pPr>
        <w:autoSpaceDE w:val="0"/>
        <w:adjustRightInd w:val="0"/>
        <w:ind w:firstLine="708"/>
        <w:jc w:val="both"/>
        <w:rPr>
          <w:sz w:val="22"/>
          <w:szCs w:val="22"/>
        </w:rPr>
      </w:pPr>
      <w:r>
        <w:rPr>
          <w:sz w:val="22"/>
          <w:szCs w:val="22"/>
        </w:rPr>
        <w:t xml:space="preserve">Другими нормативными документами, действующими на момент выполнения строительства Объекта. </w:t>
      </w:r>
    </w:p>
    <w:p w:rsidR="000A4FE0" w:rsidRDefault="000A4FE0" w:rsidP="000A4FE0">
      <w:pPr>
        <w:autoSpaceDE w:val="0"/>
        <w:adjustRightInd w:val="0"/>
        <w:ind w:firstLine="567"/>
        <w:jc w:val="both"/>
        <w:rPr>
          <w:sz w:val="22"/>
          <w:szCs w:val="22"/>
        </w:rPr>
      </w:pPr>
      <w:r>
        <w:rPr>
          <w:sz w:val="22"/>
          <w:szCs w:val="22"/>
        </w:rPr>
        <w:t>Все материалы,  используемые при выполнении работ, должны быть сертифицированы и соответствовать Российским стандартам качества, отвечать требованиям экологической безопасности, и предоставлены Заказчику до начала выполнения работ   с их использованием.</w:t>
      </w:r>
    </w:p>
    <w:p w:rsidR="000A4FE0" w:rsidRDefault="000A4FE0" w:rsidP="000A4FE0"/>
    <w:p w:rsidR="000A4FE0" w:rsidRDefault="000A4FE0" w:rsidP="000A4FE0"/>
    <w:tbl>
      <w:tblPr>
        <w:tblW w:w="4611" w:type="pct"/>
        <w:tblLook w:val="01E0" w:firstRow="1" w:lastRow="1" w:firstColumn="1" w:lastColumn="1" w:noHBand="0" w:noVBand="0"/>
      </w:tblPr>
      <w:tblGrid>
        <w:gridCol w:w="5072"/>
        <w:gridCol w:w="4015"/>
      </w:tblGrid>
      <w:tr w:rsidR="000A4FE0" w:rsidTr="000A4FE0">
        <w:tc>
          <w:tcPr>
            <w:tcW w:w="2791" w:type="pct"/>
            <w:hideMark/>
          </w:tcPr>
          <w:p w:rsidR="000A4FE0" w:rsidRDefault="000A4FE0">
            <w:pPr>
              <w:rPr>
                <w:b/>
                <w:sz w:val="22"/>
                <w:szCs w:val="22"/>
              </w:rPr>
            </w:pPr>
            <w:r>
              <w:rPr>
                <w:b/>
                <w:sz w:val="22"/>
                <w:szCs w:val="22"/>
              </w:rPr>
              <w:t>Заказчик:</w:t>
            </w:r>
          </w:p>
          <w:p w:rsidR="000A4FE0" w:rsidRDefault="000A4FE0">
            <w:pPr>
              <w:rPr>
                <w:b/>
                <w:snapToGrid w:val="0"/>
                <w:sz w:val="22"/>
                <w:szCs w:val="22"/>
              </w:rPr>
            </w:pPr>
            <w:r>
              <w:rPr>
                <w:b/>
                <w:snapToGrid w:val="0"/>
                <w:sz w:val="22"/>
                <w:szCs w:val="22"/>
              </w:rPr>
              <w:t>Государственное областное казенное учреждение «Управление капитального строительства Мурманской области» (ГОКУ «УКС»)</w:t>
            </w:r>
          </w:p>
          <w:p w:rsidR="000A4FE0" w:rsidRDefault="000A4FE0">
            <w:pPr>
              <w:rPr>
                <w:snapToGrid w:val="0"/>
                <w:sz w:val="22"/>
                <w:szCs w:val="22"/>
              </w:rPr>
            </w:pPr>
            <w:r>
              <w:rPr>
                <w:snapToGrid w:val="0"/>
                <w:sz w:val="22"/>
                <w:szCs w:val="22"/>
              </w:rPr>
              <w:t>Начальник учреждения</w:t>
            </w:r>
          </w:p>
          <w:p w:rsidR="000A4FE0" w:rsidRDefault="000A4FE0">
            <w:pPr>
              <w:jc w:val="both"/>
              <w:rPr>
                <w:snapToGrid w:val="0"/>
                <w:sz w:val="22"/>
                <w:szCs w:val="22"/>
              </w:rPr>
            </w:pPr>
            <w:r>
              <w:rPr>
                <w:snapToGrid w:val="0"/>
                <w:sz w:val="22"/>
                <w:szCs w:val="22"/>
              </w:rPr>
              <w:t xml:space="preserve">_______________________ </w:t>
            </w:r>
            <w:proofErr w:type="spellStart"/>
            <w:r>
              <w:rPr>
                <w:snapToGrid w:val="0"/>
                <w:sz w:val="22"/>
                <w:szCs w:val="22"/>
              </w:rPr>
              <w:t>Вабищевич</w:t>
            </w:r>
            <w:proofErr w:type="spellEnd"/>
            <w:r>
              <w:rPr>
                <w:snapToGrid w:val="0"/>
                <w:sz w:val="22"/>
                <w:szCs w:val="22"/>
              </w:rPr>
              <w:t xml:space="preserve"> И.А.</w:t>
            </w:r>
          </w:p>
          <w:p w:rsidR="000A4FE0" w:rsidRDefault="000A4FE0">
            <w:pPr>
              <w:rPr>
                <w:sz w:val="22"/>
                <w:szCs w:val="22"/>
              </w:rPr>
            </w:pPr>
            <w:r>
              <w:rPr>
                <w:sz w:val="22"/>
                <w:szCs w:val="22"/>
              </w:rPr>
              <w:t xml:space="preserve"> «_____»____________________2020г.</w:t>
            </w:r>
          </w:p>
        </w:tc>
        <w:tc>
          <w:tcPr>
            <w:tcW w:w="2209" w:type="pct"/>
          </w:tcPr>
          <w:p w:rsidR="000A4FE0" w:rsidRDefault="000A4FE0">
            <w:pPr>
              <w:rPr>
                <w:b/>
                <w:sz w:val="22"/>
                <w:szCs w:val="22"/>
              </w:rPr>
            </w:pPr>
            <w:r>
              <w:rPr>
                <w:b/>
                <w:sz w:val="22"/>
                <w:szCs w:val="22"/>
              </w:rPr>
              <w:t>Подрядчик:</w:t>
            </w:r>
          </w:p>
          <w:p w:rsidR="00C37D3E" w:rsidRDefault="00C37D3E" w:rsidP="00C37D3E">
            <w:pPr>
              <w:spacing w:line="276" w:lineRule="auto"/>
              <w:jc w:val="both"/>
              <w:rPr>
                <w:b/>
                <w:sz w:val="22"/>
                <w:szCs w:val="22"/>
                <w:lang w:eastAsia="en-US"/>
              </w:rPr>
            </w:pPr>
            <w:r>
              <w:rPr>
                <w:b/>
                <w:sz w:val="22"/>
                <w:szCs w:val="22"/>
                <w:lang w:eastAsia="en-US"/>
              </w:rPr>
              <w:t>Общество с ограниченной ответственностью «СНОУПРОМ»</w:t>
            </w:r>
          </w:p>
          <w:p w:rsidR="00C37D3E" w:rsidRDefault="00C37D3E" w:rsidP="00C37D3E">
            <w:pPr>
              <w:spacing w:line="276" w:lineRule="auto"/>
              <w:jc w:val="both"/>
              <w:rPr>
                <w:b/>
                <w:sz w:val="22"/>
                <w:szCs w:val="22"/>
                <w:lang w:eastAsia="en-US"/>
              </w:rPr>
            </w:pPr>
          </w:p>
          <w:p w:rsidR="00C37D3E" w:rsidRDefault="001A6B95" w:rsidP="00C37D3E">
            <w:pPr>
              <w:spacing w:line="276" w:lineRule="auto"/>
              <w:jc w:val="both"/>
              <w:rPr>
                <w:sz w:val="22"/>
                <w:szCs w:val="22"/>
                <w:lang w:eastAsia="en-US"/>
              </w:rPr>
            </w:pPr>
            <w:r>
              <w:rPr>
                <w:sz w:val="22"/>
                <w:szCs w:val="22"/>
                <w:lang w:eastAsia="en-US"/>
              </w:rPr>
              <w:t>Генеральный д</w:t>
            </w:r>
            <w:r w:rsidR="00C37D3E">
              <w:rPr>
                <w:sz w:val="22"/>
                <w:szCs w:val="22"/>
                <w:lang w:eastAsia="en-US"/>
              </w:rPr>
              <w:t>иректор</w:t>
            </w:r>
          </w:p>
          <w:p w:rsidR="00C37D3E" w:rsidRDefault="00C37D3E" w:rsidP="00C37D3E">
            <w:pPr>
              <w:spacing w:line="276" w:lineRule="auto"/>
              <w:jc w:val="both"/>
              <w:rPr>
                <w:sz w:val="22"/>
                <w:szCs w:val="22"/>
                <w:lang w:eastAsia="en-US"/>
              </w:rPr>
            </w:pPr>
            <w:r>
              <w:rPr>
                <w:sz w:val="22"/>
                <w:szCs w:val="22"/>
                <w:lang w:eastAsia="en-US"/>
              </w:rPr>
              <w:t>_________________Ипатов Л.Л.</w:t>
            </w:r>
          </w:p>
          <w:p w:rsidR="000A4FE0" w:rsidRDefault="00C37D3E" w:rsidP="00C37D3E">
            <w:pPr>
              <w:rPr>
                <w:sz w:val="22"/>
                <w:szCs w:val="22"/>
              </w:rPr>
            </w:pPr>
            <w:r>
              <w:rPr>
                <w:sz w:val="22"/>
                <w:szCs w:val="22"/>
              </w:rPr>
              <w:t xml:space="preserve"> </w:t>
            </w:r>
            <w:r w:rsidR="000A4FE0">
              <w:rPr>
                <w:sz w:val="22"/>
                <w:szCs w:val="22"/>
              </w:rPr>
              <w:t>«_____»_______________2020г.</w:t>
            </w:r>
          </w:p>
        </w:tc>
      </w:tr>
    </w:tbl>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p w:rsidR="00C37D3E" w:rsidRDefault="00C37D3E" w:rsidP="000A4FE0">
      <w:pPr>
        <w:jc w:val="right"/>
        <w:rPr>
          <w:sz w:val="18"/>
          <w:szCs w:val="18"/>
        </w:rPr>
      </w:pPr>
    </w:p>
    <w:sectPr w:rsidR="00C37D3E" w:rsidSect="008A7CC9">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27ABF"/>
    <w:multiLevelType w:val="multilevel"/>
    <w:tmpl w:val="8D9C0C12"/>
    <w:lvl w:ilvl="0">
      <w:start w:val="15"/>
      <w:numFmt w:val="decimal"/>
      <w:lvlText w:val="%1"/>
      <w:lvlJc w:val="left"/>
      <w:pPr>
        <w:ind w:left="420" w:hanging="420"/>
      </w:pPr>
    </w:lvl>
    <w:lvl w:ilvl="1">
      <w:start w:val="1"/>
      <w:numFmt w:val="decimal"/>
      <w:lvlText w:val="%1.%2"/>
      <w:lvlJc w:val="left"/>
      <w:pPr>
        <w:ind w:left="988"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
    <w:nsid w:val="6A6504FD"/>
    <w:multiLevelType w:val="hybridMultilevel"/>
    <w:tmpl w:val="D264CB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FA358C3"/>
    <w:multiLevelType w:val="multilevel"/>
    <w:tmpl w:val="EB3AD1AC"/>
    <w:lvl w:ilvl="0">
      <w:start w:val="15"/>
      <w:numFmt w:val="decimal"/>
      <w:lvlText w:val="%1."/>
      <w:lvlJc w:val="left"/>
      <w:pPr>
        <w:ind w:left="660" w:hanging="660"/>
      </w:pPr>
    </w:lvl>
    <w:lvl w:ilvl="1">
      <w:start w:val="1"/>
      <w:numFmt w:val="decimal"/>
      <w:lvlText w:val="%1.%2."/>
      <w:lvlJc w:val="left"/>
      <w:pPr>
        <w:ind w:left="1014" w:hanging="660"/>
      </w:pPr>
    </w:lvl>
    <w:lvl w:ilvl="2">
      <w:start w:val="2"/>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5"/>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82A"/>
    <w:rsid w:val="000A4FE0"/>
    <w:rsid w:val="001A6B95"/>
    <w:rsid w:val="00230298"/>
    <w:rsid w:val="0024175B"/>
    <w:rsid w:val="008A7CC9"/>
    <w:rsid w:val="009B3E48"/>
    <w:rsid w:val="00C37D3E"/>
    <w:rsid w:val="00D33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F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0A4FE0"/>
    <w:rPr>
      <w:color w:val="0000FF"/>
      <w:u w:val="single"/>
    </w:rPr>
  </w:style>
  <w:style w:type="paragraph" w:styleId="a4">
    <w:name w:val="Normal (Web)"/>
    <w:basedOn w:val="a"/>
    <w:uiPriority w:val="99"/>
    <w:semiHidden/>
    <w:unhideWhenUsed/>
    <w:rsid w:val="000A4FE0"/>
  </w:style>
  <w:style w:type="character" w:customStyle="1" w:styleId="a5">
    <w:name w:val="Абзац списка Знак"/>
    <w:aliases w:val="Bullet List Знак,FooterText Знак,numbered Знак"/>
    <w:link w:val="a6"/>
    <w:uiPriority w:val="34"/>
    <w:locked/>
    <w:rsid w:val="000A4FE0"/>
    <w:rPr>
      <w:rFonts w:ascii="Times New Roman" w:eastAsia="Times New Roman" w:hAnsi="Times New Roman" w:cs="Times New Roman"/>
      <w:lang w:val="x-none" w:eastAsia="x-none"/>
    </w:rPr>
  </w:style>
  <w:style w:type="paragraph" w:styleId="a6">
    <w:name w:val="List Paragraph"/>
    <w:aliases w:val="Bullet List,FooterText,numbered"/>
    <w:basedOn w:val="a"/>
    <w:link w:val="a5"/>
    <w:uiPriority w:val="34"/>
    <w:qFormat/>
    <w:rsid w:val="000A4FE0"/>
    <w:pPr>
      <w:spacing w:after="200" w:line="276" w:lineRule="auto"/>
      <w:ind w:left="720"/>
      <w:contextualSpacing/>
    </w:pPr>
    <w:rPr>
      <w:sz w:val="22"/>
      <w:szCs w:val="22"/>
      <w:lang w:val="x-none" w:eastAsia="x-none"/>
    </w:rPr>
  </w:style>
  <w:style w:type="character" w:customStyle="1" w:styleId="ConsPlusNormal">
    <w:name w:val="ConsPlusNormal Знак"/>
    <w:link w:val="ConsPlusNormal0"/>
    <w:semiHidden/>
    <w:locked/>
    <w:rsid w:val="000A4FE0"/>
    <w:rPr>
      <w:rFonts w:ascii="Arial" w:hAnsi="Arial" w:cs="Arial"/>
    </w:rPr>
  </w:style>
  <w:style w:type="paragraph" w:customStyle="1" w:styleId="ConsPlusNormal0">
    <w:name w:val="ConsPlusNormal"/>
    <w:link w:val="ConsPlusNormal"/>
    <w:semiHidden/>
    <w:qFormat/>
    <w:rsid w:val="000A4FE0"/>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semiHidden/>
    <w:qFormat/>
    <w:rsid w:val="000A4FE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1">
    <w:name w:val="s_1"/>
    <w:basedOn w:val="a"/>
    <w:qFormat/>
    <w:rsid w:val="000A4FE0"/>
    <w:pPr>
      <w:autoSpaceDN w:val="0"/>
      <w:spacing w:before="100" w:beforeAutospacing="1" w:after="100" w:afterAutospacing="1"/>
      <w:contextualSpacing/>
    </w:pPr>
  </w:style>
  <w:style w:type="paragraph" w:customStyle="1" w:styleId="ListParagraph1">
    <w:name w:val="List Paragraph1"/>
    <w:basedOn w:val="a"/>
    <w:uiPriority w:val="99"/>
    <w:semiHidden/>
    <w:qFormat/>
    <w:rsid w:val="000A4FE0"/>
    <w:pPr>
      <w:ind w:left="720"/>
      <w:contextualSpacing/>
    </w:pPr>
    <w:rPr>
      <w:rFonts w:ascii="Cambria" w:eastAsia="Cambria" w:hAnsi="Cambria"/>
      <w:lang w:eastAsia="en-US"/>
    </w:rPr>
  </w:style>
  <w:style w:type="paragraph" w:styleId="a7">
    <w:name w:val="Balloon Text"/>
    <w:basedOn w:val="a"/>
    <w:link w:val="a8"/>
    <w:uiPriority w:val="99"/>
    <w:semiHidden/>
    <w:unhideWhenUsed/>
    <w:rsid w:val="000A4FE0"/>
    <w:rPr>
      <w:rFonts w:ascii="Tahoma" w:hAnsi="Tahoma" w:cs="Tahoma"/>
      <w:sz w:val="16"/>
      <w:szCs w:val="16"/>
    </w:rPr>
  </w:style>
  <w:style w:type="character" w:customStyle="1" w:styleId="a8">
    <w:name w:val="Текст выноски Знак"/>
    <w:basedOn w:val="a0"/>
    <w:link w:val="a7"/>
    <w:uiPriority w:val="99"/>
    <w:semiHidden/>
    <w:rsid w:val="000A4F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F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0A4FE0"/>
    <w:rPr>
      <w:color w:val="0000FF"/>
      <w:u w:val="single"/>
    </w:rPr>
  </w:style>
  <w:style w:type="paragraph" w:styleId="a4">
    <w:name w:val="Normal (Web)"/>
    <w:basedOn w:val="a"/>
    <w:uiPriority w:val="99"/>
    <w:semiHidden/>
    <w:unhideWhenUsed/>
    <w:rsid w:val="000A4FE0"/>
  </w:style>
  <w:style w:type="character" w:customStyle="1" w:styleId="a5">
    <w:name w:val="Абзац списка Знак"/>
    <w:aliases w:val="Bullet List Знак,FooterText Знак,numbered Знак"/>
    <w:link w:val="a6"/>
    <w:uiPriority w:val="34"/>
    <w:locked/>
    <w:rsid w:val="000A4FE0"/>
    <w:rPr>
      <w:rFonts w:ascii="Times New Roman" w:eastAsia="Times New Roman" w:hAnsi="Times New Roman" w:cs="Times New Roman"/>
      <w:lang w:val="x-none" w:eastAsia="x-none"/>
    </w:rPr>
  </w:style>
  <w:style w:type="paragraph" w:styleId="a6">
    <w:name w:val="List Paragraph"/>
    <w:aliases w:val="Bullet List,FooterText,numbered"/>
    <w:basedOn w:val="a"/>
    <w:link w:val="a5"/>
    <w:uiPriority w:val="34"/>
    <w:qFormat/>
    <w:rsid w:val="000A4FE0"/>
    <w:pPr>
      <w:spacing w:after="200" w:line="276" w:lineRule="auto"/>
      <w:ind w:left="720"/>
      <w:contextualSpacing/>
    </w:pPr>
    <w:rPr>
      <w:sz w:val="22"/>
      <w:szCs w:val="22"/>
      <w:lang w:val="x-none" w:eastAsia="x-none"/>
    </w:rPr>
  </w:style>
  <w:style w:type="character" w:customStyle="1" w:styleId="ConsPlusNormal">
    <w:name w:val="ConsPlusNormal Знак"/>
    <w:link w:val="ConsPlusNormal0"/>
    <w:semiHidden/>
    <w:locked/>
    <w:rsid w:val="000A4FE0"/>
    <w:rPr>
      <w:rFonts w:ascii="Arial" w:hAnsi="Arial" w:cs="Arial"/>
    </w:rPr>
  </w:style>
  <w:style w:type="paragraph" w:customStyle="1" w:styleId="ConsPlusNormal0">
    <w:name w:val="ConsPlusNormal"/>
    <w:link w:val="ConsPlusNormal"/>
    <w:semiHidden/>
    <w:qFormat/>
    <w:rsid w:val="000A4FE0"/>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semiHidden/>
    <w:qFormat/>
    <w:rsid w:val="000A4FE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1">
    <w:name w:val="s_1"/>
    <w:basedOn w:val="a"/>
    <w:qFormat/>
    <w:rsid w:val="000A4FE0"/>
    <w:pPr>
      <w:autoSpaceDN w:val="0"/>
      <w:spacing w:before="100" w:beforeAutospacing="1" w:after="100" w:afterAutospacing="1"/>
      <w:contextualSpacing/>
    </w:pPr>
  </w:style>
  <w:style w:type="paragraph" w:customStyle="1" w:styleId="ListParagraph1">
    <w:name w:val="List Paragraph1"/>
    <w:basedOn w:val="a"/>
    <w:uiPriority w:val="99"/>
    <w:semiHidden/>
    <w:qFormat/>
    <w:rsid w:val="000A4FE0"/>
    <w:pPr>
      <w:ind w:left="720"/>
      <w:contextualSpacing/>
    </w:pPr>
    <w:rPr>
      <w:rFonts w:ascii="Cambria" w:eastAsia="Cambria" w:hAnsi="Cambria"/>
      <w:lang w:eastAsia="en-US"/>
    </w:rPr>
  </w:style>
  <w:style w:type="paragraph" w:styleId="a7">
    <w:name w:val="Balloon Text"/>
    <w:basedOn w:val="a"/>
    <w:link w:val="a8"/>
    <w:uiPriority w:val="99"/>
    <w:semiHidden/>
    <w:unhideWhenUsed/>
    <w:rsid w:val="000A4FE0"/>
    <w:rPr>
      <w:rFonts w:ascii="Tahoma" w:hAnsi="Tahoma" w:cs="Tahoma"/>
      <w:sz w:val="16"/>
      <w:szCs w:val="16"/>
    </w:rPr>
  </w:style>
  <w:style w:type="character" w:customStyle="1" w:styleId="a8">
    <w:name w:val="Текст выноски Знак"/>
    <w:basedOn w:val="a0"/>
    <w:link w:val="a7"/>
    <w:uiPriority w:val="99"/>
    <w:semiHidden/>
    <w:rsid w:val="000A4F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1187">
      <w:bodyDiv w:val="1"/>
      <w:marLeft w:val="0"/>
      <w:marRight w:val="0"/>
      <w:marTop w:val="0"/>
      <w:marBottom w:val="0"/>
      <w:divBdr>
        <w:top w:val="none" w:sz="0" w:space="0" w:color="auto"/>
        <w:left w:val="none" w:sz="0" w:space="0" w:color="auto"/>
        <w:bottom w:val="none" w:sz="0" w:space="0" w:color="auto"/>
        <w:right w:val="none" w:sz="0" w:space="0" w:color="auto"/>
      </w:divBdr>
    </w:div>
    <w:div w:id="63917592">
      <w:bodyDiv w:val="1"/>
      <w:marLeft w:val="0"/>
      <w:marRight w:val="0"/>
      <w:marTop w:val="0"/>
      <w:marBottom w:val="0"/>
      <w:divBdr>
        <w:top w:val="none" w:sz="0" w:space="0" w:color="auto"/>
        <w:left w:val="none" w:sz="0" w:space="0" w:color="auto"/>
        <w:bottom w:val="none" w:sz="0" w:space="0" w:color="auto"/>
        <w:right w:val="none" w:sz="0" w:space="0" w:color="auto"/>
      </w:divBdr>
    </w:div>
    <w:div w:id="691420296">
      <w:bodyDiv w:val="1"/>
      <w:marLeft w:val="0"/>
      <w:marRight w:val="0"/>
      <w:marTop w:val="0"/>
      <w:marBottom w:val="0"/>
      <w:divBdr>
        <w:top w:val="none" w:sz="0" w:space="0" w:color="auto"/>
        <w:left w:val="none" w:sz="0" w:space="0" w:color="auto"/>
        <w:bottom w:val="none" w:sz="0" w:space="0" w:color="auto"/>
        <w:right w:val="none" w:sz="0" w:space="0" w:color="auto"/>
      </w:divBdr>
    </w:div>
    <w:div w:id="1013150593">
      <w:bodyDiv w:val="1"/>
      <w:marLeft w:val="0"/>
      <w:marRight w:val="0"/>
      <w:marTop w:val="0"/>
      <w:marBottom w:val="0"/>
      <w:divBdr>
        <w:top w:val="none" w:sz="0" w:space="0" w:color="auto"/>
        <w:left w:val="none" w:sz="0" w:space="0" w:color="auto"/>
        <w:bottom w:val="none" w:sz="0" w:space="0" w:color="auto"/>
        <w:right w:val="none" w:sz="0" w:space="0" w:color="auto"/>
      </w:divBdr>
    </w:div>
    <w:div w:id="1872693067">
      <w:bodyDiv w:val="1"/>
      <w:marLeft w:val="0"/>
      <w:marRight w:val="0"/>
      <w:marTop w:val="0"/>
      <w:marBottom w:val="0"/>
      <w:divBdr>
        <w:top w:val="none" w:sz="0" w:space="0" w:color="auto"/>
        <w:left w:val="none" w:sz="0" w:space="0" w:color="auto"/>
        <w:bottom w:val="none" w:sz="0" w:space="0" w:color="auto"/>
        <w:right w:val="none" w:sz="0" w:space="0" w:color="auto"/>
      </w:divBdr>
    </w:div>
    <w:div w:id="1874071631">
      <w:bodyDiv w:val="1"/>
      <w:marLeft w:val="0"/>
      <w:marRight w:val="0"/>
      <w:marTop w:val="0"/>
      <w:marBottom w:val="0"/>
      <w:divBdr>
        <w:top w:val="none" w:sz="0" w:space="0" w:color="auto"/>
        <w:left w:val="none" w:sz="0" w:space="0" w:color="auto"/>
        <w:bottom w:val="none" w:sz="0" w:space="0" w:color="auto"/>
        <w:right w:val="none" w:sz="0" w:space="0" w:color="auto"/>
      </w:divBdr>
    </w:div>
    <w:div w:id="1958368303">
      <w:bodyDiv w:val="1"/>
      <w:marLeft w:val="0"/>
      <w:marRight w:val="0"/>
      <w:marTop w:val="0"/>
      <w:marBottom w:val="0"/>
      <w:divBdr>
        <w:top w:val="none" w:sz="0" w:space="0" w:color="auto"/>
        <w:left w:val="none" w:sz="0" w:space="0" w:color="auto"/>
        <w:bottom w:val="none" w:sz="0" w:space="0" w:color="auto"/>
        <w:right w:val="none" w:sz="0" w:space="0" w:color="auto"/>
      </w:divBdr>
    </w:div>
    <w:div w:id="209200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6EC345E53474F60B9C6065E7D1FDBC24F77C8E38C66B4D3B273036C490E27B03EDC6DE7A450685ACDF088EC4EE82E3AB8E01F051CDi9j2L" TargetMode="External"/><Relationship Id="rId13" Type="http://schemas.openxmlformats.org/officeDocument/2006/relationships/image" Target="media/image5.png"/><Relationship Id="rId18" Type="http://schemas.openxmlformats.org/officeDocument/2006/relationships/hyperlink" Target="http://zakupki.gov.ru/epz/main/public/home.html" TargetMode="External"/><Relationship Id="rId26" Type="http://schemas.openxmlformats.org/officeDocument/2006/relationships/hyperlink" Target="https://normativ.kontur.ru/document?moduleid=1&amp;documentid=351850" TargetMode="External"/><Relationship Id="rId3" Type="http://schemas.microsoft.com/office/2007/relationships/stylesWithEffects" Target="stylesWithEffects.xml"/><Relationship Id="rId21" Type="http://schemas.openxmlformats.org/officeDocument/2006/relationships/hyperlink" Target="file:///C:\Users\Inga\AppData\Local\Microsoft\Windows\Temporary%20Internet%20Files\&#1047;&#1072;&#1082;&#1091;&#1087;&#1082;&#1080;%202019\&#1054;&#1073;&#1097;&#1072;&#1075;&#1072;%20&#1055;&#1077;&#1076;&#1082;&#1086;&#1083;&#1083;&#1077;&#1076;&#1078;\&#1056;&#1072;&#1079;&#1076;&#1077;&#1083;&#1099;%203-6%20&#1040;&#1044;%20&#1080;&#1089;&#1087;&#1088;(1).doc" TargetMode="External"/><Relationship Id="rId7" Type="http://schemas.openxmlformats.org/officeDocument/2006/relationships/hyperlink" Target="consultantplus://offline/ref=0A840A5E7C6C12C6A8AD0A2F52792FD818140234D94DFE3DC2BFDFF58A895AE3DD87D96FC2478108JAC3Q" TargetMode="External"/><Relationship Id="rId12" Type="http://schemas.openxmlformats.org/officeDocument/2006/relationships/image" Target="media/image4.png"/><Relationship Id="rId17" Type="http://schemas.openxmlformats.org/officeDocument/2006/relationships/hyperlink" Target="consultantplus://offline/ref=17A91D3AF57F10540FBAEAFEB6F7BC23F708833AFA21C791CFF1637F789E6217A8F326F69553557D5A6B1EA54926EE155349FDBB2034DEA444D0L" TargetMode="External"/><Relationship Id="rId25" Type="http://schemas.openxmlformats.org/officeDocument/2006/relationships/hyperlink" Target="consultantplus://offline/ref=0BCC98E204A7D764C4E668AF2C3B7434658968B315161F03A36D56EF70B3cAM" TargetMode="External"/><Relationship Id="rId2" Type="http://schemas.openxmlformats.org/officeDocument/2006/relationships/styles" Target="styles.xml"/><Relationship Id="rId16" Type="http://schemas.openxmlformats.org/officeDocument/2006/relationships/hyperlink" Target="consultantplus://offline/ref=17A91D3AF57F10540FBAEAFEB6F7BC23F708833AFA21C791CFF1637F789E6217A8F326F29359022C173547F5086DE31D4855FDB043DEL" TargetMode="External"/><Relationship Id="rId20" Type="http://schemas.openxmlformats.org/officeDocument/2006/relationships/hyperlink" Target="http://www.consultant.ru/document/cons_doc_LAW_33107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0A840A5E7C6C12C6A8AD0A2F52792FD81B100331DA4DFE3DC2BFDFF58A895AE3DD87D96DC340J8C8Q" TargetMode="External"/><Relationship Id="rId11" Type="http://schemas.openxmlformats.org/officeDocument/2006/relationships/image" Target="media/image3.png"/><Relationship Id="rId24" Type="http://schemas.openxmlformats.org/officeDocument/2006/relationships/hyperlink" Target="consultantplus://offline/ref=0BCC98E204A7D764C4E669A23A572167698962BA1F151C5EA9650FE3723DC5B00F92B7DFC1074C9BA7BCc8M" TargetMode="External"/><Relationship Id="rId5" Type="http://schemas.openxmlformats.org/officeDocument/2006/relationships/webSettings" Target="webSettings.xml"/><Relationship Id="rId15" Type="http://schemas.openxmlformats.org/officeDocument/2006/relationships/hyperlink" Target="https://normativ.kontur.ru/document?moduleid=1&amp;documentid=351850" TargetMode="External"/><Relationship Id="rId23" Type="http://schemas.openxmlformats.org/officeDocument/2006/relationships/hyperlink" Target="http://www.consultant.ru/document/cons_doc_LAW_12453/886577905315979b26c9032d79cb911cc8fa7e69/"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consultant.ru/document/cons_doc_LAW_12453/886577905315979b26c9032d79cb911cc8fa7e69/"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garant.ru/products/ipo/prime/doc/71476966/" TargetMode="External"/><Relationship Id="rId22" Type="http://schemas.openxmlformats.org/officeDocument/2006/relationships/hyperlink" Target="file:///C:\Users\Inga\AppData\Local\Microsoft\Windows\Temporary%20Internet%20Files\&#1047;&#1072;&#1082;&#1091;&#1087;&#1082;&#1080;%202019\&#1054;&#1073;&#1097;&#1072;&#1075;&#1072;%20&#1055;&#1077;&#1076;&#1082;&#1086;&#1083;&#1083;&#1077;&#1076;&#1078;\&#1056;&#1072;&#1079;&#1076;&#1077;&#1083;&#1099;%203-6%20&#1040;&#1044;%20&#1080;&#1089;&#1087;&#1088;(1).doc" TargetMode="External"/><Relationship Id="rId27" Type="http://schemas.openxmlformats.org/officeDocument/2006/relationships/hyperlink" Target="https://www.rts-tender.ru/m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28</Pages>
  <Words>16999</Words>
  <Characters>96896</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dc:creator>
  <cp:keywords/>
  <dc:description/>
  <cp:lastModifiedBy>Inga</cp:lastModifiedBy>
  <cp:revision>6</cp:revision>
  <cp:lastPrinted>2020-10-15T05:54:00Z</cp:lastPrinted>
  <dcterms:created xsi:type="dcterms:W3CDTF">2020-10-12T13:43:00Z</dcterms:created>
  <dcterms:modified xsi:type="dcterms:W3CDTF">2020-10-15T05:54:00Z</dcterms:modified>
</cp:coreProperties>
</file>