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6E9" w:rsidRDefault="0048269B">
      <w:pPr>
        <w:jc w:val="center"/>
        <w:rPr>
          <w:rFonts w:ascii="Times New Roman" w:hAnsi="Times New Roman"/>
          <w:b/>
          <w:sz w:val="24"/>
        </w:rPr>
      </w:pPr>
      <w:r>
        <w:rPr>
          <w:rFonts w:ascii="Times New Roman" w:hAnsi="Times New Roman"/>
          <w:b/>
          <w:sz w:val="24"/>
        </w:rPr>
        <w:t>ИЗВЕЩЕНИЕ № 592-ЗКвЭФ</w:t>
      </w:r>
      <w:r>
        <w:rPr>
          <w:rFonts w:ascii="Times New Roman" w:hAnsi="Times New Roman"/>
          <w:b/>
          <w:sz w:val="24"/>
        </w:rPr>
        <w:br/>
        <w:t>о проведении запроса котировок в электронной форме</w:t>
      </w:r>
      <w:r>
        <w:rPr>
          <w:rFonts w:ascii="Times New Roman" w:hAnsi="Times New Roman"/>
          <w:b/>
          <w:sz w:val="24"/>
        </w:rPr>
        <w:br/>
      </w: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Способ закупки – Запрос котировок в электронной форме.</w:t>
      </w:r>
    </w:p>
    <w:p w:rsidR="00B736E9" w:rsidRDefault="0048269B">
      <w:pPr>
        <w:pStyle w:val="a3"/>
        <w:numPr>
          <w:ilvl w:val="0"/>
          <w:numId w:val="1"/>
        </w:numPr>
        <w:spacing w:line="275" w:lineRule="exact"/>
        <w:ind w:left="0" w:right="181" w:firstLine="426"/>
        <w:jc w:val="both"/>
        <w:rPr>
          <w:rFonts w:ascii="Times New Roman" w:hAnsi="Times New Roman"/>
          <w:b/>
          <w:sz w:val="24"/>
        </w:rPr>
      </w:pPr>
      <w:r>
        <w:rPr>
          <w:rFonts w:ascii="Times New Roman" w:hAnsi="Times New Roman"/>
          <w:b/>
          <w:sz w:val="24"/>
        </w:rPr>
        <w:t>Уполномоченное учреждение – Государственное казенное учреждение «Забайкальский центр государственных закупок»</w:t>
      </w:r>
    </w:p>
    <w:p w:rsidR="00B736E9" w:rsidRDefault="0048269B" w:rsidP="0048269B">
      <w:pPr>
        <w:rPr>
          <w:rFonts w:ascii="Times New Roman" w:hAnsi="Times New Roman"/>
          <w:sz w:val="24"/>
          <w:lang w:eastAsia="ru-RU"/>
        </w:rPr>
      </w:pPr>
      <w:r>
        <w:rPr>
          <w:rFonts w:ascii="Times New Roman" w:hAnsi="Times New Roman"/>
          <w:sz w:val="24"/>
        </w:rPr>
        <w:t>Место нахождения: 672010, г. Чита, ул. Амурская, дом 13.</w:t>
      </w:r>
      <w:r>
        <w:rPr>
          <w:rFonts w:ascii="Times New Roman" w:hAnsi="Times New Roman"/>
          <w:sz w:val="24"/>
        </w:rPr>
        <w:br/>
        <w:t>Почтовый адрес: 672010, г. Чита, ул. Амурская, дом 13.</w:t>
      </w:r>
      <w:r>
        <w:rPr>
          <w:rFonts w:ascii="Times New Roman" w:hAnsi="Times New Roman"/>
          <w:sz w:val="24"/>
        </w:rPr>
        <w:br/>
        <w:t>Телефон: (302-2) 21-08-68</w:t>
      </w:r>
      <w:r>
        <w:rPr>
          <w:rFonts w:ascii="Times New Roman" w:hAnsi="Times New Roman"/>
          <w:sz w:val="24"/>
        </w:rPr>
        <w:br/>
        <w:t>Адрес электронной почты: 223@goszak.e-zab.ru.</w:t>
      </w:r>
      <w:r>
        <w:rPr>
          <w:rFonts w:ascii="Times New Roman" w:hAnsi="Times New Roman"/>
          <w:sz w:val="24"/>
        </w:rPr>
        <w:br/>
        <w:t>Ответственное лицо:</w:t>
      </w:r>
      <w:r>
        <w:rPr>
          <w:rFonts w:ascii="Times New Roman" w:hAnsi="Times New Roman"/>
          <w:sz w:val="24"/>
          <w:lang w:eastAsia="ru-RU"/>
        </w:rPr>
        <w:t xml:space="preserve"> Бондарева Юлия Владимировна.</w:t>
      </w:r>
    </w:p>
    <w:p w:rsidR="00B736E9" w:rsidRDefault="0048269B">
      <w:pPr>
        <w:pStyle w:val="a3"/>
        <w:numPr>
          <w:ilvl w:val="0"/>
          <w:numId w:val="1"/>
        </w:numPr>
        <w:spacing w:line="275" w:lineRule="exact"/>
        <w:ind w:left="0" w:right="181" w:firstLine="426"/>
        <w:rPr>
          <w:rFonts w:ascii="Times New Roman" w:hAnsi="Times New Roman"/>
          <w:b/>
          <w:sz w:val="24"/>
        </w:rPr>
      </w:pPr>
      <w:r>
        <w:rPr>
          <w:rFonts w:ascii="Times New Roman" w:hAnsi="Times New Roman"/>
          <w:b/>
          <w:sz w:val="24"/>
        </w:rPr>
        <w:t>Реквизиты заказчика.</w:t>
      </w:r>
    </w:p>
    <w:p w:rsidR="00B736E9" w:rsidRDefault="0048269B">
      <w:pPr>
        <w:spacing w:after="0"/>
        <w:rPr>
          <w:rFonts w:ascii="Times New Roman" w:hAnsi="Times New Roman"/>
          <w:sz w:val="24"/>
        </w:rPr>
      </w:pPr>
      <w:r>
        <w:rPr>
          <w:rFonts w:ascii="Times New Roman" w:hAnsi="Times New Roman"/>
          <w:sz w:val="24"/>
        </w:rPr>
        <w:t>ГАУСО "ХАДАБУЛАКСКИЙ ПНДИ"</w:t>
      </w:r>
    </w:p>
    <w:p w:rsidR="00B736E9" w:rsidRDefault="0048269B">
      <w:pPr>
        <w:spacing w:after="0"/>
        <w:rPr>
          <w:rFonts w:ascii="Times New Roman" w:hAnsi="Times New Roman"/>
          <w:sz w:val="24"/>
          <w:lang w:eastAsia="ru-RU"/>
        </w:rPr>
      </w:pPr>
      <w:r>
        <w:rPr>
          <w:rFonts w:ascii="Times New Roman" w:hAnsi="Times New Roman"/>
          <w:sz w:val="24"/>
          <w:lang w:eastAsia="ru-RU"/>
        </w:rPr>
        <w:t xml:space="preserve">Место нахождения: 674518, Забайкальский край, </w:t>
      </w:r>
      <w:proofErr w:type="spellStart"/>
      <w:r>
        <w:rPr>
          <w:rFonts w:ascii="Times New Roman" w:hAnsi="Times New Roman"/>
          <w:sz w:val="24"/>
          <w:lang w:eastAsia="ru-RU"/>
        </w:rPr>
        <w:t>Оловяннинский</w:t>
      </w:r>
      <w:proofErr w:type="spellEnd"/>
      <w:r>
        <w:rPr>
          <w:rFonts w:ascii="Times New Roman" w:hAnsi="Times New Roman"/>
          <w:sz w:val="24"/>
          <w:lang w:eastAsia="ru-RU"/>
        </w:rPr>
        <w:t xml:space="preserve"> р-н, с Центральный Хада-Булак, дом 2</w:t>
      </w:r>
    </w:p>
    <w:p w:rsidR="00B736E9" w:rsidRDefault="0048269B">
      <w:pPr>
        <w:spacing w:after="0"/>
        <w:rPr>
          <w:rFonts w:ascii="Times New Roman" w:hAnsi="Times New Roman"/>
          <w:sz w:val="24"/>
          <w:lang w:eastAsia="ru-RU"/>
        </w:rPr>
      </w:pPr>
      <w:r>
        <w:rPr>
          <w:rFonts w:ascii="Times New Roman" w:hAnsi="Times New Roman"/>
          <w:sz w:val="24"/>
          <w:lang w:eastAsia="ru-RU"/>
        </w:rPr>
        <w:t xml:space="preserve">Почтовый адрес: 674518, Забайкальский, </w:t>
      </w:r>
      <w:proofErr w:type="spellStart"/>
      <w:r>
        <w:rPr>
          <w:rFonts w:ascii="Times New Roman" w:hAnsi="Times New Roman"/>
          <w:sz w:val="24"/>
          <w:lang w:eastAsia="ru-RU"/>
        </w:rPr>
        <w:t>Оловяннинский</w:t>
      </w:r>
      <w:proofErr w:type="spellEnd"/>
      <w:r>
        <w:rPr>
          <w:rFonts w:ascii="Times New Roman" w:hAnsi="Times New Roman"/>
          <w:sz w:val="24"/>
          <w:lang w:eastAsia="ru-RU"/>
        </w:rPr>
        <w:t>, Центральная, дом 2</w:t>
      </w:r>
    </w:p>
    <w:p w:rsidR="00B736E9" w:rsidRDefault="0048269B">
      <w:pPr>
        <w:spacing w:after="0"/>
        <w:rPr>
          <w:rFonts w:ascii="Times New Roman" w:hAnsi="Times New Roman"/>
          <w:sz w:val="24"/>
          <w:lang w:eastAsia="ru-RU"/>
        </w:rPr>
      </w:pPr>
      <w:r>
        <w:rPr>
          <w:rFonts w:ascii="Times New Roman" w:hAnsi="Times New Roman"/>
          <w:sz w:val="24"/>
          <w:lang w:eastAsia="ru-RU"/>
        </w:rPr>
        <w:t>Телефон: 8 30233 33236 89145238638</w:t>
      </w:r>
    </w:p>
    <w:p w:rsidR="00B736E9" w:rsidRDefault="0048269B">
      <w:pPr>
        <w:spacing w:after="0"/>
        <w:rPr>
          <w:rFonts w:ascii="Times New Roman" w:hAnsi="Times New Roman"/>
          <w:sz w:val="24"/>
          <w:lang w:eastAsia="ru-RU"/>
        </w:rPr>
      </w:pPr>
      <w:r>
        <w:rPr>
          <w:rFonts w:ascii="Times New Roman" w:hAnsi="Times New Roman"/>
          <w:sz w:val="24"/>
          <w:lang w:eastAsia="ru-RU"/>
        </w:rPr>
        <w:t>Адрес электронной почты: reutovaelena77@mail.ru</w:t>
      </w:r>
    </w:p>
    <w:p w:rsidR="00B736E9" w:rsidRPr="0048269B" w:rsidRDefault="0048269B">
      <w:pPr>
        <w:spacing w:after="0"/>
        <w:rPr>
          <w:rFonts w:ascii="Times New Roman" w:hAnsi="Times New Roman"/>
          <w:sz w:val="24"/>
          <w:lang w:eastAsia="ru-RU"/>
        </w:rPr>
      </w:pPr>
      <w:r>
        <w:rPr>
          <w:rFonts w:ascii="Times New Roman" w:hAnsi="Times New Roman"/>
          <w:sz w:val="24"/>
          <w:lang w:eastAsia="ru-RU"/>
        </w:rPr>
        <w:t>Ответственное лицо – Прокофьева Любовь Анатольевна.</w:t>
      </w:r>
    </w:p>
    <w:p w:rsidR="00B736E9" w:rsidRDefault="00B736E9">
      <w:pPr>
        <w:pStyle w:val="a3"/>
        <w:spacing w:line="275" w:lineRule="exact"/>
        <w:ind w:left="0" w:right="181"/>
        <w:rPr>
          <w:rFonts w:ascii="Times New Roman" w:hAnsi="Times New Roman"/>
          <w:sz w:val="24"/>
        </w:rPr>
      </w:pPr>
    </w:p>
    <w:p w:rsidR="00B736E9" w:rsidRPr="0048269B" w:rsidRDefault="0048269B" w:rsidP="0048269B">
      <w:pPr>
        <w:pStyle w:val="a3"/>
        <w:numPr>
          <w:ilvl w:val="0"/>
          <w:numId w:val="1"/>
        </w:numPr>
        <w:tabs>
          <w:tab w:val="left" w:pos="0"/>
        </w:tabs>
        <w:spacing w:line="275" w:lineRule="exact"/>
        <w:ind w:left="0" w:right="181" w:firstLine="426"/>
        <w:jc w:val="both"/>
        <w:rPr>
          <w:rFonts w:ascii="Times New Roman" w:hAnsi="Times New Roman"/>
          <w:b/>
          <w:sz w:val="24"/>
        </w:rPr>
      </w:pPr>
      <w:r>
        <w:rPr>
          <w:rFonts w:ascii="Times New Roman" w:hAnsi="Times New Roman"/>
          <w:b/>
          <w:sz w:val="24"/>
        </w:rPr>
        <w:t xml:space="preserve">Адрес электронной площадки в информационно-телекоммуникационной сети «Интернет»: </w:t>
      </w:r>
      <w:hyperlink r:id="rId5" w:history="1">
        <w:r>
          <w:rPr>
            <w:rStyle w:val="a9"/>
            <w:rFonts w:ascii="Times New Roman" w:hAnsi="Times New Roman"/>
            <w:b/>
            <w:sz w:val="24"/>
          </w:rPr>
          <w:t>www.rts-tender.ru</w:t>
        </w:r>
      </w:hyperlink>
    </w:p>
    <w:p w:rsidR="00B736E9" w:rsidRDefault="00B736E9">
      <w:pPr>
        <w:pStyle w:val="a3"/>
        <w:tabs>
          <w:tab w:val="left" w:pos="0"/>
        </w:tabs>
        <w:spacing w:line="275" w:lineRule="exact"/>
        <w:ind w:left="426" w:right="181"/>
        <w:jc w:val="both"/>
        <w:rPr>
          <w:rFonts w:ascii="Times New Roman" w:hAnsi="Times New Roman"/>
          <w:b/>
          <w:sz w:val="24"/>
        </w:rPr>
      </w:pPr>
    </w:p>
    <w:p w:rsidR="00B736E9" w:rsidRDefault="0048269B">
      <w:pPr>
        <w:pStyle w:val="a3"/>
        <w:numPr>
          <w:ilvl w:val="0"/>
          <w:numId w:val="1"/>
        </w:numPr>
        <w:spacing w:line="275" w:lineRule="exact"/>
        <w:ind w:left="0" w:right="181" w:firstLine="426"/>
        <w:rPr>
          <w:rFonts w:ascii="Times New Roman" w:hAnsi="Times New Roman"/>
          <w:b/>
          <w:sz w:val="24"/>
        </w:rPr>
      </w:pPr>
      <w:r>
        <w:rPr>
          <w:rFonts w:ascii="Times New Roman" w:hAnsi="Times New Roman"/>
          <w:b/>
          <w:sz w:val="24"/>
        </w:rPr>
        <w:t>Наименование объекта закупки.</w:t>
      </w:r>
    </w:p>
    <w:p w:rsidR="00B736E9" w:rsidRDefault="0048269B">
      <w:pPr>
        <w:spacing w:after="0"/>
        <w:jc w:val="both"/>
        <w:rPr>
          <w:rFonts w:ascii="Times New Roman" w:hAnsi="Times New Roman"/>
          <w:sz w:val="24"/>
        </w:rPr>
      </w:pPr>
      <w:r>
        <w:rPr>
          <w:rFonts w:ascii="Times New Roman" w:hAnsi="Times New Roman"/>
          <w:sz w:val="24"/>
        </w:rPr>
        <w:t>Поставка угля.</w:t>
      </w:r>
    </w:p>
    <w:p w:rsidR="00B736E9" w:rsidRDefault="00B736E9">
      <w:pPr>
        <w:pStyle w:val="a3"/>
        <w:spacing w:line="275" w:lineRule="exact"/>
        <w:ind w:left="426" w:right="181"/>
        <w:rPr>
          <w:rFonts w:ascii="Times New Roman" w:hAnsi="Times New Roman"/>
          <w:b/>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lang w:eastAsia="ru-RU"/>
        </w:rPr>
        <w:t>Требования, предъявляемые к участникам закупки.</w:t>
      </w:r>
    </w:p>
    <w:p w:rsidR="00B736E9" w:rsidRDefault="0048269B">
      <w:pPr>
        <w:pStyle w:val="a3"/>
        <w:ind w:left="0" w:firstLine="357"/>
        <w:jc w:val="both"/>
        <w:rPr>
          <w:rFonts w:ascii="Times New Roman" w:hAnsi="Times New Roman"/>
          <w:b/>
          <w:sz w:val="24"/>
        </w:rPr>
      </w:pPr>
      <w:r>
        <w:rPr>
          <w:rFonts w:ascii="Times New Roman" w:hAnsi="Times New Roman"/>
          <w:sz w:val="24"/>
        </w:rPr>
        <w:t>При осуществлении закупки устанавливаются следующие обязательные требования к участникам закупки:</w:t>
      </w:r>
    </w:p>
    <w:p w:rsidR="00B736E9" w:rsidRDefault="0048269B">
      <w:pPr>
        <w:pStyle w:val="a3"/>
        <w:numPr>
          <w:ilvl w:val="0"/>
          <w:numId w:val="5"/>
        </w:numPr>
        <w:ind w:left="0" w:firstLine="357"/>
        <w:jc w:val="both"/>
        <w:rPr>
          <w:rFonts w:ascii="Times New Roman" w:hAnsi="Times New Roman"/>
          <w:b/>
          <w:sz w:val="24"/>
        </w:rPr>
      </w:pPr>
      <w:r>
        <w:rPr>
          <w:rFonts w:ascii="Times New Roman" w:hAnsi="Times New Roman"/>
          <w:sz w:val="24"/>
        </w:rPr>
        <w:t>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являющиеся предметом закупки:  Не установлено;</w:t>
      </w:r>
    </w:p>
    <w:p w:rsidR="00B736E9" w:rsidRDefault="0048269B">
      <w:pPr>
        <w:pStyle w:val="a3"/>
        <w:numPr>
          <w:ilvl w:val="0"/>
          <w:numId w:val="5"/>
        </w:numPr>
        <w:ind w:left="0" w:firstLine="357"/>
        <w:jc w:val="both"/>
        <w:rPr>
          <w:rFonts w:ascii="Times New Roman" w:hAnsi="Times New Roman"/>
          <w:sz w:val="24"/>
        </w:rPr>
      </w:pPr>
      <w:proofErr w:type="spellStart"/>
      <w:r>
        <w:rPr>
          <w:rFonts w:ascii="Times New Roman" w:hAnsi="Times New Roman"/>
          <w:sz w:val="24"/>
        </w:rPr>
        <w:t>непроведение</w:t>
      </w:r>
      <w:proofErr w:type="spellEnd"/>
      <w:r>
        <w:rPr>
          <w:rFonts w:ascii="Times New Roman" w:hAnsi="Times New Roman"/>
          <w:sz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736E9" w:rsidRDefault="0048269B">
      <w:pPr>
        <w:pStyle w:val="a3"/>
        <w:numPr>
          <w:ilvl w:val="0"/>
          <w:numId w:val="5"/>
        </w:numPr>
        <w:ind w:left="0" w:firstLine="357"/>
        <w:jc w:val="both"/>
        <w:rPr>
          <w:rFonts w:ascii="Times New Roman" w:hAnsi="Times New Roman"/>
          <w:sz w:val="24"/>
        </w:rPr>
      </w:pPr>
      <w:proofErr w:type="spellStart"/>
      <w:r>
        <w:rPr>
          <w:rFonts w:ascii="Times New Roman" w:hAnsi="Times New Roman"/>
          <w:sz w:val="24"/>
        </w:rPr>
        <w:t>неприостановление</w:t>
      </w:r>
      <w:proofErr w:type="spellEnd"/>
      <w:r>
        <w:rPr>
          <w:rFonts w:ascii="Times New Roman" w:hAnsi="Times New Roman"/>
          <w:sz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736E9" w:rsidRDefault="0048269B">
      <w:pPr>
        <w:pStyle w:val="a3"/>
        <w:numPr>
          <w:ilvl w:val="0"/>
          <w:numId w:val="5"/>
        </w:numPr>
        <w:ind w:left="0" w:firstLine="357"/>
        <w:jc w:val="both"/>
        <w:rPr>
          <w:rFonts w:ascii="Times New Roman" w:hAnsi="Times New Roman"/>
          <w:sz w:val="24"/>
        </w:rPr>
      </w:pPr>
      <w:r>
        <w:rPr>
          <w:rFonts w:ascii="Times New Roman" w:hAnsi="Times New Roman"/>
          <w:sz w:val="24"/>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  не установлено;</w:t>
      </w:r>
    </w:p>
    <w:p w:rsidR="00B736E9" w:rsidRDefault="0048269B">
      <w:pPr>
        <w:pStyle w:val="a3"/>
        <w:numPr>
          <w:ilvl w:val="0"/>
          <w:numId w:val="5"/>
        </w:numPr>
        <w:ind w:left="0" w:firstLine="357"/>
        <w:jc w:val="both"/>
        <w:rPr>
          <w:rFonts w:ascii="Times New Roman" w:hAnsi="Times New Roman"/>
          <w:sz w:val="24"/>
        </w:rPr>
      </w:pPr>
      <w:r>
        <w:rPr>
          <w:rFonts w:ascii="Times New Roman" w:hAnsi="Times New Roman"/>
          <w:sz w:val="24"/>
        </w:rPr>
        <w:lastRenderedPageBreak/>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4"/>
        </w:rPr>
        <w:t>неполнородными</w:t>
      </w:r>
      <w:proofErr w:type="spellEnd"/>
      <w:r>
        <w:rPr>
          <w:rFonts w:ascii="Times New Roman" w:hAnsi="Times New Roman"/>
          <w:sz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36E9" w:rsidRDefault="0048269B">
      <w:pPr>
        <w:pStyle w:val="a3"/>
        <w:numPr>
          <w:ilvl w:val="0"/>
          <w:numId w:val="5"/>
        </w:numPr>
        <w:ind w:left="0" w:firstLine="357"/>
        <w:jc w:val="both"/>
        <w:rPr>
          <w:rFonts w:ascii="Times New Roman" w:hAnsi="Times New Roman"/>
          <w:sz w:val="24"/>
        </w:rPr>
      </w:pPr>
      <w:r>
        <w:rPr>
          <w:rFonts w:ascii="Times New Roman" w:hAnsi="Times New Roman"/>
          <w:sz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736E9" w:rsidRDefault="0048269B">
      <w:pPr>
        <w:pStyle w:val="a3"/>
        <w:numPr>
          <w:ilvl w:val="0"/>
          <w:numId w:val="5"/>
        </w:numPr>
        <w:ind w:left="0" w:firstLine="357"/>
        <w:jc w:val="both"/>
        <w:rPr>
          <w:rFonts w:ascii="Times New Roman" w:hAnsi="Times New Roman"/>
          <w:sz w:val="24"/>
        </w:rPr>
      </w:pPr>
      <w:r>
        <w:rPr>
          <w:rFonts w:ascii="Times New Roman" w:hAnsi="Times New Roman"/>
          <w:sz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736E9" w:rsidRDefault="0048269B">
      <w:pPr>
        <w:pStyle w:val="a3"/>
        <w:numPr>
          <w:ilvl w:val="0"/>
          <w:numId w:val="5"/>
        </w:numPr>
        <w:ind w:left="0" w:firstLine="357"/>
        <w:jc w:val="both"/>
        <w:rPr>
          <w:rFonts w:ascii="Times New Roman" w:hAnsi="Times New Roman"/>
          <w:sz w:val="24"/>
        </w:rPr>
      </w:pPr>
      <w:r>
        <w:rPr>
          <w:rFonts w:ascii="Times New Roman" w:hAnsi="Times New Roman"/>
          <w:sz w:val="24"/>
        </w:rPr>
        <w:t xml:space="preserve">отсутствие у участника закупки - юридического лица административной ответственности за совершение административного правонарушения, предусмотренного </w:t>
      </w:r>
      <w:r>
        <w:rPr>
          <w:rFonts w:ascii="Times New Roman" w:hAnsi="Times New Roman"/>
          <w:sz w:val="24"/>
        </w:rPr>
        <w:lastRenderedPageBreak/>
        <w:t>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B736E9" w:rsidRDefault="0048269B">
      <w:pPr>
        <w:pStyle w:val="a3"/>
        <w:numPr>
          <w:ilvl w:val="0"/>
          <w:numId w:val="5"/>
        </w:numPr>
        <w:ind w:left="0" w:firstLine="357"/>
        <w:jc w:val="both"/>
        <w:rPr>
          <w:rFonts w:ascii="Times New Roman" w:hAnsi="Times New Roman"/>
          <w:sz w:val="24"/>
        </w:rPr>
      </w:pPr>
      <w:r>
        <w:rPr>
          <w:rFonts w:ascii="Times New Roman" w:hAnsi="Times New Roman"/>
          <w:sz w:val="24"/>
        </w:rPr>
        <w:t xml:space="preserve">отсутствие сведений об участниках закупки в реестре недобросовестных поставщиков, предусмотренном статьей 5 Закона о закупках, и (или) в реестре недобросовестных поставщиков, предусмотренном Федеральным законом от 05.04.2013г. № 44-ФЗ «О контрактной системе в сфере закупок товаров, работ, услуг для обеспечения государственных и муниципальных нужд». </w:t>
      </w:r>
    </w:p>
    <w:p w:rsidR="00B736E9" w:rsidRDefault="0048269B">
      <w:pPr>
        <w:pStyle w:val="a3"/>
        <w:numPr>
          <w:ilvl w:val="0"/>
          <w:numId w:val="1"/>
        </w:numPr>
        <w:ind w:left="0" w:firstLine="426"/>
        <w:rPr>
          <w:rFonts w:ascii="Times New Roman" w:hAnsi="Times New Roman"/>
          <w:b/>
          <w:sz w:val="24"/>
        </w:rPr>
      </w:pPr>
      <w:r>
        <w:rPr>
          <w:rFonts w:ascii="Times New Roman" w:hAnsi="Times New Roman"/>
          <w:b/>
          <w:sz w:val="24"/>
        </w:rPr>
        <w:t>Требования, предъявляемые к коллективному участнику закупки.</w:t>
      </w:r>
    </w:p>
    <w:p w:rsidR="00B736E9" w:rsidRDefault="0048269B">
      <w:pPr>
        <w:pStyle w:val="a3"/>
        <w:ind w:left="0" w:firstLine="357"/>
        <w:jc w:val="both"/>
        <w:rPr>
          <w:rFonts w:ascii="Times New Roman" w:hAnsi="Times New Roman"/>
          <w:sz w:val="24"/>
        </w:rPr>
      </w:pPr>
      <w:r>
        <w:rPr>
          <w:rFonts w:ascii="Times New Roman" w:hAnsi="Times New Roman"/>
          <w:sz w:val="24"/>
        </w:rPr>
        <w:t>При проведении процедуры закупки лица,</w:t>
      </w:r>
      <w:r>
        <w:t xml:space="preserve"> </w:t>
      </w:r>
      <w:r>
        <w:rPr>
          <w:rFonts w:ascii="Times New Roman" w:hAnsi="Times New Roman"/>
          <w:sz w:val="24"/>
        </w:rPr>
        <w:t>выступающие на стороне одного участника, рассматриваются в качестве коллективного участника. Такие лица обязаны заключить между собой соглашение, которое должно отвечать следующим требованиям:</w:t>
      </w:r>
    </w:p>
    <w:p w:rsidR="00B736E9" w:rsidRDefault="0048269B">
      <w:pPr>
        <w:pStyle w:val="a3"/>
        <w:numPr>
          <w:ilvl w:val="0"/>
          <w:numId w:val="6"/>
        </w:numPr>
        <w:ind w:left="0" w:firstLine="357"/>
        <w:jc w:val="both"/>
        <w:rPr>
          <w:rFonts w:ascii="Times New Roman" w:hAnsi="Times New Roman"/>
          <w:sz w:val="24"/>
        </w:rPr>
      </w:pPr>
      <w:r>
        <w:rPr>
          <w:rFonts w:ascii="Times New Roman" w:hAnsi="Times New Roman"/>
          <w:sz w:val="24"/>
        </w:rPr>
        <w:t>соответствие нормам Гражданского кодекса Российской Федерации;</w:t>
      </w:r>
    </w:p>
    <w:p w:rsidR="00B736E9" w:rsidRDefault="0048269B">
      <w:pPr>
        <w:pStyle w:val="a3"/>
        <w:numPr>
          <w:ilvl w:val="0"/>
          <w:numId w:val="6"/>
        </w:numPr>
        <w:ind w:left="0" w:firstLine="357"/>
        <w:jc w:val="both"/>
        <w:rPr>
          <w:rFonts w:ascii="Times New Roman" w:hAnsi="Times New Roman"/>
          <w:sz w:val="24"/>
        </w:rPr>
      </w:pPr>
      <w:r>
        <w:rPr>
          <w:rFonts w:ascii="Times New Roman" w:hAnsi="Times New Roman"/>
          <w:sz w:val="24"/>
        </w:rPr>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B736E9" w:rsidRDefault="0048269B">
      <w:pPr>
        <w:pStyle w:val="a3"/>
        <w:numPr>
          <w:ilvl w:val="0"/>
          <w:numId w:val="6"/>
        </w:numPr>
        <w:ind w:left="0" w:firstLine="357"/>
        <w:jc w:val="both"/>
        <w:rPr>
          <w:rFonts w:ascii="Times New Roman" w:hAnsi="Times New Roman"/>
          <w:sz w:val="24"/>
        </w:rPr>
      </w:pPr>
      <w:r>
        <w:rPr>
          <w:rFonts w:ascii="Times New Roman" w:hAnsi="Times New Roman"/>
          <w:sz w:val="24"/>
        </w:rPr>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B736E9" w:rsidRDefault="0048269B">
      <w:pPr>
        <w:pStyle w:val="a3"/>
        <w:numPr>
          <w:ilvl w:val="0"/>
          <w:numId w:val="6"/>
        </w:numPr>
        <w:ind w:left="0" w:firstLine="357"/>
        <w:jc w:val="both"/>
        <w:rPr>
          <w:rFonts w:ascii="Times New Roman" w:hAnsi="Times New Roman"/>
          <w:sz w:val="24"/>
        </w:rPr>
      </w:pPr>
      <w:r>
        <w:rPr>
          <w:rFonts w:ascii="Times New Roman" w:hAnsi="Times New Roman"/>
          <w:sz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B736E9" w:rsidRDefault="0048269B">
      <w:pPr>
        <w:pStyle w:val="a3"/>
        <w:numPr>
          <w:ilvl w:val="0"/>
          <w:numId w:val="6"/>
        </w:numPr>
        <w:ind w:left="0" w:firstLine="357"/>
        <w:jc w:val="both"/>
        <w:rPr>
          <w:rFonts w:ascii="Times New Roman" w:hAnsi="Times New Roman"/>
          <w:sz w:val="24"/>
        </w:rPr>
      </w:pPr>
      <w:r>
        <w:rPr>
          <w:rFonts w:ascii="Times New Roman" w:hAnsi="Times New Roman"/>
          <w:sz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B736E9" w:rsidRDefault="0048269B">
      <w:pPr>
        <w:pStyle w:val="a3"/>
        <w:numPr>
          <w:ilvl w:val="0"/>
          <w:numId w:val="6"/>
        </w:numPr>
        <w:ind w:left="0" w:firstLine="357"/>
        <w:jc w:val="both"/>
        <w:rPr>
          <w:rFonts w:ascii="Times New Roman" w:hAnsi="Times New Roman"/>
          <w:sz w:val="24"/>
        </w:rPr>
      </w:pPr>
      <w:r>
        <w:rPr>
          <w:rFonts w:ascii="Times New Roman" w:hAnsi="Times New Roman"/>
          <w:sz w:val="24"/>
        </w:rPr>
        <w:t>требования, установленные в соответствии с  пунктом 6,8 извещения, предъявляются к каждому члену коллективного участника отдельно. Иные требования к участникам, предусмотренные извещением о закупке, предъявляются к членам коллективного участника в совокупности, если иное не следует из существа требования;</w:t>
      </w:r>
    </w:p>
    <w:p w:rsidR="00B736E9" w:rsidRDefault="0048269B">
      <w:pPr>
        <w:pStyle w:val="a3"/>
        <w:numPr>
          <w:ilvl w:val="0"/>
          <w:numId w:val="6"/>
        </w:numPr>
        <w:ind w:left="0" w:firstLine="357"/>
        <w:jc w:val="both"/>
        <w:rPr>
          <w:rFonts w:ascii="Times New Roman" w:hAnsi="Times New Roman"/>
          <w:sz w:val="24"/>
        </w:rPr>
      </w:pPr>
      <w:r>
        <w:rPr>
          <w:rFonts w:ascii="Times New Roman" w:hAnsi="Times New Roman"/>
          <w:sz w:val="24"/>
        </w:rPr>
        <w:t>количественные показатели деятельности членов коллективного участника</w:t>
      </w:r>
      <w:r>
        <w:t>: Не установлено</w:t>
      </w:r>
    </w:p>
    <w:p w:rsidR="00B736E9" w:rsidRDefault="0048269B">
      <w:pPr>
        <w:pStyle w:val="a3"/>
        <w:numPr>
          <w:ilvl w:val="0"/>
          <w:numId w:val="6"/>
        </w:numPr>
        <w:ind w:left="0" w:firstLine="357"/>
        <w:jc w:val="both"/>
        <w:rPr>
          <w:rFonts w:ascii="Times New Roman" w:hAnsi="Times New Roman"/>
          <w:sz w:val="24"/>
        </w:rPr>
      </w:pPr>
      <w:r>
        <w:rPr>
          <w:rFonts w:ascii="Times New Roman" w:hAnsi="Times New Roman"/>
          <w:sz w:val="24"/>
        </w:rPr>
        <w:t>член коллективного участника не вправе подавать самостоятельную заявку, входить в состав других коллективных участников, быть субподрядчиком (соисполнителем) у других участников;</w:t>
      </w:r>
    </w:p>
    <w:p w:rsidR="00B736E9" w:rsidRDefault="0048269B">
      <w:pPr>
        <w:pStyle w:val="a3"/>
        <w:ind w:left="0" w:firstLine="357"/>
        <w:jc w:val="both"/>
        <w:rPr>
          <w:rFonts w:ascii="Times New Roman" w:hAnsi="Times New Roman"/>
          <w:sz w:val="24"/>
        </w:rPr>
      </w:pPr>
      <w:r>
        <w:rPr>
          <w:rFonts w:ascii="Times New Roman" w:hAnsi="Times New Roman"/>
          <w:sz w:val="24"/>
        </w:rPr>
        <w:t>Заявка, которую подает коллективный участник, может быть отклонена на любом этапе процедуры закупки, если будет установлено, что из 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p>
    <w:p w:rsidR="00B736E9" w:rsidRDefault="00B736E9">
      <w:pPr>
        <w:pStyle w:val="a3"/>
        <w:ind w:left="0" w:firstLine="357"/>
        <w:jc w:val="both"/>
        <w:rPr>
          <w:rFonts w:ascii="Times New Roman" w:hAnsi="Times New Roman"/>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lastRenderedPageBreak/>
        <w:t>Дополнительные требования к участникам закупки.</w:t>
      </w:r>
    </w:p>
    <w:p w:rsidR="00B736E9" w:rsidRDefault="0048269B">
      <w:pPr>
        <w:pStyle w:val="a3"/>
        <w:ind w:left="426"/>
        <w:jc w:val="both"/>
        <w:rPr>
          <w:rFonts w:ascii="Times New Roman" w:hAnsi="Times New Roman"/>
          <w:sz w:val="24"/>
        </w:rPr>
      </w:pPr>
      <w:r>
        <w:rPr>
          <w:rFonts w:ascii="Times New Roman" w:hAnsi="Times New Roman"/>
          <w:sz w:val="24"/>
        </w:rPr>
        <w:t>Не установлено.</w:t>
      </w:r>
    </w:p>
    <w:p w:rsidR="00B736E9" w:rsidRDefault="00B736E9">
      <w:pPr>
        <w:pStyle w:val="a3"/>
        <w:ind w:left="426"/>
        <w:jc w:val="both"/>
        <w:rPr>
          <w:rFonts w:ascii="Times New Roman" w:hAnsi="Times New Roman"/>
          <w:b/>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Требования и условия, предоставления приоритета, участникам запроса котировок в электронной форме.</w:t>
      </w:r>
    </w:p>
    <w:p w:rsidR="00B736E9" w:rsidRDefault="0048269B">
      <w:pPr>
        <w:pStyle w:val="a3"/>
        <w:ind w:left="0" w:firstLine="284"/>
        <w:jc w:val="both"/>
        <w:rPr>
          <w:rFonts w:ascii="Times New Roman" w:hAnsi="Times New Roman"/>
          <w:b/>
          <w:sz w:val="24"/>
        </w:rPr>
      </w:pPr>
      <w:r>
        <w:rPr>
          <w:rFonts w:ascii="Times New Roman" w:hAnsi="Times New Roman"/>
          <w:sz w:val="24"/>
          <w:lang w:eastAsia="ru-RU"/>
        </w:rPr>
        <w:t>В соответствии с требованиями федерального закона от 18.07.2011 № 223-ФЗ «О закупках товаров, работ, услуг отдельными видами юридических лиц» и постановления Правительства Российской Федерации от 16.09.2016 № 925«О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Заказчик предоставляет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B736E9" w:rsidRDefault="0048269B">
      <w:pPr>
        <w:pStyle w:val="a3"/>
        <w:ind w:left="0" w:firstLine="284"/>
        <w:jc w:val="both"/>
        <w:rPr>
          <w:rFonts w:ascii="Times New Roman" w:hAnsi="Times New Roman"/>
          <w:b/>
          <w:sz w:val="24"/>
        </w:rPr>
      </w:pPr>
      <w:r>
        <w:rPr>
          <w:rFonts w:ascii="Times New Roman" w:hAnsi="Times New Roman"/>
          <w:b/>
          <w:sz w:val="24"/>
        </w:rPr>
        <w:t>Условия предоставления приоритета:</w:t>
      </w:r>
    </w:p>
    <w:p w:rsidR="00B736E9" w:rsidRDefault="0048269B">
      <w:pPr>
        <w:pStyle w:val="a3"/>
        <w:ind w:left="0" w:firstLine="284"/>
        <w:jc w:val="both"/>
        <w:rPr>
          <w:rFonts w:ascii="Times New Roman" w:hAnsi="Times New Roman"/>
          <w:sz w:val="24"/>
        </w:rPr>
      </w:pPr>
      <w:r>
        <w:rPr>
          <w:rFonts w:ascii="Times New Roman" w:hAnsi="Times New Roman"/>
          <w:sz w:val="24"/>
          <w:lang w:eastAsia="ru-RU"/>
        </w:rPr>
        <w:t xml:space="preserve">1) участник закупки должен указать (декларировать) в составе заявки наименование страны происхождения поставляемых товаров. При этом, </w:t>
      </w:r>
      <w:r>
        <w:rPr>
          <w:rFonts w:ascii="Times New Roman" w:hAnsi="Times New Roman"/>
          <w:sz w:val="24"/>
        </w:rPr>
        <w:t>отсутствие в заявке на участие в закупке указания (декларирования) страны происхождения поставляемого товара не будет являться основанием для отклонения заявки на участие в закупке, и такая заявка будет рассматриваться как содержащая предложение о поставке иностранных товаров;</w:t>
      </w:r>
    </w:p>
    <w:p w:rsidR="00B736E9" w:rsidRDefault="0048269B">
      <w:pPr>
        <w:pStyle w:val="a3"/>
        <w:ind w:left="0" w:firstLine="284"/>
        <w:jc w:val="both"/>
        <w:rPr>
          <w:rFonts w:ascii="Times New Roman" w:hAnsi="Times New Roman"/>
          <w:sz w:val="24"/>
        </w:rPr>
      </w:pPr>
      <w:r>
        <w:rPr>
          <w:rFonts w:ascii="Times New Roman" w:hAnsi="Times New Roman"/>
          <w:sz w:val="24"/>
        </w:rPr>
        <w:t>2) в случае, если на любом из этапов проведения закупки или в ходе исполнения заключенного договора будет установлено, что поставщик представил недостоверные сведения о стране происхождения товара, указанного в заявке на участие в закупке, Заказчик вправе отказаться от заключения договора, а в случае если договор заключен – расторгнуть договор в одностороннем порядке;</w:t>
      </w:r>
    </w:p>
    <w:p w:rsidR="00B736E9" w:rsidRDefault="0048269B">
      <w:pPr>
        <w:pStyle w:val="a3"/>
        <w:ind w:left="0" w:firstLine="284"/>
        <w:jc w:val="both"/>
        <w:rPr>
          <w:rFonts w:ascii="Times New Roman" w:hAnsi="Times New Roman"/>
          <w:sz w:val="24"/>
        </w:rPr>
      </w:pPr>
      <w:r>
        <w:rPr>
          <w:rFonts w:ascii="Times New Roman" w:hAnsi="Times New Roman"/>
          <w:sz w:val="24"/>
        </w:rPr>
        <w:t xml:space="preserve">3) </w:t>
      </w:r>
      <w:r>
        <w:rPr>
          <w:rFonts w:ascii="Times New Roman" w:hAnsi="Times New Roman"/>
          <w:sz w:val="24"/>
          <w:lang w:eastAsia="ru-RU"/>
        </w:rPr>
        <w:t>участник закупки должен</w:t>
      </w:r>
      <w:r>
        <w:rPr>
          <w:rFonts w:ascii="Times New Roman" w:hAnsi="Times New Roman"/>
          <w:sz w:val="24"/>
        </w:rPr>
        <w:t xml:space="preserve"> включить сведения о начальной (максимальной) цене единицы каждого товара, работы, услуги, являющихся предметом закупки;</w:t>
      </w:r>
    </w:p>
    <w:p w:rsidR="00B736E9" w:rsidRDefault="0048269B">
      <w:pPr>
        <w:pStyle w:val="a3"/>
        <w:ind w:left="0" w:firstLine="284"/>
        <w:jc w:val="both"/>
        <w:rPr>
          <w:rFonts w:ascii="Times New Roman" w:hAnsi="Times New Roman"/>
          <w:sz w:val="24"/>
        </w:rPr>
      </w:pPr>
      <w:r>
        <w:rPr>
          <w:rFonts w:ascii="Times New Roman" w:hAnsi="Times New Roman"/>
          <w:sz w:val="24"/>
        </w:rPr>
        <w:t xml:space="preserve">4)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6" w:history="1">
        <w:r>
          <w:rPr>
            <w:rFonts w:ascii="Times New Roman" w:hAnsi="Times New Roman"/>
            <w:sz w:val="24"/>
          </w:rPr>
          <w:t>подпунктами «г»</w:t>
        </w:r>
      </w:hyperlink>
      <w:r>
        <w:rPr>
          <w:rFonts w:ascii="Times New Roman" w:hAnsi="Times New Roman"/>
          <w:sz w:val="24"/>
        </w:rPr>
        <w:t xml:space="preserve"> и </w:t>
      </w:r>
      <w:hyperlink r:id="rId7" w:history="1">
        <w:r>
          <w:rPr>
            <w:rFonts w:ascii="Times New Roman" w:hAnsi="Times New Roman"/>
            <w:sz w:val="24"/>
          </w:rPr>
          <w:t>«д» пункта 6</w:t>
        </w:r>
      </w:hyperlink>
      <w:r>
        <w:rPr>
          <w:rFonts w:ascii="Times New Roman" w:hAnsi="Times New Roman"/>
          <w:sz w:val="24"/>
        </w:rPr>
        <w:t xml:space="preserve"> Постановления Правительства РФ от 16.09.2016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 w:history="1">
        <w:r>
          <w:rPr>
            <w:rFonts w:ascii="Times New Roman" w:hAnsi="Times New Roman"/>
            <w:sz w:val="24"/>
          </w:rPr>
          <w:t>подпунктом «в»</w:t>
        </w:r>
      </w:hyperlink>
      <w:hyperlink r:id="rId8" w:history="1">
        <w:r>
          <w:rPr>
            <w:rFonts w:ascii="Times New Roman" w:hAnsi="Times New Roman"/>
            <w:sz w:val="24"/>
          </w:rPr>
          <w:t xml:space="preserve"> пункта 5</w:t>
        </w:r>
      </w:hyperlink>
      <w:r>
        <w:rPr>
          <w:rFonts w:ascii="Times New Roman" w:hAnsi="Times New Roman"/>
          <w:sz w:val="24"/>
        </w:rPr>
        <w:t xml:space="preserve"> Постановления Правительства РФ от 16.09.2016 №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736E9" w:rsidRDefault="0048269B">
      <w:pPr>
        <w:pStyle w:val="a3"/>
        <w:ind w:left="0" w:firstLine="284"/>
        <w:jc w:val="both"/>
        <w:rPr>
          <w:rFonts w:ascii="Times New Roman" w:hAnsi="Times New Roman"/>
          <w:sz w:val="24"/>
        </w:rPr>
      </w:pPr>
      <w:r>
        <w:rPr>
          <w:rFonts w:ascii="Times New Roman" w:hAnsi="Times New Roman"/>
          <w:sz w:val="24"/>
        </w:rPr>
        <w:t>5) страна происхождения поставляемого товара указывается в договоре на основании сведений, содержащихся в заявке на участие в закупке, представленной участником закупки, с которым заключается договор;</w:t>
      </w:r>
    </w:p>
    <w:p w:rsidR="00B736E9" w:rsidRDefault="0048269B">
      <w:pPr>
        <w:pStyle w:val="a3"/>
        <w:ind w:left="0" w:firstLine="284"/>
        <w:jc w:val="both"/>
        <w:rPr>
          <w:rFonts w:ascii="Times New Roman" w:hAnsi="Times New Roman"/>
          <w:sz w:val="24"/>
        </w:rPr>
      </w:pPr>
      <w:r>
        <w:rPr>
          <w:rFonts w:ascii="Times New Roman" w:hAnsi="Times New Roman"/>
          <w:sz w:val="24"/>
        </w:rPr>
        <w:t xml:space="preserve">6)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Pr>
          <w:rFonts w:ascii="Times New Roman" w:hAnsi="Times New Roman"/>
          <w:sz w:val="24"/>
        </w:rPr>
        <w:lastRenderedPageBreak/>
        <w:t>соответствующим техническим и функциональным характеристикам товаров, указанных в договоре;</w:t>
      </w:r>
    </w:p>
    <w:p w:rsidR="00B736E9" w:rsidRDefault="0048269B">
      <w:pPr>
        <w:pStyle w:val="a3"/>
        <w:ind w:left="0" w:firstLine="284"/>
        <w:jc w:val="both"/>
        <w:rPr>
          <w:rFonts w:ascii="Times New Roman" w:hAnsi="Times New Roman"/>
          <w:sz w:val="24"/>
        </w:rPr>
      </w:pPr>
      <w:r>
        <w:rPr>
          <w:rFonts w:ascii="Times New Roman" w:hAnsi="Times New Roman"/>
          <w:sz w:val="24"/>
        </w:rPr>
        <w:t xml:space="preserve">7) Заказчик относит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B736E9" w:rsidRDefault="0048269B">
      <w:pPr>
        <w:pStyle w:val="a3"/>
        <w:ind w:left="0" w:firstLine="284"/>
        <w:jc w:val="both"/>
        <w:rPr>
          <w:rFonts w:ascii="Times New Roman" w:hAnsi="Times New Roman"/>
          <w:b/>
          <w:sz w:val="24"/>
        </w:rPr>
      </w:pPr>
      <w:r>
        <w:rPr>
          <w:rFonts w:ascii="Times New Roman" w:hAnsi="Times New Roman"/>
          <w:sz w:val="24"/>
        </w:rPr>
        <w:t>8) В случае, если победитель в проведении запроса котировок признан уклонившимся от заключения договора, Заказчик вправе обратиться в суд с иском о возмещении убытков, причиненных уклонением от заключения договора, и заключить договор с участником, предложившим такую же, как победитель в проведении запроса котировок,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победителем в проведении запроса котировок условия, если цена договора не превышает начальную (максимальную) цену договора, указанную в извещении о проведении запроса котировок. В случае уклонения указанных участников от заключения договора Заказчик вправе провести повторно запрос котировок либо провести запрос предложений.</w:t>
      </w:r>
    </w:p>
    <w:p w:rsidR="00B736E9" w:rsidRDefault="0048269B">
      <w:pPr>
        <w:widowControl w:val="0"/>
        <w:spacing w:after="0" w:line="240" w:lineRule="auto"/>
        <w:ind w:firstLine="34"/>
        <w:jc w:val="both"/>
        <w:rPr>
          <w:rFonts w:ascii="Times New Roman" w:hAnsi="Times New Roman"/>
          <w:b/>
          <w:sz w:val="24"/>
        </w:rPr>
      </w:pPr>
      <w:r>
        <w:rPr>
          <w:rFonts w:ascii="Times New Roman" w:hAnsi="Times New Roman"/>
          <w:b/>
          <w:sz w:val="24"/>
        </w:rPr>
        <w:t>Приоритет не предоставляется в случаях, если:</w:t>
      </w:r>
    </w:p>
    <w:p w:rsidR="00B736E9" w:rsidRDefault="0048269B">
      <w:pPr>
        <w:widowControl w:val="0"/>
        <w:spacing w:after="0" w:line="240" w:lineRule="auto"/>
        <w:ind w:firstLine="34"/>
        <w:jc w:val="both"/>
        <w:rPr>
          <w:rFonts w:ascii="Times New Roman" w:hAnsi="Times New Roman"/>
          <w:sz w:val="24"/>
        </w:rPr>
      </w:pPr>
      <w:r>
        <w:rPr>
          <w:rFonts w:ascii="Times New Roman" w:hAnsi="Times New Roman"/>
          <w:sz w:val="24"/>
        </w:rPr>
        <w:t>а) закупка признана несостоявшейся, и договор заключается с единственным участником закупки;</w:t>
      </w:r>
    </w:p>
    <w:p w:rsidR="00B736E9" w:rsidRDefault="0048269B">
      <w:pPr>
        <w:widowControl w:val="0"/>
        <w:spacing w:after="0" w:line="240" w:lineRule="auto"/>
        <w:ind w:firstLine="34"/>
        <w:jc w:val="both"/>
        <w:rPr>
          <w:rFonts w:ascii="Times New Roman" w:hAnsi="Times New Roman"/>
          <w:sz w:val="24"/>
        </w:rPr>
      </w:pPr>
      <w:r>
        <w:rPr>
          <w:rFonts w:ascii="Times New Roman" w:hAnsi="Times New Roman"/>
          <w:sz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736E9" w:rsidRDefault="0048269B">
      <w:pPr>
        <w:widowControl w:val="0"/>
        <w:spacing w:after="0" w:line="240" w:lineRule="auto"/>
        <w:ind w:firstLine="34"/>
        <w:jc w:val="both"/>
        <w:rPr>
          <w:rFonts w:ascii="Times New Roman" w:hAnsi="Times New Roman"/>
          <w:sz w:val="24"/>
        </w:rPr>
      </w:pPr>
      <w:r>
        <w:rPr>
          <w:rFonts w:ascii="Times New Roman" w:hAnsi="Times New Roman"/>
          <w:sz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736E9" w:rsidRDefault="0048269B">
      <w:pPr>
        <w:widowControl w:val="0"/>
        <w:spacing w:after="0" w:line="240" w:lineRule="auto"/>
        <w:ind w:firstLine="34"/>
        <w:jc w:val="both"/>
        <w:rPr>
          <w:rFonts w:ascii="Times New Roman" w:hAnsi="Times New Roman"/>
          <w:sz w:val="24"/>
        </w:rPr>
      </w:pPr>
      <w:r>
        <w:rPr>
          <w:rFonts w:ascii="Times New Roman" w:hAnsi="Times New Roman"/>
          <w:sz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736E9" w:rsidRDefault="00B736E9">
      <w:pPr>
        <w:pStyle w:val="a3"/>
        <w:ind w:left="426"/>
        <w:jc w:val="both"/>
        <w:rPr>
          <w:rFonts w:ascii="Times New Roman" w:hAnsi="Times New Roman"/>
          <w:b/>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Наименование, описание объекта закупки и количество товара.</w:t>
      </w:r>
    </w:p>
    <w:tbl>
      <w:tblPr>
        <w:tblStyle w:val="aa"/>
        <w:tblW w:w="0" w:type="auto"/>
        <w:tblLook w:val="04A0" w:firstRow="1" w:lastRow="0" w:firstColumn="1" w:lastColumn="0" w:noHBand="0" w:noVBand="1"/>
      </w:tblPr>
      <w:tblGrid>
        <w:gridCol w:w="5778"/>
        <w:gridCol w:w="1560"/>
        <w:gridCol w:w="2233"/>
      </w:tblGrid>
      <w:tr w:rsidR="0048269B" w:rsidRPr="00FD054F" w:rsidTr="0098730D">
        <w:tc>
          <w:tcPr>
            <w:tcW w:w="5778" w:type="dxa"/>
          </w:tcPr>
          <w:p w:rsidR="0048269B" w:rsidRPr="0048269B" w:rsidRDefault="0048269B" w:rsidP="0048269B">
            <w:pPr>
              <w:ind w:left="284"/>
              <w:jc w:val="center"/>
              <w:rPr>
                <w:rFonts w:ascii="Times New Roman" w:hAnsi="Times New Roman"/>
                <w:sz w:val="24"/>
                <w:szCs w:val="24"/>
              </w:rPr>
            </w:pPr>
            <w:r w:rsidRPr="0048269B">
              <w:rPr>
                <w:rFonts w:ascii="Times New Roman" w:hAnsi="Times New Roman"/>
                <w:sz w:val="24"/>
                <w:szCs w:val="24"/>
              </w:rPr>
              <w:t>Наименование, характеристики</w:t>
            </w:r>
          </w:p>
        </w:tc>
        <w:tc>
          <w:tcPr>
            <w:tcW w:w="1560" w:type="dxa"/>
          </w:tcPr>
          <w:p w:rsidR="0048269B" w:rsidRPr="00FD054F" w:rsidRDefault="0048269B" w:rsidP="0098730D">
            <w:pPr>
              <w:jc w:val="center"/>
              <w:rPr>
                <w:rFonts w:ascii="Times New Roman" w:hAnsi="Times New Roman" w:cs="Times New Roman"/>
                <w:sz w:val="24"/>
                <w:szCs w:val="24"/>
              </w:rPr>
            </w:pPr>
            <w:r w:rsidRPr="00FD054F">
              <w:rPr>
                <w:rFonts w:ascii="Times New Roman" w:hAnsi="Times New Roman" w:cs="Times New Roman"/>
                <w:sz w:val="24"/>
                <w:szCs w:val="24"/>
              </w:rPr>
              <w:t>Состояние</w:t>
            </w:r>
          </w:p>
        </w:tc>
        <w:tc>
          <w:tcPr>
            <w:tcW w:w="2233"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Количественный показатель</w:t>
            </w:r>
          </w:p>
          <w:p w:rsidR="0048269B" w:rsidRPr="00FD054F" w:rsidRDefault="0048269B" w:rsidP="0098730D">
            <w:pPr>
              <w:jc w:val="center"/>
              <w:rPr>
                <w:rFonts w:ascii="Times New Roman" w:hAnsi="Times New Roman" w:cs="Times New Roman"/>
                <w:sz w:val="24"/>
                <w:szCs w:val="24"/>
              </w:rPr>
            </w:pPr>
          </w:p>
        </w:tc>
      </w:tr>
      <w:tr w:rsidR="0048269B" w:rsidRPr="00FD054F" w:rsidTr="0098730D">
        <w:tc>
          <w:tcPr>
            <w:tcW w:w="5778" w:type="dxa"/>
          </w:tcPr>
          <w:p w:rsidR="0048269B" w:rsidRPr="00FD054F" w:rsidRDefault="0048269B" w:rsidP="0098730D">
            <w:pPr>
              <w:jc w:val="both"/>
              <w:rPr>
                <w:rFonts w:ascii="Times New Roman" w:hAnsi="Times New Roman" w:cs="Times New Roman"/>
                <w:sz w:val="24"/>
                <w:szCs w:val="24"/>
              </w:rPr>
            </w:pPr>
            <w:r>
              <w:rPr>
                <w:rFonts w:ascii="Times New Roman" w:hAnsi="Times New Roman" w:cs="Times New Roman"/>
                <w:sz w:val="24"/>
                <w:szCs w:val="24"/>
              </w:rPr>
              <w:t>Марка угля</w:t>
            </w:r>
          </w:p>
        </w:tc>
        <w:tc>
          <w:tcPr>
            <w:tcW w:w="1560" w:type="dxa"/>
          </w:tcPr>
          <w:p w:rsidR="0048269B" w:rsidRPr="00FD054F" w:rsidRDefault="0048269B" w:rsidP="0098730D">
            <w:pPr>
              <w:jc w:val="center"/>
              <w:rPr>
                <w:rFonts w:ascii="Times New Roman" w:hAnsi="Times New Roman" w:cs="Times New Roman"/>
                <w:sz w:val="24"/>
                <w:szCs w:val="24"/>
              </w:rPr>
            </w:pPr>
          </w:p>
        </w:tc>
        <w:tc>
          <w:tcPr>
            <w:tcW w:w="2233"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2БР</w:t>
            </w:r>
          </w:p>
        </w:tc>
      </w:tr>
      <w:tr w:rsidR="0048269B" w:rsidRPr="00FD054F" w:rsidTr="0098730D">
        <w:tc>
          <w:tcPr>
            <w:tcW w:w="5778" w:type="dxa"/>
          </w:tcPr>
          <w:p w:rsidR="0048269B" w:rsidRPr="00FD054F" w:rsidRDefault="0048269B" w:rsidP="0098730D">
            <w:pPr>
              <w:jc w:val="both"/>
              <w:rPr>
                <w:rFonts w:ascii="Times New Roman" w:hAnsi="Times New Roman" w:cs="Times New Roman"/>
                <w:sz w:val="24"/>
                <w:szCs w:val="24"/>
              </w:rPr>
            </w:pPr>
            <w:r>
              <w:rPr>
                <w:rFonts w:ascii="Times New Roman" w:hAnsi="Times New Roman" w:cs="Times New Roman"/>
                <w:sz w:val="24"/>
                <w:szCs w:val="24"/>
              </w:rPr>
              <w:t>Размер кусков, мм</w:t>
            </w:r>
          </w:p>
        </w:tc>
        <w:tc>
          <w:tcPr>
            <w:tcW w:w="1560" w:type="dxa"/>
          </w:tcPr>
          <w:p w:rsidR="0048269B" w:rsidRPr="00FD054F" w:rsidRDefault="0048269B" w:rsidP="0098730D">
            <w:pPr>
              <w:jc w:val="center"/>
              <w:rPr>
                <w:rFonts w:ascii="Times New Roman" w:hAnsi="Times New Roman" w:cs="Times New Roman"/>
                <w:sz w:val="24"/>
                <w:szCs w:val="24"/>
              </w:rPr>
            </w:pPr>
          </w:p>
        </w:tc>
        <w:tc>
          <w:tcPr>
            <w:tcW w:w="2233"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0-300</w:t>
            </w:r>
          </w:p>
        </w:tc>
      </w:tr>
      <w:tr w:rsidR="0048269B" w:rsidRPr="00FD054F" w:rsidTr="0098730D">
        <w:tc>
          <w:tcPr>
            <w:tcW w:w="5778" w:type="dxa"/>
          </w:tcPr>
          <w:p w:rsidR="0048269B" w:rsidRPr="00FD054F" w:rsidRDefault="0048269B" w:rsidP="0098730D">
            <w:pPr>
              <w:jc w:val="both"/>
              <w:rPr>
                <w:rFonts w:ascii="Times New Roman" w:hAnsi="Times New Roman" w:cs="Times New Roman"/>
                <w:sz w:val="24"/>
                <w:szCs w:val="24"/>
              </w:rPr>
            </w:pPr>
            <w:r>
              <w:rPr>
                <w:rFonts w:ascii="Times New Roman" w:hAnsi="Times New Roman" w:cs="Times New Roman"/>
                <w:sz w:val="24"/>
                <w:szCs w:val="24"/>
              </w:rPr>
              <w:t>Высшая теплота сгорания (</w:t>
            </w:r>
            <w:r>
              <w:rPr>
                <w:rFonts w:ascii="Times New Roman" w:hAnsi="Times New Roman" w:cs="Times New Roman"/>
                <w:sz w:val="24"/>
                <w:szCs w:val="24"/>
                <w:lang w:val="en-US"/>
              </w:rPr>
              <w:t>Q</w:t>
            </w:r>
            <w:r w:rsidRPr="00FD054F">
              <w:rPr>
                <w:rFonts w:ascii="Times New Roman" w:hAnsi="Times New Roman" w:cs="Times New Roman"/>
                <w:sz w:val="24"/>
                <w:szCs w:val="24"/>
              </w:rPr>
              <w:t>)</w:t>
            </w:r>
            <w:r>
              <w:rPr>
                <w:rFonts w:ascii="Times New Roman" w:hAnsi="Times New Roman" w:cs="Times New Roman"/>
                <w:sz w:val="24"/>
                <w:szCs w:val="24"/>
              </w:rPr>
              <w:t>, ккал/кг</w:t>
            </w:r>
          </w:p>
        </w:tc>
        <w:tc>
          <w:tcPr>
            <w:tcW w:w="1560"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рабочее</w:t>
            </w:r>
          </w:p>
        </w:tc>
        <w:tc>
          <w:tcPr>
            <w:tcW w:w="2233"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3 150</w:t>
            </w:r>
          </w:p>
        </w:tc>
      </w:tr>
      <w:tr w:rsidR="0048269B" w:rsidRPr="00FD054F" w:rsidTr="0098730D">
        <w:tc>
          <w:tcPr>
            <w:tcW w:w="5778" w:type="dxa"/>
          </w:tcPr>
          <w:p w:rsidR="0048269B" w:rsidRPr="00FD054F" w:rsidRDefault="0048269B" w:rsidP="0098730D">
            <w:pPr>
              <w:jc w:val="both"/>
              <w:rPr>
                <w:rFonts w:ascii="Times New Roman" w:hAnsi="Times New Roman" w:cs="Times New Roman"/>
                <w:sz w:val="24"/>
                <w:szCs w:val="24"/>
              </w:rPr>
            </w:pPr>
            <w:r>
              <w:rPr>
                <w:rFonts w:ascii="Times New Roman" w:hAnsi="Times New Roman" w:cs="Times New Roman"/>
                <w:sz w:val="24"/>
                <w:szCs w:val="24"/>
              </w:rPr>
              <w:t>Низшая теплота сгорания (</w:t>
            </w:r>
            <w:r>
              <w:rPr>
                <w:rFonts w:ascii="Times New Roman" w:hAnsi="Times New Roman" w:cs="Times New Roman"/>
                <w:sz w:val="24"/>
                <w:szCs w:val="24"/>
                <w:lang w:val="en-US"/>
              </w:rPr>
              <w:t>Q</w:t>
            </w:r>
            <w:r w:rsidRPr="00FD054F">
              <w:rPr>
                <w:rFonts w:ascii="Times New Roman" w:hAnsi="Times New Roman" w:cs="Times New Roman"/>
                <w:sz w:val="24"/>
                <w:szCs w:val="24"/>
              </w:rPr>
              <w:t>)</w:t>
            </w:r>
            <w:r>
              <w:rPr>
                <w:rFonts w:ascii="Times New Roman" w:hAnsi="Times New Roman" w:cs="Times New Roman"/>
                <w:sz w:val="24"/>
                <w:szCs w:val="24"/>
              </w:rPr>
              <w:t>, ккал/кг</w:t>
            </w:r>
          </w:p>
        </w:tc>
        <w:tc>
          <w:tcPr>
            <w:tcW w:w="1560"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рабочее</w:t>
            </w:r>
          </w:p>
        </w:tc>
        <w:tc>
          <w:tcPr>
            <w:tcW w:w="2233"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2 900</w:t>
            </w:r>
          </w:p>
        </w:tc>
      </w:tr>
      <w:tr w:rsidR="0048269B" w:rsidRPr="00FD054F" w:rsidTr="0098730D">
        <w:tc>
          <w:tcPr>
            <w:tcW w:w="5778" w:type="dxa"/>
          </w:tcPr>
          <w:p w:rsidR="0048269B" w:rsidRDefault="0048269B" w:rsidP="0098730D">
            <w:pPr>
              <w:jc w:val="both"/>
              <w:rPr>
                <w:rFonts w:ascii="Times New Roman" w:hAnsi="Times New Roman" w:cs="Times New Roman"/>
                <w:sz w:val="24"/>
                <w:szCs w:val="24"/>
              </w:rPr>
            </w:pPr>
            <w:r>
              <w:rPr>
                <w:rFonts w:ascii="Times New Roman" w:hAnsi="Times New Roman" w:cs="Times New Roman"/>
                <w:sz w:val="24"/>
                <w:szCs w:val="24"/>
              </w:rPr>
              <w:t>Массовая доля влаги (</w:t>
            </w:r>
            <w:r>
              <w:rPr>
                <w:rFonts w:ascii="Times New Roman" w:hAnsi="Times New Roman" w:cs="Times New Roman"/>
                <w:sz w:val="24"/>
                <w:szCs w:val="24"/>
                <w:lang w:val="en-US"/>
              </w:rPr>
              <w:t>W</w:t>
            </w:r>
            <w:r w:rsidRPr="00003FB9">
              <w:rPr>
                <w:rFonts w:ascii="Times New Roman" w:hAnsi="Times New Roman" w:cs="Times New Roman"/>
                <w:sz w:val="24"/>
                <w:szCs w:val="24"/>
              </w:rPr>
              <w:t>)</w:t>
            </w:r>
            <w:r>
              <w:rPr>
                <w:rFonts w:ascii="Times New Roman" w:hAnsi="Times New Roman" w:cs="Times New Roman"/>
                <w:sz w:val="24"/>
                <w:szCs w:val="24"/>
              </w:rPr>
              <w:t>: средняя</w:t>
            </w:r>
          </w:p>
          <w:p w:rsidR="0048269B" w:rsidRPr="00003FB9" w:rsidRDefault="0048269B" w:rsidP="0098730D">
            <w:pPr>
              <w:jc w:val="both"/>
              <w:rPr>
                <w:rFonts w:ascii="Times New Roman" w:hAnsi="Times New Roman" w:cs="Times New Roman"/>
                <w:sz w:val="24"/>
                <w:szCs w:val="24"/>
              </w:rPr>
            </w:pPr>
            <w:r>
              <w:rPr>
                <w:rFonts w:ascii="Times New Roman" w:hAnsi="Times New Roman" w:cs="Times New Roman"/>
                <w:sz w:val="24"/>
                <w:szCs w:val="24"/>
              </w:rPr>
              <w:t>предельная</w:t>
            </w:r>
          </w:p>
        </w:tc>
        <w:tc>
          <w:tcPr>
            <w:tcW w:w="1560"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рабочее</w:t>
            </w:r>
          </w:p>
        </w:tc>
        <w:tc>
          <w:tcPr>
            <w:tcW w:w="2233" w:type="dxa"/>
          </w:tcPr>
          <w:p w:rsidR="0048269B" w:rsidRDefault="0048269B" w:rsidP="0098730D">
            <w:pPr>
              <w:jc w:val="center"/>
              <w:rPr>
                <w:rFonts w:ascii="Times New Roman" w:hAnsi="Times New Roman" w:cs="Times New Roman"/>
                <w:sz w:val="24"/>
                <w:szCs w:val="24"/>
              </w:rPr>
            </w:pPr>
            <w:r>
              <w:rPr>
                <w:rFonts w:ascii="Times New Roman" w:hAnsi="Times New Roman" w:cs="Times New Roman"/>
                <w:sz w:val="24"/>
                <w:szCs w:val="24"/>
              </w:rPr>
              <w:t>39,6</w:t>
            </w:r>
          </w:p>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42,0</w:t>
            </w:r>
          </w:p>
        </w:tc>
      </w:tr>
      <w:tr w:rsidR="0048269B" w:rsidRPr="00FD054F" w:rsidTr="0098730D">
        <w:tc>
          <w:tcPr>
            <w:tcW w:w="5778" w:type="dxa"/>
          </w:tcPr>
          <w:p w:rsidR="0048269B" w:rsidRPr="00003FB9" w:rsidRDefault="0048269B" w:rsidP="0098730D">
            <w:pPr>
              <w:jc w:val="both"/>
              <w:rPr>
                <w:rFonts w:ascii="Times New Roman" w:hAnsi="Times New Roman" w:cs="Times New Roman"/>
                <w:sz w:val="24"/>
                <w:szCs w:val="24"/>
              </w:rPr>
            </w:pPr>
            <w:r>
              <w:rPr>
                <w:rFonts w:ascii="Times New Roman" w:hAnsi="Times New Roman" w:cs="Times New Roman"/>
                <w:sz w:val="24"/>
                <w:szCs w:val="24"/>
              </w:rPr>
              <w:t>Сера общая (</w:t>
            </w:r>
            <w:r>
              <w:rPr>
                <w:rFonts w:ascii="Times New Roman" w:hAnsi="Times New Roman" w:cs="Times New Roman"/>
                <w:sz w:val="24"/>
                <w:szCs w:val="24"/>
                <w:lang w:val="en-US"/>
              </w:rPr>
              <w:t>S</w:t>
            </w:r>
            <w:r w:rsidRPr="00003FB9">
              <w:rPr>
                <w:rFonts w:ascii="Times New Roman" w:hAnsi="Times New Roman" w:cs="Times New Roman"/>
                <w:sz w:val="24"/>
                <w:szCs w:val="24"/>
              </w:rPr>
              <w:t>)</w:t>
            </w:r>
            <w:r>
              <w:rPr>
                <w:rFonts w:ascii="Times New Roman" w:hAnsi="Times New Roman" w:cs="Times New Roman"/>
                <w:sz w:val="24"/>
                <w:szCs w:val="24"/>
              </w:rPr>
              <w:t>: %</w:t>
            </w:r>
          </w:p>
        </w:tc>
        <w:tc>
          <w:tcPr>
            <w:tcW w:w="1560"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сухое</w:t>
            </w:r>
          </w:p>
        </w:tc>
        <w:tc>
          <w:tcPr>
            <w:tcW w:w="2233"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не более 0,45</w:t>
            </w:r>
          </w:p>
        </w:tc>
      </w:tr>
      <w:tr w:rsidR="0048269B" w:rsidRPr="00FD054F" w:rsidTr="0098730D">
        <w:tc>
          <w:tcPr>
            <w:tcW w:w="5778" w:type="dxa"/>
          </w:tcPr>
          <w:p w:rsidR="0048269B" w:rsidRPr="00003FB9" w:rsidRDefault="0048269B" w:rsidP="0098730D">
            <w:pPr>
              <w:jc w:val="both"/>
              <w:rPr>
                <w:rFonts w:ascii="Times New Roman" w:hAnsi="Times New Roman" w:cs="Times New Roman"/>
                <w:sz w:val="24"/>
                <w:szCs w:val="24"/>
              </w:rPr>
            </w:pPr>
            <w:r>
              <w:rPr>
                <w:rFonts w:ascii="Times New Roman" w:hAnsi="Times New Roman" w:cs="Times New Roman"/>
                <w:sz w:val="24"/>
                <w:szCs w:val="24"/>
              </w:rPr>
              <w:t>Массовая доля хлора (</w:t>
            </w:r>
            <w:r>
              <w:rPr>
                <w:rFonts w:ascii="Times New Roman" w:hAnsi="Times New Roman" w:cs="Times New Roman"/>
                <w:sz w:val="24"/>
                <w:szCs w:val="24"/>
                <w:lang w:val="en-US"/>
              </w:rPr>
              <w:t>C</w:t>
            </w:r>
            <w:r>
              <w:rPr>
                <w:rFonts w:ascii="Times New Roman" w:hAnsi="Times New Roman" w:cs="Times New Roman"/>
                <w:sz w:val="24"/>
                <w:szCs w:val="24"/>
              </w:rPr>
              <w:t>l</w:t>
            </w:r>
            <w:r w:rsidRPr="00003FB9">
              <w:rPr>
                <w:rFonts w:ascii="Times New Roman" w:hAnsi="Times New Roman" w:cs="Times New Roman"/>
                <w:sz w:val="24"/>
                <w:szCs w:val="24"/>
              </w:rPr>
              <w:t>)</w:t>
            </w:r>
            <w:r>
              <w:rPr>
                <w:rFonts w:ascii="Times New Roman" w:hAnsi="Times New Roman" w:cs="Times New Roman"/>
                <w:sz w:val="24"/>
                <w:szCs w:val="24"/>
              </w:rPr>
              <w:t xml:space="preserve">: % </w:t>
            </w:r>
          </w:p>
        </w:tc>
        <w:tc>
          <w:tcPr>
            <w:tcW w:w="1560"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рабочее</w:t>
            </w:r>
          </w:p>
        </w:tc>
        <w:tc>
          <w:tcPr>
            <w:tcW w:w="2233"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не более 0,60</w:t>
            </w:r>
          </w:p>
        </w:tc>
      </w:tr>
      <w:tr w:rsidR="0048269B" w:rsidRPr="00FD054F" w:rsidTr="0098730D">
        <w:tc>
          <w:tcPr>
            <w:tcW w:w="5778" w:type="dxa"/>
          </w:tcPr>
          <w:p w:rsidR="0048269B" w:rsidRPr="00003FB9" w:rsidRDefault="0048269B" w:rsidP="0098730D">
            <w:pPr>
              <w:jc w:val="both"/>
              <w:rPr>
                <w:rFonts w:ascii="Times New Roman" w:hAnsi="Times New Roman" w:cs="Times New Roman"/>
                <w:sz w:val="24"/>
                <w:szCs w:val="24"/>
              </w:rPr>
            </w:pPr>
            <w:r>
              <w:rPr>
                <w:rFonts w:ascii="Times New Roman" w:hAnsi="Times New Roman" w:cs="Times New Roman"/>
                <w:sz w:val="24"/>
                <w:szCs w:val="24"/>
              </w:rPr>
              <w:t>Массовая доля мышьяка (</w:t>
            </w:r>
            <w:r>
              <w:rPr>
                <w:rFonts w:ascii="Times New Roman" w:hAnsi="Times New Roman" w:cs="Times New Roman"/>
                <w:sz w:val="24"/>
                <w:szCs w:val="24"/>
                <w:lang w:val="en-US"/>
              </w:rPr>
              <w:t>As</w:t>
            </w:r>
            <w:r w:rsidRPr="00003FB9">
              <w:rPr>
                <w:rFonts w:ascii="Times New Roman" w:hAnsi="Times New Roman" w:cs="Times New Roman"/>
                <w:sz w:val="24"/>
                <w:szCs w:val="24"/>
              </w:rPr>
              <w:t>)</w:t>
            </w:r>
            <w:r>
              <w:rPr>
                <w:rFonts w:ascii="Times New Roman" w:hAnsi="Times New Roman" w:cs="Times New Roman"/>
                <w:sz w:val="24"/>
                <w:szCs w:val="24"/>
              </w:rPr>
              <w:t>: %</w:t>
            </w:r>
          </w:p>
        </w:tc>
        <w:tc>
          <w:tcPr>
            <w:tcW w:w="1560"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рабочее</w:t>
            </w:r>
          </w:p>
        </w:tc>
        <w:tc>
          <w:tcPr>
            <w:tcW w:w="2233"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не более 0,02</w:t>
            </w:r>
          </w:p>
        </w:tc>
      </w:tr>
      <w:tr w:rsidR="0048269B" w:rsidRPr="00FD054F" w:rsidTr="0098730D">
        <w:tc>
          <w:tcPr>
            <w:tcW w:w="5778" w:type="dxa"/>
          </w:tcPr>
          <w:p w:rsidR="0048269B" w:rsidRDefault="0048269B" w:rsidP="0098730D">
            <w:pPr>
              <w:jc w:val="both"/>
              <w:rPr>
                <w:rFonts w:ascii="Times New Roman" w:hAnsi="Times New Roman" w:cs="Times New Roman"/>
                <w:sz w:val="24"/>
                <w:szCs w:val="24"/>
              </w:rPr>
            </w:pPr>
            <w:r>
              <w:rPr>
                <w:rFonts w:ascii="Times New Roman" w:hAnsi="Times New Roman" w:cs="Times New Roman"/>
                <w:sz w:val="24"/>
                <w:szCs w:val="24"/>
              </w:rPr>
              <w:t>Зольность угля (</w:t>
            </w:r>
            <w:r>
              <w:rPr>
                <w:rFonts w:ascii="Times New Roman" w:hAnsi="Times New Roman" w:cs="Times New Roman"/>
                <w:sz w:val="24"/>
                <w:szCs w:val="24"/>
                <w:lang w:val="en-US"/>
              </w:rPr>
              <w:t>A</w:t>
            </w:r>
            <w:r w:rsidRPr="00670212">
              <w:rPr>
                <w:rFonts w:ascii="Times New Roman" w:hAnsi="Times New Roman" w:cs="Times New Roman"/>
                <w:sz w:val="24"/>
                <w:szCs w:val="24"/>
              </w:rPr>
              <w:t>)</w:t>
            </w:r>
            <w:r>
              <w:rPr>
                <w:rFonts w:ascii="Times New Roman" w:hAnsi="Times New Roman" w:cs="Times New Roman"/>
                <w:sz w:val="24"/>
                <w:szCs w:val="24"/>
              </w:rPr>
              <w:t>, %: средняя</w:t>
            </w:r>
          </w:p>
          <w:p w:rsidR="0048269B" w:rsidRPr="00003FB9" w:rsidRDefault="0048269B" w:rsidP="0098730D">
            <w:pPr>
              <w:jc w:val="both"/>
              <w:rPr>
                <w:rFonts w:ascii="Times New Roman" w:hAnsi="Times New Roman" w:cs="Times New Roman"/>
                <w:sz w:val="24"/>
                <w:szCs w:val="24"/>
              </w:rPr>
            </w:pPr>
            <w:r>
              <w:rPr>
                <w:rFonts w:ascii="Times New Roman" w:hAnsi="Times New Roman" w:cs="Times New Roman"/>
                <w:sz w:val="24"/>
                <w:szCs w:val="24"/>
              </w:rPr>
              <w:lastRenderedPageBreak/>
              <w:t>предельная</w:t>
            </w:r>
          </w:p>
        </w:tc>
        <w:tc>
          <w:tcPr>
            <w:tcW w:w="1560"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lastRenderedPageBreak/>
              <w:t>сухое</w:t>
            </w:r>
          </w:p>
        </w:tc>
        <w:tc>
          <w:tcPr>
            <w:tcW w:w="2233" w:type="dxa"/>
          </w:tcPr>
          <w:p w:rsidR="0048269B" w:rsidRDefault="0048269B" w:rsidP="0098730D">
            <w:pPr>
              <w:jc w:val="center"/>
              <w:rPr>
                <w:rFonts w:ascii="Times New Roman" w:hAnsi="Times New Roman" w:cs="Times New Roman"/>
                <w:sz w:val="24"/>
                <w:szCs w:val="24"/>
              </w:rPr>
            </w:pPr>
            <w:r>
              <w:rPr>
                <w:rFonts w:ascii="Times New Roman" w:hAnsi="Times New Roman" w:cs="Times New Roman"/>
                <w:sz w:val="24"/>
                <w:szCs w:val="24"/>
              </w:rPr>
              <w:t>18,2</w:t>
            </w:r>
          </w:p>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lastRenderedPageBreak/>
              <w:t>30,0</w:t>
            </w:r>
          </w:p>
        </w:tc>
      </w:tr>
      <w:tr w:rsidR="0048269B" w:rsidRPr="00FD054F" w:rsidTr="0098730D">
        <w:tc>
          <w:tcPr>
            <w:tcW w:w="5778" w:type="dxa"/>
          </w:tcPr>
          <w:p w:rsidR="0048269B" w:rsidRPr="00003FB9" w:rsidRDefault="0048269B" w:rsidP="0098730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Выход летучих веществ </w:t>
            </w:r>
            <w:r w:rsidRPr="00003FB9">
              <w:rPr>
                <w:rFonts w:ascii="Times New Roman" w:hAnsi="Times New Roman" w:cs="Times New Roman"/>
                <w:sz w:val="24"/>
                <w:szCs w:val="24"/>
              </w:rPr>
              <w:t>(</w:t>
            </w:r>
            <w:r>
              <w:rPr>
                <w:rFonts w:ascii="Times New Roman" w:hAnsi="Times New Roman" w:cs="Times New Roman"/>
                <w:sz w:val="24"/>
                <w:szCs w:val="24"/>
                <w:lang w:val="en-US"/>
              </w:rPr>
              <w:t>V</w:t>
            </w:r>
            <w:r>
              <w:rPr>
                <w:rFonts w:ascii="Times New Roman" w:hAnsi="Times New Roman" w:cs="Times New Roman"/>
                <w:sz w:val="24"/>
                <w:szCs w:val="24"/>
              </w:rPr>
              <w:t>), средняя: %</w:t>
            </w:r>
          </w:p>
        </w:tc>
        <w:tc>
          <w:tcPr>
            <w:tcW w:w="1560"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сухое</w:t>
            </w:r>
          </w:p>
        </w:tc>
        <w:tc>
          <w:tcPr>
            <w:tcW w:w="2233" w:type="dxa"/>
          </w:tcPr>
          <w:p w:rsidR="0048269B" w:rsidRPr="00FD054F" w:rsidRDefault="0048269B" w:rsidP="0098730D">
            <w:pPr>
              <w:jc w:val="center"/>
              <w:rPr>
                <w:rFonts w:ascii="Times New Roman" w:hAnsi="Times New Roman" w:cs="Times New Roman"/>
                <w:sz w:val="24"/>
                <w:szCs w:val="24"/>
              </w:rPr>
            </w:pPr>
            <w:r>
              <w:rPr>
                <w:rFonts w:ascii="Times New Roman" w:hAnsi="Times New Roman" w:cs="Times New Roman"/>
                <w:sz w:val="24"/>
                <w:szCs w:val="24"/>
              </w:rPr>
              <w:t>45,0</w:t>
            </w:r>
          </w:p>
        </w:tc>
      </w:tr>
    </w:tbl>
    <w:p w:rsidR="00B736E9" w:rsidRPr="0048269B" w:rsidRDefault="0048269B" w:rsidP="0048269B">
      <w:pPr>
        <w:pStyle w:val="a3"/>
        <w:numPr>
          <w:ilvl w:val="0"/>
          <w:numId w:val="1"/>
        </w:numPr>
        <w:spacing w:line="275" w:lineRule="exact"/>
        <w:ind w:left="0" w:right="181" w:firstLine="426"/>
        <w:jc w:val="both"/>
        <w:rPr>
          <w:rFonts w:ascii="Times New Roman" w:hAnsi="Times New Roman"/>
          <w:b/>
          <w:sz w:val="24"/>
        </w:rPr>
      </w:pPr>
      <w:r>
        <w:rPr>
          <w:rFonts w:ascii="Times New Roman" w:hAnsi="Times New Roman"/>
          <w:b/>
          <w:sz w:val="24"/>
        </w:rPr>
        <w:t>Инструкция описания участником запроса котировок, поставляемого товара, который является предметом запроса котировок, его функциональных характеристик (потребительских свойств).</w:t>
      </w:r>
    </w:p>
    <w:p w:rsidR="0048269B" w:rsidRPr="0048269B" w:rsidRDefault="0048269B" w:rsidP="0048269B">
      <w:pPr>
        <w:tabs>
          <w:tab w:val="center" w:pos="4677"/>
          <w:tab w:val="right" w:pos="9355"/>
        </w:tabs>
        <w:spacing w:line="240" w:lineRule="atLeast"/>
        <w:ind w:left="360"/>
        <w:jc w:val="center"/>
        <w:rPr>
          <w:rFonts w:ascii="Times New Roman" w:hAnsi="Times New Roman"/>
          <w:sz w:val="24"/>
          <w:szCs w:val="24"/>
        </w:rPr>
      </w:pPr>
      <w:r w:rsidRPr="0048269B">
        <w:rPr>
          <w:rFonts w:ascii="Times New Roman" w:hAnsi="Times New Roman"/>
          <w:bCs/>
          <w:sz w:val="24"/>
          <w:szCs w:val="24"/>
        </w:rPr>
        <w:t>Указанные характеристики объекта закупки указываются в неизменном виде.</w:t>
      </w:r>
    </w:p>
    <w:p w:rsidR="0048269B" w:rsidRDefault="0048269B">
      <w:pPr>
        <w:pStyle w:val="a3"/>
        <w:spacing w:line="275" w:lineRule="exact"/>
        <w:ind w:left="426" w:right="181"/>
        <w:jc w:val="both"/>
        <w:rPr>
          <w:rFonts w:ascii="Times New Roman" w:hAnsi="Times New Roman"/>
          <w:b/>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Соответствие товара установленным требованиям законодательства.</w:t>
      </w:r>
    </w:p>
    <w:p w:rsidR="00B736E9" w:rsidRPr="0048269B" w:rsidRDefault="0048269B" w:rsidP="0048269B">
      <w:pPr>
        <w:rPr>
          <w:rFonts w:ascii="Times New Roman" w:hAnsi="Times New Roman"/>
          <w:sz w:val="24"/>
        </w:rPr>
      </w:pPr>
      <w:r>
        <w:rPr>
          <w:rFonts w:ascii="Times New Roman" w:hAnsi="Times New Roman"/>
          <w:sz w:val="24"/>
        </w:rPr>
        <w:t>Не установлено.</w:t>
      </w: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Требования к гарантийному сроку и (или) объему предоставления гарантии качества товара.</w:t>
      </w:r>
    </w:p>
    <w:p w:rsidR="00B736E9" w:rsidRPr="0048269B" w:rsidRDefault="0048269B" w:rsidP="0048269B">
      <w:pPr>
        <w:jc w:val="both"/>
        <w:rPr>
          <w:rFonts w:ascii="Times New Roman" w:hAnsi="Times New Roman"/>
          <w:sz w:val="24"/>
        </w:rPr>
      </w:pPr>
      <w:r>
        <w:rPr>
          <w:rFonts w:ascii="Times New Roman" w:hAnsi="Times New Roman"/>
          <w:sz w:val="24"/>
        </w:rPr>
        <w:t>В соответствии с проектом договора.</w:t>
      </w:r>
    </w:p>
    <w:p w:rsidR="00B736E9" w:rsidRDefault="0048269B">
      <w:pPr>
        <w:pStyle w:val="a3"/>
        <w:numPr>
          <w:ilvl w:val="0"/>
          <w:numId w:val="1"/>
        </w:numPr>
        <w:ind w:left="0" w:firstLine="426"/>
        <w:rPr>
          <w:rFonts w:ascii="Times New Roman" w:hAnsi="Times New Roman"/>
          <w:b/>
          <w:sz w:val="24"/>
        </w:rPr>
      </w:pPr>
      <w:r>
        <w:rPr>
          <w:rFonts w:ascii="Times New Roman" w:hAnsi="Times New Roman"/>
          <w:b/>
          <w:sz w:val="24"/>
        </w:rPr>
        <w:t>Начальная (максимальная) цена договора.</w:t>
      </w:r>
    </w:p>
    <w:p w:rsidR="00B736E9" w:rsidRDefault="0048269B">
      <w:pPr>
        <w:jc w:val="both"/>
        <w:rPr>
          <w:rFonts w:ascii="Times New Roman" w:hAnsi="Times New Roman"/>
          <w:sz w:val="24"/>
        </w:rPr>
      </w:pPr>
      <w:r>
        <w:rPr>
          <w:rFonts w:ascii="Times New Roman" w:hAnsi="Times New Roman"/>
          <w:sz w:val="24"/>
        </w:rPr>
        <w:t>912600.00 руб.</w:t>
      </w: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Порядок формирования цены договора.</w:t>
      </w:r>
    </w:p>
    <w:p w:rsidR="00B736E9" w:rsidRPr="0048269B" w:rsidRDefault="0048269B" w:rsidP="0048269B">
      <w:pPr>
        <w:jc w:val="both"/>
        <w:rPr>
          <w:rFonts w:ascii="Times New Roman" w:hAnsi="Times New Roman"/>
          <w:sz w:val="24"/>
        </w:rPr>
      </w:pPr>
      <w:r>
        <w:rPr>
          <w:rFonts w:ascii="Times New Roman" w:hAnsi="Times New Roman"/>
          <w:sz w:val="24"/>
        </w:rPr>
        <w:t>Цена договора сформирована с учетом расходов на перевозку, страхование, уплату таможенных пошлин, налогов и других обязательных платежей.</w:t>
      </w: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lang w:eastAsia="ru-RU"/>
        </w:rPr>
        <w:t>Обоснование начальной (максимальной) цены договора.</w:t>
      </w:r>
    </w:p>
    <w:p w:rsidR="00B736E9" w:rsidRDefault="0048269B">
      <w:pPr>
        <w:jc w:val="both"/>
        <w:rPr>
          <w:rFonts w:ascii="Times New Roman" w:hAnsi="Times New Roman"/>
          <w:sz w:val="24"/>
        </w:rPr>
      </w:pPr>
      <w:r>
        <w:rPr>
          <w:rFonts w:ascii="Times New Roman" w:hAnsi="Times New Roman"/>
          <w:sz w:val="24"/>
        </w:rPr>
        <w:t>НМЦ рассчитана методом сопоставимых рыночных цен (анализ рынка) на основании: 1. КП № 1 исх. № 0/3328 от 03 сентября 2020 года, КП № 2 исх. № 0/630 от 03 сентября 2020 года.</w:t>
      </w: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Место, условия и сроки поставки товара.</w:t>
      </w:r>
    </w:p>
    <w:p w:rsidR="00B736E9" w:rsidRDefault="0048269B">
      <w:pPr>
        <w:jc w:val="both"/>
        <w:rPr>
          <w:rFonts w:ascii="Times New Roman" w:hAnsi="Times New Roman"/>
          <w:sz w:val="24"/>
        </w:rPr>
      </w:pPr>
      <w:r>
        <w:rPr>
          <w:rFonts w:ascii="Times New Roman" w:hAnsi="Times New Roman"/>
          <w:sz w:val="24"/>
        </w:rPr>
        <w:t>Место поставки товара: Поставка Товара производится на условиях самовывоза со склада грузоотправителя. Месторасположение склада Поставщика в радиусе не более 100 км от месторасположения Заказчика</w:t>
      </w:r>
      <w:r w:rsidR="00F34A14">
        <w:rPr>
          <w:rFonts w:ascii="Times New Roman" w:hAnsi="Times New Roman"/>
          <w:sz w:val="24"/>
        </w:rPr>
        <w:t>.</w:t>
      </w:r>
    </w:p>
    <w:p w:rsidR="00F34A14" w:rsidRDefault="0048269B" w:rsidP="0048269B">
      <w:pPr>
        <w:jc w:val="both"/>
        <w:rPr>
          <w:rFonts w:ascii="Times New Roman" w:hAnsi="Times New Roman"/>
          <w:sz w:val="24"/>
        </w:rPr>
      </w:pPr>
      <w:r>
        <w:rPr>
          <w:rFonts w:ascii="Times New Roman" w:hAnsi="Times New Roman"/>
          <w:sz w:val="24"/>
        </w:rPr>
        <w:t xml:space="preserve">Условия поставки товара: </w:t>
      </w:r>
      <w:r w:rsidR="00F34A14">
        <w:rPr>
          <w:rFonts w:ascii="Times New Roman" w:hAnsi="Times New Roman"/>
          <w:sz w:val="24"/>
        </w:rPr>
        <w:t>В соответствии с проектом договора.</w:t>
      </w:r>
    </w:p>
    <w:p w:rsidR="00B736E9" w:rsidRPr="0048269B" w:rsidRDefault="0048269B" w:rsidP="0048269B">
      <w:pPr>
        <w:jc w:val="both"/>
        <w:rPr>
          <w:rFonts w:ascii="Times New Roman" w:hAnsi="Times New Roman"/>
          <w:sz w:val="24"/>
        </w:rPr>
      </w:pPr>
      <w:r>
        <w:rPr>
          <w:rFonts w:ascii="Times New Roman" w:hAnsi="Times New Roman"/>
          <w:sz w:val="24"/>
        </w:rPr>
        <w:t>Сроки поставки товара: Поставка Товара осуществляется с даты заключения договора до 31 декабря 2020 г. Периодом поставки является календарный месяц. Количество, сроки поставки уточняются в приложениях к настоящему договору (</w:t>
      </w:r>
      <w:r w:rsidR="0099595B">
        <w:rPr>
          <w:rFonts w:ascii="Times New Roman" w:hAnsi="Times New Roman"/>
          <w:sz w:val="24"/>
        </w:rPr>
        <w:t>спецификация</w:t>
      </w:r>
      <w:r>
        <w:rPr>
          <w:rFonts w:ascii="Times New Roman" w:hAnsi="Times New Roman"/>
          <w:sz w:val="24"/>
        </w:rPr>
        <w:t>, сроков поставки).</w:t>
      </w: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lang w:eastAsia="ar-SA"/>
        </w:rPr>
        <w:t>Форма, сроки и порядок оплаты товара.</w:t>
      </w:r>
    </w:p>
    <w:p w:rsidR="00B736E9" w:rsidRDefault="0048269B">
      <w:pPr>
        <w:jc w:val="both"/>
        <w:rPr>
          <w:rFonts w:ascii="Times New Roman" w:hAnsi="Times New Roman"/>
          <w:sz w:val="24"/>
        </w:rPr>
      </w:pPr>
      <w:r>
        <w:rPr>
          <w:rFonts w:ascii="Times New Roman" w:hAnsi="Times New Roman"/>
          <w:sz w:val="24"/>
        </w:rPr>
        <w:t>Оплата Товара производится Покупателем 100 % денежными средствами в форме платежных поручений. Стоимость каждой партии Товара оплач</w:t>
      </w:r>
      <w:r w:rsidR="00F34A14">
        <w:rPr>
          <w:rFonts w:ascii="Times New Roman" w:hAnsi="Times New Roman"/>
          <w:sz w:val="24"/>
        </w:rPr>
        <w:t>ивается</w:t>
      </w:r>
      <w:r>
        <w:rPr>
          <w:rFonts w:ascii="Times New Roman" w:hAnsi="Times New Roman"/>
          <w:sz w:val="24"/>
        </w:rPr>
        <w:t xml:space="preserve"> Покупателем на условиях 100 % предоплаты до начала периода поставки данной партии Товара согласно Приложению – </w:t>
      </w:r>
      <w:r w:rsidR="0099595B">
        <w:rPr>
          <w:rFonts w:ascii="Times New Roman" w:hAnsi="Times New Roman"/>
          <w:sz w:val="24"/>
        </w:rPr>
        <w:t>Спецификация товара</w:t>
      </w:r>
      <w:r>
        <w:rPr>
          <w:rFonts w:ascii="Times New Roman" w:hAnsi="Times New Roman"/>
          <w:sz w:val="24"/>
        </w:rPr>
        <w:t xml:space="preserve"> количества и ассортимента Товара, сроков поставки и порядка оплаты.</w:t>
      </w: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lastRenderedPageBreak/>
        <w:t>Требования к содержанию и составу заявки на участие в запросе котировок в электронной форме.</w:t>
      </w:r>
    </w:p>
    <w:p w:rsidR="00B736E9" w:rsidRDefault="0048269B">
      <w:pPr>
        <w:pStyle w:val="a3"/>
        <w:ind w:left="0" w:firstLine="357"/>
        <w:jc w:val="both"/>
        <w:rPr>
          <w:rFonts w:ascii="Times New Roman" w:hAnsi="Times New Roman"/>
          <w:sz w:val="24"/>
        </w:rPr>
      </w:pPr>
      <w:r>
        <w:rPr>
          <w:rFonts w:ascii="Times New Roman" w:hAnsi="Times New Roman"/>
          <w:sz w:val="24"/>
        </w:rPr>
        <w:t xml:space="preserve">Для участия в запросе котировок в электронной форме участник закупки подает заявку на участие в таком запросе котировок оператору ЭП в срок и по форме, которые установлены извещением о проведении запроса котировок: Приложение № 1 «Декларация участника запроса котировок в электронной форме», в которой участник подтверждает соответствии требованиям, установленным в пункте 6,7,8 извещения; заполненную «Заявку на участие в запросе котировок в электронной форме» Приложение № 2, а так же копии документов установленных в извещении о проведении запроса котировок в электронной форме. </w:t>
      </w:r>
    </w:p>
    <w:p w:rsidR="00B736E9" w:rsidRDefault="0048269B">
      <w:pPr>
        <w:pStyle w:val="a3"/>
        <w:ind w:left="0" w:firstLine="357"/>
        <w:jc w:val="both"/>
        <w:rPr>
          <w:rFonts w:ascii="Times New Roman" w:hAnsi="Times New Roman"/>
          <w:sz w:val="24"/>
        </w:rPr>
      </w:pPr>
      <w:r>
        <w:rPr>
          <w:rFonts w:ascii="Times New Roman" w:hAnsi="Times New Roman"/>
          <w:sz w:val="24"/>
        </w:rPr>
        <w:t>Заявка на участие в запросе котировок должна содержать:</w:t>
      </w:r>
    </w:p>
    <w:p w:rsidR="00B736E9" w:rsidRDefault="0048269B">
      <w:pPr>
        <w:pStyle w:val="a3"/>
        <w:numPr>
          <w:ilvl w:val="0"/>
          <w:numId w:val="2"/>
        </w:numPr>
        <w:ind w:left="0" w:firstLine="357"/>
        <w:jc w:val="both"/>
        <w:rPr>
          <w:rFonts w:ascii="Times New Roman" w:hAnsi="Times New Roman"/>
          <w:sz w:val="24"/>
        </w:rPr>
      </w:pPr>
      <w:r>
        <w:rPr>
          <w:rFonts w:ascii="Times New Roman" w:hAnsi="Times New Roman"/>
          <w:sz w:val="24"/>
        </w:rPr>
        <w:t>предложение участника запроса котировок в электронной форме о цене договора;</w:t>
      </w:r>
    </w:p>
    <w:p w:rsidR="00B736E9" w:rsidRDefault="0048269B">
      <w:pPr>
        <w:pStyle w:val="a3"/>
        <w:numPr>
          <w:ilvl w:val="0"/>
          <w:numId w:val="2"/>
        </w:numPr>
        <w:ind w:left="0" w:firstLine="357"/>
        <w:jc w:val="both"/>
        <w:rPr>
          <w:rFonts w:ascii="Times New Roman" w:hAnsi="Times New Roman"/>
          <w:sz w:val="24"/>
        </w:rPr>
      </w:pPr>
      <w:r>
        <w:rPr>
          <w:rFonts w:ascii="Times New Roman" w:hAnsi="Times New Roman"/>
          <w:sz w:val="24"/>
        </w:rPr>
        <w:t xml:space="preserve">согласие участника запроса котировок в электронной форме, на поставку товара, который указан в извещении о проведении запроса котировок в электронной форме, и в отношении которого содержится указание на конкретные показатели товара, соответствующие значениям, установленным в извещении о проведении запроса котировок в электронной форме; </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фамилия, имя, отчество (при наличии), паспортные данные, место жительства (для физического лица), номер контактного телефона, адрес электронной почты;</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наименование, марка и товарный знак (при наличии), характеристики поставляемых товаров в случае проведения запроса котировок товаров, на поставку которых размещается заказ. При этом в случае, если иное не предусмотрено извещением о проведении запроса котировок, поставляемые товары должны быть новыми товарами;</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указание (декларирование) в заявке на участие в закупке наименования страны происхождения товара. В случае если в заявке не указана страна происхождения товара, такая заявка рассматривается как содержащая предложение о поставке иностранных товаров;</w:t>
      </w:r>
    </w:p>
    <w:p w:rsidR="00B736E9" w:rsidRDefault="0048269B">
      <w:pPr>
        <w:pStyle w:val="a3"/>
        <w:ind w:left="0" w:firstLine="357"/>
        <w:jc w:val="both"/>
        <w:rPr>
          <w:rFonts w:ascii="Times New Roman" w:hAnsi="Times New Roman"/>
          <w:sz w:val="24"/>
        </w:rPr>
      </w:pPr>
      <w:r>
        <w:rPr>
          <w:rStyle w:val="2"/>
          <w:rFonts w:ascii="Times New Roman" w:hAnsi="Times New Roman"/>
          <w:sz w:val="24"/>
        </w:rPr>
        <w:t>наименование страны происхождения товара (в случае установления заказчиком в документации запроса котировок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пунктом 9 документации запроса котировок). При этом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согласие участника размещения заказа исполнить условия договора, указанные в извещении о проведении запроса котировок;</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lastRenderedPageBreak/>
        <w:t>цена за единицу товара,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полученную не ранее чем за шесть месяцев до дня размещения в единой информационной системе в сфере закупок извещения о проведении запроса котировок в электронной форме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в единой информационной системе извещения о проведении запроса котировок в электронной форме,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в единой информационной системе в сфере закупок извещения о проведении запроса котировок в электронной форме.</w:t>
      </w:r>
    </w:p>
    <w:p w:rsidR="00B736E9" w:rsidRDefault="0048269B">
      <w:pPr>
        <w:pStyle w:val="s1"/>
        <w:shd w:val="clear" w:color="auto" w:fill="FFFFFF"/>
        <w:spacing w:before="0" w:beforeAutospacing="0" w:after="0" w:afterAutospacing="0"/>
        <w:contextualSpacing/>
        <w:jc w:val="both"/>
      </w:pPr>
      <w:r>
        <w:t>Участник, в соответствии с Федеральным законом от 27.07.2010г. № 210-ФЗ «Об организации предоставления государственных и муниципальных услуг» и Федеральным законом от 06.04.2011г. № 63-ФЗ «Об электронной подписи» вправе предоставить выписку ЕГРЮЛ/ЕГРИП, полученную с помощью сервиса «</w:t>
      </w:r>
      <w:hyperlink r:id="rId9" w:tgtFrame="_blank" w:history="1">
        <w:r>
          <w:t>Предоставление сведений из ЕГРЮЛ/ЕГРИП о конкретном юридическом лице/индивидуальном предпринимателе в форме электронного документа</w:t>
        </w:r>
      </w:hyperlink>
      <w:r>
        <w:t>» (</w:t>
      </w:r>
      <w:hyperlink r:id="rId10" w:tgtFrame="_blank" w:history="1">
        <w:r>
          <w:t>https://service.nalog.ru/vyp/</w:t>
        </w:r>
      </w:hyperlink>
      <w: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запросе котировок в электронной форме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котировок в электронной форме должна содержать также документ, подтверждающий полномочия такого лица;</w:t>
      </w:r>
    </w:p>
    <w:p w:rsidR="00B736E9" w:rsidRDefault="0048269B">
      <w:pPr>
        <w:pStyle w:val="a3"/>
        <w:widowControl w:val="0"/>
        <w:numPr>
          <w:ilvl w:val="1"/>
          <w:numId w:val="4"/>
        </w:numPr>
        <w:ind w:left="0" w:firstLine="284"/>
        <w:jc w:val="both"/>
        <w:rPr>
          <w:rFonts w:ascii="Times New Roman" w:hAnsi="Times New Roman"/>
          <w:sz w:val="24"/>
        </w:rPr>
      </w:pPr>
      <w:r>
        <w:rPr>
          <w:rFonts w:ascii="Times New Roman" w:hAnsi="Times New Roman"/>
          <w:sz w:val="24"/>
        </w:rPr>
        <w:t>копии учредительных документов участника закупки: устав (для юридических лиц); копию документа удостоверяющего личность: копия паспорта (для физических лиц);</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w:t>
      </w:r>
      <w:r>
        <w:rPr>
          <w:rFonts w:ascii="Times New Roman" w:hAnsi="Times New Roman"/>
          <w:sz w:val="24"/>
        </w:rPr>
        <w:lastRenderedPageBreak/>
        <w:t>внесение денежных средств в качестве обеспечения заявки на участие в запросе котировок в электронной форме,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 xml:space="preserve">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при наличии требований в пункте </w:t>
      </w:r>
      <w:proofErr w:type="gramStart"/>
      <w:r>
        <w:rPr>
          <w:rFonts w:ascii="Times New Roman" w:hAnsi="Times New Roman"/>
          <w:sz w:val="24"/>
        </w:rPr>
        <w:t>12  извещения</w:t>
      </w:r>
      <w:proofErr w:type="gramEnd"/>
      <w:r>
        <w:rPr>
          <w:rFonts w:ascii="Times New Roman" w:hAnsi="Times New Roman"/>
          <w:sz w:val="24"/>
        </w:rPr>
        <w:t>;</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декларацию о соответствии участника требованиям, установленным в соответствии с пунктом 6  извещения (при наличии требований в извещении);</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декларацию о соответствии участника дополнительным требованиям, установленным в соответствии с пунктом 8 извещения  (при наличии требований в извещении);</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в случае если участником закупки является физическое лицо – согласие участника закупки на обработку персональных данных в соответствии с Федеральным законом от 27.07.2006г. № 152–ФЗ «О персональных данных»;</w:t>
      </w:r>
    </w:p>
    <w:p w:rsidR="00B736E9" w:rsidRDefault="0048269B">
      <w:pPr>
        <w:pStyle w:val="a3"/>
        <w:numPr>
          <w:ilvl w:val="1"/>
          <w:numId w:val="4"/>
        </w:numPr>
        <w:ind w:left="0" w:firstLine="357"/>
        <w:jc w:val="both"/>
        <w:rPr>
          <w:rFonts w:ascii="Times New Roman" w:hAnsi="Times New Roman"/>
          <w:sz w:val="24"/>
        </w:rPr>
      </w:pPr>
      <w:r>
        <w:rPr>
          <w:rFonts w:ascii="Times New Roman" w:hAnsi="Times New Roman"/>
          <w:sz w:val="24"/>
        </w:rPr>
        <w:t>в случае если участником закупки является коллективный участник  - документы согласно   пункту  6,7 извещения о проведении запроса котировок в электронной форме;</w:t>
      </w:r>
    </w:p>
    <w:p w:rsidR="00B736E9" w:rsidRDefault="0048269B" w:rsidP="0048269B">
      <w:pPr>
        <w:pStyle w:val="a3"/>
        <w:ind w:left="0" w:firstLine="357"/>
        <w:jc w:val="both"/>
        <w:rPr>
          <w:rFonts w:ascii="Times New Roman" w:hAnsi="Times New Roman"/>
          <w:sz w:val="24"/>
        </w:rPr>
      </w:pPr>
      <w:r>
        <w:rPr>
          <w:rFonts w:ascii="Times New Roman" w:hAnsi="Times New Roman"/>
          <w:sz w:val="24"/>
        </w:rPr>
        <w:t>Заявка на участие в запросе котировок в электронной форме подписывается участником закупки или лицом, уполномоченным таким участником закупки усиленной квалифицированной электронной подписью.</w:t>
      </w:r>
    </w:p>
    <w:p w:rsidR="00F34A14" w:rsidRPr="0048269B" w:rsidRDefault="00F34A14" w:rsidP="0048269B">
      <w:pPr>
        <w:pStyle w:val="a3"/>
        <w:ind w:left="0" w:firstLine="357"/>
        <w:jc w:val="both"/>
        <w:rPr>
          <w:rFonts w:ascii="Times New Roman" w:hAnsi="Times New Roman"/>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lang w:eastAsia="ar-SA"/>
        </w:rPr>
        <w:t>Размер и порядок внесения денежных средств, в качестве обеспечения заявок на участие в закупке.</w:t>
      </w:r>
    </w:p>
    <w:p w:rsidR="00B736E9" w:rsidRDefault="0048269B">
      <w:pPr>
        <w:rPr>
          <w:rFonts w:ascii="Times New Roman" w:hAnsi="Times New Roman"/>
          <w:sz w:val="24"/>
        </w:rPr>
      </w:pPr>
      <w:r>
        <w:rPr>
          <w:rFonts w:ascii="Times New Roman" w:hAnsi="Times New Roman"/>
          <w:sz w:val="24"/>
        </w:rPr>
        <w:t>Не установлено.</w:t>
      </w: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Размер обеспечения исполнения договора, срок и порядок предоставления указанного обеспечения, требования к обеспечению исполнения договора.</w:t>
      </w:r>
    </w:p>
    <w:p w:rsidR="00B736E9" w:rsidRDefault="0048269B" w:rsidP="0048269B">
      <w:pPr>
        <w:jc w:val="both"/>
        <w:rPr>
          <w:rFonts w:ascii="Times New Roman" w:hAnsi="Times New Roman"/>
          <w:sz w:val="24"/>
        </w:rPr>
      </w:pPr>
      <w:r>
        <w:rPr>
          <w:rFonts w:ascii="Times New Roman" w:hAnsi="Times New Roman"/>
          <w:sz w:val="24"/>
        </w:rPr>
        <w:t>Не установлено.</w:t>
      </w: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lang w:eastAsia="ar-SA"/>
        </w:rPr>
        <w:t>Антидемпинговые меры при проведении запроса котировок в электронной форме.</w:t>
      </w:r>
    </w:p>
    <w:p w:rsidR="00B736E9" w:rsidRDefault="0048269B">
      <w:pPr>
        <w:pStyle w:val="a3"/>
        <w:ind w:left="0" w:firstLine="357"/>
        <w:jc w:val="both"/>
        <w:rPr>
          <w:rFonts w:ascii="Times New Roman" w:hAnsi="Times New Roman"/>
          <w:sz w:val="24"/>
        </w:rPr>
      </w:pPr>
      <w:r>
        <w:rPr>
          <w:rFonts w:ascii="Times New Roman" w:hAnsi="Times New Roman"/>
          <w:sz w:val="24"/>
        </w:rPr>
        <w:t>В случае, если по результатам запроса котировок в электронной форме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с которым заключается договор,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документации о закупке, если в извещении и (или) в документации о закупке установлено требование, о предоставлении обеспечения исполнения договора.</w:t>
      </w:r>
    </w:p>
    <w:p w:rsidR="00B736E9" w:rsidRDefault="0048269B">
      <w:pPr>
        <w:pStyle w:val="a3"/>
        <w:ind w:left="0" w:firstLine="357"/>
        <w:jc w:val="both"/>
        <w:rPr>
          <w:rFonts w:ascii="Times New Roman" w:hAnsi="Times New Roman"/>
          <w:sz w:val="24"/>
        </w:rPr>
      </w:pPr>
      <w:r>
        <w:rPr>
          <w:rFonts w:ascii="Times New Roman" w:hAnsi="Times New Roman"/>
          <w:sz w:val="24"/>
        </w:rPr>
        <w:lastRenderedPageBreak/>
        <w:t>Антидемпинговые меры могут быть применены только в случае установления возможности применения таких мер в извещении и (или) в документации о закупке.</w:t>
      </w:r>
    </w:p>
    <w:p w:rsidR="00B736E9" w:rsidRDefault="0048269B">
      <w:pPr>
        <w:pStyle w:val="a3"/>
        <w:ind w:left="0" w:firstLine="357"/>
        <w:jc w:val="both"/>
        <w:rPr>
          <w:rFonts w:ascii="Times New Roman" w:hAnsi="Times New Roman"/>
          <w:sz w:val="24"/>
        </w:rPr>
      </w:pPr>
      <w:r>
        <w:rPr>
          <w:rFonts w:ascii="Times New Roman" w:hAnsi="Times New Roman"/>
          <w:sz w:val="24"/>
        </w:rPr>
        <w:t>В случае неисполнения установленных антидемпинговыми мерами требований победитель закупки признается уклонившимся от заключения договора.</w:t>
      </w:r>
    </w:p>
    <w:p w:rsidR="00B736E9" w:rsidRDefault="0048269B" w:rsidP="0048269B">
      <w:pPr>
        <w:pStyle w:val="a3"/>
        <w:ind w:left="0" w:firstLine="357"/>
        <w:jc w:val="both"/>
        <w:rPr>
          <w:rFonts w:ascii="Times New Roman" w:hAnsi="Times New Roman"/>
          <w:sz w:val="24"/>
        </w:rPr>
      </w:pPr>
      <w:r>
        <w:rPr>
          <w:rFonts w:ascii="Times New Roman" w:hAnsi="Times New Roman"/>
          <w:sz w:val="24"/>
        </w:rPr>
        <w:t>Если заказчиком принято решение о заключении договора с участником, занявшим второе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заказчиком самостоятельно. Невыполнение требований антидемпинговых мер таким участником закупки не является основанием, для признания его уклонившимся от заключения договора, однако влечет за собой невозможность заключения договора с таким участником закупки.</w:t>
      </w:r>
    </w:p>
    <w:p w:rsidR="00F34A14" w:rsidRPr="0048269B" w:rsidRDefault="00F34A14" w:rsidP="0048269B">
      <w:pPr>
        <w:pStyle w:val="a3"/>
        <w:ind w:left="0" w:firstLine="357"/>
        <w:jc w:val="both"/>
        <w:rPr>
          <w:rFonts w:ascii="Times New Roman" w:hAnsi="Times New Roman"/>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Срок изменения и отзыва заявок на участие в запросе котировок в электронной форме.</w:t>
      </w:r>
    </w:p>
    <w:p w:rsidR="00B736E9" w:rsidRDefault="0048269B" w:rsidP="0048269B">
      <w:pPr>
        <w:pStyle w:val="a3"/>
        <w:ind w:left="0" w:firstLine="426"/>
        <w:jc w:val="both"/>
        <w:rPr>
          <w:rFonts w:ascii="Times New Roman" w:hAnsi="Times New Roman"/>
          <w:sz w:val="24"/>
        </w:rPr>
      </w:pPr>
      <w:r>
        <w:rPr>
          <w:rFonts w:ascii="Times New Roman" w:hAnsi="Times New Roman"/>
          <w:sz w:val="24"/>
        </w:rPr>
        <w:t>Участник запроса котировок в электронной форме вправе изменить или отозвать свою заявку до истечения срока подачи заявок. Заявка на участие в запросе котировок в электронной форме является измененной или отозванной, если изменение осуществлено или уведомление об отзыве заявки получено оператором ЭП до истечения срока подачи заявок на участие в такой закупке.</w:t>
      </w:r>
    </w:p>
    <w:p w:rsidR="00F34A14" w:rsidRPr="0048269B" w:rsidRDefault="00F34A14" w:rsidP="0048269B">
      <w:pPr>
        <w:pStyle w:val="a3"/>
        <w:ind w:left="0" w:firstLine="426"/>
        <w:jc w:val="both"/>
        <w:rPr>
          <w:rFonts w:ascii="Times New Roman" w:hAnsi="Times New Roman"/>
          <w:b/>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Дата, время начала и окончания срока подачи заявок, порядок подачи заявок на участие в запросе котировок в электронной форме и порядок подведения итогов.</w:t>
      </w:r>
    </w:p>
    <w:p w:rsidR="0048269B" w:rsidRDefault="0048269B">
      <w:pPr>
        <w:pStyle w:val="a3"/>
        <w:ind w:left="0" w:firstLine="426"/>
        <w:rPr>
          <w:rFonts w:ascii="Times New Roman" w:hAnsi="Times New Roman"/>
          <w:sz w:val="24"/>
          <w:lang w:eastAsia="ru-RU"/>
        </w:rPr>
      </w:pPr>
      <w:r>
        <w:rPr>
          <w:rFonts w:ascii="Times New Roman" w:hAnsi="Times New Roman"/>
          <w:sz w:val="24"/>
          <w:lang w:eastAsia="ru-RU"/>
        </w:rPr>
        <w:t xml:space="preserve">Прием заявок на участие в запросе котировок в электронной форме завершается: </w:t>
      </w:r>
    </w:p>
    <w:p w:rsidR="00B736E9" w:rsidRDefault="0048269B">
      <w:pPr>
        <w:pStyle w:val="a3"/>
        <w:ind w:left="0" w:firstLine="426"/>
        <w:rPr>
          <w:rFonts w:ascii="Times New Roman" w:hAnsi="Times New Roman"/>
          <w:sz w:val="24"/>
          <w:lang w:eastAsia="ru-RU"/>
        </w:rPr>
      </w:pPr>
      <w:r>
        <w:rPr>
          <w:rFonts w:ascii="Times New Roman" w:hAnsi="Times New Roman"/>
          <w:sz w:val="24"/>
          <w:lang w:eastAsia="ru-RU"/>
        </w:rPr>
        <w:t>29 сентября 2020 года 7 часов 00 минут (местного времени)</w:t>
      </w:r>
    </w:p>
    <w:p w:rsidR="00B736E9" w:rsidRDefault="0048269B">
      <w:pPr>
        <w:ind w:firstLine="357"/>
        <w:contextualSpacing/>
        <w:jc w:val="both"/>
        <w:rPr>
          <w:rFonts w:ascii="Times New Roman" w:hAnsi="Times New Roman"/>
          <w:sz w:val="24"/>
          <w:lang w:eastAsia="ru-RU"/>
        </w:rPr>
      </w:pPr>
      <w:r>
        <w:rPr>
          <w:rFonts w:ascii="Times New Roman" w:hAnsi="Times New Roman"/>
          <w:sz w:val="24"/>
          <w:lang w:eastAsia="ru-RU"/>
        </w:rPr>
        <w:t>Для участия в запросе котировок в электронной форме участник подает оператору ЭП заявку на участие в запросе котировок  в срок и по форме, которые установлены в извещении о проведение запроса котировок в электронной форме и регламенте ЭП. Заявка на участие в запросе котировок предоставляется в виде электронного документа, подписанного усиленной квалифицированной электронной подписью участника запроса котировок в электронной форме.</w:t>
      </w:r>
      <w:r>
        <w:rPr>
          <w:sz w:val="24"/>
        </w:rPr>
        <w:t xml:space="preserve"> </w:t>
      </w:r>
      <w:r>
        <w:rPr>
          <w:rFonts w:ascii="Times New Roman" w:hAnsi="Times New Roman"/>
          <w:sz w:val="24"/>
          <w:lang w:eastAsia="ru-RU"/>
        </w:rPr>
        <w:t xml:space="preserve">При подаче заявки на участие в </w:t>
      </w:r>
      <w:r>
        <w:rPr>
          <w:rFonts w:ascii="Times New Roman" w:hAnsi="Times New Roman"/>
          <w:sz w:val="24"/>
        </w:rPr>
        <w:t xml:space="preserve">запросе котировок в электронной форме </w:t>
      </w:r>
      <w:r>
        <w:rPr>
          <w:rFonts w:ascii="Times New Roman" w:hAnsi="Times New Roman"/>
          <w:sz w:val="24"/>
          <w:lang w:eastAsia="ru-RU"/>
        </w:rPr>
        <w:t>оператором ЭП каждой поступившей заявке присваивается номер, который сохраняется за участником до конца проведения запроса котировок.</w:t>
      </w:r>
    </w:p>
    <w:p w:rsidR="00B736E9" w:rsidRDefault="0048269B">
      <w:pPr>
        <w:ind w:firstLine="357"/>
        <w:contextualSpacing/>
        <w:jc w:val="both"/>
        <w:rPr>
          <w:rFonts w:ascii="Times New Roman" w:hAnsi="Times New Roman"/>
          <w:sz w:val="24"/>
          <w:lang w:eastAsia="ru-RU"/>
        </w:rPr>
      </w:pPr>
      <w:r>
        <w:rPr>
          <w:rFonts w:ascii="Times New Roman" w:hAnsi="Times New Roman"/>
          <w:sz w:val="24"/>
          <w:lang w:eastAsia="ru-RU"/>
        </w:rPr>
        <w:t>Участник запроса котировок в электронной форме,  вправе подать только одну заявку на участие в запросе котировок в электронной форме в отношении каждого предмета закупки в любое время с момента размещения извещения о ее проведении до даты и времени окончания срока подачи заявок на участие в запросе котировок в электронной форме.</w:t>
      </w:r>
    </w:p>
    <w:p w:rsidR="00B736E9" w:rsidRDefault="0048269B">
      <w:pPr>
        <w:widowControl w:val="0"/>
        <w:spacing w:after="0" w:line="240" w:lineRule="auto"/>
        <w:ind w:firstLine="357"/>
        <w:jc w:val="both"/>
        <w:rPr>
          <w:rFonts w:ascii="Times New Roman" w:hAnsi="Times New Roman"/>
          <w:sz w:val="24"/>
          <w:lang w:eastAsia="ru-RU"/>
        </w:rPr>
      </w:pPr>
      <w:r>
        <w:rPr>
          <w:rFonts w:ascii="Times New Roman" w:hAnsi="Times New Roman"/>
          <w:sz w:val="24"/>
          <w:lang w:eastAsia="ru-RU"/>
        </w:rPr>
        <w:t>Заявки на участие в запросе котировок в электронной форме, поданные после срока окончания подачи заявок на участие в запросе котировок, указанного в извещении о проведении запроса котировок, не рассматриваются и в день их поступления возвращаются участникам закупки, подавшим такие заявки.</w:t>
      </w:r>
    </w:p>
    <w:p w:rsidR="00B736E9" w:rsidRDefault="0048269B">
      <w:pPr>
        <w:pStyle w:val="a3"/>
        <w:ind w:left="0" w:firstLine="696"/>
        <w:jc w:val="both"/>
        <w:rPr>
          <w:rFonts w:ascii="Times New Roman" w:hAnsi="Times New Roman"/>
          <w:sz w:val="24"/>
          <w:lang w:eastAsia="ru-RU"/>
        </w:rPr>
      </w:pPr>
      <w:r>
        <w:rPr>
          <w:rFonts w:ascii="Times New Roman" w:hAnsi="Times New Roman"/>
          <w:sz w:val="24"/>
          <w:lang w:eastAsia="ru-RU"/>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w:t>
      </w:r>
      <w:r>
        <w:rPr>
          <w:rFonts w:ascii="Times New Roman" w:hAnsi="Times New Roman"/>
          <w:sz w:val="24"/>
          <w:lang w:eastAsia="ru-RU"/>
        </w:rPr>
        <w:lastRenderedPageBreak/>
        <w:t>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w:t>
      </w:r>
    </w:p>
    <w:p w:rsidR="00B736E9" w:rsidRDefault="0048269B">
      <w:pPr>
        <w:pStyle w:val="a3"/>
        <w:ind w:left="0" w:firstLine="696"/>
        <w:jc w:val="both"/>
        <w:rPr>
          <w:rFonts w:ascii="Times New Roman" w:hAnsi="Times New Roman"/>
          <w:sz w:val="24"/>
          <w:lang w:eastAsia="ru-RU"/>
        </w:rPr>
      </w:pPr>
      <w:r>
        <w:rPr>
          <w:rFonts w:ascii="Times New Roman" w:hAnsi="Times New Roman"/>
          <w:sz w:val="24"/>
          <w:lang w:eastAsia="ru-RU"/>
        </w:rPr>
        <w:t>По итогам рассмотрения и оценки заявок формируется перечень котировочных заявок, соответствующих требованиям извещения о запросе котировок, и перечень котировочных заявок, не соответствующих требованиям извещения о запросе котировок с указанием оснований для принятия решении о несоответствии.</w:t>
      </w:r>
    </w:p>
    <w:p w:rsidR="00B736E9" w:rsidRDefault="0048269B">
      <w:pPr>
        <w:pStyle w:val="a3"/>
        <w:ind w:left="0" w:firstLine="696"/>
        <w:jc w:val="both"/>
        <w:rPr>
          <w:rFonts w:ascii="Times New Roman" w:hAnsi="Times New Roman"/>
          <w:b/>
          <w:sz w:val="24"/>
        </w:rPr>
      </w:pPr>
      <w:r>
        <w:rPr>
          <w:rFonts w:ascii="Times New Roman" w:hAnsi="Times New Roman"/>
          <w:sz w:val="24"/>
          <w:lang w:eastAsia="ru-RU"/>
        </w:rPr>
        <w:t>Победителем в проведении запроса котировок признается участник закупки, подавший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услуг.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заявка которого поступила ранее котировочных заявок других участников закупки.</w:t>
      </w:r>
    </w:p>
    <w:p w:rsidR="00F34A14" w:rsidRDefault="0048269B" w:rsidP="00F34A14">
      <w:pPr>
        <w:pStyle w:val="a3"/>
        <w:ind w:left="0" w:firstLine="708"/>
        <w:jc w:val="both"/>
        <w:rPr>
          <w:rFonts w:ascii="Times New Roman" w:hAnsi="Times New Roman"/>
          <w:sz w:val="24"/>
          <w:lang w:eastAsia="ru-RU"/>
        </w:rPr>
      </w:pPr>
      <w:r>
        <w:rPr>
          <w:rFonts w:ascii="Times New Roman" w:hAnsi="Times New Roman"/>
          <w:sz w:val="24"/>
          <w:lang w:eastAsia="ru-RU"/>
        </w:rPr>
        <w:t>Результаты рассмотрения и оценки котировочных заявок оформляются итоговым протоколом, который подписывается всеми присутствующими на заседании членами комиссии.</w:t>
      </w:r>
    </w:p>
    <w:p w:rsidR="00F34A14" w:rsidRPr="00F34A14" w:rsidRDefault="00F34A14" w:rsidP="00F34A14">
      <w:pPr>
        <w:pStyle w:val="a3"/>
        <w:ind w:left="0" w:firstLine="708"/>
        <w:jc w:val="both"/>
        <w:rPr>
          <w:rFonts w:ascii="Times New Roman" w:hAnsi="Times New Roman"/>
          <w:sz w:val="24"/>
          <w:lang w:eastAsia="ru-RU"/>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Критерии оценки и сопоставления заявок на участие в запросе котировок в электронной форме.</w:t>
      </w:r>
    </w:p>
    <w:p w:rsidR="00B736E9" w:rsidRPr="0048269B" w:rsidRDefault="0048269B">
      <w:pPr>
        <w:pStyle w:val="a3"/>
        <w:ind w:left="426"/>
        <w:jc w:val="both"/>
        <w:rPr>
          <w:rFonts w:ascii="Times New Roman" w:hAnsi="Times New Roman"/>
          <w:sz w:val="24"/>
        </w:rPr>
      </w:pPr>
      <w:r w:rsidRPr="0048269B">
        <w:rPr>
          <w:rFonts w:ascii="Times New Roman" w:hAnsi="Times New Roman"/>
          <w:sz w:val="24"/>
        </w:rPr>
        <w:t>Цена договора.</w:t>
      </w:r>
    </w:p>
    <w:p w:rsidR="00B736E9" w:rsidRDefault="00B736E9">
      <w:pPr>
        <w:pStyle w:val="a3"/>
        <w:ind w:left="426"/>
        <w:jc w:val="both"/>
        <w:rPr>
          <w:rFonts w:ascii="Times New Roman" w:hAnsi="Times New Roman"/>
          <w:b/>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Порядок оценки и сопоставления заявок на участие в запросе котировок в электронной форме.</w:t>
      </w:r>
    </w:p>
    <w:p w:rsidR="00B736E9" w:rsidRDefault="0048269B">
      <w:pPr>
        <w:pStyle w:val="a3"/>
        <w:ind w:left="0" w:firstLine="708"/>
        <w:jc w:val="both"/>
        <w:rPr>
          <w:rFonts w:ascii="Times New Roman" w:hAnsi="Times New Roman"/>
          <w:sz w:val="24"/>
        </w:rPr>
      </w:pPr>
      <w:r>
        <w:rPr>
          <w:rFonts w:ascii="Times New Roman" w:hAnsi="Times New Roman"/>
          <w:sz w:val="24"/>
        </w:rPr>
        <w:t>Оценка и сопоставление заявок на участие в запросе котировок, которые содержат предложение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w:t>
      </w:r>
    </w:p>
    <w:p w:rsidR="00B736E9" w:rsidRDefault="0048269B">
      <w:pPr>
        <w:pStyle w:val="a3"/>
        <w:ind w:left="0" w:firstLine="708"/>
        <w:jc w:val="both"/>
        <w:rPr>
          <w:rFonts w:ascii="Times New Roman" w:hAnsi="Times New Roman"/>
          <w:sz w:val="24"/>
        </w:rPr>
      </w:pPr>
      <w:r>
        <w:rPr>
          <w:rFonts w:ascii="Times New Roman" w:hAnsi="Times New Roman"/>
          <w:sz w:val="24"/>
        </w:rPr>
        <w:t>Победителем в проведении запроса котировок признается участник закупки, подавший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услуг.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заявка которого поступила ранее котировочных заявок других участников закупки.</w:t>
      </w:r>
    </w:p>
    <w:p w:rsidR="00F34A14" w:rsidRDefault="00F34A14">
      <w:pPr>
        <w:pStyle w:val="a3"/>
        <w:ind w:left="0" w:firstLine="708"/>
        <w:jc w:val="both"/>
        <w:rPr>
          <w:rFonts w:ascii="Times New Roman" w:hAnsi="Times New Roman"/>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Порядок, дата и время открытия доступа к поданным в форме электронных документов заявкам.</w:t>
      </w:r>
    </w:p>
    <w:p w:rsidR="00B736E9" w:rsidRDefault="0048269B" w:rsidP="0048269B">
      <w:pPr>
        <w:pStyle w:val="a3"/>
        <w:ind w:left="0" w:firstLine="426"/>
        <w:jc w:val="both"/>
        <w:rPr>
          <w:rFonts w:ascii="Times New Roman" w:hAnsi="Times New Roman"/>
          <w:sz w:val="24"/>
          <w:lang w:eastAsia="ru-RU"/>
        </w:rPr>
      </w:pPr>
      <w:r>
        <w:rPr>
          <w:rFonts w:ascii="Times New Roman" w:hAnsi="Times New Roman"/>
          <w:sz w:val="24"/>
          <w:lang w:eastAsia="ru-RU"/>
        </w:rPr>
        <w:t>Оператор ЭП направляет заказчику заявки на участие в запросе котировок в электронной форме не позднее дня, следующего за днем окончания срока подачи заявок на участие в запросе котировок в электронной форме, установленного в извещении.</w:t>
      </w:r>
    </w:p>
    <w:p w:rsidR="00F34A14" w:rsidRPr="0048269B" w:rsidRDefault="00F34A14" w:rsidP="0048269B">
      <w:pPr>
        <w:pStyle w:val="a3"/>
        <w:ind w:left="0" w:firstLine="426"/>
        <w:jc w:val="both"/>
        <w:rPr>
          <w:rFonts w:ascii="Times New Roman" w:hAnsi="Times New Roman"/>
          <w:sz w:val="24"/>
          <w:lang w:eastAsia="ru-RU"/>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Дата, время, рассмотрения, оценки и сопоставления заявок участников запроса котировок и подведение итогов.</w:t>
      </w:r>
    </w:p>
    <w:p w:rsidR="00B736E9" w:rsidRDefault="0048269B">
      <w:pPr>
        <w:pStyle w:val="a3"/>
        <w:ind w:left="426"/>
        <w:jc w:val="both"/>
        <w:rPr>
          <w:rFonts w:ascii="Times New Roman" w:hAnsi="Times New Roman"/>
          <w:b/>
          <w:sz w:val="24"/>
        </w:rPr>
      </w:pPr>
      <w:r>
        <w:rPr>
          <w:rFonts w:ascii="Times New Roman" w:hAnsi="Times New Roman"/>
          <w:sz w:val="24"/>
        </w:rPr>
        <w:lastRenderedPageBreak/>
        <w:t>Рассмотрение, оценка и сопоставление заявок, подведение итогов</w:t>
      </w:r>
      <w:r>
        <w:rPr>
          <w:rFonts w:ascii="Times New Roman" w:hAnsi="Times New Roman"/>
          <w:b/>
          <w:sz w:val="24"/>
        </w:rPr>
        <w:t>: 1 октября 2020 года 18 часов 00 минут (местного времени)</w:t>
      </w:r>
      <w:r w:rsidR="00F34A14">
        <w:rPr>
          <w:rFonts w:ascii="Times New Roman" w:hAnsi="Times New Roman"/>
          <w:b/>
          <w:sz w:val="24"/>
        </w:rPr>
        <w:t>.</w:t>
      </w:r>
      <w:r>
        <w:rPr>
          <w:rFonts w:ascii="Times New Roman" w:hAnsi="Times New Roman"/>
          <w:b/>
          <w:sz w:val="24"/>
        </w:rPr>
        <w:t xml:space="preserve"> </w:t>
      </w:r>
    </w:p>
    <w:p w:rsidR="00B736E9" w:rsidRDefault="0048269B">
      <w:pPr>
        <w:pStyle w:val="a3"/>
        <w:ind w:left="0" w:firstLine="425"/>
        <w:jc w:val="both"/>
        <w:rPr>
          <w:rFonts w:ascii="Times New Roman" w:hAnsi="Times New Roman"/>
          <w:sz w:val="24"/>
        </w:rPr>
      </w:pPr>
      <w:r>
        <w:rPr>
          <w:rFonts w:ascii="Times New Roman" w:hAnsi="Times New Roman"/>
          <w:sz w:val="24"/>
        </w:rPr>
        <w:t>Комиссия проверяет заявки на участие в запросе котировок в электронной форме на соответствие требованиям установленным извещением в отношении закупаемых товаров. При этом срок между направлением оператором ЭП заявок и днем их рассмотрения не должен превышать три рабочих дня.</w:t>
      </w:r>
    </w:p>
    <w:p w:rsidR="00B736E9" w:rsidRDefault="0048269B">
      <w:pPr>
        <w:pStyle w:val="a3"/>
        <w:ind w:left="0" w:firstLine="425"/>
        <w:jc w:val="both"/>
        <w:rPr>
          <w:rFonts w:ascii="Times New Roman" w:hAnsi="Times New Roman"/>
          <w:sz w:val="24"/>
        </w:rPr>
      </w:pPr>
      <w:r>
        <w:rPr>
          <w:rFonts w:ascii="Times New Roman" w:hAnsi="Times New Roman"/>
          <w:sz w:val="24"/>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w:t>
      </w:r>
    </w:p>
    <w:p w:rsidR="00B736E9" w:rsidRDefault="0048269B">
      <w:pPr>
        <w:pStyle w:val="a3"/>
        <w:ind w:left="0" w:firstLine="425"/>
        <w:jc w:val="both"/>
        <w:rPr>
          <w:rFonts w:ascii="Times New Roman" w:hAnsi="Times New Roman"/>
          <w:sz w:val="24"/>
          <w:lang w:eastAsia="ru-RU"/>
        </w:rPr>
      </w:pPr>
      <w:r>
        <w:rPr>
          <w:rFonts w:ascii="Times New Roman" w:hAnsi="Times New Roman"/>
          <w:sz w:val="24"/>
          <w:lang w:eastAsia="ru-RU"/>
        </w:rPr>
        <w:t>Оценка и сопоставление заявок на участие в запросе котировок, которые содержат предложение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w:t>
      </w:r>
    </w:p>
    <w:p w:rsidR="00B736E9" w:rsidRDefault="0048269B">
      <w:pPr>
        <w:pStyle w:val="a3"/>
        <w:ind w:left="0" w:firstLine="425"/>
        <w:jc w:val="both"/>
        <w:rPr>
          <w:rFonts w:ascii="Times New Roman" w:hAnsi="Times New Roman"/>
          <w:sz w:val="24"/>
          <w:lang w:eastAsia="ru-RU"/>
        </w:rPr>
      </w:pPr>
      <w:r>
        <w:rPr>
          <w:rFonts w:ascii="Times New Roman" w:hAnsi="Times New Roman"/>
          <w:sz w:val="24"/>
          <w:lang w:eastAsia="ru-RU"/>
        </w:rPr>
        <w:t>По итогам рассмотрения и оценки заявок формируется перечень котировочных заявок, соответствующих требованиям извещения о запросе котировок, и перечень котировочных заявок, не соответствующих требованиям извещения о запросе котировок с указанием оснований для принятия решении о несоответствии.</w:t>
      </w:r>
    </w:p>
    <w:p w:rsidR="00B736E9" w:rsidRDefault="0048269B">
      <w:pPr>
        <w:pStyle w:val="a3"/>
        <w:ind w:left="0" w:firstLine="425"/>
        <w:jc w:val="both"/>
        <w:rPr>
          <w:rFonts w:ascii="Times New Roman" w:hAnsi="Times New Roman"/>
          <w:sz w:val="24"/>
          <w:lang w:eastAsia="ru-RU"/>
        </w:rPr>
      </w:pPr>
      <w:r>
        <w:rPr>
          <w:rFonts w:ascii="Times New Roman" w:hAnsi="Times New Roman"/>
          <w:sz w:val="24"/>
          <w:lang w:eastAsia="ru-RU"/>
        </w:rPr>
        <w:t>Победителем в проведении запроса котировок признается участник закупки, подавший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услуг.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заявка которого поступила ранее котировочных заявок других участников закупки.</w:t>
      </w:r>
    </w:p>
    <w:p w:rsidR="00B736E9" w:rsidRDefault="0048269B">
      <w:pPr>
        <w:pStyle w:val="a3"/>
        <w:ind w:left="0" w:firstLine="425"/>
        <w:jc w:val="both"/>
        <w:rPr>
          <w:rFonts w:ascii="Times New Roman" w:hAnsi="Times New Roman"/>
          <w:sz w:val="24"/>
          <w:lang w:eastAsia="ru-RU"/>
        </w:rPr>
      </w:pPr>
      <w:r>
        <w:rPr>
          <w:rFonts w:ascii="Times New Roman" w:hAnsi="Times New Roman"/>
          <w:sz w:val="24"/>
          <w:lang w:eastAsia="ru-RU"/>
        </w:rPr>
        <w:t>Результаты рассмотрения и оценки котировочных заявок оформляются итоговым протоколом, который подписывается всеми присутствующими на заседании членами комиссии.</w:t>
      </w:r>
    </w:p>
    <w:p w:rsidR="00B736E9" w:rsidRDefault="0048269B">
      <w:pPr>
        <w:pStyle w:val="a3"/>
        <w:ind w:left="0" w:firstLine="425"/>
        <w:contextualSpacing w:val="0"/>
        <w:jc w:val="both"/>
        <w:rPr>
          <w:rFonts w:ascii="Times New Roman" w:hAnsi="Times New Roman"/>
          <w:b/>
          <w:sz w:val="24"/>
          <w:shd w:val="clear" w:color="auto" w:fill="FFFF00"/>
        </w:rPr>
      </w:pPr>
      <w:r>
        <w:rPr>
          <w:rFonts w:ascii="Times New Roman" w:hAnsi="Times New Roman"/>
          <w:sz w:val="24"/>
          <w:lang w:eastAsia="ru-RU"/>
        </w:rPr>
        <w:t>Протокол рассмотрения и оценки заявок (итоговый протокол) формируется и подписывается членами комиссии на следующий день после дня окончания рассмотрения заявок или в этот же день.</w:t>
      </w: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Срок, в течение которого победитель или единственный участник закупки, либо участник с которым в соответствии с Положением заключается договор, при уклонении победителя (участника), должен подписать проект договора.</w:t>
      </w:r>
    </w:p>
    <w:p w:rsidR="00B736E9" w:rsidRDefault="0048269B">
      <w:pPr>
        <w:pStyle w:val="a3"/>
        <w:ind w:left="0" w:firstLine="426"/>
        <w:jc w:val="both"/>
        <w:rPr>
          <w:rFonts w:ascii="Times New Roman" w:hAnsi="Times New Roman"/>
          <w:sz w:val="24"/>
        </w:rPr>
      </w:pPr>
      <w:r>
        <w:rPr>
          <w:rFonts w:ascii="Times New Roman" w:hAnsi="Times New Roman"/>
          <w:sz w:val="24"/>
        </w:rPr>
        <w:t xml:space="preserve">В течение трех рабочих дней с даты размещения в единой информационной системе итогового протокола, в соответствии с которым определен победитель запроса котировок в электронной форме, либо в случае, если закупка была признана несостоявшейся, заказчик направляет без своей подписи проект договора победителю, единственному участнику запроса котировок в электронной форме. </w:t>
      </w:r>
    </w:p>
    <w:p w:rsidR="00B736E9" w:rsidRDefault="0048269B">
      <w:pPr>
        <w:pStyle w:val="a3"/>
        <w:ind w:left="0" w:firstLine="426"/>
        <w:jc w:val="both"/>
        <w:rPr>
          <w:rFonts w:ascii="Times New Roman" w:hAnsi="Times New Roman"/>
          <w:sz w:val="24"/>
        </w:rPr>
      </w:pPr>
      <w:r>
        <w:rPr>
          <w:rFonts w:ascii="Times New Roman" w:hAnsi="Times New Roman"/>
          <w:sz w:val="24"/>
        </w:rPr>
        <w:t xml:space="preserve">Победитель запроса котировок в электронной форме, либо иное лицо, с которым заключается договор, обязан в срок не позднее пяти рабочих дней со дня получения им от </w:t>
      </w:r>
      <w:r>
        <w:rPr>
          <w:rFonts w:ascii="Times New Roman" w:hAnsi="Times New Roman"/>
          <w:sz w:val="24"/>
        </w:rPr>
        <w:lastRenderedPageBreak/>
        <w:t>заказчика проекта договора направить заказчику подписанный договор, а также обеспечение исполнения договора в случае, если заказчиком установлено требование обеспечения исполнения договора.</w:t>
      </w:r>
    </w:p>
    <w:p w:rsidR="00B736E9" w:rsidRDefault="0048269B">
      <w:pPr>
        <w:pStyle w:val="a3"/>
        <w:ind w:left="0" w:firstLine="426"/>
        <w:jc w:val="both"/>
        <w:rPr>
          <w:rFonts w:ascii="Times New Roman" w:hAnsi="Times New Roman"/>
          <w:sz w:val="24"/>
        </w:rPr>
      </w:pPr>
      <w:r>
        <w:rPr>
          <w:rFonts w:ascii="Times New Roman" w:hAnsi="Times New Roman"/>
          <w:sz w:val="24"/>
        </w:rPr>
        <w:t>В случае, если участник запроса котировок в электронной форме, с которым заключается договор, в срок, предусмотренный извещением о проведении запроса котировок в электронной форме, не представил заказчику подписанный договор на условиях, предусмотренных заявкой победителя и извещением, обеспечение исполнения договора в случае, если заказчиком было установлено требование обеспечения исполнения договора, участник закупки, с которым заключается договор, признается уклонившимся от заключения договора.</w:t>
      </w:r>
    </w:p>
    <w:p w:rsidR="00B736E9" w:rsidRDefault="0048269B">
      <w:pPr>
        <w:pStyle w:val="a3"/>
        <w:ind w:left="0" w:firstLine="426"/>
        <w:jc w:val="both"/>
        <w:rPr>
          <w:rFonts w:ascii="Times New Roman" w:hAnsi="Times New Roman"/>
          <w:sz w:val="24"/>
        </w:rPr>
      </w:pPr>
      <w:r>
        <w:rPr>
          <w:rFonts w:ascii="Times New Roman" w:hAnsi="Times New Roman"/>
          <w:sz w:val="24"/>
        </w:rPr>
        <w:t xml:space="preserve">При уклонении победителя запроса котировок в электронной форме от заключения 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 либо заключить договор с участником закупки, заявке на участие в запрос котировок в электронной форме которого присвоен второй номер. </w:t>
      </w:r>
    </w:p>
    <w:p w:rsidR="00B736E9" w:rsidRDefault="0048269B">
      <w:pPr>
        <w:pStyle w:val="a3"/>
        <w:ind w:left="0" w:firstLine="426"/>
        <w:jc w:val="both"/>
        <w:rPr>
          <w:rFonts w:ascii="Times New Roman" w:hAnsi="Times New Roman"/>
          <w:sz w:val="24"/>
        </w:rPr>
      </w:pPr>
      <w:r>
        <w:rPr>
          <w:rFonts w:ascii="Times New Roman" w:hAnsi="Times New Roman"/>
          <w:sz w:val="24"/>
        </w:rPr>
        <w:t>При этом заказчик вправе направить проект договора следующему участнику запроса котировок, с которым заключается договор, в течение трех дней с даты признания победителя закупки уклонившимся от заключения договора.</w:t>
      </w:r>
    </w:p>
    <w:p w:rsidR="00B736E9" w:rsidRDefault="0048269B" w:rsidP="0048269B">
      <w:pPr>
        <w:pStyle w:val="a3"/>
        <w:ind w:left="0" w:firstLine="426"/>
        <w:jc w:val="both"/>
        <w:rPr>
          <w:rFonts w:ascii="Times New Roman" w:hAnsi="Times New Roman"/>
          <w:sz w:val="24"/>
          <w:lang w:eastAsia="ru-RU"/>
        </w:rPr>
      </w:pPr>
      <w:r>
        <w:rPr>
          <w:rFonts w:ascii="Times New Roman" w:hAnsi="Times New Roman"/>
          <w:sz w:val="24"/>
          <w:lang w:eastAsia="ru-RU"/>
        </w:rPr>
        <w:t>В случае уклонения второго участника закупки от заключения договора заказчик вправе заключить договор с третьим участником закупки.</w:t>
      </w:r>
    </w:p>
    <w:p w:rsidR="00F34A14" w:rsidRPr="0048269B" w:rsidRDefault="00F34A14" w:rsidP="0048269B">
      <w:pPr>
        <w:pStyle w:val="a3"/>
        <w:ind w:left="0" w:firstLine="426"/>
        <w:jc w:val="both"/>
        <w:rPr>
          <w:rFonts w:ascii="Times New Roman" w:hAnsi="Times New Roman"/>
          <w:sz w:val="24"/>
          <w:lang w:eastAsia="ru-RU"/>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rPr>
        <w:t>Внесение  изменений, отмена запроса котировок  в электронной форме.</w:t>
      </w:r>
    </w:p>
    <w:p w:rsidR="00B736E9" w:rsidRDefault="0048269B">
      <w:pPr>
        <w:pStyle w:val="a3"/>
        <w:ind w:left="0" w:firstLine="425"/>
        <w:jc w:val="both"/>
        <w:rPr>
          <w:rFonts w:ascii="Times New Roman" w:hAnsi="Times New Roman"/>
          <w:sz w:val="24"/>
        </w:rPr>
      </w:pPr>
      <w:r>
        <w:rPr>
          <w:rFonts w:ascii="Times New Roman" w:hAnsi="Times New Roman"/>
          <w:sz w:val="24"/>
        </w:rPr>
        <w:t xml:space="preserve">Заказчик вправе принять решение о внесении изменений в извещение о проведении запроса котировок. Изменения, вносимые в извещение, также измененная редакция извещения размещаются в единой информационной системе не позднее чем в течение трех дней со дня принятия решения о внесении указанных изменений.  </w:t>
      </w:r>
    </w:p>
    <w:p w:rsidR="00B736E9" w:rsidRDefault="0048269B">
      <w:pPr>
        <w:pStyle w:val="a3"/>
        <w:ind w:left="0" w:firstLine="425"/>
        <w:jc w:val="both"/>
        <w:rPr>
          <w:rFonts w:ascii="Times New Roman" w:hAnsi="Times New Roman"/>
          <w:sz w:val="24"/>
        </w:rPr>
      </w:pPr>
      <w:r>
        <w:rPr>
          <w:rFonts w:ascii="Times New Roman" w:hAnsi="Times New Roman"/>
          <w:sz w:val="24"/>
        </w:rPr>
        <w:t>При этом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для данного способа закупки</w:t>
      </w:r>
    </w:p>
    <w:p w:rsidR="00B736E9" w:rsidRDefault="0048269B" w:rsidP="0048269B">
      <w:pPr>
        <w:pStyle w:val="a3"/>
        <w:ind w:left="0" w:firstLine="425"/>
        <w:jc w:val="both"/>
        <w:rPr>
          <w:rFonts w:ascii="Times New Roman" w:hAnsi="Times New Roman"/>
          <w:sz w:val="24"/>
        </w:rPr>
      </w:pPr>
      <w:r>
        <w:rPr>
          <w:rFonts w:ascii="Times New Roman" w:hAnsi="Times New Roman"/>
          <w:sz w:val="24"/>
        </w:rPr>
        <w:t xml:space="preserve">Заказчик вправе отказаться от проведения запроса котировок в любое время вплоть до даты и времени окончания срока подачи заявок на участие в закупке. Решение об отмене закупки размещается в единой информационной системе в день принятия этого решения. </w:t>
      </w:r>
    </w:p>
    <w:p w:rsidR="00F34A14" w:rsidRPr="0048269B" w:rsidRDefault="00F34A14" w:rsidP="0048269B">
      <w:pPr>
        <w:pStyle w:val="a3"/>
        <w:ind w:left="0" w:firstLine="425"/>
        <w:jc w:val="both"/>
        <w:rPr>
          <w:rFonts w:ascii="Times New Roman" w:hAnsi="Times New Roman"/>
          <w:sz w:val="24"/>
        </w:rPr>
      </w:pPr>
    </w:p>
    <w:p w:rsidR="00B736E9" w:rsidRDefault="0048269B">
      <w:pPr>
        <w:pStyle w:val="a3"/>
        <w:numPr>
          <w:ilvl w:val="0"/>
          <w:numId w:val="1"/>
        </w:numPr>
        <w:spacing w:after="0"/>
        <w:ind w:left="0" w:firstLine="425"/>
        <w:jc w:val="both"/>
        <w:rPr>
          <w:rFonts w:ascii="Times New Roman" w:hAnsi="Times New Roman"/>
          <w:b/>
          <w:sz w:val="24"/>
        </w:rPr>
      </w:pPr>
      <w:r>
        <w:rPr>
          <w:rFonts w:ascii="Times New Roman" w:hAnsi="Times New Roman"/>
          <w:b/>
          <w:sz w:val="24"/>
          <w:lang w:eastAsia="ar-SA"/>
        </w:rPr>
        <w:t xml:space="preserve">Сведения о возможности заказчика изменить существенные условия </w:t>
      </w:r>
      <w:r>
        <w:rPr>
          <w:rFonts w:ascii="Times New Roman" w:hAnsi="Times New Roman"/>
          <w:b/>
          <w:sz w:val="24"/>
          <w:lang w:eastAsia="ru-RU"/>
        </w:rPr>
        <w:t>договора при его заключении либо в ходе его исполнения.</w:t>
      </w:r>
    </w:p>
    <w:p w:rsidR="00B736E9" w:rsidRDefault="0048269B">
      <w:pPr>
        <w:pStyle w:val="a3"/>
        <w:ind w:left="0" w:firstLine="357"/>
        <w:jc w:val="both"/>
        <w:rPr>
          <w:rFonts w:ascii="Times New Roman" w:hAnsi="Times New Roman"/>
          <w:sz w:val="24"/>
        </w:rPr>
      </w:pPr>
      <w:r>
        <w:rPr>
          <w:rFonts w:ascii="Times New Roman" w:hAnsi="Times New Roman"/>
          <w:sz w:val="24"/>
        </w:rPr>
        <w:t>Заказчик по согласованию с участником при заключении и исполнении договора вправе изменить:</w:t>
      </w:r>
    </w:p>
    <w:p w:rsidR="00B736E9" w:rsidRDefault="0048269B">
      <w:pPr>
        <w:pStyle w:val="a3"/>
        <w:ind w:left="0" w:firstLine="357"/>
        <w:jc w:val="both"/>
        <w:rPr>
          <w:rFonts w:ascii="Times New Roman" w:hAnsi="Times New Roman"/>
          <w:sz w:val="24"/>
        </w:rPr>
      </w:pPr>
      <w:r>
        <w:rPr>
          <w:rFonts w:ascii="Times New Roman" w:hAnsi="Times New Roman"/>
          <w:sz w:val="24"/>
        </w:rPr>
        <w:t xml:space="preserve">предусмотренный договором объем закупаемых товаров (работ, услуг) не более чем на тридцать процентов цены договора. При этом по соглашению сторон допускается изменение цены договора пропорционально дополнительному количеству товара (работ, услуг) исходя из установленной в договоре цены единицы товара (работы, услуги), но не более чем на тридцать процентов цены договора. При уменьшении предусмотренного договором количества товара (работы, услуг) стороны договора обязаны уменьшить цену договора исходя из цены единицы товара (работы, услуги). Цена единицы дополнительно </w:t>
      </w:r>
      <w:r>
        <w:rPr>
          <w:rFonts w:ascii="Times New Roman" w:hAnsi="Times New Roman"/>
          <w:sz w:val="24"/>
        </w:rPr>
        <w:lastRenderedPageBreak/>
        <w:t>поставляемого товара, выполняемой работы, оказываемой услуги или цена единицы товара, работы, услуги при уменьшении предусмотренного договором количества поставляемого товара, выполняемой работы, оказываемой услуги не должна превышать цену единицы товара, работы, услуги, указанную в договоре;</w:t>
      </w:r>
    </w:p>
    <w:p w:rsidR="00B736E9" w:rsidRDefault="0048269B">
      <w:pPr>
        <w:pStyle w:val="a3"/>
        <w:ind w:left="0" w:firstLine="357"/>
        <w:jc w:val="both"/>
        <w:rPr>
          <w:rFonts w:ascii="Times New Roman" w:hAnsi="Times New Roman"/>
          <w:sz w:val="24"/>
        </w:rPr>
      </w:pPr>
      <w:r>
        <w:rPr>
          <w:rFonts w:ascii="Times New Roman" w:hAnsi="Times New Roman"/>
          <w:sz w:val="24"/>
        </w:rPr>
        <w:t>сроки исполнения договора в случае, если необходимость изменения сроков вызвана обстоятельствами непреодолимой силы или просрочкой выполнения заказчиком договора, либо в случае возникновения обстоятельств, предвидеть которые на дату подписания договора было невозможно;</w:t>
      </w:r>
    </w:p>
    <w:p w:rsidR="00B736E9" w:rsidRDefault="0048269B">
      <w:pPr>
        <w:pStyle w:val="a3"/>
        <w:ind w:left="0" w:firstLine="357"/>
        <w:jc w:val="both"/>
        <w:rPr>
          <w:rFonts w:ascii="Times New Roman" w:hAnsi="Times New Roman"/>
          <w:sz w:val="24"/>
        </w:rPr>
      </w:pPr>
      <w:r>
        <w:rPr>
          <w:rFonts w:ascii="Times New Roman" w:hAnsi="Times New Roman"/>
          <w:sz w:val="24"/>
        </w:rPr>
        <w:t>цену договора путем ее уменьшения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B736E9" w:rsidRDefault="0048269B">
      <w:pPr>
        <w:pStyle w:val="a3"/>
        <w:ind w:left="0" w:firstLine="357"/>
        <w:jc w:val="both"/>
        <w:rPr>
          <w:rFonts w:ascii="Times New Roman" w:hAnsi="Times New Roman"/>
          <w:sz w:val="24"/>
        </w:rPr>
      </w:pPr>
      <w:r>
        <w:rPr>
          <w:rFonts w:ascii="Times New Roman" w:hAnsi="Times New Roman"/>
          <w:sz w:val="24"/>
        </w:rPr>
        <w:t>При исполнении договора по согласованию заказчика с поставщиком (исполнителем, подрядчиком) допускается поставка (использование) товара, качество, технические и функциональные характеристики (потребительские свойства) которого не хуже по сравнению с качеством и характеристиками товара, указанными в договоре, без изменения цены договора.</w:t>
      </w:r>
    </w:p>
    <w:p w:rsidR="00B736E9" w:rsidRDefault="0048269B" w:rsidP="0048269B">
      <w:pPr>
        <w:pStyle w:val="a3"/>
        <w:ind w:left="0" w:firstLine="357"/>
        <w:jc w:val="both"/>
        <w:rPr>
          <w:rFonts w:ascii="Times New Roman" w:hAnsi="Times New Roman"/>
          <w:b/>
          <w:sz w:val="24"/>
        </w:rPr>
      </w:pPr>
      <w:r>
        <w:rPr>
          <w:rFonts w:ascii="Times New Roman" w:hAnsi="Times New Roman"/>
          <w:sz w:val="24"/>
        </w:rPr>
        <w:t>При исполнении договора, заключенного с участником закупки, которому предоставлен приоритет в соответствии с постановлением Правительства РФ от 16.09.2016г.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rFonts w:ascii="Times New Roman" w:hAnsi="Times New Roman"/>
          <w:b/>
          <w:sz w:val="24"/>
        </w:rPr>
        <w:t>.</w:t>
      </w:r>
    </w:p>
    <w:p w:rsidR="00F34A14" w:rsidRPr="0048269B" w:rsidRDefault="00F34A14" w:rsidP="0048269B">
      <w:pPr>
        <w:pStyle w:val="a3"/>
        <w:ind w:left="0" w:firstLine="357"/>
        <w:jc w:val="both"/>
        <w:rPr>
          <w:rFonts w:ascii="Times New Roman" w:hAnsi="Times New Roman"/>
          <w:b/>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lang w:eastAsia="ar-SA"/>
        </w:rPr>
        <w:t>Возможность одностороннего отказа от исполнения договора.</w:t>
      </w:r>
    </w:p>
    <w:p w:rsidR="00B736E9" w:rsidRDefault="0048269B">
      <w:pPr>
        <w:pStyle w:val="a3"/>
        <w:ind w:left="0" w:firstLine="357"/>
        <w:jc w:val="both"/>
        <w:rPr>
          <w:rFonts w:ascii="Times New Roman" w:hAnsi="Times New Roman"/>
          <w:sz w:val="24"/>
        </w:rPr>
      </w:pPr>
      <w:r>
        <w:rPr>
          <w:rFonts w:ascii="Times New Roman" w:hAnsi="Times New Roman"/>
          <w:sz w:val="24"/>
        </w:rPr>
        <w:t>Расторжение договора допускается по соглашению сторон, решению суда или в случае одностороннего отказа стороны договора от его исполнения в соответствии с гражданским законодательством при условии наличия в договоре права заказчика отказаться от исполнения договора в одностороннем порядке.</w:t>
      </w:r>
    </w:p>
    <w:p w:rsidR="00B736E9" w:rsidRDefault="0048269B">
      <w:pPr>
        <w:pStyle w:val="a3"/>
        <w:ind w:left="0" w:firstLine="357"/>
        <w:jc w:val="both"/>
        <w:rPr>
          <w:rFonts w:ascii="Times New Roman" w:hAnsi="Times New Roman"/>
          <w:sz w:val="24"/>
        </w:rPr>
      </w:pPr>
      <w:r>
        <w:rPr>
          <w:rFonts w:ascii="Times New Roman" w:hAnsi="Times New Roman"/>
          <w:sz w:val="24"/>
        </w:rPr>
        <w:t>Отказ от исполнения договора в одностороннем порядке допускается в случае существенного нарушения условий договора, которые влекут для заказчика такой ущерб, что заказчик лишается того, на что был вправе рассчитывать при заключении договора, и (или) влечет невозможность дальнейшего исполнения договора, в том числе:</w:t>
      </w:r>
    </w:p>
    <w:p w:rsidR="00B736E9" w:rsidRDefault="0048269B">
      <w:pPr>
        <w:pStyle w:val="a3"/>
        <w:numPr>
          <w:ilvl w:val="1"/>
          <w:numId w:val="7"/>
        </w:numPr>
        <w:ind w:left="0" w:firstLine="357"/>
        <w:jc w:val="both"/>
        <w:rPr>
          <w:rFonts w:ascii="Times New Roman" w:hAnsi="Times New Roman"/>
          <w:sz w:val="24"/>
        </w:rPr>
      </w:pPr>
      <w:r>
        <w:rPr>
          <w:rFonts w:ascii="Times New Roman" w:hAnsi="Times New Roman"/>
          <w:sz w:val="24"/>
        </w:rPr>
        <w:t>выявления факта несоответствия поставщика (исполнителя, подрядчика) требованиям, установленным документацией и (или) извещением о закупке или предоставления недостоверной информации о своем соответствии таким требованиям, что позволило ему стать победителем в закупке;</w:t>
      </w:r>
    </w:p>
    <w:p w:rsidR="00B736E9" w:rsidRDefault="0048269B">
      <w:pPr>
        <w:pStyle w:val="a3"/>
        <w:numPr>
          <w:ilvl w:val="1"/>
          <w:numId w:val="7"/>
        </w:numPr>
        <w:ind w:left="0" w:firstLine="357"/>
        <w:jc w:val="both"/>
        <w:rPr>
          <w:rFonts w:ascii="Times New Roman" w:hAnsi="Times New Roman"/>
          <w:sz w:val="24"/>
        </w:rPr>
      </w:pPr>
      <w:r>
        <w:rPr>
          <w:rFonts w:ascii="Times New Roman" w:hAnsi="Times New Roman"/>
          <w:sz w:val="24"/>
        </w:rPr>
        <w:t xml:space="preserve">если поставщиком (исполнителем, подрядчиком) осуществлена поставка товара (выполнение работы, оказание услуги) с характеристиками, которые отличаются от характеристик товара, указанных в заявке, ненадлежащего качества с недостатками, которые не могут быть устранены в приемлемый для заказчика срок, либо существенного или неоднократного нарушения сроков поставки товара (выполнения работ, оказания </w:t>
      </w:r>
      <w:r>
        <w:rPr>
          <w:rFonts w:ascii="Times New Roman" w:hAnsi="Times New Roman"/>
          <w:sz w:val="24"/>
        </w:rPr>
        <w:lastRenderedPageBreak/>
        <w:t>услуг), предоставления документов, которые являются обязательными в соответствии с договором;</w:t>
      </w:r>
    </w:p>
    <w:p w:rsidR="00B736E9" w:rsidRDefault="0048269B">
      <w:pPr>
        <w:pStyle w:val="a3"/>
        <w:numPr>
          <w:ilvl w:val="1"/>
          <w:numId w:val="7"/>
        </w:numPr>
        <w:ind w:left="0" w:firstLine="357"/>
        <w:jc w:val="both"/>
        <w:rPr>
          <w:rFonts w:ascii="Times New Roman" w:hAnsi="Times New Roman"/>
          <w:sz w:val="24"/>
        </w:rPr>
      </w:pPr>
      <w:r>
        <w:rPr>
          <w:rFonts w:ascii="Times New Roman" w:hAnsi="Times New Roman"/>
          <w:sz w:val="24"/>
        </w:rPr>
        <w:t>осуществления поставок некомплектных товаров;</w:t>
      </w:r>
    </w:p>
    <w:p w:rsidR="00B736E9" w:rsidRDefault="0048269B">
      <w:pPr>
        <w:pStyle w:val="a3"/>
        <w:numPr>
          <w:ilvl w:val="1"/>
          <w:numId w:val="7"/>
        </w:numPr>
        <w:ind w:left="0" w:firstLine="357"/>
        <w:jc w:val="both"/>
        <w:rPr>
          <w:rFonts w:ascii="Times New Roman" w:hAnsi="Times New Roman"/>
          <w:sz w:val="24"/>
        </w:rPr>
      </w:pPr>
      <w:r>
        <w:rPr>
          <w:rFonts w:ascii="Times New Roman" w:hAnsi="Times New Roman"/>
          <w:sz w:val="24"/>
        </w:rPr>
        <w:t>если подрядчик не приступает к исполнению договора в срок, установленный договором, нарушает график выполнения работ, предусмотренный договором, или выполняет работу так, что окончание ее к сроку, предусмотренному договором, становится явно невозможно, либо в ходе выполнения работы (оказания услуги) стало очевидно, что работа (услуга) не будет выполнена (оказана) надлежащим образом в установленный договором срок;</w:t>
      </w:r>
    </w:p>
    <w:p w:rsidR="00B736E9" w:rsidRDefault="0048269B">
      <w:pPr>
        <w:pStyle w:val="a3"/>
        <w:numPr>
          <w:ilvl w:val="1"/>
          <w:numId w:val="7"/>
        </w:numPr>
        <w:ind w:left="0" w:firstLine="357"/>
        <w:jc w:val="both"/>
        <w:rPr>
          <w:rFonts w:ascii="Times New Roman" w:hAnsi="Times New Roman"/>
          <w:sz w:val="24"/>
        </w:rPr>
      </w:pPr>
      <w:r>
        <w:rPr>
          <w:rFonts w:ascii="Times New Roman" w:hAnsi="Times New Roman"/>
          <w:sz w:val="24"/>
        </w:rPr>
        <w:t>отступления от условий договора или если иные недостатки результата работы (услуги) в установленный заказчиком разумный срок не были устранены, либо являются существенными и неустранимыми;</w:t>
      </w:r>
    </w:p>
    <w:p w:rsidR="00B736E9" w:rsidRDefault="0048269B">
      <w:pPr>
        <w:pStyle w:val="a3"/>
        <w:numPr>
          <w:ilvl w:val="1"/>
          <w:numId w:val="7"/>
        </w:numPr>
        <w:ind w:left="0" w:firstLine="357"/>
        <w:jc w:val="both"/>
        <w:rPr>
          <w:rFonts w:ascii="Times New Roman" w:hAnsi="Times New Roman"/>
          <w:sz w:val="24"/>
        </w:rPr>
      </w:pPr>
      <w:r>
        <w:rPr>
          <w:rFonts w:ascii="Times New Roman" w:hAnsi="Times New Roman"/>
          <w:sz w:val="24"/>
        </w:rPr>
        <w:t>если по результатам экспертизы поставленного товара, выполненной работы или оказанной услуги в заключение эксперта, экспертной организации будут подтверждены нарушения условий договора;</w:t>
      </w:r>
    </w:p>
    <w:p w:rsidR="00B736E9" w:rsidRDefault="0048269B">
      <w:pPr>
        <w:pStyle w:val="a3"/>
        <w:numPr>
          <w:ilvl w:val="1"/>
          <w:numId w:val="7"/>
        </w:numPr>
        <w:ind w:left="0" w:firstLine="357"/>
        <w:jc w:val="both"/>
        <w:rPr>
          <w:rFonts w:ascii="Times New Roman" w:hAnsi="Times New Roman"/>
          <w:sz w:val="24"/>
        </w:rPr>
      </w:pPr>
      <w:r>
        <w:rPr>
          <w:rFonts w:ascii="Times New Roman" w:hAnsi="Times New Roman"/>
          <w:sz w:val="24"/>
        </w:rPr>
        <w:t>иных оснований, предусмотренных законодательством Российской Федерации.</w:t>
      </w:r>
    </w:p>
    <w:p w:rsidR="00B736E9" w:rsidRDefault="0048269B">
      <w:pPr>
        <w:pStyle w:val="a3"/>
        <w:ind w:left="0" w:firstLine="357"/>
        <w:jc w:val="both"/>
        <w:rPr>
          <w:rFonts w:ascii="Times New Roman" w:hAnsi="Times New Roman"/>
          <w:sz w:val="24"/>
        </w:rPr>
      </w:pPr>
      <w:r>
        <w:rPr>
          <w:rFonts w:ascii="Times New Roman" w:hAnsi="Times New Roman"/>
          <w:sz w:val="24"/>
        </w:rPr>
        <w:t>Решение заказчика об одностороннем отказе от исполнения договора вступает в силу, и договор считается расторгнутым по истечении десяти дней с даты надлежащего уведомления поставщика (исполнителя, подрядчика) об одностороннем отказе от исполнения договора.</w:t>
      </w:r>
    </w:p>
    <w:p w:rsidR="00B736E9" w:rsidRDefault="0048269B">
      <w:pPr>
        <w:pStyle w:val="a3"/>
        <w:ind w:left="0" w:firstLine="357"/>
        <w:jc w:val="both"/>
        <w:rPr>
          <w:rFonts w:ascii="Times New Roman" w:hAnsi="Times New Roman"/>
          <w:sz w:val="24"/>
        </w:rPr>
      </w:pPr>
      <w:r>
        <w:rPr>
          <w:rFonts w:ascii="Times New Roman" w:hAnsi="Times New Roman"/>
          <w:sz w:val="24"/>
        </w:rPr>
        <w:t>Заказчик обязан отменить не вступившее в силу решение об одностороннем отказе от исполнения договора, если:</w:t>
      </w:r>
    </w:p>
    <w:p w:rsidR="00B736E9" w:rsidRDefault="0048269B">
      <w:pPr>
        <w:pStyle w:val="a3"/>
        <w:ind w:left="0" w:firstLine="357"/>
        <w:jc w:val="both"/>
        <w:rPr>
          <w:rFonts w:ascii="Times New Roman" w:hAnsi="Times New Roman"/>
          <w:sz w:val="24"/>
        </w:rPr>
      </w:pPr>
      <w:r>
        <w:rPr>
          <w:rFonts w:ascii="Times New Roman" w:hAnsi="Times New Roman"/>
          <w:sz w:val="24"/>
        </w:rPr>
        <w:t>в течение десятидневного срока с даты надлежащего уведомления поставщика (исполнителя,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и заказчику компенсированы затраты на проведение экспертизы. Данное правило не применяется в случае повторного нарушения поставщиком (исполнителем, подрядчиком)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B736E9" w:rsidRDefault="0048269B">
      <w:pPr>
        <w:pStyle w:val="a3"/>
        <w:ind w:left="0" w:firstLine="357"/>
        <w:jc w:val="both"/>
        <w:rPr>
          <w:rFonts w:ascii="Times New Roman" w:hAnsi="Times New Roman"/>
          <w:sz w:val="24"/>
        </w:rPr>
      </w:pPr>
      <w:r>
        <w:rPr>
          <w:rFonts w:ascii="Times New Roman" w:hAnsi="Times New Roman"/>
          <w:sz w:val="24"/>
        </w:rPr>
        <w:t>В случае принятия заказчиком решения об одностороннем отказе от исполнения договора заказчик вправе заключить договор с участником закупки, предложение которого (в случае его согласия) следует после предложения победителя закупки, на условиях, указанных в поданной им заявке на участие в закупке и в документации о закупке. При этом цена договора уменьшается на сумму исполненных обязательств по договору.</w:t>
      </w:r>
    </w:p>
    <w:p w:rsidR="00B736E9" w:rsidRDefault="0048269B">
      <w:pPr>
        <w:pStyle w:val="a3"/>
        <w:ind w:left="0" w:firstLine="357"/>
        <w:jc w:val="both"/>
        <w:rPr>
          <w:rFonts w:ascii="Times New Roman" w:hAnsi="Times New Roman"/>
          <w:sz w:val="24"/>
        </w:rPr>
      </w:pPr>
      <w:r>
        <w:rPr>
          <w:rFonts w:ascii="Times New Roman" w:hAnsi="Times New Roman"/>
          <w:sz w:val="24"/>
        </w:rPr>
        <w:t>Поставщик (исполнитель, подрядчик)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заказчика принять решение об одностороннем отказе от исполнения договора.</w:t>
      </w:r>
    </w:p>
    <w:p w:rsidR="00B736E9" w:rsidRDefault="0048269B">
      <w:pPr>
        <w:pStyle w:val="a3"/>
        <w:ind w:left="0" w:firstLine="357"/>
        <w:jc w:val="both"/>
        <w:rPr>
          <w:rFonts w:ascii="Times New Roman" w:hAnsi="Times New Roman"/>
          <w:sz w:val="24"/>
        </w:rPr>
      </w:pPr>
      <w:r>
        <w:rPr>
          <w:rFonts w:ascii="Times New Roman" w:hAnsi="Times New Roman"/>
          <w:sz w:val="24"/>
        </w:rPr>
        <w:t xml:space="preserve">Решение поставщика (исполнителя, подрядчика)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w:t>
      </w:r>
      <w:r>
        <w:rPr>
          <w:rFonts w:ascii="Times New Roman" w:hAnsi="Times New Roman"/>
          <w:sz w:val="24"/>
        </w:rPr>
        <w:lastRenderedPageBreak/>
        <w:t>средств связи и доставки, обеспечивающих фиксирование такого уведомления и получение поставщиком (исполнителем, подрядчиком) подтверждения о его вручении заказчику. Датой надлежащего уведомления признается дата получения поставщиком (исполнителем, подрядчиком) подтверждения о вручении заказчику указанного уведомления.</w:t>
      </w:r>
    </w:p>
    <w:p w:rsidR="00B736E9" w:rsidRDefault="0048269B">
      <w:pPr>
        <w:pStyle w:val="a3"/>
        <w:ind w:left="0" w:firstLine="357"/>
        <w:jc w:val="both"/>
        <w:rPr>
          <w:rFonts w:ascii="Times New Roman" w:hAnsi="Times New Roman"/>
          <w:sz w:val="24"/>
        </w:rPr>
      </w:pPr>
      <w:r>
        <w:rPr>
          <w:rFonts w:ascii="Times New Roman" w:hAnsi="Times New Roman"/>
          <w:sz w:val="24"/>
        </w:rPr>
        <w:t>Решение поставщика (исполнителя, подрядчика)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(исполнителем, подрядчиком) заказчика об одностороннем отказе от исполнения договора.</w:t>
      </w:r>
    </w:p>
    <w:p w:rsidR="00B736E9" w:rsidRDefault="0048269B">
      <w:pPr>
        <w:pStyle w:val="a3"/>
        <w:ind w:left="0" w:firstLine="357"/>
        <w:jc w:val="both"/>
        <w:rPr>
          <w:rFonts w:ascii="Times New Roman" w:hAnsi="Times New Roman"/>
          <w:sz w:val="24"/>
        </w:rPr>
      </w:pPr>
      <w:r>
        <w:rPr>
          <w:rFonts w:ascii="Times New Roman" w:hAnsi="Times New Roman"/>
          <w:sz w:val="24"/>
        </w:rPr>
        <w:t>Поставщик (исполнитель, подрядчик)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B736E9" w:rsidRDefault="0048269B">
      <w:pPr>
        <w:pStyle w:val="a3"/>
        <w:ind w:left="0" w:firstLine="357"/>
        <w:jc w:val="both"/>
        <w:rPr>
          <w:rFonts w:ascii="Times New Roman" w:hAnsi="Times New Roman"/>
          <w:sz w:val="24"/>
        </w:rPr>
      </w:pPr>
      <w:r>
        <w:rPr>
          <w:rFonts w:ascii="Times New Roman" w:hAnsi="Times New Roman"/>
          <w:sz w:val="24"/>
        </w:rPr>
        <w:t>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F34A14" w:rsidRDefault="00F34A14">
      <w:pPr>
        <w:pStyle w:val="a3"/>
        <w:ind w:left="0" w:firstLine="357"/>
        <w:jc w:val="both"/>
        <w:rPr>
          <w:rFonts w:ascii="Times New Roman" w:hAnsi="Times New Roman"/>
          <w:sz w:val="24"/>
        </w:rPr>
      </w:pPr>
    </w:p>
    <w:p w:rsidR="00B736E9" w:rsidRDefault="0048269B">
      <w:pPr>
        <w:pStyle w:val="a3"/>
        <w:numPr>
          <w:ilvl w:val="0"/>
          <w:numId w:val="1"/>
        </w:numPr>
        <w:ind w:left="0" w:firstLine="426"/>
        <w:jc w:val="both"/>
        <w:rPr>
          <w:rFonts w:ascii="Times New Roman" w:hAnsi="Times New Roman"/>
          <w:b/>
          <w:sz w:val="24"/>
        </w:rPr>
      </w:pPr>
      <w:r>
        <w:rPr>
          <w:rFonts w:ascii="Times New Roman" w:hAnsi="Times New Roman"/>
          <w:b/>
          <w:sz w:val="24"/>
          <w:lang w:eastAsia="ar-SA"/>
        </w:rPr>
        <w:t>Проект договора.</w:t>
      </w:r>
    </w:p>
    <w:p w:rsidR="0048269B" w:rsidRPr="0048269B" w:rsidRDefault="0048269B" w:rsidP="0048269B">
      <w:pPr>
        <w:spacing w:after="0" w:line="240" w:lineRule="auto"/>
        <w:rPr>
          <w:rFonts w:ascii="Times New Roman" w:eastAsia="Calibri" w:hAnsi="Times New Roman"/>
          <w:b/>
          <w:color w:val="auto"/>
          <w:sz w:val="23"/>
          <w:szCs w:val="23"/>
        </w:rPr>
      </w:pPr>
    </w:p>
    <w:p w:rsidR="0048269B" w:rsidRPr="0048269B" w:rsidRDefault="0048269B" w:rsidP="0048269B">
      <w:pPr>
        <w:spacing w:after="0" w:line="240" w:lineRule="auto"/>
        <w:jc w:val="center"/>
        <w:rPr>
          <w:rFonts w:ascii="Times New Roman" w:eastAsia="Calibri" w:hAnsi="Times New Roman"/>
          <w:b/>
          <w:color w:val="auto"/>
          <w:sz w:val="23"/>
          <w:szCs w:val="23"/>
        </w:rPr>
      </w:pPr>
      <w:r w:rsidRPr="0048269B">
        <w:rPr>
          <w:rFonts w:ascii="Times New Roman" w:eastAsia="Calibri" w:hAnsi="Times New Roman"/>
          <w:b/>
          <w:color w:val="auto"/>
          <w:sz w:val="23"/>
          <w:szCs w:val="23"/>
        </w:rPr>
        <w:t xml:space="preserve">ДОГОВОР №  </w:t>
      </w:r>
    </w:p>
    <w:p w:rsidR="0048269B" w:rsidRPr="0048269B" w:rsidRDefault="0048269B" w:rsidP="0048269B">
      <w:pPr>
        <w:spacing w:after="0" w:line="240" w:lineRule="auto"/>
        <w:jc w:val="center"/>
        <w:rPr>
          <w:rFonts w:ascii="Times New Roman" w:eastAsia="Calibri" w:hAnsi="Times New Roman"/>
          <w:b/>
          <w:color w:val="auto"/>
          <w:sz w:val="23"/>
          <w:szCs w:val="23"/>
        </w:rPr>
      </w:pPr>
      <w:r w:rsidRPr="0048269B">
        <w:rPr>
          <w:rFonts w:ascii="Times New Roman" w:eastAsia="Calibri" w:hAnsi="Times New Roman"/>
          <w:b/>
          <w:color w:val="auto"/>
          <w:sz w:val="23"/>
          <w:szCs w:val="23"/>
        </w:rPr>
        <w:t>на поставку угля</w:t>
      </w:r>
    </w:p>
    <w:p w:rsidR="0048269B" w:rsidRPr="0048269B" w:rsidRDefault="0048269B" w:rsidP="0048269B">
      <w:pPr>
        <w:spacing w:after="0" w:line="240" w:lineRule="auto"/>
        <w:jc w:val="both"/>
        <w:rPr>
          <w:rFonts w:ascii="Times New Roman" w:eastAsia="Calibri" w:hAnsi="Times New Roman"/>
          <w:b/>
          <w:color w:val="auto"/>
          <w:sz w:val="23"/>
          <w:szCs w:val="23"/>
        </w:rPr>
      </w:pPr>
      <w:proofErr w:type="spellStart"/>
      <w:r w:rsidRPr="0048269B">
        <w:rPr>
          <w:rFonts w:ascii="Times New Roman" w:eastAsia="Calibri" w:hAnsi="Times New Roman"/>
          <w:b/>
          <w:color w:val="auto"/>
          <w:sz w:val="23"/>
          <w:szCs w:val="23"/>
        </w:rPr>
        <w:t>п.ст</w:t>
      </w:r>
      <w:proofErr w:type="spellEnd"/>
      <w:r w:rsidRPr="0048269B">
        <w:rPr>
          <w:rFonts w:ascii="Times New Roman" w:eastAsia="Calibri" w:hAnsi="Times New Roman"/>
          <w:b/>
          <w:color w:val="auto"/>
          <w:sz w:val="23"/>
          <w:szCs w:val="23"/>
        </w:rPr>
        <w:t xml:space="preserve">. Хада-Булак                                                              </w:t>
      </w:r>
      <w:r>
        <w:rPr>
          <w:rFonts w:ascii="Times New Roman" w:eastAsia="Calibri" w:hAnsi="Times New Roman"/>
          <w:b/>
          <w:color w:val="auto"/>
          <w:sz w:val="23"/>
          <w:szCs w:val="23"/>
        </w:rPr>
        <w:t xml:space="preserve">                             </w:t>
      </w:r>
      <w:r w:rsidRPr="0048269B">
        <w:rPr>
          <w:rFonts w:ascii="Times New Roman" w:eastAsia="Calibri" w:hAnsi="Times New Roman"/>
          <w:b/>
          <w:color w:val="auto"/>
          <w:sz w:val="23"/>
          <w:szCs w:val="23"/>
        </w:rPr>
        <w:t xml:space="preserve">      «</w:t>
      </w:r>
      <w:r>
        <w:rPr>
          <w:rFonts w:ascii="Times New Roman" w:eastAsia="Calibri" w:hAnsi="Times New Roman"/>
          <w:b/>
          <w:color w:val="auto"/>
          <w:sz w:val="23"/>
          <w:szCs w:val="23"/>
        </w:rPr>
        <w:t>___</w:t>
      </w:r>
      <w:r w:rsidRPr="0048269B">
        <w:rPr>
          <w:rFonts w:ascii="Times New Roman" w:eastAsia="Calibri" w:hAnsi="Times New Roman"/>
          <w:b/>
          <w:color w:val="auto"/>
          <w:sz w:val="23"/>
          <w:szCs w:val="23"/>
        </w:rPr>
        <w:t>»______2020 г.</w:t>
      </w:r>
    </w:p>
    <w:p w:rsidR="0048269B" w:rsidRPr="0048269B" w:rsidRDefault="0048269B" w:rsidP="0048269B">
      <w:pPr>
        <w:spacing w:after="0" w:line="240" w:lineRule="auto"/>
        <w:jc w:val="both"/>
        <w:rPr>
          <w:rFonts w:ascii="Times New Roman" w:eastAsia="Calibri" w:hAnsi="Times New Roman"/>
          <w:b/>
          <w:color w:val="auto"/>
          <w:sz w:val="23"/>
          <w:szCs w:val="23"/>
        </w:rPr>
      </w:pPr>
    </w:p>
    <w:p w:rsidR="0048269B" w:rsidRPr="0048269B" w:rsidRDefault="0048269B" w:rsidP="0048269B">
      <w:pPr>
        <w:spacing w:after="0" w:line="240" w:lineRule="auto"/>
        <w:ind w:firstLine="708"/>
        <w:jc w:val="both"/>
        <w:rPr>
          <w:rFonts w:ascii="Times New Roman" w:eastAsia="Calibri" w:hAnsi="Times New Roman"/>
          <w:color w:val="auto"/>
          <w:sz w:val="23"/>
          <w:szCs w:val="23"/>
        </w:rPr>
      </w:pPr>
      <w:r w:rsidRPr="0048269B">
        <w:rPr>
          <w:rFonts w:ascii="Times New Roman" w:eastAsia="Calibri" w:hAnsi="Times New Roman"/>
          <w:b/>
          <w:color w:val="auto"/>
          <w:sz w:val="23"/>
          <w:szCs w:val="23"/>
        </w:rPr>
        <w:t>Государственное автономное учреждение социального обслуживания «</w:t>
      </w:r>
      <w:proofErr w:type="spellStart"/>
      <w:r w:rsidRPr="0048269B">
        <w:rPr>
          <w:rFonts w:ascii="Times New Roman" w:eastAsia="Calibri" w:hAnsi="Times New Roman"/>
          <w:b/>
          <w:color w:val="auto"/>
          <w:sz w:val="23"/>
          <w:szCs w:val="23"/>
        </w:rPr>
        <w:t>Хадабулакский</w:t>
      </w:r>
      <w:proofErr w:type="spellEnd"/>
      <w:r w:rsidRPr="0048269B">
        <w:rPr>
          <w:rFonts w:ascii="Times New Roman" w:eastAsia="Calibri" w:hAnsi="Times New Roman"/>
          <w:b/>
          <w:color w:val="auto"/>
          <w:sz w:val="23"/>
          <w:szCs w:val="23"/>
        </w:rPr>
        <w:t xml:space="preserve"> психоневрологический дом-интернат» Забайкальского края (ГАУСО «</w:t>
      </w:r>
      <w:proofErr w:type="spellStart"/>
      <w:r w:rsidRPr="0048269B">
        <w:rPr>
          <w:rFonts w:ascii="Times New Roman" w:eastAsia="Calibri" w:hAnsi="Times New Roman"/>
          <w:b/>
          <w:color w:val="auto"/>
          <w:sz w:val="23"/>
          <w:szCs w:val="23"/>
        </w:rPr>
        <w:t>Хадабулакский</w:t>
      </w:r>
      <w:proofErr w:type="spellEnd"/>
      <w:r w:rsidRPr="0048269B">
        <w:rPr>
          <w:rFonts w:ascii="Times New Roman" w:eastAsia="Calibri" w:hAnsi="Times New Roman"/>
          <w:b/>
          <w:color w:val="auto"/>
          <w:sz w:val="23"/>
          <w:szCs w:val="23"/>
        </w:rPr>
        <w:t xml:space="preserve"> ПНДИ» Забайкальского края),  </w:t>
      </w:r>
      <w:r w:rsidRPr="0048269B">
        <w:rPr>
          <w:rFonts w:ascii="Times New Roman" w:eastAsia="Calibri" w:hAnsi="Times New Roman"/>
          <w:color w:val="auto"/>
          <w:sz w:val="23"/>
          <w:szCs w:val="23"/>
        </w:rPr>
        <w:t xml:space="preserve">именуемое в дальнейшем </w:t>
      </w:r>
      <w:r w:rsidRPr="0048269B">
        <w:rPr>
          <w:rFonts w:ascii="Times New Roman" w:eastAsia="Calibri" w:hAnsi="Times New Roman"/>
          <w:bCs/>
          <w:color w:val="auto"/>
          <w:sz w:val="23"/>
          <w:szCs w:val="23"/>
        </w:rPr>
        <w:t>«Покупатель»</w:t>
      </w:r>
      <w:r w:rsidRPr="0048269B">
        <w:rPr>
          <w:rFonts w:ascii="Times New Roman" w:eastAsia="Calibri" w:hAnsi="Times New Roman"/>
          <w:color w:val="auto"/>
          <w:sz w:val="23"/>
          <w:szCs w:val="23"/>
        </w:rPr>
        <w:t>, в лице Директора</w:t>
      </w:r>
      <w:r w:rsidRPr="0048269B">
        <w:rPr>
          <w:rFonts w:ascii="Times New Roman" w:eastAsia="Calibri" w:hAnsi="Times New Roman"/>
          <w:b/>
          <w:color w:val="auto"/>
          <w:sz w:val="23"/>
          <w:szCs w:val="23"/>
        </w:rPr>
        <w:t xml:space="preserve"> Шевченко Елены Валерьевны</w:t>
      </w:r>
      <w:r w:rsidRPr="0048269B">
        <w:rPr>
          <w:rFonts w:ascii="Times New Roman" w:eastAsia="Calibri" w:hAnsi="Times New Roman"/>
          <w:b/>
          <w:sz w:val="23"/>
          <w:szCs w:val="23"/>
        </w:rPr>
        <w:t>,</w:t>
      </w:r>
      <w:r w:rsidRPr="0048269B">
        <w:rPr>
          <w:rFonts w:ascii="Times New Roman" w:eastAsia="Calibri" w:hAnsi="Times New Roman"/>
          <w:sz w:val="23"/>
          <w:szCs w:val="23"/>
        </w:rPr>
        <w:t xml:space="preserve"> </w:t>
      </w:r>
      <w:r w:rsidRPr="0048269B">
        <w:rPr>
          <w:rFonts w:ascii="Times New Roman" w:eastAsia="Calibri" w:hAnsi="Times New Roman"/>
          <w:color w:val="auto"/>
          <w:sz w:val="23"/>
          <w:szCs w:val="23"/>
        </w:rPr>
        <w:t xml:space="preserve">действующей на основании Устава, с одной стороны, и _______________________________________________________ именуемое в дальнейшем </w:t>
      </w:r>
      <w:r w:rsidRPr="0048269B">
        <w:rPr>
          <w:rFonts w:ascii="Times New Roman" w:eastAsia="Calibri" w:hAnsi="Times New Roman"/>
          <w:b/>
          <w:color w:val="auto"/>
          <w:sz w:val="23"/>
          <w:szCs w:val="23"/>
        </w:rPr>
        <w:t>«Поставщик»</w:t>
      </w:r>
      <w:r w:rsidRPr="0048269B">
        <w:rPr>
          <w:rFonts w:ascii="Times New Roman" w:eastAsia="Calibri" w:hAnsi="Times New Roman"/>
          <w:color w:val="auto"/>
          <w:sz w:val="23"/>
          <w:szCs w:val="23"/>
        </w:rPr>
        <w:t>, в лице ____________________________, действующего на основании _______________, с другой стороны, и совместно в дальнейшем именуемые «Стороны»,  заключили настоящий договор о нижеследующем:</w:t>
      </w:r>
    </w:p>
    <w:p w:rsidR="0048269B" w:rsidRPr="0048269B" w:rsidRDefault="0048269B" w:rsidP="0048269B">
      <w:pPr>
        <w:spacing w:after="0" w:line="240" w:lineRule="auto"/>
        <w:ind w:firstLine="708"/>
        <w:jc w:val="both"/>
        <w:rPr>
          <w:rFonts w:ascii="Times New Roman" w:eastAsia="Calibri" w:hAnsi="Times New Roman"/>
          <w:color w:val="auto"/>
          <w:sz w:val="23"/>
          <w:szCs w:val="23"/>
        </w:rPr>
      </w:pPr>
    </w:p>
    <w:p w:rsidR="0048269B" w:rsidRPr="0048269B" w:rsidRDefault="0048269B" w:rsidP="0048269B">
      <w:pPr>
        <w:numPr>
          <w:ilvl w:val="0"/>
          <w:numId w:val="10"/>
        </w:numPr>
        <w:spacing w:after="0" w:line="240" w:lineRule="auto"/>
        <w:ind w:left="0" w:firstLine="0"/>
        <w:jc w:val="center"/>
        <w:rPr>
          <w:rFonts w:ascii="Times New Roman" w:eastAsia="Calibri" w:hAnsi="Times New Roman"/>
          <w:b/>
          <w:color w:val="auto"/>
          <w:sz w:val="23"/>
          <w:szCs w:val="23"/>
        </w:rPr>
      </w:pPr>
      <w:r w:rsidRPr="0048269B">
        <w:rPr>
          <w:rFonts w:ascii="Times New Roman" w:eastAsia="Calibri" w:hAnsi="Times New Roman"/>
          <w:b/>
          <w:color w:val="auto"/>
          <w:sz w:val="23"/>
          <w:szCs w:val="23"/>
        </w:rPr>
        <w:t>Предмет договора</w:t>
      </w:r>
    </w:p>
    <w:p w:rsidR="0048269B" w:rsidRPr="0048269B" w:rsidRDefault="0048269B" w:rsidP="0048269B">
      <w:pPr>
        <w:numPr>
          <w:ilvl w:val="1"/>
          <w:numId w:val="18"/>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Поставщик обязуется поставить в собственность Покупателя в обусловленные настоящим договором сроки энергетические угли (далее по тексту – «Товар»), а Покупатель обязуется принять и оплатить Товар, в порядке и на условиях, определяемых в настоящем Договоре.</w:t>
      </w:r>
    </w:p>
    <w:p w:rsidR="0048269B" w:rsidRPr="0048269B" w:rsidRDefault="00AC4B53" w:rsidP="00AC4B53">
      <w:pPr>
        <w:spacing w:after="0" w:line="240" w:lineRule="auto"/>
        <w:jc w:val="both"/>
        <w:rPr>
          <w:rFonts w:ascii="Times New Roman" w:eastAsia="Calibri" w:hAnsi="Times New Roman"/>
          <w:color w:val="auto"/>
          <w:sz w:val="23"/>
          <w:szCs w:val="23"/>
        </w:rPr>
      </w:pPr>
      <w:r>
        <w:rPr>
          <w:rFonts w:ascii="Times New Roman" w:eastAsia="Calibri" w:hAnsi="Times New Roman"/>
          <w:color w:val="auto"/>
          <w:sz w:val="23"/>
          <w:szCs w:val="23"/>
        </w:rPr>
        <w:t xml:space="preserve">1.2 </w:t>
      </w:r>
      <w:r w:rsidR="0048269B" w:rsidRPr="0048269B">
        <w:rPr>
          <w:rFonts w:ascii="Times New Roman" w:eastAsia="Calibri" w:hAnsi="Times New Roman"/>
          <w:color w:val="auto"/>
          <w:sz w:val="23"/>
          <w:szCs w:val="23"/>
        </w:rPr>
        <w:t xml:space="preserve">Количество Товара, подлежащего поставке в соответствии с настоящим договором, </w:t>
      </w:r>
      <w:proofErr w:type="gramStart"/>
      <w:r w:rsidR="0048269B" w:rsidRPr="0048269B">
        <w:rPr>
          <w:rFonts w:ascii="Times New Roman" w:eastAsia="Calibri" w:hAnsi="Times New Roman"/>
          <w:color w:val="auto"/>
          <w:sz w:val="23"/>
          <w:szCs w:val="23"/>
        </w:rPr>
        <w:t xml:space="preserve">составляет </w:t>
      </w:r>
      <w:r w:rsidR="0048269B" w:rsidRPr="0048269B">
        <w:rPr>
          <w:rFonts w:ascii="Times New Roman" w:eastAsia="Calibri" w:hAnsi="Times New Roman"/>
          <w:b/>
          <w:color w:val="auto"/>
          <w:sz w:val="23"/>
          <w:szCs w:val="23"/>
        </w:rPr>
        <w:t xml:space="preserve"> _</w:t>
      </w:r>
      <w:proofErr w:type="gramEnd"/>
      <w:r w:rsidR="0048269B" w:rsidRPr="0048269B">
        <w:rPr>
          <w:rFonts w:ascii="Times New Roman" w:eastAsia="Calibri" w:hAnsi="Times New Roman"/>
          <w:b/>
          <w:color w:val="auto"/>
          <w:sz w:val="23"/>
          <w:szCs w:val="23"/>
        </w:rPr>
        <w:t xml:space="preserve">_____ </w:t>
      </w:r>
      <w:r w:rsidR="0048269B" w:rsidRPr="0048269B">
        <w:rPr>
          <w:rFonts w:ascii="Times New Roman" w:eastAsia="Calibri" w:hAnsi="Times New Roman"/>
          <w:color w:val="auto"/>
          <w:sz w:val="23"/>
          <w:szCs w:val="23"/>
        </w:rPr>
        <w:t>тонн (± 15 %) и может быть изменено по дополнительному соглашению сторон.</w:t>
      </w:r>
    </w:p>
    <w:p w:rsidR="0048269B" w:rsidRPr="0048269B" w:rsidRDefault="00AC4B53" w:rsidP="00AC4B53">
      <w:pPr>
        <w:spacing w:after="0" w:line="240" w:lineRule="auto"/>
        <w:jc w:val="both"/>
        <w:rPr>
          <w:rFonts w:ascii="Times New Roman" w:eastAsia="Calibri" w:hAnsi="Times New Roman"/>
          <w:color w:val="auto"/>
          <w:sz w:val="23"/>
          <w:szCs w:val="23"/>
        </w:rPr>
      </w:pPr>
      <w:r>
        <w:rPr>
          <w:rFonts w:ascii="Times New Roman" w:eastAsia="Calibri" w:hAnsi="Times New Roman"/>
          <w:color w:val="auto"/>
          <w:sz w:val="23"/>
          <w:szCs w:val="23"/>
        </w:rPr>
        <w:t xml:space="preserve">1.3 </w:t>
      </w:r>
      <w:r w:rsidR="0048269B" w:rsidRPr="0048269B">
        <w:rPr>
          <w:rFonts w:ascii="Times New Roman" w:eastAsia="Calibri" w:hAnsi="Times New Roman"/>
          <w:color w:val="auto"/>
          <w:sz w:val="23"/>
          <w:szCs w:val="23"/>
        </w:rPr>
        <w:t xml:space="preserve">Товар поставляется в следующем ассортименте, количестве и в сроки: </w:t>
      </w:r>
    </w:p>
    <w:tbl>
      <w:tblPr>
        <w:tblW w:w="9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0"/>
        <w:gridCol w:w="1437"/>
        <w:gridCol w:w="2299"/>
        <w:gridCol w:w="2262"/>
        <w:gridCol w:w="2049"/>
      </w:tblGrid>
      <w:tr w:rsidR="0048269B" w:rsidRPr="0048269B" w:rsidTr="0098730D">
        <w:trPr>
          <w:cantSplit/>
          <w:trHeight w:val="287"/>
          <w:jc w:val="center"/>
        </w:trPr>
        <w:tc>
          <w:tcPr>
            <w:tcW w:w="1090" w:type="dxa"/>
            <w:tcBorders>
              <w:top w:val="single" w:sz="4" w:space="0" w:color="auto"/>
              <w:left w:val="single" w:sz="4" w:space="0" w:color="auto"/>
              <w:bottom w:val="single" w:sz="4" w:space="0" w:color="auto"/>
              <w:right w:val="single" w:sz="4" w:space="0" w:color="auto"/>
            </w:tcBorders>
            <w:vAlign w:val="center"/>
          </w:tcPr>
          <w:p w:rsidR="0048269B" w:rsidRPr="0048269B" w:rsidRDefault="0048269B" w:rsidP="0048269B">
            <w:pPr>
              <w:spacing w:after="0" w:line="240" w:lineRule="auto"/>
              <w:jc w:val="center"/>
              <w:rPr>
                <w:rFonts w:ascii="Times New Roman" w:eastAsia="Calibri" w:hAnsi="Times New Roman"/>
                <w:color w:val="auto"/>
                <w:sz w:val="23"/>
                <w:szCs w:val="23"/>
              </w:rPr>
            </w:pPr>
            <w:r w:rsidRPr="0048269B">
              <w:rPr>
                <w:rFonts w:ascii="Times New Roman" w:eastAsia="Calibri" w:hAnsi="Times New Roman"/>
                <w:color w:val="auto"/>
                <w:sz w:val="23"/>
                <w:szCs w:val="23"/>
              </w:rPr>
              <w:t>Разрез</w:t>
            </w:r>
          </w:p>
        </w:tc>
        <w:tc>
          <w:tcPr>
            <w:tcW w:w="1437" w:type="dxa"/>
            <w:tcBorders>
              <w:top w:val="single" w:sz="4" w:space="0" w:color="auto"/>
              <w:left w:val="single" w:sz="4" w:space="0" w:color="auto"/>
              <w:bottom w:val="single" w:sz="4" w:space="0" w:color="auto"/>
              <w:right w:val="single" w:sz="4" w:space="0" w:color="auto"/>
            </w:tcBorders>
            <w:vAlign w:val="center"/>
          </w:tcPr>
          <w:p w:rsidR="0048269B" w:rsidRPr="0048269B" w:rsidRDefault="0048269B" w:rsidP="0048269B">
            <w:pPr>
              <w:spacing w:after="0" w:line="240" w:lineRule="auto"/>
              <w:jc w:val="center"/>
              <w:rPr>
                <w:rFonts w:ascii="Times New Roman" w:eastAsia="Calibri" w:hAnsi="Times New Roman"/>
                <w:color w:val="auto"/>
                <w:sz w:val="23"/>
                <w:szCs w:val="23"/>
              </w:rPr>
            </w:pPr>
            <w:r w:rsidRPr="0048269B">
              <w:rPr>
                <w:rFonts w:ascii="Times New Roman" w:eastAsia="Calibri" w:hAnsi="Times New Roman"/>
                <w:color w:val="auto"/>
                <w:sz w:val="23"/>
                <w:szCs w:val="23"/>
              </w:rPr>
              <w:t>Марка</w:t>
            </w:r>
          </w:p>
        </w:tc>
        <w:tc>
          <w:tcPr>
            <w:tcW w:w="2299" w:type="dxa"/>
            <w:tcBorders>
              <w:top w:val="single" w:sz="4" w:space="0" w:color="auto"/>
              <w:left w:val="single" w:sz="4" w:space="0" w:color="auto"/>
              <w:bottom w:val="single" w:sz="4" w:space="0" w:color="auto"/>
              <w:right w:val="single" w:sz="4" w:space="0" w:color="auto"/>
            </w:tcBorders>
            <w:vAlign w:val="center"/>
          </w:tcPr>
          <w:p w:rsidR="0048269B" w:rsidRPr="0048269B" w:rsidRDefault="0048269B" w:rsidP="0048269B">
            <w:pPr>
              <w:spacing w:after="0" w:line="240" w:lineRule="auto"/>
              <w:jc w:val="center"/>
              <w:rPr>
                <w:rFonts w:ascii="Times New Roman" w:eastAsia="Calibri" w:hAnsi="Times New Roman"/>
                <w:color w:val="auto"/>
                <w:sz w:val="23"/>
                <w:szCs w:val="23"/>
              </w:rPr>
            </w:pPr>
            <w:r w:rsidRPr="0048269B">
              <w:rPr>
                <w:rFonts w:ascii="Times New Roman" w:eastAsia="Calibri" w:hAnsi="Times New Roman"/>
                <w:color w:val="auto"/>
                <w:sz w:val="23"/>
                <w:szCs w:val="23"/>
              </w:rPr>
              <w:t>Технические условия</w:t>
            </w:r>
          </w:p>
        </w:tc>
        <w:tc>
          <w:tcPr>
            <w:tcW w:w="2262" w:type="dxa"/>
            <w:tcBorders>
              <w:top w:val="single" w:sz="4" w:space="0" w:color="auto"/>
              <w:left w:val="single" w:sz="4" w:space="0" w:color="auto"/>
              <w:bottom w:val="single" w:sz="4" w:space="0" w:color="auto"/>
              <w:right w:val="single" w:sz="4" w:space="0" w:color="auto"/>
            </w:tcBorders>
            <w:vAlign w:val="center"/>
          </w:tcPr>
          <w:p w:rsidR="0048269B" w:rsidRPr="0048269B" w:rsidRDefault="0048269B" w:rsidP="0048269B">
            <w:pPr>
              <w:spacing w:after="0" w:line="240" w:lineRule="auto"/>
              <w:jc w:val="center"/>
              <w:rPr>
                <w:rFonts w:ascii="Times New Roman" w:eastAsia="Calibri" w:hAnsi="Times New Roman"/>
                <w:color w:val="auto"/>
                <w:sz w:val="23"/>
                <w:szCs w:val="23"/>
              </w:rPr>
            </w:pPr>
            <w:r w:rsidRPr="0048269B">
              <w:rPr>
                <w:rFonts w:ascii="Times New Roman" w:eastAsia="Calibri" w:hAnsi="Times New Roman"/>
                <w:color w:val="auto"/>
                <w:sz w:val="23"/>
                <w:szCs w:val="23"/>
              </w:rPr>
              <w:t>Период поставки</w:t>
            </w:r>
          </w:p>
        </w:tc>
        <w:tc>
          <w:tcPr>
            <w:tcW w:w="2049" w:type="dxa"/>
            <w:tcBorders>
              <w:top w:val="single" w:sz="4" w:space="0" w:color="auto"/>
              <w:left w:val="single" w:sz="4" w:space="0" w:color="auto"/>
              <w:bottom w:val="single" w:sz="4" w:space="0" w:color="auto"/>
              <w:right w:val="single" w:sz="4" w:space="0" w:color="auto"/>
            </w:tcBorders>
            <w:vAlign w:val="center"/>
          </w:tcPr>
          <w:p w:rsidR="0048269B" w:rsidRPr="0048269B" w:rsidRDefault="0048269B" w:rsidP="0048269B">
            <w:pPr>
              <w:spacing w:after="0" w:line="240" w:lineRule="auto"/>
              <w:jc w:val="center"/>
              <w:rPr>
                <w:rFonts w:ascii="Times New Roman" w:eastAsia="Calibri" w:hAnsi="Times New Roman"/>
                <w:color w:val="auto"/>
                <w:sz w:val="23"/>
                <w:szCs w:val="23"/>
              </w:rPr>
            </w:pPr>
            <w:r w:rsidRPr="0048269B">
              <w:rPr>
                <w:rFonts w:ascii="Times New Roman" w:eastAsia="Calibri" w:hAnsi="Times New Roman"/>
                <w:color w:val="auto"/>
                <w:sz w:val="23"/>
                <w:szCs w:val="23"/>
              </w:rPr>
              <w:t>Количество Товара, (тонн)</w:t>
            </w:r>
          </w:p>
        </w:tc>
      </w:tr>
      <w:tr w:rsidR="0048269B" w:rsidRPr="0048269B" w:rsidTr="0098730D">
        <w:trPr>
          <w:cantSplit/>
          <w:trHeight w:val="745"/>
          <w:jc w:val="center"/>
        </w:trPr>
        <w:tc>
          <w:tcPr>
            <w:tcW w:w="1090" w:type="dxa"/>
            <w:tcBorders>
              <w:top w:val="single" w:sz="4" w:space="0" w:color="auto"/>
              <w:left w:val="single" w:sz="4" w:space="0" w:color="auto"/>
              <w:bottom w:val="single" w:sz="4" w:space="0" w:color="auto"/>
              <w:right w:val="single" w:sz="4" w:space="0" w:color="auto"/>
            </w:tcBorders>
            <w:vAlign w:val="center"/>
          </w:tcPr>
          <w:p w:rsidR="0048269B" w:rsidRPr="0048269B" w:rsidRDefault="0048269B" w:rsidP="0048269B">
            <w:pPr>
              <w:spacing w:after="0" w:line="240" w:lineRule="auto"/>
              <w:jc w:val="center"/>
              <w:rPr>
                <w:rFonts w:ascii="Times New Roman" w:eastAsia="Calibri" w:hAnsi="Times New Roman"/>
                <w:color w:val="auto"/>
                <w:sz w:val="23"/>
                <w:szCs w:val="23"/>
              </w:rPr>
            </w:pPr>
          </w:p>
        </w:tc>
        <w:tc>
          <w:tcPr>
            <w:tcW w:w="1437" w:type="dxa"/>
            <w:tcBorders>
              <w:top w:val="single" w:sz="4" w:space="0" w:color="auto"/>
              <w:left w:val="single" w:sz="4" w:space="0" w:color="auto"/>
              <w:bottom w:val="single" w:sz="4" w:space="0" w:color="auto"/>
              <w:right w:val="single" w:sz="4" w:space="0" w:color="auto"/>
            </w:tcBorders>
            <w:vAlign w:val="center"/>
          </w:tcPr>
          <w:p w:rsidR="0048269B" w:rsidRPr="0048269B" w:rsidRDefault="0048269B" w:rsidP="0048269B">
            <w:pPr>
              <w:spacing w:after="0" w:line="240" w:lineRule="auto"/>
              <w:jc w:val="center"/>
              <w:rPr>
                <w:rFonts w:ascii="Times New Roman" w:eastAsia="Calibri" w:hAnsi="Times New Roman"/>
                <w:color w:val="auto"/>
                <w:sz w:val="23"/>
                <w:szCs w:val="23"/>
              </w:rPr>
            </w:pPr>
            <w:bookmarkStart w:id="0" w:name="_GoBack"/>
            <w:bookmarkEnd w:id="0"/>
            <w:r w:rsidRPr="0048269B">
              <w:rPr>
                <w:rFonts w:ascii="Times New Roman" w:eastAsia="Calibri" w:hAnsi="Times New Roman"/>
                <w:color w:val="auto"/>
                <w:sz w:val="23"/>
                <w:szCs w:val="23"/>
              </w:rPr>
              <w:t>2 БР</w:t>
            </w:r>
          </w:p>
        </w:tc>
        <w:tc>
          <w:tcPr>
            <w:tcW w:w="2299" w:type="dxa"/>
            <w:tcBorders>
              <w:top w:val="single" w:sz="4" w:space="0" w:color="auto"/>
              <w:left w:val="single" w:sz="4" w:space="0" w:color="auto"/>
              <w:bottom w:val="single" w:sz="4" w:space="0" w:color="auto"/>
              <w:right w:val="single" w:sz="4" w:space="0" w:color="auto"/>
            </w:tcBorders>
            <w:vAlign w:val="center"/>
          </w:tcPr>
          <w:p w:rsidR="0048269B" w:rsidRPr="0048269B" w:rsidRDefault="0048269B" w:rsidP="0048269B">
            <w:pPr>
              <w:spacing w:after="0" w:line="240" w:lineRule="auto"/>
              <w:jc w:val="center"/>
              <w:rPr>
                <w:rFonts w:ascii="Times New Roman" w:eastAsia="Calibri" w:hAnsi="Times New Roman"/>
                <w:color w:val="auto"/>
                <w:sz w:val="23"/>
                <w:szCs w:val="23"/>
              </w:rPr>
            </w:pPr>
            <w:r w:rsidRPr="0048269B">
              <w:rPr>
                <w:rFonts w:ascii="Times New Roman" w:eastAsia="Calibri" w:hAnsi="Times New Roman"/>
                <w:color w:val="auto"/>
                <w:sz w:val="23"/>
                <w:szCs w:val="23"/>
              </w:rPr>
              <w:t>ГОСТ 32352-2013</w:t>
            </w:r>
          </w:p>
        </w:tc>
        <w:tc>
          <w:tcPr>
            <w:tcW w:w="2262" w:type="dxa"/>
            <w:tcBorders>
              <w:top w:val="single" w:sz="4" w:space="0" w:color="auto"/>
              <w:left w:val="single" w:sz="4" w:space="0" w:color="auto"/>
              <w:bottom w:val="single" w:sz="4" w:space="0" w:color="auto"/>
              <w:right w:val="single" w:sz="4" w:space="0" w:color="auto"/>
            </w:tcBorders>
            <w:vAlign w:val="center"/>
          </w:tcPr>
          <w:p w:rsidR="0048269B" w:rsidRPr="0048269B" w:rsidRDefault="0048269B" w:rsidP="0048269B">
            <w:pPr>
              <w:spacing w:after="0" w:line="240" w:lineRule="auto"/>
              <w:jc w:val="center"/>
              <w:rPr>
                <w:rFonts w:ascii="Times New Roman" w:eastAsia="Calibri" w:hAnsi="Times New Roman"/>
                <w:color w:val="auto"/>
                <w:sz w:val="23"/>
                <w:szCs w:val="23"/>
              </w:rPr>
            </w:pPr>
            <w:r w:rsidRPr="0048269B">
              <w:rPr>
                <w:rFonts w:ascii="Times New Roman" w:eastAsia="Calibri" w:hAnsi="Times New Roman"/>
                <w:color w:val="auto"/>
                <w:sz w:val="23"/>
                <w:szCs w:val="23"/>
              </w:rPr>
              <w:t>Октябрь-декабрь</w:t>
            </w:r>
          </w:p>
          <w:p w:rsidR="0048269B" w:rsidRPr="0048269B" w:rsidRDefault="0048269B" w:rsidP="0048269B">
            <w:pPr>
              <w:spacing w:after="0" w:line="240" w:lineRule="auto"/>
              <w:jc w:val="center"/>
              <w:rPr>
                <w:rFonts w:ascii="Times New Roman" w:eastAsia="Calibri" w:hAnsi="Times New Roman"/>
                <w:color w:val="auto"/>
                <w:sz w:val="23"/>
                <w:szCs w:val="23"/>
              </w:rPr>
            </w:pPr>
            <w:r w:rsidRPr="0048269B">
              <w:rPr>
                <w:rFonts w:ascii="Times New Roman" w:eastAsia="Calibri" w:hAnsi="Times New Roman"/>
                <w:color w:val="auto"/>
                <w:sz w:val="23"/>
                <w:szCs w:val="23"/>
              </w:rPr>
              <w:t>2020 г.</w:t>
            </w:r>
          </w:p>
        </w:tc>
        <w:tc>
          <w:tcPr>
            <w:tcW w:w="2049" w:type="dxa"/>
            <w:tcBorders>
              <w:top w:val="single" w:sz="4" w:space="0" w:color="auto"/>
              <w:left w:val="single" w:sz="4" w:space="0" w:color="auto"/>
              <w:bottom w:val="single" w:sz="4" w:space="0" w:color="auto"/>
              <w:right w:val="single" w:sz="4" w:space="0" w:color="auto"/>
            </w:tcBorders>
            <w:vAlign w:val="center"/>
          </w:tcPr>
          <w:p w:rsidR="0048269B" w:rsidRPr="0048269B" w:rsidRDefault="0048269B" w:rsidP="0048269B">
            <w:pPr>
              <w:spacing w:after="0" w:line="240" w:lineRule="auto"/>
              <w:jc w:val="center"/>
              <w:rPr>
                <w:rFonts w:ascii="Times New Roman" w:eastAsia="Calibri" w:hAnsi="Times New Roman"/>
                <w:color w:val="auto"/>
                <w:sz w:val="23"/>
                <w:szCs w:val="23"/>
              </w:rPr>
            </w:pPr>
            <w:r w:rsidRPr="0048269B">
              <w:rPr>
                <w:rFonts w:ascii="Times New Roman" w:eastAsia="Calibri" w:hAnsi="Times New Roman"/>
                <w:color w:val="auto"/>
                <w:sz w:val="23"/>
                <w:szCs w:val="23"/>
              </w:rPr>
              <w:t>750</w:t>
            </w:r>
          </w:p>
        </w:tc>
      </w:tr>
    </w:tbl>
    <w:p w:rsidR="0048269B" w:rsidRPr="00AC4B53" w:rsidRDefault="0048269B" w:rsidP="00AC4B53">
      <w:pPr>
        <w:pStyle w:val="a3"/>
        <w:numPr>
          <w:ilvl w:val="1"/>
          <w:numId w:val="20"/>
        </w:numPr>
        <w:spacing w:after="0" w:line="240" w:lineRule="auto"/>
        <w:jc w:val="both"/>
        <w:rPr>
          <w:rFonts w:ascii="Times New Roman" w:eastAsia="Calibri" w:hAnsi="Times New Roman"/>
          <w:color w:val="auto"/>
          <w:sz w:val="23"/>
          <w:szCs w:val="23"/>
        </w:rPr>
      </w:pPr>
      <w:r w:rsidRPr="00AC4B53">
        <w:rPr>
          <w:rFonts w:ascii="Times New Roman" w:eastAsia="Calibri" w:hAnsi="Times New Roman"/>
          <w:color w:val="auto"/>
          <w:sz w:val="23"/>
          <w:szCs w:val="23"/>
        </w:rPr>
        <w:t xml:space="preserve">Количество, ассортимент, сроки поставки, качественные характеристики Товара уточняются в приложениях к настоящему договору (протоколах согласования количества </w:t>
      </w:r>
      <w:r w:rsidRPr="00AC4B53">
        <w:rPr>
          <w:rFonts w:ascii="Times New Roman" w:eastAsia="Calibri" w:hAnsi="Times New Roman"/>
          <w:color w:val="auto"/>
          <w:sz w:val="23"/>
          <w:szCs w:val="23"/>
        </w:rPr>
        <w:lastRenderedPageBreak/>
        <w:t xml:space="preserve">и ассортимента, сроков поставки). Протокол может содержать и иные данные, как-то понедельный, посуточный график поставки и т.д. </w:t>
      </w:r>
    </w:p>
    <w:p w:rsidR="0048269B" w:rsidRPr="0048269B" w:rsidRDefault="0048269B" w:rsidP="0048269B">
      <w:pPr>
        <w:spacing w:after="0" w:line="240" w:lineRule="auto"/>
        <w:ind w:left="708"/>
        <w:jc w:val="both"/>
        <w:rPr>
          <w:rFonts w:ascii="Times New Roman" w:eastAsia="Calibri" w:hAnsi="Times New Roman"/>
          <w:color w:val="auto"/>
          <w:sz w:val="23"/>
          <w:szCs w:val="23"/>
        </w:rPr>
      </w:pPr>
    </w:p>
    <w:p w:rsidR="0048269B" w:rsidRPr="0048269B" w:rsidRDefault="0048269B" w:rsidP="0048269B">
      <w:pPr>
        <w:numPr>
          <w:ilvl w:val="0"/>
          <w:numId w:val="11"/>
        </w:numPr>
        <w:spacing w:after="0" w:line="240" w:lineRule="auto"/>
        <w:jc w:val="center"/>
        <w:rPr>
          <w:rFonts w:ascii="Times New Roman" w:eastAsia="Calibri" w:hAnsi="Times New Roman"/>
          <w:b/>
          <w:color w:val="auto"/>
          <w:sz w:val="23"/>
          <w:szCs w:val="23"/>
        </w:rPr>
      </w:pPr>
      <w:r w:rsidRPr="0048269B">
        <w:rPr>
          <w:rFonts w:ascii="Times New Roman" w:eastAsia="Calibri" w:hAnsi="Times New Roman"/>
          <w:b/>
          <w:color w:val="auto"/>
          <w:sz w:val="23"/>
          <w:szCs w:val="23"/>
        </w:rPr>
        <w:t>Обязанности сторон</w:t>
      </w:r>
    </w:p>
    <w:p w:rsidR="0048269B" w:rsidRPr="0048269B" w:rsidRDefault="0048269B" w:rsidP="0048269B">
      <w:pPr>
        <w:numPr>
          <w:ilvl w:val="1"/>
          <w:numId w:val="11"/>
        </w:numPr>
        <w:spacing w:after="0" w:line="240" w:lineRule="auto"/>
        <w:jc w:val="both"/>
        <w:rPr>
          <w:rFonts w:ascii="Times New Roman" w:eastAsia="Calibri" w:hAnsi="Times New Roman"/>
          <w:b/>
          <w:color w:val="auto"/>
          <w:sz w:val="23"/>
          <w:szCs w:val="23"/>
        </w:rPr>
      </w:pPr>
      <w:r w:rsidRPr="0048269B">
        <w:rPr>
          <w:rFonts w:ascii="Times New Roman" w:eastAsia="Calibri" w:hAnsi="Times New Roman"/>
          <w:b/>
          <w:color w:val="auto"/>
          <w:sz w:val="23"/>
          <w:szCs w:val="23"/>
        </w:rPr>
        <w:t>Поставщик обязан:</w:t>
      </w:r>
    </w:p>
    <w:p w:rsidR="0048269B" w:rsidRPr="0048269B" w:rsidRDefault="0048269B" w:rsidP="0048269B">
      <w:pPr>
        <w:numPr>
          <w:ilvl w:val="2"/>
          <w:numId w:val="11"/>
        </w:numPr>
        <w:spacing w:after="0" w:line="240" w:lineRule="auto"/>
        <w:ind w:left="737"/>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Производить отгрузку Товара в адрес грузополучателей, указанных в настоящем договоре или Приложениях к нему, в количестве, ассортименте, с показателями качества и в сроки, установленные настоящим договором. </w:t>
      </w:r>
    </w:p>
    <w:p w:rsidR="0048269B" w:rsidRPr="0048269B" w:rsidRDefault="0048269B" w:rsidP="0048269B">
      <w:pPr>
        <w:numPr>
          <w:ilvl w:val="2"/>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Ежемесячно принимать и рассматривать Заявку Покупателя на количество и ассортимент планируемого к поставке Товара в рамках объёма и ассорт</w:t>
      </w:r>
      <w:r w:rsidR="00AC4B53">
        <w:rPr>
          <w:rFonts w:ascii="Times New Roman" w:eastAsia="Calibri" w:hAnsi="Times New Roman"/>
          <w:color w:val="auto"/>
          <w:sz w:val="23"/>
          <w:szCs w:val="23"/>
        </w:rPr>
        <w:t xml:space="preserve">имента в соответствии с </w:t>
      </w:r>
      <w:proofErr w:type="spellStart"/>
      <w:r w:rsidR="00AC4B53">
        <w:rPr>
          <w:rFonts w:ascii="Times New Roman" w:eastAsia="Calibri" w:hAnsi="Times New Roman"/>
          <w:color w:val="auto"/>
          <w:sz w:val="23"/>
          <w:szCs w:val="23"/>
        </w:rPr>
        <w:t>п.п</w:t>
      </w:r>
      <w:proofErr w:type="spellEnd"/>
      <w:r w:rsidR="00AC4B53">
        <w:rPr>
          <w:rFonts w:ascii="Times New Roman" w:eastAsia="Calibri" w:hAnsi="Times New Roman"/>
          <w:color w:val="auto"/>
          <w:sz w:val="23"/>
          <w:szCs w:val="23"/>
        </w:rPr>
        <w:t>. 1.3. и 1.4</w:t>
      </w:r>
      <w:r w:rsidRPr="0048269B">
        <w:rPr>
          <w:rFonts w:ascii="Times New Roman" w:eastAsia="Calibri" w:hAnsi="Times New Roman"/>
          <w:color w:val="auto"/>
          <w:sz w:val="23"/>
          <w:szCs w:val="23"/>
        </w:rPr>
        <w:t xml:space="preserve">. Согласие Поставщика на осуществление поставки в указанных в Заявке количествах и ассортименте оформляется соответствующим ежемесячным (ежеквартальным) Приложением – Протоколом согласования количества и ассортимента Товара, подписываемом Сторонами не позднее </w:t>
      </w:r>
      <w:r w:rsidRPr="0048269B">
        <w:rPr>
          <w:rFonts w:ascii="Times New Roman" w:eastAsia="Calibri" w:hAnsi="Times New Roman"/>
          <w:sz w:val="23"/>
          <w:szCs w:val="23"/>
        </w:rPr>
        <w:t>20 (двадцатого) числа месяца</w:t>
      </w:r>
      <w:r w:rsidRPr="0048269B">
        <w:rPr>
          <w:rFonts w:ascii="Times New Roman" w:eastAsia="Calibri" w:hAnsi="Times New Roman"/>
          <w:color w:val="auto"/>
          <w:sz w:val="23"/>
          <w:szCs w:val="23"/>
        </w:rPr>
        <w:t xml:space="preserve">, предшествующего месяцу поставки. </w:t>
      </w:r>
    </w:p>
    <w:p w:rsidR="0048269B" w:rsidRPr="0048269B" w:rsidRDefault="0048269B" w:rsidP="0048269B">
      <w:pPr>
        <w:spacing w:after="0" w:line="240" w:lineRule="auto"/>
        <w:ind w:left="720"/>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Согласие Поставщика на осуществление поставки товара в объеме и ассортименте, указанных Покупателем может выражаться также в совершении действий, направленных на выполнение этих указаний: поставка товара в адрес определенных Покупателем грузополучателей, направление ответного сообщения о принятии заявки, направление сообщения с предложением конкретизировать отгрузку товара по грузополучателям (в </w:t>
      </w:r>
      <w:proofErr w:type="spellStart"/>
      <w:r w:rsidRPr="0048269B">
        <w:rPr>
          <w:rFonts w:ascii="Times New Roman" w:eastAsia="Calibri" w:hAnsi="Times New Roman"/>
          <w:color w:val="auto"/>
          <w:sz w:val="23"/>
          <w:szCs w:val="23"/>
        </w:rPr>
        <w:t>т.ч</w:t>
      </w:r>
      <w:proofErr w:type="spellEnd"/>
      <w:r w:rsidRPr="0048269B">
        <w:rPr>
          <w:rFonts w:ascii="Times New Roman" w:eastAsia="Calibri" w:hAnsi="Times New Roman"/>
          <w:color w:val="auto"/>
          <w:sz w:val="23"/>
          <w:szCs w:val="23"/>
        </w:rPr>
        <w:t>. конкретизировать срок и иные условия поставки).</w:t>
      </w:r>
    </w:p>
    <w:p w:rsidR="0048269B" w:rsidRPr="0048269B" w:rsidRDefault="0048269B" w:rsidP="0048269B">
      <w:pPr>
        <w:spacing w:after="0" w:line="240" w:lineRule="auto"/>
        <w:ind w:left="720"/>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случае нарушения сроков и / или несоответствия количества поставленного Товара (недопоставки), восполнять недогруженное количество в согласованном ассортименте и качестве в следующем периоде (периодах) поставки по согласованию с Покупателем.</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Направлять Покупателю не позднее 5 (Пяти) дней с даты поставки заказным письмом следующие документы: удостоверение о качестве Товара, счета–фактуры на отгруженный Товар, товарные накладные ТОРГ-12. Дата счета-фактуры соответствует дате поставки. </w:t>
      </w:r>
    </w:p>
    <w:p w:rsidR="0048269B" w:rsidRPr="0048269B" w:rsidRDefault="0048269B" w:rsidP="0048269B">
      <w:pPr>
        <w:spacing w:after="0" w:line="240" w:lineRule="auto"/>
        <w:ind w:left="709"/>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Стороны вправе применять Универсальный передаточный документ (УПД) и Универсальный корректировочный документ (УКД), формы которых приведены в приложениях №1,2 к настоящему Договору. Дата УПД (УКД) соответствует дате поставки.</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Рассматривать претензии Покупателя в отношении поставленного Товара в соответствии с порядком, установленным п. 6.2. и п. 9.2. настоящего договора.</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Составлять и подписывать акт сверки взаиморасчетов в соответствии с п. 5.6. настоящего договора.</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Сообщать Покупателю о существенных фактах своей хозяйственной деятельности, влияющих или могущих повлиять на исполнение настоящего договора:</w:t>
      </w:r>
    </w:p>
    <w:p w:rsidR="0048269B" w:rsidRPr="0048269B" w:rsidRDefault="0048269B" w:rsidP="0048269B">
      <w:pPr>
        <w:numPr>
          <w:ilvl w:val="0"/>
          <w:numId w:val="12"/>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о возбуждении и / или проведении процедур реорганизации, ликвидации, банкротства;</w:t>
      </w:r>
    </w:p>
    <w:p w:rsidR="0048269B" w:rsidRPr="0048269B" w:rsidRDefault="0048269B" w:rsidP="0048269B">
      <w:pPr>
        <w:numPr>
          <w:ilvl w:val="0"/>
          <w:numId w:val="12"/>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об изменении почтовых, расчетных реквизитов;</w:t>
      </w:r>
    </w:p>
    <w:p w:rsidR="0048269B" w:rsidRPr="0048269B" w:rsidRDefault="0048269B" w:rsidP="0048269B">
      <w:pPr>
        <w:numPr>
          <w:ilvl w:val="0"/>
          <w:numId w:val="12"/>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о назначении в период действия договора нового лица, осуществляющего функции единоличного исполнительного органа;</w:t>
      </w:r>
    </w:p>
    <w:p w:rsidR="0048269B" w:rsidRPr="0048269B" w:rsidRDefault="0048269B" w:rsidP="0048269B">
      <w:pPr>
        <w:numPr>
          <w:ilvl w:val="0"/>
          <w:numId w:val="12"/>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об отмене доверенностей лиц, уполномоченных на подписание Приложений к настоящему договору,</w:t>
      </w:r>
    </w:p>
    <w:p w:rsidR="0048269B" w:rsidRPr="0048269B" w:rsidRDefault="0048269B" w:rsidP="0048269B">
      <w:pPr>
        <w:spacing w:after="0" w:line="240" w:lineRule="auto"/>
        <w:ind w:left="720"/>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не позднее 5 (пяти) дней с момента, когда Поставщику стало известно или должно было стать известным о существовании подобных обстоятельств.</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срок не позднее 3 (Трех) рабочих дней с момента подписания настоящего договора по требованию предоставить Покупателю заверенные Поставщиком копии следующих документов:</w:t>
      </w:r>
    </w:p>
    <w:p w:rsidR="0048269B" w:rsidRPr="0048269B" w:rsidRDefault="0048269B" w:rsidP="0048269B">
      <w:pPr>
        <w:numPr>
          <w:ilvl w:val="0"/>
          <w:numId w:val="13"/>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Устав;</w:t>
      </w:r>
    </w:p>
    <w:p w:rsidR="0048269B" w:rsidRPr="0048269B" w:rsidRDefault="0048269B" w:rsidP="0048269B">
      <w:pPr>
        <w:numPr>
          <w:ilvl w:val="0"/>
          <w:numId w:val="13"/>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Свидетельство о государственной регистрации юридического лица;</w:t>
      </w:r>
    </w:p>
    <w:p w:rsidR="0048269B" w:rsidRPr="0048269B" w:rsidRDefault="0048269B" w:rsidP="0048269B">
      <w:pPr>
        <w:numPr>
          <w:ilvl w:val="0"/>
          <w:numId w:val="13"/>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Информационное письмо об учете в ЕГРПО;</w:t>
      </w:r>
    </w:p>
    <w:p w:rsidR="0048269B" w:rsidRPr="0048269B" w:rsidRDefault="0048269B" w:rsidP="0048269B">
      <w:pPr>
        <w:numPr>
          <w:ilvl w:val="0"/>
          <w:numId w:val="13"/>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Свидетельство о постановке юридического лица на учет в налоговом органе;</w:t>
      </w:r>
    </w:p>
    <w:p w:rsidR="0048269B" w:rsidRPr="0048269B" w:rsidRDefault="0048269B" w:rsidP="0048269B">
      <w:pPr>
        <w:spacing w:after="0" w:line="240" w:lineRule="auto"/>
        <w:ind w:left="720"/>
        <w:jc w:val="both"/>
        <w:rPr>
          <w:rFonts w:ascii="Times New Roman" w:eastAsia="Calibri" w:hAnsi="Times New Roman"/>
          <w:color w:val="auto"/>
          <w:sz w:val="23"/>
          <w:szCs w:val="23"/>
        </w:rPr>
      </w:pPr>
      <w:r w:rsidRPr="0048269B">
        <w:rPr>
          <w:rFonts w:ascii="Times New Roman" w:eastAsia="Calibri" w:hAnsi="Times New Roman"/>
          <w:color w:val="auto"/>
          <w:sz w:val="23"/>
          <w:szCs w:val="23"/>
        </w:rPr>
        <w:lastRenderedPageBreak/>
        <w:t xml:space="preserve">Документы, подтверждающие полномочия того или иного лица на подписание соответствующего договора, соглашения и т.д. </w:t>
      </w:r>
    </w:p>
    <w:p w:rsidR="0048269B" w:rsidRPr="0048269B" w:rsidRDefault="0048269B" w:rsidP="0048269B">
      <w:pPr>
        <w:numPr>
          <w:ilvl w:val="1"/>
          <w:numId w:val="11"/>
        </w:numPr>
        <w:spacing w:after="0" w:line="240" w:lineRule="auto"/>
        <w:jc w:val="both"/>
        <w:rPr>
          <w:rFonts w:ascii="Times New Roman" w:eastAsia="Calibri" w:hAnsi="Times New Roman"/>
          <w:b/>
          <w:color w:val="auto"/>
          <w:sz w:val="23"/>
          <w:szCs w:val="23"/>
        </w:rPr>
      </w:pPr>
      <w:r w:rsidRPr="0048269B">
        <w:rPr>
          <w:rFonts w:ascii="Times New Roman" w:eastAsia="Calibri" w:hAnsi="Times New Roman"/>
          <w:b/>
          <w:color w:val="auto"/>
          <w:sz w:val="23"/>
          <w:szCs w:val="23"/>
        </w:rPr>
        <w:t>Поставщик вправе:</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Производить досрочную поставку с согласия Покупателя. Согласие Покупателя на досрочную поставку должно выражаться в направлении в адрес Поставщика любого документа, позволяющего определить условия досрочной поставки или в совершении действий, направленных на принятие досрочно поставленного Товара в момент его поставки.</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Производить расчет стоимости поставленного Товара, исходя из фактически отгруженного количества Товара, на основании отгрузочных документов.</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одностороннем порядке приостанавливать отгрузку Товара в случаях, предусмотренных законом и настоящим договором.</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случае нарушения сроков и / или количества поставки Поставщиком, в течение 5 (Пяти) рабочих дней с момента нарушения письменно согласовать с Покупателем порядок восполнения недопоставки, в том числе ассортимент, количество и период (периоды) поставки Товара, либо сроков и формы оплаты Товара, поставленного сверх согласованного количества.</w:t>
      </w:r>
    </w:p>
    <w:p w:rsidR="0048269B" w:rsidRPr="0048269B" w:rsidRDefault="0048269B" w:rsidP="0048269B">
      <w:pPr>
        <w:numPr>
          <w:ilvl w:val="1"/>
          <w:numId w:val="11"/>
        </w:numPr>
        <w:spacing w:after="0" w:line="240" w:lineRule="auto"/>
        <w:jc w:val="both"/>
        <w:rPr>
          <w:rFonts w:ascii="Times New Roman" w:eastAsia="Calibri" w:hAnsi="Times New Roman"/>
          <w:b/>
          <w:color w:val="auto"/>
          <w:sz w:val="23"/>
          <w:szCs w:val="23"/>
        </w:rPr>
      </w:pPr>
      <w:r w:rsidRPr="0048269B">
        <w:rPr>
          <w:rFonts w:ascii="Times New Roman" w:eastAsia="Calibri" w:hAnsi="Times New Roman"/>
          <w:b/>
          <w:color w:val="auto"/>
          <w:sz w:val="23"/>
          <w:szCs w:val="23"/>
        </w:rPr>
        <w:t>Покупатель обязан:</w:t>
      </w:r>
    </w:p>
    <w:p w:rsidR="0048269B" w:rsidRPr="0099595B" w:rsidRDefault="0048269B" w:rsidP="0099595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Ежемесячно, не позднее 10 (Десятого) числа месяца, предшествующего месяцу поставки, предоставлять Поставщику Заявку на отгрузку угля с указанием количества и ассортимента, планируемого к поставке в следующем месяце Товара, а также наименования и отгрузочных реквизитов (если они не указаны в договоре, либо изменились) грузополучателей. Ежемесячно, в случае утверждения Поставщиком Заявки Покупателя, не позднее </w:t>
      </w:r>
      <w:r w:rsidRPr="0048269B">
        <w:rPr>
          <w:rFonts w:ascii="Times New Roman" w:eastAsia="Calibri" w:hAnsi="Times New Roman"/>
          <w:sz w:val="23"/>
          <w:szCs w:val="23"/>
        </w:rPr>
        <w:t>20 (двадцатого)</w:t>
      </w:r>
      <w:r w:rsidRPr="0048269B">
        <w:rPr>
          <w:rFonts w:eastAsia="Calibri"/>
          <w:sz w:val="23"/>
          <w:szCs w:val="23"/>
        </w:rPr>
        <w:t xml:space="preserve"> </w:t>
      </w:r>
      <w:r w:rsidRPr="0048269B">
        <w:rPr>
          <w:rFonts w:ascii="Times New Roman" w:eastAsia="Calibri" w:hAnsi="Times New Roman"/>
          <w:color w:val="auto"/>
          <w:sz w:val="23"/>
          <w:szCs w:val="23"/>
        </w:rPr>
        <w:t>числа месяца, предшествующего месяцу поставки, подписывать Пр</w:t>
      </w:r>
      <w:r w:rsidR="0099595B">
        <w:rPr>
          <w:rFonts w:ascii="Times New Roman" w:eastAsia="Calibri" w:hAnsi="Times New Roman"/>
          <w:color w:val="auto"/>
          <w:sz w:val="23"/>
          <w:szCs w:val="23"/>
        </w:rPr>
        <w:t>иложение – Спецификация товара</w:t>
      </w:r>
      <w:r w:rsidRPr="0048269B">
        <w:rPr>
          <w:rFonts w:ascii="Times New Roman" w:eastAsia="Calibri" w:hAnsi="Times New Roman"/>
          <w:color w:val="auto"/>
          <w:sz w:val="23"/>
          <w:szCs w:val="23"/>
        </w:rPr>
        <w:t xml:space="preserve"> количества и ассортимента, сроков поставк</w:t>
      </w:r>
      <w:r w:rsidRPr="0099595B">
        <w:rPr>
          <w:rFonts w:ascii="Times New Roman" w:eastAsia="Calibri" w:hAnsi="Times New Roman"/>
          <w:color w:val="auto"/>
          <w:sz w:val="23"/>
          <w:szCs w:val="23"/>
        </w:rPr>
        <w:t>и и порядка оплаты.</w:t>
      </w:r>
    </w:p>
    <w:p w:rsidR="0048269B" w:rsidRPr="0048269B" w:rsidRDefault="0048269B" w:rsidP="0048269B">
      <w:pPr>
        <w:spacing w:after="0" w:line="240" w:lineRule="auto"/>
        <w:ind w:left="720"/>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случае предоставления Заявки после указанного срока отгрузка Товара осуществляется при наличии у Поставщика возможности отгрузки, заявленного Покупателем количества Товара.</w:t>
      </w:r>
    </w:p>
    <w:p w:rsidR="0048269B" w:rsidRPr="0048269B" w:rsidRDefault="0048269B" w:rsidP="0048269B">
      <w:pPr>
        <w:spacing w:after="0" w:line="240" w:lineRule="auto"/>
        <w:ind w:left="720"/>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Изменения и дополнения к Заявкам на период поставки Покупатель направляет Поставщику не более двух раз – до 1-го и / или до 10-го числа месяца – периода поставки. </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Своевременно производить оплату Товара.</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Сообщать Поставщику о существенных фактах своей хозяйственной деятельности, влияющих или могущих повлиять на исполнение настоящего договора:</w:t>
      </w:r>
    </w:p>
    <w:p w:rsidR="0048269B" w:rsidRPr="0048269B" w:rsidRDefault="0048269B" w:rsidP="0048269B">
      <w:pPr>
        <w:numPr>
          <w:ilvl w:val="0"/>
          <w:numId w:val="14"/>
        </w:numPr>
        <w:spacing w:after="0" w:line="240" w:lineRule="auto"/>
        <w:ind w:left="720"/>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о возбуждении и / или проведении процедур реорганизации, ликвидации, банкротства;</w:t>
      </w:r>
    </w:p>
    <w:p w:rsidR="0048269B" w:rsidRPr="0048269B" w:rsidRDefault="0048269B" w:rsidP="0048269B">
      <w:pPr>
        <w:numPr>
          <w:ilvl w:val="0"/>
          <w:numId w:val="14"/>
        </w:numPr>
        <w:spacing w:after="0" w:line="240" w:lineRule="auto"/>
        <w:ind w:left="720"/>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об изменении почтовых, расчетных реквизитов;</w:t>
      </w:r>
    </w:p>
    <w:p w:rsidR="0048269B" w:rsidRPr="0048269B" w:rsidRDefault="0048269B" w:rsidP="0048269B">
      <w:pPr>
        <w:numPr>
          <w:ilvl w:val="0"/>
          <w:numId w:val="14"/>
        </w:numPr>
        <w:spacing w:after="0" w:line="240" w:lineRule="auto"/>
        <w:ind w:left="720"/>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о назначении в период действия договора нового лица, осуществляющего функции единоличного исполнительного органа;</w:t>
      </w:r>
    </w:p>
    <w:p w:rsidR="0048269B" w:rsidRPr="0048269B" w:rsidRDefault="0048269B" w:rsidP="0048269B">
      <w:pPr>
        <w:numPr>
          <w:ilvl w:val="0"/>
          <w:numId w:val="14"/>
        </w:numPr>
        <w:spacing w:after="0" w:line="240" w:lineRule="auto"/>
        <w:ind w:left="720"/>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об отмене доверенностей лиц, уполномоченных на подписание Приложений к настоящему договору,</w:t>
      </w:r>
    </w:p>
    <w:p w:rsidR="0048269B" w:rsidRPr="0048269B" w:rsidRDefault="0048269B" w:rsidP="0048269B">
      <w:pPr>
        <w:spacing w:after="0" w:line="240" w:lineRule="auto"/>
        <w:ind w:left="720"/>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не позднее 5 (Пяти) дней с момента, когда Покупателю стало известно или должно было стать известным о существовании подобных обстоятельств.</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Подписывать акт сверки взаиморасчетов в соответствии с п. 5.6. настоящего договора.</w:t>
      </w:r>
    </w:p>
    <w:p w:rsidR="0048269B" w:rsidRPr="0048269B" w:rsidRDefault="0048269B" w:rsidP="0048269B">
      <w:pPr>
        <w:numPr>
          <w:ilvl w:val="2"/>
          <w:numId w:val="11"/>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При принятии-передаче Товара передать Поставщику доверенность на принятие Товара от имени Покупателя, в которой должен иметься образец подписи и паспортные данные представителя. Обеспечить предъявление представителем паспорта.</w:t>
      </w:r>
    </w:p>
    <w:p w:rsidR="0048269B" w:rsidRPr="0048269B" w:rsidRDefault="0048269B" w:rsidP="0048269B">
      <w:pPr>
        <w:numPr>
          <w:ilvl w:val="2"/>
          <w:numId w:val="11"/>
        </w:numPr>
        <w:spacing w:after="0" w:line="240" w:lineRule="auto"/>
        <w:ind w:left="777"/>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срок не позднее 3 (Трех) рабочих дней с момента подписания настоящего договора предоставить Поставщику, следующие документы:</w:t>
      </w:r>
    </w:p>
    <w:p w:rsidR="0048269B" w:rsidRPr="0048269B" w:rsidRDefault="0048269B" w:rsidP="0048269B">
      <w:pPr>
        <w:keepNext/>
        <w:keepLines/>
        <w:numPr>
          <w:ilvl w:val="0"/>
          <w:numId w:val="15"/>
        </w:numPr>
        <w:tabs>
          <w:tab w:val="left" w:pos="709"/>
        </w:tabs>
        <w:spacing w:after="0" w:line="240" w:lineRule="auto"/>
        <w:ind w:left="0" w:firstLine="0"/>
        <w:jc w:val="both"/>
        <w:outlineLvl w:val="2"/>
        <w:rPr>
          <w:rFonts w:ascii="Times New Roman" w:hAnsi="Times New Roman"/>
          <w:bCs/>
          <w:color w:val="auto"/>
          <w:sz w:val="23"/>
          <w:szCs w:val="23"/>
          <w:lang w:eastAsia="ru-RU"/>
        </w:rPr>
      </w:pPr>
      <w:r w:rsidRPr="0048269B">
        <w:rPr>
          <w:rFonts w:ascii="Times New Roman" w:hAnsi="Times New Roman"/>
          <w:bCs/>
          <w:color w:val="auto"/>
          <w:sz w:val="23"/>
          <w:szCs w:val="23"/>
          <w:lang w:eastAsia="ru-RU"/>
        </w:rPr>
        <w:lastRenderedPageBreak/>
        <w:t xml:space="preserve">Устав (нотариальная копия или копия, заверенная печатью и подписью уполномоченного представителя Покупателя); </w:t>
      </w:r>
    </w:p>
    <w:p w:rsidR="0048269B" w:rsidRPr="0048269B" w:rsidRDefault="0048269B" w:rsidP="0048269B">
      <w:pPr>
        <w:keepNext/>
        <w:keepLines/>
        <w:numPr>
          <w:ilvl w:val="0"/>
          <w:numId w:val="15"/>
        </w:numPr>
        <w:tabs>
          <w:tab w:val="left" w:pos="851"/>
        </w:tabs>
        <w:spacing w:after="0" w:line="240" w:lineRule="auto"/>
        <w:ind w:left="0" w:firstLine="0"/>
        <w:jc w:val="both"/>
        <w:outlineLvl w:val="2"/>
        <w:rPr>
          <w:rFonts w:ascii="Times New Roman" w:hAnsi="Times New Roman"/>
          <w:bCs/>
          <w:color w:val="auto"/>
          <w:sz w:val="23"/>
          <w:szCs w:val="23"/>
          <w:lang w:eastAsia="ru-RU"/>
        </w:rPr>
      </w:pPr>
      <w:r w:rsidRPr="0048269B">
        <w:rPr>
          <w:rFonts w:ascii="Times New Roman" w:hAnsi="Times New Roman"/>
          <w:bCs/>
          <w:color w:val="auto"/>
          <w:sz w:val="23"/>
          <w:szCs w:val="23"/>
          <w:lang w:eastAsia="ru-RU"/>
        </w:rPr>
        <w:t>Документы, подтверждающие полномочия того или иного лица на подписание соответствующего договора, соглашения и т.д. (оригинал или нотариальная копия);</w:t>
      </w:r>
    </w:p>
    <w:p w:rsidR="0048269B" w:rsidRPr="0048269B" w:rsidRDefault="0048269B" w:rsidP="0048269B">
      <w:pPr>
        <w:keepNext/>
        <w:keepLines/>
        <w:numPr>
          <w:ilvl w:val="0"/>
          <w:numId w:val="15"/>
        </w:numPr>
        <w:tabs>
          <w:tab w:val="left" w:pos="851"/>
        </w:tabs>
        <w:spacing w:after="0" w:line="240" w:lineRule="auto"/>
        <w:ind w:left="0" w:firstLine="0"/>
        <w:jc w:val="both"/>
        <w:outlineLvl w:val="2"/>
        <w:rPr>
          <w:rFonts w:ascii="Times New Roman" w:hAnsi="Times New Roman"/>
          <w:bCs/>
          <w:color w:val="auto"/>
          <w:sz w:val="23"/>
          <w:szCs w:val="23"/>
          <w:lang w:eastAsia="ru-RU"/>
        </w:rPr>
      </w:pPr>
      <w:r w:rsidRPr="0048269B">
        <w:rPr>
          <w:rFonts w:ascii="Times New Roman" w:hAnsi="Times New Roman"/>
          <w:bCs/>
          <w:color w:val="auto"/>
          <w:sz w:val="23"/>
          <w:szCs w:val="23"/>
          <w:lang w:eastAsia="ru-RU"/>
        </w:rPr>
        <w:t xml:space="preserve"> Документы, подтверждающие соблюдение корпоративных процедур; если сделка не является крупной, то должны быть представлены документы, подтверждающие данное обстоятельство (подлинники или надлежаще заверенные копии); </w:t>
      </w:r>
    </w:p>
    <w:p w:rsidR="0048269B" w:rsidRPr="0048269B" w:rsidRDefault="0048269B" w:rsidP="0048269B">
      <w:pPr>
        <w:keepNext/>
        <w:keepLines/>
        <w:numPr>
          <w:ilvl w:val="0"/>
          <w:numId w:val="15"/>
        </w:numPr>
        <w:tabs>
          <w:tab w:val="left" w:pos="851"/>
        </w:tabs>
        <w:spacing w:after="0" w:line="240" w:lineRule="auto"/>
        <w:ind w:left="0" w:firstLine="0"/>
        <w:jc w:val="both"/>
        <w:outlineLvl w:val="2"/>
        <w:rPr>
          <w:rFonts w:ascii="Times New Roman" w:hAnsi="Times New Roman"/>
          <w:bCs/>
          <w:color w:val="auto"/>
          <w:sz w:val="23"/>
          <w:szCs w:val="23"/>
          <w:lang w:eastAsia="ru-RU"/>
        </w:rPr>
      </w:pPr>
      <w:r w:rsidRPr="0048269B">
        <w:rPr>
          <w:rFonts w:ascii="Times New Roman" w:hAnsi="Times New Roman"/>
          <w:bCs/>
          <w:color w:val="auto"/>
          <w:sz w:val="23"/>
          <w:szCs w:val="23"/>
          <w:lang w:eastAsia="ru-RU"/>
        </w:rPr>
        <w:t>Свидетельство о внесении записи в единый государственный реестр юридических лиц / предпринимателя без образования юридического лица (о государственной регистрации) (нотариальная копия). Для контрагентов-нерезидентов – выписки из торгового реестра или иных документов, подтверждающих правоспособность организации, с заверенным переводом на русский язык;</w:t>
      </w:r>
    </w:p>
    <w:p w:rsidR="0048269B" w:rsidRPr="0048269B" w:rsidRDefault="0048269B" w:rsidP="0048269B">
      <w:pPr>
        <w:keepNext/>
        <w:keepLines/>
        <w:numPr>
          <w:ilvl w:val="0"/>
          <w:numId w:val="15"/>
        </w:numPr>
        <w:tabs>
          <w:tab w:val="left" w:pos="851"/>
        </w:tabs>
        <w:spacing w:after="0" w:line="240" w:lineRule="auto"/>
        <w:ind w:left="0" w:firstLine="0"/>
        <w:jc w:val="both"/>
        <w:outlineLvl w:val="2"/>
        <w:rPr>
          <w:rFonts w:ascii="Times New Roman" w:hAnsi="Times New Roman"/>
          <w:bCs/>
          <w:color w:val="auto"/>
          <w:sz w:val="23"/>
          <w:szCs w:val="23"/>
          <w:lang w:eastAsia="ru-RU"/>
        </w:rPr>
      </w:pPr>
      <w:r w:rsidRPr="0048269B">
        <w:rPr>
          <w:rFonts w:ascii="Times New Roman" w:hAnsi="Times New Roman"/>
          <w:bCs/>
          <w:color w:val="auto"/>
          <w:sz w:val="23"/>
          <w:szCs w:val="23"/>
          <w:lang w:eastAsia="ru-RU"/>
        </w:rPr>
        <w:t>Информационное письмо об учете в ЕГРПО (нотариальная копия);</w:t>
      </w:r>
    </w:p>
    <w:p w:rsidR="0048269B" w:rsidRPr="0048269B" w:rsidRDefault="0048269B" w:rsidP="0048269B">
      <w:pPr>
        <w:keepNext/>
        <w:keepLines/>
        <w:numPr>
          <w:ilvl w:val="0"/>
          <w:numId w:val="15"/>
        </w:numPr>
        <w:tabs>
          <w:tab w:val="left" w:pos="851"/>
        </w:tabs>
        <w:spacing w:after="0" w:line="240" w:lineRule="auto"/>
        <w:ind w:left="0" w:firstLine="0"/>
        <w:jc w:val="both"/>
        <w:outlineLvl w:val="2"/>
        <w:rPr>
          <w:rFonts w:ascii="Times New Roman" w:hAnsi="Times New Roman"/>
          <w:bCs/>
          <w:color w:val="auto"/>
          <w:sz w:val="23"/>
          <w:szCs w:val="23"/>
          <w:lang w:eastAsia="ru-RU"/>
        </w:rPr>
      </w:pPr>
      <w:r w:rsidRPr="0048269B">
        <w:rPr>
          <w:rFonts w:ascii="Times New Roman" w:hAnsi="Times New Roman"/>
          <w:bCs/>
          <w:color w:val="auto"/>
          <w:sz w:val="23"/>
          <w:szCs w:val="23"/>
          <w:lang w:eastAsia="ru-RU"/>
        </w:rPr>
        <w:t>Информационное письмо налогового органа об открытых счетах в банках;</w:t>
      </w:r>
    </w:p>
    <w:p w:rsidR="0048269B" w:rsidRPr="0048269B" w:rsidRDefault="0048269B" w:rsidP="0048269B">
      <w:pPr>
        <w:keepNext/>
        <w:keepLines/>
        <w:numPr>
          <w:ilvl w:val="0"/>
          <w:numId w:val="15"/>
        </w:numPr>
        <w:tabs>
          <w:tab w:val="left" w:pos="851"/>
        </w:tabs>
        <w:spacing w:after="0" w:line="240" w:lineRule="auto"/>
        <w:ind w:left="0" w:firstLine="0"/>
        <w:jc w:val="both"/>
        <w:outlineLvl w:val="2"/>
        <w:rPr>
          <w:rFonts w:ascii="Times New Roman" w:hAnsi="Times New Roman"/>
          <w:bCs/>
          <w:color w:val="auto"/>
          <w:sz w:val="23"/>
          <w:szCs w:val="23"/>
          <w:lang w:eastAsia="ru-RU"/>
        </w:rPr>
      </w:pPr>
      <w:r w:rsidRPr="0048269B">
        <w:rPr>
          <w:rFonts w:ascii="Times New Roman" w:hAnsi="Times New Roman"/>
          <w:bCs/>
          <w:color w:val="auto"/>
          <w:sz w:val="23"/>
          <w:szCs w:val="23"/>
          <w:lang w:eastAsia="ru-RU"/>
        </w:rPr>
        <w:t>Свидетельство о постановке юридического лица на учет в налоговом органе (нотариальная копия);</w:t>
      </w:r>
    </w:p>
    <w:p w:rsidR="0048269B" w:rsidRPr="0048269B" w:rsidRDefault="0048269B" w:rsidP="0048269B">
      <w:pPr>
        <w:keepNext/>
        <w:keepLines/>
        <w:numPr>
          <w:ilvl w:val="0"/>
          <w:numId w:val="15"/>
        </w:numPr>
        <w:tabs>
          <w:tab w:val="left" w:pos="851"/>
        </w:tabs>
        <w:spacing w:after="0" w:line="240" w:lineRule="auto"/>
        <w:ind w:left="0" w:firstLine="0"/>
        <w:jc w:val="both"/>
        <w:outlineLvl w:val="2"/>
        <w:rPr>
          <w:rFonts w:ascii="Times New Roman" w:hAnsi="Times New Roman"/>
          <w:bCs/>
          <w:color w:val="auto"/>
          <w:sz w:val="23"/>
          <w:szCs w:val="23"/>
          <w:lang w:eastAsia="ru-RU"/>
        </w:rPr>
      </w:pPr>
      <w:r w:rsidRPr="0048269B">
        <w:rPr>
          <w:rFonts w:ascii="Times New Roman" w:hAnsi="Times New Roman"/>
          <w:bCs/>
          <w:color w:val="auto"/>
          <w:sz w:val="23"/>
          <w:szCs w:val="23"/>
          <w:lang w:eastAsia="ru-RU"/>
        </w:rPr>
        <w:t>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(директора, генерального директора);</w:t>
      </w:r>
    </w:p>
    <w:p w:rsidR="0048269B" w:rsidRPr="0048269B" w:rsidRDefault="0048269B" w:rsidP="0048269B">
      <w:pPr>
        <w:keepNext/>
        <w:keepLines/>
        <w:numPr>
          <w:ilvl w:val="0"/>
          <w:numId w:val="15"/>
        </w:numPr>
        <w:tabs>
          <w:tab w:val="left" w:pos="426"/>
        </w:tabs>
        <w:spacing w:before="60" w:after="0" w:line="240" w:lineRule="auto"/>
        <w:ind w:left="426" w:firstLine="0"/>
        <w:jc w:val="both"/>
        <w:outlineLvl w:val="2"/>
        <w:rPr>
          <w:rFonts w:ascii="Times New Roman" w:hAnsi="Times New Roman"/>
          <w:bCs/>
          <w:color w:val="auto"/>
          <w:sz w:val="23"/>
          <w:szCs w:val="23"/>
          <w:lang w:eastAsia="ru-RU"/>
        </w:rPr>
      </w:pPr>
      <w:r w:rsidRPr="0048269B">
        <w:rPr>
          <w:rFonts w:ascii="Times New Roman" w:hAnsi="Times New Roman"/>
          <w:bCs/>
          <w:color w:val="auto"/>
          <w:sz w:val="23"/>
          <w:szCs w:val="23"/>
          <w:lang w:eastAsia="ru-RU"/>
        </w:rPr>
        <w:t>За последний отчетный период бухгалтерский баланс ф. № 1 и «Отчет о прибылях и убытках» ф. № 2 с отметкой налогового органа.</w:t>
      </w:r>
    </w:p>
    <w:p w:rsidR="0048269B" w:rsidRPr="0048269B" w:rsidRDefault="0048269B" w:rsidP="0048269B">
      <w:pPr>
        <w:numPr>
          <w:ilvl w:val="1"/>
          <w:numId w:val="11"/>
        </w:numPr>
        <w:spacing w:after="0" w:line="240" w:lineRule="auto"/>
        <w:contextualSpacing/>
        <w:jc w:val="both"/>
        <w:rPr>
          <w:rFonts w:ascii="Times New Roman" w:eastAsia="Calibri" w:hAnsi="Times New Roman"/>
          <w:b/>
          <w:color w:val="auto"/>
          <w:sz w:val="23"/>
          <w:szCs w:val="23"/>
        </w:rPr>
      </w:pPr>
      <w:r w:rsidRPr="0048269B">
        <w:rPr>
          <w:rFonts w:ascii="Times New Roman" w:eastAsia="Calibri" w:hAnsi="Times New Roman"/>
          <w:b/>
          <w:color w:val="auto"/>
          <w:sz w:val="23"/>
          <w:szCs w:val="23"/>
        </w:rPr>
        <w:t>Покупатель вправе:</w:t>
      </w:r>
    </w:p>
    <w:p w:rsidR="0048269B" w:rsidRPr="0048269B" w:rsidRDefault="0048269B" w:rsidP="0048269B">
      <w:pPr>
        <w:numPr>
          <w:ilvl w:val="2"/>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Самостоятельно и за свой счёт провести анализ контрольной пробы поступившей продукции. В случае расхождения между результатами анализа Поставщика и Покупателя, последний вправе предъявить претензию по качеству полученной продукции для подтверждения которой обязан за свой счёт провести экспертизу спорной партии продукции в Лаборатории ОАО «ЛИЦИМС» г. Чита, ул. Горького, 43, с обязательным вызовом Поставщика для участия в отборе проб.</w:t>
      </w:r>
    </w:p>
    <w:p w:rsidR="0048269B" w:rsidRDefault="0048269B" w:rsidP="0048269B">
      <w:pPr>
        <w:spacing w:after="0" w:line="240" w:lineRule="auto"/>
        <w:ind w:left="720"/>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До момента прибытия Поставщика для участия в приёмке товара по качеству, а также в случае неприбытия Поставщика по уведомлению Покупателя, последний складирует продукцию и принимает её на ответственное хранение до момента окончания разрешения спора о качестве.</w:t>
      </w:r>
    </w:p>
    <w:p w:rsidR="00F34A14" w:rsidRPr="0048269B" w:rsidRDefault="00F34A14" w:rsidP="0048269B">
      <w:pPr>
        <w:spacing w:after="0" w:line="240" w:lineRule="auto"/>
        <w:ind w:left="720"/>
        <w:contextualSpacing/>
        <w:jc w:val="both"/>
        <w:rPr>
          <w:rFonts w:ascii="Times New Roman" w:eastAsia="Calibri" w:hAnsi="Times New Roman"/>
          <w:color w:val="auto"/>
          <w:sz w:val="23"/>
          <w:szCs w:val="23"/>
        </w:rPr>
      </w:pPr>
    </w:p>
    <w:p w:rsidR="0048269B" w:rsidRPr="0048269B" w:rsidRDefault="0048269B" w:rsidP="0048269B">
      <w:pPr>
        <w:numPr>
          <w:ilvl w:val="0"/>
          <w:numId w:val="11"/>
        </w:numPr>
        <w:spacing w:after="0" w:line="240" w:lineRule="auto"/>
        <w:jc w:val="center"/>
        <w:rPr>
          <w:rFonts w:ascii="Times New Roman" w:eastAsia="Calibri" w:hAnsi="Times New Roman"/>
          <w:b/>
          <w:color w:val="auto"/>
          <w:sz w:val="23"/>
          <w:szCs w:val="23"/>
        </w:rPr>
      </w:pPr>
      <w:r w:rsidRPr="0048269B">
        <w:rPr>
          <w:rFonts w:ascii="Times New Roman" w:eastAsia="Calibri" w:hAnsi="Times New Roman"/>
          <w:b/>
          <w:color w:val="auto"/>
          <w:sz w:val="23"/>
          <w:szCs w:val="23"/>
        </w:rPr>
        <w:t>Условия поставки</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Поставка Товара производится на условиях самовывоза со склада грузоотправителя. Месторасположение склада Поставщика в радиусе не более 100 км от месторасположения Заказчика. Поставка Товара осуществляется Поставщиком путем загрузки Товара в автотранспортное средство, предоставленное Покупателем (грузополучателем) и передачи Товара в распоряжение грузополучателя.</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Товар передается Поставщиком грузополучателям, согласованным в соответствии с настоящим договором.</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Погрузка Товара производится погрузочными средствами Поставщика насыпью в автотранспортные средства.</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Отгруженная партия Товара должна сопровождаться товаросопроводительными документами.</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Периодом поставки является календарный месяц.</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Обязанность Поставщика поставить Товар считается исполненной с даты поставки, с этого же момента от Поставщика к Покупателю переходит право собственности, а также риск случайной гибели и/или повреждения Товара.</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Датой поставки для целей настоящего договора считается дата загрузки Товара в транспортное средство согласно дате оформления товаросопроводительных документов.</w:t>
      </w:r>
    </w:p>
    <w:p w:rsid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Расходы и риски, связанные с погрузкой Товара, несет Поставщик.  </w:t>
      </w:r>
    </w:p>
    <w:p w:rsidR="0048269B" w:rsidRPr="0048269B" w:rsidRDefault="0048269B" w:rsidP="0048269B">
      <w:pPr>
        <w:spacing w:after="0" w:line="240" w:lineRule="auto"/>
        <w:ind w:left="525"/>
        <w:contextualSpacing/>
        <w:jc w:val="both"/>
        <w:rPr>
          <w:rFonts w:ascii="Times New Roman" w:eastAsia="Calibri" w:hAnsi="Times New Roman"/>
          <w:color w:val="auto"/>
          <w:sz w:val="23"/>
          <w:szCs w:val="23"/>
        </w:rPr>
      </w:pPr>
    </w:p>
    <w:p w:rsidR="0048269B" w:rsidRPr="0048269B" w:rsidRDefault="0048269B" w:rsidP="0048269B">
      <w:pPr>
        <w:numPr>
          <w:ilvl w:val="0"/>
          <w:numId w:val="11"/>
        </w:numPr>
        <w:spacing w:after="0" w:line="240" w:lineRule="auto"/>
        <w:contextualSpacing/>
        <w:jc w:val="center"/>
        <w:rPr>
          <w:rFonts w:ascii="Times New Roman" w:eastAsia="Calibri" w:hAnsi="Times New Roman"/>
          <w:b/>
          <w:color w:val="auto"/>
          <w:sz w:val="23"/>
          <w:szCs w:val="23"/>
        </w:rPr>
      </w:pPr>
      <w:r w:rsidRPr="0048269B">
        <w:rPr>
          <w:rFonts w:ascii="Times New Roman" w:eastAsia="Calibri" w:hAnsi="Times New Roman"/>
          <w:b/>
          <w:color w:val="auto"/>
          <w:sz w:val="23"/>
          <w:szCs w:val="23"/>
        </w:rPr>
        <w:t>Порядок сдачи-приемки Товара</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lastRenderedPageBreak/>
        <w:t>Товар по настоящему договору считается сданным Поставщиком и принятым Покупателем:</w:t>
      </w:r>
    </w:p>
    <w:p w:rsidR="0048269B" w:rsidRPr="0048269B" w:rsidRDefault="0048269B" w:rsidP="0048269B">
      <w:pPr>
        <w:spacing w:after="0" w:line="240" w:lineRule="auto"/>
        <w:ind w:left="525"/>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а) </w:t>
      </w:r>
      <w:r w:rsidRPr="0048269B">
        <w:rPr>
          <w:rFonts w:ascii="Times New Roman" w:eastAsia="Calibri" w:hAnsi="Times New Roman"/>
          <w:color w:val="auto"/>
          <w:sz w:val="23"/>
          <w:szCs w:val="23"/>
        </w:rPr>
        <w:tab/>
        <w:t xml:space="preserve"> по количеству – согласно весу, указанному в товаросопроводительных документах, с соблюдением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г. № П–6.</w:t>
      </w:r>
    </w:p>
    <w:p w:rsidR="0048269B" w:rsidRPr="0048269B" w:rsidRDefault="0048269B" w:rsidP="0048269B">
      <w:pPr>
        <w:spacing w:after="0" w:line="240" w:lineRule="auto"/>
        <w:ind w:left="525"/>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При отклонении количества (веса) поставленного Товара в пределах норм точности взвешивания грузов на весах в соответствии с ГОСТ поставленным считается количество Товара, указанное в товаросопроводительных документах. </w:t>
      </w:r>
    </w:p>
    <w:p w:rsidR="0048269B" w:rsidRPr="0048269B" w:rsidRDefault="0048269B" w:rsidP="0048269B">
      <w:pPr>
        <w:spacing w:after="0" w:line="240" w:lineRule="auto"/>
        <w:ind w:left="525"/>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б) </w:t>
      </w:r>
      <w:r w:rsidRPr="0048269B">
        <w:rPr>
          <w:rFonts w:ascii="Times New Roman" w:eastAsia="Calibri" w:hAnsi="Times New Roman"/>
          <w:color w:val="auto"/>
          <w:sz w:val="23"/>
          <w:szCs w:val="23"/>
        </w:rPr>
        <w:tab/>
        <w:t>по качеству – в соответствии с удостоверением о качестве Товара, представленным Поставщиком, с соблюдением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г. № П–7.</w:t>
      </w:r>
    </w:p>
    <w:p w:rsidR="0048269B" w:rsidRPr="0048269B" w:rsidRDefault="0048269B" w:rsidP="0048269B">
      <w:pPr>
        <w:spacing w:after="0" w:line="240" w:lineRule="auto"/>
        <w:ind w:left="525"/>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Приемка Товара по количеству и качеству производится Покупателем в момент загрузки Товара на складе грузоотправителя совместно с представителем перевозчика, указанного Покупателем, либо иным лицом, действующим от его имени.</w:t>
      </w:r>
    </w:p>
    <w:p w:rsidR="0048269B" w:rsidRPr="0048269B" w:rsidRDefault="0048269B" w:rsidP="0048269B">
      <w:pPr>
        <w:spacing w:after="0" w:line="240" w:lineRule="auto"/>
        <w:ind w:left="525"/>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С момента загрузки Товара в транспортное средство перевозчика, указанного Покупателем, либо иным лицом, действующим от его имени и получения им товаросопроводительных документов Товар, считается переданным Поставщиком и принятым Покупателем без явных недостатков и количественно соответствующим условиям настоящего договора. С этого момента Поставщик не принимает никаких претензий по количеству и качеству отгруженного Товара.</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случае обнаружения скрытых недостатков, Покупатель руководствуется нормами настоящего Договора, а также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г. № П–7.</w:t>
      </w:r>
    </w:p>
    <w:p w:rsid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Покупатель вправе предъявить претензию в отношении поставленного Товара в предусмотренный п. 6.2. срок при условии соблюдения предусмотренного выше порядка приема Товара.</w:t>
      </w:r>
    </w:p>
    <w:p w:rsidR="00F34A14" w:rsidRPr="0048269B" w:rsidRDefault="00F34A14" w:rsidP="00F34A14">
      <w:pPr>
        <w:spacing w:after="0" w:line="240" w:lineRule="auto"/>
        <w:ind w:left="525"/>
        <w:contextualSpacing/>
        <w:jc w:val="both"/>
        <w:rPr>
          <w:rFonts w:ascii="Times New Roman" w:eastAsia="Calibri" w:hAnsi="Times New Roman"/>
          <w:color w:val="auto"/>
          <w:sz w:val="23"/>
          <w:szCs w:val="23"/>
        </w:rPr>
      </w:pPr>
    </w:p>
    <w:p w:rsidR="0048269B" w:rsidRPr="0048269B" w:rsidRDefault="0048269B" w:rsidP="0048269B">
      <w:pPr>
        <w:numPr>
          <w:ilvl w:val="0"/>
          <w:numId w:val="11"/>
        </w:numPr>
        <w:spacing w:after="0" w:line="240" w:lineRule="auto"/>
        <w:contextualSpacing/>
        <w:jc w:val="center"/>
        <w:rPr>
          <w:rFonts w:ascii="Times New Roman" w:eastAsia="Calibri" w:hAnsi="Times New Roman"/>
          <w:b/>
          <w:bCs/>
          <w:color w:val="auto"/>
          <w:sz w:val="23"/>
          <w:szCs w:val="23"/>
        </w:rPr>
      </w:pPr>
      <w:r w:rsidRPr="0048269B">
        <w:rPr>
          <w:rFonts w:ascii="Times New Roman" w:eastAsia="Calibri" w:hAnsi="Times New Roman"/>
          <w:b/>
          <w:bCs/>
          <w:color w:val="auto"/>
          <w:sz w:val="23"/>
          <w:szCs w:val="23"/>
        </w:rPr>
        <w:t>Цена Товара и условия оплаты</w:t>
      </w:r>
    </w:p>
    <w:p w:rsidR="0048269B" w:rsidRPr="0048269B" w:rsidRDefault="0048269B" w:rsidP="0048269B">
      <w:pPr>
        <w:numPr>
          <w:ilvl w:val="1"/>
          <w:numId w:val="11"/>
        </w:numPr>
        <w:autoSpaceDE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Цена договора составляет _______________ (сумма прописью) рублей ____ копеек,  в том числе НДС __% - ____________ (сумма прописью) рублей_____ копеек.</w:t>
      </w:r>
    </w:p>
    <w:p w:rsidR="0048269B" w:rsidRPr="0048269B" w:rsidRDefault="0048269B" w:rsidP="0048269B">
      <w:pPr>
        <w:autoSpaceDE w:val="0"/>
        <w:spacing w:after="0" w:line="240" w:lineRule="auto"/>
        <w:ind w:left="510"/>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(в случае если участник, с которым заключается Договор, не является плательщиком НДС, данный пункт излагается в следующей редакции: «Цена настоящего Договора составляет - ____________ (сумма прописью) рублей _____ копеек. НДС не облагается в связи с применением упрощенной системы налогообложения.</w:t>
      </w:r>
    </w:p>
    <w:p w:rsidR="0048269B" w:rsidRPr="0048269B" w:rsidRDefault="0048269B" w:rsidP="00F34A14">
      <w:pPr>
        <w:spacing w:after="0"/>
        <w:ind w:left="567" w:firstLine="141"/>
        <w:jc w:val="both"/>
        <w:rPr>
          <w:rFonts w:ascii="Times New Roman" w:eastAsia="Calibri" w:hAnsi="Times New Roman"/>
          <w:color w:val="auto"/>
          <w:sz w:val="24"/>
          <w:szCs w:val="24"/>
        </w:rPr>
      </w:pPr>
      <w:r w:rsidRPr="0048269B">
        <w:rPr>
          <w:rFonts w:ascii="Times New Roman" w:eastAsia="Calibri" w:hAnsi="Times New Roman"/>
          <w:color w:val="auto"/>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8269B" w:rsidRPr="0048269B" w:rsidRDefault="0048269B" w:rsidP="00F34A14">
      <w:pPr>
        <w:numPr>
          <w:ilvl w:val="1"/>
          <w:numId w:val="11"/>
        </w:numPr>
        <w:autoSpaceDE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Цена Договора включает в себя стоимость Товара, а также все расходы на транспортировку, погрузо-разгрузочные работы (в случае поставки Товара с разгрузкой транспортного средства), страхование, уплату налогов, пошлины, сборы и другие обязательные платежи, которые Поставщик должен выплатить в связи с выполнением обязательств по Договору в соответствии с законодательством Российской Федерации.</w:t>
      </w:r>
    </w:p>
    <w:p w:rsidR="0048269B" w:rsidRPr="0048269B" w:rsidRDefault="0048269B" w:rsidP="0048269B">
      <w:pPr>
        <w:numPr>
          <w:ilvl w:val="1"/>
          <w:numId w:val="11"/>
        </w:numPr>
        <w:autoSpaceDE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snapToGrid w:val="0"/>
          <w:color w:val="auto"/>
          <w:sz w:val="24"/>
          <w:szCs w:val="24"/>
          <w:lang w:eastAsia="ru-RU"/>
        </w:rPr>
        <w:t xml:space="preserve">Датой оплаты считается дата зачисления денежных средств на расчетный счет Поставщика. </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lastRenderedPageBreak/>
        <w:t>Цена Товара указана в Приложениях – Протоколах согласования Количества и ассортимента Товара, сроков поставки. Цена Товара устанавливается с учетом НДС, на условиях поставки, предусмотренных настоящим договором.</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Поставщик не вправе изменять цену Товара. </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Оплата Товара производится Покупателем 100 % денежными средствами в форме платежных поручений. Стоимость каждой партии Товара оплач</w:t>
      </w:r>
      <w:r w:rsidR="00F34A14">
        <w:rPr>
          <w:rFonts w:ascii="Times New Roman" w:eastAsia="Calibri" w:hAnsi="Times New Roman"/>
          <w:color w:val="auto"/>
          <w:sz w:val="23"/>
          <w:szCs w:val="23"/>
        </w:rPr>
        <w:t>ивается</w:t>
      </w:r>
      <w:r w:rsidRPr="0048269B">
        <w:rPr>
          <w:rFonts w:ascii="Times New Roman" w:eastAsia="Calibri" w:hAnsi="Times New Roman"/>
          <w:color w:val="auto"/>
          <w:sz w:val="23"/>
          <w:szCs w:val="23"/>
        </w:rPr>
        <w:t xml:space="preserve"> Покупателем на условиях 100 % предоплаты до начала периода поставки данной партии Товара согласно Приложению – Протокола согласования количества и ассортимента Товара, сроков поставки и порядка оплаты. Оплатой признается поступление денежных средств на банковский счет Поставщика.</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Стоимость фактически отгруженного за месяц Товара уточняется в счетах-фактурах (УПД/УКД). В случае превышения общей стоимости фактически поставленного в согласованном периоде поставки Товара над оплаченной Покупателем суммой, недостающая сумма должна быть оплачена Покупателем Поставщику в течение 5 (пяти) банковских дней с даты выставления Поставщиком счета-фактуры (УПД/УКД), включающего сумму превышения. При этом поступившие от Покупателя денежные средства направляются в погашение его задолженности по оплате Товара в порядке возрастания календарных дат и номеров соответствующих счетов-фактур (УПД/УКД).</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случае превышения сумм, оплаченных Покупателем в соответствии с Приложением – Протоколом согласования количества и ассортимента Товара, сроков поставки и порядка оплаты, над общей стоимостью фактически поставленного в согласованном периоде поставки Товара, излишне уплаченные Покупателем суммы засчитываются в качестве предварительной оплаты Товара, подлежащего поставке в следующем периоде.</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Стороны</w:t>
      </w:r>
      <w:r w:rsidRPr="0048269B">
        <w:rPr>
          <w:rFonts w:eastAsia="Calibri"/>
          <w:color w:val="365F91"/>
          <w:sz w:val="23"/>
          <w:szCs w:val="23"/>
        </w:rPr>
        <w:t xml:space="preserve"> </w:t>
      </w:r>
      <w:r w:rsidRPr="0048269B">
        <w:rPr>
          <w:rFonts w:ascii="Times New Roman" w:eastAsia="Calibri" w:hAnsi="Times New Roman"/>
          <w:color w:val="auto"/>
          <w:sz w:val="23"/>
          <w:szCs w:val="23"/>
        </w:rPr>
        <w:t>обязаны производить сверку расчетов по запросу Поставщика. Проект акта сверки готовится, оформляется Поставщиком и направляется в адрес Покупателя заказным письмом или нарочным, под расписку. Покупатель в срок не позднее 7 (семи) дней с даты получения акта сверки подписывает его и направляет один экземпляр (оригинал) в адрес Поставщика. Акт сверки со стороны Покупателя подписывается руководителем и главным бухгалтером или уполномоченными руководителем на то лицами на основании доверенности. Если акт сверки подписывается должностным лицом Покупателя по доверенности, то в акте обязательно указываются ее реквизиты, а заверенная Покупателем копия доверенности направляется вместе с актом.</w:t>
      </w:r>
    </w:p>
    <w:p w:rsidR="0048269B" w:rsidRPr="0048269B" w:rsidRDefault="0048269B" w:rsidP="0048269B">
      <w:pPr>
        <w:spacing w:after="0" w:line="240" w:lineRule="auto"/>
        <w:ind w:left="525"/>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случае, если учетные данные Покупателя не совпадают с данными, указанными Поставщиком в акте сверки, Покупатель подписывает полученный акт сверки с разногласиями и в вышеуказанный срок направляет один экземпляр (оригинал) Поставщику. В случае не направления акта сверки в течение 7 (семи) календарных дней, суммы, указанные Поставщиком, считаются подтвержденными Покупателем.</w:t>
      </w:r>
    </w:p>
    <w:p w:rsidR="0048269B" w:rsidRPr="0048269B" w:rsidRDefault="0048269B" w:rsidP="0048269B">
      <w:pPr>
        <w:spacing w:after="0" w:line="240" w:lineRule="auto"/>
        <w:ind w:left="525"/>
        <w:contextualSpacing/>
        <w:jc w:val="both"/>
        <w:rPr>
          <w:rFonts w:ascii="Times New Roman" w:eastAsia="Calibri" w:hAnsi="Times New Roman"/>
          <w:color w:val="auto"/>
          <w:sz w:val="23"/>
          <w:szCs w:val="23"/>
        </w:rPr>
      </w:pPr>
    </w:p>
    <w:p w:rsidR="0048269B" w:rsidRPr="0048269B" w:rsidRDefault="0048269B" w:rsidP="0048269B">
      <w:pPr>
        <w:numPr>
          <w:ilvl w:val="0"/>
          <w:numId w:val="11"/>
        </w:numPr>
        <w:spacing w:after="0" w:line="240" w:lineRule="auto"/>
        <w:contextualSpacing/>
        <w:jc w:val="center"/>
        <w:rPr>
          <w:rFonts w:ascii="Times New Roman" w:eastAsia="Calibri" w:hAnsi="Times New Roman"/>
          <w:b/>
          <w:color w:val="auto"/>
          <w:sz w:val="23"/>
          <w:szCs w:val="23"/>
        </w:rPr>
      </w:pPr>
      <w:r w:rsidRPr="0048269B">
        <w:rPr>
          <w:rFonts w:ascii="Times New Roman" w:eastAsia="Calibri" w:hAnsi="Times New Roman"/>
          <w:b/>
          <w:color w:val="auto"/>
          <w:sz w:val="23"/>
          <w:szCs w:val="23"/>
        </w:rPr>
        <w:t>Ответственность сторон</w:t>
      </w:r>
    </w:p>
    <w:p w:rsidR="0048269B" w:rsidRPr="0048269B" w:rsidRDefault="0048269B" w:rsidP="0048269B">
      <w:pPr>
        <w:numPr>
          <w:ilvl w:val="1"/>
          <w:numId w:val="11"/>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8269B" w:rsidRPr="0048269B" w:rsidRDefault="0048269B" w:rsidP="0048269B">
      <w:pPr>
        <w:numPr>
          <w:ilvl w:val="1"/>
          <w:numId w:val="11"/>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В случае просрочки исполнения, неисполнения или ненадлежащего исполнения поставщиком (исполнителем, подрядчиком) обязательства, предусмотренного договором, заказчик направляет требование об уплате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(штрафа, пени) устанавливается договором в размере не менее одной трехсотой действующей на дату уплаты неустойки (штрафа,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(исполнителем, подрядчиком).</w:t>
      </w:r>
    </w:p>
    <w:p w:rsidR="0048269B" w:rsidRPr="0048269B" w:rsidRDefault="0048269B" w:rsidP="0048269B">
      <w:pPr>
        <w:numPr>
          <w:ilvl w:val="1"/>
          <w:numId w:val="11"/>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lastRenderedPageBreak/>
        <w:t>В случае просрочки исполнения, неисполнения или ненадлежащего исполнения заказчиком обязательств, предусмотренных договором, поставщик (исполнитель, подрядчик)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(штрафа, пени) устанавливается договором в размере не менее одной трехсотой действующей на дату уплаты неустойки (штрафа, пени)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договором, за исключением просрочки исполнения договора.</w:t>
      </w:r>
    </w:p>
    <w:p w:rsidR="0048269B" w:rsidRPr="0048269B" w:rsidRDefault="0048269B" w:rsidP="0048269B">
      <w:pPr>
        <w:widowControl w:val="0"/>
        <w:numPr>
          <w:ilvl w:val="1"/>
          <w:numId w:val="11"/>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Сторона освобождается от уплаты неустойки (штрафа, пени), если докажет, что неисполнение или ненадлежащее исполнение договора произошло вследствие непреодолимой силы или по вине другой стороны.</w:t>
      </w:r>
    </w:p>
    <w:p w:rsidR="0048269B" w:rsidRPr="0048269B" w:rsidRDefault="0048269B" w:rsidP="0048269B">
      <w:pPr>
        <w:widowControl w:val="0"/>
        <w:autoSpaceDE w:val="0"/>
        <w:autoSpaceDN w:val="0"/>
        <w:adjustRightInd w:val="0"/>
        <w:spacing w:after="0" w:line="240" w:lineRule="auto"/>
        <w:ind w:left="525"/>
        <w:contextualSpacing/>
        <w:jc w:val="both"/>
        <w:rPr>
          <w:rFonts w:ascii="Times New Roman" w:eastAsia="Calibri" w:hAnsi="Times New Roman"/>
          <w:color w:val="auto"/>
          <w:sz w:val="24"/>
          <w:szCs w:val="24"/>
          <w:lang w:eastAsia="ru-RU"/>
        </w:rPr>
      </w:pPr>
    </w:p>
    <w:p w:rsidR="0048269B" w:rsidRPr="0048269B" w:rsidRDefault="0048269B" w:rsidP="0048269B">
      <w:pPr>
        <w:widowControl w:val="0"/>
        <w:numPr>
          <w:ilvl w:val="0"/>
          <w:numId w:val="11"/>
        </w:numPr>
        <w:autoSpaceDE w:val="0"/>
        <w:autoSpaceDN w:val="0"/>
        <w:adjustRightInd w:val="0"/>
        <w:spacing w:after="0" w:line="240" w:lineRule="auto"/>
        <w:contextualSpacing/>
        <w:jc w:val="center"/>
        <w:outlineLvl w:val="1"/>
        <w:rPr>
          <w:rFonts w:ascii="Times New Roman" w:eastAsia="Calibri" w:hAnsi="Times New Roman"/>
          <w:b/>
          <w:bCs/>
          <w:color w:val="auto"/>
          <w:sz w:val="24"/>
          <w:szCs w:val="24"/>
          <w:lang w:eastAsia="ru-RU"/>
        </w:rPr>
      </w:pPr>
      <w:r w:rsidRPr="0048269B">
        <w:rPr>
          <w:rFonts w:ascii="Times New Roman" w:eastAsia="Calibri" w:hAnsi="Times New Roman"/>
          <w:b/>
          <w:bCs/>
          <w:color w:val="auto"/>
          <w:sz w:val="24"/>
          <w:szCs w:val="24"/>
          <w:lang w:eastAsia="ru-RU"/>
        </w:rPr>
        <w:t>Изменение и расторжение договора</w:t>
      </w:r>
    </w:p>
    <w:p w:rsidR="0048269B" w:rsidRPr="0048269B" w:rsidRDefault="0048269B" w:rsidP="0048269B">
      <w:pPr>
        <w:widowControl w:val="0"/>
        <w:numPr>
          <w:ilvl w:val="1"/>
          <w:numId w:val="11"/>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Заказчик по согласованию с участником при заключении и исполнении договора вправе изменить:</w:t>
      </w:r>
    </w:p>
    <w:p w:rsidR="0048269B" w:rsidRPr="0048269B" w:rsidRDefault="0048269B" w:rsidP="0048269B">
      <w:pPr>
        <w:widowControl w:val="0"/>
        <w:autoSpaceDE w:val="0"/>
        <w:autoSpaceDN w:val="0"/>
        <w:adjustRightInd w:val="0"/>
        <w:spacing w:after="0" w:line="240" w:lineRule="auto"/>
        <w:ind w:left="525"/>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предусмотренный договором объем закупаемых товаров (работ, услуг) не более чем на тридцать процентов цены договора. При этом по соглашению сторон допускается изменение цены договора пропорционально дополнительному количеству товара (работ, услуг) исходя из установленной в договоре цены единицы товара (работы, услуги), но не более чем на тридцать процентов цены договора. При уменьшении предусмотренного договором количества товара (работы, услуг) стороны договора обязаны уменьшить цену договора исходя из цены единицы товара (работы, услуги). Цена единицы дополнительно поставляемого товара, выполняемой работы, оказываемой услуги или цена единицы товара, работы, услуги при уменьшении предусмотренного договором количества поставляемого товара, выполняемой работы, оказываемой услуги не должна превышать цену единицы товара, работы, услуги, указанную в договоре;</w:t>
      </w:r>
    </w:p>
    <w:p w:rsidR="0048269B" w:rsidRPr="0048269B" w:rsidRDefault="0048269B" w:rsidP="0048269B">
      <w:pPr>
        <w:widowControl w:val="0"/>
        <w:autoSpaceDE w:val="0"/>
        <w:autoSpaceDN w:val="0"/>
        <w:adjustRightInd w:val="0"/>
        <w:spacing w:after="0" w:line="240" w:lineRule="auto"/>
        <w:ind w:left="525"/>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сроки исполнения договора в случае, если необходимость изменения сроков вызвана обстоятельствами непреодолимой силы или просрочкой выполнения заказчиком договора, либо в случае возникновения обстоятельств, предвидеть которые на дату подписания договора было невозможно;</w:t>
      </w:r>
    </w:p>
    <w:p w:rsidR="0048269B" w:rsidRPr="0048269B" w:rsidRDefault="0048269B" w:rsidP="0048269B">
      <w:pPr>
        <w:widowControl w:val="0"/>
        <w:autoSpaceDE w:val="0"/>
        <w:autoSpaceDN w:val="0"/>
        <w:adjustRightInd w:val="0"/>
        <w:spacing w:after="0" w:line="240" w:lineRule="auto"/>
        <w:ind w:left="525"/>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цену договора путем ее уменьшения без изменения, предусмотренных договором количества товара, качества поставляемого товара, выполняемой работы, оказываемой услуги и иных условий договора;</w:t>
      </w:r>
    </w:p>
    <w:p w:rsidR="0048269B" w:rsidRPr="0048269B" w:rsidRDefault="0048269B" w:rsidP="0048269B">
      <w:pPr>
        <w:widowControl w:val="0"/>
        <w:autoSpaceDE w:val="0"/>
        <w:autoSpaceDN w:val="0"/>
        <w:adjustRightInd w:val="0"/>
        <w:spacing w:after="0" w:line="240" w:lineRule="auto"/>
        <w:ind w:left="525"/>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иные существенные условия договора, в соответствии с действующим законодательством Российской Федерации. При этом изменение предмета договора, в том числе состава спецификации к договору (при наличии) не допускается.</w:t>
      </w:r>
    </w:p>
    <w:p w:rsidR="0048269B" w:rsidRPr="0048269B" w:rsidRDefault="0048269B" w:rsidP="0048269B">
      <w:pPr>
        <w:widowControl w:val="0"/>
        <w:numPr>
          <w:ilvl w:val="1"/>
          <w:numId w:val="11"/>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При исполнении договора по согласованию заказчика с поставщиком (исполнителем, подрядчиком) допускается поставка (использование) товара, качество, технические и функциональные характеристики (потребительские свойства) которого не хуже по сравнению с качеством и характеристиками товара, указанными в договоре, без изменения цены договора.</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4"/>
          <w:szCs w:val="24"/>
        </w:rPr>
      </w:pPr>
      <w:r w:rsidRPr="0048269B">
        <w:rPr>
          <w:rFonts w:ascii="Times New Roman" w:eastAsia="Calibri" w:hAnsi="Times New Roman"/>
          <w:color w:val="auto"/>
          <w:sz w:val="24"/>
          <w:szCs w:val="24"/>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РФ от 16.09.2016г.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w:t>
      </w:r>
      <w:r w:rsidRPr="0048269B">
        <w:rPr>
          <w:rFonts w:ascii="Times New Roman" w:eastAsia="Calibri" w:hAnsi="Times New Roman"/>
          <w:color w:val="auto"/>
          <w:sz w:val="24"/>
          <w:szCs w:val="24"/>
        </w:rPr>
        <w:lastRenderedPageBreak/>
        <w:t>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Расторжение договора допускается по соглашению сторон, решению суда или в случае одностороннего отказа стороны договора от его исполнения в соответствии с гражданским законодательством при условии наличия в договоре права заказчика отказаться от исполнения договора в одностороннем порядке.</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Отказ от исполнения договора в одностороннем порядке допускается в случае существенного нарушения условий договора, которые влекут для заказчика такой ущерб, что заказчик лишается того, на что был вправе рассчитывать при заключении договора, и (или) влечет невозможность дальнейшего исполнения договора, в том числе:</w:t>
      </w:r>
    </w:p>
    <w:p w:rsidR="0048269B" w:rsidRPr="0048269B" w:rsidRDefault="0048269B" w:rsidP="0048269B">
      <w:pPr>
        <w:spacing w:after="0" w:line="240" w:lineRule="auto"/>
        <w:ind w:left="525"/>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в случае выявления факта несоответствия поставщика (исполнителя, подрядчика) требованиям, установленным документацией и (или) извещением о закупке или предоставления недостоверной информации о своем соответствии таким требованиям, что позволило ему стать победителем в закупке.</w:t>
      </w:r>
    </w:p>
    <w:p w:rsidR="0048269B" w:rsidRPr="0048269B" w:rsidRDefault="0048269B" w:rsidP="0048269B">
      <w:pPr>
        <w:spacing w:after="0" w:line="240" w:lineRule="auto"/>
        <w:ind w:left="525"/>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в случае если поставщиком осуществлена поставка товара с характеристиками, которые отличаются от характеристик товара, указанных в заявке, ненадлежащего качества с недостатками, которые не могут быть устранены в приемлемый для заказчика срок, либо существенного или неоднократного нарушения сроков поставки, предоставления документов, которые являются обязательными в соответствии с договором;</w:t>
      </w:r>
    </w:p>
    <w:p w:rsidR="0048269B" w:rsidRPr="0048269B" w:rsidRDefault="0048269B" w:rsidP="0048269B">
      <w:pPr>
        <w:spacing w:after="0" w:line="240" w:lineRule="auto"/>
        <w:ind w:left="525"/>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в случае если по результатам экспертизы поставленного товара, выполненной работы или оказанной услуги в заключение эксперта, экспертной организации будут подтверждены нарушения условий договора.</w:t>
      </w:r>
    </w:p>
    <w:p w:rsidR="0048269B" w:rsidRPr="0048269B" w:rsidRDefault="0048269B" w:rsidP="0048269B">
      <w:pPr>
        <w:widowControl w:val="0"/>
        <w:numPr>
          <w:ilvl w:val="1"/>
          <w:numId w:val="11"/>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Поставщик (исполнитель, подрядчик)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заказчика принять решение об одностороннем отказе от исполнения договора.</w:t>
      </w:r>
    </w:p>
    <w:p w:rsidR="0048269B" w:rsidRPr="0048269B" w:rsidRDefault="0048269B" w:rsidP="0048269B">
      <w:pPr>
        <w:numPr>
          <w:ilvl w:val="1"/>
          <w:numId w:val="11"/>
        </w:numPr>
        <w:spacing w:after="0" w:line="240" w:lineRule="auto"/>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Поставщик вправе в одностороннем порядке отказаться от поставки Товара в соответствующем периоде без компенсации Покупателю возможных убытков в случае:</w:t>
      </w:r>
    </w:p>
    <w:p w:rsidR="0048269B" w:rsidRPr="0048269B" w:rsidRDefault="0048269B" w:rsidP="0048269B">
      <w:pPr>
        <w:spacing w:after="0" w:line="240" w:lineRule="auto"/>
        <w:ind w:left="525"/>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 нарушения Покупателем сроков и порядка предоставления Заявки и / или подписания Приложения – Протокола согласования количества и ассортимента Товара, предусмотренных п. 2.3.1. настоящего Договора; </w:t>
      </w:r>
    </w:p>
    <w:p w:rsidR="0048269B" w:rsidRPr="0048269B" w:rsidRDefault="0048269B" w:rsidP="0048269B">
      <w:pPr>
        <w:spacing w:after="0" w:line="240" w:lineRule="auto"/>
        <w:ind w:left="525"/>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не подписания/несвоевременного подписания Покупателем Акта сверки расчетов и не направления/несвоевременного направления его в адрес Поставщика в сроки, указанные в п. 5.6. настоящего договора;</w:t>
      </w:r>
    </w:p>
    <w:p w:rsidR="0048269B" w:rsidRPr="0048269B" w:rsidRDefault="0048269B" w:rsidP="0048269B">
      <w:pPr>
        <w:spacing w:after="0" w:line="240" w:lineRule="auto"/>
        <w:ind w:left="525"/>
        <w:contextualSpacing/>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отказа от проведения или оформления сверки расчетов, Поставщик вправе приостановить отгрузку Товара в адрес Покупателя без возложения на Поставщика ответственности за просрочку поставки до составления и подписания двустороннего Акта сверки расчетов.</w:t>
      </w:r>
      <w:r w:rsidRPr="0048269B">
        <w:rPr>
          <w:rFonts w:eastAsia="Calibri"/>
          <w:color w:val="auto"/>
          <w:sz w:val="23"/>
          <w:szCs w:val="23"/>
        </w:rPr>
        <w:t xml:space="preserve"> </w:t>
      </w:r>
    </w:p>
    <w:p w:rsidR="0048269B" w:rsidRPr="0048269B" w:rsidRDefault="0048269B" w:rsidP="0048269B">
      <w:pPr>
        <w:widowControl w:val="0"/>
        <w:numPr>
          <w:ilvl w:val="1"/>
          <w:numId w:val="11"/>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Решение поставщика (исполнителя, подрядчика)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(исполнителем, подрядчиком) подтверждения о его вручении заказчику. Датой надлежащего уведомления признается дата получения поставщиком (исполнителем, подрядчиком) подтверждения о вручении заказчику указанного уведомления.</w:t>
      </w:r>
    </w:p>
    <w:p w:rsidR="0048269B" w:rsidRPr="0048269B" w:rsidRDefault="0048269B" w:rsidP="0048269B">
      <w:pPr>
        <w:widowControl w:val="0"/>
        <w:numPr>
          <w:ilvl w:val="1"/>
          <w:numId w:val="11"/>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lastRenderedPageBreak/>
        <w:t>Решение поставщика (исполнителя, подрядчика)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(исполнителем, подрядчиком) заказчика об одностороннем отказе от исполнения договора.</w:t>
      </w:r>
    </w:p>
    <w:p w:rsidR="0048269B" w:rsidRPr="0048269B" w:rsidRDefault="0048269B" w:rsidP="0048269B">
      <w:pPr>
        <w:widowControl w:val="0"/>
        <w:numPr>
          <w:ilvl w:val="1"/>
          <w:numId w:val="11"/>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Поставщик (исполнитель, подрядчик)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48269B" w:rsidRPr="0048269B" w:rsidRDefault="0048269B" w:rsidP="0048269B">
      <w:pPr>
        <w:widowControl w:val="0"/>
        <w:numPr>
          <w:ilvl w:val="1"/>
          <w:numId w:val="11"/>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48269B" w:rsidRPr="0048269B" w:rsidRDefault="0048269B" w:rsidP="0048269B">
      <w:pPr>
        <w:widowControl w:val="0"/>
        <w:autoSpaceDE w:val="0"/>
        <w:autoSpaceDN w:val="0"/>
        <w:adjustRightInd w:val="0"/>
        <w:spacing w:after="0" w:line="240" w:lineRule="auto"/>
        <w:ind w:left="525"/>
        <w:contextualSpacing/>
        <w:jc w:val="both"/>
        <w:rPr>
          <w:rFonts w:ascii="Times New Roman" w:eastAsia="Calibri" w:hAnsi="Times New Roman"/>
          <w:color w:val="auto"/>
          <w:sz w:val="24"/>
          <w:szCs w:val="24"/>
          <w:lang w:eastAsia="ru-RU"/>
        </w:rPr>
      </w:pPr>
    </w:p>
    <w:p w:rsidR="0048269B" w:rsidRPr="0048269B" w:rsidRDefault="0048269B" w:rsidP="0048269B">
      <w:pPr>
        <w:numPr>
          <w:ilvl w:val="0"/>
          <w:numId w:val="16"/>
        </w:numPr>
        <w:spacing w:after="0" w:line="240" w:lineRule="auto"/>
        <w:ind w:left="0" w:firstLine="709"/>
        <w:jc w:val="center"/>
        <w:rPr>
          <w:rFonts w:ascii="Times New Roman" w:eastAsia="Calibri" w:hAnsi="Times New Roman"/>
          <w:b/>
          <w:color w:val="auto"/>
          <w:sz w:val="23"/>
          <w:szCs w:val="23"/>
        </w:rPr>
      </w:pPr>
      <w:r w:rsidRPr="0048269B">
        <w:rPr>
          <w:rFonts w:ascii="Times New Roman" w:eastAsia="Calibri" w:hAnsi="Times New Roman"/>
          <w:b/>
          <w:color w:val="auto"/>
          <w:sz w:val="23"/>
          <w:szCs w:val="23"/>
        </w:rPr>
        <w:t>Антикоррупционная оговорка</w:t>
      </w:r>
    </w:p>
    <w:p w:rsidR="0048269B" w:rsidRPr="0048269B" w:rsidRDefault="0048269B" w:rsidP="0048269B">
      <w:pPr>
        <w:numPr>
          <w:ilvl w:val="1"/>
          <w:numId w:val="16"/>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48269B" w:rsidRPr="0048269B" w:rsidRDefault="0048269B" w:rsidP="0048269B">
      <w:pPr>
        <w:numPr>
          <w:ilvl w:val="1"/>
          <w:numId w:val="16"/>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случае возникновения у одной из Сторон (</w:t>
      </w:r>
      <w:r w:rsidRPr="0048269B">
        <w:rPr>
          <w:rFonts w:ascii="Times New Roman" w:eastAsia="Calibri" w:hAnsi="Times New Roman"/>
          <w:i/>
          <w:iCs/>
          <w:color w:val="auto"/>
          <w:sz w:val="23"/>
          <w:szCs w:val="23"/>
        </w:rPr>
        <w:t>Инициирующая сторона</w:t>
      </w:r>
      <w:r w:rsidRPr="0048269B">
        <w:rPr>
          <w:rFonts w:ascii="Times New Roman" w:eastAsia="Calibri" w:hAnsi="Times New Roman"/>
          <w:color w:val="auto"/>
          <w:sz w:val="23"/>
          <w:szCs w:val="23"/>
        </w:rPr>
        <w:t>) подозрений, что произошло или может произойти нарушение каких-либо положений настоящего пункта другой Стороной (</w:t>
      </w:r>
      <w:r w:rsidRPr="0048269B">
        <w:rPr>
          <w:rFonts w:ascii="Times New Roman" w:eastAsia="Calibri" w:hAnsi="Times New Roman"/>
          <w:i/>
          <w:iCs/>
          <w:color w:val="auto"/>
          <w:sz w:val="23"/>
          <w:szCs w:val="23"/>
        </w:rPr>
        <w:t>Опровергающая Сторона</w:t>
      </w:r>
      <w:r w:rsidRPr="0048269B">
        <w:rPr>
          <w:rFonts w:ascii="Times New Roman" w:eastAsia="Calibri" w:hAnsi="Times New Roman"/>
          <w:color w:val="auto"/>
          <w:sz w:val="23"/>
          <w:szCs w:val="23"/>
        </w:rPr>
        <w:t>),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48269B" w:rsidRPr="0048269B" w:rsidRDefault="0048269B" w:rsidP="0048269B">
      <w:pPr>
        <w:numPr>
          <w:ilvl w:val="1"/>
          <w:numId w:val="16"/>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48269B" w:rsidRPr="0048269B" w:rsidRDefault="0048269B" w:rsidP="0048269B">
      <w:pPr>
        <w:numPr>
          <w:ilvl w:val="1"/>
          <w:numId w:val="16"/>
        </w:num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В случае достоверно установленных Инициирующей Стороной нарушений установленных обязательств воздерживаться от запрещенных в пункте 11.1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48269B" w:rsidRDefault="0048269B" w:rsidP="0048269B">
      <w:pPr>
        <w:numPr>
          <w:ilvl w:val="1"/>
          <w:numId w:val="16"/>
        </w:numPr>
        <w:spacing w:after="0" w:line="240" w:lineRule="auto"/>
        <w:jc w:val="both"/>
        <w:rPr>
          <w:rFonts w:ascii="Times New Roman" w:eastAsia="Calibri" w:hAnsi="Times New Roman"/>
          <w:b/>
          <w:color w:val="auto"/>
          <w:sz w:val="23"/>
          <w:szCs w:val="23"/>
        </w:rPr>
      </w:pPr>
      <w:r w:rsidRPr="0048269B">
        <w:rPr>
          <w:rFonts w:ascii="Times New Roman" w:eastAsia="Calibri" w:hAnsi="Times New Roman"/>
          <w:color w:val="auto"/>
          <w:sz w:val="23"/>
          <w:szCs w:val="23"/>
        </w:rPr>
        <w:t xml:space="preserve">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w:t>
      </w:r>
      <w:r w:rsidRPr="0048269B">
        <w:rPr>
          <w:rFonts w:ascii="Times New Roman" w:eastAsia="Calibri" w:hAnsi="Times New Roman"/>
          <w:color w:val="auto"/>
          <w:sz w:val="23"/>
          <w:szCs w:val="23"/>
        </w:rPr>
        <w:lastRenderedPageBreak/>
        <w:t>коммерческому подкупу, легализации доходов, полученных преступным путем, а также иных подобных норм.</w:t>
      </w:r>
      <w:r w:rsidRPr="0048269B">
        <w:rPr>
          <w:rFonts w:ascii="Times New Roman" w:eastAsia="Calibri" w:hAnsi="Times New Roman"/>
          <w:b/>
          <w:color w:val="auto"/>
          <w:sz w:val="23"/>
          <w:szCs w:val="23"/>
        </w:rPr>
        <w:t xml:space="preserve"> </w:t>
      </w:r>
    </w:p>
    <w:p w:rsidR="00F34A14" w:rsidRPr="0048269B" w:rsidRDefault="00F34A14" w:rsidP="00F34A14">
      <w:pPr>
        <w:spacing w:after="0" w:line="240" w:lineRule="auto"/>
        <w:ind w:left="360"/>
        <w:jc w:val="both"/>
        <w:rPr>
          <w:rFonts w:ascii="Times New Roman" w:eastAsia="Calibri" w:hAnsi="Times New Roman"/>
          <w:b/>
          <w:color w:val="auto"/>
          <w:sz w:val="23"/>
          <w:szCs w:val="23"/>
        </w:rPr>
      </w:pPr>
    </w:p>
    <w:p w:rsidR="0048269B" w:rsidRPr="0048269B" w:rsidRDefault="0048269B" w:rsidP="0048269B">
      <w:pPr>
        <w:widowControl w:val="0"/>
        <w:autoSpaceDE w:val="0"/>
        <w:autoSpaceDN w:val="0"/>
        <w:adjustRightInd w:val="0"/>
        <w:spacing w:after="0" w:line="240" w:lineRule="auto"/>
        <w:ind w:firstLine="567"/>
        <w:jc w:val="center"/>
        <w:outlineLvl w:val="0"/>
        <w:rPr>
          <w:rFonts w:ascii="Times New Roman" w:eastAsia="Calibri" w:hAnsi="Times New Roman"/>
          <w:b/>
          <w:color w:val="auto"/>
          <w:sz w:val="24"/>
          <w:szCs w:val="24"/>
          <w:lang w:eastAsia="ru-RU"/>
        </w:rPr>
      </w:pPr>
      <w:r w:rsidRPr="0048269B">
        <w:rPr>
          <w:rFonts w:ascii="Times New Roman" w:eastAsia="Calibri" w:hAnsi="Times New Roman"/>
          <w:b/>
          <w:color w:val="auto"/>
          <w:sz w:val="24"/>
          <w:szCs w:val="24"/>
          <w:lang w:eastAsia="ru-RU"/>
        </w:rPr>
        <w:t>9. Срок действия Договора</w:t>
      </w:r>
    </w:p>
    <w:p w:rsidR="0048269B" w:rsidRPr="0048269B" w:rsidRDefault="0048269B" w:rsidP="0048269B">
      <w:pPr>
        <w:numPr>
          <w:ilvl w:val="1"/>
          <w:numId w:val="19"/>
        </w:numPr>
        <w:suppressLineNumbers/>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Настоящий Договор вступает в силу с даты его подписания сторонами и действует до 31 декабря 2020 года. Прекращение (окончание) срока действия настоящего Договора не влечет за собой прекращение обязательств сторон по нему, и не освобождает стороны от ответственности за его нарушение, если таковые имели место при исполнении условий настоящего договора.</w:t>
      </w:r>
    </w:p>
    <w:p w:rsidR="0048269B" w:rsidRPr="0048269B" w:rsidRDefault="0048269B" w:rsidP="0048269B">
      <w:pPr>
        <w:numPr>
          <w:ilvl w:val="1"/>
          <w:numId w:val="19"/>
        </w:numPr>
        <w:suppressLineNumbers/>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Установление, изменение и прекращение обязательств Сторон осуществляется в порядке, установленном действующим законодательством и настоящим Договором.</w:t>
      </w:r>
    </w:p>
    <w:p w:rsidR="0048269B" w:rsidRPr="0048269B" w:rsidRDefault="0048269B" w:rsidP="0048269B">
      <w:pPr>
        <w:suppressLineNumbers/>
        <w:spacing w:after="0" w:line="240" w:lineRule="auto"/>
        <w:ind w:left="360"/>
        <w:contextualSpacing/>
        <w:jc w:val="both"/>
        <w:rPr>
          <w:rFonts w:ascii="Times New Roman" w:eastAsia="Calibri" w:hAnsi="Times New Roman"/>
          <w:color w:val="auto"/>
          <w:sz w:val="24"/>
          <w:szCs w:val="24"/>
          <w:lang w:eastAsia="ru-RU"/>
        </w:rPr>
      </w:pPr>
    </w:p>
    <w:p w:rsidR="0048269B" w:rsidRPr="0048269B" w:rsidRDefault="0048269B" w:rsidP="0048269B">
      <w:pPr>
        <w:widowControl w:val="0"/>
        <w:numPr>
          <w:ilvl w:val="0"/>
          <w:numId w:val="19"/>
        </w:numPr>
        <w:autoSpaceDE w:val="0"/>
        <w:autoSpaceDN w:val="0"/>
        <w:adjustRightInd w:val="0"/>
        <w:spacing w:after="0" w:line="240" w:lineRule="auto"/>
        <w:contextualSpacing/>
        <w:jc w:val="center"/>
        <w:outlineLvl w:val="0"/>
        <w:rPr>
          <w:rFonts w:ascii="Times New Roman" w:eastAsia="Calibri" w:hAnsi="Times New Roman"/>
          <w:b/>
          <w:color w:val="auto"/>
          <w:sz w:val="24"/>
          <w:szCs w:val="24"/>
          <w:lang w:eastAsia="ru-RU"/>
        </w:rPr>
      </w:pPr>
      <w:r w:rsidRPr="0048269B">
        <w:rPr>
          <w:rFonts w:ascii="Times New Roman" w:eastAsia="Calibri" w:hAnsi="Times New Roman"/>
          <w:b/>
          <w:color w:val="auto"/>
          <w:sz w:val="24"/>
          <w:szCs w:val="24"/>
          <w:lang w:eastAsia="ru-RU"/>
        </w:rPr>
        <w:t>Прочие условия</w:t>
      </w:r>
    </w:p>
    <w:p w:rsidR="0048269B" w:rsidRPr="0048269B" w:rsidRDefault="0048269B" w:rsidP="0048269B">
      <w:pPr>
        <w:widowControl w:val="0"/>
        <w:numPr>
          <w:ilvl w:val="1"/>
          <w:numId w:val="19"/>
        </w:numPr>
        <w:autoSpaceDE w:val="0"/>
        <w:autoSpaceDN w:val="0"/>
        <w:adjustRightInd w:val="0"/>
        <w:spacing w:after="0" w:line="240" w:lineRule="auto"/>
        <w:contextualSpacing/>
        <w:jc w:val="both"/>
        <w:outlineLvl w:val="0"/>
        <w:rPr>
          <w:rFonts w:ascii="Times New Roman" w:eastAsia="Calibri" w:hAnsi="Times New Roman"/>
          <w:b/>
          <w:color w:val="auto"/>
          <w:sz w:val="24"/>
          <w:szCs w:val="24"/>
          <w:lang w:eastAsia="ru-RU"/>
        </w:rPr>
      </w:pPr>
      <w:r w:rsidRPr="0048269B">
        <w:rPr>
          <w:rFonts w:ascii="Times New Roman" w:eastAsia="Calibri" w:hAnsi="Times New Roman"/>
          <w:color w:val="auto"/>
          <w:sz w:val="24"/>
          <w:szCs w:val="24"/>
          <w:lang w:eastAsia="ru-RU"/>
        </w:rPr>
        <w:t>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разделе 11 Договора,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следующий за днем их отправки.</w:t>
      </w:r>
    </w:p>
    <w:p w:rsidR="0048269B" w:rsidRPr="0048269B" w:rsidRDefault="0048269B" w:rsidP="0048269B">
      <w:pPr>
        <w:widowControl w:val="0"/>
        <w:numPr>
          <w:ilvl w:val="1"/>
          <w:numId w:val="19"/>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xml:space="preserve">Договор заключен в электронной форме в порядке, предусмотренном Федеральным законом от 06.04.2011 года № 63-ФЗ «Об электронной подписи», статьей 434 </w:t>
      </w:r>
      <w:hyperlink r:id="rId11" w:history="1">
        <w:r w:rsidRPr="0048269B">
          <w:rPr>
            <w:rFonts w:ascii="Times New Roman" w:eastAsia="Calibri" w:hAnsi="Times New Roman"/>
            <w:bCs/>
            <w:color w:val="auto"/>
            <w:sz w:val="24"/>
            <w:szCs w:val="24"/>
            <w:lang w:eastAsia="ru-RU"/>
          </w:rPr>
          <w:t>"Гражданский кодекс Российской Федерации (часть первая)" от 30.11.1994 N 51-ФЗ (ред. от 03.08.2018) (с изм. и доп., вступ. в силу с 01.01.2019)</w:t>
        </w:r>
      </w:hyperlink>
      <w:r w:rsidRPr="0048269B">
        <w:rPr>
          <w:rFonts w:ascii="Times New Roman" w:eastAsia="Calibri" w:hAnsi="Times New Roman"/>
          <w:color w:val="auto"/>
          <w:sz w:val="24"/>
          <w:szCs w:val="24"/>
          <w:lang w:eastAsia="ru-RU"/>
        </w:rPr>
        <w:t>.</w:t>
      </w:r>
    </w:p>
    <w:p w:rsidR="0048269B" w:rsidRPr="0048269B" w:rsidRDefault="0048269B" w:rsidP="0048269B">
      <w:pPr>
        <w:autoSpaceDE w:val="0"/>
        <w:autoSpaceDN w:val="0"/>
        <w:adjustRightInd w:val="0"/>
        <w:spacing w:after="0" w:line="240" w:lineRule="auto"/>
        <w:jc w:val="both"/>
        <w:rPr>
          <w:rFonts w:ascii="Times New Roman" w:eastAsia="Calibri" w:hAnsi="Times New Roman"/>
          <w:i/>
          <w:color w:val="auto"/>
          <w:sz w:val="24"/>
          <w:szCs w:val="24"/>
          <w:lang w:eastAsia="ru-RU"/>
        </w:rPr>
      </w:pPr>
      <w:r w:rsidRPr="0048269B">
        <w:rPr>
          <w:rFonts w:ascii="Times New Roman" w:eastAsia="Calibri" w:hAnsi="Times New Roman"/>
          <w:i/>
          <w:color w:val="auto"/>
          <w:sz w:val="24"/>
          <w:szCs w:val="24"/>
          <w:lang w:eastAsia="ru-RU"/>
        </w:rPr>
        <w:t xml:space="preserve">      (Договор составлен в форме электронного документа. После заключения Договора      Стороны вправе изготовить копию Договора на бумажном носителе в 2 (двух) экземплярах, имеющих одинаковую юридическую силу, по одному для Заказчика и Поставщика).</w:t>
      </w:r>
    </w:p>
    <w:p w:rsidR="0048269B" w:rsidRPr="0048269B" w:rsidRDefault="0048269B" w:rsidP="0048269B">
      <w:pPr>
        <w:numPr>
          <w:ilvl w:val="1"/>
          <w:numId w:val="19"/>
        </w:numPr>
        <w:autoSpaceDE w:val="0"/>
        <w:autoSpaceDN w:val="0"/>
        <w:adjustRightInd w:val="0"/>
        <w:spacing w:after="0" w:line="240" w:lineRule="auto"/>
        <w:contextualSpacing/>
        <w:jc w:val="both"/>
        <w:rPr>
          <w:rFonts w:ascii="Times New Roman" w:eastAsia="Calibri" w:hAnsi="Times New Roman"/>
          <w:i/>
          <w:color w:val="auto"/>
          <w:sz w:val="24"/>
          <w:szCs w:val="24"/>
          <w:lang w:eastAsia="ru-RU"/>
        </w:rPr>
      </w:pPr>
      <w:r w:rsidRPr="0048269B">
        <w:rPr>
          <w:rFonts w:ascii="Times New Roman" w:eastAsia="Calibri" w:hAnsi="Times New Roman"/>
          <w:color w:val="auto"/>
          <w:sz w:val="24"/>
          <w:szCs w:val="24"/>
          <w:lang w:eastAsia="ru-RU"/>
        </w:rPr>
        <w:t>Все приложения к Договору являются его неотъемлемой частью.</w:t>
      </w:r>
    </w:p>
    <w:p w:rsidR="0048269B" w:rsidRPr="0048269B" w:rsidRDefault="0048269B" w:rsidP="0048269B">
      <w:pPr>
        <w:widowControl w:val="0"/>
        <w:numPr>
          <w:ilvl w:val="1"/>
          <w:numId w:val="19"/>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48269B" w:rsidRPr="0048269B" w:rsidRDefault="0048269B" w:rsidP="0048269B">
      <w:pPr>
        <w:widowControl w:val="0"/>
        <w:numPr>
          <w:ilvl w:val="1"/>
          <w:numId w:val="19"/>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48269B" w:rsidRPr="0048269B" w:rsidRDefault="0048269B" w:rsidP="0048269B">
      <w:pPr>
        <w:widowControl w:val="0"/>
        <w:numPr>
          <w:ilvl w:val="1"/>
          <w:numId w:val="19"/>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Во всем, что не предусмотрено Договором, Стороны руководствуются действующим законодательством Российской Федерации.</w:t>
      </w:r>
    </w:p>
    <w:p w:rsidR="0048269B" w:rsidRPr="0048269B" w:rsidRDefault="0048269B" w:rsidP="0048269B">
      <w:pPr>
        <w:widowControl w:val="0"/>
        <w:numPr>
          <w:ilvl w:val="1"/>
          <w:numId w:val="19"/>
        </w:numPr>
        <w:autoSpaceDE w:val="0"/>
        <w:autoSpaceDN w:val="0"/>
        <w:adjustRightInd w:val="0"/>
        <w:spacing w:after="0" w:line="240" w:lineRule="auto"/>
        <w:contextualSpacing/>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Приложения к Договору:</w:t>
      </w:r>
    </w:p>
    <w:p w:rsidR="0048269B" w:rsidRPr="0048269B" w:rsidRDefault="0048269B" w:rsidP="0048269B">
      <w:pPr>
        <w:widowControl w:val="0"/>
        <w:numPr>
          <w:ilvl w:val="0"/>
          <w:numId w:val="17"/>
        </w:numPr>
        <w:suppressAutoHyphens/>
        <w:autoSpaceDE w:val="0"/>
        <w:autoSpaceDN w:val="0"/>
        <w:adjustRightInd w:val="0"/>
        <w:spacing w:after="0" w:line="240" w:lineRule="auto"/>
        <w:ind w:left="902" w:firstLine="567"/>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rPr>
        <w:t>Спецификация товара.</w:t>
      </w:r>
    </w:p>
    <w:p w:rsidR="0048269B" w:rsidRPr="0048269B" w:rsidRDefault="0048269B" w:rsidP="0048269B">
      <w:pPr>
        <w:widowControl w:val="0"/>
        <w:suppressAutoHyphens/>
        <w:autoSpaceDE w:val="0"/>
        <w:autoSpaceDN w:val="0"/>
        <w:adjustRightInd w:val="0"/>
        <w:spacing w:after="0" w:line="240" w:lineRule="auto"/>
        <w:ind w:left="1469"/>
        <w:jc w:val="both"/>
        <w:rPr>
          <w:rFonts w:ascii="Times New Roman" w:eastAsia="Calibri" w:hAnsi="Times New Roman"/>
          <w:color w:val="auto"/>
          <w:sz w:val="24"/>
          <w:szCs w:val="24"/>
          <w:lang w:eastAsia="ru-RU"/>
        </w:rPr>
      </w:pPr>
    </w:p>
    <w:p w:rsidR="0048269B" w:rsidRPr="0048269B" w:rsidRDefault="0048269B" w:rsidP="0048269B">
      <w:pPr>
        <w:numPr>
          <w:ilvl w:val="0"/>
          <w:numId w:val="19"/>
        </w:numPr>
        <w:spacing w:after="0" w:line="240" w:lineRule="auto"/>
        <w:jc w:val="center"/>
        <w:rPr>
          <w:rFonts w:ascii="Times New Roman" w:eastAsia="Calibri" w:hAnsi="Times New Roman"/>
          <w:color w:val="auto"/>
          <w:sz w:val="23"/>
          <w:szCs w:val="23"/>
        </w:rPr>
      </w:pPr>
      <w:r w:rsidRPr="0048269B">
        <w:rPr>
          <w:rFonts w:ascii="Times New Roman" w:eastAsia="Calibri" w:hAnsi="Times New Roman"/>
          <w:b/>
          <w:color w:val="auto"/>
          <w:sz w:val="24"/>
          <w:szCs w:val="24"/>
        </w:rPr>
        <w:t>Адреса и реквизиты сторон:</w:t>
      </w:r>
    </w:p>
    <w:p w:rsidR="0048269B" w:rsidRPr="0048269B" w:rsidRDefault="0048269B" w:rsidP="0048269B">
      <w:pPr>
        <w:spacing w:after="0" w:line="240" w:lineRule="auto"/>
        <w:ind w:left="360"/>
        <w:rPr>
          <w:rFonts w:ascii="Times New Roman" w:eastAsia="Calibri" w:hAnsi="Times New Roman"/>
          <w:color w:val="auto"/>
          <w:sz w:val="23"/>
          <w:szCs w:val="23"/>
        </w:rPr>
      </w:pPr>
    </w:p>
    <w:tbl>
      <w:tblPr>
        <w:tblW w:w="5045" w:type="pct"/>
        <w:tblLook w:val="0000" w:firstRow="0" w:lastRow="0" w:firstColumn="0" w:lastColumn="0" w:noHBand="0" w:noVBand="0"/>
      </w:tblPr>
      <w:tblGrid>
        <w:gridCol w:w="4871"/>
        <w:gridCol w:w="4786"/>
      </w:tblGrid>
      <w:tr w:rsidR="0048269B" w:rsidRPr="0048269B" w:rsidTr="0098730D">
        <w:tc>
          <w:tcPr>
            <w:tcW w:w="2522" w:type="pct"/>
          </w:tcPr>
          <w:p w:rsidR="0048269B" w:rsidRPr="0048269B" w:rsidRDefault="0048269B" w:rsidP="0048269B">
            <w:pPr>
              <w:suppressAutoHyphens/>
              <w:spacing w:after="0" w:line="240" w:lineRule="auto"/>
              <w:ind w:right="-1"/>
              <w:rPr>
                <w:rFonts w:ascii="Times New Roman" w:eastAsia="Calibri" w:hAnsi="Times New Roman"/>
                <w:b/>
                <w:color w:val="auto"/>
                <w:sz w:val="23"/>
                <w:szCs w:val="23"/>
              </w:rPr>
            </w:pPr>
            <w:r w:rsidRPr="0048269B">
              <w:rPr>
                <w:rFonts w:ascii="Times New Roman" w:eastAsia="Calibri" w:hAnsi="Times New Roman"/>
                <w:b/>
                <w:color w:val="auto"/>
                <w:sz w:val="23"/>
                <w:szCs w:val="23"/>
              </w:rPr>
              <w:t>От Поставщика:</w:t>
            </w:r>
          </w:p>
          <w:p w:rsidR="0048269B" w:rsidRPr="0048269B" w:rsidRDefault="0048269B" w:rsidP="0048269B">
            <w:pPr>
              <w:widowControl w:val="0"/>
              <w:spacing w:after="0" w:line="240" w:lineRule="auto"/>
              <w:rPr>
                <w:rFonts w:ascii="Times New Roman" w:hAnsi="Times New Roman"/>
                <w:b/>
                <w:color w:val="auto"/>
                <w:sz w:val="23"/>
                <w:szCs w:val="23"/>
              </w:rPr>
            </w:pPr>
          </w:p>
        </w:tc>
        <w:tc>
          <w:tcPr>
            <w:tcW w:w="2478" w:type="pct"/>
          </w:tcPr>
          <w:p w:rsidR="0048269B" w:rsidRPr="0048269B" w:rsidRDefault="0048269B" w:rsidP="0048269B">
            <w:pPr>
              <w:suppressAutoHyphens/>
              <w:spacing w:after="0" w:line="240" w:lineRule="auto"/>
              <w:ind w:right="-1"/>
              <w:rPr>
                <w:rFonts w:ascii="Times New Roman" w:eastAsia="Calibri" w:hAnsi="Times New Roman"/>
                <w:b/>
                <w:color w:val="auto"/>
                <w:sz w:val="23"/>
                <w:szCs w:val="23"/>
              </w:rPr>
            </w:pPr>
            <w:r w:rsidRPr="0048269B">
              <w:rPr>
                <w:rFonts w:ascii="Times New Roman" w:eastAsia="Calibri" w:hAnsi="Times New Roman"/>
                <w:b/>
                <w:color w:val="auto"/>
                <w:sz w:val="23"/>
                <w:szCs w:val="23"/>
              </w:rPr>
              <w:t>От Покупателя:</w:t>
            </w:r>
          </w:p>
          <w:p w:rsidR="0048269B" w:rsidRPr="0048269B" w:rsidRDefault="0048269B" w:rsidP="0048269B">
            <w:pPr>
              <w:tabs>
                <w:tab w:val="left" w:pos="1260"/>
              </w:tabs>
              <w:suppressAutoHyphens/>
              <w:spacing w:after="0" w:line="240" w:lineRule="auto"/>
              <w:rPr>
                <w:rFonts w:ascii="Times New Roman" w:eastAsia="Calibri" w:hAnsi="Times New Roman"/>
                <w:color w:val="auto"/>
                <w:sz w:val="23"/>
                <w:szCs w:val="23"/>
              </w:rPr>
            </w:pPr>
            <w:r w:rsidRPr="0048269B">
              <w:rPr>
                <w:rFonts w:ascii="Times New Roman" w:eastAsia="Calibri" w:hAnsi="Times New Roman"/>
                <w:b/>
                <w:color w:val="auto"/>
                <w:sz w:val="23"/>
                <w:szCs w:val="23"/>
              </w:rPr>
              <w:t>ГАУСО «</w:t>
            </w:r>
            <w:proofErr w:type="spellStart"/>
            <w:r w:rsidRPr="0048269B">
              <w:rPr>
                <w:rFonts w:ascii="Times New Roman" w:eastAsia="Calibri" w:hAnsi="Times New Roman"/>
                <w:b/>
                <w:color w:val="auto"/>
                <w:sz w:val="23"/>
                <w:szCs w:val="23"/>
              </w:rPr>
              <w:t>Хадабулакский</w:t>
            </w:r>
            <w:proofErr w:type="spellEnd"/>
            <w:r w:rsidRPr="0048269B">
              <w:rPr>
                <w:rFonts w:ascii="Times New Roman" w:eastAsia="Calibri" w:hAnsi="Times New Roman"/>
                <w:b/>
                <w:color w:val="auto"/>
                <w:sz w:val="23"/>
                <w:szCs w:val="23"/>
              </w:rPr>
              <w:t xml:space="preserve"> ПНДИ» Забайкальского края</w:t>
            </w:r>
          </w:p>
          <w:p w:rsidR="0048269B" w:rsidRPr="0048269B" w:rsidRDefault="0048269B" w:rsidP="0048269B">
            <w:pPr>
              <w:tabs>
                <w:tab w:val="left" w:pos="1260"/>
              </w:tabs>
              <w:suppressAutoHyphens/>
              <w:spacing w:after="0" w:line="240" w:lineRule="auto"/>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Юридический адрес: 674518, Забайкальский край, </w:t>
            </w:r>
            <w:proofErr w:type="spellStart"/>
            <w:r w:rsidRPr="0048269B">
              <w:rPr>
                <w:rFonts w:ascii="Times New Roman" w:eastAsia="Calibri" w:hAnsi="Times New Roman"/>
                <w:color w:val="auto"/>
                <w:sz w:val="23"/>
                <w:szCs w:val="23"/>
              </w:rPr>
              <w:t>Оловяннинский</w:t>
            </w:r>
            <w:proofErr w:type="spellEnd"/>
            <w:r w:rsidRPr="0048269B">
              <w:rPr>
                <w:rFonts w:ascii="Times New Roman" w:eastAsia="Calibri" w:hAnsi="Times New Roman"/>
                <w:color w:val="auto"/>
                <w:sz w:val="23"/>
                <w:szCs w:val="23"/>
              </w:rPr>
              <w:t xml:space="preserve"> район, п. ст. </w:t>
            </w:r>
            <w:proofErr w:type="spellStart"/>
            <w:r w:rsidRPr="0048269B">
              <w:rPr>
                <w:rFonts w:ascii="Times New Roman" w:eastAsia="Calibri" w:hAnsi="Times New Roman"/>
                <w:color w:val="auto"/>
                <w:sz w:val="23"/>
                <w:szCs w:val="23"/>
              </w:rPr>
              <w:t>Хадабулак</w:t>
            </w:r>
            <w:proofErr w:type="spellEnd"/>
            <w:r w:rsidRPr="0048269B">
              <w:rPr>
                <w:rFonts w:ascii="Times New Roman" w:eastAsia="Calibri" w:hAnsi="Times New Roman"/>
                <w:color w:val="auto"/>
                <w:sz w:val="23"/>
                <w:szCs w:val="23"/>
              </w:rPr>
              <w:t>, ул. Центральная, 2</w:t>
            </w:r>
          </w:p>
          <w:p w:rsidR="0048269B" w:rsidRPr="0048269B" w:rsidRDefault="0048269B" w:rsidP="0048269B">
            <w:p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 xml:space="preserve">Почтовый адрес: 674518, Забайкальский край, </w:t>
            </w:r>
            <w:proofErr w:type="spellStart"/>
            <w:r w:rsidRPr="0048269B">
              <w:rPr>
                <w:rFonts w:ascii="Times New Roman" w:eastAsia="Calibri" w:hAnsi="Times New Roman"/>
                <w:color w:val="auto"/>
                <w:sz w:val="23"/>
                <w:szCs w:val="23"/>
              </w:rPr>
              <w:t>Оловяннинский</w:t>
            </w:r>
            <w:proofErr w:type="spellEnd"/>
            <w:r w:rsidRPr="0048269B">
              <w:rPr>
                <w:rFonts w:ascii="Times New Roman" w:eastAsia="Calibri" w:hAnsi="Times New Roman"/>
                <w:color w:val="auto"/>
                <w:sz w:val="23"/>
                <w:szCs w:val="23"/>
              </w:rPr>
              <w:t xml:space="preserve"> район, п. ст. </w:t>
            </w:r>
            <w:proofErr w:type="spellStart"/>
            <w:r w:rsidRPr="0048269B">
              <w:rPr>
                <w:rFonts w:ascii="Times New Roman" w:eastAsia="Calibri" w:hAnsi="Times New Roman"/>
                <w:color w:val="auto"/>
                <w:sz w:val="23"/>
                <w:szCs w:val="23"/>
              </w:rPr>
              <w:t>Хадабулак</w:t>
            </w:r>
            <w:proofErr w:type="spellEnd"/>
            <w:r w:rsidRPr="0048269B">
              <w:rPr>
                <w:rFonts w:ascii="Times New Roman" w:eastAsia="Calibri" w:hAnsi="Times New Roman"/>
                <w:color w:val="auto"/>
                <w:sz w:val="23"/>
                <w:szCs w:val="23"/>
              </w:rPr>
              <w:t>, ул. Центральная, 2</w:t>
            </w:r>
          </w:p>
          <w:p w:rsidR="0048269B" w:rsidRPr="0048269B" w:rsidRDefault="0048269B" w:rsidP="0048269B">
            <w:p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lastRenderedPageBreak/>
              <w:t>Электронная почта: reutovaelena77@mail.ru</w:t>
            </w:r>
          </w:p>
          <w:p w:rsidR="0048269B" w:rsidRPr="0048269B" w:rsidRDefault="0048269B" w:rsidP="0048269B">
            <w:p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тел./факс: (30253) 5-53-62</w:t>
            </w:r>
          </w:p>
          <w:p w:rsidR="0048269B" w:rsidRPr="0048269B" w:rsidRDefault="0048269B" w:rsidP="0048269B">
            <w:p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ИНН 7515002548</w:t>
            </w:r>
          </w:p>
          <w:p w:rsidR="0048269B" w:rsidRPr="0048269B" w:rsidRDefault="0048269B" w:rsidP="0048269B">
            <w:p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КПП 751501001</w:t>
            </w:r>
          </w:p>
          <w:p w:rsidR="0048269B" w:rsidRPr="0048269B" w:rsidRDefault="0048269B" w:rsidP="0048269B">
            <w:p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Банковские реквизиты:</w:t>
            </w:r>
          </w:p>
          <w:p w:rsidR="0048269B" w:rsidRPr="0048269B" w:rsidRDefault="0048269B" w:rsidP="0048269B">
            <w:p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Читинский РФ ОА «</w:t>
            </w:r>
            <w:proofErr w:type="spellStart"/>
            <w:r w:rsidRPr="0048269B">
              <w:rPr>
                <w:rFonts w:ascii="Times New Roman" w:eastAsia="Calibri" w:hAnsi="Times New Roman"/>
                <w:color w:val="auto"/>
                <w:sz w:val="23"/>
                <w:szCs w:val="23"/>
              </w:rPr>
              <w:t>Россельхозбанк</w:t>
            </w:r>
            <w:proofErr w:type="spellEnd"/>
            <w:r w:rsidRPr="0048269B">
              <w:rPr>
                <w:rFonts w:ascii="Times New Roman" w:eastAsia="Calibri" w:hAnsi="Times New Roman"/>
                <w:color w:val="auto"/>
                <w:sz w:val="23"/>
                <w:szCs w:val="23"/>
              </w:rPr>
              <w:t>»</w:t>
            </w:r>
          </w:p>
          <w:p w:rsidR="0048269B" w:rsidRPr="0048269B" w:rsidRDefault="0048269B" w:rsidP="0048269B">
            <w:p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р/с: 40603810847020000004</w:t>
            </w:r>
          </w:p>
          <w:p w:rsidR="0048269B" w:rsidRPr="0048269B" w:rsidRDefault="0048269B" w:rsidP="0048269B">
            <w:p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к/с: 30101810400000000740</w:t>
            </w:r>
          </w:p>
          <w:p w:rsidR="0048269B" w:rsidRPr="0048269B" w:rsidRDefault="0048269B" w:rsidP="0048269B">
            <w:pPr>
              <w:spacing w:after="0" w:line="240" w:lineRule="auto"/>
              <w:jc w:val="both"/>
              <w:rPr>
                <w:rFonts w:ascii="Times New Roman" w:eastAsia="Calibri" w:hAnsi="Times New Roman"/>
                <w:color w:val="auto"/>
                <w:sz w:val="23"/>
                <w:szCs w:val="23"/>
              </w:rPr>
            </w:pPr>
            <w:r w:rsidRPr="0048269B">
              <w:rPr>
                <w:rFonts w:ascii="Times New Roman" w:eastAsia="Calibri" w:hAnsi="Times New Roman"/>
                <w:color w:val="auto"/>
                <w:sz w:val="23"/>
                <w:szCs w:val="23"/>
              </w:rPr>
              <w:t>БИК 047601740</w:t>
            </w:r>
          </w:p>
          <w:p w:rsidR="0048269B" w:rsidRPr="0048269B" w:rsidRDefault="0048269B" w:rsidP="0048269B">
            <w:pPr>
              <w:suppressAutoHyphens/>
              <w:spacing w:after="0" w:line="240" w:lineRule="auto"/>
              <w:rPr>
                <w:rFonts w:ascii="Times New Roman" w:eastAsia="Calibri" w:hAnsi="Times New Roman"/>
                <w:bCs/>
                <w:color w:val="auto"/>
                <w:sz w:val="23"/>
                <w:szCs w:val="23"/>
              </w:rPr>
            </w:pPr>
            <w:r w:rsidRPr="0048269B">
              <w:rPr>
                <w:rFonts w:ascii="Times New Roman" w:eastAsia="Calibri" w:hAnsi="Times New Roman"/>
                <w:color w:val="auto"/>
                <w:sz w:val="23"/>
                <w:szCs w:val="23"/>
              </w:rPr>
              <w:t>ОГРН 1027500682406</w:t>
            </w:r>
          </w:p>
          <w:p w:rsidR="0048269B" w:rsidRPr="0048269B" w:rsidRDefault="0048269B" w:rsidP="0048269B">
            <w:pPr>
              <w:tabs>
                <w:tab w:val="left" w:pos="1260"/>
              </w:tabs>
              <w:suppressAutoHyphens/>
              <w:spacing w:after="0" w:line="240" w:lineRule="auto"/>
              <w:rPr>
                <w:rFonts w:ascii="Times New Roman" w:eastAsia="Calibri" w:hAnsi="Times New Roman"/>
                <w:color w:val="auto"/>
                <w:sz w:val="23"/>
                <w:szCs w:val="23"/>
              </w:rPr>
            </w:pPr>
            <w:r w:rsidRPr="0048269B">
              <w:rPr>
                <w:rFonts w:ascii="Times New Roman" w:eastAsia="Calibri" w:hAnsi="Times New Roman"/>
                <w:color w:val="auto"/>
                <w:sz w:val="23"/>
                <w:szCs w:val="23"/>
              </w:rPr>
              <w:t>ОКПО 03158434</w:t>
            </w:r>
          </w:p>
          <w:p w:rsidR="0048269B" w:rsidRPr="0048269B" w:rsidRDefault="0048269B" w:rsidP="0048269B">
            <w:pPr>
              <w:tabs>
                <w:tab w:val="left" w:pos="1260"/>
              </w:tabs>
              <w:suppressAutoHyphens/>
              <w:spacing w:after="0" w:line="240" w:lineRule="auto"/>
              <w:rPr>
                <w:rFonts w:ascii="Times New Roman" w:eastAsia="Calibri" w:hAnsi="Times New Roman"/>
                <w:color w:val="auto"/>
                <w:sz w:val="23"/>
                <w:szCs w:val="23"/>
              </w:rPr>
            </w:pPr>
            <w:r w:rsidRPr="0048269B">
              <w:rPr>
                <w:rFonts w:ascii="Times New Roman" w:eastAsia="Calibri" w:hAnsi="Times New Roman"/>
                <w:color w:val="auto"/>
                <w:sz w:val="23"/>
                <w:szCs w:val="23"/>
              </w:rPr>
              <w:t>ОКВЭД 85.31</w:t>
            </w:r>
          </w:p>
          <w:p w:rsidR="0048269B" w:rsidRPr="0048269B" w:rsidRDefault="0048269B" w:rsidP="0048269B">
            <w:pPr>
              <w:spacing w:after="0" w:line="240" w:lineRule="auto"/>
              <w:jc w:val="both"/>
              <w:rPr>
                <w:rFonts w:ascii="Times New Roman" w:eastAsia="Calibri" w:hAnsi="Times New Roman"/>
                <w:color w:val="auto"/>
                <w:sz w:val="23"/>
                <w:szCs w:val="23"/>
              </w:rPr>
            </w:pPr>
          </w:p>
        </w:tc>
      </w:tr>
      <w:tr w:rsidR="0048269B" w:rsidRPr="0048269B" w:rsidTr="0098730D">
        <w:tc>
          <w:tcPr>
            <w:tcW w:w="2522" w:type="pct"/>
          </w:tcPr>
          <w:p w:rsidR="0048269B" w:rsidRPr="0048269B" w:rsidRDefault="0048269B" w:rsidP="0048269B">
            <w:pPr>
              <w:suppressAutoHyphens/>
              <w:spacing w:after="0" w:line="240" w:lineRule="auto"/>
              <w:rPr>
                <w:rFonts w:ascii="Times New Roman" w:eastAsia="Calibri" w:hAnsi="Times New Roman"/>
                <w:b/>
                <w:bCs/>
                <w:color w:val="auto"/>
                <w:sz w:val="23"/>
                <w:szCs w:val="23"/>
              </w:rPr>
            </w:pPr>
          </w:p>
        </w:tc>
        <w:tc>
          <w:tcPr>
            <w:tcW w:w="2478" w:type="pct"/>
          </w:tcPr>
          <w:tbl>
            <w:tblPr>
              <w:tblW w:w="5045" w:type="pct"/>
              <w:tblLook w:val="0000" w:firstRow="0" w:lastRow="0" w:firstColumn="0" w:lastColumn="0" w:noHBand="0" w:noVBand="0"/>
            </w:tblPr>
            <w:tblGrid>
              <w:gridCol w:w="4611"/>
            </w:tblGrid>
            <w:tr w:rsidR="0048269B" w:rsidRPr="0048269B" w:rsidTr="0098730D">
              <w:tc>
                <w:tcPr>
                  <w:tcW w:w="2478" w:type="pct"/>
                </w:tcPr>
                <w:p w:rsidR="0048269B" w:rsidRPr="0048269B" w:rsidRDefault="0048269B" w:rsidP="0048269B">
                  <w:pPr>
                    <w:tabs>
                      <w:tab w:val="left" w:pos="1260"/>
                    </w:tabs>
                    <w:suppressAutoHyphens/>
                    <w:spacing w:after="0" w:line="240" w:lineRule="auto"/>
                    <w:rPr>
                      <w:rFonts w:ascii="Times New Roman" w:eastAsia="Calibri" w:hAnsi="Times New Roman"/>
                      <w:color w:val="auto"/>
                      <w:sz w:val="23"/>
                      <w:szCs w:val="23"/>
                    </w:rPr>
                  </w:pPr>
                  <w:r w:rsidRPr="0048269B">
                    <w:rPr>
                      <w:rFonts w:ascii="Times New Roman" w:eastAsia="Calibri" w:hAnsi="Times New Roman"/>
                      <w:b/>
                      <w:bCs/>
                      <w:color w:val="auto"/>
                      <w:sz w:val="23"/>
                      <w:szCs w:val="23"/>
                    </w:rPr>
                    <w:t xml:space="preserve">Директор </w:t>
                  </w:r>
                  <w:r w:rsidRPr="0048269B">
                    <w:rPr>
                      <w:rFonts w:ascii="Times New Roman" w:eastAsia="Calibri" w:hAnsi="Times New Roman"/>
                      <w:b/>
                      <w:color w:val="auto"/>
                      <w:sz w:val="23"/>
                      <w:szCs w:val="23"/>
                    </w:rPr>
                    <w:t>ГАУСО «</w:t>
                  </w:r>
                  <w:proofErr w:type="spellStart"/>
                  <w:r w:rsidRPr="0048269B">
                    <w:rPr>
                      <w:rFonts w:ascii="Times New Roman" w:eastAsia="Calibri" w:hAnsi="Times New Roman"/>
                      <w:b/>
                      <w:color w:val="auto"/>
                      <w:sz w:val="23"/>
                      <w:szCs w:val="23"/>
                    </w:rPr>
                    <w:t>Хадабулакский</w:t>
                  </w:r>
                  <w:proofErr w:type="spellEnd"/>
                  <w:r w:rsidRPr="0048269B">
                    <w:rPr>
                      <w:rFonts w:ascii="Times New Roman" w:eastAsia="Calibri" w:hAnsi="Times New Roman"/>
                      <w:b/>
                      <w:color w:val="auto"/>
                      <w:sz w:val="23"/>
                      <w:szCs w:val="23"/>
                    </w:rPr>
                    <w:t xml:space="preserve"> ПНДИ» Забайкальского края</w:t>
                  </w:r>
                </w:p>
                <w:p w:rsidR="0048269B" w:rsidRPr="0048269B" w:rsidRDefault="0048269B" w:rsidP="0048269B">
                  <w:pPr>
                    <w:suppressAutoHyphens/>
                    <w:spacing w:after="0" w:line="240" w:lineRule="auto"/>
                    <w:rPr>
                      <w:rFonts w:ascii="Times New Roman" w:eastAsia="Calibri" w:hAnsi="Times New Roman"/>
                      <w:b/>
                      <w:bCs/>
                      <w:color w:val="auto"/>
                      <w:sz w:val="23"/>
                      <w:szCs w:val="23"/>
                    </w:rPr>
                  </w:pPr>
                </w:p>
                <w:p w:rsidR="0048269B" w:rsidRPr="0048269B" w:rsidRDefault="0048269B" w:rsidP="0048269B">
                  <w:pPr>
                    <w:suppressAutoHyphens/>
                    <w:spacing w:after="0" w:line="240" w:lineRule="auto"/>
                    <w:rPr>
                      <w:rFonts w:ascii="Times New Roman" w:eastAsia="Calibri" w:hAnsi="Times New Roman"/>
                      <w:b/>
                      <w:bCs/>
                      <w:color w:val="auto"/>
                      <w:sz w:val="23"/>
                      <w:szCs w:val="23"/>
                    </w:rPr>
                  </w:pPr>
                </w:p>
                <w:p w:rsidR="0048269B" w:rsidRPr="0048269B" w:rsidRDefault="0048269B" w:rsidP="0048269B">
                  <w:pPr>
                    <w:suppressAutoHyphens/>
                    <w:spacing w:after="0" w:line="240" w:lineRule="auto"/>
                    <w:rPr>
                      <w:rFonts w:ascii="Times New Roman" w:eastAsia="Calibri" w:hAnsi="Times New Roman"/>
                      <w:b/>
                      <w:bCs/>
                      <w:color w:val="auto"/>
                      <w:sz w:val="23"/>
                      <w:szCs w:val="23"/>
                    </w:rPr>
                  </w:pPr>
                  <w:r w:rsidRPr="0048269B">
                    <w:rPr>
                      <w:rFonts w:ascii="Times New Roman" w:eastAsia="Calibri" w:hAnsi="Times New Roman"/>
                      <w:b/>
                      <w:bCs/>
                      <w:color w:val="auto"/>
                      <w:sz w:val="23"/>
                      <w:szCs w:val="23"/>
                    </w:rPr>
                    <w:t>______________________/Е.В. Шевченко /</w:t>
                  </w:r>
                </w:p>
              </w:tc>
            </w:tr>
          </w:tbl>
          <w:p w:rsidR="0048269B" w:rsidRPr="0048269B" w:rsidRDefault="0048269B" w:rsidP="0048269B">
            <w:pPr>
              <w:suppressAutoHyphens/>
              <w:spacing w:after="0" w:line="240" w:lineRule="auto"/>
              <w:rPr>
                <w:rFonts w:ascii="Times New Roman" w:eastAsia="Calibri" w:hAnsi="Times New Roman"/>
                <w:b/>
                <w:bCs/>
                <w:color w:val="auto"/>
                <w:sz w:val="23"/>
                <w:szCs w:val="23"/>
              </w:rPr>
            </w:pPr>
          </w:p>
        </w:tc>
      </w:tr>
    </w:tbl>
    <w:p w:rsidR="0048269B" w:rsidRPr="0048269B" w:rsidRDefault="0048269B" w:rsidP="0048269B">
      <w:pPr>
        <w:keepNext/>
        <w:keepLines/>
        <w:widowControl w:val="0"/>
        <w:spacing w:after="0" w:line="244" w:lineRule="exact"/>
        <w:ind w:left="3300"/>
        <w:jc w:val="both"/>
        <w:outlineLvl w:val="0"/>
        <w:rPr>
          <w:rFonts w:ascii="Times New Roman" w:hAnsi="Times New Roman"/>
          <w:b/>
          <w:bCs/>
          <w:color w:val="auto"/>
          <w:szCs w:val="22"/>
        </w:rPr>
      </w:pPr>
      <w:bookmarkStart w:id="1" w:name="bookmark0"/>
    </w:p>
    <w:p w:rsidR="0048269B" w:rsidRPr="0048269B" w:rsidRDefault="0048269B" w:rsidP="0048269B">
      <w:pPr>
        <w:keepNext/>
        <w:keepLines/>
        <w:widowControl w:val="0"/>
        <w:spacing w:after="0" w:line="244" w:lineRule="exact"/>
        <w:ind w:left="3300"/>
        <w:jc w:val="both"/>
        <w:outlineLvl w:val="0"/>
        <w:rPr>
          <w:rFonts w:ascii="Times New Roman" w:hAnsi="Times New Roman"/>
          <w:b/>
          <w:bCs/>
          <w:color w:val="auto"/>
          <w:szCs w:val="22"/>
        </w:rPr>
      </w:pPr>
    </w:p>
    <w:p w:rsidR="0048269B" w:rsidRPr="0048269B" w:rsidRDefault="0048269B" w:rsidP="0048269B">
      <w:pPr>
        <w:keepNext/>
        <w:keepLines/>
        <w:widowControl w:val="0"/>
        <w:spacing w:after="0" w:line="244" w:lineRule="exact"/>
        <w:ind w:left="3300"/>
        <w:jc w:val="both"/>
        <w:outlineLvl w:val="0"/>
        <w:rPr>
          <w:rFonts w:ascii="Times New Roman" w:hAnsi="Times New Roman"/>
          <w:b/>
          <w:bCs/>
          <w:color w:val="auto"/>
          <w:szCs w:val="22"/>
        </w:rPr>
      </w:pPr>
    </w:p>
    <w:p w:rsidR="0048269B" w:rsidRPr="0048269B" w:rsidRDefault="0048269B" w:rsidP="0048269B">
      <w:pPr>
        <w:keepNext/>
        <w:keepLines/>
        <w:widowControl w:val="0"/>
        <w:spacing w:after="0" w:line="244" w:lineRule="exact"/>
        <w:ind w:left="3300"/>
        <w:jc w:val="both"/>
        <w:outlineLvl w:val="0"/>
        <w:rPr>
          <w:rFonts w:ascii="Times New Roman" w:hAnsi="Times New Roman"/>
          <w:b/>
          <w:bCs/>
          <w:color w:val="auto"/>
          <w:szCs w:val="22"/>
        </w:rPr>
      </w:pPr>
    </w:p>
    <w:p w:rsidR="0048269B" w:rsidRPr="0048269B" w:rsidRDefault="0048269B" w:rsidP="0048269B">
      <w:pPr>
        <w:keepNext/>
        <w:keepLines/>
        <w:widowControl w:val="0"/>
        <w:spacing w:after="0" w:line="244" w:lineRule="exact"/>
        <w:ind w:left="3300"/>
        <w:jc w:val="both"/>
        <w:outlineLvl w:val="0"/>
        <w:rPr>
          <w:rFonts w:ascii="Times New Roman" w:hAnsi="Times New Roman"/>
          <w:b/>
          <w:bCs/>
          <w:color w:val="auto"/>
          <w:szCs w:val="22"/>
        </w:rPr>
      </w:pPr>
    </w:p>
    <w:p w:rsidR="0048269B" w:rsidRPr="0048269B" w:rsidRDefault="0048269B" w:rsidP="0048269B">
      <w:pPr>
        <w:keepNext/>
        <w:keepLines/>
        <w:widowControl w:val="0"/>
        <w:spacing w:after="0" w:line="244" w:lineRule="exact"/>
        <w:ind w:left="3300"/>
        <w:jc w:val="both"/>
        <w:outlineLvl w:val="0"/>
        <w:rPr>
          <w:rFonts w:ascii="Times New Roman" w:hAnsi="Times New Roman"/>
          <w:b/>
          <w:bCs/>
          <w:color w:val="auto"/>
          <w:szCs w:val="22"/>
        </w:rPr>
      </w:pPr>
    </w:p>
    <w:bookmarkEnd w:id="1"/>
    <w:p w:rsidR="0048269B" w:rsidRPr="0048269B" w:rsidRDefault="0048269B" w:rsidP="0048269B">
      <w:pPr>
        <w:spacing w:after="0" w:line="240" w:lineRule="auto"/>
        <w:rPr>
          <w:rFonts w:ascii="Times New Roman" w:hAnsi="Times New Roman"/>
          <w:b/>
          <w:bCs/>
          <w:color w:val="auto"/>
          <w:szCs w:val="22"/>
        </w:rPr>
      </w:pPr>
    </w:p>
    <w:p w:rsidR="0048269B" w:rsidRPr="0048269B" w:rsidRDefault="0048269B" w:rsidP="0048269B">
      <w:pPr>
        <w:spacing w:after="0" w:line="240" w:lineRule="auto"/>
        <w:rPr>
          <w:rFonts w:ascii="Times New Roman" w:hAnsi="Times New Roman"/>
          <w:b/>
          <w:bCs/>
          <w:color w:val="auto"/>
          <w:szCs w:val="22"/>
        </w:rPr>
      </w:pPr>
    </w:p>
    <w:p w:rsidR="0048269B" w:rsidRPr="0048269B" w:rsidRDefault="0048269B" w:rsidP="0048269B">
      <w:pPr>
        <w:spacing w:after="0" w:line="240" w:lineRule="auto"/>
        <w:rPr>
          <w:rFonts w:ascii="Times New Roman" w:hAnsi="Times New Roman"/>
          <w:b/>
          <w:bCs/>
          <w:color w:val="auto"/>
          <w:szCs w:val="22"/>
        </w:rPr>
      </w:pPr>
    </w:p>
    <w:p w:rsidR="0048269B" w:rsidRPr="0048269B" w:rsidRDefault="0048269B" w:rsidP="0048269B">
      <w:pPr>
        <w:spacing w:after="0" w:line="240" w:lineRule="auto"/>
        <w:rPr>
          <w:rFonts w:ascii="Times New Roman" w:hAnsi="Times New Roman"/>
          <w:b/>
          <w:bCs/>
          <w:color w:val="auto"/>
          <w:szCs w:val="22"/>
        </w:rPr>
      </w:pPr>
    </w:p>
    <w:p w:rsidR="0048269B" w:rsidRPr="0048269B" w:rsidRDefault="0048269B" w:rsidP="0048269B">
      <w:pPr>
        <w:spacing w:after="0" w:line="240" w:lineRule="auto"/>
        <w:rPr>
          <w:rFonts w:ascii="Times New Roman" w:hAnsi="Times New Roman"/>
          <w:b/>
          <w:bCs/>
          <w:color w:val="auto"/>
          <w:szCs w:val="22"/>
        </w:rPr>
      </w:pPr>
    </w:p>
    <w:p w:rsidR="0048269B" w:rsidRPr="0048269B" w:rsidRDefault="0048269B" w:rsidP="0048269B">
      <w:pPr>
        <w:spacing w:after="0" w:line="240" w:lineRule="auto"/>
        <w:rPr>
          <w:rFonts w:ascii="Times New Roman" w:hAnsi="Times New Roman"/>
          <w:b/>
          <w:bCs/>
          <w:color w:val="auto"/>
          <w:szCs w:val="22"/>
        </w:rPr>
      </w:pPr>
    </w:p>
    <w:p w:rsidR="0048269B" w:rsidRP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Default="0048269B" w:rsidP="0048269B">
      <w:pPr>
        <w:spacing w:after="0" w:line="240" w:lineRule="auto"/>
        <w:rPr>
          <w:rFonts w:ascii="Times New Roman" w:hAnsi="Times New Roman"/>
          <w:b/>
          <w:bCs/>
          <w:color w:val="auto"/>
          <w:szCs w:val="22"/>
        </w:rPr>
      </w:pPr>
    </w:p>
    <w:p w:rsidR="0048269B" w:rsidRPr="0048269B" w:rsidRDefault="0048269B" w:rsidP="0048269B">
      <w:pPr>
        <w:spacing w:after="0" w:line="240" w:lineRule="auto"/>
        <w:rPr>
          <w:rFonts w:ascii="Times New Roman" w:hAnsi="Times New Roman"/>
          <w:b/>
          <w:bCs/>
          <w:color w:val="auto"/>
          <w:szCs w:val="22"/>
        </w:rPr>
      </w:pPr>
    </w:p>
    <w:p w:rsidR="0048269B" w:rsidRPr="0048269B" w:rsidRDefault="0048269B" w:rsidP="0048269B">
      <w:pPr>
        <w:spacing w:after="0" w:line="240" w:lineRule="auto"/>
        <w:jc w:val="right"/>
        <w:rPr>
          <w:rFonts w:ascii="Times New Roman" w:eastAsia="Calibri" w:hAnsi="Times New Roman"/>
          <w:color w:val="auto"/>
          <w:sz w:val="24"/>
          <w:szCs w:val="24"/>
        </w:rPr>
      </w:pPr>
      <w:r w:rsidRPr="0048269B">
        <w:rPr>
          <w:rFonts w:ascii="Times New Roman" w:eastAsia="Calibri" w:hAnsi="Times New Roman"/>
          <w:color w:val="auto"/>
          <w:sz w:val="24"/>
          <w:szCs w:val="24"/>
        </w:rPr>
        <w:lastRenderedPageBreak/>
        <w:t xml:space="preserve">Приложение № 1 </w:t>
      </w:r>
      <w:r w:rsidRPr="0048269B">
        <w:rPr>
          <w:rFonts w:ascii="Times New Roman" w:eastAsia="Calibri" w:hAnsi="Times New Roman"/>
          <w:color w:val="auto"/>
          <w:sz w:val="24"/>
          <w:szCs w:val="24"/>
        </w:rPr>
        <w:br/>
        <w:t>к договору № ______ на поставку угля</w:t>
      </w:r>
      <w:r w:rsidRPr="0048269B">
        <w:rPr>
          <w:rFonts w:ascii="Times New Roman" w:eastAsia="Calibri" w:hAnsi="Times New Roman"/>
          <w:color w:val="auto"/>
          <w:sz w:val="24"/>
          <w:szCs w:val="24"/>
        </w:rPr>
        <w:br/>
        <w:t xml:space="preserve"> </w:t>
      </w:r>
      <w:r w:rsidRPr="0048269B">
        <w:rPr>
          <w:rFonts w:ascii="Times New Roman" w:eastAsia="Calibri" w:hAnsi="Times New Roman"/>
          <w:color w:val="auto"/>
          <w:sz w:val="24"/>
          <w:szCs w:val="24"/>
          <w:lang w:eastAsia="ru-RU"/>
        </w:rPr>
        <w:t>от «___» __________2020г.</w:t>
      </w:r>
    </w:p>
    <w:p w:rsidR="0048269B" w:rsidRPr="0048269B" w:rsidRDefault="0048269B" w:rsidP="0048269B">
      <w:pPr>
        <w:spacing w:after="0" w:line="240" w:lineRule="auto"/>
        <w:jc w:val="center"/>
        <w:rPr>
          <w:rFonts w:ascii="Times New Roman" w:eastAsia="Calibri" w:hAnsi="Times New Roman"/>
          <w:color w:val="auto"/>
          <w:szCs w:val="22"/>
          <w:lang w:eastAsia="ru-RU"/>
        </w:rPr>
      </w:pPr>
    </w:p>
    <w:p w:rsidR="0048269B" w:rsidRPr="0048269B" w:rsidRDefault="0048269B" w:rsidP="0048269B">
      <w:pPr>
        <w:spacing w:after="0" w:line="240" w:lineRule="auto"/>
        <w:jc w:val="center"/>
        <w:rPr>
          <w:rFonts w:ascii="Times New Roman" w:eastAsia="Calibri" w:hAnsi="Times New Roman"/>
          <w:color w:val="auto"/>
          <w:szCs w:val="22"/>
          <w:lang w:eastAsia="ru-RU"/>
        </w:rPr>
      </w:pPr>
    </w:p>
    <w:p w:rsidR="0048269B" w:rsidRPr="0048269B" w:rsidRDefault="0048269B" w:rsidP="0048269B">
      <w:pPr>
        <w:spacing w:after="0" w:line="240" w:lineRule="auto"/>
        <w:jc w:val="center"/>
        <w:rPr>
          <w:rFonts w:ascii="Times New Roman" w:eastAsia="Calibri" w:hAnsi="Times New Roman"/>
          <w:color w:val="auto"/>
          <w:szCs w:val="22"/>
          <w:lang w:eastAsia="ru-RU"/>
        </w:rPr>
      </w:pPr>
      <w:r w:rsidRPr="0048269B">
        <w:rPr>
          <w:rFonts w:ascii="Times New Roman" w:eastAsia="Calibri" w:hAnsi="Times New Roman"/>
          <w:color w:val="auto"/>
          <w:szCs w:val="22"/>
          <w:lang w:eastAsia="ru-RU"/>
        </w:rPr>
        <w:t>СПЕЦИФИКАЦИЯ</w:t>
      </w:r>
      <w:bookmarkStart w:id="2" w:name="bookmark1"/>
    </w:p>
    <w:bookmarkEnd w:id="2"/>
    <w:p w:rsidR="0048269B" w:rsidRPr="0048269B" w:rsidRDefault="0048269B" w:rsidP="0048269B">
      <w:pPr>
        <w:widowControl w:val="0"/>
        <w:tabs>
          <w:tab w:val="left" w:pos="8182"/>
        </w:tabs>
        <w:spacing w:after="0" w:line="244" w:lineRule="exact"/>
        <w:ind w:firstLine="540"/>
        <w:jc w:val="both"/>
        <w:rPr>
          <w:rFonts w:ascii="Times New Roman" w:hAnsi="Times New Roman"/>
          <w:b/>
          <w:bCs/>
          <w:color w:val="auto"/>
          <w:szCs w:val="22"/>
        </w:rPr>
      </w:pPr>
      <w:r w:rsidRPr="0048269B">
        <w:rPr>
          <w:rFonts w:ascii="Times New Roman" w:hAnsi="Times New Roman"/>
          <w:b/>
          <w:bCs/>
          <w:color w:val="auto"/>
          <w:szCs w:val="22"/>
        </w:rPr>
        <w:t xml:space="preserve"> «___» ________ 2020 г.</w:t>
      </w:r>
    </w:p>
    <w:p w:rsidR="0048269B" w:rsidRPr="0048269B" w:rsidRDefault="0048269B" w:rsidP="0048269B">
      <w:pPr>
        <w:spacing w:after="0"/>
        <w:ind w:firstLine="540"/>
        <w:jc w:val="both"/>
        <w:rPr>
          <w:rFonts w:ascii="Times New Roman" w:eastAsia="Calibri" w:hAnsi="Times New Roman"/>
          <w:szCs w:val="22"/>
        </w:rPr>
      </w:pPr>
      <w:r w:rsidRPr="0048269B">
        <w:rPr>
          <w:rFonts w:ascii="Times New Roman" w:eastAsia="Calibri" w:hAnsi="Times New Roman"/>
          <w:szCs w:val="22"/>
        </w:rPr>
        <w:t xml:space="preserve">    </w:t>
      </w:r>
    </w:p>
    <w:p w:rsidR="0048269B" w:rsidRPr="0048269B" w:rsidRDefault="0048269B" w:rsidP="0048269B">
      <w:pPr>
        <w:framePr w:w="9196" w:h="2146" w:hRule="exact" w:wrap="notBeside" w:vAnchor="text" w:hAnchor="page" w:x="1726" w:y="80"/>
        <w:tabs>
          <w:tab w:val="left" w:leader="underscore" w:pos="3379"/>
        </w:tabs>
        <w:spacing w:after="0"/>
        <w:jc w:val="both"/>
        <w:rPr>
          <w:rFonts w:ascii="Times New Roman" w:eastAsia="Courier New" w:hAnsi="Times New Roman"/>
          <w:szCs w:val="22"/>
          <w:u w:val="single"/>
          <w:lang w:eastAsia="ru-RU" w:bidi="ru-RU"/>
        </w:rPr>
      </w:pPr>
      <w:r w:rsidRPr="0048269B">
        <w:rPr>
          <w:rFonts w:ascii="Times New Roman" w:eastAsia="Calibri" w:hAnsi="Times New Roman"/>
          <w:szCs w:val="22"/>
        </w:rPr>
        <w:t xml:space="preserve">           </w:t>
      </w:r>
    </w:p>
    <w:tbl>
      <w:tblPr>
        <w:tblStyle w:val="aa"/>
        <w:tblW w:w="0" w:type="auto"/>
        <w:tblLook w:val="04A0" w:firstRow="1" w:lastRow="0" w:firstColumn="1" w:lastColumn="0" w:noHBand="0" w:noVBand="1"/>
      </w:tblPr>
      <w:tblGrid>
        <w:gridCol w:w="5638"/>
        <w:gridCol w:w="1551"/>
        <w:gridCol w:w="2223"/>
      </w:tblGrid>
      <w:tr w:rsidR="0048269B" w:rsidRPr="0048269B" w:rsidTr="0098730D">
        <w:tc>
          <w:tcPr>
            <w:tcW w:w="5638" w:type="dxa"/>
          </w:tcPr>
          <w:p w:rsidR="0048269B" w:rsidRPr="0048269B" w:rsidRDefault="0048269B" w:rsidP="0048269B">
            <w:pPr>
              <w:framePr w:w="9196" w:h="2146" w:hRule="exact" w:wrap="notBeside" w:vAnchor="text" w:hAnchor="page" w:x="1726" w:y="80"/>
              <w:jc w:val="center"/>
              <w:rPr>
                <w:rFonts w:ascii="Times New Roman" w:eastAsia="Calibri" w:hAnsi="Times New Roman"/>
                <w:sz w:val="24"/>
                <w:szCs w:val="24"/>
              </w:rPr>
            </w:pPr>
            <w:r w:rsidRPr="0048269B">
              <w:rPr>
                <w:rFonts w:ascii="Times New Roman" w:eastAsia="Calibri" w:hAnsi="Times New Roman"/>
                <w:sz w:val="24"/>
                <w:szCs w:val="24"/>
              </w:rPr>
              <w:t>Наименование, характеристики</w:t>
            </w:r>
          </w:p>
        </w:tc>
        <w:tc>
          <w:tcPr>
            <w:tcW w:w="1551" w:type="dxa"/>
          </w:tcPr>
          <w:p w:rsidR="0048269B" w:rsidRPr="0048269B" w:rsidRDefault="0048269B" w:rsidP="0048269B">
            <w:pPr>
              <w:framePr w:w="9196" w:h="2146" w:hRule="exact" w:wrap="notBeside" w:vAnchor="text" w:hAnchor="page" w:x="1726" w:y="80"/>
              <w:jc w:val="center"/>
              <w:rPr>
                <w:rFonts w:ascii="Times New Roman" w:eastAsia="Calibri" w:hAnsi="Times New Roman"/>
                <w:sz w:val="24"/>
                <w:szCs w:val="24"/>
              </w:rPr>
            </w:pPr>
            <w:r w:rsidRPr="0048269B">
              <w:rPr>
                <w:rFonts w:ascii="Times New Roman" w:eastAsia="Calibri" w:hAnsi="Times New Roman"/>
                <w:sz w:val="24"/>
                <w:szCs w:val="24"/>
              </w:rPr>
              <w:t>Состояние</w:t>
            </w:r>
          </w:p>
        </w:tc>
        <w:tc>
          <w:tcPr>
            <w:tcW w:w="2223" w:type="dxa"/>
          </w:tcPr>
          <w:p w:rsidR="0048269B" w:rsidRPr="0048269B" w:rsidRDefault="0048269B" w:rsidP="0048269B">
            <w:pPr>
              <w:framePr w:w="9196" w:h="2146" w:hRule="exact" w:wrap="notBeside" w:vAnchor="text" w:hAnchor="page" w:x="1726" w:y="80"/>
              <w:jc w:val="center"/>
              <w:rPr>
                <w:rFonts w:ascii="Times New Roman" w:eastAsia="Calibri" w:hAnsi="Times New Roman"/>
                <w:sz w:val="24"/>
                <w:szCs w:val="24"/>
              </w:rPr>
            </w:pPr>
            <w:r w:rsidRPr="0048269B">
              <w:rPr>
                <w:rFonts w:ascii="Times New Roman" w:eastAsia="Calibri" w:hAnsi="Times New Roman"/>
                <w:sz w:val="24"/>
                <w:szCs w:val="24"/>
              </w:rPr>
              <w:t>Количественный показатель</w:t>
            </w:r>
          </w:p>
          <w:p w:rsidR="0048269B" w:rsidRPr="0048269B" w:rsidRDefault="0048269B" w:rsidP="0048269B">
            <w:pPr>
              <w:framePr w:w="9196" w:h="2146" w:hRule="exact" w:wrap="notBeside" w:vAnchor="text" w:hAnchor="page" w:x="1726" w:y="80"/>
              <w:jc w:val="center"/>
              <w:rPr>
                <w:rFonts w:ascii="Times New Roman" w:eastAsia="Calibri" w:hAnsi="Times New Roman"/>
                <w:sz w:val="24"/>
                <w:szCs w:val="24"/>
              </w:rPr>
            </w:pPr>
          </w:p>
        </w:tc>
      </w:tr>
      <w:tr w:rsidR="0048269B" w:rsidRPr="0048269B" w:rsidTr="0098730D">
        <w:tc>
          <w:tcPr>
            <w:tcW w:w="5638" w:type="dxa"/>
          </w:tcPr>
          <w:p w:rsidR="0048269B" w:rsidRPr="0048269B" w:rsidRDefault="0048269B" w:rsidP="0048269B">
            <w:pPr>
              <w:framePr w:w="9196" w:h="2146" w:hRule="exact" w:wrap="notBeside" w:vAnchor="text" w:hAnchor="page" w:x="1726" w:y="80"/>
              <w:jc w:val="both"/>
              <w:rPr>
                <w:rFonts w:ascii="Times New Roman" w:eastAsia="Calibri" w:hAnsi="Times New Roman"/>
                <w:sz w:val="24"/>
                <w:szCs w:val="24"/>
              </w:rPr>
            </w:pPr>
          </w:p>
        </w:tc>
        <w:tc>
          <w:tcPr>
            <w:tcW w:w="1551" w:type="dxa"/>
          </w:tcPr>
          <w:p w:rsidR="0048269B" w:rsidRPr="0048269B" w:rsidRDefault="0048269B" w:rsidP="0048269B">
            <w:pPr>
              <w:framePr w:w="9196" w:h="2146" w:hRule="exact" w:wrap="notBeside" w:vAnchor="text" w:hAnchor="page" w:x="1726" w:y="80"/>
              <w:jc w:val="center"/>
              <w:rPr>
                <w:rFonts w:ascii="Times New Roman" w:eastAsia="Calibri" w:hAnsi="Times New Roman"/>
                <w:sz w:val="24"/>
                <w:szCs w:val="24"/>
              </w:rPr>
            </w:pPr>
          </w:p>
        </w:tc>
        <w:tc>
          <w:tcPr>
            <w:tcW w:w="2223" w:type="dxa"/>
          </w:tcPr>
          <w:p w:rsidR="0048269B" w:rsidRPr="0048269B" w:rsidRDefault="0048269B" w:rsidP="0048269B">
            <w:pPr>
              <w:framePr w:w="9196" w:h="2146" w:hRule="exact" w:wrap="notBeside" w:vAnchor="text" w:hAnchor="page" w:x="1726" w:y="80"/>
              <w:jc w:val="center"/>
              <w:rPr>
                <w:rFonts w:ascii="Times New Roman" w:eastAsia="Calibri" w:hAnsi="Times New Roman"/>
                <w:sz w:val="24"/>
                <w:szCs w:val="24"/>
              </w:rPr>
            </w:pPr>
          </w:p>
        </w:tc>
      </w:tr>
      <w:tr w:rsidR="0048269B" w:rsidRPr="0048269B" w:rsidTr="0098730D">
        <w:tc>
          <w:tcPr>
            <w:tcW w:w="5638" w:type="dxa"/>
          </w:tcPr>
          <w:p w:rsidR="0048269B" w:rsidRPr="0048269B" w:rsidRDefault="0048269B" w:rsidP="0048269B">
            <w:pPr>
              <w:framePr w:w="9196" w:h="2146" w:hRule="exact" w:wrap="notBeside" w:vAnchor="text" w:hAnchor="page" w:x="1726" w:y="80"/>
              <w:jc w:val="both"/>
              <w:rPr>
                <w:rFonts w:ascii="Times New Roman" w:eastAsia="Calibri" w:hAnsi="Times New Roman"/>
                <w:sz w:val="24"/>
                <w:szCs w:val="24"/>
              </w:rPr>
            </w:pPr>
          </w:p>
        </w:tc>
        <w:tc>
          <w:tcPr>
            <w:tcW w:w="1551" w:type="dxa"/>
          </w:tcPr>
          <w:p w:rsidR="0048269B" w:rsidRPr="0048269B" w:rsidRDefault="0048269B" w:rsidP="0048269B">
            <w:pPr>
              <w:framePr w:w="9196" w:h="2146" w:hRule="exact" w:wrap="notBeside" w:vAnchor="text" w:hAnchor="page" w:x="1726" w:y="80"/>
              <w:jc w:val="center"/>
              <w:rPr>
                <w:rFonts w:ascii="Times New Roman" w:eastAsia="Calibri" w:hAnsi="Times New Roman"/>
                <w:sz w:val="24"/>
                <w:szCs w:val="24"/>
              </w:rPr>
            </w:pPr>
          </w:p>
        </w:tc>
        <w:tc>
          <w:tcPr>
            <w:tcW w:w="2223" w:type="dxa"/>
          </w:tcPr>
          <w:p w:rsidR="0048269B" w:rsidRPr="0048269B" w:rsidRDefault="0048269B" w:rsidP="0048269B">
            <w:pPr>
              <w:framePr w:w="9196" w:h="2146" w:hRule="exact" w:wrap="notBeside" w:vAnchor="text" w:hAnchor="page" w:x="1726" w:y="80"/>
              <w:jc w:val="center"/>
              <w:rPr>
                <w:rFonts w:ascii="Times New Roman" w:eastAsia="Calibri" w:hAnsi="Times New Roman"/>
                <w:sz w:val="24"/>
                <w:szCs w:val="24"/>
              </w:rPr>
            </w:pPr>
          </w:p>
        </w:tc>
      </w:tr>
      <w:tr w:rsidR="0048269B" w:rsidRPr="0048269B" w:rsidTr="0098730D">
        <w:tc>
          <w:tcPr>
            <w:tcW w:w="5638" w:type="dxa"/>
          </w:tcPr>
          <w:p w:rsidR="0048269B" w:rsidRPr="0048269B" w:rsidRDefault="0048269B" w:rsidP="0048269B">
            <w:pPr>
              <w:framePr w:w="9196" w:h="2146" w:hRule="exact" w:wrap="notBeside" w:vAnchor="text" w:hAnchor="page" w:x="1726" w:y="80"/>
              <w:jc w:val="both"/>
              <w:rPr>
                <w:rFonts w:ascii="Times New Roman" w:eastAsia="Calibri" w:hAnsi="Times New Roman"/>
                <w:sz w:val="24"/>
                <w:szCs w:val="24"/>
              </w:rPr>
            </w:pPr>
          </w:p>
        </w:tc>
        <w:tc>
          <w:tcPr>
            <w:tcW w:w="1551" w:type="dxa"/>
          </w:tcPr>
          <w:p w:rsidR="0048269B" w:rsidRPr="0048269B" w:rsidRDefault="0048269B" w:rsidP="0048269B">
            <w:pPr>
              <w:framePr w:w="9196" w:h="2146" w:hRule="exact" w:wrap="notBeside" w:vAnchor="text" w:hAnchor="page" w:x="1726" w:y="80"/>
              <w:jc w:val="center"/>
              <w:rPr>
                <w:rFonts w:ascii="Times New Roman" w:eastAsia="Calibri" w:hAnsi="Times New Roman"/>
                <w:sz w:val="24"/>
                <w:szCs w:val="24"/>
              </w:rPr>
            </w:pPr>
          </w:p>
        </w:tc>
        <w:tc>
          <w:tcPr>
            <w:tcW w:w="2223" w:type="dxa"/>
          </w:tcPr>
          <w:p w:rsidR="0048269B" w:rsidRPr="0048269B" w:rsidRDefault="0048269B" w:rsidP="0048269B">
            <w:pPr>
              <w:framePr w:w="9196" w:h="2146" w:hRule="exact" w:wrap="notBeside" w:vAnchor="text" w:hAnchor="page" w:x="1726" w:y="80"/>
              <w:jc w:val="center"/>
              <w:rPr>
                <w:rFonts w:ascii="Times New Roman" w:eastAsia="Calibri" w:hAnsi="Times New Roman"/>
                <w:sz w:val="24"/>
                <w:szCs w:val="24"/>
              </w:rPr>
            </w:pPr>
          </w:p>
        </w:tc>
      </w:tr>
    </w:tbl>
    <w:p w:rsidR="0048269B" w:rsidRPr="0048269B" w:rsidRDefault="0048269B" w:rsidP="0048269B">
      <w:pPr>
        <w:spacing w:after="0" w:line="254" w:lineRule="exact"/>
        <w:ind w:firstLine="760"/>
        <w:jc w:val="both"/>
        <w:rPr>
          <w:rFonts w:ascii="Times New Roman" w:eastAsia="Calibri" w:hAnsi="Times New Roman"/>
          <w:color w:val="auto"/>
          <w:sz w:val="24"/>
          <w:szCs w:val="24"/>
        </w:rPr>
      </w:pPr>
      <w:r w:rsidRPr="0048269B">
        <w:rPr>
          <w:rFonts w:ascii="Times New Roman" w:eastAsia="Calibri" w:hAnsi="Times New Roman"/>
          <w:sz w:val="24"/>
          <w:szCs w:val="24"/>
        </w:rPr>
        <w:t xml:space="preserve">Период поставки с «….»…………. 2020 года по «…...» ……………. 2020 года Покупатель принимает, а Поставщик </w:t>
      </w:r>
      <w:proofErr w:type="gramStart"/>
      <w:r w:rsidRPr="0048269B">
        <w:rPr>
          <w:rFonts w:ascii="Times New Roman" w:eastAsia="Calibri" w:hAnsi="Times New Roman"/>
          <w:sz w:val="24"/>
          <w:szCs w:val="24"/>
        </w:rPr>
        <w:t xml:space="preserve">отгружает  </w:t>
      </w:r>
      <w:r w:rsidRPr="0048269B">
        <w:rPr>
          <w:rFonts w:ascii="Times New Roman" w:eastAsia="Courier New" w:hAnsi="Times New Roman"/>
          <w:b/>
          <w:bCs/>
          <w:sz w:val="24"/>
          <w:szCs w:val="24"/>
          <w:lang w:eastAsia="ru-RU" w:bidi="ru-RU"/>
        </w:rPr>
        <w:t>…</w:t>
      </w:r>
      <w:proofErr w:type="gramEnd"/>
      <w:r w:rsidRPr="0048269B">
        <w:rPr>
          <w:rFonts w:ascii="Times New Roman" w:eastAsia="Courier New" w:hAnsi="Times New Roman"/>
          <w:b/>
          <w:bCs/>
          <w:sz w:val="24"/>
          <w:szCs w:val="24"/>
          <w:lang w:eastAsia="ru-RU" w:bidi="ru-RU"/>
        </w:rPr>
        <w:t xml:space="preserve">… </w:t>
      </w:r>
      <w:r w:rsidRPr="0048269B">
        <w:rPr>
          <w:rFonts w:ascii="Times New Roman" w:eastAsia="Calibri" w:hAnsi="Times New Roman"/>
          <w:sz w:val="24"/>
          <w:szCs w:val="24"/>
        </w:rPr>
        <w:t>тонн угля (Товара) с …………………………на условиях</w:t>
      </w:r>
      <w:r w:rsidRPr="0048269B">
        <w:rPr>
          <w:rFonts w:ascii="Times New Roman" w:eastAsia="Calibri" w:hAnsi="Times New Roman"/>
          <w:color w:val="auto"/>
          <w:sz w:val="24"/>
          <w:szCs w:val="24"/>
        </w:rPr>
        <w:t xml:space="preserve"> самовывоза со склада грузоотправителя. </w:t>
      </w:r>
    </w:p>
    <w:p w:rsidR="0048269B" w:rsidRPr="0048269B" w:rsidRDefault="0048269B" w:rsidP="0048269B">
      <w:pPr>
        <w:spacing w:after="0" w:line="254" w:lineRule="exact"/>
        <w:ind w:firstLine="760"/>
        <w:jc w:val="both"/>
        <w:rPr>
          <w:rFonts w:ascii="Times New Roman" w:eastAsia="Calibri" w:hAnsi="Times New Roman"/>
          <w:sz w:val="24"/>
          <w:szCs w:val="24"/>
        </w:rPr>
      </w:pPr>
      <w:r w:rsidRPr="0048269B">
        <w:rPr>
          <w:rFonts w:ascii="Times New Roman" w:eastAsia="Calibri" w:hAnsi="Times New Roman"/>
          <w:sz w:val="24"/>
          <w:szCs w:val="24"/>
        </w:rPr>
        <w:t>Отгрузка угля осуществляется при условии выполнения Покупателем обязательств в соответствии с п. 5.6  Договора № ______ от «___» _______ 2020 г.</w:t>
      </w:r>
    </w:p>
    <w:p w:rsidR="0048269B" w:rsidRPr="0048269B" w:rsidRDefault="0048269B" w:rsidP="0048269B">
      <w:pPr>
        <w:suppressLineNumbers/>
        <w:spacing w:after="0" w:line="240" w:lineRule="auto"/>
        <w:ind w:firstLine="426"/>
        <w:jc w:val="both"/>
        <w:rPr>
          <w:rFonts w:ascii="Times New Roman" w:eastAsia="Calibri" w:hAnsi="Times New Roman"/>
          <w:color w:val="auto"/>
          <w:sz w:val="24"/>
          <w:szCs w:val="24"/>
          <w:lang w:eastAsia="ru-RU"/>
        </w:rPr>
      </w:pPr>
    </w:p>
    <w:p w:rsidR="0048269B" w:rsidRPr="0048269B" w:rsidRDefault="0048269B" w:rsidP="0048269B">
      <w:pPr>
        <w:suppressLineNumbers/>
        <w:spacing w:after="0" w:line="240" w:lineRule="auto"/>
        <w:ind w:firstLine="426"/>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xml:space="preserve">* </w:t>
      </w:r>
      <w:r w:rsidRPr="0048269B">
        <w:rPr>
          <w:rFonts w:ascii="Times New Roman" w:eastAsia="Calibri" w:hAnsi="Times New Roman"/>
          <w:b/>
          <w:color w:val="auto"/>
          <w:sz w:val="24"/>
          <w:szCs w:val="24"/>
          <w:lang w:eastAsia="ru-RU"/>
        </w:rPr>
        <w:t>Примечание:</w:t>
      </w:r>
      <w:r w:rsidRPr="0048269B">
        <w:rPr>
          <w:rFonts w:ascii="Times New Roman" w:eastAsia="Calibri" w:hAnsi="Times New Roman"/>
          <w:color w:val="auto"/>
          <w:sz w:val="24"/>
          <w:szCs w:val="24"/>
          <w:lang w:eastAsia="ru-RU"/>
        </w:rPr>
        <w:t xml:space="preserve"> в договоре  рекомендуется указывать страну происхождения товара  на основании сведений, содержащихся в заявке участника, с которым заключается  договор и данные документа, подтверждающего страну происхождения товара, при наличии такого документа.</w:t>
      </w:r>
    </w:p>
    <w:p w:rsidR="0048269B" w:rsidRPr="0048269B" w:rsidRDefault="0048269B" w:rsidP="0048269B">
      <w:pPr>
        <w:spacing w:after="0" w:line="240" w:lineRule="auto"/>
        <w:rPr>
          <w:rFonts w:ascii="Times New Roman" w:eastAsia="Calibri" w:hAnsi="Times New Roman"/>
          <w:b/>
          <w:color w:val="auto"/>
          <w:szCs w:val="22"/>
          <w:lang w:eastAsia="ru-RU"/>
        </w:rPr>
      </w:pPr>
    </w:p>
    <w:p w:rsidR="0048269B" w:rsidRPr="0048269B" w:rsidRDefault="0048269B" w:rsidP="0048269B">
      <w:pPr>
        <w:tabs>
          <w:tab w:val="left" w:pos="2127"/>
        </w:tabs>
        <w:spacing w:after="0" w:line="240" w:lineRule="auto"/>
        <w:jc w:val="both"/>
        <w:rPr>
          <w:rFonts w:ascii="Times New Roman" w:eastAsia="Calibri" w:hAnsi="Times New Roman"/>
          <w:b/>
          <w:color w:val="auto"/>
          <w:sz w:val="24"/>
          <w:szCs w:val="24"/>
          <w:u w:val="single"/>
          <w:lang w:eastAsia="ru-RU"/>
        </w:rPr>
      </w:pPr>
      <w:r w:rsidRPr="0048269B">
        <w:rPr>
          <w:rFonts w:ascii="Times New Roman" w:eastAsia="Calibri" w:hAnsi="Times New Roman"/>
          <w:b/>
          <w:color w:val="auto"/>
          <w:sz w:val="24"/>
          <w:szCs w:val="24"/>
          <w:u w:val="single"/>
          <w:lang w:eastAsia="ru-RU"/>
        </w:rPr>
        <w:t xml:space="preserve">Заказчик </w:t>
      </w:r>
      <w:r w:rsidRPr="0048269B">
        <w:rPr>
          <w:rFonts w:ascii="Times New Roman" w:eastAsia="Calibri" w:hAnsi="Times New Roman"/>
          <w:b/>
          <w:color w:val="auto"/>
          <w:sz w:val="24"/>
          <w:szCs w:val="24"/>
          <w:lang w:eastAsia="ru-RU"/>
        </w:rPr>
        <w:tab/>
      </w:r>
      <w:r w:rsidRPr="0048269B">
        <w:rPr>
          <w:rFonts w:ascii="Times New Roman" w:eastAsia="Calibri" w:hAnsi="Times New Roman"/>
          <w:b/>
          <w:color w:val="auto"/>
          <w:sz w:val="24"/>
          <w:szCs w:val="24"/>
          <w:lang w:eastAsia="ru-RU"/>
        </w:rPr>
        <w:tab/>
      </w:r>
      <w:r w:rsidRPr="0048269B">
        <w:rPr>
          <w:rFonts w:ascii="Times New Roman" w:eastAsia="Calibri" w:hAnsi="Times New Roman"/>
          <w:b/>
          <w:color w:val="auto"/>
          <w:sz w:val="24"/>
          <w:szCs w:val="24"/>
          <w:lang w:eastAsia="ru-RU"/>
        </w:rPr>
        <w:tab/>
      </w:r>
      <w:r w:rsidRPr="0048269B">
        <w:rPr>
          <w:rFonts w:ascii="Times New Roman" w:eastAsia="Calibri" w:hAnsi="Times New Roman"/>
          <w:b/>
          <w:color w:val="auto"/>
          <w:sz w:val="24"/>
          <w:szCs w:val="24"/>
          <w:lang w:eastAsia="ru-RU"/>
        </w:rPr>
        <w:tab/>
        <w:t xml:space="preserve">       </w:t>
      </w:r>
      <w:r w:rsidRPr="0048269B">
        <w:rPr>
          <w:rFonts w:ascii="Times New Roman" w:eastAsia="Calibri" w:hAnsi="Times New Roman"/>
          <w:b/>
          <w:color w:val="auto"/>
          <w:sz w:val="24"/>
          <w:szCs w:val="24"/>
          <w:u w:val="single"/>
          <w:lang w:eastAsia="ru-RU"/>
        </w:rPr>
        <w:t>Поставщик</w:t>
      </w:r>
    </w:p>
    <w:p w:rsidR="0048269B" w:rsidRPr="0048269B" w:rsidRDefault="0048269B" w:rsidP="0048269B">
      <w:pPr>
        <w:tabs>
          <w:tab w:val="left" w:pos="2127"/>
        </w:tabs>
        <w:spacing w:after="0" w:line="240" w:lineRule="auto"/>
        <w:jc w:val="both"/>
        <w:rPr>
          <w:rFonts w:ascii="Times New Roman" w:eastAsia="Calibri" w:hAnsi="Times New Roman"/>
          <w:b/>
          <w:color w:val="auto"/>
          <w:sz w:val="24"/>
          <w:szCs w:val="24"/>
          <w:lang w:eastAsia="ru-RU"/>
        </w:rPr>
      </w:pPr>
    </w:p>
    <w:tbl>
      <w:tblPr>
        <w:tblW w:w="0" w:type="auto"/>
        <w:tblInd w:w="-34" w:type="dxa"/>
        <w:tblLayout w:type="fixed"/>
        <w:tblLook w:val="0000" w:firstRow="0" w:lastRow="0" w:firstColumn="0" w:lastColumn="0" w:noHBand="0" w:noVBand="0"/>
      </w:tblPr>
      <w:tblGrid>
        <w:gridCol w:w="4624"/>
        <w:gridCol w:w="4734"/>
      </w:tblGrid>
      <w:tr w:rsidR="0048269B" w:rsidRPr="0048269B" w:rsidTr="0098730D">
        <w:trPr>
          <w:trHeight w:val="80"/>
        </w:trPr>
        <w:tc>
          <w:tcPr>
            <w:tcW w:w="4624" w:type="dxa"/>
          </w:tcPr>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ГАУСО «</w:t>
            </w:r>
            <w:proofErr w:type="spellStart"/>
            <w:r w:rsidRPr="0048269B">
              <w:rPr>
                <w:rFonts w:ascii="Times New Roman" w:eastAsia="Calibri" w:hAnsi="Times New Roman"/>
                <w:color w:val="auto"/>
                <w:sz w:val="24"/>
                <w:szCs w:val="24"/>
                <w:lang w:eastAsia="ru-RU"/>
              </w:rPr>
              <w:t>Хадабулакский</w:t>
            </w:r>
            <w:proofErr w:type="spellEnd"/>
            <w:r w:rsidRPr="0048269B">
              <w:rPr>
                <w:rFonts w:ascii="Times New Roman" w:eastAsia="Calibri" w:hAnsi="Times New Roman"/>
                <w:color w:val="auto"/>
                <w:sz w:val="24"/>
                <w:szCs w:val="24"/>
                <w:lang w:eastAsia="ru-RU"/>
              </w:rPr>
              <w:t xml:space="preserve"> ПНДИ» </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xml:space="preserve">Забайкальского края  </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xml:space="preserve">Адрес: 674518, Забайкальский край, </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proofErr w:type="spellStart"/>
            <w:r w:rsidRPr="0048269B">
              <w:rPr>
                <w:rFonts w:ascii="Times New Roman" w:eastAsia="Calibri" w:hAnsi="Times New Roman"/>
                <w:color w:val="auto"/>
                <w:sz w:val="24"/>
                <w:szCs w:val="24"/>
                <w:lang w:eastAsia="ru-RU"/>
              </w:rPr>
              <w:t>Оловяннинский</w:t>
            </w:r>
            <w:proofErr w:type="spellEnd"/>
            <w:r w:rsidRPr="0048269B">
              <w:rPr>
                <w:rFonts w:ascii="Times New Roman" w:eastAsia="Calibri" w:hAnsi="Times New Roman"/>
                <w:color w:val="auto"/>
                <w:sz w:val="24"/>
                <w:szCs w:val="24"/>
                <w:lang w:eastAsia="ru-RU"/>
              </w:rPr>
              <w:t xml:space="preserve"> район, </w:t>
            </w:r>
            <w:proofErr w:type="spellStart"/>
            <w:r w:rsidRPr="0048269B">
              <w:rPr>
                <w:rFonts w:ascii="Times New Roman" w:eastAsia="Calibri" w:hAnsi="Times New Roman"/>
                <w:color w:val="auto"/>
                <w:sz w:val="24"/>
                <w:szCs w:val="24"/>
                <w:lang w:eastAsia="ru-RU"/>
              </w:rPr>
              <w:t>п.ст.Хада-Булак</w:t>
            </w:r>
            <w:proofErr w:type="spellEnd"/>
            <w:r w:rsidRPr="0048269B">
              <w:rPr>
                <w:rFonts w:ascii="Times New Roman" w:eastAsia="Calibri" w:hAnsi="Times New Roman"/>
                <w:color w:val="auto"/>
                <w:sz w:val="24"/>
                <w:szCs w:val="24"/>
                <w:lang w:eastAsia="ru-RU"/>
              </w:rPr>
              <w:t xml:space="preserve">, </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proofErr w:type="spellStart"/>
            <w:r w:rsidRPr="0048269B">
              <w:rPr>
                <w:rFonts w:ascii="Times New Roman" w:eastAsia="Calibri" w:hAnsi="Times New Roman"/>
                <w:color w:val="auto"/>
                <w:sz w:val="24"/>
                <w:szCs w:val="24"/>
                <w:lang w:eastAsia="ru-RU"/>
              </w:rPr>
              <w:t>ул.Центральная</w:t>
            </w:r>
            <w:proofErr w:type="spellEnd"/>
            <w:r w:rsidRPr="0048269B">
              <w:rPr>
                <w:rFonts w:ascii="Times New Roman" w:eastAsia="Calibri" w:hAnsi="Times New Roman"/>
                <w:color w:val="auto"/>
                <w:sz w:val="24"/>
                <w:szCs w:val="24"/>
                <w:lang w:eastAsia="ru-RU"/>
              </w:rPr>
              <w:t xml:space="preserve">, д.2 </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xml:space="preserve">ИНН 7515002548   КПП  751501001 </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xml:space="preserve">ОГРН 1027500682406  ОКПО 03158434    </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xml:space="preserve">Банк получателя: Читинский РФ </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АО «</w:t>
            </w:r>
            <w:proofErr w:type="spellStart"/>
            <w:r w:rsidRPr="0048269B">
              <w:rPr>
                <w:rFonts w:ascii="Times New Roman" w:eastAsia="Calibri" w:hAnsi="Times New Roman"/>
                <w:color w:val="auto"/>
                <w:sz w:val="24"/>
                <w:szCs w:val="24"/>
                <w:lang w:eastAsia="ru-RU"/>
              </w:rPr>
              <w:t>Россельхозбанк</w:t>
            </w:r>
            <w:proofErr w:type="spellEnd"/>
            <w:r w:rsidRPr="0048269B">
              <w:rPr>
                <w:rFonts w:ascii="Times New Roman" w:eastAsia="Calibri" w:hAnsi="Times New Roman"/>
                <w:color w:val="auto"/>
                <w:sz w:val="24"/>
                <w:szCs w:val="24"/>
                <w:lang w:eastAsia="ru-RU"/>
              </w:rPr>
              <w:t xml:space="preserve">» </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xml:space="preserve">Расчетный счет  40603810847020000004 </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xml:space="preserve">БИК           047601740 </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Кор/счет   30101810400000000740</w:t>
            </w:r>
          </w:p>
          <w:p w:rsidR="0048269B" w:rsidRPr="0048269B" w:rsidRDefault="0048269B" w:rsidP="0048269B">
            <w:pPr>
              <w:suppressLineNumbers/>
              <w:tabs>
                <w:tab w:val="left" w:pos="5860"/>
              </w:tabs>
              <w:suppressAutoHyphens/>
              <w:spacing w:after="0"/>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eastAsia="ru-RU"/>
              </w:rPr>
              <w:t xml:space="preserve">Тел.: (233) 3-36-32, факс (253) 5-53-62 </w:t>
            </w:r>
          </w:p>
          <w:p w:rsidR="0048269B" w:rsidRPr="0048269B" w:rsidRDefault="0048269B" w:rsidP="0048269B">
            <w:pPr>
              <w:tabs>
                <w:tab w:val="left" w:pos="2127"/>
              </w:tabs>
              <w:spacing w:after="0" w:line="240" w:lineRule="auto"/>
              <w:jc w:val="both"/>
              <w:rPr>
                <w:rFonts w:ascii="Times New Roman" w:eastAsia="Calibri" w:hAnsi="Times New Roman"/>
                <w:color w:val="auto"/>
                <w:sz w:val="24"/>
                <w:szCs w:val="24"/>
                <w:lang w:eastAsia="ru-RU"/>
              </w:rPr>
            </w:pPr>
            <w:r w:rsidRPr="0048269B">
              <w:rPr>
                <w:rFonts w:ascii="Times New Roman" w:eastAsia="Calibri" w:hAnsi="Times New Roman"/>
                <w:color w:val="auto"/>
                <w:sz w:val="24"/>
                <w:szCs w:val="24"/>
                <w:lang w:val="en-US" w:eastAsia="ru-RU"/>
              </w:rPr>
              <w:t>E</w:t>
            </w:r>
            <w:r w:rsidRPr="0048269B">
              <w:rPr>
                <w:rFonts w:ascii="Times New Roman" w:eastAsia="Calibri" w:hAnsi="Times New Roman"/>
                <w:color w:val="auto"/>
                <w:sz w:val="24"/>
                <w:szCs w:val="24"/>
                <w:lang w:eastAsia="ru-RU"/>
              </w:rPr>
              <w:t>-</w:t>
            </w:r>
            <w:r w:rsidRPr="0048269B">
              <w:rPr>
                <w:rFonts w:ascii="Times New Roman" w:eastAsia="Calibri" w:hAnsi="Times New Roman"/>
                <w:color w:val="auto"/>
                <w:sz w:val="24"/>
                <w:szCs w:val="24"/>
                <w:lang w:val="en-US" w:eastAsia="ru-RU"/>
              </w:rPr>
              <w:t>mail</w:t>
            </w:r>
            <w:r w:rsidRPr="0048269B">
              <w:rPr>
                <w:rFonts w:ascii="Times New Roman" w:eastAsia="Calibri" w:hAnsi="Times New Roman"/>
                <w:color w:val="auto"/>
                <w:sz w:val="24"/>
                <w:szCs w:val="24"/>
                <w:lang w:eastAsia="ru-RU"/>
              </w:rPr>
              <w:t xml:space="preserve">: </w:t>
            </w:r>
            <w:hyperlink r:id="rId12" w:history="1">
              <w:r w:rsidRPr="0048269B">
                <w:rPr>
                  <w:rFonts w:ascii="Times New Roman" w:eastAsia="Calibri" w:hAnsi="Times New Roman"/>
                  <w:color w:val="0000FF"/>
                  <w:sz w:val="24"/>
                  <w:szCs w:val="24"/>
                  <w:u w:val="single"/>
                  <w:lang w:val="en-US" w:eastAsia="ru-RU"/>
                </w:rPr>
                <w:t>reutovaelena</w:t>
              </w:r>
              <w:r w:rsidRPr="0048269B">
                <w:rPr>
                  <w:rFonts w:ascii="Times New Roman" w:eastAsia="Calibri" w:hAnsi="Times New Roman"/>
                  <w:color w:val="0000FF"/>
                  <w:sz w:val="24"/>
                  <w:szCs w:val="24"/>
                  <w:u w:val="single"/>
                  <w:lang w:eastAsia="ru-RU"/>
                </w:rPr>
                <w:t>77@</w:t>
              </w:r>
              <w:r w:rsidRPr="0048269B">
                <w:rPr>
                  <w:rFonts w:ascii="Times New Roman" w:eastAsia="Calibri" w:hAnsi="Times New Roman"/>
                  <w:color w:val="0000FF"/>
                  <w:sz w:val="24"/>
                  <w:szCs w:val="24"/>
                  <w:u w:val="single"/>
                  <w:lang w:val="en-US" w:eastAsia="ru-RU"/>
                </w:rPr>
                <w:t>mail</w:t>
              </w:r>
              <w:r w:rsidRPr="0048269B">
                <w:rPr>
                  <w:rFonts w:ascii="Times New Roman" w:eastAsia="Calibri" w:hAnsi="Times New Roman"/>
                  <w:color w:val="0000FF"/>
                  <w:sz w:val="24"/>
                  <w:szCs w:val="24"/>
                  <w:u w:val="single"/>
                  <w:lang w:eastAsia="ru-RU"/>
                </w:rPr>
                <w:t>.</w:t>
              </w:r>
              <w:proofErr w:type="spellStart"/>
              <w:r w:rsidRPr="0048269B">
                <w:rPr>
                  <w:rFonts w:ascii="Times New Roman" w:eastAsia="Calibri" w:hAnsi="Times New Roman"/>
                  <w:color w:val="0000FF"/>
                  <w:sz w:val="24"/>
                  <w:szCs w:val="24"/>
                  <w:u w:val="single"/>
                  <w:lang w:val="en-US" w:eastAsia="ru-RU"/>
                </w:rPr>
                <w:t>ru</w:t>
              </w:r>
              <w:proofErr w:type="spellEnd"/>
            </w:hyperlink>
          </w:p>
          <w:p w:rsidR="0048269B" w:rsidRPr="0048269B" w:rsidRDefault="0048269B" w:rsidP="0048269B">
            <w:pPr>
              <w:spacing w:after="0" w:line="360" w:lineRule="auto"/>
              <w:rPr>
                <w:rFonts w:ascii="Times New Roman" w:eastAsia="Calibri" w:hAnsi="Times New Roman"/>
                <w:color w:val="auto"/>
                <w:sz w:val="24"/>
                <w:szCs w:val="24"/>
              </w:rPr>
            </w:pPr>
            <w:r w:rsidRPr="0048269B">
              <w:rPr>
                <w:rFonts w:ascii="Times New Roman" w:eastAsia="Calibri" w:hAnsi="Times New Roman"/>
                <w:color w:val="auto"/>
                <w:szCs w:val="22"/>
              </w:rPr>
              <w:t>Директор</w:t>
            </w:r>
            <w:r w:rsidRPr="0048269B">
              <w:rPr>
                <w:rFonts w:ascii="Times New Roman" w:eastAsia="Calibri" w:hAnsi="Times New Roman"/>
                <w:color w:val="auto"/>
                <w:sz w:val="24"/>
                <w:szCs w:val="24"/>
              </w:rPr>
              <w:t>____________  Е.В. Шевченко</w:t>
            </w:r>
          </w:p>
          <w:p w:rsidR="0048269B" w:rsidRPr="0048269B" w:rsidRDefault="0048269B" w:rsidP="0048269B">
            <w:pPr>
              <w:spacing w:after="0" w:line="360" w:lineRule="auto"/>
              <w:rPr>
                <w:rFonts w:ascii="Times New Roman" w:eastAsia="Calibri" w:hAnsi="Times New Roman"/>
                <w:color w:val="auto"/>
                <w:szCs w:val="22"/>
              </w:rPr>
            </w:pPr>
            <w:r w:rsidRPr="0048269B">
              <w:rPr>
                <w:rFonts w:ascii="Times New Roman" w:eastAsia="Calibri" w:hAnsi="Times New Roman"/>
                <w:color w:val="auto"/>
                <w:sz w:val="24"/>
                <w:szCs w:val="24"/>
              </w:rPr>
              <w:t>МП</w:t>
            </w:r>
          </w:p>
        </w:tc>
        <w:tc>
          <w:tcPr>
            <w:tcW w:w="4734" w:type="dxa"/>
          </w:tcPr>
          <w:p w:rsidR="0048269B" w:rsidRPr="0048269B" w:rsidRDefault="0048269B" w:rsidP="0048269B">
            <w:pPr>
              <w:tabs>
                <w:tab w:val="left" w:pos="2127"/>
              </w:tabs>
              <w:spacing w:after="0" w:line="240" w:lineRule="auto"/>
              <w:jc w:val="both"/>
              <w:rPr>
                <w:rFonts w:ascii="Times New Roman" w:eastAsia="Calibri" w:hAnsi="Times New Roman"/>
                <w:bCs/>
                <w:color w:val="auto"/>
                <w:sz w:val="24"/>
                <w:szCs w:val="24"/>
                <w:lang w:eastAsia="ru-RU"/>
              </w:rPr>
            </w:pPr>
            <w:r w:rsidRPr="0048269B">
              <w:rPr>
                <w:rFonts w:ascii="Times New Roman" w:eastAsia="Calibri" w:hAnsi="Times New Roman"/>
                <w:bCs/>
                <w:color w:val="auto"/>
                <w:sz w:val="24"/>
                <w:szCs w:val="24"/>
                <w:lang w:eastAsia="ru-RU"/>
              </w:rPr>
              <w:t xml:space="preserve">__________________________________________________________________________________                                                                                                                                                                                                             </w:t>
            </w:r>
          </w:p>
          <w:p w:rsidR="0048269B" w:rsidRPr="0048269B" w:rsidRDefault="0048269B" w:rsidP="0048269B">
            <w:pPr>
              <w:tabs>
                <w:tab w:val="left" w:pos="2127"/>
              </w:tabs>
              <w:spacing w:after="0" w:line="240" w:lineRule="auto"/>
              <w:jc w:val="both"/>
              <w:rPr>
                <w:rFonts w:ascii="Times New Roman" w:eastAsia="Calibri" w:hAnsi="Times New Roman"/>
                <w:bCs/>
                <w:color w:val="auto"/>
                <w:sz w:val="24"/>
                <w:szCs w:val="24"/>
                <w:lang w:eastAsia="ru-RU"/>
              </w:rPr>
            </w:pPr>
          </w:p>
          <w:p w:rsidR="0048269B" w:rsidRPr="0048269B" w:rsidRDefault="0048269B" w:rsidP="0048269B">
            <w:pPr>
              <w:tabs>
                <w:tab w:val="left" w:pos="2127"/>
              </w:tabs>
              <w:spacing w:after="0" w:line="240" w:lineRule="auto"/>
              <w:jc w:val="both"/>
              <w:rPr>
                <w:rFonts w:ascii="Times New Roman" w:eastAsia="Calibri" w:hAnsi="Times New Roman"/>
                <w:bCs/>
                <w:color w:val="auto"/>
                <w:sz w:val="24"/>
                <w:szCs w:val="24"/>
                <w:lang w:eastAsia="ru-RU"/>
              </w:rPr>
            </w:pPr>
            <w:r w:rsidRPr="0048269B">
              <w:rPr>
                <w:rFonts w:ascii="Times New Roman" w:eastAsia="Calibri" w:hAnsi="Times New Roman"/>
                <w:bCs/>
                <w:color w:val="auto"/>
                <w:sz w:val="24"/>
                <w:szCs w:val="24"/>
                <w:lang w:eastAsia="ru-RU"/>
              </w:rPr>
              <w:t xml:space="preserve">Банковские реквизиты: </w:t>
            </w:r>
          </w:p>
          <w:p w:rsidR="0048269B" w:rsidRPr="0048269B" w:rsidRDefault="0048269B" w:rsidP="0048269B">
            <w:pPr>
              <w:tabs>
                <w:tab w:val="left" w:pos="2127"/>
              </w:tabs>
              <w:spacing w:after="0" w:line="240" w:lineRule="auto"/>
              <w:jc w:val="both"/>
              <w:rPr>
                <w:rFonts w:ascii="Times New Roman" w:eastAsia="Calibri" w:hAnsi="Times New Roman"/>
                <w:bCs/>
                <w:color w:val="auto"/>
                <w:sz w:val="24"/>
                <w:szCs w:val="24"/>
                <w:lang w:eastAsia="ru-RU"/>
              </w:rPr>
            </w:pPr>
            <w:r w:rsidRPr="0048269B">
              <w:rPr>
                <w:rFonts w:ascii="Times New Roman" w:eastAsia="Calibri" w:hAnsi="Times New Roman"/>
                <w:bCs/>
                <w:color w:val="auto"/>
                <w:sz w:val="24"/>
                <w:szCs w:val="24"/>
                <w:lang w:eastAsia="ru-RU"/>
              </w:rPr>
              <w:t>__________________________________________________________________________________</w:t>
            </w:r>
          </w:p>
          <w:p w:rsidR="0048269B" w:rsidRPr="0048269B" w:rsidRDefault="0048269B" w:rsidP="0048269B">
            <w:pPr>
              <w:tabs>
                <w:tab w:val="left" w:pos="2127"/>
              </w:tabs>
              <w:spacing w:after="0" w:line="240" w:lineRule="auto"/>
              <w:jc w:val="both"/>
              <w:rPr>
                <w:rFonts w:ascii="Times New Roman" w:eastAsia="Calibri" w:hAnsi="Times New Roman"/>
                <w:bCs/>
                <w:color w:val="auto"/>
                <w:sz w:val="24"/>
                <w:szCs w:val="24"/>
                <w:lang w:eastAsia="ru-RU"/>
              </w:rPr>
            </w:pPr>
            <w:r w:rsidRPr="0048269B">
              <w:rPr>
                <w:rFonts w:ascii="Times New Roman" w:eastAsia="Calibri" w:hAnsi="Times New Roman"/>
                <w:bCs/>
                <w:color w:val="auto"/>
                <w:sz w:val="24"/>
                <w:szCs w:val="24"/>
                <w:lang w:eastAsia="ru-RU"/>
              </w:rPr>
              <w:t>ИНН:____________________________________</w:t>
            </w:r>
          </w:p>
          <w:p w:rsidR="0048269B" w:rsidRPr="0048269B" w:rsidRDefault="0048269B" w:rsidP="0048269B">
            <w:pPr>
              <w:tabs>
                <w:tab w:val="left" w:pos="2127"/>
              </w:tabs>
              <w:spacing w:after="0" w:line="240" w:lineRule="auto"/>
              <w:jc w:val="both"/>
              <w:rPr>
                <w:rFonts w:ascii="Times New Roman" w:eastAsia="Calibri" w:hAnsi="Times New Roman"/>
                <w:bCs/>
                <w:color w:val="auto"/>
                <w:sz w:val="24"/>
                <w:szCs w:val="24"/>
                <w:lang w:eastAsia="ru-RU"/>
              </w:rPr>
            </w:pPr>
            <w:r w:rsidRPr="0048269B">
              <w:rPr>
                <w:rFonts w:ascii="Times New Roman" w:eastAsia="Calibri" w:hAnsi="Times New Roman"/>
                <w:bCs/>
                <w:color w:val="auto"/>
                <w:sz w:val="24"/>
                <w:szCs w:val="24"/>
                <w:lang w:eastAsia="ru-RU"/>
              </w:rPr>
              <w:t xml:space="preserve">БИК: _____________ ______ ________________                               </w:t>
            </w:r>
          </w:p>
          <w:p w:rsidR="0048269B" w:rsidRPr="0048269B" w:rsidRDefault="0048269B" w:rsidP="0048269B">
            <w:pPr>
              <w:tabs>
                <w:tab w:val="left" w:pos="2127"/>
              </w:tabs>
              <w:spacing w:after="0" w:line="240" w:lineRule="auto"/>
              <w:jc w:val="both"/>
              <w:rPr>
                <w:rFonts w:ascii="Times New Roman" w:eastAsia="Calibri" w:hAnsi="Times New Roman"/>
                <w:bCs/>
                <w:color w:val="auto"/>
                <w:sz w:val="24"/>
                <w:szCs w:val="24"/>
                <w:lang w:eastAsia="ru-RU"/>
              </w:rPr>
            </w:pPr>
            <w:r w:rsidRPr="0048269B">
              <w:rPr>
                <w:rFonts w:ascii="Times New Roman" w:eastAsia="Calibri" w:hAnsi="Times New Roman"/>
                <w:bCs/>
                <w:color w:val="auto"/>
                <w:sz w:val="24"/>
                <w:szCs w:val="24"/>
                <w:lang w:eastAsia="ru-RU"/>
              </w:rPr>
              <w:t xml:space="preserve">КПП:                                            </w:t>
            </w:r>
          </w:p>
          <w:p w:rsidR="0048269B" w:rsidRPr="0048269B" w:rsidRDefault="0048269B" w:rsidP="0048269B">
            <w:pPr>
              <w:tabs>
                <w:tab w:val="left" w:pos="2127"/>
              </w:tabs>
              <w:spacing w:after="0" w:line="240" w:lineRule="auto"/>
              <w:jc w:val="both"/>
              <w:rPr>
                <w:rFonts w:ascii="Times New Roman" w:eastAsia="Calibri" w:hAnsi="Times New Roman"/>
                <w:bCs/>
                <w:color w:val="auto"/>
                <w:sz w:val="24"/>
                <w:szCs w:val="24"/>
                <w:lang w:eastAsia="ru-RU"/>
              </w:rPr>
            </w:pPr>
          </w:p>
          <w:p w:rsidR="0048269B" w:rsidRPr="0048269B" w:rsidRDefault="0048269B" w:rsidP="0048269B">
            <w:pPr>
              <w:tabs>
                <w:tab w:val="left" w:pos="2127"/>
              </w:tabs>
              <w:spacing w:after="0" w:line="240" w:lineRule="auto"/>
              <w:jc w:val="both"/>
              <w:rPr>
                <w:rFonts w:ascii="Times New Roman" w:eastAsia="Calibri" w:hAnsi="Times New Roman"/>
                <w:bCs/>
                <w:color w:val="auto"/>
                <w:sz w:val="24"/>
                <w:szCs w:val="24"/>
                <w:lang w:eastAsia="ru-RU"/>
              </w:rPr>
            </w:pPr>
          </w:p>
          <w:p w:rsidR="0048269B" w:rsidRPr="0048269B" w:rsidRDefault="0048269B" w:rsidP="0048269B">
            <w:pPr>
              <w:tabs>
                <w:tab w:val="left" w:pos="2127"/>
              </w:tabs>
              <w:spacing w:after="0" w:line="240" w:lineRule="auto"/>
              <w:jc w:val="both"/>
              <w:rPr>
                <w:rFonts w:ascii="Times New Roman" w:eastAsia="Calibri" w:hAnsi="Times New Roman"/>
                <w:bCs/>
                <w:color w:val="auto"/>
                <w:sz w:val="24"/>
                <w:szCs w:val="24"/>
                <w:lang w:eastAsia="ru-RU"/>
              </w:rPr>
            </w:pPr>
          </w:p>
          <w:p w:rsidR="0048269B" w:rsidRPr="0048269B" w:rsidRDefault="0048269B" w:rsidP="0048269B">
            <w:pPr>
              <w:tabs>
                <w:tab w:val="left" w:pos="2127"/>
              </w:tabs>
              <w:spacing w:after="0" w:line="240" w:lineRule="auto"/>
              <w:jc w:val="both"/>
              <w:rPr>
                <w:rFonts w:ascii="Times New Roman" w:eastAsia="Calibri" w:hAnsi="Times New Roman"/>
                <w:bCs/>
                <w:color w:val="auto"/>
                <w:sz w:val="24"/>
                <w:szCs w:val="24"/>
                <w:lang w:eastAsia="ru-RU"/>
              </w:rPr>
            </w:pPr>
            <w:r w:rsidRPr="0048269B">
              <w:rPr>
                <w:rFonts w:ascii="Times New Roman" w:eastAsia="Calibri" w:hAnsi="Times New Roman"/>
                <w:bCs/>
                <w:color w:val="auto"/>
                <w:sz w:val="24"/>
                <w:szCs w:val="24"/>
                <w:lang w:eastAsia="ru-RU"/>
              </w:rPr>
              <w:t>_______________    /_____________________/</w:t>
            </w:r>
          </w:p>
        </w:tc>
      </w:tr>
    </w:tbl>
    <w:p w:rsidR="0048269B" w:rsidRPr="0048269B" w:rsidRDefault="0048269B" w:rsidP="0048269B">
      <w:pPr>
        <w:spacing w:after="0"/>
        <w:jc w:val="both"/>
        <w:rPr>
          <w:rFonts w:ascii="Times New Roman" w:eastAsia="Calibri" w:hAnsi="Times New Roman"/>
          <w:szCs w:val="22"/>
        </w:rPr>
      </w:pPr>
    </w:p>
    <w:p w:rsidR="00B736E9" w:rsidRDefault="0048269B">
      <w:pPr>
        <w:rPr>
          <w:rFonts w:ascii="Times New Roman" w:hAnsi="Times New Roman"/>
          <w:b/>
          <w:sz w:val="24"/>
          <w:lang w:val="en-US"/>
        </w:rPr>
      </w:pPr>
      <w:r>
        <w:rPr>
          <w:rFonts w:ascii="Times New Roman" w:hAnsi="Times New Roman"/>
          <w:b/>
          <w:sz w:val="24"/>
          <w:lang w:val="en-US"/>
        </w:rPr>
        <w:br w:type="page"/>
      </w:r>
    </w:p>
    <w:p w:rsidR="00B736E9" w:rsidRDefault="0048269B">
      <w:pPr>
        <w:spacing w:after="0"/>
        <w:ind w:left="-709" w:firstLine="540"/>
        <w:jc w:val="right"/>
        <w:rPr>
          <w:rFonts w:ascii="Times New Roman" w:hAnsi="Times New Roman"/>
          <w:sz w:val="24"/>
          <w:lang w:eastAsia="ru-RU"/>
        </w:rPr>
      </w:pPr>
      <w:r>
        <w:rPr>
          <w:rFonts w:ascii="Times New Roman" w:hAnsi="Times New Roman"/>
          <w:sz w:val="24"/>
          <w:lang w:eastAsia="ru-RU"/>
        </w:rPr>
        <w:lastRenderedPageBreak/>
        <w:t>Приложение № 1</w:t>
      </w:r>
    </w:p>
    <w:p w:rsidR="00B736E9" w:rsidRDefault="0048269B">
      <w:pPr>
        <w:spacing w:after="0"/>
        <w:ind w:left="-709" w:firstLine="540"/>
        <w:jc w:val="right"/>
        <w:rPr>
          <w:rFonts w:ascii="Times New Roman" w:hAnsi="Times New Roman"/>
          <w:sz w:val="24"/>
          <w:lang w:eastAsia="ru-RU"/>
        </w:rPr>
      </w:pPr>
      <w:r>
        <w:rPr>
          <w:rFonts w:ascii="Times New Roman" w:hAnsi="Times New Roman"/>
          <w:sz w:val="24"/>
          <w:lang w:eastAsia="ru-RU"/>
        </w:rPr>
        <w:t xml:space="preserve"> к извещению о запросе котировок </w:t>
      </w:r>
    </w:p>
    <w:p w:rsidR="00B736E9" w:rsidRDefault="0048269B">
      <w:pPr>
        <w:spacing w:after="0"/>
        <w:ind w:left="-709" w:firstLine="540"/>
        <w:jc w:val="right"/>
        <w:rPr>
          <w:rFonts w:ascii="Times New Roman" w:hAnsi="Times New Roman"/>
          <w:sz w:val="24"/>
          <w:lang w:eastAsia="ru-RU"/>
        </w:rPr>
      </w:pPr>
      <w:r>
        <w:rPr>
          <w:rFonts w:ascii="Times New Roman" w:hAnsi="Times New Roman"/>
          <w:sz w:val="24"/>
          <w:lang w:eastAsia="ru-RU"/>
        </w:rPr>
        <w:t>в электронной форме</w:t>
      </w:r>
    </w:p>
    <w:p w:rsidR="00B736E9" w:rsidRDefault="0048269B">
      <w:pPr>
        <w:spacing w:after="0" w:line="240" w:lineRule="auto"/>
        <w:jc w:val="right"/>
        <w:rPr>
          <w:rFonts w:ascii="Times New Roman" w:hAnsi="Times New Roman"/>
          <w:b/>
          <w:sz w:val="20"/>
          <w:lang w:eastAsia="ru-RU"/>
        </w:rPr>
      </w:pPr>
      <w:r>
        <w:rPr>
          <w:rFonts w:ascii="Times New Roman" w:hAnsi="Times New Roman"/>
          <w:sz w:val="24"/>
          <w:lang w:eastAsia="ru-RU"/>
        </w:rPr>
        <w:t>№ ____________________</w:t>
      </w:r>
    </w:p>
    <w:p w:rsidR="00B736E9" w:rsidRDefault="00B736E9">
      <w:pPr>
        <w:spacing w:after="0" w:line="240" w:lineRule="auto"/>
        <w:jc w:val="right"/>
        <w:rPr>
          <w:rFonts w:ascii="Times New Roman" w:hAnsi="Times New Roman"/>
          <w:b/>
          <w:sz w:val="20"/>
          <w:lang w:eastAsia="ru-RU"/>
        </w:rPr>
      </w:pPr>
    </w:p>
    <w:p w:rsidR="00B736E9" w:rsidRDefault="0048269B">
      <w:pPr>
        <w:spacing w:after="0" w:line="240" w:lineRule="auto"/>
        <w:ind w:left="180" w:right="-102" w:firstLine="540"/>
        <w:jc w:val="center"/>
        <w:rPr>
          <w:rFonts w:ascii="Times New Roman" w:hAnsi="Times New Roman"/>
          <w:b/>
          <w:sz w:val="24"/>
          <w:lang w:eastAsia="ar-SA"/>
        </w:rPr>
      </w:pPr>
      <w:r>
        <w:rPr>
          <w:rFonts w:ascii="Times New Roman" w:hAnsi="Times New Roman"/>
          <w:b/>
          <w:sz w:val="24"/>
          <w:lang w:eastAsia="ar-SA"/>
        </w:rPr>
        <w:t xml:space="preserve">Рекомендуемая форма </w:t>
      </w:r>
    </w:p>
    <w:p w:rsidR="00B736E9" w:rsidRDefault="0048269B">
      <w:pPr>
        <w:tabs>
          <w:tab w:val="left" w:pos="3705"/>
          <w:tab w:val="center" w:pos="4677"/>
        </w:tabs>
        <w:spacing w:after="0" w:line="240" w:lineRule="auto"/>
        <w:ind w:left="1080"/>
        <w:jc w:val="center"/>
        <w:rPr>
          <w:rFonts w:ascii="Times New Roman" w:hAnsi="Times New Roman"/>
          <w:b/>
          <w:sz w:val="24"/>
          <w:lang w:eastAsia="ar-SA"/>
        </w:rPr>
      </w:pPr>
      <w:r>
        <w:rPr>
          <w:rFonts w:ascii="Times New Roman" w:hAnsi="Times New Roman"/>
          <w:b/>
          <w:sz w:val="24"/>
          <w:lang w:eastAsia="ar-SA"/>
        </w:rPr>
        <w:t xml:space="preserve">ДЕКЛАРАЦИЯ УЧАСТНИКА ЗАКУПКИ </w:t>
      </w:r>
    </w:p>
    <w:p w:rsidR="00B736E9" w:rsidRDefault="00B736E9">
      <w:pPr>
        <w:tabs>
          <w:tab w:val="left" w:pos="3705"/>
          <w:tab w:val="center" w:pos="4677"/>
        </w:tabs>
        <w:spacing w:after="0" w:line="240" w:lineRule="auto"/>
        <w:ind w:left="720"/>
        <w:jc w:val="both"/>
        <w:rPr>
          <w:rFonts w:ascii="Times New Roman" w:hAnsi="Times New Roman"/>
          <w:b/>
          <w:sz w:val="20"/>
          <w:lang w:eastAsia="ar-SA"/>
        </w:rPr>
      </w:pP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Настоящей декларацией </w:t>
      </w:r>
      <w:r>
        <w:rPr>
          <w:rFonts w:ascii="Times New Roman" w:hAnsi="Times New Roman"/>
          <w:i/>
          <w:sz w:val="24"/>
          <w:u w:val="single"/>
          <w:lang w:eastAsia="ru-RU"/>
        </w:rPr>
        <w:t>(наименование организации)</w:t>
      </w:r>
      <w:r>
        <w:rPr>
          <w:rFonts w:ascii="Times New Roman" w:hAnsi="Times New Roman"/>
          <w:sz w:val="24"/>
          <w:lang w:eastAsia="ru-RU"/>
        </w:rPr>
        <w:t xml:space="preserve"> подтверждает, что соответствует требованиям, установленным  в извещении о проведении запроса котировок в электронной форме, а именно:</w:t>
      </w: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1.  Соответствие участника закупки требованиям, установленным в соответствии с </w:t>
      </w:r>
      <w:hyperlink r:id="rId13" w:history="1">
        <w:r>
          <w:rPr>
            <w:rFonts w:ascii="Times New Roman" w:hAnsi="Times New Roman"/>
            <w:color w:val="0000FF"/>
            <w:sz w:val="24"/>
            <w:u w:val="single"/>
            <w:lang w:eastAsia="ru-RU"/>
          </w:rPr>
          <w:t>законодательством</w:t>
        </w:r>
      </w:hyperlink>
      <w:r>
        <w:rPr>
          <w:rFonts w:ascii="Times New Roman" w:hAnsi="Times New Roman"/>
          <w:sz w:val="24"/>
          <w:lang w:eastAsia="ru-RU"/>
        </w:rPr>
        <w:t xml:space="preserve"> Российской Федерации к лицам, осуществляющим поставку товара, выполнение работы, оказание услуги, являющиеся предметом закупки:  Не установлено;</w:t>
      </w: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2. Не проводится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3. Не находится в процессе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 </w:t>
      </w: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4.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w:t>
      </w:r>
      <w:proofErr w:type="gramStart"/>
      <w:r>
        <w:rPr>
          <w:rFonts w:ascii="Times New Roman" w:hAnsi="Times New Roman"/>
          <w:sz w:val="24"/>
          <w:lang w:eastAsia="ru-RU"/>
        </w:rPr>
        <w:t>фильма :не</w:t>
      </w:r>
      <w:proofErr w:type="gramEnd"/>
      <w:r>
        <w:rPr>
          <w:rFonts w:ascii="Times New Roman" w:hAnsi="Times New Roman"/>
          <w:sz w:val="24"/>
          <w:lang w:eastAsia="ru-RU"/>
        </w:rPr>
        <w:t xml:space="preserve"> установлено;</w:t>
      </w: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5.  Отсутствует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4"/>
          <w:lang w:eastAsia="ru-RU"/>
        </w:rPr>
        <w:t>неполнородными</w:t>
      </w:r>
      <w:proofErr w:type="spellEnd"/>
      <w:r>
        <w:rPr>
          <w:rFonts w:ascii="Times New Roman" w:hAnsi="Times New Roman"/>
          <w:sz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подпункта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6.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w:t>
      </w:r>
      <w:r>
        <w:rPr>
          <w:rFonts w:ascii="Times New Roman" w:hAnsi="Times New Roman"/>
          <w:sz w:val="24"/>
          <w:lang w:eastAsia="ru-RU"/>
        </w:rPr>
        <w:lastRenderedPageBreak/>
        <w:t>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7. Отсутствие у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4" w:history="1">
        <w:r>
          <w:rPr>
            <w:rFonts w:ascii="Times New Roman" w:hAnsi="Times New Roman"/>
            <w:color w:val="0000FF"/>
            <w:sz w:val="24"/>
            <w:u w:val="single"/>
            <w:lang w:eastAsia="ru-RU"/>
          </w:rPr>
          <w:t>статьями 289</w:t>
        </w:r>
      </w:hyperlink>
      <w:r>
        <w:rPr>
          <w:rFonts w:ascii="Times New Roman" w:hAnsi="Times New Roman"/>
          <w:sz w:val="24"/>
          <w:lang w:eastAsia="ru-RU"/>
        </w:rPr>
        <w:t xml:space="preserve">, </w:t>
      </w:r>
      <w:hyperlink r:id="rId15" w:history="1">
        <w:r>
          <w:rPr>
            <w:rFonts w:ascii="Times New Roman" w:hAnsi="Times New Roman"/>
            <w:color w:val="0000FF"/>
            <w:sz w:val="24"/>
            <w:u w:val="single"/>
            <w:lang w:eastAsia="ru-RU"/>
          </w:rPr>
          <w:t>290</w:t>
        </w:r>
      </w:hyperlink>
      <w:r>
        <w:rPr>
          <w:rFonts w:ascii="Times New Roman" w:hAnsi="Times New Roman"/>
          <w:sz w:val="24"/>
          <w:lang w:eastAsia="ru-RU"/>
        </w:rPr>
        <w:t xml:space="preserve">, </w:t>
      </w:r>
      <w:hyperlink r:id="rId16" w:history="1">
        <w:r>
          <w:rPr>
            <w:rFonts w:ascii="Times New Roman" w:hAnsi="Times New Roman"/>
            <w:color w:val="0000FF"/>
            <w:sz w:val="24"/>
            <w:u w:val="single"/>
            <w:lang w:eastAsia="ru-RU"/>
          </w:rPr>
          <w:t>291</w:t>
        </w:r>
      </w:hyperlink>
      <w:r>
        <w:rPr>
          <w:rFonts w:ascii="Times New Roman" w:hAnsi="Times New Roman"/>
          <w:sz w:val="24"/>
          <w:lang w:eastAsia="ru-RU"/>
        </w:rPr>
        <w:t xml:space="preserve">, </w:t>
      </w:r>
      <w:hyperlink r:id="rId17" w:history="1">
        <w:r>
          <w:rPr>
            <w:rFonts w:ascii="Times New Roman" w:hAnsi="Times New Roman"/>
            <w:color w:val="0000FF"/>
            <w:sz w:val="24"/>
            <w:u w:val="single"/>
            <w:lang w:eastAsia="ru-RU"/>
          </w:rPr>
          <w:t>291.1</w:t>
        </w:r>
      </w:hyperlink>
      <w:r>
        <w:rPr>
          <w:rFonts w:ascii="Times New Roman" w:hAnsi="Times New Roman"/>
          <w:sz w:val="24"/>
          <w:lang w:eastAsia="ru-RU"/>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8.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8" w:history="1">
        <w:r>
          <w:rPr>
            <w:rFonts w:ascii="Times New Roman" w:hAnsi="Times New Roman"/>
            <w:color w:val="0000FF"/>
            <w:sz w:val="24"/>
            <w:u w:val="single"/>
            <w:lang w:eastAsia="ru-RU"/>
          </w:rPr>
          <w:t>статьей 19.28</w:t>
        </w:r>
      </w:hyperlink>
      <w:r>
        <w:rPr>
          <w:rFonts w:ascii="Times New Roman" w:hAnsi="Times New Roman"/>
          <w:sz w:val="24"/>
          <w:lang w:eastAsia="ru-RU"/>
        </w:rPr>
        <w:t xml:space="preserve"> Кодекса Российской Федерации об административных правонарушениях;</w:t>
      </w: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9. Отсутствие сведений об участниках закупки в реестре недобросовестных поставщиков, предусмотренном </w:t>
      </w:r>
      <w:hyperlink r:id="rId19" w:anchor="sub_5" w:history="1">
        <w:r>
          <w:rPr>
            <w:rFonts w:ascii="Times New Roman" w:hAnsi="Times New Roman"/>
            <w:color w:val="0000FF"/>
            <w:sz w:val="24"/>
            <w:u w:val="single"/>
            <w:lang w:eastAsia="ru-RU"/>
          </w:rPr>
          <w:t>статьей 5</w:t>
        </w:r>
      </w:hyperlink>
      <w:r>
        <w:rPr>
          <w:rFonts w:ascii="Times New Roman" w:hAnsi="Times New Roman"/>
          <w:sz w:val="24"/>
          <w:lang w:eastAsia="ru-RU"/>
        </w:rPr>
        <w:t xml:space="preserve"> Закона о закупках, и (или) в реестре недобросовестных поставщиков, предусмотренном Федеральным законом от 05.04.2013 № 44-</w:t>
      </w:r>
      <w:proofErr w:type="gramStart"/>
      <w:r>
        <w:rPr>
          <w:rFonts w:ascii="Times New Roman" w:hAnsi="Times New Roman"/>
          <w:sz w:val="24"/>
          <w:lang w:eastAsia="ru-RU"/>
        </w:rPr>
        <w:t>ФЗ«</w:t>
      </w:r>
      <w:proofErr w:type="gramEnd"/>
      <w:r>
        <w:rPr>
          <w:rFonts w:ascii="Times New Roman" w:hAnsi="Times New Roman"/>
          <w:sz w:val="24"/>
          <w:lang w:eastAsia="ru-RU"/>
        </w:rPr>
        <w:t xml:space="preserve">О контрактной системе в сфере закупок товаров, работ, услуг для обеспечения государственных и муниципальных нужд». </w:t>
      </w: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    Извещен о включении сведений в реестр недобросовестных Поставщиков в случае уклонения от заключения договора. </w:t>
      </w:r>
    </w:p>
    <w:p w:rsidR="00B736E9" w:rsidRDefault="0048269B">
      <w:pPr>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     </w:t>
      </w:r>
    </w:p>
    <w:p w:rsidR="00B736E9" w:rsidRDefault="0048269B">
      <w:pPr>
        <w:spacing w:after="0" w:line="240" w:lineRule="auto"/>
        <w:rPr>
          <w:rFonts w:ascii="Times New Roman" w:hAnsi="Times New Roman"/>
          <w:sz w:val="24"/>
          <w:lang w:eastAsia="ru-RU"/>
        </w:rPr>
      </w:pPr>
      <w:r>
        <w:rPr>
          <w:rFonts w:ascii="Times New Roman" w:hAnsi="Times New Roman"/>
          <w:sz w:val="24"/>
          <w:lang w:eastAsia="ru-RU"/>
        </w:rPr>
        <w:t>Должность и подпись лица, уполномоченного</w:t>
      </w:r>
    </w:p>
    <w:p w:rsidR="00B736E9" w:rsidRDefault="0048269B">
      <w:pPr>
        <w:spacing w:after="0" w:line="240" w:lineRule="auto"/>
        <w:rPr>
          <w:rFonts w:ascii="Times New Roman" w:hAnsi="Times New Roman"/>
          <w:sz w:val="24"/>
          <w:lang w:eastAsia="ru-RU"/>
        </w:rPr>
      </w:pPr>
      <w:r>
        <w:rPr>
          <w:rFonts w:ascii="Times New Roman" w:hAnsi="Times New Roman"/>
          <w:sz w:val="24"/>
          <w:lang w:eastAsia="ru-RU"/>
        </w:rPr>
        <w:t xml:space="preserve">на подписание заявки, на участие в запросе котировок в электронной форме от имени участника закупки </w:t>
      </w:r>
    </w:p>
    <w:p w:rsidR="00B736E9" w:rsidRDefault="0048269B">
      <w:pPr>
        <w:spacing w:after="0" w:line="240" w:lineRule="auto"/>
        <w:jc w:val="both"/>
        <w:rPr>
          <w:rFonts w:ascii="Times New Roman" w:hAnsi="Times New Roman"/>
          <w:sz w:val="24"/>
          <w:lang w:eastAsia="ru-RU"/>
        </w:rPr>
      </w:pPr>
      <w:r>
        <w:rPr>
          <w:rFonts w:ascii="Times New Roman" w:hAnsi="Times New Roman"/>
          <w:sz w:val="24"/>
          <w:lang w:eastAsia="ru-RU"/>
        </w:rPr>
        <w:t>_________________</w:t>
      </w:r>
      <w:r>
        <w:rPr>
          <w:rFonts w:ascii="Times New Roman" w:hAnsi="Times New Roman"/>
          <w:sz w:val="24"/>
          <w:lang w:eastAsia="ru-RU"/>
        </w:rPr>
        <w:tab/>
      </w:r>
      <w:r>
        <w:rPr>
          <w:rFonts w:ascii="Times New Roman" w:hAnsi="Times New Roman"/>
          <w:sz w:val="24"/>
          <w:lang w:eastAsia="ru-RU"/>
        </w:rPr>
        <w:tab/>
        <w:t xml:space="preserve"> _________________</w:t>
      </w:r>
      <w:r>
        <w:rPr>
          <w:rFonts w:ascii="Times New Roman" w:hAnsi="Times New Roman"/>
          <w:sz w:val="24"/>
          <w:lang w:eastAsia="ru-RU"/>
        </w:rPr>
        <w:tab/>
      </w:r>
      <w:r>
        <w:rPr>
          <w:rFonts w:ascii="Times New Roman" w:hAnsi="Times New Roman"/>
          <w:sz w:val="24"/>
          <w:lang w:eastAsia="ru-RU"/>
        </w:rPr>
        <w:tab/>
        <w:t>_____________________________</w:t>
      </w:r>
    </w:p>
    <w:p w:rsidR="00B736E9" w:rsidRDefault="0048269B">
      <w:pPr>
        <w:spacing w:after="0" w:line="240" w:lineRule="auto"/>
        <w:jc w:val="both"/>
        <w:rPr>
          <w:rFonts w:ascii="Times New Roman" w:hAnsi="Times New Roman"/>
          <w:b/>
          <w:sz w:val="24"/>
          <w:lang w:eastAsia="ru-RU"/>
        </w:rPr>
      </w:pPr>
      <w:r>
        <w:rPr>
          <w:rFonts w:ascii="Times New Roman" w:hAnsi="Times New Roman"/>
          <w:i/>
          <w:sz w:val="24"/>
          <w:vertAlign w:val="superscript"/>
          <w:lang w:eastAsia="ru-RU"/>
        </w:rPr>
        <w:t>(</w:t>
      </w:r>
      <w:r>
        <w:rPr>
          <w:rFonts w:ascii="Times New Roman" w:hAnsi="Times New Roman"/>
          <w:sz w:val="24"/>
          <w:vertAlign w:val="superscript"/>
          <w:lang w:eastAsia="ru-RU"/>
        </w:rPr>
        <w:t>должность)</w:t>
      </w:r>
      <w:r>
        <w:rPr>
          <w:rFonts w:ascii="Times New Roman" w:hAnsi="Times New Roman"/>
          <w:sz w:val="24"/>
          <w:vertAlign w:val="superscript"/>
          <w:lang w:eastAsia="ru-RU"/>
        </w:rPr>
        <w:tab/>
      </w:r>
      <w:r>
        <w:rPr>
          <w:rFonts w:ascii="Times New Roman" w:hAnsi="Times New Roman"/>
          <w:sz w:val="24"/>
          <w:vertAlign w:val="superscript"/>
          <w:lang w:eastAsia="ru-RU"/>
        </w:rPr>
        <w:tab/>
      </w:r>
      <w:r>
        <w:rPr>
          <w:rFonts w:ascii="Times New Roman" w:hAnsi="Times New Roman"/>
          <w:sz w:val="24"/>
          <w:vertAlign w:val="superscript"/>
          <w:lang w:eastAsia="ru-RU"/>
        </w:rPr>
        <w:tab/>
      </w:r>
      <w:proofErr w:type="spellStart"/>
      <w:r>
        <w:rPr>
          <w:rFonts w:ascii="Times New Roman" w:hAnsi="Times New Roman"/>
          <w:sz w:val="24"/>
          <w:vertAlign w:val="superscript"/>
          <w:lang w:eastAsia="ru-RU"/>
        </w:rPr>
        <w:t>м.п</w:t>
      </w:r>
      <w:proofErr w:type="spellEnd"/>
      <w:r>
        <w:rPr>
          <w:rFonts w:ascii="Times New Roman" w:hAnsi="Times New Roman"/>
          <w:sz w:val="24"/>
          <w:vertAlign w:val="superscript"/>
          <w:lang w:eastAsia="ru-RU"/>
        </w:rPr>
        <w:t>.  (подпись)</w:t>
      </w:r>
      <w:r>
        <w:rPr>
          <w:rFonts w:ascii="Times New Roman" w:hAnsi="Times New Roman"/>
          <w:sz w:val="24"/>
          <w:vertAlign w:val="superscript"/>
          <w:lang w:eastAsia="ru-RU"/>
        </w:rPr>
        <w:tab/>
      </w:r>
      <w:r>
        <w:rPr>
          <w:rFonts w:ascii="Times New Roman" w:hAnsi="Times New Roman"/>
          <w:sz w:val="24"/>
          <w:vertAlign w:val="superscript"/>
          <w:lang w:eastAsia="ru-RU"/>
        </w:rPr>
        <w:tab/>
      </w:r>
      <w:r>
        <w:rPr>
          <w:rFonts w:ascii="Times New Roman" w:hAnsi="Times New Roman"/>
          <w:sz w:val="24"/>
          <w:vertAlign w:val="superscript"/>
          <w:lang w:eastAsia="ru-RU"/>
        </w:rPr>
        <w:tab/>
      </w:r>
      <w:r>
        <w:rPr>
          <w:rFonts w:ascii="Times New Roman" w:hAnsi="Times New Roman"/>
          <w:sz w:val="24"/>
          <w:vertAlign w:val="superscript"/>
          <w:lang w:eastAsia="ru-RU"/>
        </w:rPr>
        <w:tab/>
        <w:t xml:space="preserve"> (расшифровка подписи, ФИО)</w:t>
      </w:r>
    </w:p>
    <w:p w:rsidR="00B736E9" w:rsidRDefault="00B736E9">
      <w:pPr>
        <w:ind w:firstLine="426"/>
      </w:pPr>
    </w:p>
    <w:p w:rsidR="00B736E9" w:rsidRDefault="00B736E9">
      <w:pPr>
        <w:ind w:firstLine="426"/>
      </w:pPr>
    </w:p>
    <w:p w:rsidR="00B736E9" w:rsidRDefault="00B736E9">
      <w:pPr>
        <w:ind w:firstLine="426"/>
      </w:pPr>
    </w:p>
    <w:p w:rsidR="00B736E9" w:rsidRDefault="00B736E9">
      <w:pPr>
        <w:ind w:firstLine="426"/>
      </w:pPr>
    </w:p>
    <w:p w:rsidR="0048269B" w:rsidRDefault="0048269B">
      <w:pPr>
        <w:ind w:firstLine="426"/>
      </w:pPr>
    </w:p>
    <w:p w:rsidR="0048269B" w:rsidRDefault="0048269B">
      <w:pPr>
        <w:ind w:firstLine="426"/>
      </w:pPr>
    </w:p>
    <w:p w:rsidR="0048269B" w:rsidRDefault="0048269B">
      <w:pPr>
        <w:ind w:firstLine="426"/>
      </w:pPr>
    </w:p>
    <w:p w:rsidR="0048269B" w:rsidRDefault="0048269B">
      <w:pPr>
        <w:ind w:firstLine="426"/>
      </w:pPr>
    </w:p>
    <w:p w:rsidR="0048269B" w:rsidRDefault="0048269B">
      <w:pPr>
        <w:ind w:firstLine="426"/>
      </w:pPr>
    </w:p>
    <w:p w:rsidR="0048269B" w:rsidRDefault="0048269B">
      <w:pPr>
        <w:ind w:firstLine="426"/>
      </w:pPr>
    </w:p>
    <w:p w:rsidR="00B736E9" w:rsidRDefault="0048269B">
      <w:pPr>
        <w:spacing w:after="0"/>
        <w:ind w:left="-709" w:firstLine="540"/>
        <w:jc w:val="right"/>
        <w:rPr>
          <w:rFonts w:ascii="Times New Roman" w:hAnsi="Times New Roman"/>
          <w:sz w:val="24"/>
          <w:lang w:eastAsia="ru-RU"/>
        </w:rPr>
      </w:pPr>
      <w:r>
        <w:rPr>
          <w:rFonts w:ascii="Times New Roman" w:hAnsi="Times New Roman"/>
          <w:sz w:val="24"/>
          <w:lang w:eastAsia="ru-RU"/>
        </w:rPr>
        <w:lastRenderedPageBreak/>
        <w:t>Приложение № 2</w:t>
      </w:r>
    </w:p>
    <w:p w:rsidR="00B736E9" w:rsidRDefault="0048269B">
      <w:pPr>
        <w:spacing w:after="0"/>
        <w:ind w:left="-709" w:firstLine="540"/>
        <w:jc w:val="right"/>
        <w:rPr>
          <w:rFonts w:ascii="Times New Roman" w:hAnsi="Times New Roman"/>
          <w:sz w:val="24"/>
          <w:lang w:eastAsia="ru-RU"/>
        </w:rPr>
      </w:pPr>
      <w:r>
        <w:rPr>
          <w:rFonts w:ascii="Times New Roman" w:hAnsi="Times New Roman"/>
          <w:sz w:val="24"/>
          <w:lang w:eastAsia="ru-RU"/>
        </w:rPr>
        <w:t xml:space="preserve"> к извещению о запросе котировок </w:t>
      </w:r>
    </w:p>
    <w:p w:rsidR="00B736E9" w:rsidRDefault="0048269B">
      <w:pPr>
        <w:spacing w:after="0"/>
        <w:ind w:left="-709" w:firstLine="540"/>
        <w:jc w:val="right"/>
        <w:rPr>
          <w:rFonts w:ascii="Times New Roman" w:hAnsi="Times New Roman"/>
          <w:sz w:val="24"/>
          <w:lang w:eastAsia="ru-RU"/>
        </w:rPr>
      </w:pPr>
      <w:r>
        <w:rPr>
          <w:rFonts w:ascii="Times New Roman" w:hAnsi="Times New Roman"/>
          <w:sz w:val="24"/>
          <w:lang w:eastAsia="ru-RU"/>
        </w:rPr>
        <w:t>в электронной форме</w:t>
      </w:r>
    </w:p>
    <w:p w:rsidR="00B736E9" w:rsidRDefault="0048269B">
      <w:pPr>
        <w:spacing w:after="0" w:line="100" w:lineRule="atLeast"/>
        <w:ind w:left="-709" w:firstLine="540"/>
        <w:jc w:val="right"/>
        <w:rPr>
          <w:rFonts w:ascii="Times New Roman" w:hAnsi="Times New Roman"/>
          <w:sz w:val="20"/>
          <w:lang w:eastAsia="ru-RU"/>
        </w:rPr>
      </w:pPr>
      <w:r>
        <w:rPr>
          <w:rFonts w:ascii="Times New Roman" w:hAnsi="Times New Roman"/>
          <w:sz w:val="24"/>
          <w:lang w:eastAsia="ru-RU"/>
        </w:rPr>
        <w:t>№ ____________________</w:t>
      </w:r>
    </w:p>
    <w:p w:rsidR="00B736E9" w:rsidRDefault="00B736E9">
      <w:pPr>
        <w:spacing w:after="0" w:line="100" w:lineRule="atLeast"/>
        <w:ind w:left="-709"/>
        <w:jc w:val="center"/>
        <w:rPr>
          <w:rFonts w:ascii="Times New Roman" w:hAnsi="Times New Roman"/>
          <w:sz w:val="24"/>
          <w:lang w:eastAsia="ru-RU"/>
        </w:rPr>
      </w:pPr>
    </w:p>
    <w:p w:rsidR="00B736E9" w:rsidRDefault="0048269B">
      <w:pPr>
        <w:spacing w:after="0" w:line="100" w:lineRule="atLeast"/>
        <w:ind w:left="-709"/>
        <w:jc w:val="center"/>
        <w:rPr>
          <w:rFonts w:ascii="Times New Roman" w:hAnsi="Times New Roman"/>
          <w:b/>
          <w:sz w:val="24"/>
          <w:lang w:eastAsia="ru-RU"/>
        </w:rPr>
      </w:pPr>
      <w:r>
        <w:rPr>
          <w:rFonts w:ascii="Times New Roman" w:hAnsi="Times New Roman"/>
          <w:b/>
          <w:sz w:val="24"/>
          <w:lang w:eastAsia="ru-RU"/>
        </w:rPr>
        <w:t xml:space="preserve">                 Рекомендуемая форма</w:t>
      </w:r>
    </w:p>
    <w:p w:rsidR="00B736E9" w:rsidRDefault="0048269B">
      <w:pPr>
        <w:spacing w:after="0"/>
        <w:ind w:firstLine="426"/>
        <w:jc w:val="center"/>
        <w:rPr>
          <w:rFonts w:ascii="Times New Roman" w:hAnsi="Times New Roman"/>
          <w:b/>
          <w:lang w:eastAsia="ru-RU"/>
        </w:rPr>
      </w:pPr>
      <w:r>
        <w:rPr>
          <w:rFonts w:ascii="Times New Roman" w:hAnsi="Times New Roman"/>
          <w:b/>
          <w:lang w:eastAsia="ru-RU"/>
        </w:rPr>
        <w:t>ЗАЯВКА НА УЧАСТИЕ В ЗАПРОСЕ КОТИРОВОК</w:t>
      </w:r>
    </w:p>
    <w:p w:rsidR="00B736E9" w:rsidRDefault="0048269B">
      <w:pPr>
        <w:spacing w:after="0"/>
        <w:ind w:firstLine="426"/>
        <w:jc w:val="center"/>
        <w:rPr>
          <w:rFonts w:ascii="Times New Roman" w:hAnsi="Times New Roman"/>
          <w:b/>
          <w:lang w:eastAsia="ru-RU"/>
        </w:rPr>
      </w:pPr>
      <w:r>
        <w:rPr>
          <w:rFonts w:ascii="Times New Roman" w:hAnsi="Times New Roman"/>
          <w:b/>
          <w:lang w:eastAsia="ru-RU"/>
        </w:rPr>
        <w:t>в электронной форме</w:t>
      </w:r>
    </w:p>
    <w:p w:rsidR="00B736E9" w:rsidRDefault="0048269B">
      <w:pPr>
        <w:spacing w:after="0" w:line="240" w:lineRule="auto"/>
        <w:ind w:firstLine="426"/>
        <w:jc w:val="both"/>
        <w:rPr>
          <w:rFonts w:ascii="Times New Roman" w:hAnsi="Times New Roman"/>
          <w:i/>
          <w:sz w:val="24"/>
          <w:u w:val="single"/>
        </w:rPr>
      </w:pPr>
      <w:r>
        <w:rPr>
          <w:rFonts w:ascii="Times New Roman" w:hAnsi="Times New Roman"/>
          <w:sz w:val="24"/>
        </w:rPr>
        <w:t xml:space="preserve">На поставку </w:t>
      </w:r>
      <w:r>
        <w:rPr>
          <w:rFonts w:ascii="Times New Roman" w:hAnsi="Times New Roman"/>
          <w:i/>
          <w:sz w:val="24"/>
          <w:u w:val="single"/>
        </w:rPr>
        <w:t>(указывается наименование запроса котировок)</w:t>
      </w:r>
    </w:p>
    <w:p w:rsidR="00B736E9" w:rsidRDefault="0048269B">
      <w:pPr>
        <w:spacing w:after="0" w:line="240" w:lineRule="auto"/>
        <w:ind w:firstLine="426"/>
        <w:jc w:val="both"/>
        <w:rPr>
          <w:rFonts w:ascii="Times New Roman" w:hAnsi="Times New Roman"/>
          <w:i/>
          <w:sz w:val="24"/>
          <w:u w:val="single"/>
        </w:rPr>
      </w:pPr>
      <w:r>
        <w:rPr>
          <w:rFonts w:ascii="Times New Roman" w:hAnsi="Times New Roman"/>
          <w:sz w:val="24"/>
        </w:rPr>
        <w:t xml:space="preserve">Для нужд </w:t>
      </w:r>
      <w:r>
        <w:rPr>
          <w:rFonts w:ascii="Times New Roman" w:hAnsi="Times New Roman"/>
          <w:i/>
          <w:sz w:val="24"/>
          <w:u w:val="single"/>
        </w:rPr>
        <w:t>(указывается наименование заказчика)</w:t>
      </w:r>
    </w:p>
    <w:p w:rsidR="00B736E9" w:rsidRDefault="0048269B">
      <w:pPr>
        <w:spacing w:after="0" w:line="240" w:lineRule="auto"/>
        <w:ind w:firstLine="426"/>
        <w:jc w:val="both"/>
        <w:rPr>
          <w:rFonts w:ascii="Times New Roman" w:hAnsi="Times New Roman"/>
          <w:sz w:val="24"/>
        </w:rPr>
      </w:pPr>
      <w:r>
        <w:rPr>
          <w:rFonts w:ascii="Times New Roman" w:hAnsi="Times New Roman"/>
          <w:sz w:val="24"/>
        </w:rPr>
        <w:t>Реестровый номер закупки в единой информационной системе____________________</w:t>
      </w:r>
    </w:p>
    <w:p w:rsidR="00B736E9" w:rsidRDefault="0048269B">
      <w:pPr>
        <w:spacing w:after="0" w:line="240" w:lineRule="auto"/>
        <w:ind w:firstLine="426"/>
        <w:jc w:val="both"/>
        <w:rPr>
          <w:rFonts w:ascii="Times New Roman" w:hAnsi="Times New Roman"/>
        </w:rPr>
      </w:pPr>
      <w:r>
        <w:rPr>
          <w:rFonts w:ascii="Times New Roman" w:hAnsi="Times New Roman"/>
          <w:sz w:val="24"/>
        </w:rPr>
        <w:t>Сведения об участнике закупки</w:t>
      </w:r>
    </w:p>
    <w:tbl>
      <w:tblPr>
        <w:tblpPr w:leftFromText="180" w:rightFromText="180" w:vertAnchor="text" w:horzAnchor="margin" w:tblpXSpec="center" w:tblpY="11"/>
        <w:tblW w:w="48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3"/>
        <w:gridCol w:w="6285"/>
        <w:gridCol w:w="2493"/>
      </w:tblGrid>
      <w:tr w:rsidR="00B736E9">
        <w:trPr>
          <w:trHeight w:val="167"/>
        </w:trPr>
        <w:tc>
          <w:tcPr>
            <w:tcW w:w="240"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rPr>
                <w:rFonts w:ascii="Times New Roman" w:hAnsi="Times New Roman"/>
              </w:rPr>
            </w:pPr>
            <w:r>
              <w:rPr>
                <w:rFonts w:ascii="Times New Roman" w:hAnsi="Times New Roman"/>
              </w:rPr>
              <w:t>1</w:t>
            </w:r>
          </w:p>
        </w:tc>
        <w:tc>
          <w:tcPr>
            <w:tcW w:w="3408"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ind w:left="-33"/>
              <w:rPr>
                <w:rFonts w:ascii="Times New Roman" w:hAnsi="Times New Roman"/>
                <w:sz w:val="20"/>
              </w:rPr>
            </w:pPr>
            <w:r>
              <w:rPr>
                <w:rFonts w:ascii="Times New Roman" w:hAnsi="Times New Roman"/>
              </w:rPr>
              <w:t>Наименование участника размещения заказа (для юридического лица)</w:t>
            </w:r>
          </w:p>
          <w:p w:rsidR="00B736E9" w:rsidRDefault="0048269B">
            <w:pPr>
              <w:widowControl w:val="0"/>
              <w:spacing w:after="0" w:line="240" w:lineRule="auto"/>
              <w:ind w:left="-33"/>
              <w:rPr>
                <w:rFonts w:ascii="Times New Roman" w:hAnsi="Times New Roman"/>
              </w:rPr>
            </w:pPr>
            <w:r>
              <w:rPr>
                <w:rFonts w:ascii="Times New Roman" w:hAnsi="Times New Roman"/>
              </w:rPr>
              <w:t>Фамилия, имя, отчество (для физического лица)</w:t>
            </w:r>
          </w:p>
        </w:tc>
        <w:tc>
          <w:tcPr>
            <w:tcW w:w="1352" w:type="pct"/>
            <w:tcBorders>
              <w:top w:val="single" w:sz="4" w:space="0" w:color="000000"/>
              <w:left w:val="single" w:sz="4" w:space="0" w:color="000000"/>
              <w:bottom w:val="single" w:sz="4" w:space="0" w:color="000000"/>
              <w:right w:val="single" w:sz="4" w:space="0" w:color="000000"/>
            </w:tcBorders>
          </w:tcPr>
          <w:p w:rsidR="00B736E9" w:rsidRDefault="00B736E9">
            <w:pPr>
              <w:widowControl w:val="0"/>
              <w:spacing w:after="0" w:line="240" w:lineRule="auto"/>
              <w:ind w:left="-709"/>
              <w:rPr>
                <w:rFonts w:ascii="Times New Roman" w:hAnsi="Times New Roman"/>
              </w:rPr>
            </w:pPr>
          </w:p>
        </w:tc>
      </w:tr>
      <w:tr w:rsidR="00B736E9">
        <w:trPr>
          <w:trHeight w:val="716"/>
        </w:trPr>
        <w:tc>
          <w:tcPr>
            <w:tcW w:w="240"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rPr>
                <w:rFonts w:ascii="Times New Roman" w:hAnsi="Times New Roman"/>
              </w:rPr>
            </w:pPr>
            <w:r>
              <w:rPr>
                <w:rFonts w:ascii="Times New Roman" w:hAnsi="Times New Roman"/>
              </w:rPr>
              <w:t>2</w:t>
            </w:r>
          </w:p>
        </w:tc>
        <w:tc>
          <w:tcPr>
            <w:tcW w:w="3408"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ind w:left="-33"/>
              <w:rPr>
                <w:rFonts w:ascii="Times New Roman" w:hAnsi="Times New Roman"/>
                <w:sz w:val="20"/>
              </w:rPr>
            </w:pPr>
            <w:r>
              <w:rPr>
                <w:rFonts w:ascii="Times New Roman" w:hAnsi="Times New Roman"/>
              </w:rPr>
              <w:t>Место нахождения (для юридического лица)</w:t>
            </w:r>
          </w:p>
          <w:p w:rsidR="00B736E9" w:rsidRDefault="0048269B">
            <w:pPr>
              <w:widowControl w:val="0"/>
              <w:spacing w:after="0" w:line="240" w:lineRule="auto"/>
              <w:ind w:left="-33"/>
              <w:rPr>
                <w:rFonts w:ascii="Times New Roman" w:hAnsi="Times New Roman"/>
              </w:rPr>
            </w:pPr>
            <w:r>
              <w:rPr>
                <w:rFonts w:ascii="Times New Roman" w:hAnsi="Times New Roman"/>
              </w:rPr>
              <w:t>Место жительства (для физического лица)</w:t>
            </w:r>
          </w:p>
        </w:tc>
        <w:tc>
          <w:tcPr>
            <w:tcW w:w="1352" w:type="pct"/>
            <w:tcBorders>
              <w:top w:val="single" w:sz="4" w:space="0" w:color="000000"/>
              <w:left w:val="single" w:sz="4" w:space="0" w:color="000000"/>
              <w:bottom w:val="single" w:sz="4" w:space="0" w:color="000000"/>
              <w:right w:val="single" w:sz="4" w:space="0" w:color="000000"/>
            </w:tcBorders>
          </w:tcPr>
          <w:p w:rsidR="00B736E9" w:rsidRDefault="00B736E9">
            <w:pPr>
              <w:widowControl w:val="0"/>
              <w:spacing w:after="0" w:line="240" w:lineRule="auto"/>
              <w:ind w:left="-709"/>
              <w:rPr>
                <w:rFonts w:ascii="Times New Roman" w:hAnsi="Times New Roman"/>
              </w:rPr>
            </w:pPr>
          </w:p>
        </w:tc>
      </w:tr>
      <w:tr w:rsidR="00B736E9">
        <w:trPr>
          <w:trHeight w:val="464"/>
        </w:trPr>
        <w:tc>
          <w:tcPr>
            <w:tcW w:w="240"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rPr>
                <w:rFonts w:ascii="Times New Roman" w:hAnsi="Times New Roman"/>
              </w:rPr>
            </w:pPr>
            <w:r>
              <w:rPr>
                <w:rFonts w:ascii="Times New Roman" w:hAnsi="Times New Roman"/>
              </w:rPr>
              <w:t>3</w:t>
            </w:r>
          </w:p>
        </w:tc>
        <w:tc>
          <w:tcPr>
            <w:tcW w:w="3408"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ind w:left="-33"/>
              <w:rPr>
                <w:rFonts w:ascii="Times New Roman" w:hAnsi="Times New Roman"/>
              </w:rPr>
            </w:pPr>
            <w:r>
              <w:rPr>
                <w:rFonts w:ascii="Times New Roman" w:hAnsi="Times New Roman"/>
              </w:rPr>
              <w:t>ИНН/КПП участника закупки</w:t>
            </w:r>
          </w:p>
        </w:tc>
        <w:tc>
          <w:tcPr>
            <w:tcW w:w="1352" w:type="pct"/>
            <w:tcBorders>
              <w:top w:val="single" w:sz="4" w:space="0" w:color="000000"/>
              <w:left w:val="single" w:sz="4" w:space="0" w:color="000000"/>
              <w:bottom w:val="single" w:sz="4" w:space="0" w:color="000000"/>
              <w:right w:val="single" w:sz="4" w:space="0" w:color="000000"/>
            </w:tcBorders>
          </w:tcPr>
          <w:p w:rsidR="00B736E9" w:rsidRDefault="00B736E9">
            <w:pPr>
              <w:widowControl w:val="0"/>
              <w:spacing w:after="0" w:line="240" w:lineRule="auto"/>
              <w:ind w:left="-709"/>
              <w:rPr>
                <w:rFonts w:ascii="Times New Roman" w:hAnsi="Times New Roman"/>
              </w:rPr>
            </w:pPr>
          </w:p>
        </w:tc>
      </w:tr>
      <w:tr w:rsidR="00B736E9">
        <w:trPr>
          <w:trHeight w:val="464"/>
        </w:trPr>
        <w:tc>
          <w:tcPr>
            <w:tcW w:w="240"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rPr>
                <w:rFonts w:ascii="Times New Roman" w:hAnsi="Times New Roman"/>
              </w:rPr>
            </w:pPr>
            <w:r>
              <w:rPr>
                <w:rFonts w:ascii="Times New Roman" w:hAnsi="Times New Roman"/>
              </w:rPr>
              <w:t>4</w:t>
            </w:r>
          </w:p>
        </w:tc>
        <w:tc>
          <w:tcPr>
            <w:tcW w:w="3408"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ind w:left="-33"/>
              <w:rPr>
                <w:rFonts w:ascii="Times New Roman" w:hAnsi="Times New Roman"/>
              </w:rPr>
            </w:pPr>
            <w:r>
              <w:rPr>
                <w:rFonts w:ascii="Times New Roman" w:hAnsi="Times New Roman"/>
              </w:rPr>
              <w:t>Дата регистрации</w:t>
            </w:r>
            <w:r>
              <w:t xml:space="preserve"> </w:t>
            </w:r>
            <w:r>
              <w:rPr>
                <w:rFonts w:ascii="Times New Roman" w:hAnsi="Times New Roman"/>
                <w:sz w:val="24"/>
              </w:rPr>
              <w:t>ЕГРЮЛ/ЕГРИП</w:t>
            </w:r>
            <w:r>
              <w:rPr>
                <w:rFonts w:ascii="Times New Roman" w:hAnsi="Times New Roman"/>
              </w:rPr>
              <w:t xml:space="preserve"> участника закупки</w:t>
            </w:r>
            <w:r>
              <w:t xml:space="preserve"> </w:t>
            </w:r>
          </w:p>
        </w:tc>
        <w:tc>
          <w:tcPr>
            <w:tcW w:w="1352" w:type="pct"/>
            <w:tcBorders>
              <w:top w:val="single" w:sz="4" w:space="0" w:color="000000"/>
              <w:left w:val="single" w:sz="4" w:space="0" w:color="000000"/>
              <w:bottom w:val="single" w:sz="4" w:space="0" w:color="000000"/>
              <w:right w:val="single" w:sz="4" w:space="0" w:color="000000"/>
            </w:tcBorders>
          </w:tcPr>
          <w:p w:rsidR="00B736E9" w:rsidRDefault="00B736E9">
            <w:pPr>
              <w:widowControl w:val="0"/>
              <w:spacing w:after="0" w:line="240" w:lineRule="auto"/>
              <w:ind w:left="-709"/>
              <w:rPr>
                <w:rFonts w:ascii="Times New Roman" w:hAnsi="Times New Roman"/>
              </w:rPr>
            </w:pPr>
          </w:p>
        </w:tc>
      </w:tr>
      <w:tr w:rsidR="00B736E9">
        <w:trPr>
          <w:trHeight w:val="518"/>
        </w:trPr>
        <w:tc>
          <w:tcPr>
            <w:tcW w:w="240"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rPr>
                <w:rFonts w:ascii="Times New Roman" w:hAnsi="Times New Roman"/>
              </w:rPr>
            </w:pPr>
            <w:r>
              <w:rPr>
                <w:rFonts w:ascii="Times New Roman" w:hAnsi="Times New Roman"/>
              </w:rPr>
              <w:t>5</w:t>
            </w:r>
          </w:p>
        </w:tc>
        <w:tc>
          <w:tcPr>
            <w:tcW w:w="3408"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ind w:left="-33"/>
              <w:rPr>
                <w:rFonts w:ascii="Times New Roman" w:hAnsi="Times New Roman"/>
              </w:rPr>
            </w:pPr>
            <w:r>
              <w:rPr>
                <w:rFonts w:ascii="Times New Roman" w:hAnsi="Times New Roman"/>
              </w:rPr>
              <w:t xml:space="preserve">Банковские реквизиты </w:t>
            </w:r>
          </w:p>
        </w:tc>
        <w:tc>
          <w:tcPr>
            <w:tcW w:w="1352" w:type="pct"/>
            <w:tcBorders>
              <w:top w:val="single" w:sz="4" w:space="0" w:color="000000"/>
              <w:left w:val="single" w:sz="4" w:space="0" w:color="000000"/>
              <w:bottom w:val="single" w:sz="4" w:space="0" w:color="000000"/>
              <w:right w:val="single" w:sz="4" w:space="0" w:color="000000"/>
            </w:tcBorders>
          </w:tcPr>
          <w:p w:rsidR="00B736E9" w:rsidRDefault="00B736E9">
            <w:pPr>
              <w:widowControl w:val="0"/>
              <w:spacing w:after="0" w:line="240" w:lineRule="auto"/>
              <w:ind w:left="-709"/>
              <w:rPr>
                <w:rFonts w:ascii="Times New Roman" w:hAnsi="Times New Roman"/>
              </w:rPr>
            </w:pPr>
          </w:p>
        </w:tc>
      </w:tr>
      <w:tr w:rsidR="00B736E9">
        <w:trPr>
          <w:trHeight w:val="455"/>
        </w:trPr>
        <w:tc>
          <w:tcPr>
            <w:tcW w:w="240"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rPr>
                <w:rFonts w:ascii="Times New Roman" w:hAnsi="Times New Roman"/>
              </w:rPr>
            </w:pPr>
            <w:r>
              <w:rPr>
                <w:rFonts w:ascii="Times New Roman" w:hAnsi="Times New Roman"/>
              </w:rPr>
              <w:t>6</w:t>
            </w:r>
          </w:p>
        </w:tc>
        <w:tc>
          <w:tcPr>
            <w:tcW w:w="3408"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ind w:left="-33"/>
              <w:rPr>
                <w:rFonts w:ascii="Times New Roman" w:hAnsi="Times New Roman"/>
              </w:rPr>
            </w:pPr>
            <w:r>
              <w:rPr>
                <w:rFonts w:ascii="Times New Roman" w:hAnsi="Times New Roman"/>
              </w:rPr>
              <w:t>ИНН учредителей участника закупки (при наличии)</w:t>
            </w:r>
          </w:p>
        </w:tc>
        <w:tc>
          <w:tcPr>
            <w:tcW w:w="1352" w:type="pct"/>
            <w:tcBorders>
              <w:top w:val="single" w:sz="4" w:space="0" w:color="000000"/>
              <w:left w:val="single" w:sz="4" w:space="0" w:color="000000"/>
              <w:bottom w:val="single" w:sz="4" w:space="0" w:color="000000"/>
              <w:right w:val="single" w:sz="4" w:space="0" w:color="000000"/>
            </w:tcBorders>
          </w:tcPr>
          <w:p w:rsidR="00B736E9" w:rsidRDefault="00B736E9">
            <w:pPr>
              <w:widowControl w:val="0"/>
              <w:spacing w:after="0" w:line="240" w:lineRule="auto"/>
              <w:ind w:left="-709"/>
              <w:rPr>
                <w:rFonts w:ascii="Times New Roman" w:hAnsi="Times New Roman"/>
              </w:rPr>
            </w:pPr>
          </w:p>
        </w:tc>
      </w:tr>
      <w:tr w:rsidR="00B736E9">
        <w:trPr>
          <w:trHeight w:val="455"/>
        </w:trPr>
        <w:tc>
          <w:tcPr>
            <w:tcW w:w="240"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rPr>
                <w:rFonts w:ascii="Times New Roman" w:hAnsi="Times New Roman"/>
              </w:rPr>
            </w:pPr>
            <w:r>
              <w:rPr>
                <w:rFonts w:ascii="Times New Roman" w:hAnsi="Times New Roman"/>
              </w:rPr>
              <w:t>7</w:t>
            </w:r>
          </w:p>
        </w:tc>
        <w:tc>
          <w:tcPr>
            <w:tcW w:w="3408"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ind w:left="-33"/>
              <w:rPr>
                <w:rFonts w:ascii="Times New Roman" w:hAnsi="Times New Roman"/>
              </w:rPr>
            </w:pPr>
            <w:r>
              <w:rPr>
                <w:rFonts w:ascii="Times New Roman" w:hAnsi="Times New Roman"/>
              </w:rPr>
              <w:t>ИНН членов коллегиального исполнительного органа участника закупки (при наличии)</w:t>
            </w:r>
          </w:p>
        </w:tc>
        <w:tc>
          <w:tcPr>
            <w:tcW w:w="1352" w:type="pct"/>
            <w:tcBorders>
              <w:top w:val="single" w:sz="4" w:space="0" w:color="000000"/>
              <w:left w:val="single" w:sz="4" w:space="0" w:color="000000"/>
              <w:bottom w:val="single" w:sz="4" w:space="0" w:color="000000"/>
              <w:right w:val="single" w:sz="4" w:space="0" w:color="000000"/>
            </w:tcBorders>
          </w:tcPr>
          <w:p w:rsidR="00B736E9" w:rsidRDefault="00B736E9">
            <w:pPr>
              <w:widowControl w:val="0"/>
              <w:spacing w:after="0" w:line="240" w:lineRule="auto"/>
              <w:ind w:left="-709"/>
              <w:rPr>
                <w:rFonts w:ascii="Times New Roman" w:hAnsi="Times New Roman"/>
              </w:rPr>
            </w:pPr>
          </w:p>
        </w:tc>
      </w:tr>
      <w:tr w:rsidR="00B736E9">
        <w:trPr>
          <w:trHeight w:val="455"/>
        </w:trPr>
        <w:tc>
          <w:tcPr>
            <w:tcW w:w="240"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rPr>
                <w:rFonts w:ascii="Times New Roman" w:hAnsi="Times New Roman"/>
              </w:rPr>
            </w:pPr>
            <w:r>
              <w:rPr>
                <w:rFonts w:ascii="Times New Roman" w:hAnsi="Times New Roman"/>
              </w:rPr>
              <w:t>8</w:t>
            </w:r>
          </w:p>
        </w:tc>
        <w:tc>
          <w:tcPr>
            <w:tcW w:w="3408"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ind w:left="-33"/>
              <w:rPr>
                <w:rFonts w:ascii="Times New Roman" w:hAnsi="Times New Roman"/>
              </w:rPr>
            </w:pPr>
            <w:r>
              <w:rPr>
                <w:rFonts w:ascii="Times New Roman" w:hAnsi="Times New Roman"/>
              </w:rPr>
              <w:t>ИНН лица, исполняющего функции единоличного исполнительного органа участника закупки (при наличии)</w:t>
            </w:r>
          </w:p>
        </w:tc>
        <w:tc>
          <w:tcPr>
            <w:tcW w:w="1352" w:type="pct"/>
            <w:tcBorders>
              <w:top w:val="single" w:sz="4" w:space="0" w:color="000000"/>
              <w:left w:val="single" w:sz="4" w:space="0" w:color="000000"/>
              <w:bottom w:val="single" w:sz="4" w:space="0" w:color="000000"/>
              <w:right w:val="single" w:sz="4" w:space="0" w:color="000000"/>
            </w:tcBorders>
          </w:tcPr>
          <w:p w:rsidR="00B736E9" w:rsidRDefault="00B736E9">
            <w:pPr>
              <w:widowControl w:val="0"/>
              <w:spacing w:after="0" w:line="240" w:lineRule="auto"/>
              <w:ind w:left="-709"/>
              <w:rPr>
                <w:rFonts w:ascii="Times New Roman" w:hAnsi="Times New Roman"/>
              </w:rPr>
            </w:pPr>
          </w:p>
        </w:tc>
      </w:tr>
      <w:tr w:rsidR="00B736E9">
        <w:trPr>
          <w:trHeight w:val="715"/>
        </w:trPr>
        <w:tc>
          <w:tcPr>
            <w:tcW w:w="240"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rPr>
                <w:rFonts w:ascii="Times New Roman" w:hAnsi="Times New Roman"/>
              </w:rPr>
            </w:pPr>
            <w:r>
              <w:rPr>
                <w:rFonts w:ascii="Times New Roman" w:hAnsi="Times New Roman"/>
              </w:rPr>
              <w:t>9</w:t>
            </w:r>
          </w:p>
        </w:tc>
        <w:tc>
          <w:tcPr>
            <w:tcW w:w="3408" w:type="pct"/>
            <w:tcBorders>
              <w:top w:val="single" w:sz="4" w:space="0" w:color="000000"/>
              <w:left w:val="single" w:sz="4" w:space="0" w:color="000000"/>
              <w:bottom w:val="single" w:sz="4" w:space="0" w:color="000000"/>
              <w:right w:val="single" w:sz="4" w:space="0" w:color="000000"/>
            </w:tcBorders>
            <w:vAlign w:val="center"/>
            <w:hideMark/>
          </w:tcPr>
          <w:p w:rsidR="00B736E9" w:rsidRDefault="0048269B">
            <w:pPr>
              <w:widowControl w:val="0"/>
              <w:spacing w:after="0" w:line="240" w:lineRule="auto"/>
              <w:ind w:left="-33"/>
              <w:rPr>
                <w:rFonts w:ascii="Times New Roman" w:hAnsi="Times New Roman"/>
              </w:rPr>
            </w:pPr>
            <w:r>
              <w:rPr>
                <w:rFonts w:ascii="Times New Roman" w:hAnsi="Times New Roman"/>
              </w:rPr>
              <w:t>Контактное лицо (фамилия, имя, отчество), телефон, адрес электронной почты</w:t>
            </w:r>
          </w:p>
        </w:tc>
        <w:tc>
          <w:tcPr>
            <w:tcW w:w="1352" w:type="pct"/>
            <w:tcBorders>
              <w:top w:val="single" w:sz="4" w:space="0" w:color="000000"/>
              <w:left w:val="single" w:sz="4" w:space="0" w:color="000000"/>
              <w:bottom w:val="single" w:sz="4" w:space="0" w:color="000000"/>
              <w:right w:val="single" w:sz="4" w:space="0" w:color="000000"/>
            </w:tcBorders>
          </w:tcPr>
          <w:p w:rsidR="00B736E9" w:rsidRDefault="00B736E9">
            <w:pPr>
              <w:widowControl w:val="0"/>
              <w:spacing w:after="0" w:line="240" w:lineRule="auto"/>
              <w:ind w:left="-709"/>
              <w:rPr>
                <w:rFonts w:ascii="Times New Roman" w:hAnsi="Times New Roman"/>
              </w:rPr>
            </w:pPr>
          </w:p>
        </w:tc>
      </w:tr>
    </w:tbl>
    <w:p w:rsidR="00B736E9" w:rsidRDefault="00B736E9">
      <w:pPr>
        <w:pStyle w:val="a3"/>
        <w:widowControl w:val="0"/>
        <w:suppressAutoHyphens/>
        <w:spacing w:after="0" w:line="240" w:lineRule="auto"/>
        <w:ind w:left="0" w:firstLine="426"/>
        <w:jc w:val="both"/>
        <w:rPr>
          <w:rFonts w:ascii="Times New Roman" w:hAnsi="Times New Roman"/>
          <w:sz w:val="24"/>
        </w:rPr>
      </w:pPr>
    </w:p>
    <w:p w:rsidR="00B736E9" w:rsidRDefault="0048269B">
      <w:pPr>
        <w:pStyle w:val="a3"/>
        <w:widowControl w:val="0"/>
        <w:suppressAutoHyphens/>
        <w:spacing w:after="0" w:line="240" w:lineRule="auto"/>
        <w:ind w:left="0" w:firstLine="426"/>
        <w:jc w:val="both"/>
        <w:rPr>
          <w:rFonts w:ascii="Times New Roman" w:hAnsi="Times New Roman"/>
          <w:sz w:val="24"/>
        </w:rPr>
      </w:pPr>
      <w:r>
        <w:rPr>
          <w:rFonts w:ascii="Times New Roman" w:hAnsi="Times New Roman"/>
          <w:sz w:val="24"/>
        </w:rPr>
        <w:t>Изучив запрос котировок в электронной форме</w:t>
      </w:r>
      <w:r>
        <w:rPr>
          <w:rFonts w:ascii="Times New Roman" w:hAnsi="Times New Roman"/>
        </w:rPr>
        <w:t xml:space="preserve"> (№ в ЕИС ___ от __.__.___ г.)</w:t>
      </w:r>
      <w:r>
        <w:rPr>
          <w:rFonts w:ascii="Times New Roman" w:hAnsi="Times New Roman"/>
          <w:sz w:val="24"/>
        </w:rPr>
        <w:t xml:space="preserve"> на (</w:t>
      </w:r>
      <w:r>
        <w:rPr>
          <w:rFonts w:ascii="Times New Roman" w:hAnsi="Times New Roman"/>
          <w:i/>
          <w:sz w:val="24"/>
        </w:rPr>
        <w:t xml:space="preserve">Наименование предмета запроса котировок) </w:t>
      </w:r>
      <w:r>
        <w:rPr>
          <w:rFonts w:ascii="Times New Roman" w:hAnsi="Times New Roman"/>
          <w:sz w:val="24"/>
        </w:rPr>
        <w:t>и</w:t>
      </w:r>
      <w:r>
        <w:rPr>
          <w:rFonts w:ascii="Times New Roman" w:hAnsi="Times New Roman"/>
          <w:i/>
          <w:sz w:val="24"/>
        </w:rPr>
        <w:t xml:space="preserve"> </w:t>
      </w:r>
      <w:r>
        <w:rPr>
          <w:rFonts w:ascii="Times New Roman" w:hAnsi="Times New Roman"/>
          <w:sz w:val="24"/>
        </w:rPr>
        <w:t>условия договора,</w:t>
      </w:r>
      <w:r>
        <w:rPr>
          <w:rFonts w:ascii="Times New Roman" w:hAnsi="Times New Roman"/>
          <w:i/>
          <w:sz w:val="24"/>
        </w:rPr>
        <w:t xml:space="preserve"> </w:t>
      </w:r>
      <w:r>
        <w:rPr>
          <w:rFonts w:ascii="Times New Roman" w:hAnsi="Times New Roman"/>
          <w:sz w:val="24"/>
        </w:rPr>
        <w:t>мы</w:t>
      </w:r>
      <w:r>
        <w:rPr>
          <w:rFonts w:ascii="Times New Roman" w:hAnsi="Times New Roman"/>
          <w:i/>
          <w:sz w:val="24"/>
        </w:rPr>
        <w:t xml:space="preserve"> (Наименование ИНН)</w:t>
      </w:r>
      <w:r>
        <w:rPr>
          <w:rFonts w:ascii="Times New Roman" w:hAnsi="Times New Roman"/>
          <w:sz w:val="24"/>
        </w:rPr>
        <w:t xml:space="preserve"> данной заявкой подтверждаем, согласие на поставку товара, который указан в извещении о проведении запроса котировок в электронной форме, и в отношении которого содержится указание на конкретные показатели товара, соответствующие значениям, установленным в извещении о проведении запроса котировок в электронной форме, на следующих условиях:</w:t>
      </w:r>
    </w:p>
    <w:p w:rsidR="00B736E9" w:rsidRDefault="00B736E9">
      <w:pPr>
        <w:pStyle w:val="a3"/>
        <w:widowControl w:val="0"/>
        <w:suppressAutoHyphens/>
        <w:spacing w:after="0" w:line="240" w:lineRule="auto"/>
        <w:ind w:left="0" w:firstLine="426"/>
        <w:jc w:val="both"/>
        <w:rPr>
          <w:rFonts w:ascii="Times New Roman" w:hAnsi="Times New Roman"/>
          <w:sz w:val="24"/>
          <w:lang w:eastAsia="ar-SA"/>
        </w:rPr>
      </w:pPr>
    </w:p>
    <w:p w:rsidR="00B736E9" w:rsidRDefault="0048269B">
      <w:pPr>
        <w:widowControl w:val="0"/>
        <w:suppressAutoHyphens/>
        <w:spacing w:after="0" w:line="240" w:lineRule="auto"/>
        <w:ind w:firstLine="426"/>
        <w:rPr>
          <w:rFonts w:ascii="Times New Roman" w:hAnsi="Times New Roman"/>
          <w:sz w:val="24"/>
          <w:lang w:eastAsia="ar-SA"/>
        </w:rPr>
      </w:pPr>
      <w:r>
        <w:rPr>
          <w:rFonts w:ascii="Times New Roman" w:hAnsi="Times New Roman"/>
          <w:sz w:val="24"/>
          <w:lang w:eastAsia="ar-SA"/>
        </w:rPr>
        <w:t>1.Наименование, объем, стоимость:</w:t>
      </w:r>
    </w:p>
    <w:tbl>
      <w:tblPr>
        <w:tblW w:w="94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7"/>
        <w:gridCol w:w="1417"/>
        <w:gridCol w:w="1661"/>
        <w:gridCol w:w="1246"/>
        <w:gridCol w:w="499"/>
        <w:gridCol w:w="851"/>
        <w:gridCol w:w="709"/>
        <w:gridCol w:w="2693"/>
      </w:tblGrid>
      <w:tr w:rsidR="00B736E9">
        <w:trPr>
          <w:trHeight w:val="1002"/>
          <w:jc w:val="center"/>
        </w:trPr>
        <w:tc>
          <w:tcPr>
            <w:tcW w:w="357" w:type="dxa"/>
            <w:tcBorders>
              <w:top w:val="single" w:sz="4" w:space="0" w:color="000000"/>
              <w:left w:val="single" w:sz="4" w:space="0" w:color="000000"/>
              <w:bottom w:val="single" w:sz="4" w:space="0" w:color="000000"/>
              <w:right w:val="single" w:sz="4" w:space="0" w:color="000000"/>
            </w:tcBorders>
            <w:hideMark/>
          </w:tcPr>
          <w:p w:rsidR="00B736E9" w:rsidRDefault="0048269B">
            <w:pPr>
              <w:suppressAutoHyphens/>
              <w:spacing w:after="0" w:line="240" w:lineRule="auto"/>
              <w:rPr>
                <w:rFonts w:ascii="Times New Roman" w:hAnsi="Times New Roman"/>
                <w:sz w:val="24"/>
                <w:lang w:eastAsia="ru-RU"/>
              </w:rPr>
            </w:pPr>
            <w:r>
              <w:rPr>
                <w:rFonts w:ascii="Times New Roman" w:hAnsi="Times New Roman"/>
                <w:sz w:val="24"/>
                <w:lang w:eastAsia="ru-RU"/>
              </w:rPr>
              <w:t xml:space="preserve">№ </w:t>
            </w:r>
          </w:p>
          <w:p w:rsidR="00B736E9" w:rsidRDefault="0048269B">
            <w:pPr>
              <w:suppressAutoHyphens/>
              <w:spacing w:after="0" w:line="240" w:lineRule="auto"/>
              <w:ind w:left="-648"/>
              <w:jc w:val="right"/>
              <w:rPr>
                <w:rFonts w:ascii="Times New Roman" w:hAnsi="Times New Roman"/>
                <w:sz w:val="24"/>
                <w:lang w:eastAsia="ru-RU"/>
              </w:rPr>
            </w:pPr>
            <w:r>
              <w:rPr>
                <w:rFonts w:ascii="Times New Roman" w:hAnsi="Times New Roman"/>
                <w:sz w:val="24"/>
                <w:lang w:eastAsia="ru-RU"/>
              </w:rPr>
              <w:t>п/п</w:t>
            </w:r>
          </w:p>
        </w:tc>
        <w:tc>
          <w:tcPr>
            <w:tcW w:w="1417" w:type="dxa"/>
            <w:tcBorders>
              <w:top w:val="single" w:sz="4" w:space="0" w:color="000000"/>
              <w:left w:val="single" w:sz="4" w:space="0" w:color="000000"/>
              <w:bottom w:val="single" w:sz="4" w:space="0" w:color="000000"/>
              <w:right w:val="single" w:sz="4" w:space="0" w:color="000000"/>
            </w:tcBorders>
            <w:hideMark/>
          </w:tcPr>
          <w:p w:rsidR="00B736E9" w:rsidRDefault="0048269B">
            <w:pPr>
              <w:ind w:left="-108"/>
              <w:jc w:val="center"/>
              <w:rPr>
                <w:rFonts w:ascii="Times New Roman" w:hAnsi="Times New Roman"/>
                <w:b/>
                <w:sz w:val="24"/>
                <w:lang w:eastAsia="ru-RU"/>
              </w:rPr>
            </w:pPr>
            <w:r>
              <w:rPr>
                <w:rFonts w:ascii="Times New Roman" w:hAnsi="Times New Roman"/>
                <w:sz w:val="24"/>
                <w:lang w:eastAsia="ru-RU"/>
              </w:rPr>
              <w:t xml:space="preserve">Наименование товара </w:t>
            </w:r>
          </w:p>
        </w:tc>
        <w:tc>
          <w:tcPr>
            <w:tcW w:w="1661" w:type="dxa"/>
            <w:tcBorders>
              <w:top w:val="single" w:sz="4" w:space="0" w:color="000000"/>
              <w:left w:val="single" w:sz="4" w:space="0" w:color="000000"/>
              <w:bottom w:val="single" w:sz="4" w:space="0" w:color="000000"/>
              <w:right w:val="single" w:sz="4" w:space="0" w:color="000000"/>
            </w:tcBorders>
          </w:tcPr>
          <w:p w:rsidR="00B736E9" w:rsidRDefault="0048269B">
            <w:pPr>
              <w:ind w:left="-108"/>
              <w:jc w:val="center"/>
              <w:rPr>
                <w:rFonts w:ascii="Times New Roman" w:hAnsi="Times New Roman"/>
                <w:sz w:val="24"/>
                <w:lang w:eastAsia="ru-RU"/>
              </w:rPr>
            </w:pPr>
            <w:r>
              <w:rPr>
                <w:rFonts w:ascii="Times New Roman" w:hAnsi="Times New Roman"/>
                <w:b/>
                <w:sz w:val="24"/>
              </w:rPr>
              <w:t>Характеристики товара</w:t>
            </w:r>
          </w:p>
        </w:tc>
        <w:tc>
          <w:tcPr>
            <w:tcW w:w="1246" w:type="dxa"/>
            <w:tcBorders>
              <w:top w:val="single" w:sz="4" w:space="0" w:color="000000"/>
              <w:left w:val="single" w:sz="4" w:space="0" w:color="000000"/>
              <w:bottom w:val="single" w:sz="4" w:space="0" w:color="000000"/>
              <w:right w:val="single" w:sz="4" w:space="0" w:color="000000"/>
            </w:tcBorders>
            <w:vAlign w:val="center"/>
            <w:hideMark/>
          </w:tcPr>
          <w:p w:rsidR="00B736E9" w:rsidRDefault="0048269B">
            <w:pPr>
              <w:ind w:left="-108"/>
              <w:jc w:val="center"/>
              <w:rPr>
                <w:rFonts w:ascii="Times New Roman" w:hAnsi="Times New Roman"/>
                <w:b/>
                <w:sz w:val="24"/>
                <w:lang w:eastAsia="ru-RU"/>
              </w:rPr>
            </w:pPr>
            <w:r>
              <w:rPr>
                <w:rFonts w:ascii="Times New Roman" w:hAnsi="Times New Roman"/>
                <w:sz w:val="24"/>
                <w:lang w:eastAsia="ru-RU"/>
              </w:rPr>
              <w:t>Страна происхождения товара</w:t>
            </w:r>
          </w:p>
        </w:tc>
        <w:tc>
          <w:tcPr>
            <w:tcW w:w="499" w:type="dxa"/>
            <w:tcBorders>
              <w:top w:val="single" w:sz="4" w:space="0" w:color="000000"/>
              <w:left w:val="single" w:sz="4" w:space="0" w:color="000000"/>
              <w:bottom w:val="single" w:sz="4" w:space="0" w:color="000000"/>
              <w:right w:val="single" w:sz="4" w:space="0" w:color="000000"/>
            </w:tcBorders>
            <w:hideMark/>
          </w:tcPr>
          <w:p w:rsidR="00B736E9" w:rsidRDefault="0048269B">
            <w:pPr>
              <w:widowControl w:val="0"/>
              <w:spacing w:after="0" w:line="240" w:lineRule="auto"/>
              <w:rPr>
                <w:rFonts w:ascii="Times New Roman" w:hAnsi="Times New Roman"/>
                <w:sz w:val="24"/>
              </w:rPr>
            </w:pPr>
            <w:r>
              <w:rPr>
                <w:rFonts w:ascii="Times New Roman" w:hAnsi="Times New Roman"/>
                <w:sz w:val="24"/>
              </w:rPr>
              <w:t>Ед.</w:t>
            </w:r>
          </w:p>
          <w:p w:rsidR="00B736E9" w:rsidRDefault="0048269B">
            <w:pPr>
              <w:widowControl w:val="0"/>
              <w:spacing w:after="0" w:line="240" w:lineRule="auto"/>
              <w:rPr>
                <w:rFonts w:ascii="Times New Roman" w:hAnsi="Times New Roman"/>
                <w:sz w:val="24"/>
              </w:rPr>
            </w:pPr>
            <w:r>
              <w:rPr>
                <w:rFonts w:ascii="Times New Roman" w:hAnsi="Times New Roman"/>
                <w:sz w:val="24"/>
              </w:rPr>
              <w:t>изм.</w:t>
            </w:r>
          </w:p>
        </w:tc>
        <w:tc>
          <w:tcPr>
            <w:tcW w:w="851" w:type="dxa"/>
            <w:tcBorders>
              <w:top w:val="single" w:sz="4" w:space="0" w:color="000000"/>
              <w:left w:val="single" w:sz="4" w:space="0" w:color="000000"/>
              <w:bottom w:val="single" w:sz="4" w:space="0" w:color="000000"/>
              <w:right w:val="single" w:sz="4" w:space="0" w:color="000000"/>
            </w:tcBorders>
            <w:hideMark/>
          </w:tcPr>
          <w:p w:rsidR="00B736E9" w:rsidRDefault="0048269B">
            <w:pPr>
              <w:widowControl w:val="0"/>
              <w:spacing w:after="0" w:line="240" w:lineRule="auto"/>
              <w:ind w:left="-109" w:right="-77"/>
              <w:jc w:val="center"/>
              <w:rPr>
                <w:rFonts w:ascii="Times New Roman" w:hAnsi="Times New Roman"/>
                <w:sz w:val="24"/>
              </w:rPr>
            </w:pPr>
            <w:r>
              <w:rPr>
                <w:rFonts w:ascii="Times New Roman" w:hAnsi="Times New Roman"/>
                <w:sz w:val="24"/>
              </w:rPr>
              <w:t>Кол-во</w:t>
            </w:r>
          </w:p>
        </w:tc>
        <w:tc>
          <w:tcPr>
            <w:tcW w:w="709" w:type="dxa"/>
            <w:tcBorders>
              <w:top w:val="single" w:sz="4" w:space="0" w:color="000000"/>
              <w:left w:val="single" w:sz="4" w:space="0" w:color="000000"/>
              <w:bottom w:val="single" w:sz="4" w:space="0" w:color="000000"/>
              <w:right w:val="single" w:sz="4" w:space="0" w:color="000000"/>
            </w:tcBorders>
            <w:hideMark/>
          </w:tcPr>
          <w:p w:rsidR="00B736E9" w:rsidRDefault="0048269B">
            <w:pPr>
              <w:suppressAutoHyphens/>
              <w:spacing w:after="0" w:line="240" w:lineRule="auto"/>
              <w:ind w:left="-108"/>
              <w:jc w:val="center"/>
              <w:rPr>
                <w:rFonts w:ascii="Times New Roman" w:hAnsi="Times New Roman"/>
                <w:sz w:val="24"/>
                <w:lang w:eastAsia="ru-RU"/>
              </w:rPr>
            </w:pPr>
            <w:r>
              <w:rPr>
                <w:rFonts w:ascii="Times New Roman" w:hAnsi="Times New Roman"/>
                <w:sz w:val="24"/>
                <w:lang w:eastAsia="ru-RU"/>
              </w:rPr>
              <w:t xml:space="preserve">Цена за единицу </w:t>
            </w:r>
          </w:p>
        </w:tc>
        <w:tc>
          <w:tcPr>
            <w:tcW w:w="2693" w:type="dxa"/>
            <w:tcBorders>
              <w:top w:val="single" w:sz="4" w:space="0" w:color="000000"/>
              <w:left w:val="single" w:sz="4" w:space="0" w:color="000000"/>
              <w:bottom w:val="single" w:sz="4" w:space="0" w:color="000000"/>
              <w:right w:val="single" w:sz="4" w:space="0" w:color="000000"/>
            </w:tcBorders>
            <w:hideMark/>
          </w:tcPr>
          <w:p w:rsidR="00B736E9" w:rsidRDefault="0048269B">
            <w:pPr>
              <w:suppressAutoHyphens/>
              <w:spacing w:after="0" w:line="240" w:lineRule="auto"/>
              <w:rPr>
                <w:rFonts w:ascii="Times New Roman" w:hAnsi="Times New Roman"/>
                <w:sz w:val="24"/>
                <w:lang w:eastAsia="ru-RU"/>
              </w:rPr>
            </w:pPr>
            <w:r>
              <w:rPr>
                <w:rFonts w:ascii="Times New Roman" w:hAnsi="Times New Roman"/>
                <w:sz w:val="24"/>
                <w:lang w:eastAsia="ru-RU"/>
              </w:rPr>
              <w:t>Общая стоимость, включая все расходы, налоги, сборы и другие обязательные платежи, руб.</w:t>
            </w:r>
          </w:p>
        </w:tc>
      </w:tr>
      <w:tr w:rsidR="00B736E9">
        <w:trPr>
          <w:trHeight w:val="257"/>
          <w:jc w:val="center"/>
        </w:trPr>
        <w:tc>
          <w:tcPr>
            <w:tcW w:w="357" w:type="dxa"/>
            <w:tcBorders>
              <w:top w:val="single" w:sz="4" w:space="0" w:color="000000"/>
              <w:left w:val="single" w:sz="4" w:space="0" w:color="000000"/>
              <w:bottom w:val="single" w:sz="4" w:space="0" w:color="000000"/>
              <w:right w:val="single" w:sz="4" w:space="0" w:color="000000"/>
            </w:tcBorders>
            <w:hideMark/>
          </w:tcPr>
          <w:p w:rsidR="00B736E9" w:rsidRDefault="0048269B">
            <w:pPr>
              <w:suppressAutoHyphens/>
              <w:spacing w:after="0" w:line="240" w:lineRule="auto"/>
              <w:rPr>
                <w:rFonts w:ascii="Times New Roman" w:hAnsi="Times New Roman"/>
                <w:sz w:val="24"/>
                <w:lang w:eastAsia="ru-RU"/>
              </w:rPr>
            </w:pPr>
            <w:r>
              <w:rPr>
                <w:rFonts w:ascii="Times New Roman" w:hAnsi="Times New Roman"/>
                <w:sz w:val="24"/>
                <w:lang w:eastAsia="ru-RU"/>
              </w:rPr>
              <w:t>1</w:t>
            </w:r>
          </w:p>
        </w:tc>
        <w:tc>
          <w:tcPr>
            <w:tcW w:w="1417" w:type="dxa"/>
            <w:tcBorders>
              <w:top w:val="single" w:sz="4" w:space="0" w:color="000000"/>
              <w:left w:val="single" w:sz="4" w:space="0" w:color="000000"/>
              <w:bottom w:val="single" w:sz="4" w:space="0" w:color="000000"/>
              <w:right w:val="single" w:sz="4" w:space="0" w:color="000000"/>
            </w:tcBorders>
          </w:tcPr>
          <w:p w:rsidR="00B736E9" w:rsidRDefault="00B736E9">
            <w:pPr>
              <w:suppressAutoHyphens/>
              <w:spacing w:after="0" w:line="240" w:lineRule="auto"/>
              <w:ind w:left="-709"/>
              <w:jc w:val="center"/>
              <w:rPr>
                <w:rFonts w:ascii="Times New Roman" w:hAnsi="Times New Roman"/>
                <w:sz w:val="24"/>
                <w:lang w:eastAsia="ru-RU"/>
              </w:rPr>
            </w:pPr>
          </w:p>
        </w:tc>
        <w:tc>
          <w:tcPr>
            <w:tcW w:w="1661" w:type="dxa"/>
            <w:tcBorders>
              <w:top w:val="single" w:sz="4" w:space="0" w:color="000000"/>
              <w:left w:val="single" w:sz="4" w:space="0" w:color="000000"/>
              <w:bottom w:val="single" w:sz="4" w:space="0" w:color="000000"/>
              <w:right w:val="single" w:sz="4" w:space="0" w:color="000000"/>
            </w:tcBorders>
          </w:tcPr>
          <w:p w:rsidR="00B736E9" w:rsidRDefault="00B736E9">
            <w:pPr>
              <w:suppressAutoHyphens/>
              <w:spacing w:after="0" w:line="240" w:lineRule="auto"/>
              <w:ind w:left="-709"/>
              <w:jc w:val="center"/>
              <w:rPr>
                <w:rFonts w:ascii="Times New Roman" w:hAnsi="Times New Roman"/>
                <w:sz w:val="24"/>
                <w:lang w:eastAsia="ru-RU"/>
              </w:rPr>
            </w:pPr>
          </w:p>
        </w:tc>
        <w:tc>
          <w:tcPr>
            <w:tcW w:w="1246" w:type="dxa"/>
            <w:tcBorders>
              <w:top w:val="single" w:sz="4" w:space="0" w:color="000000"/>
              <w:left w:val="single" w:sz="4" w:space="0" w:color="000000"/>
              <w:bottom w:val="single" w:sz="4" w:space="0" w:color="000000"/>
              <w:right w:val="single" w:sz="4" w:space="0" w:color="000000"/>
            </w:tcBorders>
            <w:vAlign w:val="center"/>
          </w:tcPr>
          <w:p w:rsidR="00B736E9" w:rsidRDefault="00B736E9">
            <w:pPr>
              <w:suppressAutoHyphens/>
              <w:spacing w:after="0" w:line="240" w:lineRule="auto"/>
              <w:ind w:left="-709"/>
              <w:jc w:val="center"/>
              <w:rPr>
                <w:rFonts w:ascii="Times New Roman" w:hAnsi="Times New Roman"/>
                <w:sz w:val="24"/>
                <w:lang w:eastAsia="ru-RU"/>
              </w:rPr>
            </w:pPr>
          </w:p>
        </w:tc>
        <w:tc>
          <w:tcPr>
            <w:tcW w:w="499" w:type="dxa"/>
            <w:tcBorders>
              <w:top w:val="single" w:sz="4" w:space="0" w:color="000000"/>
              <w:left w:val="single" w:sz="4" w:space="0" w:color="000000"/>
              <w:bottom w:val="single" w:sz="4" w:space="0" w:color="000000"/>
              <w:right w:val="single" w:sz="4" w:space="0" w:color="000000"/>
            </w:tcBorders>
          </w:tcPr>
          <w:p w:rsidR="00B736E9" w:rsidRDefault="00B736E9">
            <w:pPr>
              <w:suppressAutoHyphens/>
              <w:spacing w:after="0" w:line="240" w:lineRule="auto"/>
              <w:ind w:left="-709"/>
              <w:jc w:val="center"/>
              <w:rPr>
                <w:rFonts w:ascii="Times New Roman" w:hAnsi="Times New Roman"/>
                <w:sz w:val="24"/>
                <w:lang w:eastAsia="ru-RU"/>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B736E9" w:rsidRDefault="00B736E9">
            <w:pPr>
              <w:suppressAutoHyphens/>
              <w:spacing w:after="0" w:line="240" w:lineRule="auto"/>
              <w:ind w:left="-709"/>
              <w:jc w:val="center"/>
              <w:rPr>
                <w:rFonts w:ascii="Times New Roman" w:hAnsi="Times New Roman"/>
                <w:sz w:val="24"/>
                <w:lang w:eastAsia="ru-RU"/>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B736E9" w:rsidRDefault="00B736E9">
            <w:pPr>
              <w:suppressAutoHyphens/>
              <w:spacing w:after="0" w:line="240" w:lineRule="auto"/>
              <w:ind w:left="-709"/>
              <w:jc w:val="center"/>
              <w:rPr>
                <w:rFonts w:ascii="Times New Roman" w:hAnsi="Times New Roman"/>
                <w:sz w:val="24"/>
                <w:lang w:eastAsia="ru-RU"/>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36E9" w:rsidRDefault="00B736E9">
            <w:pPr>
              <w:suppressAutoHyphens/>
              <w:spacing w:after="0" w:line="240" w:lineRule="auto"/>
              <w:ind w:left="-709"/>
              <w:jc w:val="center"/>
              <w:rPr>
                <w:rFonts w:ascii="Times New Roman" w:hAnsi="Times New Roman"/>
                <w:sz w:val="24"/>
                <w:lang w:eastAsia="ru-RU"/>
              </w:rPr>
            </w:pPr>
          </w:p>
        </w:tc>
      </w:tr>
      <w:tr w:rsidR="00B736E9">
        <w:trPr>
          <w:trHeight w:val="272"/>
          <w:jc w:val="center"/>
        </w:trPr>
        <w:tc>
          <w:tcPr>
            <w:tcW w:w="357" w:type="dxa"/>
            <w:tcBorders>
              <w:top w:val="single" w:sz="4" w:space="0" w:color="000000"/>
              <w:left w:val="single" w:sz="4" w:space="0" w:color="000000"/>
              <w:bottom w:val="single" w:sz="4" w:space="0" w:color="000000"/>
              <w:right w:val="single" w:sz="4" w:space="0" w:color="000000"/>
            </w:tcBorders>
            <w:hideMark/>
          </w:tcPr>
          <w:p w:rsidR="00B736E9" w:rsidRDefault="0048269B">
            <w:pPr>
              <w:suppressAutoHyphens/>
              <w:spacing w:after="0" w:line="240" w:lineRule="auto"/>
              <w:rPr>
                <w:rFonts w:ascii="Times New Roman" w:hAnsi="Times New Roman"/>
                <w:sz w:val="24"/>
                <w:lang w:eastAsia="ru-RU"/>
              </w:rPr>
            </w:pPr>
            <w:r>
              <w:rPr>
                <w:rFonts w:ascii="Times New Roman" w:hAnsi="Times New Roman"/>
                <w:sz w:val="24"/>
                <w:lang w:eastAsia="ru-RU"/>
              </w:rPr>
              <w:t>2</w:t>
            </w:r>
          </w:p>
        </w:tc>
        <w:tc>
          <w:tcPr>
            <w:tcW w:w="1417" w:type="dxa"/>
            <w:tcBorders>
              <w:top w:val="single" w:sz="4" w:space="0" w:color="000000"/>
              <w:left w:val="single" w:sz="4" w:space="0" w:color="000000"/>
              <w:bottom w:val="single" w:sz="4" w:space="0" w:color="000000"/>
              <w:right w:val="single" w:sz="4" w:space="0" w:color="000000"/>
            </w:tcBorders>
          </w:tcPr>
          <w:p w:rsidR="00B736E9" w:rsidRDefault="00B736E9">
            <w:pPr>
              <w:suppressAutoHyphens/>
              <w:spacing w:after="0" w:line="240" w:lineRule="auto"/>
              <w:ind w:left="-709"/>
              <w:jc w:val="center"/>
              <w:rPr>
                <w:rFonts w:ascii="Times New Roman" w:hAnsi="Times New Roman"/>
                <w:sz w:val="24"/>
                <w:lang w:eastAsia="ru-RU"/>
              </w:rPr>
            </w:pPr>
          </w:p>
        </w:tc>
        <w:tc>
          <w:tcPr>
            <w:tcW w:w="1661" w:type="dxa"/>
            <w:tcBorders>
              <w:top w:val="single" w:sz="4" w:space="0" w:color="000000"/>
              <w:left w:val="single" w:sz="4" w:space="0" w:color="000000"/>
              <w:bottom w:val="single" w:sz="4" w:space="0" w:color="000000"/>
              <w:right w:val="single" w:sz="4" w:space="0" w:color="000000"/>
            </w:tcBorders>
          </w:tcPr>
          <w:p w:rsidR="00B736E9" w:rsidRDefault="00B736E9">
            <w:pPr>
              <w:suppressAutoHyphens/>
              <w:spacing w:after="0" w:line="240" w:lineRule="auto"/>
              <w:ind w:left="-709"/>
              <w:jc w:val="center"/>
              <w:rPr>
                <w:rFonts w:ascii="Times New Roman" w:hAnsi="Times New Roman"/>
                <w:sz w:val="24"/>
                <w:lang w:eastAsia="ru-RU"/>
              </w:rPr>
            </w:pPr>
          </w:p>
        </w:tc>
        <w:tc>
          <w:tcPr>
            <w:tcW w:w="1246" w:type="dxa"/>
            <w:tcBorders>
              <w:top w:val="single" w:sz="4" w:space="0" w:color="000000"/>
              <w:left w:val="single" w:sz="4" w:space="0" w:color="000000"/>
              <w:bottom w:val="single" w:sz="4" w:space="0" w:color="000000"/>
              <w:right w:val="single" w:sz="4" w:space="0" w:color="000000"/>
            </w:tcBorders>
            <w:vAlign w:val="center"/>
          </w:tcPr>
          <w:p w:rsidR="00B736E9" w:rsidRDefault="00B736E9">
            <w:pPr>
              <w:suppressAutoHyphens/>
              <w:spacing w:after="0" w:line="240" w:lineRule="auto"/>
              <w:ind w:left="-709"/>
              <w:jc w:val="center"/>
              <w:rPr>
                <w:rFonts w:ascii="Times New Roman" w:hAnsi="Times New Roman"/>
                <w:sz w:val="24"/>
                <w:lang w:eastAsia="ru-RU"/>
              </w:rPr>
            </w:pPr>
          </w:p>
        </w:tc>
        <w:tc>
          <w:tcPr>
            <w:tcW w:w="499" w:type="dxa"/>
            <w:tcBorders>
              <w:top w:val="single" w:sz="4" w:space="0" w:color="000000"/>
              <w:left w:val="single" w:sz="4" w:space="0" w:color="000000"/>
              <w:bottom w:val="single" w:sz="4" w:space="0" w:color="000000"/>
              <w:right w:val="single" w:sz="4" w:space="0" w:color="000000"/>
            </w:tcBorders>
          </w:tcPr>
          <w:p w:rsidR="00B736E9" w:rsidRDefault="00B736E9">
            <w:pPr>
              <w:suppressAutoHyphens/>
              <w:spacing w:after="0" w:line="240" w:lineRule="auto"/>
              <w:ind w:left="-709"/>
              <w:jc w:val="center"/>
              <w:rPr>
                <w:rFonts w:ascii="Times New Roman" w:hAnsi="Times New Roman"/>
                <w:sz w:val="24"/>
                <w:lang w:eastAsia="ru-RU"/>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B736E9" w:rsidRDefault="00B736E9">
            <w:pPr>
              <w:suppressAutoHyphens/>
              <w:spacing w:after="0" w:line="240" w:lineRule="auto"/>
              <w:ind w:left="-709"/>
              <w:jc w:val="center"/>
              <w:rPr>
                <w:rFonts w:ascii="Times New Roman" w:hAnsi="Times New Roman"/>
                <w:sz w:val="24"/>
                <w:lang w:eastAsia="ru-RU"/>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B736E9" w:rsidRDefault="00B736E9">
            <w:pPr>
              <w:suppressAutoHyphens/>
              <w:spacing w:after="0" w:line="240" w:lineRule="auto"/>
              <w:ind w:left="-709"/>
              <w:jc w:val="center"/>
              <w:rPr>
                <w:rFonts w:ascii="Times New Roman" w:hAnsi="Times New Roman"/>
                <w:sz w:val="24"/>
                <w:lang w:eastAsia="ru-RU"/>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36E9" w:rsidRDefault="00B736E9">
            <w:pPr>
              <w:suppressAutoHyphens/>
              <w:spacing w:after="0" w:line="240" w:lineRule="auto"/>
              <w:ind w:left="-709" w:right="477"/>
              <w:jc w:val="center"/>
              <w:rPr>
                <w:rFonts w:ascii="Times New Roman" w:hAnsi="Times New Roman"/>
                <w:sz w:val="24"/>
                <w:lang w:eastAsia="ru-RU"/>
              </w:rPr>
            </w:pPr>
          </w:p>
        </w:tc>
      </w:tr>
      <w:tr w:rsidR="00B736E9">
        <w:trPr>
          <w:trHeight w:val="257"/>
          <w:jc w:val="center"/>
        </w:trPr>
        <w:tc>
          <w:tcPr>
            <w:tcW w:w="6740" w:type="dxa"/>
            <w:gridSpan w:val="7"/>
            <w:tcBorders>
              <w:top w:val="single" w:sz="4" w:space="0" w:color="000000"/>
              <w:left w:val="single" w:sz="4" w:space="0" w:color="000000"/>
              <w:bottom w:val="single" w:sz="4" w:space="0" w:color="000000"/>
              <w:right w:val="single" w:sz="4" w:space="0" w:color="000000"/>
            </w:tcBorders>
          </w:tcPr>
          <w:p w:rsidR="00B736E9" w:rsidRDefault="0048269B">
            <w:pPr>
              <w:suppressAutoHyphens/>
              <w:spacing w:after="0" w:line="240" w:lineRule="auto"/>
              <w:ind w:left="-709"/>
              <w:jc w:val="right"/>
              <w:rPr>
                <w:rFonts w:ascii="Times New Roman" w:hAnsi="Times New Roman"/>
                <w:sz w:val="24"/>
                <w:lang w:eastAsia="ru-RU"/>
              </w:rPr>
            </w:pPr>
            <w:r>
              <w:rPr>
                <w:rFonts w:ascii="Times New Roman" w:hAnsi="Times New Roman"/>
                <w:sz w:val="24"/>
                <w:lang w:eastAsia="ru-RU"/>
              </w:rPr>
              <w:t xml:space="preserve">     ИТОГО:</w:t>
            </w:r>
          </w:p>
        </w:tc>
        <w:tc>
          <w:tcPr>
            <w:tcW w:w="2693" w:type="dxa"/>
            <w:tcBorders>
              <w:top w:val="single" w:sz="4" w:space="0" w:color="000000"/>
              <w:left w:val="single" w:sz="4" w:space="0" w:color="000000"/>
              <w:bottom w:val="single" w:sz="4" w:space="0" w:color="000000"/>
              <w:right w:val="single" w:sz="4" w:space="0" w:color="000000"/>
            </w:tcBorders>
            <w:vAlign w:val="center"/>
          </w:tcPr>
          <w:p w:rsidR="00B736E9" w:rsidRDefault="00B736E9">
            <w:pPr>
              <w:suppressAutoHyphens/>
              <w:spacing w:after="0" w:line="240" w:lineRule="auto"/>
              <w:ind w:left="-709"/>
              <w:jc w:val="center"/>
              <w:rPr>
                <w:rFonts w:ascii="Times New Roman" w:hAnsi="Times New Roman"/>
                <w:b/>
                <w:sz w:val="24"/>
                <w:lang w:eastAsia="ru-RU"/>
              </w:rPr>
            </w:pPr>
          </w:p>
        </w:tc>
      </w:tr>
      <w:tr w:rsidR="00B736E9">
        <w:trPr>
          <w:trHeight w:val="497"/>
          <w:jc w:val="center"/>
        </w:trPr>
        <w:tc>
          <w:tcPr>
            <w:tcW w:w="6740" w:type="dxa"/>
            <w:gridSpan w:val="7"/>
            <w:tcBorders>
              <w:top w:val="single" w:sz="4" w:space="0" w:color="000000"/>
              <w:left w:val="single" w:sz="4" w:space="0" w:color="000000"/>
              <w:bottom w:val="single" w:sz="4" w:space="0" w:color="000000"/>
              <w:right w:val="single" w:sz="4" w:space="0" w:color="000000"/>
            </w:tcBorders>
          </w:tcPr>
          <w:p w:rsidR="00B736E9" w:rsidRDefault="0048269B">
            <w:pPr>
              <w:suppressAutoHyphens/>
              <w:spacing w:after="0" w:line="240" w:lineRule="auto"/>
              <w:ind w:left="-709"/>
              <w:jc w:val="right"/>
              <w:rPr>
                <w:rFonts w:ascii="Times New Roman" w:hAnsi="Times New Roman"/>
                <w:sz w:val="24"/>
                <w:lang w:eastAsia="ru-RU"/>
              </w:rPr>
            </w:pPr>
            <w:r>
              <w:rPr>
                <w:rFonts w:ascii="Times New Roman" w:hAnsi="Times New Roman"/>
                <w:sz w:val="24"/>
                <w:lang w:eastAsia="ru-RU"/>
              </w:rPr>
              <w:t xml:space="preserve">в </w:t>
            </w:r>
            <w:proofErr w:type="spellStart"/>
            <w:r>
              <w:rPr>
                <w:rFonts w:ascii="Times New Roman" w:hAnsi="Times New Roman"/>
                <w:sz w:val="24"/>
                <w:lang w:eastAsia="ru-RU"/>
              </w:rPr>
              <w:t>т.ч</w:t>
            </w:r>
            <w:proofErr w:type="spellEnd"/>
            <w:r>
              <w:rPr>
                <w:rFonts w:ascii="Times New Roman" w:hAnsi="Times New Roman"/>
                <w:sz w:val="24"/>
                <w:lang w:eastAsia="ru-RU"/>
              </w:rPr>
              <w:t>. НДС</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B736E9" w:rsidRDefault="0048269B">
            <w:pPr>
              <w:suppressAutoHyphens/>
              <w:spacing w:after="0" w:line="240" w:lineRule="auto"/>
              <w:ind w:left="-40"/>
              <w:jc w:val="center"/>
              <w:rPr>
                <w:rFonts w:ascii="Times New Roman" w:hAnsi="Times New Roman"/>
                <w:b/>
                <w:i/>
                <w:sz w:val="24"/>
                <w:lang w:eastAsia="ru-RU"/>
              </w:rPr>
            </w:pPr>
            <w:r>
              <w:rPr>
                <w:rFonts w:ascii="Times New Roman" w:hAnsi="Times New Roman"/>
                <w:b/>
                <w:i/>
                <w:sz w:val="24"/>
                <w:lang w:eastAsia="ru-RU"/>
              </w:rPr>
              <w:t xml:space="preserve">строка заполняется всеми участниками </w:t>
            </w:r>
            <w:r>
              <w:rPr>
                <w:rFonts w:ascii="Times New Roman" w:hAnsi="Times New Roman"/>
                <w:b/>
                <w:i/>
                <w:sz w:val="24"/>
                <w:lang w:eastAsia="ru-RU"/>
              </w:rPr>
              <w:lastRenderedPageBreak/>
              <w:t>закупки*</w:t>
            </w:r>
          </w:p>
        </w:tc>
      </w:tr>
    </w:tbl>
    <w:p w:rsidR="00B736E9" w:rsidRDefault="0048269B">
      <w:pPr>
        <w:tabs>
          <w:tab w:val="left" w:pos="709"/>
          <w:tab w:val="left" w:pos="1560"/>
        </w:tabs>
        <w:spacing w:before="60" w:after="0" w:line="240" w:lineRule="auto"/>
        <w:ind w:firstLine="284"/>
        <w:jc w:val="both"/>
        <w:rPr>
          <w:rFonts w:ascii="Times New Roman" w:hAnsi="Times New Roman"/>
          <w:b/>
          <w:i/>
          <w:sz w:val="24"/>
          <w:lang w:eastAsia="ru-RU"/>
        </w:rPr>
      </w:pPr>
      <w:r>
        <w:rPr>
          <w:rFonts w:ascii="Times New Roman" w:hAnsi="Times New Roman"/>
          <w:b/>
          <w:i/>
          <w:sz w:val="24"/>
          <w:lang w:eastAsia="ru-RU"/>
        </w:rPr>
        <w:lastRenderedPageBreak/>
        <w:t>*в случае, если участник закупки не является плательщиком НДС или товар не облагается НДС – в строке заполняется словами - «НДС не облагается».</w:t>
      </w:r>
    </w:p>
    <w:p w:rsidR="00B736E9" w:rsidRDefault="0048269B">
      <w:pPr>
        <w:spacing w:before="40" w:after="108" w:line="275" w:lineRule="exact"/>
        <w:ind w:right="322" w:firstLine="426"/>
        <w:jc w:val="both"/>
        <w:rPr>
          <w:rFonts w:ascii="Times New Roman" w:hAnsi="Times New Roman"/>
          <w:sz w:val="24"/>
        </w:rPr>
      </w:pPr>
      <w:r>
        <w:rPr>
          <w:rFonts w:ascii="Times New Roman" w:hAnsi="Times New Roman"/>
          <w:sz w:val="24"/>
          <w:lang w:eastAsia="ru-RU"/>
        </w:rPr>
        <w:t xml:space="preserve">2. Цена договора включает расходы, связанные с поставкой товара, в том числе расходы на перевозку, доставку, упаковку товара, страхование, расходы на уплату налогов, пошлин, сборов и других обязательных платежей и составляет </w:t>
      </w:r>
      <w:r>
        <w:rPr>
          <w:rFonts w:ascii="Times New Roman" w:hAnsi="Times New Roman"/>
          <w:sz w:val="24"/>
        </w:rPr>
        <w:t>__________ рублей _____ копеек (</w:t>
      </w:r>
      <w:r>
        <w:rPr>
          <w:rFonts w:ascii="Times New Roman" w:hAnsi="Times New Roman"/>
          <w:i/>
          <w:sz w:val="24"/>
          <w:u w:val="single"/>
        </w:rPr>
        <w:t>Предлагаемая цена указывается цифрами и прописью</w:t>
      </w:r>
      <w:r>
        <w:rPr>
          <w:rFonts w:ascii="Times New Roman" w:hAnsi="Times New Roman"/>
          <w:sz w:val="24"/>
        </w:rPr>
        <w:t>).</w:t>
      </w:r>
    </w:p>
    <w:p w:rsidR="00B736E9" w:rsidRDefault="0048269B">
      <w:pPr>
        <w:tabs>
          <w:tab w:val="left" w:pos="360"/>
          <w:tab w:val="left" w:pos="1560"/>
        </w:tabs>
        <w:spacing w:before="60" w:after="0" w:line="240" w:lineRule="auto"/>
        <w:ind w:firstLine="426"/>
        <w:jc w:val="both"/>
        <w:rPr>
          <w:rFonts w:ascii="Times New Roman" w:hAnsi="Times New Roman"/>
          <w:sz w:val="24"/>
          <w:lang w:eastAsia="ru-RU"/>
        </w:rPr>
      </w:pPr>
      <w:r>
        <w:rPr>
          <w:rFonts w:ascii="Times New Roman" w:hAnsi="Times New Roman"/>
          <w:sz w:val="24"/>
          <w:lang w:eastAsia="ru-RU"/>
        </w:rPr>
        <w:t>3. С условиями исполнения договора, указанными в извещении о проведении запроса котировок,  а также со сроками и  условиями оплаты согласны.</w:t>
      </w:r>
    </w:p>
    <w:p w:rsidR="00B736E9" w:rsidRDefault="0048269B">
      <w:pPr>
        <w:widowControl w:val="0"/>
        <w:tabs>
          <w:tab w:val="left" w:pos="360"/>
        </w:tabs>
        <w:suppressAutoHyphens/>
        <w:spacing w:after="0" w:line="240" w:lineRule="auto"/>
        <w:ind w:firstLine="426"/>
        <w:jc w:val="both"/>
        <w:rPr>
          <w:rFonts w:ascii="Times New Roman" w:hAnsi="Times New Roman"/>
          <w:sz w:val="24"/>
          <w:lang w:eastAsia="ru-RU"/>
        </w:rPr>
      </w:pPr>
      <w:r>
        <w:rPr>
          <w:rFonts w:ascii="Times New Roman" w:hAnsi="Times New Roman"/>
          <w:sz w:val="24"/>
          <w:lang w:eastAsia="ru-RU"/>
        </w:rPr>
        <w:t xml:space="preserve">4. </w:t>
      </w:r>
      <w:r>
        <w:rPr>
          <w:rFonts w:ascii="Times New Roman" w:hAnsi="Times New Roman"/>
          <w:sz w:val="24"/>
        </w:rPr>
        <w:t>Подписание настоящей заявки на участие в запросе котировок означает, что ___________________________ дает согласие на обработку персональных данных в соответствии с Федеральным законом от 27.07.2006г. № 152–ФЗ «О персональных данных»</w:t>
      </w:r>
    </w:p>
    <w:p w:rsidR="00B736E9" w:rsidRDefault="00B736E9">
      <w:pPr>
        <w:tabs>
          <w:tab w:val="left" w:pos="284"/>
        </w:tabs>
        <w:suppressAutoHyphens/>
        <w:spacing w:after="0" w:line="240" w:lineRule="auto"/>
        <w:ind w:firstLine="284"/>
        <w:rPr>
          <w:rFonts w:ascii="Times New Roman" w:hAnsi="Times New Roman"/>
          <w:sz w:val="24"/>
          <w:lang w:eastAsia="ar-SA"/>
        </w:rPr>
      </w:pPr>
    </w:p>
    <w:p w:rsidR="00B736E9" w:rsidRDefault="0048269B">
      <w:pPr>
        <w:spacing w:line="240" w:lineRule="auto"/>
        <w:jc w:val="both"/>
        <w:rPr>
          <w:rFonts w:ascii="Times New Roman" w:hAnsi="Times New Roman"/>
          <w:sz w:val="24"/>
          <w:lang w:eastAsia="ru-RU"/>
        </w:rPr>
      </w:pPr>
      <w:r>
        <w:rPr>
          <w:rFonts w:ascii="Times New Roman" w:hAnsi="Times New Roman"/>
          <w:sz w:val="24"/>
          <w:lang w:eastAsia="ru-RU"/>
        </w:rPr>
        <w:t>Руководитель организации _________________________    ____________________________</w:t>
      </w:r>
    </w:p>
    <w:p w:rsidR="00B736E9" w:rsidRDefault="0048269B">
      <w:pPr>
        <w:spacing w:line="240" w:lineRule="auto"/>
        <w:ind w:firstLine="284"/>
        <w:jc w:val="both"/>
        <w:rPr>
          <w:rFonts w:ascii="Times New Roman" w:hAnsi="Times New Roman"/>
          <w:i/>
          <w:sz w:val="24"/>
          <w:lang w:eastAsia="ru-RU"/>
        </w:rPr>
      </w:pPr>
      <w:r>
        <w:rPr>
          <w:rFonts w:ascii="Times New Roman" w:hAnsi="Times New Roman"/>
          <w:i/>
          <w:sz w:val="24"/>
          <w:lang w:eastAsia="ru-RU"/>
        </w:rPr>
        <w:t>(уполномоченное лицо)                           (подпись)                                         (Ф.И.О.)</w:t>
      </w:r>
    </w:p>
    <w:p w:rsidR="00B736E9" w:rsidRDefault="0048269B">
      <w:pPr>
        <w:ind w:firstLine="284"/>
        <w:jc w:val="both"/>
        <w:rPr>
          <w:rFonts w:ascii="Times New Roman" w:hAnsi="Times New Roman"/>
          <w:sz w:val="24"/>
          <w:lang w:eastAsia="ru-RU"/>
        </w:rPr>
      </w:pPr>
      <w:r>
        <w:rPr>
          <w:rFonts w:ascii="Times New Roman" w:hAnsi="Times New Roman"/>
          <w:b/>
          <w:sz w:val="24"/>
          <w:lang w:eastAsia="ru-RU"/>
        </w:rPr>
        <w:t xml:space="preserve"> </w:t>
      </w:r>
      <w:r>
        <w:rPr>
          <w:rFonts w:ascii="Times New Roman" w:hAnsi="Times New Roman"/>
          <w:sz w:val="24"/>
          <w:lang w:eastAsia="ru-RU"/>
        </w:rPr>
        <w:t>М.П.</w:t>
      </w:r>
    </w:p>
    <w:p w:rsidR="00B736E9" w:rsidRDefault="00B736E9">
      <w:pPr>
        <w:ind w:firstLine="426"/>
      </w:pPr>
    </w:p>
    <w:sectPr w:rsidR="00B736E9">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14601"/>
    <w:multiLevelType w:val="multilevel"/>
    <w:tmpl w:val="B1EC280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B909E8"/>
    <w:multiLevelType w:val="hybridMultilevel"/>
    <w:tmpl w:val="4C0CE70A"/>
    <w:lvl w:ilvl="0" w:tplc="04190011">
      <w:start w:val="1"/>
      <w:numFmt w:val="decimal"/>
      <w:lvlText w:val="%1)"/>
      <w:lvlJc w:val="left"/>
      <w:pPr>
        <w:ind w:left="720" w:hanging="360"/>
      </w:pPr>
    </w:lvl>
    <w:lvl w:ilvl="1" w:tplc="7DA0C72A">
      <w:start w:val="3"/>
      <w:numFmt w:val="decimal"/>
      <w:suff w:val="space"/>
      <w:lvlText w:val="%2)"/>
      <w:lvlJc w:val="left"/>
      <w:pPr>
        <w:ind w:left="1212"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3501329"/>
    <w:multiLevelType w:val="multilevel"/>
    <w:tmpl w:val="5F42E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55A2CA9"/>
    <w:multiLevelType w:val="multilevel"/>
    <w:tmpl w:val="939A12C2"/>
    <w:lvl w:ilvl="0">
      <w:start w:val="1"/>
      <w:numFmt w:val="decimal"/>
      <w:lvlText w:val="%1."/>
      <w:lvlJc w:val="left"/>
      <w:pPr>
        <w:ind w:left="1068" w:hanging="360"/>
      </w:pPr>
      <w:rPr>
        <w:rFonts w:hint="default"/>
      </w:r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nsid w:val="266105AA"/>
    <w:multiLevelType w:val="hybridMultilevel"/>
    <w:tmpl w:val="041863F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8AD25F0"/>
    <w:multiLevelType w:val="hybridMultilevel"/>
    <w:tmpl w:val="A15A8B96"/>
    <w:lvl w:ilvl="0" w:tplc="A1B4DF42">
      <w:start w:val="1"/>
      <w:numFmt w:val="decimal"/>
      <w:suff w:val="space"/>
      <w:lvlText w:val="%1)"/>
      <w:lvlJc w:val="left"/>
      <w:pPr>
        <w:ind w:left="170" w:hanging="170"/>
      </w:pPr>
      <w:rPr>
        <w:b w:val="0"/>
      </w:rPr>
    </w:lvl>
    <w:lvl w:ilvl="1" w:tplc="DE6C99E8">
      <w:start w:val="1"/>
      <w:numFmt w:val="lowerLetter"/>
      <w:lvlText w:val="%2)"/>
      <w:lvlJc w:val="left"/>
      <w:pPr>
        <w:ind w:left="2919" w:hanging="705"/>
      </w:pPr>
    </w:lvl>
    <w:lvl w:ilvl="2" w:tplc="0419001B">
      <w:start w:val="1"/>
      <w:numFmt w:val="lowerRoman"/>
      <w:lvlText w:val="%3."/>
      <w:lvlJc w:val="right"/>
      <w:pPr>
        <w:ind w:left="3294" w:hanging="180"/>
      </w:pPr>
    </w:lvl>
    <w:lvl w:ilvl="3" w:tplc="0419000F">
      <w:start w:val="1"/>
      <w:numFmt w:val="decimal"/>
      <w:lvlText w:val="%4."/>
      <w:lvlJc w:val="left"/>
      <w:pPr>
        <w:ind w:left="4014" w:hanging="360"/>
      </w:pPr>
    </w:lvl>
    <w:lvl w:ilvl="4" w:tplc="04190019">
      <w:start w:val="1"/>
      <w:numFmt w:val="lowerLetter"/>
      <w:lvlText w:val="%5."/>
      <w:lvlJc w:val="left"/>
      <w:pPr>
        <w:ind w:left="4734" w:hanging="360"/>
      </w:pPr>
    </w:lvl>
    <w:lvl w:ilvl="5" w:tplc="0419001B">
      <w:start w:val="1"/>
      <w:numFmt w:val="lowerRoman"/>
      <w:lvlText w:val="%6."/>
      <w:lvlJc w:val="right"/>
      <w:pPr>
        <w:ind w:left="5454" w:hanging="180"/>
      </w:pPr>
    </w:lvl>
    <w:lvl w:ilvl="6" w:tplc="0419000F">
      <w:start w:val="1"/>
      <w:numFmt w:val="decimal"/>
      <w:lvlText w:val="%7."/>
      <w:lvlJc w:val="left"/>
      <w:pPr>
        <w:ind w:left="6174" w:hanging="360"/>
      </w:pPr>
    </w:lvl>
    <w:lvl w:ilvl="7" w:tplc="04190019">
      <w:start w:val="1"/>
      <w:numFmt w:val="lowerLetter"/>
      <w:lvlText w:val="%8."/>
      <w:lvlJc w:val="left"/>
      <w:pPr>
        <w:ind w:left="6894" w:hanging="360"/>
      </w:pPr>
    </w:lvl>
    <w:lvl w:ilvl="8" w:tplc="0419001B">
      <w:start w:val="1"/>
      <w:numFmt w:val="lowerRoman"/>
      <w:lvlText w:val="%9."/>
      <w:lvlJc w:val="right"/>
      <w:pPr>
        <w:ind w:left="7614" w:hanging="180"/>
      </w:pPr>
    </w:lvl>
  </w:abstractNum>
  <w:abstractNum w:abstractNumId="6">
    <w:nsid w:val="2AE53FF7"/>
    <w:multiLevelType w:val="multilevel"/>
    <w:tmpl w:val="637857D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C3D656D"/>
    <w:multiLevelType w:val="multilevel"/>
    <w:tmpl w:val="A704B70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F1E4095"/>
    <w:multiLevelType w:val="hybridMultilevel"/>
    <w:tmpl w:val="B32886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348E6381"/>
    <w:multiLevelType w:val="hybridMultilevel"/>
    <w:tmpl w:val="BCFE07EA"/>
    <w:lvl w:ilvl="0" w:tplc="40CC2946">
      <w:start w:val="1"/>
      <w:numFmt w:val="decimal"/>
      <w:suff w:val="space"/>
      <w:lvlText w:val="%1."/>
      <w:lvlJc w:val="left"/>
      <w:pPr>
        <w:ind w:left="786" w:hanging="360"/>
      </w:pPr>
      <w:rPr>
        <w:rFonts w:ascii="Times New Roman" w:hAnsi="Times New Roman"/>
        <w:b/>
        <w:sz w:val="24"/>
      </w:rPr>
    </w:lvl>
    <w:lvl w:ilvl="1" w:tplc="04190019">
      <w:start w:val="1"/>
      <w:numFmt w:val="lowerLetter"/>
      <w:lvlText w:val="%2."/>
      <w:lvlJc w:val="left"/>
      <w:pPr>
        <w:ind w:left="589" w:hanging="360"/>
      </w:pPr>
    </w:lvl>
    <w:lvl w:ilvl="2" w:tplc="0419001B">
      <w:start w:val="1"/>
      <w:numFmt w:val="lowerRoman"/>
      <w:lvlText w:val="%3."/>
      <w:lvlJc w:val="right"/>
      <w:pPr>
        <w:ind w:left="1309" w:hanging="180"/>
      </w:pPr>
    </w:lvl>
    <w:lvl w:ilvl="3" w:tplc="0419000F">
      <w:start w:val="1"/>
      <w:numFmt w:val="decimal"/>
      <w:lvlText w:val="%4."/>
      <w:lvlJc w:val="left"/>
      <w:pPr>
        <w:ind w:left="2029" w:hanging="360"/>
      </w:pPr>
    </w:lvl>
    <w:lvl w:ilvl="4" w:tplc="04190019">
      <w:start w:val="1"/>
      <w:numFmt w:val="lowerLetter"/>
      <w:lvlText w:val="%5."/>
      <w:lvlJc w:val="left"/>
      <w:pPr>
        <w:ind w:left="2749" w:hanging="360"/>
      </w:pPr>
    </w:lvl>
    <w:lvl w:ilvl="5" w:tplc="0419001B">
      <w:start w:val="1"/>
      <w:numFmt w:val="lowerRoman"/>
      <w:lvlText w:val="%6."/>
      <w:lvlJc w:val="right"/>
      <w:pPr>
        <w:ind w:left="3469" w:hanging="180"/>
      </w:pPr>
    </w:lvl>
    <w:lvl w:ilvl="6" w:tplc="0419000F">
      <w:start w:val="1"/>
      <w:numFmt w:val="decimal"/>
      <w:lvlText w:val="%7."/>
      <w:lvlJc w:val="left"/>
      <w:pPr>
        <w:ind w:left="4189" w:hanging="360"/>
      </w:pPr>
    </w:lvl>
    <w:lvl w:ilvl="7" w:tplc="04190019">
      <w:start w:val="1"/>
      <w:numFmt w:val="lowerLetter"/>
      <w:lvlText w:val="%8."/>
      <w:lvlJc w:val="left"/>
      <w:pPr>
        <w:ind w:left="4909" w:hanging="360"/>
      </w:pPr>
    </w:lvl>
    <w:lvl w:ilvl="8" w:tplc="0419001B">
      <w:start w:val="1"/>
      <w:numFmt w:val="lowerRoman"/>
      <w:lvlText w:val="%9."/>
      <w:lvlJc w:val="right"/>
      <w:pPr>
        <w:ind w:left="5629" w:hanging="180"/>
      </w:pPr>
    </w:lvl>
  </w:abstractNum>
  <w:abstractNum w:abstractNumId="10">
    <w:nsid w:val="3CEE3C5A"/>
    <w:multiLevelType w:val="hybridMultilevel"/>
    <w:tmpl w:val="DCCE7304"/>
    <w:lvl w:ilvl="0" w:tplc="04190017">
      <w:start w:val="1"/>
      <w:numFmt w:val="lowerLetter"/>
      <w:lvlText w:val="%1)"/>
      <w:lvlJc w:val="left"/>
      <w:pPr>
        <w:ind w:left="720" w:hanging="360"/>
      </w:pPr>
    </w:lvl>
    <w:lvl w:ilvl="1" w:tplc="0D4EABFC">
      <w:start w:val="1"/>
      <w:numFmt w:val="russianLower"/>
      <w:suff w:val="space"/>
      <w:lvlText w:val="%2)"/>
      <w:lvlJc w:val="left"/>
      <w:pPr>
        <w:ind w:left="1211"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2445C0B"/>
    <w:multiLevelType w:val="hybridMultilevel"/>
    <w:tmpl w:val="D988B6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B3A3F63"/>
    <w:multiLevelType w:val="hybridMultilevel"/>
    <w:tmpl w:val="0C5EBE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55E925FD"/>
    <w:multiLevelType w:val="hybridMultilevel"/>
    <w:tmpl w:val="197C2F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19968D0"/>
    <w:multiLevelType w:val="hybridMultilevel"/>
    <w:tmpl w:val="E8F8253A"/>
    <w:lvl w:ilvl="0" w:tplc="5E3204F4">
      <w:start w:val="1"/>
      <w:numFmt w:val="russianLower"/>
      <w:lvlText w:val="%1)"/>
      <w:lvlJc w:val="left"/>
      <w:pPr>
        <w:ind w:left="720" w:hanging="360"/>
      </w:pPr>
    </w:lvl>
    <w:lvl w:ilvl="1" w:tplc="C9ECFFD8">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67254F42"/>
    <w:multiLevelType w:val="hybridMultilevel"/>
    <w:tmpl w:val="4F303676"/>
    <w:lvl w:ilvl="0" w:tplc="DCE6E69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6">
    <w:nsid w:val="70BF18E3"/>
    <w:multiLevelType w:val="hybridMultilevel"/>
    <w:tmpl w:val="7E02A49C"/>
    <w:lvl w:ilvl="0" w:tplc="130E77D2">
      <w:start w:val="1"/>
      <w:numFmt w:val="decimal"/>
      <w:suff w:val="space"/>
      <w:lvlText w:val="%1."/>
      <w:lvlJc w:val="left"/>
      <w:pPr>
        <w:ind w:left="644" w:hanging="360"/>
      </w:pPr>
      <w:rPr>
        <w:b/>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nsid w:val="744E1484"/>
    <w:multiLevelType w:val="multilevel"/>
    <w:tmpl w:val="AF0CFA1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8F6561"/>
    <w:multiLevelType w:val="hybridMultilevel"/>
    <w:tmpl w:val="6DCCB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7F1694"/>
    <w:multiLevelType w:val="hybridMultilevel"/>
    <w:tmpl w:val="511ACB4C"/>
    <w:lvl w:ilvl="0" w:tplc="04190011">
      <w:start w:val="1"/>
      <w:numFmt w:val="decimal"/>
      <w:lvlText w:val="%1)"/>
      <w:lvlJc w:val="left"/>
      <w:pPr>
        <w:ind w:left="1077" w:hanging="360"/>
      </w:p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num w:numId="1">
    <w:abstractNumId w:val="16"/>
  </w:num>
  <w:num w:numId="2">
    <w:abstractNumId w:val="4"/>
  </w:num>
  <w:num w:numId="3">
    <w:abstractNumId w:val="14"/>
  </w:num>
  <w:num w:numId="4">
    <w:abstractNumId w:val="1"/>
  </w:num>
  <w:num w:numId="5">
    <w:abstractNumId w:val="5"/>
  </w:num>
  <w:num w:numId="6">
    <w:abstractNumId w:val="19"/>
  </w:num>
  <w:num w:numId="7">
    <w:abstractNumId w:val="10"/>
  </w:num>
  <w:num w:numId="8">
    <w:abstractNumId w:val="9"/>
  </w:num>
  <w:num w:numId="9">
    <w:abstractNumId w:val="18"/>
  </w:num>
  <w:num w:numId="10">
    <w:abstractNumId w:val="3"/>
  </w:num>
  <w:num w:numId="11">
    <w:abstractNumId w:val="7"/>
  </w:num>
  <w:num w:numId="12">
    <w:abstractNumId w:val="13"/>
  </w:num>
  <w:num w:numId="13">
    <w:abstractNumId w:val="8"/>
  </w:num>
  <w:num w:numId="14">
    <w:abstractNumId w:val="11"/>
  </w:num>
  <w:num w:numId="15">
    <w:abstractNumId w:val="12"/>
  </w:num>
  <w:num w:numId="16">
    <w:abstractNumId w:val="17"/>
  </w:num>
  <w:num w:numId="17">
    <w:abstractNumId w:val="15"/>
  </w:num>
  <w:num w:numId="18">
    <w:abstractNumId w:val="2"/>
  </w:num>
  <w:num w:numId="19">
    <w:abstractNumId w:val="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6E9"/>
    <w:rsid w:val="0048269B"/>
    <w:rsid w:val="0099595B"/>
    <w:rsid w:val="00AC4B53"/>
    <w:rsid w:val="00B736E9"/>
    <w:rsid w:val="00F34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ECCC0E-5283-491A-BDEB-DEFA73AE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color w:val="000000"/>
        <w:sz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widowControl w:val="0"/>
      <w:spacing w:before="108" w:after="108" w:line="240" w:lineRule="auto"/>
      <w:jc w:val="center"/>
      <w:outlineLvl w:val="0"/>
    </w:pPr>
    <w:rPr>
      <w:rFonts w:ascii="Arial" w:hAnsi="Arial"/>
      <w:b/>
      <w:color w:val="26282F"/>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customStyle="1" w:styleId="s1">
    <w:name w:val="s_1"/>
    <w:basedOn w:val="a"/>
    <w:pPr>
      <w:spacing w:before="100" w:beforeAutospacing="1" w:after="100" w:afterAutospacing="1" w:line="240" w:lineRule="auto"/>
    </w:pPr>
    <w:rPr>
      <w:rFonts w:ascii="Times New Roman" w:hAnsi="Times New Roman"/>
      <w:sz w:val="24"/>
      <w:lang w:eastAsia="ru-RU"/>
    </w:rPr>
  </w:style>
  <w:style w:type="paragraph" w:styleId="a4">
    <w:name w:val="Balloon Text"/>
    <w:basedOn w:val="a"/>
    <w:link w:val="a5"/>
    <w:semiHidden/>
    <w:pPr>
      <w:spacing w:after="0" w:line="240" w:lineRule="auto"/>
    </w:pPr>
    <w:rPr>
      <w:rFonts w:ascii="Tahoma" w:hAnsi="Tahoma"/>
      <w:sz w:val="16"/>
    </w:rPr>
  </w:style>
  <w:style w:type="paragraph" w:customStyle="1" w:styleId="a6">
    <w:name w:val="Таблицы (моноширинный)"/>
    <w:basedOn w:val="a"/>
    <w:next w:val="a"/>
    <w:pPr>
      <w:widowControl w:val="0"/>
      <w:spacing w:after="0" w:line="240" w:lineRule="auto"/>
    </w:pPr>
    <w:rPr>
      <w:rFonts w:ascii="Courier New" w:hAnsi="Courier New"/>
      <w:sz w:val="24"/>
      <w:lang w:eastAsia="ru-RU"/>
    </w:rPr>
  </w:style>
  <w:style w:type="paragraph" w:customStyle="1" w:styleId="Default">
    <w:name w:val="Default"/>
    <w:pPr>
      <w:spacing w:after="0" w:line="240" w:lineRule="auto"/>
    </w:pPr>
    <w:rPr>
      <w:rFonts w:ascii="Times New Roman" w:hAnsi="Times New Roman"/>
      <w:sz w:val="24"/>
    </w:rPr>
  </w:style>
  <w:style w:type="paragraph" w:styleId="a7">
    <w:name w:val="No Spacing"/>
    <w:qFormat/>
    <w:pPr>
      <w:spacing w:after="0" w:line="240" w:lineRule="auto"/>
    </w:pPr>
  </w:style>
  <w:style w:type="character" w:styleId="a8">
    <w:name w:val="line number"/>
    <w:basedOn w:val="a0"/>
    <w:semiHidden/>
  </w:style>
  <w:style w:type="character" w:styleId="a9">
    <w:name w:val="Hyperlink"/>
    <w:basedOn w:val="a0"/>
    <w:rPr>
      <w:color w:val="0000FF"/>
      <w:u w:val="single"/>
    </w:rPr>
  </w:style>
  <w:style w:type="character" w:customStyle="1" w:styleId="a5">
    <w:name w:val="Текст выноски Знак"/>
    <w:basedOn w:val="a0"/>
    <w:link w:val="a4"/>
    <w:semiHidden/>
    <w:rPr>
      <w:rFonts w:ascii="Tahoma" w:hAnsi="Tahoma"/>
      <w:sz w:val="16"/>
    </w:rPr>
  </w:style>
  <w:style w:type="character" w:customStyle="1" w:styleId="10">
    <w:name w:val="Заголовок 1 Знак"/>
    <w:basedOn w:val="a0"/>
    <w:link w:val="1"/>
    <w:rPr>
      <w:rFonts w:ascii="Arial" w:hAnsi="Arial"/>
      <w:b/>
      <w:color w:val="26282F"/>
      <w:sz w:val="24"/>
      <w:lang w:eastAsia="ru-RU"/>
    </w:rPr>
  </w:style>
  <w:style w:type="character" w:customStyle="1" w:styleId="2">
    <w:name w:val="Основной шрифт абзаца2"/>
    <w:rPr>
      <w:sz w:val="22"/>
    </w:rPr>
  </w:style>
  <w:style w:type="table" w:styleId="11">
    <w:name w:val="Table Simple 1"/>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a">
    <w:name w:val="Table Grid"/>
    <w:basedOn w:val="a1"/>
    <w:uiPriority w:val="59"/>
    <w:rsid w:val="0048269B"/>
    <w:pPr>
      <w:spacing w:after="0" w:line="240" w:lineRule="auto"/>
    </w:pPr>
    <w:rPr>
      <w:rFonts w:asciiTheme="minorHAnsi" w:eastAsiaTheme="minorHAnsi" w:hAnsiTheme="minorHAnsi" w:cstheme="minorBidi"/>
      <w:color w:val="auto"/>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consultantplus://offline/ref=D8AC6C05FC086617D3C7015278AD4744AB1A02C065790981353AD16113C3D02618924B0E40BD4CD0NEsBH" TargetMode="External"/><Relationship Id="rId13" Type="http://schemas.openxmlformats.org/officeDocument/2006/relationships/hyperlink" Target="garantF1://70253464.0" TargetMode="External"/><Relationship Id="rId18" Type="http://schemas.openxmlformats.org/officeDocument/2006/relationships/hyperlink" Target="consultantplus://offline/ref=338756E21D1DD0D94C85E6450B70A4978639728755458DFA820398C9C5C53BBEABE55E507AE4z0V2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D8AC6C05FC086617D3C7015278AD4744AB1A02C065790981353AD16113C3D02618924B0E40BD4CD0NEsBH" TargetMode="External"/><Relationship Id="rId12" Type="http://schemas.openxmlformats.org/officeDocument/2006/relationships/hyperlink" Target="mailto:reutovaelena77@mail.ru" TargetMode="External"/><Relationship Id="rId17" Type="http://schemas.openxmlformats.org/officeDocument/2006/relationships/hyperlink" Target="consultantplus://offline/ref=DDBD8BCC249AD716CE4391D2B2F76E17441A9772E7FDD7BCD7072C936C5BC47B1C0D622D9410wEU7D" TargetMode="External"/><Relationship Id="rId2" Type="http://schemas.openxmlformats.org/officeDocument/2006/relationships/styles" Target="styles.xml"/><Relationship Id="rId16" Type="http://schemas.openxmlformats.org/officeDocument/2006/relationships/hyperlink" Target="consultantplus://offline/ref=DDBD8BCC249AD716CE4391D2B2F76E17441A9772E7FDD7BCD7072C936C5BC47B1C0D622D941FwEU3D"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D8AC6C05FC086617D3C7015278AD4744AB1A02C065790981353AD16113C3D02618924B0E40BD4CD0NEsCH" TargetMode="External"/><Relationship Id="rId11" Type="http://schemas.openxmlformats.org/officeDocument/2006/relationships/hyperlink" Target="http://www.consultant.ru/document/cons_doc_LAW_5142/" TargetMode="External"/><Relationship Id="rId5" Type="http://schemas.openxmlformats.org/officeDocument/2006/relationships/hyperlink" Target="http://www.rts-tender.ru" TargetMode="External"/><Relationship Id="rId15" Type="http://schemas.openxmlformats.org/officeDocument/2006/relationships/hyperlink" Target="consultantplus://offline/ref=DDBD8BCC249AD716CE4391D2B2F76E17441A9772E7FDD7BCD7072C936C5BC47B1C0D622D941DwEU5D" TargetMode="External"/><Relationship Id="rId10" Type="http://schemas.openxmlformats.org/officeDocument/2006/relationships/hyperlink" Target="https://service.nalog.ru/vyp/" TargetMode="External"/><Relationship Id="rId19" Type="http://schemas.openxmlformats.org/officeDocument/2006/relationships/hyperlink" Target="file:///C:\Users\ZAE\AppData\Local\Temp\Rar$DIa0.015\&#1044;&#1086;&#1082;&#1091;&#1084;&#1077;&#1085;&#1090;&#1072;&#1094;&#1080;&#1103;%20&#1069;&#1040;%20&#1088;&#1077;&#1085;&#1090;&#1075;&#1077;&#1085;.docx" TargetMode="External"/><Relationship Id="rId4" Type="http://schemas.openxmlformats.org/officeDocument/2006/relationships/webSettings" Target="webSettings.xml"/><Relationship Id="rId9" Type="http://schemas.openxmlformats.org/officeDocument/2006/relationships/hyperlink" Target="https://service.nalog.ru/vyp/" TargetMode="External"/><Relationship Id="rId14" Type="http://schemas.openxmlformats.org/officeDocument/2006/relationships/hyperlink" Target="consultantplus://offline/ref=DDBD8BCC249AD716CE4391D2B2F76E17441A9772E7FDD7BCD7072C936C5BC47B1C0D622E9419E938w1U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31</Pages>
  <Words>13483</Words>
  <Characters>76857</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Юлия Владимировна</dc:creator>
  <cp:lastModifiedBy>Бондарева Юлия Владимировна</cp:lastModifiedBy>
  <cp:revision>5</cp:revision>
  <dcterms:created xsi:type="dcterms:W3CDTF">2020-09-17T08:02:00Z</dcterms:created>
  <dcterms:modified xsi:type="dcterms:W3CDTF">2020-09-18T00:57:00Z</dcterms:modified>
</cp:coreProperties>
</file>