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ED" w:rsidRPr="00F658ED" w:rsidRDefault="00A71C00" w:rsidP="00A71C0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Toc156361669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bookmarkStart w:id="1" w:name="_GoBack"/>
      <w:bookmarkEnd w:id="1"/>
      <w:r w:rsidR="00754577" w:rsidRPr="00F658E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41330C" w:rsidRPr="00930B56" w:rsidRDefault="0041330C" w:rsidP="00F658ED">
      <w:pPr>
        <w:pStyle w:val="ab"/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Предмет закупки: </w:t>
      </w: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Поставка расходных материалов для</w:t>
      </w:r>
      <w:r w:rsidR="006A4A0A"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копировально-множительной </w:t>
      </w: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техники</w:t>
      </w:r>
      <w:r w:rsidR="006A4A0A"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(картриджей)</w:t>
      </w:r>
      <w:r w:rsidR="00F017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3E6CF0" w:rsidRPr="003E6CF0">
        <w:rPr>
          <w:rFonts w:ascii="Times New Roman" w:hAnsi="Times New Roman"/>
          <w:color w:val="000000"/>
          <w:sz w:val="20"/>
          <w:szCs w:val="20"/>
        </w:rPr>
        <w:t>прошедших специа</w:t>
      </w:r>
      <w:r w:rsidR="009F4E78">
        <w:rPr>
          <w:rFonts w:ascii="Times New Roman" w:hAnsi="Times New Roman"/>
          <w:color w:val="000000"/>
          <w:sz w:val="20"/>
          <w:szCs w:val="20"/>
        </w:rPr>
        <w:t>льную проверку для нужд «26 ЦПИ» - ОП</w:t>
      </w:r>
      <w:r w:rsidR="003E6CF0" w:rsidRPr="003E6CF0">
        <w:rPr>
          <w:rFonts w:ascii="Times New Roman" w:hAnsi="Times New Roman"/>
          <w:color w:val="000000"/>
          <w:sz w:val="20"/>
          <w:szCs w:val="20"/>
        </w:rPr>
        <w:t xml:space="preserve"> АО «31 </w:t>
      </w:r>
      <w:r w:rsidR="003E6CF0">
        <w:rPr>
          <w:rFonts w:ascii="Times New Roman" w:hAnsi="Times New Roman"/>
          <w:color w:val="000000"/>
          <w:sz w:val="20"/>
          <w:szCs w:val="20"/>
        </w:rPr>
        <w:t>ГПИСС</w:t>
      </w:r>
      <w:r w:rsidR="00D41C77" w:rsidRPr="00D41C77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D41C7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1330C" w:rsidRPr="00930B56" w:rsidRDefault="0041330C" w:rsidP="00930B56">
      <w:pPr>
        <w:pStyle w:val="ab"/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Место, условия и сроки поставки товаров, выполнения работ, оказание услуг:</w:t>
      </w:r>
    </w:p>
    <w:p w:rsidR="0041330C" w:rsidRPr="00930B56" w:rsidRDefault="0041330C" w:rsidP="00930B56">
      <w:pPr>
        <w:pStyle w:val="ab"/>
        <w:widowControl w:val="0"/>
        <w:numPr>
          <w:ilvl w:val="1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Место поставки товара (выполнения работ, оказания услуг): </w:t>
      </w:r>
    </w:p>
    <w:p w:rsidR="0041330C" w:rsidRPr="00930B56" w:rsidRDefault="0041330C" w:rsidP="00930B56">
      <w:pPr>
        <w:pStyle w:val="ab"/>
        <w:widowControl w:val="0"/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</w:t>
      </w:r>
      <w:r w:rsidR="009318DE" w:rsidRPr="009318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РФ, 143913, Московская обл., г. Балашиха, мкр. имени Ю.А. Гагарина, </w:t>
      </w:r>
      <w:r w:rsidR="00D41C77" w:rsidRPr="00D41C77">
        <w:rPr>
          <w:rFonts w:ascii="Times New Roman" w:eastAsia="Times New Roman" w:hAnsi="Times New Roman" w:cs="Times New Roman"/>
          <w:sz w:val="20"/>
          <w:szCs w:val="20"/>
          <w:lang w:eastAsia="ru-RU"/>
        </w:rPr>
        <w:t>«26 ЦПИ» ОП – АО «31 ГПИСС»</w:t>
      </w:r>
      <w:r w:rsidR="00D41C7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1330C" w:rsidRPr="00930B56" w:rsidRDefault="0041330C" w:rsidP="00930B56">
      <w:pPr>
        <w:pStyle w:val="ab"/>
        <w:widowControl w:val="0"/>
        <w:numPr>
          <w:ilvl w:val="1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Условия поставки товара (выполнения работ, оказания услуг):</w:t>
      </w:r>
    </w:p>
    <w:p w:rsidR="0041330C" w:rsidRPr="00930B56" w:rsidRDefault="0041330C" w:rsidP="00930B56">
      <w:pPr>
        <w:pStyle w:val="ab"/>
        <w:widowControl w:val="0"/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>– Поставка товара осуществляется силами и средствами поставщика.</w:t>
      </w:r>
    </w:p>
    <w:p w:rsidR="0041330C" w:rsidRDefault="0041330C" w:rsidP="00930B56">
      <w:pPr>
        <w:pStyle w:val="ab"/>
        <w:widowControl w:val="0"/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</w:t>
      </w:r>
      <w:r w:rsidR="009D72D0"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Поставка товара осуществляется единовременно.</w:t>
      </w:r>
    </w:p>
    <w:p w:rsidR="009157B7" w:rsidRPr="00930B56" w:rsidRDefault="009157B7" w:rsidP="00930B56">
      <w:pPr>
        <w:pStyle w:val="ab"/>
        <w:widowControl w:val="0"/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>– Поставка товара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осуществляется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23DD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 оказания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услуги по специальной проверке, в комплекте поставки должны быть соответствующие документы.</w:t>
      </w:r>
    </w:p>
    <w:p w:rsidR="0041330C" w:rsidRPr="00930B56" w:rsidRDefault="0041330C" w:rsidP="00930B56">
      <w:pPr>
        <w:pStyle w:val="ab"/>
        <w:widowControl w:val="0"/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14E66">
        <w:rPr>
          <w:rFonts w:ascii="Times New Roman" w:eastAsia="Times New Roman" w:hAnsi="Times New Roman" w:cs="Times New Roman"/>
          <w:sz w:val="20"/>
          <w:szCs w:val="20"/>
          <w:lang w:eastAsia="ru-RU"/>
        </w:rPr>
        <w:t>2.3.</w:t>
      </w: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Срок поставки товара </w:t>
      </w:r>
      <w:r w:rsidRPr="00930B56">
        <w:rPr>
          <w:rFonts w:ascii="Times New Roman" w:hAnsi="Times New Roman" w:cs="Times New Roman"/>
          <w:b/>
          <w:noProof/>
          <w:sz w:val="20"/>
          <w:szCs w:val="20"/>
          <w:lang w:eastAsia="ar-SA"/>
        </w:rPr>
        <w:t>(выполнения работ, оказания услуг):</w:t>
      </w: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41330C" w:rsidRPr="00930B56" w:rsidRDefault="0041330C" w:rsidP="00930B56">
      <w:pPr>
        <w:widowControl w:val="0"/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 xml:space="preserve">– Минимальный срок поставки товара – </w:t>
      </w:r>
      <w:r w:rsidR="00964384" w:rsidRPr="00930B56">
        <w:rPr>
          <w:rFonts w:ascii="Times New Roman" w:hAnsi="Times New Roman" w:cs="Times New Roman"/>
          <w:sz w:val="20"/>
          <w:szCs w:val="20"/>
        </w:rPr>
        <w:t>35</w:t>
      </w:r>
      <w:r w:rsidRPr="00930B56">
        <w:rPr>
          <w:rFonts w:ascii="Times New Roman" w:hAnsi="Times New Roman" w:cs="Times New Roman"/>
          <w:sz w:val="20"/>
          <w:szCs w:val="20"/>
        </w:rPr>
        <w:t xml:space="preserve"> (</w:t>
      </w:r>
      <w:r w:rsidR="00964384" w:rsidRPr="00930B56">
        <w:rPr>
          <w:rFonts w:ascii="Times New Roman" w:hAnsi="Times New Roman" w:cs="Times New Roman"/>
          <w:sz w:val="20"/>
          <w:szCs w:val="20"/>
        </w:rPr>
        <w:t>Тридцать пять</w:t>
      </w:r>
      <w:r w:rsidRPr="00930B56">
        <w:rPr>
          <w:rFonts w:ascii="Times New Roman" w:hAnsi="Times New Roman" w:cs="Times New Roman"/>
          <w:sz w:val="20"/>
          <w:szCs w:val="20"/>
        </w:rPr>
        <w:t xml:space="preserve">) </w:t>
      </w:r>
      <w:r w:rsidR="00964384" w:rsidRPr="00930B56">
        <w:rPr>
          <w:rFonts w:ascii="Times New Roman" w:hAnsi="Times New Roman" w:cs="Times New Roman"/>
          <w:sz w:val="20"/>
          <w:szCs w:val="20"/>
        </w:rPr>
        <w:t>календарных</w:t>
      </w:r>
      <w:r w:rsidRPr="00930B56">
        <w:rPr>
          <w:rFonts w:ascii="Times New Roman" w:hAnsi="Times New Roman" w:cs="Times New Roman"/>
          <w:sz w:val="20"/>
          <w:szCs w:val="20"/>
        </w:rPr>
        <w:t xml:space="preserve"> д</w:t>
      </w:r>
      <w:r w:rsidR="00995D96" w:rsidRPr="00930B56">
        <w:rPr>
          <w:rFonts w:ascii="Times New Roman" w:hAnsi="Times New Roman" w:cs="Times New Roman"/>
          <w:sz w:val="20"/>
          <w:szCs w:val="20"/>
        </w:rPr>
        <w:t>ней</w:t>
      </w:r>
      <w:r w:rsidRPr="00930B56">
        <w:rPr>
          <w:rFonts w:ascii="Times New Roman" w:hAnsi="Times New Roman" w:cs="Times New Roman"/>
          <w:sz w:val="20"/>
          <w:szCs w:val="20"/>
        </w:rPr>
        <w:t xml:space="preserve"> с </w:t>
      </w:r>
      <w:r w:rsidR="00964384" w:rsidRPr="00930B56">
        <w:rPr>
          <w:rFonts w:ascii="Times New Roman" w:hAnsi="Times New Roman" w:cs="Times New Roman"/>
          <w:sz w:val="20"/>
          <w:szCs w:val="20"/>
        </w:rPr>
        <w:t>даты</w:t>
      </w:r>
      <w:r w:rsidRPr="00930B56">
        <w:rPr>
          <w:rFonts w:ascii="Times New Roman" w:hAnsi="Times New Roman" w:cs="Times New Roman"/>
          <w:sz w:val="20"/>
          <w:szCs w:val="20"/>
        </w:rPr>
        <w:t xml:space="preserve"> заключения договора.</w:t>
      </w:r>
    </w:p>
    <w:p w:rsidR="0041330C" w:rsidRPr="00930B56" w:rsidRDefault="0041330C" w:rsidP="00930B56">
      <w:pPr>
        <w:widowControl w:val="0"/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 xml:space="preserve">– Максимальный срок поставки товара – </w:t>
      </w:r>
      <w:r w:rsidR="00964384" w:rsidRPr="00930B56">
        <w:rPr>
          <w:rFonts w:ascii="Times New Roman" w:hAnsi="Times New Roman" w:cs="Times New Roman"/>
          <w:sz w:val="20"/>
          <w:szCs w:val="20"/>
        </w:rPr>
        <w:t>42</w:t>
      </w:r>
      <w:r w:rsidRPr="00930B56">
        <w:rPr>
          <w:rFonts w:ascii="Times New Roman" w:hAnsi="Times New Roman" w:cs="Times New Roman"/>
          <w:sz w:val="20"/>
          <w:szCs w:val="20"/>
        </w:rPr>
        <w:t xml:space="preserve"> (</w:t>
      </w:r>
      <w:r w:rsidR="00964384" w:rsidRPr="00930B56">
        <w:rPr>
          <w:rFonts w:ascii="Times New Roman" w:hAnsi="Times New Roman" w:cs="Times New Roman"/>
          <w:sz w:val="20"/>
          <w:szCs w:val="20"/>
        </w:rPr>
        <w:t>Сорок два</w:t>
      </w:r>
      <w:r w:rsidRPr="00930B56">
        <w:rPr>
          <w:rFonts w:ascii="Times New Roman" w:hAnsi="Times New Roman" w:cs="Times New Roman"/>
          <w:sz w:val="20"/>
          <w:szCs w:val="20"/>
        </w:rPr>
        <w:t xml:space="preserve">) </w:t>
      </w:r>
      <w:r w:rsidR="00964384" w:rsidRPr="00930B56">
        <w:rPr>
          <w:rFonts w:ascii="Times New Roman" w:hAnsi="Times New Roman" w:cs="Times New Roman"/>
          <w:sz w:val="20"/>
          <w:szCs w:val="20"/>
        </w:rPr>
        <w:t>календарных</w:t>
      </w:r>
      <w:r w:rsidRPr="00930B56">
        <w:rPr>
          <w:rFonts w:ascii="Times New Roman" w:hAnsi="Times New Roman" w:cs="Times New Roman"/>
          <w:sz w:val="20"/>
          <w:szCs w:val="20"/>
        </w:rPr>
        <w:t xml:space="preserve"> дн</w:t>
      </w:r>
      <w:r w:rsidR="00964384" w:rsidRPr="00930B56">
        <w:rPr>
          <w:rFonts w:ascii="Times New Roman" w:hAnsi="Times New Roman" w:cs="Times New Roman"/>
          <w:sz w:val="20"/>
          <w:szCs w:val="20"/>
        </w:rPr>
        <w:t>я с даты</w:t>
      </w:r>
      <w:r w:rsidRPr="00930B56">
        <w:rPr>
          <w:rFonts w:ascii="Times New Roman" w:hAnsi="Times New Roman" w:cs="Times New Roman"/>
          <w:sz w:val="20"/>
          <w:szCs w:val="20"/>
        </w:rPr>
        <w:t xml:space="preserve"> заключения договора.</w:t>
      </w:r>
    </w:p>
    <w:p w:rsidR="0041330C" w:rsidRPr="00930B56" w:rsidRDefault="0041330C" w:rsidP="00930B56">
      <w:pPr>
        <w:pStyle w:val="ab"/>
        <w:shd w:val="clear" w:color="auto" w:fill="FFFFFF"/>
        <w:tabs>
          <w:tab w:val="left" w:pos="567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30B56">
        <w:rPr>
          <w:rFonts w:ascii="Times New Roman" w:hAnsi="Times New Roman" w:cs="Times New Roman"/>
          <w:i/>
          <w:color w:val="FF0000"/>
          <w:sz w:val="20"/>
          <w:szCs w:val="20"/>
        </w:rPr>
        <w:t>Участник размещения заказа в своей заявке указывает конкретный срок поставки товара (выполнения работ, оказания услуг).</w:t>
      </w:r>
    </w:p>
    <w:p w:rsidR="0041330C" w:rsidRPr="00930B56" w:rsidRDefault="0041330C" w:rsidP="00930B56">
      <w:pPr>
        <w:pStyle w:val="ab"/>
        <w:widowControl w:val="0"/>
        <w:numPr>
          <w:ilvl w:val="0"/>
          <w:numId w:val="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Начальная (максимальная) цена закупки: </w:t>
      </w:r>
    </w:p>
    <w:p w:rsidR="0041330C" w:rsidRPr="00475F7E" w:rsidRDefault="0041330C" w:rsidP="00D41C77">
      <w:pPr>
        <w:pStyle w:val="ab"/>
        <w:widowControl w:val="0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="00B25232">
        <w:rPr>
          <w:rFonts w:ascii="Times New Roman" w:eastAsia="Times New Roman" w:hAnsi="Times New Roman" w:cs="Times New Roman"/>
          <w:sz w:val="20"/>
          <w:szCs w:val="20"/>
          <w:lang w:eastAsia="ru-RU"/>
        </w:rPr>
        <w:t>551 790</w:t>
      </w:r>
      <w:r w:rsidR="00964384"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475F7E"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>Пятьсот пятьдесят одна тысяча семьсот девяносто</w:t>
      </w:r>
      <w:r w:rsidR="00964384"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рублей </w:t>
      </w:r>
      <w:r w:rsidR="00475F7E"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>51</w:t>
      </w:r>
      <w:r w:rsidR="0048010B"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64384"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</w:t>
      </w:r>
      <w:r w:rsidR="0048010B"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>ейк</w:t>
      </w:r>
      <w:r w:rsidR="00475F7E"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964384"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том числе НДС 20 %</w:t>
      </w:r>
      <w:r w:rsidRPr="00475F7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1330C" w:rsidRPr="00930B56" w:rsidRDefault="0041330C" w:rsidP="00930B56">
      <w:pPr>
        <w:pStyle w:val="ab"/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Источник финансирования закупки: </w:t>
      </w:r>
    </w:p>
    <w:p w:rsidR="0041330C" w:rsidRPr="00930B56" w:rsidRDefault="0041330C" w:rsidP="00930B56">
      <w:pPr>
        <w:pStyle w:val="ab"/>
        <w:widowControl w:val="0"/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– </w:t>
      </w: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Собственные средства.</w:t>
      </w:r>
    </w:p>
    <w:p w:rsidR="0041330C" w:rsidRPr="00930B56" w:rsidRDefault="0041330C" w:rsidP="00930B56">
      <w:pPr>
        <w:pStyle w:val="ab"/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Порядок формирования цены закупки: </w:t>
      </w:r>
    </w:p>
    <w:p w:rsidR="0041330C" w:rsidRPr="00930B56" w:rsidRDefault="0041330C" w:rsidP="00930B56">
      <w:pPr>
        <w:pStyle w:val="ab"/>
        <w:widowControl w:val="0"/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– </w:t>
      </w: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Цена договора включает в себя: стоимость товара, </w:t>
      </w:r>
      <w:r w:rsidR="009157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стоимость оказания услуг по специальной проверке, </w:t>
      </w: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затраты на доставку, разгрузку, подъем на этаж, уплату налогов, в том числе НДС, сборов, других обязательных платежей, страховки, таможенные пошлины, финансовые риски, инфляционные ожидания и иные риски и расходы, связанные с исполнением договора.</w:t>
      </w:r>
    </w:p>
    <w:p w:rsidR="0041330C" w:rsidRPr="00930B56" w:rsidRDefault="0041330C" w:rsidP="00930B56">
      <w:pPr>
        <w:pStyle w:val="ab"/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0B56">
        <w:rPr>
          <w:rFonts w:ascii="Times New Roman" w:hAnsi="Times New Roman" w:cs="Times New Roman"/>
          <w:b/>
          <w:sz w:val="20"/>
          <w:szCs w:val="20"/>
        </w:rPr>
        <w:t xml:space="preserve">Особенности участия субъектов малого и среднего предпринимательства: </w:t>
      </w:r>
    </w:p>
    <w:p w:rsidR="0041330C" w:rsidRPr="00930B56" w:rsidRDefault="0041330C" w:rsidP="00930B56">
      <w:pPr>
        <w:pStyle w:val="ab"/>
        <w:widowControl w:val="0"/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0B56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Pr="00930B56">
        <w:rPr>
          <w:rFonts w:ascii="Times New Roman" w:hAnsi="Times New Roman" w:cs="Times New Roman"/>
          <w:sz w:val="20"/>
          <w:szCs w:val="20"/>
        </w:rPr>
        <w:t>Участниками закупки могут быть только субъекты малого и среднего предпринимательства.</w:t>
      </w:r>
    </w:p>
    <w:p w:rsidR="0041330C" w:rsidRPr="00930B56" w:rsidRDefault="0041330C" w:rsidP="00930B56">
      <w:pPr>
        <w:pStyle w:val="ab"/>
        <w:widowControl w:val="0"/>
        <w:numPr>
          <w:ilvl w:val="0"/>
          <w:numId w:val="7"/>
        </w:numPr>
        <w:shd w:val="clear" w:color="auto" w:fill="FFFFFF"/>
        <w:tabs>
          <w:tab w:val="left" w:pos="426"/>
          <w:tab w:val="left" w:pos="567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30B56">
        <w:rPr>
          <w:rFonts w:ascii="Times New Roman" w:hAnsi="Times New Roman" w:cs="Times New Roman"/>
          <w:b/>
          <w:sz w:val="20"/>
          <w:szCs w:val="20"/>
        </w:rPr>
        <w:t xml:space="preserve">Форма, сроки и порядок оплаты: </w:t>
      </w:r>
    </w:p>
    <w:p w:rsidR="0067504A" w:rsidRPr="00930B56" w:rsidRDefault="0041330C" w:rsidP="00930B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0B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Безналичная форма оплаты. 100 % оплата за поставленный т</w:t>
      </w:r>
      <w:r w:rsidR="00EE4C42" w:rsidRPr="00930B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овар осуществляется в течение </w:t>
      </w:r>
      <w:r w:rsidR="003A69D5" w:rsidRPr="00930B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15</w:t>
      </w:r>
      <w:r w:rsidR="00EE4C42" w:rsidRPr="00930B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r w:rsidR="003A69D5" w:rsidRPr="00930B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Пятнадцать)</w:t>
      </w:r>
      <w:r w:rsidR="00EE4C42" w:rsidRPr="00930B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3A69D5" w:rsidRPr="00930B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рабочих</w:t>
      </w:r>
      <w:r w:rsidR="00EE4C42" w:rsidRPr="00930B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30B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дней с момента подписания Сторонами товарной накладной формы ТОРГ–12 при условии получения счета от поставщика в срок, не позднее 3 (Три) рабочих дней</w:t>
      </w:r>
      <w:r w:rsidRPr="00930B5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30B56">
        <w:rPr>
          <w:rFonts w:ascii="Times New Roman" w:hAnsi="Times New Roman" w:cs="Times New Roman"/>
          <w:b/>
          <w:sz w:val="20"/>
          <w:szCs w:val="20"/>
        </w:rPr>
        <w:t>8. Требования к поставляемым товарам, оказываемым услугам, выполняемым работам: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8</w:t>
      </w:r>
      <w:r w:rsidRPr="00D14E66">
        <w:rPr>
          <w:rFonts w:ascii="Times New Roman" w:hAnsi="Times New Roman" w:cs="Times New Roman"/>
          <w:sz w:val="20"/>
          <w:szCs w:val="20"/>
        </w:rPr>
        <w:t>.1.</w:t>
      </w:r>
      <w:r w:rsidRPr="00930B56">
        <w:rPr>
          <w:rFonts w:ascii="Times New Roman" w:hAnsi="Times New Roman" w:cs="Times New Roman"/>
          <w:sz w:val="20"/>
          <w:szCs w:val="20"/>
        </w:rPr>
        <w:t xml:space="preserve"> Доставка, погрузо-разгрузочные работы производится силами и средствами Поставщика.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8.2. Качество, комплект и комплектность, тара, упаковка и маркировка поставляемого товара должны соответствовать обязательным требованиям, установленным в предусмотренном законом порядке для товаров (доставки товаров) того или иного вида, наименования, ассортимента, для использования его по его прямому целевому назначению.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8.3. Заказчик вправе отказаться от приемки и потребовать от Поставщика замены товара, не соответствующего условиям настоящего технического задания, истекшим сроком годности, поврежденного, загрязненного, некомплектного, не входящего в ассортимент. Замена товара производится Поставщиком за собственный счет после соответствующего уведомления Заказчика о выявленных несоответствиях или недостатках товара.</w:t>
      </w:r>
    </w:p>
    <w:p w:rsidR="00964384" w:rsidRPr="008E2BBE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8.4. Характеристики товара, предлагаемого к поставке, должны полностью соответствовать характеристикам, указанным в настоящем техническом задании и Спецификации на поставку расходных материалов для оргтехники (картриджи</w:t>
      </w:r>
      <w:r w:rsidR="00D14E66" w:rsidRPr="00D14E66">
        <w:rPr>
          <w:rFonts w:ascii="Times New Roman" w:hAnsi="Times New Roman" w:cs="Times New Roman"/>
          <w:sz w:val="20"/>
          <w:szCs w:val="20"/>
        </w:rPr>
        <w:t xml:space="preserve"> </w:t>
      </w:r>
      <w:r w:rsidR="00D14E66" w:rsidRPr="008E2BBE">
        <w:rPr>
          <w:rFonts w:ascii="Times New Roman" w:hAnsi="Times New Roman" w:cs="Times New Roman"/>
          <w:sz w:val="20"/>
          <w:szCs w:val="20"/>
        </w:rPr>
        <w:t>и печатающие головки</w:t>
      </w:r>
      <w:r w:rsidRPr="008E2BBE">
        <w:rPr>
          <w:rFonts w:ascii="Times New Roman" w:hAnsi="Times New Roman" w:cs="Times New Roman"/>
          <w:sz w:val="20"/>
          <w:szCs w:val="20"/>
        </w:rPr>
        <w:t>)</w:t>
      </w:r>
      <w:r w:rsidR="009157B7">
        <w:rPr>
          <w:rFonts w:ascii="Times New Roman" w:hAnsi="Times New Roman" w:cs="Times New Roman"/>
          <w:sz w:val="20"/>
          <w:szCs w:val="20"/>
        </w:rPr>
        <w:t xml:space="preserve">, </w:t>
      </w:r>
      <w:r w:rsidR="009157B7" w:rsidRPr="009157B7">
        <w:rPr>
          <w:rFonts w:ascii="Times New Roman" w:hAnsi="Times New Roman"/>
          <w:color w:val="000000"/>
          <w:sz w:val="20"/>
          <w:szCs w:val="20"/>
        </w:rPr>
        <w:t>оказание услуг по специальной проверке поставляемого товара</w:t>
      </w:r>
      <w:r w:rsidRPr="008E2BBE">
        <w:rPr>
          <w:rFonts w:ascii="Times New Roman" w:hAnsi="Times New Roman" w:cs="Times New Roman"/>
          <w:sz w:val="20"/>
          <w:szCs w:val="20"/>
        </w:rPr>
        <w:t>.</w:t>
      </w:r>
    </w:p>
    <w:p w:rsidR="008E2BBE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8.5. Каждая партия подлежащего поставке товара должна иметь соответствующие сопроводительные документы: счет, счет-фактура, товарно-транспортная накладная, сертификат качества, или декларацию соответствия</w:t>
      </w:r>
      <w:r w:rsidR="009157B7">
        <w:rPr>
          <w:rFonts w:ascii="Times New Roman" w:hAnsi="Times New Roman" w:cs="Times New Roman"/>
          <w:sz w:val="20"/>
          <w:szCs w:val="20"/>
        </w:rPr>
        <w:t>,</w:t>
      </w:r>
      <w:r w:rsidR="009157B7" w:rsidRPr="00F13D7D">
        <w:rPr>
          <w:rFonts w:ascii="Times New Roman" w:hAnsi="Times New Roman" w:cs="Times New Roman"/>
          <w:sz w:val="20"/>
          <w:szCs w:val="20"/>
        </w:rPr>
        <w:t xml:space="preserve"> </w:t>
      </w:r>
      <w:r w:rsidR="00F13D7D" w:rsidRPr="00F13D7D">
        <w:rPr>
          <w:rFonts w:ascii="Times New Roman" w:hAnsi="Times New Roman" w:cs="Times New Roman"/>
          <w:sz w:val="20"/>
          <w:szCs w:val="20"/>
        </w:rPr>
        <w:t>заключение по результатам специальной проверки поставляемых товаров</w:t>
      </w:r>
      <w:r w:rsidR="008E2BBE" w:rsidRPr="00F13D7D">
        <w:rPr>
          <w:rFonts w:ascii="Times New Roman" w:hAnsi="Times New Roman" w:cs="Times New Roman"/>
          <w:sz w:val="20"/>
          <w:szCs w:val="20"/>
        </w:rPr>
        <w:t>.</w:t>
      </w:r>
    </w:p>
    <w:p w:rsidR="00964384" w:rsidRPr="00930B56" w:rsidRDefault="00D14E66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64384" w:rsidRPr="00930B56">
        <w:rPr>
          <w:rFonts w:ascii="Times New Roman" w:hAnsi="Times New Roman" w:cs="Times New Roman"/>
          <w:b/>
          <w:sz w:val="20"/>
          <w:szCs w:val="20"/>
        </w:rPr>
        <w:t xml:space="preserve">9. Требования, устанавливаемые при выполнении работ к Исполнителю 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 xml:space="preserve">9.1. Услуги должны быть выполнены в соответствии с требованиями нормативных правовых актов Российской Федерации, руководящих, нормативных и методических документов ФСТЭК России по защите информации соответствующего уровня защищенности, таких как: 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– Закон Российской Федерации от 21.07.1993 г. № 5485 – 1 «О государственной тайне»;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– Федеральный закон от 27.07.2006 г. № 149 – ФЗ «Об информации, информационных технологиях и о защите информации»;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– Федеральный закон от 26.07.2008 г. № 102 – ФЗ «Об обеспечении единства измерений»;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– Положение о государственной системе защиты информации в Российской Федерации от иностранных технических разведок и от ее утечки по техническим каналам, утвержденное постановлением Совета Министров – Правительства Российской Федерации от 15.09.1993 г. № 912 – 51;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– Требования по технической защите информации, содержащей сведения, составляющие государственную тайну, утвержденные приказом ФСТЭК от 20.10.2016 г. № 025.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9.2. Наличие специальных допусков и разрешений, установленных в соответствии с законодательством и касающихся исполнения обязательств по предмету закупки: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- наличие действующей лицензии, выданной ФСБ России, на проведение работ, связанных с использованием сведений, составляющих государственную тайну, со степенью секретности «секретно» и выше.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- действующей лицензии ФСБ России на осуществление мероприятий и (или) оказание услуг в области защиты государственной тайны (действие лицензии должно распространяться на проведение работ по выявлению электронных устройств, предназначенных для негласного получения информации в помещениях и технических средствах, а также проведение специальных исследований на побочные электромагнитные излучения и наводки технических средств).</w:t>
      </w:r>
    </w:p>
    <w:p w:rsidR="00964384" w:rsidRDefault="00D003D2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9.3.</w:t>
      </w:r>
      <w:r w:rsidRPr="00930B56">
        <w:rPr>
          <w:rFonts w:ascii="Times New Roman" w:hAnsi="Times New Roman" w:cs="Times New Roman"/>
          <w:sz w:val="20"/>
          <w:szCs w:val="20"/>
        </w:rPr>
        <w:t xml:space="preserve"> Контрольно</w:t>
      </w:r>
      <w:r w:rsidR="00964384" w:rsidRPr="00930B56">
        <w:rPr>
          <w:rFonts w:ascii="Times New Roman" w:hAnsi="Times New Roman" w:cs="Times New Roman"/>
          <w:sz w:val="20"/>
          <w:szCs w:val="20"/>
        </w:rPr>
        <w:t>-измерительная аппаратура, применяемая Исполнителем при оказании услуг, должна соответствовать требованиям Федерального закона от 26.06.2008 г. № 102 – ФЗ «Об обеспечении единства измерений» и иметь действующие свидетельства о поверке.</w:t>
      </w:r>
    </w:p>
    <w:p w:rsidR="00EC4497" w:rsidRPr="00A71C00" w:rsidRDefault="00EC4497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71C00">
        <w:rPr>
          <w:rFonts w:ascii="Times New Roman" w:hAnsi="Times New Roman" w:cs="Times New Roman"/>
          <w:sz w:val="20"/>
          <w:szCs w:val="20"/>
        </w:rPr>
        <w:t>9.4</w:t>
      </w:r>
      <w:r w:rsidR="00D003D2" w:rsidRPr="00A71C00">
        <w:rPr>
          <w:rFonts w:ascii="Times New Roman" w:hAnsi="Times New Roman" w:cs="Times New Roman"/>
          <w:sz w:val="20"/>
          <w:szCs w:val="20"/>
        </w:rPr>
        <w:t xml:space="preserve">.  </w:t>
      </w:r>
      <w:r w:rsidRPr="00A71C00">
        <w:rPr>
          <w:rFonts w:ascii="Times New Roman" w:hAnsi="Times New Roman" w:cs="Times New Roman"/>
          <w:sz w:val="20"/>
          <w:szCs w:val="20"/>
        </w:rPr>
        <w:t xml:space="preserve"> При необходимости поставщик вправе привлекать, для оказания услуг по специальной проверке третьих лиц, обладающих необходимыми лицензиями ФСБ России.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1C00">
        <w:rPr>
          <w:rFonts w:ascii="Times New Roman" w:hAnsi="Times New Roman" w:cs="Times New Roman"/>
          <w:b/>
          <w:sz w:val="20"/>
          <w:szCs w:val="20"/>
        </w:rPr>
        <w:t>10.  Требования к сроку и объему предоставления гарантии</w:t>
      </w:r>
      <w:r w:rsidRPr="00930B56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10.1. Поставляемый товар должен являться новым (ранее не находившимся в использовании у Поставщика и (или) у третьих лиц), не должен находиться в залоге, под арестом или под иным обременением.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 xml:space="preserve">10.2. Поставляемый товар должен соответствовать обязательным требованиям к его качеству и безопасности, предусмотренными для товара данного рода действующим законодательством Российской Федерации, иными правовыми актами органов государственной власти Российской Федерации (ГОСТ, ТУ, СанПиН и т.д.). 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>10.3. Поставщик подтверждает качество товара представлением документов, подтверждающих его качество.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0B56">
        <w:rPr>
          <w:rFonts w:ascii="Times New Roman" w:hAnsi="Times New Roman" w:cs="Times New Roman"/>
          <w:sz w:val="20"/>
          <w:szCs w:val="20"/>
        </w:rPr>
        <w:t xml:space="preserve">10.4. Гарантийный срок эксплуатации (срок годности) на поставляемый товар должен быть не менее, гарантийного срока (срок годности), установленного производителем данного товара. </w:t>
      </w:r>
    </w:p>
    <w:p w:rsidR="00964384" w:rsidRPr="00930B56" w:rsidRDefault="00964384" w:rsidP="00930B56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30B56">
        <w:rPr>
          <w:rFonts w:ascii="Times New Roman" w:eastAsia="Calibri" w:hAnsi="Times New Roman" w:cs="Times New Roman"/>
          <w:b/>
          <w:sz w:val="20"/>
          <w:szCs w:val="20"/>
        </w:rPr>
        <w:t>11. Перечень поставляемых товаров</w:t>
      </w:r>
      <w:r w:rsidRPr="00930B56">
        <w:rPr>
          <w:rFonts w:ascii="Times New Roman" w:hAnsi="Times New Roman" w:cs="Times New Roman"/>
          <w:sz w:val="20"/>
          <w:szCs w:val="20"/>
        </w:rPr>
        <w:t xml:space="preserve"> </w:t>
      </w:r>
      <w:r w:rsidRPr="00930B56">
        <w:rPr>
          <w:rFonts w:ascii="Times New Roman" w:hAnsi="Times New Roman" w:cs="Times New Roman"/>
          <w:b/>
          <w:sz w:val="20"/>
          <w:szCs w:val="20"/>
        </w:rPr>
        <w:t>(выполняемых работ, оказываемых услуг):</w:t>
      </w:r>
    </w:p>
    <w:tbl>
      <w:tblPr>
        <w:tblpPr w:leftFromText="180" w:rightFromText="180" w:bottomFromText="160" w:vertAnchor="text" w:horzAnchor="margin" w:tblpXSpec="right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"/>
        <w:gridCol w:w="6793"/>
        <w:gridCol w:w="1408"/>
        <w:gridCol w:w="519"/>
        <w:gridCol w:w="507"/>
        <w:gridCol w:w="536"/>
      </w:tblGrid>
      <w:tr w:rsidR="00F13D7D" w:rsidRPr="00930B56" w:rsidTr="00475F7E">
        <w:trPr>
          <w:trHeight w:val="13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4497" w:rsidRPr="00930B56" w:rsidRDefault="00EC4497" w:rsidP="00930B56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C4497" w:rsidRPr="00930B56" w:rsidRDefault="00EC4497" w:rsidP="00930B56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4497" w:rsidRPr="00930B56" w:rsidRDefault="00EC4497" w:rsidP="00930B56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sz w:val="16"/>
                <w:szCs w:val="16"/>
              </w:rPr>
              <w:t>Наименование товара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4497" w:rsidRPr="00930B56" w:rsidRDefault="00EC4497" w:rsidP="00930B56">
            <w:pPr>
              <w:keepNext/>
              <w:keepLines/>
              <w:tabs>
                <w:tab w:val="left" w:pos="1035"/>
                <w:tab w:val="left" w:pos="12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sz w:val="16"/>
                <w:szCs w:val="16"/>
              </w:rPr>
              <w:t>Характеристики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4497" w:rsidRPr="00930B56" w:rsidRDefault="00F13D7D" w:rsidP="00930B56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7D">
              <w:rPr>
                <w:rFonts w:ascii="Times New Roman" w:hAnsi="Times New Roman" w:cs="Times New Roman"/>
                <w:sz w:val="16"/>
                <w:szCs w:val="16"/>
              </w:rPr>
              <w:t>СП*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4497" w:rsidRPr="00930B56" w:rsidRDefault="00EC4497" w:rsidP="00930B56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sz w:val="16"/>
                <w:szCs w:val="16"/>
              </w:rPr>
              <w:t>Ед. изм.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4497" w:rsidRPr="00930B56" w:rsidRDefault="00EC4497" w:rsidP="00930B56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</w:tr>
      <w:tr w:rsidR="00475F7E" w:rsidRPr="00665B8F" w:rsidTr="00475F7E">
        <w:trPr>
          <w:trHeight w:val="13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18DE" w:rsidRDefault="00475F7E" w:rsidP="00475F7E">
            <w:pPr>
              <w:keepNext/>
              <w:keepLines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18DE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9318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Hewlett-Packard № 80</w:t>
            </w:r>
            <w:r w:rsidRPr="009318D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318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318D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318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LJ PRO400,M425  CF280A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65B8F" w:rsidRDefault="00475F7E" w:rsidP="00475F7E">
            <w:pPr>
              <w:keepNext/>
              <w:keepLines/>
              <w:tabs>
                <w:tab w:val="left" w:pos="1035"/>
                <w:tab w:val="left" w:pos="12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65B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Оригинал</w:t>
            </w:r>
            <w:proofErr w:type="spellEnd"/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65B8F" w:rsidRDefault="00A71C00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шт</w:t>
            </w:r>
            <w:proofErr w:type="spellEnd"/>
            <w:proofErr w:type="gramEnd"/>
            <w:r w:rsidR="00475F7E" w:rsidRPr="00665B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65B8F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293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D526B9" w:rsidRDefault="00475F7E" w:rsidP="00475F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26B9">
              <w:rPr>
                <w:rFonts w:ascii="Times New Roman" w:hAnsi="Times New Roman"/>
                <w:sz w:val="20"/>
                <w:szCs w:val="20"/>
              </w:rPr>
              <w:t>Тонер-картридж  ТК-895С  голубой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5F7E" w:rsidRPr="00930B56" w:rsidRDefault="00475F7E" w:rsidP="00475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5F7E" w:rsidRPr="00930B56" w:rsidRDefault="00475F7E" w:rsidP="00475F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75F7E" w:rsidRDefault="00475F7E" w:rsidP="00475F7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75F7E" w:rsidRPr="00930B56" w:rsidTr="00475F7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D526B9" w:rsidRDefault="00475F7E" w:rsidP="00475F7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26B9">
              <w:rPr>
                <w:rFonts w:ascii="Times New Roman" w:hAnsi="Times New Roman"/>
                <w:sz w:val="20"/>
                <w:szCs w:val="20"/>
              </w:rPr>
              <w:t>Тонер-картридж  ТК-895</w:t>
            </w:r>
            <w:r w:rsidRPr="00D526B9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D526B9">
              <w:rPr>
                <w:rFonts w:ascii="Times New Roman" w:hAnsi="Times New Roman"/>
                <w:sz w:val="20"/>
                <w:szCs w:val="20"/>
              </w:rPr>
              <w:t xml:space="preserve"> желтый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75F7E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75F7E" w:rsidRPr="00930B56" w:rsidTr="00475F7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D526B9" w:rsidRDefault="00475F7E" w:rsidP="00475F7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26B9">
              <w:rPr>
                <w:rFonts w:ascii="Times New Roman" w:hAnsi="Times New Roman"/>
                <w:sz w:val="20"/>
                <w:szCs w:val="20"/>
              </w:rPr>
              <w:t>Тонер-картридж  ТК-895</w:t>
            </w:r>
            <w:r w:rsidRPr="00D526B9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D526B9">
              <w:rPr>
                <w:rFonts w:ascii="Times New Roman" w:hAnsi="Times New Roman"/>
                <w:sz w:val="20"/>
                <w:szCs w:val="20"/>
              </w:rPr>
              <w:t xml:space="preserve"> черный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75F7E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75F7E" w:rsidRPr="00930B56" w:rsidTr="00475F7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D526B9" w:rsidRDefault="00475F7E" w:rsidP="00475F7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26B9">
              <w:rPr>
                <w:rFonts w:ascii="Times New Roman" w:hAnsi="Times New Roman"/>
                <w:sz w:val="20"/>
                <w:szCs w:val="20"/>
              </w:rPr>
              <w:t>Тонер-картридж  ТК-895</w:t>
            </w:r>
            <w:r w:rsidRPr="00D526B9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D526B9">
              <w:rPr>
                <w:rFonts w:ascii="Times New Roman" w:hAnsi="Times New Roman"/>
                <w:sz w:val="20"/>
                <w:szCs w:val="20"/>
              </w:rPr>
              <w:t xml:space="preserve">  пурпурный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75F7E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75F7E" w:rsidRPr="00930B56" w:rsidTr="00475F7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D526B9" w:rsidRDefault="00475F7E" w:rsidP="00475F7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26B9">
              <w:rPr>
                <w:rFonts w:ascii="Times New Roman" w:hAnsi="Times New Roman"/>
                <w:sz w:val="20"/>
                <w:szCs w:val="20"/>
              </w:rPr>
              <w:t xml:space="preserve">Струйный картридж </w:t>
            </w:r>
            <w:r>
              <w:t xml:space="preserve"> </w:t>
            </w:r>
            <w:proofErr w:type="spellStart"/>
            <w:r w:rsidRPr="00657BA8">
              <w:rPr>
                <w:rFonts w:ascii="Times New Roman" w:hAnsi="Times New Roman"/>
                <w:sz w:val="20"/>
                <w:szCs w:val="20"/>
              </w:rPr>
              <w:t>Hewlett-Packard</w:t>
            </w:r>
            <w:proofErr w:type="spellEnd"/>
            <w:r w:rsidRPr="00657B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26B9">
              <w:rPr>
                <w:rFonts w:ascii="Times New Roman" w:hAnsi="Times New Roman"/>
                <w:sz w:val="20"/>
                <w:szCs w:val="20"/>
              </w:rPr>
              <w:t xml:space="preserve"> С 937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526B9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>
              <w:rPr>
                <w:rFonts w:ascii="Times New Roman" w:hAnsi="Times New Roman"/>
                <w:sz w:val="20"/>
                <w:szCs w:val="20"/>
              </w:rPr>
              <w:t>голубой</w:t>
            </w:r>
            <w:r w:rsidRPr="00D526B9">
              <w:rPr>
                <w:rFonts w:ascii="Times New Roman" w:hAnsi="Times New Roman"/>
                <w:sz w:val="20"/>
                <w:szCs w:val="20"/>
              </w:rPr>
              <w:t xml:space="preserve"> №72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75F7E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D526B9" w:rsidRDefault="00475F7E" w:rsidP="00475F7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26B9">
              <w:rPr>
                <w:rFonts w:ascii="Times New Roman" w:hAnsi="Times New Roman"/>
                <w:sz w:val="20"/>
                <w:szCs w:val="20"/>
              </w:rPr>
              <w:t xml:space="preserve">Струйный картридж </w:t>
            </w:r>
            <w:r>
              <w:t xml:space="preserve"> </w:t>
            </w:r>
            <w:proofErr w:type="spellStart"/>
            <w:r w:rsidRPr="00657BA8">
              <w:rPr>
                <w:rFonts w:ascii="Times New Roman" w:hAnsi="Times New Roman"/>
                <w:sz w:val="20"/>
                <w:szCs w:val="20"/>
              </w:rPr>
              <w:t>Hewlett-Packard</w:t>
            </w:r>
            <w:proofErr w:type="spellEnd"/>
            <w:r w:rsidRPr="00657B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26B9">
              <w:rPr>
                <w:rFonts w:ascii="Times New Roman" w:hAnsi="Times New Roman"/>
                <w:sz w:val="20"/>
                <w:szCs w:val="20"/>
              </w:rPr>
              <w:t xml:space="preserve"> С 9372А красный №72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75F7E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D526B9" w:rsidRDefault="00475F7E" w:rsidP="00475F7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26B9">
              <w:rPr>
                <w:rFonts w:ascii="Times New Roman" w:hAnsi="Times New Roman"/>
                <w:sz w:val="20"/>
                <w:szCs w:val="20"/>
              </w:rPr>
              <w:t xml:space="preserve">Струйный картридж  </w:t>
            </w:r>
            <w:r>
              <w:t xml:space="preserve"> </w:t>
            </w:r>
            <w:proofErr w:type="spellStart"/>
            <w:r w:rsidRPr="00657BA8">
              <w:rPr>
                <w:rFonts w:ascii="Times New Roman" w:hAnsi="Times New Roman"/>
                <w:sz w:val="20"/>
                <w:szCs w:val="20"/>
              </w:rPr>
              <w:t>Hewlett-Packard</w:t>
            </w:r>
            <w:proofErr w:type="spellEnd"/>
            <w:r w:rsidRPr="00657B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26B9">
              <w:rPr>
                <w:rFonts w:ascii="Times New Roman" w:hAnsi="Times New Roman"/>
                <w:sz w:val="20"/>
                <w:szCs w:val="20"/>
              </w:rPr>
              <w:t xml:space="preserve"> С 9373А желтый №72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75F7E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D526B9" w:rsidRDefault="00475F7E" w:rsidP="00475F7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26B9">
              <w:rPr>
                <w:rFonts w:ascii="Times New Roman" w:hAnsi="Times New Roman"/>
                <w:sz w:val="20"/>
                <w:szCs w:val="20"/>
              </w:rPr>
              <w:t xml:space="preserve">Струйный картридж  </w:t>
            </w:r>
            <w:r>
              <w:t xml:space="preserve"> </w:t>
            </w:r>
            <w:proofErr w:type="spellStart"/>
            <w:r w:rsidRPr="00657BA8">
              <w:rPr>
                <w:rFonts w:ascii="Times New Roman" w:hAnsi="Times New Roman"/>
                <w:sz w:val="20"/>
                <w:szCs w:val="20"/>
              </w:rPr>
              <w:t>Hewlett-Packard</w:t>
            </w:r>
            <w:proofErr w:type="spellEnd"/>
            <w:r w:rsidRPr="00657B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26B9">
              <w:rPr>
                <w:rFonts w:ascii="Times New Roman" w:hAnsi="Times New Roman"/>
                <w:sz w:val="20"/>
                <w:szCs w:val="20"/>
              </w:rPr>
              <w:t>С 9370А черный №72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75F7E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7707BB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26B9">
              <w:rPr>
                <w:rFonts w:ascii="Times New Roman" w:hAnsi="Times New Roman"/>
                <w:sz w:val="20"/>
                <w:szCs w:val="20"/>
              </w:rPr>
              <w:t xml:space="preserve">Струйный картридж  </w:t>
            </w:r>
            <w:r>
              <w:t xml:space="preserve"> </w:t>
            </w:r>
            <w:proofErr w:type="spellStart"/>
            <w:r w:rsidRPr="00657BA8">
              <w:rPr>
                <w:rFonts w:ascii="Times New Roman" w:hAnsi="Times New Roman"/>
                <w:sz w:val="20"/>
                <w:szCs w:val="20"/>
              </w:rPr>
              <w:t>Hewlett-Packard</w:t>
            </w:r>
            <w:proofErr w:type="spellEnd"/>
            <w:r w:rsidRPr="00657B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26B9">
              <w:rPr>
                <w:rFonts w:ascii="Times New Roman" w:hAnsi="Times New Roman"/>
                <w:sz w:val="20"/>
                <w:szCs w:val="20"/>
              </w:rPr>
              <w:t xml:space="preserve"> С 9374А серый  №72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65B8F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D0DBB" w:rsidRDefault="00475F7E" w:rsidP="00475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DBB">
              <w:rPr>
                <w:rFonts w:ascii="Times New Roman" w:eastAsia="Calibri" w:hAnsi="Times New Roman" w:cs="Times New Roman"/>
                <w:sz w:val="20"/>
                <w:szCs w:val="20"/>
              </w:rPr>
              <w:t>Картридж</w:t>
            </w:r>
            <w:r w:rsidRPr="006D0DB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HP (black) C9403A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75F7E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D0DBB" w:rsidRDefault="00475F7E" w:rsidP="00475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Печатающая головка </w:t>
            </w:r>
            <w:r>
              <w:t xml:space="preserve"> </w:t>
            </w:r>
            <w:proofErr w:type="spellStart"/>
            <w:r w:rsidRPr="0065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Hewlett-Packard</w:t>
            </w:r>
            <w:proofErr w:type="spellEnd"/>
            <w:r w:rsidRPr="0065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0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 С 9380 А фото черная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D0DBB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D0DBB" w:rsidRDefault="00475F7E" w:rsidP="00475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Печатающая головка </w:t>
            </w:r>
            <w:r>
              <w:t xml:space="preserve"> </w:t>
            </w:r>
            <w:proofErr w:type="spellStart"/>
            <w:r w:rsidRPr="0065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Hewlett-Packard</w:t>
            </w:r>
            <w:proofErr w:type="spellEnd"/>
            <w:r w:rsidRPr="0065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0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 С 9383 А пурпурная и голубая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D0DBB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D14E66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57E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C941E5" w:rsidRDefault="00475F7E" w:rsidP="00475F7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0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Печатающая головка </w:t>
            </w:r>
            <w:r>
              <w:t xml:space="preserve"> </w:t>
            </w:r>
            <w:proofErr w:type="spellStart"/>
            <w:r w:rsidRPr="0065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Hewlett-Packard</w:t>
            </w:r>
            <w:proofErr w:type="spellEnd"/>
            <w:r w:rsidRPr="0065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0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 С 9384 А матовая черная и желтая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3D7D">
              <w:rPr>
                <w:rFonts w:ascii="Times New Roman" w:hAnsi="Times New Roman" w:cs="Times New Roman"/>
                <w:sz w:val="20"/>
                <w:szCs w:val="20"/>
              </w:rPr>
              <w:t xml:space="preserve">Тонер </w:t>
            </w:r>
            <w:proofErr w:type="spellStart"/>
            <w:r w:rsidRPr="00F13D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Oce</w:t>
            </w:r>
            <w:proofErr w:type="spellEnd"/>
            <w:r w:rsidRPr="00F13D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3D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PW</w:t>
            </w:r>
            <w:r w:rsidRPr="00F13D7D">
              <w:rPr>
                <w:rFonts w:ascii="Times New Roman" w:hAnsi="Times New Roman" w:cs="Times New Roman"/>
                <w:sz w:val="20"/>
                <w:szCs w:val="20"/>
              </w:rPr>
              <w:t xml:space="preserve"> 300/350  </w:t>
            </w:r>
            <w:r w:rsidRPr="00F13D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</w:t>
            </w:r>
            <w:r w:rsidRPr="00F13D7D">
              <w:rPr>
                <w:rFonts w:ascii="Times New Roman" w:hAnsi="Times New Roman" w:cs="Times New Roman"/>
                <w:sz w:val="20"/>
                <w:szCs w:val="20"/>
              </w:rPr>
              <w:t xml:space="preserve">. 1060074426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7D"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7D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C2EB9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F7E" w:rsidRPr="00657BA8" w:rsidRDefault="00475F7E" w:rsidP="00475F7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5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657BA8">
              <w:rPr>
                <w:lang w:val="en-US"/>
              </w:rPr>
              <w:t xml:space="preserve"> 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Hewlett-Packard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черный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1C50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</w:t>
            </w:r>
            <w:r w:rsidRPr="00657B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740 </w:t>
            </w:r>
            <w:r w:rsidRPr="001C50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C2EB9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F7E" w:rsidRPr="007707BB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657BA8">
              <w:rPr>
                <w:lang w:val="en-US"/>
              </w:rPr>
              <w:t xml:space="preserve"> 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Hewlett-Packard </w:t>
            </w:r>
            <w:r w:rsidRPr="00657BA8">
              <w:rPr>
                <w:lang w:val="en-US"/>
              </w:rPr>
              <w:t xml:space="preserve"> </w:t>
            </w:r>
            <w:r w:rsidRPr="001C5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голубой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1C50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</w:t>
            </w:r>
            <w:r w:rsidRPr="00657B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741 </w:t>
            </w:r>
            <w:r w:rsidRPr="001C50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C2EB9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Картридж </w:t>
            </w:r>
            <w:r>
              <w:t xml:space="preserve"> </w:t>
            </w:r>
            <w:proofErr w:type="spellStart"/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Hewlett-Packard</w:t>
            </w:r>
            <w:proofErr w:type="spellEnd"/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C5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желтый СЕ742А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Картридж </w:t>
            </w:r>
            <w:r>
              <w:t xml:space="preserve"> </w:t>
            </w:r>
            <w:proofErr w:type="spellStart"/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Hewlett-Packard</w:t>
            </w:r>
            <w:proofErr w:type="spellEnd"/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C5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пурпурный СЕ743А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633E6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</w:t>
            </w:r>
            <w:r w:rsidRP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Hewlett-Packard 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4836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(№11  )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633E6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C5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4633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артридж</w:t>
            </w:r>
            <w:r w:rsidR="004633E6" w:rsidRP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Hewlett-Packard </w:t>
            </w:r>
            <w:r w:rsidR="004633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4633E6" w:rsidRP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4837</w:t>
            </w:r>
            <w:r w:rsidR="004633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(№11  )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4633E6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</w:t>
            </w:r>
            <w:r w:rsidRP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Hewlett-Packard 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4838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4633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(№11  )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Hewlett-Packard</w:t>
            </w:r>
            <w:proofErr w:type="spellEnd"/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№82   СН565А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 Hewlett-Packard№11  С481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черная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 Hewlett-Packard№11  С4811А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голубая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 Hewlett-Packard№11  С4812А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пурпурная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475F7E">
        <w:trPr>
          <w:trHeight w:val="11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657BA8" w:rsidRDefault="00475F7E" w:rsidP="00475F7E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7B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 Hewlett-Packard№11  С4813А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желтая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F13D7D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3D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sym w:font="Wingdings 2" w:char="F052"/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1C5058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475F7E" w:rsidRPr="00930B56" w:rsidTr="00EC4497">
        <w:trPr>
          <w:trHeight w:val="56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F7E" w:rsidRPr="00930B56" w:rsidRDefault="00475F7E" w:rsidP="00475F7E">
            <w:pPr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7D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*Для указанных позиций поставщик обязан осуществить услуги по специальной проверке (СП) - выявлению электронных устройств, предназначенных для негласного получения сведений в технических средствах, обрабатывающих данные, которые составляют государственную тайну.</w:t>
            </w:r>
          </w:p>
        </w:tc>
      </w:tr>
    </w:tbl>
    <w:p w:rsidR="00964384" w:rsidRPr="00930B56" w:rsidRDefault="00964384" w:rsidP="00930B56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930B56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12. </w:t>
      </w:r>
      <w:r w:rsidRPr="00930B56">
        <w:rPr>
          <w:rFonts w:ascii="Times New Roman" w:hAnsi="Times New Roman" w:cs="Times New Roman"/>
          <w:b/>
          <w:sz w:val="20"/>
          <w:szCs w:val="20"/>
        </w:rPr>
        <w:t>Требования к документам:</w:t>
      </w:r>
    </w:p>
    <w:p w:rsidR="00964384" w:rsidRPr="00930B56" w:rsidRDefault="00964384" w:rsidP="00930B56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930B56">
        <w:rPr>
          <w:rFonts w:ascii="Times New Roman" w:hAnsi="Times New Roman" w:cs="Times New Roman"/>
          <w:sz w:val="20"/>
          <w:szCs w:val="20"/>
          <w:lang w:eastAsia="ar-SA"/>
        </w:rPr>
        <w:t xml:space="preserve">12.1. </w:t>
      </w:r>
      <w:r w:rsidRPr="00930B56">
        <w:rPr>
          <w:rFonts w:ascii="Times New Roman" w:hAnsi="Times New Roman" w:cs="Times New Roman"/>
          <w:bCs/>
          <w:sz w:val="20"/>
          <w:szCs w:val="20"/>
          <w:lang w:eastAsia="ar-SA"/>
        </w:rPr>
        <w:t>Исполнитель обязан предоставить Заказчику документацию, которая включает в себя: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9520"/>
      </w:tblGrid>
      <w:tr w:rsidR="00964384" w:rsidRPr="00930B56" w:rsidTr="00930B56">
        <w:trPr>
          <w:trHeight w:val="227"/>
          <w:jc w:val="center"/>
        </w:trPr>
        <w:tc>
          <w:tcPr>
            <w:tcW w:w="331" w:type="pct"/>
            <w:shd w:val="clear" w:color="auto" w:fill="FFFFFF"/>
            <w:vAlign w:val="center"/>
          </w:tcPr>
          <w:p w:rsidR="00964384" w:rsidRPr="00930B56" w:rsidRDefault="00964384" w:rsidP="00930B5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4669" w:type="pct"/>
            <w:shd w:val="clear" w:color="auto" w:fill="FFFFFF"/>
            <w:vAlign w:val="center"/>
          </w:tcPr>
          <w:p w:rsidR="00964384" w:rsidRPr="00930B56" w:rsidRDefault="00964384" w:rsidP="00930B56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документов</w:t>
            </w:r>
          </w:p>
        </w:tc>
      </w:tr>
      <w:tr w:rsidR="00964384" w:rsidRPr="00930B56" w:rsidTr="00930B56">
        <w:trPr>
          <w:trHeight w:val="227"/>
          <w:jc w:val="center"/>
        </w:trPr>
        <w:tc>
          <w:tcPr>
            <w:tcW w:w="331" w:type="pct"/>
            <w:shd w:val="clear" w:color="auto" w:fill="FFFFFF"/>
            <w:vAlign w:val="center"/>
          </w:tcPr>
          <w:p w:rsidR="00964384" w:rsidRPr="00930B56" w:rsidRDefault="00964384" w:rsidP="00930B56">
            <w:pPr>
              <w:spacing w:after="0"/>
              <w:ind w:firstLine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69" w:type="pct"/>
            <w:shd w:val="clear" w:color="auto" w:fill="FFFFFF"/>
            <w:vAlign w:val="center"/>
          </w:tcPr>
          <w:p w:rsidR="00964384" w:rsidRPr="00930B56" w:rsidRDefault="00964384" w:rsidP="007E0E1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6">
              <w:rPr>
                <w:rFonts w:ascii="Times New Roman" w:hAnsi="Times New Roman" w:cs="Times New Roman"/>
                <w:sz w:val="16"/>
                <w:szCs w:val="16"/>
              </w:rPr>
              <w:t xml:space="preserve">Заключение по результатам специальной проверки </w:t>
            </w:r>
            <w:r w:rsidR="00DF5D85" w:rsidRPr="00DF5D85">
              <w:rPr>
                <w:rFonts w:ascii="Times New Roman" w:hAnsi="Times New Roman" w:cs="Times New Roman"/>
                <w:sz w:val="16"/>
                <w:szCs w:val="16"/>
              </w:rPr>
              <w:t>поставляемых товаров</w:t>
            </w:r>
          </w:p>
        </w:tc>
      </w:tr>
    </w:tbl>
    <w:p w:rsidR="00964384" w:rsidRPr="00930B56" w:rsidRDefault="00964384" w:rsidP="00930B56">
      <w:pPr>
        <w:tabs>
          <w:tab w:val="left" w:pos="142"/>
        </w:tabs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0"/>
          <w:szCs w:val="20"/>
          <w:lang w:eastAsia="ar-SA"/>
        </w:rPr>
      </w:pPr>
      <w:r w:rsidRPr="00930B56">
        <w:rPr>
          <w:rFonts w:ascii="Times New Roman" w:hAnsi="Times New Roman" w:cs="Times New Roman"/>
          <w:bCs/>
          <w:sz w:val="20"/>
          <w:szCs w:val="20"/>
          <w:lang w:eastAsia="ar-SA"/>
        </w:rPr>
        <w:t>Документы должны представляться на бумажном носителе.</w:t>
      </w:r>
    </w:p>
    <w:p w:rsidR="00964384" w:rsidRPr="00930B56" w:rsidRDefault="00964384" w:rsidP="00930B56">
      <w:pPr>
        <w:tabs>
          <w:tab w:val="left" w:pos="142"/>
        </w:tabs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0"/>
          <w:szCs w:val="20"/>
          <w:lang w:eastAsia="ar-SA"/>
        </w:rPr>
      </w:pPr>
      <w:r w:rsidRPr="00930B56">
        <w:rPr>
          <w:rFonts w:ascii="Times New Roman" w:hAnsi="Times New Roman" w:cs="Times New Roman"/>
          <w:bCs/>
          <w:sz w:val="20"/>
          <w:szCs w:val="20"/>
          <w:lang w:eastAsia="ar-SA"/>
        </w:rPr>
        <w:t>Разработка и передача отчётных документов должна соответствовать требованиям Инструкции по обеспечению режима секретности в Российской Федерации, утверждённой постановлением</w:t>
      </w:r>
      <w:r w:rsidR="00EC4497">
        <w:rPr>
          <w:rFonts w:ascii="Times New Roman" w:hAnsi="Times New Roman" w:cs="Times New Roman"/>
          <w:bCs/>
          <w:sz w:val="20"/>
          <w:szCs w:val="20"/>
          <w:lang w:eastAsia="ar-SA"/>
        </w:rPr>
        <w:t xml:space="preserve"> Правительства РФ от 05.01.2004</w:t>
      </w:r>
      <w:r w:rsidRPr="00930B56">
        <w:rPr>
          <w:rFonts w:ascii="Times New Roman" w:hAnsi="Times New Roman" w:cs="Times New Roman"/>
          <w:bCs/>
          <w:sz w:val="20"/>
          <w:szCs w:val="20"/>
          <w:lang w:eastAsia="ar-SA"/>
        </w:rPr>
        <w:t>г. № 3-1.</w:t>
      </w:r>
    </w:p>
    <w:p w:rsidR="00964384" w:rsidRPr="00930B56" w:rsidRDefault="00964384" w:rsidP="00930B56">
      <w:pPr>
        <w:tabs>
          <w:tab w:val="left" w:pos="142"/>
        </w:tabs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0"/>
          <w:szCs w:val="20"/>
          <w:lang w:eastAsia="ar-SA"/>
        </w:rPr>
      </w:pPr>
      <w:r w:rsidRPr="00930B56">
        <w:rPr>
          <w:rFonts w:ascii="Times New Roman" w:hAnsi="Times New Roman" w:cs="Times New Roman"/>
          <w:bCs/>
          <w:sz w:val="20"/>
          <w:szCs w:val="20"/>
          <w:lang w:eastAsia="ar-SA"/>
        </w:rPr>
        <w:t>Исполнитель обязан обеспечить своевременное устранение недостатков и дефектов, выявленных при приемке отчётных документов.</w:t>
      </w:r>
    </w:p>
    <w:p w:rsidR="00CE7612" w:rsidRPr="00A71C00" w:rsidRDefault="00CE7612" w:rsidP="00CE761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71C0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13. </w:t>
      </w:r>
      <w:r w:rsidRPr="00A71C0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Дополнительные условия:</w:t>
      </w:r>
    </w:p>
    <w:p w:rsidR="00CE7612" w:rsidRPr="00CE7612" w:rsidRDefault="00CE7612" w:rsidP="00CE7612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A71C0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Исполнитель имеет право привлекать для проведения работ сторонние организации, аккредитованные для оказания соответствующих услуг.</w:t>
      </w:r>
    </w:p>
    <w:p w:rsidR="00577DC8" w:rsidRDefault="00577DC8" w:rsidP="00577DC8">
      <w:pPr>
        <w:rPr>
          <w:b/>
          <w:bCs/>
          <w:sz w:val="26"/>
          <w:szCs w:val="26"/>
        </w:rPr>
      </w:pPr>
    </w:p>
    <w:p w:rsidR="00583BDE" w:rsidRPr="00583BDE" w:rsidRDefault="00583BDE" w:rsidP="00577DC8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583BDE" w:rsidRPr="00583BDE" w:rsidSect="00577DC8">
      <w:footerReference w:type="first" r:id="rId9"/>
      <w:pgSz w:w="11906" w:h="16838"/>
      <w:pgMar w:top="28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C37" w:rsidRDefault="00250C37" w:rsidP="009B3194">
      <w:pPr>
        <w:spacing w:after="0" w:line="240" w:lineRule="auto"/>
      </w:pPr>
      <w:r>
        <w:separator/>
      </w:r>
    </w:p>
  </w:endnote>
  <w:endnote w:type="continuationSeparator" w:id="0">
    <w:p w:rsidR="00250C37" w:rsidRDefault="00250C37" w:rsidP="009B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57271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71C00" w:rsidRDefault="00A71C00" w:rsidP="00A71C00">
            <w:pPr>
              <w:pStyle w:val="a6"/>
              <w:jc w:val="center"/>
            </w:pPr>
          </w:p>
          <w:p w:rsidR="00577DC8" w:rsidRPr="00577DC8" w:rsidRDefault="00A71C00" w:rsidP="00577DC8">
            <w:pPr>
              <w:pStyle w:val="a6"/>
              <w:rPr>
                <w:szCs w:val="20"/>
              </w:rPr>
            </w:pPr>
          </w:p>
        </w:sdtContent>
      </w:sdt>
    </w:sdtContent>
  </w:sdt>
  <w:p w:rsidR="00577DC8" w:rsidRDefault="00577DC8" w:rsidP="00577D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C37" w:rsidRDefault="00250C37" w:rsidP="009B3194">
      <w:pPr>
        <w:spacing w:after="0" w:line="240" w:lineRule="auto"/>
      </w:pPr>
      <w:r>
        <w:separator/>
      </w:r>
    </w:p>
  </w:footnote>
  <w:footnote w:type="continuationSeparator" w:id="0">
    <w:p w:rsidR="00250C37" w:rsidRDefault="00250C37" w:rsidP="009B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84A9C"/>
    <w:multiLevelType w:val="multilevel"/>
    <w:tmpl w:val="A0A21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isLgl/>
      <w:lvlText w:val="%1.%2."/>
      <w:lvlJc w:val="left"/>
      <w:pPr>
        <w:ind w:left="76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" w15:restartNumberingAfterBreak="0">
    <w:nsid w:val="0E5D331C"/>
    <w:multiLevelType w:val="hybridMultilevel"/>
    <w:tmpl w:val="E180A7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B6229E"/>
    <w:multiLevelType w:val="multilevel"/>
    <w:tmpl w:val="A0A21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isLgl/>
      <w:lvlText w:val="%1.%2."/>
      <w:lvlJc w:val="left"/>
      <w:pPr>
        <w:ind w:left="76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3" w15:restartNumberingAfterBreak="0">
    <w:nsid w:val="236A41A4"/>
    <w:multiLevelType w:val="hybridMultilevel"/>
    <w:tmpl w:val="742AC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776B83"/>
    <w:multiLevelType w:val="multilevel"/>
    <w:tmpl w:val="F716C5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6AA4C9A"/>
    <w:multiLevelType w:val="hybridMultilevel"/>
    <w:tmpl w:val="CC52E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27C4C"/>
    <w:multiLevelType w:val="hybridMultilevel"/>
    <w:tmpl w:val="83503AF2"/>
    <w:lvl w:ilvl="0" w:tplc="3422670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618F4"/>
    <w:multiLevelType w:val="multilevel"/>
    <w:tmpl w:val="A0A21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isLgl/>
      <w:lvlText w:val="%1.%2."/>
      <w:lvlJc w:val="left"/>
      <w:pPr>
        <w:ind w:left="76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8" w15:restartNumberingAfterBreak="0">
    <w:nsid w:val="7B815472"/>
    <w:multiLevelType w:val="hybridMultilevel"/>
    <w:tmpl w:val="98AC75E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30"/>
    <w:rsid w:val="000006F6"/>
    <w:rsid w:val="00002F03"/>
    <w:rsid w:val="000031B0"/>
    <w:rsid w:val="00003217"/>
    <w:rsid w:val="00003DDC"/>
    <w:rsid w:val="000208F7"/>
    <w:rsid w:val="00020AC2"/>
    <w:rsid w:val="00021B5E"/>
    <w:rsid w:val="0003117C"/>
    <w:rsid w:val="00031A11"/>
    <w:rsid w:val="000328AE"/>
    <w:rsid w:val="0003444B"/>
    <w:rsid w:val="00034532"/>
    <w:rsid w:val="00034EAF"/>
    <w:rsid w:val="0003614C"/>
    <w:rsid w:val="00036BD1"/>
    <w:rsid w:val="00037CFA"/>
    <w:rsid w:val="00043C05"/>
    <w:rsid w:val="000459A9"/>
    <w:rsid w:val="00046F80"/>
    <w:rsid w:val="000501B7"/>
    <w:rsid w:val="00051D3E"/>
    <w:rsid w:val="00055405"/>
    <w:rsid w:val="000614C8"/>
    <w:rsid w:val="000632ED"/>
    <w:rsid w:val="0006766B"/>
    <w:rsid w:val="00067E20"/>
    <w:rsid w:val="00070857"/>
    <w:rsid w:val="00070C3C"/>
    <w:rsid w:val="0007347E"/>
    <w:rsid w:val="00073686"/>
    <w:rsid w:val="00075A89"/>
    <w:rsid w:val="00075F71"/>
    <w:rsid w:val="00076CD0"/>
    <w:rsid w:val="000801D3"/>
    <w:rsid w:val="00081573"/>
    <w:rsid w:val="0008225A"/>
    <w:rsid w:val="0008388A"/>
    <w:rsid w:val="00087589"/>
    <w:rsid w:val="00091265"/>
    <w:rsid w:val="000913F6"/>
    <w:rsid w:val="000917C4"/>
    <w:rsid w:val="000A065A"/>
    <w:rsid w:val="000A23F1"/>
    <w:rsid w:val="000B4BCE"/>
    <w:rsid w:val="000B6593"/>
    <w:rsid w:val="000C4D7E"/>
    <w:rsid w:val="000C778C"/>
    <w:rsid w:val="000C7827"/>
    <w:rsid w:val="000D13E8"/>
    <w:rsid w:val="000D13F3"/>
    <w:rsid w:val="000D1978"/>
    <w:rsid w:val="000D2D0D"/>
    <w:rsid w:val="000D4788"/>
    <w:rsid w:val="000D4A1D"/>
    <w:rsid w:val="000D4D5D"/>
    <w:rsid w:val="000D5FC1"/>
    <w:rsid w:val="000E03A9"/>
    <w:rsid w:val="000E323D"/>
    <w:rsid w:val="000F020E"/>
    <w:rsid w:val="000F354E"/>
    <w:rsid w:val="0010430C"/>
    <w:rsid w:val="0011000F"/>
    <w:rsid w:val="00110187"/>
    <w:rsid w:val="00111702"/>
    <w:rsid w:val="00113D43"/>
    <w:rsid w:val="00114735"/>
    <w:rsid w:val="0011682F"/>
    <w:rsid w:val="00124016"/>
    <w:rsid w:val="00124136"/>
    <w:rsid w:val="00140120"/>
    <w:rsid w:val="001439D2"/>
    <w:rsid w:val="001449B7"/>
    <w:rsid w:val="001458AC"/>
    <w:rsid w:val="00145A08"/>
    <w:rsid w:val="00152268"/>
    <w:rsid w:val="00153BE4"/>
    <w:rsid w:val="001544F1"/>
    <w:rsid w:val="00155238"/>
    <w:rsid w:val="00156725"/>
    <w:rsid w:val="0015794D"/>
    <w:rsid w:val="00161DBB"/>
    <w:rsid w:val="001624A3"/>
    <w:rsid w:val="00170744"/>
    <w:rsid w:val="001711D0"/>
    <w:rsid w:val="00182194"/>
    <w:rsid w:val="00182658"/>
    <w:rsid w:val="001835F0"/>
    <w:rsid w:val="00186137"/>
    <w:rsid w:val="001869F5"/>
    <w:rsid w:val="00187B68"/>
    <w:rsid w:val="0019012F"/>
    <w:rsid w:val="001939C6"/>
    <w:rsid w:val="00193E6F"/>
    <w:rsid w:val="00195CAB"/>
    <w:rsid w:val="001A14E9"/>
    <w:rsid w:val="001A1B0B"/>
    <w:rsid w:val="001A5122"/>
    <w:rsid w:val="001A575B"/>
    <w:rsid w:val="001A6B7D"/>
    <w:rsid w:val="001A7D1D"/>
    <w:rsid w:val="001B2878"/>
    <w:rsid w:val="001C19DA"/>
    <w:rsid w:val="001C2900"/>
    <w:rsid w:val="001C4641"/>
    <w:rsid w:val="001C5058"/>
    <w:rsid w:val="001C7AFD"/>
    <w:rsid w:val="001D1705"/>
    <w:rsid w:val="001D70D0"/>
    <w:rsid w:val="001D77A8"/>
    <w:rsid w:val="001E21A6"/>
    <w:rsid w:val="001E2CDD"/>
    <w:rsid w:val="001E4C4C"/>
    <w:rsid w:val="001E5CDF"/>
    <w:rsid w:val="001E6B4E"/>
    <w:rsid w:val="001F0104"/>
    <w:rsid w:val="001F2B46"/>
    <w:rsid w:val="001F61E8"/>
    <w:rsid w:val="002005A0"/>
    <w:rsid w:val="00201018"/>
    <w:rsid w:val="00201028"/>
    <w:rsid w:val="0020198A"/>
    <w:rsid w:val="002145BC"/>
    <w:rsid w:val="0021503C"/>
    <w:rsid w:val="002205DB"/>
    <w:rsid w:val="00220971"/>
    <w:rsid w:val="00221258"/>
    <w:rsid w:val="00221550"/>
    <w:rsid w:val="00221D23"/>
    <w:rsid w:val="0022568F"/>
    <w:rsid w:val="00226921"/>
    <w:rsid w:val="00232490"/>
    <w:rsid w:val="00232B09"/>
    <w:rsid w:val="00232BF4"/>
    <w:rsid w:val="00235B89"/>
    <w:rsid w:val="00236924"/>
    <w:rsid w:val="00237D78"/>
    <w:rsid w:val="0024359B"/>
    <w:rsid w:val="002450D4"/>
    <w:rsid w:val="00250C37"/>
    <w:rsid w:val="00250C79"/>
    <w:rsid w:val="0025112C"/>
    <w:rsid w:val="0025499F"/>
    <w:rsid w:val="00255E6B"/>
    <w:rsid w:val="002576F9"/>
    <w:rsid w:val="00262364"/>
    <w:rsid w:val="0026349D"/>
    <w:rsid w:val="002661E1"/>
    <w:rsid w:val="00274037"/>
    <w:rsid w:val="00275837"/>
    <w:rsid w:val="00276593"/>
    <w:rsid w:val="00277908"/>
    <w:rsid w:val="002815F9"/>
    <w:rsid w:val="00286A9B"/>
    <w:rsid w:val="002919FA"/>
    <w:rsid w:val="00292AB8"/>
    <w:rsid w:val="00296415"/>
    <w:rsid w:val="002A2636"/>
    <w:rsid w:val="002B1221"/>
    <w:rsid w:val="002B39BD"/>
    <w:rsid w:val="002C0561"/>
    <w:rsid w:val="002C1745"/>
    <w:rsid w:val="002C31EC"/>
    <w:rsid w:val="002C4919"/>
    <w:rsid w:val="002D1412"/>
    <w:rsid w:val="002D147F"/>
    <w:rsid w:val="002D2D81"/>
    <w:rsid w:val="002D48F7"/>
    <w:rsid w:val="002D76DB"/>
    <w:rsid w:val="002E1376"/>
    <w:rsid w:val="002E304B"/>
    <w:rsid w:val="002E384C"/>
    <w:rsid w:val="002E7F45"/>
    <w:rsid w:val="002F06A2"/>
    <w:rsid w:val="002F2565"/>
    <w:rsid w:val="002F3603"/>
    <w:rsid w:val="002F67AF"/>
    <w:rsid w:val="003021D4"/>
    <w:rsid w:val="00303CAD"/>
    <w:rsid w:val="00304648"/>
    <w:rsid w:val="0031093F"/>
    <w:rsid w:val="00311ED5"/>
    <w:rsid w:val="00315244"/>
    <w:rsid w:val="00315ABD"/>
    <w:rsid w:val="00332CD3"/>
    <w:rsid w:val="003330F9"/>
    <w:rsid w:val="003354DF"/>
    <w:rsid w:val="00336CE9"/>
    <w:rsid w:val="00340FE5"/>
    <w:rsid w:val="00342388"/>
    <w:rsid w:val="003435F1"/>
    <w:rsid w:val="00344393"/>
    <w:rsid w:val="00353612"/>
    <w:rsid w:val="00354C06"/>
    <w:rsid w:val="003552EB"/>
    <w:rsid w:val="00355879"/>
    <w:rsid w:val="00355B4A"/>
    <w:rsid w:val="0036031E"/>
    <w:rsid w:val="0036232D"/>
    <w:rsid w:val="00364C30"/>
    <w:rsid w:val="00372C51"/>
    <w:rsid w:val="0037392A"/>
    <w:rsid w:val="00377A75"/>
    <w:rsid w:val="00382895"/>
    <w:rsid w:val="00382CE6"/>
    <w:rsid w:val="003858D6"/>
    <w:rsid w:val="0038746B"/>
    <w:rsid w:val="00391C75"/>
    <w:rsid w:val="0039529C"/>
    <w:rsid w:val="003964A3"/>
    <w:rsid w:val="003971D5"/>
    <w:rsid w:val="003A0026"/>
    <w:rsid w:val="003A0E0A"/>
    <w:rsid w:val="003A69D5"/>
    <w:rsid w:val="003B7FDC"/>
    <w:rsid w:val="003C25D8"/>
    <w:rsid w:val="003C5D99"/>
    <w:rsid w:val="003C7A35"/>
    <w:rsid w:val="003D2521"/>
    <w:rsid w:val="003D54B5"/>
    <w:rsid w:val="003D6648"/>
    <w:rsid w:val="003E037B"/>
    <w:rsid w:val="003E1332"/>
    <w:rsid w:val="003E1CA4"/>
    <w:rsid w:val="003E6CF0"/>
    <w:rsid w:val="003E6ECD"/>
    <w:rsid w:val="003F390E"/>
    <w:rsid w:val="003F7010"/>
    <w:rsid w:val="00400104"/>
    <w:rsid w:val="0040072D"/>
    <w:rsid w:val="004012DD"/>
    <w:rsid w:val="0040479B"/>
    <w:rsid w:val="00407478"/>
    <w:rsid w:val="0041084E"/>
    <w:rsid w:val="0041330C"/>
    <w:rsid w:val="0041613A"/>
    <w:rsid w:val="0042470C"/>
    <w:rsid w:val="004264BE"/>
    <w:rsid w:val="00431AE2"/>
    <w:rsid w:val="00433A5E"/>
    <w:rsid w:val="00435E1F"/>
    <w:rsid w:val="00436720"/>
    <w:rsid w:val="00443F11"/>
    <w:rsid w:val="004443FD"/>
    <w:rsid w:val="004448DA"/>
    <w:rsid w:val="00444A15"/>
    <w:rsid w:val="0045546E"/>
    <w:rsid w:val="0046086E"/>
    <w:rsid w:val="00461117"/>
    <w:rsid w:val="00461AEE"/>
    <w:rsid w:val="004631AA"/>
    <w:rsid w:val="004633E6"/>
    <w:rsid w:val="0046639C"/>
    <w:rsid w:val="00467932"/>
    <w:rsid w:val="004708B8"/>
    <w:rsid w:val="00474769"/>
    <w:rsid w:val="00475F7E"/>
    <w:rsid w:val="00477354"/>
    <w:rsid w:val="0048010B"/>
    <w:rsid w:val="00484481"/>
    <w:rsid w:val="00484D63"/>
    <w:rsid w:val="00485A01"/>
    <w:rsid w:val="00486484"/>
    <w:rsid w:val="0048716D"/>
    <w:rsid w:val="00491437"/>
    <w:rsid w:val="004924D8"/>
    <w:rsid w:val="00493909"/>
    <w:rsid w:val="004A1A54"/>
    <w:rsid w:val="004A1DBD"/>
    <w:rsid w:val="004B2C56"/>
    <w:rsid w:val="004B3BD1"/>
    <w:rsid w:val="004C2559"/>
    <w:rsid w:val="004C4EA7"/>
    <w:rsid w:val="004C58C2"/>
    <w:rsid w:val="004C6D63"/>
    <w:rsid w:val="004C76C9"/>
    <w:rsid w:val="004D4267"/>
    <w:rsid w:val="004E1C12"/>
    <w:rsid w:val="004E4C44"/>
    <w:rsid w:val="004E7D32"/>
    <w:rsid w:val="00502958"/>
    <w:rsid w:val="005063A0"/>
    <w:rsid w:val="00512D61"/>
    <w:rsid w:val="005149F2"/>
    <w:rsid w:val="0051612A"/>
    <w:rsid w:val="00516F31"/>
    <w:rsid w:val="005248F0"/>
    <w:rsid w:val="00532152"/>
    <w:rsid w:val="00532EB0"/>
    <w:rsid w:val="0053309B"/>
    <w:rsid w:val="00535EDE"/>
    <w:rsid w:val="00537284"/>
    <w:rsid w:val="005404D7"/>
    <w:rsid w:val="00543929"/>
    <w:rsid w:val="00547E39"/>
    <w:rsid w:val="00550A06"/>
    <w:rsid w:val="00554FFB"/>
    <w:rsid w:val="0055635B"/>
    <w:rsid w:val="00557012"/>
    <w:rsid w:val="00562F09"/>
    <w:rsid w:val="0056460E"/>
    <w:rsid w:val="005658C8"/>
    <w:rsid w:val="0056731D"/>
    <w:rsid w:val="00570270"/>
    <w:rsid w:val="005739F0"/>
    <w:rsid w:val="00574BC3"/>
    <w:rsid w:val="00575302"/>
    <w:rsid w:val="00577DC8"/>
    <w:rsid w:val="00581272"/>
    <w:rsid w:val="00582BE2"/>
    <w:rsid w:val="00583BDE"/>
    <w:rsid w:val="00584822"/>
    <w:rsid w:val="005855CC"/>
    <w:rsid w:val="00590B8E"/>
    <w:rsid w:val="00592A99"/>
    <w:rsid w:val="00592F8E"/>
    <w:rsid w:val="005A0795"/>
    <w:rsid w:val="005A37D3"/>
    <w:rsid w:val="005A518B"/>
    <w:rsid w:val="005A7E7D"/>
    <w:rsid w:val="005B01F6"/>
    <w:rsid w:val="005B0C2D"/>
    <w:rsid w:val="005B63CB"/>
    <w:rsid w:val="005B7807"/>
    <w:rsid w:val="005D4B72"/>
    <w:rsid w:val="005D602B"/>
    <w:rsid w:val="005D6E65"/>
    <w:rsid w:val="005E079F"/>
    <w:rsid w:val="005E1B2A"/>
    <w:rsid w:val="005E3E91"/>
    <w:rsid w:val="005E5117"/>
    <w:rsid w:val="005F5EC7"/>
    <w:rsid w:val="005F729B"/>
    <w:rsid w:val="006002C8"/>
    <w:rsid w:val="0060628E"/>
    <w:rsid w:val="00610907"/>
    <w:rsid w:val="00623DD9"/>
    <w:rsid w:val="00625EF4"/>
    <w:rsid w:val="00626CE1"/>
    <w:rsid w:val="00626F8B"/>
    <w:rsid w:val="0063499B"/>
    <w:rsid w:val="00637916"/>
    <w:rsid w:val="0064021A"/>
    <w:rsid w:val="00641709"/>
    <w:rsid w:val="006435F9"/>
    <w:rsid w:val="00657BA8"/>
    <w:rsid w:val="00660EFE"/>
    <w:rsid w:val="00661676"/>
    <w:rsid w:val="00661B83"/>
    <w:rsid w:val="00662074"/>
    <w:rsid w:val="00665B8F"/>
    <w:rsid w:val="00671920"/>
    <w:rsid w:val="0067504A"/>
    <w:rsid w:val="00681E98"/>
    <w:rsid w:val="006838B2"/>
    <w:rsid w:val="00687B46"/>
    <w:rsid w:val="00696041"/>
    <w:rsid w:val="0069632E"/>
    <w:rsid w:val="006A03B1"/>
    <w:rsid w:val="006A0CB3"/>
    <w:rsid w:val="006A1025"/>
    <w:rsid w:val="006A4A0A"/>
    <w:rsid w:val="006A4E59"/>
    <w:rsid w:val="006A6A4F"/>
    <w:rsid w:val="006A7013"/>
    <w:rsid w:val="006B170D"/>
    <w:rsid w:val="006B4082"/>
    <w:rsid w:val="006B7236"/>
    <w:rsid w:val="006C0EFC"/>
    <w:rsid w:val="006C17B6"/>
    <w:rsid w:val="006C2A30"/>
    <w:rsid w:val="006C2EB9"/>
    <w:rsid w:val="006D0DBB"/>
    <w:rsid w:val="006D471A"/>
    <w:rsid w:val="006D70CD"/>
    <w:rsid w:val="006E22B0"/>
    <w:rsid w:val="006F1F12"/>
    <w:rsid w:val="006F3E01"/>
    <w:rsid w:val="006F4028"/>
    <w:rsid w:val="006F51AD"/>
    <w:rsid w:val="00700FA8"/>
    <w:rsid w:val="0071028E"/>
    <w:rsid w:val="00710955"/>
    <w:rsid w:val="0071478F"/>
    <w:rsid w:val="007149E5"/>
    <w:rsid w:val="00714DC0"/>
    <w:rsid w:val="00716B96"/>
    <w:rsid w:val="00721EF6"/>
    <w:rsid w:val="00724C33"/>
    <w:rsid w:val="00733D28"/>
    <w:rsid w:val="00734375"/>
    <w:rsid w:val="00735712"/>
    <w:rsid w:val="007360BA"/>
    <w:rsid w:val="007367A3"/>
    <w:rsid w:val="00742720"/>
    <w:rsid w:val="007513DF"/>
    <w:rsid w:val="007516FA"/>
    <w:rsid w:val="00751B0B"/>
    <w:rsid w:val="00753133"/>
    <w:rsid w:val="00754577"/>
    <w:rsid w:val="00760258"/>
    <w:rsid w:val="00765D8F"/>
    <w:rsid w:val="00767F88"/>
    <w:rsid w:val="00770354"/>
    <w:rsid w:val="00782242"/>
    <w:rsid w:val="00783F59"/>
    <w:rsid w:val="00784941"/>
    <w:rsid w:val="00786D27"/>
    <w:rsid w:val="007870B3"/>
    <w:rsid w:val="00787F21"/>
    <w:rsid w:val="007947A9"/>
    <w:rsid w:val="00796141"/>
    <w:rsid w:val="00796ABD"/>
    <w:rsid w:val="00797533"/>
    <w:rsid w:val="007A1F56"/>
    <w:rsid w:val="007A4565"/>
    <w:rsid w:val="007A65D8"/>
    <w:rsid w:val="007B73D8"/>
    <w:rsid w:val="007C08B1"/>
    <w:rsid w:val="007C5429"/>
    <w:rsid w:val="007C5ECE"/>
    <w:rsid w:val="007D1BBC"/>
    <w:rsid w:val="007E060E"/>
    <w:rsid w:val="007E0E10"/>
    <w:rsid w:val="007E7BF8"/>
    <w:rsid w:val="007F16B4"/>
    <w:rsid w:val="007F1E7F"/>
    <w:rsid w:val="008030CB"/>
    <w:rsid w:val="00803A52"/>
    <w:rsid w:val="00811AB1"/>
    <w:rsid w:val="00822213"/>
    <w:rsid w:val="008263C3"/>
    <w:rsid w:val="00827979"/>
    <w:rsid w:val="00831F6F"/>
    <w:rsid w:val="008326AA"/>
    <w:rsid w:val="00835EE7"/>
    <w:rsid w:val="008405F3"/>
    <w:rsid w:val="008421B9"/>
    <w:rsid w:val="008421E4"/>
    <w:rsid w:val="00845FD3"/>
    <w:rsid w:val="008478C2"/>
    <w:rsid w:val="00847E6B"/>
    <w:rsid w:val="0086622B"/>
    <w:rsid w:val="00866E1A"/>
    <w:rsid w:val="00870E8A"/>
    <w:rsid w:val="00882717"/>
    <w:rsid w:val="008858DD"/>
    <w:rsid w:val="0089027F"/>
    <w:rsid w:val="00892DA0"/>
    <w:rsid w:val="00896021"/>
    <w:rsid w:val="008A0B0F"/>
    <w:rsid w:val="008A1FE0"/>
    <w:rsid w:val="008A2A70"/>
    <w:rsid w:val="008A6FDA"/>
    <w:rsid w:val="008B2BAE"/>
    <w:rsid w:val="008B3DDA"/>
    <w:rsid w:val="008B4B04"/>
    <w:rsid w:val="008C0529"/>
    <w:rsid w:val="008C1F29"/>
    <w:rsid w:val="008C4963"/>
    <w:rsid w:val="008D1550"/>
    <w:rsid w:val="008D6E51"/>
    <w:rsid w:val="008E2BBE"/>
    <w:rsid w:val="008E3E96"/>
    <w:rsid w:val="008F2643"/>
    <w:rsid w:val="008F30C1"/>
    <w:rsid w:val="008F35C1"/>
    <w:rsid w:val="008F4F53"/>
    <w:rsid w:val="008F70CC"/>
    <w:rsid w:val="008F77C1"/>
    <w:rsid w:val="009005D2"/>
    <w:rsid w:val="00900B6D"/>
    <w:rsid w:val="00902DC4"/>
    <w:rsid w:val="00905D54"/>
    <w:rsid w:val="009101E6"/>
    <w:rsid w:val="00912D15"/>
    <w:rsid w:val="00912EEB"/>
    <w:rsid w:val="009157B7"/>
    <w:rsid w:val="00920E09"/>
    <w:rsid w:val="0092338D"/>
    <w:rsid w:val="009271DE"/>
    <w:rsid w:val="00930B56"/>
    <w:rsid w:val="009318DE"/>
    <w:rsid w:val="00932F6A"/>
    <w:rsid w:val="00934BC9"/>
    <w:rsid w:val="00940CF8"/>
    <w:rsid w:val="00941E73"/>
    <w:rsid w:val="009573D1"/>
    <w:rsid w:val="00962BEF"/>
    <w:rsid w:val="00962CB1"/>
    <w:rsid w:val="00964384"/>
    <w:rsid w:val="00965BA7"/>
    <w:rsid w:val="009726DA"/>
    <w:rsid w:val="0098000F"/>
    <w:rsid w:val="00983E7B"/>
    <w:rsid w:val="0098424F"/>
    <w:rsid w:val="00984BB4"/>
    <w:rsid w:val="00994A54"/>
    <w:rsid w:val="00994B90"/>
    <w:rsid w:val="00995D96"/>
    <w:rsid w:val="009A57CB"/>
    <w:rsid w:val="009A5905"/>
    <w:rsid w:val="009B3194"/>
    <w:rsid w:val="009B372B"/>
    <w:rsid w:val="009B7257"/>
    <w:rsid w:val="009C32D9"/>
    <w:rsid w:val="009C60A8"/>
    <w:rsid w:val="009D466C"/>
    <w:rsid w:val="009D4A4C"/>
    <w:rsid w:val="009D6850"/>
    <w:rsid w:val="009D6F4E"/>
    <w:rsid w:val="009D72D0"/>
    <w:rsid w:val="009E1B33"/>
    <w:rsid w:val="009F1CB9"/>
    <w:rsid w:val="009F38FA"/>
    <w:rsid w:val="009F3D0E"/>
    <w:rsid w:val="009F427A"/>
    <w:rsid w:val="009F4A45"/>
    <w:rsid w:val="009F4E78"/>
    <w:rsid w:val="009F5131"/>
    <w:rsid w:val="009F519C"/>
    <w:rsid w:val="009F708C"/>
    <w:rsid w:val="00A037F0"/>
    <w:rsid w:val="00A04745"/>
    <w:rsid w:val="00A05F30"/>
    <w:rsid w:val="00A1487F"/>
    <w:rsid w:val="00A22F40"/>
    <w:rsid w:val="00A25C43"/>
    <w:rsid w:val="00A27D55"/>
    <w:rsid w:val="00A327CB"/>
    <w:rsid w:val="00A434F2"/>
    <w:rsid w:val="00A44D7F"/>
    <w:rsid w:val="00A5318D"/>
    <w:rsid w:val="00A53823"/>
    <w:rsid w:val="00A548D2"/>
    <w:rsid w:val="00A63AC2"/>
    <w:rsid w:val="00A662BA"/>
    <w:rsid w:val="00A66438"/>
    <w:rsid w:val="00A67738"/>
    <w:rsid w:val="00A71C00"/>
    <w:rsid w:val="00A75654"/>
    <w:rsid w:val="00A867DC"/>
    <w:rsid w:val="00A92ABE"/>
    <w:rsid w:val="00AA1401"/>
    <w:rsid w:val="00AA5C9B"/>
    <w:rsid w:val="00AB0486"/>
    <w:rsid w:val="00AB12BA"/>
    <w:rsid w:val="00AB2248"/>
    <w:rsid w:val="00AB3EB7"/>
    <w:rsid w:val="00AB45F6"/>
    <w:rsid w:val="00AC0AA4"/>
    <w:rsid w:val="00AC46F5"/>
    <w:rsid w:val="00AC6716"/>
    <w:rsid w:val="00AE033A"/>
    <w:rsid w:val="00AE064B"/>
    <w:rsid w:val="00AE2737"/>
    <w:rsid w:val="00AE3779"/>
    <w:rsid w:val="00AE5845"/>
    <w:rsid w:val="00AF4649"/>
    <w:rsid w:val="00AF598D"/>
    <w:rsid w:val="00AF6E72"/>
    <w:rsid w:val="00B00F01"/>
    <w:rsid w:val="00B0466E"/>
    <w:rsid w:val="00B04946"/>
    <w:rsid w:val="00B04D94"/>
    <w:rsid w:val="00B04FFD"/>
    <w:rsid w:val="00B0521D"/>
    <w:rsid w:val="00B068F2"/>
    <w:rsid w:val="00B06FC2"/>
    <w:rsid w:val="00B10726"/>
    <w:rsid w:val="00B11B8F"/>
    <w:rsid w:val="00B12AA7"/>
    <w:rsid w:val="00B13B16"/>
    <w:rsid w:val="00B16B7B"/>
    <w:rsid w:val="00B20AEE"/>
    <w:rsid w:val="00B25232"/>
    <w:rsid w:val="00B30364"/>
    <w:rsid w:val="00B332E9"/>
    <w:rsid w:val="00B3548A"/>
    <w:rsid w:val="00B367F5"/>
    <w:rsid w:val="00B37CB4"/>
    <w:rsid w:val="00B37F14"/>
    <w:rsid w:val="00B40FC0"/>
    <w:rsid w:val="00B41DFE"/>
    <w:rsid w:val="00B42731"/>
    <w:rsid w:val="00B4454B"/>
    <w:rsid w:val="00B445B9"/>
    <w:rsid w:val="00B462F4"/>
    <w:rsid w:val="00B47AC8"/>
    <w:rsid w:val="00B51183"/>
    <w:rsid w:val="00B62B1D"/>
    <w:rsid w:val="00B73B23"/>
    <w:rsid w:val="00B74C5D"/>
    <w:rsid w:val="00B74C64"/>
    <w:rsid w:val="00B768B8"/>
    <w:rsid w:val="00B80A5A"/>
    <w:rsid w:val="00B80FCE"/>
    <w:rsid w:val="00B8183F"/>
    <w:rsid w:val="00B83EB4"/>
    <w:rsid w:val="00B85817"/>
    <w:rsid w:val="00B8637D"/>
    <w:rsid w:val="00B93FC3"/>
    <w:rsid w:val="00BA27AA"/>
    <w:rsid w:val="00BA531E"/>
    <w:rsid w:val="00BA6EF9"/>
    <w:rsid w:val="00BA752E"/>
    <w:rsid w:val="00BB280E"/>
    <w:rsid w:val="00BB4E40"/>
    <w:rsid w:val="00BB5511"/>
    <w:rsid w:val="00BC6372"/>
    <w:rsid w:val="00BD1E85"/>
    <w:rsid w:val="00BD4118"/>
    <w:rsid w:val="00BE754B"/>
    <w:rsid w:val="00BE7E50"/>
    <w:rsid w:val="00BF2248"/>
    <w:rsid w:val="00BF473A"/>
    <w:rsid w:val="00C05649"/>
    <w:rsid w:val="00C06F61"/>
    <w:rsid w:val="00C1251F"/>
    <w:rsid w:val="00C243DA"/>
    <w:rsid w:val="00C2463A"/>
    <w:rsid w:val="00C31695"/>
    <w:rsid w:val="00C3545C"/>
    <w:rsid w:val="00C36DAB"/>
    <w:rsid w:val="00C430A1"/>
    <w:rsid w:val="00C451E0"/>
    <w:rsid w:val="00C52483"/>
    <w:rsid w:val="00C52A92"/>
    <w:rsid w:val="00C53546"/>
    <w:rsid w:val="00C56195"/>
    <w:rsid w:val="00C67179"/>
    <w:rsid w:val="00C709B7"/>
    <w:rsid w:val="00C74FA9"/>
    <w:rsid w:val="00C80A4C"/>
    <w:rsid w:val="00C81869"/>
    <w:rsid w:val="00C818CF"/>
    <w:rsid w:val="00C81A97"/>
    <w:rsid w:val="00C83FC8"/>
    <w:rsid w:val="00C8520E"/>
    <w:rsid w:val="00C85EC1"/>
    <w:rsid w:val="00C900D3"/>
    <w:rsid w:val="00C9076D"/>
    <w:rsid w:val="00C941E5"/>
    <w:rsid w:val="00C96B68"/>
    <w:rsid w:val="00CA0EDD"/>
    <w:rsid w:val="00CA12C6"/>
    <w:rsid w:val="00CA5BAC"/>
    <w:rsid w:val="00CA5CD7"/>
    <w:rsid w:val="00CB2890"/>
    <w:rsid w:val="00CB3A62"/>
    <w:rsid w:val="00CB503D"/>
    <w:rsid w:val="00CC4889"/>
    <w:rsid w:val="00CC4F07"/>
    <w:rsid w:val="00CD57E8"/>
    <w:rsid w:val="00CD58D3"/>
    <w:rsid w:val="00CE235F"/>
    <w:rsid w:val="00CE4030"/>
    <w:rsid w:val="00CE7612"/>
    <w:rsid w:val="00CF294F"/>
    <w:rsid w:val="00CF7E0D"/>
    <w:rsid w:val="00D003D2"/>
    <w:rsid w:val="00D0226C"/>
    <w:rsid w:val="00D05C5D"/>
    <w:rsid w:val="00D13E27"/>
    <w:rsid w:val="00D14513"/>
    <w:rsid w:val="00D14E66"/>
    <w:rsid w:val="00D15FEE"/>
    <w:rsid w:val="00D17335"/>
    <w:rsid w:val="00D17A5B"/>
    <w:rsid w:val="00D22093"/>
    <w:rsid w:val="00D249B3"/>
    <w:rsid w:val="00D26C72"/>
    <w:rsid w:val="00D277E8"/>
    <w:rsid w:val="00D32749"/>
    <w:rsid w:val="00D41C77"/>
    <w:rsid w:val="00D429FE"/>
    <w:rsid w:val="00D440DE"/>
    <w:rsid w:val="00D453DB"/>
    <w:rsid w:val="00D47766"/>
    <w:rsid w:val="00D57B8E"/>
    <w:rsid w:val="00D60142"/>
    <w:rsid w:val="00D62EDD"/>
    <w:rsid w:val="00D64D67"/>
    <w:rsid w:val="00D6764C"/>
    <w:rsid w:val="00D7080C"/>
    <w:rsid w:val="00D70F63"/>
    <w:rsid w:val="00D75C6B"/>
    <w:rsid w:val="00D76B02"/>
    <w:rsid w:val="00D81C81"/>
    <w:rsid w:val="00D844F5"/>
    <w:rsid w:val="00D85A20"/>
    <w:rsid w:val="00D85A28"/>
    <w:rsid w:val="00DA364F"/>
    <w:rsid w:val="00DA37C8"/>
    <w:rsid w:val="00DA3B9B"/>
    <w:rsid w:val="00DA5530"/>
    <w:rsid w:val="00DB133D"/>
    <w:rsid w:val="00DB202C"/>
    <w:rsid w:val="00DB3F80"/>
    <w:rsid w:val="00DB55E5"/>
    <w:rsid w:val="00DB5868"/>
    <w:rsid w:val="00DB711D"/>
    <w:rsid w:val="00DC4C39"/>
    <w:rsid w:val="00DD4D18"/>
    <w:rsid w:val="00DD5C7B"/>
    <w:rsid w:val="00DF206F"/>
    <w:rsid w:val="00DF5D85"/>
    <w:rsid w:val="00E00EE9"/>
    <w:rsid w:val="00E03B42"/>
    <w:rsid w:val="00E05A53"/>
    <w:rsid w:val="00E076FD"/>
    <w:rsid w:val="00E115F1"/>
    <w:rsid w:val="00E1173A"/>
    <w:rsid w:val="00E121EC"/>
    <w:rsid w:val="00E12539"/>
    <w:rsid w:val="00E16A3A"/>
    <w:rsid w:val="00E16AA7"/>
    <w:rsid w:val="00E16F22"/>
    <w:rsid w:val="00E17686"/>
    <w:rsid w:val="00E203A0"/>
    <w:rsid w:val="00E227B6"/>
    <w:rsid w:val="00E23188"/>
    <w:rsid w:val="00E274B1"/>
    <w:rsid w:val="00E32A7B"/>
    <w:rsid w:val="00E32BF6"/>
    <w:rsid w:val="00E35D02"/>
    <w:rsid w:val="00E36880"/>
    <w:rsid w:val="00E3794A"/>
    <w:rsid w:val="00E37A4C"/>
    <w:rsid w:val="00E4265D"/>
    <w:rsid w:val="00E42C1D"/>
    <w:rsid w:val="00E45B97"/>
    <w:rsid w:val="00E54A71"/>
    <w:rsid w:val="00E56304"/>
    <w:rsid w:val="00E56324"/>
    <w:rsid w:val="00E56CD9"/>
    <w:rsid w:val="00E6312E"/>
    <w:rsid w:val="00E741F6"/>
    <w:rsid w:val="00E76A15"/>
    <w:rsid w:val="00E7704E"/>
    <w:rsid w:val="00E7705B"/>
    <w:rsid w:val="00E811DD"/>
    <w:rsid w:val="00E81ED6"/>
    <w:rsid w:val="00E82C0F"/>
    <w:rsid w:val="00E8381D"/>
    <w:rsid w:val="00E8787F"/>
    <w:rsid w:val="00E87D2D"/>
    <w:rsid w:val="00E92BD2"/>
    <w:rsid w:val="00EA02C3"/>
    <w:rsid w:val="00EA0D5E"/>
    <w:rsid w:val="00EA162B"/>
    <w:rsid w:val="00EB3476"/>
    <w:rsid w:val="00EB5794"/>
    <w:rsid w:val="00EB7A96"/>
    <w:rsid w:val="00EC0211"/>
    <w:rsid w:val="00EC02AE"/>
    <w:rsid w:val="00EC07C2"/>
    <w:rsid w:val="00EC10AC"/>
    <w:rsid w:val="00EC3230"/>
    <w:rsid w:val="00EC4497"/>
    <w:rsid w:val="00ED1E3A"/>
    <w:rsid w:val="00ED3410"/>
    <w:rsid w:val="00ED4F25"/>
    <w:rsid w:val="00ED7192"/>
    <w:rsid w:val="00EE053B"/>
    <w:rsid w:val="00EE0B6C"/>
    <w:rsid w:val="00EE0CAE"/>
    <w:rsid w:val="00EE0FF2"/>
    <w:rsid w:val="00EE4C42"/>
    <w:rsid w:val="00EE60DF"/>
    <w:rsid w:val="00EF5017"/>
    <w:rsid w:val="00EF7474"/>
    <w:rsid w:val="00F01704"/>
    <w:rsid w:val="00F03999"/>
    <w:rsid w:val="00F043FC"/>
    <w:rsid w:val="00F046EA"/>
    <w:rsid w:val="00F07212"/>
    <w:rsid w:val="00F126AD"/>
    <w:rsid w:val="00F127F4"/>
    <w:rsid w:val="00F13D7D"/>
    <w:rsid w:val="00F14090"/>
    <w:rsid w:val="00F2221F"/>
    <w:rsid w:val="00F238BB"/>
    <w:rsid w:val="00F26022"/>
    <w:rsid w:val="00F26F97"/>
    <w:rsid w:val="00F30681"/>
    <w:rsid w:val="00F32970"/>
    <w:rsid w:val="00F341FA"/>
    <w:rsid w:val="00F345BB"/>
    <w:rsid w:val="00F40B58"/>
    <w:rsid w:val="00F44A1C"/>
    <w:rsid w:val="00F47F28"/>
    <w:rsid w:val="00F55A96"/>
    <w:rsid w:val="00F602BA"/>
    <w:rsid w:val="00F621B6"/>
    <w:rsid w:val="00F63C6F"/>
    <w:rsid w:val="00F658ED"/>
    <w:rsid w:val="00F65FE9"/>
    <w:rsid w:val="00F7219E"/>
    <w:rsid w:val="00F73FF9"/>
    <w:rsid w:val="00F82687"/>
    <w:rsid w:val="00F83E1E"/>
    <w:rsid w:val="00F84418"/>
    <w:rsid w:val="00F8454D"/>
    <w:rsid w:val="00F86B08"/>
    <w:rsid w:val="00F871CF"/>
    <w:rsid w:val="00F95C59"/>
    <w:rsid w:val="00F96EAF"/>
    <w:rsid w:val="00FA0F78"/>
    <w:rsid w:val="00FA319C"/>
    <w:rsid w:val="00FA3870"/>
    <w:rsid w:val="00FB0F48"/>
    <w:rsid w:val="00FB1216"/>
    <w:rsid w:val="00FB13F3"/>
    <w:rsid w:val="00FB6156"/>
    <w:rsid w:val="00FB6A3E"/>
    <w:rsid w:val="00FC0CD0"/>
    <w:rsid w:val="00FC23FA"/>
    <w:rsid w:val="00FC430B"/>
    <w:rsid w:val="00FC733B"/>
    <w:rsid w:val="00FD1769"/>
    <w:rsid w:val="00FD30DC"/>
    <w:rsid w:val="00FE0697"/>
    <w:rsid w:val="00FE7241"/>
    <w:rsid w:val="00FE785E"/>
    <w:rsid w:val="00FF1E3A"/>
    <w:rsid w:val="00F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602DB"/>
  <w15:docId w15:val="{F1A211ED-C217-4ACC-980A-64423658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31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3194"/>
  </w:style>
  <w:style w:type="paragraph" w:styleId="a6">
    <w:name w:val="footer"/>
    <w:basedOn w:val="a"/>
    <w:link w:val="a7"/>
    <w:uiPriority w:val="99"/>
    <w:unhideWhenUsed/>
    <w:rsid w:val="009B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3194"/>
  </w:style>
  <w:style w:type="table" w:customStyle="1" w:styleId="6">
    <w:name w:val="Сетка таблицы6"/>
    <w:basedOn w:val="a1"/>
    <w:next w:val="a3"/>
    <w:rsid w:val="00DB3F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5248F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F30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0681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4021A"/>
    <w:pPr>
      <w:ind w:left="720"/>
      <w:contextualSpacing/>
    </w:pPr>
  </w:style>
  <w:style w:type="character" w:customStyle="1" w:styleId="FontStyle25">
    <w:name w:val="Font Style25"/>
    <w:rsid w:val="00583BD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6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727D88-DE9C-4301-8FE5-CB419452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Ирина Сергеевна</dc:creator>
  <cp:lastModifiedBy>Кетежева Светлана Витальевна</cp:lastModifiedBy>
  <cp:revision>12</cp:revision>
  <cp:lastPrinted>2021-02-05T15:08:00Z</cp:lastPrinted>
  <dcterms:created xsi:type="dcterms:W3CDTF">2021-02-05T08:47:00Z</dcterms:created>
  <dcterms:modified xsi:type="dcterms:W3CDTF">2021-02-05T15:14:00Z</dcterms:modified>
</cp:coreProperties>
</file>