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C34" w:rsidRPr="00AC7AAD" w:rsidRDefault="00AC7AAD" w:rsidP="00EE6C3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C7AA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ПРОЕКТ</w:t>
      </w:r>
    </w:p>
    <w:p w:rsidR="00EE6C34" w:rsidRDefault="00EE6C34" w:rsidP="003C0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C0AE2" w:rsidRPr="007A5246" w:rsidRDefault="003C0AE2" w:rsidP="003C0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ПОСТАВКИ № </w:t>
      </w:r>
    </w:p>
    <w:p w:rsidR="003C0AE2" w:rsidRPr="007A5246" w:rsidRDefault="003C0AE2" w:rsidP="003C0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A5246" w:rsidRPr="007A5246" w:rsidRDefault="003C0AE2" w:rsidP="007A52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413DE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</w:t>
      </w:r>
      <w:r w:rsid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proofErr w:type="gramStart"/>
      <w:r w:rsid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A5246"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End"/>
      <w:r w:rsid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>___»</w:t>
      </w:r>
      <w:r w:rsidR="007A5246"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 20__ г.</w:t>
      </w:r>
    </w:p>
    <w:p w:rsidR="003C0AE2" w:rsidRPr="007A5246" w:rsidRDefault="007A5246" w:rsidP="003C0A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63116" w:rsidRPr="007A5246" w:rsidRDefault="00413DE2" w:rsidP="0016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="00163116" w:rsidRPr="007A5246">
        <w:rPr>
          <w:rFonts w:ascii="Times New Roman" w:hAnsi="Times New Roman" w:cs="Times New Roman"/>
          <w:sz w:val="26"/>
          <w:szCs w:val="26"/>
        </w:rPr>
        <w:t xml:space="preserve">, именуемое в дальнейшем «Заказчик», </w:t>
      </w:r>
      <w:r w:rsidR="00654413" w:rsidRPr="007A5246">
        <w:rPr>
          <w:rFonts w:ascii="Times New Roman" w:hAnsi="Times New Roman" w:cs="Times New Roman"/>
          <w:sz w:val="26"/>
          <w:szCs w:val="26"/>
        </w:rPr>
        <w:t xml:space="preserve">в лице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654413" w:rsidRPr="007A524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413DE2">
        <w:rPr>
          <w:rFonts w:ascii="Times New Roman" w:hAnsi="Times New Roman" w:cs="Times New Roman"/>
          <w:sz w:val="26"/>
          <w:szCs w:val="26"/>
          <w:u w:val="single"/>
        </w:rPr>
        <w:t>_________________</w:t>
      </w:r>
      <w:r w:rsidR="00654413" w:rsidRPr="007A5246">
        <w:rPr>
          <w:rFonts w:ascii="Times New Roman" w:hAnsi="Times New Roman" w:cs="Times New Roman"/>
          <w:sz w:val="26"/>
          <w:szCs w:val="26"/>
        </w:rPr>
        <w:t>, с одной Стороны</w:t>
      </w:r>
      <w:r w:rsidR="00163116" w:rsidRPr="007A5246">
        <w:rPr>
          <w:rFonts w:ascii="Times New Roman" w:hAnsi="Times New Roman" w:cs="Times New Roman"/>
          <w:sz w:val="26"/>
          <w:szCs w:val="26"/>
        </w:rPr>
        <w:t xml:space="preserve">, и __________________________________, именуемое в дальнейшем «Поставщик», в лице _____________________________________, действующего на основании _________________________, с другой Стороны, а вместе именуемые «Стороны», </w:t>
      </w:r>
      <w:r w:rsidR="003300DB" w:rsidRPr="007A5246">
        <w:rPr>
          <w:rFonts w:ascii="Times New Roman" w:hAnsi="Times New Roman" w:cs="Times New Roman"/>
          <w:sz w:val="26"/>
          <w:szCs w:val="26"/>
        </w:rPr>
        <w:t>с соблюдением требований Гражданского кодекса Российской Федерации, Федерального закона от 18.07.2011</w:t>
      </w:r>
      <w:r w:rsidR="00217685">
        <w:rPr>
          <w:rFonts w:ascii="Times New Roman" w:hAnsi="Times New Roman" w:cs="Times New Roman"/>
          <w:sz w:val="26"/>
          <w:szCs w:val="26"/>
        </w:rPr>
        <w:t xml:space="preserve"> г.</w:t>
      </w:r>
      <w:r w:rsidR="003300DB" w:rsidRPr="007A5246">
        <w:rPr>
          <w:rFonts w:ascii="Times New Roman" w:hAnsi="Times New Roman" w:cs="Times New Roman"/>
          <w:sz w:val="26"/>
          <w:szCs w:val="26"/>
        </w:rPr>
        <w:t xml:space="preserve"> № 223-ФЗ «О закупках товаров, работ, услуг отдельными видами юридических лиц» и иного законодательства Российской Федерации, </w:t>
      </w:r>
      <w:r w:rsidR="00163116" w:rsidRPr="007A5246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650523" w:rsidRPr="007A5246">
        <w:rPr>
          <w:rFonts w:ascii="Times New Roman" w:hAnsi="Times New Roman" w:cs="Times New Roman"/>
          <w:sz w:val="26"/>
          <w:szCs w:val="26"/>
        </w:rPr>
        <w:t>___________________</w:t>
      </w:r>
      <w:r w:rsidR="00163116" w:rsidRPr="007A5246">
        <w:rPr>
          <w:rFonts w:ascii="Times New Roman" w:hAnsi="Times New Roman" w:cs="Times New Roman"/>
          <w:sz w:val="26"/>
          <w:szCs w:val="26"/>
        </w:rPr>
        <w:t xml:space="preserve"> </w:t>
      </w:r>
      <w:r w:rsidR="003300DB" w:rsidRPr="007A5246">
        <w:rPr>
          <w:rFonts w:ascii="Times New Roman" w:hAnsi="Times New Roman" w:cs="Times New Roman"/>
          <w:b/>
          <w:sz w:val="26"/>
          <w:szCs w:val="26"/>
        </w:rPr>
        <w:t xml:space="preserve">(указать вид процедуры, реестровый номер торгов и реквизиты протокола ИЛИ пункт Положения о закупке товаров, работ, услуг АО «31 ГПИСС», на основании которого </w:t>
      </w:r>
      <w:r w:rsidR="00D87F72" w:rsidRPr="007A5246">
        <w:rPr>
          <w:rFonts w:ascii="Times New Roman" w:hAnsi="Times New Roman" w:cs="Times New Roman"/>
          <w:b/>
          <w:sz w:val="26"/>
          <w:szCs w:val="26"/>
        </w:rPr>
        <w:t>договор заключается неконкурентным способом</w:t>
      </w:r>
      <w:r w:rsidR="003300DB" w:rsidRPr="007A5246">
        <w:rPr>
          <w:rFonts w:ascii="Times New Roman" w:hAnsi="Times New Roman" w:cs="Times New Roman"/>
          <w:b/>
          <w:sz w:val="26"/>
          <w:szCs w:val="26"/>
        </w:rPr>
        <w:t>)</w:t>
      </w:r>
      <w:r w:rsidR="003300DB" w:rsidRPr="007A5246">
        <w:rPr>
          <w:rFonts w:ascii="Times New Roman" w:hAnsi="Times New Roman" w:cs="Times New Roman"/>
          <w:sz w:val="26"/>
          <w:szCs w:val="26"/>
        </w:rPr>
        <w:t xml:space="preserve"> </w:t>
      </w:r>
      <w:r w:rsidR="00163116" w:rsidRPr="007A5246">
        <w:rPr>
          <w:rFonts w:ascii="Times New Roman" w:hAnsi="Times New Roman" w:cs="Times New Roman"/>
          <w:sz w:val="26"/>
          <w:szCs w:val="26"/>
        </w:rPr>
        <w:t xml:space="preserve">заключили настоящий Договор (далее  – Договор) о нижеследующем: </w:t>
      </w:r>
    </w:p>
    <w:p w:rsidR="003C0AE2" w:rsidRPr="007A5246" w:rsidRDefault="003C0AE2" w:rsidP="003C0AE2">
      <w:pPr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AE2" w:rsidRPr="007A5246" w:rsidRDefault="00163116" w:rsidP="003C0AE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163116" w:rsidRPr="007A5246" w:rsidRDefault="00163116" w:rsidP="0016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1.1. Поставщик обязуется поставить, а Заказчик принять и оплатить продукцию, именуемую в дальнейшем «Товар»</w:t>
      </w:r>
      <w:r w:rsidR="00CC2525">
        <w:rPr>
          <w:rFonts w:ascii="Times New Roman" w:hAnsi="Times New Roman" w:cs="Times New Roman"/>
          <w:sz w:val="26"/>
          <w:szCs w:val="26"/>
        </w:rPr>
        <w:t>,</w:t>
      </w:r>
      <w:r w:rsidRPr="007A5246">
        <w:rPr>
          <w:rFonts w:ascii="Times New Roman" w:hAnsi="Times New Roman" w:cs="Times New Roman"/>
          <w:sz w:val="26"/>
          <w:szCs w:val="26"/>
        </w:rPr>
        <w:t xml:space="preserve"> в соответствии со Спецификацией (Приложение №1) к Договору. </w:t>
      </w:r>
    </w:p>
    <w:p w:rsidR="00163116" w:rsidRPr="007A5246" w:rsidRDefault="00163116" w:rsidP="0016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1.2. Наименование</w:t>
      </w:r>
      <w:r w:rsidR="007019EA" w:rsidRPr="007A5246">
        <w:rPr>
          <w:rFonts w:ascii="Times New Roman" w:hAnsi="Times New Roman" w:cs="Times New Roman"/>
          <w:sz w:val="26"/>
          <w:szCs w:val="26"/>
        </w:rPr>
        <w:t xml:space="preserve">, </w:t>
      </w:r>
      <w:r w:rsidRPr="007A5246">
        <w:rPr>
          <w:rFonts w:ascii="Times New Roman" w:hAnsi="Times New Roman" w:cs="Times New Roman"/>
          <w:sz w:val="26"/>
          <w:szCs w:val="26"/>
        </w:rPr>
        <w:t>ассортимент, качество, количество и стоимость Товара</w:t>
      </w:r>
      <w:r w:rsidR="009653D7" w:rsidRPr="007A5246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402016" w:rsidRPr="007A5246">
        <w:rPr>
          <w:rFonts w:ascii="Times New Roman" w:hAnsi="Times New Roman" w:cs="Times New Roman"/>
          <w:sz w:val="26"/>
          <w:szCs w:val="26"/>
        </w:rPr>
        <w:t>сроки и место поставки определяются</w:t>
      </w:r>
      <w:r w:rsidRPr="007A5246">
        <w:rPr>
          <w:rFonts w:ascii="Times New Roman" w:hAnsi="Times New Roman" w:cs="Times New Roman"/>
          <w:sz w:val="26"/>
          <w:szCs w:val="26"/>
        </w:rPr>
        <w:t xml:space="preserve"> в Спецификации (Приложение №1) к Договору.</w:t>
      </w:r>
    </w:p>
    <w:p w:rsidR="00163116" w:rsidRPr="007A5246" w:rsidRDefault="00163116" w:rsidP="0016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1.3. Поставщик гарантирует, что на момент заключения Договора</w:t>
      </w:r>
      <w:r w:rsidR="00EA498E" w:rsidRPr="00EA498E">
        <w:rPr>
          <w:rFonts w:cs="Times New Roman"/>
          <w:sz w:val="28"/>
          <w:szCs w:val="28"/>
        </w:rPr>
        <w:t xml:space="preserve"> </w:t>
      </w:r>
      <w:r w:rsidR="00EA498E" w:rsidRPr="00EA498E">
        <w:rPr>
          <w:rFonts w:ascii="Times New Roman" w:hAnsi="Times New Roman" w:cs="Times New Roman"/>
          <w:sz w:val="26"/>
          <w:szCs w:val="26"/>
        </w:rPr>
        <w:t>является собственником Товар</w:t>
      </w:r>
      <w:r w:rsidR="00064755">
        <w:rPr>
          <w:rFonts w:ascii="Times New Roman" w:hAnsi="Times New Roman" w:cs="Times New Roman"/>
          <w:sz w:val="26"/>
          <w:szCs w:val="26"/>
        </w:rPr>
        <w:t>а</w:t>
      </w:r>
      <w:r w:rsidR="00EA498E">
        <w:rPr>
          <w:rFonts w:ascii="Times New Roman" w:hAnsi="Times New Roman" w:cs="Times New Roman"/>
          <w:sz w:val="26"/>
          <w:szCs w:val="26"/>
        </w:rPr>
        <w:t>,</w:t>
      </w:r>
      <w:r w:rsidRPr="007A5246">
        <w:rPr>
          <w:rFonts w:ascii="Times New Roman" w:hAnsi="Times New Roman" w:cs="Times New Roman"/>
          <w:sz w:val="26"/>
          <w:szCs w:val="26"/>
        </w:rPr>
        <w:t xml:space="preserve"> Товар в споре и под </w:t>
      </w:r>
      <w:r w:rsidR="00926D1C" w:rsidRPr="007A5246">
        <w:rPr>
          <w:rFonts w:ascii="Times New Roman" w:hAnsi="Times New Roman" w:cs="Times New Roman"/>
          <w:sz w:val="26"/>
          <w:szCs w:val="26"/>
        </w:rPr>
        <w:t>арестом</w:t>
      </w:r>
      <w:r w:rsidRPr="007A5246">
        <w:rPr>
          <w:rFonts w:ascii="Times New Roman" w:hAnsi="Times New Roman" w:cs="Times New Roman"/>
          <w:sz w:val="26"/>
          <w:szCs w:val="26"/>
        </w:rPr>
        <w:t xml:space="preserve"> не состоит, не является предметом залога и не обременен другими правами третьих лиц.</w:t>
      </w:r>
    </w:p>
    <w:p w:rsidR="00163116" w:rsidRPr="007A5246" w:rsidRDefault="00163116" w:rsidP="0016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1.4. Товар должен быть заводского производства, новым и Заказчик должен быть первым пользователем Товара.</w:t>
      </w:r>
    </w:p>
    <w:p w:rsidR="00A325BB" w:rsidRPr="007A5246" w:rsidRDefault="00163116" w:rsidP="0016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1.5. Товар по качеству и комплектности должен соответствовать своему функциональному предназначению</w:t>
      </w:r>
      <w:r w:rsidR="00433078" w:rsidRPr="007A5246">
        <w:rPr>
          <w:rFonts w:ascii="Times New Roman" w:hAnsi="Times New Roman" w:cs="Times New Roman"/>
          <w:sz w:val="26"/>
          <w:szCs w:val="26"/>
        </w:rPr>
        <w:t>, т</w:t>
      </w:r>
      <w:r w:rsidRPr="007A5246">
        <w:rPr>
          <w:rFonts w:ascii="Times New Roman" w:hAnsi="Times New Roman" w:cs="Times New Roman"/>
          <w:sz w:val="26"/>
          <w:szCs w:val="26"/>
        </w:rPr>
        <w:t>ехнической документации, требованиям производителя и должен иметь сертификат соответствия (при наличии данного требования в соответствии с законодательством РФ).</w:t>
      </w:r>
    </w:p>
    <w:p w:rsidR="00433078" w:rsidRPr="007A5246" w:rsidRDefault="00433078" w:rsidP="00433078">
      <w:pPr>
        <w:pStyle w:val="a3"/>
        <w:spacing w:after="0" w:line="240" w:lineRule="auto"/>
        <w:ind w:left="-34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3078" w:rsidRPr="007A5246" w:rsidRDefault="00433078" w:rsidP="0043307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ЦЕНА И ПОРЯДОК РАСЧЕТОВ</w:t>
      </w:r>
    </w:p>
    <w:p w:rsidR="00402016" w:rsidRPr="007A5246" w:rsidRDefault="00433078" w:rsidP="0040201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Цена Договора определяется как суммарная стоимость всего Товара и определяется в Спецификации (Приложение № 1) к Договору. Заказчик оставляет за собой право выбрать не весь объем предпо</w:t>
      </w:r>
      <w:r w:rsidR="00CC2525">
        <w:rPr>
          <w:rFonts w:ascii="Times New Roman" w:hAnsi="Times New Roman" w:cs="Times New Roman"/>
          <w:sz w:val="26"/>
          <w:szCs w:val="26"/>
        </w:rPr>
        <w:t>лагаемой к поставке продукции в</w:t>
      </w:r>
      <w:r w:rsidRPr="007A5246">
        <w:rPr>
          <w:rFonts w:ascii="Times New Roman" w:hAnsi="Times New Roman" w:cs="Times New Roman"/>
          <w:sz w:val="26"/>
          <w:szCs w:val="26"/>
        </w:rPr>
        <w:t>виду отсутствия дальнейшей необходимости в закупаемом Товаре либо отсутствия финансирования.</w:t>
      </w:r>
    </w:p>
    <w:p w:rsidR="00433078" w:rsidRPr="007A5246" w:rsidRDefault="00433078" w:rsidP="007A524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Цена Договора включает в себя стоимость Товара, упаковки, погрузки, разгрузки, транспортные услуги, доставки товара до места, указанного в </w:t>
      </w:r>
      <w:r w:rsidR="00402016" w:rsidRPr="007A5246">
        <w:rPr>
          <w:rFonts w:ascii="Times New Roman" w:hAnsi="Times New Roman" w:cs="Times New Roman"/>
          <w:sz w:val="26"/>
          <w:szCs w:val="26"/>
        </w:rPr>
        <w:t>Спецификации (Приложение № 1)</w:t>
      </w:r>
      <w:r w:rsidRPr="007A5246">
        <w:rPr>
          <w:rFonts w:ascii="Times New Roman" w:hAnsi="Times New Roman" w:cs="Times New Roman"/>
          <w:sz w:val="26"/>
          <w:szCs w:val="26"/>
        </w:rPr>
        <w:t xml:space="preserve">, </w:t>
      </w:r>
      <w:r w:rsidR="003D0EB9" w:rsidRPr="007A5246">
        <w:rPr>
          <w:rFonts w:ascii="Times New Roman" w:hAnsi="Times New Roman" w:cs="Times New Roman"/>
          <w:sz w:val="26"/>
          <w:szCs w:val="26"/>
        </w:rPr>
        <w:t xml:space="preserve">занос товара в помещения Заказчика, </w:t>
      </w:r>
      <w:r w:rsidRPr="007A5246">
        <w:rPr>
          <w:rFonts w:ascii="Times New Roman" w:hAnsi="Times New Roman" w:cs="Times New Roman"/>
          <w:sz w:val="26"/>
          <w:szCs w:val="26"/>
        </w:rPr>
        <w:t xml:space="preserve">а также все </w:t>
      </w:r>
      <w:r w:rsidRPr="007A5246">
        <w:rPr>
          <w:rFonts w:ascii="Times New Roman" w:hAnsi="Times New Roman" w:cs="Times New Roman"/>
          <w:sz w:val="26"/>
          <w:szCs w:val="26"/>
        </w:rPr>
        <w:lastRenderedPageBreak/>
        <w:t>налоги и сборы, финансовые риски, инфляционные ожидания и иные</w:t>
      </w:r>
      <w:r w:rsidR="00402016" w:rsidRPr="007A5246">
        <w:rPr>
          <w:rFonts w:ascii="Times New Roman" w:hAnsi="Times New Roman" w:cs="Times New Roman"/>
          <w:sz w:val="26"/>
          <w:szCs w:val="26"/>
        </w:rPr>
        <w:t xml:space="preserve"> расходы, необходимые для полного выполнения Поставщиком своих обязательств по поставке Товара.</w:t>
      </w:r>
    </w:p>
    <w:p w:rsidR="00433078" w:rsidRPr="007A5246" w:rsidRDefault="00433078" w:rsidP="003B706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Оплата за Товар</w:t>
      </w:r>
      <w:r w:rsidR="005B2928" w:rsidRPr="007A5246">
        <w:rPr>
          <w:rFonts w:ascii="Times New Roman" w:hAnsi="Times New Roman" w:cs="Times New Roman"/>
          <w:sz w:val="26"/>
          <w:szCs w:val="26"/>
        </w:rPr>
        <w:t xml:space="preserve"> </w:t>
      </w:r>
      <w:r w:rsidRPr="007A5246">
        <w:rPr>
          <w:rFonts w:ascii="Times New Roman" w:hAnsi="Times New Roman" w:cs="Times New Roman"/>
          <w:sz w:val="26"/>
          <w:szCs w:val="26"/>
        </w:rPr>
        <w:t xml:space="preserve">осуществляется на основании выставленного Поставщиком и полученного Заказчиком счета на оплату. Поставщик обязуется передать счет на оплату Товара Заказчику не позднее 3 (Трех) рабочих дней с момента подписания Сторонами ТОРГ-12 либо УПД. </w:t>
      </w:r>
    </w:p>
    <w:p w:rsidR="00433078" w:rsidRPr="007A5246" w:rsidRDefault="00433078" w:rsidP="003B706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Заказчик обязуется произвести расчеты за поставленный Товар в течение </w:t>
      </w:r>
      <w:r w:rsidR="00EA5CF3" w:rsidRPr="007A5246">
        <w:rPr>
          <w:rFonts w:ascii="Times New Roman" w:hAnsi="Times New Roman" w:cs="Times New Roman"/>
          <w:sz w:val="26"/>
          <w:szCs w:val="26"/>
        </w:rPr>
        <w:t>1</w:t>
      </w:r>
      <w:r w:rsidR="00164D43">
        <w:rPr>
          <w:rFonts w:ascii="Times New Roman" w:hAnsi="Times New Roman" w:cs="Times New Roman"/>
          <w:sz w:val="26"/>
          <w:szCs w:val="26"/>
        </w:rPr>
        <w:t>5</w:t>
      </w:r>
      <w:r w:rsidR="00743379">
        <w:rPr>
          <w:rFonts w:ascii="Times New Roman" w:hAnsi="Times New Roman" w:cs="Times New Roman"/>
          <w:sz w:val="26"/>
          <w:szCs w:val="26"/>
        </w:rPr>
        <w:t xml:space="preserve"> (</w:t>
      </w:r>
      <w:r w:rsidR="00164D43">
        <w:rPr>
          <w:rFonts w:ascii="Times New Roman" w:hAnsi="Times New Roman" w:cs="Times New Roman"/>
          <w:sz w:val="26"/>
          <w:szCs w:val="26"/>
        </w:rPr>
        <w:t>Пятнадцать</w:t>
      </w:r>
      <w:r w:rsidR="00743379">
        <w:rPr>
          <w:rFonts w:ascii="Times New Roman" w:hAnsi="Times New Roman" w:cs="Times New Roman"/>
          <w:sz w:val="26"/>
          <w:szCs w:val="26"/>
        </w:rPr>
        <w:t>)</w:t>
      </w:r>
      <w:r w:rsidR="00EA5CF3" w:rsidRPr="007A5246">
        <w:rPr>
          <w:rFonts w:ascii="Times New Roman" w:hAnsi="Times New Roman" w:cs="Times New Roman"/>
          <w:sz w:val="26"/>
          <w:szCs w:val="26"/>
        </w:rPr>
        <w:t xml:space="preserve"> рабочих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дней с момента подписания Сторонами ТОРГ-12 либо УПД при условии получения </w:t>
      </w:r>
      <w:r w:rsidR="005B2928" w:rsidRPr="007A5246">
        <w:rPr>
          <w:rFonts w:ascii="Times New Roman" w:hAnsi="Times New Roman" w:cs="Times New Roman"/>
          <w:sz w:val="26"/>
          <w:szCs w:val="26"/>
        </w:rPr>
        <w:t>с</w:t>
      </w:r>
      <w:r w:rsidRPr="007A5246">
        <w:rPr>
          <w:rFonts w:ascii="Times New Roman" w:hAnsi="Times New Roman" w:cs="Times New Roman"/>
          <w:sz w:val="26"/>
          <w:szCs w:val="26"/>
        </w:rPr>
        <w:t xml:space="preserve">чета от Поставщика в срок, установленный </w:t>
      </w:r>
      <w:r w:rsidR="00EA5CF3" w:rsidRPr="007A5246">
        <w:rPr>
          <w:rFonts w:ascii="Times New Roman" w:hAnsi="Times New Roman" w:cs="Times New Roman"/>
          <w:sz w:val="26"/>
          <w:szCs w:val="26"/>
        </w:rPr>
        <w:t>п. 2.3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Договора. </w:t>
      </w:r>
    </w:p>
    <w:p w:rsidR="00433078" w:rsidRPr="007A5246" w:rsidRDefault="00433078" w:rsidP="003B706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отс</w:t>
      </w:r>
      <w:r w:rsidR="00CC2525">
        <w:rPr>
          <w:rFonts w:ascii="Times New Roman" w:hAnsi="Times New Roman" w:cs="Times New Roman"/>
          <w:sz w:val="26"/>
          <w:szCs w:val="26"/>
        </w:rPr>
        <w:t>утствия документов, указанных в</w:t>
      </w:r>
      <w:r w:rsidRPr="007A52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A5246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7A5246">
        <w:rPr>
          <w:rFonts w:ascii="Times New Roman" w:hAnsi="Times New Roman" w:cs="Times New Roman"/>
          <w:sz w:val="26"/>
          <w:szCs w:val="26"/>
        </w:rPr>
        <w:t>. 2.</w:t>
      </w:r>
      <w:r w:rsidR="00EA5CF3" w:rsidRPr="007A5246">
        <w:rPr>
          <w:rFonts w:ascii="Times New Roman" w:hAnsi="Times New Roman" w:cs="Times New Roman"/>
          <w:sz w:val="26"/>
          <w:szCs w:val="26"/>
        </w:rPr>
        <w:t>3</w:t>
      </w:r>
      <w:r w:rsidRPr="007A5246">
        <w:rPr>
          <w:rFonts w:ascii="Times New Roman" w:hAnsi="Times New Roman" w:cs="Times New Roman"/>
          <w:sz w:val="26"/>
          <w:szCs w:val="26"/>
        </w:rPr>
        <w:t>, 4.</w:t>
      </w:r>
      <w:r w:rsidR="0066099E" w:rsidRPr="007A5246">
        <w:rPr>
          <w:rFonts w:ascii="Times New Roman" w:hAnsi="Times New Roman" w:cs="Times New Roman"/>
          <w:sz w:val="26"/>
          <w:szCs w:val="26"/>
        </w:rPr>
        <w:t>5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Договора, оплата за Товар Заказчиком не производится. </w:t>
      </w:r>
    </w:p>
    <w:p w:rsidR="00433078" w:rsidRPr="007A5246" w:rsidRDefault="00433078" w:rsidP="003B706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Расчеты производятся</w:t>
      </w:r>
      <w:r w:rsidR="005B2928" w:rsidRPr="007A5246">
        <w:rPr>
          <w:rFonts w:ascii="Times New Roman" w:hAnsi="Times New Roman" w:cs="Times New Roman"/>
          <w:sz w:val="26"/>
          <w:szCs w:val="26"/>
        </w:rPr>
        <w:t xml:space="preserve"> </w:t>
      </w:r>
      <w:r w:rsidRPr="007A5246">
        <w:rPr>
          <w:rFonts w:ascii="Times New Roman" w:hAnsi="Times New Roman" w:cs="Times New Roman"/>
          <w:sz w:val="26"/>
          <w:szCs w:val="26"/>
        </w:rPr>
        <w:t xml:space="preserve">путем перечисления денежных средств на расчетный счет Поставщика, либо иным путем, не запрещенным законодательством Российской Федерации. </w:t>
      </w:r>
    </w:p>
    <w:p w:rsidR="00433078" w:rsidRPr="007A5246" w:rsidRDefault="00433078" w:rsidP="003B706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Датой надлежащего исполнения Договора в части оплаты за Товар считается дата списания денежных средств с расчетного счета Заказчика.</w:t>
      </w:r>
    </w:p>
    <w:p w:rsidR="00433078" w:rsidRPr="007A5246" w:rsidRDefault="00433078" w:rsidP="003B706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При расчете с Поставщиком Заказчик вправе в одностороннем порядке удержать суммы неустоек, предусмотренные разделом </w:t>
      </w:r>
      <w:r w:rsidR="00DE0323">
        <w:rPr>
          <w:rFonts w:ascii="Times New Roman" w:hAnsi="Times New Roman" w:cs="Times New Roman"/>
          <w:sz w:val="26"/>
          <w:szCs w:val="26"/>
        </w:rPr>
        <w:t>6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Договора, направив Поставщику уведомление о зачете взаимных требований.</w:t>
      </w:r>
    </w:p>
    <w:p w:rsidR="00433078" w:rsidRPr="007A5246" w:rsidRDefault="00433078" w:rsidP="008A4DAC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Поставщик обязуется произвести сверку расчетов по Договору путем подготовки и подписания акта сверки взаимных расчетов (со стоимостными показателями). Акт сверки взаимных расчетов должен быть подписан Генеральным директором и Главным бухгалтером или уполномоченным на это действие лицом (при наличии доверенности), с печатью организации. Акт сверки взаиморасчетов передается Заказчику надлежащим образом в срок до 5 (Пятого) числа месяца, следующего за отчетным кварталом. Заказчик обязуется рассмотреть акт сверки взаиморасчетов расчетов, оформить его и направить Поставщику.</w:t>
      </w:r>
    </w:p>
    <w:p w:rsidR="00433078" w:rsidRPr="007A5246" w:rsidRDefault="00433078" w:rsidP="003B706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Поставщик обязуется выставить и передать Заказчику счет-фактуру не позднее 5 (Пять) календарных дней со дня отгр</w:t>
      </w:r>
      <w:r w:rsidR="00CC2525">
        <w:rPr>
          <w:rFonts w:ascii="Times New Roman" w:hAnsi="Times New Roman" w:cs="Times New Roman"/>
          <w:sz w:val="26"/>
          <w:szCs w:val="26"/>
        </w:rPr>
        <w:t>узки Товара. Счет-фактура должен</w:t>
      </w:r>
      <w:r w:rsidRPr="007A5246">
        <w:rPr>
          <w:rFonts w:ascii="Times New Roman" w:hAnsi="Times New Roman" w:cs="Times New Roman"/>
          <w:sz w:val="26"/>
          <w:szCs w:val="26"/>
        </w:rPr>
        <w:t xml:space="preserve"> быть офо</w:t>
      </w:r>
      <w:r w:rsidR="00CC2525">
        <w:rPr>
          <w:rFonts w:ascii="Times New Roman" w:hAnsi="Times New Roman" w:cs="Times New Roman"/>
          <w:sz w:val="26"/>
          <w:szCs w:val="26"/>
        </w:rPr>
        <w:t>рмлен</w:t>
      </w:r>
      <w:r w:rsidRPr="007A5246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 РФ, в частности ст. 169 НК РФ.</w:t>
      </w:r>
    </w:p>
    <w:p w:rsidR="007A5246" w:rsidRPr="007A5246" w:rsidRDefault="00433078" w:rsidP="007A524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0F37C4" w:rsidRPr="007A5246">
        <w:rPr>
          <w:rFonts w:ascii="Times New Roman" w:hAnsi="Times New Roman" w:cs="Times New Roman"/>
          <w:sz w:val="26"/>
          <w:szCs w:val="26"/>
        </w:rPr>
        <w:t>Поставщик</w:t>
      </w:r>
      <w:r w:rsidRPr="007A5246">
        <w:rPr>
          <w:rFonts w:ascii="Times New Roman" w:hAnsi="Times New Roman" w:cs="Times New Roman"/>
          <w:sz w:val="26"/>
          <w:szCs w:val="26"/>
        </w:rPr>
        <w:t xml:space="preserve"> начнет применять упрощенную систему налогообложения и, соответственно, не будет являться налогоплательщиком налога на добавленную стоимость, цена Договора подлежит уменьшению на сумму НДС, без изменения предусмотренных Договором объема и иных условий исполнения Договора. </w:t>
      </w:r>
    </w:p>
    <w:p w:rsidR="007A5246" w:rsidRPr="007A5246" w:rsidRDefault="007A5246" w:rsidP="007A5246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A5246" w:rsidRPr="007A5246" w:rsidRDefault="007A5246" w:rsidP="007A524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СТОРОН</w:t>
      </w:r>
    </w:p>
    <w:p w:rsidR="007A5246" w:rsidRPr="007A5246" w:rsidRDefault="007A5246" w:rsidP="004F4E61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993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вправе:</w:t>
      </w:r>
    </w:p>
    <w:p w:rsidR="007A5246" w:rsidRPr="00CC2525" w:rsidRDefault="007A5246" w:rsidP="00CC2525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2525">
        <w:rPr>
          <w:rFonts w:ascii="Times New Roman" w:hAnsi="Times New Roman" w:cs="Times New Roman"/>
          <w:sz w:val="26"/>
          <w:szCs w:val="26"/>
        </w:rPr>
        <w:t>Требовать от Поставщика надлежащего исполнения обязательств в соответствии с условиями Договора.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Требовать от Поставщика представления надлежащим образом оформленных документов, подтверждающих исполнение обязательств в соответствии с условиями Договора.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Запрашивать у Поставщика информацию о ходе и состоянии исполнения обязательств Поставщика по Договору.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Осуществлять контроль за порядком исполнения Договора, в том числе на отдельных этапах его исполнения, без вмешательства в оперативную хозяйственную деятельность Поставщика.</w:t>
      </w:r>
    </w:p>
    <w:p w:rsidR="007A5246" w:rsidRPr="007A5246" w:rsidRDefault="007A5246" w:rsidP="007A524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lastRenderedPageBreak/>
        <w:t>Заказчик обязан: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Своевременно принять и оплатить Товар в соответствии с условиями Договора.</w:t>
      </w:r>
    </w:p>
    <w:p w:rsidR="007A5246" w:rsidRPr="007A5246" w:rsidRDefault="007A5246" w:rsidP="007A524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Поставщик вправе: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Требовать своевременной оплаты за поставленный Товар в соответствии с разделом 2 Договора.</w:t>
      </w:r>
    </w:p>
    <w:p w:rsidR="007A5246" w:rsidRPr="007A5246" w:rsidRDefault="007A5246" w:rsidP="007A5246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Поставщик обязан:</w:t>
      </w:r>
    </w:p>
    <w:p w:rsidR="007A5246" w:rsidRPr="00CC2525" w:rsidRDefault="007A5246" w:rsidP="00CC2525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CC2525">
        <w:rPr>
          <w:rFonts w:ascii="Times New Roman" w:hAnsi="Times New Roman" w:cs="Times New Roman"/>
          <w:sz w:val="26"/>
          <w:szCs w:val="26"/>
        </w:rPr>
        <w:t>Своевременно и надлежащим образом поставить Товар в соответствии с условиями Договора.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За свой счет устранить недостатки Товара в случае поставки некомплектного, некачественного Товара, либо заменить некачественный Товар на Товар, соответствующий условиям Договора, </w:t>
      </w:r>
      <w:proofErr w:type="spellStart"/>
      <w:r w:rsidRPr="007A5246">
        <w:rPr>
          <w:rFonts w:ascii="Times New Roman" w:hAnsi="Times New Roman" w:cs="Times New Roman"/>
          <w:sz w:val="26"/>
          <w:szCs w:val="26"/>
        </w:rPr>
        <w:t>допоставить</w:t>
      </w:r>
      <w:proofErr w:type="spellEnd"/>
      <w:r w:rsidRPr="007A5246">
        <w:rPr>
          <w:rFonts w:ascii="Times New Roman" w:hAnsi="Times New Roman" w:cs="Times New Roman"/>
          <w:sz w:val="26"/>
          <w:szCs w:val="26"/>
        </w:rPr>
        <w:t xml:space="preserve"> Товар в случае его недопоставки.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За свой счет устранить недостатки Товара, выявленные в период гарантийного срока.</w:t>
      </w:r>
    </w:p>
    <w:p w:rsidR="007A5246" w:rsidRPr="007A5246" w:rsidRDefault="007A5246" w:rsidP="00CC2525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Незамедлительно извещать Заказчика обо всех обстоятельствах, затрудняющих или делающих невозможным надлежащее исполнение Поставщиком своих обязательств по поставке.</w:t>
      </w:r>
    </w:p>
    <w:p w:rsidR="007A5246" w:rsidRPr="007A5246" w:rsidRDefault="007A5246" w:rsidP="007A5246">
      <w:pPr>
        <w:pStyle w:val="a3"/>
        <w:spacing w:after="0" w:line="240" w:lineRule="auto"/>
        <w:ind w:left="-34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573F" w:rsidRPr="007A5246" w:rsidRDefault="001D573F" w:rsidP="00DC25B0">
      <w:pPr>
        <w:pStyle w:val="a3"/>
        <w:numPr>
          <w:ilvl w:val="0"/>
          <w:numId w:val="1"/>
        </w:numPr>
        <w:spacing w:after="0" w:line="240" w:lineRule="auto"/>
        <w:ind w:firstLine="77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ПОСТАВКИ И ПРИНЯТИЯ ТОВАРОВ</w:t>
      </w:r>
    </w:p>
    <w:p w:rsidR="00994B05" w:rsidRPr="007A5246" w:rsidRDefault="001D573F" w:rsidP="00994B0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B05">
        <w:rPr>
          <w:rFonts w:ascii="Times New Roman" w:hAnsi="Times New Roman" w:cs="Times New Roman"/>
          <w:sz w:val="26"/>
          <w:szCs w:val="26"/>
        </w:rPr>
        <w:t xml:space="preserve"> </w:t>
      </w:r>
      <w:r w:rsidR="004560C6" w:rsidRPr="00994B05">
        <w:rPr>
          <w:rFonts w:ascii="Times New Roman" w:hAnsi="Times New Roman" w:cs="Times New Roman"/>
          <w:sz w:val="26"/>
          <w:szCs w:val="26"/>
        </w:rPr>
        <w:t>Для надлежащего исполнения Договора в части направления и получения уведомления о точном времени поставки, а также взаимодействия Сторон назначаются ответственные лица</w:t>
      </w:r>
      <w:r w:rsidR="00994B05">
        <w:rPr>
          <w:rFonts w:ascii="Times New Roman" w:hAnsi="Times New Roman" w:cs="Times New Roman"/>
          <w:sz w:val="26"/>
          <w:szCs w:val="26"/>
        </w:rPr>
        <w:t xml:space="preserve">, указанные в разделе 12 настоящего Договора. </w:t>
      </w:r>
    </w:p>
    <w:p w:rsidR="00EA5CF3" w:rsidRPr="00994B05" w:rsidRDefault="004560C6" w:rsidP="00310C9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B05">
        <w:rPr>
          <w:rFonts w:ascii="Times New Roman" w:hAnsi="Times New Roman" w:cs="Times New Roman"/>
          <w:sz w:val="26"/>
          <w:szCs w:val="26"/>
        </w:rPr>
        <w:t>Поставка Товара осуществляется Поставщиком путем отгрузки (передачи) Товара Заказчику на условиях, указанных в Договоре и Спецификации (Приложение № 1) к Договору.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Поставка Товара осуществляется Поставщиком по рабочим дням в рабочее время Заказчика.</w:t>
      </w:r>
      <w:r w:rsidR="00F32802">
        <w:rPr>
          <w:rFonts w:ascii="Times New Roman" w:hAnsi="Times New Roman" w:cs="Times New Roman"/>
          <w:sz w:val="26"/>
          <w:szCs w:val="26"/>
        </w:rPr>
        <w:t xml:space="preserve"> Пн. – чт. с 8-30 по 17-15, пт. с </w:t>
      </w:r>
      <w:r w:rsidRPr="007A5246">
        <w:rPr>
          <w:rFonts w:ascii="Times New Roman" w:hAnsi="Times New Roman" w:cs="Times New Roman"/>
          <w:sz w:val="26"/>
          <w:szCs w:val="26"/>
        </w:rPr>
        <w:t>8-30 по 16-15 (время местное). Поставщик обязуется уведомить Заказчика о точной дате и времени поставки Товара, путем направления сообщения на электронный адрес Заказчика не менее чем за 24 часа до момента предполагаемой поставки Товара.</w:t>
      </w:r>
    </w:p>
    <w:p w:rsidR="00F232DC" w:rsidRPr="007A5246" w:rsidRDefault="00F232DC" w:rsidP="00F232D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Поставщик обязуется поставить Товар строго в течение срока, определенного в </w:t>
      </w:r>
      <w:r w:rsidR="00EA5CF3" w:rsidRPr="007A5246">
        <w:rPr>
          <w:rFonts w:ascii="Times New Roman" w:hAnsi="Times New Roman" w:cs="Times New Roman"/>
          <w:sz w:val="26"/>
          <w:szCs w:val="26"/>
        </w:rPr>
        <w:t xml:space="preserve">Спецификации (Приложение №1). </w:t>
      </w:r>
      <w:r w:rsidRPr="007A5246">
        <w:rPr>
          <w:rFonts w:ascii="Times New Roman" w:hAnsi="Times New Roman" w:cs="Times New Roman"/>
          <w:sz w:val="26"/>
          <w:szCs w:val="26"/>
        </w:rPr>
        <w:t>При нарушении этого срока Заказчик вправе считаться утратившим интерес к Товару и вправе не принимать его, а также отказаться от исполнения договора (п. 2 ст. 457, ст. 523 ГК РФ).</w:t>
      </w:r>
    </w:p>
    <w:p w:rsidR="004560C6" w:rsidRPr="007A5246" w:rsidRDefault="004560C6" w:rsidP="006C7DE3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Поставка Товара оформляется товарной накладной (ТОРГ-12) либо универсальным передаточным документом (УПД) по унифицированной форме. ТОРГ-12 либо УПД оформляется Поставщиком и передается Заказчику одновременно с передачей Товара. ТОРГ-12 либо УПД подписывает уполномоченные представители Сторон, действующие на основании Устава или доверенности. </w:t>
      </w:r>
    </w:p>
    <w:p w:rsidR="004560C6" w:rsidRPr="007A5246" w:rsidRDefault="004560C6" w:rsidP="006C7DE3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Поставщик считается исполнившим свои обязательства по поставке Товара, а к Заказчику переходит право собственности на Товар </w:t>
      </w:r>
      <w:r w:rsidR="006C7DE3" w:rsidRPr="007A5246">
        <w:rPr>
          <w:rFonts w:ascii="Times New Roman" w:hAnsi="Times New Roman" w:cs="Times New Roman"/>
          <w:sz w:val="26"/>
          <w:szCs w:val="26"/>
        </w:rPr>
        <w:t xml:space="preserve">и риск его случайной гибели или случайного повреждения </w:t>
      </w:r>
      <w:r w:rsidRPr="007A5246">
        <w:rPr>
          <w:rFonts w:ascii="Times New Roman" w:hAnsi="Times New Roman" w:cs="Times New Roman"/>
          <w:sz w:val="26"/>
          <w:szCs w:val="26"/>
        </w:rPr>
        <w:t>в момент подписания уполномоченными представителями Сторон ТОРГ-12 либо УПД</w:t>
      </w:r>
      <w:r w:rsidR="005F7191" w:rsidRPr="007A5246">
        <w:rPr>
          <w:rFonts w:ascii="Times New Roman" w:hAnsi="Times New Roman" w:cs="Times New Roman"/>
          <w:sz w:val="26"/>
          <w:szCs w:val="26"/>
        </w:rPr>
        <w:t>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ТОРГ-12 ли</w:t>
      </w:r>
      <w:r w:rsidR="005F7191" w:rsidRPr="007A5246">
        <w:rPr>
          <w:rFonts w:ascii="Times New Roman" w:hAnsi="Times New Roman" w:cs="Times New Roman"/>
          <w:sz w:val="26"/>
          <w:szCs w:val="26"/>
        </w:rPr>
        <w:t>бо</w:t>
      </w:r>
      <w:r w:rsidRPr="007A5246">
        <w:rPr>
          <w:rFonts w:ascii="Times New Roman" w:hAnsi="Times New Roman" w:cs="Times New Roman"/>
          <w:sz w:val="26"/>
          <w:szCs w:val="26"/>
        </w:rPr>
        <w:t xml:space="preserve"> УПД должен содержать в графе «Основание» </w:t>
      </w:r>
      <w:r w:rsidR="00DF1675" w:rsidRPr="007A5246">
        <w:rPr>
          <w:rFonts w:ascii="Times New Roman" w:hAnsi="Times New Roman" w:cs="Times New Roman"/>
          <w:sz w:val="26"/>
          <w:szCs w:val="26"/>
        </w:rPr>
        <w:t>реквизиты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Заказчик вправе не принимать Товар в случае установлени</w:t>
      </w:r>
      <w:r w:rsidR="00921A12">
        <w:rPr>
          <w:rFonts w:ascii="Times New Roman" w:hAnsi="Times New Roman" w:cs="Times New Roman"/>
          <w:sz w:val="26"/>
          <w:szCs w:val="26"/>
        </w:rPr>
        <w:t>я</w:t>
      </w:r>
      <w:r w:rsidRPr="007A5246">
        <w:rPr>
          <w:rFonts w:ascii="Times New Roman" w:hAnsi="Times New Roman" w:cs="Times New Roman"/>
          <w:sz w:val="26"/>
          <w:szCs w:val="26"/>
        </w:rPr>
        <w:t xml:space="preserve"> недостачи до полного объема Товара, передаваемого Поставщиком </w:t>
      </w:r>
      <w:r w:rsidR="00DF1675" w:rsidRPr="007A5246">
        <w:rPr>
          <w:rFonts w:ascii="Times New Roman" w:hAnsi="Times New Roman" w:cs="Times New Roman"/>
          <w:sz w:val="26"/>
          <w:szCs w:val="26"/>
        </w:rPr>
        <w:t>по</w:t>
      </w:r>
      <w:r w:rsidRPr="007A5246">
        <w:rPr>
          <w:rFonts w:ascii="Times New Roman" w:hAnsi="Times New Roman" w:cs="Times New Roman"/>
          <w:sz w:val="26"/>
          <w:szCs w:val="26"/>
        </w:rPr>
        <w:t xml:space="preserve"> ТОРГ-12 либо УПД.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При обнаружении несоответствия качества, количества или комплектности товаров, Заказчик приостанавливает приемку и незамедлительно направляет Поставщику письменный вызов уполномоченного представителя Поставщика для участия в приемке товаров</w:t>
      </w:r>
      <w:r w:rsidR="00705C5A">
        <w:rPr>
          <w:rFonts w:ascii="Times New Roman" w:hAnsi="Times New Roman" w:cs="Times New Roman"/>
          <w:sz w:val="26"/>
          <w:szCs w:val="26"/>
        </w:rPr>
        <w:t>,</w:t>
      </w:r>
      <w:r w:rsidRPr="007A5246">
        <w:rPr>
          <w:rFonts w:ascii="Times New Roman" w:hAnsi="Times New Roman" w:cs="Times New Roman"/>
          <w:sz w:val="26"/>
          <w:szCs w:val="26"/>
        </w:rPr>
        <w:t xml:space="preserve"> и составления совместного акта об установлении расхождения по количеству и качеству при приемке товарно-материальных ценностей (по унифицированной форме ТОРГ-2).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отказа Поставщика от направления своего представителя для участия в приемке и составления совместного ТОРГ-2 либо не прибытия представителя Поставщика для участия в приемке товаров и составления совместного ТОРГ-2 в трехдневный срок, без учета времени</w:t>
      </w:r>
      <w:r w:rsidR="00705C5A">
        <w:rPr>
          <w:rFonts w:ascii="Times New Roman" w:hAnsi="Times New Roman" w:cs="Times New Roman"/>
          <w:sz w:val="26"/>
          <w:szCs w:val="26"/>
        </w:rPr>
        <w:t>,</w:t>
      </w:r>
      <w:r w:rsidRPr="007A5246">
        <w:rPr>
          <w:rFonts w:ascii="Times New Roman" w:hAnsi="Times New Roman" w:cs="Times New Roman"/>
          <w:sz w:val="26"/>
          <w:szCs w:val="26"/>
        </w:rPr>
        <w:t xml:space="preserve"> необходимого для проезда, Заказчик имеет право в одностороннем порядке продолжить приемку товаров и составить соответствующий акт ТОРГ-2. Такой акт будет считаться обязательным для Поставщика и достаточным для предъявления претензионных требований. 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случае, если выявленное несоответствие по качеству, комплектности или количеству произошло по доказанной вине Поставщика, то последний обязуется устранить обнаруженные дефекты или заменить дефектные части и (или) произвести допоставку товаров за свой счет в течение 5 (Пять) рабочих дней после получения претензии Заказчика.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Заказчик вправе отказаться от получения товаров при невозможности доукомплектовать товары, устранить несоответствие по количеству, качеству.</w:t>
      </w:r>
    </w:p>
    <w:p w:rsidR="00883DE7" w:rsidRPr="007A5246" w:rsidRDefault="004560C6" w:rsidP="00310C9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Претензии по скрытым недостаткам поставленных товаров направляются Поставщику в течение гарантийного срока</w:t>
      </w:r>
      <w:r w:rsidR="00883DE7" w:rsidRPr="007A5246">
        <w:rPr>
          <w:rFonts w:ascii="Times New Roman" w:hAnsi="Times New Roman" w:cs="Times New Roman"/>
          <w:sz w:val="26"/>
          <w:szCs w:val="26"/>
        </w:rPr>
        <w:t>.</w:t>
      </w:r>
      <w:r w:rsidRPr="007A524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60C6" w:rsidRPr="007A5246" w:rsidRDefault="004560C6" w:rsidP="00310C9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передачи Товара ненадлежащего качества Заказчик вправе предъявить Поставщику требования, предусмотренные статьей 475 ГК РФ.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поставки Товара, не соответствующего условиям о комплектности, Заказчик вправе предъявить Поставщику требования, предусмотренные статьей 480 ГК РФ.</w:t>
      </w:r>
    </w:p>
    <w:p w:rsidR="004560C6" w:rsidRPr="007A5246" w:rsidRDefault="004560C6" w:rsidP="004560C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Стороны обязуются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1D573F" w:rsidRPr="007A5246" w:rsidRDefault="001D573F" w:rsidP="004560C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1DC5" w:rsidRPr="007A5246" w:rsidRDefault="00A81DC5" w:rsidP="00A81DC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КАЧЕСТВО ТОВАРА И ТАРА</w:t>
      </w:r>
    </w:p>
    <w:p w:rsidR="00A81DC5" w:rsidRPr="007A5246" w:rsidRDefault="00A81DC5" w:rsidP="00A81D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Поставщик обязуется принимать необходимые меры для сохранения качества Товара, исходя из конкретных условий его хранения и транспортировки с учетом свойств и состояния, а также иных условий, которые могут повлиять на качественные характеристики данного Товара. </w:t>
      </w:r>
    </w:p>
    <w:p w:rsidR="00A81DC5" w:rsidRPr="007A5246" w:rsidRDefault="00A81DC5" w:rsidP="00A81D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Упаковка товара должна соответствовать типу товара и обеспечивать сохранность товара во время транспортировки, в том числе от воздействия внешних факторов (климатических, механических и др.).</w:t>
      </w:r>
    </w:p>
    <w:p w:rsidR="00A81DC5" w:rsidRPr="007A5246" w:rsidRDefault="00A81DC5" w:rsidP="00A81D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Товар должен быть упакован в оригинальную упаковку производителя:</w:t>
      </w:r>
    </w:p>
    <w:p w:rsidR="00A81DC5" w:rsidRPr="007A5246" w:rsidRDefault="00A81DC5" w:rsidP="00A81DC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- все маркировки, обозначения и т.д. на упаковке и инструкциях должны быть выполнены исключительно типографским способом;</w:t>
      </w:r>
    </w:p>
    <w:p w:rsidR="00A81DC5" w:rsidRPr="007A5246" w:rsidRDefault="00A81DC5" w:rsidP="00A81DC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- упаковка товара должна быть заводской и иметь фирменную заводскую маркировку изготовителя товара, содержащую необходимые штрих-коды, указание типа Товара и артикула (кода продукта). Маркировка, нанесенная непосредственно на корпус Товара, должна соответствовать маркировке на упаковке. Если изготовителем Товара предусмотрено присвоение Товару серийных номеров, то серийный номер каждого Товара должен быть уникальным, а серийные номера, указанные на упаковке и на корпусе Товара, должны быть одинаковы;</w:t>
      </w:r>
    </w:p>
    <w:p w:rsidR="00A81DC5" w:rsidRPr="007A5246" w:rsidRDefault="00A81DC5" w:rsidP="00A81DC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упаковка товара должна иметь защиту (индикаторы) от несанкционированного вскрытия – извлечения Товара из упаковки;</w:t>
      </w:r>
    </w:p>
    <w:p w:rsidR="00A81DC5" w:rsidRPr="007A5246" w:rsidRDefault="00A81DC5" w:rsidP="00A81DC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товары должны поставляться в упаковке, способной предотвратить их повреждение или порчу во время перевозки, передачи заказчику и дальнейшего хранения;</w:t>
      </w:r>
    </w:p>
    <w:p w:rsidR="00A81DC5" w:rsidRPr="007A5246" w:rsidRDefault="00A81DC5" w:rsidP="00A81DC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упаковка Товара не должна содержать вскрытий, вмятин, порезов;</w:t>
      </w:r>
    </w:p>
    <w:p w:rsidR="00A81DC5" w:rsidRPr="007A5246" w:rsidRDefault="00A81DC5" w:rsidP="00A81DC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производственные коды на корпусе Товара должны совпадать с производственными кодами на упаковке.</w:t>
      </w:r>
    </w:p>
    <w:p w:rsidR="00A81DC5" w:rsidRPr="007A5246" w:rsidRDefault="00A81DC5" w:rsidP="00A81D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r w:rsidRPr="007A5246">
        <w:rPr>
          <w:rFonts w:ascii="Times New Roman" w:hAnsi="Times New Roman" w:cs="Times New Roman"/>
          <w:sz w:val="26"/>
          <w:szCs w:val="26"/>
        </w:rPr>
        <w:t>Качество поставляемого Товара должно соответствовать стандартам, утвержденным на данный вид товара.</w:t>
      </w:r>
    </w:p>
    <w:p w:rsidR="00A81DC5" w:rsidRPr="007A5246" w:rsidRDefault="00A81DC5" w:rsidP="00A56B3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Качество Товара подтверждается </w:t>
      </w:r>
      <w:r w:rsidR="00A56B3C">
        <w:rPr>
          <w:rFonts w:ascii="Times New Roman" w:hAnsi="Times New Roman" w:cs="Times New Roman"/>
          <w:sz w:val="26"/>
          <w:szCs w:val="26"/>
        </w:rPr>
        <w:t>документами, предусмотренными для данного вида Товара.</w:t>
      </w:r>
    </w:p>
    <w:p w:rsidR="00A81DC5" w:rsidRPr="007A5246" w:rsidRDefault="00A81DC5" w:rsidP="00A81D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Товары должны иметь информацию о производителе с указанием юридического лица, его юридического и фактического адресов, номеров телефонов, дате (времени) выработки или производства товара, сроках хранения, условиях хранения и предельного срока годности.</w:t>
      </w:r>
    </w:p>
    <w:p w:rsidR="0066099E" w:rsidRPr="007A5246" w:rsidRDefault="0066099E" w:rsidP="0066099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Гарантийный срок на Товар определяется в паспорте завода изготовителя или иных документах, предусмотренных законодательством РФ.</w:t>
      </w:r>
    </w:p>
    <w:p w:rsidR="00BF364B" w:rsidRDefault="00BF364B" w:rsidP="00BF364B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Поставщик подтверждает, что гарантия качества на поставляемый Товар соответствует сроку, установленному производителем, но не менее </w:t>
      </w:r>
      <w:r w:rsidR="0085143C">
        <w:rPr>
          <w:rFonts w:ascii="Times New Roman" w:hAnsi="Times New Roman" w:cs="Times New Roman"/>
          <w:sz w:val="26"/>
          <w:szCs w:val="26"/>
        </w:rPr>
        <w:t xml:space="preserve">срока, указанного в Спецификации (Приложение №1). </w:t>
      </w:r>
    </w:p>
    <w:p w:rsidR="0085143C" w:rsidRPr="0085143C" w:rsidRDefault="0085143C" w:rsidP="0085143C">
      <w:pPr>
        <w:pStyle w:val="a3"/>
        <w:numPr>
          <w:ilvl w:val="1"/>
          <w:numId w:val="1"/>
        </w:numPr>
        <w:tabs>
          <w:tab w:val="left" w:pos="5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43C">
        <w:rPr>
          <w:rFonts w:ascii="Times New Roman" w:hAnsi="Times New Roman" w:cs="Times New Roman"/>
          <w:sz w:val="26"/>
          <w:szCs w:val="26"/>
        </w:rPr>
        <w:t>Гарантийный срок на поставляемый Тов</w:t>
      </w:r>
      <w:r>
        <w:rPr>
          <w:rFonts w:ascii="Times New Roman" w:hAnsi="Times New Roman" w:cs="Times New Roman"/>
          <w:sz w:val="26"/>
          <w:szCs w:val="26"/>
        </w:rPr>
        <w:t xml:space="preserve">ар определяется в документах на </w:t>
      </w:r>
      <w:r w:rsidRPr="0085143C">
        <w:rPr>
          <w:rFonts w:ascii="Times New Roman" w:hAnsi="Times New Roman" w:cs="Times New Roman"/>
          <w:sz w:val="26"/>
          <w:szCs w:val="26"/>
        </w:rPr>
        <w:t>Товар (паспорт, инструкция и т.п.) Наличие гарантии качества удостоверяется выдачей Поставщиком документа, подтверждающего гарантийные обязательства или проставлением соответствующей записи на маркировочном ярлыке поставленного Товара.</w:t>
      </w:r>
    </w:p>
    <w:p w:rsidR="00A81DC5" w:rsidRDefault="00A81DC5" w:rsidP="00A81D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Поставщик обязуется передать Заказчику документы, указанные в</w:t>
      </w:r>
      <w:r w:rsidR="008514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5143C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="0085143C">
        <w:rPr>
          <w:rFonts w:ascii="Times New Roman" w:hAnsi="Times New Roman" w:cs="Times New Roman"/>
          <w:sz w:val="26"/>
          <w:szCs w:val="26"/>
        </w:rPr>
        <w:t>.</w:t>
      </w:r>
      <w:r w:rsidRPr="007A5246">
        <w:rPr>
          <w:rFonts w:ascii="Times New Roman" w:hAnsi="Times New Roman" w:cs="Times New Roman"/>
          <w:sz w:val="26"/>
          <w:szCs w:val="26"/>
        </w:rPr>
        <w:t xml:space="preserve"> </w:t>
      </w:r>
      <w:r w:rsidR="0085143C">
        <w:rPr>
          <w:rFonts w:ascii="Times New Roman" w:hAnsi="Times New Roman" w:cs="Times New Roman"/>
          <w:sz w:val="26"/>
          <w:szCs w:val="26"/>
        </w:rPr>
        <w:t>5</w:t>
      </w:r>
      <w:r w:rsidRPr="007A5246">
        <w:rPr>
          <w:rFonts w:ascii="Times New Roman" w:hAnsi="Times New Roman" w:cs="Times New Roman"/>
          <w:sz w:val="26"/>
          <w:szCs w:val="26"/>
        </w:rPr>
        <w:t>.</w:t>
      </w:r>
      <w:r w:rsidR="0066099E" w:rsidRPr="007A5246">
        <w:rPr>
          <w:rFonts w:ascii="Times New Roman" w:hAnsi="Times New Roman" w:cs="Times New Roman"/>
          <w:sz w:val="26"/>
          <w:szCs w:val="26"/>
        </w:rPr>
        <w:t>5</w:t>
      </w:r>
      <w:r w:rsidRPr="007A5246">
        <w:rPr>
          <w:rFonts w:ascii="Times New Roman" w:hAnsi="Times New Roman" w:cs="Times New Roman"/>
          <w:sz w:val="26"/>
          <w:szCs w:val="26"/>
        </w:rPr>
        <w:t xml:space="preserve">. </w:t>
      </w:r>
      <w:r w:rsidR="0085143C">
        <w:rPr>
          <w:rFonts w:ascii="Times New Roman" w:hAnsi="Times New Roman" w:cs="Times New Roman"/>
          <w:sz w:val="26"/>
          <w:szCs w:val="26"/>
        </w:rPr>
        <w:t xml:space="preserve">и 5.9. </w:t>
      </w:r>
      <w:r w:rsidRPr="007A5246">
        <w:rPr>
          <w:rFonts w:ascii="Times New Roman" w:hAnsi="Times New Roman" w:cs="Times New Roman"/>
          <w:sz w:val="26"/>
          <w:szCs w:val="26"/>
        </w:rPr>
        <w:t>Договора, одновременно с передачей Товара.</w:t>
      </w:r>
    </w:p>
    <w:p w:rsidR="0085143C" w:rsidRPr="0085143C" w:rsidRDefault="0085143C" w:rsidP="0085143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43C">
        <w:rPr>
          <w:rFonts w:ascii="Times New Roman" w:hAnsi="Times New Roman" w:cs="Times New Roman"/>
          <w:sz w:val="26"/>
          <w:szCs w:val="26"/>
        </w:rPr>
        <w:t>В период гарантийного срока Поставщик обязуется за свой счет производить гарантийное обслуживание, необходимый ремонт, устранение недостатков, а также осуществлять монтаж и наладку Товара в случае, если это предусмотрено технической документацией на Товар в соответствии с требованиями действующего законодательства Российской Федерации.</w:t>
      </w:r>
    </w:p>
    <w:p w:rsidR="0085143C" w:rsidRPr="0085143C" w:rsidRDefault="0085143C" w:rsidP="0085143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43C">
        <w:rPr>
          <w:rFonts w:ascii="Times New Roman" w:hAnsi="Times New Roman" w:cs="Times New Roman"/>
          <w:sz w:val="26"/>
          <w:szCs w:val="26"/>
        </w:rPr>
        <w:t>Если Заказчик лишен возможности использовать Товар по обстоятельствам, зависящим от Поставщика, гарантийный срок приостанавливается до устранения соответствующих обстоятельств Поставщиком.</w:t>
      </w:r>
    </w:p>
    <w:p w:rsidR="0085143C" w:rsidRPr="0085143C" w:rsidRDefault="0085143C" w:rsidP="0085143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43C">
        <w:rPr>
          <w:rFonts w:ascii="Times New Roman" w:hAnsi="Times New Roman" w:cs="Times New Roman"/>
          <w:sz w:val="26"/>
          <w:szCs w:val="26"/>
        </w:rPr>
        <w:t>Гарантийный срок продлевается на время, в течение которого Товар не мог использоваться из-за обнаруженных в нем недостатков.</w:t>
      </w:r>
    </w:p>
    <w:p w:rsidR="00F14149" w:rsidRDefault="00BF364B" w:rsidP="0074337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379">
        <w:rPr>
          <w:rFonts w:ascii="Times New Roman" w:hAnsi="Times New Roman" w:cs="Times New Roman"/>
          <w:sz w:val="26"/>
          <w:szCs w:val="26"/>
        </w:rPr>
        <w:t xml:space="preserve">При обнаружении недостатков качества Товара в процессе использования в течение </w:t>
      </w:r>
      <w:r w:rsidR="0085143C" w:rsidRPr="00743379">
        <w:rPr>
          <w:rFonts w:ascii="Times New Roman" w:hAnsi="Times New Roman" w:cs="Times New Roman"/>
          <w:sz w:val="26"/>
          <w:szCs w:val="26"/>
        </w:rPr>
        <w:t>гарантийного срока</w:t>
      </w:r>
      <w:r w:rsidRPr="00743379">
        <w:rPr>
          <w:rFonts w:ascii="Times New Roman" w:hAnsi="Times New Roman" w:cs="Times New Roman"/>
          <w:sz w:val="26"/>
          <w:szCs w:val="26"/>
        </w:rPr>
        <w:t xml:space="preserve"> Товара Заказчик извещает Поставщика о выявленном несоответствии. Поставщик</w:t>
      </w:r>
      <w:r w:rsidR="00743379" w:rsidRPr="00743379">
        <w:rPr>
          <w:rFonts w:ascii="Times New Roman" w:hAnsi="Times New Roman" w:cs="Times New Roman"/>
          <w:sz w:val="26"/>
          <w:szCs w:val="26"/>
        </w:rPr>
        <w:t xml:space="preserve"> обязан по требованию Заказчика безвозмездно устранить недостатки Товара в течение 5 (Пять) рабочих дней с момента заявления о них Заказчиком, возместить расходы Заказчика на устранение недостатков Товара, либо произвести замену некачественного Товара на Товар, соответствующий условиям Договора.</w:t>
      </w:r>
      <w:r w:rsidRPr="007433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43379" w:rsidRPr="00743379" w:rsidRDefault="00743379" w:rsidP="0074337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F14149" w:rsidRPr="007A5246" w:rsidRDefault="00F14149" w:rsidP="00164D43">
      <w:pPr>
        <w:pStyle w:val="a3"/>
        <w:numPr>
          <w:ilvl w:val="0"/>
          <w:numId w:val="1"/>
        </w:numPr>
        <w:spacing w:after="0" w:line="240" w:lineRule="auto"/>
        <w:ind w:firstLine="77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 И УРЕГУЛИРОВАНИЕ СПОРОВ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неисполнения либо ненадлежащего исполнения обязательств, вытекающих из Договора, Стороны несут ответственность в соответствии с Договором и законодательством Российской Федерации.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недопоставки или поставки Товара, не соответствующего</w:t>
      </w:r>
      <w:r w:rsidR="00495FCF" w:rsidRPr="007A5246">
        <w:rPr>
          <w:rFonts w:ascii="Times New Roman" w:hAnsi="Times New Roman" w:cs="Times New Roman"/>
          <w:sz w:val="26"/>
          <w:szCs w:val="26"/>
        </w:rPr>
        <w:t xml:space="preserve"> условиям Договора по качеству,</w:t>
      </w:r>
      <w:r w:rsidRPr="007A5246">
        <w:rPr>
          <w:rFonts w:ascii="Times New Roman" w:hAnsi="Times New Roman" w:cs="Times New Roman"/>
          <w:sz w:val="26"/>
          <w:szCs w:val="26"/>
        </w:rPr>
        <w:t xml:space="preserve"> ассортименту и комплектности, а также срокам поставки</w:t>
      </w:r>
      <w:r w:rsidR="00705C5A">
        <w:rPr>
          <w:rFonts w:ascii="Times New Roman" w:hAnsi="Times New Roman" w:cs="Times New Roman"/>
          <w:sz w:val="26"/>
          <w:szCs w:val="26"/>
        </w:rPr>
        <w:t>,</w:t>
      </w:r>
      <w:r w:rsidRPr="007A5246">
        <w:rPr>
          <w:rFonts w:ascii="Times New Roman" w:hAnsi="Times New Roman" w:cs="Times New Roman"/>
          <w:sz w:val="26"/>
          <w:szCs w:val="26"/>
        </w:rPr>
        <w:t xml:space="preserve"> Заказчик вправе потребовать от Поставщика</w:t>
      </w:r>
      <w:r w:rsidR="00495FCF" w:rsidRPr="007A5246">
        <w:rPr>
          <w:rFonts w:ascii="Times New Roman" w:hAnsi="Times New Roman" w:cs="Times New Roman"/>
          <w:sz w:val="26"/>
          <w:szCs w:val="26"/>
        </w:rPr>
        <w:t xml:space="preserve"> уплаты</w:t>
      </w:r>
      <w:r w:rsidRPr="007A5246">
        <w:rPr>
          <w:rFonts w:ascii="Times New Roman" w:hAnsi="Times New Roman" w:cs="Times New Roman"/>
          <w:sz w:val="26"/>
          <w:szCs w:val="26"/>
        </w:rPr>
        <w:t>:</w:t>
      </w:r>
    </w:p>
    <w:p w:rsidR="00F14149" w:rsidRPr="007A5246" w:rsidRDefault="00F14149" w:rsidP="00F14149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штрафа в размере 10% от общей </w:t>
      </w:r>
      <w:r w:rsidR="00531911">
        <w:rPr>
          <w:rFonts w:ascii="Times New Roman" w:hAnsi="Times New Roman" w:cs="Times New Roman"/>
          <w:sz w:val="26"/>
          <w:szCs w:val="26"/>
        </w:rPr>
        <w:t>цены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Договора, указанной в п. </w:t>
      </w:r>
      <w:r w:rsidR="00495FCF" w:rsidRPr="007A5246">
        <w:rPr>
          <w:rFonts w:ascii="Times New Roman" w:hAnsi="Times New Roman" w:cs="Times New Roman"/>
          <w:sz w:val="26"/>
          <w:szCs w:val="26"/>
        </w:rPr>
        <w:t>2</w:t>
      </w:r>
      <w:r w:rsidRPr="007A5246">
        <w:rPr>
          <w:rFonts w:ascii="Times New Roman" w:hAnsi="Times New Roman" w:cs="Times New Roman"/>
          <w:sz w:val="26"/>
          <w:szCs w:val="26"/>
        </w:rPr>
        <w:t>.1 Договора;</w:t>
      </w:r>
    </w:p>
    <w:p w:rsidR="00F14149" w:rsidRPr="007A5246" w:rsidRDefault="00F14149" w:rsidP="00F14149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неустойк</w:t>
      </w:r>
      <w:r w:rsidR="00495FCF" w:rsidRPr="007A5246">
        <w:rPr>
          <w:rFonts w:ascii="Times New Roman" w:hAnsi="Times New Roman" w:cs="Times New Roman"/>
          <w:sz w:val="26"/>
          <w:szCs w:val="26"/>
        </w:rPr>
        <w:t>и</w:t>
      </w:r>
      <w:r w:rsidRPr="007A5246">
        <w:rPr>
          <w:rFonts w:ascii="Times New Roman" w:hAnsi="Times New Roman" w:cs="Times New Roman"/>
          <w:sz w:val="26"/>
          <w:szCs w:val="26"/>
        </w:rPr>
        <w:t xml:space="preserve"> из расчета 0,1 </w:t>
      </w:r>
      <w:r w:rsidR="00495FCF" w:rsidRPr="007A5246">
        <w:rPr>
          <w:rFonts w:ascii="Times New Roman" w:hAnsi="Times New Roman" w:cs="Times New Roman"/>
          <w:sz w:val="26"/>
          <w:szCs w:val="26"/>
        </w:rPr>
        <w:t>%</w:t>
      </w:r>
      <w:r w:rsidRPr="007A5246">
        <w:rPr>
          <w:rFonts w:ascii="Times New Roman" w:hAnsi="Times New Roman" w:cs="Times New Roman"/>
          <w:sz w:val="26"/>
          <w:szCs w:val="26"/>
        </w:rPr>
        <w:t xml:space="preserve"> от стоимости не поставленных (недопоставленных) товаров за каждый просроченный день;</w:t>
      </w:r>
    </w:p>
    <w:p w:rsidR="00F14149" w:rsidRPr="007A5246" w:rsidRDefault="00F14149" w:rsidP="00F14149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неустойк</w:t>
      </w:r>
      <w:r w:rsidR="00495FCF" w:rsidRPr="007A5246">
        <w:rPr>
          <w:rFonts w:ascii="Times New Roman" w:hAnsi="Times New Roman" w:cs="Times New Roman"/>
          <w:sz w:val="26"/>
          <w:szCs w:val="26"/>
        </w:rPr>
        <w:t>и</w:t>
      </w:r>
      <w:r w:rsidRPr="007A5246">
        <w:rPr>
          <w:rFonts w:ascii="Times New Roman" w:hAnsi="Times New Roman" w:cs="Times New Roman"/>
          <w:sz w:val="26"/>
          <w:szCs w:val="26"/>
        </w:rPr>
        <w:t xml:space="preserve"> из расчета 0,1 </w:t>
      </w:r>
      <w:r w:rsidR="00495FCF" w:rsidRPr="007A5246">
        <w:rPr>
          <w:rFonts w:ascii="Times New Roman" w:hAnsi="Times New Roman" w:cs="Times New Roman"/>
          <w:sz w:val="26"/>
          <w:szCs w:val="26"/>
        </w:rPr>
        <w:t>%</w:t>
      </w:r>
      <w:r w:rsidRPr="007A5246">
        <w:rPr>
          <w:rFonts w:ascii="Times New Roman" w:hAnsi="Times New Roman" w:cs="Times New Roman"/>
          <w:sz w:val="26"/>
          <w:szCs w:val="26"/>
        </w:rPr>
        <w:t xml:space="preserve"> от стоимости некачественных (некомплектных) товаров за каждый день просрочки их замены (устранения дефектов).</w:t>
      </w:r>
    </w:p>
    <w:p w:rsidR="008454AE" w:rsidRPr="007A5246" w:rsidRDefault="008454AE" w:rsidP="008454A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нарушения Заказчиком сроков оплаты, в соответствии с условиями Договора Поставщик вправе требовать от Заказчика уплаты неустойки в размере 0,1 % от суммы просроченного платежа за каждый день просрочки.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При невыполнении или ненадлежащем выполнении Поставщиком обязательств по Договору Заказчик имеет право возложить исполнение соответствующих обязательств на третье лицо. В случае если стоимость Товара в договоре с третьим лицом увеличилась, Заказчик вправе требовать от Поставщика разницу в цене между настоящим и новым договором, а также иные расходы, связанны</w:t>
      </w:r>
      <w:r w:rsidR="00705C5A">
        <w:rPr>
          <w:rFonts w:ascii="Times New Roman" w:hAnsi="Times New Roman" w:cs="Times New Roman"/>
          <w:sz w:val="26"/>
          <w:szCs w:val="26"/>
        </w:rPr>
        <w:t>е</w:t>
      </w:r>
      <w:r w:rsidRPr="007A5246">
        <w:rPr>
          <w:rFonts w:ascii="Times New Roman" w:hAnsi="Times New Roman" w:cs="Times New Roman"/>
          <w:sz w:val="26"/>
          <w:szCs w:val="26"/>
        </w:rPr>
        <w:t xml:space="preserve"> с этим обстоятельством.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нарушения срока передачи Заказчику счёта-фактуры л</w:t>
      </w:r>
      <w:r w:rsidR="00705C5A">
        <w:rPr>
          <w:rFonts w:ascii="Times New Roman" w:hAnsi="Times New Roman" w:cs="Times New Roman"/>
          <w:sz w:val="26"/>
          <w:szCs w:val="26"/>
        </w:rPr>
        <w:t>ибо её ненадлежащего оформления</w:t>
      </w:r>
      <w:r w:rsidRPr="007A5246">
        <w:rPr>
          <w:rFonts w:ascii="Times New Roman" w:hAnsi="Times New Roman" w:cs="Times New Roman"/>
          <w:sz w:val="26"/>
          <w:szCs w:val="26"/>
        </w:rPr>
        <w:t xml:space="preserve"> </w:t>
      </w:r>
      <w:r w:rsidR="00531911">
        <w:rPr>
          <w:rFonts w:ascii="Times New Roman" w:hAnsi="Times New Roman" w:cs="Times New Roman"/>
          <w:sz w:val="26"/>
          <w:szCs w:val="26"/>
        </w:rPr>
        <w:t xml:space="preserve">Поставщик уплачивает штраф в размере 5 % от цены Договора, а также </w:t>
      </w:r>
      <w:r w:rsidR="00531911" w:rsidRPr="007A5246">
        <w:rPr>
          <w:rFonts w:ascii="Times New Roman" w:hAnsi="Times New Roman" w:cs="Times New Roman"/>
          <w:sz w:val="26"/>
          <w:szCs w:val="26"/>
        </w:rPr>
        <w:t>возмещает</w:t>
      </w:r>
      <w:r w:rsidRPr="007A5246">
        <w:rPr>
          <w:rFonts w:ascii="Times New Roman" w:hAnsi="Times New Roman" w:cs="Times New Roman"/>
          <w:sz w:val="26"/>
          <w:szCs w:val="26"/>
        </w:rPr>
        <w:t xml:space="preserve"> Заказчику причиненные убытки, в том числе уплаченную Заказчиком Поставщику сумму НДС, не предъявленную к возмещению (вычету) или взысканную с Заказчика уполномоченными органами в результате нарушения Поставщиком своих обязательств.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В случае возникновения любых споров или разногласий, связанных с исполнением, толкованием и расторжением Договора, </w:t>
      </w:r>
      <w:r w:rsidR="00705C5A">
        <w:rPr>
          <w:rFonts w:ascii="Times New Roman" w:hAnsi="Times New Roman" w:cs="Times New Roman"/>
          <w:sz w:val="26"/>
          <w:szCs w:val="26"/>
        </w:rPr>
        <w:t xml:space="preserve">они </w:t>
      </w:r>
      <w:r w:rsidRPr="007A5246">
        <w:rPr>
          <w:rFonts w:ascii="Times New Roman" w:hAnsi="Times New Roman" w:cs="Times New Roman"/>
          <w:sz w:val="26"/>
          <w:szCs w:val="26"/>
        </w:rPr>
        <w:t>будут разрешаться Сторонами путем переговоров, Стороны приложат все усилия для их разрешения путем проведения переговоров между уполномоченными представителями Сторон.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В случае </w:t>
      </w:r>
      <w:proofErr w:type="spellStart"/>
      <w:r w:rsidR="00705C5A">
        <w:rPr>
          <w:rFonts w:ascii="Times New Roman" w:hAnsi="Times New Roman" w:cs="Times New Roman"/>
          <w:sz w:val="26"/>
          <w:szCs w:val="26"/>
        </w:rPr>
        <w:t>не</w:t>
      </w:r>
      <w:r w:rsidR="000D6BF4" w:rsidRPr="007A5246">
        <w:rPr>
          <w:rFonts w:ascii="Times New Roman" w:hAnsi="Times New Roman" w:cs="Times New Roman"/>
          <w:sz w:val="26"/>
          <w:szCs w:val="26"/>
        </w:rPr>
        <w:t>достижения</w:t>
      </w:r>
      <w:proofErr w:type="spellEnd"/>
      <w:r w:rsidRPr="007A5246">
        <w:rPr>
          <w:rFonts w:ascii="Times New Roman" w:hAnsi="Times New Roman" w:cs="Times New Roman"/>
          <w:sz w:val="26"/>
          <w:szCs w:val="26"/>
        </w:rPr>
        <w:t xml:space="preserve"> соглашения в ходе переговоров, заинтересованная Сторона направляет претензию в письменной форме, подписанную уполномоченным лицом. Претензия должна быть направлена с использованием средств связи, обеспечивающих фиксирование ее отправления (заказной почтой, телеграфом и т.д.) и получения, либо вручена другой Стороне под расписку.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Стороны), и документы, подтверждающие полномочия лица, подписавшего претензию</w:t>
      </w:r>
      <w:r w:rsidR="000D6BF4" w:rsidRPr="007A5246">
        <w:rPr>
          <w:rFonts w:ascii="Times New Roman" w:hAnsi="Times New Roman" w:cs="Times New Roman"/>
          <w:sz w:val="26"/>
          <w:szCs w:val="26"/>
        </w:rPr>
        <w:t>.</w:t>
      </w:r>
      <w:r w:rsidRPr="007A5246">
        <w:rPr>
          <w:rFonts w:ascii="Times New Roman" w:hAnsi="Times New Roman" w:cs="Times New Roman"/>
          <w:sz w:val="26"/>
          <w:szCs w:val="26"/>
        </w:rPr>
        <w:t xml:space="preserve"> Указанные документы представляются в форме надлежащим образом заверенных копий. Претензия, направленная без документов, подтверждающих полномочия лица, ее подписавшего, считается непредъявленной и рассмотрению не подлежит.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Сторона, которой направлена претензия, обязана рассмотреть полученную претензию и</w:t>
      </w:r>
      <w:r w:rsidR="000D6BF4" w:rsidRPr="007A5246">
        <w:rPr>
          <w:rFonts w:ascii="Times New Roman" w:hAnsi="Times New Roman" w:cs="Times New Roman"/>
          <w:sz w:val="26"/>
          <w:szCs w:val="26"/>
        </w:rPr>
        <w:t xml:space="preserve"> уведомить</w:t>
      </w:r>
      <w:r w:rsidRPr="007A5246">
        <w:rPr>
          <w:rFonts w:ascii="Times New Roman" w:hAnsi="Times New Roman" w:cs="Times New Roman"/>
          <w:sz w:val="26"/>
          <w:szCs w:val="26"/>
        </w:rPr>
        <w:t xml:space="preserve"> о результатах в письменной форме заинтересованную Сторону в течение 10 (Десят</w:t>
      </w:r>
      <w:r w:rsidR="00164D43">
        <w:rPr>
          <w:rFonts w:ascii="Times New Roman" w:hAnsi="Times New Roman" w:cs="Times New Roman"/>
          <w:sz w:val="26"/>
          <w:szCs w:val="26"/>
        </w:rPr>
        <w:t>ь</w:t>
      </w:r>
      <w:r w:rsidRPr="007A5246">
        <w:rPr>
          <w:rFonts w:ascii="Times New Roman" w:hAnsi="Times New Roman" w:cs="Times New Roman"/>
          <w:sz w:val="26"/>
          <w:szCs w:val="26"/>
        </w:rPr>
        <w:t>) рабочих дней со дня получения претензии.</w:t>
      </w:r>
    </w:p>
    <w:p w:rsidR="00F14149" w:rsidRPr="007A5246" w:rsidRDefault="00F14149" w:rsidP="00F1414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В случае </w:t>
      </w:r>
      <w:proofErr w:type="spellStart"/>
      <w:r w:rsidR="00164D43">
        <w:rPr>
          <w:rFonts w:ascii="Times New Roman" w:hAnsi="Times New Roman" w:cs="Times New Roman"/>
          <w:sz w:val="26"/>
          <w:szCs w:val="26"/>
        </w:rPr>
        <w:t>не</w:t>
      </w:r>
      <w:r w:rsidR="00A56996" w:rsidRPr="007A5246">
        <w:rPr>
          <w:rFonts w:ascii="Times New Roman" w:hAnsi="Times New Roman" w:cs="Times New Roman"/>
          <w:sz w:val="26"/>
          <w:szCs w:val="26"/>
        </w:rPr>
        <w:t>урегулирования</w:t>
      </w:r>
      <w:proofErr w:type="spellEnd"/>
      <w:r w:rsidRPr="007A5246">
        <w:rPr>
          <w:rFonts w:ascii="Times New Roman" w:hAnsi="Times New Roman" w:cs="Times New Roman"/>
          <w:sz w:val="26"/>
          <w:szCs w:val="26"/>
        </w:rPr>
        <w:t xml:space="preserve"> разногласий в претензионном порядке, а также в случае неполучения ответа на претензию в течение срока, указанного в п. </w:t>
      </w:r>
      <w:r w:rsidR="00A230DC" w:rsidRPr="00A230DC">
        <w:rPr>
          <w:rFonts w:ascii="Times New Roman" w:hAnsi="Times New Roman" w:cs="Times New Roman"/>
          <w:sz w:val="26"/>
          <w:szCs w:val="26"/>
        </w:rPr>
        <w:t>6</w:t>
      </w:r>
      <w:r w:rsidRPr="007A5246">
        <w:rPr>
          <w:rFonts w:ascii="Times New Roman" w:hAnsi="Times New Roman" w:cs="Times New Roman"/>
          <w:sz w:val="26"/>
          <w:szCs w:val="26"/>
        </w:rPr>
        <w:t>.</w:t>
      </w:r>
      <w:r w:rsidR="00A230DC" w:rsidRPr="00A230DC">
        <w:rPr>
          <w:rFonts w:ascii="Times New Roman" w:hAnsi="Times New Roman" w:cs="Times New Roman"/>
          <w:sz w:val="26"/>
          <w:szCs w:val="26"/>
        </w:rPr>
        <w:t>9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Договора, сп</w:t>
      </w:r>
      <w:r w:rsidR="00BB3C1A">
        <w:rPr>
          <w:rFonts w:ascii="Times New Roman" w:hAnsi="Times New Roman" w:cs="Times New Roman"/>
          <w:sz w:val="26"/>
          <w:szCs w:val="26"/>
        </w:rPr>
        <w:t xml:space="preserve">ор передается в Арбитражный суд </w:t>
      </w:r>
      <w:r w:rsidR="00705C5A">
        <w:rPr>
          <w:rFonts w:ascii="Times New Roman" w:hAnsi="Times New Roman" w:cs="Times New Roman"/>
          <w:sz w:val="26"/>
          <w:szCs w:val="26"/>
        </w:rPr>
        <w:t>города Москвы</w:t>
      </w:r>
      <w:r w:rsidR="00A56996" w:rsidRPr="007A5246">
        <w:rPr>
          <w:rFonts w:ascii="Times New Roman" w:hAnsi="Times New Roman" w:cs="Times New Roman"/>
          <w:sz w:val="26"/>
          <w:szCs w:val="26"/>
        </w:rPr>
        <w:t>.</w:t>
      </w:r>
    </w:p>
    <w:p w:rsidR="006958C5" w:rsidRPr="007A5246" w:rsidRDefault="006958C5" w:rsidP="006958C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6958C5" w:rsidRPr="007A5246" w:rsidRDefault="006958C5" w:rsidP="006958C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АНТИКОРРУПЦИОННЫЕ УСЛОВИЯ</w:t>
      </w:r>
    </w:p>
    <w:p w:rsidR="006958C5" w:rsidRPr="007A5246" w:rsidRDefault="006958C5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При исполнении</w:t>
      </w:r>
      <w:r w:rsidR="00705C5A">
        <w:rPr>
          <w:rFonts w:ascii="Times New Roman" w:hAnsi="Times New Roman" w:cs="Times New Roman"/>
          <w:sz w:val="26"/>
          <w:szCs w:val="26"/>
        </w:rPr>
        <w:t xml:space="preserve"> своих обязательств по Договору</w:t>
      </w:r>
      <w:r w:rsidRPr="007A5246">
        <w:rPr>
          <w:rFonts w:ascii="Times New Roman" w:hAnsi="Times New Roman" w:cs="Times New Roman"/>
          <w:sz w:val="26"/>
          <w:szCs w:val="26"/>
        </w:rPr>
        <w:t xml:space="preserve">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прямо, или косвенно любым лицам для оказания влияния на действия или решения этих лиц с целью получить какие-либо неправомерные преимущества</w:t>
      </w:r>
      <w:r w:rsidR="00A230DC">
        <w:rPr>
          <w:rFonts w:ascii="Times New Roman" w:hAnsi="Times New Roman" w:cs="Times New Roman"/>
          <w:sz w:val="26"/>
          <w:szCs w:val="26"/>
        </w:rPr>
        <w:t>.</w:t>
      </w:r>
    </w:p>
    <w:p w:rsidR="006958C5" w:rsidRPr="007A5246" w:rsidRDefault="006958C5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РФ, как дача / получение взятки, коммерческий подкуп, а также действия, нарушающие требования применимого законодательства РФ и международных актов о противодействии легализации (отмыванию) доходов, полученных преступным путем.</w:t>
      </w:r>
    </w:p>
    <w:p w:rsidR="006958C5" w:rsidRPr="007A5246" w:rsidRDefault="006958C5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Каждая из Сторон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Стороны.</w:t>
      </w:r>
    </w:p>
    <w:p w:rsidR="006958C5" w:rsidRPr="007A5246" w:rsidRDefault="006958C5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Под действиями работника, осуществляемыми в пользу стимулирующей его Стороны, понимаются:</w:t>
      </w:r>
    </w:p>
    <w:p w:rsidR="001F33CB" w:rsidRDefault="006958C5" w:rsidP="001F33CB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3CB">
        <w:rPr>
          <w:rFonts w:ascii="Times New Roman" w:hAnsi="Times New Roman" w:cs="Times New Roman"/>
          <w:sz w:val="26"/>
          <w:szCs w:val="26"/>
        </w:rPr>
        <w:t>предоставление неоправданных преимуществ по сравнению с другими контрагентами;</w:t>
      </w:r>
    </w:p>
    <w:p w:rsidR="001F33CB" w:rsidRDefault="006958C5" w:rsidP="001F33CB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3CB">
        <w:rPr>
          <w:rFonts w:ascii="Times New Roman" w:hAnsi="Times New Roman" w:cs="Times New Roman"/>
          <w:sz w:val="26"/>
          <w:szCs w:val="26"/>
        </w:rPr>
        <w:t>предоставление каких-либо гарантий;</w:t>
      </w:r>
    </w:p>
    <w:p w:rsidR="001F33CB" w:rsidRDefault="006958C5" w:rsidP="001F33CB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3CB">
        <w:rPr>
          <w:rFonts w:ascii="Times New Roman" w:hAnsi="Times New Roman" w:cs="Times New Roman"/>
          <w:sz w:val="26"/>
          <w:szCs w:val="26"/>
        </w:rPr>
        <w:t>ускорение существующих процедур;</w:t>
      </w:r>
    </w:p>
    <w:p w:rsidR="006958C5" w:rsidRPr="001F33CB" w:rsidRDefault="006958C5" w:rsidP="001F33CB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3CB">
        <w:rPr>
          <w:rFonts w:ascii="Times New Roman" w:hAnsi="Times New Roman" w:cs="Times New Roman"/>
          <w:sz w:val="26"/>
          <w:szCs w:val="26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6958C5" w:rsidRPr="007A5246" w:rsidRDefault="006958C5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6958C5" w:rsidRPr="007A5246" w:rsidRDefault="006958C5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 РФ, как дача или получение взятки, коммерческий подкуп, а также действиях, нарушающих требования применимого законодательства РФ и международных актов о противодействии легализации доходов, полученных преступным путем.</w:t>
      </w:r>
    </w:p>
    <w:p w:rsidR="006958C5" w:rsidRPr="007A5246" w:rsidRDefault="006958C5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Стороны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958C5" w:rsidRPr="007A5246" w:rsidRDefault="00705C5A" w:rsidP="006958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Указанные</w:t>
      </w:r>
      <w:r w:rsidR="006958C5" w:rsidRPr="007A5246">
        <w:rPr>
          <w:rFonts w:ascii="Times New Roman" w:hAnsi="Times New Roman" w:cs="Times New Roman"/>
          <w:sz w:val="26"/>
          <w:szCs w:val="26"/>
        </w:rPr>
        <w:t xml:space="preserve"> в настоящем разделе условия являются существенным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="006958C5" w:rsidRPr="007A5246">
        <w:rPr>
          <w:rFonts w:ascii="Times New Roman" w:hAnsi="Times New Roman" w:cs="Times New Roman"/>
          <w:sz w:val="26"/>
          <w:szCs w:val="26"/>
        </w:rPr>
        <w:t xml:space="preserve"> условиями Договора в соответствии с п. 1 ст. 432 ГК РФ.</w:t>
      </w:r>
    </w:p>
    <w:p w:rsidR="00F14149" w:rsidRPr="007A5246" w:rsidRDefault="00F14149" w:rsidP="00F1414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C4B09" w:rsidRPr="007A5246" w:rsidRDefault="004C4B09" w:rsidP="004C4B0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ПО КОНФИДЕНЦИАЛЬНОСТИ</w:t>
      </w:r>
    </w:p>
    <w:p w:rsidR="004C4B09" w:rsidRPr="007A5246" w:rsidRDefault="004C4B09" w:rsidP="007065DB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К конфиденциальной информации относится любая информация, полученная Поставщиком от Заказчика, равно как полученная в соответствии с условиями Договора в устной и письменной форме, на любых материальных, электронных или иных носителях информации, а также показанная визуально с использованием какого-либо оборудования информации (далее – Конфиденциальная информация).</w:t>
      </w:r>
    </w:p>
    <w:p w:rsidR="004C4B09" w:rsidRPr="007A5246" w:rsidRDefault="004C4B09" w:rsidP="004C4B0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случая вынужденного раскрытия конфиденциальной информации по причине обстоятельств непреодолимой силы или в силу требований законодательства РФ,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раскрытия:</w:t>
      </w:r>
    </w:p>
    <w:p w:rsidR="004C4B09" w:rsidRPr="007A5246" w:rsidRDefault="004C4B09" w:rsidP="004C4B0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</w:t>
      </w:r>
    </w:p>
    <w:p w:rsidR="004C4B09" w:rsidRPr="007A5246" w:rsidRDefault="004C4B09" w:rsidP="004C4B0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Сторона раскроет только ту часть конфиденциальной информации, раскрытие которой необходимо в силу применения положений законодательства РФ,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4C4B09" w:rsidRPr="007A5246" w:rsidRDefault="004C4B09" w:rsidP="004C4B0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 даты заключения Договора Поставщик обязуется не разглашать полученную от Заказчика конфиденциальную информацию какому-либо другому лицу, предприятию, организации и не будет использовать эту информацию для своей собственной выгоды, за исключением цели, определенной предметом Договора.</w:t>
      </w:r>
    </w:p>
    <w:p w:rsidR="004C4B09" w:rsidRPr="007A5246" w:rsidRDefault="004C4B09" w:rsidP="004C4B0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Заказчик будет соблюдать столь же высокую степень сохранения полученной информации во избежание разглашения или использования этой информации, какую Поставщик соблюдал бы в разумной степени в отношении своей собственной конфиденциальной информации.</w:t>
      </w:r>
    </w:p>
    <w:p w:rsidR="00A230DC" w:rsidRDefault="004C4B09" w:rsidP="00A230D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Конфиденциальная информация не будет считаться таковой при условии, что одна Сторона не будет иметь никаких обязательств перед другой Стороной в отношении данной информации, в следующих случаях:</w:t>
      </w:r>
    </w:p>
    <w:p w:rsidR="00A230DC" w:rsidRDefault="004C4B09" w:rsidP="00A230D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0DC">
        <w:rPr>
          <w:rFonts w:ascii="Times New Roman" w:hAnsi="Times New Roman" w:cs="Times New Roman"/>
          <w:sz w:val="26"/>
          <w:szCs w:val="26"/>
        </w:rPr>
        <w:t>является или становится публично известной в результате неправильного, небрежного или намеренного действия другой Стороны;</w:t>
      </w:r>
    </w:p>
    <w:p w:rsidR="00A230DC" w:rsidRDefault="004C4B09" w:rsidP="00A230D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0DC">
        <w:rPr>
          <w:rFonts w:ascii="Times New Roman" w:hAnsi="Times New Roman" w:cs="Times New Roman"/>
          <w:sz w:val="26"/>
          <w:szCs w:val="26"/>
        </w:rPr>
        <w:t>легально получена от третьей стороны без ограничения и без нарушения условий Договора;</w:t>
      </w:r>
    </w:p>
    <w:p w:rsidR="004C4B09" w:rsidRPr="00A230DC" w:rsidRDefault="004C4B09" w:rsidP="00A230D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0DC">
        <w:rPr>
          <w:rFonts w:ascii="Times New Roman" w:hAnsi="Times New Roman" w:cs="Times New Roman"/>
          <w:sz w:val="26"/>
          <w:szCs w:val="26"/>
        </w:rPr>
        <w:t>разрешена к выпуску с письменного согласия одной из Сторон.</w:t>
      </w:r>
    </w:p>
    <w:p w:rsidR="004C4B09" w:rsidRPr="007A5246" w:rsidRDefault="004C4B09" w:rsidP="004C4B0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Передача конфиденциальной информации органу государственной власти должна осуществляться с предварительным письменным уведомлением другой Стороны.</w:t>
      </w:r>
    </w:p>
    <w:p w:rsidR="003D3DCC" w:rsidRDefault="004C4B09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Поставщик несет полную ответственность перед Заказчиком за убытки, которые могут возникнуть в результате разглашения конфиденциальной информации, произошедшей по вине Поставщика и в нарушение условий Договора, в том числе, Поставщик несет безусловную ответственность за действия всех своих сотрудников, приведшие к разглашению конфиденциальной информации третьим лицам, даже в случае увольнения таких сотрудников к моменту разглашения конфиденциальной информации.</w:t>
      </w:r>
    </w:p>
    <w:p w:rsidR="00921A12" w:rsidRPr="00921A12" w:rsidRDefault="00921A12" w:rsidP="00921A1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D3DCC" w:rsidRPr="00921A12" w:rsidRDefault="003D3DCC" w:rsidP="00921A1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A12">
        <w:rPr>
          <w:rFonts w:ascii="Times New Roman" w:hAnsi="Times New Roman" w:cs="Times New Roman"/>
          <w:b/>
          <w:sz w:val="26"/>
          <w:szCs w:val="26"/>
        </w:rPr>
        <w:t>ОБСТОЯТЕЛЬСТВА НЕПРЕОДОЛИМОЙ СИЛЫ</w:t>
      </w:r>
    </w:p>
    <w:p w:rsidR="00921A12" w:rsidRDefault="003D3DCC" w:rsidP="00921A12">
      <w:pPr>
        <w:pStyle w:val="a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A12">
        <w:rPr>
          <w:rFonts w:ascii="Times New Roman" w:hAnsi="Times New Roman" w:cs="Times New Roman"/>
          <w:sz w:val="26"/>
          <w:szCs w:val="26"/>
        </w:rPr>
        <w:t xml:space="preserve">Стороны не несут ответственности за неисполнение или ненадлежащее исполнение обязательств по Договору, если неисполнение или ненадлежащее исполнение обязательств произошли вследствие наступления обстоятельств непреодолимой силы (форс-мажорных обстоятельств), то есть обстоятельств, возникших помимо воли и желания сторон, которых они не могли предвидеть и избежать. </w:t>
      </w:r>
    </w:p>
    <w:p w:rsidR="00921A12" w:rsidRDefault="003D3DCC" w:rsidP="00921A12">
      <w:pPr>
        <w:pStyle w:val="a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A12">
        <w:rPr>
          <w:rFonts w:ascii="Times New Roman" w:hAnsi="Times New Roman" w:cs="Times New Roman"/>
          <w:sz w:val="26"/>
          <w:szCs w:val="26"/>
        </w:rPr>
        <w:t>Форс-мажорными обстоятельствами являются: землетрясения, наводнения, ураганы, пожары и другие стихийные бедствия, технологические катастрофы, эпидемии, военные действия, чрезвычайные положения, решения, принимаемые органами государственной власти и местного самоуправления и др.</w:t>
      </w:r>
    </w:p>
    <w:p w:rsidR="00921A12" w:rsidRDefault="003D3DCC" w:rsidP="00921A12">
      <w:pPr>
        <w:pStyle w:val="a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A12">
        <w:rPr>
          <w:rFonts w:ascii="Times New Roman" w:hAnsi="Times New Roman" w:cs="Times New Roman"/>
          <w:sz w:val="26"/>
          <w:szCs w:val="26"/>
        </w:rPr>
        <w:t>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форс-мажорных обстоятельств.</w:t>
      </w:r>
    </w:p>
    <w:p w:rsidR="00921A12" w:rsidRDefault="003D3DCC" w:rsidP="00921A12">
      <w:pPr>
        <w:pStyle w:val="a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A12">
        <w:rPr>
          <w:rFonts w:ascii="Times New Roman" w:hAnsi="Times New Roman" w:cs="Times New Roman"/>
          <w:sz w:val="26"/>
          <w:szCs w:val="26"/>
        </w:rPr>
        <w:t>Сторона, которой форс-мажорные обстоятельства не позволяют исполнить обязательства, обязана в течение 5 (Пяти) рабочих дней, с момента наступления, а также прекращения форс-мажорных обстоятельств, уведомить надлежащим образом другую Сторону о наступлении, предполагаемом сроке действия и прекращении названных обстоятельств. Факты, изложенные в уведомлении, должны быть документально подтверждены компетентными государственными органами.</w:t>
      </w:r>
    </w:p>
    <w:p w:rsidR="003D3DCC" w:rsidRPr="00921A12" w:rsidRDefault="003D3DCC" w:rsidP="00921A12">
      <w:pPr>
        <w:pStyle w:val="a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A12">
        <w:rPr>
          <w:rFonts w:ascii="Times New Roman" w:hAnsi="Times New Roman" w:cs="Times New Roman"/>
          <w:sz w:val="26"/>
          <w:szCs w:val="26"/>
        </w:rPr>
        <w:t>Если форс-мажорные обстоятельства препятствуют исполнению обязательств в течение 2 (Двух) последовательных месяцев, то Договор может быть расторгнут любой из Сторон с обязательным письменным уведомлением другой Стороны. При этом Договор будет считаться расторгнутым по истечению 7 (Сем</w:t>
      </w:r>
      <w:r w:rsidR="00164D43">
        <w:rPr>
          <w:rFonts w:ascii="Times New Roman" w:hAnsi="Times New Roman" w:cs="Times New Roman"/>
          <w:sz w:val="26"/>
          <w:szCs w:val="26"/>
        </w:rPr>
        <w:t>ь</w:t>
      </w:r>
      <w:r w:rsidRPr="00921A12">
        <w:rPr>
          <w:rFonts w:ascii="Times New Roman" w:hAnsi="Times New Roman" w:cs="Times New Roman"/>
          <w:sz w:val="26"/>
          <w:szCs w:val="26"/>
        </w:rPr>
        <w:t>) календарных дней с даты отправки уведомления о расторжения Договора.</w:t>
      </w:r>
    </w:p>
    <w:p w:rsidR="00CA2B21" w:rsidRPr="007A5246" w:rsidRDefault="00CA2B21" w:rsidP="00CA2B2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CA2B21" w:rsidRPr="007A5246" w:rsidRDefault="00CA2B21" w:rsidP="00921A1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5246">
        <w:rPr>
          <w:rFonts w:ascii="Times New Roman" w:hAnsi="Times New Roman" w:cs="Times New Roman"/>
          <w:b/>
          <w:sz w:val="26"/>
          <w:szCs w:val="26"/>
        </w:rPr>
        <w:t>СРОК ДЕЙСТВИЯ ДОГОВОРА И ПОРЯДОК РАСТОРЖЕНИЯ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Договор вступает в силу с даты </w:t>
      </w:r>
      <w:r w:rsidR="00712A5A" w:rsidRPr="007A5246">
        <w:rPr>
          <w:rFonts w:ascii="Times New Roman" w:hAnsi="Times New Roman" w:cs="Times New Roman"/>
          <w:sz w:val="26"/>
          <w:szCs w:val="26"/>
        </w:rPr>
        <w:t xml:space="preserve">его </w:t>
      </w:r>
      <w:r w:rsidRPr="007A5246">
        <w:rPr>
          <w:rFonts w:ascii="Times New Roman" w:hAnsi="Times New Roman" w:cs="Times New Roman"/>
          <w:sz w:val="26"/>
          <w:szCs w:val="26"/>
        </w:rPr>
        <w:t>подписания Сторонами.</w:t>
      </w:r>
    </w:p>
    <w:p w:rsidR="00921A12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A12">
        <w:rPr>
          <w:rFonts w:ascii="Times New Roman" w:hAnsi="Times New Roman" w:cs="Times New Roman"/>
          <w:sz w:val="26"/>
          <w:szCs w:val="26"/>
        </w:rPr>
        <w:t xml:space="preserve">Договор действует </w:t>
      </w:r>
      <w:r w:rsidR="00164D43" w:rsidRPr="00921A12">
        <w:rPr>
          <w:rFonts w:ascii="Times New Roman" w:hAnsi="Times New Roman" w:cs="Times New Roman"/>
          <w:sz w:val="26"/>
          <w:szCs w:val="26"/>
        </w:rPr>
        <w:t>до «</w:t>
      </w:r>
      <w:r w:rsidR="00164D43">
        <w:rPr>
          <w:rFonts w:ascii="Times New Roman" w:hAnsi="Times New Roman" w:cs="Times New Roman"/>
          <w:sz w:val="26"/>
          <w:szCs w:val="26"/>
        </w:rPr>
        <w:t>31</w:t>
      </w:r>
      <w:r w:rsidR="00164D43" w:rsidRPr="00921A12">
        <w:rPr>
          <w:rFonts w:ascii="Times New Roman" w:hAnsi="Times New Roman" w:cs="Times New Roman"/>
          <w:sz w:val="26"/>
          <w:szCs w:val="26"/>
        </w:rPr>
        <w:t xml:space="preserve">» </w:t>
      </w:r>
      <w:r w:rsidR="00164D43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164D43" w:rsidRPr="00921A12">
        <w:rPr>
          <w:rFonts w:ascii="Times New Roman" w:hAnsi="Times New Roman" w:cs="Times New Roman"/>
          <w:sz w:val="26"/>
          <w:szCs w:val="26"/>
        </w:rPr>
        <w:t>20</w:t>
      </w:r>
      <w:r w:rsidR="00164D43">
        <w:rPr>
          <w:rFonts w:ascii="Times New Roman" w:hAnsi="Times New Roman" w:cs="Times New Roman"/>
          <w:sz w:val="26"/>
          <w:szCs w:val="26"/>
        </w:rPr>
        <w:t>21 г.</w:t>
      </w:r>
      <w:r w:rsidR="00921A12">
        <w:rPr>
          <w:rFonts w:ascii="Times New Roman" w:hAnsi="Times New Roman" w:cs="Times New Roman"/>
          <w:sz w:val="26"/>
          <w:szCs w:val="26"/>
        </w:rPr>
        <w:t xml:space="preserve">, а в </w:t>
      </w:r>
      <w:r w:rsidR="00705C5A">
        <w:rPr>
          <w:rFonts w:ascii="Times New Roman" w:hAnsi="Times New Roman" w:cs="Times New Roman"/>
          <w:sz w:val="26"/>
          <w:szCs w:val="26"/>
        </w:rPr>
        <w:t xml:space="preserve">случае неисполнения Сторонами обязательств до указанной даты - </w:t>
      </w:r>
      <w:r w:rsidR="00921A12">
        <w:rPr>
          <w:rFonts w:ascii="Times New Roman" w:hAnsi="Times New Roman" w:cs="Times New Roman"/>
          <w:sz w:val="26"/>
          <w:szCs w:val="26"/>
        </w:rPr>
        <w:t>до полного исполнения Сторонами обязательств, предусмотренных настоящим Договором.</w:t>
      </w:r>
    </w:p>
    <w:p w:rsidR="00CA2B21" w:rsidRPr="00921A12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A12">
        <w:rPr>
          <w:rFonts w:ascii="Times New Roman" w:hAnsi="Times New Roman" w:cs="Times New Roman"/>
          <w:sz w:val="26"/>
          <w:szCs w:val="26"/>
        </w:rPr>
        <w:t xml:space="preserve">Настоящий договор может быть расторгнут досрочно по письменному соглашению сторон или в случае, предусмотренном в </w:t>
      </w:r>
      <w:proofErr w:type="spellStart"/>
      <w:r w:rsidRPr="00921A12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921A12">
        <w:rPr>
          <w:rFonts w:ascii="Times New Roman" w:hAnsi="Times New Roman" w:cs="Times New Roman"/>
          <w:sz w:val="26"/>
          <w:szCs w:val="26"/>
        </w:rPr>
        <w:t xml:space="preserve">. </w:t>
      </w:r>
      <w:r w:rsidR="00921A12">
        <w:rPr>
          <w:rFonts w:ascii="Times New Roman" w:hAnsi="Times New Roman" w:cs="Times New Roman"/>
          <w:sz w:val="26"/>
          <w:szCs w:val="26"/>
        </w:rPr>
        <w:t>4</w:t>
      </w:r>
      <w:r w:rsidRPr="00921A12">
        <w:rPr>
          <w:rFonts w:ascii="Times New Roman" w:hAnsi="Times New Roman" w:cs="Times New Roman"/>
          <w:sz w:val="26"/>
          <w:szCs w:val="26"/>
        </w:rPr>
        <w:t xml:space="preserve">.4, </w:t>
      </w:r>
      <w:r w:rsidR="00921A12">
        <w:rPr>
          <w:rFonts w:ascii="Times New Roman" w:hAnsi="Times New Roman" w:cs="Times New Roman"/>
          <w:sz w:val="26"/>
          <w:szCs w:val="26"/>
        </w:rPr>
        <w:t>10</w:t>
      </w:r>
      <w:r w:rsidRPr="00921A12">
        <w:rPr>
          <w:rFonts w:ascii="Times New Roman" w:hAnsi="Times New Roman" w:cs="Times New Roman"/>
          <w:sz w:val="26"/>
          <w:szCs w:val="26"/>
        </w:rPr>
        <w:t>.4. Договора, а также в иных случаях, предусмотренных законодательством РФ.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поставки Товара ненадлежащего качества с недостатками, которые не могут быть устранены в срок, предусмотренный Договором, а также в случае нарушения срока поставки Товара Заказчик вправе в одностороннем порядке расторгнуть договор путем направления Поставщику письменного уведомления.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Со дня получения Поставщиком ув</w:t>
      </w:r>
      <w:r w:rsidR="00921A12">
        <w:rPr>
          <w:rFonts w:ascii="Times New Roman" w:hAnsi="Times New Roman" w:cs="Times New Roman"/>
          <w:sz w:val="26"/>
          <w:szCs w:val="26"/>
        </w:rPr>
        <w:t>едомления, предусмотренного п. 10</w:t>
      </w:r>
      <w:r w:rsidRPr="007A5246">
        <w:rPr>
          <w:rFonts w:ascii="Times New Roman" w:hAnsi="Times New Roman" w:cs="Times New Roman"/>
          <w:sz w:val="26"/>
          <w:szCs w:val="26"/>
        </w:rPr>
        <w:t>.</w:t>
      </w:r>
      <w:r w:rsidR="00E13297" w:rsidRPr="007A5246">
        <w:rPr>
          <w:rFonts w:ascii="Times New Roman" w:hAnsi="Times New Roman" w:cs="Times New Roman"/>
          <w:sz w:val="26"/>
          <w:szCs w:val="26"/>
        </w:rPr>
        <w:t>4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Договора, действие Договора прекращается</w:t>
      </w:r>
      <w:r w:rsidR="00705C5A">
        <w:rPr>
          <w:rFonts w:ascii="Times New Roman" w:hAnsi="Times New Roman" w:cs="Times New Roman"/>
          <w:sz w:val="26"/>
          <w:szCs w:val="26"/>
        </w:rPr>
        <w:t>,</w:t>
      </w:r>
      <w:r w:rsidRPr="007A5246">
        <w:rPr>
          <w:rFonts w:ascii="Times New Roman" w:hAnsi="Times New Roman" w:cs="Times New Roman"/>
          <w:sz w:val="26"/>
          <w:szCs w:val="26"/>
        </w:rPr>
        <w:t xml:space="preserve"> и Договор считается расторгнутым.</w:t>
      </w:r>
    </w:p>
    <w:p w:rsidR="004A2B5B" w:rsidRPr="007A5246" w:rsidRDefault="004A2B5B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 случае досрочного расторжения Договора Стороны обязаны произвести взаиморасчеты по фактически отгруженному Заказчику Товару.</w:t>
      </w:r>
    </w:p>
    <w:p w:rsidR="00CA2B21" w:rsidRPr="007A5246" w:rsidRDefault="00CA2B21" w:rsidP="00CA2B21">
      <w:pPr>
        <w:pStyle w:val="a4"/>
        <w:tabs>
          <w:tab w:val="left" w:pos="10206"/>
        </w:tabs>
        <w:spacing w:line="240" w:lineRule="auto"/>
        <w:ind w:left="709" w:right="425" w:firstLine="0"/>
        <w:rPr>
          <w:sz w:val="26"/>
          <w:szCs w:val="26"/>
        </w:rPr>
      </w:pPr>
    </w:p>
    <w:p w:rsidR="00CA2B21" w:rsidRPr="007A5246" w:rsidRDefault="00CA2B21" w:rsidP="00921A1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5246">
        <w:rPr>
          <w:rFonts w:ascii="Times New Roman" w:hAnsi="Times New Roman" w:cs="Times New Roman"/>
          <w:b/>
          <w:sz w:val="26"/>
          <w:szCs w:val="26"/>
        </w:rPr>
        <w:t>ПРОЧИЕ УСЛОВИЯ</w:t>
      </w:r>
    </w:p>
    <w:p w:rsidR="00AC7AAD" w:rsidRPr="00686EDF" w:rsidRDefault="00AC7AAD" w:rsidP="00AC7AA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6EDF">
        <w:rPr>
          <w:rFonts w:ascii="Times New Roman" w:hAnsi="Times New Roman" w:cs="Times New Roman"/>
          <w:sz w:val="26"/>
          <w:szCs w:val="26"/>
        </w:rPr>
        <w:t>Любые изменения или дополнения к Договору оформляются Сторонами в форме электронного документа, подписываются Сторонами усиленной электронной цифровой подписью и являются неотъемлемой частью Договора.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Стороны обязуются незамедлительно уведомлять друг друга об изменении своих адресов и банковских реквизитов. Неисполнение сторонами настоящего пункта лишает их права ссылаться на то, что предусмотренные Договором уведомления или платеж не были произведены надлежащим образом.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 xml:space="preserve">Все сообщения и уведомления должны направляться в письменной форме. Датой направления почтового уведомления или сообщения считается дата штемпеля почтового ведомства места отправления о принятии письма или телеграммы, или дата направления уведомления или сообщения по телетайпу, телефаксу, или дата личного вручения уведомления или сообщения Стороне. Уведомление о точной дате и времени поставки Товара Заказчику Поставщик вправе направить всеми способами, предусмотренными в настоящем пункте, а также по адресу электронной почты, указанному в </w:t>
      </w:r>
      <w:r w:rsidR="003A6C2F">
        <w:rPr>
          <w:rFonts w:ascii="Times New Roman" w:hAnsi="Times New Roman" w:cs="Times New Roman"/>
          <w:sz w:val="26"/>
          <w:szCs w:val="26"/>
        </w:rPr>
        <w:t>разделе 12</w:t>
      </w:r>
      <w:r w:rsidRPr="007A5246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После подписания Договора все ранее имеющиеся договоренности, соглашения и заявления сторон устного или письменного характера, все предшествующие переговоры и переписка по нему теряют свою юридическую силу.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Стороны признают юридическую силу документов, переданных по факсимильной связи, кроме счетов-фактур, с обязательным направлением заказной почтой в течение 3 (Трех) рабочих дней оригиналов подписанных документов.</w:t>
      </w:r>
    </w:p>
    <w:p w:rsidR="00CA2B21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Во всем ином, что не предусмотрено Договором, Стороны руководствуются законодательством Российской Федерации.</w:t>
      </w:r>
    </w:p>
    <w:p w:rsidR="00AC7AAD" w:rsidRPr="00686EDF" w:rsidRDefault="00AC7AAD" w:rsidP="00AC7AA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6EDF">
        <w:rPr>
          <w:rFonts w:ascii="Times New Roman" w:hAnsi="Times New Roman" w:cs="Times New Roman"/>
          <w:sz w:val="26"/>
          <w:szCs w:val="26"/>
        </w:rPr>
        <w:t>Договор составлен в форме электронного документа и подписан Сторонами усиленной электронной цифровой подписью.</w:t>
      </w:r>
    </w:p>
    <w:p w:rsidR="002807B0" w:rsidRPr="007A5246" w:rsidRDefault="00CA2B21" w:rsidP="00921A1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5246">
        <w:rPr>
          <w:rFonts w:ascii="Times New Roman" w:hAnsi="Times New Roman" w:cs="Times New Roman"/>
          <w:sz w:val="26"/>
          <w:szCs w:val="26"/>
        </w:rPr>
        <w:t>Неотъемлемой частью настоящего Договора является:</w:t>
      </w:r>
    </w:p>
    <w:p w:rsidR="00EE6C34" w:rsidRDefault="007029E3" w:rsidP="00413DE2">
      <w:pPr>
        <w:pStyle w:val="a3"/>
        <w:numPr>
          <w:ilvl w:val="2"/>
          <w:numId w:val="1"/>
        </w:numPr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r:id="rId8" w:history="1">
        <w:r w:rsidR="00CA2B21" w:rsidRPr="007A5246">
          <w:rPr>
            <w:rFonts w:ascii="Times New Roman" w:hAnsi="Times New Roman" w:cs="Times New Roman"/>
            <w:sz w:val="26"/>
            <w:szCs w:val="26"/>
          </w:rPr>
          <w:t>Спецификация</w:t>
        </w:r>
      </w:hyperlink>
      <w:r w:rsidR="00CA2B21" w:rsidRPr="007A5246">
        <w:rPr>
          <w:rFonts w:ascii="Times New Roman" w:hAnsi="Times New Roman" w:cs="Times New Roman"/>
          <w:sz w:val="26"/>
          <w:szCs w:val="26"/>
        </w:rPr>
        <w:t xml:space="preserve"> (Приложение № 1)</w:t>
      </w:r>
      <w:r w:rsidR="00EB5791">
        <w:rPr>
          <w:rFonts w:ascii="Times New Roman" w:hAnsi="Times New Roman" w:cs="Times New Roman"/>
          <w:sz w:val="26"/>
          <w:szCs w:val="26"/>
        </w:rPr>
        <w:t>.</w:t>
      </w:r>
      <w:r w:rsidR="00EE6C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694F7D" w:rsidRPr="007A5246" w:rsidRDefault="00994B05" w:rsidP="0069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</w:t>
      </w:r>
      <w:r w:rsidR="00694F7D" w:rsidRPr="007A52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АДРЕСА И РЕКВИЗИТЫ СТОРОН</w:t>
      </w:r>
    </w:p>
    <w:p w:rsidR="00994B05" w:rsidRDefault="00994B05" w:rsidP="00994B0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Ответственные лица:</w:t>
      </w:r>
    </w:p>
    <w:p w:rsidR="00994B05" w:rsidRPr="008637CC" w:rsidRDefault="00994B05" w:rsidP="00994B0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7CC">
        <w:rPr>
          <w:rFonts w:ascii="Times New Roman" w:hAnsi="Times New Roman" w:cs="Times New Roman"/>
          <w:sz w:val="26"/>
          <w:szCs w:val="26"/>
        </w:rPr>
        <w:t>Со стороны Поставщика: (Ф.И.О.), тел. _____, электронная почта ___@__.</w:t>
      </w:r>
    </w:p>
    <w:p w:rsidR="00994B05" w:rsidRPr="008637CC" w:rsidRDefault="00994B05" w:rsidP="00994B0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7CC">
        <w:rPr>
          <w:rFonts w:ascii="Times New Roman" w:hAnsi="Times New Roman" w:cs="Times New Roman"/>
          <w:sz w:val="26"/>
          <w:szCs w:val="26"/>
        </w:rPr>
        <w:t>Со стороны Заказчика: (Ф.И.О.), тел. _____, электронная почта ___@__.</w:t>
      </w:r>
    </w:p>
    <w:p w:rsidR="00694F7D" w:rsidRPr="007A5246" w:rsidRDefault="00694F7D" w:rsidP="0069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4783" w:type="pct"/>
        <w:tblLook w:val="04A0" w:firstRow="1" w:lastRow="0" w:firstColumn="1" w:lastColumn="0" w:noHBand="0" w:noVBand="1"/>
      </w:tblPr>
      <w:tblGrid>
        <w:gridCol w:w="4370"/>
        <w:gridCol w:w="4849"/>
      </w:tblGrid>
      <w:tr w:rsidR="00694F7D" w:rsidRPr="007A5246" w:rsidTr="00310C93">
        <w:trPr>
          <w:trHeight w:val="256"/>
        </w:trPr>
        <w:tc>
          <w:tcPr>
            <w:tcW w:w="2370" w:type="pct"/>
            <w:hideMark/>
          </w:tcPr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ПОСТАВЩИК:</w:t>
            </w:r>
          </w:p>
        </w:tc>
        <w:tc>
          <w:tcPr>
            <w:tcW w:w="2630" w:type="pct"/>
            <w:hideMark/>
          </w:tcPr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ЗАКАЗЧИК:</w:t>
            </w:r>
          </w:p>
        </w:tc>
      </w:tr>
      <w:tr w:rsidR="00694F7D" w:rsidRPr="007A5246" w:rsidTr="00310C93">
        <w:trPr>
          <w:trHeight w:val="3215"/>
        </w:trPr>
        <w:tc>
          <w:tcPr>
            <w:tcW w:w="2370" w:type="pct"/>
          </w:tcPr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Сокращенное наименование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Юридический (факт.) адрес: 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ИНН: 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КПП: 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ОГРН: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Банковские реквизиты:  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7A52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р.с</w:t>
            </w:r>
            <w:proofErr w:type="spellEnd"/>
            <w:r w:rsidRPr="007A52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. -  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7A52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к.с</w:t>
            </w:r>
            <w:proofErr w:type="spellEnd"/>
            <w:r w:rsidRPr="007A52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. – 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БИК: 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ОКПО:</w:t>
            </w:r>
          </w:p>
          <w:p w:rsidR="00694F7D" w:rsidRPr="007A5246" w:rsidRDefault="00694F7D" w:rsidP="00694F7D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ОКАТО:</w:t>
            </w:r>
          </w:p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Тел./факс:</w:t>
            </w:r>
          </w:p>
        </w:tc>
        <w:tc>
          <w:tcPr>
            <w:tcW w:w="2630" w:type="pct"/>
          </w:tcPr>
          <w:p w:rsidR="00694F7D" w:rsidRPr="007A5246" w:rsidRDefault="00694F7D" w:rsidP="00694F7D">
            <w:pPr>
              <w:spacing w:after="0" w:line="240" w:lineRule="auto"/>
              <w:ind w:left="-2" w:right="317" w:hanging="2"/>
              <w:contextualSpacing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94F7D" w:rsidRPr="007A5246" w:rsidTr="00310C93">
        <w:trPr>
          <w:trHeight w:val="256"/>
        </w:trPr>
        <w:tc>
          <w:tcPr>
            <w:tcW w:w="2370" w:type="pct"/>
          </w:tcPr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От ПОСТАВЩИКА:</w:t>
            </w:r>
          </w:p>
        </w:tc>
        <w:tc>
          <w:tcPr>
            <w:tcW w:w="2630" w:type="pct"/>
          </w:tcPr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 ЗАКАЗЧИКА:</w:t>
            </w:r>
          </w:p>
        </w:tc>
      </w:tr>
      <w:tr w:rsidR="00694F7D" w:rsidRPr="007A5246" w:rsidTr="00310C93">
        <w:trPr>
          <w:trHeight w:val="70"/>
        </w:trPr>
        <w:tc>
          <w:tcPr>
            <w:tcW w:w="2370" w:type="pct"/>
          </w:tcPr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Должность:</w:t>
            </w:r>
          </w:p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____________________</w:t>
            </w: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/И.О. Фамилия/</w:t>
            </w:r>
          </w:p>
          <w:p w:rsidR="00694F7D" w:rsidRPr="007A5246" w:rsidRDefault="00694F7D" w:rsidP="00694F7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                     </w:t>
            </w:r>
            <w:r w:rsidRPr="007A5246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vertAlign w:val="superscript"/>
                <w:lang w:eastAsia="ru-RU"/>
              </w:rPr>
              <w:t>М.П.</w:t>
            </w:r>
          </w:p>
        </w:tc>
        <w:tc>
          <w:tcPr>
            <w:tcW w:w="2630" w:type="pct"/>
          </w:tcPr>
          <w:p w:rsidR="00694F7D" w:rsidRPr="007A5246" w:rsidRDefault="00694F7D" w:rsidP="00694F7D">
            <w:pPr>
              <w:tabs>
                <w:tab w:val="left" w:pos="471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Генеральный директор</w:t>
            </w:r>
            <w:r w:rsidR="001F33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(директор)</w:t>
            </w:r>
          </w:p>
          <w:p w:rsidR="00694F7D" w:rsidRPr="007A5246" w:rsidRDefault="00694F7D" w:rsidP="00694F7D">
            <w:pPr>
              <w:framePr w:hSpace="180" w:wrap="around" w:vAnchor="text" w:hAnchor="margin" w:xAlign="center" w:y="143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  <w:r w:rsidRPr="007A52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</w:t>
            </w:r>
            <w:r w:rsidR="001F33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И.О. Фамилия</w:t>
            </w:r>
            <w:r w:rsidRPr="007A52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</w:t>
            </w:r>
          </w:p>
          <w:p w:rsidR="00694F7D" w:rsidRPr="007A5246" w:rsidRDefault="00694F7D" w:rsidP="00694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246">
              <w:rPr>
                <w:rFonts w:ascii="Times New Roman" w:eastAsia="Times New Roman" w:hAnsi="Times New Roman" w:cs="Times New Roman"/>
                <w:b/>
                <w:sz w:val="26"/>
                <w:szCs w:val="26"/>
                <w:vertAlign w:val="superscript"/>
                <w:lang w:eastAsia="ru-RU"/>
              </w:rPr>
              <w:t xml:space="preserve">                                                                       М.П.</w:t>
            </w:r>
          </w:p>
        </w:tc>
      </w:tr>
    </w:tbl>
    <w:p w:rsidR="00694F7D" w:rsidRPr="007A5246" w:rsidRDefault="00694F7D" w:rsidP="00694F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4F7D" w:rsidRPr="007A5246" w:rsidRDefault="00694F7D" w:rsidP="00694F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6C34" w:rsidRDefault="00EE6C3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E6C34" w:rsidRPr="00EE6C34" w:rsidRDefault="00EE6C34" w:rsidP="00EE6C34">
      <w:pPr>
        <w:suppressAutoHyphens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E6C34" w:rsidRPr="00EE6C34" w:rsidRDefault="00EE6C34" w:rsidP="00EE6C34">
      <w:pPr>
        <w:suppressAutoHyphens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</w:p>
    <w:p w:rsidR="00EE6C34" w:rsidRPr="00EE6C34" w:rsidRDefault="00EE6C34" w:rsidP="00EE6C34">
      <w:pPr>
        <w:suppressAutoHyphens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C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 20__ г.</w:t>
      </w:r>
    </w:p>
    <w:p w:rsidR="00EE6C34" w:rsidRPr="00EE6C34" w:rsidRDefault="00EE6C34" w:rsidP="00EE6C34">
      <w:pPr>
        <w:suppressAutoHyphens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C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p w:rsidR="00EE6C34" w:rsidRDefault="00EE6C34" w:rsidP="00EE6C34">
      <w:pPr>
        <w:pStyle w:val="a3"/>
        <w:tabs>
          <w:tab w:val="left" w:pos="1134"/>
        </w:tabs>
        <w:spacing w:after="0" w:line="240" w:lineRule="auto"/>
        <w:ind w:left="-34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3DCC" w:rsidRDefault="00EE6C34" w:rsidP="00EE6C34">
      <w:pPr>
        <w:pStyle w:val="a3"/>
        <w:tabs>
          <w:tab w:val="left" w:pos="1134"/>
        </w:tabs>
        <w:spacing w:after="0" w:line="240" w:lineRule="auto"/>
        <w:ind w:left="-34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C34">
        <w:rPr>
          <w:rFonts w:ascii="Times New Roman" w:hAnsi="Times New Roman" w:cs="Times New Roman"/>
          <w:b/>
          <w:sz w:val="26"/>
          <w:szCs w:val="26"/>
        </w:rPr>
        <w:t>СПЕЦИФИКАЦИЯ</w:t>
      </w:r>
    </w:p>
    <w:p w:rsidR="001F33CB" w:rsidRPr="00DA1837" w:rsidRDefault="001F33CB" w:rsidP="001F33CB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A1837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r w:rsidR="00AC7AAD">
        <w:rPr>
          <w:rFonts w:ascii="Times New Roman" w:eastAsia="Times New Roman" w:hAnsi="Times New Roman" w:cs="Times New Roman"/>
          <w:b/>
          <w:lang w:eastAsia="ru-RU"/>
        </w:rPr>
        <w:t>Москва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 xml:space="preserve">__» ____ </w:t>
      </w:r>
      <w:r w:rsidRPr="00DA1837">
        <w:rPr>
          <w:rFonts w:ascii="Times New Roman" w:eastAsia="Times New Roman" w:hAnsi="Times New Roman" w:cs="Times New Roman"/>
          <w:b/>
          <w:lang w:eastAsia="ru-RU"/>
        </w:rPr>
        <w:t>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7AAD">
        <w:rPr>
          <w:rFonts w:ascii="Times New Roman" w:eastAsia="Times New Roman" w:hAnsi="Times New Roman" w:cs="Times New Roman"/>
          <w:b/>
          <w:lang w:eastAsia="ru-RU"/>
        </w:rPr>
        <w:t>1</w:t>
      </w:r>
      <w:r w:rsidRPr="00DA1837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1F33CB" w:rsidRPr="00DA1837" w:rsidRDefault="001F33CB" w:rsidP="001F33CB">
      <w:pPr>
        <w:spacing w:after="0" w:line="240" w:lineRule="auto"/>
        <w:ind w:right="425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146"/>
        <w:gridCol w:w="3536"/>
        <w:gridCol w:w="770"/>
        <w:gridCol w:w="922"/>
        <w:gridCol w:w="1273"/>
        <w:gridCol w:w="1560"/>
      </w:tblGrid>
      <w:tr w:rsidR="001F33CB" w:rsidRPr="00DA1837" w:rsidTr="00310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183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183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товаров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1837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1837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1837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Цена за ед. в руб. РФ с НДС</w:t>
            </w:r>
            <w:r w:rsidRPr="00DA1837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1837">
              <w:rPr>
                <w:rFonts w:ascii="Times New Roman" w:eastAsia="Times New Roman" w:hAnsi="Times New Roman" w:cs="Times New Roman"/>
                <w:b/>
                <w:lang w:eastAsia="ru-RU"/>
              </w:rPr>
              <w:t>Сумма в руб.  РФ с НДС</w:t>
            </w:r>
          </w:p>
        </w:tc>
      </w:tr>
      <w:tr w:rsidR="001F33CB" w:rsidRPr="00DA1837" w:rsidTr="00310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CB" w:rsidRPr="00C073AE" w:rsidRDefault="001F33CB" w:rsidP="00310C9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C073AE" w:rsidRDefault="001F33CB" w:rsidP="00310C93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C073AE" w:rsidRDefault="001F33CB" w:rsidP="00310C9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C073AE" w:rsidRDefault="001F33CB" w:rsidP="00310C9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C073AE" w:rsidRDefault="001F33CB" w:rsidP="00310C9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33CB" w:rsidRPr="00DA1837" w:rsidTr="00310C93"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1CCD">
              <w:rPr>
                <w:rFonts w:ascii="Times New Roman" w:eastAsia="Times New Roman" w:hAnsi="Times New Roman" w:cs="Times New Roman"/>
                <w:lang w:eastAsia="ru-RU"/>
              </w:rPr>
              <w:t>В том числе НДС 20%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DA1837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33CB" w:rsidRPr="00DA1837" w:rsidTr="00310C93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317B" w:rsidRPr="00C073AE" w:rsidRDefault="001F33CB" w:rsidP="0072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3AE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CB" w:rsidRPr="00C073AE" w:rsidRDefault="001F33CB" w:rsidP="0031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F33CB" w:rsidRDefault="001F33CB" w:rsidP="001F33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2317B" w:rsidRDefault="0072317B" w:rsidP="00C236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2317B">
        <w:rPr>
          <w:rFonts w:ascii="Times New Roman" w:eastAsia="Times New Roman" w:hAnsi="Times New Roman" w:cs="Times New Roman"/>
          <w:lang w:eastAsia="ru-RU"/>
        </w:rPr>
        <w:t>Общая стоимость Товара, определенная настоящей Спецификацией, составляет ____ (_______) рублей ___ копеек, том числе НДС 20% -  _______ (________) рублей ___ копеек.</w:t>
      </w:r>
    </w:p>
    <w:p w:rsidR="0072317B" w:rsidRPr="00DA1837" w:rsidRDefault="0072317B" w:rsidP="001F33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4887" w:type="pct"/>
        <w:tblLook w:val="04A0" w:firstRow="1" w:lastRow="0" w:firstColumn="1" w:lastColumn="0" w:noHBand="0" w:noVBand="1"/>
      </w:tblPr>
      <w:tblGrid>
        <w:gridCol w:w="5166"/>
        <w:gridCol w:w="4253"/>
      </w:tblGrid>
      <w:tr w:rsidR="0072317B" w:rsidRPr="00694F7D" w:rsidTr="00F75255">
        <w:trPr>
          <w:trHeight w:val="256"/>
        </w:trPr>
        <w:tc>
          <w:tcPr>
            <w:tcW w:w="2599" w:type="pct"/>
            <w:hideMark/>
          </w:tcPr>
          <w:p w:rsidR="0072317B" w:rsidRPr="00694F7D" w:rsidRDefault="0072317B" w:rsidP="00310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94F7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ПОСТАВЩИК:</w:t>
            </w:r>
          </w:p>
        </w:tc>
        <w:tc>
          <w:tcPr>
            <w:tcW w:w="2401" w:type="pct"/>
            <w:hideMark/>
          </w:tcPr>
          <w:p w:rsidR="0072317B" w:rsidRPr="00694F7D" w:rsidRDefault="0072317B" w:rsidP="00310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4F7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72317B" w:rsidRPr="00694F7D" w:rsidTr="00F75255">
        <w:trPr>
          <w:trHeight w:val="3215"/>
        </w:trPr>
        <w:tc>
          <w:tcPr>
            <w:tcW w:w="2599" w:type="pct"/>
          </w:tcPr>
          <w:p w:rsidR="0072317B" w:rsidRPr="00702A3F" w:rsidRDefault="0072317B" w:rsidP="00310C93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______________________________</w:t>
            </w:r>
          </w:p>
          <w:p w:rsidR="0072317B" w:rsidRPr="00702A3F" w:rsidRDefault="0072317B" w:rsidP="00310C93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72317B" w:rsidRPr="00702A3F" w:rsidRDefault="0072317B" w:rsidP="00310C93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02A3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____________________/_________/</w:t>
            </w:r>
          </w:p>
          <w:p w:rsidR="0072317B" w:rsidRPr="00702A3F" w:rsidRDefault="0072317B" w:rsidP="00310C93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02A3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                   М.П.</w:t>
            </w:r>
            <w:r w:rsidRPr="00702A3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ab/>
            </w:r>
          </w:p>
          <w:p w:rsidR="00DC25B0" w:rsidRDefault="00FA214A" w:rsidP="00310C93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EE6C34"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45720</wp:posOffset>
                      </wp:positionH>
                      <wp:positionV relativeFrom="paragraph">
                        <wp:posOffset>456565</wp:posOffset>
                      </wp:positionV>
                      <wp:extent cx="2920365" cy="2722245"/>
                      <wp:effectExtent l="114300" t="114300" r="108585" b="116205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0365" cy="272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7716" w:rsidRDefault="00EE6C34" w:rsidP="000F7716">
                                  <w:pPr>
                                    <w:pStyle w:val="a3"/>
                                    <w:tabs>
                                      <w:tab w:val="left" w:pos="1134"/>
                                    </w:tabs>
                                    <w:spacing w:after="0" w:line="240" w:lineRule="auto"/>
                                    <w:ind w:left="0"/>
                                    <w:jc w:val="both"/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0F7716"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 w:rsidR="000F7716" w:rsidRPr="000F7716"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E6C34"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 xml:space="preserve">Спецификации в обязательном порядке указываются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>следующие</w:t>
                                  </w:r>
                                  <w:r w:rsidRPr="00EE6C34"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 xml:space="preserve"> данные:</w:t>
                                  </w:r>
                                </w:p>
                                <w:p w:rsidR="00EE6C34" w:rsidRPr="000F7716" w:rsidRDefault="000F7716" w:rsidP="000F7716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1134"/>
                                    </w:tabs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="00EE6C34" w:rsidRPr="00EE6C34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Грузополучатель;</w:t>
                                  </w:r>
                                </w:p>
                                <w:p w:rsidR="00EE6C34" w:rsidRPr="00EE6C34" w:rsidRDefault="00EE6C34" w:rsidP="000F7716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142"/>
                                    </w:tabs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EE6C34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Сроки поставки;</w:t>
                                  </w:r>
                                </w:p>
                                <w:p w:rsidR="000F7716" w:rsidRDefault="00EE6C34" w:rsidP="000F7716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142"/>
                                    </w:tabs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E6C34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Гарантийный срок на Товар;</w:t>
                                  </w:r>
                                </w:p>
                                <w:p w:rsidR="000F7716" w:rsidRDefault="00EE6C34" w:rsidP="000F7716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142"/>
                                    </w:tabs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0F7716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Стоимость Товара и общая цена Договора;</w:t>
                                  </w:r>
                                </w:p>
                                <w:p w:rsidR="000F7716" w:rsidRDefault="00EE6C34" w:rsidP="000F7716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142"/>
                                    </w:tabs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0F7716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Характеристики по качеству Товара</w:t>
                                  </w:r>
                                  <w:r w:rsidR="001C77F0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 xml:space="preserve"> (при необходимости)</w:t>
                                  </w:r>
                                  <w:r w:rsidRPr="000F7716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;</w:t>
                                  </w:r>
                                </w:p>
                                <w:p w:rsidR="000F7716" w:rsidRDefault="00EE6C34" w:rsidP="000F7716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142"/>
                                    </w:tabs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0F7716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 xml:space="preserve"> Количество Товара;</w:t>
                                  </w:r>
                                </w:p>
                                <w:p w:rsidR="00EE6C34" w:rsidRPr="000F7716" w:rsidRDefault="00EE6C34" w:rsidP="000F7716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142"/>
                                    </w:tabs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0F7716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 xml:space="preserve"> Место поставки.</w:t>
                                  </w:r>
                                </w:p>
                                <w:p w:rsidR="00EE6C34" w:rsidRDefault="00EE6C3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.6pt;margin-top:35.95pt;width:229.95pt;height:214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g82PwIAAE4EAAAOAAAAZHJzL2Uyb0RvYy54bWysVM2O0zAQviPxDpbvND+0292o6WrpUoS0&#10;/EgLD+A4TmPheILtNllue+cVeAcOHLjxCt03YuxkS/m7IHKwZjzjb2a+mcnivG8U2QljJeicJpOY&#10;EqE5lFJvcvr2zfrRKSXWMV0yBVrk9EZYer58+GDRtZlIoQZVCkMQRNusa3NaO9dmUWR5LRpmJ9AK&#10;jcYKTMMcqmYTlYZ1iN6oKI3jk6gDU7YGuLAWby8HI10G/KoS3L2qKiscUTnF3Fw4TTgLf0bLBcs2&#10;hrW15GMa7B+yaJjUGPQAdckcI1sjf4NqJDdgoXITDk0EVSW5CDVgNUn8SzXXNWtFqAXJse2BJvv/&#10;YPnL3WtDZJnTNJlTolmDTdp/2n/ef9l/23+9u737SFLPUtfaDJ2vW3R3/RPosduhYtteAX9niYZV&#10;zfRGXBgDXS1YiVkm/mV09HTAsR6k6F5AicHY1kEA6ivTeAqRFILo2K2bQ4dE7wjHy/QsjR+fzCjh&#10;aEvnaZpOZyEGy+6ft8a6ZwIa4oWcGhyBAM92V9b5dFh27+KjWVCyXEulgmI2xUoZsmM4Luvwjeg/&#10;uSlNupzO5sksHij4K0Ycvj9hNNLh4CvZ5PT04MQyT9xTXYaxdEyqQcaclR6Z9OQNNLq+6MfOFFDe&#10;IKcGhgHHhUShBvOBkg6HO6f2/ZYZQYl6rrEvZ8l06rchKNPZPEXFHFuKYwvTHKFy6igZxJULG+QZ&#10;03CB/atkYNY3eshkzBWHNhA+LpjfimM9eP34DSy/AwAA//8DAFBLAwQUAAYACAAAACEAuVHTbt8A&#10;AAAIAQAADwAAAGRycy9kb3ducmV2LnhtbEyPQUvDQBCF74L/YRnBm92k2kRjNkUKIuLJtILHbXbM&#10;BrOzIbttUn+946mehuE93vteuZ5dL444hs6TgnSRgEBqvOmoVbDbPt/cgwhRk9G9J1RwwgDr6vKi&#10;1IXxE73jsY6t4BAKhVZgYxwKKUNj0emw8AMSa19+dDryO7bSjHricNfLZZJk0umOuMHqATcWm+/6&#10;4BS85mP2Yut68snH5+q22/28nTZbpa6v5qdHEBHneDbDHz6jQ8VMe38gE0SvIF+ykU/6AILluyxP&#10;QewVrLgVZFXK/wOqXwAAAP//AwBQSwECLQAUAAYACAAAACEAtoM4kv4AAADhAQAAEwAAAAAAAAAA&#10;AAAAAAAAAAAAW0NvbnRlbnRfVHlwZXNdLnhtbFBLAQItABQABgAIAAAAIQA4/SH/1gAAAJQBAAAL&#10;AAAAAAAAAAAAAAAAAC8BAABfcmVscy8ucmVsc1BLAQItABQABgAIAAAAIQCc3g82PwIAAE4EAAAO&#10;AAAAAAAAAAAAAAAAAC4CAABkcnMvZTJvRG9jLnhtbFBLAQItABQABgAIAAAAIQC5UdNu3wAAAAgB&#10;AAAPAAAAAAAAAAAAAAAAAJkEAABkcnMvZG93bnJldi54bWxQSwUGAAAAAAQABADzAAAApQUAAAAA&#10;" strokeweight="4.5pt">
                      <v:textbox>
                        <w:txbxContent>
                          <w:p w:rsidR="000F7716" w:rsidRDefault="00EE6C34" w:rsidP="000F7716">
                            <w:pPr>
                              <w:pStyle w:val="a3"/>
                              <w:tabs>
                                <w:tab w:val="left" w:pos="1134"/>
                              </w:tabs>
                              <w:spacing w:after="0" w:line="240" w:lineRule="auto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0F7716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В</w:t>
                            </w:r>
                            <w:r w:rsidR="000F7716" w:rsidRPr="000F7716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E6C34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Спецификации в обязательном порядке указываются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следующие</w:t>
                            </w:r>
                            <w:r w:rsidRPr="00EE6C34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 данные:</w:t>
                            </w:r>
                          </w:p>
                          <w:p w:rsidR="00EE6C34" w:rsidRPr="000F7716" w:rsidRDefault="000F7716" w:rsidP="000F7716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E6C34" w:rsidRPr="00EE6C3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Грузополучатель;</w:t>
                            </w:r>
                          </w:p>
                          <w:p w:rsidR="00EE6C34" w:rsidRPr="00EE6C34" w:rsidRDefault="00EE6C34" w:rsidP="000F7716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E6C3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Сроки поставки;</w:t>
                            </w:r>
                          </w:p>
                          <w:p w:rsidR="000F7716" w:rsidRDefault="00EE6C34" w:rsidP="000F7716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E6C3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Гарантийный срок на Товар;</w:t>
                            </w:r>
                          </w:p>
                          <w:p w:rsidR="000F7716" w:rsidRDefault="00EE6C34" w:rsidP="000F7716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F77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Стоимость Товара и общая цена Договора;</w:t>
                            </w:r>
                          </w:p>
                          <w:p w:rsidR="000F7716" w:rsidRDefault="00EE6C34" w:rsidP="000F7716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F77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Характеристики по качеству Товара</w:t>
                            </w:r>
                            <w:r w:rsidR="001C77F0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(при необходимости)</w:t>
                            </w:r>
                            <w:r w:rsidRPr="000F77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;</w:t>
                            </w:r>
                          </w:p>
                          <w:p w:rsidR="000F7716" w:rsidRDefault="00EE6C34" w:rsidP="000F7716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F77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Количество Товара;</w:t>
                            </w:r>
                          </w:p>
                          <w:p w:rsidR="00EE6C34" w:rsidRPr="000F7716" w:rsidRDefault="00EE6C34" w:rsidP="000F7716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F77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Место поставки.</w:t>
                            </w:r>
                          </w:p>
                          <w:p w:rsidR="00EE6C34" w:rsidRDefault="00EE6C34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2317B" w:rsidRPr="00694F7D" w:rsidRDefault="00F75255" w:rsidP="00F75255">
            <w:pPr>
              <w:tabs>
                <w:tab w:val="center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ab/>
            </w:r>
          </w:p>
        </w:tc>
        <w:tc>
          <w:tcPr>
            <w:tcW w:w="2401" w:type="pct"/>
          </w:tcPr>
          <w:p w:rsidR="0072317B" w:rsidRPr="00C073AE" w:rsidRDefault="0072317B" w:rsidP="00310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___________________________________</w:t>
            </w:r>
          </w:p>
          <w:p w:rsidR="0072317B" w:rsidRPr="00694F7D" w:rsidRDefault="0072317B" w:rsidP="00310C93">
            <w:pPr>
              <w:framePr w:hSpace="180" w:wrap="around" w:vAnchor="text" w:hAnchor="margin" w:xAlign="center" w:y="143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2317B" w:rsidRPr="00C073AE" w:rsidRDefault="0072317B" w:rsidP="00310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94F7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/______________</w:t>
            </w:r>
            <w:r w:rsidRPr="00694F7D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  <w:p w:rsidR="0072317B" w:rsidRPr="00694F7D" w:rsidRDefault="0072317B" w:rsidP="0072317B">
            <w:pPr>
              <w:tabs>
                <w:tab w:val="left" w:pos="1005"/>
              </w:tabs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94F7D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 xml:space="preserve">                                                                       </w:t>
            </w:r>
            <w:r w:rsidRPr="007231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М.П.</w:t>
            </w:r>
          </w:p>
        </w:tc>
      </w:tr>
    </w:tbl>
    <w:p w:rsidR="00F75255" w:rsidRPr="00FA214A" w:rsidRDefault="00F75255" w:rsidP="00F75255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lang w:eastAsia="ar-SA"/>
        </w:rPr>
      </w:pPr>
      <w:r w:rsidRPr="00FA214A">
        <w:rPr>
          <w:rFonts w:ascii="Times New Roman" w:hAnsi="Times New Roman" w:cs="Times New Roman"/>
          <w:b/>
        </w:rPr>
        <w:t xml:space="preserve">Требования к </w:t>
      </w:r>
      <w:r w:rsidRPr="00FA214A">
        <w:rPr>
          <w:rFonts w:ascii="Times New Roman" w:hAnsi="Times New Roman" w:cs="Times New Roman"/>
          <w:b/>
        </w:rPr>
        <w:t>отчетным документам</w:t>
      </w:r>
      <w:r w:rsidRPr="00FA214A">
        <w:rPr>
          <w:rFonts w:ascii="Times New Roman" w:hAnsi="Times New Roman" w:cs="Times New Roman"/>
          <w:b/>
        </w:rPr>
        <w:t>:</w:t>
      </w:r>
    </w:p>
    <w:p w:rsidR="00F75255" w:rsidRPr="00FA214A" w:rsidRDefault="00F75255" w:rsidP="00F75255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lang w:eastAsia="ar-SA"/>
        </w:rPr>
      </w:pPr>
      <w:r w:rsidRPr="00FA214A">
        <w:rPr>
          <w:rFonts w:ascii="Times New Roman" w:hAnsi="Times New Roman" w:cs="Times New Roman"/>
          <w:lang w:eastAsia="ar-SA"/>
        </w:rPr>
        <w:t xml:space="preserve"> </w:t>
      </w:r>
      <w:r w:rsidR="007029E3">
        <w:rPr>
          <w:rFonts w:ascii="Times New Roman" w:hAnsi="Times New Roman" w:cs="Times New Roman"/>
          <w:bCs/>
          <w:lang w:eastAsia="ar-SA"/>
        </w:rPr>
        <w:t>Поставщик</w:t>
      </w:r>
      <w:bookmarkStart w:id="1" w:name="_GoBack"/>
      <w:bookmarkEnd w:id="1"/>
      <w:r w:rsidRPr="00FA214A">
        <w:rPr>
          <w:rFonts w:ascii="Times New Roman" w:hAnsi="Times New Roman" w:cs="Times New Roman"/>
          <w:bCs/>
          <w:lang w:eastAsia="ar-SA"/>
        </w:rPr>
        <w:t xml:space="preserve"> обязан предоставить Заказчику документацию, которая включает в себя: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"/>
        <w:gridCol w:w="8990"/>
      </w:tblGrid>
      <w:tr w:rsidR="00F75255" w:rsidRPr="00FA214A" w:rsidTr="007D7DAD">
        <w:trPr>
          <w:trHeight w:val="227"/>
          <w:jc w:val="center"/>
        </w:trPr>
        <w:tc>
          <w:tcPr>
            <w:tcW w:w="331" w:type="pct"/>
            <w:shd w:val="clear" w:color="auto" w:fill="FFFFFF"/>
            <w:vAlign w:val="center"/>
          </w:tcPr>
          <w:p w:rsidR="00F75255" w:rsidRPr="00FA214A" w:rsidRDefault="00F75255" w:rsidP="007D7D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214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69" w:type="pct"/>
            <w:shd w:val="clear" w:color="auto" w:fill="FFFFFF"/>
            <w:vAlign w:val="center"/>
          </w:tcPr>
          <w:p w:rsidR="00F75255" w:rsidRPr="00FA214A" w:rsidRDefault="00F75255" w:rsidP="007D7DA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FA214A">
              <w:rPr>
                <w:rFonts w:ascii="Times New Roman" w:hAnsi="Times New Roman" w:cs="Times New Roman"/>
                <w:b/>
              </w:rPr>
              <w:t>Перечень документов</w:t>
            </w:r>
          </w:p>
        </w:tc>
      </w:tr>
      <w:tr w:rsidR="00F75255" w:rsidRPr="00FA214A" w:rsidTr="007D7DAD">
        <w:trPr>
          <w:trHeight w:val="227"/>
          <w:jc w:val="center"/>
        </w:trPr>
        <w:tc>
          <w:tcPr>
            <w:tcW w:w="331" w:type="pct"/>
            <w:shd w:val="clear" w:color="auto" w:fill="FFFFFF"/>
            <w:vAlign w:val="center"/>
          </w:tcPr>
          <w:p w:rsidR="00F75255" w:rsidRPr="00FA214A" w:rsidRDefault="00F75255" w:rsidP="007D7DAD">
            <w:pPr>
              <w:spacing w:after="0"/>
              <w:ind w:firstLine="30"/>
              <w:jc w:val="center"/>
              <w:rPr>
                <w:rFonts w:ascii="Times New Roman" w:hAnsi="Times New Roman" w:cs="Times New Roman"/>
              </w:rPr>
            </w:pPr>
            <w:r w:rsidRPr="00FA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69" w:type="pct"/>
            <w:shd w:val="clear" w:color="auto" w:fill="FFFFFF"/>
            <w:vAlign w:val="center"/>
          </w:tcPr>
          <w:p w:rsidR="00F75255" w:rsidRPr="00FA214A" w:rsidRDefault="00F75255" w:rsidP="007D7DAD">
            <w:pPr>
              <w:spacing w:after="0"/>
              <w:rPr>
                <w:rFonts w:ascii="Times New Roman" w:hAnsi="Times New Roman" w:cs="Times New Roman"/>
              </w:rPr>
            </w:pPr>
            <w:r w:rsidRPr="00FA214A">
              <w:rPr>
                <w:rFonts w:ascii="Times New Roman" w:hAnsi="Times New Roman" w:cs="Times New Roman"/>
              </w:rPr>
              <w:t>Заключение по результатам специальной проверки ОТСС поставляемых товаров</w:t>
            </w:r>
          </w:p>
        </w:tc>
      </w:tr>
    </w:tbl>
    <w:p w:rsidR="00F75255" w:rsidRPr="00FA214A" w:rsidRDefault="00F75255" w:rsidP="00F75255">
      <w:pPr>
        <w:tabs>
          <w:tab w:val="left" w:pos="142"/>
        </w:tabs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Cs/>
          <w:lang w:eastAsia="ar-SA"/>
        </w:rPr>
      </w:pPr>
      <w:r w:rsidRPr="00FA214A">
        <w:rPr>
          <w:rFonts w:ascii="Times New Roman" w:hAnsi="Times New Roman" w:cs="Times New Roman"/>
          <w:bCs/>
          <w:lang w:eastAsia="ar-SA"/>
        </w:rPr>
        <w:t>Документы должны представляться на бумажном носителе.</w:t>
      </w:r>
    </w:p>
    <w:p w:rsidR="00F75255" w:rsidRPr="00FA214A" w:rsidRDefault="00F75255" w:rsidP="00F75255">
      <w:pPr>
        <w:tabs>
          <w:tab w:val="left" w:pos="142"/>
        </w:tabs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Cs/>
          <w:lang w:eastAsia="ar-SA"/>
        </w:rPr>
      </w:pPr>
      <w:r w:rsidRPr="00FA214A">
        <w:rPr>
          <w:rFonts w:ascii="Times New Roman" w:hAnsi="Times New Roman" w:cs="Times New Roman"/>
          <w:bCs/>
          <w:lang w:eastAsia="ar-SA"/>
        </w:rPr>
        <w:t>Разработка и передача отчётных документов должна соответствовать требованиям Инструкции по обеспечению режима секретности в Российской Федерации, утверждённой постановлением Правительства РФ от 05.01.2004 г. № 3-1.</w:t>
      </w:r>
    </w:p>
    <w:p w:rsidR="00EE6C34" w:rsidRPr="00FA214A" w:rsidRDefault="00F75255" w:rsidP="00FA214A">
      <w:pPr>
        <w:tabs>
          <w:tab w:val="left" w:pos="142"/>
        </w:tabs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FA214A">
        <w:rPr>
          <w:rFonts w:ascii="Times New Roman" w:hAnsi="Times New Roman" w:cs="Times New Roman"/>
          <w:bCs/>
          <w:lang w:eastAsia="ar-SA"/>
        </w:rPr>
        <w:t>Исполнитель обязан обеспечить своевременное устранение недостатков и дефектов, выявленных при приемке отчётных документов.</w:t>
      </w:r>
    </w:p>
    <w:sectPr w:rsidR="00EE6C34" w:rsidRPr="00FA214A" w:rsidSect="00743379"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C93" w:rsidRDefault="00310C93" w:rsidP="00743379">
      <w:pPr>
        <w:spacing w:after="0" w:line="240" w:lineRule="auto"/>
      </w:pPr>
      <w:r>
        <w:separator/>
      </w:r>
    </w:p>
  </w:endnote>
  <w:endnote w:type="continuationSeparator" w:id="0">
    <w:p w:rsidR="00310C93" w:rsidRDefault="00310C93" w:rsidP="0074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C93" w:rsidRDefault="00310C93" w:rsidP="00743379">
      <w:pPr>
        <w:spacing w:after="0" w:line="240" w:lineRule="auto"/>
      </w:pPr>
      <w:r>
        <w:separator/>
      </w:r>
    </w:p>
  </w:footnote>
  <w:footnote w:type="continuationSeparator" w:id="0">
    <w:p w:rsidR="00310C93" w:rsidRDefault="00310C93" w:rsidP="00743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941575"/>
      <w:docPartObj>
        <w:docPartGallery w:val="Page Numbers (Top of Page)"/>
        <w:docPartUnique/>
      </w:docPartObj>
    </w:sdtPr>
    <w:sdtEndPr/>
    <w:sdtContent>
      <w:p w:rsidR="00743379" w:rsidRDefault="007433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9E3">
          <w:rPr>
            <w:noProof/>
          </w:rPr>
          <w:t>11</w:t>
        </w:r>
        <w:r>
          <w:fldChar w:fldCharType="end"/>
        </w:r>
      </w:p>
    </w:sdtContent>
  </w:sdt>
  <w:p w:rsidR="00743379" w:rsidRDefault="0074337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08DC"/>
    <w:multiLevelType w:val="multilevel"/>
    <w:tmpl w:val="290044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" w15:restartNumberingAfterBreak="0">
    <w:nsid w:val="09B75FBD"/>
    <w:multiLevelType w:val="multilevel"/>
    <w:tmpl w:val="9C8E85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8E6ADA"/>
    <w:multiLevelType w:val="multilevel"/>
    <w:tmpl w:val="F762285A"/>
    <w:lvl w:ilvl="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3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35" w:hanging="1800"/>
      </w:pPr>
      <w:rPr>
        <w:rFonts w:hint="default"/>
      </w:rPr>
    </w:lvl>
  </w:abstractNum>
  <w:abstractNum w:abstractNumId="3" w15:restartNumberingAfterBreak="0">
    <w:nsid w:val="0D646A7D"/>
    <w:multiLevelType w:val="multilevel"/>
    <w:tmpl w:val="B7EA1F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9761ED"/>
    <w:multiLevelType w:val="hybridMultilevel"/>
    <w:tmpl w:val="AC06E202"/>
    <w:lvl w:ilvl="0" w:tplc="27E839D2">
      <w:start w:val="1"/>
      <w:numFmt w:val="decimal"/>
      <w:lvlText w:val="%1."/>
      <w:lvlJc w:val="left"/>
      <w:pPr>
        <w:ind w:left="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6F44171"/>
    <w:multiLevelType w:val="multilevel"/>
    <w:tmpl w:val="E490035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EB36928"/>
    <w:multiLevelType w:val="multilevel"/>
    <w:tmpl w:val="6EECB1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702717"/>
    <w:multiLevelType w:val="multilevel"/>
    <w:tmpl w:val="4890091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26F95CC2"/>
    <w:multiLevelType w:val="multilevel"/>
    <w:tmpl w:val="A418DA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84E6A0D"/>
    <w:multiLevelType w:val="multilevel"/>
    <w:tmpl w:val="7BF60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" w15:restartNumberingAfterBreak="0">
    <w:nsid w:val="303D3FD7"/>
    <w:multiLevelType w:val="multilevel"/>
    <w:tmpl w:val="E6362D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59642C1"/>
    <w:multiLevelType w:val="multilevel"/>
    <w:tmpl w:val="0CAEE7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D427C4C"/>
    <w:multiLevelType w:val="hybridMultilevel"/>
    <w:tmpl w:val="83503AF2"/>
    <w:lvl w:ilvl="0" w:tplc="3422670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C7F46"/>
    <w:multiLevelType w:val="hybridMultilevel"/>
    <w:tmpl w:val="5E566EE8"/>
    <w:lvl w:ilvl="0" w:tplc="1728B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80637"/>
    <w:multiLevelType w:val="multilevel"/>
    <w:tmpl w:val="236AEE7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5" w15:restartNumberingAfterBreak="0">
    <w:nsid w:val="71B04AF4"/>
    <w:multiLevelType w:val="multilevel"/>
    <w:tmpl w:val="F0B859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2CE1667"/>
    <w:multiLevelType w:val="multilevel"/>
    <w:tmpl w:val="68E48DA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7" w15:restartNumberingAfterBreak="0">
    <w:nsid w:val="77484E47"/>
    <w:multiLevelType w:val="multilevel"/>
    <w:tmpl w:val="B7EA1F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5"/>
  </w:num>
  <w:num w:numId="5">
    <w:abstractNumId w:val="16"/>
  </w:num>
  <w:num w:numId="6">
    <w:abstractNumId w:val="17"/>
  </w:num>
  <w:num w:numId="7">
    <w:abstractNumId w:val="9"/>
  </w:num>
  <w:num w:numId="8">
    <w:abstractNumId w:val="0"/>
  </w:num>
  <w:num w:numId="9">
    <w:abstractNumId w:val="10"/>
  </w:num>
  <w:num w:numId="10">
    <w:abstractNumId w:val="5"/>
  </w:num>
  <w:num w:numId="11">
    <w:abstractNumId w:val="6"/>
  </w:num>
  <w:num w:numId="12">
    <w:abstractNumId w:val="1"/>
  </w:num>
  <w:num w:numId="13">
    <w:abstractNumId w:val="3"/>
  </w:num>
  <w:num w:numId="14">
    <w:abstractNumId w:val="14"/>
  </w:num>
  <w:num w:numId="15">
    <w:abstractNumId w:val="7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E2"/>
    <w:rsid w:val="00064755"/>
    <w:rsid w:val="000D6BF4"/>
    <w:rsid w:val="000E0C4D"/>
    <w:rsid w:val="000F37C4"/>
    <w:rsid w:val="000F5D46"/>
    <w:rsid w:val="000F7716"/>
    <w:rsid w:val="00163116"/>
    <w:rsid w:val="00164D43"/>
    <w:rsid w:val="001B337B"/>
    <w:rsid w:val="001C77F0"/>
    <w:rsid w:val="001D573F"/>
    <w:rsid w:val="001F33CB"/>
    <w:rsid w:val="00217685"/>
    <w:rsid w:val="002516E1"/>
    <w:rsid w:val="002807B0"/>
    <w:rsid w:val="002A3E83"/>
    <w:rsid w:val="002F10D9"/>
    <w:rsid w:val="00310C93"/>
    <w:rsid w:val="003300DB"/>
    <w:rsid w:val="00354E75"/>
    <w:rsid w:val="003A6C2F"/>
    <w:rsid w:val="003B3BAA"/>
    <w:rsid w:val="003B7065"/>
    <w:rsid w:val="003C0AE2"/>
    <w:rsid w:val="003D0EB9"/>
    <w:rsid w:val="003D3DCC"/>
    <w:rsid w:val="00402016"/>
    <w:rsid w:val="00413DE2"/>
    <w:rsid w:val="00433078"/>
    <w:rsid w:val="004560C6"/>
    <w:rsid w:val="00495FCF"/>
    <w:rsid w:val="004A2B5B"/>
    <w:rsid w:val="004C4B09"/>
    <w:rsid w:val="004F4E61"/>
    <w:rsid w:val="00531911"/>
    <w:rsid w:val="00564310"/>
    <w:rsid w:val="00566D4F"/>
    <w:rsid w:val="005B2928"/>
    <w:rsid w:val="005B5D1E"/>
    <w:rsid w:val="005F7191"/>
    <w:rsid w:val="00650523"/>
    <w:rsid w:val="00654413"/>
    <w:rsid w:val="0066099E"/>
    <w:rsid w:val="00694F7D"/>
    <w:rsid w:val="006958C5"/>
    <w:rsid w:val="006C6D10"/>
    <w:rsid w:val="006C7DE3"/>
    <w:rsid w:val="007019EA"/>
    <w:rsid w:val="007029E3"/>
    <w:rsid w:val="00705C5A"/>
    <w:rsid w:val="007065DB"/>
    <w:rsid w:val="00712A5A"/>
    <w:rsid w:val="0072317B"/>
    <w:rsid w:val="00740BD1"/>
    <w:rsid w:val="00743379"/>
    <w:rsid w:val="007A5246"/>
    <w:rsid w:val="008143EB"/>
    <w:rsid w:val="008454AE"/>
    <w:rsid w:val="0085143C"/>
    <w:rsid w:val="00883DE7"/>
    <w:rsid w:val="008A4DAC"/>
    <w:rsid w:val="008F117A"/>
    <w:rsid w:val="00921A12"/>
    <w:rsid w:val="00926D1C"/>
    <w:rsid w:val="009653D7"/>
    <w:rsid w:val="00973651"/>
    <w:rsid w:val="00994B05"/>
    <w:rsid w:val="009C0EEF"/>
    <w:rsid w:val="00A230DC"/>
    <w:rsid w:val="00A325BB"/>
    <w:rsid w:val="00A56996"/>
    <w:rsid w:val="00A56B3C"/>
    <w:rsid w:val="00A81DC5"/>
    <w:rsid w:val="00AC7AAD"/>
    <w:rsid w:val="00B86AB4"/>
    <w:rsid w:val="00BA7102"/>
    <w:rsid w:val="00BB3C1A"/>
    <w:rsid w:val="00BF364B"/>
    <w:rsid w:val="00C05F41"/>
    <w:rsid w:val="00C2360C"/>
    <w:rsid w:val="00CA2B21"/>
    <w:rsid w:val="00CC2525"/>
    <w:rsid w:val="00CE4010"/>
    <w:rsid w:val="00D61635"/>
    <w:rsid w:val="00D87F72"/>
    <w:rsid w:val="00D96688"/>
    <w:rsid w:val="00D97D50"/>
    <w:rsid w:val="00DA435B"/>
    <w:rsid w:val="00DC25B0"/>
    <w:rsid w:val="00DE0323"/>
    <w:rsid w:val="00DF1675"/>
    <w:rsid w:val="00E13297"/>
    <w:rsid w:val="00EA498E"/>
    <w:rsid w:val="00EA5CF3"/>
    <w:rsid w:val="00EB5791"/>
    <w:rsid w:val="00EE6C34"/>
    <w:rsid w:val="00F109CD"/>
    <w:rsid w:val="00F14149"/>
    <w:rsid w:val="00F232DC"/>
    <w:rsid w:val="00F32802"/>
    <w:rsid w:val="00F75255"/>
    <w:rsid w:val="00FA214A"/>
    <w:rsid w:val="00FD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7C16"/>
  <w15:chartTrackingRefBased/>
  <w15:docId w15:val="{2C0772C1-C3C0-409D-99C2-2F5261E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7A5246"/>
    <w:pPr>
      <w:spacing w:after="0" w:line="271" w:lineRule="auto"/>
      <w:outlineLvl w:val="4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0AE2"/>
    <w:pPr>
      <w:ind w:left="720"/>
      <w:contextualSpacing/>
    </w:pPr>
  </w:style>
  <w:style w:type="paragraph" w:styleId="a4">
    <w:name w:val="Body Text Indent"/>
    <w:basedOn w:val="a"/>
    <w:link w:val="a5"/>
    <w:rsid w:val="00433078"/>
    <w:pPr>
      <w:spacing w:after="0" w:line="280" w:lineRule="atLeast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3307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4560C6"/>
    <w:rPr>
      <w:color w:val="0563C1" w:themeColor="hyperlink"/>
      <w:u w:val="single"/>
    </w:rPr>
  </w:style>
  <w:style w:type="paragraph" w:styleId="a7">
    <w:name w:val="No Spacing"/>
    <w:uiPriority w:val="1"/>
    <w:qFormat/>
    <w:rsid w:val="003D3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4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4E75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rsid w:val="007A524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customStyle="1" w:styleId="1">
    <w:name w:val="Абзац списка1"/>
    <w:basedOn w:val="a"/>
    <w:rsid w:val="007A5246"/>
    <w:pPr>
      <w:spacing w:after="200" w:line="276" w:lineRule="auto"/>
      <w:ind w:left="720"/>
    </w:pPr>
    <w:rPr>
      <w:rFonts w:ascii="Times New Roman" w:eastAsia="Times New Roman" w:hAnsi="Times New Roman" w:cs="Cambria"/>
      <w:lang w:val="en-US"/>
    </w:rPr>
  </w:style>
  <w:style w:type="paragraph" w:styleId="aa">
    <w:name w:val="header"/>
    <w:basedOn w:val="a"/>
    <w:link w:val="ab"/>
    <w:uiPriority w:val="99"/>
    <w:unhideWhenUsed/>
    <w:rsid w:val="00743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43379"/>
  </w:style>
  <w:style w:type="paragraph" w:styleId="ac">
    <w:name w:val="footer"/>
    <w:basedOn w:val="a"/>
    <w:link w:val="ad"/>
    <w:uiPriority w:val="99"/>
    <w:unhideWhenUsed/>
    <w:rsid w:val="00743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3379"/>
  </w:style>
  <w:style w:type="table" w:styleId="ae">
    <w:name w:val="Table Grid"/>
    <w:basedOn w:val="a1"/>
    <w:uiPriority w:val="39"/>
    <w:rsid w:val="00E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C5A8D2CD0C640DB2E1C29CF7739B077706A7A01C5FE32E1B97027XBd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CBB0D-FD4D-416E-81E6-7A118AE1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12</Pages>
  <Words>4542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Елена Витальевна</dc:creator>
  <cp:keywords/>
  <dc:description/>
  <cp:lastModifiedBy>Полякова Елена Витальевна</cp:lastModifiedBy>
  <cp:revision>7</cp:revision>
  <cp:lastPrinted>2020-09-21T11:11:00Z</cp:lastPrinted>
  <dcterms:created xsi:type="dcterms:W3CDTF">2019-03-15T12:01:00Z</dcterms:created>
  <dcterms:modified xsi:type="dcterms:W3CDTF">2021-02-05T07:03:00Z</dcterms:modified>
</cp:coreProperties>
</file>