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E6" w:rsidRDefault="00FB5362" w:rsidP="00FB5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362">
        <w:rPr>
          <w:rFonts w:ascii="Times New Roman" w:hAnsi="Times New Roman" w:cs="Times New Roman"/>
          <w:b/>
          <w:sz w:val="28"/>
          <w:szCs w:val="28"/>
        </w:rPr>
        <w:t>Перечень внесённых изменений</w:t>
      </w:r>
    </w:p>
    <w:p w:rsidR="001239AC" w:rsidRPr="001239AC" w:rsidRDefault="001239AC" w:rsidP="00123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C">
        <w:rPr>
          <w:rFonts w:ascii="Times New Roman" w:hAnsi="Times New Roman" w:cs="Times New Roman"/>
          <w:b/>
          <w:sz w:val="28"/>
          <w:szCs w:val="28"/>
        </w:rPr>
        <w:t>В КОНКУРСНУЮ ДОКУМЕНТАЦИЮ</w:t>
      </w:r>
    </w:p>
    <w:p w:rsidR="001239AC" w:rsidRPr="001239AC" w:rsidRDefault="001239AC" w:rsidP="001239AC">
      <w:pPr>
        <w:widowControl w:val="0"/>
        <w:autoSpaceDE w:val="0"/>
        <w:autoSpaceDN w:val="0"/>
        <w:adjustRightInd w:val="0"/>
        <w:spacing w:after="0" w:line="240" w:lineRule="auto"/>
        <w:ind w:left="284" w:right="-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C">
        <w:rPr>
          <w:rFonts w:ascii="Times New Roman" w:hAnsi="Times New Roman" w:cs="Times New Roman"/>
          <w:b/>
          <w:sz w:val="28"/>
          <w:szCs w:val="28"/>
        </w:rPr>
        <w:t xml:space="preserve">ДЛЯ ПРОВЕДЕНИЯ ОТКРЫТОГО КОНКУРСА </w:t>
      </w:r>
    </w:p>
    <w:p w:rsidR="001239AC" w:rsidRPr="001239AC" w:rsidRDefault="001239AC" w:rsidP="001239AC">
      <w:pPr>
        <w:widowControl w:val="0"/>
        <w:autoSpaceDE w:val="0"/>
        <w:autoSpaceDN w:val="0"/>
        <w:adjustRightInd w:val="0"/>
        <w:spacing w:after="0" w:line="240" w:lineRule="auto"/>
        <w:ind w:right="-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C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1239AC" w:rsidRPr="001239AC" w:rsidRDefault="001239AC" w:rsidP="001239AC">
      <w:pPr>
        <w:pStyle w:val="Standard"/>
        <w:jc w:val="center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1239AC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№ ОКЭФ-0</w:t>
      </w:r>
      <w:r w:rsidR="004E75F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3</w:t>
      </w:r>
      <w:r w:rsidRPr="001239AC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/2021</w:t>
      </w:r>
    </w:p>
    <w:p w:rsidR="001239AC" w:rsidRPr="00436362" w:rsidRDefault="001239AC" w:rsidP="001239AC">
      <w:pPr>
        <w:pStyle w:val="Standard"/>
        <w:jc w:val="center"/>
        <w:rPr>
          <w:rFonts w:cs="Times New Roman"/>
          <w:sz w:val="32"/>
          <w:szCs w:val="32"/>
        </w:rPr>
      </w:pPr>
    </w:p>
    <w:p w:rsidR="004E75F3" w:rsidRPr="005F3D16" w:rsidRDefault="00FF50B7" w:rsidP="004E75F3">
      <w:pPr>
        <w:pStyle w:val="Standard"/>
        <w:ind w:firstLine="709"/>
        <w:jc w:val="both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объекта: </w:t>
      </w:r>
      <w:r w:rsidR="004E75F3" w:rsidRPr="005F3D16">
        <w:rPr>
          <w:rFonts w:cs="Times New Roman"/>
          <w:b/>
          <w:sz w:val="28"/>
          <w:szCs w:val="28"/>
        </w:rPr>
        <w:t>Выполнение строительно-монтажных работ по объекту: «</w:t>
      </w:r>
      <w:r w:rsidR="004E75F3" w:rsidRPr="00EA6D73">
        <w:rPr>
          <w:rFonts w:cs="Times New Roman"/>
          <w:b/>
          <w:sz w:val="28"/>
          <w:szCs w:val="28"/>
        </w:rPr>
        <w:t xml:space="preserve">Строительство группы блокированных жилых домов в </w:t>
      </w:r>
      <w:proofErr w:type="spellStart"/>
      <w:r w:rsidR="004E75F3" w:rsidRPr="00EA6D73">
        <w:rPr>
          <w:rFonts w:cs="Times New Roman"/>
          <w:b/>
          <w:sz w:val="28"/>
          <w:szCs w:val="28"/>
        </w:rPr>
        <w:t>Кошехабльском</w:t>
      </w:r>
      <w:proofErr w:type="spellEnd"/>
      <w:r w:rsidR="004E75F3" w:rsidRPr="00EA6D73">
        <w:rPr>
          <w:rFonts w:cs="Times New Roman"/>
          <w:b/>
          <w:sz w:val="28"/>
          <w:szCs w:val="28"/>
        </w:rPr>
        <w:t xml:space="preserve"> район</w:t>
      </w:r>
      <w:r w:rsidR="004E75F3">
        <w:rPr>
          <w:rFonts w:cs="Times New Roman"/>
          <w:b/>
          <w:sz w:val="28"/>
          <w:szCs w:val="28"/>
        </w:rPr>
        <w:t>е Республики Адыгея, п. Дружба,</w:t>
      </w:r>
      <w:r w:rsidR="004E75F3" w:rsidRPr="006A6299">
        <w:rPr>
          <w:rFonts w:cs="Times New Roman"/>
          <w:b/>
          <w:sz w:val="28"/>
          <w:szCs w:val="28"/>
        </w:rPr>
        <w:t xml:space="preserve"> ул. Промышленная</w:t>
      </w:r>
      <w:r w:rsidR="004E75F3">
        <w:rPr>
          <w:rFonts w:cs="Times New Roman"/>
          <w:b/>
          <w:sz w:val="28"/>
          <w:szCs w:val="28"/>
        </w:rPr>
        <w:t>»</w:t>
      </w:r>
    </w:p>
    <w:p w:rsidR="001239AC" w:rsidRDefault="001239AC" w:rsidP="001239AC">
      <w:pPr>
        <w:pStyle w:val="Standard"/>
        <w:ind w:firstLine="709"/>
        <w:jc w:val="both"/>
        <w:rPr>
          <w:rFonts w:cs="Times New Roman"/>
          <w:b/>
          <w:sz w:val="28"/>
          <w:szCs w:val="28"/>
        </w:rPr>
      </w:pPr>
    </w:p>
    <w:p w:rsidR="001239AC" w:rsidRPr="008400E5" w:rsidRDefault="001239AC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436362">
        <w:rPr>
          <w:rFonts w:cs="Times New Roman"/>
          <w:b/>
          <w:sz w:val="28"/>
          <w:szCs w:val="28"/>
        </w:rPr>
        <w:t>Заказчик:</w:t>
      </w:r>
      <w:r w:rsidRPr="00436362">
        <w:rPr>
          <w:rFonts w:cs="Times New Roman"/>
          <w:sz w:val="28"/>
          <w:szCs w:val="28"/>
        </w:rPr>
        <w:t xml:space="preserve"> </w:t>
      </w:r>
      <w:r w:rsidRPr="008400E5">
        <w:rPr>
          <w:rFonts w:cs="Times New Roman"/>
          <w:sz w:val="28"/>
          <w:szCs w:val="28"/>
        </w:rPr>
        <w:t>Администрация муниципального образования «</w:t>
      </w:r>
      <w:proofErr w:type="spellStart"/>
      <w:r w:rsidRPr="008400E5">
        <w:rPr>
          <w:rFonts w:cs="Times New Roman"/>
          <w:sz w:val="28"/>
          <w:szCs w:val="28"/>
        </w:rPr>
        <w:t>Кошехабльский</w:t>
      </w:r>
      <w:proofErr w:type="spellEnd"/>
      <w:r w:rsidRPr="008400E5">
        <w:rPr>
          <w:rFonts w:cs="Times New Roman"/>
          <w:sz w:val="28"/>
          <w:szCs w:val="28"/>
        </w:rPr>
        <w:t xml:space="preserve"> район»</w:t>
      </w:r>
      <w:r w:rsidR="00FF50B7">
        <w:rPr>
          <w:rFonts w:cs="Times New Roman"/>
          <w:sz w:val="28"/>
          <w:szCs w:val="28"/>
        </w:rPr>
        <w:t>.</w:t>
      </w:r>
    </w:p>
    <w:p w:rsidR="001239AC" w:rsidRPr="008400E5" w:rsidRDefault="001239AC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1239AC" w:rsidRDefault="001239AC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8400E5">
        <w:rPr>
          <w:rFonts w:cs="Times New Roman"/>
          <w:b/>
          <w:sz w:val="28"/>
          <w:szCs w:val="28"/>
        </w:rPr>
        <w:t xml:space="preserve">Процедуру определения поставщика проводит: </w:t>
      </w:r>
      <w:r w:rsidRPr="008400E5">
        <w:rPr>
          <w:rFonts w:cs="Times New Roman"/>
          <w:sz w:val="28"/>
          <w:szCs w:val="28"/>
        </w:rPr>
        <w:t>Отдел муниципального заказа администрации муниципального образования «</w:t>
      </w:r>
      <w:proofErr w:type="spellStart"/>
      <w:r w:rsidRPr="008400E5">
        <w:rPr>
          <w:rFonts w:cs="Times New Roman"/>
          <w:sz w:val="28"/>
          <w:szCs w:val="28"/>
        </w:rPr>
        <w:t>Кошехабльский</w:t>
      </w:r>
      <w:proofErr w:type="spellEnd"/>
      <w:r w:rsidRPr="008400E5">
        <w:rPr>
          <w:rFonts w:cs="Times New Roman"/>
          <w:sz w:val="28"/>
          <w:szCs w:val="28"/>
        </w:rPr>
        <w:t xml:space="preserve"> район»</w:t>
      </w:r>
      <w:r w:rsidR="00FF50B7">
        <w:rPr>
          <w:rFonts w:cs="Times New Roman"/>
          <w:sz w:val="28"/>
          <w:szCs w:val="28"/>
        </w:rPr>
        <w:t>.</w:t>
      </w:r>
    </w:p>
    <w:p w:rsidR="00FF50B7" w:rsidRDefault="00FF50B7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F50B7" w:rsidRDefault="00FF50B7" w:rsidP="001239AC">
      <w:pPr>
        <w:pStyle w:val="Standard"/>
        <w:ind w:firstLine="709"/>
        <w:jc w:val="both"/>
        <w:rPr>
          <w:rFonts w:ascii="Tahoma" w:hAnsi="Tahoma" w:cs="Tahoma"/>
          <w:sz w:val="21"/>
          <w:szCs w:val="21"/>
        </w:rPr>
      </w:pPr>
      <w:r w:rsidRPr="00267522">
        <w:rPr>
          <w:rFonts w:cs="Times New Roman"/>
          <w:b/>
          <w:sz w:val="28"/>
          <w:szCs w:val="28"/>
        </w:rPr>
        <w:t>Извещение номер</w:t>
      </w:r>
      <w:r>
        <w:rPr>
          <w:rFonts w:cs="Times New Roman"/>
          <w:sz w:val="28"/>
          <w:szCs w:val="28"/>
        </w:rPr>
        <w:t xml:space="preserve">: </w:t>
      </w:r>
      <w:hyperlink r:id="rId5" w:history="1">
        <w:r w:rsidRPr="00FF50B7">
          <w:rPr>
            <w:rStyle w:val="a3"/>
            <w:rFonts w:cs="Times New Roman"/>
            <w:color w:val="000000" w:themeColor="text1"/>
            <w:sz w:val="28"/>
            <w:szCs w:val="28"/>
          </w:rPr>
          <w:t>01763000047210000</w:t>
        </w:r>
        <w:r w:rsidR="004E75F3">
          <w:rPr>
            <w:rStyle w:val="a3"/>
            <w:rFonts w:cs="Times New Roman"/>
            <w:color w:val="000000" w:themeColor="text1"/>
            <w:sz w:val="28"/>
            <w:szCs w:val="28"/>
          </w:rPr>
          <w:t>5</w:t>
        </w:r>
        <w:r w:rsidRPr="00FF50B7">
          <w:rPr>
            <w:rStyle w:val="a3"/>
            <w:rFonts w:cs="Times New Roman"/>
            <w:color w:val="000000" w:themeColor="text1"/>
            <w:sz w:val="28"/>
            <w:szCs w:val="28"/>
          </w:rPr>
          <w:t>0</w:t>
        </w:r>
      </w:hyperlink>
      <w:r>
        <w:rPr>
          <w:rFonts w:ascii="Tahoma" w:hAnsi="Tahoma" w:cs="Tahoma"/>
          <w:sz w:val="21"/>
          <w:szCs w:val="21"/>
        </w:rPr>
        <w:t>.</w:t>
      </w:r>
    </w:p>
    <w:p w:rsidR="00FF50B7" w:rsidRDefault="00FF50B7" w:rsidP="001239AC">
      <w:pPr>
        <w:pStyle w:val="Standard"/>
        <w:ind w:firstLine="709"/>
        <w:jc w:val="both"/>
        <w:rPr>
          <w:rFonts w:ascii="Tahoma" w:hAnsi="Tahoma" w:cs="Tahoma"/>
          <w:sz w:val="21"/>
          <w:szCs w:val="21"/>
        </w:rPr>
      </w:pPr>
    </w:p>
    <w:p w:rsidR="00FF50B7" w:rsidRDefault="00FF50B7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FF50B7">
        <w:rPr>
          <w:rFonts w:cs="Times New Roman"/>
          <w:sz w:val="28"/>
          <w:szCs w:val="28"/>
        </w:rPr>
        <w:t xml:space="preserve">Изменения </w:t>
      </w:r>
      <w:r w:rsidR="004E75F3">
        <w:rPr>
          <w:rFonts w:cs="Times New Roman"/>
          <w:sz w:val="28"/>
          <w:szCs w:val="28"/>
        </w:rPr>
        <w:t xml:space="preserve">и дополнения </w:t>
      </w:r>
      <w:bookmarkStart w:id="0" w:name="_GoBack"/>
      <w:bookmarkEnd w:id="0"/>
      <w:r w:rsidRPr="00FF50B7">
        <w:rPr>
          <w:rFonts w:cs="Times New Roman"/>
          <w:sz w:val="28"/>
          <w:szCs w:val="28"/>
        </w:rPr>
        <w:t xml:space="preserve">вносятся в </w:t>
      </w:r>
      <w:r>
        <w:rPr>
          <w:rFonts w:cs="Times New Roman"/>
          <w:sz w:val="28"/>
          <w:szCs w:val="28"/>
        </w:rPr>
        <w:t xml:space="preserve">извещение и конкурсную документацию в части: </w:t>
      </w:r>
    </w:p>
    <w:p w:rsidR="00FF50B7" w:rsidRDefault="00FF50B7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Расчета начальной (максимальной) цены контракта</w:t>
      </w:r>
      <w:r w:rsidR="00FF60CF">
        <w:rPr>
          <w:rFonts w:cs="Times New Roman"/>
          <w:sz w:val="28"/>
          <w:szCs w:val="28"/>
        </w:rPr>
        <w:t>;</w:t>
      </w:r>
    </w:p>
    <w:p w:rsidR="00FF50B7" w:rsidRDefault="004210DF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расчета НМЦК</w:t>
      </w:r>
      <w:r w:rsidR="00FF60CF">
        <w:rPr>
          <w:rFonts w:cs="Times New Roman"/>
          <w:sz w:val="28"/>
          <w:szCs w:val="28"/>
        </w:rPr>
        <w:t>;</w:t>
      </w:r>
    </w:p>
    <w:p w:rsidR="00FF60CF" w:rsidRDefault="004E75F3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Проекта Сметы контракта</w:t>
      </w:r>
      <w:r w:rsidR="00FF60CF">
        <w:rPr>
          <w:rFonts w:cs="Times New Roman"/>
          <w:sz w:val="28"/>
          <w:szCs w:val="28"/>
        </w:rPr>
        <w:t>.</w:t>
      </w:r>
    </w:p>
    <w:p w:rsidR="00FF50B7" w:rsidRPr="00436362" w:rsidRDefault="00FF50B7" w:rsidP="001239AC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1239AC" w:rsidRPr="00FF50B7" w:rsidRDefault="001239AC" w:rsidP="00FB5362">
      <w:pPr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FB5362" w:rsidRDefault="00FB5362" w:rsidP="00FB5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362" w:rsidRDefault="00FB5362" w:rsidP="00FB5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362" w:rsidRPr="00FB5362" w:rsidRDefault="00FB5362" w:rsidP="00FB5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5362" w:rsidRPr="00FB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62"/>
    <w:rsid w:val="001026E6"/>
    <w:rsid w:val="001239AC"/>
    <w:rsid w:val="00267522"/>
    <w:rsid w:val="004210DF"/>
    <w:rsid w:val="00440250"/>
    <w:rsid w:val="004E75F3"/>
    <w:rsid w:val="00651110"/>
    <w:rsid w:val="00FB5362"/>
    <w:rsid w:val="00FF50B7"/>
    <w:rsid w:val="00FF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123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FF50B7"/>
    <w:rPr>
      <w:strike w:val="0"/>
      <w:dstrike w:val="0"/>
      <w:color w:val="0075C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123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FF50B7"/>
    <w:rPr>
      <w:strike w:val="0"/>
      <w:dstrike w:val="0"/>
      <w:color w:val="0075C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k.zakupki.gov.ru/44fz/priz/notice/ok504/view/common-info.html?orderId=241785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Zakupki1</dc:creator>
  <cp:lastModifiedBy>Zakupki1</cp:lastModifiedBy>
  <cp:revision>9</cp:revision>
  <dcterms:created xsi:type="dcterms:W3CDTF">2021-06-04T11:17:00Z</dcterms:created>
  <dcterms:modified xsi:type="dcterms:W3CDTF">2021-06-11T13:09:00Z</dcterms:modified>
</cp:coreProperties>
</file>