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DC" w:rsidRDefault="008E629C" w:rsidP="002D52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D52DC" w:rsidRDefault="008E629C" w:rsidP="002D52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Pr="008E629C" w:rsidRDefault="008E629C" w:rsidP="002D52D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29C">
        <w:rPr>
          <w:rFonts w:ascii="Times New Roman" w:hAnsi="Times New Roman" w:cs="Times New Roman"/>
          <w:b/>
          <w:sz w:val="24"/>
          <w:szCs w:val="24"/>
        </w:rPr>
        <w:t>ОБЪЕКТ ЗАКУПКИ:</w:t>
      </w:r>
    </w:p>
    <w:p w:rsidR="008E629C" w:rsidRDefault="008E629C" w:rsidP="00B76707">
      <w:pPr>
        <w:pStyle w:val="Standard"/>
        <w:ind w:firstLine="709"/>
        <w:jc w:val="both"/>
        <w:rPr>
          <w:b/>
        </w:rPr>
      </w:pPr>
    </w:p>
    <w:p w:rsidR="002D52DC" w:rsidRPr="004A52D7" w:rsidRDefault="00307540" w:rsidP="00307540">
      <w:pPr>
        <w:pStyle w:val="Standard"/>
        <w:ind w:firstLine="709"/>
        <w:jc w:val="both"/>
        <w:rPr>
          <w:rFonts w:cs="Times New Roman"/>
          <w:b/>
        </w:rPr>
      </w:pPr>
      <w:bookmarkStart w:id="0" w:name="_GoBack"/>
      <w:r w:rsidRPr="004A52D7">
        <w:rPr>
          <w:rFonts w:cs="Times New Roman"/>
          <w:b/>
        </w:rPr>
        <w:t xml:space="preserve">Выполнение строительно-монтажных работ по объекту: «Строительство группы блокированных жилых домов в </w:t>
      </w:r>
      <w:proofErr w:type="spellStart"/>
      <w:r w:rsidRPr="004A52D7">
        <w:rPr>
          <w:rFonts w:cs="Times New Roman"/>
          <w:b/>
        </w:rPr>
        <w:t>Кошехабльском</w:t>
      </w:r>
      <w:proofErr w:type="spellEnd"/>
      <w:r w:rsidRPr="004A52D7">
        <w:rPr>
          <w:rFonts w:cs="Times New Roman"/>
          <w:b/>
        </w:rPr>
        <w:t xml:space="preserve"> районе Республики Адыгея, п. Дружба, ул. Промышленная»</w:t>
      </w:r>
      <w:r w:rsidRPr="004A52D7">
        <w:rPr>
          <w:rFonts w:cs="Times New Roman"/>
          <w:b/>
        </w:rPr>
        <w:t>.</w:t>
      </w:r>
    </w:p>
    <w:bookmarkEnd w:id="0"/>
    <w:p w:rsidR="00307540" w:rsidRPr="00307540" w:rsidRDefault="00307540" w:rsidP="00307540">
      <w:pPr>
        <w:pStyle w:val="Standard"/>
        <w:jc w:val="center"/>
        <w:rPr>
          <w:rFonts w:cs="Times New Roman"/>
        </w:rPr>
      </w:pPr>
    </w:p>
    <w:p w:rsidR="00307540" w:rsidRPr="0050193B" w:rsidRDefault="00307540" w:rsidP="0030754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2B61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составляет*: </w:t>
      </w:r>
      <w:r w:rsidRPr="0050193B">
        <w:rPr>
          <w:rFonts w:ascii="Times New Roman" w:hAnsi="Times New Roman" w:cs="Times New Roman"/>
          <w:sz w:val="24"/>
          <w:szCs w:val="24"/>
        </w:rPr>
        <w:t>10 005 115,77 руб. (Десять миллионов пять тысяч четыреста сто пятнадцать рублей 77 копеек.</w:t>
      </w:r>
      <w:proofErr w:type="gramEnd"/>
    </w:p>
    <w:p w:rsidR="00307540" w:rsidRPr="00307540" w:rsidRDefault="00307540" w:rsidP="0030754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540">
        <w:rPr>
          <w:rFonts w:ascii="Times New Roman" w:hAnsi="Times New Roman" w:cs="Times New Roman"/>
          <w:sz w:val="24"/>
          <w:szCs w:val="24"/>
        </w:rPr>
        <w:t xml:space="preserve">Начальная   (максимальная)  цена  контракта  включает  в  себя  расходы  на строительство группы блокированных жилых домов по ул. Промышленная, 4/1, 4/2, 4/3, 4/4, п. Дружба, </w:t>
      </w:r>
      <w:proofErr w:type="spellStart"/>
      <w:r w:rsidRPr="00307540">
        <w:rPr>
          <w:rFonts w:ascii="Times New Roman" w:hAnsi="Times New Roman" w:cs="Times New Roman"/>
          <w:sz w:val="24"/>
          <w:szCs w:val="24"/>
        </w:rPr>
        <w:t>Кошехабльского</w:t>
      </w:r>
      <w:proofErr w:type="spellEnd"/>
      <w:r w:rsidRPr="00307540">
        <w:rPr>
          <w:rFonts w:ascii="Times New Roman" w:hAnsi="Times New Roman" w:cs="Times New Roman"/>
          <w:sz w:val="24"/>
          <w:szCs w:val="24"/>
        </w:rPr>
        <w:t xml:space="preserve"> района, Республики Адыгея, в </w:t>
      </w:r>
      <w:proofErr w:type="spellStart"/>
      <w:r w:rsidRPr="0030754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07540">
        <w:rPr>
          <w:rFonts w:ascii="Times New Roman" w:hAnsi="Times New Roman" w:cs="Times New Roman"/>
          <w:sz w:val="24"/>
          <w:szCs w:val="24"/>
        </w:rPr>
        <w:t>. расходы на строительно-монтажные работы, стоимость и монтаж оборудования, с учетом налога на добавленную стоимость.</w:t>
      </w:r>
    </w:p>
    <w:p w:rsidR="00307540" w:rsidRPr="00012B61" w:rsidRDefault="00307540" w:rsidP="0030754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7540" w:rsidRDefault="00307540" w:rsidP="00307540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07540">
        <w:rPr>
          <w:rFonts w:ascii="Times New Roman" w:hAnsi="Times New Roman" w:cs="Times New Roman"/>
          <w:sz w:val="22"/>
          <w:szCs w:val="22"/>
        </w:rPr>
        <w:t>*В соответствии с частью 2 статьи 72, частью 3 статьи 219 Бюджетного кодекса Российской Федерации начальная (максимальная) цена контракта определена в пределах лимитов бюджетных обязательств.</w:t>
      </w:r>
    </w:p>
    <w:p w:rsidR="00307540" w:rsidRPr="00307540" w:rsidRDefault="00307540" w:rsidP="00307540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2D52DC" w:rsidRDefault="002D52D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Расчет начальной (максимальной) цены контракта</w:t>
      </w:r>
      <w:r w:rsidR="007D3896">
        <w:rPr>
          <w:rFonts w:ascii="Times New Roman" w:hAnsi="Times New Roman" w:cs="Times New Roman"/>
          <w:sz w:val="24"/>
          <w:szCs w:val="24"/>
        </w:rPr>
        <w:t xml:space="preserve"> (Раздел 6 Конкурсной документации)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52DC" w:rsidRDefault="002D52D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Проектная документация.</w:t>
      </w:r>
      <w:bookmarkStart w:id="1" w:name="P524"/>
      <w:bookmarkEnd w:id="1"/>
    </w:p>
    <w:p w:rsidR="004C4EFD" w:rsidRDefault="004C4EFD"/>
    <w:sectPr w:rsidR="004C4EFD" w:rsidSect="007B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DC"/>
    <w:rsid w:val="00061881"/>
    <w:rsid w:val="000C2BDD"/>
    <w:rsid w:val="001220A7"/>
    <w:rsid w:val="00251B6E"/>
    <w:rsid w:val="00262D60"/>
    <w:rsid w:val="002D52DC"/>
    <w:rsid w:val="00307540"/>
    <w:rsid w:val="003C053D"/>
    <w:rsid w:val="00415A86"/>
    <w:rsid w:val="004A52D7"/>
    <w:rsid w:val="004C4EFD"/>
    <w:rsid w:val="0050075C"/>
    <w:rsid w:val="00543F1A"/>
    <w:rsid w:val="006531AB"/>
    <w:rsid w:val="006C633C"/>
    <w:rsid w:val="0070017B"/>
    <w:rsid w:val="007B4E2F"/>
    <w:rsid w:val="007C2323"/>
    <w:rsid w:val="007D3896"/>
    <w:rsid w:val="00892214"/>
    <w:rsid w:val="008D2CE1"/>
    <w:rsid w:val="008E629C"/>
    <w:rsid w:val="00937490"/>
    <w:rsid w:val="009510E1"/>
    <w:rsid w:val="00960E82"/>
    <w:rsid w:val="009F4AD5"/>
    <w:rsid w:val="00AE66EF"/>
    <w:rsid w:val="00B440BF"/>
    <w:rsid w:val="00B76707"/>
    <w:rsid w:val="00BC2792"/>
    <w:rsid w:val="00C51FF1"/>
    <w:rsid w:val="00CB224C"/>
    <w:rsid w:val="00E8293D"/>
    <w:rsid w:val="00EA6CDD"/>
    <w:rsid w:val="00E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52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B767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52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B767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Zakupki1</cp:lastModifiedBy>
  <cp:revision>15</cp:revision>
  <dcterms:created xsi:type="dcterms:W3CDTF">2021-06-08T09:34:00Z</dcterms:created>
  <dcterms:modified xsi:type="dcterms:W3CDTF">2021-06-09T09:04:00Z</dcterms:modified>
</cp:coreProperties>
</file>