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A3F" w:rsidRDefault="007D7A3F" w:rsidP="00AE16F8">
      <w:pPr>
        <w:suppressAutoHyphens/>
        <w:autoSpaceDN w:val="0"/>
        <w:spacing w:after="0" w:line="240" w:lineRule="auto"/>
        <w:jc w:val="both"/>
        <w:rPr>
          <w:rFonts w:ascii="Times New Roman" w:eastAsia="Times New Roman" w:hAnsi="Times New Roman" w:cs="Times New Roman"/>
          <w:kern w:val="3"/>
          <w:sz w:val="24"/>
          <w:szCs w:val="24"/>
          <w:lang w:eastAsia="zh-CN"/>
        </w:rPr>
      </w:pPr>
    </w:p>
    <w:p w:rsidR="00275441" w:rsidRPr="00784EA5" w:rsidRDefault="00275441" w:rsidP="00275441">
      <w:pPr>
        <w:suppressAutoHyphens/>
        <w:autoSpaceDN w:val="0"/>
        <w:spacing w:after="0" w:line="240" w:lineRule="auto"/>
        <w:jc w:val="right"/>
        <w:rPr>
          <w:rFonts w:ascii="Times New Roman" w:eastAsia="Times New Roman" w:hAnsi="Times New Roman" w:cs="Times New Roman"/>
          <w:b/>
          <w:bCs/>
          <w:kern w:val="3"/>
          <w:sz w:val="24"/>
          <w:szCs w:val="24"/>
          <w:lang w:eastAsia="ar-SA"/>
        </w:rPr>
      </w:pPr>
      <w:r w:rsidRPr="00784EA5">
        <w:rPr>
          <w:rFonts w:ascii="Times New Roman" w:eastAsia="Times New Roman" w:hAnsi="Times New Roman" w:cs="Times New Roman"/>
          <w:kern w:val="3"/>
          <w:sz w:val="24"/>
          <w:szCs w:val="24"/>
          <w:lang w:eastAsia="zh-CN"/>
        </w:rPr>
        <w:t>УТВЕРЖДАЮ</w:t>
      </w:r>
    </w:p>
    <w:p w:rsidR="00275441" w:rsidRPr="00784EA5" w:rsidRDefault="00275441" w:rsidP="00275441">
      <w:pPr>
        <w:suppressAutoHyphens/>
        <w:autoSpaceDN w:val="0"/>
        <w:spacing w:after="0" w:line="240" w:lineRule="auto"/>
        <w:jc w:val="right"/>
        <w:rPr>
          <w:rFonts w:ascii="Times New Roman" w:eastAsia="Times New Roman" w:hAnsi="Times New Roman" w:cs="Times New Roman"/>
          <w:b/>
          <w:bCs/>
          <w:kern w:val="3"/>
          <w:sz w:val="24"/>
          <w:szCs w:val="24"/>
          <w:lang w:eastAsia="ar-SA"/>
        </w:rPr>
      </w:pPr>
      <w:r w:rsidRPr="00784EA5">
        <w:rPr>
          <w:rFonts w:ascii="Times New Roman" w:eastAsia="Times New Roman" w:hAnsi="Times New Roman" w:cs="Times New Roman"/>
          <w:kern w:val="3"/>
          <w:sz w:val="24"/>
          <w:szCs w:val="24"/>
          <w:lang w:eastAsia="zh-CN"/>
        </w:rPr>
        <w:t>Министр внутренних дел</w:t>
      </w:r>
    </w:p>
    <w:p w:rsidR="00275441" w:rsidRPr="00784EA5" w:rsidRDefault="00275441" w:rsidP="00275441">
      <w:pPr>
        <w:suppressAutoHyphens/>
        <w:autoSpaceDN w:val="0"/>
        <w:spacing w:after="0" w:line="240" w:lineRule="auto"/>
        <w:jc w:val="right"/>
        <w:rPr>
          <w:rFonts w:ascii="Times New Roman" w:eastAsia="Times New Roman" w:hAnsi="Times New Roman" w:cs="Times New Roman"/>
          <w:kern w:val="3"/>
          <w:sz w:val="24"/>
          <w:szCs w:val="24"/>
          <w:lang w:eastAsia="zh-CN"/>
        </w:rPr>
      </w:pPr>
      <w:proofErr w:type="gramStart"/>
      <w:r w:rsidRPr="00784EA5">
        <w:rPr>
          <w:rFonts w:ascii="Times New Roman" w:eastAsia="Times New Roman" w:hAnsi="Times New Roman" w:cs="Times New Roman"/>
          <w:kern w:val="3"/>
          <w:sz w:val="24"/>
          <w:szCs w:val="24"/>
          <w:lang w:eastAsia="zh-CN"/>
        </w:rPr>
        <w:t>по</w:t>
      </w:r>
      <w:proofErr w:type="gramEnd"/>
      <w:r w:rsidRPr="00784EA5">
        <w:rPr>
          <w:rFonts w:ascii="Times New Roman" w:eastAsia="Times New Roman" w:hAnsi="Times New Roman" w:cs="Times New Roman"/>
          <w:kern w:val="3"/>
          <w:sz w:val="24"/>
          <w:szCs w:val="24"/>
          <w:lang w:eastAsia="zh-CN"/>
        </w:rPr>
        <w:t xml:space="preserve"> Республике Дагестан </w:t>
      </w:r>
    </w:p>
    <w:p w:rsidR="00275441" w:rsidRPr="00784EA5" w:rsidRDefault="00275441" w:rsidP="00275441">
      <w:pPr>
        <w:suppressAutoHyphens/>
        <w:autoSpaceDN w:val="0"/>
        <w:spacing w:after="0" w:line="240" w:lineRule="auto"/>
        <w:jc w:val="right"/>
        <w:rPr>
          <w:rFonts w:ascii="Times New Roman" w:eastAsia="Times New Roman" w:hAnsi="Times New Roman" w:cs="Times New Roman"/>
          <w:bCs/>
          <w:kern w:val="3"/>
          <w:sz w:val="24"/>
          <w:szCs w:val="24"/>
          <w:lang w:eastAsia="ar-SA"/>
        </w:rPr>
      </w:pPr>
      <w:proofErr w:type="gramStart"/>
      <w:r w:rsidRPr="00784EA5">
        <w:rPr>
          <w:rFonts w:ascii="Times New Roman" w:eastAsia="Times New Roman" w:hAnsi="Times New Roman" w:cs="Times New Roman"/>
          <w:bCs/>
          <w:kern w:val="3"/>
          <w:sz w:val="24"/>
          <w:szCs w:val="24"/>
          <w:lang w:eastAsia="ar-SA"/>
        </w:rPr>
        <w:t>генерал</w:t>
      </w:r>
      <w:proofErr w:type="gramEnd"/>
      <w:r w:rsidRPr="00784EA5">
        <w:rPr>
          <w:rFonts w:ascii="Times New Roman" w:eastAsia="Times New Roman" w:hAnsi="Times New Roman" w:cs="Times New Roman"/>
          <w:bCs/>
          <w:kern w:val="3"/>
          <w:sz w:val="24"/>
          <w:szCs w:val="24"/>
          <w:lang w:eastAsia="ar-SA"/>
        </w:rPr>
        <w:t>-лейтенант полиции</w:t>
      </w:r>
    </w:p>
    <w:p w:rsidR="00275441" w:rsidRPr="00784EA5" w:rsidRDefault="00275441" w:rsidP="00275441">
      <w:pPr>
        <w:suppressAutoHyphens/>
        <w:autoSpaceDN w:val="0"/>
        <w:spacing w:after="0" w:line="240" w:lineRule="auto"/>
        <w:jc w:val="right"/>
        <w:rPr>
          <w:rFonts w:ascii="Times New Roman" w:eastAsia="Times New Roman" w:hAnsi="Times New Roman" w:cs="Times New Roman"/>
          <w:bCs/>
          <w:kern w:val="3"/>
          <w:sz w:val="24"/>
          <w:szCs w:val="24"/>
          <w:lang w:eastAsia="ar-SA"/>
        </w:rPr>
      </w:pPr>
    </w:p>
    <w:p w:rsidR="00275441" w:rsidRPr="00784EA5" w:rsidRDefault="00275441" w:rsidP="00275441">
      <w:pPr>
        <w:suppressAutoHyphens/>
        <w:autoSpaceDN w:val="0"/>
        <w:spacing w:after="0" w:line="240" w:lineRule="auto"/>
        <w:jc w:val="right"/>
        <w:rPr>
          <w:rFonts w:ascii="Times New Roman" w:eastAsia="Times New Roman" w:hAnsi="Times New Roman" w:cs="Times New Roman"/>
          <w:kern w:val="3"/>
          <w:sz w:val="24"/>
          <w:szCs w:val="24"/>
          <w:lang w:eastAsia="zh-CN"/>
        </w:rPr>
      </w:pPr>
      <w:r w:rsidRPr="00784EA5">
        <w:rPr>
          <w:rFonts w:ascii="Times New Roman" w:eastAsia="Times New Roman" w:hAnsi="Times New Roman" w:cs="Times New Roman"/>
          <w:kern w:val="3"/>
          <w:sz w:val="24"/>
          <w:szCs w:val="24"/>
          <w:lang w:eastAsia="zh-CN"/>
        </w:rPr>
        <w:t xml:space="preserve">________________ </w:t>
      </w:r>
      <w:proofErr w:type="spellStart"/>
      <w:r w:rsidRPr="00784EA5">
        <w:rPr>
          <w:rFonts w:ascii="Times New Roman" w:eastAsia="Times New Roman" w:hAnsi="Times New Roman" w:cs="Times New Roman"/>
          <w:kern w:val="3"/>
          <w:sz w:val="24"/>
          <w:szCs w:val="24"/>
          <w:lang w:eastAsia="zh-CN"/>
        </w:rPr>
        <w:t>А.М.Магомедов</w:t>
      </w:r>
      <w:proofErr w:type="spellEnd"/>
    </w:p>
    <w:p w:rsidR="00275441" w:rsidRPr="00784EA5" w:rsidRDefault="00275441" w:rsidP="00275441">
      <w:pPr>
        <w:suppressAutoHyphens/>
        <w:autoSpaceDN w:val="0"/>
        <w:spacing w:after="0" w:line="240" w:lineRule="auto"/>
        <w:jc w:val="right"/>
        <w:rPr>
          <w:rFonts w:ascii="Times New Roman" w:eastAsia="Times New Roman" w:hAnsi="Times New Roman" w:cs="Times New Roman"/>
          <w:kern w:val="3"/>
          <w:sz w:val="24"/>
          <w:szCs w:val="24"/>
          <w:lang w:eastAsia="zh-CN"/>
        </w:rPr>
      </w:pPr>
    </w:p>
    <w:p w:rsidR="00275441" w:rsidRPr="00784EA5" w:rsidRDefault="00275441" w:rsidP="00275441">
      <w:pPr>
        <w:suppressAutoHyphens/>
        <w:autoSpaceDN w:val="0"/>
        <w:spacing w:after="0" w:line="240" w:lineRule="auto"/>
        <w:jc w:val="right"/>
        <w:rPr>
          <w:rFonts w:ascii="Times New Roman" w:eastAsia="Times New Roman" w:hAnsi="Times New Roman" w:cs="Times New Roman"/>
          <w:bCs/>
          <w:kern w:val="3"/>
          <w:sz w:val="24"/>
          <w:szCs w:val="24"/>
          <w:lang w:eastAsia="ar-SA"/>
        </w:rPr>
      </w:pPr>
      <w:r w:rsidRPr="00784EA5">
        <w:rPr>
          <w:rFonts w:ascii="Times New Roman" w:eastAsia="Times New Roman" w:hAnsi="Times New Roman" w:cs="Times New Roman"/>
          <w:bCs/>
          <w:kern w:val="3"/>
          <w:sz w:val="24"/>
          <w:szCs w:val="24"/>
          <w:lang w:eastAsia="ar-SA"/>
        </w:rPr>
        <w:t>«_____» ___________________20</w:t>
      </w:r>
      <w:r>
        <w:rPr>
          <w:rFonts w:ascii="Times New Roman" w:eastAsia="Times New Roman" w:hAnsi="Times New Roman" w:cs="Times New Roman"/>
          <w:bCs/>
          <w:kern w:val="3"/>
          <w:sz w:val="24"/>
          <w:szCs w:val="24"/>
          <w:lang w:eastAsia="ar-SA"/>
        </w:rPr>
        <w:t>2</w:t>
      </w:r>
      <w:r w:rsidR="00881820">
        <w:rPr>
          <w:rFonts w:ascii="Times New Roman" w:eastAsia="Times New Roman" w:hAnsi="Times New Roman" w:cs="Times New Roman"/>
          <w:bCs/>
          <w:kern w:val="3"/>
          <w:sz w:val="24"/>
          <w:szCs w:val="24"/>
          <w:lang w:eastAsia="ar-SA"/>
        </w:rPr>
        <w:t>1</w:t>
      </w:r>
      <w:r w:rsidRPr="00784EA5">
        <w:rPr>
          <w:rFonts w:ascii="Times New Roman" w:eastAsia="Times New Roman" w:hAnsi="Times New Roman" w:cs="Times New Roman"/>
          <w:bCs/>
          <w:kern w:val="3"/>
          <w:sz w:val="24"/>
          <w:szCs w:val="24"/>
          <w:lang w:eastAsia="ar-SA"/>
        </w:rPr>
        <w:t>г.</w:t>
      </w:r>
    </w:p>
    <w:p w:rsidR="00784EA5" w:rsidRPr="00784EA5" w:rsidRDefault="00784EA5" w:rsidP="00784EA5">
      <w:pPr>
        <w:suppressAutoHyphens/>
        <w:autoSpaceDN w:val="0"/>
        <w:spacing w:after="0" w:line="240" w:lineRule="auto"/>
        <w:jc w:val="center"/>
        <w:rPr>
          <w:rFonts w:ascii="Times New Roman" w:eastAsia="Times New Roman" w:hAnsi="Times New Roman" w:cs="Times New Roman"/>
          <w:b/>
          <w:bCs/>
          <w:kern w:val="3"/>
          <w:sz w:val="24"/>
          <w:szCs w:val="24"/>
          <w:lang w:eastAsia="ar-SA"/>
        </w:rPr>
      </w:pPr>
    </w:p>
    <w:p w:rsidR="00784EA5" w:rsidRPr="00784EA5" w:rsidRDefault="00784EA5" w:rsidP="00784EA5">
      <w:pPr>
        <w:suppressAutoHyphens/>
        <w:autoSpaceDN w:val="0"/>
        <w:spacing w:after="0" w:line="240" w:lineRule="auto"/>
        <w:jc w:val="center"/>
        <w:rPr>
          <w:rFonts w:ascii="Times New Roman" w:eastAsia="Times New Roman" w:hAnsi="Times New Roman" w:cs="Times New Roman"/>
          <w:b/>
          <w:bCs/>
          <w:kern w:val="3"/>
          <w:sz w:val="24"/>
          <w:szCs w:val="24"/>
          <w:lang w:eastAsia="ar-SA"/>
        </w:rPr>
      </w:pPr>
    </w:p>
    <w:p w:rsidR="00784EA5" w:rsidRPr="00784EA5" w:rsidRDefault="00784EA5" w:rsidP="00784EA5">
      <w:pPr>
        <w:suppressAutoHyphens/>
        <w:autoSpaceDN w:val="0"/>
        <w:spacing w:after="0" w:line="240" w:lineRule="auto"/>
        <w:jc w:val="center"/>
        <w:rPr>
          <w:rFonts w:ascii="Times New Roman" w:eastAsia="Times New Roman" w:hAnsi="Times New Roman" w:cs="Times New Roman"/>
          <w:b/>
          <w:bCs/>
          <w:kern w:val="3"/>
          <w:sz w:val="24"/>
          <w:szCs w:val="24"/>
          <w:lang w:eastAsia="ar-SA"/>
        </w:rPr>
      </w:pPr>
    </w:p>
    <w:p w:rsidR="00784EA5" w:rsidRPr="00784EA5" w:rsidRDefault="00784EA5" w:rsidP="00784EA5">
      <w:pPr>
        <w:suppressAutoHyphens/>
        <w:autoSpaceDN w:val="0"/>
        <w:spacing w:after="0" w:line="240" w:lineRule="auto"/>
        <w:jc w:val="center"/>
        <w:rPr>
          <w:rFonts w:ascii="Times New Roman" w:eastAsia="Times New Roman" w:hAnsi="Times New Roman" w:cs="Times New Roman"/>
          <w:b/>
          <w:bCs/>
          <w:kern w:val="3"/>
          <w:sz w:val="24"/>
          <w:szCs w:val="24"/>
          <w:lang w:eastAsia="ar-SA"/>
        </w:rPr>
      </w:pPr>
    </w:p>
    <w:p w:rsidR="00784EA5" w:rsidRPr="00784EA5" w:rsidRDefault="00784EA5" w:rsidP="00784EA5">
      <w:pPr>
        <w:suppressAutoHyphens/>
        <w:autoSpaceDN w:val="0"/>
        <w:spacing w:after="0" w:line="240" w:lineRule="auto"/>
        <w:jc w:val="center"/>
        <w:rPr>
          <w:rFonts w:ascii="Times New Roman" w:eastAsia="Times New Roman" w:hAnsi="Times New Roman" w:cs="Times New Roman"/>
          <w:kern w:val="3"/>
          <w:sz w:val="24"/>
          <w:szCs w:val="24"/>
          <w:lang w:eastAsia="zh-CN"/>
        </w:rPr>
      </w:pPr>
      <w:r w:rsidRPr="00784EA5">
        <w:rPr>
          <w:rFonts w:ascii="Times New Roman" w:eastAsia="Times New Roman" w:hAnsi="Times New Roman" w:cs="Times New Roman"/>
          <w:b/>
          <w:bCs/>
          <w:kern w:val="3"/>
          <w:sz w:val="24"/>
          <w:szCs w:val="24"/>
          <w:lang w:eastAsia="ar-SA"/>
        </w:rPr>
        <w:t>ДОКУМЕНТАЦИЯ ОБ ЭЛЕКТРОННОМ АУКЦИОНЕ</w:t>
      </w:r>
    </w:p>
    <w:p w:rsidR="00881820" w:rsidRPr="004209F6" w:rsidRDefault="00B102D5" w:rsidP="004209F6">
      <w:pPr>
        <w:shd w:val="clear" w:color="auto" w:fill="FFFFFF"/>
        <w:ind w:right="85"/>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Поставка </w:t>
      </w:r>
      <w:r w:rsidRPr="00B102D5">
        <w:rPr>
          <w:rFonts w:ascii="Times New Roman" w:eastAsia="Calibri" w:hAnsi="Times New Roman" w:cs="Times New Roman"/>
          <w:sz w:val="24"/>
          <w:szCs w:val="24"/>
        </w:rPr>
        <w:t>оборудования для систем видеонаблюдения</w:t>
      </w:r>
      <w:r w:rsidR="003A1855" w:rsidRPr="00B102D5">
        <w:rPr>
          <w:rFonts w:ascii="Times New Roman" w:hAnsi="Times New Roman" w:cs="Times New Roman"/>
          <w:sz w:val="24"/>
          <w:szCs w:val="24"/>
        </w:rPr>
        <w:t xml:space="preserve"> </w:t>
      </w:r>
      <w:r w:rsidR="004209F6" w:rsidRPr="00B102D5">
        <w:rPr>
          <w:rFonts w:ascii="Times New Roman" w:eastAsia="Times New Roman" w:hAnsi="Times New Roman" w:cs="Times New Roman"/>
          <w:sz w:val="24"/>
          <w:szCs w:val="24"/>
          <w:lang w:eastAsia="ru-RU"/>
        </w:rPr>
        <w:t>МВД по Республике Дагестан по ГОЗ-2021 г</w:t>
      </w:r>
      <w:r w:rsidR="004209F6">
        <w:rPr>
          <w:rFonts w:ascii="Times New Roman" w:eastAsia="Times New Roman" w:hAnsi="Times New Roman" w:cs="Times New Roman"/>
          <w:sz w:val="24"/>
          <w:szCs w:val="24"/>
          <w:lang w:eastAsia="ru-RU"/>
        </w:rPr>
        <w:t>.</w:t>
      </w:r>
    </w:p>
    <w:p w:rsidR="00784EA5" w:rsidRPr="00606921" w:rsidRDefault="00784EA5" w:rsidP="00784EA5">
      <w:pPr>
        <w:keepNext/>
        <w:tabs>
          <w:tab w:val="left" w:pos="0"/>
          <w:tab w:val="left" w:pos="630"/>
        </w:tabs>
        <w:suppressAutoHyphens/>
        <w:autoSpaceDN w:val="0"/>
        <w:spacing w:after="0" w:line="240" w:lineRule="auto"/>
        <w:jc w:val="center"/>
        <w:outlineLvl w:val="4"/>
        <w:rPr>
          <w:rFonts w:ascii="Times New Roman" w:eastAsia="Times New Roman" w:hAnsi="Times New Roman" w:cs="Times New Roman"/>
          <w:bCs/>
          <w:kern w:val="3"/>
          <w:sz w:val="20"/>
          <w:szCs w:val="20"/>
          <w:lang w:eastAsia="zh-CN"/>
        </w:rPr>
      </w:pPr>
      <w:r w:rsidRPr="00606921">
        <w:rPr>
          <w:rFonts w:ascii="Times New Roman" w:eastAsia="Times New Roman" w:hAnsi="Times New Roman" w:cs="Times New Roman"/>
          <w:bCs/>
          <w:i/>
          <w:kern w:val="3"/>
          <w:sz w:val="20"/>
          <w:szCs w:val="20"/>
          <w:lang w:eastAsia="zh-CN"/>
        </w:rPr>
        <w:t>Аукционная документация разработана во исполнение Федерального закона РФ №44-ФЗ</w:t>
      </w:r>
    </w:p>
    <w:p w:rsidR="00784EA5" w:rsidRPr="00606921" w:rsidRDefault="00784EA5" w:rsidP="007D1012">
      <w:pPr>
        <w:keepNext/>
        <w:tabs>
          <w:tab w:val="left" w:pos="0"/>
          <w:tab w:val="left" w:pos="630"/>
        </w:tabs>
        <w:suppressAutoHyphens/>
        <w:autoSpaceDN w:val="0"/>
        <w:spacing w:after="0" w:line="240" w:lineRule="auto"/>
        <w:jc w:val="center"/>
        <w:outlineLvl w:val="4"/>
        <w:rPr>
          <w:rFonts w:ascii="Times New Roman" w:eastAsia="Times New Roman" w:hAnsi="Times New Roman" w:cs="Times New Roman"/>
          <w:kern w:val="3"/>
          <w:sz w:val="24"/>
          <w:szCs w:val="24"/>
          <w:lang w:eastAsia="zh-CN"/>
        </w:rPr>
      </w:pPr>
      <w:proofErr w:type="gramStart"/>
      <w:r w:rsidRPr="00606921">
        <w:rPr>
          <w:rFonts w:ascii="Times New Roman" w:eastAsia="Times New Roman" w:hAnsi="Times New Roman" w:cs="Times New Roman"/>
          <w:bCs/>
          <w:i/>
          <w:kern w:val="3"/>
          <w:sz w:val="20"/>
          <w:szCs w:val="20"/>
          <w:lang w:eastAsia="zh-CN"/>
        </w:rPr>
        <w:t>от</w:t>
      </w:r>
      <w:proofErr w:type="gramEnd"/>
      <w:r w:rsidRPr="00606921">
        <w:rPr>
          <w:rFonts w:ascii="Times New Roman" w:eastAsia="Times New Roman" w:hAnsi="Times New Roman" w:cs="Times New Roman"/>
          <w:bCs/>
          <w:i/>
          <w:kern w:val="3"/>
          <w:sz w:val="20"/>
          <w:szCs w:val="20"/>
          <w:lang w:eastAsia="zh-CN"/>
        </w:rPr>
        <w:t xml:space="preserve"> 05 апреля 2013 года "О контрактной системе в сфере закупок товаров, работ, услуг для обеспечения государственных и муниципальных нужд", и ФЗ №135 от 26.07.2006г. «О защите </w:t>
      </w:r>
      <w:proofErr w:type="spellStart"/>
      <w:r w:rsidRPr="00606921">
        <w:rPr>
          <w:rFonts w:ascii="Times New Roman" w:eastAsia="Times New Roman" w:hAnsi="Times New Roman" w:cs="Times New Roman"/>
          <w:bCs/>
          <w:i/>
          <w:kern w:val="3"/>
          <w:sz w:val="20"/>
          <w:szCs w:val="20"/>
          <w:lang w:eastAsia="zh-CN"/>
        </w:rPr>
        <w:t>конкуренции</w:t>
      </w:r>
      <w:proofErr w:type="gramStart"/>
      <w:r w:rsidRPr="00606921">
        <w:rPr>
          <w:rFonts w:ascii="Times New Roman" w:eastAsia="Times New Roman" w:hAnsi="Times New Roman" w:cs="Times New Roman"/>
          <w:bCs/>
          <w:i/>
          <w:kern w:val="3"/>
          <w:sz w:val="20"/>
          <w:szCs w:val="20"/>
          <w:lang w:eastAsia="zh-CN"/>
        </w:rPr>
        <w:t>».</w:t>
      </w:r>
      <w:r w:rsidR="00606921" w:rsidRPr="00606921">
        <w:rPr>
          <w:rFonts w:ascii="Times New Roman" w:hAnsi="Times New Roman" w:cs="Times New Roman"/>
          <w:i/>
          <w:sz w:val="20"/>
          <w:szCs w:val="20"/>
        </w:rPr>
        <w:t>Федерального</w:t>
      </w:r>
      <w:proofErr w:type="spellEnd"/>
      <w:proofErr w:type="gramEnd"/>
      <w:r w:rsidR="00606921" w:rsidRPr="00606921">
        <w:rPr>
          <w:rFonts w:ascii="Times New Roman" w:hAnsi="Times New Roman" w:cs="Times New Roman"/>
          <w:i/>
          <w:sz w:val="20"/>
          <w:szCs w:val="20"/>
        </w:rPr>
        <w:t xml:space="preserve"> закона от 29 декабря 2012 г. N 275-ФЗ "О государственном оборонном заказе»</w:t>
      </w:r>
    </w:p>
    <w:p w:rsidR="00784EA5" w:rsidRDefault="00784EA5" w:rsidP="00784EA5">
      <w:pPr>
        <w:suppressAutoHyphens/>
        <w:autoSpaceDN w:val="0"/>
        <w:spacing w:after="0" w:line="240" w:lineRule="auto"/>
        <w:jc w:val="center"/>
        <w:rPr>
          <w:rFonts w:ascii="Times New Roman" w:eastAsia="Times New Roman" w:hAnsi="Times New Roman" w:cs="Times New Roman"/>
          <w:color w:val="FF0000"/>
          <w:kern w:val="3"/>
          <w:sz w:val="24"/>
          <w:szCs w:val="24"/>
          <w:lang w:eastAsia="zh-CN"/>
        </w:rPr>
      </w:pPr>
    </w:p>
    <w:p w:rsidR="00606921" w:rsidRPr="000236C9" w:rsidRDefault="00606921" w:rsidP="00784EA5">
      <w:pPr>
        <w:suppressAutoHyphens/>
        <w:autoSpaceDN w:val="0"/>
        <w:spacing w:after="0" w:line="240" w:lineRule="auto"/>
        <w:jc w:val="center"/>
        <w:rPr>
          <w:rFonts w:ascii="Times New Roman" w:eastAsia="Times New Roman" w:hAnsi="Times New Roman" w:cs="Times New Roman"/>
          <w:color w:val="FF0000"/>
          <w:kern w:val="3"/>
          <w:sz w:val="24"/>
          <w:szCs w:val="24"/>
          <w:lang w:eastAsia="zh-CN"/>
        </w:rPr>
      </w:pPr>
    </w:p>
    <w:p w:rsidR="00784EA5" w:rsidRPr="00784EA5" w:rsidRDefault="00784EA5" w:rsidP="00784EA5">
      <w:pPr>
        <w:suppressAutoHyphens/>
        <w:autoSpaceDN w:val="0"/>
        <w:spacing w:after="0" w:line="240" w:lineRule="auto"/>
        <w:rPr>
          <w:rFonts w:ascii="Times New Roman" w:eastAsia="Times New Roman" w:hAnsi="Times New Roman" w:cs="Times New Roman"/>
          <w:kern w:val="3"/>
          <w:sz w:val="24"/>
          <w:szCs w:val="24"/>
          <w:lang w:eastAsia="zh-CN"/>
        </w:rPr>
      </w:pPr>
    </w:p>
    <w:p w:rsidR="00CF2CD4" w:rsidRDefault="00CF2CD4" w:rsidP="00CF2CD4">
      <w:pPr>
        <w:suppressAutoHyphens/>
        <w:autoSpaceDN w:val="0"/>
        <w:spacing w:after="0" w:line="240" w:lineRule="auto"/>
        <w:jc w:val="both"/>
        <w:rPr>
          <w:rFonts w:ascii="Times New Roman" w:eastAsia="Times New Roman" w:hAnsi="Times New Roman" w:cs="Times New Roman"/>
          <w:kern w:val="3"/>
          <w:sz w:val="24"/>
          <w:szCs w:val="24"/>
          <w:lang w:eastAsia="zh-CN"/>
        </w:rPr>
      </w:pPr>
      <w:r>
        <w:rPr>
          <w:rFonts w:ascii="Times New Roman" w:eastAsia="Times New Roman" w:hAnsi="Times New Roman" w:cs="Times New Roman"/>
          <w:kern w:val="3"/>
          <w:sz w:val="24"/>
          <w:szCs w:val="24"/>
          <w:lang w:eastAsia="zh-CN"/>
        </w:rPr>
        <w:t>Начальник тыла МВД по РД</w:t>
      </w:r>
    </w:p>
    <w:p w:rsidR="00CF2CD4" w:rsidRPr="00784EA5" w:rsidRDefault="00CF2CD4" w:rsidP="00CF2CD4">
      <w:pPr>
        <w:suppressAutoHyphens/>
        <w:autoSpaceDN w:val="0"/>
        <w:spacing w:after="0" w:line="240" w:lineRule="auto"/>
        <w:jc w:val="both"/>
        <w:rPr>
          <w:rFonts w:ascii="Times New Roman" w:eastAsia="Times New Roman" w:hAnsi="Times New Roman" w:cs="Times New Roman"/>
          <w:bCs/>
          <w:kern w:val="3"/>
          <w:sz w:val="24"/>
          <w:szCs w:val="24"/>
          <w:lang w:eastAsia="ar-SA"/>
        </w:rPr>
      </w:pPr>
      <w:proofErr w:type="gramStart"/>
      <w:r>
        <w:rPr>
          <w:rFonts w:ascii="Times New Roman" w:eastAsia="Times New Roman" w:hAnsi="Times New Roman" w:cs="Times New Roman"/>
          <w:kern w:val="3"/>
          <w:sz w:val="24"/>
          <w:szCs w:val="24"/>
          <w:lang w:eastAsia="zh-CN"/>
        </w:rPr>
        <w:t>полковник</w:t>
      </w:r>
      <w:proofErr w:type="gramEnd"/>
      <w:r>
        <w:rPr>
          <w:rFonts w:ascii="Times New Roman" w:eastAsia="Times New Roman" w:hAnsi="Times New Roman" w:cs="Times New Roman"/>
          <w:kern w:val="3"/>
          <w:sz w:val="24"/>
          <w:szCs w:val="24"/>
          <w:lang w:eastAsia="zh-CN"/>
        </w:rPr>
        <w:t xml:space="preserve"> внутренней службы                                      </w:t>
      </w:r>
      <w:r w:rsidR="00B95A57">
        <w:rPr>
          <w:rFonts w:ascii="Times New Roman" w:eastAsia="Times New Roman" w:hAnsi="Times New Roman" w:cs="Times New Roman"/>
          <w:kern w:val="3"/>
          <w:sz w:val="24"/>
          <w:szCs w:val="24"/>
          <w:lang w:eastAsia="zh-CN"/>
        </w:rPr>
        <w:t xml:space="preserve">     </w:t>
      </w:r>
      <w:r>
        <w:rPr>
          <w:rFonts w:ascii="Times New Roman" w:eastAsia="Times New Roman" w:hAnsi="Times New Roman" w:cs="Times New Roman"/>
          <w:kern w:val="3"/>
          <w:sz w:val="24"/>
          <w:szCs w:val="24"/>
          <w:lang w:eastAsia="zh-CN"/>
        </w:rPr>
        <w:t xml:space="preserve">     </w:t>
      </w:r>
      <w:r w:rsidR="00333F4E">
        <w:rPr>
          <w:rFonts w:ascii="Times New Roman" w:eastAsia="Times New Roman" w:hAnsi="Times New Roman" w:cs="Times New Roman"/>
          <w:kern w:val="3"/>
          <w:sz w:val="24"/>
          <w:szCs w:val="24"/>
          <w:lang w:eastAsia="zh-CN"/>
        </w:rPr>
        <w:t xml:space="preserve">       </w:t>
      </w:r>
      <w:r>
        <w:rPr>
          <w:rFonts w:ascii="Times New Roman" w:eastAsia="Times New Roman" w:hAnsi="Times New Roman" w:cs="Times New Roman"/>
          <w:kern w:val="3"/>
          <w:sz w:val="24"/>
          <w:szCs w:val="24"/>
          <w:lang w:eastAsia="zh-CN"/>
        </w:rPr>
        <w:t xml:space="preserve">   С.Э. </w:t>
      </w:r>
      <w:proofErr w:type="spellStart"/>
      <w:r>
        <w:rPr>
          <w:rFonts w:ascii="Times New Roman" w:eastAsia="Times New Roman" w:hAnsi="Times New Roman" w:cs="Times New Roman"/>
          <w:kern w:val="3"/>
          <w:sz w:val="24"/>
          <w:szCs w:val="24"/>
          <w:lang w:eastAsia="zh-CN"/>
        </w:rPr>
        <w:t>Эмирбеков</w:t>
      </w:r>
      <w:proofErr w:type="spellEnd"/>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p>
    <w:p w:rsidR="00CF2CD4" w:rsidRDefault="00CF2CD4" w:rsidP="004C1575">
      <w:pPr>
        <w:autoSpaceDN w:val="0"/>
        <w:spacing w:after="0" w:line="240" w:lineRule="auto"/>
        <w:rPr>
          <w:rFonts w:ascii="Times New Roman" w:eastAsia="Times New Roman" w:hAnsi="Times New Roman" w:cs="Times New Roman"/>
          <w:bCs/>
          <w:kern w:val="3"/>
          <w:sz w:val="24"/>
          <w:szCs w:val="24"/>
          <w:lang w:eastAsia="ar-SA"/>
        </w:rPr>
      </w:pPr>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r>
        <w:rPr>
          <w:rFonts w:ascii="Times New Roman" w:eastAsia="Times New Roman" w:hAnsi="Times New Roman" w:cs="Times New Roman"/>
          <w:kern w:val="3"/>
          <w:sz w:val="24"/>
          <w:szCs w:val="24"/>
          <w:lang w:eastAsia="zh-CN"/>
        </w:rPr>
        <w:t>Начальник</w:t>
      </w:r>
      <w:r>
        <w:rPr>
          <w:rFonts w:ascii="Times New Roman" w:eastAsia="Times New Roman" w:hAnsi="Times New Roman" w:cs="Times New Roman"/>
          <w:bCs/>
          <w:kern w:val="3"/>
          <w:sz w:val="24"/>
          <w:szCs w:val="24"/>
          <w:lang w:eastAsia="ar-SA"/>
        </w:rPr>
        <w:t xml:space="preserve"> ЦФО МВД по РД</w:t>
      </w:r>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proofErr w:type="gramStart"/>
      <w:r>
        <w:rPr>
          <w:rFonts w:ascii="Times New Roman" w:eastAsia="Times New Roman" w:hAnsi="Times New Roman" w:cs="Times New Roman"/>
          <w:bCs/>
          <w:kern w:val="3"/>
          <w:sz w:val="24"/>
          <w:szCs w:val="24"/>
          <w:lang w:eastAsia="ar-SA"/>
        </w:rPr>
        <w:t>полковник</w:t>
      </w:r>
      <w:proofErr w:type="gramEnd"/>
      <w:r>
        <w:rPr>
          <w:rFonts w:ascii="Times New Roman" w:eastAsia="Times New Roman" w:hAnsi="Times New Roman" w:cs="Times New Roman"/>
          <w:bCs/>
          <w:kern w:val="3"/>
          <w:sz w:val="24"/>
          <w:szCs w:val="24"/>
          <w:lang w:eastAsia="ar-SA"/>
        </w:rPr>
        <w:t xml:space="preserve"> внутренней службы                                                     </w:t>
      </w:r>
      <w:r w:rsidR="005F0E4C">
        <w:rPr>
          <w:rFonts w:ascii="Times New Roman" w:eastAsia="Times New Roman" w:hAnsi="Times New Roman" w:cs="Times New Roman"/>
          <w:bCs/>
          <w:kern w:val="3"/>
          <w:sz w:val="24"/>
          <w:szCs w:val="24"/>
          <w:lang w:eastAsia="ar-SA"/>
        </w:rPr>
        <w:t xml:space="preserve">     </w:t>
      </w:r>
      <w:r>
        <w:rPr>
          <w:rFonts w:ascii="Times New Roman" w:eastAsia="Times New Roman" w:hAnsi="Times New Roman" w:cs="Times New Roman"/>
          <w:bCs/>
          <w:kern w:val="3"/>
          <w:sz w:val="24"/>
          <w:szCs w:val="24"/>
          <w:lang w:eastAsia="ar-SA"/>
        </w:rPr>
        <w:t xml:space="preserve">З.И. </w:t>
      </w:r>
      <w:proofErr w:type="spellStart"/>
      <w:r>
        <w:rPr>
          <w:rFonts w:ascii="Times New Roman" w:eastAsia="Times New Roman" w:hAnsi="Times New Roman" w:cs="Times New Roman"/>
          <w:bCs/>
          <w:kern w:val="3"/>
          <w:sz w:val="24"/>
          <w:szCs w:val="24"/>
          <w:lang w:eastAsia="ar-SA"/>
        </w:rPr>
        <w:t>Омарова</w:t>
      </w:r>
      <w:proofErr w:type="spellEnd"/>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r>
        <w:rPr>
          <w:rFonts w:ascii="Times New Roman" w:eastAsia="Times New Roman" w:hAnsi="Times New Roman" w:cs="Times New Roman"/>
          <w:bCs/>
          <w:kern w:val="3"/>
          <w:sz w:val="24"/>
          <w:szCs w:val="24"/>
          <w:lang w:eastAsia="ar-SA"/>
        </w:rPr>
        <w:t>Начальник ПО МВД по РД</w:t>
      </w:r>
    </w:p>
    <w:p w:rsidR="004C1575" w:rsidRDefault="004C1575" w:rsidP="004C1575">
      <w:pPr>
        <w:autoSpaceDN w:val="0"/>
        <w:spacing w:after="0" w:line="240" w:lineRule="auto"/>
        <w:rPr>
          <w:rFonts w:ascii="Times New Roman" w:eastAsia="Times New Roman" w:hAnsi="Times New Roman" w:cs="Times New Roman"/>
          <w:bCs/>
          <w:kern w:val="3"/>
          <w:sz w:val="24"/>
          <w:szCs w:val="24"/>
          <w:lang w:eastAsia="ar-SA"/>
        </w:rPr>
      </w:pPr>
      <w:proofErr w:type="gramStart"/>
      <w:r>
        <w:rPr>
          <w:rFonts w:ascii="Times New Roman" w:eastAsia="Times New Roman" w:hAnsi="Times New Roman" w:cs="Times New Roman"/>
          <w:bCs/>
          <w:kern w:val="3"/>
          <w:sz w:val="24"/>
          <w:szCs w:val="24"/>
          <w:lang w:eastAsia="ar-SA"/>
        </w:rPr>
        <w:t>полковник</w:t>
      </w:r>
      <w:proofErr w:type="gramEnd"/>
      <w:r>
        <w:rPr>
          <w:rFonts w:ascii="Times New Roman" w:eastAsia="Times New Roman" w:hAnsi="Times New Roman" w:cs="Times New Roman"/>
          <w:bCs/>
          <w:kern w:val="3"/>
          <w:sz w:val="24"/>
          <w:szCs w:val="24"/>
          <w:lang w:eastAsia="ar-SA"/>
        </w:rPr>
        <w:t xml:space="preserve"> внутренней службы                                                           И.А. Мамаев</w:t>
      </w:r>
    </w:p>
    <w:p w:rsidR="004C1575" w:rsidRPr="00784EA5" w:rsidRDefault="004C1575" w:rsidP="004C1575">
      <w:pPr>
        <w:autoSpaceDN w:val="0"/>
        <w:spacing w:after="0" w:line="240" w:lineRule="auto"/>
        <w:rPr>
          <w:rFonts w:ascii="Times New Roman" w:eastAsia="SimSun" w:hAnsi="Times New Roman" w:cs="Times New Roman"/>
          <w:sz w:val="24"/>
          <w:szCs w:val="24"/>
          <w:lang w:eastAsia="ru-RU"/>
        </w:rPr>
      </w:pPr>
    </w:p>
    <w:p w:rsidR="004C1575" w:rsidRPr="00784EA5" w:rsidRDefault="004C1575" w:rsidP="004C1575">
      <w:pPr>
        <w:autoSpaceDN w:val="0"/>
        <w:spacing w:after="0" w:line="240" w:lineRule="auto"/>
        <w:rPr>
          <w:rFonts w:ascii="Times New Roman" w:eastAsia="SimSun" w:hAnsi="Times New Roman" w:cs="Times New Roman"/>
          <w:sz w:val="24"/>
          <w:szCs w:val="24"/>
          <w:lang w:eastAsia="ru-RU"/>
        </w:rPr>
      </w:pPr>
    </w:p>
    <w:p w:rsidR="004C1575" w:rsidRPr="00711CD5" w:rsidRDefault="00275441" w:rsidP="004C1575">
      <w:pPr>
        <w:pStyle w:val="a5"/>
        <w:rPr>
          <w:rFonts w:ascii="Times New Roman" w:hAnsi="Times New Roman"/>
          <w:sz w:val="24"/>
        </w:rPr>
      </w:pPr>
      <w:proofErr w:type="gramStart"/>
      <w:r>
        <w:rPr>
          <w:rFonts w:ascii="Times New Roman" w:hAnsi="Times New Roman"/>
          <w:sz w:val="24"/>
        </w:rPr>
        <w:t>Начальник</w:t>
      </w:r>
      <w:r w:rsidR="004C1575">
        <w:rPr>
          <w:rFonts w:ascii="Times New Roman" w:hAnsi="Times New Roman"/>
          <w:sz w:val="24"/>
        </w:rPr>
        <w:t xml:space="preserve">  </w:t>
      </w:r>
      <w:proofErr w:type="spellStart"/>
      <w:r w:rsidR="004C1575" w:rsidRPr="00711CD5">
        <w:rPr>
          <w:rFonts w:ascii="Times New Roman" w:hAnsi="Times New Roman"/>
          <w:sz w:val="24"/>
        </w:rPr>
        <w:t>ЦИТСиЗИ</w:t>
      </w:r>
      <w:proofErr w:type="spellEnd"/>
      <w:proofErr w:type="gramEnd"/>
      <w:r w:rsidR="004C1575" w:rsidRPr="00711CD5">
        <w:rPr>
          <w:rFonts w:ascii="Times New Roman" w:hAnsi="Times New Roman"/>
          <w:sz w:val="24"/>
        </w:rPr>
        <w:t xml:space="preserve"> МВД по РД</w:t>
      </w:r>
    </w:p>
    <w:p w:rsidR="004C1575" w:rsidRPr="00711CD5" w:rsidRDefault="004C1575" w:rsidP="004C1575">
      <w:pPr>
        <w:pStyle w:val="a5"/>
        <w:rPr>
          <w:rFonts w:ascii="Times New Roman" w:eastAsia="SimSun" w:hAnsi="Times New Roman"/>
          <w:sz w:val="28"/>
          <w:szCs w:val="24"/>
          <w:lang w:eastAsia="ru-RU"/>
        </w:rPr>
      </w:pPr>
      <w:proofErr w:type="gramStart"/>
      <w:r w:rsidRPr="00711CD5">
        <w:rPr>
          <w:rFonts w:ascii="Times New Roman" w:hAnsi="Times New Roman"/>
          <w:sz w:val="24"/>
        </w:rPr>
        <w:t>полковник</w:t>
      </w:r>
      <w:proofErr w:type="gramEnd"/>
      <w:r w:rsidRPr="00711CD5">
        <w:rPr>
          <w:rFonts w:ascii="Times New Roman" w:hAnsi="Times New Roman"/>
          <w:sz w:val="24"/>
        </w:rPr>
        <w:t xml:space="preserve"> внутренней службы                                     </w:t>
      </w:r>
      <w:r>
        <w:rPr>
          <w:rFonts w:ascii="Times New Roman" w:hAnsi="Times New Roman"/>
          <w:sz w:val="24"/>
        </w:rPr>
        <w:t xml:space="preserve">                      </w:t>
      </w:r>
      <w:r w:rsidR="00247744">
        <w:rPr>
          <w:rFonts w:ascii="Times New Roman" w:hAnsi="Times New Roman"/>
          <w:sz w:val="24"/>
        </w:rPr>
        <w:t>Р.</w:t>
      </w:r>
      <w:r>
        <w:rPr>
          <w:rFonts w:ascii="Times New Roman" w:hAnsi="Times New Roman"/>
          <w:sz w:val="24"/>
        </w:rPr>
        <w:t xml:space="preserve"> </w:t>
      </w:r>
      <w:r w:rsidR="00247744">
        <w:rPr>
          <w:rFonts w:ascii="Times New Roman" w:hAnsi="Times New Roman"/>
          <w:sz w:val="24"/>
        </w:rPr>
        <w:t>Г</w:t>
      </w:r>
      <w:r w:rsidR="00275441">
        <w:rPr>
          <w:rFonts w:ascii="Times New Roman" w:hAnsi="Times New Roman"/>
          <w:sz w:val="24"/>
        </w:rPr>
        <w:t xml:space="preserve">. </w:t>
      </w:r>
      <w:proofErr w:type="spellStart"/>
      <w:r w:rsidR="00275441">
        <w:rPr>
          <w:rFonts w:ascii="Times New Roman" w:hAnsi="Times New Roman"/>
          <w:sz w:val="24"/>
        </w:rPr>
        <w:t>Алибеков</w:t>
      </w:r>
      <w:proofErr w:type="spellEnd"/>
    </w:p>
    <w:p w:rsidR="004305CC" w:rsidRDefault="004305CC" w:rsidP="00784EA5">
      <w:pPr>
        <w:autoSpaceDN w:val="0"/>
        <w:spacing w:after="0" w:line="240" w:lineRule="auto"/>
        <w:rPr>
          <w:rFonts w:ascii="Times New Roman" w:eastAsia="SimSun" w:hAnsi="Times New Roman" w:cs="Times New Roman"/>
          <w:sz w:val="24"/>
          <w:szCs w:val="24"/>
          <w:lang w:eastAsia="ru-RU"/>
        </w:rPr>
      </w:pPr>
    </w:p>
    <w:p w:rsidR="004305CC" w:rsidRDefault="004305CC" w:rsidP="00784EA5">
      <w:pPr>
        <w:autoSpaceDN w:val="0"/>
        <w:spacing w:after="0" w:line="240" w:lineRule="auto"/>
        <w:rPr>
          <w:rFonts w:ascii="Times New Roman" w:eastAsia="SimSun" w:hAnsi="Times New Roman" w:cs="Times New Roman"/>
          <w:sz w:val="24"/>
          <w:szCs w:val="24"/>
          <w:lang w:eastAsia="ru-RU"/>
        </w:rPr>
      </w:pPr>
    </w:p>
    <w:p w:rsidR="004305CC" w:rsidRDefault="004305CC" w:rsidP="00784EA5">
      <w:pPr>
        <w:autoSpaceDN w:val="0"/>
        <w:spacing w:after="0" w:line="240" w:lineRule="auto"/>
        <w:rPr>
          <w:rFonts w:ascii="Times New Roman" w:eastAsia="SimSun" w:hAnsi="Times New Roman" w:cs="Times New Roman"/>
          <w:sz w:val="24"/>
          <w:szCs w:val="24"/>
          <w:lang w:eastAsia="ru-RU"/>
        </w:rPr>
      </w:pPr>
    </w:p>
    <w:p w:rsidR="009834AF" w:rsidRPr="00784EA5" w:rsidRDefault="009834AF" w:rsidP="00784EA5">
      <w:pPr>
        <w:autoSpaceDN w:val="0"/>
        <w:spacing w:after="0" w:line="240" w:lineRule="auto"/>
        <w:rPr>
          <w:rFonts w:ascii="Times New Roman" w:eastAsia="SimSun" w:hAnsi="Times New Roman" w:cs="Times New Roman"/>
          <w:sz w:val="24"/>
          <w:szCs w:val="24"/>
          <w:lang w:eastAsia="ru-RU"/>
        </w:rPr>
      </w:pPr>
    </w:p>
    <w:p w:rsidR="00784EA5" w:rsidRDefault="00784EA5"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881820" w:rsidRPr="00784EA5" w:rsidRDefault="00881820" w:rsidP="00784EA5">
      <w:pPr>
        <w:suppressAutoHyphens/>
        <w:autoSpaceDN w:val="0"/>
        <w:spacing w:after="0" w:line="240" w:lineRule="auto"/>
        <w:jc w:val="center"/>
        <w:rPr>
          <w:rFonts w:ascii="Times New Roman" w:eastAsia="Times New Roman" w:hAnsi="Times New Roman" w:cs="Times New Roman"/>
          <w:sz w:val="24"/>
          <w:szCs w:val="24"/>
          <w:lang w:eastAsia="ru-RU"/>
        </w:rPr>
      </w:pPr>
    </w:p>
    <w:p w:rsidR="00784EA5" w:rsidRPr="00784EA5" w:rsidRDefault="00784EA5" w:rsidP="00784EA5">
      <w:pPr>
        <w:suppressAutoHyphens/>
        <w:autoSpaceDN w:val="0"/>
        <w:spacing w:after="0" w:line="240" w:lineRule="auto"/>
        <w:jc w:val="center"/>
        <w:rPr>
          <w:rFonts w:ascii="Times New Roman" w:eastAsia="Times New Roman" w:hAnsi="Times New Roman" w:cs="Times New Roman"/>
          <w:kern w:val="3"/>
          <w:sz w:val="24"/>
          <w:szCs w:val="24"/>
          <w:lang w:eastAsia="zh-CN"/>
        </w:rPr>
      </w:pPr>
      <w:r w:rsidRPr="00784EA5">
        <w:rPr>
          <w:rFonts w:ascii="Times New Roman" w:eastAsia="Times New Roman" w:hAnsi="Times New Roman" w:cs="Times New Roman"/>
          <w:kern w:val="3"/>
          <w:sz w:val="24"/>
          <w:szCs w:val="24"/>
          <w:lang w:eastAsia="zh-CN"/>
        </w:rPr>
        <w:t>МВД по Республике Дагестан</w:t>
      </w:r>
    </w:p>
    <w:p w:rsidR="00784EA5" w:rsidRPr="00784EA5" w:rsidRDefault="004305CC" w:rsidP="00784EA5">
      <w:pPr>
        <w:suppressAutoHyphens/>
        <w:autoSpaceDN w:val="0"/>
        <w:spacing w:after="0" w:line="240" w:lineRule="auto"/>
        <w:jc w:val="center"/>
        <w:rPr>
          <w:rFonts w:ascii="Times New Roman" w:eastAsia="Times New Roman" w:hAnsi="Times New Roman" w:cs="Times New Roman"/>
          <w:bCs/>
          <w:kern w:val="3"/>
          <w:sz w:val="24"/>
          <w:szCs w:val="24"/>
          <w:lang w:eastAsia="ar-SA"/>
        </w:rPr>
      </w:pPr>
      <w:r>
        <w:rPr>
          <w:rFonts w:ascii="Times New Roman" w:eastAsia="Times New Roman" w:hAnsi="Times New Roman" w:cs="Times New Roman"/>
          <w:bCs/>
          <w:kern w:val="3"/>
          <w:sz w:val="24"/>
          <w:szCs w:val="24"/>
          <w:lang w:eastAsia="ar-SA"/>
        </w:rPr>
        <w:t>Махачкала, 202</w:t>
      </w:r>
      <w:r w:rsidR="00881820">
        <w:rPr>
          <w:rFonts w:ascii="Times New Roman" w:eastAsia="Times New Roman" w:hAnsi="Times New Roman" w:cs="Times New Roman"/>
          <w:bCs/>
          <w:kern w:val="3"/>
          <w:sz w:val="24"/>
          <w:szCs w:val="24"/>
          <w:lang w:eastAsia="ar-SA"/>
        </w:rPr>
        <w:t>1</w:t>
      </w:r>
      <w:r w:rsidR="00784EA5" w:rsidRPr="00784EA5">
        <w:rPr>
          <w:rFonts w:ascii="Times New Roman" w:eastAsia="Times New Roman" w:hAnsi="Times New Roman" w:cs="Times New Roman"/>
          <w:bCs/>
          <w:kern w:val="3"/>
          <w:sz w:val="24"/>
          <w:szCs w:val="24"/>
          <w:lang w:eastAsia="ar-SA"/>
        </w:rPr>
        <w:t xml:space="preserve"> г.</w:t>
      </w:r>
    </w:p>
    <w:p w:rsidR="00C646F5" w:rsidRDefault="00C646F5" w:rsidP="009834AF">
      <w:pPr>
        <w:autoSpaceDE w:val="0"/>
        <w:autoSpaceDN w:val="0"/>
        <w:adjustRightInd w:val="0"/>
        <w:spacing w:after="0" w:line="240" w:lineRule="auto"/>
        <w:jc w:val="center"/>
        <w:rPr>
          <w:rFonts w:ascii="Times New Roman" w:hAnsi="Times New Roman"/>
          <w:b/>
          <w:bCs/>
          <w:sz w:val="24"/>
          <w:szCs w:val="24"/>
        </w:rPr>
      </w:pPr>
      <w:bookmarkStart w:id="0" w:name="содержание"/>
    </w:p>
    <w:p w:rsidR="00DF01BA" w:rsidRDefault="00DF01BA" w:rsidP="009834AF">
      <w:pPr>
        <w:autoSpaceDE w:val="0"/>
        <w:autoSpaceDN w:val="0"/>
        <w:adjustRightInd w:val="0"/>
        <w:spacing w:after="0" w:line="240" w:lineRule="auto"/>
        <w:jc w:val="center"/>
        <w:rPr>
          <w:rFonts w:ascii="Times New Roman" w:hAnsi="Times New Roman"/>
          <w:b/>
          <w:bCs/>
          <w:sz w:val="24"/>
          <w:szCs w:val="24"/>
        </w:rPr>
      </w:pPr>
    </w:p>
    <w:p w:rsidR="009834AF" w:rsidRPr="009834AF" w:rsidRDefault="009834AF" w:rsidP="009834AF">
      <w:pPr>
        <w:autoSpaceDE w:val="0"/>
        <w:autoSpaceDN w:val="0"/>
        <w:adjustRightInd w:val="0"/>
        <w:spacing w:after="0" w:line="240" w:lineRule="auto"/>
        <w:jc w:val="center"/>
        <w:rPr>
          <w:rFonts w:ascii="Times New Roman" w:hAnsi="Times New Roman"/>
          <w:b/>
          <w:bCs/>
          <w:sz w:val="24"/>
          <w:szCs w:val="24"/>
        </w:rPr>
      </w:pPr>
      <w:r w:rsidRPr="009834AF">
        <w:rPr>
          <w:rFonts w:ascii="Times New Roman" w:hAnsi="Times New Roman"/>
          <w:b/>
          <w:bCs/>
          <w:sz w:val="24"/>
          <w:szCs w:val="24"/>
        </w:rPr>
        <w:t>С О Д Е Р Ж А Н И Е:</w:t>
      </w:r>
      <w:bookmarkEnd w:id="0"/>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tbl>
      <w:tblPr>
        <w:tblW w:w="9980" w:type="dxa"/>
        <w:tblBorders>
          <w:bottom w:val="single" w:sz="4" w:space="0" w:color="auto"/>
          <w:insideH w:val="single" w:sz="4" w:space="0" w:color="auto"/>
        </w:tblBorders>
        <w:tblLook w:val="04A0" w:firstRow="1" w:lastRow="0" w:firstColumn="1" w:lastColumn="0" w:noHBand="0" w:noVBand="1"/>
      </w:tblPr>
      <w:tblGrid>
        <w:gridCol w:w="309"/>
        <w:gridCol w:w="8395"/>
        <w:gridCol w:w="1134"/>
        <w:gridCol w:w="142"/>
      </w:tblGrid>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1.</w:t>
            </w:r>
          </w:p>
        </w:tc>
        <w:tc>
          <w:tcPr>
            <w:tcW w:w="8395" w:type="dxa"/>
            <w:vAlign w:val="bottom"/>
          </w:tcPr>
          <w:p w:rsidR="009834AF" w:rsidRPr="00353258" w:rsidRDefault="00CE73E2" w:rsidP="00B168BE">
            <w:pPr>
              <w:autoSpaceDE w:val="0"/>
              <w:autoSpaceDN w:val="0"/>
              <w:adjustRightInd w:val="0"/>
              <w:spacing w:after="0" w:line="240" w:lineRule="auto"/>
              <w:outlineLvl w:val="0"/>
              <w:rPr>
                <w:rFonts w:ascii="Times New Roman" w:hAnsi="Times New Roman"/>
                <w:bCs/>
                <w:sz w:val="24"/>
                <w:szCs w:val="24"/>
              </w:rPr>
            </w:pPr>
            <w:r>
              <w:fldChar w:fldCharType="begin"/>
            </w:r>
            <w:r>
              <w:instrText xml:space="preserve"> REF _Ref379454820 \h  \* MERGEFORMAT </w:instrText>
            </w:r>
            <w:r>
              <w:fldChar w:fldCharType="separate"/>
            </w:r>
            <w:r w:rsidR="00AB5BFF" w:rsidRPr="009834AF">
              <w:rPr>
                <w:rFonts w:ascii="Times New Roman" w:hAnsi="Times New Roman"/>
                <w:b/>
                <w:bCs/>
                <w:sz w:val="24"/>
                <w:szCs w:val="24"/>
              </w:rPr>
              <w:t>ОБЩИЕ ПОЛОЖЕНИЯ</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3</w:t>
            </w:r>
          </w:p>
        </w:tc>
      </w:tr>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
                <w:bCs/>
                <w:sz w:val="24"/>
                <w:szCs w:val="24"/>
              </w:rPr>
            </w:pPr>
          </w:p>
        </w:tc>
        <w:tc>
          <w:tcPr>
            <w:tcW w:w="8395" w:type="dxa"/>
            <w:vAlign w:val="bottom"/>
          </w:tcPr>
          <w:p w:rsidR="009834AF" w:rsidRPr="00353258" w:rsidRDefault="00CE73E2" w:rsidP="001C7F88">
            <w:pPr>
              <w:numPr>
                <w:ilvl w:val="1"/>
                <w:numId w:val="4"/>
              </w:numPr>
              <w:autoSpaceDE w:val="0"/>
              <w:autoSpaceDN w:val="0"/>
              <w:adjustRightInd w:val="0"/>
              <w:spacing w:after="0" w:line="240" w:lineRule="auto"/>
              <w:outlineLvl w:val="0"/>
              <w:rPr>
                <w:rFonts w:ascii="Times New Roman" w:hAnsi="Times New Roman"/>
                <w:b/>
                <w:bCs/>
                <w:sz w:val="24"/>
                <w:szCs w:val="24"/>
              </w:rPr>
            </w:pPr>
            <w:r>
              <w:fldChar w:fldCharType="begin"/>
            </w:r>
            <w:r>
              <w:instrText xml:space="preserve"> REF _Ref379454859 \h  \* MERGEFORMAT </w:instrText>
            </w:r>
            <w:r>
              <w:fldChar w:fldCharType="separate"/>
            </w:r>
            <w:r w:rsidR="00AB5BFF" w:rsidRPr="00B02B19">
              <w:rPr>
                <w:rFonts w:ascii="Times New Roman" w:hAnsi="Times New Roman"/>
                <w:b/>
                <w:bCs/>
                <w:sz w:val="24"/>
                <w:szCs w:val="24"/>
              </w:rPr>
              <w:t>Законодательное регулирование</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3</w:t>
            </w:r>
          </w:p>
        </w:tc>
      </w:tr>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
                <w:bCs/>
                <w:sz w:val="24"/>
                <w:szCs w:val="24"/>
              </w:rPr>
            </w:pPr>
          </w:p>
        </w:tc>
        <w:tc>
          <w:tcPr>
            <w:tcW w:w="8395" w:type="dxa"/>
            <w:vAlign w:val="bottom"/>
          </w:tcPr>
          <w:p w:rsidR="009834AF" w:rsidRPr="00353258" w:rsidRDefault="00CE73E2" w:rsidP="001C7F88">
            <w:pPr>
              <w:numPr>
                <w:ilvl w:val="1"/>
                <w:numId w:val="4"/>
              </w:numPr>
              <w:autoSpaceDE w:val="0"/>
              <w:autoSpaceDN w:val="0"/>
              <w:adjustRightInd w:val="0"/>
              <w:spacing w:after="0" w:line="240" w:lineRule="auto"/>
              <w:outlineLvl w:val="0"/>
              <w:rPr>
                <w:rFonts w:ascii="Times New Roman" w:hAnsi="Times New Roman"/>
                <w:b/>
                <w:bCs/>
                <w:sz w:val="24"/>
                <w:szCs w:val="24"/>
              </w:rPr>
            </w:pPr>
            <w:r>
              <w:fldChar w:fldCharType="begin"/>
            </w:r>
            <w:r>
              <w:instrText xml:space="preserve"> REF _Ref518582116 \h  \* MERGEFORMAT </w:instrText>
            </w:r>
            <w:r>
              <w:fldChar w:fldCharType="separate"/>
            </w:r>
            <w:r w:rsidR="00AB5BFF" w:rsidRPr="00B02B19">
              <w:rPr>
                <w:rFonts w:ascii="Times New Roman" w:hAnsi="Times New Roman"/>
                <w:b/>
                <w:sz w:val="24"/>
                <w:szCs w:val="24"/>
              </w:rPr>
              <w:t>Требования к участникам электронного аукциона</w:t>
            </w:r>
            <w:r w:rsidR="00AB5BFF" w:rsidRPr="00B02B19">
              <w:rPr>
                <w:rFonts w:ascii="Times New Roman" w:hAnsi="Times New Roman"/>
                <w:b/>
                <w:bCs/>
                <w:iCs/>
                <w:sz w:val="24"/>
                <w:szCs w:val="24"/>
              </w:rPr>
              <w:t xml:space="preserve"> и перечень документов, которые должны быть представлены участниками электронного аукциона в соответствии с пунктом 1 части 1, частями 2 и 2.1 (при наличии таких требований) статьи 31 Федерального закона от 05.04.2013 № 44-ФЗ</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3-4</w:t>
            </w:r>
          </w:p>
        </w:tc>
      </w:tr>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
                <w:bCs/>
                <w:sz w:val="24"/>
                <w:szCs w:val="24"/>
              </w:rPr>
            </w:pPr>
          </w:p>
        </w:tc>
        <w:tc>
          <w:tcPr>
            <w:tcW w:w="8395" w:type="dxa"/>
            <w:vAlign w:val="bottom"/>
          </w:tcPr>
          <w:p w:rsidR="009834AF" w:rsidRPr="00353258" w:rsidRDefault="00CE73E2" w:rsidP="001C7F88">
            <w:pPr>
              <w:numPr>
                <w:ilvl w:val="1"/>
                <w:numId w:val="4"/>
              </w:numPr>
              <w:autoSpaceDE w:val="0"/>
              <w:autoSpaceDN w:val="0"/>
              <w:adjustRightInd w:val="0"/>
              <w:spacing w:after="0" w:line="240" w:lineRule="auto"/>
              <w:outlineLvl w:val="0"/>
              <w:rPr>
                <w:rFonts w:ascii="Times New Roman" w:hAnsi="Times New Roman"/>
                <w:b/>
                <w:bCs/>
                <w:sz w:val="24"/>
                <w:szCs w:val="24"/>
              </w:rPr>
            </w:pPr>
            <w:r>
              <w:fldChar w:fldCharType="begin"/>
            </w:r>
            <w:r>
              <w:instrText xml:space="preserve"> REF _Ref381105458 \h  \* MERGEFORMAT </w:instrText>
            </w:r>
            <w:r>
              <w:fldChar w:fldCharType="separate"/>
            </w:r>
            <w:r w:rsidR="00AB5BFF" w:rsidRPr="00AB5BFF">
              <w:rPr>
                <w:rStyle w:val="a3"/>
                <w:rFonts w:ascii="Times New Roman" w:hAnsi="Times New Roman"/>
                <w:b/>
                <w:color w:val="auto"/>
                <w:sz w:val="24"/>
                <w:szCs w:val="24"/>
                <w:lang w:eastAsia="ru-RU"/>
              </w:rPr>
              <w:t>Требования к содержанию, составу заявки на участие</w:t>
            </w:r>
            <w:r w:rsidR="00AB5BFF" w:rsidRPr="00AB5BFF">
              <w:rPr>
                <w:rStyle w:val="a3"/>
                <w:rFonts w:ascii="Times New Roman" w:hAnsi="Times New Roman"/>
                <w:b/>
                <w:bCs/>
                <w:color w:val="auto"/>
                <w:sz w:val="24"/>
                <w:szCs w:val="24"/>
              </w:rPr>
              <w:t xml:space="preserve"> в электронном аукционе</w:t>
            </w:r>
            <w:r w:rsidR="00AB5BFF" w:rsidRPr="00AB5BFF">
              <w:rPr>
                <w:rStyle w:val="a3"/>
                <w:rFonts w:ascii="Times New Roman" w:hAnsi="Times New Roman"/>
                <w:b/>
                <w:color w:val="auto"/>
                <w:sz w:val="24"/>
                <w:szCs w:val="24"/>
                <w:lang w:eastAsia="ru-RU"/>
              </w:rPr>
              <w:t xml:space="preserve"> и инструкция по ее заполнению</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4-7</w:t>
            </w:r>
          </w:p>
        </w:tc>
      </w:tr>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
                <w:bCs/>
                <w:sz w:val="24"/>
                <w:szCs w:val="24"/>
              </w:rPr>
            </w:pPr>
          </w:p>
        </w:tc>
        <w:tc>
          <w:tcPr>
            <w:tcW w:w="8395" w:type="dxa"/>
            <w:vAlign w:val="bottom"/>
          </w:tcPr>
          <w:p w:rsidR="009834AF" w:rsidRPr="00353258" w:rsidRDefault="00CE73E2" w:rsidP="001C7F88">
            <w:pPr>
              <w:numPr>
                <w:ilvl w:val="1"/>
                <w:numId w:val="4"/>
              </w:numPr>
              <w:autoSpaceDE w:val="0"/>
              <w:autoSpaceDN w:val="0"/>
              <w:adjustRightInd w:val="0"/>
              <w:spacing w:after="0" w:line="240" w:lineRule="auto"/>
              <w:outlineLvl w:val="0"/>
              <w:rPr>
                <w:rFonts w:ascii="Times New Roman" w:hAnsi="Times New Roman"/>
                <w:b/>
                <w:bCs/>
                <w:sz w:val="24"/>
                <w:szCs w:val="24"/>
              </w:rPr>
            </w:pPr>
            <w:r>
              <w:fldChar w:fldCharType="begin"/>
            </w:r>
            <w:r>
              <w:instrText xml:space="preserve"> REF _Ref381112557 \h  \* MERGEFORMAT </w:instrText>
            </w:r>
            <w:r>
              <w:fldChar w:fldCharType="separate"/>
            </w:r>
            <w:r w:rsidR="00AB5BFF" w:rsidRPr="00B02B19">
              <w:rPr>
                <w:rFonts w:ascii="Times New Roman" w:hAnsi="Times New Roman"/>
                <w:b/>
                <w:sz w:val="24"/>
                <w:szCs w:val="24"/>
                <w:lang w:eastAsia="ru-RU"/>
              </w:rPr>
              <w:t>Порядок, даты начала и окончания срока предоставления участникам электронного аукциона разъяснений положений Документации об аукционе</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7</w:t>
            </w:r>
          </w:p>
        </w:tc>
      </w:tr>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p>
        </w:tc>
        <w:tc>
          <w:tcPr>
            <w:tcW w:w="8395" w:type="dxa"/>
            <w:vAlign w:val="bottom"/>
          </w:tcPr>
          <w:p w:rsidR="009834AF" w:rsidRPr="00353258" w:rsidRDefault="00CE73E2" w:rsidP="001C7F88">
            <w:pPr>
              <w:numPr>
                <w:ilvl w:val="1"/>
                <w:numId w:val="4"/>
              </w:numPr>
              <w:autoSpaceDE w:val="0"/>
              <w:autoSpaceDN w:val="0"/>
              <w:adjustRightInd w:val="0"/>
              <w:spacing w:after="0" w:line="240" w:lineRule="auto"/>
              <w:outlineLvl w:val="0"/>
              <w:rPr>
                <w:rFonts w:ascii="Times New Roman" w:hAnsi="Times New Roman"/>
                <w:sz w:val="24"/>
                <w:szCs w:val="24"/>
                <w:lang w:eastAsia="ru-RU"/>
              </w:rPr>
            </w:pPr>
            <w:r>
              <w:fldChar w:fldCharType="begin"/>
            </w:r>
            <w:r>
              <w:instrText xml:space="preserve"> REF _Ref381113456 \h  \* MERGEFORMAT </w:instrText>
            </w:r>
            <w:r>
              <w:fldChar w:fldCharType="separate"/>
            </w:r>
            <w:r w:rsidR="00AB5BFF" w:rsidRPr="00AB5BFF">
              <w:rPr>
                <w:rStyle w:val="a3"/>
                <w:rFonts w:ascii="Times New Roman" w:hAnsi="Times New Roman"/>
                <w:b/>
                <w:color w:val="auto"/>
                <w:sz w:val="24"/>
                <w:szCs w:val="24"/>
                <w:lang w:eastAsia="ru-RU"/>
              </w:rPr>
              <w:t>Срок подписания контракта победителем электронного аукциона или иным участником электронного аукциона, с которым заключается контракт, при уклонении победителя электронного аукциона от заключения контракта. Условия признания победителя или иного участника электронного аукциона уклонившимся от заключения контракта</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7-8</w:t>
            </w:r>
          </w:p>
        </w:tc>
      </w:tr>
      <w:tr w:rsidR="000236C9" w:rsidRPr="00353258" w:rsidTr="00B168BE">
        <w:trPr>
          <w:gridAfter w:val="1"/>
          <w:wAfter w:w="142" w:type="dxa"/>
          <w:trHeight w:val="510"/>
        </w:trPr>
        <w:tc>
          <w:tcPr>
            <w:tcW w:w="309" w:type="dxa"/>
            <w:tcMar>
              <w:left w:w="57" w:type="dxa"/>
              <w:right w:w="57" w:type="dxa"/>
            </w:tcMar>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p>
        </w:tc>
        <w:tc>
          <w:tcPr>
            <w:tcW w:w="8395" w:type="dxa"/>
            <w:vAlign w:val="bottom"/>
          </w:tcPr>
          <w:p w:rsidR="009834AF" w:rsidRPr="00353258" w:rsidRDefault="00CE73E2" w:rsidP="001C7F88">
            <w:pPr>
              <w:numPr>
                <w:ilvl w:val="1"/>
                <w:numId w:val="4"/>
              </w:numPr>
              <w:autoSpaceDE w:val="0"/>
              <w:autoSpaceDN w:val="0"/>
              <w:adjustRightInd w:val="0"/>
              <w:spacing w:after="0" w:line="240" w:lineRule="auto"/>
              <w:outlineLvl w:val="0"/>
              <w:rPr>
                <w:rFonts w:ascii="Times New Roman" w:hAnsi="Times New Roman"/>
                <w:sz w:val="24"/>
                <w:szCs w:val="24"/>
                <w:lang w:eastAsia="ru-RU"/>
              </w:rPr>
            </w:pPr>
            <w:r>
              <w:fldChar w:fldCharType="begin"/>
            </w:r>
            <w:r>
              <w:instrText xml:space="preserve"> REF _Ref381105621 \h  \* MERGEFORMAT </w:instrText>
            </w:r>
            <w:r>
              <w:fldChar w:fldCharType="separate"/>
            </w:r>
            <w:r w:rsidR="00AB5BFF" w:rsidRPr="00AB5BFF">
              <w:rPr>
                <w:rStyle w:val="a3"/>
                <w:rFonts w:ascii="Times New Roman" w:hAnsi="Times New Roman"/>
                <w:b/>
                <w:color w:val="auto"/>
                <w:sz w:val="24"/>
                <w:szCs w:val="24"/>
                <w:lang w:eastAsia="ru-RU"/>
              </w:rPr>
              <w:t>Размер обеспечения исполнения контракта, срок и порядок предоставления указанного обеспечения. Требования к обеспечению исполнения контракта</w:t>
            </w:r>
            <w:r>
              <w:fldChar w:fldCharType="end"/>
            </w:r>
          </w:p>
        </w:tc>
        <w:tc>
          <w:tcPr>
            <w:tcW w:w="1134" w:type="dxa"/>
            <w:vAlign w:val="bottom"/>
          </w:tcPr>
          <w:p w:rsidR="009834AF" w:rsidRPr="00353258" w:rsidRDefault="009834AF" w:rsidP="00B168BE">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8-9</w:t>
            </w:r>
          </w:p>
        </w:tc>
      </w:tr>
      <w:tr w:rsidR="009834AF" w:rsidRPr="00353258" w:rsidTr="00B168BE">
        <w:trPr>
          <w:trHeight w:val="510"/>
        </w:trPr>
        <w:tc>
          <w:tcPr>
            <w:tcW w:w="309" w:type="dxa"/>
            <w:tcMar>
              <w:left w:w="57" w:type="dxa"/>
              <w:right w:w="57" w:type="dxa"/>
            </w:tcMar>
            <w:vAlign w:val="bottom"/>
          </w:tcPr>
          <w:p w:rsidR="009834AF" w:rsidRPr="00D766F0" w:rsidRDefault="009834AF" w:rsidP="00B168BE">
            <w:pPr>
              <w:autoSpaceDE w:val="0"/>
              <w:autoSpaceDN w:val="0"/>
              <w:adjustRightInd w:val="0"/>
              <w:spacing w:after="0" w:line="240" w:lineRule="auto"/>
              <w:outlineLvl w:val="0"/>
              <w:rPr>
                <w:rFonts w:ascii="Times New Roman" w:hAnsi="Times New Roman"/>
                <w:b/>
                <w:bCs/>
                <w:sz w:val="24"/>
                <w:szCs w:val="24"/>
              </w:rPr>
            </w:pPr>
            <w:r w:rsidRPr="00D766F0">
              <w:rPr>
                <w:rFonts w:ascii="Times New Roman" w:hAnsi="Times New Roman"/>
                <w:b/>
                <w:bCs/>
                <w:sz w:val="24"/>
                <w:szCs w:val="24"/>
              </w:rPr>
              <w:t>2.</w:t>
            </w:r>
          </w:p>
        </w:tc>
        <w:tc>
          <w:tcPr>
            <w:tcW w:w="8395" w:type="dxa"/>
            <w:vAlign w:val="bottom"/>
          </w:tcPr>
          <w:p w:rsidR="009834AF" w:rsidRPr="00D766F0" w:rsidRDefault="00CE73E2" w:rsidP="00B168BE">
            <w:pPr>
              <w:autoSpaceDE w:val="0"/>
              <w:autoSpaceDN w:val="0"/>
              <w:adjustRightInd w:val="0"/>
              <w:spacing w:after="0" w:line="240" w:lineRule="auto"/>
              <w:outlineLvl w:val="0"/>
              <w:rPr>
                <w:rFonts w:ascii="Times New Roman" w:hAnsi="Times New Roman"/>
                <w:b/>
                <w:bCs/>
                <w:sz w:val="24"/>
                <w:szCs w:val="24"/>
              </w:rPr>
            </w:pPr>
            <w:r>
              <w:fldChar w:fldCharType="begin"/>
            </w:r>
            <w:r>
              <w:instrText xml:space="preserve"> REF _Ref379455232 \h  \* MERGEFORMAT </w:instrText>
            </w:r>
            <w:r>
              <w:fldChar w:fldCharType="separate"/>
            </w:r>
            <w:r w:rsidR="00AB5BFF" w:rsidRPr="00B02B19">
              <w:rPr>
                <w:rFonts w:ascii="Times New Roman" w:hAnsi="Times New Roman"/>
                <w:b/>
                <w:bCs/>
                <w:sz w:val="24"/>
                <w:szCs w:val="24"/>
              </w:rPr>
              <w:t>ИНФОРМАЦИОННАЯ КАРТА</w:t>
            </w:r>
            <w:r>
              <w:fldChar w:fldCharType="end"/>
            </w:r>
          </w:p>
        </w:tc>
        <w:tc>
          <w:tcPr>
            <w:tcW w:w="1276" w:type="dxa"/>
            <w:gridSpan w:val="2"/>
            <w:vAlign w:val="bottom"/>
          </w:tcPr>
          <w:p w:rsidR="009834AF" w:rsidRPr="00353258" w:rsidRDefault="009834AF" w:rsidP="00496A13">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Стр. 10-1</w:t>
            </w:r>
            <w:r w:rsidR="00AC54F7">
              <w:rPr>
                <w:rFonts w:ascii="Times New Roman" w:hAnsi="Times New Roman"/>
                <w:bCs/>
                <w:sz w:val="24"/>
                <w:szCs w:val="24"/>
              </w:rPr>
              <w:t>5</w:t>
            </w:r>
          </w:p>
        </w:tc>
      </w:tr>
      <w:tr w:rsidR="00A22208" w:rsidRPr="00353258" w:rsidTr="00B168BE">
        <w:trPr>
          <w:trHeight w:val="510"/>
        </w:trPr>
        <w:tc>
          <w:tcPr>
            <w:tcW w:w="309" w:type="dxa"/>
            <w:tcMar>
              <w:left w:w="57" w:type="dxa"/>
              <w:right w:w="57" w:type="dxa"/>
            </w:tcMar>
            <w:vAlign w:val="bottom"/>
          </w:tcPr>
          <w:p w:rsidR="00A22208" w:rsidRPr="00353258" w:rsidRDefault="00257E80" w:rsidP="00B168BE">
            <w:pPr>
              <w:autoSpaceDE w:val="0"/>
              <w:autoSpaceDN w:val="0"/>
              <w:adjustRightInd w:val="0"/>
              <w:spacing w:after="0" w:line="240" w:lineRule="auto"/>
              <w:outlineLvl w:val="0"/>
              <w:rPr>
                <w:rFonts w:ascii="Times New Roman" w:hAnsi="Times New Roman"/>
                <w:b/>
                <w:bCs/>
                <w:sz w:val="24"/>
                <w:szCs w:val="24"/>
              </w:rPr>
            </w:pPr>
            <w:r>
              <w:rPr>
                <w:rFonts w:ascii="Times New Roman" w:hAnsi="Times New Roman"/>
                <w:b/>
                <w:bCs/>
                <w:sz w:val="24"/>
                <w:szCs w:val="24"/>
              </w:rPr>
              <w:t>3</w:t>
            </w:r>
            <w:r w:rsidR="00A22208" w:rsidRPr="00353258">
              <w:rPr>
                <w:rFonts w:ascii="Times New Roman" w:hAnsi="Times New Roman"/>
                <w:b/>
                <w:bCs/>
                <w:sz w:val="24"/>
                <w:szCs w:val="24"/>
              </w:rPr>
              <w:t xml:space="preserve">. </w:t>
            </w:r>
          </w:p>
        </w:tc>
        <w:tc>
          <w:tcPr>
            <w:tcW w:w="8395" w:type="dxa"/>
            <w:vAlign w:val="bottom"/>
          </w:tcPr>
          <w:p w:rsidR="00A22208" w:rsidRPr="008974EB" w:rsidRDefault="00A22208" w:rsidP="008974EB">
            <w:pPr>
              <w:autoSpaceDE w:val="0"/>
              <w:autoSpaceDN w:val="0"/>
              <w:adjustRightInd w:val="0"/>
              <w:spacing w:after="0" w:line="240" w:lineRule="auto"/>
              <w:outlineLvl w:val="0"/>
              <w:rPr>
                <w:rFonts w:ascii="Times New Roman" w:hAnsi="Times New Roman" w:cs="Times New Roman"/>
                <w:b/>
                <w:bCs/>
                <w:sz w:val="24"/>
                <w:szCs w:val="24"/>
              </w:rPr>
            </w:pPr>
            <w:r>
              <w:rPr>
                <w:rFonts w:ascii="Times New Roman" w:hAnsi="Times New Roman" w:cs="Times New Roman"/>
                <w:b/>
                <w:sz w:val="24"/>
              </w:rPr>
              <w:t xml:space="preserve">ТЕХНИЧЕСКОЕ </w:t>
            </w:r>
            <w:r w:rsidRPr="008974EB">
              <w:rPr>
                <w:rFonts w:ascii="Times New Roman" w:hAnsi="Times New Roman" w:cs="Times New Roman"/>
                <w:b/>
                <w:sz w:val="24"/>
              </w:rPr>
              <w:t>ЗАДАНИЕ</w:t>
            </w:r>
          </w:p>
        </w:tc>
        <w:tc>
          <w:tcPr>
            <w:tcW w:w="1276" w:type="dxa"/>
            <w:gridSpan w:val="2"/>
            <w:vAlign w:val="bottom"/>
          </w:tcPr>
          <w:p w:rsidR="00A22208" w:rsidRPr="00353258" w:rsidRDefault="00A22208" w:rsidP="00D13A70">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 xml:space="preserve">Стр. </w:t>
            </w:r>
            <w:r w:rsidR="0068380C">
              <w:rPr>
                <w:rFonts w:ascii="Times New Roman" w:hAnsi="Times New Roman"/>
                <w:bCs/>
                <w:sz w:val="24"/>
                <w:szCs w:val="24"/>
              </w:rPr>
              <w:t>1</w:t>
            </w:r>
            <w:r w:rsidR="00AC54F7">
              <w:rPr>
                <w:rFonts w:ascii="Times New Roman" w:hAnsi="Times New Roman"/>
                <w:bCs/>
                <w:sz w:val="24"/>
                <w:szCs w:val="24"/>
              </w:rPr>
              <w:t>6</w:t>
            </w:r>
            <w:r w:rsidRPr="00353258">
              <w:rPr>
                <w:rFonts w:ascii="Times New Roman" w:hAnsi="Times New Roman"/>
                <w:bCs/>
                <w:sz w:val="24"/>
                <w:szCs w:val="24"/>
              </w:rPr>
              <w:t>-</w:t>
            </w:r>
            <w:r w:rsidR="00D13A70">
              <w:rPr>
                <w:rFonts w:ascii="Times New Roman" w:hAnsi="Times New Roman"/>
                <w:bCs/>
                <w:sz w:val="24"/>
                <w:szCs w:val="24"/>
              </w:rPr>
              <w:t>2</w:t>
            </w:r>
            <w:r w:rsidR="00AC54F7">
              <w:rPr>
                <w:rFonts w:ascii="Times New Roman" w:hAnsi="Times New Roman"/>
                <w:bCs/>
                <w:sz w:val="24"/>
                <w:szCs w:val="24"/>
              </w:rPr>
              <w:t>4</w:t>
            </w:r>
          </w:p>
        </w:tc>
      </w:tr>
      <w:tr w:rsidR="00A22208" w:rsidRPr="00353258" w:rsidTr="00B168BE">
        <w:trPr>
          <w:trHeight w:val="510"/>
        </w:trPr>
        <w:tc>
          <w:tcPr>
            <w:tcW w:w="309" w:type="dxa"/>
            <w:tcMar>
              <w:left w:w="57" w:type="dxa"/>
              <w:right w:w="57" w:type="dxa"/>
            </w:tcMar>
            <w:vAlign w:val="bottom"/>
          </w:tcPr>
          <w:p w:rsidR="00A22208" w:rsidRPr="00353258" w:rsidRDefault="00257E80" w:rsidP="00B168BE">
            <w:pPr>
              <w:autoSpaceDE w:val="0"/>
              <w:autoSpaceDN w:val="0"/>
              <w:adjustRightInd w:val="0"/>
              <w:spacing w:after="0" w:line="240" w:lineRule="auto"/>
              <w:outlineLvl w:val="0"/>
              <w:rPr>
                <w:rFonts w:ascii="Times New Roman" w:hAnsi="Times New Roman"/>
                <w:b/>
                <w:bCs/>
                <w:sz w:val="24"/>
                <w:szCs w:val="24"/>
              </w:rPr>
            </w:pPr>
            <w:r>
              <w:rPr>
                <w:rFonts w:ascii="Times New Roman" w:hAnsi="Times New Roman"/>
                <w:b/>
                <w:bCs/>
                <w:sz w:val="24"/>
                <w:szCs w:val="24"/>
              </w:rPr>
              <w:t>4</w:t>
            </w:r>
            <w:r w:rsidR="00A22208" w:rsidRPr="00353258">
              <w:rPr>
                <w:rFonts w:ascii="Times New Roman" w:hAnsi="Times New Roman"/>
                <w:b/>
                <w:bCs/>
                <w:sz w:val="24"/>
                <w:szCs w:val="24"/>
              </w:rPr>
              <w:t xml:space="preserve">.  </w:t>
            </w:r>
          </w:p>
        </w:tc>
        <w:tc>
          <w:tcPr>
            <w:tcW w:w="8395" w:type="dxa"/>
            <w:vAlign w:val="bottom"/>
          </w:tcPr>
          <w:p w:rsidR="00A22208" w:rsidRPr="00353258" w:rsidRDefault="00A22208" w:rsidP="00B168BE">
            <w:pPr>
              <w:autoSpaceDE w:val="0"/>
              <w:autoSpaceDN w:val="0"/>
              <w:adjustRightInd w:val="0"/>
              <w:spacing w:after="0" w:line="240" w:lineRule="auto"/>
              <w:outlineLvl w:val="0"/>
              <w:rPr>
                <w:rFonts w:ascii="Times New Roman" w:hAnsi="Times New Roman"/>
                <w:b/>
                <w:bCs/>
                <w:sz w:val="24"/>
                <w:szCs w:val="24"/>
              </w:rPr>
            </w:pPr>
            <w:r w:rsidRPr="00353258">
              <w:rPr>
                <w:rFonts w:ascii="Times New Roman" w:hAnsi="Times New Roman"/>
                <w:b/>
                <w:bCs/>
                <w:sz w:val="24"/>
                <w:szCs w:val="24"/>
              </w:rPr>
              <w:t>ПРОЕКТ КОНТРАКТА</w:t>
            </w:r>
          </w:p>
        </w:tc>
        <w:tc>
          <w:tcPr>
            <w:tcW w:w="1276" w:type="dxa"/>
            <w:gridSpan w:val="2"/>
            <w:vAlign w:val="bottom"/>
          </w:tcPr>
          <w:p w:rsidR="00A22208" w:rsidRPr="00353258" w:rsidRDefault="00A22208" w:rsidP="00D13A70">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 xml:space="preserve">Стр. </w:t>
            </w:r>
            <w:r w:rsidR="00AC54F7">
              <w:rPr>
                <w:rFonts w:ascii="Times New Roman" w:hAnsi="Times New Roman"/>
                <w:bCs/>
                <w:sz w:val="24"/>
                <w:szCs w:val="24"/>
              </w:rPr>
              <w:t>25</w:t>
            </w:r>
            <w:r w:rsidRPr="00353258">
              <w:rPr>
                <w:rFonts w:ascii="Times New Roman" w:hAnsi="Times New Roman"/>
                <w:bCs/>
                <w:sz w:val="24"/>
                <w:szCs w:val="24"/>
              </w:rPr>
              <w:t>-</w:t>
            </w:r>
            <w:r w:rsidR="00D13A70">
              <w:rPr>
                <w:rFonts w:ascii="Times New Roman" w:hAnsi="Times New Roman"/>
                <w:bCs/>
                <w:sz w:val="24"/>
                <w:szCs w:val="24"/>
              </w:rPr>
              <w:t>5</w:t>
            </w:r>
            <w:r w:rsidR="00AC54F7">
              <w:rPr>
                <w:rFonts w:ascii="Times New Roman" w:hAnsi="Times New Roman"/>
                <w:bCs/>
                <w:sz w:val="24"/>
                <w:szCs w:val="24"/>
              </w:rPr>
              <w:t>9</w:t>
            </w:r>
          </w:p>
        </w:tc>
      </w:tr>
      <w:tr w:rsidR="00A22208" w:rsidRPr="00353258" w:rsidTr="00B168BE">
        <w:trPr>
          <w:trHeight w:val="510"/>
        </w:trPr>
        <w:tc>
          <w:tcPr>
            <w:tcW w:w="309" w:type="dxa"/>
            <w:tcMar>
              <w:left w:w="57" w:type="dxa"/>
              <w:right w:w="57" w:type="dxa"/>
            </w:tcMar>
            <w:vAlign w:val="bottom"/>
          </w:tcPr>
          <w:p w:rsidR="00A22208" w:rsidRPr="00D766F0" w:rsidRDefault="00257E80" w:rsidP="00B168BE">
            <w:pPr>
              <w:autoSpaceDE w:val="0"/>
              <w:autoSpaceDN w:val="0"/>
              <w:adjustRightInd w:val="0"/>
              <w:spacing w:after="0" w:line="240" w:lineRule="auto"/>
              <w:outlineLvl w:val="0"/>
              <w:rPr>
                <w:rFonts w:ascii="Times New Roman" w:hAnsi="Times New Roman"/>
                <w:b/>
                <w:bCs/>
                <w:sz w:val="24"/>
                <w:szCs w:val="24"/>
              </w:rPr>
            </w:pPr>
            <w:r>
              <w:rPr>
                <w:rFonts w:ascii="Times New Roman" w:hAnsi="Times New Roman"/>
                <w:b/>
                <w:bCs/>
                <w:sz w:val="24"/>
                <w:szCs w:val="24"/>
              </w:rPr>
              <w:t>5</w:t>
            </w:r>
            <w:r w:rsidR="00A22208" w:rsidRPr="00D766F0">
              <w:rPr>
                <w:rFonts w:ascii="Times New Roman" w:hAnsi="Times New Roman"/>
                <w:b/>
                <w:bCs/>
                <w:sz w:val="24"/>
                <w:szCs w:val="24"/>
              </w:rPr>
              <w:t xml:space="preserve">. </w:t>
            </w:r>
          </w:p>
        </w:tc>
        <w:tc>
          <w:tcPr>
            <w:tcW w:w="8395" w:type="dxa"/>
            <w:vAlign w:val="bottom"/>
          </w:tcPr>
          <w:p w:rsidR="00A22208" w:rsidRPr="00353258" w:rsidRDefault="00CE73E2" w:rsidP="00B168BE">
            <w:pPr>
              <w:autoSpaceDE w:val="0"/>
              <w:autoSpaceDN w:val="0"/>
              <w:adjustRightInd w:val="0"/>
              <w:spacing w:after="0" w:line="240" w:lineRule="auto"/>
              <w:outlineLvl w:val="0"/>
              <w:rPr>
                <w:rFonts w:ascii="Times New Roman" w:hAnsi="Times New Roman"/>
                <w:bCs/>
                <w:sz w:val="24"/>
                <w:szCs w:val="24"/>
              </w:rPr>
            </w:pPr>
            <w:r>
              <w:fldChar w:fldCharType="begin"/>
            </w:r>
            <w:r>
              <w:instrText xml:space="preserve"> REF _Ref379455325 \h  \* MERGEFORMAT </w:instrText>
            </w:r>
            <w:r>
              <w:fldChar w:fldCharType="separate"/>
            </w:r>
            <w:r w:rsidR="00AB5BFF" w:rsidRPr="00B02B19">
              <w:rPr>
                <w:rFonts w:ascii="Times New Roman" w:hAnsi="Times New Roman"/>
                <w:b/>
                <w:bCs/>
                <w:iCs/>
                <w:sz w:val="24"/>
                <w:szCs w:val="24"/>
                <w:lang w:eastAsia="ru-RU"/>
              </w:rPr>
              <w:t>ИНФОРМАЦИЯ О ЗАКАЗЧИКЕ И КОНТРАКТНОЙ СЛУЖБЕ</w:t>
            </w:r>
            <w:r>
              <w:fldChar w:fldCharType="end"/>
            </w:r>
          </w:p>
        </w:tc>
        <w:tc>
          <w:tcPr>
            <w:tcW w:w="1276" w:type="dxa"/>
            <w:gridSpan w:val="2"/>
            <w:vAlign w:val="bottom"/>
          </w:tcPr>
          <w:p w:rsidR="00A22208" w:rsidRPr="00353258" w:rsidRDefault="00A22208" w:rsidP="00E665F1">
            <w:pPr>
              <w:autoSpaceDE w:val="0"/>
              <w:autoSpaceDN w:val="0"/>
              <w:adjustRightInd w:val="0"/>
              <w:spacing w:after="0" w:line="240" w:lineRule="auto"/>
              <w:outlineLvl w:val="0"/>
              <w:rPr>
                <w:rFonts w:ascii="Times New Roman" w:hAnsi="Times New Roman"/>
                <w:bCs/>
                <w:sz w:val="24"/>
                <w:szCs w:val="24"/>
              </w:rPr>
            </w:pPr>
            <w:r w:rsidRPr="00353258">
              <w:rPr>
                <w:rFonts w:ascii="Times New Roman" w:hAnsi="Times New Roman"/>
                <w:bCs/>
                <w:sz w:val="24"/>
                <w:szCs w:val="24"/>
              </w:rPr>
              <w:t xml:space="preserve">Стр. </w:t>
            </w:r>
            <w:r w:rsidR="00AC54F7">
              <w:rPr>
                <w:rFonts w:ascii="Times New Roman" w:hAnsi="Times New Roman"/>
                <w:bCs/>
                <w:sz w:val="24"/>
                <w:szCs w:val="24"/>
              </w:rPr>
              <w:t>60</w:t>
            </w:r>
          </w:p>
        </w:tc>
      </w:tr>
    </w:tbl>
    <w:p w:rsidR="009834AF" w:rsidRPr="00353258"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Default="009834AF" w:rsidP="009834AF">
      <w:pPr>
        <w:autoSpaceDE w:val="0"/>
        <w:autoSpaceDN w:val="0"/>
        <w:adjustRightInd w:val="0"/>
        <w:spacing w:after="0" w:line="240" w:lineRule="auto"/>
        <w:jc w:val="center"/>
        <w:outlineLvl w:val="0"/>
        <w:rPr>
          <w:rFonts w:ascii="Times New Roman" w:hAnsi="Times New Roman"/>
          <w:b/>
          <w:bCs/>
          <w:sz w:val="24"/>
          <w:szCs w:val="24"/>
        </w:rPr>
      </w:pPr>
    </w:p>
    <w:p w:rsidR="009834AF" w:rsidRPr="00353258" w:rsidRDefault="0068380C" w:rsidP="0068380C">
      <w:pPr>
        <w:autoSpaceDE w:val="0"/>
        <w:autoSpaceDN w:val="0"/>
        <w:adjustRightInd w:val="0"/>
        <w:spacing w:after="0" w:line="240" w:lineRule="auto"/>
        <w:outlineLvl w:val="0"/>
        <w:rPr>
          <w:rFonts w:ascii="Times New Roman" w:hAnsi="Times New Roman"/>
          <w:bCs/>
          <w:sz w:val="24"/>
          <w:szCs w:val="24"/>
        </w:rPr>
      </w:pPr>
      <w:r>
        <w:rPr>
          <w:rFonts w:ascii="Times New Roman" w:hAnsi="Times New Roman"/>
          <w:bCs/>
          <w:sz w:val="24"/>
          <w:szCs w:val="24"/>
        </w:rPr>
        <w:t xml:space="preserve">Приложение: </w:t>
      </w:r>
      <w:r w:rsidRPr="0068380C">
        <w:rPr>
          <w:rFonts w:ascii="Times New Roman" w:hAnsi="Times New Roman"/>
          <w:bCs/>
          <w:sz w:val="24"/>
          <w:szCs w:val="24"/>
        </w:rPr>
        <w:t>Обоснование начальной (максимальной) цены контракта</w:t>
      </w:r>
      <w:r w:rsidR="00952D6C">
        <w:rPr>
          <w:rFonts w:ascii="Times New Roman" w:hAnsi="Times New Roman"/>
          <w:bCs/>
          <w:sz w:val="24"/>
          <w:szCs w:val="24"/>
        </w:rPr>
        <w:t xml:space="preserve"> на </w:t>
      </w:r>
      <w:r w:rsidR="003256DC">
        <w:rPr>
          <w:rFonts w:ascii="Times New Roman" w:hAnsi="Times New Roman"/>
          <w:bCs/>
          <w:sz w:val="24"/>
          <w:szCs w:val="24"/>
        </w:rPr>
        <w:t>2-х листах</w:t>
      </w:r>
      <w:r w:rsidR="00F50DBB">
        <w:rPr>
          <w:rFonts w:ascii="Times New Roman" w:hAnsi="Times New Roman"/>
          <w:bCs/>
          <w:sz w:val="24"/>
          <w:szCs w:val="24"/>
        </w:rPr>
        <w:t>.</w:t>
      </w:r>
    </w:p>
    <w:p w:rsidR="009834AF" w:rsidRPr="00353258"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EA58C1" w:rsidRDefault="00EA58C1" w:rsidP="009834AF">
      <w:pPr>
        <w:autoSpaceDE w:val="0"/>
        <w:autoSpaceDN w:val="0"/>
        <w:adjustRightInd w:val="0"/>
        <w:spacing w:after="0" w:line="240" w:lineRule="auto"/>
        <w:jc w:val="center"/>
        <w:outlineLvl w:val="0"/>
        <w:rPr>
          <w:rFonts w:ascii="Times New Roman" w:hAnsi="Times New Roman"/>
          <w:bCs/>
          <w:sz w:val="24"/>
          <w:szCs w:val="24"/>
        </w:rPr>
      </w:pPr>
    </w:p>
    <w:p w:rsidR="00EA58C1" w:rsidRPr="009834AF" w:rsidRDefault="00EA58C1" w:rsidP="009834AF">
      <w:pPr>
        <w:autoSpaceDE w:val="0"/>
        <w:autoSpaceDN w:val="0"/>
        <w:adjustRightInd w:val="0"/>
        <w:spacing w:after="0" w:line="240" w:lineRule="auto"/>
        <w:jc w:val="center"/>
        <w:outlineLvl w:val="0"/>
        <w:rPr>
          <w:rFonts w:ascii="Times New Roman" w:hAnsi="Times New Roman"/>
          <w:bCs/>
          <w:sz w:val="24"/>
          <w:szCs w:val="24"/>
        </w:rPr>
      </w:pPr>
    </w:p>
    <w:p w:rsid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68380C" w:rsidRDefault="0068380C" w:rsidP="009834AF">
      <w:pPr>
        <w:autoSpaceDE w:val="0"/>
        <w:autoSpaceDN w:val="0"/>
        <w:adjustRightInd w:val="0"/>
        <w:spacing w:after="0" w:line="240" w:lineRule="auto"/>
        <w:jc w:val="center"/>
        <w:outlineLvl w:val="0"/>
        <w:rPr>
          <w:rFonts w:ascii="Times New Roman" w:hAnsi="Times New Roman"/>
          <w:bCs/>
          <w:sz w:val="24"/>
          <w:szCs w:val="24"/>
        </w:rPr>
      </w:pPr>
    </w:p>
    <w:p w:rsidR="0068380C" w:rsidRDefault="0068380C" w:rsidP="009834AF">
      <w:pPr>
        <w:autoSpaceDE w:val="0"/>
        <w:autoSpaceDN w:val="0"/>
        <w:adjustRightInd w:val="0"/>
        <w:spacing w:after="0" w:line="240" w:lineRule="auto"/>
        <w:jc w:val="center"/>
        <w:outlineLvl w:val="0"/>
        <w:rPr>
          <w:rFonts w:ascii="Times New Roman" w:hAnsi="Times New Roman"/>
          <w:bCs/>
          <w:sz w:val="24"/>
          <w:szCs w:val="24"/>
        </w:rPr>
      </w:pPr>
    </w:p>
    <w:p w:rsidR="0068380C" w:rsidRDefault="0068380C" w:rsidP="009834AF">
      <w:pPr>
        <w:autoSpaceDE w:val="0"/>
        <w:autoSpaceDN w:val="0"/>
        <w:adjustRightInd w:val="0"/>
        <w:spacing w:after="0" w:line="240" w:lineRule="auto"/>
        <w:jc w:val="center"/>
        <w:outlineLvl w:val="0"/>
        <w:rPr>
          <w:rFonts w:ascii="Times New Roman" w:hAnsi="Times New Roman"/>
          <w:bCs/>
          <w:sz w:val="24"/>
          <w:szCs w:val="24"/>
        </w:rPr>
      </w:pPr>
    </w:p>
    <w:p w:rsidR="00467F08" w:rsidRPr="009834AF" w:rsidRDefault="00467F08"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p w:rsidR="007D1012" w:rsidRDefault="007D1012" w:rsidP="009834AF">
      <w:pPr>
        <w:autoSpaceDE w:val="0"/>
        <w:autoSpaceDN w:val="0"/>
        <w:adjustRightInd w:val="0"/>
        <w:spacing w:after="0" w:line="240" w:lineRule="auto"/>
        <w:jc w:val="center"/>
        <w:outlineLvl w:val="0"/>
        <w:rPr>
          <w:rFonts w:ascii="Times New Roman" w:hAnsi="Times New Roman"/>
          <w:bCs/>
          <w:sz w:val="24"/>
          <w:szCs w:val="24"/>
        </w:rPr>
      </w:pPr>
    </w:p>
    <w:p w:rsidR="009834AF" w:rsidRPr="009834AF" w:rsidRDefault="009834AF" w:rsidP="001C7F88">
      <w:pPr>
        <w:numPr>
          <w:ilvl w:val="0"/>
          <w:numId w:val="5"/>
        </w:numPr>
        <w:autoSpaceDE w:val="0"/>
        <w:autoSpaceDN w:val="0"/>
        <w:adjustRightInd w:val="0"/>
        <w:spacing w:after="0" w:line="240" w:lineRule="auto"/>
        <w:ind w:left="0" w:firstLine="0"/>
        <w:jc w:val="center"/>
        <w:outlineLvl w:val="0"/>
        <w:rPr>
          <w:rFonts w:ascii="Times New Roman" w:hAnsi="Times New Roman"/>
          <w:b/>
          <w:bCs/>
          <w:sz w:val="24"/>
          <w:szCs w:val="24"/>
        </w:rPr>
      </w:pPr>
      <w:bookmarkStart w:id="1" w:name="_Ref379454820"/>
      <w:r w:rsidRPr="009834AF">
        <w:rPr>
          <w:rFonts w:ascii="Times New Roman" w:hAnsi="Times New Roman"/>
          <w:b/>
          <w:bCs/>
          <w:sz w:val="24"/>
          <w:szCs w:val="24"/>
        </w:rPr>
        <w:t>ОБЩИЕ ПОЛОЖЕНИЯ</w:t>
      </w:r>
      <w:bookmarkEnd w:id="1"/>
    </w:p>
    <w:p w:rsidR="009834AF" w:rsidRPr="009834AF" w:rsidRDefault="009834AF" w:rsidP="009834AF">
      <w:pPr>
        <w:autoSpaceDE w:val="0"/>
        <w:autoSpaceDN w:val="0"/>
        <w:adjustRightInd w:val="0"/>
        <w:spacing w:after="0" w:line="240" w:lineRule="auto"/>
        <w:jc w:val="center"/>
        <w:outlineLvl w:val="0"/>
        <w:rPr>
          <w:rFonts w:ascii="Times New Roman" w:hAnsi="Times New Roman"/>
          <w:bCs/>
          <w:sz w:val="24"/>
          <w:szCs w:val="24"/>
        </w:rPr>
      </w:pPr>
    </w:p>
    <w:bookmarkStart w:id="2" w:name="_Ref379454859"/>
    <w:p w:rsidR="00F52F58" w:rsidRPr="009834AF" w:rsidRDefault="00C01837" w:rsidP="00F52F58">
      <w:pPr>
        <w:numPr>
          <w:ilvl w:val="1"/>
          <w:numId w:val="34"/>
        </w:numPr>
        <w:autoSpaceDE w:val="0"/>
        <w:autoSpaceDN w:val="0"/>
        <w:adjustRightInd w:val="0"/>
        <w:spacing w:after="0" w:line="240" w:lineRule="auto"/>
        <w:jc w:val="both"/>
        <w:outlineLvl w:val="0"/>
        <w:rPr>
          <w:rFonts w:ascii="Times New Roman" w:hAnsi="Times New Roman"/>
          <w:b/>
          <w:bCs/>
          <w:sz w:val="24"/>
          <w:szCs w:val="24"/>
        </w:rPr>
      </w:pPr>
      <w:r w:rsidRPr="009834AF">
        <w:rPr>
          <w:rFonts w:ascii="Times New Roman" w:hAnsi="Times New Roman"/>
          <w:b/>
          <w:bCs/>
          <w:sz w:val="24"/>
          <w:szCs w:val="24"/>
        </w:rPr>
        <w:fldChar w:fldCharType="begin"/>
      </w:r>
      <w:r w:rsidR="00F52F58" w:rsidRPr="009834AF">
        <w:rPr>
          <w:rFonts w:ascii="Times New Roman" w:hAnsi="Times New Roman"/>
          <w:b/>
          <w:bCs/>
          <w:sz w:val="24"/>
          <w:szCs w:val="24"/>
        </w:rPr>
        <w:instrText xml:space="preserve"> HYPERLINK  \l "содержание" </w:instrText>
      </w:r>
      <w:r w:rsidRPr="009834AF">
        <w:rPr>
          <w:rFonts w:ascii="Times New Roman" w:hAnsi="Times New Roman"/>
          <w:b/>
          <w:bCs/>
          <w:sz w:val="24"/>
          <w:szCs w:val="24"/>
        </w:rPr>
        <w:fldChar w:fldCharType="separate"/>
      </w:r>
      <w:r w:rsidR="00F52F58" w:rsidRPr="009834AF">
        <w:rPr>
          <w:rStyle w:val="a3"/>
          <w:rFonts w:ascii="Times New Roman" w:hAnsi="Times New Roman"/>
          <w:b/>
          <w:bCs/>
          <w:sz w:val="24"/>
          <w:szCs w:val="24"/>
        </w:rPr>
        <w:t>Законодательное регулирование</w:t>
      </w:r>
      <w:bookmarkEnd w:id="2"/>
      <w:r w:rsidRPr="009834AF">
        <w:rPr>
          <w:rFonts w:ascii="Times New Roman" w:hAnsi="Times New Roman"/>
          <w:b/>
          <w:bCs/>
          <w:sz w:val="24"/>
          <w:szCs w:val="24"/>
        </w:rPr>
        <w:fldChar w:fldCharType="end"/>
      </w:r>
    </w:p>
    <w:p w:rsidR="00F52F58" w:rsidRPr="009834AF" w:rsidRDefault="00F52F58" w:rsidP="00F52F58">
      <w:pPr>
        <w:spacing w:after="0" w:line="240" w:lineRule="auto"/>
        <w:ind w:firstLine="708"/>
        <w:jc w:val="both"/>
        <w:rPr>
          <w:rFonts w:ascii="Times New Roman" w:hAnsi="Times New Roman"/>
          <w:sz w:val="24"/>
          <w:szCs w:val="24"/>
        </w:rPr>
      </w:pPr>
      <w:r w:rsidRPr="009834AF">
        <w:rPr>
          <w:rFonts w:ascii="Times New Roman" w:hAnsi="Times New Roman"/>
          <w:sz w:val="24"/>
          <w:szCs w:val="24"/>
        </w:rPr>
        <w:t>1.1.1. Настоящая документация об аукционе в электронной форме</w:t>
      </w:r>
      <w:r w:rsidRPr="009834AF">
        <w:rPr>
          <w:rStyle w:val="affffff6"/>
          <w:rFonts w:ascii="Times New Roman" w:hAnsi="Times New Roman"/>
          <w:sz w:val="24"/>
          <w:szCs w:val="24"/>
        </w:rPr>
        <w:footnoteReference w:id="1"/>
      </w:r>
      <w:r w:rsidRPr="009834AF">
        <w:rPr>
          <w:rFonts w:ascii="Times New Roman" w:hAnsi="Times New Roman"/>
          <w:sz w:val="24"/>
          <w:szCs w:val="24"/>
        </w:rPr>
        <w:t xml:space="preserve"> подготовлена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9834AF">
        <w:rPr>
          <w:rStyle w:val="affffff6"/>
          <w:rFonts w:ascii="Times New Roman" w:hAnsi="Times New Roman"/>
          <w:sz w:val="24"/>
          <w:szCs w:val="24"/>
        </w:rPr>
        <w:footnoteReference w:id="2"/>
      </w:r>
      <w:r w:rsidRPr="009834AF">
        <w:rPr>
          <w:rFonts w:ascii="Times New Roman" w:hAnsi="Times New Roman"/>
          <w:sz w:val="24"/>
          <w:szCs w:val="24"/>
        </w:rPr>
        <w:t>, Федеральным законом от 26.07.2006 № 135-ФЗ «О защите конкуренции», Федеральным законом от 29.12.2012 № 275-ФЗ «О государственном оборонном заказе», Гражданским кодексом Российской Федерации, Бюджетным кодексом Российской Федерации и иными нормативными правовыми актами, регулирующими отношения в сфере закупок для обеспечения государственных нужд.</w:t>
      </w:r>
    </w:p>
    <w:p w:rsidR="00F52F58" w:rsidRPr="009834AF" w:rsidRDefault="00F52F58" w:rsidP="00F52F58">
      <w:pPr>
        <w:spacing w:after="0" w:line="240" w:lineRule="auto"/>
        <w:ind w:firstLine="720"/>
        <w:jc w:val="both"/>
        <w:rPr>
          <w:rFonts w:ascii="Times New Roman" w:hAnsi="Times New Roman"/>
          <w:sz w:val="24"/>
          <w:szCs w:val="24"/>
        </w:rPr>
      </w:pPr>
      <w:r w:rsidRPr="009834AF">
        <w:rPr>
          <w:rFonts w:ascii="Times New Roman" w:hAnsi="Times New Roman"/>
          <w:sz w:val="24"/>
          <w:szCs w:val="24"/>
        </w:rPr>
        <w:t xml:space="preserve">1.1.2. В случае наличия противоречий между действующим законодательством Российской Федерации, регулирующим отношения в сфере закупок, и положениями Документации об аукционе, применяются требования и нормы законодательства Российской Федерации. </w:t>
      </w:r>
    </w:p>
    <w:p w:rsidR="00F52F58" w:rsidRPr="009834AF" w:rsidRDefault="00F52F58" w:rsidP="00F52F58">
      <w:pPr>
        <w:spacing w:after="0" w:line="240" w:lineRule="auto"/>
        <w:ind w:firstLine="720"/>
        <w:jc w:val="both"/>
        <w:rPr>
          <w:rFonts w:ascii="Times New Roman" w:hAnsi="Times New Roman"/>
          <w:sz w:val="24"/>
          <w:szCs w:val="24"/>
        </w:rPr>
      </w:pPr>
      <w:r w:rsidRPr="009834AF">
        <w:rPr>
          <w:rFonts w:ascii="Times New Roman" w:hAnsi="Times New Roman"/>
          <w:sz w:val="24"/>
          <w:szCs w:val="24"/>
        </w:rPr>
        <w:t>1.1.3. В части, прямо не урегулированной законодательством Российской Федерации, проведение аукциона в электронной форме</w:t>
      </w:r>
      <w:r w:rsidRPr="009834AF">
        <w:rPr>
          <w:rStyle w:val="affffff6"/>
          <w:rFonts w:ascii="Times New Roman" w:hAnsi="Times New Roman"/>
          <w:sz w:val="24"/>
          <w:szCs w:val="24"/>
        </w:rPr>
        <w:footnoteReference w:id="3"/>
      </w:r>
      <w:r w:rsidRPr="009834AF">
        <w:rPr>
          <w:rFonts w:ascii="Times New Roman" w:hAnsi="Times New Roman"/>
          <w:sz w:val="24"/>
          <w:szCs w:val="24"/>
        </w:rPr>
        <w:t xml:space="preserve"> регулируется Документацией об аукционе.</w:t>
      </w:r>
    </w:p>
    <w:bookmarkStart w:id="3" w:name="_Ref379454980"/>
    <w:bookmarkStart w:id="4" w:name="_Ref518582116"/>
    <w:p w:rsidR="00F52F58" w:rsidRPr="009834AF" w:rsidRDefault="00C01837" w:rsidP="00F52F58">
      <w:pPr>
        <w:numPr>
          <w:ilvl w:val="1"/>
          <w:numId w:val="34"/>
        </w:numPr>
        <w:autoSpaceDE w:val="0"/>
        <w:autoSpaceDN w:val="0"/>
        <w:adjustRightInd w:val="0"/>
        <w:spacing w:after="0" w:line="240" w:lineRule="auto"/>
        <w:ind w:left="0" w:firstLine="0"/>
        <w:jc w:val="both"/>
        <w:outlineLvl w:val="0"/>
        <w:rPr>
          <w:rFonts w:ascii="Times New Roman" w:hAnsi="Times New Roman"/>
          <w:b/>
          <w:bCs/>
          <w:iCs/>
          <w:sz w:val="24"/>
          <w:szCs w:val="24"/>
        </w:rPr>
      </w:pPr>
      <w:r w:rsidRPr="009834AF">
        <w:rPr>
          <w:rFonts w:ascii="Times New Roman" w:hAnsi="Times New Roman"/>
          <w:b/>
          <w:sz w:val="24"/>
          <w:szCs w:val="24"/>
        </w:rPr>
        <w:fldChar w:fldCharType="begin"/>
      </w:r>
      <w:r w:rsidR="00F52F58" w:rsidRPr="009834AF">
        <w:rPr>
          <w:rFonts w:ascii="Times New Roman" w:hAnsi="Times New Roman"/>
          <w:b/>
          <w:sz w:val="24"/>
          <w:szCs w:val="24"/>
        </w:rPr>
        <w:instrText xml:space="preserve"> HYPERLINK  \l "содержание" </w:instrText>
      </w:r>
      <w:r w:rsidRPr="009834AF">
        <w:rPr>
          <w:rFonts w:ascii="Times New Roman" w:hAnsi="Times New Roman"/>
          <w:b/>
          <w:sz w:val="24"/>
          <w:szCs w:val="24"/>
        </w:rPr>
        <w:fldChar w:fldCharType="separate"/>
      </w:r>
      <w:r w:rsidR="00F52F58" w:rsidRPr="009834AF">
        <w:rPr>
          <w:rStyle w:val="a3"/>
          <w:rFonts w:ascii="Times New Roman" w:hAnsi="Times New Roman"/>
          <w:b/>
          <w:sz w:val="24"/>
          <w:szCs w:val="24"/>
        </w:rPr>
        <w:t>Требования к участникам электронного аукциона</w:t>
      </w:r>
      <w:bookmarkEnd w:id="3"/>
      <w:r w:rsidR="00F52F58" w:rsidRPr="009834AF">
        <w:rPr>
          <w:rStyle w:val="a3"/>
          <w:rFonts w:ascii="Times New Roman" w:hAnsi="Times New Roman"/>
          <w:b/>
          <w:bCs/>
          <w:iCs/>
          <w:sz w:val="24"/>
          <w:szCs w:val="24"/>
        </w:rPr>
        <w:t xml:space="preserve"> и перечень документов, которые должны быть представлены участниками электронного аукциона в соответствии с пунктом 1 части 1, частями 2 и 2.1 (при наличии таких требований) статьи 31 Федерального закона от 05.04.2013 № 44-ФЗ</w:t>
      </w:r>
      <w:bookmarkEnd w:id="4"/>
      <w:r w:rsidRPr="009834AF">
        <w:rPr>
          <w:rFonts w:ascii="Times New Roman" w:hAnsi="Times New Roman"/>
          <w:b/>
          <w:sz w:val="24"/>
          <w:szCs w:val="24"/>
        </w:rPr>
        <w:fldChar w:fldCharType="end"/>
      </w:r>
    </w:p>
    <w:p w:rsidR="00F52F58" w:rsidRPr="009834AF" w:rsidRDefault="00F52F58" w:rsidP="00F52F58">
      <w:pPr>
        <w:pStyle w:val="ConsPlusNormal"/>
        <w:widowControl/>
        <w:ind w:firstLine="709"/>
        <w:jc w:val="both"/>
        <w:rPr>
          <w:rFonts w:ascii="Times New Roman" w:eastAsia="Calibri" w:hAnsi="Times New Roman" w:cs="Times New Roman"/>
          <w:sz w:val="24"/>
          <w:szCs w:val="24"/>
        </w:rPr>
      </w:pPr>
      <w:r w:rsidRPr="009834AF">
        <w:rPr>
          <w:rFonts w:ascii="Times New Roman" w:hAnsi="Times New Roman"/>
          <w:sz w:val="24"/>
          <w:szCs w:val="24"/>
        </w:rPr>
        <w:t>1.2.1. В электронном аукционе может принять участие любое</w:t>
      </w:r>
      <w:r w:rsidRPr="009834AF">
        <w:rPr>
          <w:rFonts w:ascii="Times New Roman" w:eastAsia="Calibri" w:hAnsi="Times New Roman" w:cs="Times New Roman"/>
          <w:sz w:val="24"/>
          <w:szCs w:val="24"/>
        </w:rPr>
        <w:t xml:space="preserve">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8" w:history="1">
        <w:r w:rsidRPr="009834AF">
          <w:rPr>
            <w:rFonts w:ascii="Times New Roman" w:eastAsia="Calibri" w:hAnsi="Times New Roman" w:cs="Times New Roman"/>
            <w:sz w:val="24"/>
            <w:szCs w:val="24"/>
          </w:rPr>
          <w:t>подпунктом 1 пункта 3 статьи 284</w:t>
        </w:r>
      </w:hyperlink>
      <w:r w:rsidRPr="009834AF">
        <w:rPr>
          <w:rFonts w:ascii="Times New Roman" w:eastAsia="Calibri" w:hAnsi="Times New Roman" w:cs="Times New Roman"/>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или любое физическое лицо, в том числе зарегистрированное в качестве индивидуального предпринимателя. </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sz w:val="24"/>
          <w:szCs w:val="24"/>
        </w:rPr>
        <w:t>1.2.2. Участники электронного аукциона имеют право принять участие в электронном аукционе как непосредственно, так и через своих представителей. Полномочия представителей участников электронного аукциона подтверждаются доверенностью, выданной и оформленной в соответствии с гражданским законодательством.</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sz w:val="24"/>
          <w:szCs w:val="24"/>
        </w:rPr>
        <w:t>1.2.3. К участникам электронного аукциона предъявляются следующие требования:</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t>1) установленные пунктами 3, 4, 5, 7, 7.1, 9, 10, 11 части 1 и частью 1.1 статьи 31 Федерального закона от 05.04.2013 № 44-ФЗ;</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2) требования, установленные </w:t>
      </w:r>
      <w:hyperlink r:id="rId9" w:history="1">
        <w:r w:rsidRPr="009834AF">
          <w:rPr>
            <w:rFonts w:ascii="Times New Roman" w:hAnsi="Times New Roman"/>
            <w:sz w:val="24"/>
            <w:szCs w:val="24"/>
            <w:lang w:eastAsia="ru-RU"/>
          </w:rPr>
          <w:t>пунктами 1 и 8 части 1</w:t>
        </w:r>
      </w:hyperlink>
      <w:r w:rsidRPr="009834AF">
        <w:rPr>
          <w:rFonts w:ascii="Times New Roman" w:hAnsi="Times New Roman"/>
          <w:sz w:val="24"/>
          <w:szCs w:val="24"/>
          <w:lang w:eastAsia="ru-RU"/>
        </w:rPr>
        <w:t xml:space="preserve">, </w:t>
      </w:r>
      <w:hyperlink r:id="rId10" w:history="1">
        <w:r w:rsidRPr="009834AF">
          <w:rPr>
            <w:rFonts w:ascii="Times New Roman" w:hAnsi="Times New Roman"/>
            <w:sz w:val="24"/>
            <w:szCs w:val="24"/>
            <w:lang w:eastAsia="ru-RU"/>
          </w:rPr>
          <w:t>частями 2</w:t>
        </w:r>
      </w:hyperlink>
      <w:r w:rsidRPr="009834AF">
        <w:rPr>
          <w:rFonts w:ascii="Times New Roman" w:hAnsi="Times New Roman"/>
          <w:sz w:val="24"/>
          <w:szCs w:val="24"/>
          <w:lang w:eastAsia="ru-RU"/>
        </w:rPr>
        <w:t xml:space="preserve"> и </w:t>
      </w:r>
      <w:hyperlink r:id="rId11" w:history="1">
        <w:r w:rsidRPr="009834AF">
          <w:rPr>
            <w:rFonts w:ascii="Times New Roman" w:hAnsi="Times New Roman"/>
            <w:sz w:val="24"/>
            <w:szCs w:val="24"/>
            <w:lang w:eastAsia="ru-RU"/>
          </w:rPr>
          <w:t>2.1 статьи 31</w:t>
        </w:r>
      </w:hyperlink>
      <w:r w:rsidRPr="009834AF">
        <w:rPr>
          <w:rFonts w:ascii="Times New Roman" w:hAnsi="Times New Roman"/>
          <w:sz w:val="24"/>
          <w:szCs w:val="24"/>
        </w:rPr>
        <w:t xml:space="preserve"> Федерального закона от 05.04.2013 № 44-ФЗ, предъявляются в случае указания информации о предъявлении таких требований в информационной карте – раздел 2 Документации об аукционе</w:t>
      </w:r>
      <w:r w:rsidRPr="009834AF">
        <w:rPr>
          <w:rStyle w:val="affffff6"/>
          <w:rFonts w:ascii="Times New Roman" w:hAnsi="Times New Roman"/>
          <w:sz w:val="24"/>
          <w:szCs w:val="24"/>
        </w:rPr>
        <w:footnoteReference w:id="4"/>
      </w:r>
      <w:r w:rsidRPr="009834AF">
        <w:rPr>
          <w:rFonts w:ascii="Times New Roman" w:hAnsi="Times New Roman"/>
          <w:sz w:val="24"/>
          <w:szCs w:val="24"/>
        </w:rPr>
        <w:t xml:space="preserve"> (пункты 2.3 – 2.6).</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rPr>
        <w:t xml:space="preserve">1.2.4. Исчерпывающий перечень документов, </w:t>
      </w:r>
      <w:r w:rsidRPr="009834AF">
        <w:rPr>
          <w:rFonts w:ascii="Times New Roman" w:hAnsi="Times New Roman"/>
          <w:sz w:val="24"/>
          <w:szCs w:val="24"/>
          <w:lang w:eastAsia="ru-RU"/>
        </w:rPr>
        <w:t xml:space="preserve">которые должны быть представлены участниками электронного аукциона в соответствии с </w:t>
      </w:r>
      <w:hyperlink r:id="rId12" w:history="1">
        <w:r w:rsidRPr="009834AF">
          <w:rPr>
            <w:rFonts w:ascii="Times New Roman" w:hAnsi="Times New Roman"/>
            <w:sz w:val="24"/>
            <w:szCs w:val="24"/>
            <w:lang w:eastAsia="ru-RU"/>
          </w:rPr>
          <w:t>пунктом 1 части 1</w:t>
        </w:r>
      </w:hyperlink>
      <w:r w:rsidRPr="009834AF">
        <w:rPr>
          <w:rFonts w:ascii="Times New Roman" w:hAnsi="Times New Roman"/>
          <w:sz w:val="24"/>
          <w:szCs w:val="24"/>
          <w:lang w:eastAsia="ru-RU"/>
        </w:rPr>
        <w:t xml:space="preserve">, </w:t>
      </w:r>
      <w:hyperlink r:id="rId13" w:history="1">
        <w:r w:rsidRPr="009834AF">
          <w:rPr>
            <w:rFonts w:ascii="Times New Roman" w:hAnsi="Times New Roman"/>
            <w:sz w:val="24"/>
            <w:szCs w:val="24"/>
            <w:lang w:eastAsia="ru-RU"/>
          </w:rPr>
          <w:t>частями 2</w:t>
        </w:r>
      </w:hyperlink>
      <w:r w:rsidRPr="009834AF">
        <w:rPr>
          <w:rFonts w:ascii="Times New Roman" w:hAnsi="Times New Roman"/>
          <w:sz w:val="24"/>
          <w:szCs w:val="24"/>
          <w:lang w:eastAsia="ru-RU"/>
        </w:rPr>
        <w:t xml:space="preserve"> и </w:t>
      </w:r>
      <w:hyperlink r:id="rId14" w:history="1">
        <w:r w:rsidRPr="009834AF">
          <w:rPr>
            <w:rFonts w:ascii="Times New Roman" w:hAnsi="Times New Roman"/>
            <w:sz w:val="24"/>
            <w:szCs w:val="24"/>
            <w:lang w:eastAsia="ru-RU"/>
          </w:rPr>
          <w:t>2.1</w:t>
        </w:r>
      </w:hyperlink>
      <w:r w:rsidRPr="009834AF">
        <w:rPr>
          <w:rFonts w:ascii="Times New Roman" w:hAnsi="Times New Roman"/>
          <w:sz w:val="24"/>
          <w:szCs w:val="24"/>
          <w:lang w:eastAsia="ru-RU"/>
        </w:rPr>
        <w:t xml:space="preserve"> </w:t>
      </w:r>
      <w:r w:rsidRPr="009834AF">
        <w:rPr>
          <w:rFonts w:ascii="Times New Roman" w:hAnsi="Times New Roman"/>
          <w:sz w:val="24"/>
          <w:szCs w:val="24"/>
          <w:lang w:eastAsia="ru-RU"/>
        </w:rPr>
        <w:lastRenderedPageBreak/>
        <w:t xml:space="preserve">(при наличии таких требований) статьи 31 </w:t>
      </w:r>
      <w:r w:rsidRPr="009834AF">
        <w:rPr>
          <w:rFonts w:ascii="Times New Roman" w:hAnsi="Times New Roman"/>
          <w:sz w:val="24"/>
          <w:szCs w:val="24"/>
        </w:rPr>
        <w:t>Федерального закона от 05.04.2013 № 44-ФЗ, указан в Информационной карте (пункты 2.3, 2.5, 2.6).</w:t>
      </w:r>
    </w:p>
    <w:bookmarkStart w:id="5" w:name="_Ref379455069"/>
    <w:p w:rsidR="00F52F58" w:rsidRPr="009834AF" w:rsidRDefault="00C01837" w:rsidP="00F52F58">
      <w:pPr>
        <w:numPr>
          <w:ilvl w:val="1"/>
          <w:numId w:val="34"/>
        </w:numPr>
        <w:autoSpaceDE w:val="0"/>
        <w:autoSpaceDN w:val="0"/>
        <w:adjustRightInd w:val="0"/>
        <w:spacing w:after="0" w:line="240" w:lineRule="auto"/>
        <w:ind w:left="0" w:firstLine="0"/>
        <w:jc w:val="both"/>
        <w:outlineLvl w:val="0"/>
        <w:rPr>
          <w:rFonts w:ascii="Times New Roman" w:hAnsi="Times New Roman"/>
          <w:b/>
          <w:bCs/>
          <w:sz w:val="24"/>
          <w:szCs w:val="24"/>
        </w:rPr>
      </w:pPr>
      <w:r w:rsidRPr="009834AF">
        <w:rPr>
          <w:rFonts w:ascii="Times New Roman" w:hAnsi="Times New Roman"/>
          <w:b/>
          <w:sz w:val="24"/>
          <w:szCs w:val="24"/>
          <w:lang w:eastAsia="ru-RU"/>
        </w:rPr>
        <w:fldChar w:fldCharType="begin"/>
      </w:r>
      <w:r w:rsidR="00F52F58" w:rsidRPr="009834AF">
        <w:rPr>
          <w:rFonts w:ascii="Times New Roman" w:hAnsi="Times New Roman"/>
          <w:b/>
          <w:sz w:val="24"/>
          <w:szCs w:val="24"/>
          <w:lang w:eastAsia="ru-RU"/>
        </w:rPr>
        <w:instrText xml:space="preserve"> HYPERLINK  \l "содержание" </w:instrText>
      </w:r>
      <w:r w:rsidRPr="009834AF">
        <w:rPr>
          <w:rFonts w:ascii="Times New Roman" w:hAnsi="Times New Roman"/>
          <w:b/>
          <w:sz w:val="24"/>
          <w:szCs w:val="24"/>
          <w:lang w:eastAsia="ru-RU"/>
        </w:rPr>
        <w:fldChar w:fldCharType="separate"/>
      </w:r>
      <w:bookmarkStart w:id="6" w:name="_Ref381105458"/>
      <w:r w:rsidR="00F52F58" w:rsidRPr="009834AF">
        <w:rPr>
          <w:rStyle w:val="a3"/>
          <w:rFonts w:ascii="Times New Roman" w:hAnsi="Times New Roman"/>
          <w:b/>
          <w:sz w:val="24"/>
          <w:szCs w:val="24"/>
          <w:lang w:eastAsia="ru-RU"/>
        </w:rPr>
        <w:t>Требования к содержанию, составу заявки на участие</w:t>
      </w:r>
      <w:r w:rsidR="00F52F58" w:rsidRPr="009834AF">
        <w:rPr>
          <w:rStyle w:val="a3"/>
          <w:rFonts w:ascii="Times New Roman" w:hAnsi="Times New Roman"/>
          <w:b/>
          <w:bCs/>
          <w:sz w:val="24"/>
          <w:szCs w:val="24"/>
        </w:rPr>
        <w:t xml:space="preserve"> в электронном </w:t>
      </w:r>
      <w:bookmarkEnd w:id="5"/>
      <w:r w:rsidR="00F52F58" w:rsidRPr="009834AF">
        <w:rPr>
          <w:rStyle w:val="a3"/>
          <w:rFonts w:ascii="Times New Roman" w:hAnsi="Times New Roman"/>
          <w:b/>
          <w:bCs/>
          <w:sz w:val="24"/>
          <w:szCs w:val="24"/>
        </w:rPr>
        <w:t>аукционе</w:t>
      </w:r>
      <w:r w:rsidR="00F52F58" w:rsidRPr="009834AF">
        <w:rPr>
          <w:rStyle w:val="a3"/>
          <w:rFonts w:ascii="Times New Roman" w:hAnsi="Times New Roman"/>
          <w:b/>
          <w:sz w:val="24"/>
          <w:szCs w:val="24"/>
          <w:lang w:eastAsia="ru-RU"/>
        </w:rPr>
        <w:t xml:space="preserve"> и инструкция по ее заполнению</w:t>
      </w:r>
      <w:bookmarkEnd w:id="6"/>
      <w:r w:rsidRPr="009834AF">
        <w:rPr>
          <w:rFonts w:ascii="Times New Roman" w:hAnsi="Times New Roman"/>
          <w:b/>
          <w:sz w:val="24"/>
          <w:szCs w:val="24"/>
          <w:lang w:eastAsia="ru-RU"/>
        </w:rPr>
        <w:fldChar w:fldCharType="end"/>
      </w:r>
    </w:p>
    <w:p w:rsidR="00F52F58" w:rsidRPr="009834AF" w:rsidRDefault="00F52F58" w:rsidP="00F52F58">
      <w:pPr>
        <w:autoSpaceDE w:val="0"/>
        <w:autoSpaceDN w:val="0"/>
        <w:adjustRightInd w:val="0"/>
        <w:spacing w:after="0" w:line="240" w:lineRule="auto"/>
        <w:ind w:firstLine="709"/>
        <w:jc w:val="both"/>
        <w:rPr>
          <w:rFonts w:ascii="Times New Roman" w:hAnsi="Times New Roman"/>
          <w:iCs/>
          <w:sz w:val="24"/>
          <w:szCs w:val="24"/>
          <w:lang w:eastAsia="ru-RU"/>
        </w:rPr>
      </w:pPr>
      <w:r w:rsidRPr="009834AF">
        <w:rPr>
          <w:rFonts w:ascii="Times New Roman" w:hAnsi="Times New Roman"/>
          <w:sz w:val="24"/>
          <w:szCs w:val="24"/>
          <w:lang w:eastAsia="ru-RU"/>
        </w:rPr>
        <w:t xml:space="preserve">1.3.1. Подача заявок на участие в электронном аукционе осуществляется только лицами, </w:t>
      </w:r>
      <w:r w:rsidRPr="009834AF">
        <w:rPr>
          <w:rFonts w:ascii="Times New Roman" w:hAnsi="Times New Roman"/>
          <w:iCs/>
          <w:sz w:val="24"/>
          <w:szCs w:val="24"/>
          <w:lang w:eastAsia="ru-RU"/>
        </w:rPr>
        <w:t>зарегистрированными в единой информационной системе и аккредитованными на электронной площадке.</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1.3.2. Заявка на участие в электронном аукционе состоит из двух частей, подаваемых в форме двух электронных документов, составляемых в произвольной форме:</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b/>
          <w:sz w:val="24"/>
          <w:szCs w:val="24"/>
          <w:lang w:eastAsia="ru-RU"/>
        </w:rPr>
        <w:t>Первая часть заявки</w:t>
      </w:r>
      <w:r w:rsidRPr="009834AF">
        <w:rPr>
          <w:rFonts w:ascii="Times New Roman" w:hAnsi="Times New Roman"/>
          <w:sz w:val="24"/>
          <w:szCs w:val="24"/>
          <w:lang w:eastAsia="ru-RU"/>
        </w:rPr>
        <w:t xml:space="preserve"> на участие в электронном аукционе должна содержать:</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1) согласие участника электронного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2) при осуществлении закупки товара или закупки работы, услуги, для выполнения, оказания которых используется товар:</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34AF">
        <w:rPr>
          <w:rFonts w:ascii="Times New Roman" w:hAnsi="Times New Roman"/>
          <w:sz w:val="24"/>
          <w:szCs w:val="24"/>
          <w:lang w:eastAsia="ru-RU"/>
        </w:rPr>
        <w:t>а</w:t>
      </w:r>
      <w:proofErr w:type="gramEnd"/>
      <w:r w:rsidRPr="009834AF">
        <w:rPr>
          <w:rFonts w:ascii="Times New Roman" w:hAnsi="Times New Roman"/>
          <w:sz w:val="24"/>
          <w:szCs w:val="24"/>
          <w:lang w:eastAsia="ru-RU"/>
        </w:rPr>
        <w:t xml:space="preserve">) наименование страны происхождения товара (в случае установления заказчиком в </w:t>
      </w:r>
      <w:r w:rsidRPr="009834AF">
        <w:rPr>
          <w:rFonts w:ascii="Times New Roman" w:hAnsi="Times New Roman"/>
          <w:sz w:val="24"/>
          <w:szCs w:val="24"/>
        </w:rPr>
        <w:t>Информационной карте (</w:t>
      </w:r>
      <w:r w:rsidRPr="009834AF">
        <w:rPr>
          <w:rFonts w:ascii="Times New Roman" w:hAnsi="Times New Roman"/>
          <w:sz w:val="24"/>
          <w:szCs w:val="24"/>
          <w:lang w:eastAsia="ru-RU"/>
        </w:rPr>
        <w:t xml:space="preserve">пункт 2.7)условий,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15" w:history="1">
        <w:r w:rsidRPr="009834AF">
          <w:rPr>
            <w:rFonts w:ascii="Times New Roman" w:hAnsi="Times New Roman"/>
            <w:sz w:val="24"/>
            <w:szCs w:val="24"/>
            <w:lang w:eastAsia="ru-RU"/>
          </w:rPr>
          <w:t>статьей 14</w:t>
        </w:r>
      </w:hyperlink>
      <w:r w:rsidRPr="009834AF">
        <w:rPr>
          <w:rFonts w:ascii="Times New Roman" w:hAnsi="Times New Roman"/>
          <w:sz w:val="24"/>
          <w:szCs w:val="24"/>
          <w:lang w:eastAsia="ru-RU"/>
        </w:rPr>
        <w:t xml:space="preserve"> Федерального закона от 05.04.2013  № 44-ФЗ);</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34AF">
        <w:rPr>
          <w:rFonts w:ascii="Times New Roman" w:hAnsi="Times New Roman"/>
          <w:sz w:val="24"/>
          <w:szCs w:val="24"/>
          <w:lang w:eastAsia="ru-RU"/>
        </w:rPr>
        <w:t>б</w:t>
      </w:r>
      <w:proofErr w:type="gramEnd"/>
      <w:r w:rsidRPr="009834AF">
        <w:rPr>
          <w:rFonts w:ascii="Times New Roman" w:hAnsi="Times New Roman"/>
          <w:sz w:val="24"/>
          <w:szCs w:val="24"/>
          <w:lang w:eastAsia="ru-RU"/>
        </w:rPr>
        <w:t>)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Первая часть заявки на участие в электронном аукционе может содержать эскиз, рисунок, чертёж, фотографию, иное изображение товара, на поставку которого заключается контракт.</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b/>
          <w:sz w:val="24"/>
          <w:szCs w:val="24"/>
          <w:lang w:eastAsia="ru-RU"/>
        </w:rPr>
        <w:t>Вторая часть заявки</w:t>
      </w:r>
      <w:r w:rsidRPr="009834AF">
        <w:rPr>
          <w:rFonts w:ascii="Times New Roman" w:hAnsi="Times New Roman"/>
          <w:sz w:val="24"/>
          <w:szCs w:val="24"/>
          <w:lang w:eastAsia="ru-RU"/>
        </w:rPr>
        <w:t xml:space="preserve"> на участие в электронном аукционе должна содержать следующие документы и информацию:</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2) документы, подтверждающие соответствие участника электронного аукциона требованиям, установленным </w:t>
      </w:r>
      <w:hyperlink r:id="rId16" w:history="1">
        <w:r w:rsidRPr="009834AF">
          <w:rPr>
            <w:rFonts w:ascii="Times New Roman" w:hAnsi="Times New Roman"/>
            <w:sz w:val="24"/>
            <w:szCs w:val="24"/>
            <w:lang w:eastAsia="ru-RU"/>
          </w:rPr>
          <w:t>пунктом 1 части 1</w:t>
        </w:r>
      </w:hyperlink>
      <w:r w:rsidRPr="009834AF">
        <w:rPr>
          <w:rFonts w:ascii="Times New Roman" w:hAnsi="Times New Roman"/>
          <w:sz w:val="24"/>
          <w:szCs w:val="24"/>
          <w:lang w:eastAsia="ru-RU"/>
        </w:rPr>
        <w:t xml:space="preserve">, </w:t>
      </w:r>
      <w:hyperlink r:id="rId17" w:history="1">
        <w:r w:rsidRPr="009834AF">
          <w:rPr>
            <w:rFonts w:ascii="Times New Roman" w:hAnsi="Times New Roman"/>
            <w:sz w:val="24"/>
            <w:szCs w:val="24"/>
            <w:lang w:eastAsia="ru-RU"/>
          </w:rPr>
          <w:t>частями 2</w:t>
        </w:r>
      </w:hyperlink>
      <w:r w:rsidRPr="009834AF">
        <w:rPr>
          <w:rFonts w:ascii="Times New Roman" w:hAnsi="Times New Roman"/>
          <w:sz w:val="24"/>
          <w:szCs w:val="24"/>
          <w:lang w:eastAsia="ru-RU"/>
        </w:rPr>
        <w:t xml:space="preserve"> и </w:t>
      </w:r>
      <w:hyperlink r:id="rId18" w:history="1">
        <w:r w:rsidRPr="009834AF">
          <w:rPr>
            <w:rFonts w:ascii="Times New Roman" w:hAnsi="Times New Roman"/>
            <w:sz w:val="24"/>
            <w:szCs w:val="24"/>
            <w:lang w:eastAsia="ru-RU"/>
          </w:rPr>
          <w:t>2.1 статьи 31</w:t>
        </w:r>
      </w:hyperlink>
      <w:r w:rsidRPr="009834AF">
        <w:rPr>
          <w:rFonts w:ascii="Times New Roman" w:hAnsi="Times New Roman"/>
          <w:sz w:val="24"/>
          <w:szCs w:val="24"/>
          <w:lang w:eastAsia="ru-RU"/>
        </w:rPr>
        <w:t xml:space="preserve"> (при установлении таких требований </w:t>
      </w:r>
      <w:r w:rsidRPr="009834AF">
        <w:rPr>
          <w:rFonts w:ascii="Times New Roman" w:hAnsi="Times New Roman"/>
          <w:sz w:val="24"/>
          <w:szCs w:val="24"/>
        </w:rPr>
        <w:t xml:space="preserve">в Информационной карте (пункты 2.3, 2.5, 2.6)) </w:t>
      </w:r>
      <w:r w:rsidRPr="009834AF">
        <w:rPr>
          <w:rFonts w:ascii="Times New Roman" w:hAnsi="Times New Roman"/>
          <w:sz w:val="24"/>
          <w:szCs w:val="24"/>
          <w:lang w:eastAsia="ru-RU"/>
        </w:rPr>
        <w:t>Федерального закона от 05.04.2013 № 44-ФЗ, или копии этих документов, а также декларация о соответствии участника электронного аукциона требованиям, установленным пунктами 3 – 9 части 1 статьи 31 Федерального закона от 05.04.2013 № 44-ФЗ (указанная декларация предоставляется с использованием программно-аппаратных средств электронной площадки);</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 xml:space="preserve">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w:t>
      </w:r>
      <w:r w:rsidRPr="009834AF">
        <w:rPr>
          <w:rFonts w:ascii="Times New Roman" w:hAnsi="Times New Roman"/>
          <w:sz w:val="24"/>
          <w:szCs w:val="24"/>
          <w:lang w:eastAsia="ru-RU"/>
        </w:rPr>
        <w:lastRenderedPageBreak/>
        <w:t xml:space="preserve">требования к товару, работе или услуге и представление указанных документов предусмотрено в </w:t>
      </w:r>
      <w:r w:rsidRPr="009834AF">
        <w:rPr>
          <w:rFonts w:ascii="Times New Roman" w:hAnsi="Times New Roman"/>
          <w:sz w:val="24"/>
          <w:szCs w:val="24"/>
        </w:rPr>
        <w:t xml:space="preserve">Информационной карте </w:t>
      </w:r>
      <w:r w:rsidRPr="009834AF">
        <w:rPr>
          <w:rFonts w:ascii="Times New Roman" w:hAnsi="Times New Roman"/>
          <w:sz w:val="24"/>
          <w:szCs w:val="24"/>
          <w:lang w:eastAsia="ru-RU"/>
        </w:rPr>
        <w:t>(пункт 2.11)</w:t>
      </w:r>
      <w:r w:rsidRPr="009834AF">
        <w:rPr>
          <w:rFonts w:ascii="Times New Roman" w:hAnsi="Times New Roman"/>
          <w:sz w:val="24"/>
          <w:szCs w:val="24"/>
        </w:rPr>
        <w:t>;</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5) документы, подтверждающие право участника электронного аукциона на получение преимуществ в соответствии со </w:t>
      </w:r>
      <w:hyperlink r:id="rId19" w:history="1">
        <w:r w:rsidRPr="009834AF">
          <w:rPr>
            <w:rFonts w:ascii="Times New Roman" w:hAnsi="Times New Roman"/>
            <w:sz w:val="24"/>
            <w:szCs w:val="24"/>
            <w:lang w:eastAsia="ru-RU"/>
          </w:rPr>
          <w:t>статьями 28</w:t>
        </w:r>
      </w:hyperlink>
      <w:r w:rsidRPr="009834AF">
        <w:rPr>
          <w:rFonts w:ascii="Times New Roman" w:hAnsi="Times New Roman"/>
          <w:sz w:val="24"/>
          <w:szCs w:val="24"/>
          <w:lang w:eastAsia="ru-RU"/>
        </w:rPr>
        <w:t xml:space="preserve"> и </w:t>
      </w:r>
      <w:hyperlink r:id="rId20" w:history="1">
        <w:r w:rsidRPr="009834AF">
          <w:rPr>
            <w:rFonts w:ascii="Times New Roman" w:hAnsi="Times New Roman"/>
            <w:sz w:val="24"/>
            <w:szCs w:val="24"/>
            <w:lang w:eastAsia="ru-RU"/>
          </w:rPr>
          <w:t>29</w:t>
        </w:r>
      </w:hyperlink>
      <w:r w:rsidRPr="009834AF">
        <w:rPr>
          <w:rFonts w:ascii="Times New Roman" w:hAnsi="Times New Roman"/>
          <w:sz w:val="24"/>
          <w:szCs w:val="24"/>
        </w:rPr>
        <w:t>Федерального закона от 05.04.2013 № 44-ФЗ</w:t>
      </w:r>
      <w:r w:rsidRPr="009834AF">
        <w:rPr>
          <w:rFonts w:ascii="Times New Roman" w:hAnsi="Times New Roman"/>
          <w:sz w:val="24"/>
          <w:szCs w:val="24"/>
          <w:lang w:eastAsia="ru-RU"/>
        </w:rPr>
        <w:t xml:space="preserve"> (в случае, если заказчиком установлены такие преимущества в </w:t>
      </w:r>
      <w:r w:rsidRPr="009834AF">
        <w:rPr>
          <w:rFonts w:ascii="Times New Roman" w:hAnsi="Times New Roman"/>
          <w:sz w:val="24"/>
          <w:szCs w:val="24"/>
        </w:rPr>
        <w:t xml:space="preserve">Информационной карте </w:t>
      </w:r>
      <w:r w:rsidRPr="009834AF">
        <w:rPr>
          <w:rFonts w:ascii="Times New Roman" w:hAnsi="Times New Roman"/>
          <w:sz w:val="24"/>
          <w:szCs w:val="24"/>
          <w:lang w:eastAsia="ru-RU"/>
        </w:rPr>
        <w:t>(пункт 2.9) и участник электронного аукциона заявил о получении указанных преимуществ), или копии таких документов;</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6) документы, предусмотренные нормативными правовыми актами, принятыми в соответствии со </w:t>
      </w:r>
      <w:hyperlink r:id="rId21" w:history="1">
        <w:r w:rsidRPr="009834AF">
          <w:rPr>
            <w:rFonts w:ascii="Times New Roman" w:hAnsi="Times New Roman"/>
            <w:sz w:val="24"/>
            <w:szCs w:val="24"/>
            <w:lang w:eastAsia="ru-RU"/>
          </w:rPr>
          <w:t>статьей 14</w:t>
        </w:r>
      </w:hyperlink>
      <w:r w:rsidRPr="009834AF">
        <w:rPr>
          <w:rFonts w:ascii="Times New Roman" w:hAnsi="Times New Roman"/>
          <w:sz w:val="24"/>
          <w:szCs w:val="24"/>
        </w:rPr>
        <w:t>Федерального закона от 05.04.2013 № 44-ФЗ и указанные в Информационной карте (пункт 2.7)</w:t>
      </w:r>
      <w:r w:rsidRPr="009834AF">
        <w:rPr>
          <w:rFonts w:ascii="Times New Roman" w:hAnsi="Times New Roman"/>
          <w:sz w:val="24"/>
          <w:szCs w:val="24"/>
          <w:lang w:eastAsia="ru-RU"/>
        </w:rPr>
        <w:t>,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7) декларация о принадлежности участника электронного аукциона к субъектам малого предпринимательства или социально ориентированным некоммерческим организациям в случае установления заказчиком в Информационной карте (пункт 2.8) ограничения, предусмотренного </w:t>
      </w:r>
      <w:hyperlink r:id="rId22" w:history="1">
        <w:r w:rsidRPr="009834AF">
          <w:rPr>
            <w:rFonts w:ascii="Times New Roman" w:hAnsi="Times New Roman"/>
            <w:sz w:val="24"/>
            <w:szCs w:val="24"/>
            <w:lang w:eastAsia="ru-RU"/>
          </w:rPr>
          <w:t>частью 3 статьи 30</w:t>
        </w:r>
      </w:hyperlink>
      <w:r w:rsidRPr="009834AF">
        <w:rPr>
          <w:rFonts w:ascii="Times New Roman" w:hAnsi="Times New Roman"/>
          <w:sz w:val="24"/>
          <w:szCs w:val="24"/>
        </w:rPr>
        <w:t>Федерального закона от 05.04.2013 № 44-ФЗ</w:t>
      </w:r>
      <w:r w:rsidRPr="009834AF">
        <w:rPr>
          <w:rFonts w:ascii="Times New Roman" w:hAnsi="Times New Roman"/>
          <w:sz w:val="24"/>
          <w:szCs w:val="24"/>
          <w:lang w:eastAsia="ru-RU"/>
        </w:rPr>
        <w:t xml:space="preserve"> (указанная декларация предоставляется с использованием программно-аппаратных средств электронной площадки).</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b/>
          <w:sz w:val="24"/>
          <w:szCs w:val="24"/>
          <w:lang w:eastAsia="ru-RU"/>
        </w:rPr>
        <w:t xml:space="preserve">1.3.3. Инструкция </w:t>
      </w:r>
      <w:r w:rsidRPr="009834AF">
        <w:rPr>
          <w:rFonts w:ascii="Times New Roman" w:hAnsi="Times New Roman"/>
          <w:sz w:val="24"/>
          <w:szCs w:val="24"/>
          <w:lang w:eastAsia="ru-RU"/>
        </w:rPr>
        <w:t>по заполнению заявки на участие в электронном аукционе:</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Участник электронного аукциона заполняет заявку в соответствии с порядком, определенным регламентом, установленным оператором электронной площадки, на которой проводится электронный аукцион, и в соответствии с требованиями, установленными Документацией об аукционе. </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При оформлении заявки участникам следует использовать общепринятые обозначения и понятия в соответствии с требованиями действующих нормативных документов. Сведения, содержащиеся в заявке, не должны допускать двусмысленных толкований. В случае применения участником закупки в заявке условных обозначений или сокращений, не установленных Документацией об аукционе, должна быть приведена их полная расшифровка. </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Если объектом закупки является поставка товара, в том числе используемого при выполнении работ, оказании услуг, в отношении которого заказчиком установлены требования к </w:t>
      </w:r>
      <w:r w:rsidRPr="009834AF">
        <w:rPr>
          <w:rFonts w:ascii="Times New Roman" w:hAnsi="Times New Roman"/>
          <w:sz w:val="24"/>
          <w:szCs w:val="24"/>
          <w:lang w:eastAsia="ru-RU"/>
        </w:rPr>
        <w:t>функциональным, техническим, качественным и эксплуатационным характеристикам, в</w:t>
      </w:r>
      <w:r w:rsidRPr="009834AF">
        <w:rPr>
          <w:rFonts w:ascii="Times New Roman" w:hAnsi="Times New Roman"/>
          <w:sz w:val="24"/>
          <w:szCs w:val="24"/>
        </w:rPr>
        <w:t xml:space="preserve"> первой части заявки участника закупки должны быть указаны конкретные показатели товара по каждому параметру, установленному заказчиком, и по каждой единице товара, если объект закупки содержит перечень товаров.</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Конкретными показателями являются все показатели товара, работы, услуги, позволяющие определить его соответствие требованиям заказчика, включая </w:t>
      </w:r>
      <w:r w:rsidRPr="009834AF">
        <w:rPr>
          <w:rFonts w:ascii="Times New Roman" w:hAnsi="Times New Roman"/>
          <w:sz w:val="24"/>
          <w:szCs w:val="24"/>
          <w:lang w:eastAsia="ru-RU"/>
        </w:rPr>
        <w:t xml:space="preserve">гарантийный срок (срок годности) товара, работы, услуги и (или) объем предоставления гарантий их качества, гарантийное обслуживание товара, расходы на эксплуатацию товара, обязательность осуществления монтажа и наладки товара, обучение лиц, осуществляющих использование и обслуживание товара, а также </w:t>
      </w:r>
      <w:r w:rsidRPr="009834AF">
        <w:rPr>
          <w:rFonts w:ascii="Times New Roman" w:hAnsi="Times New Roman"/>
          <w:sz w:val="24"/>
          <w:szCs w:val="24"/>
        </w:rPr>
        <w:t xml:space="preserve">количество товара. </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lastRenderedPageBreak/>
        <w:t>Указание сведений и информации, не позволяющих сопоставить (соотнести) характеристики товара, указанные в заявке участника закупки, с соответствующими параметрами, расценивается как несоответствие заявки требованиям Документации об аукционе.</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При указании заказчиком показателей товара с применением формулировок «не более», «не менее», </w:t>
      </w:r>
      <w:r w:rsidRPr="009834AF">
        <w:rPr>
          <w:rFonts w:ascii="Times New Roman" w:hAnsi="Times New Roman"/>
          <w:bCs/>
          <w:sz w:val="24"/>
          <w:szCs w:val="24"/>
        </w:rPr>
        <w:t xml:space="preserve">«более», «менее», «от», «до», «выше», «ниже», «не ранее», «или», «либо», «должен», «должен быть», «может», «может быть», или иных аналогичных формулировок, указывающих на наличие нескольких </w:t>
      </w:r>
      <w:proofErr w:type="spellStart"/>
      <w:r w:rsidRPr="009834AF">
        <w:rPr>
          <w:rFonts w:ascii="Times New Roman" w:hAnsi="Times New Roman"/>
          <w:bCs/>
          <w:sz w:val="24"/>
          <w:szCs w:val="24"/>
        </w:rPr>
        <w:t>значений,а</w:t>
      </w:r>
      <w:proofErr w:type="spellEnd"/>
      <w:r w:rsidRPr="009834AF">
        <w:rPr>
          <w:rFonts w:ascii="Times New Roman" w:hAnsi="Times New Roman"/>
          <w:bCs/>
          <w:sz w:val="24"/>
          <w:szCs w:val="24"/>
        </w:rPr>
        <w:t xml:space="preserve"> также интервалов значений, в том числе обозначенных через дефис «-», </w:t>
      </w:r>
      <w:r w:rsidRPr="009834AF">
        <w:rPr>
          <w:rFonts w:ascii="Times New Roman" w:hAnsi="Times New Roman"/>
          <w:sz w:val="24"/>
          <w:szCs w:val="24"/>
        </w:rPr>
        <w:t xml:space="preserve">показатели товара в заявке должны иметь одно конкретное значение и не должны содержать указанные формулировки, за исключением случаев, когда указанным способом показатели характеристик товара обозначаются производителем товара. </w:t>
      </w:r>
    </w:p>
    <w:p w:rsidR="00F52F58" w:rsidRPr="009834AF" w:rsidRDefault="00F52F58" w:rsidP="00F52F58">
      <w:pPr>
        <w:autoSpaceDE w:val="0"/>
        <w:autoSpaceDN w:val="0"/>
        <w:adjustRightInd w:val="0"/>
        <w:spacing w:after="0" w:line="240" w:lineRule="auto"/>
        <w:ind w:firstLine="709"/>
        <w:jc w:val="both"/>
        <w:rPr>
          <w:rFonts w:ascii="Times New Roman" w:hAnsi="Times New Roman"/>
          <w:bCs/>
          <w:sz w:val="24"/>
          <w:szCs w:val="24"/>
        </w:rPr>
      </w:pPr>
      <w:r w:rsidRPr="009834AF">
        <w:rPr>
          <w:rFonts w:ascii="Times New Roman" w:hAnsi="Times New Roman"/>
          <w:sz w:val="24"/>
          <w:szCs w:val="24"/>
        </w:rPr>
        <w:t>При этом с</w:t>
      </w:r>
      <w:r w:rsidRPr="009834AF">
        <w:rPr>
          <w:rFonts w:ascii="Times New Roman" w:hAnsi="Times New Roman"/>
          <w:bCs/>
          <w:sz w:val="24"/>
          <w:szCs w:val="24"/>
        </w:rPr>
        <w:t xml:space="preserve">лова: «менее», «более», не включают обозначенные предельные размеры максимальных и минимальных значений, слова: «не менее», «не более», «от», «до» включают обозначенные предельные размеры минимальных и максимальных значений. </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bCs/>
          <w:sz w:val="24"/>
          <w:szCs w:val="24"/>
        </w:rPr>
        <w:t>При указании заказчиком нескольких значений показателя через слова: «или», «либо», участник закупки должен указать в заявке одно из указанных значений. Символ «/» (косая черта) и «;» в значениях показателей равноценны словам: «или», «либо» за исключением случаев, если символ «/» указан в общепринятых аббревиатурах, мерах и (или) единицах измерения и т.п.</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bCs/>
          <w:sz w:val="24"/>
          <w:szCs w:val="24"/>
        </w:rPr>
        <w:t xml:space="preserve">При указании заказчиком нескольких значений показателя через слово «и» либо через «,» участник закупки должен указать в заявке оба значения. </w:t>
      </w:r>
    </w:p>
    <w:p w:rsidR="00F52F58" w:rsidRPr="009834AF" w:rsidRDefault="00F52F58" w:rsidP="00F52F58">
      <w:pPr>
        <w:spacing w:after="0" w:line="240" w:lineRule="auto"/>
        <w:ind w:firstLine="709"/>
        <w:jc w:val="both"/>
        <w:rPr>
          <w:rFonts w:ascii="Times New Roman" w:hAnsi="Times New Roman"/>
          <w:bCs/>
          <w:sz w:val="24"/>
          <w:szCs w:val="24"/>
        </w:rPr>
      </w:pPr>
      <w:r w:rsidRPr="009834AF">
        <w:rPr>
          <w:rFonts w:ascii="Times New Roman" w:hAnsi="Times New Roman"/>
          <w:bCs/>
          <w:sz w:val="24"/>
          <w:szCs w:val="24"/>
        </w:rPr>
        <w:t>Значения показателей, указанных через «-» (дефис, тире), равнозначны значениям, указанным с использованием слов «от» «до».</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При осуществлении закупки товара, в том числе используемого при выполнении работ, оказании услуг, с указанием его товарного знака, в отношении которого в Документации об аукционе не установлены требования к функциональным, техническим, качественным и эксплуатационным характеристикам, участник закупки в заявке указывает только согласие, установленное пунктом 1 части 3 статьи 66 Федерального закона от 05.04.2013 № 44-ФЗ.</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rPr>
      </w:pPr>
      <w:r w:rsidRPr="009834AF">
        <w:rPr>
          <w:rFonts w:ascii="Times New Roman" w:hAnsi="Times New Roman"/>
          <w:sz w:val="24"/>
          <w:szCs w:val="24"/>
          <w:lang w:eastAsia="ru-RU"/>
        </w:rPr>
        <w:t xml:space="preserve">При осуществлении закупки конкретного товара с указанием его товарного знака, сопровождаемого словами «или эквивалент», и требований к функциональным, техническим, качественным и эксплуатационным характеристикам товара, участник закупки в заявке указывает либо товар указанного товарного знака без указания каких-либо конкретных показателей либо товар другого товарного знака (при наличии) с указанием каждого конкретного показателя (характеристики) товара, требования к которым установлены заказчиком. </w:t>
      </w:r>
      <w:r w:rsidRPr="009834AF">
        <w:rPr>
          <w:rFonts w:ascii="Times New Roman" w:hAnsi="Times New Roman"/>
          <w:sz w:val="24"/>
          <w:szCs w:val="24"/>
        </w:rPr>
        <w:t>Содержание в заявке одновременно товарного знака, указанного в Документации об аукционе, и конкретных показателей товара, расцениваются как несоответствие заявки требованиям Документации об аукционе.</w:t>
      </w:r>
    </w:p>
    <w:p w:rsidR="00F52F58" w:rsidRPr="009834AF" w:rsidRDefault="00F52F58" w:rsidP="00F52F58">
      <w:pPr>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Участник закупки несет ответственность за достоверность сведений о стране происхождения товара, указанного в его заявке на участие в электронном аукционе. </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rPr>
      </w:pPr>
      <w:r w:rsidRPr="009834AF">
        <w:rPr>
          <w:rFonts w:ascii="Times New Roman" w:hAnsi="Times New Roman"/>
          <w:sz w:val="24"/>
          <w:szCs w:val="24"/>
          <w:lang w:eastAsia="ru-RU"/>
        </w:rPr>
        <w:t>В случае установления недостоверности информации, содержащейся в заявке участника, такой участник отстраняется от участия в электронном аукционе на любом этапе его проведения в соответствии с частью 6.1 статьи 66 Федерального закона от 05.04.2013 № 44-ФЗ.</w:t>
      </w:r>
    </w:p>
    <w:bookmarkStart w:id="7" w:name="_Ref379454992"/>
    <w:bookmarkStart w:id="8" w:name="_Ref381112557"/>
    <w:p w:rsidR="00F52F58" w:rsidRPr="00FC4837" w:rsidRDefault="00C01837" w:rsidP="00F52F58">
      <w:pPr>
        <w:numPr>
          <w:ilvl w:val="1"/>
          <w:numId w:val="34"/>
        </w:numPr>
        <w:autoSpaceDE w:val="0"/>
        <w:autoSpaceDN w:val="0"/>
        <w:adjustRightInd w:val="0"/>
        <w:spacing w:after="0" w:line="240" w:lineRule="auto"/>
        <w:ind w:left="0" w:firstLine="708"/>
        <w:jc w:val="both"/>
        <w:rPr>
          <w:rFonts w:ascii="Times New Roman" w:hAnsi="Times New Roman"/>
          <w:sz w:val="24"/>
          <w:szCs w:val="24"/>
        </w:rPr>
      </w:pPr>
      <w:r w:rsidRPr="00FC4837">
        <w:rPr>
          <w:rFonts w:ascii="Times New Roman" w:hAnsi="Times New Roman"/>
          <w:b/>
          <w:sz w:val="24"/>
          <w:szCs w:val="24"/>
          <w:lang w:eastAsia="ru-RU"/>
        </w:rPr>
        <w:fldChar w:fldCharType="begin"/>
      </w:r>
      <w:r w:rsidR="00F52F58" w:rsidRPr="00FC4837">
        <w:rPr>
          <w:rFonts w:ascii="Times New Roman" w:hAnsi="Times New Roman"/>
          <w:b/>
          <w:sz w:val="24"/>
          <w:szCs w:val="24"/>
          <w:lang w:eastAsia="ru-RU"/>
        </w:rPr>
        <w:instrText xml:space="preserve"> HYPERLINK  \l "содержание" </w:instrText>
      </w:r>
      <w:r w:rsidRPr="00FC4837">
        <w:rPr>
          <w:rFonts w:ascii="Times New Roman" w:hAnsi="Times New Roman"/>
          <w:b/>
          <w:sz w:val="24"/>
          <w:szCs w:val="24"/>
          <w:lang w:eastAsia="ru-RU"/>
        </w:rPr>
        <w:fldChar w:fldCharType="separate"/>
      </w:r>
      <w:r w:rsidR="00F52F58" w:rsidRPr="00FC4837">
        <w:rPr>
          <w:rStyle w:val="a3"/>
          <w:rFonts w:ascii="Times New Roman" w:hAnsi="Times New Roman"/>
          <w:b/>
          <w:sz w:val="24"/>
          <w:szCs w:val="24"/>
          <w:lang w:eastAsia="ru-RU"/>
        </w:rPr>
        <w:t>Порядок, даты начала и окончания срока предоставления участникам электронного аукциона разъяснений положений Документации об аукционе</w:t>
      </w:r>
      <w:bookmarkEnd w:id="7"/>
      <w:bookmarkEnd w:id="8"/>
      <w:r w:rsidRPr="00FC4837">
        <w:rPr>
          <w:rFonts w:ascii="Times New Roman" w:hAnsi="Times New Roman"/>
          <w:b/>
          <w:sz w:val="24"/>
          <w:szCs w:val="24"/>
          <w:lang w:eastAsia="ru-RU"/>
        </w:rPr>
        <w:fldChar w:fldCharType="end"/>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rPr>
        <w:t xml:space="preserve">1.4.1. </w:t>
      </w:r>
      <w:r w:rsidRPr="009834AF">
        <w:rPr>
          <w:rFonts w:ascii="Times New Roman" w:hAnsi="Times New Roman"/>
          <w:sz w:val="24"/>
          <w:szCs w:val="24"/>
          <w:lang w:eastAsia="ru-RU"/>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электронного аукциона, запрос о даче разъяснений положений Документации об аукционе. При этом участник электронного аукциона вправе направить не более чем три запроса о даче разъяснений </w:t>
      </w:r>
      <w:r w:rsidRPr="009834AF">
        <w:rPr>
          <w:rFonts w:ascii="Times New Roman" w:hAnsi="Times New Roman"/>
          <w:sz w:val="24"/>
          <w:szCs w:val="24"/>
          <w:lang w:eastAsia="ru-RU"/>
        </w:rPr>
        <w:lastRenderedPageBreak/>
        <w:t>положений Документации об аукционе. В течение одного часа с момента поступления указанного запроса он направляется оператором электронной площадки заказчику.</w:t>
      </w:r>
    </w:p>
    <w:p w:rsidR="00F52F58" w:rsidRPr="009834AF" w:rsidRDefault="00F52F58" w:rsidP="00F52F58">
      <w:pPr>
        <w:autoSpaceDE w:val="0"/>
        <w:autoSpaceDN w:val="0"/>
        <w:adjustRightInd w:val="0"/>
        <w:spacing w:after="0" w:line="240" w:lineRule="auto"/>
        <w:ind w:firstLine="709"/>
        <w:jc w:val="both"/>
        <w:rPr>
          <w:rFonts w:ascii="Times New Roman" w:hAnsi="Times New Roman" w:cs="Times New Roman"/>
          <w:sz w:val="24"/>
          <w:szCs w:val="24"/>
        </w:rPr>
      </w:pPr>
      <w:r w:rsidRPr="009834AF">
        <w:rPr>
          <w:rFonts w:ascii="Times New Roman" w:hAnsi="Times New Roman"/>
          <w:sz w:val="24"/>
          <w:szCs w:val="24"/>
          <w:lang w:eastAsia="ru-RU"/>
        </w:rPr>
        <w:t xml:space="preserve">1.4.2. Заказчик в течение двух дней с даты поступления от оператора электронной площадки запроса о даче разъяснений положений Документации об аукционе размещает в единой информационной системе разъяснения положений Документации об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электронном аукционе, установленной </w:t>
      </w:r>
      <w:r w:rsidRPr="009834AF">
        <w:rPr>
          <w:rFonts w:ascii="Times New Roman" w:hAnsi="Times New Roman"/>
          <w:sz w:val="24"/>
          <w:szCs w:val="24"/>
        </w:rPr>
        <w:t>в Информационной карте (пункт 2.23).</w:t>
      </w:r>
    </w:p>
    <w:p w:rsidR="00F52F58" w:rsidRPr="009834AF" w:rsidRDefault="00CE73E2" w:rsidP="00F52F58">
      <w:pPr>
        <w:numPr>
          <w:ilvl w:val="1"/>
          <w:numId w:val="34"/>
        </w:numPr>
        <w:autoSpaceDE w:val="0"/>
        <w:autoSpaceDN w:val="0"/>
        <w:adjustRightInd w:val="0"/>
        <w:spacing w:after="0" w:line="240" w:lineRule="auto"/>
        <w:ind w:left="0" w:firstLine="0"/>
        <w:jc w:val="both"/>
        <w:outlineLvl w:val="0"/>
        <w:rPr>
          <w:rFonts w:ascii="Times New Roman" w:hAnsi="Times New Roman"/>
          <w:b/>
          <w:sz w:val="24"/>
          <w:szCs w:val="24"/>
          <w:lang w:eastAsia="ru-RU"/>
        </w:rPr>
      </w:pPr>
      <w:hyperlink w:anchor="содержание" w:history="1">
        <w:bookmarkStart w:id="9" w:name="_Ref381113456"/>
        <w:r w:rsidR="00F52F58" w:rsidRPr="009834AF">
          <w:rPr>
            <w:rStyle w:val="a3"/>
            <w:rFonts w:ascii="Times New Roman" w:hAnsi="Times New Roman"/>
            <w:b/>
            <w:sz w:val="24"/>
            <w:szCs w:val="24"/>
            <w:lang w:eastAsia="ru-RU"/>
          </w:rPr>
          <w:t>Срок подписания контракта победителем электронного аукциона или иным участником электронного аукциона, с которым заключается контракт, при уклонении победителя электронного аукциона от заключения контракта. Условия признания победителя или иного участника электронного аукциона уклонившимся от заключения контракта</w:t>
        </w:r>
        <w:bookmarkEnd w:id="9"/>
      </w:hyperlink>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1.5.1. По результатам электронного аукциона контракт заключается с победителем электронного аукциона, а в случаях, предусмотренных Федеральным законом от 05.04.2013 № 44-ФЗ, с иным участником этой процедуры, заявка которого на участие в этой процедуре признана соответствующей требованиям, установленным Документацией об аукционе.</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1.5.2.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 либо протокола о признании победителя электронного аукциона уклонившимся от заключения контракта. </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1.5.3. Проект контракта, размещаемый заказчиком в единой информационной системе и на электронной площадке в соответствии с частью 2 статьи 83.2 Федерального закона от 05.04.2013 № 44-ФЗ, составляется путем включения в проект контракта, прилагаемый к Документации об аукционе,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r:id="rId23" w:history="1">
        <w:r w:rsidRPr="009834AF">
          <w:rPr>
            <w:rFonts w:ascii="Times New Roman" w:hAnsi="Times New Roman"/>
            <w:sz w:val="24"/>
            <w:szCs w:val="24"/>
            <w:lang w:eastAsia="ru-RU"/>
          </w:rPr>
          <w:t>частью 23 статьи 68</w:t>
        </w:r>
      </w:hyperlink>
      <w:r w:rsidRPr="009834AF">
        <w:rPr>
          <w:rFonts w:ascii="Times New Roman" w:hAnsi="Times New Roman"/>
          <w:sz w:val="24"/>
          <w:szCs w:val="24"/>
          <w:lang w:eastAsia="ru-RU"/>
        </w:rPr>
        <w:t xml:space="preserve"> Федерального закона от 05.04.2013 № 44-ФЗ, информации о товаре (товарном знаке и (или) конкретных показателях товара) участника электронного аукциона. </w:t>
      </w:r>
      <w:r w:rsidRPr="009834AF">
        <w:rPr>
          <w:rFonts w:ascii="Times New Roman" w:hAnsi="Times New Roman"/>
          <w:sz w:val="24"/>
          <w:szCs w:val="24"/>
        </w:rPr>
        <w:t>При этом, если объект закупки содержит перечень единиц товаров, работ, услуг, то цена каждой единицы товара работы или услуги, подлежащая включению в проект контракта, определяется пропорционально проценту снижения начальной (максимальной) цены контракта, общей начальной (максимальной) цены запасных частей к технике, оборудованию и начальной (максимальной) цены единицы товара, работы или услуги.</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1.5.4.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об аукционе, либо размещает протокол разногласий, предусмотренный </w:t>
      </w:r>
      <w:hyperlink r:id="rId24" w:history="1">
        <w:r w:rsidRPr="009834AF">
          <w:rPr>
            <w:rFonts w:ascii="Times New Roman" w:hAnsi="Times New Roman"/>
            <w:sz w:val="24"/>
            <w:szCs w:val="24"/>
            <w:lang w:eastAsia="ru-RU"/>
          </w:rPr>
          <w:t>частью 4</w:t>
        </w:r>
      </w:hyperlink>
      <w:r w:rsidRPr="009834AF">
        <w:rPr>
          <w:rFonts w:ascii="Times New Roman" w:hAnsi="Times New Roman"/>
          <w:sz w:val="24"/>
          <w:szCs w:val="24"/>
          <w:lang w:eastAsia="ru-RU"/>
        </w:rPr>
        <w:t xml:space="preserve"> статьи 83.2 Федерального закона от 05.04.2013 № 44-ФЗ. </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1.5.5.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r:id="rId25" w:history="1">
        <w:r w:rsidRPr="009834AF">
          <w:rPr>
            <w:rFonts w:ascii="Times New Roman" w:hAnsi="Times New Roman"/>
            <w:sz w:val="24"/>
            <w:szCs w:val="24"/>
            <w:lang w:eastAsia="ru-RU"/>
          </w:rPr>
          <w:t>частью 5</w:t>
        </w:r>
      </w:hyperlink>
      <w:r w:rsidRPr="009834AF">
        <w:rPr>
          <w:rFonts w:ascii="Times New Roman" w:hAnsi="Times New Roman"/>
          <w:sz w:val="24"/>
          <w:szCs w:val="24"/>
          <w:lang w:eastAsia="ru-RU"/>
        </w:rPr>
        <w:t xml:space="preserve"> статьи 83.2 Федерального закона от 05.04.2013 № 44-ФЗ,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r:id="rId26" w:history="1">
        <w:r w:rsidRPr="009834AF">
          <w:rPr>
            <w:rFonts w:ascii="Times New Roman" w:hAnsi="Times New Roman"/>
            <w:sz w:val="24"/>
            <w:szCs w:val="24"/>
            <w:lang w:eastAsia="ru-RU"/>
          </w:rPr>
          <w:t>частью 3</w:t>
        </w:r>
      </w:hyperlink>
      <w:r w:rsidRPr="009834AF">
        <w:rPr>
          <w:rFonts w:ascii="Times New Roman" w:hAnsi="Times New Roman"/>
          <w:sz w:val="24"/>
          <w:szCs w:val="24"/>
          <w:lang w:eastAsia="ru-RU"/>
        </w:rPr>
        <w:t xml:space="preserve"> статьи 83.2 Федерального закона от 05.04.2013 № 44-ФЗ, подтверждающие предоставление обеспечения исполнения контракта и подписанные усиленной электронной подписью указанного лица.</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lastRenderedPageBreak/>
        <w:t>1.5.6. Условия признания победителя или иного участника электронного аукциона уклонившимся от заключения контракта:</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1) победитель электронного аукциона признается уклонившимся от заключения контракта в случаях:</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proofErr w:type="gramStart"/>
      <w:r w:rsidRPr="009834AF">
        <w:rPr>
          <w:rFonts w:ascii="Times New Roman" w:hAnsi="Times New Roman"/>
          <w:sz w:val="24"/>
          <w:szCs w:val="24"/>
          <w:lang w:eastAsia="ru-RU"/>
        </w:rPr>
        <w:t>а</w:t>
      </w:r>
      <w:proofErr w:type="gramEnd"/>
      <w:r w:rsidRPr="009834AF">
        <w:rPr>
          <w:rFonts w:ascii="Times New Roman" w:hAnsi="Times New Roman"/>
          <w:sz w:val="24"/>
          <w:szCs w:val="24"/>
          <w:lang w:eastAsia="ru-RU"/>
        </w:rPr>
        <w:t>) если в сроки, предусмотренные статьей 83.2 Федерального закона от 05.04.2013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proofErr w:type="gramStart"/>
      <w:r w:rsidRPr="009834AF">
        <w:rPr>
          <w:rFonts w:ascii="Times New Roman" w:hAnsi="Times New Roman"/>
          <w:sz w:val="24"/>
          <w:szCs w:val="24"/>
          <w:lang w:eastAsia="ru-RU"/>
        </w:rPr>
        <w:t>б</w:t>
      </w:r>
      <w:proofErr w:type="gramEnd"/>
      <w:r w:rsidRPr="009834AF">
        <w:rPr>
          <w:rFonts w:ascii="Times New Roman" w:hAnsi="Times New Roman"/>
          <w:sz w:val="24"/>
          <w:szCs w:val="24"/>
          <w:lang w:eastAsia="ru-RU"/>
        </w:rPr>
        <w:t xml:space="preserve">) если победитель электронного аукциона не исполнил требования, предусмотренные </w:t>
      </w:r>
      <w:hyperlink r:id="rId27" w:history="1">
        <w:r w:rsidRPr="009834AF">
          <w:rPr>
            <w:rFonts w:ascii="Times New Roman" w:hAnsi="Times New Roman"/>
            <w:sz w:val="24"/>
            <w:szCs w:val="24"/>
            <w:lang w:eastAsia="ru-RU"/>
          </w:rPr>
          <w:t>статьей 37</w:t>
        </w:r>
      </w:hyperlink>
      <w:r w:rsidRPr="009834AF">
        <w:rPr>
          <w:rFonts w:ascii="Times New Roman" w:hAnsi="Times New Roman"/>
          <w:sz w:val="24"/>
          <w:szCs w:val="24"/>
          <w:lang w:eastAsia="ru-RU"/>
        </w:rPr>
        <w:t xml:space="preserve"> Федерального закона от 05.04.2013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 xml:space="preserve">2) иной участник электронного аукциона признается уклонившимся от заключения контракта в случае неисполнения требований </w:t>
      </w:r>
      <w:hyperlink r:id="rId28" w:history="1">
        <w:r w:rsidRPr="009834AF">
          <w:rPr>
            <w:rFonts w:ascii="Times New Roman" w:hAnsi="Times New Roman"/>
            <w:sz w:val="24"/>
            <w:szCs w:val="24"/>
            <w:lang w:eastAsia="ru-RU"/>
          </w:rPr>
          <w:t>части 6</w:t>
        </w:r>
      </w:hyperlink>
      <w:r w:rsidRPr="009834AF">
        <w:rPr>
          <w:rFonts w:ascii="Times New Roman" w:hAnsi="Times New Roman"/>
          <w:sz w:val="24"/>
          <w:szCs w:val="24"/>
          <w:lang w:eastAsia="ru-RU"/>
        </w:rPr>
        <w:t xml:space="preserve"> статьи 83.2 Федерального закона от 05.04.2013 № 44-ФЗ и (или) непредставления обеспечения исполнения контракта либо неисполнения требования, предусмотренного </w:t>
      </w:r>
      <w:hyperlink r:id="rId29" w:history="1">
        <w:r w:rsidRPr="009834AF">
          <w:rPr>
            <w:rFonts w:ascii="Times New Roman" w:hAnsi="Times New Roman"/>
            <w:sz w:val="24"/>
            <w:szCs w:val="24"/>
            <w:lang w:eastAsia="ru-RU"/>
          </w:rPr>
          <w:t>статьей 37</w:t>
        </w:r>
      </w:hyperlink>
      <w:r w:rsidRPr="009834AF">
        <w:rPr>
          <w:rFonts w:ascii="Times New Roman" w:hAnsi="Times New Roman"/>
          <w:sz w:val="24"/>
          <w:szCs w:val="24"/>
          <w:lang w:eastAsia="ru-RU"/>
        </w:rPr>
        <w:t xml:space="preserve"> Федерального закона от 05.04.2013 № 44-ФЗ, в случае подписания проекта контракта в соответствии с </w:t>
      </w:r>
      <w:hyperlink r:id="rId30" w:history="1">
        <w:r w:rsidRPr="009834AF">
          <w:rPr>
            <w:rFonts w:ascii="Times New Roman" w:hAnsi="Times New Roman"/>
            <w:sz w:val="24"/>
            <w:szCs w:val="24"/>
            <w:lang w:eastAsia="ru-RU"/>
          </w:rPr>
          <w:t>частью 3</w:t>
        </w:r>
      </w:hyperlink>
      <w:r w:rsidRPr="009834AF">
        <w:rPr>
          <w:rFonts w:ascii="Times New Roman" w:hAnsi="Times New Roman"/>
          <w:sz w:val="24"/>
          <w:szCs w:val="24"/>
          <w:lang w:eastAsia="ru-RU"/>
        </w:rPr>
        <w:t xml:space="preserve"> статьи 83.2 Федерального закона от 05.04.2013 № 44-ФЗ. </w:t>
      </w:r>
    </w:p>
    <w:bookmarkStart w:id="10" w:name="_Ref379455165"/>
    <w:p w:rsidR="00F52F58" w:rsidRPr="00FC4837" w:rsidRDefault="00C01837" w:rsidP="00F52F58">
      <w:pPr>
        <w:numPr>
          <w:ilvl w:val="1"/>
          <w:numId w:val="34"/>
        </w:numPr>
        <w:spacing w:after="0" w:line="240" w:lineRule="auto"/>
        <w:ind w:left="0" w:firstLine="708"/>
        <w:jc w:val="both"/>
        <w:rPr>
          <w:rFonts w:ascii="Times New Roman" w:hAnsi="Times New Roman"/>
          <w:sz w:val="24"/>
          <w:szCs w:val="24"/>
          <w:lang w:eastAsia="ru-RU"/>
        </w:rPr>
      </w:pPr>
      <w:r w:rsidRPr="00FC4837">
        <w:rPr>
          <w:rFonts w:ascii="Times New Roman" w:hAnsi="Times New Roman"/>
          <w:b/>
          <w:sz w:val="24"/>
          <w:szCs w:val="24"/>
          <w:lang w:eastAsia="ru-RU"/>
        </w:rPr>
        <w:fldChar w:fldCharType="begin"/>
      </w:r>
      <w:r w:rsidR="00F52F58" w:rsidRPr="00FC4837">
        <w:rPr>
          <w:rFonts w:ascii="Times New Roman" w:hAnsi="Times New Roman"/>
          <w:b/>
          <w:sz w:val="24"/>
          <w:szCs w:val="24"/>
          <w:lang w:eastAsia="ru-RU"/>
        </w:rPr>
        <w:instrText xml:space="preserve"> HYPERLINK  \l "содержание" </w:instrText>
      </w:r>
      <w:r w:rsidRPr="00FC4837">
        <w:rPr>
          <w:rFonts w:ascii="Times New Roman" w:hAnsi="Times New Roman"/>
          <w:b/>
          <w:sz w:val="24"/>
          <w:szCs w:val="24"/>
          <w:lang w:eastAsia="ru-RU"/>
        </w:rPr>
        <w:fldChar w:fldCharType="separate"/>
      </w:r>
      <w:bookmarkStart w:id="11" w:name="_Ref381105621"/>
      <w:r w:rsidR="00F52F58" w:rsidRPr="00FC4837">
        <w:rPr>
          <w:rStyle w:val="a3"/>
          <w:rFonts w:ascii="Times New Roman" w:hAnsi="Times New Roman"/>
          <w:b/>
          <w:sz w:val="24"/>
          <w:szCs w:val="24"/>
          <w:lang w:eastAsia="ru-RU"/>
        </w:rPr>
        <w:t>Размер обеспечения исполнения контракта, срок и порядок предоставления указанного обеспечения. Требования к обеспечению исполнения контракта</w:t>
      </w:r>
      <w:bookmarkEnd w:id="10"/>
      <w:bookmarkEnd w:id="11"/>
      <w:r w:rsidRPr="00FC4837">
        <w:rPr>
          <w:rFonts w:ascii="Times New Roman" w:hAnsi="Times New Roman"/>
          <w:b/>
          <w:sz w:val="24"/>
          <w:szCs w:val="24"/>
          <w:lang w:eastAsia="ru-RU"/>
        </w:rPr>
        <w:fldChar w:fldCharType="end"/>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bCs/>
          <w:sz w:val="24"/>
          <w:szCs w:val="24"/>
        </w:rPr>
        <w:t xml:space="preserve">1.6.1.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05.04.2013 № 44-ФЗ, или внесением денежных средств на счёт заказчика, указанный в </w:t>
      </w:r>
      <w:r w:rsidRPr="009834AF">
        <w:rPr>
          <w:rFonts w:ascii="Times New Roman" w:hAnsi="Times New Roman"/>
          <w:sz w:val="24"/>
          <w:szCs w:val="24"/>
        </w:rPr>
        <w:t>Информационной карте (пункт 2.27)</w:t>
      </w:r>
      <w:r w:rsidRPr="009834AF">
        <w:rPr>
          <w:rFonts w:ascii="Times New Roman" w:hAnsi="Times New Roman"/>
          <w:bCs/>
          <w:sz w:val="24"/>
          <w:szCs w:val="24"/>
        </w:rPr>
        <w:t xml:space="preserve">. </w:t>
      </w:r>
      <w:r w:rsidRPr="009834AF">
        <w:rPr>
          <w:rFonts w:ascii="Times New Roman" w:hAnsi="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 xml:space="preserve">1.6.2. Размер обеспечения исполнения контракта определяется в соответствии с частью 6 статьи 96 </w:t>
      </w:r>
      <w:r w:rsidRPr="009834AF">
        <w:rPr>
          <w:rFonts w:ascii="Times New Roman" w:hAnsi="Times New Roman"/>
          <w:iCs/>
          <w:sz w:val="24"/>
          <w:szCs w:val="24"/>
        </w:rPr>
        <w:t>Федерального закона от 05.04.2013 № 44-ФЗ</w:t>
      </w:r>
      <w:r w:rsidRPr="009834AF">
        <w:rPr>
          <w:rFonts w:ascii="Times New Roman" w:hAnsi="Times New Roman"/>
          <w:sz w:val="24"/>
          <w:szCs w:val="24"/>
          <w:lang w:eastAsia="ru-RU"/>
        </w:rPr>
        <w:t xml:space="preserve"> и указан в </w:t>
      </w:r>
      <w:r w:rsidRPr="009834AF">
        <w:rPr>
          <w:rFonts w:ascii="Times New Roman" w:hAnsi="Times New Roman"/>
          <w:sz w:val="24"/>
          <w:szCs w:val="24"/>
        </w:rPr>
        <w:t>Информационной карте (пункт 2.26)</w:t>
      </w:r>
      <w:r w:rsidRPr="009834AF">
        <w:rPr>
          <w:rFonts w:ascii="Times New Roman" w:hAnsi="Times New Roman"/>
          <w:sz w:val="24"/>
          <w:szCs w:val="24"/>
          <w:lang w:eastAsia="ru-RU"/>
        </w:rPr>
        <w:t>.</w:t>
      </w:r>
    </w:p>
    <w:p w:rsidR="00F52F58" w:rsidRPr="009834AF" w:rsidRDefault="00F52F58" w:rsidP="00F52F58">
      <w:pPr>
        <w:autoSpaceDE w:val="0"/>
        <w:autoSpaceDN w:val="0"/>
        <w:adjustRightInd w:val="0"/>
        <w:spacing w:after="0" w:line="240" w:lineRule="auto"/>
        <w:ind w:firstLine="708"/>
        <w:jc w:val="both"/>
        <w:rPr>
          <w:rFonts w:ascii="Times New Roman" w:hAnsi="Times New Roman"/>
          <w:bCs/>
          <w:sz w:val="24"/>
          <w:szCs w:val="24"/>
          <w:lang w:eastAsia="ru-RU"/>
        </w:rPr>
      </w:pPr>
      <w:bookmarkStart w:id="12" w:name="Par0"/>
      <w:bookmarkEnd w:id="12"/>
      <w:r w:rsidRPr="009834AF">
        <w:rPr>
          <w:rFonts w:ascii="Times New Roman" w:hAnsi="Times New Roman"/>
          <w:bCs/>
          <w:sz w:val="24"/>
          <w:szCs w:val="24"/>
          <w:lang w:eastAsia="ru-RU"/>
        </w:rPr>
        <w:t xml:space="preserve">1.6.3. </w:t>
      </w:r>
      <w:r w:rsidRPr="009834AF">
        <w:rPr>
          <w:rFonts w:ascii="Times New Roman" w:hAnsi="Times New Roman"/>
          <w:sz w:val="24"/>
          <w:szCs w:val="24"/>
          <w:lang w:eastAsia="ru-RU"/>
        </w:rPr>
        <w:t xml:space="preserve">Если при проведении электронного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указанной в Информационной карте (пункт 2.15),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w:t>
      </w:r>
      <w:r w:rsidRPr="009834AF">
        <w:rPr>
          <w:rFonts w:ascii="Times New Roman" w:hAnsi="Times New Roman"/>
          <w:bCs/>
          <w:sz w:val="24"/>
          <w:szCs w:val="24"/>
          <w:lang w:eastAsia="ru-RU"/>
        </w:rPr>
        <w:t xml:space="preserve">указанный в </w:t>
      </w:r>
      <w:r w:rsidRPr="009834AF">
        <w:rPr>
          <w:rFonts w:ascii="Times New Roman" w:hAnsi="Times New Roman"/>
          <w:sz w:val="24"/>
          <w:szCs w:val="24"/>
        </w:rPr>
        <w:t>Информационной (пункт 2.26)</w:t>
      </w:r>
      <w:r w:rsidRPr="009834AF">
        <w:rPr>
          <w:rFonts w:ascii="Times New Roman" w:hAnsi="Times New Roman"/>
          <w:bCs/>
          <w:sz w:val="24"/>
          <w:szCs w:val="24"/>
          <w:lang w:eastAsia="ru-RU"/>
        </w:rPr>
        <w:t>, но не менее чем в размере аванса (если контрактом предусмотрена выплата аванса).</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bCs/>
          <w:sz w:val="24"/>
          <w:szCs w:val="24"/>
          <w:lang w:eastAsia="ru-RU"/>
        </w:rPr>
        <w:t xml:space="preserve">1.6.4. </w:t>
      </w:r>
      <w:r w:rsidRPr="009834AF">
        <w:rPr>
          <w:rFonts w:ascii="Times New Roman" w:hAnsi="Times New Roman"/>
          <w:sz w:val="24"/>
          <w:szCs w:val="24"/>
          <w:lang w:eastAsia="ru-RU"/>
        </w:rPr>
        <w:t xml:space="preserve">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указанной в Информационной карте (пункт 2.15), контракт заключается только после предоставления таким участником обеспечения исполнения контракта в размере, указанном в </w:t>
      </w:r>
      <w:hyperlink r:id="rId31" w:history="1">
        <w:r w:rsidRPr="009834AF">
          <w:rPr>
            <w:rFonts w:ascii="Times New Roman" w:hAnsi="Times New Roman"/>
            <w:sz w:val="24"/>
            <w:szCs w:val="24"/>
            <w:lang w:eastAsia="ru-RU"/>
          </w:rPr>
          <w:t>части 1</w:t>
        </w:r>
      </w:hyperlink>
      <w:r w:rsidRPr="009834AF">
        <w:rPr>
          <w:rFonts w:ascii="Times New Roman" w:hAnsi="Times New Roman"/>
          <w:sz w:val="24"/>
          <w:szCs w:val="24"/>
          <w:lang w:eastAsia="ru-RU"/>
        </w:rPr>
        <w:t xml:space="preserve"> статьи </w:t>
      </w:r>
      <w:hyperlink r:id="rId32" w:history="1">
        <w:r w:rsidRPr="009834AF">
          <w:rPr>
            <w:rFonts w:ascii="Times New Roman" w:hAnsi="Times New Roman"/>
            <w:sz w:val="24"/>
            <w:szCs w:val="24"/>
            <w:lang w:eastAsia="ru-RU"/>
          </w:rPr>
          <w:t>37</w:t>
        </w:r>
      </w:hyperlink>
      <w:r w:rsidRPr="009834AF">
        <w:rPr>
          <w:rFonts w:ascii="Times New Roman" w:hAnsi="Times New Roman"/>
          <w:sz w:val="24"/>
          <w:szCs w:val="24"/>
        </w:rPr>
        <w:t>Федерального закона от 05.04.2013 № 44-ФЗ</w:t>
      </w:r>
      <w:r w:rsidRPr="009834AF">
        <w:rPr>
          <w:rFonts w:ascii="Times New Roman" w:hAnsi="Times New Roman"/>
          <w:sz w:val="24"/>
          <w:szCs w:val="24"/>
          <w:lang w:eastAsia="ru-RU"/>
        </w:rPr>
        <w:t xml:space="preserve">, или информации, подтверждающей добросовестность такого участника на дату подачи заявки в соответствии с </w:t>
      </w:r>
      <w:hyperlink r:id="rId33" w:history="1">
        <w:r w:rsidRPr="009834AF">
          <w:rPr>
            <w:rFonts w:ascii="Times New Roman" w:hAnsi="Times New Roman"/>
            <w:sz w:val="24"/>
            <w:szCs w:val="24"/>
            <w:lang w:eastAsia="ru-RU"/>
          </w:rPr>
          <w:t>частью 3</w:t>
        </w:r>
      </w:hyperlink>
      <w:r w:rsidRPr="009834AF">
        <w:rPr>
          <w:rFonts w:ascii="Times New Roman" w:hAnsi="Times New Roman"/>
          <w:sz w:val="24"/>
          <w:szCs w:val="24"/>
          <w:lang w:eastAsia="ru-RU"/>
        </w:rPr>
        <w:t xml:space="preserve"> указанной статьи.</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1.6.5. Обеспечение исполнения контракта предоставляется участником закупки, с которым заключается контракт, до заключения контракта путем размещения в единой информационной системе вместе с подписанным проектом контракта документа, подтверждающего предоставление обеспечения исполнения контракта.</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rPr>
      </w:pPr>
      <w:r w:rsidRPr="009834AF">
        <w:rPr>
          <w:rFonts w:ascii="Times New Roman" w:hAnsi="Times New Roman"/>
          <w:sz w:val="24"/>
          <w:szCs w:val="24"/>
        </w:rPr>
        <w:t xml:space="preserve">1.6.6. Банковская гарантия, предоставленная в качестве обеспечения исполнения контракта, должна быть безотзывной и должна </w:t>
      </w:r>
      <w:r w:rsidRPr="009834AF">
        <w:rPr>
          <w:rFonts w:ascii="Times New Roman" w:hAnsi="Times New Roman"/>
          <w:bCs/>
          <w:sz w:val="24"/>
          <w:szCs w:val="24"/>
        </w:rPr>
        <w:t xml:space="preserve">содержать информацию, установленную частью 2 </w:t>
      </w:r>
      <w:hyperlink r:id="rId34" w:history="1">
        <w:r w:rsidRPr="009834AF">
          <w:rPr>
            <w:rFonts w:ascii="Times New Roman" w:hAnsi="Times New Roman"/>
            <w:bCs/>
            <w:sz w:val="24"/>
            <w:szCs w:val="24"/>
          </w:rPr>
          <w:t>статьи 45</w:t>
        </w:r>
      </w:hyperlink>
      <w:r w:rsidRPr="009834AF">
        <w:rPr>
          <w:rFonts w:ascii="Times New Roman" w:hAnsi="Times New Roman"/>
          <w:iCs/>
          <w:sz w:val="24"/>
          <w:szCs w:val="24"/>
        </w:rPr>
        <w:t>Федерального закона от 05.04.2013 № 44-ФЗ, а также</w:t>
      </w:r>
      <w:r w:rsidRPr="009834AF">
        <w:rPr>
          <w:rFonts w:ascii="Times New Roman" w:hAnsi="Times New Roman"/>
          <w:sz w:val="24"/>
          <w:szCs w:val="24"/>
          <w:lang w:eastAsia="ru-RU"/>
        </w:rPr>
        <w:t xml:space="preserve"> условие о праве </w:t>
      </w:r>
      <w:r w:rsidRPr="009834AF">
        <w:rPr>
          <w:rFonts w:ascii="Times New Roman" w:hAnsi="Times New Roman"/>
          <w:sz w:val="24"/>
          <w:szCs w:val="24"/>
          <w:lang w:eastAsia="ru-RU"/>
        </w:rPr>
        <w:lastRenderedPageBreak/>
        <w:t xml:space="preserve">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w:t>
      </w:r>
      <w:proofErr w:type="spellStart"/>
      <w:r w:rsidRPr="009834AF">
        <w:rPr>
          <w:rFonts w:ascii="Times New Roman" w:hAnsi="Times New Roman"/>
          <w:sz w:val="24"/>
          <w:szCs w:val="24"/>
          <w:lang w:eastAsia="ru-RU"/>
        </w:rPr>
        <w:t>гарантии</w:t>
      </w:r>
      <w:r w:rsidRPr="009834AF">
        <w:rPr>
          <w:rFonts w:ascii="Times New Roman" w:hAnsi="Times New Roman"/>
          <w:iCs/>
          <w:sz w:val="24"/>
          <w:szCs w:val="24"/>
        </w:rPr>
        <w:t>.</w:t>
      </w:r>
      <w:r w:rsidRPr="009834AF">
        <w:rPr>
          <w:rFonts w:ascii="Times New Roman" w:hAnsi="Times New Roman"/>
          <w:sz w:val="24"/>
          <w:szCs w:val="24"/>
        </w:rPr>
        <w:t>Срок</w:t>
      </w:r>
      <w:proofErr w:type="spellEnd"/>
      <w:r w:rsidRPr="009834AF">
        <w:rPr>
          <w:rFonts w:ascii="Times New Roman" w:hAnsi="Times New Roman"/>
          <w:sz w:val="24"/>
          <w:szCs w:val="24"/>
        </w:rPr>
        <w:t xml:space="preserve"> действия банковской гарантии должен превышать срок действия контракта не менее чем на один месяц.</w:t>
      </w:r>
    </w:p>
    <w:p w:rsidR="00F52F58" w:rsidRPr="009834AF" w:rsidRDefault="00F52F58" w:rsidP="00F52F58">
      <w:pPr>
        <w:autoSpaceDE w:val="0"/>
        <w:autoSpaceDN w:val="0"/>
        <w:adjustRightInd w:val="0"/>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1.6.7.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F52F58" w:rsidRPr="009834AF" w:rsidRDefault="00F52F58" w:rsidP="00F52F58">
      <w:pPr>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rPr>
        <w:t>1.6.8. О</w:t>
      </w:r>
      <w:r w:rsidRPr="009834AF">
        <w:rPr>
          <w:rFonts w:ascii="Times New Roman" w:hAnsi="Times New Roman"/>
          <w:sz w:val="24"/>
          <w:szCs w:val="24"/>
          <w:lang w:eastAsia="ru-RU"/>
        </w:rPr>
        <w:t>беспечение исполнения контракта не применяется в случае:</w:t>
      </w:r>
    </w:p>
    <w:p w:rsidR="00F52F58" w:rsidRPr="009834AF" w:rsidRDefault="00F52F58" w:rsidP="00F52F58">
      <w:pPr>
        <w:spacing w:after="0" w:line="240" w:lineRule="auto"/>
        <w:ind w:firstLine="709"/>
        <w:jc w:val="both"/>
        <w:rPr>
          <w:rFonts w:ascii="Times New Roman" w:hAnsi="Times New Roman"/>
          <w:sz w:val="24"/>
          <w:szCs w:val="24"/>
          <w:lang w:eastAsia="ru-RU"/>
        </w:rPr>
      </w:pPr>
      <w:r w:rsidRPr="009834AF">
        <w:rPr>
          <w:rFonts w:ascii="Times New Roman" w:hAnsi="Times New Roman"/>
          <w:sz w:val="24"/>
          <w:szCs w:val="24"/>
          <w:lang w:eastAsia="ru-RU"/>
        </w:rPr>
        <w:t>1) заключения контракта с участником закупки, который является казенным учреждением;</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2) осуществления закупки услуги по предоставлению кредита;</w:t>
      </w:r>
    </w:p>
    <w:p w:rsidR="00F52F58" w:rsidRPr="009834AF" w:rsidRDefault="00F52F58" w:rsidP="00F52F58">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t>3) заключения бюджетным учреждением контракта, предметом которого является выдача банковской гарантии.</w:t>
      </w:r>
    </w:p>
    <w:p w:rsidR="009834AF" w:rsidRPr="009834AF" w:rsidRDefault="009834AF" w:rsidP="009834AF">
      <w:pPr>
        <w:autoSpaceDE w:val="0"/>
        <w:autoSpaceDN w:val="0"/>
        <w:adjustRightInd w:val="0"/>
        <w:spacing w:after="0" w:line="240" w:lineRule="auto"/>
        <w:ind w:firstLine="708"/>
        <w:jc w:val="both"/>
        <w:rPr>
          <w:rFonts w:ascii="Times New Roman" w:hAnsi="Times New Roman"/>
          <w:sz w:val="24"/>
          <w:szCs w:val="24"/>
          <w:lang w:eastAsia="ru-RU"/>
        </w:rPr>
      </w:pPr>
      <w:r w:rsidRPr="009834AF">
        <w:rPr>
          <w:rFonts w:ascii="Times New Roman" w:hAnsi="Times New Roman"/>
          <w:sz w:val="24"/>
          <w:szCs w:val="24"/>
          <w:lang w:eastAsia="ru-RU"/>
        </w:rPr>
        <w:br w:type="page"/>
      </w:r>
    </w:p>
    <w:bookmarkStart w:id="13" w:name="_Ref379455232"/>
    <w:p w:rsidR="009834AF" w:rsidRPr="009834AF" w:rsidRDefault="00C01837" w:rsidP="001C7F88">
      <w:pPr>
        <w:numPr>
          <w:ilvl w:val="0"/>
          <w:numId w:val="5"/>
        </w:numPr>
        <w:autoSpaceDE w:val="0"/>
        <w:autoSpaceDN w:val="0"/>
        <w:adjustRightInd w:val="0"/>
        <w:spacing w:after="0" w:line="240" w:lineRule="auto"/>
        <w:ind w:left="0" w:firstLine="0"/>
        <w:jc w:val="center"/>
        <w:outlineLvl w:val="0"/>
        <w:rPr>
          <w:rFonts w:ascii="Times New Roman" w:hAnsi="Times New Roman"/>
          <w:b/>
          <w:bCs/>
          <w:sz w:val="24"/>
          <w:szCs w:val="24"/>
        </w:rPr>
      </w:pPr>
      <w:r w:rsidRPr="009834AF">
        <w:rPr>
          <w:rFonts w:ascii="Times New Roman" w:hAnsi="Times New Roman"/>
          <w:b/>
          <w:bCs/>
          <w:sz w:val="24"/>
          <w:szCs w:val="24"/>
        </w:rPr>
        <w:lastRenderedPageBreak/>
        <w:fldChar w:fldCharType="begin"/>
      </w:r>
      <w:r w:rsidR="009834AF" w:rsidRPr="009834AF">
        <w:rPr>
          <w:rFonts w:ascii="Times New Roman" w:hAnsi="Times New Roman"/>
          <w:b/>
          <w:bCs/>
          <w:sz w:val="24"/>
          <w:szCs w:val="24"/>
        </w:rPr>
        <w:instrText xml:space="preserve"> HYPERLINK  \l "содержание" </w:instrText>
      </w:r>
      <w:r w:rsidRPr="009834AF">
        <w:rPr>
          <w:rFonts w:ascii="Times New Roman" w:hAnsi="Times New Roman"/>
          <w:b/>
          <w:bCs/>
          <w:sz w:val="24"/>
          <w:szCs w:val="24"/>
        </w:rPr>
        <w:fldChar w:fldCharType="separate"/>
      </w:r>
      <w:r w:rsidR="009834AF" w:rsidRPr="009834AF">
        <w:rPr>
          <w:rStyle w:val="a3"/>
          <w:rFonts w:ascii="Times New Roman" w:hAnsi="Times New Roman"/>
          <w:b/>
          <w:bCs/>
          <w:sz w:val="24"/>
          <w:szCs w:val="24"/>
        </w:rPr>
        <w:t>ИНФОРМАЦИОННАЯ КАРТА</w:t>
      </w:r>
      <w:bookmarkEnd w:id="13"/>
      <w:r w:rsidRPr="009834AF">
        <w:rPr>
          <w:rFonts w:ascii="Times New Roman" w:hAnsi="Times New Roman"/>
          <w:b/>
          <w:bCs/>
          <w:sz w:val="24"/>
          <w:szCs w:val="24"/>
        </w:rPr>
        <w:fldChar w:fldCharType="end"/>
      </w:r>
    </w:p>
    <w:p w:rsidR="009834AF" w:rsidRPr="009834AF" w:rsidRDefault="009834AF" w:rsidP="009834AF">
      <w:pPr>
        <w:autoSpaceDE w:val="0"/>
        <w:autoSpaceDN w:val="0"/>
        <w:adjustRightInd w:val="0"/>
        <w:spacing w:after="0" w:line="240" w:lineRule="auto"/>
        <w:outlineLvl w:val="0"/>
        <w:rPr>
          <w:rFonts w:ascii="Times New Roman" w:hAnsi="Times New Roman"/>
          <w:b/>
          <w:bCs/>
          <w:sz w:val="24"/>
          <w:szCs w:val="24"/>
        </w:rPr>
      </w:pPr>
    </w:p>
    <w:tbl>
      <w:tblPr>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53"/>
        <w:gridCol w:w="3360"/>
        <w:gridCol w:w="10"/>
        <w:gridCol w:w="5281"/>
      </w:tblGrid>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Способ определения поставщика (подрядчика, исполнителя)</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bCs/>
                <w:iCs/>
                <w:sz w:val="24"/>
                <w:szCs w:val="24"/>
              </w:rPr>
            </w:pPr>
            <w:r w:rsidRPr="009834AF">
              <w:rPr>
                <w:rFonts w:ascii="Times New Roman" w:hAnsi="Times New Roman"/>
                <w:bCs/>
                <w:iCs/>
                <w:sz w:val="24"/>
                <w:szCs w:val="24"/>
              </w:rPr>
              <w:t>Аукцион в электронной форме (электронный аукцион)</w:t>
            </w:r>
          </w:p>
        </w:tc>
      </w:tr>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2.2</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Адрес электронной площадки в информационно-телекоммуникационной сети «Интернет»</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7D1012" w:rsidRDefault="009834AF" w:rsidP="00B168BE">
            <w:pPr>
              <w:autoSpaceDE w:val="0"/>
              <w:autoSpaceDN w:val="0"/>
              <w:adjustRightInd w:val="0"/>
              <w:spacing w:after="0" w:line="240" w:lineRule="auto"/>
              <w:jc w:val="both"/>
              <w:rPr>
                <w:rFonts w:ascii="Times New Roman" w:hAnsi="Times New Roman" w:cs="Times New Roman"/>
                <w:bCs/>
                <w:iCs/>
                <w:sz w:val="24"/>
                <w:szCs w:val="24"/>
              </w:rPr>
            </w:pPr>
            <w:r w:rsidRPr="007D1012">
              <w:rPr>
                <w:rFonts w:ascii="Times New Roman" w:hAnsi="Times New Roman" w:cs="Times New Roman"/>
                <w:bCs/>
                <w:iCs/>
                <w:sz w:val="24"/>
                <w:szCs w:val="24"/>
              </w:rPr>
              <w:t>Электронный аукцион будет проводиться на сайте электронной площадки по адресу в информационно-телекоммуникационной сети «</w:t>
            </w:r>
            <w:proofErr w:type="spellStart"/>
            <w:proofErr w:type="gramStart"/>
            <w:r w:rsidRPr="007D1012">
              <w:rPr>
                <w:rFonts w:ascii="Times New Roman" w:hAnsi="Times New Roman" w:cs="Times New Roman"/>
                <w:bCs/>
                <w:iCs/>
                <w:sz w:val="24"/>
                <w:szCs w:val="24"/>
              </w:rPr>
              <w:t>Интернет»</w:t>
            </w:r>
            <w:hyperlink r:id="rId35" w:history="1">
              <w:r w:rsidR="002273C7" w:rsidRPr="007D1012">
                <w:rPr>
                  <w:rStyle w:val="a3"/>
                  <w:rFonts w:ascii="Times New Roman" w:hAnsi="Times New Roman" w:cs="Times New Roman"/>
                  <w:sz w:val="24"/>
                  <w:szCs w:val="24"/>
                </w:rPr>
                <w:t>http</w:t>
              </w:r>
              <w:proofErr w:type="spellEnd"/>
              <w:r w:rsidR="002273C7" w:rsidRPr="007D1012">
                <w:rPr>
                  <w:rStyle w:val="a3"/>
                  <w:rFonts w:ascii="Times New Roman" w:hAnsi="Times New Roman" w:cs="Times New Roman"/>
                  <w:sz w:val="24"/>
                  <w:szCs w:val="24"/>
                </w:rPr>
                <w:t>://www.sberbank-ast.ru</w:t>
              </w:r>
              <w:proofErr w:type="gramEnd"/>
            </w:hyperlink>
          </w:p>
        </w:tc>
      </w:tr>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2.3.</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 xml:space="preserve">Соответствие участника закупки требованию пункта 1 части 1 статьи 31 Федерального закона от 05.04.2013 № 44-ФЗ и перечень документов, </w:t>
            </w:r>
            <w:r w:rsidRPr="009834AF">
              <w:rPr>
                <w:rFonts w:ascii="Times New Roman" w:hAnsi="Times New Roman"/>
                <w:sz w:val="24"/>
                <w:szCs w:val="24"/>
                <w:lang w:eastAsia="ru-RU"/>
              </w:rPr>
              <w:t>подтверждающих соответствие такого участника указанному требованию</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606921" w:rsidRDefault="00606921" w:rsidP="00B168BE">
            <w:pPr>
              <w:autoSpaceDE w:val="0"/>
              <w:autoSpaceDN w:val="0"/>
              <w:adjustRightInd w:val="0"/>
              <w:spacing w:after="0" w:line="240" w:lineRule="auto"/>
              <w:jc w:val="both"/>
              <w:rPr>
                <w:rFonts w:ascii="Times New Roman" w:hAnsi="Times New Roman" w:cs="Times New Roman"/>
                <w:bCs/>
                <w:iCs/>
                <w:sz w:val="24"/>
                <w:szCs w:val="24"/>
              </w:rPr>
            </w:pPr>
            <w:r w:rsidRPr="00606921">
              <w:rPr>
                <w:rFonts w:ascii="Times New Roman" w:hAnsi="Times New Roman" w:cs="Times New Roman"/>
                <w:color w:val="000000"/>
                <w:sz w:val="24"/>
                <w:szCs w:val="24"/>
              </w:rPr>
              <w:t>Соответствие пункту 3 статьи 3 Федерального закона от 29.12.2012 № 275-ФЗ «О государственном оборонном заказе» (головной исполнитель поставок продукции по государственному оборонному заказу - юридическое лицо, созданное в соответствии с законодательством Российской Федерации).</w:t>
            </w:r>
          </w:p>
        </w:tc>
      </w:tr>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2.4</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 xml:space="preserve">Соответствие участника закупки требованию пункта 8 части 1 статьи 31 Федерального закона от 05.04.2013 № 44-ФЗ </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Не устанавливается.</w:t>
            </w:r>
          </w:p>
          <w:p w:rsidR="009834AF" w:rsidRPr="009834AF" w:rsidRDefault="009834AF" w:rsidP="00B168BE">
            <w:pPr>
              <w:autoSpaceDE w:val="0"/>
              <w:autoSpaceDN w:val="0"/>
              <w:adjustRightInd w:val="0"/>
              <w:spacing w:after="0" w:line="240" w:lineRule="auto"/>
              <w:jc w:val="both"/>
              <w:rPr>
                <w:rFonts w:ascii="Times New Roman" w:hAnsi="Times New Roman"/>
                <w:bCs/>
                <w:iCs/>
                <w:sz w:val="24"/>
                <w:szCs w:val="24"/>
              </w:rPr>
            </w:pPr>
          </w:p>
        </w:tc>
      </w:tr>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2.5</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 xml:space="preserve">Соответствие участника закупки требованию части 2 статьи 31 Федерального закона от 05.04.2013 № 44-ФЗ </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lang w:eastAsia="ru-RU"/>
              </w:rPr>
            </w:pPr>
            <w:r w:rsidRPr="009834AF">
              <w:rPr>
                <w:rFonts w:ascii="Times New Roman" w:hAnsi="Times New Roman"/>
                <w:sz w:val="24"/>
                <w:szCs w:val="24"/>
              </w:rPr>
              <w:t>Не устанавливается.</w:t>
            </w:r>
          </w:p>
        </w:tc>
      </w:tr>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2.6</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 xml:space="preserve">Соответствие участника закупки требованию части 2.1 статьи 31 Федерального закона от 05.04.2013 № 44-ФЗ </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lang w:eastAsia="ru-RU"/>
              </w:rPr>
            </w:pPr>
            <w:r w:rsidRPr="009834AF">
              <w:rPr>
                <w:rFonts w:ascii="Times New Roman" w:hAnsi="Times New Roman"/>
                <w:sz w:val="24"/>
                <w:szCs w:val="24"/>
              </w:rPr>
              <w:t>Не устанавливается.</w:t>
            </w:r>
          </w:p>
        </w:tc>
      </w:tr>
      <w:tr w:rsidR="009834AF" w:rsidRPr="009834AF" w:rsidTr="001A7A76">
        <w:tc>
          <w:tcPr>
            <w:tcW w:w="663"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2.7</w:t>
            </w:r>
          </w:p>
        </w:tc>
        <w:tc>
          <w:tcPr>
            <w:tcW w:w="341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F52F58" w:rsidRDefault="009834AF" w:rsidP="00B168BE">
            <w:pPr>
              <w:autoSpaceDE w:val="0"/>
              <w:autoSpaceDN w:val="0"/>
              <w:adjustRightInd w:val="0"/>
              <w:spacing w:after="0" w:line="240" w:lineRule="auto"/>
              <w:jc w:val="both"/>
              <w:rPr>
                <w:rFonts w:ascii="Times New Roman" w:hAnsi="Times New Roman"/>
                <w:iCs/>
                <w:sz w:val="24"/>
                <w:szCs w:val="24"/>
              </w:rPr>
            </w:pPr>
            <w:r w:rsidRPr="009834AF">
              <w:rPr>
                <w:rFonts w:ascii="Times New Roman" w:hAnsi="Times New Roman"/>
                <w:sz w:val="24"/>
                <w:szCs w:val="24"/>
              </w:rPr>
              <w:t xml:space="preserve">Условия, запреты и ограничения </w:t>
            </w:r>
            <w:r w:rsidRPr="009834AF">
              <w:rPr>
                <w:rFonts w:ascii="Times New Roman" w:hAnsi="Times New Roman"/>
                <w:sz w:val="24"/>
                <w:szCs w:val="24"/>
                <w:lang w:eastAsia="ru-RU"/>
              </w:rPr>
              <w:t xml:space="preserve">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установленные в соответствии со </w:t>
            </w:r>
            <w:hyperlink r:id="rId36" w:history="1">
              <w:r w:rsidRPr="009834AF">
                <w:rPr>
                  <w:rFonts w:ascii="Times New Roman" w:hAnsi="Times New Roman"/>
                  <w:sz w:val="24"/>
                  <w:szCs w:val="24"/>
                  <w:lang w:eastAsia="ru-RU"/>
                </w:rPr>
                <w:t>статьей 14</w:t>
              </w:r>
            </w:hyperlink>
            <w:r w:rsidR="001A7A76">
              <w:t xml:space="preserve"> </w:t>
            </w:r>
            <w:r w:rsidRPr="009834AF">
              <w:rPr>
                <w:rFonts w:ascii="Times New Roman" w:hAnsi="Times New Roman"/>
                <w:iCs/>
                <w:sz w:val="24"/>
                <w:szCs w:val="24"/>
              </w:rPr>
              <w:t xml:space="preserve">Федерального закона от 05.04.2013 № 44-ФЗ </w:t>
            </w:r>
          </w:p>
        </w:tc>
        <w:tc>
          <w:tcPr>
            <w:tcW w:w="5291" w:type="dxa"/>
            <w:gridSpan w:val="2"/>
            <w:tcBorders>
              <w:top w:val="single" w:sz="4" w:space="0" w:color="000000"/>
              <w:left w:val="single" w:sz="4" w:space="0" w:color="000000"/>
              <w:bottom w:val="single" w:sz="4" w:space="0" w:color="000000"/>
              <w:right w:val="single" w:sz="4" w:space="0" w:color="000000"/>
            </w:tcBorders>
          </w:tcPr>
          <w:p w:rsidR="009834AF" w:rsidRPr="009B3726" w:rsidRDefault="001A5833" w:rsidP="009B3726">
            <w:pPr>
              <w:pStyle w:val="a5"/>
              <w:jc w:val="both"/>
              <w:rPr>
                <w:rFonts w:ascii="Times New Roman" w:hAnsi="Times New Roman"/>
                <w:sz w:val="24"/>
              </w:rPr>
            </w:pPr>
            <w:r w:rsidRPr="009834AF">
              <w:rPr>
                <w:rFonts w:ascii="Times New Roman" w:hAnsi="Times New Roman"/>
                <w:bCs/>
                <w:iCs/>
                <w:sz w:val="24"/>
                <w:szCs w:val="24"/>
              </w:rPr>
              <w:t>Не устанавливается.</w:t>
            </w:r>
            <w:r w:rsidR="00F52F58">
              <w:rPr>
                <w:rFonts w:ascii="Times New Roman" w:hAnsi="Times New Roman"/>
                <w:bCs/>
                <w:iCs/>
                <w:sz w:val="24"/>
                <w:szCs w:val="24"/>
              </w:rPr>
              <w:t xml:space="preserve"> </w:t>
            </w:r>
          </w:p>
        </w:tc>
      </w:tr>
      <w:tr w:rsidR="009834AF" w:rsidRPr="009834AF" w:rsidTr="001A7A76">
        <w:tc>
          <w:tcPr>
            <w:tcW w:w="716" w:type="dxa"/>
            <w:gridSpan w:val="2"/>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2.8</w:t>
            </w:r>
          </w:p>
        </w:tc>
        <w:tc>
          <w:tcPr>
            <w:tcW w:w="337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Ограничение участия в определении поставщика (подрядчика, исполнителя) в соответствии с Федеральным законом от 05.04.2013 № 44-ФЗ</w:t>
            </w:r>
          </w:p>
        </w:tc>
        <w:tc>
          <w:tcPr>
            <w:tcW w:w="5281" w:type="dxa"/>
            <w:tcBorders>
              <w:top w:val="single" w:sz="4" w:space="0" w:color="000000"/>
              <w:left w:val="single" w:sz="4" w:space="0" w:color="000000"/>
              <w:bottom w:val="single" w:sz="4" w:space="0" w:color="000000"/>
              <w:right w:val="single" w:sz="4" w:space="0" w:color="000000"/>
            </w:tcBorders>
          </w:tcPr>
          <w:p w:rsidR="009834AF" w:rsidRPr="009834AF" w:rsidRDefault="009834AF" w:rsidP="00B168BE">
            <w:pPr>
              <w:autoSpaceDE w:val="0"/>
              <w:autoSpaceDN w:val="0"/>
              <w:adjustRightInd w:val="0"/>
              <w:spacing w:after="0" w:line="240" w:lineRule="auto"/>
              <w:jc w:val="both"/>
              <w:rPr>
                <w:rFonts w:ascii="Times New Roman" w:hAnsi="Times New Roman"/>
                <w:bCs/>
                <w:iCs/>
                <w:sz w:val="24"/>
                <w:szCs w:val="24"/>
              </w:rPr>
            </w:pPr>
            <w:r w:rsidRPr="009834AF">
              <w:rPr>
                <w:rFonts w:ascii="Times New Roman" w:hAnsi="Times New Roman"/>
                <w:bCs/>
                <w:iCs/>
                <w:sz w:val="24"/>
                <w:szCs w:val="24"/>
              </w:rPr>
              <w:t xml:space="preserve"> Не устанавливается. </w:t>
            </w:r>
          </w:p>
        </w:tc>
      </w:tr>
      <w:tr w:rsidR="009834AF" w:rsidRPr="009834AF" w:rsidTr="001A7A76">
        <w:tc>
          <w:tcPr>
            <w:tcW w:w="716" w:type="dxa"/>
            <w:gridSpan w:val="2"/>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2.9</w:t>
            </w:r>
          </w:p>
        </w:tc>
        <w:tc>
          <w:tcPr>
            <w:tcW w:w="3370" w:type="dxa"/>
            <w:gridSpan w:val="2"/>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 xml:space="preserve">Преимущества, предоставляемые заказчиком в соответствии со </w:t>
            </w:r>
            <w:hyperlink r:id="rId37" w:history="1">
              <w:r w:rsidRPr="009834AF">
                <w:rPr>
                  <w:rFonts w:ascii="Times New Roman" w:hAnsi="Times New Roman"/>
                  <w:sz w:val="24"/>
                  <w:szCs w:val="24"/>
                </w:rPr>
                <w:t>статьями 28</w:t>
              </w:r>
            </w:hyperlink>
            <w:r w:rsidRPr="009834AF">
              <w:rPr>
                <w:rFonts w:ascii="Times New Roman" w:hAnsi="Times New Roman"/>
                <w:sz w:val="24"/>
                <w:szCs w:val="24"/>
              </w:rPr>
              <w:t xml:space="preserve"> и </w:t>
            </w:r>
            <w:hyperlink r:id="rId38" w:history="1">
              <w:r w:rsidRPr="009834AF">
                <w:rPr>
                  <w:rFonts w:ascii="Times New Roman" w:hAnsi="Times New Roman"/>
                  <w:sz w:val="24"/>
                  <w:szCs w:val="24"/>
                </w:rPr>
                <w:t>29</w:t>
              </w:r>
            </w:hyperlink>
            <w:r w:rsidRPr="009834AF">
              <w:rPr>
                <w:rFonts w:ascii="Times New Roman" w:hAnsi="Times New Roman"/>
                <w:iCs/>
                <w:sz w:val="24"/>
                <w:szCs w:val="24"/>
              </w:rPr>
              <w:t>Федерального закона от 05.04.2013 № 44-ФЗ</w:t>
            </w:r>
          </w:p>
        </w:tc>
        <w:tc>
          <w:tcPr>
            <w:tcW w:w="5281" w:type="dxa"/>
          </w:tcPr>
          <w:p w:rsidR="009834AF" w:rsidRPr="009834AF" w:rsidRDefault="009834AF" w:rsidP="00B168BE">
            <w:pPr>
              <w:autoSpaceDE w:val="0"/>
              <w:autoSpaceDN w:val="0"/>
              <w:adjustRightInd w:val="0"/>
              <w:spacing w:after="0" w:line="240" w:lineRule="auto"/>
              <w:jc w:val="both"/>
              <w:rPr>
                <w:rFonts w:ascii="Times New Roman" w:hAnsi="Times New Roman"/>
                <w:bCs/>
                <w:iCs/>
                <w:sz w:val="24"/>
                <w:szCs w:val="24"/>
              </w:rPr>
            </w:pPr>
            <w:r w:rsidRPr="009834AF">
              <w:rPr>
                <w:rFonts w:ascii="Times New Roman" w:hAnsi="Times New Roman"/>
                <w:bCs/>
                <w:iCs/>
                <w:sz w:val="24"/>
                <w:szCs w:val="24"/>
              </w:rPr>
              <w:t>Не устанавливаются.</w:t>
            </w:r>
          </w:p>
        </w:tc>
      </w:tr>
      <w:tr w:rsidR="009834AF" w:rsidRPr="009834AF" w:rsidTr="001A7A76">
        <w:tc>
          <w:tcPr>
            <w:tcW w:w="716" w:type="dxa"/>
            <w:gridSpan w:val="2"/>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2.10</w:t>
            </w:r>
          </w:p>
        </w:tc>
        <w:tc>
          <w:tcPr>
            <w:tcW w:w="3370" w:type="dxa"/>
            <w:gridSpan w:val="2"/>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 xml:space="preserve">Наименование и описание объекта закупки с учётом </w:t>
            </w:r>
            <w:proofErr w:type="gramStart"/>
            <w:r w:rsidRPr="009834AF">
              <w:rPr>
                <w:rFonts w:ascii="Times New Roman" w:hAnsi="Times New Roman"/>
                <w:sz w:val="24"/>
                <w:szCs w:val="24"/>
              </w:rPr>
              <w:lastRenderedPageBreak/>
              <w:t>требований</w:t>
            </w:r>
            <w:proofErr w:type="gramEnd"/>
            <w:r w:rsidRPr="009834AF">
              <w:rPr>
                <w:rFonts w:ascii="Times New Roman" w:hAnsi="Times New Roman"/>
                <w:sz w:val="24"/>
                <w:szCs w:val="24"/>
              </w:rPr>
              <w:t xml:space="preserve">, предусмотренных </w:t>
            </w:r>
            <w:hyperlink r:id="rId39" w:history="1">
              <w:r w:rsidRPr="009834AF">
                <w:rPr>
                  <w:rFonts w:ascii="Times New Roman" w:hAnsi="Times New Roman"/>
                  <w:iCs/>
                  <w:sz w:val="24"/>
                  <w:szCs w:val="24"/>
                </w:rPr>
                <w:t xml:space="preserve">статьёй </w:t>
              </w:r>
            </w:hyperlink>
            <w:r w:rsidRPr="009834AF">
              <w:rPr>
                <w:rFonts w:ascii="Times New Roman" w:hAnsi="Times New Roman"/>
                <w:iCs/>
                <w:sz w:val="24"/>
                <w:szCs w:val="24"/>
              </w:rPr>
              <w:t>33 Федерального закона от 05.04.2013 № 44-ФЗ</w:t>
            </w:r>
          </w:p>
        </w:tc>
        <w:tc>
          <w:tcPr>
            <w:tcW w:w="5281" w:type="dxa"/>
          </w:tcPr>
          <w:p w:rsidR="001A7A76" w:rsidRPr="00B102D5" w:rsidRDefault="00881820" w:rsidP="00B102D5">
            <w:pPr>
              <w:pStyle w:val="a5"/>
              <w:jc w:val="both"/>
              <w:rPr>
                <w:rFonts w:ascii="Times New Roman" w:hAnsi="Times New Roman"/>
                <w:sz w:val="24"/>
              </w:rPr>
            </w:pPr>
            <w:r w:rsidRPr="00B102D5">
              <w:rPr>
                <w:rFonts w:ascii="Times New Roman" w:hAnsi="Times New Roman"/>
                <w:sz w:val="24"/>
              </w:rPr>
              <w:lastRenderedPageBreak/>
              <w:t>Поставка</w:t>
            </w:r>
            <w:r w:rsidR="00B102D5" w:rsidRPr="00B102D5">
              <w:rPr>
                <w:rFonts w:ascii="Times New Roman" w:hAnsi="Times New Roman"/>
                <w:sz w:val="24"/>
              </w:rPr>
              <w:t xml:space="preserve"> </w:t>
            </w:r>
            <w:r w:rsidR="00B102D5" w:rsidRPr="00B102D5">
              <w:rPr>
                <w:rFonts w:ascii="Times New Roman" w:hAnsi="Times New Roman"/>
                <w:sz w:val="24"/>
                <w:szCs w:val="28"/>
              </w:rPr>
              <w:t xml:space="preserve">оборудования для систем видеонаблюдения </w:t>
            </w:r>
            <w:r w:rsidR="004209F6" w:rsidRPr="00B102D5">
              <w:rPr>
                <w:rFonts w:ascii="Times New Roman" w:hAnsi="Times New Roman"/>
                <w:sz w:val="24"/>
              </w:rPr>
              <w:t xml:space="preserve">МВД по Республике Дагестан </w:t>
            </w:r>
            <w:r w:rsidR="004209F6" w:rsidRPr="00B102D5">
              <w:rPr>
                <w:rFonts w:ascii="Times New Roman" w:hAnsi="Times New Roman"/>
                <w:sz w:val="24"/>
              </w:rPr>
              <w:lastRenderedPageBreak/>
              <w:t>по ГОЗ-2021 г.</w:t>
            </w:r>
          </w:p>
          <w:p w:rsidR="00B102D5" w:rsidRPr="00B102D5" w:rsidRDefault="00B102D5" w:rsidP="00B102D5">
            <w:pPr>
              <w:pStyle w:val="a5"/>
              <w:jc w:val="both"/>
              <w:rPr>
                <w:rFonts w:ascii="Times New Roman" w:hAnsi="Times New Roman"/>
                <w:sz w:val="24"/>
              </w:rPr>
            </w:pPr>
            <w:r w:rsidRPr="00B102D5">
              <w:rPr>
                <w:rFonts w:ascii="Times New Roman" w:hAnsi="Times New Roman"/>
                <w:sz w:val="24"/>
              </w:rPr>
              <w:t xml:space="preserve">Код ОКПД 2: </w:t>
            </w:r>
            <w:r w:rsidRPr="00B102D5">
              <w:rPr>
                <w:rFonts w:ascii="Times New Roman" w:hAnsi="Times New Roman"/>
                <w:sz w:val="24"/>
                <w:shd w:val="clear" w:color="auto" w:fill="FFFFFF"/>
              </w:rPr>
              <w:t xml:space="preserve">26.40.33.190 - </w:t>
            </w:r>
            <w:r w:rsidRPr="00B102D5">
              <w:rPr>
                <w:rFonts w:ascii="Times New Roman" w:hAnsi="Times New Roman"/>
                <w:sz w:val="24"/>
              </w:rPr>
              <w:t>Аппаратура записи и воспроизведения изображения прочая.</w:t>
            </w:r>
          </w:p>
          <w:p w:rsidR="009834AF" w:rsidRPr="00952D6C" w:rsidRDefault="001A7A76" w:rsidP="00B102D5">
            <w:pPr>
              <w:pStyle w:val="a5"/>
              <w:jc w:val="both"/>
              <w:rPr>
                <w:bCs/>
                <w:iCs/>
              </w:rPr>
            </w:pPr>
            <w:r w:rsidRPr="00B102D5">
              <w:rPr>
                <w:rFonts w:ascii="Times New Roman" w:hAnsi="Times New Roman"/>
                <w:sz w:val="24"/>
              </w:rPr>
              <w:t>Описание и требования к товару установлены в техническом задании (раздел 3 документации об аукционе в электронной форме).</w:t>
            </w:r>
          </w:p>
        </w:tc>
      </w:tr>
      <w:tr w:rsidR="009834AF" w:rsidRPr="009834AF" w:rsidTr="001A7A76">
        <w:tc>
          <w:tcPr>
            <w:tcW w:w="716" w:type="dxa"/>
            <w:gridSpan w:val="2"/>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lastRenderedPageBreak/>
              <w:t>2.11</w:t>
            </w:r>
          </w:p>
        </w:tc>
        <w:tc>
          <w:tcPr>
            <w:tcW w:w="3370" w:type="dxa"/>
            <w:gridSpan w:val="2"/>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lang w:eastAsia="ru-RU"/>
              </w:rPr>
              <w:t xml:space="preserve">Копии документов, предоставляемых участником электронного аукциона в составе заявки и подтверждающих соответствие товара, работы или услуги требованиям, установленным в соответствии с законодательством Российской Федерации </w:t>
            </w:r>
          </w:p>
        </w:tc>
        <w:tc>
          <w:tcPr>
            <w:tcW w:w="5281" w:type="dxa"/>
          </w:tcPr>
          <w:p w:rsidR="009834AF" w:rsidRPr="00952D6C" w:rsidRDefault="009834AF" w:rsidP="00B168BE">
            <w:pPr>
              <w:autoSpaceDE w:val="0"/>
              <w:autoSpaceDN w:val="0"/>
              <w:adjustRightInd w:val="0"/>
              <w:spacing w:after="0" w:line="240" w:lineRule="auto"/>
              <w:jc w:val="both"/>
              <w:rPr>
                <w:rFonts w:ascii="Times New Roman" w:hAnsi="Times New Roman" w:cs="Times New Roman"/>
                <w:sz w:val="24"/>
                <w:szCs w:val="24"/>
                <w:lang w:eastAsia="ru-RU"/>
              </w:rPr>
            </w:pPr>
            <w:r w:rsidRPr="00952D6C">
              <w:rPr>
                <w:rFonts w:ascii="Times New Roman" w:hAnsi="Times New Roman" w:cs="Times New Roman"/>
                <w:sz w:val="24"/>
                <w:szCs w:val="24"/>
                <w:lang w:eastAsia="ru-RU"/>
              </w:rPr>
              <w:t>Предоставление копий документов не требуется</w:t>
            </w:r>
          </w:p>
        </w:tc>
      </w:tr>
      <w:tr w:rsidR="009834AF" w:rsidRPr="009834AF" w:rsidTr="001A7A76">
        <w:tc>
          <w:tcPr>
            <w:tcW w:w="716" w:type="dxa"/>
            <w:gridSpan w:val="2"/>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2.12</w:t>
            </w:r>
          </w:p>
        </w:tc>
        <w:tc>
          <w:tcPr>
            <w:tcW w:w="3370" w:type="dxa"/>
            <w:gridSpan w:val="2"/>
            <w:tcMar>
              <w:left w:w="57" w:type="dxa"/>
              <w:right w:w="57" w:type="dxa"/>
            </w:tcMar>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Количество товара (объём выполнения работы, оказания услуги)</w:t>
            </w:r>
          </w:p>
        </w:tc>
        <w:tc>
          <w:tcPr>
            <w:tcW w:w="5281" w:type="dxa"/>
          </w:tcPr>
          <w:p w:rsidR="009834AF" w:rsidRPr="00C646F5" w:rsidRDefault="009834AF" w:rsidP="00C646F5">
            <w:pPr>
              <w:pStyle w:val="a5"/>
              <w:rPr>
                <w:rFonts w:ascii="Times New Roman" w:hAnsi="Times New Roman"/>
                <w:bCs/>
                <w:iCs/>
                <w:sz w:val="24"/>
                <w:szCs w:val="24"/>
              </w:rPr>
            </w:pPr>
            <w:r w:rsidRPr="00C646F5">
              <w:rPr>
                <w:rFonts w:ascii="Times New Roman" w:hAnsi="Times New Roman"/>
                <w:bCs/>
                <w:sz w:val="24"/>
                <w:szCs w:val="24"/>
              </w:rPr>
              <w:t xml:space="preserve">В соответствии </w:t>
            </w:r>
            <w:r w:rsidRPr="00C646F5">
              <w:rPr>
                <w:rFonts w:ascii="Times New Roman" w:hAnsi="Times New Roman"/>
                <w:kern w:val="1"/>
                <w:sz w:val="24"/>
                <w:szCs w:val="24"/>
                <w:lang w:eastAsia="ar-SA"/>
              </w:rPr>
              <w:t xml:space="preserve">с </w:t>
            </w:r>
            <w:r w:rsidRPr="00C646F5">
              <w:rPr>
                <w:rFonts w:ascii="Times New Roman" w:hAnsi="Times New Roman"/>
                <w:bCs/>
                <w:sz w:val="24"/>
                <w:szCs w:val="24"/>
              </w:rPr>
              <w:t xml:space="preserve">техническим заданием </w:t>
            </w:r>
            <w:r w:rsidRPr="00C646F5">
              <w:rPr>
                <w:rFonts w:ascii="Times New Roman" w:hAnsi="Times New Roman"/>
                <w:kern w:val="2"/>
                <w:sz w:val="24"/>
                <w:szCs w:val="24"/>
                <w:lang w:eastAsia="ar-SA"/>
              </w:rPr>
              <w:t xml:space="preserve">(раздел </w:t>
            </w:r>
            <w:r w:rsidR="00C646F5">
              <w:rPr>
                <w:rFonts w:ascii="Times New Roman" w:hAnsi="Times New Roman"/>
                <w:kern w:val="2"/>
                <w:sz w:val="24"/>
                <w:szCs w:val="24"/>
                <w:lang w:eastAsia="ar-SA"/>
              </w:rPr>
              <w:t>3</w:t>
            </w:r>
            <w:r w:rsidRPr="00C646F5">
              <w:rPr>
                <w:rFonts w:ascii="Times New Roman" w:hAnsi="Times New Roman"/>
                <w:kern w:val="2"/>
                <w:sz w:val="24"/>
                <w:szCs w:val="24"/>
                <w:lang w:eastAsia="ar-SA"/>
              </w:rPr>
              <w:t xml:space="preserve"> документации об аукционе).</w:t>
            </w:r>
          </w:p>
        </w:tc>
      </w:tr>
      <w:tr w:rsidR="009834AF" w:rsidRPr="009834AF" w:rsidTr="001A7A76">
        <w:tc>
          <w:tcPr>
            <w:tcW w:w="716" w:type="dxa"/>
            <w:gridSpan w:val="2"/>
          </w:tcPr>
          <w:p w:rsidR="009834AF" w:rsidRPr="009834AF" w:rsidRDefault="009834AF"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2.13</w:t>
            </w:r>
          </w:p>
        </w:tc>
        <w:tc>
          <w:tcPr>
            <w:tcW w:w="3370" w:type="dxa"/>
            <w:gridSpan w:val="2"/>
            <w:tcMar>
              <w:left w:w="57" w:type="dxa"/>
              <w:right w:w="57" w:type="dxa"/>
            </w:tcMar>
          </w:tcPr>
          <w:p w:rsidR="009834AF" w:rsidRPr="009834AF" w:rsidRDefault="009834AF" w:rsidP="00124FB1">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Место доставки</w:t>
            </w:r>
            <w:r w:rsidR="00124FB1">
              <w:rPr>
                <w:rFonts w:ascii="Times New Roman" w:hAnsi="Times New Roman"/>
                <w:sz w:val="24"/>
                <w:szCs w:val="24"/>
              </w:rPr>
              <w:t xml:space="preserve"> </w:t>
            </w:r>
            <w:r w:rsidRPr="009834AF">
              <w:rPr>
                <w:rFonts w:ascii="Times New Roman" w:hAnsi="Times New Roman"/>
                <w:sz w:val="24"/>
                <w:szCs w:val="24"/>
              </w:rPr>
              <w:t>товара (выполнения работы, оказания услуги)</w:t>
            </w:r>
          </w:p>
        </w:tc>
        <w:tc>
          <w:tcPr>
            <w:tcW w:w="5281" w:type="dxa"/>
          </w:tcPr>
          <w:p w:rsidR="000A5A78" w:rsidRPr="00755E21" w:rsidRDefault="00C646F5" w:rsidP="00467F08">
            <w:pPr>
              <w:pStyle w:val="a5"/>
              <w:rPr>
                <w:rFonts w:ascii="Times New Roman" w:hAnsi="Times New Roman"/>
                <w:sz w:val="24"/>
                <w:szCs w:val="24"/>
                <w:lang w:eastAsia="zh-CN"/>
              </w:rPr>
            </w:pPr>
            <w:r w:rsidRPr="00755E21">
              <w:rPr>
                <w:rFonts w:ascii="Times New Roman" w:hAnsi="Times New Roman"/>
                <w:sz w:val="24"/>
                <w:szCs w:val="24"/>
              </w:rPr>
              <w:t xml:space="preserve">РФ, Республика Дагестан, г. Махачкала, ул. </w:t>
            </w:r>
            <w:proofErr w:type="spellStart"/>
            <w:proofErr w:type="gramStart"/>
            <w:r w:rsidRPr="00755E21">
              <w:rPr>
                <w:rFonts w:ascii="Times New Roman" w:hAnsi="Times New Roman"/>
                <w:sz w:val="24"/>
                <w:szCs w:val="24"/>
              </w:rPr>
              <w:t>Бейбулатова</w:t>
            </w:r>
            <w:proofErr w:type="spellEnd"/>
            <w:r w:rsidRPr="00755E21">
              <w:rPr>
                <w:rFonts w:ascii="Times New Roman" w:hAnsi="Times New Roman"/>
                <w:sz w:val="24"/>
                <w:szCs w:val="24"/>
              </w:rPr>
              <w:t xml:space="preserve">,   </w:t>
            </w:r>
            <w:proofErr w:type="gramEnd"/>
            <w:r w:rsidRPr="00755E21">
              <w:rPr>
                <w:rFonts w:ascii="Times New Roman" w:hAnsi="Times New Roman"/>
                <w:sz w:val="24"/>
                <w:szCs w:val="24"/>
              </w:rPr>
              <w:t xml:space="preserve">    д. 57.</w:t>
            </w:r>
          </w:p>
        </w:tc>
      </w:tr>
      <w:tr w:rsidR="001A7A76" w:rsidRPr="009834AF" w:rsidTr="001A7A76">
        <w:tblPrEx>
          <w:tblCellMar>
            <w:left w:w="57" w:type="dxa"/>
            <w:right w:w="57" w:type="dxa"/>
          </w:tblCellMar>
        </w:tblPrEx>
        <w:tc>
          <w:tcPr>
            <w:tcW w:w="716"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2.14</w:t>
            </w:r>
          </w:p>
        </w:tc>
        <w:tc>
          <w:tcPr>
            <w:tcW w:w="3370" w:type="dxa"/>
            <w:gridSpan w:val="2"/>
          </w:tcPr>
          <w:p w:rsidR="001A7A76" w:rsidRPr="00711116" w:rsidRDefault="001A7A76" w:rsidP="00B168BE">
            <w:pPr>
              <w:autoSpaceDE w:val="0"/>
              <w:autoSpaceDN w:val="0"/>
              <w:adjustRightInd w:val="0"/>
              <w:spacing w:after="0" w:line="240" w:lineRule="auto"/>
              <w:jc w:val="both"/>
              <w:rPr>
                <w:rFonts w:ascii="Times New Roman" w:hAnsi="Times New Roman" w:cs="Times New Roman"/>
                <w:sz w:val="24"/>
                <w:szCs w:val="24"/>
              </w:rPr>
            </w:pPr>
            <w:r w:rsidRPr="00711116">
              <w:rPr>
                <w:rFonts w:ascii="Times New Roman" w:hAnsi="Times New Roman" w:cs="Times New Roman"/>
                <w:sz w:val="24"/>
                <w:szCs w:val="24"/>
              </w:rPr>
              <w:t>Сроки поставки товара (завершения работы, график оказания услуги)</w:t>
            </w:r>
          </w:p>
        </w:tc>
        <w:tc>
          <w:tcPr>
            <w:tcW w:w="5281" w:type="dxa"/>
          </w:tcPr>
          <w:p w:rsidR="001A7A76" w:rsidRPr="00755E21" w:rsidRDefault="001A7A76" w:rsidP="003256DC">
            <w:pPr>
              <w:ind w:hanging="17"/>
              <w:contextualSpacing/>
              <w:jc w:val="both"/>
              <w:rPr>
                <w:rFonts w:ascii="Times New Roman" w:eastAsia="Times New Roman" w:hAnsi="Times New Roman"/>
                <w:sz w:val="24"/>
                <w:szCs w:val="24"/>
                <w:lang w:eastAsia="ru-RU"/>
              </w:rPr>
            </w:pPr>
            <w:r w:rsidRPr="00755E21">
              <w:rPr>
                <w:rFonts w:ascii="Times New Roman" w:hAnsi="Times New Roman" w:cs="Times New Roman"/>
                <w:sz w:val="24"/>
                <w:szCs w:val="24"/>
              </w:rPr>
              <w:t>Поставка осуществляется</w:t>
            </w:r>
            <w:r w:rsidR="004209F6" w:rsidRPr="00755E21">
              <w:rPr>
                <w:rFonts w:ascii="Times New Roman" w:hAnsi="Times New Roman" w:cs="Times New Roman"/>
                <w:sz w:val="24"/>
                <w:szCs w:val="24"/>
              </w:rPr>
              <w:t xml:space="preserve"> в течение </w:t>
            </w:r>
            <w:r w:rsidR="003256DC" w:rsidRPr="00755E21">
              <w:rPr>
                <w:rFonts w:ascii="Times New Roman" w:hAnsi="Times New Roman" w:cs="Times New Roman"/>
                <w:sz w:val="24"/>
                <w:szCs w:val="24"/>
              </w:rPr>
              <w:t xml:space="preserve">60 (шестидесяти) календарных дней </w:t>
            </w:r>
            <w:r w:rsidR="00881820" w:rsidRPr="00755E21">
              <w:rPr>
                <w:rFonts w:ascii="Times New Roman" w:hAnsi="Times New Roman" w:cs="Times New Roman"/>
                <w:sz w:val="24"/>
                <w:szCs w:val="24"/>
              </w:rPr>
              <w:t>со дня подписания государственного контракта, но</w:t>
            </w:r>
            <w:r w:rsidRPr="00755E21">
              <w:rPr>
                <w:rFonts w:ascii="Times New Roman" w:hAnsi="Times New Roman" w:cs="Times New Roman"/>
                <w:sz w:val="24"/>
                <w:szCs w:val="24"/>
              </w:rPr>
              <w:t xml:space="preserve"> </w:t>
            </w:r>
            <w:r w:rsidR="001E5044" w:rsidRPr="00755E21">
              <w:rPr>
                <w:rFonts w:ascii="Times New Roman" w:eastAsia="Times New Roman" w:hAnsi="Times New Roman"/>
                <w:sz w:val="24"/>
                <w:szCs w:val="24"/>
                <w:lang w:eastAsia="ru-RU"/>
              </w:rPr>
              <w:t>не позднее 20 декабря 202</w:t>
            </w:r>
            <w:r w:rsidR="00881820" w:rsidRPr="00755E21">
              <w:rPr>
                <w:rFonts w:ascii="Times New Roman" w:eastAsia="Times New Roman" w:hAnsi="Times New Roman"/>
                <w:sz w:val="24"/>
                <w:szCs w:val="24"/>
                <w:lang w:eastAsia="ru-RU"/>
              </w:rPr>
              <w:t>1</w:t>
            </w:r>
            <w:r w:rsidR="001E5044" w:rsidRPr="00755E21">
              <w:rPr>
                <w:rFonts w:ascii="Times New Roman" w:eastAsia="Times New Roman" w:hAnsi="Times New Roman"/>
                <w:sz w:val="24"/>
                <w:szCs w:val="24"/>
                <w:lang w:eastAsia="ru-RU"/>
              </w:rPr>
              <w:t>г.</w:t>
            </w:r>
          </w:p>
        </w:tc>
      </w:tr>
      <w:tr w:rsidR="001A7A76" w:rsidRPr="009834AF" w:rsidTr="000E79FE">
        <w:trPr>
          <w:trHeight w:val="568"/>
        </w:trPr>
        <w:tc>
          <w:tcPr>
            <w:tcW w:w="716" w:type="dxa"/>
            <w:gridSpan w:val="2"/>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2.15</w:t>
            </w:r>
          </w:p>
        </w:tc>
        <w:tc>
          <w:tcPr>
            <w:tcW w:w="3370" w:type="dxa"/>
            <w:gridSpan w:val="2"/>
            <w:tcMar>
              <w:left w:w="57" w:type="dxa"/>
              <w:right w:w="57" w:type="dxa"/>
            </w:tcMar>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Начальная (максимальная) цена контракта</w:t>
            </w:r>
          </w:p>
        </w:tc>
        <w:tc>
          <w:tcPr>
            <w:tcW w:w="5281" w:type="dxa"/>
          </w:tcPr>
          <w:p w:rsidR="001A7A76" w:rsidRPr="000E79FE" w:rsidRDefault="00755E21" w:rsidP="003A1855">
            <w:pPr>
              <w:pStyle w:val="a5"/>
              <w:rPr>
                <w:rFonts w:ascii="Times New Roman" w:hAnsi="Times New Roman"/>
                <w:sz w:val="24"/>
                <w:szCs w:val="24"/>
              </w:rPr>
            </w:pPr>
            <w:r w:rsidRPr="00755E21">
              <w:rPr>
                <w:rFonts w:ascii="Times New Roman" w:hAnsi="Times New Roman"/>
                <w:sz w:val="24"/>
                <w:szCs w:val="24"/>
              </w:rPr>
              <w:t>1 120 446,15 (один миллион сто двадцать тысяч четыреста сорок шесть рублей) 15 копеек.</w:t>
            </w:r>
          </w:p>
        </w:tc>
      </w:tr>
      <w:tr w:rsidR="001A7A76" w:rsidRPr="009834AF" w:rsidTr="001A7A76">
        <w:tblPrEx>
          <w:tblCellMar>
            <w:left w:w="57" w:type="dxa"/>
            <w:right w:w="57" w:type="dxa"/>
          </w:tblCellMar>
        </w:tblPrEx>
        <w:tc>
          <w:tcPr>
            <w:tcW w:w="716"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2.16</w:t>
            </w:r>
          </w:p>
        </w:tc>
        <w:tc>
          <w:tcPr>
            <w:tcW w:w="3370"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Цена запасных частей или каждой запасной части к технике, оборудованию, цена единицы работы или услуги</w:t>
            </w:r>
          </w:p>
        </w:tc>
        <w:tc>
          <w:tcPr>
            <w:tcW w:w="5281" w:type="dxa"/>
          </w:tcPr>
          <w:p w:rsidR="001A7A76" w:rsidRPr="00A54EB4" w:rsidRDefault="001A7A76" w:rsidP="001A7A76">
            <w:pPr>
              <w:autoSpaceDE w:val="0"/>
              <w:autoSpaceDN w:val="0"/>
              <w:adjustRightInd w:val="0"/>
              <w:spacing w:after="0" w:line="240" w:lineRule="auto"/>
              <w:jc w:val="both"/>
              <w:rPr>
                <w:rFonts w:ascii="Times New Roman" w:hAnsi="Times New Roman" w:cs="Times New Roman"/>
                <w:bCs/>
                <w:iCs/>
                <w:sz w:val="24"/>
                <w:szCs w:val="24"/>
              </w:rPr>
            </w:pPr>
            <w:r w:rsidRPr="00A54EB4">
              <w:rPr>
                <w:rFonts w:ascii="Times New Roman" w:hAnsi="Times New Roman" w:cs="Times New Roman"/>
                <w:bCs/>
                <w:iCs/>
                <w:sz w:val="24"/>
                <w:szCs w:val="24"/>
              </w:rPr>
              <w:t>Не устанавливается.</w:t>
            </w:r>
          </w:p>
        </w:tc>
      </w:tr>
      <w:tr w:rsidR="001A7A76" w:rsidRPr="009834AF" w:rsidTr="001A7A76">
        <w:tblPrEx>
          <w:tblCellMar>
            <w:left w:w="57" w:type="dxa"/>
            <w:right w:w="57" w:type="dxa"/>
          </w:tblCellMar>
        </w:tblPrEx>
        <w:tc>
          <w:tcPr>
            <w:tcW w:w="716"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2.17</w:t>
            </w:r>
          </w:p>
        </w:tc>
        <w:tc>
          <w:tcPr>
            <w:tcW w:w="3370"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bCs/>
                <w:iCs/>
                <w:sz w:val="24"/>
                <w:szCs w:val="24"/>
              </w:rPr>
            </w:pPr>
            <w:r w:rsidRPr="009834AF">
              <w:rPr>
                <w:rFonts w:ascii="Times New Roman" w:hAnsi="Times New Roman"/>
                <w:sz w:val="24"/>
                <w:szCs w:val="24"/>
              </w:rPr>
              <w:t>Источник финансирования, код бюджетной классификации</w:t>
            </w:r>
          </w:p>
        </w:tc>
        <w:tc>
          <w:tcPr>
            <w:tcW w:w="5281" w:type="dxa"/>
          </w:tcPr>
          <w:p w:rsidR="001A7A76" w:rsidRPr="00DD64CF" w:rsidRDefault="001A7A76" w:rsidP="001A7A76">
            <w:pPr>
              <w:autoSpaceDE w:val="0"/>
              <w:autoSpaceDN w:val="0"/>
              <w:adjustRightInd w:val="0"/>
              <w:spacing w:after="0" w:line="240" w:lineRule="auto"/>
              <w:jc w:val="both"/>
              <w:rPr>
                <w:rFonts w:ascii="Times New Roman" w:hAnsi="Times New Roman" w:cs="Times New Roman"/>
                <w:bCs/>
                <w:iCs/>
                <w:sz w:val="24"/>
                <w:szCs w:val="24"/>
              </w:rPr>
            </w:pPr>
            <w:r w:rsidRPr="00DD64CF">
              <w:rPr>
                <w:rFonts w:ascii="Times New Roman" w:hAnsi="Times New Roman" w:cs="Times New Roman"/>
                <w:bCs/>
                <w:iCs/>
                <w:sz w:val="24"/>
                <w:szCs w:val="24"/>
              </w:rPr>
              <w:t>Федеральный бюджет,</w:t>
            </w:r>
          </w:p>
          <w:p w:rsidR="001A7A76" w:rsidRPr="00DD64CF" w:rsidRDefault="001A7A76" w:rsidP="001A7A76">
            <w:pPr>
              <w:autoSpaceDE w:val="0"/>
              <w:autoSpaceDN w:val="0"/>
              <w:adjustRightInd w:val="0"/>
              <w:spacing w:after="0" w:line="240" w:lineRule="auto"/>
              <w:jc w:val="both"/>
              <w:rPr>
                <w:rFonts w:ascii="Times New Roman" w:hAnsi="Times New Roman" w:cs="Times New Roman"/>
                <w:bCs/>
                <w:iCs/>
                <w:sz w:val="24"/>
                <w:szCs w:val="24"/>
              </w:rPr>
            </w:pPr>
            <w:r w:rsidRPr="00DD64CF">
              <w:rPr>
                <w:rFonts w:ascii="Times New Roman" w:hAnsi="Times New Roman" w:cs="Times New Roman"/>
                <w:bCs/>
                <w:iCs/>
                <w:sz w:val="24"/>
                <w:szCs w:val="24"/>
              </w:rPr>
              <w:t xml:space="preserve">КБК </w:t>
            </w:r>
            <w:r w:rsidRPr="00DD64CF">
              <w:rPr>
                <w:rFonts w:ascii="Times New Roman" w:hAnsi="Times New Roman" w:cs="Times New Roman"/>
                <w:sz w:val="24"/>
                <w:szCs w:val="24"/>
              </w:rPr>
              <w:t>0302 0840392019 211</w:t>
            </w:r>
            <w:r w:rsidRPr="00DD64CF">
              <w:rPr>
                <w:rFonts w:ascii="Times New Roman" w:hAnsi="Times New Roman" w:cs="Times New Roman"/>
                <w:bCs/>
                <w:iCs/>
                <w:sz w:val="24"/>
                <w:szCs w:val="24"/>
              </w:rPr>
              <w:t xml:space="preserve">  </w:t>
            </w:r>
          </w:p>
        </w:tc>
      </w:tr>
      <w:tr w:rsidR="001A7A76" w:rsidRPr="009834AF" w:rsidTr="001A7A76">
        <w:tc>
          <w:tcPr>
            <w:tcW w:w="716" w:type="dxa"/>
            <w:gridSpan w:val="2"/>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2.18</w:t>
            </w:r>
          </w:p>
        </w:tc>
        <w:tc>
          <w:tcPr>
            <w:tcW w:w="3370" w:type="dxa"/>
            <w:gridSpan w:val="2"/>
            <w:tcMar>
              <w:left w:w="57" w:type="dxa"/>
              <w:right w:w="57" w:type="dxa"/>
            </w:tcMar>
          </w:tcPr>
          <w:p w:rsidR="001A7A76" w:rsidRPr="009834AF" w:rsidRDefault="001A7A76" w:rsidP="00B168BE">
            <w:pPr>
              <w:spacing w:after="0" w:line="240" w:lineRule="auto"/>
              <w:jc w:val="both"/>
              <w:rPr>
                <w:rFonts w:ascii="Times New Roman" w:hAnsi="Times New Roman"/>
                <w:sz w:val="24"/>
                <w:szCs w:val="24"/>
              </w:rPr>
            </w:pPr>
            <w:r w:rsidRPr="009834AF">
              <w:rPr>
                <w:rFonts w:ascii="Times New Roman" w:hAnsi="Times New Roman"/>
                <w:sz w:val="24"/>
                <w:szCs w:val="24"/>
                <w:lang w:eastAsia="ru-RU"/>
              </w:rPr>
              <w:t>Валюта, используемая для формирования цены контракта и расчетов с поставщиками (подрядчиками, исполнителями)</w:t>
            </w:r>
          </w:p>
        </w:tc>
        <w:tc>
          <w:tcPr>
            <w:tcW w:w="5281" w:type="dxa"/>
          </w:tcPr>
          <w:p w:rsidR="001A7A76" w:rsidRPr="00DD64CF" w:rsidRDefault="001A7A76" w:rsidP="001A7A76">
            <w:pPr>
              <w:spacing w:after="0" w:line="240" w:lineRule="auto"/>
              <w:jc w:val="both"/>
              <w:rPr>
                <w:rFonts w:ascii="Times New Roman" w:hAnsi="Times New Roman" w:cs="Times New Roman"/>
                <w:sz w:val="24"/>
                <w:szCs w:val="24"/>
              </w:rPr>
            </w:pPr>
            <w:r w:rsidRPr="00DD64CF">
              <w:rPr>
                <w:rFonts w:ascii="Times New Roman" w:hAnsi="Times New Roman" w:cs="Times New Roman"/>
                <w:sz w:val="24"/>
                <w:szCs w:val="24"/>
              </w:rPr>
              <w:t>Российский рубль</w:t>
            </w:r>
          </w:p>
        </w:tc>
      </w:tr>
      <w:tr w:rsidR="001A7A76" w:rsidRPr="009834AF" w:rsidTr="001A7A76">
        <w:tc>
          <w:tcPr>
            <w:tcW w:w="716" w:type="dxa"/>
            <w:gridSpan w:val="2"/>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2.19</w:t>
            </w:r>
          </w:p>
        </w:tc>
        <w:tc>
          <w:tcPr>
            <w:tcW w:w="3370" w:type="dxa"/>
            <w:gridSpan w:val="2"/>
            <w:tcMar>
              <w:left w:w="57" w:type="dxa"/>
              <w:right w:w="57" w:type="dxa"/>
            </w:tcMar>
          </w:tcPr>
          <w:p w:rsidR="001A7A76" w:rsidRPr="009834AF" w:rsidRDefault="001A7A76" w:rsidP="00B168BE">
            <w:pPr>
              <w:spacing w:after="0" w:line="240" w:lineRule="auto"/>
              <w:jc w:val="both"/>
              <w:rPr>
                <w:rFonts w:ascii="Times New Roman" w:hAnsi="Times New Roman"/>
                <w:sz w:val="24"/>
                <w:szCs w:val="24"/>
              </w:rPr>
            </w:pPr>
            <w:r w:rsidRPr="009834AF">
              <w:rPr>
                <w:rFonts w:ascii="Times New Roman" w:hAnsi="Times New Roman"/>
                <w:sz w:val="24"/>
                <w:szCs w:val="24"/>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281" w:type="dxa"/>
          </w:tcPr>
          <w:p w:rsidR="001A7A76" w:rsidRPr="00DD64CF" w:rsidRDefault="001A7A76" w:rsidP="001A7A76">
            <w:pPr>
              <w:spacing w:after="0" w:line="240" w:lineRule="auto"/>
              <w:jc w:val="both"/>
              <w:rPr>
                <w:rFonts w:ascii="Times New Roman" w:hAnsi="Times New Roman" w:cs="Times New Roman"/>
                <w:sz w:val="24"/>
                <w:szCs w:val="24"/>
              </w:rPr>
            </w:pPr>
            <w:r w:rsidRPr="00DD64CF">
              <w:rPr>
                <w:rFonts w:ascii="Times New Roman" w:hAnsi="Times New Roman" w:cs="Times New Roman"/>
                <w:sz w:val="24"/>
                <w:szCs w:val="24"/>
              </w:rPr>
              <w:t>Не устанавливается</w:t>
            </w:r>
          </w:p>
        </w:tc>
      </w:tr>
      <w:tr w:rsidR="001A7A76" w:rsidRPr="009834AF" w:rsidTr="001A7A76">
        <w:tc>
          <w:tcPr>
            <w:tcW w:w="716" w:type="dxa"/>
            <w:gridSpan w:val="2"/>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2.20</w:t>
            </w:r>
          </w:p>
        </w:tc>
        <w:tc>
          <w:tcPr>
            <w:tcW w:w="3370" w:type="dxa"/>
            <w:gridSpan w:val="2"/>
            <w:tcMar>
              <w:left w:w="57" w:type="dxa"/>
              <w:right w:w="57" w:type="dxa"/>
            </w:tcMar>
          </w:tcPr>
          <w:p w:rsidR="001A7A76" w:rsidRPr="00C646F5" w:rsidRDefault="001A7A76" w:rsidP="00B168BE">
            <w:pPr>
              <w:spacing w:after="0" w:line="240" w:lineRule="auto"/>
              <w:jc w:val="both"/>
              <w:rPr>
                <w:rFonts w:ascii="Times New Roman" w:hAnsi="Times New Roman"/>
                <w:sz w:val="24"/>
                <w:szCs w:val="24"/>
                <w:lang w:eastAsia="ru-RU"/>
              </w:rPr>
            </w:pPr>
            <w:r w:rsidRPr="00C646F5">
              <w:rPr>
                <w:rFonts w:ascii="Times New Roman" w:hAnsi="Times New Roman"/>
                <w:sz w:val="24"/>
                <w:szCs w:val="24"/>
                <w:lang w:eastAsia="ru-RU"/>
              </w:rPr>
              <w:t>Даты начала и окончания срока предоставления участникам электронного аукциона разъяснений положений Документации об аукционе</w:t>
            </w:r>
          </w:p>
        </w:tc>
        <w:tc>
          <w:tcPr>
            <w:tcW w:w="5281" w:type="dxa"/>
          </w:tcPr>
          <w:p w:rsidR="001A7A76" w:rsidRPr="00DD64CF" w:rsidRDefault="001A7A76" w:rsidP="001A7A76">
            <w:pPr>
              <w:spacing w:after="0" w:line="240" w:lineRule="auto"/>
              <w:jc w:val="both"/>
              <w:rPr>
                <w:rFonts w:ascii="Times New Roman" w:hAnsi="Times New Roman" w:cs="Times New Roman"/>
                <w:sz w:val="24"/>
                <w:szCs w:val="24"/>
              </w:rPr>
            </w:pPr>
            <w:r w:rsidRPr="00DD64CF">
              <w:rPr>
                <w:rFonts w:ascii="Times New Roman" w:eastAsia="Times New Roman" w:hAnsi="Times New Roman" w:cs="Times New Roman"/>
                <w:sz w:val="24"/>
                <w:szCs w:val="24"/>
                <w:lang w:eastAsia="ru-RU"/>
              </w:rPr>
              <w:t>В соответствии с извещением о проведении аукциона</w:t>
            </w:r>
          </w:p>
        </w:tc>
      </w:tr>
      <w:tr w:rsidR="001A7A76" w:rsidRPr="009834AF" w:rsidTr="001A7A76">
        <w:tc>
          <w:tcPr>
            <w:tcW w:w="716"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lastRenderedPageBreak/>
              <w:t>2.21</w:t>
            </w:r>
          </w:p>
        </w:tc>
        <w:tc>
          <w:tcPr>
            <w:tcW w:w="3370" w:type="dxa"/>
            <w:gridSpan w:val="2"/>
            <w:tcMar>
              <w:left w:w="57" w:type="dxa"/>
              <w:right w:w="57" w:type="dxa"/>
            </w:tcMar>
          </w:tcPr>
          <w:p w:rsidR="001A7A76" w:rsidRPr="009834AF" w:rsidRDefault="001A7A76" w:rsidP="00B168BE">
            <w:pPr>
              <w:autoSpaceDE w:val="0"/>
              <w:autoSpaceDN w:val="0"/>
              <w:adjustRightInd w:val="0"/>
              <w:spacing w:after="0" w:line="240" w:lineRule="auto"/>
              <w:jc w:val="both"/>
              <w:rPr>
                <w:rFonts w:ascii="Times New Roman" w:hAnsi="Times New Roman"/>
                <w:bCs/>
                <w:iCs/>
                <w:sz w:val="24"/>
                <w:szCs w:val="24"/>
              </w:rPr>
            </w:pPr>
            <w:r w:rsidRPr="009834AF">
              <w:rPr>
                <w:rFonts w:ascii="Times New Roman" w:hAnsi="Times New Roman"/>
                <w:sz w:val="24"/>
                <w:szCs w:val="24"/>
              </w:rPr>
              <w:t>Размер и порядок внесения денежных средств в качестве обеспечения заявок на участие в электронном аукционе</w:t>
            </w:r>
          </w:p>
        </w:tc>
        <w:tc>
          <w:tcPr>
            <w:tcW w:w="5281" w:type="dxa"/>
          </w:tcPr>
          <w:p w:rsidR="001A7A76" w:rsidRPr="00DD64CF" w:rsidRDefault="00755E21" w:rsidP="001A7A76">
            <w:pPr>
              <w:autoSpaceDE w:val="0"/>
              <w:autoSpaceDN w:val="0"/>
              <w:adjustRightInd w:val="0"/>
              <w:spacing w:after="0" w:line="240" w:lineRule="auto"/>
              <w:jc w:val="both"/>
              <w:rPr>
                <w:rFonts w:ascii="Times New Roman" w:hAnsi="Times New Roman" w:cs="Times New Roman"/>
                <w:iCs/>
                <w:sz w:val="24"/>
                <w:szCs w:val="24"/>
                <w:u w:val="single"/>
              </w:rPr>
            </w:pPr>
            <w:r>
              <w:rPr>
                <w:rFonts w:ascii="Times New Roman" w:hAnsi="Times New Roman" w:cs="Times New Roman"/>
                <w:iCs/>
                <w:sz w:val="24"/>
                <w:szCs w:val="24"/>
              </w:rPr>
              <w:t xml:space="preserve">1 </w:t>
            </w:r>
            <w:r w:rsidR="001A7A76" w:rsidRPr="00DD64CF">
              <w:rPr>
                <w:rFonts w:ascii="Times New Roman" w:hAnsi="Times New Roman" w:cs="Times New Roman"/>
                <w:iCs/>
                <w:sz w:val="24"/>
                <w:szCs w:val="24"/>
              </w:rPr>
              <w:t xml:space="preserve">(Один) % от начальной (максимальной) цены контракта, </w:t>
            </w:r>
            <w:r w:rsidR="001A7A76" w:rsidRPr="00DD64CF">
              <w:rPr>
                <w:rFonts w:ascii="Times New Roman" w:hAnsi="Times New Roman" w:cs="Times New Roman"/>
                <w:color w:val="000000"/>
                <w:sz w:val="24"/>
                <w:szCs w:val="24"/>
              </w:rPr>
              <w:t>что составляет:</w:t>
            </w:r>
            <w:r w:rsidR="00C158C2">
              <w:rPr>
                <w:rFonts w:ascii="Times New Roman" w:hAnsi="Times New Roman" w:cs="Times New Roman"/>
                <w:color w:val="000000"/>
                <w:sz w:val="24"/>
                <w:szCs w:val="24"/>
              </w:rPr>
              <w:t xml:space="preserve"> </w:t>
            </w:r>
            <w:r w:rsidR="00C158C2">
              <w:rPr>
                <w:rFonts w:ascii="Times New Roman" w:hAnsi="Times New Roman"/>
                <w:color w:val="000000"/>
                <w:sz w:val="24"/>
                <w:szCs w:val="24"/>
              </w:rPr>
              <w:t xml:space="preserve">11 204,46 </w:t>
            </w:r>
            <w:r w:rsidR="00B102D5" w:rsidRPr="00691480">
              <w:rPr>
                <w:rFonts w:ascii="Times New Roman" w:hAnsi="Times New Roman"/>
                <w:color w:val="000000"/>
                <w:sz w:val="24"/>
                <w:szCs w:val="24"/>
                <w:u w:val="single"/>
              </w:rPr>
              <w:t>(</w:t>
            </w:r>
            <w:r w:rsidR="00C158C2">
              <w:rPr>
                <w:rFonts w:ascii="Times New Roman" w:hAnsi="Times New Roman"/>
                <w:color w:val="000000"/>
                <w:sz w:val="24"/>
                <w:szCs w:val="24"/>
                <w:u w:val="single"/>
              </w:rPr>
              <w:t>одиннадцать тысяч</w:t>
            </w:r>
            <w:r w:rsidR="00B102D5">
              <w:rPr>
                <w:rFonts w:ascii="Times New Roman" w:hAnsi="Times New Roman"/>
                <w:color w:val="000000"/>
                <w:sz w:val="24"/>
                <w:szCs w:val="24"/>
                <w:u w:val="single"/>
              </w:rPr>
              <w:t xml:space="preserve"> </w:t>
            </w:r>
            <w:r w:rsidR="00C158C2">
              <w:rPr>
                <w:rFonts w:ascii="Times New Roman" w:hAnsi="Times New Roman"/>
                <w:color w:val="000000"/>
                <w:sz w:val="24"/>
                <w:szCs w:val="24"/>
                <w:u w:val="single"/>
              </w:rPr>
              <w:t>двести четыре) рубля</w:t>
            </w:r>
            <w:r w:rsidR="00B102D5" w:rsidRPr="00691480">
              <w:rPr>
                <w:rFonts w:ascii="Times New Roman" w:hAnsi="Times New Roman"/>
                <w:color w:val="000000"/>
                <w:sz w:val="24"/>
                <w:szCs w:val="24"/>
                <w:u w:val="single"/>
              </w:rPr>
              <w:t xml:space="preserve">, </w:t>
            </w:r>
            <w:r w:rsidR="00C158C2">
              <w:rPr>
                <w:rFonts w:ascii="Times New Roman" w:hAnsi="Times New Roman"/>
                <w:color w:val="000000"/>
                <w:sz w:val="24"/>
                <w:szCs w:val="24"/>
                <w:u w:val="single"/>
              </w:rPr>
              <w:t>46я</w:t>
            </w:r>
            <w:r w:rsidR="00B102D5" w:rsidRPr="00691480">
              <w:rPr>
                <w:rFonts w:ascii="Times New Roman" w:hAnsi="Times New Roman"/>
                <w:color w:val="000000"/>
                <w:sz w:val="24"/>
                <w:szCs w:val="24"/>
                <w:u w:val="single"/>
              </w:rPr>
              <w:t>копе</w:t>
            </w:r>
            <w:r w:rsidR="00C158C2">
              <w:rPr>
                <w:rFonts w:ascii="Times New Roman" w:hAnsi="Times New Roman"/>
                <w:color w:val="000000"/>
                <w:sz w:val="24"/>
                <w:szCs w:val="24"/>
                <w:u w:val="single"/>
              </w:rPr>
              <w:t>ек.</w:t>
            </w:r>
          </w:p>
          <w:p w:rsidR="001A7A76" w:rsidRPr="00DD64CF" w:rsidRDefault="001A7A76" w:rsidP="001A7A76">
            <w:pPr>
              <w:autoSpaceDE w:val="0"/>
              <w:autoSpaceDN w:val="0"/>
              <w:adjustRightInd w:val="0"/>
              <w:spacing w:after="0" w:line="240" w:lineRule="auto"/>
              <w:jc w:val="both"/>
              <w:rPr>
                <w:rFonts w:ascii="Times New Roman" w:hAnsi="Times New Roman" w:cs="Times New Roman"/>
                <w:iCs/>
                <w:sz w:val="24"/>
                <w:szCs w:val="24"/>
              </w:rPr>
            </w:pPr>
            <w:r w:rsidRPr="00DD64CF">
              <w:rPr>
                <w:rFonts w:ascii="Times New Roman" w:hAnsi="Times New Roman" w:cs="Times New Roman"/>
                <w:iCs/>
                <w:sz w:val="24"/>
                <w:szCs w:val="24"/>
              </w:rPr>
              <w:t>Обеспечение заявки на участие в электронном аукционе может предоставляться участником такого аукциона в виде денежных средств или банковской гарантии. Выбор способа обеспечения заявки на участие в электронном аукционе осуществляется участником закупки.</w:t>
            </w:r>
          </w:p>
          <w:p w:rsidR="001A7A76" w:rsidRPr="00DD64CF" w:rsidRDefault="001A7A76" w:rsidP="001A7A76">
            <w:pPr>
              <w:autoSpaceDE w:val="0"/>
              <w:autoSpaceDN w:val="0"/>
              <w:adjustRightInd w:val="0"/>
              <w:spacing w:after="0" w:line="240" w:lineRule="auto"/>
              <w:jc w:val="both"/>
              <w:rPr>
                <w:rFonts w:ascii="Times New Roman" w:hAnsi="Times New Roman" w:cs="Times New Roman"/>
                <w:iCs/>
                <w:sz w:val="24"/>
                <w:szCs w:val="24"/>
              </w:rPr>
            </w:pPr>
            <w:r w:rsidRPr="00DD64CF">
              <w:rPr>
                <w:rFonts w:ascii="Times New Roman" w:hAnsi="Times New Roman" w:cs="Times New Roman"/>
                <w:iCs/>
                <w:sz w:val="24"/>
                <w:szCs w:val="24"/>
              </w:rPr>
              <w:t xml:space="preserve">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w:t>
            </w:r>
          </w:p>
          <w:p w:rsidR="001A7A76" w:rsidRPr="00DD64CF" w:rsidRDefault="001A7A76" w:rsidP="001A7A76">
            <w:pPr>
              <w:autoSpaceDE w:val="0"/>
              <w:autoSpaceDN w:val="0"/>
              <w:adjustRightInd w:val="0"/>
              <w:spacing w:after="0" w:line="240" w:lineRule="auto"/>
              <w:jc w:val="both"/>
              <w:rPr>
                <w:rFonts w:ascii="Times New Roman" w:hAnsi="Times New Roman" w:cs="Times New Roman"/>
                <w:iCs/>
                <w:sz w:val="24"/>
                <w:szCs w:val="24"/>
              </w:rPr>
            </w:pPr>
            <w:r w:rsidRPr="00DD64CF">
              <w:rPr>
                <w:rFonts w:ascii="Times New Roman" w:hAnsi="Times New Roman" w:cs="Times New Roman"/>
                <w:iCs/>
                <w:sz w:val="24"/>
                <w:szCs w:val="24"/>
              </w:rPr>
              <w:t xml:space="preserve">Банковская гарантия, выданная участнику электронного аукциона для целей обеспечения заявки на участие в аукционе, должна соответствовать требованиям статьи 45 Федерального закона от 05.04.2013 № 44-ФЗ.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w:t>
            </w:r>
            <w:proofErr w:type="gramStart"/>
            <w:r w:rsidRPr="00DD64CF">
              <w:rPr>
                <w:rFonts w:ascii="Times New Roman" w:hAnsi="Times New Roman" w:cs="Times New Roman"/>
                <w:iCs/>
                <w:sz w:val="24"/>
                <w:szCs w:val="24"/>
              </w:rPr>
              <w:t xml:space="preserve">заявок.   </w:t>
            </w:r>
            <w:proofErr w:type="gramEnd"/>
          </w:p>
        </w:tc>
      </w:tr>
      <w:tr w:rsidR="001A7A76" w:rsidRPr="009834AF" w:rsidTr="001A7A76">
        <w:tc>
          <w:tcPr>
            <w:tcW w:w="716" w:type="dxa"/>
            <w:gridSpan w:val="2"/>
          </w:tcPr>
          <w:p w:rsidR="001A7A76" w:rsidRPr="009834AF" w:rsidRDefault="001A7A76" w:rsidP="00B168BE">
            <w:pPr>
              <w:autoSpaceDE w:val="0"/>
              <w:autoSpaceDN w:val="0"/>
              <w:adjustRightInd w:val="0"/>
              <w:spacing w:after="0" w:line="240" w:lineRule="auto"/>
              <w:jc w:val="both"/>
              <w:rPr>
                <w:rFonts w:ascii="Times New Roman" w:hAnsi="Times New Roman"/>
                <w:bCs/>
                <w:sz w:val="24"/>
                <w:szCs w:val="24"/>
              </w:rPr>
            </w:pPr>
            <w:r w:rsidRPr="009834AF">
              <w:rPr>
                <w:rFonts w:ascii="Times New Roman" w:hAnsi="Times New Roman"/>
                <w:bCs/>
                <w:sz w:val="24"/>
                <w:szCs w:val="24"/>
              </w:rPr>
              <w:t>2.22</w:t>
            </w:r>
          </w:p>
        </w:tc>
        <w:tc>
          <w:tcPr>
            <w:tcW w:w="3370" w:type="dxa"/>
            <w:gridSpan w:val="2"/>
            <w:tcMar>
              <w:left w:w="57" w:type="dxa"/>
              <w:right w:w="57" w:type="dxa"/>
            </w:tcMar>
          </w:tcPr>
          <w:p w:rsidR="001A7A76" w:rsidRPr="009834AF" w:rsidRDefault="001A7A76" w:rsidP="00B168BE">
            <w:pPr>
              <w:autoSpaceDE w:val="0"/>
              <w:autoSpaceDN w:val="0"/>
              <w:adjustRightInd w:val="0"/>
              <w:spacing w:after="0" w:line="240" w:lineRule="auto"/>
              <w:jc w:val="both"/>
              <w:rPr>
                <w:rFonts w:ascii="Times New Roman" w:hAnsi="Times New Roman"/>
                <w:bCs/>
                <w:iCs/>
                <w:sz w:val="24"/>
                <w:szCs w:val="24"/>
              </w:rPr>
            </w:pPr>
            <w:r w:rsidRPr="009834AF">
              <w:rPr>
                <w:rFonts w:ascii="Times New Roman" w:hAnsi="Times New Roman"/>
                <w:bCs/>
                <w:sz w:val="24"/>
                <w:szCs w:val="24"/>
              </w:rPr>
              <w:t>Срок, место и порядок подачи заявок участников закупки</w:t>
            </w:r>
          </w:p>
        </w:tc>
        <w:tc>
          <w:tcPr>
            <w:tcW w:w="5281" w:type="dxa"/>
          </w:tcPr>
          <w:p w:rsidR="001A7A76" w:rsidRPr="009834AF" w:rsidRDefault="001A7A76" w:rsidP="001A7A76">
            <w:pPr>
              <w:autoSpaceDE w:val="0"/>
              <w:autoSpaceDN w:val="0"/>
              <w:adjustRightInd w:val="0"/>
              <w:spacing w:after="0" w:line="240" w:lineRule="auto"/>
              <w:jc w:val="both"/>
              <w:rPr>
                <w:rFonts w:ascii="Times New Roman" w:hAnsi="Times New Roman"/>
                <w:sz w:val="24"/>
                <w:szCs w:val="24"/>
              </w:rPr>
            </w:pPr>
            <w:r w:rsidRPr="009834AF">
              <w:rPr>
                <w:rFonts w:ascii="Times New Roman" w:hAnsi="Times New Roman"/>
                <w:sz w:val="24"/>
                <w:szCs w:val="24"/>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r w:rsidRPr="009834AF">
              <w:rPr>
                <w:rFonts w:ascii="Times New Roman" w:hAnsi="Times New Roman"/>
                <w:bCs/>
                <w:iCs/>
                <w:sz w:val="24"/>
                <w:szCs w:val="24"/>
              </w:rPr>
              <w:t xml:space="preserve"> на </w:t>
            </w:r>
            <w:r w:rsidRPr="007D1012">
              <w:rPr>
                <w:rFonts w:ascii="Times New Roman" w:hAnsi="Times New Roman" w:cs="Times New Roman"/>
                <w:bCs/>
                <w:iCs/>
                <w:sz w:val="24"/>
                <w:szCs w:val="24"/>
              </w:rPr>
              <w:t>электронную площадку в сети Интернет</w:t>
            </w:r>
            <w:r>
              <w:rPr>
                <w:rFonts w:ascii="Times New Roman" w:hAnsi="Times New Roman" w:cs="Times New Roman"/>
                <w:bCs/>
                <w:iCs/>
                <w:sz w:val="24"/>
                <w:szCs w:val="24"/>
              </w:rPr>
              <w:t xml:space="preserve"> </w:t>
            </w:r>
            <w:r w:rsidRPr="007D1012">
              <w:rPr>
                <w:rFonts w:ascii="Times New Roman" w:hAnsi="Times New Roman" w:cs="Times New Roman"/>
                <w:sz w:val="24"/>
                <w:szCs w:val="24"/>
              </w:rPr>
              <w:t xml:space="preserve">по адресу: </w:t>
            </w:r>
            <w:hyperlink r:id="rId40" w:history="1">
              <w:r w:rsidRPr="007D1012">
                <w:rPr>
                  <w:rStyle w:val="a3"/>
                  <w:rFonts w:ascii="Times New Roman" w:hAnsi="Times New Roman" w:cs="Times New Roman"/>
                  <w:sz w:val="24"/>
                  <w:szCs w:val="24"/>
                </w:rPr>
                <w:t>http://www.sberbank-ast.ru</w:t>
              </w:r>
            </w:hyperlink>
            <w:r w:rsidRPr="007D1012">
              <w:rPr>
                <w:rFonts w:ascii="Times New Roman" w:hAnsi="Times New Roman" w:cs="Times New Roman"/>
                <w:sz w:val="24"/>
                <w:szCs w:val="24"/>
              </w:rPr>
              <w:t xml:space="preserve">. </w:t>
            </w:r>
            <w:r w:rsidRPr="007D1012">
              <w:rPr>
                <w:rFonts w:ascii="Times New Roman" w:eastAsia="Times New Roman" w:hAnsi="Times New Roman" w:cs="Times New Roman"/>
                <w:sz w:val="24"/>
                <w:szCs w:val="24"/>
                <w:lang w:eastAsia="ru-RU"/>
              </w:rPr>
              <w:t>В соответствии с извещением о проведении аукциона</w:t>
            </w:r>
          </w:p>
        </w:tc>
      </w:tr>
      <w:tr w:rsidR="00F52F58" w:rsidRPr="009834AF" w:rsidTr="001A7A76">
        <w:tc>
          <w:tcPr>
            <w:tcW w:w="716" w:type="dxa"/>
            <w:gridSpan w:val="2"/>
          </w:tcPr>
          <w:p w:rsidR="00F52F58" w:rsidRPr="00165655" w:rsidRDefault="00F52F58" w:rsidP="00C305CB">
            <w:pPr>
              <w:autoSpaceDE w:val="0"/>
              <w:autoSpaceDN w:val="0"/>
              <w:adjustRightInd w:val="0"/>
              <w:spacing w:after="0" w:line="240" w:lineRule="auto"/>
              <w:jc w:val="both"/>
              <w:rPr>
                <w:rFonts w:ascii="Times New Roman" w:hAnsi="Times New Roman"/>
                <w:bCs/>
                <w:sz w:val="24"/>
                <w:szCs w:val="24"/>
              </w:rPr>
            </w:pPr>
            <w:r w:rsidRPr="00165655">
              <w:rPr>
                <w:rFonts w:ascii="Times New Roman" w:hAnsi="Times New Roman"/>
                <w:bCs/>
                <w:sz w:val="24"/>
                <w:szCs w:val="24"/>
              </w:rPr>
              <w:t>2.23</w:t>
            </w:r>
          </w:p>
        </w:tc>
        <w:tc>
          <w:tcPr>
            <w:tcW w:w="3370" w:type="dxa"/>
            <w:gridSpan w:val="2"/>
            <w:tcMar>
              <w:left w:w="57" w:type="dxa"/>
              <w:right w:w="57" w:type="dxa"/>
            </w:tcMar>
          </w:tcPr>
          <w:p w:rsidR="00F52F58" w:rsidRPr="00165655" w:rsidRDefault="00F52F58" w:rsidP="00C305CB">
            <w:pPr>
              <w:autoSpaceDE w:val="0"/>
              <w:autoSpaceDN w:val="0"/>
              <w:adjustRightInd w:val="0"/>
              <w:spacing w:after="0" w:line="240" w:lineRule="auto"/>
              <w:jc w:val="both"/>
              <w:rPr>
                <w:rFonts w:ascii="Times New Roman" w:hAnsi="Times New Roman"/>
                <w:bCs/>
                <w:sz w:val="24"/>
                <w:szCs w:val="24"/>
              </w:rPr>
            </w:pPr>
            <w:r w:rsidRPr="00165655">
              <w:rPr>
                <w:rFonts w:ascii="Times New Roman" w:hAnsi="Times New Roman"/>
                <w:sz w:val="24"/>
                <w:szCs w:val="24"/>
              </w:rPr>
              <w:t>Требования к участникам закупки в соответствии с действующим законодательством</w:t>
            </w:r>
          </w:p>
        </w:tc>
        <w:tc>
          <w:tcPr>
            <w:tcW w:w="5281" w:type="dxa"/>
          </w:tcPr>
          <w:p w:rsidR="00F52F58" w:rsidRPr="00165655" w:rsidRDefault="00F52F58" w:rsidP="00C305CB">
            <w:pPr>
              <w:autoSpaceDE w:val="0"/>
              <w:autoSpaceDN w:val="0"/>
              <w:adjustRightInd w:val="0"/>
              <w:spacing w:after="0" w:line="240" w:lineRule="auto"/>
              <w:ind w:firstLine="10"/>
              <w:jc w:val="both"/>
              <w:rPr>
                <w:rFonts w:ascii="Times New Roman" w:hAnsi="Times New Roman"/>
                <w:sz w:val="24"/>
                <w:szCs w:val="24"/>
                <w:lang w:eastAsia="ru-RU"/>
              </w:rPr>
            </w:pPr>
            <w:r w:rsidRPr="00165655">
              <w:rPr>
                <w:rFonts w:ascii="Times New Roman" w:hAnsi="Times New Roman"/>
                <w:sz w:val="24"/>
                <w:szCs w:val="24"/>
                <w:lang w:eastAsia="ru-RU"/>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52F58" w:rsidRPr="00165655" w:rsidRDefault="00F52F58" w:rsidP="00C305CB">
            <w:pPr>
              <w:autoSpaceDE w:val="0"/>
              <w:autoSpaceDN w:val="0"/>
              <w:adjustRightInd w:val="0"/>
              <w:spacing w:after="0" w:line="240" w:lineRule="auto"/>
              <w:ind w:firstLine="10"/>
              <w:jc w:val="both"/>
              <w:rPr>
                <w:rFonts w:ascii="Times New Roman" w:hAnsi="Times New Roman"/>
                <w:sz w:val="24"/>
                <w:szCs w:val="24"/>
                <w:lang w:eastAsia="ru-RU"/>
              </w:rPr>
            </w:pPr>
            <w:r w:rsidRPr="00165655">
              <w:rPr>
                <w:rFonts w:ascii="Times New Roman" w:hAnsi="Times New Roman"/>
                <w:sz w:val="24"/>
                <w:szCs w:val="24"/>
                <w:lang w:eastAsia="ru-RU"/>
              </w:rPr>
              <w:t xml:space="preserve">2) </w:t>
            </w:r>
            <w:proofErr w:type="spellStart"/>
            <w:r w:rsidRPr="00165655">
              <w:rPr>
                <w:rFonts w:ascii="Times New Roman" w:hAnsi="Times New Roman"/>
                <w:sz w:val="24"/>
                <w:szCs w:val="24"/>
                <w:lang w:eastAsia="ru-RU"/>
              </w:rPr>
              <w:t>непроведение</w:t>
            </w:r>
            <w:proofErr w:type="spellEnd"/>
            <w:r w:rsidRPr="00165655">
              <w:rPr>
                <w:rFonts w:ascii="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52F58" w:rsidRPr="00165655" w:rsidRDefault="00F52F58" w:rsidP="00C305CB">
            <w:pPr>
              <w:autoSpaceDE w:val="0"/>
              <w:autoSpaceDN w:val="0"/>
              <w:adjustRightInd w:val="0"/>
              <w:spacing w:after="0" w:line="240" w:lineRule="auto"/>
              <w:ind w:firstLine="10"/>
              <w:jc w:val="both"/>
              <w:rPr>
                <w:rFonts w:ascii="Times New Roman" w:hAnsi="Times New Roman"/>
                <w:sz w:val="24"/>
                <w:szCs w:val="24"/>
                <w:lang w:eastAsia="ru-RU"/>
              </w:rPr>
            </w:pPr>
            <w:r w:rsidRPr="00165655">
              <w:rPr>
                <w:rFonts w:ascii="Times New Roman" w:hAnsi="Times New Roman"/>
                <w:sz w:val="24"/>
                <w:szCs w:val="24"/>
                <w:lang w:eastAsia="ru-RU"/>
              </w:rPr>
              <w:t xml:space="preserve">3) </w:t>
            </w:r>
            <w:proofErr w:type="spellStart"/>
            <w:r w:rsidRPr="00165655">
              <w:rPr>
                <w:rFonts w:ascii="Times New Roman" w:hAnsi="Times New Roman"/>
                <w:sz w:val="24"/>
                <w:szCs w:val="24"/>
                <w:lang w:eastAsia="ru-RU"/>
              </w:rPr>
              <w:t>неприостановление</w:t>
            </w:r>
            <w:proofErr w:type="spellEnd"/>
            <w:r w:rsidRPr="00165655">
              <w:rPr>
                <w:rFonts w:ascii="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52F58" w:rsidRPr="00165655" w:rsidRDefault="00F52F58" w:rsidP="00C305CB">
            <w:pPr>
              <w:autoSpaceDE w:val="0"/>
              <w:autoSpaceDN w:val="0"/>
              <w:adjustRightInd w:val="0"/>
              <w:spacing w:after="0" w:line="240" w:lineRule="auto"/>
              <w:ind w:firstLine="10"/>
              <w:jc w:val="both"/>
              <w:rPr>
                <w:rFonts w:ascii="Times New Roman" w:hAnsi="Times New Roman"/>
                <w:sz w:val="24"/>
                <w:szCs w:val="24"/>
                <w:lang w:eastAsia="ru-RU"/>
              </w:rPr>
            </w:pPr>
            <w:r w:rsidRPr="00165655">
              <w:rPr>
                <w:rFonts w:ascii="Times New Roman" w:hAnsi="Times New Roman"/>
                <w:sz w:val="24"/>
                <w:szCs w:val="24"/>
                <w:lang w:eastAsia="ru-RU"/>
              </w:rPr>
              <w:t xml:space="preserve">4) отсутствие у участника закупки недоимки по налогам, сборам, задолженности по иным </w:t>
            </w:r>
            <w:r w:rsidRPr="00165655">
              <w:rPr>
                <w:rFonts w:ascii="Times New Roman" w:hAnsi="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52F58" w:rsidRPr="00165655" w:rsidRDefault="00F52F58" w:rsidP="00C305CB">
            <w:pPr>
              <w:autoSpaceDE w:val="0"/>
              <w:autoSpaceDN w:val="0"/>
              <w:adjustRightInd w:val="0"/>
              <w:spacing w:after="0" w:line="240" w:lineRule="auto"/>
              <w:ind w:firstLine="10"/>
              <w:jc w:val="both"/>
              <w:rPr>
                <w:rFonts w:ascii="Times New Roman" w:hAnsi="Times New Roman"/>
                <w:sz w:val="24"/>
                <w:szCs w:val="24"/>
                <w:lang w:eastAsia="ru-RU"/>
              </w:rPr>
            </w:pPr>
            <w:r w:rsidRPr="00165655">
              <w:rPr>
                <w:rFonts w:ascii="Times New Roman" w:hAnsi="Times New Roman"/>
                <w:sz w:val="24"/>
                <w:szCs w:val="24"/>
                <w:lang w:eastAsia="ru-RU"/>
              </w:rPr>
              <w:t>5)</w:t>
            </w:r>
            <w:r w:rsidRPr="00165655">
              <w:rPr>
                <w:rFonts w:ascii="Times New Roman" w:hAnsi="Times New Roman"/>
                <w:sz w:val="24"/>
                <w:szCs w:val="24"/>
                <w:shd w:val="clear" w:color="auto" w:fill="FFFFFF"/>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1" w:anchor="dst101897" w:history="1">
              <w:r w:rsidRPr="00165655">
                <w:rPr>
                  <w:rFonts w:ascii="Times New Roman" w:hAnsi="Times New Roman"/>
                  <w:sz w:val="24"/>
                  <w:szCs w:val="24"/>
                  <w:shd w:val="clear" w:color="auto" w:fill="FFFFFF"/>
                </w:rPr>
                <w:t>статьями 289</w:t>
              </w:r>
            </w:hyperlink>
            <w:r w:rsidRPr="00165655">
              <w:rPr>
                <w:rFonts w:ascii="Times New Roman" w:hAnsi="Times New Roman"/>
                <w:sz w:val="24"/>
                <w:szCs w:val="24"/>
                <w:shd w:val="clear" w:color="auto" w:fill="FFFFFF"/>
              </w:rPr>
              <w:t>, </w:t>
            </w:r>
            <w:hyperlink r:id="rId42" w:anchor="dst2054" w:history="1">
              <w:r w:rsidRPr="00165655">
                <w:rPr>
                  <w:rFonts w:ascii="Times New Roman" w:hAnsi="Times New Roman"/>
                  <w:sz w:val="24"/>
                  <w:szCs w:val="24"/>
                  <w:shd w:val="clear" w:color="auto" w:fill="FFFFFF"/>
                </w:rPr>
                <w:t>290</w:t>
              </w:r>
            </w:hyperlink>
            <w:r w:rsidRPr="00165655">
              <w:rPr>
                <w:rFonts w:ascii="Times New Roman" w:hAnsi="Times New Roman"/>
                <w:sz w:val="24"/>
                <w:szCs w:val="24"/>
                <w:shd w:val="clear" w:color="auto" w:fill="FFFFFF"/>
              </w:rPr>
              <w:t>, </w:t>
            </w:r>
            <w:hyperlink r:id="rId43" w:anchor="dst2072" w:history="1">
              <w:r w:rsidRPr="00165655">
                <w:rPr>
                  <w:rFonts w:ascii="Times New Roman" w:hAnsi="Times New Roman"/>
                  <w:sz w:val="24"/>
                  <w:szCs w:val="24"/>
                  <w:shd w:val="clear" w:color="auto" w:fill="FFFFFF"/>
                </w:rPr>
                <w:t>291</w:t>
              </w:r>
            </w:hyperlink>
            <w:r w:rsidRPr="00165655">
              <w:rPr>
                <w:rFonts w:ascii="Times New Roman" w:hAnsi="Times New Roman"/>
                <w:sz w:val="24"/>
                <w:szCs w:val="24"/>
                <w:shd w:val="clear" w:color="auto" w:fill="FFFFFF"/>
              </w:rPr>
              <w:t>, </w:t>
            </w:r>
            <w:hyperlink r:id="rId44" w:anchor="dst2086" w:history="1">
              <w:r w:rsidRPr="00165655">
                <w:rPr>
                  <w:rFonts w:ascii="Times New Roman" w:hAnsi="Times New Roman"/>
                  <w:sz w:val="24"/>
                  <w:szCs w:val="24"/>
                  <w:shd w:val="clear" w:color="auto" w:fill="FFFFFF"/>
                </w:rPr>
                <w:t>291.1</w:t>
              </w:r>
            </w:hyperlink>
            <w:r w:rsidRPr="00165655">
              <w:rPr>
                <w:rFonts w:ascii="Times New Roman" w:hAnsi="Times New Roman"/>
                <w:sz w:val="24"/>
                <w:szCs w:val="24"/>
                <w:shd w:val="clear" w:color="auto" w:fill="FFFFFF"/>
              </w:rPr>
              <w:t>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65655">
              <w:rPr>
                <w:rFonts w:ascii="Times New Roman" w:hAnsi="Times New Roman"/>
                <w:sz w:val="24"/>
                <w:szCs w:val="24"/>
                <w:lang w:eastAsia="ru-RU"/>
              </w:rPr>
              <w:t>;</w:t>
            </w:r>
          </w:p>
          <w:p w:rsidR="00F52F58" w:rsidRPr="00165655" w:rsidRDefault="00F52F58" w:rsidP="00C305CB">
            <w:pPr>
              <w:autoSpaceDE w:val="0"/>
              <w:autoSpaceDN w:val="0"/>
              <w:adjustRightInd w:val="0"/>
              <w:spacing w:after="0" w:line="240" w:lineRule="auto"/>
              <w:ind w:firstLine="10"/>
              <w:jc w:val="both"/>
              <w:rPr>
                <w:rFonts w:ascii="Times New Roman" w:hAnsi="Times New Roman"/>
                <w:sz w:val="24"/>
                <w:szCs w:val="24"/>
                <w:lang w:eastAsia="ru-RU"/>
              </w:rPr>
            </w:pPr>
            <w:r w:rsidRPr="00165655">
              <w:rPr>
                <w:rFonts w:ascii="Times New Roman" w:hAnsi="Times New Roman"/>
                <w:sz w:val="24"/>
                <w:szCs w:val="24"/>
                <w:lang w:eastAsia="ru-RU"/>
              </w:rPr>
              <w:t xml:space="preserve">6) </w:t>
            </w:r>
            <w:r w:rsidRPr="00165655">
              <w:rPr>
                <w:rFonts w:ascii="Times New Roman" w:hAnsi="Times New Roman"/>
                <w:sz w:val="24"/>
                <w:szCs w:val="24"/>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165655">
              <w:rPr>
                <w:rFonts w:ascii="Times New Roman" w:hAnsi="Times New Roman"/>
                <w:sz w:val="24"/>
                <w:szCs w:val="24"/>
                <w:shd w:val="clear" w:color="auto" w:fill="FFFFFF"/>
              </w:rPr>
              <w:lastRenderedPageBreak/>
              <w:t>правонарушения, предусмотренного </w:t>
            </w:r>
            <w:hyperlink r:id="rId45" w:anchor="dst2620" w:history="1">
              <w:r w:rsidRPr="00165655">
                <w:rPr>
                  <w:rFonts w:ascii="Times New Roman" w:hAnsi="Times New Roman"/>
                  <w:sz w:val="24"/>
                  <w:szCs w:val="24"/>
                  <w:shd w:val="clear" w:color="auto" w:fill="FFFFFF"/>
                </w:rPr>
                <w:t>статьей 19.28</w:t>
              </w:r>
            </w:hyperlink>
            <w:r w:rsidRPr="00165655">
              <w:rPr>
                <w:rFonts w:ascii="Times New Roman" w:hAnsi="Times New Roman"/>
                <w:sz w:val="24"/>
                <w:szCs w:val="24"/>
                <w:shd w:val="clear" w:color="auto" w:fill="FFFFFF"/>
              </w:rPr>
              <w:t> Кодекса Российской Федерации об административных правонарушениях;</w:t>
            </w:r>
          </w:p>
          <w:p w:rsidR="00F52F58" w:rsidRPr="00165655" w:rsidRDefault="00F52F58" w:rsidP="00C305CB">
            <w:pPr>
              <w:spacing w:after="0" w:line="240" w:lineRule="auto"/>
              <w:ind w:firstLine="10"/>
              <w:jc w:val="both"/>
              <w:rPr>
                <w:rFonts w:ascii="Times New Roman" w:hAnsi="Times New Roman"/>
                <w:sz w:val="24"/>
                <w:szCs w:val="24"/>
              </w:rPr>
            </w:pPr>
            <w:r w:rsidRPr="00165655">
              <w:rPr>
                <w:rFonts w:ascii="Times New Roman" w:hAnsi="Times New Roman"/>
                <w:sz w:val="24"/>
                <w:szCs w:val="24"/>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65655">
              <w:rPr>
                <w:rFonts w:ascii="Times New Roman" w:hAnsi="Times New Roman"/>
                <w:sz w:val="24"/>
                <w:szCs w:val="24"/>
              </w:rPr>
              <w:t>неполнородными</w:t>
            </w:r>
            <w:proofErr w:type="spellEnd"/>
            <w:r w:rsidRPr="00165655">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52F58" w:rsidRPr="00165655" w:rsidRDefault="00F52F58" w:rsidP="00C305CB">
            <w:pPr>
              <w:spacing w:after="0" w:line="240" w:lineRule="auto"/>
              <w:ind w:firstLine="10"/>
              <w:jc w:val="both"/>
              <w:rPr>
                <w:rFonts w:ascii="Times New Roman" w:hAnsi="Times New Roman"/>
                <w:sz w:val="24"/>
                <w:szCs w:val="24"/>
              </w:rPr>
            </w:pPr>
            <w:r w:rsidRPr="00165655">
              <w:rPr>
                <w:rFonts w:ascii="Times New Roman" w:hAnsi="Times New Roman"/>
                <w:sz w:val="24"/>
                <w:szCs w:val="24"/>
              </w:rPr>
              <w:t>8) участник не должен являться офшорной организацией.</w:t>
            </w:r>
          </w:p>
          <w:p w:rsidR="00F52F58" w:rsidRPr="00165655" w:rsidRDefault="00F52F58" w:rsidP="00C305CB">
            <w:pPr>
              <w:autoSpaceDE w:val="0"/>
              <w:autoSpaceDN w:val="0"/>
              <w:adjustRightInd w:val="0"/>
              <w:spacing w:after="0" w:line="240" w:lineRule="auto"/>
              <w:jc w:val="both"/>
              <w:rPr>
                <w:rFonts w:ascii="Times New Roman" w:hAnsi="Times New Roman"/>
                <w:bCs/>
                <w:sz w:val="24"/>
                <w:szCs w:val="24"/>
              </w:rPr>
            </w:pPr>
            <w:r w:rsidRPr="00165655">
              <w:rPr>
                <w:rFonts w:ascii="Times New Roman" w:hAnsi="Times New Roman"/>
                <w:sz w:val="24"/>
                <w:szCs w:val="24"/>
              </w:rPr>
              <w:t xml:space="preserve">9) отсутствие в предусмотренном Законом 44-ФЗ </w:t>
            </w:r>
            <w:hyperlink r:id="rId46" w:history="1">
              <w:r w:rsidRPr="00165655">
                <w:rPr>
                  <w:rFonts w:ascii="Times New Roman" w:hAnsi="Times New Roman"/>
                  <w:sz w:val="24"/>
                  <w:szCs w:val="24"/>
                </w:rPr>
                <w:t>реестре</w:t>
              </w:r>
            </w:hyperlink>
            <w:r w:rsidRPr="00165655">
              <w:rPr>
                <w:rFonts w:ascii="Times New Roman" w:hAnsi="Times New Roman"/>
                <w:sz w:val="24"/>
                <w:szCs w:val="24"/>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F52F58" w:rsidRPr="009834AF" w:rsidTr="001A7A76">
        <w:tc>
          <w:tcPr>
            <w:tcW w:w="716" w:type="dxa"/>
            <w:gridSpan w:val="2"/>
          </w:tcPr>
          <w:p w:rsidR="00F52F58" w:rsidRPr="00165655" w:rsidRDefault="00F52F58" w:rsidP="00C305CB">
            <w:pPr>
              <w:spacing w:after="0" w:line="240" w:lineRule="auto"/>
              <w:jc w:val="both"/>
              <w:rPr>
                <w:rFonts w:ascii="Times New Roman" w:hAnsi="Times New Roman"/>
                <w:sz w:val="24"/>
                <w:szCs w:val="24"/>
                <w:lang w:eastAsia="ru-RU"/>
              </w:rPr>
            </w:pPr>
            <w:r w:rsidRPr="00165655">
              <w:rPr>
                <w:rFonts w:ascii="Times New Roman" w:hAnsi="Times New Roman"/>
                <w:sz w:val="24"/>
                <w:szCs w:val="24"/>
                <w:lang w:eastAsia="ru-RU"/>
              </w:rPr>
              <w:lastRenderedPageBreak/>
              <w:t>2.24</w:t>
            </w:r>
          </w:p>
        </w:tc>
        <w:tc>
          <w:tcPr>
            <w:tcW w:w="3370" w:type="dxa"/>
            <w:gridSpan w:val="2"/>
            <w:tcMar>
              <w:left w:w="57" w:type="dxa"/>
              <w:right w:w="57" w:type="dxa"/>
            </w:tcMar>
          </w:tcPr>
          <w:p w:rsidR="00F52F58" w:rsidRPr="00165655" w:rsidRDefault="00F52F58" w:rsidP="00C305CB">
            <w:pPr>
              <w:autoSpaceDE w:val="0"/>
              <w:autoSpaceDN w:val="0"/>
              <w:adjustRightInd w:val="0"/>
              <w:spacing w:after="0" w:line="240" w:lineRule="auto"/>
              <w:rPr>
                <w:rFonts w:ascii="Times New Roman" w:hAnsi="Times New Roman"/>
                <w:bCs/>
                <w:sz w:val="24"/>
                <w:szCs w:val="24"/>
              </w:rPr>
            </w:pPr>
            <w:r w:rsidRPr="00165655">
              <w:rPr>
                <w:rFonts w:ascii="Times New Roman" w:hAnsi="Times New Roman"/>
                <w:bCs/>
                <w:sz w:val="24"/>
                <w:szCs w:val="24"/>
              </w:rPr>
              <w:t>Ограничение в отношении участников закупки в соответствии со статьей 30 Закона № 44-ФЗ</w:t>
            </w:r>
          </w:p>
        </w:tc>
        <w:tc>
          <w:tcPr>
            <w:tcW w:w="5281" w:type="dxa"/>
          </w:tcPr>
          <w:p w:rsidR="00F52F58" w:rsidRPr="00165655" w:rsidRDefault="00F52F58" w:rsidP="00C305CB">
            <w:pPr>
              <w:autoSpaceDE w:val="0"/>
              <w:autoSpaceDN w:val="0"/>
              <w:adjustRightInd w:val="0"/>
              <w:spacing w:after="0" w:line="240" w:lineRule="auto"/>
              <w:jc w:val="both"/>
              <w:rPr>
                <w:rFonts w:ascii="Times New Roman" w:hAnsi="Times New Roman"/>
                <w:iCs/>
                <w:sz w:val="24"/>
                <w:szCs w:val="24"/>
              </w:rPr>
            </w:pPr>
            <w:r w:rsidRPr="00165655">
              <w:rPr>
                <w:rFonts w:ascii="Times New Roman" w:hAnsi="Times New Roman"/>
                <w:iCs/>
                <w:sz w:val="24"/>
                <w:szCs w:val="24"/>
              </w:rPr>
              <w:t>Участниками закупки могут быть только субъекты малого предпринимательства и социально ориентированные некоммерческие организации</w:t>
            </w:r>
          </w:p>
        </w:tc>
      </w:tr>
      <w:tr w:rsidR="00F52F58" w:rsidRPr="009834AF" w:rsidTr="001A7A76">
        <w:tc>
          <w:tcPr>
            <w:tcW w:w="716" w:type="dxa"/>
            <w:gridSpan w:val="2"/>
          </w:tcPr>
          <w:p w:rsidR="00F52F58" w:rsidRPr="00165655" w:rsidRDefault="00F52F58" w:rsidP="00C305CB">
            <w:pPr>
              <w:spacing w:after="0" w:line="240" w:lineRule="auto"/>
              <w:jc w:val="both"/>
              <w:rPr>
                <w:rFonts w:ascii="Times New Roman" w:hAnsi="Times New Roman"/>
                <w:sz w:val="24"/>
                <w:szCs w:val="24"/>
                <w:lang w:eastAsia="ru-RU"/>
              </w:rPr>
            </w:pPr>
            <w:r w:rsidRPr="00165655">
              <w:rPr>
                <w:rFonts w:ascii="Times New Roman" w:hAnsi="Times New Roman"/>
                <w:sz w:val="24"/>
                <w:szCs w:val="24"/>
                <w:lang w:eastAsia="ru-RU"/>
              </w:rPr>
              <w:t>2.25</w:t>
            </w:r>
          </w:p>
        </w:tc>
        <w:tc>
          <w:tcPr>
            <w:tcW w:w="3370" w:type="dxa"/>
            <w:gridSpan w:val="2"/>
            <w:tcMar>
              <w:left w:w="57" w:type="dxa"/>
              <w:right w:w="57" w:type="dxa"/>
            </w:tcMar>
          </w:tcPr>
          <w:p w:rsidR="00F52F58" w:rsidRPr="00165655" w:rsidRDefault="00F52F58" w:rsidP="00C305CB">
            <w:pPr>
              <w:spacing w:after="0" w:line="240" w:lineRule="auto"/>
              <w:jc w:val="both"/>
              <w:rPr>
                <w:rFonts w:ascii="Times New Roman" w:hAnsi="Times New Roman"/>
                <w:sz w:val="24"/>
                <w:szCs w:val="24"/>
              </w:rPr>
            </w:pPr>
            <w:r w:rsidRPr="00165655">
              <w:rPr>
                <w:rFonts w:ascii="Times New Roman" w:hAnsi="Times New Roman"/>
                <w:sz w:val="24"/>
                <w:szCs w:val="24"/>
                <w:lang w:eastAsia="ru-RU"/>
              </w:rPr>
              <w:t xml:space="preserve">Дата и время окончания срока </w:t>
            </w:r>
            <w:r w:rsidRPr="00165655">
              <w:rPr>
                <w:rFonts w:ascii="Times New Roman" w:hAnsi="Times New Roman"/>
                <w:sz w:val="24"/>
                <w:szCs w:val="24"/>
                <w:lang w:eastAsia="ru-RU"/>
              </w:rPr>
              <w:lastRenderedPageBreak/>
              <w:t>подачи заявок на участие в электронном аукционе</w:t>
            </w:r>
          </w:p>
        </w:tc>
        <w:tc>
          <w:tcPr>
            <w:tcW w:w="5281" w:type="dxa"/>
          </w:tcPr>
          <w:p w:rsidR="00F52F58" w:rsidRPr="00165655" w:rsidRDefault="00F52F58" w:rsidP="00C305CB">
            <w:pPr>
              <w:spacing w:after="0" w:line="240" w:lineRule="auto"/>
              <w:jc w:val="both"/>
              <w:rPr>
                <w:rFonts w:ascii="Times New Roman" w:hAnsi="Times New Roman"/>
                <w:sz w:val="24"/>
                <w:szCs w:val="24"/>
                <w:highlight w:val="yellow"/>
              </w:rPr>
            </w:pPr>
            <w:r w:rsidRPr="00165655">
              <w:rPr>
                <w:rFonts w:ascii="Times New Roman" w:eastAsia="Times New Roman" w:hAnsi="Times New Roman" w:cs="Times New Roman"/>
                <w:sz w:val="24"/>
                <w:szCs w:val="24"/>
                <w:lang w:eastAsia="ru-RU"/>
              </w:rPr>
              <w:lastRenderedPageBreak/>
              <w:t xml:space="preserve">В соответствии с извещением о проведении </w:t>
            </w:r>
            <w:r w:rsidRPr="00165655">
              <w:rPr>
                <w:rFonts w:ascii="Times New Roman" w:eastAsia="Times New Roman" w:hAnsi="Times New Roman" w:cs="Times New Roman"/>
                <w:sz w:val="24"/>
                <w:szCs w:val="24"/>
                <w:lang w:eastAsia="ru-RU"/>
              </w:rPr>
              <w:lastRenderedPageBreak/>
              <w:t>аукциона</w:t>
            </w:r>
          </w:p>
        </w:tc>
      </w:tr>
      <w:tr w:rsidR="00F52F58" w:rsidRPr="009834AF" w:rsidTr="001A7A76">
        <w:tc>
          <w:tcPr>
            <w:tcW w:w="716" w:type="dxa"/>
            <w:gridSpan w:val="2"/>
          </w:tcPr>
          <w:p w:rsidR="00F52F58" w:rsidRPr="00165655" w:rsidRDefault="00F52F58" w:rsidP="00C305CB">
            <w:pPr>
              <w:spacing w:after="0" w:line="240" w:lineRule="auto"/>
              <w:jc w:val="both"/>
              <w:rPr>
                <w:rFonts w:ascii="Times New Roman" w:hAnsi="Times New Roman"/>
                <w:sz w:val="24"/>
                <w:szCs w:val="24"/>
                <w:lang w:eastAsia="ru-RU"/>
              </w:rPr>
            </w:pPr>
            <w:r w:rsidRPr="00165655">
              <w:rPr>
                <w:rFonts w:ascii="Times New Roman" w:hAnsi="Times New Roman"/>
                <w:sz w:val="24"/>
                <w:szCs w:val="24"/>
                <w:lang w:eastAsia="ru-RU"/>
              </w:rPr>
              <w:lastRenderedPageBreak/>
              <w:t>2.26</w:t>
            </w:r>
          </w:p>
        </w:tc>
        <w:tc>
          <w:tcPr>
            <w:tcW w:w="3370" w:type="dxa"/>
            <w:gridSpan w:val="2"/>
            <w:tcMar>
              <w:left w:w="57" w:type="dxa"/>
              <w:right w:w="57" w:type="dxa"/>
            </w:tcMar>
          </w:tcPr>
          <w:p w:rsidR="00F52F58" w:rsidRPr="00165655" w:rsidRDefault="00F52F58" w:rsidP="00C305CB">
            <w:pPr>
              <w:spacing w:after="0" w:line="240" w:lineRule="auto"/>
              <w:jc w:val="both"/>
              <w:rPr>
                <w:rFonts w:ascii="Times New Roman" w:hAnsi="Times New Roman"/>
                <w:sz w:val="24"/>
                <w:szCs w:val="24"/>
              </w:rPr>
            </w:pPr>
            <w:r w:rsidRPr="00165655">
              <w:rPr>
                <w:rFonts w:ascii="Times New Roman" w:hAnsi="Times New Roman"/>
                <w:sz w:val="24"/>
                <w:szCs w:val="24"/>
                <w:lang w:eastAsia="ru-RU"/>
              </w:rPr>
              <w:t xml:space="preserve">Дата окончания срока рассмотрения заявок на участие в электронном аукционе в соответствии с </w:t>
            </w:r>
            <w:hyperlink r:id="rId47" w:history="1">
              <w:r w:rsidRPr="00165655">
                <w:rPr>
                  <w:rFonts w:ascii="Times New Roman" w:hAnsi="Times New Roman"/>
                  <w:sz w:val="24"/>
                  <w:szCs w:val="24"/>
                  <w:lang w:eastAsia="ru-RU"/>
                </w:rPr>
                <w:t>частью 2 статьи 67</w:t>
              </w:r>
            </w:hyperlink>
            <w:r w:rsidRPr="00165655">
              <w:rPr>
                <w:rFonts w:ascii="Times New Roman" w:hAnsi="Times New Roman"/>
                <w:iCs/>
                <w:sz w:val="24"/>
                <w:szCs w:val="24"/>
              </w:rPr>
              <w:t>Федерального закона от 05.04.2013 № 44-ФЗ</w:t>
            </w:r>
          </w:p>
        </w:tc>
        <w:tc>
          <w:tcPr>
            <w:tcW w:w="5281" w:type="dxa"/>
          </w:tcPr>
          <w:p w:rsidR="00F52F58" w:rsidRPr="00165655" w:rsidRDefault="00F52F58" w:rsidP="00C305CB">
            <w:pPr>
              <w:spacing w:after="0" w:line="240" w:lineRule="auto"/>
              <w:jc w:val="both"/>
              <w:rPr>
                <w:rFonts w:ascii="Times New Roman" w:hAnsi="Times New Roman"/>
                <w:sz w:val="24"/>
                <w:szCs w:val="24"/>
                <w:highlight w:val="yellow"/>
              </w:rPr>
            </w:pPr>
            <w:r w:rsidRPr="00165655">
              <w:rPr>
                <w:rFonts w:ascii="Times New Roman" w:eastAsia="Times New Roman" w:hAnsi="Times New Roman" w:cs="Times New Roman"/>
                <w:sz w:val="24"/>
                <w:szCs w:val="24"/>
                <w:lang w:eastAsia="ru-RU"/>
              </w:rPr>
              <w:t>В соответствии с извещением о проведении аукциона</w:t>
            </w:r>
          </w:p>
        </w:tc>
      </w:tr>
      <w:tr w:rsidR="00F52F58" w:rsidRPr="009834AF" w:rsidTr="001A7A76">
        <w:tc>
          <w:tcPr>
            <w:tcW w:w="716" w:type="dxa"/>
            <w:gridSpan w:val="2"/>
          </w:tcPr>
          <w:p w:rsidR="00F52F58" w:rsidRPr="00165655" w:rsidRDefault="00F52F58" w:rsidP="00C305CB">
            <w:pPr>
              <w:spacing w:after="0" w:line="240" w:lineRule="auto"/>
              <w:jc w:val="both"/>
              <w:rPr>
                <w:rFonts w:ascii="Times New Roman" w:hAnsi="Times New Roman"/>
                <w:sz w:val="24"/>
                <w:szCs w:val="24"/>
                <w:lang w:eastAsia="ru-RU"/>
              </w:rPr>
            </w:pPr>
            <w:r w:rsidRPr="00165655">
              <w:rPr>
                <w:rFonts w:ascii="Times New Roman" w:hAnsi="Times New Roman"/>
                <w:sz w:val="24"/>
                <w:szCs w:val="24"/>
                <w:lang w:eastAsia="ru-RU"/>
              </w:rPr>
              <w:t>2.27</w:t>
            </w:r>
          </w:p>
        </w:tc>
        <w:tc>
          <w:tcPr>
            <w:tcW w:w="3370" w:type="dxa"/>
            <w:gridSpan w:val="2"/>
            <w:tcMar>
              <w:left w:w="57" w:type="dxa"/>
              <w:right w:w="57" w:type="dxa"/>
            </w:tcMar>
          </w:tcPr>
          <w:p w:rsidR="00F52F58" w:rsidRPr="00165655" w:rsidRDefault="00F52F58" w:rsidP="00C305CB">
            <w:pPr>
              <w:spacing w:after="0" w:line="240" w:lineRule="auto"/>
              <w:jc w:val="both"/>
              <w:rPr>
                <w:rFonts w:ascii="Times New Roman" w:hAnsi="Times New Roman"/>
                <w:sz w:val="24"/>
                <w:szCs w:val="24"/>
              </w:rPr>
            </w:pPr>
            <w:r w:rsidRPr="00165655">
              <w:rPr>
                <w:rFonts w:ascii="Times New Roman" w:hAnsi="Times New Roman"/>
                <w:sz w:val="24"/>
                <w:szCs w:val="24"/>
                <w:lang w:eastAsia="ru-RU"/>
              </w:rPr>
              <w:t xml:space="preserve">Дата проведения электронного аукциона в соответствии с </w:t>
            </w:r>
            <w:hyperlink r:id="rId48" w:history="1">
              <w:r w:rsidRPr="00165655">
                <w:rPr>
                  <w:rFonts w:ascii="Times New Roman" w:hAnsi="Times New Roman"/>
                  <w:sz w:val="24"/>
                  <w:szCs w:val="24"/>
                  <w:lang w:eastAsia="ru-RU"/>
                </w:rPr>
                <w:t>частью 3 статьи 68</w:t>
              </w:r>
            </w:hyperlink>
            <w:r w:rsidRPr="00165655">
              <w:rPr>
                <w:rFonts w:ascii="Times New Roman" w:hAnsi="Times New Roman"/>
                <w:iCs/>
                <w:sz w:val="24"/>
                <w:szCs w:val="24"/>
              </w:rPr>
              <w:t>Федерального закона от 05.04.2013 № 44-ФЗ</w:t>
            </w:r>
          </w:p>
        </w:tc>
        <w:tc>
          <w:tcPr>
            <w:tcW w:w="5281" w:type="dxa"/>
          </w:tcPr>
          <w:p w:rsidR="00F52F58" w:rsidRPr="00165655" w:rsidRDefault="00F52F58" w:rsidP="00C305CB">
            <w:pPr>
              <w:spacing w:after="0" w:line="240" w:lineRule="auto"/>
              <w:jc w:val="both"/>
              <w:rPr>
                <w:rFonts w:ascii="Times New Roman" w:hAnsi="Times New Roman"/>
                <w:sz w:val="24"/>
                <w:szCs w:val="24"/>
                <w:highlight w:val="yellow"/>
              </w:rPr>
            </w:pPr>
            <w:r w:rsidRPr="00165655">
              <w:rPr>
                <w:rFonts w:ascii="Times New Roman" w:eastAsia="Times New Roman" w:hAnsi="Times New Roman" w:cs="Times New Roman"/>
                <w:sz w:val="24"/>
                <w:szCs w:val="24"/>
                <w:lang w:eastAsia="ru-RU"/>
              </w:rPr>
              <w:t>В соответствии с извещением о проведении аукциона</w:t>
            </w:r>
          </w:p>
        </w:tc>
      </w:tr>
      <w:tr w:rsidR="001A7A76" w:rsidRPr="009834AF" w:rsidTr="001A7A76">
        <w:tc>
          <w:tcPr>
            <w:tcW w:w="716" w:type="dxa"/>
            <w:gridSpan w:val="2"/>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2.2</w:t>
            </w:r>
            <w:r w:rsidR="00F52F58">
              <w:rPr>
                <w:rFonts w:ascii="Times New Roman" w:hAnsi="Times New Roman"/>
                <w:sz w:val="24"/>
                <w:szCs w:val="24"/>
                <w:lang w:eastAsia="ru-RU"/>
              </w:rPr>
              <w:t>8</w:t>
            </w:r>
          </w:p>
        </w:tc>
        <w:tc>
          <w:tcPr>
            <w:tcW w:w="3370" w:type="dxa"/>
            <w:gridSpan w:val="2"/>
            <w:tcMar>
              <w:left w:w="57" w:type="dxa"/>
              <w:right w:w="57" w:type="dxa"/>
            </w:tcMar>
          </w:tcPr>
          <w:p w:rsidR="001A7A76" w:rsidRPr="009834AF" w:rsidRDefault="001A7A76" w:rsidP="00B168BE">
            <w:pPr>
              <w:spacing w:after="0" w:line="240" w:lineRule="auto"/>
              <w:jc w:val="both"/>
              <w:rPr>
                <w:rFonts w:ascii="Times New Roman" w:hAnsi="Times New Roman"/>
                <w:sz w:val="24"/>
                <w:szCs w:val="24"/>
              </w:rPr>
            </w:pPr>
            <w:r>
              <w:rPr>
                <w:rFonts w:ascii="Times New Roman" w:hAnsi="Times New Roman"/>
                <w:sz w:val="24"/>
                <w:szCs w:val="24"/>
                <w:lang w:eastAsia="ru-RU"/>
              </w:rPr>
              <w:t xml:space="preserve">Размер </w:t>
            </w:r>
            <w:r w:rsidRPr="009834AF">
              <w:rPr>
                <w:rFonts w:ascii="Times New Roman" w:hAnsi="Times New Roman"/>
                <w:sz w:val="24"/>
                <w:szCs w:val="24"/>
                <w:lang w:eastAsia="ru-RU"/>
              </w:rPr>
              <w:t xml:space="preserve">обеспечения исполнения контракта </w:t>
            </w:r>
          </w:p>
        </w:tc>
        <w:tc>
          <w:tcPr>
            <w:tcW w:w="5281" w:type="dxa"/>
          </w:tcPr>
          <w:p w:rsidR="001A7A76" w:rsidRPr="009834AF" w:rsidRDefault="001A7A76" w:rsidP="001A7A76">
            <w:pPr>
              <w:autoSpaceDE w:val="0"/>
              <w:autoSpaceDN w:val="0"/>
              <w:adjustRightInd w:val="0"/>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 xml:space="preserve">Обеспечение исполнения контракта устанавливается в размере </w:t>
            </w:r>
            <w:r w:rsidR="00B102D5">
              <w:rPr>
                <w:rFonts w:ascii="Times New Roman" w:hAnsi="Times New Roman"/>
                <w:sz w:val="24"/>
                <w:szCs w:val="24"/>
                <w:lang w:eastAsia="ru-RU"/>
              </w:rPr>
              <w:t>10</w:t>
            </w:r>
            <w:r>
              <w:rPr>
                <w:rFonts w:ascii="Times New Roman" w:hAnsi="Times New Roman"/>
                <w:sz w:val="24"/>
                <w:szCs w:val="24"/>
                <w:lang w:eastAsia="ru-RU"/>
              </w:rPr>
              <w:t xml:space="preserve"> </w:t>
            </w:r>
            <w:r w:rsidRPr="009834AF">
              <w:rPr>
                <w:rFonts w:ascii="Times New Roman" w:hAnsi="Times New Roman"/>
                <w:sz w:val="24"/>
                <w:szCs w:val="24"/>
                <w:lang w:eastAsia="ru-RU"/>
              </w:rPr>
              <w:t xml:space="preserve">% </w:t>
            </w:r>
            <w:r>
              <w:rPr>
                <w:rFonts w:ascii="Times New Roman" w:hAnsi="Times New Roman"/>
                <w:sz w:val="24"/>
                <w:szCs w:val="24"/>
                <w:lang w:eastAsia="ru-RU"/>
              </w:rPr>
              <w:t xml:space="preserve">от </w:t>
            </w:r>
            <w:r w:rsidRPr="009834AF">
              <w:rPr>
                <w:rFonts w:ascii="Times New Roman" w:hAnsi="Times New Roman"/>
                <w:sz w:val="24"/>
                <w:szCs w:val="24"/>
                <w:lang w:eastAsia="ru-RU"/>
              </w:rPr>
              <w:t xml:space="preserve">начальной (максимальной) цены контракта. </w:t>
            </w:r>
          </w:p>
          <w:p w:rsidR="001A7A76" w:rsidRPr="009834AF" w:rsidRDefault="001A7A76" w:rsidP="001A7A76">
            <w:pPr>
              <w:autoSpaceDE w:val="0"/>
              <w:autoSpaceDN w:val="0"/>
              <w:adjustRightInd w:val="0"/>
              <w:spacing w:after="0" w:line="240" w:lineRule="auto"/>
              <w:jc w:val="both"/>
              <w:rPr>
                <w:rFonts w:ascii="Times New Roman" w:hAnsi="Times New Roman"/>
                <w:sz w:val="24"/>
                <w:szCs w:val="24"/>
              </w:rPr>
            </w:pPr>
          </w:p>
        </w:tc>
      </w:tr>
      <w:tr w:rsidR="00F8488C" w:rsidRPr="009834AF" w:rsidTr="00F52F58">
        <w:trPr>
          <w:trHeight w:val="962"/>
        </w:trPr>
        <w:tc>
          <w:tcPr>
            <w:tcW w:w="716" w:type="dxa"/>
            <w:gridSpan w:val="2"/>
          </w:tcPr>
          <w:p w:rsidR="00F8488C" w:rsidRPr="009834AF" w:rsidRDefault="00F8488C" w:rsidP="00B168BE">
            <w:pPr>
              <w:spacing w:after="0" w:line="240" w:lineRule="auto"/>
              <w:jc w:val="both"/>
              <w:rPr>
                <w:rFonts w:ascii="Times New Roman" w:hAnsi="Times New Roman"/>
                <w:sz w:val="24"/>
                <w:szCs w:val="24"/>
              </w:rPr>
            </w:pPr>
            <w:r w:rsidRPr="009834AF">
              <w:rPr>
                <w:rFonts w:ascii="Times New Roman" w:hAnsi="Times New Roman"/>
                <w:sz w:val="24"/>
                <w:szCs w:val="24"/>
              </w:rPr>
              <w:t>2.2</w:t>
            </w:r>
            <w:r w:rsidR="00F52F58">
              <w:rPr>
                <w:rFonts w:ascii="Times New Roman" w:hAnsi="Times New Roman"/>
                <w:sz w:val="24"/>
                <w:szCs w:val="24"/>
              </w:rPr>
              <w:t>9</w:t>
            </w:r>
          </w:p>
        </w:tc>
        <w:tc>
          <w:tcPr>
            <w:tcW w:w="3370" w:type="dxa"/>
            <w:gridSpan w:val="2"/>
            <w:tcMar>
              <w:left w:w="57" w:type="dxa"/>
              <w:right w:w="57" w:type="dxa"/>
            </w:tcMar>
          </w:tcPr>
          <w:p w:rsidR="00F8488C" w:rsidRDefault="00F8488C">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Размер обеспечения </w:t>
            </w:r>
            <w:r>
              <w:rPr>
                <w:rFonts w:ascii="Times New Roman" w:hAnsi="Times New Roman" w:cs="Times New Roman"/>
                <w:sz w:val="24"/>
                <w:szCs w:val="24"/>
              </w:rPr>
              <w:t>гарантийных обязательств</w:t>
            </w:r>
          </w:p>
        </w:tc>
        <w:tc>
          <w:tcPr>
            <w:tcW w:w="5281" w:type="dxa"/>
          </w:tcPr>
          <w:p w:rsidR="00F8488C" w:rsidRDefault="00F8488C" w:rsidP="00B102D5">
            <w:pPr>
              <w:pStyle w:val="ConsPlusNormal"/>
              <w:tabs>
                <w:tab w:val="left" w:pos="1400"/>
              </w:tabs>
              <w:spacing w:line="256" w:lineRule="auto"/>
              <w:ind w:firstLine="74"/>
              <w:jc w:val="both"/>
              <w:rPr>
                <w:rFonts w:ascii="Times New Roman" w:hAnsi="Times New Roman" w:cs="Times New Roman"/>
                <w:sz w:val="24"/>
                <w:szCs w:val="24"/>
              </w:rPr>
            </w:pPr>
            <w:r>
              <w:rPr>
                <w:rFonts w:ascii="Times New Roman" w:hAnsi="Times New Roman" w:cs="Times New Roman"/>
                <w:sz w:val="24"/>
                <w:szCs w:val="24"/>
              </w:rPr>
              <w:t xml:space="preserve">Обеспечение гарантийных обязательств </w:t>
            </w:r>
            <w:r>
              <w:rPr>
                <w:rFonts w:ascii="Times New Roman" w:hAnsi="Times New Roman"/>
                <w:sz w:val="24"/>
                <w:szCs w:val="24"/>
                <w:lang w:eastAsia="ru-RU"/>
              </w:rPr>
              <w:t>устанавливается в размере 2 % от начальной (максимальной) цены контракта</w:t>
            </w:r>
            <w:r>
              <w:rPr>
                <w:rFonts w:ascii="Times New Roman" w:hAnsi="Times New Roman"/>
                <w:spacing w:val="-4"/>
                <w:sz w:val="24"/>
                <w:szCs w:val="24"/>
              </w:rPr>
              <w:t>, НДС не облагается</w:t>
            </w:r>
            <w:r>
              <w:rPr>
                <w:rFonts w:ascii="Times New Roman" w:hAnsi="Times New Roman" w:cs="Times New Roman"/>
                <w:sz w:val="24"/>
                <w:szCs w:val="24"/>
              </w:rPr>
              <w:t>.</w:t>
            </w:r>
          </w:p>
        </w:tc>
      </w:tr>
      <w:tr w:rsidR="00F8488C" w:rsidRPr="009834AF" w:rsidTr="001A7A76">
        <w:tc>
          <w:tcPr>
            <w:tcW w:w="716" w:type="dxa"/>
            <w:gridSpan w:val="2"/>
          </w:tcPr>
          <w:p w:rsidR="00F8488C" w:rsidRPr="009834AF" w:rsidRDefault="00F8488C" w:rsidP="00F52F58">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w:t>
            </w:r>
            <w:r w:rsidR="00F52F58">
              <w:rPr>
                <w:rFonts w:ascii="Times New Roman" w:hAnsi="Times New Roman"/>
                <w:sz w:val="24"/>
                <w:szCs w:val="24"/>
                <w:lang w:eastAsia="ru-RU"/>
              </w:rPr>
              <w:t>30</w:t>
            </w:r>
          </w:p>
        </w:tc>
        <w:tc>
          <w:tcPr>
            <w:tcW w:w="3370" w:type="dxa"/>
            <w:gridSpan w:val="2"/>
            <w:tcMar>
              <w:left w:w="57" w:type="dxa"/>
              <w:right w:w="57" w:type="dxa"/>
            </w:tcMar>
          </w:tcPr>
          <w:p w:rsidR="00F8488C" w:rsidRDefault="00F8488C">
            <w:pPr>
              <w:spacing w:after="0" w:line="240" w:lineRule="auto"/>
              <w:jc w:val="both"/>
              <w:rPr>
                <w:rFonts w:ascii="Times New Roman" w:hAnsi="Times New Roman"/>
                <w:sz w:val="24"/>
                <w:szCs w:val="24"/>
              </w:rPr>
            </w:pPr>
            <w:r>
              <w:rPr>
                <w:rFonts w:ascii="Times New Roman" w:hAnsi="Times New Roman"/>
                <w:sz w:val="24"/>
                <w:szCs w:val="24"/>
              </w:rPr>
              <w:t xml:space="preserve">Реквизиты счета для внесения денежных средств в качестве обеспечения исполнения государственного контракта </w:t>
            </w:r>
          </w:p>
          <w:p w:rsidR="00F8488C" w:rsidRDefault="00F8488C">
            <w:pPr>
              <w:spacing w:after="0" w:line="240" w:lineRule="auto"/>
              <w:jc w:val="both"/>
              <w:rPr>
                <w:rFonts w:ascii="Times New Roman" w:hAnsi="Times New Roman"/>
                <w:sz w:val="24"/>
                <w:szCs w:val="24"/>
              </w:rPr>
            </w:pPr>
          </w:p>
          <w:p w:rsidR="00F8488C" w:rsidRDefault="00F8488C">
            <w:pPr>
              <w:spacing w:after="0" w:line="240" w:lineRule="auto"/>
              <w:jc w:val="both"/>
              <w:rPr>
                <w:rFonts w:ascii="Times New Roman" w:hAnsi="Times New Roman"/>
                <w:sz w:val="24"/>
                <w:szCs w:val="24"/>
              </w:rPr>
            </w:pPr>
          </w:p>
        </w:tc>
        <w:tc>
          <w:tcPr>
            <w:tcW w:w="5281" w:type="dxa"/>
          </w:tcPr>
          <w:p w:rsidR="00AE3366" w:rsidRPr="00AE3366" w:rsidRDefault="00AE3366" w:rsidP="00AE3366">
            <w:pPr>
              <w:pStyle w:val="a5"/>
              <w:jc w:val="both"/>
              <w:rPr>
                <w:rFonts w:ascii="Times New Roman" w:hAnsi="Times New Roman"/>
                <w:sz w:val="24"/>
                <w:lang w:eastAsia="ru-RU"/>
              </w:rPr>
            </w:pPr>
            <w:r w:rsidRPr="00AE3366">
              <w:rPr>
                <w:rFonts w:ascii="Times New Roman" w:hAnsi="Times New Roman"/>
                <w:bCs/>
                <w:sz w:val="24"/>
                <w:lang w:eastAsia="ru-RU"/>
              </w:rPr>
              <w:t xml:space="preserve">Юридический адрес: </w:t>
            </w:r>
            <w:r w:rsidRPr="00AE3366">
              <w:rPr>
                <w:rFonts w:ascii="Times New Roman" w:hAnsi="Times New Roman"/>
                <w:sz w:val="24"/>
                <w:lang w:eastAsia="ru-RU"/>
              </w:rPr>
              <w:t xml:space="preserve">Республика Дагестан, г. Махачкала, </w:t>
            </w:r>
            <w:proofErr w:type="spellStart"/>
            <w:r w:rsidRPr="00AE3366">
              <w:rPr>
                <w:rFonts w:ascii="Times New Roman" w:hAnsi="Times New Roman"/>
                <w:sz w:val="24"/>
                <w:lang w:eastAsia="ru-RU"/>
              </w:rPr>
              <w:t>пр.Р.Гамзатова</w:t>
            </w:r>
            <w:proofErr w:type="spellEnd"/>
            <w:r w:rsidRPr="00AE3366">
              <w:rPr>
                <w:rFonts w:ascii="Times New Roman" w:hAnsi="Times New Roman"/>
                <w:sz w:val="24"/>
                <w:lang w:eastAsia="ru-RU"/>
              </w:rPr>
              <w:t xml:space="preserve">, 7 </w:t>
            </w:r>
          </w:p>
          <w:p w:rsidR="00AE3366" w:rsidRPr="00AE3366" w:rsidRDefault="00AE3366" w:rsidP="00AE3366">
            <w:pPr>
              <w:pStyle w:val="a5"/>
              <w:jc w:val="both"/>
              <w:rPr>
                <w:rFonts w:ascii="Times New Roman" w:hAnsi="Times New Roman"/>
                <w:sz w:val="24"/>
                <w:lang w:eastAsia="ru-RU"/>
              </w:rPr>
            </w:pPr>
            <w:r w:rsidRPr="00AE3366">
              <w:rPr>
                <w:rFonts w:ascii="Times New Roman" w:hAnsi="Times New Roman"/>
                <w:bCs/>
                <w:sz w:val="24"/>
                <w:lang w:eastAsia="ru-RU"/>
              </w:rPr>
              <w:t>Банковские реквизиты:</w:t>
            </w:r>
          </w:p>
          <w:p w:rsidR="00AE3366" w:rsidRPr="00AE3366" w:rsidRDefault="00AE3366" w:rsidP="00AE3366">
            <w:pPr>
              <w:pStyle w:val="a5"/>
              <w:jc w:val="both"/>
              <w:rPr>
                <w:rFonts w:ascii="Times New Roman" w:hAnsi="Times New Roman"/>
                <w:sz w:val="24"/>
                <w:lang w:eastAsia="ru-RU"/>
              </w:rPr>
            </w:pPr>
            <w:r w:rsidRPr="00AE3366">
              <w:rPr>
                <w:rFonts w:ascii="Times New Roman" w:hAnsi="Times New Roman"/>
                <w:sz w:val="24"/>
                <w:lang w:eastAsia="ru-RU"/>
              </w:rPr>
              <w:t>ИНН: 0541018037; / КПП: 057201001</w:t>
            </w:r>
          </w:p>
          <w:p w:rsidR="00AE3366" w:rsidRPr="00AE3366" w:rsidRDefault="00AE3366" w:rsidP="00AE3366">
            <w:pPr>
              <w:pStyle w:val="a5"/>
              <w:jc w:val="both"/>
              <w:rPr>
                <w:rFonts w:ascii="Times New Roman" w:hAnsi="Times New Roman"/>
                <w:kern w:val="0"/>
                <w:sz w:val="24"/>
                <w:szCs w:val="24"/>
              </w:rPr>
            </w:pPr>
            <w:r w:rsidRPr="00AE3366">
              <w:rPr>
                <w:rFonts w:ascii="Times New Roman" w:hAnsi="Times New Roman"/>
                <w:sz w:val="24"/>
                <w:szCs w:val="24"/>
              </w:rPr>
              <w:t>БИК ТОФК – 018209001</w:t>
            </w:r>
          </w:p>
          <w:p w:rsidR="00AE3366" w:rsidRPr="00AE3366" w:rsidRDefault="00AE3366" w:rsidP="00AE3366">
            <w:pPr>
              <w:pStyle w:val="a5"/>
              <w:jc w:val="both"/>
              <w:rPr>
                <w:rFonts w:ascii="Times New Roman" w:hAnsi="Times New Roman"/>
                <w:sz w:val="24"/>
                <w:lang w:eastAsia="ru-RU"/>
              </w:rPr>
            </w:pPr>
            <w:r w:rsidRPr="00AE3366">
              <w:rPr>
                <w:rFonts w:ascii="Times New Roman" w:hAnsi="Times New Roman"/>
                <w:sz w:val="24"/>
                <w:lang w:eastAsia="ru-RU"/>
              </w:rPr>
              <w:t xml:space="preserve">УФК по Республике Дагестан </w:t>
            </w:r>
            <w:r w:rsidRPr="00AE3366">
              <w:rPr>
                <w:rFonts w:ascii="Times New Roman" w:hAnsi="Times New Roman"/>
                <w:sz w:val="24"/>
                <w:szCs w:val="24"/>
              </w:rPr>
              <w:t>(Министерство внутренних дел по Республике Дагестан)</w:t>
            </w:r>
          </w:p>
          <w:p w:rsidR="00AE3366" w:rsidRPr="00AE3366" w:rsidRDefault="00AE3366" w:rsidP="00AE3366">
            <w:pPr>
              <w:pStyle w:val="a5"/>
              <w:jc w:val="both"/>
              <w:rPr>
                <w:rFonts w:ascii="Times New Roman" w:hAnsi="Times New Roman"/>
                <w:sz w:val="24"/>
                <w:lang w:eastAsia="ru-RU"/>
              </w:rPr>
            </w:pPr>
            <w:proofErr w:type="gramStart"/>
            <w:r w:rsidRPr="00AE3366">
              <w:rPr>
                <w:rFonts w:ascii="Times New Roman" w:hAnsi="Times New Roman"/>
                <w:sz w:val="24"/>
                <w:lang w:eastAsia="ru-RU"/>
              </w:rPr>
              <w:t>л</w:t>
            </w:r>
            <w:proofErr w:type="gramEnd"/>
            <w:r w:rsidRPr="00AE3366">
              <w:rPr>
                <w:rFonts w:ascii="Times New Roman" w:hAnsi="Times New Roman"/>
                <w:sz w:val="24"/>
                <w:lang w:eastAsia="ru-RU"/>
              </w:rPr>
              <w:t>/</w:t>
            </w:r>
            <w:proofErr w:type="spellStart"/>
            <w:r w:rsidRPr="00AE3366">
              <w:rPr>
                <w:rFonts w:ascii="Times New Roman" w:hAnsi="Times New Roman"/>
                <w:sz w:val="24"/>
                <w:lang w:eastAsia="ru-RU"/>
              </w:rPr>
              <w:t>сч</w:t>
            </w:r>
            <w:proofErr w:type="spellEnd"/>
            <w:r w:rsidRPr="00AE3366">
              <w:rPr>
                <w:rFonts w:ascii="Times New Roman" w:hAnsi="Times New Roman"/>
                <w:sz w:val="24"/>
                <w:lang w:eastAsia="ru-RU"/>
              </w:rPr>
              <w:t xml:space="preserve"> № 05031420570</w:t>
            </w:r>
          </w:p>
          <w:p w:rsidR="00AE3366" w:rsidRPr="00AE3366" w:rsidRDefault="00AE3366" w:rsidP="00AE3366">
            <w:pPr>
              <w:pStyle w:val="a5"/>
              <w:jc w:val="both"/>
              <w:rPr>
                <w:rFonts w:ascii="Times New Roman" w:hAnsi="Times New Roman"/>
                <w:kern w:val="0"/>
                <w:sz w:val="24"/>
                <w:szCs w:val="24"/>
              </w:rPr>
            </w:pPr>
            <w:proofErr w:type="spellStart"/>
            <w:proofErr w:type="gramStart"/>
            <w:r w:rsidRPr="00AE3366">
              <w:rPr>
                <w:rFonts w:ascii="Times New Roman" w:hAnsi="Times New Roman"/>
                <w:sz w:val="24"/>
                <w:szCs w:val="24"/>
              </w:rPr>
              <w:t>казн</w:t>
            </w:r>
            <w:proofErr w:type="spellEnd"/>
            <w:r w:rsidRPr="00AE3366">
              <w:rPr>
                <w:rFonts w:ascii="Times New Roman" w:hAnsi="Times New Roman"/>
                <w:sz w:val="24"/>
                <w:szCs w:val="24"/>
              </w:rPr>
              <w:t>./</w:t>
            </w:r>
            <w:proofErr w:type="spellStart"/>
            <w:proofErr w:type="gramEnd"/>
            <w:r w:rsidRPr="00AE3366">
              <w:rPr>
                <w:rFonts w:ascii="Times New Roman" w:hAnsi="Times New Roman"/>
                <w:sz w:val="24"/>
                <w:szCs w:val="24"/>
              </w:rPr>
              <w:t>сч</w:t>
            </w:r>
            <w:proofErr w:type="spellEnd"/>
            <w:r w:rsidRPr="00AE3366">
              <w:rPr>
                <w:rFonts w:ascii="Times New Roman" w:hAnsi="Times New Roman"/>
                <w:sz w:val="24"/>
                <w:szCs w:val="24"/>
              </w:rPr>
              <w:t xml:space="preserve"> – 03212643000000010300</w:t>
            </w:r>
          </w:p>
          <w:p w:rsidR="00AE3366" w:rsidRPr="00AE3366" w:rsidRDefault="00AE3366" w:rsidP="00AE3366">
            <w:pPr>
              <w:pStyle w:val="a5"/>
              <w:jc w:val="both"/>
              <w:rPr>
                <w:rFonts w:ascii="Times New Roman" w:hAnsi="Times New Roman"/>
                <w:sz w:val="24"/>
                <w:lang w:eastAsia="ru-RU"/>
              </w:rPr>
            </w:pPr>
            <w:proofErr w:type="spellStart"/>
            <w:proofErr w:type="gramStart"/>
            <w:r w:rsidRPr="00AE3366">
              <w:rPr>
                <w:rFonts w:ascii="Times New Roman" w:hAnsi="Times New Roman"/>
                <w:sz w:val="24"/>
                <w:szCs w:val="24"/>
              </w:rPr>
              <w:t>единыйказн</w:t>
            </w:r>
            <w:proofErr w:type="spellEnd"/>
            <w:r w:rsidRPr="00AE3366">
              <w:rPr>
                <w:rFonts w:ascii="Times New Roman" w:hAnsi="Times New Roman"/>
                <w:sz w:val="24"/>
                <w:szCs w:val="24"/>
              </w:rPr>
              <w:t>./</w:t>
            </w:r>
            <w:proofErr w:type="spellStart"/>
            <w:proofErr w:type="gramEnd"/>
            <w:r w:rsidRPr="00AE3366">
              <w:rPr>
                <w:rFonts w:ascii="Times New Roman" w:hAnsi="Times New Roman"/>
                <w:sz w:val="24"/>
                <w:szCs w:val="24"/>
              </w:rPr>
              <w:t>сч</w:t>
            </w:r>
            <w:proofErr w:type="spellEnd"/>
            <w:r w:rsidRPr="00AE3366">
              <w:rPr>
                <w:rFonts w:ascii="Times New Roman" w:hAnsi="Times New Roman"/>
                <w:sz w:val="24"/>
                <w:szCs w:val="24"/>
              </w:rPr>
              <w:t>. - 40102810945370000069</w:t>
            </w:r>
          </w:p>
          <w:p w:rsidR="00AE3366" w:rsidRPr="00AE3366" w:rsidRDefault="00AE3366" w:rsidP="00AE3366">
            <w:pPr>
              <w:pStyle w:val="a5"/>
              <w:jc w:val="both"/>
              <w:rPr>
                <w:rFonts w:ascii="Times New Roman" w:hAnsi="Times New Roman"/>
                <w:sz w:val="24"/>
                <w:lang w:eastAsia="ru-RU"/>
              </w:rPr>
            </w:pPr>
            <w:r w:rsidRPr="00AE3366">
              <w:rPr>
                <w:rFonts w:ascii="Times New Roman" w:hAnsi="Times New Roman"/>
                <w:sz w:val="24"/>
                <w:szCs w:val="24"/>
              </w:rPr>
              <w:t>Отделение – НБ Республика Дагестан /</w:t>
            </w:r>
            <w:proofErr w:type="gramStart"/>
            <w:r w:rsidRPr="00AE3366">
              <w:rPr>
                <w:rFonts w:ascii="Times New Roman" w:hAnsi="Times New Roman"/>
                <w:sz w:val="24"/>
                <w:szCs w:val="24"/>
              </w:rPr>
              <w:t>/  УФК</w:t>
            </w:r>
            <w:proofErr w:type="gramEnd"/>
            <w:r w:rsidRPr="00AE3366">
              <w:rPr>
                <w:rFonts w:ascii="Times New Roman" w:hAnsi="Times New Roman"/>
                <w:sz w:val="24"/>
                <w:szCs w:val="24"/>
              </w:rPr>
              <w:t xml:space="preserve"> по Республике Дагестан, г. Махачкала</w:t>
            </w:r>
          </w:p>
          <w:p w:rsidR="00AE3366" w:rsidRPr="00AE3366" w:rsidRDefault="00AE3366" w:rsidP="00AE3366">
            <w:pPr>
              <w:pStyle w:val="a5"/>
              <w:jc w:val="both"/>
              <w:rPr>
                <w:rFonts w:ascii="Times New Roman" w:hAnsi="Times New Roman"/>
                <w:kern w:val="0"/>
                <w:sz w:val="24"/>
                <w:szCs w:val="24"/>
              </w:rPr>
            </w:pPr>
            <w:r w:rsidRPr="00AE3366">
              <w:rPr>
                <w:rFonts w:ascii="Times New Roman" w:hAnsi="Times New Roman"/>
                <w:sz w:val="24"/>
                <w:szCs w:val="24"/>
              </w:rPr>
              <w:t>ОКПО-08593040; ОКЭВД-75.24.1</w:t>
            </w:r>
          </w:p>
          <w:p w:rsidR="00AE3366" w:rsidRPr="00AE3366" w:rsidRDefault="00AE3366" w:rsidP="00AE3366">
            <w:pPr>
              <w:pStyle w:val="a5"/>
              <w:jc w:val="both"/>
              <w:rPr>
                <w:rFonts w:ascii="Times New Roman" w:hAnsi="Times New Roman"/>
                <w:sz w:val="24"/>
                <w:szCs w:val="24"/>
              </w:rPr>
            </w:pPr>
            <w:r w:rsidRPr="00AE3366">
              <w:rPr>
                <w:rFonts w:ascii="Times New Roman" w:hAnsi="Times New Roman"/>
                <w:sz w:val="24"/>
                <w:szCs w:val="24"/>
              </w:rPr>
              <w:t>ОГРН-1020502626858 серия 05 №001194403 от 19.11. 2002г.; ОКТМО – 82701000.</w:t>
            </w:r>
          </w:p>
          <w:p w:rsidR="00F8488C" w:rsidRPr="00080E95" w:rsidRDefault="00AE3366" w:rsidP="00AE3366">
            <w:pPr>
              <w:pStyle w:val="a5"/>
              <w:jc w:val="both"/>
              <w:rPr>
                <w:szCs w:val="24"/>
              </w:rPr>
            </w:pPr>
            <w:r w:rsidRPr="00AE3366">
              <w:rPr>
                <w:rFonts w:ascii="Times New Roman" w:hAnsi="Times New Roman"/>
                <w:sz w:val="24"/>
              </w:rPr>
              <w:t>Способ обеспечения исполнения контракта определяется участником закупки, с которым заключается контракт, самостоятельно.</w:t>
            </w:r>
          </w:p>
        </w:tc>
      </w:tr>
      <w:tr w:rsidR="001A7A76" w:rsidRPr="009834AF" w:rsidTr="001A7A76">
        <w:tc>
          <w:tcPr>
            <w:tcW w:w="716" w:type="dxa"/>
            <w:gridSpan w:val="2"/>
          </w:tcPr>
          <w:p w:rsidR="001A7A76" w:rsidRPr="009834AF" w:rsidRDefault="001A7A76" w:rsidP="00F52F58">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w:t>
            </w:r>
            <w:r w:rsidR="00F52F58">
              <w:rPr>
                <w:rFonts w:ascii="Times New Roman" w:hAnsi="Times New Roman"/>
                <w:sz w:val="24"/>
                <w:szCs w:val="24"/>
                <w:lang w:eastAsia="ru-RU"/>
              </w:rPr>
              <w:t>31</w:t>
            </w:r>
          </w:p>
        </w:tc>
        <w:tc>
          <w:tcPr>
            <w:tcW w:w="3370" w:type="dxa"/>
            <w:gridSpan w:val="2"/>
            <w:tcMar>
              <w:left w:w="57" w:type="dxa"/>
              <w:right w:w="57" w:type="dxa"/>
            </w:tcMar>
          </w:tcPr>
          <w:p w:rsidR="001A7A76" w:rsidRPr="009834AF" w:rsidRDefault="001A7A76"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 xml:space="preserve">Возможность заказчика увеличить количество поставляемого товара в соответствии с частью 18 статьи 34 </w:t>
            </w:r>
            <w:r w:rsidRPr="009834AF">
              <w:rPr>
                <w:rFonts w:ascii="Times New Roman" w:hAnsi="Times New Roman"/>
                <w:iCs/>
                <w:sz w:val="24"/>
                <w:szCs w:val="24"/>
              </w:rPr>
              <w:t>Федерального закона от 05.04.2013 № 44-ФЗ</w:t>
            </w:r>
          </w:p>
        </w:tc>
        <w:tc>
          <w:tcPr>
            <w:tcW w:w="5281" w:type="dxa"/>
          </w:tcPr>
          <w:p w:rsidR="001A7A76" w:rsidRDefault="001A7A76" w:rsidP="001A7A76">
            <w:pPr>
              <w:spacing w:after="0" w:line="240" w:lineRule="auto"/>
              <w:jc w:val="both"/>
              <w:rPr>
                <w:rFonts w:ascii="Times New Roman" w:hAnsi="Times New Roman"/>
                <w:i/>
                <w:sz w:val="24"/>
                <w:szCs w:val="24"/>
              </w:rPr>
            </w:pPr>
            <w:r>
              <w:rPr>
                <w:rFonts w:ascii="Times New Roman" w:hAnsi="Times New Roman"/>
                <w:sz w:val="24"/>
                <w:szCs w:val="24"/>
              </w:rPr>
              <w:t xml:space="preserve">Установлена в соответствии с </w:t>
            </w:r>
            <w:proofErr w:type="spellStart"/>
            <w:r>
              <w:rPr>
                <w:rFonts w:ascii="Times New Roman" w:hAnsi="Times New Roman"/>
                <w:sz w:val="24"/>
                <w:szCs w:val="24"/>
              </w:rPr>
              <w:t>пп</w:t>
            </w:r>
            <w:proofErr w:type="spellEnd"/>
            <w:r>
              <w:rPr>
                <w:rFonts w:ascii="Times New Roman" w:hAnsi="Times New Roman"/>
                <w:sz w:val="24"/>
                <w:szCs w:val="24"/>
              </w:rPr>
              <w:t>. «а, б» пункта 1 части 1 статьи 95 Федерального закона от 05.04.2013 № 44-ФЗ</w:t>
            </w:r>
          </w:p>
        </w:tc>
      </w:tr>
      <w:tr w:rsidR="009834AF" w:rsidRPr="009834AF" w:rsidTr="000F4919">
        <w:trPr>
          <w:trHeight w:val="1527"/>
        </w:trPr>
        <w:tc>
          <w:tcPr>
            <w:tcW w:w="716" w:type="dxa"/>
            <w:gridSpan w:val="2"/>
            <w:tcBorders>
              <w:bottom w:val="single" w:sz="4" w:space="0" w:color="auto"/>
            </w:tcBorders>
          </w:tcPr>
          <w:p w:rsidR="009834AF" w:rsidRPr="009834AF" w:rsidRDefault="009834AF" w:rsidP="000F4919">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2.3</w:t>
            </w:r>
            <w:r w:rsidR="000F4919">
              <w:rPr>
                <w:rFonts w:ascii="Times New Roman" w:hAnsi="Times New Roman"/>
                <w:sz w:val="24"/>
                <w:szCs w:val="24"/>
                <w:lang w:eastAsia="ru-RU"/>
              </w:rPr>
              <w:t>2</w:t>
            </w:r>
          </w:p>
        </w:tc>
        <w:tc>
          <w:tcPr>
            <w:tcW w:w="3370" w:type="dxa"/>
            <w:gridSpan w:val="2"/>
            <w:tcBorders>
              <w:bottom w:val="single" w:sz="4" w:space="0" w:color="auto"/>
            </w:tcBorders>
            <w:tcMar>
              <w:left w:w="57" w:type="dxa"/>
              <w:right w:w="57" w:type="dxa"/>
            </w:tcMar>
          </w:tcPr>
          <w:p w:rsidR="009834AF" w:rsidRPr="009834AF" w:rsidRDefault="009834AF" w:rsidP="00B168BE">
            <w:pPr>
              <w:spacing w:after="0" w:line="240" w:lineRule="auto"/>
              <w:jc w:val="both"/>
              <w:rPr>
                <w:rFonts w:ascii="Times New Roman" w:hAnsi="Times New Roman"/>
                <w:sz w:val="24"/>
                <w:szCs w:val="24"/>
                <w:lang w:eastAsia="ru-RU"/>
              </w:rPr>
            </w:pPr>
            <w:r w:rsidRPr="009834AF">
              <w:rPr>
                <w:rFonts w:ascii="Times New Roman" w:hAnsi="Times New Roman"/>
                <w:sz w:val="24"/>
                <w:szCs w:val="24"/>
                <w:lang w:eastAsia="ru-RU"/>
              </w:rPr>
              <w:t xml:space="preserve">Возможность одностороннего отказа от исполнения контракта в соответствии с положениями </w:t>
            </w:r>
            <w:hyperlink r:id="rId49" w:history="1">
              <w:r w:rsidRPr="009834AF">
                <w:rPr>
                  <w:rFonts w:ascii="Times New Roman" w:hAnsi="Times New Roman"/>
                  <w:sz w:val="24"/>
                  <w:szCs w:val="24"/>
                  <w:lang w:eastAsia="ru-RU"/>
                </w:rPr>
                <w:t>частей 8</w:t>
              </w:r>
            </w:hyperlink>
            <w:r w:rsidRPr="009834AF">
              <w:rPr>
                <w:rFonts w:ascii="Times New Roman" w:hAnsi="Times New Roman"/>
                <w:sz w:val="24"/>
                <w:szCs w:val="24"/>
                <w:lang w:eastAsia="ru-RU"/>
              </w:rPr>
              <w:t>-</w:t>
            </w:r>
            <w:hyperlink r:id="rId50" w:history="1">
              <w:r w:rsidRPr="009834AF">
                <w:rPr>
                  <w:rFonts w:ascii="Times New Roman" w:hAnsi="Times New Roman"/>
                  <w:sz w:val="24"/>
                  <w:szCs w:val="24"/>
                  <w:lang w:eastAsia="ru-RU"/>
                </w:rPr>
                <w:t>25 статьи 95</w:t>
              </w:r>
            </w:hyperlink>
            <w:r w:rsidRPr="009834AF">
              <w:rPr>
                <w:rFonts w:ascii="Times New Roman" w:hAnsi="Times New Roman"/>
                <w:iCs/>
                <w:sz w:val="24"/>
                <w:szCs w:val="24"/>
              </w:rPr>
              <w:t>Федерального закона от 05.04.2013 № 44-ФЗ</w:t>
            </w:r>
          </w:p>
        </w:tc>
        <w:tc>
          <w:tcPr>
            <w:tcW w:w="5281" w:type="dxa"/>
            <w:tcBorders>
              <w:bottom w:val="single" w:sz="4" w:space="0" w:color="auto"/>
            </w:tcBorders>
          </w:tcPr>
          <w:p w:rsidR="009834AF" w:rsidRPr="009834AF" w:rsidRDefault="009834AF" w:rsidP="00B168BE">
            <w:pPr>
              <w:spacing w:after="0" w:line="240" w:lineRule="auto"/>
              <w:jc w:val="both"/>
              <w:rPr>
                <w:rFonts w:ascii="Times New Roman" w:hAnsi="Times New Roman"/>
                <w:sz w:val="24"/>
                <w:szCs w:val="24"/>
              </w:rPr>
            </w:pPr>
            <w:r w:rsidRPr="009834AF">
              <w:rPr>
                <w:rFonts w:ascii="Times New Roman" w:hAnsi="Times New Roman"/>
                <w:sz w:val="24"/>
                <w:szCs w:val="24"/>
              </w:rPr>
              <w:t xml:space="preserve">Установлена в разделе </w:t>
            </w:r>
            <w:r w:rsidR="001A7A76">
              <w:rPr>
                <w:rFonts w:ascii="Times New Roman" w:hAnsi="Times New Roman"/>
                <w:sz w:val="24"/>
                <w:szCs w:val="24"/>
              </w:rPr>
              <w:t>4</w:t>
            </w:r>
            <w:r w:rsidRPr="009834AF">
              <w:rPr>
                <w:rFonts w:ascii="Times New Roman" w:hAnsi="Times New Roman"/>
                <w:sz w:val="24"/>
                <w:szCs w:val="24"/>
              </w:rPr>
              <w:t xml:space="preserve"> «Проект контракта» Документации об аукционе.</w:t>
            </w:r>
          </w:p>
          <w:p w:rsidR="009834AF" w:rsidRPr="009834AF" w:rsidRDefault="009834AF" w:rsidP="00B168BE">
            <w:pPr>
              <w:spacing w:after="0" w:line="240" w:lineRule="auto"/>
              <w:jc w:val="both"/>
              <w:rPr>
                <w:rFonts w:ascii="Times New Roman" w:hAnsi="Times New Roman"/>
                <w:i/>
                <w:sz w:val="24"/>
                <w:szCs w:val="24"/>
              </w:rPr>
            </w:pPr>
          </w:p>
        </w:tc>
      </w:tr>
      <w:tr w:rsidR="000F4919" w:rsidRPr="009834AF" w:rsidTr="000F4919">
        <w:trPr>
          <w:trHeight w:val="138"/>
        </w:trPr>
        <w:tc>
          <w:tcPr>
            <w:tcW w:w="716" w:type="dxa"/>
            <w:gridSpan w:val="2"/>
            <w:tcBorders>
              <w:top w:val="single" w:sz="4" w:space="0" w:color="auto"/>
            </w:tcBorders>
          </w:tcPr>
          <w:p w:rsidR="000F4919" w:rsidRPr="009834AF" w:rsidRDefault="000F4919" w:rsidP="00B168BE">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2.33</w:t>
            </w:r>
          </w:p>
        </w:tc>
        <w:tc>
          <w:tcPr>
            <w:tcW w:w="3370" w:type="dxa"/>
            <w:gridSpan w:val="2"/>
            <w:tcBorders>
              <w:top w:val="single" w:sz="4" w:space="0" w:color="auto"/>
            </w:tcBorders>
            <w:tcMar>
              <w:left w:w="57" w:type="dxa"/>
              <w:right w:w="57" w:type="dxa"/>
            </w:tcMar>
          </w:tcPr>
          <w:p w:rsidR="000F4919" w:rsidRPr="00A1473C" w:rsidRDefault="000F4919" w:rsidP="000F4919">
            <w:pPr>
              <w:autoSpaceDE w:val="0"/>
              <w:autoSpaceDN w:val="0"/>
              <w:adjustRightInd w:val="0"/>
              <w:spacing w:after="0" w:line="240" w:lineRule="auto"/>
              <w:jc w:val="both"/>
              <w:rPr>
                <w:rFonts w:ascii="Times New Roman" w:hAnsi="Times New Roman"/>
                <w:iCs/>
                <w:sz w:val="24"/>
                <w:szCs w:val="24"/>
              </w:rPr>
            </w:pPr>
            <w:r w:rsidRPr="00A1473C">
              <w:rPr>
                <w:rFonts w:ascii="Times New Roman" w:hAnsi="Times New Roman"/>
                <w:sz w:val="24"/>
                <w:szCs w:val="24"/>
              </w:rPr>
              <w:t xml:space="preserve">Условия, запреты и ограничения </w:t>
            </w:r>
            <w:r w:rsidRPr="00A1473C">
              <w:rPr>
                <w:rFonts w:ascii="Times New Roman" w:hAnsi="Times New Roman"/>
                <w:sz w:val="24"/>
                <w:szCs w:val="24"/>
                <w:lang w:eastAsia="ru-RU"/>
              </w:rPr>
              <w:t xml:space="preserve">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установленные в соответствии со </w:t>
            </w:r>
            <w:hyperlink r:id="rId51" w:history="1">
              <w:r w:rsidRPr="00A1473C">
                <w:rPr>
                  <w:rFonts w:ascii="Times New Roman" w:hAnsi="Times New Roman"/>
                  <w:sz w:val="24"/>
                  <w:szCs w:val="24"/>
                  <w:lang w:eastAsia="ru-RU"/>
                </w:rPr>
                <w:t>статьей 14</w:t>
              </w:r>
            </w:hyperlink>
            <w:r>
              <w:rPr>
                <w:rFonts w:ascii="Times New Roman" w:hAnsi="Times New Roman"/>
                <w:sz w:val="24"/>
                <w:szCs w:val="24"/>
                <w:lang w:eastAsia="ru-RU"/>
              </w:rPr>
              <w:t xml:space="preserve"> </w:t>
            </w:r>
            <w:r w:rsidRPr="00A1473C">
              <w:rPr>
                <w:rFonts w:ascii="Times New Roman" w:hAnsi="Times New Roman"/>
                <w:iCs/>
                <w:sz w:val="24"/>
                <w:szCs w:val="24"/>
              </w:rPr>
              <w:t xml:space="preserve">Федерального закона от 05.04.2013 № 44-ФЗ </w:t>
            </w:r>
          </w:p>
          <w:p w:rsidR="000F4919" w:rsidRPr="009834AF" w:rsidRDefault="000F4919" w:rsidP="00B168BE">
            <w:pPr>
              <w:spacing w:after="0" w:line="240" w:lineRule="auto"/>
              <w:jc w:val="both"/>
              <w:rPr>
                <w:rFonts w:ascii="Times New Roman" w:hAnsi="Times New Roman"/>
                <w:sz w:val="24"/>
                <w:szCs w:val="24"/>
                <w:lang w:eastAsia="ru-RU"/>
              </w:rPr>
            </w:pPr>
          </w:p>
        </w:tc>
        <w:tc>
          <w:tcPr>
            <w:tcW w:w="5281" w:type="dxa"/>
            <w:tcBorders>
              <w:top w:val="single" w:sz="4" w:space="0" w:color="auto"/>
            </w:tcBorders>
          </w:tcPr>
          <w:p w:rsidR="000F4919" w:rsidRPr="00A1473C" w:rsidRDefault="000F4919" w:rsidP="000F4919">
            <w:pPr>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В</w:t>
            </w:r>
            <w:r w:rsidRPr="00DA3A20">
              <w:rPr>
                <w:rFonts w:ascii="Times New Roman" w:hAnsi="Times New Roman"/>
                <w:sz w:val="24"/>
                <w:szCs w:val="24"/>
                <w:shd w:val="clear" w:color="auto" w:fill="FFFFFF"/>
              </w:rPr>
              <w:t xml:space="preserve"> </w:t>
            </w:r>
            <w:r w:rsidRPr="00C22FE9">
              <w:rPr>
                <w:rFonts w:ascii="Times New Roman" w:hAnsi="Times New Roman"/>
                <w:sz w:val="24"/>
                <w:szCs w:val="24"/>
                <w:shd w:val="clear" w:color="auto" w:fill="FFFFFF"/>
              </w:rPr>
              <w:t xml:space="preserve">соответствии с Постановлением Правительства РФ от 10.07.2019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постановления Правительства Российской Федерации от 16 сентября 2016 года №925 и признании утратившими силу некоторых актов Правительства Российской Федерации», с Постановлением Правительства РФ от 30.04.2020 №616 (в ред. </w:t>
            </w:r>
            <w:r>
              <w:rPr>
                <w:rFonts w:ascii="Times New Roman" w:hAnsi="Times New Roman"/>
                <w:sz w:val="24"/>
                <w:szCs w:val="24"/>
                <w:shd w:val="clear" w:color="auto" w:fill="FFFFFF"/>
              </w:rPr>
              <w:t>о</w:t>
            </w:r>
            <w:r w:rsidRPr="00C22FE9">
              <w:rPr>
                <w:rFonts w:ascii="Times New Roman" w:hAnsi="Times New Roman"/>
                <w:sz w:val="24"/>
                <w:szCs w:val="24"/>
                <w:shd w:val="clear" w:color="auto" w:fill="FFFFFF"/>
              </w:rPr>
              <w:t>т 04.08.2020)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 Приказ</w:t>
            </w:r>
            <w:r>
              <w:rPr>
                <w:rFonts w:ascii="Times New Roman" w:hAnsi="Times New Roman"/>
                <w:sz w:val="24"/>
                <w:szCs w:val="24"/>
                <w:shd w:val="clear" w:color="auto" w:fill="FFFFFF"/>
              </w:rPr>
              <w:t>ом</w:t>
            </w:r>
            <w:r w:rsidRPr="00C22FE9">
              <w:rPr>
                <w:rFonts w:ascii="Times New Roman" w:hAnsi="Times New Roman"/>
                <w:sz w:val="24"/>
                <w:szCs w:val="24"/>
                <w:shd w:val="clear" w:color="auto" w:fill="FFFFFF"/>
              </w:rPr>
              <w:t xml:space="preserve"> Минфина от 4 июня 2018 года №126н </w:t>
            </w:r>
            <w:r>
              <w:rPr>
                <w:rFonts w:ascii="Times New Roman" w:hAnsi="Times New Roman"/>
                <w:sz w:val="24"/>
                <w:szCs w:val="24"/>
                <w:shd w:val="clear" w:color="auto" w:fill="FFFFFF"/>
              </w:rPr>
              <w:t>«</w:t>
            </w:r>
            <w:r w:rsidRPr="00C22FE9">
              <w:rPr>
                <w:rFonts w:ascii="Times New Roman" w:hAnsi="Times New Roman"/>
                <w:sz w:val="24"/>
                <w:szCs w:val="24"/>
                <w:shd w:val="clear" w:color="auto" w:fill="FFFFFF"/>
              </w:rPr>
              <w:t>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r>
              <w:rPr>
                <w:rFonts w:ascii="Times New Roman" w:hAnsi="Times New Roman"/>
                <w:sz w:val="24"/>
                <w:szCs w:val="24"/>
                <w:shd w:val="clear" w:color="auto" w:fill="FFFFFF"/>
              </w:rPr>
              <w:t>»</w:t>
            </w:r>
            <w:r w:rsidRPr="00C22FE9">
              <w:rPr>
                <w:rFonts w:ascii="Times New Roman" w:hAnsi="Times New Roman"/>
                <w:sz w:val="24"/>
                <w:szCs w:val="24"/>
                <w:shd w:val="clear" w:color="auto" w:fill="FFFFFF"/>
              </w:rPr>
              <w:t xml:space="preserve"> (с изменениями на 10 июля 2020 года) (ред., действующая с 1 октября 2020 года)</w:t>
            </w:r>
            <w:r>
              <w:rPr>
                <w:rFonts w:ascii="Times New Roman" w:hAnsi="Times New Roman"/>
                <w:sz w:val="24"/>
                <w:szCs w:val="24"/>
                <w:shd w:val="clear" w:color="auto" w:fill="FFFFFF"/>
              </w:rPr>
              <w:t xml:space="preserve"> </w:t>
            </w:r>
            <w:r w:rsidRPr="00A1473C">
              <w:rPr>
                <w:rFonts w:ascii="Times New Roman" w:hAnsi="Times New Roman"/>
                <w:sz w:val="24"/>
                <w:szCs w:val="24"/>
                <w:shd w:val="clear" w:color="auto" w:fill="FFFFFF"/>
              </w:rPr>
              <w:t>устанавливаются ограничения и условия допуска товаров, происходящих из иностранных государств.</w:t>
            </w:r>
          </w:p>
          <w:p w:rsidR="000F4919" w:rsidRPr="00A1473C" w:rsidRDefault="000F4919" w:rsidP="000F4919">
            <w:pPr>
              <w:autoSpaceDE w:val="0"/>
              <w:autoSpaceDN w:val="0"/>
              <w:adjustRightInd w:val="0"/>
              <w:spacing w:after="0" w:line="240" w:lineRule="auto"/>
              <w:jc w:val="both"/>
              <w:rPr>
                <w:rFonts w:ascii="Times New Roman" w:hAnsi="Times New Roman"/>
                <w:sz w:val="24"/>
                <w:szCs w:val="24"/>
                <w:shd w:val="clear" w:color="auto" w:fill="FFFFFF"/>
              </w:rPr>
            </w:pPr>
            <w:r w:rsidRPr="00A1473C">
              <w:rPr>
                <w:rFonts w:ascii="Times New Roman" w:hAnsi="Times New Roman"/>
                <w:sz w:val="24"/>
                <w:szCs w:val="24"/>
                <w:shd w:val="clear" w:color="auto" w:fill="FFFFFF"/>
              </w:rPr>
              <w:t>Участник закупки в первой части заявки должен указать страну происхождения поставляемого товара и его производителя для подтверждения признания поставляемого товара продукцией, произведенной на т</w:t>
            </w:r>
            <w:r>
              <w:rPr>
                <w:rFonts w:ascii="Times New Roman" w:hAnsi="Times New Roman"/>
                <w:sz w:val="24"/>
                <w:szCs w:val="24"/>
                <w:shd w:val="clear" w:color="auto" w:fill="FFFFFF"/>
              </w:rPr>
              <w:t>ерритории Российской Федерации.</w:t>
            </w:r>
          </w:p>
          <w:p w:rsidR="000F4919" w:rsidRPr="009834AF" w:rsidRDefault="000F4919" w:rsidP="000F4919">
            <w:pPr>
              <w:spacing w:after="0" w:line="240" w:lineRule="auto"/>
              <w:jc w:val="both"/>
              <w:rPr>
                <w:rFonts w:ascii="Times New Roman" w:hAnsi="Times New Roman"/>
                <w:sz w:val="24"/>
                <w:szCs w:val="24"/>
              </w:rPr>
            </w:pPr>
            <w:r w:rsidRPr="00A1473C">
              <w:rPr>
                <w:rFonts w:ascii="Times New Roman" w:hAnsi="Times New Roman"/>
                <w:sz w:val="24"/>
                <w:szCs w:val="24"/>
                <w:shd w:val="clear" w:color="auto" w:fill="FFFFFF"/>
              </w:rPr>
              <w:t>При проведении аукциона контракт заключается по цене, сниженной на 15 (Пятнадцать) % от предложенной победителем аукциона в случае, если заявка такого победителя содержит предложение о поставке товаров, страной происхождения хотя бы одного из которых является иностранное государство (за исключением государств – членов Евразийского экономического союза).</w:t>
            </w:r>
          </w:p>
        </w:tc>
      </w:tr>
    </w:tbl>
    <w:p w:rsidR="00EA58C1" w:rsidRDefault="00EA58C1" w:rsidP="009834AF">
      <w:pPr>
        <w:autoSpaceDE w:val="0"/>
        <w:autoSpaceDN w:val="0"/>
        <w:adjustRightInd w:val="0"/>
        <w:spacing w:after="0" w:line="240" w:lineRule="auto"/>
        <w:jc w:val="center"/>
        <w:outlineLvl w:val="0"/>
        <w:rPr>
          <w:rFonts w:ascii="Times New Roman" w:hAnsi="Times New Roman"/>
          <w:b/>
          <w:bCs/>
          <w:sz w:val="24"/>
          <w:szCs w:val="24"/>
        </w:rPr>
      </w:pPr>
      <w:bookmarkStart w:id="14" w:name="_Ref379455242"/>
    </w:p>
    <w:p w:rsidR="00E07D5D" w:rsidRDefault="00E07D5D" w:rsidP="009834AF">
      <w:pPr>
        <w:autoSpaceDE w:val="0"/>
        <w:autoSpaceDN w:val="0"/>
        <w:adjustRightInd w:val="0"/>
        <w:spacing w:after="0" w:line="240" w:lineRule="auto"/>
        <w:jc w:val="center"/>
        <w:outlineLvl w:val="0"/>
        <w:rPr>
          <w:rFonts w:ascii="Times New Roman" w:hAnsi="Times New Roman"/>
          <w:b/>
          <w:bCs/>
          <w:sz w:val="24"/>
          <w:szCs w:val="24"/>
        </w:rPr>
      </w:pPr>
    </w:p>
    <w:p w:rsidR="00E07D5D" w:rsidRDefault="00E07D5D" w:rsidP="009834AF">
      <w:pPr>
        <w:autoSpaceDE w:val="0"/>
        <w:autoSpaceDN w:val="0"/>
        <w:adjustRightInd w:val="0"/>
        <w:spacing w:after="0" w:line="240" w:lineRule="auto"/>
        <w:jc w:val="center"/>
        <w:outlineLvl w:val="0"/>
        <w:rPr>
          <w:rFonts w:ascii="Times New Roman" w:hAnsi="Times New Roman"/>
          <w:b/>
          <w:bCs/>
          <w:sz w:val="24"/>
          <w:szCs w:val="24"/>
        </w:rPr>
      </w:pPr>
    </w:p>
    <w:p w:rsidR="00E07D5D" w:rsidRPr="009834AF" w:rsidRDefault="00E07D5D" w:rsidP="009834AF">
      <w:pPr>
        <w:autoSpaceDE w:val="0"/>
        <w:autoSpaceDN w:val="0"/>
        <w:adjustRightInd w:val="0"/>
        <w:spacing w:after="0" w:line="240" w:lineRule="auto"/>
        <w:jc w:val="center"/>
        <w:outlineLvl w:val="0"/>
        <w:rPr>
          <w:rFonts w:ascii="Times New Roman" w:hAnsi="Times New Roman"/>
          <w:b/>
          <w:bCs/>
          <w:sz w:val="24"/>
          <w:szCs w:val="24"/>
        </w:rPr>
      </w:pPr>
      <w:bookmarkStart w:id="15" w:name="_GoBack"/>
      <w:bookmarkEnd w:id="15"/>
    </w:p>
    <w:bookmarkEnd w:id="14"/>
    <w:p w:rsidR="00B102D5" w:rsidRPr="00B102D5" w:rsidRDefault="00C01837" w:rsidP="00B102D5">
      <w:pPr>
        <w:numPr>
          <w:ilvl w:val="0"/>
          <w:numId w:val="5"/>
        </w:numPr>
        <w:autoSpaceDE w:val="0"/>
        <w:autoSpaceDN w:val="0"/>
        <w:adjustRightInd w:val="0"/>
        <w:spacing w:after="0" w:line="240" w:lineRule="auto"/>
        <w:ind w:left="0" w:firstLine="0"/>
        <w:jc w:val="center"/>
        <w:outlineLvl w:val="0"/>
        <w:rPr>
          <w:rFonts w:ascii="Times New Roman" w:hAnsi="Times New Roman"/>
          <w:b/>
          <w:bCs/>
          <w:sz w:val="24"/>
          <w:szCs w:val="24"/>
        </w:rPr>
      </w:pPr>
      <w:r>
        <w:lastRenderedPageBreak/>
        <w:fldChar w:fldCharType="begin"/>
      </w:r>
      <w:r w:rsidR="00137A25">
        <w:instrText>HYPERLINK \l "содержание"</w:instrText>
      </w:r>
      <w:r>
        <w:fldChar w:fldCharType="separate"/>
      </w:r>
      <w:r w:rsidR="00D92E05">
        <w:rPr>
          <w:rStyle w:val="a3"/>
          <w:rFonts w:ascii="Times New Roman" w:hAnsi="Times New Roman"/>
          <w:b/>
          <w:bCs/>
          <w:sz w:val="24"/>
          <w:szCs w:val="24"/>
        </w:rPr>
        <w:t>ТЕХНИЧЕСКОЕ ЗАДАНИЕ</w:t>
      </w:r>
      <w:r>
        <w:fldChar w:fldCharType="end"/>
      </w:r>
    </w:p>
    <w:p w:rsidR="00B102D5" w:rsidRPr="00B102D5" w:rsidRDefault="00B102D5" w:rsidP="00B102D5">
      <w:pPr>
        <w:widowControl w:val="0"/>
        <w:suppressAutoHyphens/>
        <w:spacing w:after="0" w:line="240" w:lineRule="auto"/>
        <w:ind w:firstLine="720"/>
        <w:jc w:val="center"/>
        <w:rPr>
          <w:rFonts w:ascii="Times New Roman" w:hAnsi="Times New Roman"/>
          <w:sz w:val="24"/>
          <w:szCs w:val="24"/>
        </w:rPr>
      </w:pPr>
      <w:proofErr w:type="gramStart"/>
      <w:r w:rsidRPr="00B102D5">
        <w:rPr>
          <w:rFonts w:ascii="Times New Roman" w:hAnsi="Times New Roman"/>
          <w:sz w:val="24"/>
          <w:szCs w:val="24"/>
        </w:rPr>
        <w:t>на</w:t>
      </w:r>
      <w:proofErr w:type="gramEnd"/>
      <w:r w:rsidRPr="00B102D5">
        <w:rPr>
          <w:rFonts w:ascii="Times New Roman" w:hAnsi="Times New Roman"/>
          <w:sz w:val="24"/>
          <w:szCs w:val="24"/>
        </w:rPr>
        <w:t xml:space="preserve"> поставку оборудования для систем видеонаблюдения </w:t>
      </w:r>
    </w:p>
    <w:p w:rsidR="00B102D5" w:rsidRPr="00B102D5" w:rsidRDefault="00B102D5" w:rsidP="00B102D5">
      <w:pPr>
        <w:widowControl w:val="0"/>
        <w:suppressAutoHyphens/>
        <w:spacing w:after="0" w:line="240" w:lineRule="auto"/>
        <w:ind w:firstLine="720"/>
        <w:jc w:val="center"/>
        <w:rPr>
          <w:rFonts w:ascii="Times New Roman" w:hAnsi="Times New Roman"/>
          <w:sz w:val="24"/>
          <w:szCs w:val="24"/>
        </w:rPr>
      </w:pPr>
      <w:r w:rsidRPr="00B102D5">
        <w:rPr>
          <w:rFonts w:ascii="Times New Roman" w:hAnsi="Times New Roman"/>
          <w:sz w:val="24"/>
          <w:szCs w:val="24"/>
        </w:rPr>
        <w:t>МВД по Республике Дагестан в 2021 году.</w:t>
      </w:r>
    </w:p>
    <w:p w:rsidR="00B102D5" w:rsidRPr="00B102D5" w:rsidRDefault="00B102D5" w:rsidP="00B102D5">
      <w:pPr>
        <w:widowControl w:val="0"/>
        <w:suppressAutoHyphens/>
        <w:spacing w:after="0" w:line="240" w:lineRule="auto"/>
        <w:ind w:firstLine="720"/>
        <w:jc w:val="center"/>
        <w:rPr>
          <w:rFonts w:ascii="Times New Roman" w:eastAsia="Lucida Sans Unicode" w:hAnsi="Times New Roman"/>
          <w:bCs/>
          <w:iCs/>
          <w:kern w:val="1"/>
          <w:sz w:val="24"/>
          <w:szCs w:val="24"/>
          <w:lang w:eastAsia="ru-RU"/>
        </w:rPr>
      </w:pPr>
    </w:p>
    <w:p w:rsidR="003A3FA0" w:rsidRPr="003A3FA0" w:rsidRDefault="003A3FA0" w:rsidP="003A3FA0">
      <w:pPr>
        <w:spacing w:after="0"/>
        <w:jc w:val="center"/>
        <w:rPr>
          <w:rFonts w:ascii="Times New Roman" w:hAnsi="Times New Roman" w:cs="Times New Roman"/>
          <w:b/>
          <w:sz w:val="24"/>
          <w:szCs w:val="24"/>
        </w:rPr>
      </w:pPr>
      <w:r w:rsidRPr="003A3FA0">
        <w:rPr>
          <w:rFonts w:ascii="Times New Roman" w:hAnsi="Times New Roman" w:cs="Times New Roman"/>
          <w:b/>
          <w:sz w:val="24"/>
          <w:szCs w:val="24"/>
        </w:rPr>
        <w:t>Системы видеонаблюдения. Состав и комплект.</w:t>
      </w:r>
    </w:p>
    <w:p w:rsidR="003A3FA0" w:rsidRPr="003A3FA0" w:rsidRDefault="003A3FA0" w:rsidP="003A3FA0">
      <w:pPr>
        <w:widowControl w:val="0"/>
        <w:suppressAutoHyphens/>
        <w:spacing w:after="0" w:line="240" w:lineRule="auto"/>
        <w:jc w:val="right"/>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172"/>
        <w:gridCol w:w="2506"/>
        <w:gridCol w:w="2197"/>
      </w:tblGrid>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Наименование</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proofErr w:type="gramStart"/>
            <w:r w:rsidRPr="003A3FA0">
              <w:rPr>
                <w:rFonts w:ascii="Times New Roman" w:eastAsia="Lucida Sans Unicode" w:hAnsi="Times New Roman" w:cs="Times New Roman"/>
                <w:bCs/>
                <w:iCs/>
                <w:kern w:val="1"/>
                <w:sz w:val="24"/>
                <w:szCs w:val="24"/>
                <w:lang w:eastAsia="ru-RU"/>
              </w:rPr>
              <w:t>количество</w:t>
            </w:r>
            <w:proofErr w:type="gramEnd"/>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 xml:space="preserve">ед. </w:t>
            </w:r>
            <w:proofErr w:type="spellStart"/>
            <w:r w:rsidRPr="003A3FA0">
              <w:rPr>
                <w:rFonts w:ascii="Times New Roman" w:eastAsia="Lucida Sans Unicode" w:hAnsi="Times New Roman" w:cs="Times New Roman"/>
                <w:bCs/>
                <w:iCs/>
                <w:kern w:val="1"/>
                <w:sz w:val="24"/>
                <w:szCs w:val="24"/>
                <w:lang w:eastAsia="ru-RU"/>
              </w:rPr>
              <w:t>изм</w:t>
            </w:r>
            <w:proofErr w:type="spellEnd"/>
            <w:r w:rsidRPr="003A3FA0">
              <w:rPr>
                <w:rFonts w:ascii="Times New Roman" w:eastAsia="Lucida Sans Unicode" w:hAnsi="Times New Roman" w:cs="Times New Roman"/>
                <w:bCs/>
                <w:iCs/>
                <w:kern w:val="1"/>
                <w:sz w:val="24"/>
                <w:szCs w:val="24"/>
                <w:lang w:eastAsia="ru-RU"/>
              </w:rPr>
              <w:t>-я</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r w:rsidRPr="003A3FA0">
              <w:rPr>
                <w:rFonts w:ascii="Times New Roman" w:eastAsia="Lucida Sans Unicode" w:hAnsi="Times New Roman" w:cs="Times New Roman"/>
                <w:b/>
                <w:bCs/>
                <w:iCs/>
                <w:kern w:val="1"/>
                <w:sz w:val="24"/>
                <w:szCs w:val="24"/>
                <w:lang w:eastAsia="ru-RU"/>
              </w:rPr>
              <w:t>Система видеонаблюдения тип 1</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r w:rsidRPr="003A3FA0">
              <w:rPr>
                <w:rFonts w:ascii="Times New Roman" w:eastAsia="Lucida Sans Unicode" w:hAnsi="Times New Roman" w:cs="Times New Roman"/>
                <w:b/>
                <w:bCs/>
                <w:iCs/>
                <w:kern w:val="1"/>
                <w:sz w:val="24"/>
                <w:szCs w:val="24"/>
                <w:lang w:eastAsia="ru-RU"/>
              </w:rPr>
              <w:t>3</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proofErr w:type="gramStart"/>
            <w:r w:rsidRPr="003A3FA0">
              <w:rPr>
                <w:rFonts w:ascii="Times New Roman" w:eastAsia="Lucida Sans Unicode" w:hAnsi="Times New Roman" w:cs="Times New Roman"/>
                <w:b/>
                <w:bCs/>
                <w:iCs/>
                <w:kern w:val="1"/>
                <w:sz w:val="24"/>
                <w:szCs w:val="24"/>
                <w:lang w:eastAsia="ru-RU"/>
              </w:rPr>
              <w:t>к</w:t>
            </w:r>
            <w:proofErr w:type="gramEnd"/>
            <w:r w:rsidRPr="003A3FA0">
              <w:rPr>
                <w:rFonts w:ascii="Times New Roman" w:eastAsia="Lucida Sans Unicode" w:hAnsi="Times New Roman" w:cs="Times New Roman"/>
                <w:b/>
                <w:bCs/>
                <w:iCs/>
                <w:kern w:val="1"/>
                <w:sz w:val="24"/>
                <w:szCs w:val="24"/>
                <w:lang w:eastAsia="ru-RU"/>
              </w:rPr>
              <w:t>-т</w:t>
            </w:r>
          </w:p>
        </w:tc>
      </w:tr>
      <w:tr w:rsidR="003A3FA0" w:rsidRPr="003A3FA0" w:rsidTr="00235CC3">
        <w:trPr>
          <w:jc w:val="center"/>
        </w:trPr>
        <w:tc>
          <w:tcPr>
            <w:tcW w:w="9571" w:type="dxa"/>
            <w:gridSpan w:val="4"/>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Состав 1-го комплекта</w:t>
            </w:r>
            <w:r w:rsidRPr="003A3FA0">
              <w:rPr>
                <w:rFonts w:ascii="Times New Roman" w:eastAsia="Lucida Sans Unicode" w:hAnsi="Times New Roman" w:cs="Times New Roman"/>
                <w:bCs/>
                <w:iCs/>
                <w:kern w:val="1"/>
                <w:sz w:val="24"/>
                <w:szCs w:val="24"/>
                <w:lang w:val="en-US" w:eastAsia="ru-RU"/>
              </w:rPr>
              <w:t>:</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1.1</w:t>
            </w:r>
          </w:p>
        </w:tc>
        <w:tc>
          <w:tcPr>
            <w:tcW w:w="417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Видеорегистратор Тип 1 (позиция 1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1.2</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Монитор (позиция 4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proofErr w:type="spellStart"/>
            <w:proofErr w:type="gramStart"/>
            <w:r w:rsidRPr="003A3FA0">
              <w:rPr>
                <w:rFonts w:ascii="Times New Roman" w:eastAsia="Lucida Sans Unicode" w:hAnsi="Times New Roman" w:cs="Times New Roman"/>
                <w:bCs/>
                <w:iCs/>
                <w:kern w:val="1"/>
                <w:sz w:val="24"/>
                <w:szCs w:val="24"/>
                <w:lang w:eastAsia="ru-RU"/>
              </w:rPr>
              <w:t>шт</w:t>
            </w:r>
            <w:proofErr w:type="spellEnd"/>
            <w:proofErr w:type="gramEnd"/>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1.3</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Видеокамера уличная (позиция 3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8</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1.4</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Кабель КВК (бухта) (позиция 5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1.5</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Коннектор BNC (позиция 6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18</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1.6</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Коробка монтажная (позиция 7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9</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1.7</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Блок питания для видеокамер Тип 1 (позиция 9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1.8</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Блок питания для видеокамер Тип 2 (позиция 10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1.9</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ИБП (позиция 8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r w:rsidRPr="003A3FA0">
              <w:rPr>
                <w:rFonts w:ascii="Times New Roman" w:eastAsia="Lucida Sans Unicode" w:hAnsi="Times New Roman" w:cs="Times New Roman"/>
                <w:b/>
                <w:bCs/>
                <w:iCs/>
                <w:kern w:val="1"/>
                <w:sz w:val="24"/>
                <w:szCs w:val="24"/>
                <w:lang w:eastAsia="ru-RU"/>
              </w:rPr>
              <w:t>Система видеонаблюдения тип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r w:rsidRPr="003A3FA0">
              <w:rPr>
                <w:rFonts w:ascii="Times New Roman" w:eastAsia="Lucida Sans Unicode" w:hAnsi="Times New Roman" w:cs="Times New Roman"/>
                <w:b/>
                <w:bCs/>
                <w:iCs/>
                <w:kern w:val="1"/>
                <w:sz w:val="24"/>
                <w:szCs w:val="24"/>
                <w:lang w:eastAsia="ru-RU"/>
              </w:rPr>
              <w:t>6</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proofErr w:type="gramStart"/>
            <w:r w:rsidRPr="003A3FA0">
              <w:rPr>
                <w:rFonts w:ascii="Times New Roman" w:eastAsia="Lucida Sans Unicode" w:hAnsi="Times New Roman" w:cs="Times New Roman"/>
                <w:b/>
                <w:bCs/>
                <w:iCs/>
                <w:kern w:val="1"/>
                <w:sz w:val="24"/>
                <w:szCs w:val="24"/>
                <w:lang w:eastAsia="ru-RU"/>
              </w:rPr>
              <w:t>к</w:t>
            </w:r>
            <w:proofErr w:type="gramEnd"/>
            <w:r w:rsidRPr="003A3FA0">
              <w:rPr>
                <w:rFonts w:ascii="Times New Roman" w:eastAsia="Lucida Sans Unicode" w:hAnsi="Times New Roman" w:cs="Times New Roman"/>
                <w:b/>
                <w:bCs/>
                <w:iCs/>
                <w:kern w:val="1"/>
                <w:sz w:val="24"/>
                <w:szCs w:val="24"/>
                <w:lang w:eastAsia="ru-RU"/>
              </w:rPr>
              <w:t>-т</w:t>
            </w:r>
          </w:p>
        </w:tc>
      </w:tr>
      <w:tr w:rsidR="003A3FA0" w:rsidRPr="003A3FA0" w:rsidTr="00235CC3">
        <w:trPr>
          <w:jc w:val="center"/>
        </w:trPr>
        <w:tc>
          <w:tcPr>
            <w:tcW w:w="9571" w:type="dxa"/>
            <w:gridSpan w:val="4"/>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r w:rsidRPr="003A3FA0">
              <w:rPr>
                <w:rFonts w:ascii="Times New Roman" w:eastAsia="Lucida Sans Unicode" w:hAnsi="Times New Roman" w:cs="Times New Roman"/>
                <w:bCs/>
                <w:iCs/>
                <w:kern w:val="1"/>
                <w:sz w:val="24"/>
                <w:szCs w:val="24"/>
                <w:lang w:eastAsia="ru-RU"/>
              </w:rPr>
              <w:t>Состав 1-го комплекта</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2.1</w:t>
            </w:r>
          </w:p>
        </w:tc>
        <w:tc>
          <w:tcPr>
            <w:tcW w:w="417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Видеорегистратор Тип 2 (позиция 2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2.2</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Монитор (позиция 4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proofErr w:type="spellStart"/>
            <w:proofErr w:type="gramStart"/>
            <w:r w:rsidRPr="003A3FA0">
              <w:rPr>
                <w:rFonts w:ascii="Times New Roman" w:eastAsia="Lucida Sans Unicode" w:hAnsi="Times New Roman" w:cs="Times New Roman"/>
                <w:bCs/>
                <w:iCs/>
                <w:kern w:val="1"/>
                <w:sz w:val="24"/>
                <w:szCs w:val="24"/>
                <w:lang w:eastAsia="ru-RU"/>
              </w:rPr>
              <w:t>шт</w:t>
            </w:r>
            <w:proofErr w:type="spellEnd"/>
            <w:proofErr w:type="gramEnd"/>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2.3</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Видеокамера уличная (позиция 3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16</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2.4</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Кабель КВК (бухта) (позиция 5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4</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2.5</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Коннектор BNC (позиция 6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36</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2.6</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Коробка монтажная (позиция 7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17</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2.7</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Блок питания для видеокамер Тип 1 (позиция 9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2.8</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Блок питания для видеокамер Тип 2 (позиция 10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r w:rsidR="003A3FA0" w:rsidRPr="003A3FA0" w:rsidTr="00235CC3">
        <w:trPr>
          <w:jc w:val="center"/>
        </w:trPr>
        <w:tc>
          <w:tcPr>
            <w:tcW w:w="69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2.9</w:t>
            </w:r>
          </w:p>
        </w:tc>
        <w:tc>
          <w:tcPr>
            <w:tcW w:w="4172"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ИБП (позиция 8 таблицы №2)</w:t>
            </w:r>
          </w:p>
        </w:tc>
        <w:tc>
          <w:tcPr>
            <w:tcW w:w="2506"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1</w:t>
            </w:r>
          </w:p>
        </w:tc>
        <w:tc>
          <w:tcPr>
            <w:tcW w:w="2197" w:type="dxa"/>
            <w:shd w:val="clear" w:color="auto" w:fill="auto"/>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шт.</w:t>
            </w:r>
          </w:p>
        </w:tc>
      </w:tr>
    </w:tbl>
    <w:p w:rsidR="003A3FA0" w:rsidRPr="003A3FA0" w:rsidRDefault="003A3FA0" w:rsidP="003A3FA0">
      <w:pPr>
        <w:widowControl w:val="0"/>
        <w:suppressAutoHyphens/>
        <w:spacing w:after="0" w:line="240" w:lineRule="auto"/>
        <w:ind w:firstLine="720"/>
        <w:jc w:val="both"/>
        <w:rPr>
          <w:rFonts w:ascii="Times New Roman" w:eastAsia="Lucida Sans Unicode" w:hAnsi="Times New Roman" w:cs="Times New Roman"/>
          <w:bCs/>
          <w:iCs/>
          <w:kern w:val="1"/>
          <w:sz w:val="24"/>
          <w:szCs w:val="24"/>
          <w:lang w:eastAsia="ru-RU"/>
        </w:rPr>
      </w:pPr>
    </w:p>
    <w:p w:rsidR="003A3FA0" w:rsidRPr="003A3FA0" w:rsidRDefault="003A3FA0" w:rsidP="003A3FA0">
      <w:pPr>
        <w:widowControl w:val="0"/>
        <w:suppressAutoHyphens/>
        <w:spacing w:after="0" w:line="240" w:lineRule="auto"/>
        <w:ind w:firstLine="720"/>
        <w:jc w:val="both"/>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 xml:space="preserve">Каждый комплект системы видеонаблюдения должен быть упакован и маркирован. Упаковка должна обеспечивать его полную сохранность и качество при погрузочно-разгрузочных работах, транспортировке и хранении. </w:t>
      </w:r>
    </w:p>
    <w:p w:rsidR="003A3FA0" w:rsidRPr="003A3FA0" w:rsidRDefault="003A3FA0" w:rsidP="003A3FA0">
      <w:pPr>
        <w:widowControl w:val="0"/>
        <w:suppressAutoHyphens/>
        <w:spacing w:after="0" w:line="240" w:lineRule="auto"/>
        <w:ind w:firstLine="720"/>
        <w:jc w:val="both"/>
        <w:rPr>
          <w:rFonts w:ascii="Times New Roman" w:eastAsia="Lucida Sans Unicode" w:hAnsi="Times New Roman" w:cs="Times New Roman"/>
          <w:bCs/>
          <w:iCs/>
          <w:kern w:val="1"/>
          <w:sz w:val="24"/>
          <w:szCs w:val="24"/>
          <w:lang w:eastAsia="ru-RU"/>
        </w:rPr>
      </w:pPr>
      <w:r w:rsidRPr="003A3FA0">
        <w:rPr>
          <w:rFonts w:ascii="Times New Roman" w:eastAsia="Lucida Sans Unicode" w:hAnsi="Times New Roman" w:cs="Times New Roman"/>
          <w:bCs/>
          <w:iCs/>
          <w:kern w:val="1"/>
          <w:sz w:val="24"/>
          <w:szCs w:val="24"/>
          <w:lang w:eastAsia="ru-RU"/>
        </w:rPr>
        <w:t>Маркировка должна включать в себя сведения о Поставщике, реквизитах Контракта, наименовании системы видеонаблюдения и ее составе в соответствии со спецификацией поставляемых товаров. В случае если комплект системы видеонаблюдения состоит из нескольких мест, маркировка также должна содержать информацию о количестве мест в комплекте, номер места и его состав.</w:t>
      </w:r>
    </w:p>
    <w:p w:rsidR="003A3FA0" w:rsidRPr="003A3FA0" w:rsidRDefault="003A3FA0" w:rsidP="003A3FA0">
      <w:pPr>
        <w:widowControl w:val="0"/>
        <w:suppressAutoHyphens/>
        <w:spacing w:after="0" w:line="240" w:lineRule="auto"/>
        <w:ind w:firstLine="720"/>
        <w:jc w:val="both"/>
        <w:rPr>
          <w:rFonts w:ascii="Times New Roman" w:eastAsia="Lucida Sans Unicode" w:hAnsi="Times New Roman" w:cs="Times New Roman"/>
          <w:bCs/>
          <w:iCs/>
          <w:kern w:val="1"/>
          <w:sz w:val="24"/>
          <w:szCs w:val="24"/>
          <w:lang w:eastAsia="ru-RU"/>
        </w:rPr>
      </w:pPr>
    </w:p>
    <w:p w:rsidR="003A3FA0" w:rsidRPr="003A3FA0" w:rsidRDefault="003A3FA0" w:rsidP="003A3FA0">
      <w:pPr>
        <w:widowControl w:val="0"/>
        <w:suppressAutoHyphens/>
        <w:spacing w:after="0" w:line="240" w:lineRule="auto"/>
        <w:jc w:val="center"/>
        <w:rPr>
          <w:rFonts w:ascii="Times New Roman" w:eastAsia="Lucida Sans Unicode" w:hAnsi="Times New Roman" w:cs="Times New Roman"/>
          <w:b/>
          <w:bCs/>
          <w:iCs/>
          <w:kern w:val="1"/>
          <w:sz w:val="24"/>
          <w:szCs w:val="24"/>
          <w:lang w:eastAsia="ru-RU"/>
        </w:rPr>
      </w:pPr>
      <w:r w:rsidRPr="003A3FA0">
        <w:rPr>
          <w:rFonts w:ascii="Times New Roman" w:eastAsia="Lucida Sans Unicode" w:hAnsi="Times New Roman" w:cs="Times New Roman"/>
          <w:b/>
          <w:bCs/>
          <w:iCs/>
          <w:kern w:val="1"/>
          <w:sz w:val="24"/>
          <w:szCs w:val="24"/>
          <w:lang w:eastAsia="ru-RU"/>
        </w:rPr>
        <w:t xml:space="preserve">Технические требования предъявляемые к компонентам системы видеонаблюдения </w:t>
      </w:r>
    </w:p>
    <w:p w:rsidR="003A3FA0" w:rsidRPr="003A3FA0" w:rsidRDefault="003A3FA0" w:rsidP="003A3FA0">
      <w:pPr>
        <w:widowControl w:val="0"/>
        <w:suppressAutoHyphens/>
        <w:spacing w:after="0" w:line="240" w:lineRule="auto"/>
        <w:ind w:firstLine="709"/>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Входящие в комплект системы видеонаблюдения компоненты должны быть совместимы и обеспечивать работоспособность системы видеонаблюдения в целом.</w:t>
      </w:r>
    </w:p>
    <w:p w:rsidR="003A3FA0" w:rsidRPr="003A3FA0" w:rsidRDefault="003A3FA0" w:rsidP="003A3FA0">
      <w:pPr>
        <w:widowControl w:val="0"/>
        <w:suppressAutoHyphens/>
        <w:spacing w:after="0" w:line="240" w:lineRule="auto"/>
        <w:contextualSpacing/>
        <w:jc w:val="right"/>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Таблица №2</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32"/>
        <w:gridCol w:w="3969"/>
        <w:gridCol w:w="1418"/>
        <w:gridCol w:w="1134"/>
        <w:gridCol w:w="1412"/>
      </w:tblGrid>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Наименование</w:t>
            </w:r>
          </w:p>
        </w:tc>
        <w:tc>
          <w:tcPr>
            <w:tcW w:w="3969"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Технические характеристики</w:t>
            </w:r>
          </w:p>
        </w:tc>
        <w:tc>
          <w:tcPr>
            <w:tcW w:w="1418"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Каталог товаров, работ и услуг</w:t>
            </w:r>
          </w:p>
        </w:tc>
        <w:tc>
          <w:tcPr>
            <w:tcW w:w="11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Цена за</w:t>
            </w:r>
          </w:p>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proofErr w:type="gramStart"/>
            <w:r w:rsidRPr="003A3FA0">
              <w:rPr>
                <w:rFonts w:ascii="Times New Roman" w:eastAsia="Lucida Sans Unicode" w:hAnsi="Times New Roman" w:cs="Times New Roman"/>
                <w:kern w:val="1"/>
                <w:sz w:val="24"/>
                <w:szCs w:val="24"/>
                <w:lang w:eastAsia="ru-RU"/>
              </w:rPr>
              <w:t>единицу</w:t>
            </w:r>
            <w:proofErr w:type="gramEnd"/>
          </w:p>
        </w:tc>
        <w:tc>
          <w:tcPr>
            <w:tcW w:w="1412"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Стоимость</w:t>
            </w: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1</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Times New Roman" w:hAnsi="Times New Roman" w:cs="Times New Roman"/>
                <w:b/>
                <w:bCs/>
                <w:kern w:val="36"/>
                <w:sz w:val="24"/>
                <w:szCs w:val="24"/>
                <w:lang w:eastAsia="ru-RU"/>
              </w:rPr>
            </w:pPr>
            <w:r w:rsidRPr="003A3FA0">
              <w:rPr>
                <w:rFonts w:ascii="Times New Roman" w:eastAsia="Lucida Sans Unicode" w:hAnsi="Times New Roman" w:cs="Times New Roman"/>
                <w:kern w:val="1"/>
                <w:sz w:val="24"/>
                <w:szCs w:val="24"/>
                <w:lang w:eastAsia="ru-RU"/>
              </w:rPr>
              <w:t xml:space="preserve"> Видеорегистратор Тип 1</w:t>
            </w:r>
          </w:p>
        </w:tc>
        <w:tc>
          <w:tcPr>
            <w:tcW w:w="3969" w:type="dxa"/>
            <w:shd w:val="clear" w:color="auto" w:fill="auto"/>
          </w:tcPr>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Видеовыходы – 1 HDMI, 1 VGA;</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Поддерживаемые разрешения вывода через HDMI, пикселей - не менее: 1920x1080;</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Формат </w:t>
            </w:r>
            <w:proofErr w:type="spellStart"/>
            <w:r w:rsidRPr="003A3FA0">
              <w:rPr>
                <w:rFonts w:ascii="Times New Roman" w:eastAsia="Lucida Sans Unicode" w:hAnsi="Times New Roman" w:cs="Times New Roman"/>
                <w:kern w:val="1"/>
                <w:sz w:val="24"/>
                <w:szCs w:val="24"/>
                <w:lang w:eastAsia="ru-RU"/>
              </w:rPr>
              <w:t>видеозахвата</w:t>
            </w:r>
            <w:proofErr w:type="spellEnd"/>
            <w:r w:rsidRPr="003A3FA0">
              <w:rPr>
                <w:rFonts w:ascii="Times New Roman" w:eastAsia="Lucida Sans Unicode" w:hAnsi="Times New Roman" w:cs="Times New Roman"/>
                <w:kern w:val="1"/>
                <w:sz w:val="24"/>
                <w:szCs w:val="24"/>
                <w:lang w:eastAsia="ru-RU"/>
              </w:rPr>
              <w:t xml:space="preserve"> – HDCVI, AHD, TVI, IP, CVBS;</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Поддержка подключения IP камер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Аналоговый аудиовыход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Резервное копирование – через USB, по сети LAN;</w:t>
            </w:r>
          </w:p>
          <w:p w:rsidR="003A3FA0" w:rsidRPr="00DF0836" w:rsidRDefault="00DF0836" w:rsidP="00235CC3">
            <w:pPr>
              <w:widowControl w:val="0"/>
              <w:suppressAutoHyphens/>
              <w:spacing w:after="0" w:line="276" w:lineRule="auto"/>
              <w:ind w:left="34"/>
              <w:jc w:val="both"/>
              <w:rPr>
                <w:rFonts w:ascii="Times New Roman" w:eastAsia="Lucida Sans Unicode" w:hAnsi="Times New Roman"/>
                <w:kern w:val="2"/>
                <w:sz w:val="24"/>
                <w:szCs w:val="24"/>
                <w:lang w:eastAsia="ru-RU"/>
              </w:rPr>
            </w:pPr>
            <w:r>
              <w:rPr>
                <w:rFonts w:ascii="Times New Roman" w:eastAsia="Lucida Sans Unicode" w:hAnsi="Times New Roman"/>
                <w:kern w:val="2"/>
                <w:sz w:val="24"/>
                <w:szCs w:val="24"/>
                <w:lang w:eastAsia="ru-RU"/>
              </w:rPr>
              <w:t xml:space="preserve">Поддержка жестких дисков – не менее 8 </w:t>
            </w:r>
            <w:proofErr w:type="spellStart"/>
            <w:r>
              <w:rPr>
                <w:rFonts w:ascii="Times New Roman" w:eastAsia="Lucida Sans Unicode" w:hAnsi="Times New Roman"/>
                <w:kern w:val="2"/>
                <w:sz w:val="24"/>
                <w:szCs w:val="24"/>
                <w:lang w:eastAsia="ru-RU"/>
              </w:rPr>
              <w:t>тб</w:t>
            </w:r>
            <w:proofErr w:type="spellEnd"/>
            <w:r w:rsidR="003A3FA0" w:rsidRPr="003A3FA0">
              <w:rPr>
                <w:rFonts w:ascii="Times New Roman" w:eastAsia="Lucida Sans Unicode" w:hAnsi="Times New Roman" w:cs="Times New Roman"/>
                <w:kern w:val="1"/>
                <w:sz w:val="24"/>
                <w:szCs w:val="24"/>
                <w:lang w:eastAsia="ru-RU"/>
              </w:rPr>
              <w:t>;</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Порты USB – не менее 2-х портов, из них не менее 1 порта USB 3.0;</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Тип компрессии видео – H.265+/H.265/H.264+/H.264;</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Раскладка окон (одновременное воспроизведение) – 1/4/9;</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Режим формирования архива (режим записи) – вручную, по расписанию, по движению;</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Сетевой интерфейс – 1 RJ45 1000Мбит/с;</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Порты BNC – 8;</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Поддержка мыши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Видеорегистратор должен быть укомплектован совместимым жестким диском, предназначенным для использования в системах видеонаблюдения, емкостью 8 Тб, форм фактор 3.5”.</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Внешний блок питания:</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-Входное напряжение – 120 - 240V -50/60Hz</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-Выходное напряжение – DC 12 В, не менее 3А</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Оптическая мышь: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КТРУ</w:t>
            </w:r>
          </w:p>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26.20.21.120-00000012</w:t>
            </w: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val="en-US" w:eastAsia="ru-RU"/>
              </w:rPr>
            </w:pPr>
            <w:r w:rsidRPr="003A3FA0">
              <w:rPr>
                <w:rFonts w:ascii="Times New Roman" w:eastAsia="Lucida Sans Unicode" w:hAnsi="Times New Roman" w:cs="Times New Roman"/>
                <w:kern w:val="1"/>
                <w:sz w:val="24"/>
                <w:szCs w:val="24"/>
                <w:lang w:val="en-US" w:eastAsia="ru-RU"/>
              </w:rPr>
              <w:t>КТРУ</w:t>
            </w:r>
            <w:r w:rsidRPr="003A3FA0">
              <w:rPr>
                <w:rFonts w:ascii="Times New Roman" w:eastAsia="Lucida Sans Unicode" w:hAnsi="Times New Roman" w:cs="Times New Roman"/>
                <w:kern w:val="1"/>
                <w:sz w:val="24"/>
                <w:szCs w:val="24"/>
                <w:lang w:eastAsia="ru-RU"/>
              </w:rPr>
              <w:t xml:space="preserve"> </w:t>
            </w:r>
            <w:r w:rsidRPr="003A3FA0">
              <w:rPr>
                <w:rFonts w:ascii="Times New Roman" w:eastAsia="Lucida Sans Unicode" w:hAnsi="Times New Roman" w:cs="Times New Roman"/>
                <w:kern w:val="1"/>
                <w:sz w:val="24"/>
                <w:szCs w:val="24"/>
                <w:lang w:val="en-US" w:eastAsia="ru-RU"/>
              </w:rPr>
              <w:t>26.20.21.1</w:t>
            </w:r>
            <w:r w:rsidRPr="003A3FA0">
              <w:rPr>
                <w:rFonts w:ascii="Times New Roman" w:eastAsia="Lucida Sans Unicode" w:hAnsi="Times New Roman" w:cs="Times New Roman"/>
                <w:kern w:val="1"/>
                <w:sz w:val="24"/>
                <w:szCs w:val="24"/>
                <w:lang w:eastAsia="ru-RU"/>
              </w:rPr>
              <w:t>1</w:t>
            </w:r>
            <w:r w:rsidRPr="003A3FA0">
              <w:rPr>
                <w:rFonts w:ascii="Times New Roman" w:eastAsia="Lucida Sans Unicode" w:hAnsi="Times New Roman" w:cs="Times New Roman"/>
                <w:kern w:val="1"/>
                <w:sz w:val="24"/>
                <w:szCs w:val="24"/>
                <w:lang w:val="en-US" w:eastAsia="ru-RU"/>
              </w:rPr>
              <w:t>0</w:t>
            </w:r>
            <w:r w:rsidRPr="003A3FA0">
              <w:rPr>
                <w:rFonts w:ascii="Times New Roman" w:eastAsia="Lucida Sans Unicode" w:hAnsi="Times New Roman" w:cs="Times New Roman"/>
                <w:kern w:val="1"/>
                <w:sz w:val="24"/>
                <w:szCs w:val="24"/>
                <w:lang w:eastAsia="ru-RU"/>
              </w:rPr>
              <w:t>-</w:t>
            </w:r>
            <w:r w:rsidRPr="003A3FA0">
              <w:rPr>
                <w:rFonts w:ascii="Times New Roman" w:eastAsia="Lucida Sans Unicode" w:hAnsi="Times New Roman" w:cs="Times New Roman"/>
                <w:kern w:val="1"/>
                <w:sz w:val="24"/>
                <w:szCs w:val="24"/>
                <w:lang w:val="en-US" w:eastAsia="ru-RU"/>
              </w:rPr>
              <w:t>000000</w:t>
            </w:r>
            <w:r w:rsidRPr="003A3FA0">
              <w:rPr>
                <w:rFonts w:ascii="Times New Roman" w:eastAsia="Lucida Sans Unicode" w:hAnsi="Times New Roman" w:cs="Times New Roman"/>
                <w:kern w:val="1"/>
                <w:sz w:val="24"/>
                <w:szCs w:val="24"/>
                <w:lang w:eastAsia="ru-RU"/>
              </w:rPr>
              <w:t>04.</w:t>
            </w:r>
          </w:p>
        </w:tc>
        <w:tc>
          <w:tcPr>
            <w:tcW w:w="1134" w:type="dxa"/>
          </w:tcPr>
          <w:p w:rsidR="003A3FA0" w:rsidRPr="003A3FA0" w:rsidRDefault="003A3FA0" w:rsidP="00235CC3">
            <w:pPr>
              <w:widowControl w:val="0"/>
              <w:suppressAutoHyphens/>
              <w:spacing w:after="0" w:line="240" w:lineRule="auto"/>
              <w:ind w:left="34"/>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ind w:left="34"/>
              <w:jc w:val="both"/>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2</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Видеорегистратор Тип 2</w:t>
            </w:r>
          </w:p>
        </w:tc>
        <w:tc>
          <w:tcPr>
            <w:tcW w:w="3969" w:type="dxa"/>
            <w:shd w:val="clear" w:color="auto" w:fill="auto"/>
          </w:tcPr>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Видеовыходы – 1 HDMI, 1 VGA;</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Поддерживаемые разрешения вывода через HDMI, пикселей – не менее: 1920×1080;</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Формат </w:t>
            </w:r>
            <w:proofErr w:type="spellStart"/>
            <w:r w:rsidRPr="003A3FA0">
              <w:rPr>
                <w:rFonts w:ascii="Times New Roman" w:eastAsia="Lucida Sans Unicode" w:hAnsi="Times New Roman" w:cs="Times New Roman"/>
                <w:kern w:val="1"/>
                <w:sz w:val="24"/>
                <w:szCs w:val="24"/>
                <w:lang w:eastAsia="ru-RU"/>
              </w:rPr>
              <w:t>видеозахвата</w:t>
            </w:r>
            <w:proofErr w:type="spellEnd"/>
            <w:r w:rsidRPr="003A3FA0">
              <w:rPr>
                <w:rFonts w:ascii="Times New Roman" w:eastAsia="Lucida Sans Unicode" w:hAnsi="Times New Roman" w:cs="Times New Roman"/>
                <w:kern w:val="1"/>
                <w:sz w:val="24"/>
                <w:szCs w:val="24"/>
                <w:lang w:eastAsia="ru-RU"/>
              </w:rPr>
              <w:t xml:space="preserve"> – HDCVI, AHD, TVI, IP, CVBS;</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Аналоговый аудиовыход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Поддержка подключения IP камер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Резервное копирование – не менее: через USB, по сети LAN;</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Поддержка жестких дисков – не менее 2-х жестких дисков объемом не менее </w:t>
            </w:r>
            <w:r w:rsidR="00DF0836">
              <w:rPr>
                <w:rFonts w:ascii="Times New Roman" w:eastAsia="Lucida Sans Unicode" w:hAnsi="Times New Roman" w:cs="Times New Roman"/>
                <w:kern w:val="1"/>
                <w:sz w:val="24"/>
                <w:szCs w:val="24"/>
                <w:lang w:eastAsia="ru-RU"/>
              </w:rPr>
              <w:t>8</w:t>
            </w:r>
            <w:r w:rsidRPr="003A3FA0">
              <w:rPr>
                <w:rFonts w:ascii="Times New Roman" w:eastAsia="Lucida Sans Unicode" w:hAnsi="Times New Roman" w:cs="Times New Roman"/>
                <w:kern w:val="1"/>
                <w:sz w:val="24"/>
                <w:szCs w:val="24"/>
                <w:lang w:eastAsia="ru-RU"/>
              </w:rPr>
              <w:t xml:space="preserve"> Тб каждый;</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Порты USB – не менее 2-х портов, из них не менее 1 порта USB 3.0;</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Тип компрессии видео – H.265+/H.265/H.264+/H.264;</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Раскладка окон (одновременное воспроизведение) – 1,4,9,16;</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Режим формирования архива (режим записи) – вручную, непрерывная запись, запись по расписанию;</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Сетевой интерфейс – 1 RJ-45 1000 Мбит/с;</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Порты BNC –16;</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proofErr w:type="spellStart"/>
            <w:r w:rsidRPr="003A3FA0">
              <w:rPr>
                <w:rFonts w:ascii="Times New Roman" w:eastAsia="Lucida Sans Unicode" w:hAnsi="Times New Roman" w:cs="Times New Roman"/>
                <w:kern w:val="1"/>
                <w:sz w:val="24"/>
                <w:szCs w:val="24"/>
                <w:lang w:eastAsia="ru-RU"/>
              </w:rPr>
              <w:t>Детекция</w:t>
            </w:r>
            <w:proofErr w:type="spellEnd"/>
            <w:r w:rsidRPr="003A3FA0">
              <w:rPr>
                <w:rFonts w:ascii="Times New Roman" w:eastAsia="Lucida Sans Unicode" w:hAnsi="Times New Roman" w:cs="Times New Roman"/>
                <w:kern w:val="1"/>
                <w:sz w:val="24"/>
                <w:szCs w:val="24"/>
                <w:lang w:eastAsia="ru-RU"/>
              </w:rPr>
              <w:t xml:space="preserve"> движения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Поддержка мыши –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b/>
                <w:bCs/>
                <w:kern w:val="1"/>
                <w:sz w:val="24"/>
                <w:szCs w:val="24"/>
                <w:lang w:eastAsia="ru-RU"/>
              </w:rPr>
            </w:pPr>
            <w:r w:rsidRPr="003A3FA0">
              <w:rPr>
                <w:rFonts w:ascii="Times New Roman" w:eastAsia="Lucida Sans Unicode" w:hAnsi="Times New Roman" w:cs="Times New Roman"/>
                <w:b/>
                <w:bCs/>
                <w:kern w:val="1"/>
                <w:sz w:val="24"/>
                <w:szCs w:val="24"/>
                <w:lang w:eastAsia="ru-RU"/>
              </w:rPr>
              <w:t>Видеорегистратор должен быть укомплектован двумя совместимыми жесткими дисками, предназначенными для использования в системах видеонаблюдения, емкостью 8 Тб каждый, форм фактор 3.5”,</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Внешний блок питания:</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-Входное напряжение – 120 - 240V -50/60Hz</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-Выходное напряжение – DC 12 В, не менее 3А</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Оптическая мышь: наличие</w:t>
            </w:r>
          </w:p>
          <w:p w:rsidR="003A3FA0" w:rsidRPr="003A3FA0" w:rsidRDefault="003A3FA0" w:rsidP="00235CC3">
            <w:pPr>
              <w:widowControl w:val="0"/>
              <w:suppressAutoHyphens/>
              <w:spacing w:after="0" w:line="276" w:lineRule="auto"/>
              <w:ind w:left="34"/>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КТРУ</w:t>
            </w: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26.20.21.120-00000012</w:t>
            </w: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HDD - КТРУ</w:t>
            </w:r>
          </w:p>
          <w:p w:rsidR="003A3FA0" w:rsidRPr="003A3FA0" w:rsidRDefault="003A3FA0" w:rsidP="00235CC3">
            <w:pPr>
              <w:widowControl w:val="0"/>
              <w:suppressAutoHyphens/>
              <w:spacing w:after="0" w:line="240" w:lineRule="auto"/>
              <w:ind w:left="34"/>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26.20.21.110-00000004.</w:t>
            </w:r>
          </w:p>
        </w:tc>
        <w:tc>
          <w:tcPr>
            <w:tcW w:w="1134" w:type="dxa"/>
          </w:tcPr>
          <w:p w:rsidR="003A3FA0" w:rsidRPr="003A3FA0" w:rsidRDefault="003A3FA0" w:rsidP="00235CC3">
            <w:pPr>
              <w:widowControl w:val="0"/>
              <w:suppressAutoHyphens/>
              <w:spacing w:after="0" w:line="240" w:lineRule="auto"/>
              <w:ind w:left="34"/>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ind w:left="34"/>
              <w:jc w:val="both"/>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3</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Times New Roman" w:hAnsi="Times New Roman" w:cs="Times New Roman"/>
                <w:b/>
                <w:bCs/>
                <w:kern w:val="36"/>
                <w:sz w:val="24"/>
                <w:szCs w:val="24"/>
                <w:lang w:eastAsia="ru-RU"/>
              </w:rPr>
            </w:pPr>
            <w:r w:rsidRPr="003A3FA0">
              <w:rPr>
                <w:rFonts w:ascii="Times New Roman" w:eastAsia="Lucida Sans Unicode" w:hAnsi="Times New Roman" w:cs="Times New Roman"/>
                <w:kern w:val="1"/>
                <w:sz w:val="24"/>
                <w:szCs w:val="24"/>
                <w:lang w:eastAsia="ru-RU"/>
              </w:rPr>
              <w:t>Видеокамера уличная</w:t>
            </w:r>
          </w:p>
        </w:tc>
        <w:tc>
          <w:tcPr>
            <w:tcW w:w="3969" w:type="dxa"/>
            <w:shd w:val="clear" w:color="auto" w:fill="auto"/>
          </w:tcPr>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Видеокамера должна быть совместима с видеорегистратором.</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Разрешение – не менее 2 </w:t>
            </w:r>
            <w:proofErr w:type="spellStart"/>
            <w:r w:rsidRPr="003A3FA0">
              <w:rPr>
                <w:rFonts w:ascii="Times New Roman" w:eastAsia="Lucida Sans Unicode" w:hAnsi="Times New Roman" w:cs="Times New Roman"/>
                <w:kern w:val="1"/>
                <w:sz w:val="24"/>
                <w:szCs w:val="24"/>
                <w:lang w:eastAsia="ru-RU"/>
              </w:rPr>
              <w:t>Мп</w:t>
            </w:r>
            <w:proofErr w:type="spellEnd"/>
            <w:r w:rsidRPr="003A3FA0">
              <w:rPr>
                <w:rFonts w:ascii="Times New Roman" w:eastAsia="Lucida Sans Unicode" w:hAnsi="Times New Roman" w:cs="Times New Roman"/>
                <w:kern w:val="1"/>
                <w:sz w:val="24"/>
                <w:szCs w:val="24"/>
                <w:lang w:eastAsia="ru-RU"/>
              </w:rPr>
              <w:t>;</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Частота кадров при разрешении 1080p - не менее 25 к/с; </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Видео выход BNC – наличие;</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Поддерживаемые форматы – не менее: HD-CVI, HD-TVI, AHD.</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Механический ИК фильтр с автопереключением - наличие;</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OSD меню – наличие;</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Фокусное расстояние, мм – 2,8;</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Дальность ИК подсветки – не менее 30 метров;</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Управление подсветкой авто, вручную - наличие;</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Чувствительность при выкл. ИК подсветке – не менее 0,02 люкс;</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Тип электропитания DC 12 В – наличие; </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Потребляемая мощность – не более 8,4 Вт;</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Класс защиты – не ниже IP 67;</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Диапазон рабочих температур, °С – не менее -40…+60;</w:t>
            </w:r>
          </w:p>
          <w:p w:rsidR="003A3FA0" w:rsidRPr="003A3FA0" w:rsidRDefault="003A3FA0" w:rsidP="00235CC3">
            <w:pPr>
              <w:widowControl w:val="0"/>
              <w:suppressAutoHyphens/>
              <w:spacing w:after="0" w:line="276" w:lineRule="auto"/>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КТРУ</w:t>
            </w:r>
          </w:p>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26.40.33.110-00000012.</w:t>
            </w:r>
          </w:p>
        </w:tc>
        <w:tc>
          <w:tcPr>
            <w:tcW w:w="1134" w:type="dxa"/>
          </w:tcPr>
          <w:p w:rsidR="003A3FA0" w:rsidRPr="003A3FA0" w:rsidRDefault="003A3FA0" w:rsidP="00235CC3">
            <w:pPr>
              <w:widowControl w:val="0"/>
              <w:suppressAutoHyphens/>
              <w:spacing w:after="0" w:line="240" w:lineRule="auto"/>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4</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val="en-US" w:eastAsia="ru-RU"/>
              </w:rPr>
            </w:pPr>
            <w:r w:rsidRPr="003A3FA0">
              <w:rPr>
                <w:rFonts w:ascii="Times New Roman" w:eastAsia="Lucida Sans Unicode" w:hAnsi="Times New Roman" w:cs="Times New Roman"/>
                <w:kern w:val="1"/>
                <w:sz w:val="24"/>
                <w:szCs w:val="24"/>
                <w:lang w:eastAsia="ru-RU"/>
              </w:rPr>
              <w:t>Монитор</w:t>
            </w:r>
          </w:p>
        </w:tc>
        <w:tc>
          <w:tcPr>
            <w:tcW w:w="3969" w:type="dxa"/>
            <w:shd w:val="clear" w:color="auto" w:fill="auto"/>
          </w:tcPr>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Тип – цветной ЖК монитор;</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Диагональ - не менее 27 дюйма;</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Разрешение - не менее 1920x1080 пикселей;</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Яркость - не менее 250 кд/м2;</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Область обзора - по горизонтали не менее 178°, по вертикали не менее 178°;</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Входы - HDMI, VGA;</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Возможность крепления на стену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b/>
                <w:bCs/>
                <w:kern w:val="1"/>
                <w:sz w:val="24"/>
                <w:szCs w:val="24"/>
                <w:lang w:eastAsia="ru-RU"/>
              </w:rPr>
            </w:pPr>
            <w:r w:rsidRPr="003A3FA0">
              <w:rPr>
                <w:rFonts w:ascii="Times New Roman" w:eastAsia="Lucida Sans Unicode" w:hAnsi="Times New Roman" w:cs="Times New Roman"/>
                <w:b/>
                <w:bCs/>
                <w:kern w:val="1"/>
                <w:sz w:val="24"/>
                <w:szCs w:val="24"/>
                <w:lang w:eastAsia="ru-RU"/>
              </w:rPr>
              <w:t>Совместимый кабель HDMI не менее 3 м. – в комплекте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Внешний блок питания:</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Входное напряжение - 120 - 240 VAC-50/60Hz</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FFFFFF"/>
                <w:kern w:val="1"/>
                <w:sz w:val="24"/>
                <w:szCs w:val="24"/>
                <w:lang w:eastAsia="ru-RU"/>
              </w:rPr>
            </w:pPr>
            <w:r w:rsidRPr="003A3FA0">
              <w:rPr>
                <w:rFonts w:ascii="Times New Roman" w:eastAsia="Lucida Sans Unicode" w:hAnsi="Times New Roman" w:cs="Times New Roman"/>
                <w:kern w:val="1"/>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КТРУ</w:t>
            </w:r>
          </w:p>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26.40.20.122-00000005.</w:t>
            </w:r>
          </w:p>
        </w:tc>
        <w:tc>
          <w:tcPr>
            <w:tcW w:w="1134"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5</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Кабель КВК (бухта)</w:t>
            </w:r>
          </w:p>
        </w:tc>
        <w:tc>
          <w:tcPr>
            <w:tcW w:w="3969" w:type="dxa"/>
            <w:shd w:val="clear" w:color="auto" w:fill="auto"/>
          </w:tcPr>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Назначение – для систем видеонаблюдения;</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Тип – КВК;</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Материал проводника – медь;</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Диаметр центральной жилы, мм – не менее 0,36;</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Тип – многопроволочная;</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 xml:space="preserve">Экран (оплетка из медных проволок) – наличие; </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Сечение жил питания, мм2 – не менее 0,75;</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Диаметр по изоляции, мм – не менее 2;</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Длина кабеля в бухте – не менее 200 м;</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Диапазон рабочих температур, °С – не менее -40…+60.</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КТРУ</w:t>
            </w:r>
          </w:p>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color w:val="000000"/>
                <w:kern w:val="1"/>
                <w:sz w:val="24"/>
                <w:szCs w:val="24"/>
                <w:lang w:eastAsia="ru-RU"/>
              </w:rPr>
              <w:t>27.32.10.000-00000001.</w:t>
            </w:r>
          </w:p>
        </w:tc>
        <w:tc>
          <w:tcPr>
            <w:tcW w:w="1134"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color w:val="000000"/>
                <w:kern w:val="1"/>
                <w:sz w:val="24"/>
                <w:szCs w:val="24"/>
                <w:lang w:eastAsia="ru-RU"/>
              </w:rPr>
            </w:pPr>
          </w:p>
        </w:tc>
        <w:tc>
          <w:tcPr>
            <w:tcW w:w="1412"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color w:val="000000"/>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6</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val="en-US" w:eastAsia="ru-RU"/>
              </w:rPr>
            </w:pPr>
            <w:r w:rsidRPr="003A3FA0">
              <w:rPr>
                <w:rFonts w:ascii="Times New Roman" w:eastAsia="Lucida Sans Unicode" w:hAnsi="Times New Roman" w:cs="Times New Roman"/>
                <w:kern w:val="1"/>
                <w:sz w:val="24"/>
                <w:szCs w:val="24"/>
                <w:lang w:eastAsia="ru-RU"/>
              </w:rPr>
              <w:t xml:space="preserve">Коннектор </w:t>
            </w:r>
            <w:r w:rsidRPr="003A3FA0">
              <w:rPr>
                <w:rFonts w:ascii="Times New Roman" w:eastAsia="Lucida Sans Unicode" w:hAnsi="Times New Roman" w:cs="Times New Roman"/>
                <w:kern w:val="1"/>
                <w:sz w:val="24"/>
                <w:szCs w:val="24"/>
                <w:lang w:val="en-US" w:eastAsia="ru-RU"/>
              </w:rPr>
              <w:t>BNC</w:t>
            </w:r>
          </w:p>
        </w:tc>
        <w:tc>
          <w:tcPr>
            <w:tcW w:w="3969" w:type="dxa"/>
            <w:shd w:val="clear" w:color="auto" w:fill="auto"/>
          </w:tcPr>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Тип – коаксиальный</w:t>
            </w:r>
          </w:p>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Тип соединения центральной жилы – винтовое;</w:t>
            </w:r>
          </w:p>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Материал:</w:t>
            </w:r>
          </w:p>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 корпус - никелированный цинк;</w:t>
            </w:r>
          </w:p>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 центральный контакт - латунь с напылением технического золота;</w:t>
            </w:r>
          </w:p>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 диэлектрик - фторопласт;</w:t>
            </w:r>
          </w:p>
          <w:p w:rsidR="003A3FA0" w:rsidRPr="003A3FA0" w:rsidRDefault="003A3FA0" w:rsidP="00235CC3">
            <w:pPr>
              <w:widowControl w:val="0"/>
              <w:suppressAutoHyphens/>
              <w:spacing w:after="0" w:line="276" w:lineRule="auto"/>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 колпачок с пружиной – металл.</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color w:val="000000"/>
                <w:kern w:val="1"/>
                <w:sz w:val="24"/>
                <w:szCs w:val="24"/>
                <w:shd w:val="clear" w:color="auto" w:fill="FFFFFF"/>
                <w:lang w:eastAsia="ru-RU"/>
              </w:rPr>
            </w:pPr>
            <w:r w:rsidRPr="003A3FA0">
              <w:rPr>
                <w:rFonts w:ascii="Times New Roman" w:eastAsia="Lucida Sans Unicode" w:hAnsi="Times New Roman" w:cs="Times New Roman"/>
                <w:color w:val="000000"/>
                <w:kern w:val="1"/>
                <w:sz w:val="24"/>
                <w:szCs w:val="24"/>
                <w:shd w:val="clear" w:color="auto" w:fill="FFFFFF"/>
                <w:lang w:eastAsia="ru-RU"/>
              </w:rPr>
              <w:t>КТРУ 27.33.13.110</w:t>
            </w:r>
          </w:p>
        </w:tc>
        <w:tc>
          <w:tcPr>
            <w:tcW w:w="1134" w:type="dxa"/>
          </w:tcPr>
          <w:p w:rsidR="003A3FA0" w:rsidRPr="003A3FA0" w:rsidRDefault="003A3FA0" w:rsidP="00235CC3">
            <w:pPr>
              <w:widowControl w:val="0"/>
              <w:suppressAutoHyphens/>
              <w:spacing w:after="0" w:line="240" w:lineRule="auto"/>
              <w:rPr>
                <w:rFonts w:ascii="Times New Roman" w:eastAsia="Lucida Sans Unicode" w:hAnsi="Times New Roman" w:cs="Times New Roman"/>
                <w:color w:val="000000"/>
                <w:kern w:val="1"/>
                <w:sz w:val="24"/>
                <w:szCs w:val="24"/>
                <w:shd w:val="clear" w:color="auto" w:fill="FFFFFF"/>
                <w:lang w:eastAsia="ru-RU"/>
              </w:rPr>
            </w:pPr>
          </w:p>
        </w:tc>
        <w:tc>
          <w:tcPr>
            <w:tcW w:w="1412" w:type="dxa"/>
          </w:tcPr>
          <w:p w:rsidR="003A3FA0" w:rsidRPr="003A3FA0" w:rsidRDefault="003A3FA0" w:rsidP="00235CC3">
            <w:pPr>
              <w:widowControl w:val="0"/>
              <w:suppressAutoHyphens/>
              <w:spacing w:after="0" w:line="240" w:lineRule="auto"/>
              <w:rPr>
                <w:rFonts w:ascii="Times New Roman" w:eastAsia="Lucida Sans Unicode" w:hAnsi="Times New Roman" w:cs="Times New Roman"/>
                <w:color w:val="000000"/>
                <w:kern w:val="1"/>
                <w:sz w:val="24"/>
                <w:szCs w:val="24"/>
                <w:shd w:val="clear" w:color="auto" w:fill="FFFFFF"/>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7</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Коробка монтажная</w:t>
            </w:r>
          </w:p>
        </w:tc>
        <w:tc>
          <w:tcPr>
            <w:tcW w:w="3969" w:type="dxa"/>
            <w:shd w:val="clear" w:color="auto" w:fill="auto"/>
          </w:tcPr>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Монтажная коробка, предназначенная для камер видеонаблюдения;</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Длина не менее, мм – 130;</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Ширина не менее, мм – 130;</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Высота не менее, мм –42;</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Класс защиты – не ниже IP 66;</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Диапазон рабочих температур,</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 - 40…+50.</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КТРУ 22.22.13.000-00000006</w:t>
            </w:r>
          </w:p>
        </w:tc>
        <w:tc>
          <w:tcPr>
            <w:tcW w:w="1134"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8</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Источник бесперебойного питания</w:t>
            </w:r>
          </w:p>
        </w:tc>
        <w:tc>
          <w:tcPr>
            <w:tcW w:w="3969" w:type="dxa"/>
            <w:shd w:val="clear" w:color="auto" w:fill="auto"/>
          </w:tcPr>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Выходная мощность – не менее 720 Вт;</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Диапазон входного напряжения, В – не менее 145…290;</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Время переключения на батарею – </w:t>
            </w:r>
            <w:r w:rsidRPr="003A3FA0">
              <w:rPr>
                <w:rFonts w:ascii="Times New Roman" w:eastAsia="Lucida Sans Unicode" w:hAnsi="Times New Roman" w:cs="Times New Roman"/>
                <w:kern w:val="1"/>
                <w:sz w:val="24"/>
                <w:szCs w:val="24"/>
                <w:lang w:eastAsia="ru-RU"/>
              </w:rPr>
              <w:lastRenderedPageBreak/>
              <w:t xml:space="preserve">не более 5 </w:t>
            </w:r>
            <w:proofErr w:type="spellStart"/>
            <w:r w:rsidRPr="003A3FA0">
              <w:rPr>
                <w:rFonts w:ascii="Times New Roman" w:eastAsia="Lucida Sans Unicode" w:hAnsi="Times New Roman" w:cs="Times New Roman"/>
                <w:kern w:val="1"/>
                <w:sz w:val="24"/>
                <w:szCs w:val="24"/>
                <w:lang w:eastAsia="ru-RU"/>
              </w:rPr>
              <w:t>мс</w:t>
            </w:r>
            <w:proofErr w:type="spellEnd"/>
            <w:r w:rsidRPr="003A3FA0">
              <w:rPr>
                <w:rFonts w:ascii="Times New Roman" w:eastAsia="Lucida Sans Unicode" w:hAnsi="Times New Roman" w:cs="Times New Roman"/>
                <w:kern w:val="1"/>
                <w:sz w:val="24"/>
                <w:szCs w:val="24"/>
                <w:lang w:eastAsia="ru-RU"/>
              </w:rPr>
              <w:t>;</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Количество выходных разъемов питания типа CEE 7 – 3;</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Световая индикация/ЖК-экран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Защита от перегрузки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Защита от короткого замыкания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Холодный старт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E7E6E6"/>
                <w:kern w:val="1"/>
                <w:sz w:val="24"/>
                <w:szCs w:val="24"/>
                <w:lang w:eastAsia="ru-RU"/>
              </w:rPr>
            </w:pPr>
            <w:r w:rsidRPr="003A3FA0">
              <w:rPr>
                <w:rFonts w:ascii="Times New Roman" w:eastAsia="Lucida Sans Unicode" w:hAnsi="Times New Roman" w:cs="Times New Roman"/>
                <w:kern w:val="1"/>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КТРУ 26.20.40.110-00000013</w:t>
            </w:r>
          </w:p>
        </w:tc>
        <w:tc>
          <w:tcPr>
            <w:tcW w:w="1134"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9</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Блок питания для видеокамер тип 1</w:t>
            </w:r>
          </w:p>
        </w:tc>
        <w:tc>
          <w:tcPr>
            <w:tcW w:w="3969" w:type="dxa"/>
            <w:shd w:val="clear" w:color="auto" w:fill="auto"/>
          </w:tcPr>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Работа от сети переменного тока с диапазоном входного напряжения не менее чем от 100 В до 240 В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Тип выходного напряжения - DC 12 В;</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Ручная подстройка выходного напряжения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Выходной ток суммарный – не менее 5A; </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Эффективность (КПД) – не менее 79%; </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Количество независимых выходов с винтовыми клеммами питания и световой индикацией – не менее 9;</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Максимальный ток каждого выхода – не менее 1,1А;</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Самовосстанавливающийся предохранитель на каждом канале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Все элементы блока питания размещены в металлическом корпусе, закрывающимся на замок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Возможность установки в корпус не менее одного совместимого аккумулятора для резервного питания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Возможность крепления на стену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Диапазон рабочих температур, °С – не менее -10…+50;</w:t>
            </w:r>
          </w:p>
          <w:p w:rsidR="003A3FA0" w:rsidRPr="003A3FA0" w:rsidRDefault="003A3FA0" w:rsidP="003A3FA0">
            <w:pPr>
              <w:widowControl w:val="0"/>
              <w:suppressAutoHyphens/>
              <w:spacing w:after="0" w:line="276" w:lineRule="auto"/>
              <w:jc w:val="both"/>
              <w:rPr>
                <w:rFonts w:ascii="Times New Roman" w:eastAsia="Times New Roman" w:hAnsi="Times New Roman" w:cs="Times New Roman"/>
                <w:color w:val="000000"/>
                <w:sz w:val="24"/>
                <w:szCs w:val="24"/>
                <w:lang w:eastAsia="ru-RU"/>
              </w:rPr>
            </w:pPr>
            <w:r w:rsidRPr="003A3FA0">
              <w:rPr>
                <w:rFonts w:ascii="Times New Roman" w:eastAsia="Lucida Sans Unicode" w:hAnsi="Times New Roman" w:cs="Times New Roman"/>
                <w:kern w:val="1"/>
                <w:sz w:val="24"/>
                <w:szCs w:val="24"/>
                <w:lang w:eastAsia="ru-RU"/>
              </w:rPr>
              <w:t xml:space="preserve">Паспорт технического изделия или другая эксплуатационная </w:t>
            </w:r>
            <w:r w:rsidRPr="003A3FA0">
              <w:rPr>
                <w:rFonts w:ascii="Times New Roman" w:eastAsia="Lucida Sans Unicode" w:hAnsi="Times New Roman" w:cs="Times New Roman"/>
                <w:kern w:val="1"/>
                <w:sz w:val="24"/>
                <w:szCs w:val="24"/>
                <w:lang w:eastAsia="ru-RU"/>
              </w:rPr>
              <w:lastRenderedPageBreak/>
              <w:t xml:space="preserve">документация на русском языке. </w:t>
            </w:r>
            <w:r w:rsidRPr="003A3FA0">
              <w:rPr>
                <w:rFonts w:ascii="Times New Roman" w:eastAsia="Times New Roman" w:hAnsi="Times New Roman" w:cs="Times New Roman"/>
                <w:color w:val="000000"/>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КТРУ 26.20.40.110-00000015</w:t>
            </w:r>
          </w:p>
        </w:tc>
        <w:tc>
          <w:tcPr>
            <w:tcW w:w="1134"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r>
      <w:tr w:rsidR="003A3FA0" w:rsidRPr="003A3FA0" w:rsidTr="00235CC3">
        <w:trPr>
          <w:trHeight w:val="355"/>
          <w:jc w:val="center"/>
        </w:trPr>
        <w:tc>
          <w:tcPr>
            <w:tcW w:w="534" w:type="dxa"/>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lastRenderedPageBreak/>
              <w:t>10</w:t>
            </w:r>
          </w:p>
        </w:tc>
        <w:tc>
          <w:tcPr>
            <w:tcW w:w="1732" w:type="dxa"/>
            <w:shd w:val="clear" w:color="auto" w:fill="auto"/>
            <w:vAlign w:val="center"/>
          </w:tcPr>
          <w:p w:rsidR="003A3FA0" w:rsidRPr="003A3FA0" w:rsidRDefault="003A3FA0" w:rsidP="00235CC3">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Блок питания для видеокамер тип 2</w:t>
            </w:r>
          </w:p>
        </w:tc>
        <w:tc>
          <w:tcPr>
            <w:tcW w:w="3969" w:type="dxa"/>
            <w:shd w:val="clear" w:color="auto" w:fill="auto"/>
          </w:tcPr>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Работа от сети переменного тока с диапазоном входного напряжения не менее чем от 100 В до 240 В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Тип выходного напряжения - DC 12 В;</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Ручная подстройка выходного напряжения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Выходной ток суммарный – не менее 10A; </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 xml:space="preserve">Эффективность (КПД) – не менее 79%; </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Количество независимых выходов с винтовыми клеммами питания и световой индикацией – не менее 18;</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Максимальный ток каждого выхода – не менее 1,1А;</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Самовосстанавливающийся предохранитель на каждом канале – наличие;</w:t>
            </w:r>
          </w:p>
          <w:p w:rsidR="003A3FA0" w:rsidRPr="003A3FA0" w:rsidRDefault="003A3FA0" w:rsidP="00235CC3">
            <w:pPr>
              <w:widowControl w:val="0"/>
              <w:suppressAutoHyphens/>
              <w:spacing w:after="0" w:line="276" w:lineRule="auto"/>
              <w:jc w:val="both"/>
              <w:rPr>
                <w:rFonts w:ascii="Times New Roman" w:eastAsia="Lucida Sans Unicode" w:hAnsi="Times New Roman" w:cs="Times New Roman"/>
                <w:color w:val="000000"/>
                <w:kern w:val="1"/>
                <w:sz w:val="24"/>
                <w:szCs w:val="24"/>
                <w:lang w:eastAsia="ru-RU"/>
              </w:rPr>
            </w:pPr>
            <w:r w:rsidRPr="003A3FA0">
              <w:rPr>
                <w:rFonts w:ascii="Times New Roman" w:eastAsia="Lucida Sans Unicode" w:hAnsi="Times New Roman" w:cs="Times New Roman"/>
                <w:kern w:val="1"/>
                <w:sz w:val="24"/>
                <w:szCs w:val="24"/>
                <w:lang w:eastAsia="ru-RU"/>
              </w:rPr>
              <w:t>Защита от глубокой разрядки аккумуляторов – наличие;</w:t>
            </w:r>
          </w:p>
        </w:tc>
        <w:tc>
          <w:tcPr>
            <w:tcW w:w="1418" w:type="dxa"/>
            <w:vAlign w:val="center"/>
          </w:tcPr>
          <w:p w:rsidR="003A3FA0" w:rsidRPr="003A3FA0" w:rsidRDefault="003A3FA0" w:rsidP="00235CC3">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A3FA0">
              <w:rPr>
                <w:rFonts w:ascii="Times New Roman" w:eastAsia="Lucida Sans Unicode" w:hAnsi="Times New Roman" w:cs="Times New Roman"/>
                <w:kern w:val="1"/>
                <w:sz w:val="24"/>
                <w:szCs w:val="24"/>
                <w:lang w:eastAsia="ru-RU"/>
              </w:rPr>
              <w:t>КТРУ 26.20.40.110-00000015</w:t>
            </w:r>
          </w:p>
        </w:tc>
        <w:tc>
          <w:tcPr>
            <w:tcW w:w="1134"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c>
          <w:tcPr>
            <w:tcW w:w="1412" w:type="dxa"/>
          </w:tcPr>
          <w:p w:rsidR="003A3FA0" w:rsidRPr="003A3FA0" w:rsidRDefault="003A3FA0" w:rsidP="00235CC3">
            <w:pPr>
              <w:widowControl w:val="0"/>
              <w:suppressAutoHyphens/>
              <w:spacing w:after="0" w:line="240" w:lineRule="auto"/>
              <w:jc w:val="both"/>
              <w:rPr>
                <w:rFonts w:ascii="Times New Roman" w:eastAsia="Lucida Sans Unicode" w:hAnsi="Times New Roman" w:cs="Times New Roman"/>
                <w:kern w:val="1"/>
                <w:sz w:val="24"/>
                <w:szCs w:val="24"/>
                <w:lang w:eastAsia="ru-RU"/>
              </w:rPr>
            </w:pPr>
          </w:p>
        </w:tc>
      </w:tr>
    </w:tbl>
    <w:p w:rsidR="003A3FA0" w:rsidRPr="003A3FA0" w:rsidRDefault="003A3FA0" w:rsidP="003A3FA0">
      <w:pPr>
        <w:widowControl w:val="0"/>
        <w:tabs>
          <w:tab w:val="left" w:pos="720"/>
        </w:tabs>
        <w:suppressAutoHyphens/>
        <w:spacing w:after="0" w:line="240" w:lineRule="auto"/>
        <w:rPr>
          <w:rFonts w:ascii="Times New Roman" w:eastAsia="Lucida Sans Unicode" w:hAnsi="Times New Roman" w:cs="Times New Roman"/>
          <w:kern w:val="1"/>
          <w:sz w:val="24"/>
          <w:szCs w:val="24"/>
          <w:lang w:eastAsia="ru-RU"/>
        </w:rPr>
      </w:pPr>
    </w:p>
    <w:p w:rsidR="003A3FA0" w:rsidRPr="003A3FA0" w:rsidRDefault="003A3FA0" w:rsidP="003A3FA0">
      <w:pPr>
        <w:numPr>
          <w:ilvl w:val="0"/>
          <w:numId w:val="22"/>
        </w:numPr>
        <w:spacing w:after="0" w:line="240" w:lineRule="auto"/>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Требования к качеству товара - требования предъявляются.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Качество и комплектность поставляемого товара должны соответствовать действующим на момент заключения контракта ГОСТов и иным нормативным документам, утвержденным на данный вид товара, а товар, подлежащий в соответствии с законодательством Российской Федерации обязательной сертификации, должен иметь сертификат соответствия. Товар, не соответствующий вышеуказанным требованиям, считается не поставленным. Поставщик обязан передавать Заказчику документы, в установленном порядке подтверждающие соответствие Товара указанным требованиям.</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 xml:space="preserve">Поставляемый товар должен быть новым </w:t>
      </w:r>
      <w:r w:rsidRPr="003A3FA0">
        <w:rPr>
          <w:rFonts w:ascii="Times New Roman" w:eastAsia="Times New Roman" w:hAnsi="Times New Roman" w:cs="Times New Roman"/>
          <w:b/>
          <w:bCs/>
          <w:sz w:val="24"/>
          <w:szCs w:val="24"/>
          <w:lang w:eastAsia="ru-RU"/>
        </w:rPr>
        <w:t>не позднее 2021г. выпуска</w:t>
      </w:r>
      <w:r w:rsidRPr="003A3FA0">
        <w:rPr>
          <w:rFonts w:ascii="Times New Roman" w:eastAsia="Times New Roman" w:hAnsi="Times New Roman" w:cs="Times New Roman"/>
          <w:sz w:val="24"/>
          <w:szCs w:val="24"/>
          <w:lang w:eastAsia="ru-RU"/>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3A3FA0" w:rsidRPr="003A3FA0" w:rsidRDefault="003A3FA0" w:rsidP="003A3FA0">
      <w:pPr>
        <w:numPr>
          <w:ilvl w:val="0"/>
          <w:numId w:val="22"/>
        </w:numPr>
        <w:spacing w:after="0" w:line="240" w:lineRule="auto"/>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Требования к безопасности товара- требования предъявляются.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Товар должен быть безопасен при его использовании по назначению, соответствовать требованиям санитарных, эпидемиологических правил и стандартов Российской Федерации.</w:t>
      </w:r>
    </w:p>
    <w:p w:rsidR="003A3FA0" w:rsidRPr="003A3FA0" w:rsidRDefault="003A3FA0" w:rsidP="003A3FA0">
      <w:pPr>
        <w:numPr>
          <w:ilvl w:val="0"/>
          <w:numId w:val="22"/>
        </w:numPr>
        <w:spacing w:after="0" w:line="240" w:lineRule="auto"/>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Требования к упаковке товара - требования предъявляются.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Поставляемый товар должен быть упакован в тару, соответствующую требованиям государственных стандартов, ТУ, иной нормативной документации и обеспечивающую его сохранность в пути следования, а также в течение гарантийного срока хранения.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Упаковка и маркировка товара должна соответствовать требованиям, требованиям завода-изготовителя и не должна иметь никаких повреждений.</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lastRenderedPageBreak/>
        <w:t>В случаях, предусмотренных требованиями государственных стандартов, ТУ, ТО и иной документации, товар, подлежащий обязательной маркировке, должен быть маркирован соответствующим образом.</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Упаковка должна обеспечивать сохранность товара при транспортировке и погрузо-разгрузочных работах к конечному месту эксплуатации.</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Производственные коды на продукции должны совпадать с производственными кодами на упаковке. Упаковка не должна содержать вскрытий, вмятин, порезов. Маркировка должна быть легко читаемой. Маркировка товара должна содержать: наименование изделия, наименование изготовителя, количество, юридический адрес изготовителя, дату выпуска и иные указания в соответствии с требованиями, установленными законодательством РФ. Вытяжные ярлычки на продукции (где это предусмотрено) должны быть не поврежденными. Пластмассовые элементы и металлические детали товара не должны иметь трещин, вздутий, царапин, вмятин и других дефектов, ухудшающих их внешний вид и препятствующих нормальной работе.</w:t>
      </w:r>
    </w:p>
    <w:p w:rsidR="003A3FA0" w:rsidRPr="003A3FA0" w:rsidRDefault="003A3FA0" w:rsidP="003A3FA0">
      <w:pPr>
        <w:numPr>
          <w:ilvl w:val="0"/>
          <w:numId w:val="22"/>
        </w:numPr>
        <w:spacing w:after="0" w:line="240" w:lineRule="auto"/>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Требования к функциональным характеристикам (потребительским свойствам) товара - требования предъявляются.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Поставляемый товар должен иметь технические характеристики не ниже установленных в разделе 1 «Состав оборудования».</w:t>
      </w:r>
    </w:p>
    <w:p w:rsidR="003A3FA0" w:rsidRPr="003A3FA0" w:rsidRDefault="003A3FA0" w:rsidP="003A3FA0">
      <w:pPr>
        <w:numPr>
          <w:ilvl w:val="0"/>
          <w:numId w:val="22"/>
        </w:numPr>
        <w:spacing w:after="0" w:line="240" w:lineRule="auto"/>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Требования к поставке и приемке товара - требования предъявляются.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Поставка товара осуществляется Поставщиком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за свой счет.</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Поставка товара осуществляется Поставщиком в течение 60 календарных дней со дня подписания государственного контракта.</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 xml:space="preserve">Поставка товара осуществляется Поставщиком по адресу: РФ, Республика Дагестан, г. Махачкала, ул. </w:t>
      </w:r>
      <w:proofErr w:type="spellStart"/>
      <w:r w:rsidRPr="003A3FA0">
        <w:rPr>
          <w:rFonts w:ascii="Times New Roman" w:eastAsia="Times New Roman" w:hAnsi="Times New Roman" w:cs="Times New Roman"/>
          <w:sz w:val="24"/>
          <w:szCs w:val="24"/>
          <w:lang w:eastAsia="ru-RU"/>
        </w:rPr>
        <w:t>Бейбулатова</w:t>
      </w:r>
      <w:proofErr w:type="spellEnd"/>
      <w:r w:rsidRPr="003A3FA0">
        <w:rPr>
          <w:rFonts w:ascii="Times New Roman" w:eastAsia="Times New Roman" w:hAnsi="Times New Roman" w:cs="Times New Roman"/>
          <w:sz w:val="24"/>
          <w:szCs w:val="24"/>
          <w:lang w:eastAsia="ru-RU"/>
        </w:rPr>
        <w:t>, д. 57</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 xml:space="preserve">Поставляемый товар будет приниматься Заказчиком в рабочие дни с понедельника по четверг каждой недели с 09.00 до 17.00 часов, в пятницу и предпраздничные дни с 09-00 часов до 16-00 часов, кроме обеденного перерыва с 13.00 до 14.00 часов (время местное). </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Поставщик обязан в срок не позднее, чем за 1 (один) день до отгрузки товара известить Заказчика о дате отгрузки товара. Передать Заказчику оригиналы документов исполнения (счет, счет-фактура, товарная накладная, акт приема-передачи с указанием даты и номера контракта, паспорта с заводскими номерами на оборудование) в течение 3-х (трех) календарных дней с момента отгрузки товара Заказчику. Условия приемки товара также указаны в проекте государственного контракта.</w:t>
      </w:r>
    </w:p>
    <w:p w:rsidR="003A3FA0" w:rsidRPr="003A3FA0" w:rsidRDefault="003A3FA0" w:rsidP="003A3FA0">
      <w:pPr>
        <w:numPr>
          <w:ilvl w:val="0"/>
          <w:numId w:val="22"/>
        </w:numPr>
        <w:spacing w:after="0" w:line="240" w:lineRule="auto"/>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Требования к гарантийному сроку и (или) объему предоставления гарантий качества товара, работы, услуги - требования предъявляются.</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Российским законодательством.</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На поставляемый товар Поставщик должен давать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(сертификата) или проставлением соответствующей записи на маркировочном ярлыке поставленного товара.</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На товар, поставленный взамен некачественного, устанавливается новый гарантийный срок, исчисляемый с момента его получения Заказчиком.</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Гарантийный срок на поставляемое оборудование составляет: 12 месяцев.</w:t>
      </w:r>
    </w:p>
    <w:p w:rsidR="003A3FA0" w:rsidRPr="003A3FA0" w:rsidRDefault="003A3FA0" w:rsidP="003A3FA0">
      <w:pPr>
        <w:spacing w:after="0" w:line="240" w:lineRule="auto"/>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 xml:space="preserve">Поставщик гарантирует, что в течение не менее чем 12 месяцев (но не менее установленного заводом-изготовителем гарантийного срока) товар будет пригоден для использования Заказчиком по назначению. Срок гарантии начинается с даты подписания </w:t>
      </w:r>
      <w:r w:rsidRPr="003A3FA0">
        <w:rPr>
          <w:rFonts w:ascii="Times New Roman" w:eastAsia="Times New Roman" w:hAnsi="Times New Roman" w:cs="Times New Roman"/>
          <w:sz w:val="24"/>
          <w:szCs w:val="24"/>
          <w:lang w:eastAsia="ru-RU"/>
        </w:rPr>
        <w:lastRenderedPageBreak/>
        <w:t>акта приема-передачи товара (без претензий). Гарантия распространяется на все комплектующие.</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В случае обнаружения недостатков товара Заказчик вправе предъявить Поставщику письменно требование о безвозмездной замене некачественного или поставке недопоставленного товара в течение срока действия настоящего контракта.</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Такое требование подлежит безусловному исполнению в течение 10 рабочих дней с момента его получения Поставщиком. Расходы, связанные с устранением недостатков товара и некомплектности, несет Поставщик.</w:t>
      </w:r>
    </w:p>
    <w:p w:rsidR="003A3FA0" w:rsidRPr="003A3FA0" w:rsidRDefault="003A3FA0" w:rsidP="003A3FA0">
      <w:pPr>
        <w:spacing w:after="0" w:line="240" w:lineRule="auto"/>
        <w:ind w:firstLine="709"/>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sz w:val="24"/>
          <w:szCs w:val="24"/>
          <w:lang w:eastAsia="ru-RU"/>
        </w:rPr>
        <w:t>Данные требования также устанавливаются в соответствии с условиями проекта государственного контракта.</w:t>
      </w:r>
    </w:p>
    <w:p w:rsidR="003A3FA0" w:rsidRPr="003A3FA0" w:rsidRDefault="003A3FA0" w:rsidP="003A3FA0">
      <w:pPr>
        <w:numPr>
          <w:ilvl w:val="0"/>
          <w:numId w:val="22"/>
        </w:numPr>
        <w:spacing w:after="0" w:line="240" w:lineRule="auto"/>
        <w:ind w:left="0" w:firstLine="426"/>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b/>
          <w:sz w:val="24"/>
          <w:szCs w:val="24"/>
          <w:lang w:eastAsia="ru-RU"/>
        </w:rPr>
        <w:t xml:space="preserve">Требования к предоставлению гарантии производителя и (или) поставщика новых машин и оборудования и к сроку действия такой гарантии: </w:t>
      </w:r>
      <w:r w:rsidRPr="003A3FA0">
        <w:rPr>
          <w:rFonts w:ascii="Times New Roman" w:eastAsia="Times New Roman" w:hAnsi="Times New Roman" w:cs="Times New Roman"/>
          <w:sz w:val="24"/>
          <w:szCs w:val="24"/>
          <w:lang w:eastAsia="ru-RU"/>
        </w:rPr>
        <w:t>требования установлены.</w:t>
      </w:r>
    </w:p>
    <w:p w:rsidR="003A3FA0" w:rsidRPr="003A3FA0" w:rsidRDefault="003A3FA0" w:rsidP="003A3FA0">
      <w:pPr>
        <w:numPr>
          <w:ilvl w:val="0"/>
          <w:numId w:val="22"/>
        </w:numPr>
        <w:spacing w:after="0" w:line="240" w:lineRule="auto"/>
        <w:ind w:left="0" w:firstLine="426"/>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 xml:space="preserve">Требования к гарантийному обслуживанию товара: </w:t>
      </w:r>
      <w:r w:rsidRPr="003A3FA0">
        <w:rPr>
          <w:rFonts w:ascii="Times New Roman" w:eastAsia="Times New Roman" w:hAnsi="Times New Roman" w:cs="Times New Roman"/>
          <w:sz w:val="24"/>
          <w:szCs w:val="24"/>
          <w:lang w:eastAsia="ru-RU"/>
        </w:rPr>
        <w:t>поставщик гарантирует, что в течение не менее чем 12 месяцев (но не менее установленного заводом-изготовителем гарантийного срока)</w:t>
      </w:r>
      <w:r w:rsidRPr="003A3FA0">
        <w:rPr>
          <w:rFonts w:ascii="Times New Roman" w:eastAsia="Times New Roman" w:hAnsi="Times New Roman" w:cs="Times New Roman"/>
          <w:b/>
          <w:sz w:val="24"/>
          <w:szCs w:val="24"/>
          <w:lang w:eastAsia="ru-RU"/>
        </w:rPr>
        <w:t xml:space="preserve"> </w:t>
      </w:r>
      <w:r w:rsidRPr="003A3FA0">
        <w:rPr>
          <w:rFonts w:ascii="Times New Roman" w:eastAsia="Times New Roman" w:hAnsi="Times New Roman" w:cs="Times New Roman"/>
          <w:sz w:val="24"/>
          <w:szCs w:val="24"/>
          <w:lang w:eastAsia="ru-RU"/>
        </w:rPr>
        <w:t xml:space="preserve">на оборудование будет осуществляться бесплатная техническая поддержка на русском языке. </w:t>
      </w:r>
    </w:p>
    <w:p w:rsidR="003A3FA0" w:rsidRPr="003A3FA0" w:rsidRDefault="003A3FA0" w:rsidP="003A3FA0">
      <w:pPr>
        <w:numPr>
          <w:ilvl w:val="0"/>
          <w:numId w:val="22"/>
        </w:numPr>
        <w:spacing w:after="0" w:line="240" w:lineRule="auto"/>
        <w:ind w:left="0" w:firstLine="426"/>
        <w:contextualSpacing/>
        <w:jc w:val="both"/>
        <w:rPr>
          <w:rFonts w:ascii="Times New Roman" w:eastAsia="Times New Roman" w:hAnsi="Times New Roman" w:cs="Times New Roman"/>
          <w:b/>
          <w:sz w:val="24"/>
          <w:szCs w:val="24"/>
          <w:lang w:eastAsia="ru-RU"/>
        </w:rPr>
      </w:pPr>
      <w:r w:rsidRPr="003A3FA0">
        <w:rPr>
          <w:rFonts w:ascii="Times New Roman" w:eastAsia="Times New Roman" w:hAnsi="Times New Roman" w:cs="Times New Roman"/>
          <w:b/>
          <w:sz w:val="24"/>
          <w:szCs w:val="24"/>
          <w:lang w:eastAsia="ru-RU"/>
        </w:rPr>
        <w:t xml:space="preserve">Требования об обязательности обеспечения монтажа и наладки товара: </w:t>
      </w:r>
      <w:r w:rsidRPr="003A3FA0">
        <w:rPr>
          <w:rFonts w:ascii="Times New Roman" w:eastAsia="Times New Roman" w:hAnsi="Times New Roman" w:cs="Times New Roman"/>
          <w:sz w:val="24"/>
          <w:szCs w:val="24"/>
          <w:lang w:eastAsia="ru-RU"/>
        </w:rPr>
        <w:t>требования не установлены.</w:t>
      </w:r>
    </w:p>
    <w:p w:rsidR="003A3FA0" w:rsidRPr="003A3FA0" w:rsidRDefault="003A3FA0" w:rsidP="003A3FA0">
      <w:pPr>
        <w:numPr>
          <w:ilvl w:val="0"/>
          <w:numId w:val="22"/>
        </w:numPr>
        <w:spacing w:after="0" w:line="240" w:lineRule="auto"/>
        <w:ind w:left="0" w:firstLine="426"/>
        <w:contextualSpacing/>
        <w:jc w:val="both"/>
        <w:rPr>
          <w:rFonts w:ascii="Times New Roman" w:eastAsia="Times New Roman" w:hAnsi="Times New Roman" w:cs="Times New Roman"/>
          <w:sz w:val="24"/>
          <w:szCs w:val="24"/>
          <w:lang w:eastAsia="ru-RU"/>
        </w:rPr>
      </w:pPr>
      <w:r w:rsidRPr="003A3FA0">
        <w:rPr>
          <w:rFonts w:ascii="Times New Roman" w:eastAsia="Times New Roman" w:hAnsi="Times New Roman" w:cs="Times New Roman"/>
          <w:b/>
          <w:sz w:val="24"/>
          <w:szCs w:val="24"/>
          <w:lang w:eastAsia="ru-RU"/>
        </w:rPr>
        <w:t>Ограничения по допуску товаров:</w:t>
      </w:r>
      <w:r w:rsidRPr="003A3FA0">
        <w:rPr>
          <w:rFonts w:ascii="Times New Roman" w:eastAsia="Times New Roman" w:hAnsi="Times New Roman" w:cs="Times New Roman"/>
          <w:sz w:val="24"/>
          <w:szCs w:val="24"/>
          <w:lang w:eastAsia="ru-RU"/>
        </w:rPr>
        <w:t xml:space="preserve"> в соответствии с Постановлением Правительства РФ от 10.07.2019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года №925 и признании утратившими силу некоторых актов Правительства Российской Федерации».</w:t>
      </w:r>
    </w:p>
    <w:p w:rsidR="003A3FA0" w:rsidRPr="003A3FA0" w:rsidRDefault="003A3FA0" w:rsidP="003A3FA0">
      <w:pPr>
        <w:widowControl w:val="0"/>
        <w:tabs>
          <w:tab w:val="left" w:pos="720"/>
        </w:tabs>
        <w:suppressAutoHyphens/>
        <w:spacing w:after="0" w:line="240" w:lineRule="auto"/>
        <w:rPr>
          <w:rFonts w:ascii="Times New Roman" w:eastAsia="Lucida Sans Unicode" w:hAnsi="Times New Roman" w:cs="Times New Roman"/>
          <w:kern w:val="1"/>
          <w:sz w:val="24"/>
          <w:szCs w:val="24"/>
          <w:lang w:eastAsia="ru-RU"/>
        </w:rPr>
      </w:pPr>
    </w:p>
    <w:p w:rsidR="003A3FA0" w:rsidRPr="003A3FA0" w:rsidRDefault="003A3FA0" w:rsidP="003A3FA0">
      <w:pPr>
        <w:spacing w:after="0"/>
        <w:jc w:val="both"/>
        <w:rPr>
          <w:rFonts w:ascii="Times New Roman" w:hAnsi="Times New Roman" w:cs="Times New Roman"/>
          <w:sz w:val="24"/>
          <w:szCs w:val="24"/>
        </w:rPr>
      </w:pPr>
    </w:p>
    <w:p w:rsidR="00F612B1" w:rsidRPr="003A3FA0" w:rsidRDefault="00F612B1" w:rsidP="00040080">
      <w:pPr>
        <w:pStyle w:val="a5"/>
        <w:jc w:val="center"/>
        <w:rPr>
          <w:rFonts w:ascii="Times New Roman" w:hAnsi="Times New Roman"/>
          <w:b/>
          <w:bCs/>
          <w:color w:val="0000FF"/>
          <w:sz w:val="24"/>
          <w:szCs w:val="24"/>
          <w:u w:val="single"/>
        </w:rPr>
      </w:pPr>
    </w:p>
    <w:p w:rsidR="00353258" w:rsidRDefault="00353258"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53258" w:rsidRDefault="00353258"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4209F6" w:rsidRDefault="004209F6"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A3FA0" w:rsidRDefault="003A3FA0"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3D7CAC" w:rsidRDefault="003D7CAC" w:rsidP="00353258">
      <w:pPr>
        <w:autoSpaceDE w:val="0"/>
        <w:autoSpaceDN w:val="0"/>
        <w:adjustRightInd w:val="0"/>
        <w:spacing w:after="0" w:line="240" w:lineRule="auto"/>
        <w:jc w:val="center"/>
        <w:outlineLvl w:val="0"/>
        <w:rPr>
          <w:rFonts w:ascii="Times New Roman" w:hAnsi="Times New Roman"/>
          <w:b/>
          <w:bCs/>
          <w:color w:val="0000FF"/>
          <w:sz w:val="24"/>
          <w:szCs w:val="24"/>
          <w:u w:val="single"/>
        </w:rPr>
      </w:pPr>
    </w:p>
    <w:p w:rsidR="000815C3" w:rsidRPr="007632DF" w:rsidRDefault="00D92E05" w:rsidP="000815C3">
      <w:pPr>
        <w:numPr>
          <w:ilvl w:val="0"/>
          <w:numId w:val="5"/>
        </w:numPr>
        <w:autoSpaceDE w:val="0"/>
        <w:autoSpaceDN w:val="0"/>
        <w:adjustRightInd w:val="0"/>
        <w:spacing w:after="0" w:line="240" w:lineRule="auto"/>
        <w:ind w:left="0" w:firstLine="0"/>
        <w:jc w:val="center"/>
        <w:outlineLvl w:val="0"/>
        <w:rPr>
          <w:rFonts w:ascii="Times New Roman" w:hAnsi="Times New Roman"/>
          <w:b/>
          <w:bCs/>
          <w:color w:val="0000FF"/>
          <w:sz w:val="24"/>
          <w:szCs w:val="24"/>
          <w:u w:val="single"/>
        </w:rPr>
      </w:pPr>
      <w:r w:rsidRPr="00B168BE">
        <w:rPr>
          <w:rFonts w:ascii="Times New Roman" w:hAnsi="Times New Roman"/>
          <w:b/>
          <w:bCs/>
          <w:color w:val="0000FF"/>
          <w:sz w:val="24"/>
          <w:szCs w:val="24"/>
          <w:u w:val="single"/>
        </w:rPr>
        <w:t>ПРОЕ</w:t>
      </w:r>
      <w:r w:rsidR="00B168BE" w:rsidRPr="00B168BE">
        <w:rPr>
          <w:rFonts w:ascii="Times New Roman" w:hAnsi="Times New Roman"/>
          <w:b/>
          <w:bCs/>
          <w:color w:val="0000FF"/>
          <w:sz w:val="24"/>
          <w:szCs w:val="24"/>
          <w:u w:val="single"/>
        </w:rPr>
        <w:t>КТ ГОССУДАРСТВЕННОГО КОНТРАКТА</w:t>
      </w:r>
    </w:p>
    <w:p w:rsidR="007632DF" w:rsidRDefault="001E35FD" w:rsidP="001E35FD">
      <w:pPr>
        <w:pStyle w:val="a5"/>
        <w:jc w:val="center"/>
        <w:rPr>
          <w:rFonts w:ascii="Times New Roman" w:hAnsi="Times New Roman"/>
          <w:bCs/>
          <w:i/>
          <w:sz w:val="24"/>
          <w:szCs w:val="24"/>
        </w:rPr>
      </w:pPr>
      <w:r w:rsidRPr="0034744D">
        <w:rPr>
          <w:rFonts w:ascii="Times New Roman" w:hAnsi="Times New Roman"/>
          <w:bCs/>
          <w:i/>
          <w:sz w:val="24"/>
          <w:szCs w:val="24"/>
        </w:rPr>
        <w:t>(</w:t>
      </w:r>
      <w:proofErr w:type="gramStart"/>
      <w:r w:rsidRPr="0034744D">
        <w:rPr>
          <w:rFonts w:ascii="Times New Roman" w:hAnsi="Times New Roman"/>
          <w:bCs/>
          <w:i/>
          <w:sz w:val="24"/>
          <w:szCs w:val="24"/>
        </w:rPr>
        <w:t>в</w:t>
      </w:r>
      <w:proofErr w:type="gramEnd"/>
      <w:r w:rsidRPr="0034744D">
        <w:rPr>
          <w:rFonts w:ascii="Times New Roman" w:hAnsi="Times New Roman"/>
          <w:bCs/>
          <w:i/>
          <w:sz w:val="24"/>
          <w:szCs w:val="24"/>
        </w:rPr>
        <w:t xml:space="preserve"> рамках государственного оборонного заказа)</w:t>
      </w:r>
    </w:p>
    <w:p w:rsidR="004209F6" w:rsidRDefault="004209F6" w:rsidP="001E35FD">
      <w:pPr>
        <w:pStyle w:val="a5"/>
        <w:jc w:val="center"/>
        <w:rPr>
          <w:rFonts w:ascii="Times New Roman" w:hAnsi="Times New Roman"/>
          <w:bCs/>
          <w:i/>
          <w:sz w:val="24"/>
          <w:szCs w:val="24"/>
        </w:rPr>
      </w:pPr>
    </w:p>
    <w:p w:rsidR="00040080" w:rsidRDefault="00040080" w:rsidP="001E35FD">
      <w:pPr>
        <w:pStyle w:val="a5"/>
        <w:jc w:val="center"/>
        <w:rPr>
          <w:rFonts w:ascii="Times New Roman" w:hAnsi="Times New Roman"/>
          <w:bCs/>
          <w:i/>
          <w:sz w:val="24"/>
          <w:szCs w:val="24"/>
        </w:rPr>
      </w:pPr>
    </w:p>
    <w:p w:rsidR="00B102D5" w:rsidRPr="00691480" w:rsidRDefault="00B102D5" w:rsidP="00B102D5">
      <w:pPr>
        <w:pStyle w:val="3b"/>
        <w:rPr>
          <w:rFonts w:ascii="Times New Roman" w:hAnsi="Times New Roman"/>
          <w:color w:val="000000"/>
          <w:sz w:val="24"/>
          <w:szCs w:val="24"/>
        </w:rPr>
      </w:pPr>
      <w:r w:rsidRPr="00691480">
        <w:rPr>
          <w:rFonts w:ascii="Times New Roman" w:hAnsi="Times New Roman"/>
          <w:color w:val="000000"/>
          <w:sz w:val="24"/>
          <w:szCs w:val="24"/>
        </w:rPr>
        <w:t>г. Махачкала</w:t>
      </w:r>
      <w:r w:rsidRPr="00691480">
        <w:rPr>
          <w:rFonts w:ascii="Times New Roman" w:hAnsi="Times New Roman"/>
          <w:color w:val="000000"/>
          <w:sz w:val="24"/>
          <w:szCs w:val="24"/>
        </w:rPr>
        <w:tab/>
      </w:r>
      <w:r w:rsidRPr="00691480">
        <w:rPr>
          <w:rFonts w:ascii="Times New Roman" w:hAnsi="Times New Roman"/>
          <w:color w:val="000000"/>
          <w:sz w:val="24"/>
          <w:szCs w:val="24"/>
        </w:rPr>
        <w:tab/>
      </w:r>
      <w:r w:rsidRPr="00691480">
        <w:rPr>
          <w:rFonts w:ascii="Times New Roman" w:hAnsi="Times New Roman"/>
          <w:color w:val="000000"/>
          <w:sz w:val="24"/>
          <w:szCs w:val="24"/>
        </w:rPr>
        <w:tab/>
      </w:r>
      <w:r w:rsidRPr="00691480">
        <w:rPr>
          <w:rFonts w:ascii="Times New Roman" w:hAnsi="Times New Roman"/>
          <w:color w:val="000000"/>
          <w:sz w:val="24"/>
          <w:szCs w:val="24"/>
        </w:rPr>
        <w:tab/>
      </w:r>
      <w:r w:rsidRPr="00691480">
        <w:rPr>
          <w:rFonts w:ascii="Times New Roman" w:hAnsi="Times New Roman"/>
          <w:color w:val="000000"/>
          <w:sz w:val="24"/>
          <w:szCs w:val="24"/>
        </w:rPr>
        <w:tab/>
        <w:t xml:space="preserve">                                     </w:t>
      </w:r>
      <w:proofErr w:type="gramStart"/>
      <w:r w:rsidRPr="00691480">
        <w:rPr>
          <w:rFonts w:ascii="Times New Roman" w:hAnsi="Times New Roman"/>
          <w:color w:val="000000"/>
          <w:sz w:val="24"/>
          <w:szCs w:val="24"/>
        </w:rPr>
        <w:t xml:space="preserve">   «</w:t>
      </w:r>
      <w:proofErr w:type="gramEnd"/>
      <w:r w:rsidRPr="00691480">
        <w:rPr>
          <w:rFonts w:ascii="Times New Roman" w:hAnsi="Times New Roman"/>
          <w:color w:val="000000"/>
          <w:sz w:val="24"/>
          <w:szCs w:val="24"/>
        </w:rPr>
        <w:t>___»____________2021г.</w:t>
      </w:r>
    </w:p>
    <w:p w:rsidR="00B102D5" w:rsidRPr="00691480" w:rsidRDefault="00B102D5" w:rsidP="00B102D5">
      <w:pPr>
        <w:pStyle w:val="3b"/>
        <w:rPr>
          <w:rFonts w:ascii="Times New Roman" w:hAnsi="Times New Roman"/>
          <w:color w:val="000000"/>
          <w:sz w:val="24"/>
          <w:szCs w:val="24"/>
        </w:rPr>
      </w:pPr>
    </w:p>
    <w:p w:rsidR="00235CC3" w:rsidRPr="00691480" w:rsidRDefault="00B102D5" w:rsidP="00235CC3">
      <w:pPr>
        <w:pStyle w:val="3b"/>
        <w:tabs>
          <w:tab w:val="left" w:pos="709"/>
        </w:tabs>
        <w:jc w:val="both"/>
        <w:rPr>
          <w:rFonts w:ascii="Times New Roman" w:hAnsi="Times New Roman"/>
          <w:sz w:val="24"/>
          <w:szCs w:val="24"/>
        </w:rPr>
      </w:pPr>
      <w:r w:rsidRPr="00691480">
        <w:rPr>
          <w:rFonts w:ascii="Times New Roman" w:hAnsi="Times New Roman"/>
          <w:sz w:val="24"/>
          <w:szCs w:val="24"/>
        </w:rPr>
        <w:tab/>
      </w:r>
      <w:r w:rsidR="00235CC3" w:rsidRPr="00691480">
        <w:rPr>
          <w:rFonts w:ascii="Times New Roman" w:hAnsi="Times New Roman"/>
          <w:sz w:val="24"/>
          <w:szCs w:val="24"/>
        </w:rPr>
        <w:t xml:space="preserve">Министерство внутренних дел по Республике Дагестан, именуемое в дальнейшем </w:t>
      </w:r>
      <w:r w:rsidR="00235CC3" w:rsidRPr="00691480">
        <w:rPr>
          <w:rFonts w:ascii="Times New Roman" w:hAnsi="Times New Roman"/>
          <w:b/>
          <w:sz w:val="24"/>
          <w:szCs w:val="24"/>
        </w:rPr>
        <w:t>Заказчик,</w:t>
      </w:r>
      <w:r w:rsidR="00235CC3" w:rsidRPr="00691480">
        <w:rPr>
          <w:rFonts w:ascii="Times New Roman" w:hAnsi="Times New Roman"/>
          <w:sz w:val="24"/>
          <w:szCs w:val="24"/>
        </w:rPr>
        <w:t xml:space="preserve"> в лице министра Магомедова </w:t>
      </w:r>
      <w:proofErr w:type="spellStart"/>
      <w:r w:rsidR="00235CC3" w:rsidRPr="00691480">
        <w:rPr>
          <w:rFonts w:ascii="Times New Roman" w:hAnsi="Times New Roman"/>
          <w:sz w:val="24"/>
          <w:szCs w:val="24"/>
        </w:rPr>
        <w:t>Абдурашида</w:t>
      </w:r>
      <w:proofErr w:type="spellEnd"/>
      <w:r w:rsidR="00235CC3" w:rsidRPr="00691480">
        <w:rPr>
          <w:rFonts w:ascii="Times New Roman" w:hAnsi="Times New Roman"/>
          <w:sz w:val="24"/>
          <w:szCs w:val="24"/>
        </w:rPr>
        <w:t xml:space="preserve"> Магомедовича, действующего на основании _________________________________________________, с одной стороны, и____________________________, именуемое в дальнейшем </w:t>
      </w:r>
      <w:r w:rsidR="00235CC3" w:rsidRPr="00691480">
        <w:rPr>
          <w:rFonts w:ascii="Times New Roman" w:hAnsi="Times New Roman"/>
          <w:b/>
          <w:sz w:val="24"/>
          <w:szCs w:val="24"/>
        </w:rPr>
        <w:t>Поставщик</w:t>
      </w:r>
      <w:r w:rsidR="00235CC3" w:rsidRPr="00691480">
        <w:rPr>
          <w:rFonts w:ascii="Times New Roman" w:hAnsi="Times New Roman"/>
          <w:sz w:val="24"/>
          <w:szCs w:val="24"/>
        </w:rPr>
        <w:t>, в лице ___________________________, действующего на основании______________, с другой стороны, именуемые в дальнейшем «Стороны», с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на основании результатов определения поставщика путем проведения электронного аукциона (протокол № ___ от «___» ___________2021 года), заключили настоящий Государственный контракт (далее - Контракт) о нижеследующем:</w:t>
      </w:r>
    </w:p>
    <w:p w:rsidR="00235CC3" w:rsidRPr="00691480" w:rsidRDefault="00235CC3" w:rsidP="00235CC3">
      <w:pPr>
        <w:pStyle w:val="3b"/>
        <w:rPr>
          <w:rFonts w:ascii="Times New Roman" w:hAnsi="Times New Roman"/>
          <w:b/>
          <w:bCs/>
          <w:sz w:val="24"/>
          <w:szCs w:val="24"/>
        </w:rPr>
      </w:pPr>
    </w:p>
    <w:p w:rsidR="00235CC3" w:rsidRPr="00691480" w:rsidRDefault="00235CC3" w:rsidP="00235CC3">
      <w:pPr>
        <w:pStyle w:val="3b"/>
        <w:jc w:val="center"/>
        <w:rPr>
          <w:rFonts w:ascii="Times New Roman" w:hAnsi="Times New Roman"/>
          <w:b/>
          <w:bCs/>
          <w:sz w:val="24"/>
          <w:szCs w:val="24"/>
        </w:rPr>
      </w:pPr>
      <w:r w:rsidRPr="00691480">
        <w:rPr>
          <w:rFonts w:ascii="Times New Roman" w:hAnsi="Times New Roman"/>
          <w:b/>
          <w:bCs/>
          <w:sz w:val="24"/>
          <w:szCs w:val="24"/>
        </w:rPr>
        <w:t>1. ПРЕДМЕТ ГОСУДАРСТВЕННОГО КОНТРАКТА</w:t>
      </w:r>
    </w:p>
    <w:p w:rsidR="00235CC3" w:rsidRPr="00416EB7" w:rsidRDefault="00235CC3" w:rsidP="00235CC3">
      <w:pPr>
        <w:pStyle w:val="a5"/>
        <w:jc w:val="both"/>
        <w:rPr>
          <w:rFonts w:ascii="Times New Roman" w:hAnsi="Times New Roman"/>
          <w:sz w:val="24"/>
          <w:szCs w:val="24"/>
        </w:rPr>
      </w:pPr>
      <w:r w:rsidRPr="00416EB7">
        <w:rPr>
          <w:rFonts w:ascii="Times New Roman" w:hAnsi="Times New Roman"/>
          <w:sz w:val="24"/>
          <w:szCs w:val="24"/>
        </w:rPr>
        <w:t xml:space="preserve">            1.1.Поставщик обязуется </w:t>
      </w:r>
      <w:r w:rsidRPr="00CF06FF">
        <w:rPr>
          <w:rFonts w:ascii="Times New Roman" w:hAnsi="Times New Roman"/>
          <w:sz w:val="24"/>
          <w:szCs w:val="24"/>
        </w:rPr>
        <w:t xml:space="preserve">поставить оборудование для систем </w:t>
      </w:r>
      <w:proofErr w:type="gramStart"/>
      <w:r w:rsidRPr="00CF06FF">
        <w:rPr>
          <w:rFonts w:ascii="Times New Roman" w:hAnsi="Times New Roman"/>
          <w:sz w:val="24"/>
          <w:szCs w:val="24"/>
        </w:rPr>
        <w:t>видеонаблюдения  МВД</w:t>
      </w:r>
      <w:proofErr w:type="gramEnd"/>
      <w:r w:rsidRPr="00CF06FF">
        <w:rPr>
          <w:rFonts w:ascii="Times New Roman" w:hAnsi="Times New Roman"/>
          <w:sz w:val="24"/>
          <w:szCs w:val="24"/>
        </w:rPr>
        <w:t xml:space="preserve"> по Республике</w:t>
      </w:r>
      <w:r w:rsidRPr="00416EB7">
        <w:rPr>
          <w:rFonts w:ascii="Times New Roman" w:hAnsi="Times New Roman"/>
          <w:sz w:val="24"/>
          <w:szCs w:val="24"/>
        </w:rPr>
        <w:t xml:space="preserve"> Дагестан в 2021 году (далее - Товар) в рамках государственного оборонного заказа в количестве и ассортименте, указанном в Техническом задании (Приложение № 2), в сроки, установленные п. 4.4 настоящего контракта, а Заказчик обязуется оплатить товар в установленном Контрактом порядке, форме и размере.</w:t>
      </w:r>
    </w:p>
    <w:p w:rsidR="00235CC3" w:rsidRPr="00691480" w:rsidRDefault="00235CC3" w:rsidP="00235CC3">
      <w:pPr>
        <w:pStyle w:val="3b"/>
        <w:jc w:val="both"/>
        <w:rPr>
          <w:rFonts w:ascii="Times New Roman" w:hAnsi="Times New Roman"/>
          <w:sz w:val="24"/>
          <w:szCs w:val="24"/>
        </w:rPr>
      </w:pPr>
      <w:r w:rsidRPr="00691480">
        <w:rPr>
          <w:rFonts w:ascii="Times New Roman" w:hAnsi="Times New Roman"/>
          <w:sz w:val="24"/>
          <w:szCs w:val="24"/>
        </w:rPr>
        <w:t xml:space="preserve">1.2.Настоящий Контракт заключен в соответствии с требованиями Федерального закона от 05 апреля 2013 года № 44-ФЗ «О контрактной системе в сфере закупок товаров, работ, услуг для </w:t>
      </w:r>
      <w:proofErr w:type="gramStart"/>
      <w:r w:rsidRPr="00691480">
        <w:rPr>
          <w:rFonts w:ascii="Times New Roman" w:hAnsi="Times New Roman"/>
          <w:sz w:val="24"/>
          <w:szCs w:val="24"/>
        </w:rPr>
        <w:t>обеспечения  государственных</w:t>
      </w:r>
      <w:proofErr w:type="gramEnd"/>
      <w:r w:rsidRPr="00691480">
        <w:rPr>
          <w:rFonts w:ascii="Times New Roman" w:hAnsi="Times New Roman"/>
          <w:sz w:val="24"/>
          <w:szCs w:val="24"/>
        </w:rPr>
        <w:t xml:space="preserve"> и муниципальных нужд» (далее – Федеральный закон), Гражданским кодексом Российской Федерации и иным законодательством Российской Федерации.</w:t>
      </w:r>
    </w:p>
    <w:p w:rsidR="00235CC3" w:rsidRPr="00691480" w:rsidRDefault="00235CC3" w:rsidP="00235CC3">
      <w:pPr>
        <w:pStyle w:val="3b"/>
        <w:jc w:val="both"/>
        <w:rPr>
          <w:rFonts w:ascii="Times New Roman" w:hAnsi="Times New Roman"/>
          <w:sz w:val="24"/>
          <w:szCs w:val="24"/>
        </w:rPr>
      </w:pPr>
    </w:p>
    <w:p w:rsidR="00235CC3" w:rsidRPr="00691480" w:rsidRDefault="00235CC3" w:rsidP="00235CC3">
      <w:pPr>
        <w:pStyle w:val="3b"/>
        <w:jc w:val="center"/>
        <w:rPr>
          <w:rFonts w:ascii="Times New Roman" w:eastAsia="MS Mincho" w:hAnsi="Times New Roman"/>
          <w:b/>
          <w:sz w:val="24"/>
          <w:szCs w:val="24"/>
        </w:rPr>
      </w:pPr>
      <w:r w:rsidRPr="00691480">
        <w:rPr>
          <w:rFonts w:ascii="Times New Roman" w:eastAsia="MS Mincho" w:hAnsi="Times New Roman"/>
          <w:b/>
          <w:sz w:val="24"/>
          <w:szCs w:val="24"/>
        </w:rPr>
        <w:t>2.ЦЕНА КОНТРАКТА</w:t>
      </w:r>
    </w:p>
    <w:p w:rsidR="00235CC3" w:rsidRPr="00691480" w:rsidRDefault="00235CC3" w:rsidP="00235CC3">
      <w:pPr>
        <w:pStyle w:val="3b"/>
        <w:jc w:val="both"/>
        <w:rPr>
          <w:rFonts w:ascii="Times New Roman" w:hAnsi="Times New Roman"/>
          <w:sz w:val="24"/>
          <w:szCs w:val="24"/>
        </w:rPr>
      </w:pPr>
      <w:r w:rsidRPr="00691480">
        <w:rPr>
          <w:rFonts w:ascii="Times New Roman" w:hAnsi="Times New Roman"/>
          <w:sz w:val="24"/>
          <w:szCs w:val="24"/>
        </w:rPr>
        <w:t xml:space="preserve">           2.1.Цена </w:t>
      </w:r>
      <w:proofErr w:type="gramStart"/>
      <w:r w:rsidRPr="00691480">
        <w:rPr>
          <w:rFonts w:ascii="Times New Roman" w:hAnsi="Times New Roman"/>
          <w:sz w:val="24"/>
          <w:szCs w:val="24"/>
        </w:rPr>
        <w:t>контракта  составляет</w:t>
      </w:r>
      <w:proofErr w:type="gramEnd"/>
      <w:r w:rsidRPr="00691480">
        <w:rPr>
          <w:rFonts w:ascii="Times New Roman" w:hAnsi="Times New Roman"/>
          <w:sz w:val="24"/>
          <w:szCs w:val="24"/>
        </w:rPr>
        <w:t xml:space="preserve"> __________ руб. (___________рублей ___ копеек), в том числе НДС – 20%, что составляет __________ руб. (_____________рублей ____ копеек). </w:t>
      </w:r>
      <w:r w:rsidRPr="00691480">
        <w:rPr>
          <w:rFonts w:ascii="Times New Roman" w:hAnsi="Times New Roman"/>
          <w:i/>
          <w:sz w:val="24"/>
          <w:szCs w:val="24"/>
        </w:rPr>
        <w:t>(</w:t>
      </w:r>
      <w:proofErr w:type="gramStart"/>
      <w:r w:rsidRPr="00691480">
        <w:rPr>
          <w:rFonts w:ascii="Times New Roman" w:hAnsi="Times New Roman"/>
          <w:i/>
          <w:sz w:val="24"/>
          <w:szCs w:val="24"/>
        </w:rPr>
        <w:t>в</w:t>
      </w:r>
      <w:proofErr w:type="gramEnd"/>
      <w:r w:rsidRPr="00691480">
        <w:rPr>
          <w:rFonts w:ascii="Times New Roman" w:hAnsi="Times New Roman"/>
          <w:i/>
          <w:sz w:val="24"/>
          <w:szCs w:val="24"/>
        </w:rPr>
        <w:t xml:space="preserve"> случае если Поставщик не является плательщиком НДС, необходимо указать: «НДС не облагается в связи с установлением для Поставщика упрощенной системы налогообложения в соответствии со ст. 346.11 Налогового кодекса РФ)</w:t>
      </w:r>
    </w:p>
    <w:p w:rsidR="00235CC3" w:rsidRPr="00691480" w:rsidRDefault="00235CC3" w:rsidP="00235CC3">
      <w:pPr>
        <w:pStyle w:val="3b"/>
        <w:jc w:val="both"/>
        <w:rPr>
          <w:rFonts w:ascii="Times New Roman" w:hAnsi="Times New Roman"/>
          <w:sz w:val="24"/>
          <w:szCs w:val="24"/>
        </w:rPr>
      </w:pPr>
      <w:r w:rsidRPr="00691480">
        <w:rPr>
          <w:rFonts w:ascii="Times New Roman" w:hAnsi="Times New Roman"/>
          <w:sz w:val="24"/>
          <w:szCs w:val="24"/>
        </w:rPr>
        <w:t xml:space="preserve">Валюта расчета и платежей по настоящему контракту является </w:t>
      </w:r>
      <w:r w:rsidRPr="00691480">
        <w:rPr>
          <w:rFonts w:ascii="Times New Roman" w:hAnsi="Times New Roman"/>
          <w:bCs/>
          <w:sz w:val="24"/>
          <w:szCs w:val="24"/>
        </w:rPr>
        <w:t>национальная валюта Российской Федерации - рубль РФ.</w:t>
      </w:r>
    </w:p>
    <w:p w:rsidR="00235CC3" w:rsidRPr="00691480" w:rsidRDefault="00235CC3" w:rsidP="00235CC3">
      <w:pPr>
        <w:pStyle w:val="3b"/>
        <w:jc w:val="both"/>
        <w:rPr>
          <w:rFonts w:ascii="Times New Roman" w:hAnsi="Times New Roman"/>
          <w:sz w:val="24"/>
          <w:szCs w:val="24"/>
        </w:rPr>
      </w:pPr>
      <w:r w:rsidRPr="00691480">
        <w:rPr>
          <w:rFonts w:ascii="Times New Roman" w:hAnsi="Times New Roman"/>
          <w:sz w:val="24"/>
          <w:szCs w:val="24"/>
        </w:rPr>
        <w:t xml:space="preserve">          2.2. Оплата поставляемого товара осуществляется по цене, установленной в п. 2.1</w:t>
      </w:r>
      <w:proofErr w:type="gramStart"/>
      <w:r w:rsidRPr="00691480">
        <w:rPr>
          <w:rFonts w:ascii="Times New Roman" w:hAnsi="Times New Roman"/>
          <w:sz w:val="24"/>
          <w:szCs w:val="24"/>
        </w:rPr>
        <w:t>. настоящего</w:t>
      </w:r>
      <w:proofErr w:type="gramEnd"/>
      <w:r w:rsidRPr="00691480">
        <w:rPr>
          <w:rFonts w:ascii="Times New Roman" w:hAnsi="Times New Roman"/>
          <w:sz w:val="24"/>
          <w:szCs w:val="24"/>
        </w:rPr>
        <w:t xml:space="preserve"> Контракта. Цена Контракта является твердой </w:t>
      </w:r>
      <w:proofErr w:type="gramStart"/>
      <w:r w:rsidRPr="00691480">
        <w:rPr>
          <w:rFonts w:ascii="Times New Roman" w:hAnsi="Times New Roman"/>
          <w:sz w:val="24"/>
          <w:szCs w:val="24"/>
        </w:rPr>
        <w:t>и  определяется</w:t>
      </w:r>
      <w:proofErr w:type="gramEnd"/>
      <w:r w:rsidRPr="00691480">
        <w:rPr>
          <w:rFonts w:ascii="Times New Roman" w:hAnsi="Times New Roman"/>
          <w:sz w:val="24"/>
          <w:szCs w:val="24"/>
        </w:rPr>
        <w:t xml:space="preserve"> на весь срок исполнения контракта с установленной в</w:t>
      </w:r>
      <w:r w:rsidRPr="00691480">
        <w:rPr>
          <w:rFonts w:ascii="Times New Roman" w:hAnsi="Times New Roman"/>
          <w:sz w:val="24"/>
          <w:szCs w:val="24"/>
          <w:lang w:eastAsia="ru-RU"/>
        </w:rPr>
        <w:t xml:space="preserve">озможностью заказчика увеличить количество поставляемого товара в соответствии с частью 18 статьи 34 </w:t>
      </w:r>
      <w:r w:rsidRPr="00691480">
        <w:rPr>
          <w:rFonts w:ascii="Times New Roman" w:hAnsi="Times New Roman"/>
          <w:iCs/>
          <w:sz w:val="24"/>
          <w:szCs w:val="24"/>
        </w:rPr>
        <w:t>Федерального закона от 05.04.2013 № 44-ФЗ</w:t>
      </w:r>
      <w:r w:rsidRPr="00691480">
        <w:rPr>
          <w:rFonts w:ascii="Times New Roman" w:hAnsi="Times New Roman"/>
          <w:sz w:val="24"/>
          <w:szCs w:val="24"/>
        </w:rPr>
        <w:t>.</w:t>
      </w:r>
    </w:p>
    <w:p w:rsidR="00235CC3" w:rsidRPr="00691480" w:rsidRDefault="00235CC3" w:rsidP="00235CC3">
      <w:pPr>
        <w:pStyle w:val="3b"/>
        <w:jc w:val="both"/>
        <w:rPr>
          <w:rFonts w:ascii="Times New Roman" w:hAnsi="Times New Roman"/>
          <w:sz w:val="24"/>
          <w:szCs w:val="24"/>
        </w:rPr>
      </w:pPr>
      <w:r w:rsidRPr="00691480">
        <w:rPr>
          <w:rFonts w:ascii="Times New Roman" w:hAnsi="Times New Roman"/>
          <w:sz w:val="24"/>
          <w:szCs w:val="24"/>
        </w:rPr>
        <w:t xml:space="preserve">          2.3.</w:t>
      </w:r>
      <w:r w:rsidRPr="00691480">
        <w:rPr>
          <w:rFonts w:ascii="Times New Roman" w:hAnsi="Times New Roman"/>
          <w:spacing w:val="-4"/>
          <w:sz w:val="24"/>
          <w:szCs w:val="24"/>
        </w:rPr>
        <w:t xml:space="preserve"> Цена </w:t>
      </w:r>
      <w:proofErr w:type="gramStart"/>
      <w:r w:rsidRPr="00691480">
        <w:rPr>
          <w:rFonts w:ascii="Times New Roman" w:hAnsi="Times New Roman"/>
          <w:spacing w:val="-4"/>
          <w:sz w:val="24"/>
          <w:szCs w:val="24"/>
        </w:rPr>
        <w:t>товара  включает</w:t>
      </w:r>
      <w:proofErr w:type="gramEnd"/>
      <w:r w:rsidRPr="00691480">
        <w:rPr>
          <w:rFonts w:ascii="Times New Roman" w:hAnsi="Times New Roman"/>
          <w:spacing w:val="-4"/>
          <w:sz w:val="24"/>
          <w:szCs w:val="24"/>
        </w:rPr>
        <w:t>: стоимость товара</w:t>
      </w:r>
      <w:r w:rsidRPr="00691480">
        <w:rPr>
          <w:rFonts w:ascii="Times New Roman" w:hAnsi="Times New Roman"/>
          <w:sz w:val="24"/>
          <w:szCs w:val="24"/>
        </w:rPr>
        <w:t xml:space="preserve">, тары, упаковки и маркировки, расходов на поставку: транспортные и погрузочно-разгрузочные работы, доставку до места поставки, уплату всех налогов (в том числе НДС), страхование, уплату таможенных, лицензионных  и других сборов, пошлин и платежей по исполнению контракта. </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xml:space="preserve">         2.4. Цена Контракта может быть снижена по соглашению сторон без изменения предусмотренных Контрактом количества товара </w:t>
      </w:r>
      <w:proofErr w:type="gramStart"/>
      <w:r w:rsidRPr="00691480">
        <w:rPr>
          <w:rFonts w:ascii="Times New Roman" w:hAnsi="Times New Roman"/>
          <w:sz w:val="24"/>
          <w:szCs w:val="24"/>
        </w:rPr>
        <w:t>и  иных</w:t>
      </w:r>
      <w:proofErr w:type="gramEnd"/>
      <w:r w:rsidRPr="00691480">
        <w:rPr>
          <w:rFonts w:ascii="Times New Roman" w:hAnsi="Times New Roman"/>
          <w:sz w:val="24"/>
          <w:szCs w:val="24"/>
        </w:rPr>
        <w:t xml:space="preserve"> условий исполнения Контракта.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xml:space="preserve">         2.5. Заказчик по согласованию с Поставщиком в ходе исполнения Контракта вправе изменить не более чем на десять процентов предусмотренные Контрактом количество поставляемого товара, при изменении потребности в поставляемом товаре, соответственно на поставку которого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w:t>
      </w:r>
      <w:r w:rsidRPr="00691480">
        <w:rPr>
          <w:rFonts w:ascii="Times New Roman" w:hAnsi="Times New Roman"/>
          <w:sz w:val="24"/>
          <w:szCs w:val="24"/>
        </w:rPr>
        <w:lastRenderedPageBreak/>
        <w:t>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35CC3" w:rsidRPr="00691480" w:rsidRDefault="00235CC3" w:rsidP="00235CC3">
      <w:pPr>
        <w:pStyle w:val="ConsPlusNormal"/>
        <w:ind w:firstLine="540"/>
        <w:jc w:val="both"/>
        <w:rPr>
          <w:rFonts w:ascii="Times New Roman" w:hAnsi="Times New Roman" w:cs="Times New Roman"/>
          <w:sz w:val="24"/>
          <w:szCs w:val="24"/>
        </w:rPr>
      </w:pPr>
      <w:r w:rsidRPr="00691480">
        <w:rPr>
          <w:rFonts w:ascii="Times New Roman" w:hAnsi="Times New Roman" w:cs="Times New Roman"/>
          <w:sz w:val="24"/>
          <w:szCs w:val="24"/>
        </w:rPr>
        <w:t>2.6. Цена контракта может быть уменьшена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35CC3" w:rsidRPr="00235CC3" w:rsidRDefault="00235CC3" w:rsidP="00235CC3">
      <w:pPr>
        <w:autoSpaceDE w:val="0"/>
        <w:adjustRightInd w:val="0"/>
        <w:ind w:firstLine="709"/>
        <w:jc w:val="both"/>
        <w:rPr>
          <w:rFonts w:ascii="Times New Roman" w:hAnsi="Times New Roman"/>
          <w:sz w:val="24"/>
          <w:szCs w:val="24"/>
        </w:rPr>
      </w:pPr>
      <w:r w:rsidRPr="00691480">
        <w:rPr>
          <w:rFonts w:ascii="Times New Roman" w:hAnsi="Times New Roman"/>
          <w:sz w:val="24"/>
          <w:szCs w:val="24"/>
        </w:rPr>
        <w:t>2.7.Согласно п.2 ч.13 ст. 34 Закона от 05.03.2013 №44-ФЗ включены обязательные условия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35CC3" w:rsidRPr="00691480" w:rsidRDefault="00235CC3" w:rsidP="00235CC3">
      <w:pPr>
        <w:pStyle w:val="a5"/>
        <w:jc w:val="center"/>
        <w:rPr>
          <w:rFonts w:ascii="Times New Roman" w:hAnsi="Times New Roman"/>
          <w:b/>
          <w:kern w:val="2"/>
          <w:sz w:val="24"/>
          <w:szCs w:val="24"/>
          <w:lang w:eastAsia="ar-SA"/>
        </w:rPr>
      </w:pPr>
      <w:r w:rsidRPr="00691480">
        <w:rPr>
          <w:rFonts w:ascii="Times New Roman" w:eastAsia="Times New Roman" w:hAnsi="Times New Roman"/>
          <w:b/>
          <w:sz w:val="24"/>
          <w:szCs w:val="24"/>
          <w:lang w:eastAsia="ru-RU"/>
        </w:rPr>
        <w:t>3.</w:t>
      </w:r>
      <w:r w:rsidRPr="00691480">
        <w:rPr>
          <w:rFonts w:ascii="Times New Roman" w:hAnsi="Times New Roman"/>
          <w:b/>
          <w:kern w:val="2"/>
          <w:sz w:val="24"/>
          <w:szCs w:val="24"/>
          <w:lang w:eastAsia="ar-SA"/>
        </w:rPr>
        <w:t>КАЗНАЧЕЙСКОЕ СОПРОВОЖДЕНИЕ</w:t>
      </w:r>
    </w:p>
    <w:p w:rsidR="00F52F58" w:rsidRPr="00096765" w:rsidRDefault="00F52F58" w:rsidP="00F52F58">
      <w:pPr>
        <w:pStyle w:val="1ff1"/>
        <w:numPr>
          <w:ilvl w:val="0"/>
          <w:numId w:val="35"/>
        </w:numPr>
        <w:tabs>
          <w:tab w:val="left" w:pos="1182"/>
        </w:tabs>
        <w:spacing w:line="240" w:lineRule="auto"/>
        <w:ind w:firstLine="760"/>
        <w:jc w:val="both"/>
        <w:rPr>
          <w:rFonts w:ascii="Times New Roman" w:hAnsi="Times New Roman" w:cs="Times New Roman"/>
          <w:sz w:val="24"/>
          <w:szCs w:val="24"/>
        </w:rPr>
      </w:pPr>
      <w:r w:rsidRPr="00096765">
        <w:rPr>
          <w:rFonts w:ascii="Times New Roman" w:hAnsi="Times New Roman" w:cs="Times New Roman"/>
          <w:color w:val="000000"/>
          <w:sz w:val="24"/>
          <w:szCs w:val="24"/>
        </w:rPr>
        <w:t xml:space="preserve">В соответствии с разделом VI Постановления Правительства РФ от 18.12.2020 </w:t>
      </w:r>
      <w:r w:rsidRPr="00096765">
        <w:rPr>
          <w:rFonts w:ascii="Times New Roman" w:hAnsi="Times New Roman" w:cs="Times New Roman"/>
          <w:smallCaps/>
          <w:color w:val="000000"/>
          <w:sz w:val="24"/>
          <w:szCs w:val="24"/>
        </w:rPr>
        <w:t xml:space="preserve">№ </w:t>
      </w:r>
      <w:r w:rsidRPr="00096765">
        <w:rPr>
          <w:rFonts w:ascii="Times New Roman" w:hAnsi="Times New Roman" w:cs="Times New Roman"/>
          <w:color w:val="000000"/>
          <w:sz w:val="24"/>
          <w:szCs w:val="24"/>
        </w:rPr>
        <w:t xml:space="preserve">2153 "Об утверждении Правил казначейского сопровождения средств государственного оборонного заказа в валюте Российской Федерации в случаях, предусмотренных Федеральным законом "О федеральном бюджете на 2021 год и на плановый период 2022 и 2023 годов" (далее - Правила), при казначейском сопровождении средств наряду с положениями, установленными Федеральным законом от 08.12.2020 № 385-ФЗ «О федеральном бюджете на 2021 год и на плановый период 2022 и 2023 годов» (далее — 385-ФЗ). а также Федеральным законом "О государственном оборонном заказе", предусмотренные частью 5 статьи 5 385-ФЗ устанавливается порядок осуществления территориальными органами Федерального казначейства казначейского сопровождения средств в валюте Российской Федерации, указанных в пункте 7 части 2 (с учетом положений частей 3-6) статьи 5 Федерального закона "О федеральном бюджете на 2021 год и на плановый период 2022 и 2023 годов", предоставляемых юридическим лицам и индивидуальным предпринимателям, являющимся головными исполнителями (исполнителями) в значении, определенном Федеральным законом "О государственном оборонном заказе" (далее соответственно - головной исполнитель, исполнитель), при осуществлении расчетов по государственным контрактам на поставку товаров (выполнение работ, оказание услуг), заключаемым в целях реализации государственного оборонного заказа, а также по контрактам (договорам), заключаемым в рамках исполнения указанных государственных контрактов (далее </w:t>
      </w:r>
      <w:bookmarkStart w:id="16" w:name="bookmark1"/>
      <w:r w:rsidRPr="00096765">
        <w:rPr>
          <w:rFonts w:ascii="Times New Roman" w:hAnsi="Times New Roman" w:cs="Times New Roman"/>
          <w:color w:val="000000"/>
          <w:sz w:val="24"/>
          <w:szCs w:val="24"/>
        </w:rPr>
        <w:t>с</w:t>
      </w:r>
      <w:bookmarkEnd w:id="16"/>
      <w:r w:rsidRPr="00096765">
        <w:rPr>
          <w:rFonts w:ascii="Times New Roman" w:hAnsi="Times New Roman" w:cs="Times New Roman"/>
          <w:color w:val="000000"/>
          <w:sz w:val="24"/>
          <w:szCs w:val="24"/>
        </w:rPr>
        <w:t>оответственно - государственный контракт, контракт (договор), средства). Положения настоящих Правил, установленные для головных исполнителей (исполнителей), распространяются на их обособленные (структурные) подразделения.</w:t>
      </w:r>
    </w:p>
    <w:p w:rsidR="00F52F58" w:rsidRPr="00096765" w:rsidRDefault="00F52F58" w:rsidP="00F52F58">
      <w:pPr>
        <w:pStyle w:val="1ff1"/>
        <w:numPr>
          <w:ilvl w:val="0"/>
          <w:numId w:val="35"/>
        </w:numPr>
        <w:tabs>
          <w:tab w:val="left" w:pos="1244"/>
        </w:tabs>
        <w:spacing w:line="240" w:lineRule="auto"/>
        <w:ind w:firstLine="780"/>
        <w:jc w:val="both"/>
        <w:rPr>
          <w:rFonts w:ascii="Times New Roman" w:hAnsi="Times New Roman" w:cs="Times New Roman"/>
          <w:sz w:val="24"/>
          <w:szCs w:val="24"/>
        </w:rPr>
      </w:pPr>
      <w:bookmarkStart w:id="17" w:name="bookmark2"/>
      <w:bookmarkEnd w:id="17"/>
      <w:r w:rsidRPr="00096765">
        <w:rPr>
          <w:rFonts w:ascii="Times New Roman" w:hAnsi="Times New Roman" w:cs="Times New Roman"/>
          <w:color w:val="000000"/>
          <w:sz w:val="24"/>
          <w:szCs w:val="24"/>
        </w:rPr>
        <w:t xml:space="preserve">Операции по зачислению и списанию средств осуществляются на счетах, открытых территориальным органам Федерального казначейства в учреждениях Центрального банка Российской Федерации, и отражаются на лицевых счетах, предназначенных для учета операций со средствами юридических лиц, не являющихся участниками бюджетного процесса, открытых головным исполнителям (исполнителям) в территориальных органах Федерального казначейства в установленном Федеральным казначейством порядке (далее соответственно - лицевой счет, порядок открытия лицевых </w:t>
      </w:r>
      <w:r w:rsidRPr="00096765">
        <w:rPr>
          <w:rFonts w:ascii="Times New Roman" w:hAnsi="Times New Roman" w:cs="Times New Roman"/>
          <w:color w:val="000000"/>
          <w:sz w:val="24"/>
          <w:szCs w:val="24"/>
        </w:rPr>
        <w:lastRenderedPageBreak/>
        <w:t>счетов).</w:t>
      </w:r>
    </w:p>
    <w:p w:rsidR="00F52F58" w:rsidRPr="00096765" w:rsidRDefault="00F52F58" w:rsidP="00F52F58">
      <w:pPr>
        <w:pStyle w:val="1ff1"/>
        <w:numPr>
          <w:ilvl w:val="0"/>
          <w:numId w:val="35"/>
        </w:numPr>
        <w:tabs>
          <w:tab w:val="left" w:pos="1182"/>
        </w:tabs>
        <w:spacing w:line="240" w:lineRule="auto"/>
        <w:ind w:firstLine="780"/>
        <w:jc w:val="both"/>
        <w:rPr>
          <w:rFonts w:ascii="Times New Roman" w:hAnsi="Times New Roman" w:cs="Times New Roman"/>
          <w:sz w:val="24"/>
          <w:szCs w:val="24"/>
        </w:rPr>
      </w:pPr>
      <w:bookmarkStart w:id="18" w:name="bookmark3"/>
      <w:bookmarkEnd w:id="18"/>
      <w:r w:rsidRPr="00096765">
        <w:rPr>
          <w:rFonts w:ascii="Times New Roman" w:hAnsi="Times New Roman" w:cs="Times New Roman"/>
          <w:color w:val="000000"/>
          <w:sz w:val="24"/>
          <w:szCs w:val="24"/>
        </w:rPr>
        <w:t>Каждому государственному контракту в соответствии с Федеральным законом "О государственном оборонном заказе" присваивается идентификатор (далее - идентификатор государственного контракта).</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Идентификатор государственного контракта подлежит указанию в платежных документах, а также в документах, которые подтверждают возникновение денежных обязательств головного исполнителя (исполнителя) и перечень которых определяется Министерством финансов Российской Федерации для получателя средств федерально! о бюджета при установлении порядка санкционирования оплаты денежных обязательств получателей средств федерального бюджета (далее - документы-основания).</w:t>
      </w:r>
    </w:p>
    <w:p w:rsidR="00F52F58" w:rsidRPr="00096765" w:rsidRDefault="00F52F58" w:rsidP="00F52F58">
      <w:pPr>
        <w:pStyle w:val="1ff1"/>
        <w:numPr>
          <w:ilvl w:val="0"/>
          <w:numId w:val="35"/>
        </w:numPr>
        <w:tabs>
          <w:tab w:val="left" w:pos="1177"/>
        </w:tabs>
        <w:spacing w:line="240" w:lineRule="auto"/>
        <w:ind w:firstLine="780"/>
        <w:jc w:val="both"/>
        <w:rPr>
          <w:rFonts w:ascii="Times New Roman" w:hAnsi="Times New Roman" w:cs="Times New Roman"/>
          <w:sz w:val="24"/>
          <w:szCs w:val="24"/>
        </w:rPr>
      </w:pPr>
      <w:bookmarkStart w:id="19" w:name="bookmark4"/>
      <w:bookmarkEnd w:id="19"/>
      <w:r w:rsidRPr="00096765">
        <w:rPr>
          <w:rFonts w:ascii="Times New Roman" w:hAnsi="Times New Roman" w:cs="Times New Roman"/>
          <w:color w:val="000000"/>
          <w:sz w:val="24"/>
          <w:szCs w:val="24"/>
        </w:rPr>
        <w:t>Операции по списанию средств, отраженных на лицевых счетах, осуществляются после проведения в соответствии с разделом IV настоящих Правил территориальными органами Федерального казначейства санкционирования расходов, источником финансового обеспечения которых являются средства.</w:t>
      </w:r>
    </w:p>
    <w:p w:rsidR="00F52F58" w:rsidRPr="00096765" w:rsidRDefault="00F52F58" w:rsidP="00F52F58">
      <w:pPr>
        <w:pStyle w:val="1ff1"/>
        <w:numPr>
          <w:ilvl w:val="0"/>
          <w:numId w:val="35"/>
        </w:numPr>
        <w:tabs>
          <w:tab w:val="left" w:pos="1186"/>
        </w:tabs>
        <w:spacing w:line="240" w:lineRule="auto"/>
        <w:ind w:firstLine="780"/>
        <w:jc w:val="both"/>
        <w:rPr>
          <w:rFonts w:ascii="Times New Roman" w:hAnsi="Times New Roman" w:cs="Times New Roman"/>
          <w:sz w:val="24"/>
          <w:szCs w:val="24"/>
        </w:rPr>
      </w:pPr>
      <w:bookmarkStart w:id="20" w:name="bookmark5"/>
      <w:bookmarkEnd w:id="20"/>
      <w:r w:rsidRPr="00096765">
        <w:rPr>
          <w:rFonts w:ascii="Times New Roman" w:hAnsi="Times New Roman" w:cs="Times New Roman"/>
          <w:color w:val="000000"/>
          <w:sz w:val="24"/>
          <w:szCs w:val="24"/>
        </w:rPr>
        <w:t>Информация об операциях на лицевых счетах, открытых головному исполнителю (исполнителю) в территориальных органах Федерального казначейства, представляется в установленном Федеральным казначейством порядке.</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b/>
          <w:bCs/>
          <w:color w:val="000000"/>
          <w:sz w:val="24"/>
          <w:szCs w:val="24"/>
        </w:rPr>
        <w:t>II. Порядок приостановления открытия (отказа в открытии) лицевых счетов при казначейском сопровождении средств</w:t>
      </w:r>
    </w:p>
    <w:p w:rsidR="00F52F58" w:rsidRPr="00096765" w:rsidRDefault="00F52F58" w:rsidP="00F52F58">
      <w:pPr>
        <w:pStyle w:val="ConsPlusNormal"/>
        <w:numPr>
          <w:ilvl w:val="0"/>
          <w:numId w:val="35"/>
        </w:numPr>
        <w:ind w:firstLine="539"/>
        <w:jc w:val="both"/>
        <w:rPr>
          <w:rFonts w:ascii="Times New Roman" w:hAnsi="Times New Roman" w:cs="Times New Roman"/>
          <w:sz w:val="24"/>
          <w:szCs w:val="24"/>
        </w:rPr>
      </w:pPr>
      <w:bookmarkStart w:id="21" w:name="bookmark6"/>
      <w:bookmarkEnd w:id="21"/>
      <w:r w:rsidRPr="00096765">
        <w:rPr>
          <w:rFonts w:ascii="Times New Roman" w:hAnsi="Times New Roman" w:cs="Times New Roman"/>
          <w:sz w:val="24"/>
          <w:szCs w:val="24"/>
        </w:rPr>
        <w:t xml:space="preserve">Территориальный орган Федерального казначейства при открытии лицевого счета в течение 2 рабочих дней со дня представления головным исполнителем (исполнителем) документов, необходимых для открытия лицевого счета, осуществляет проверку информации о головном исполнителе (исполнителе) на соответствие требованиям, установленным порядком открытия лицевых счетов, и </w:t>
      </w:r>
      <w:hyperlink r:id="rId52" w:history="1">
        <w:r w:rsidRPr="00096765">
          <w:rPr>
            <w:rFonts w:ascii="Times New Roman" w:hAnsi="Times New Roman" w:cs="Times New Roman"/>
            <w:color w:val="0000FF"/>
            <w:sz w:val="24"/>
            <w:szCs w:val="24"/>
          </w:rPr>
          <w:t>критериям</w:t>
        </w:r>
      </w:hyperlink>
      <w:r w:rsidRPr="00096765">
        <w:rPr>
          <w:rFonts w:ascii="Times New Roman" w:hAnsi="Times New Roman" w:cs="Times New Roman"/>
          <w:sz w:val="24"/>
          <w:szCs w:val="24"/>
        </w:rPr>
        <w:t xml:space="preserve"> приостановления открытия лицевых счетов, установленным Федеральным казначейством по согласованию с Федеральной службой по финансовому мониторингу.</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3.7. Территориальный орган Федерального казначейства не позднее следующего рабочего дня после завершения проверки, предусмотренной </w:t>
      </w:r>
      <w:hyperlink w:anchor="P49" w:history="1">
        <w:r w:rsidRPr="00096765">
          <w:rPr>
            <w:rFonts w:ascii="Times New Roman" w:hAnsi="Times New Roman" w:cs="Times New Roman"/>
            <w:color w:val="0000FF"/>
            <w:sz w:val="24"/>
            <w:szCs w:val="24"/>
          </w:rPr>
          <w:t>пунктом 6</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ConsPlusNormal"/>
        <w:numPr>
          <w:ilvl w:val="1"/>
          <w:numId w:val="37"/>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 </w:t>
      </w: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в случае положительного результата проверки - осуществляет открытие лицевого счета;</w:t>
      </w:r>
    </w:p>
    <w:p w:rsidR="00F52F58" w:rsidRPr="00096765" w:rsidRDefault="00F52F58" w:rsidP="00F52F58">
      <w:pPr>
        <w:pStyle w:val="ConsPlusNormal"/>
        <w:numPr>
          <w:ilvl w:val="1"/>
          <w:numId w:val="37"/>
        </w:numPr>
        <w:ind w:left="0" w:firstLine="0"/>
        <w:jc w:val="both"/>
        <w:rPr>
          <w:rFonts w:ascii="Times New Roman" w:hAnsi="Times New Roman" w:cs="Times New Roman"/>
          <w:sz w:val="24"/>
          <w:szCs w:val="24"/>
        </w:rPr>
      </w:pPr>
      <w:bookmarkStart w:id="22" w:name="P52"/>
      <w:bookmarkEnd w:id="22"/>
      <w:r w:rsidRPr="00096765">
        <w:rPr>
          <w:rFonts w:ascii="Times New Roman" w:hAnsi="Times New Roman" w:cs="Times New Roman"/>
          <w:sz w:val="24"/>
          <w:szCs w:val="24"/>
        </w:rPr>
        <w:t xml:space="preserve"> </w:t>
      </w:r>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xml:space="preserve">) в случае отрицательного результата проверки - приостанавливает открытие лицевого счета и направляет уведомление о приостановлении открытия лицевого счета с указанием причины приостановления по </w:t>
      </w:r>
      <w:hyperlink r:id="rId53"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установленной Федеральным казначейством:</w:t>
      </w:r>
    </w:p>
    <w:p w:rsidR="00F52F58" w:rsidRPr="00096765" w:rsidRDefault="00F52F58" w:rsidP="00F52F58">
      <w:pPr>
        <w:pStyle w:val="ConsPlusNormal"/>
        <w:numPr>
          <w:ilvl w:val="1"/>
          <w:numId w:val="37"/>
        </w:numPr>
        <w:ind w:left="0"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государственному</w:t>
      </w:r>
      <w:proofErr w:type="gramEnd"/>
      <w:r w:rsidRPr="00096765">
        <w:rPr>
          <w:rFonts w:ascii="Times New Roman" w:hAnsi="Times New Roman" w:cs="Times New Roman"/>
          <w:sz w:val="24"/>
          <w:szCs w:val="24"/>
        </w:rPr>
        <w:t xml:space="preserve"> заказчику (головному исполнителю) - при открытии лицевого счета головному исполнителю;</w:t>
      </w:r>
    </w:p>
    <w:p w:rsidR="00F52F58" w:rsidRPr="00096765" w:rsidRDefault="00F52F58" w:rsidP="00F52F58">
      <w:pPr>
        <w:pStyle w:val="ConsPlusNormal"/>
        <w:numPr>
          <w:ilvl w:val="1"/>
          <w:numId w:val="37"/>
        </w:numPr>
        <w:ind w:left="0"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головному</w:t>
      </w:r>
      <w:proofErr w:type="gramEnd"/>
      <w:r w:rsidRPr="00096765">
        <w:rPr>
          <w:rFonts w:ascii="Times New Roman" w:hAnsi="Times New Roman" w:cs="Times New Roman"/>
          <w:sz w:val="24"/>
          <w:szCs w:val="24"/>
        </w:rPr>
        <w:t xml:space="preserve"> исполнителю (исполнителю) - при открытии лицевого счета исполнителю;</w:t>
      </w:r>
    </w:p>
    <w:p w:rsidR="00F52F58" w:rsidRPr="00096765" w:rsidRDefault="00F52F58" w:rsidP="00F52F58">
      <w:pPr>
        <w:pStyle w:val="ConsPlusNormal"/>
        <w:numPr>
          <w:ilvl w:val="1"/>
          <w:numId w:val="37"/>
        </w:numPr>
        <w:ind w:left="0"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исполнителю</w:t>
      </w:r>
      <w:proofErr w:type="gramEnd"/>
      <w:r w:rsidRPr="00096765">
        <w:rPr>
          <w:rFonts w:ascii="Times New Roman" w:hAnsi="Times New Roman" w:cs="Times New Roman"/>
          <w:sz w:val="24"/>
          <w:szCs w:val="24"/>
        </w:rPr>
        <w:t>, осуществляющему функции заказчика по контракту (договору), заключенному им с другим исполнителем (далее - исполнитель-заказчик), и исполнителю, которому открывается лицевой счет, - при открытии лицевого счета исполнителю.</w:t>
      </w:r>
    </w:p>
    <w:p w:rsidR="00F52F58" w:rsidRPr="00096765" w:rsidRDefault="00F52F58" w:rsidP="00F52F58">
      <w:pPr>
        <w:pStyle w:val="ConsPlusNormal"/>
        <w:ind w:firstLine="0"/>
        <w:jc w:val="both"/>
        <w:rPr>
          <w:rFonts w:ascii="Times New Roman" w:hAnsi="Times New Roman" w:cs="Times New Roman"/>
          <w:sz w:val="24"/>
          <w:szCs w:val="24"/>
        </w:rPr>
      </w:pPr>
      <w:bookmarkStart w:id="23" w:name="P56"/>
      <w:bookmarkEnd w:id="23"/>
      <w:r w:rsidRPr="00096765">
        <w:rPr>
          <w:rFonts w:ascii="Times New Roman" w:hAnsi="Times New Roman" w:cs="Times New Roman"/>
          <w:sz w:val="24"/>
          <w:szCs w:val="24"/>
        </w:rPr>
        <w:t xml:space="preserve">3.13. Государственный заказчик (головной исполнитель, исполнитель-заказчик) не позднее 2-го рабочего дня со дня получения от территориального органа Федерального казначейства уведомления, предусмотренного </w:t>
      </w:r>
      <w:hyperlink w:anchor="P52" w:history="1">
        <w:r w:rsidRPr="00096765">
          <w:rPr>
            <w:rFonts w:ascii="Times New Roman" w:hAnsi="Times New Roman" w:cs="Times New Roman"/>
            <w:color w:val="0000FF"/>
            <w:sz w:val="24"/>
            <w:szCs w:val="24"/>
          </w:rPr>
          <w:t>подпунктом "б" пункта 7</w:t>
        </w:r>
      </w:hyperlink>
      <w:r w:rsidRPr="00096765">
        <w:rPr>
          <w:rFonts w:ascii="Times New Roman" w:hAnsi="Times New Roman" w:cs="Times New Roman"/>
          <w:sz w:val="24"/>
          <w:szCs w:val="24"/>
        </w:rPr>
        <w:t xml:space="preserve"> настоящих Правил, направляет в территориальный орган Федерального казначейства, принявший решение о приостановлении открытия лицевого счета, информацию о подтверждении открытия лицевого счета или об отказе в его открытии по </w:t>
      </w:r>
      <w:hyperlink r:id="rId54"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установленной Федеральным казначейством.</w:t>
      </w:r>
    </w:p>
    <w:p w:rsidR="00F52F58" w:rsidRPr="00096765" w:rsidRDefault="00F52F58" w:rsidP="00F52F58">
      <w:pPr>
        <w:pStyle w:val="ConsPlusNormal"/>
        <w:numPr>
          <w:ilvl w:val="1"/>
          <w:numId w:val="38"/>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Территориальный орган Федерального казначейства не позднее следующего рабочего дня после поступления от государственного заказчика (головного исполнителя, исполнителя-заказчика) информации в соответствии с </w:t>
      </w:r>
      <w:hyperlink w:anchor="P56" w:history="1">
        <w:r w:rsidRPr="00096765">
          <w:rPr>
            <w:rFonts w:ascii="Times New Roman" w:hAnsi="Times New Roman" w:cs="Times New Roman"/>
            <w:color w:val="0000FF"/>
            <w:sz w:val="24"/>
            <w:szCs w:val="24"/>
          </w:rPr>
          <w:t>пунктом 8</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ConsPlusNormal"/>
        <w:numPr>
          <w:ilvl w:val="1"/>
          <w:numId w:val="38"/>
        </w:numPr>
        <w:ind w:left="0"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осуществляет открытие лицевого счета головному исполнителю (исполнителю) в случае подтверждения открытия лицевого счета;</w:t>
      </w:r>
    </w:p>
    <w:p w:rsidR="00F52F58" w:rsidRPr="00096765" w:rsidRDefault="00F52F58" w:rsidP="00F52F58">
      <w:pPr>
        <w:pStyle w:val="ConsPlusNormal"/>
        <w:numPr>
          <w:ilvl w:val="1"/>
          <w:numId w:val="38"/>
        </w:numPr>
        <w:ind w:left="0"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lastRenderedPageBreak/>
        <w:t>б</w:t>
      </w:r>
      <w:proofErr w:type="gramEnd"/>
      <w:r w:rsidRPr="00096765">
        <w:rPr>
          <w:rFonts w:ascii="Times New Roman" w:hAnsi="Times New Roman" w:cs="Times New Roman"/>
          <w:sz w:val="24"/>
          <w:szCs w:val="24"/>
        </w:rPr>
        <w:t>) возвращает головному исполнителю (исполнителю) представленные в соответствии с порядком открытия лицевых счетов документы в случае отказа в открытии лицевого счета головному исполнителю (исполнителю).</w:t>
      </w:r>
    </w:p>
    <w:p w:rsidR="00F52F58" w:rsidRPr="00096765" w:rsidRDefault="00F52F58" w:rsidP="00F52F58">
      <w:pPr>
        <w:pStyle w:val="ConsPlusNormal"/>
        <w:numPr>
          <w:ilvl w:val="1"/>
          <w:numId w:val="38"/>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Территориальный орган Федерального казначейства открывает лицевой счет в случае отсутствия в течение 3 рабочих дней информации от государственного заказчика (головного исполнителя, исполнителя-заказчика) о подтверждении открытия лицевого счета или об отказе в его открытии.</w:t>
      </w:r>
    </w:p>
    <w:p w:rsidR="00F52F58" w:rsidRPr="00096765" w:rsidRDefault="00F52F58" w:rsidP="00F52F58">
      <w:pPr>
        <w:pStyle w:val="ConsPlusNormal"/>
        <w:numPr>
          <w:ilvl w:val="1"/>
          <w:numId w:val="38"/>
        </w:numPr>
        <w:ind w:left="0"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Территориальный орган Федерального казначейства не позднее следующего рабочего дня после открытия лицевого счета или отказа в его открытии направляет в соответствии с положениями настоящего раздела в Федеральную службу по финансовому мониторингу по </w:t>
      </w:r>
      <w:hyperlink r:id="rId55"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установленной Федеральным казначейством, уведомление об открытии лицевого счета головному исполнителю (исполнителю) или об отказе в его открытии.</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b/>
          <w:bCs/>
          <w:color w:val="000000"/>
          <w:sz w:val="24"/>
          <w:szCs w:val="24"/>
        </w:rPr>
        <w:t>III. Режим лицевого счета</w:t>
      </w:r>
    </w:p>
    <w:p w:rsidR="00F52F58" w:rsidRPr="00096765" w:rsidRDefault="00F52F58" w:rsidP="00F52F58">
      <w:pPr>
        <w:pStyle w:val="ConsPlusNormal"/>
        <w:ind w:firstLine="0"/>
        <w:jc w:val="both"/>
        <w:rPr>
          <w:rFonts w:ascii="Times New Roman" w:hAnsi="Times New Roman" w:cs="Times New Roman"/>
          <w:sz w:val="24"/>
          <w:szCs w:val="24"/>
        </w:rPr>
      </w:pPr>
      <w:bookmarkStart w:id="24" w:name="bookmark15"/>
      <w:bookmarkEnd w:id="24"/>
      <w:r w:rsidRPr="00096765">
        <w:rPr>
          <w:rFonts w:ascii="Times New Roman" w:hAnsi="Times New Roman" w:cs="Times New Roman"/>
          <w:sz w:val="24"/>
          <w:szCs w:val="24"/>
        </w:rPr>
        <w:t>3.19. Режим лицевого счета предусматривает:</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осуществление операций по зачислению и списанию средств при указании в распоряжениях, в государственном контракте, контракте (договоре), а также в документах-основаниях идентификатора государственного контракта;</w:t>
      </w:r>
    </w:p>
    <w:p w:rsidR="00F52F58" w:rsidRPr="00096765" w:rsidRDefault="00F52F58" w:rsidP="00F52F58">
      <w:pPr>
        <w:pStyle w:val="ConsPlusNormal"/>
        <w:ind w:firstLine="0"/>
        <w:jc w:val="both"/>
        <w:rPr>
          <w:rFonts w:ascii="Times New Roman" w:hAnsi="Times New Roman" w:cs="Times New Roman"/>
          <w:sz w:val="24"/>
          <w:szCs w:val="24"/>
        </w:rPr>
      </w:pPr>
      <w:bookmarkStart w:id="25" w:name="P67"/>
      <w:bookmarkEnd w:id="25"/>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осуществление операций по зачислению средств на лицевые счета и списанию средств с лицевых счетов, за исключением списания средств с лицевых счетов на счета, открытые в кредитной организации:</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головному исполнителю - в целях перечисления средств в согласованном с 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w:t>
      </w:r>
      <w:hyperlink r:id="rId56" w:history="1">
        <w:r w:rsidRPr="00096765">
          <w:rPr>
            <w:rFonts w:ascii="Times New Roman" w:hAnsi="Times New Roman" w:cs="Times New Roman"/>
            <w:color w:val="0000FF"/>
            <w:sz w:val="24"/>
            <w:szCs w:val="24"/>
          </w:rPr>
          <w:t>Положением</w:t>
        </w:r>
      </w:hyperlink>
      <w:r w:rsidRPr="00096765">
        <w:rPr>
          <w:rFonts w:ascii="Times New Roman" w:hAnsi="Times New Roman" w:cs="Times New Roman"/>
          <w:sz w:val="24"/>
          <w:szCs w:val="24"/>
        </w:rPr>
        <w:t xml:space="preserve"> о государственном регулировании цен на продукцию, поставляемую по государственному оборонному заказу, утвержденным постановлением Правительства Российской Федерации от 2 декабря 2017 г. N 1465 "О государственном регулировании цен на продукцию, поставляемую по государственному оборонному заказу, а также о внесении изменений и признании утратившими силу некоторых актов Правительства Российской Федерации" в соответствии с Федеральным </w:t>
      </w:r>
      <w:hyperlink r:id="rId57" w:history="1">
        <w:r w:rsidRPr="00096765">
          <w:rPr>
            <w:rFonts w:ascii="Times New Roman" w:hAnsi="Times New Roman" w:cs="Times New Roman"/>
            <w:color w:val="0000FF"/>
            <w:sz w:val="24"/>
            <w:szCs w:val="24"/>
          </w:rPr>
          <w:t>законом</w:t>
        </w:r>
      </w:hyperlink>
      <w:r w:rsidRPr="00096765">
        <w:rPr>
          <w:rFonts w:ascii="Times New Roman" w:hAnsi="Times New Roman" w:cs="Times New Roman"/>
          <w:sz w:val="24"/>
          <w:szCs w:val="24"/>
        </w:rPr>
        <w:t xml:space="preserve"> "О государственном оборонном заказе",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цена которого в соответствии с указанным порядком определена с применением затратного метода или метода индексации по статьям затрат, либо в иных порядке и размере, определенных условиями государственного контракта, если результатом такого частичного исполнения государственного контракта является принятая государственным заказчиком продукция (товары, работы, услуги);</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головному</w:t>
      </w:r>
      <w:proofErr w:type="gramEnd"/>
      <w:r w:rsidRPr="00096765">
        <w:rPr>
          <w:rFonts w:ascii="Times New Roman" w:hAnsi="Times New Roman" w:cs="Times New Roman"/>
          <w:sz w:val="24"/>
          <w:szCs w:val="24"/>
        </w:rPr>
        <w:t xml:space="preserve"> исполнителю (исполнителю):</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оплаты фактически поставленных товаров (выполненных работ, оказанных услуг), источником финансового обеспечения которых являются средства, в случае, если головной исполнитель (исполнитель) не привлекает для поставки таких товаров (выполнения таких работ, оказания таких услуг) иных исполнителей,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 (в случае указания реестра документов-оснований в распоряжении);</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целях возмещения произведенных расходов (части расходов) при условии представления копий платежных поручений, реестров платежных поручений и иных документов, подтверждающих оплату произведенных головным исполнителем (исполнителем) расходов (части расходов), а также документов-оснований или реестра документов-оснований с приложением указанных в нем документов-оснований (в случае указания реестра документов-оснований в распоряжении), если условиями государственного </w:t>
      </w:r>
      <w:r w:rsidRPr="00096765">
        <w:rPr>
          <w:rFonts w:ascii="Times New Roman" w:hAnsi="Times New Roman" w:cs="Times New Roman"/>
          <w:sz w:val="24"/>
          <w:szCs w:val="24"/>
        </w:rPr>
        <w:lastRenderedPageBreak/>
        <w:t>контракта, контракта (договора) предусмотрено возмещение произведенных головным исполнителем (исполнителем) расходов (части расходов), или после полного исполнения государственного контракта, контракта (договора);</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целях оплаты обязательств по накладным расходам по государственному контракту, контракту (договору);</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целях осуществления выплат в соответствии с валютным законодательством Российской Федерации;</w:t>
      </w:r>
    </w:p>
    <w:p w:rsidR="00F52F58" w:rsidRPr="00096765" w:rsidRDefault="00F52F58" w:rsidP="00F52F58">
      <w:pPr>
        <w:pStyle w:val="ConsPlusNormal"/>
        <w:ind w:firstLine="0"/>
        <w:jc w:val="both"/>
        <w:rPr>
          <w:rFonts w:ascii="Times New Roman" w:hAnsi="Times New Roman" w:cs="Times New Roman"/>
          <w:sz w:val="24"/>
          <w:szCs w:val="24"/>
        </w:rPr>
      </w:pPr>
      <w:bookmarkStart w:id="26" w:name="P74"/>
      <w:bookmarkEnd w:id="26"/>
      <w:r w:rsidRPr="00096765">
        <w:rPr>
          <w:rFonts w:ascii="Times New Roman" w:hAnsi="Times New Roman" w:cs="Times New Roman"/>
          <w:sz w:val="24"/>
          <w:szCs w:val="24"/>
        </w:rPr>
        <w:t xml:space="preserve">в целях оплаты обязательств по осуществлению расчетов по оплате труда с лицами, работающими по трудовому договору (контракту), а также по выплатам лицам, не состоящим в штате головного исполнителя (исполнителя), привлеченным для достижения результата, определенного при предоставлении средств, при условии перечисления удержанных налогов и начисленных страховых взносов на обязательное пенсионное страхование, обязательное социальное страхование и обязательное медицинское страхование в соответствии со сроками, установленными Налоговым </w:t>
      </w:r>
      <w:hyperlink r:id="rId58" w:history="1">
        <w:r w:rsidRPr="00096765">
          <w:rPr>
            <w:rFonts w:ascii="Times New Roman" w:hAnsi="Times New Roman" w:cs="Times New Roman"/>
            <w:color w:val="0000FF"/>
            <w:sz w:val="24"/>
            <w:szCs w:val="24"/>
          </w:rPr>
          <w:t>кодексом</w:t>
        </w:r>
      </w:hyperlink>
      <w:r w:rsidRPr="00096765">
        <w:rPr>
          <w:rFonts w:ascii="Times New Roman" w:hAnsi="Times New Roman" w:cs="Times New Roman"/>
          <w:sz w:val="24"/>
          <w:szCs w:val="24"/>
        </w:rPr>
        <w:t xml:space="preserve"> Российской Федерации;</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целях оплаты обязательств по осуществлению расчетов по социальным выплатам и иным выплатам в пользу работников (кроме выплат, указанных в </w:t>
      </w:r>
      <w:hyperlink w:anchor="P74" w:history="1">
        <w:r w:rsidRPr="00096765">
          <w:rPr>
            <w:rFonts w:ascii="Times New Roman" w:hAnsi="Times New Roman" w:cs="Times New Roman"/>
            <w:color w:val="0000FF"/>
            <w:sz w:val="24"/>
            <w:szCs w:val="24"/>
          </w:rPr>
          <w:t>абзаце восьмом</w:t>
        </w:r>
      </w:hyperlink>
      <w:r w:rsidRPr="00096765">
        <w:rPr>
          <w:rFonts w:ascii="Times New Roman" w:hAnsi="Times New Roman" w:cs="Times New Roman"/>
          <w:sz w:val="24"/>
          <w:szCs w:val="24"/>
        </w:rPr>
        <w:t xml:space="preserve"> настоящего подпункта);</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целях оплаты контракта (договора), предметами которого являются приобретение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подписка на периодические издания, аренда, осуществление работ по переносу (переустройству, присоединению) принадлежащих юридическим лицам инженерных сетей, коммуникаций, сооружений, а также проведение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осуществление страхования в соответствии со страховым законодательством Российской Федерации, приобретение услуг по приему платежей от физических лиц, осуществляемых платежными агентами;</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целях оплаты контракта (договора), заключенного на сумму 600 тыс. рублей и менее;</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исполнителю - в целях перечисления прибыли в размере, согласованном сторонами при заключении контракта (договора) и предусмотренном его условиями, после исполнения контракта (договора) (отдельного этапа исполнения контракта (договора) в случае, если условиями контракта (договора) предусмотрены этапы исполнения) и представления в территориальный орган Федерального казначейства акта приема-передачи товара, акта выполненных работ (оказанных услуг) или иных документов, подтверждающих исполнение контракта (договора) (отдельного этапа исполнения контракта (договора);</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перечисление в случаях, установленных актами Правительства Российской Федерации, средств, за исключением средств, указанных в </w:t>
      </w:r>
      <w:hyperlink w:anchor="P67" w:history="1">
        <w:r w:rsidRPr="00096765">
          <w:rPr>
            <w:rFonts w:ascii="Times New Roman" w:hAnsi="Times New Roman" w:cs="Times New Roman"/>
            <w:color w:val="0000FF"/>
            <w:sz w:val="24"/>
            <w:szCs w:val="24"/>
          </w:rPr>
          <w:t>подпункте "б"</w:t>
        </w:r>
      </w:hyperlink>
      <w:r w:rsidRPr="00096765">
        <w:rPr>
          <w:rFonts w:ascii="Times New Roman" w:hAnsi="Times New Roman" w:cs="Times New Roman"/>
          <w:sz w:val="24"/>
          <w:szCs w:val="24"/>
        </w:rPr>
        <w:t xml:space="preserve"> настоящего пункта, которое осуществляется с лицевых счетов на счета в кредитных организациях, открытые головным исполнителям (исполнителям), после получения от государственного заказчика территориальным органом Федерального казначейства уведомления государственного заказчика о полном исполнении государственного контракта в порядке и по форме, которые установлены Министерством финансов Российской Федерации (далее - уведомление о полном исполнении государственного контракта).</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3.20. Уведомление о полном исполнении государственного контракта не позднее 10-го рабочего дня со дня полного исполнения государственного контракта направляется государственным заказчиком в территориальный орган Федерального казначейства по месту открытия ему лицевого счета получателя бюджетных средств для последующего направления этого уведомления этим территориальным органом Федерального казначейства не позднее следующего рабочего дня со дня его поступления от </w:t>
      </w:r>
      <w:r w:rsidRPr="00096765">
        <w:rPr>
          <w:rFonts w:ascii="Times New Roman" w:hAnsi="Times New Roman" w:cs="Times New Roman"/>
          <w:sz w:val="24"/>
          <w:szCs w:val="24"/>
        </w:rPr>
        <w:lastRenderedPageBreak/>
        <w:t>государственного заказчика в территориальный орган Федерального казначейства по месту открытия лицевого счета головному исполнителю (исполнителю).</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3.21. Территориальный орган Федерального казначейства не позднее следующего рабочего дня после отказа в принятии к исполнению распоряжений направляет в Федеральную службу по финансовому мониторингу по </w:t>
      </w:r>
      <w:hyperlink r:id="rId59" w:history="1">
        <w:r w:rsidRPr="00096765">
          <w:rPr>
            <w:rFonts w:ascii="Times New Roman" w:hAnsi="Times New Roman" w:cs="Times New Roman"/>
            <w:color w:val="0000FF"/>
            <w:sz w:val="24"/>
            <w:szCs w:val="24"/>
          </w:rPr>
          <w:t>форме</w:t>
        </w:r>
      </w:hyperlink>
      <w:r w:rsidRPr="00096765">
        <w:rPr>
          <w:rFonts w:ascii="Times New Roman" w:hAnsi="Times New Roman" w:cs="Times New Roman"/>
          <w:sz w:val="24"/>
          <w:szCs w:val="24"/>
        </w:rPr>
        <w:t xml:space="preserve">, установленной Федеральным казначейством, уведомление об отказе в принятии к исполнению распоряжений при каждом случае нарушения режима счета, установленного </w:t>
      </w:r>
      <w:hyperlink w:anchor="P65" w:history="1">
        <w:r w:rsidRPr="00096765">
          <w:rPr>
            <w:rFonts w:ascii="Times New Roman" w:hAnsi="Times New Roman" w:cs="Times New Roman"/>
            <w:color w:val="0000FF"/>
            <w:sz w:val="24"/>
            <w:szCs w:val="24"/>
          </w:rPr>
          <w:t>пунктом 12</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b/>
          <w:bCs/>
          <w:color w:val="000000"/>
          <w:sz w:val="24"/>
          <w:szCs w:val="24"/>
        </w:rPr>
        <w:t>IV. Санкционирование расходов при казначейском сопровождении средств</w:t>
      </w:r>
    </w:p>
    <w:p w:rsidR="00F52F58" w:rsidRPr="00096765" w:rsidRDefault="00F52F58" w:rsidP="00F52F58">
      <w:pPr>
        <w:pStyle w:val="ConsPlusNormal"/>
        <w:ind w:firstLine="0"/>
        <w:jc w:val="both"/>
        <w:rPr>
          <w:rFonts w:ascii="Times New Roman" w:hAnsi="Times New Roman" w:cs="Times New Roman"/>
          <w:sz w:val="24"/>
          <w:szCs w:val="24"/>
        </w:rPr>
      </w:pPr>
      <w:bookmarkStart w:id="27" w:name="bookmark21"/>
      <w:bookmarkEnd w:id="27"/>
      <w:r w:rsidRPr="00096765">
        <w:rPr>
          <w:rFonts w:ascii="Times New Roman" w:hAnsi="Times New Roman" w:cs="Times New Roman"/>
          <w:sz w:val="24"/>
          <w:szCs w:val="24"/>
        </w:rPr>
        <w:t>3.22. Санкционирование расходов при казначейском сопровождении средств осуществляется в соответствии с представляемыми головным исполнителем (исполнителем) в территориальный орган Федерального казначейства по месту открытия ему лицевого счета сведениями об операциях с целевыми средствами, сформированными в порядке и по форме, которые установлены Министерством финансов Российской Федерации (далее - сведения), утверждаемыми в соответствии с положениями акта Правительства Российской Федерации или в соответствии с настоящим разделом по решению государственного заказчика (головного исполнителя (исполнителя-заказчика) на срок действия государственного контракта (контракта (договора).</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сведениях указываются источники поступлений средств с соответствующими им кодами - "Средства по государственным контрактам, заключаемым в целях реализации государственного оборонного заказа на сумму более 600 тыс. рублей" (код 7900), "Средства по контрактам (договорам), заключаемым на сумму более 600 тыс. рублей в рамках исполнения государственных контрактов, заключаемых в целях реализации государственного оборонного заказа" (код 7990), "Средства по государственным контрактам, заключаемым на сумму более 600 тыс. рублей в соответствии с </w:t>
      </w:r>
      <w:hyperlink r:id="rId60" w:history="1">
        <w:r w:rsidRPr="00096765">
          <w:rPr>
            <w:rFonts w:ascii="Times New Roman" w:hAnsi="Times New Roman" w:cs="Times New Roman"/>
            <w:color w:val="0000FF"/>
            <w:sz w:val="24"/>
            <w:szCs w:val="24"/>
          </w:rPr>
          <w:t>пунктом 2 части 1 статьи 93</w:t>
        </w:r>
      </w:hyperlink>
      <w:r w:rsidRPr="0009676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в целях реализации государственного оборонного заказа" (код 9700), "Средства по контрактам (договорам), заключаемым на сумму более 600 тыс. рублей в целях исполнения государственных контрактов, заключаемых в соответствии с </w:t>
      </w:r>
      <w:hyperlink r:id="rId61" w:history="1">
        <w:r w:rsidRPr="00096765">
          <w:rPr>
            <w:rFonts w:ascii="Times New Roman" w:hAnsi="Times New Roman" w:cs="Times New Roman"/>
            <w:color w:val="0000FF"/>
            <w:sz w:val="24"/>
            <w:szCs w:val="24"/>
          </w:rPr>
          <w:t>пунктом 2 части 1 статьи 93</w:t>
        </w:r>
      </w:hyperlink>
      <w:r w:rsidRPr="0009676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в целях реализации государственного оборонного заказа" (код 9770) (далее - код источника поступления средств), а также направления расходования средств с соответствующими им укрупненными кодами, которые установлены Министерством финансов Российской Федерации (далее - укрупненный код направления расходования средств), исходя из предмета и условий государственного контракта, контракта (договора), заключенного в рамках исполнения государственного контракта, при осуществлении головным исполнителем (исполнителем) расходов за счет средств.</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3.23. Соответствие источников поступлений и направлений расходования средств, указанных в сведениях, результатам их предоставления обеспечивается при утверждении в электронном виде или при отсутствии технической возможности на бумажном носителе сведений:</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w:t>
      </w:r>
      <w:proofErr w:type="gramEnd"/>
      <w:r w:rsidRPr="00096765">
        <w:rPr>
          <w:rFonts w:ascii="Times New Roman" w:hAnsi="Times New Roman" w:cs="Times New Roman"/>
          <w:sz w:val="24"/>
          <w:szCs w:val="24"/>
        </w:rPr>
        <w:t xml:space="preserve"> головного исполнителя - государственным заказчиком либо головным исполнителем в соответствии с условиями государственного контракта или в случае представления головным исполнителем в территориальный орган Федерального казначейства разрешения государственного заказчика на утверждение сведений указанным головным исполнителем;</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w:t>
      </w:r>
      <w:proofErr w:type="gramEnd"/>
      <w:r w:rsidRPr="00096765">
        <w:rPr>
          <w:rFonts w:ascii="Times New Roman" w:hAnsi="Times New Roman" w:cs="Times New Roman"/>
          <w:sz w:val="24"/>
          <w:szCs w:val="24"/>
        </w:rPr>
        <w:t xml:space="preserve"> исполнителя - головным исполнителем (исполнителем-заказчиком) либо исполнителем в соответствии с условиями контракта (договора) или в случае представления исполнителем в территориальный орган Федерального казначейства разрешения головного исполнителя (исполнителя-заказчика) на утверждение сведений указанным исполнителем;</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w:t>
      </w:r>
      <w:proofErr w:type="gramEnd"/>
      <w:r w:rsidRPr="00096765">
        <w:rPr>
          <w:rFonts w:ascii="Times New Roman" w:hAnsi="Times New Roman" w:cs="Times New Roman"/>
          <w:sz w:val="24"/>
          <w:szCs w:val="24"/>
        </w:rPr>
        <w:t xml:space="preserve"> обособленного (структурного) подразделения головного исполнителя (исполнителя) - </w:t>
      </w:r>
      <w:r w:rsidRPr="00096765">
        <w:rPr>
          <w:rFonts w:ascii="Times New Roman" w:hAnsi="Times New Roman" w:cs="Times New Roman"/>
          <w:sz w:val="24"/>
          <w:szCs w:val="24"/>
        </w:rPr>
        <w:lastRenderedPageBreak/>
        <w:t>государственным заказчиком, головным исполнителем (исполнителем-заказчиком), либо обособленным (структурным) подразделением в случае представления обособленным (структурным) подразделением головного исполнителя (исполнителя) в территориальный орган Федерального казначейства разрешения государственного заказчика, головного исполнителя (исполнителя-заказчика) на утверждение сведений.</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Сведения, содержащие направления расходования средств на перечисление прибыли по государственному контракту, контракту (договору), размер которой условиями государственного контракта, контракта (договора) не определен, утверждаются в электронном виде или при отсутствии технической возможности на бумажном носителе:</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w:t>
      </w:r>
      <w:proofErr w:type="gramEnd"/>
      <w:r w:rsidRPr="00096765">
        <w:rPr>
          <w:rFonts w:ascii="Times New Roman" w:hAnsi="Times New Roman" w:cs="Times New Roman"/>
          <w:sz w:val="24"/>
          <w:szCs w:val="24"/>
        </w:rPr>
        <w:t xml:space="preserve"> головного исполнителя - государственным заказчиком;</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w:t>
      </w:r>
      <w:proofErr w:type="gramEnd"/>
      <w:r w:rsidRPr="00096765">
        <w:rPr>
          <w:rFonts w:ascii="Times New Roman" w:hAnsi="Times New Roman" w:cs="Times New Roman"/>
          <w:sz w:val="24"/>
          <w:szCs w:val="24"/>
        </w:rPr>
        <w:t xml:space="preserve"> исполнителя - головным исполнителем (исполнителем-заказчиком);</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для</w:t>
      </w:r>
      <w:proofErr w:type="gramEnd"/>
      <w:r w:rsidRPr="00096765">
        <w:rPr>
          <w:rFonts w:ascii="Times New Roman" w:hAnsi="Times New Roman" w:cs="Times New Roman"/>
          <w:sz w:val="24"/>
          <w:szCs w:val="24"/>
        </w:rPr>
        <w:t xml:space="preserve"> обособленного (структурного) подразделения головного исполнителя (исполнителя) - государственным заказчиком, головным исполнителем (исполнителем-заказчиком).</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реорганизации (ликвидации) государственного заказчика (головного исполнителя, исполнителя-заказчика) санкционирование расходов головного исполнителя (исполнителя), источником финансового обеспечения которых является неиспользованный остаток средств по государственному контракту, контракту (договору),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государственным заказчиком (головным исполнителем, исполнителем-заказчиком), а при отсутствии ранее утвержденных сведений - в соответствии со сведениями, утвержденными правопреемником реорганизованного (ликвидированного) государственного заказчика (головного исполнителя, исполнителя-заказчика).</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реорганизации головного исполнителя (исполнителя) санкционирование расходов головного исполнителя (исполнителя), источником финансового обеспечения которых является неиспользованный остаток средств по государственному контракту, контракту (договору), обязательства по которому исполнены в полном объеме, осуществляется в соответствии со сведениями, утвержденными:</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правопреемником</w:t>
      </w:r>
      <w:proofErr w:type="gramEnd"/>
      <w:r w:rsidRPr="00096765">
        <w:rPr>
          <w:rFonts w:ascii="Times New Roman" w:hAnsi="Times New Roman" w:cs="Times New Roman"/>
          <w:sz w:val="24"/>
          <w:szCs w:val="24"/>
        </w:rPr>
        <w:t xml:space="preserve"> реорганизованного головного исполнителя (исполнителя) - при наличии разрешения государственного заказчика (головного исполнителя, исполнителя-заказчика) на срок действия государственного контракта, контракта (договора) на утверждение сведений головным исполнителем (исполнителем), в отношении которого осуществлены процедуры реорганизации;</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государственным</w:t>
      </w:r>
      <w:proofErr w:type="gramEnd"/>
      <w:r w:rsidRPr="00096765">
        <w:rPr>
          <w:rFonts w:ascii="Times New Roman" w:hAnsi="Times New Roman" w:cs="Times New Roman"/>
          <w:sz w:val="24"/>
          <w:szCs w:val="24"/>
        </w:rPr>
        <w:t xml:space="preserve"> заказчиком (головным исполнителем, исполнителем-заказчиком) - при отсутствии разрешения на утверждение сведений головным исполнителем (исполнителем).</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3.24. Государственный заказчик (головной исполнитель, исполнитель-заказчик) не позднее 10-го рабочего дня со дня поступления от головного исполнителя (исполнителя) сведений утверждает их или направляет головному исполнителю (исполнителю) уведомление об отказе в утверждении сведений в случае, если источники поступлений и направлений расходования средств, указанные в сведениях, не соответствуют результатам их предоставления, с указанием причины, по которой они не могут быть утверждены, в электронном виде или при отсутствии технической возможности в произвольной письменной форме на официальном бланке государственного заказчика (головного исполнителя, исполнителя-заказчика), подписанное руководителем государственного заказчика (головного исполнителя, исполнителя-заказчика) или иным лицом, уполномоченным действовать от имени государственного заказчика (головного исполнителя, исполнителя-заказчика) (далее соответственно - иное уполномоченное лицо, уведомление об отказе в утверждении сведений).</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Государственный заказчик (головной исполнитель, исполнитель-заказчик) не позднее 10-го рабочего дня со дня поступления от головного исполнителя (исполнителя) доработанных сведений утверждает их или повторно направляет головному исполнителю (исполнителю) уведомление об отказе в утверждении сведений для доработки и повторного </w:t>
      </w:r>
      <w:r w:rsidRPr="00096765">
        <w:rPr>
          <w:rFonts w:ascii="Times New Roman" w:hAnsi="Times New Roman" w:cs="Times New Roman"/>
          <w:sz w:val="24"/>
          <w:szCs w:val="24"/>
        </w:rPr>
        <w:lastRenderedPageBreak/>
        <w:t>представления.</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3.25. Разрешение государственного заказчика (головного исполнителя, исполнителя-заказчика) на утверждение сведений головным исполнителем (исполнителем) с указанием срока действия такого разрешения в случае, если такое разрешение не установлено условиями государственного контракта, контракта (договора) (далее - разрешение на утверждение сведений), в электронном виде или при отсутствии технической возможности в произвольной письменной форме на официальном бланке государственного заказчика (головного исполнителя, исполнителя-заказчика) подписывается руководителем государственного заказчика (головного исполнителя, исполнителя-заказчика) или иным уполномоченным лицом.</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направления головным исполнителем (исполнителем) государственному заказчику (головному исполнителю, исполнителю-заказчику) обращения о предоставлении разрешения на утверждение сведений в электронном виде или при отсутствии технической возможности в произвольной письменной форме на официальном бланке головного исполнителя (исполнителя), подписанного руководителем головного исполнителя (исполнителя) или иным уполномоченным лицом, государственный заказчик (головной исполнитель, исполнитель-заказчик) не позднее 10-го рабочего дня со дня поступления обращения оформляет разрешение на утверждение сведений или направляет головному исполнителю (исполнителю) отказ в предоставлении разрешения на утверждение сведений в связи с нецелесообразностью предоставления разрешения на утверждение сведений головному исполнителю (исполнителю) в электронном виде или при отсутствии технической возможности в произвольной письменной форме на официальном бланке государственного заказчика (головного исполнителя, исполнителя-заказчика), подписанный руководителем государственного заказчика (головного исполнителя, исполнителя-заказчика) или иным уполномоченным лицом.</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3.26. Головной исполнитель (исполнитель) при изменении показателей, содержащихся в сведениях, представляет в территориальный орган Федерального казначейства сведения с учетом вносимых изменений.</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уменьшения планируемых поступлений планируемая сумма поступлений по источникам средств, указанная в сведениях, должна быть больше или равна сумме поступивших средств по соответствующему коду источника поступления средств, отраженных на дату внесения изменений в сведения на лицевом счете.</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В случае уменьшения планируемых расходов планируемая сумма выплат по расходам, указанная в сведениях, должна быть больше или равна сумме произведенных расходов по соответствующему укрупненному коду направления расходования средств, отраженных на дату внесения изменений в сведения на лицевом счете.</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3.27. Территориальный орган Федерального казначейства не позднее рабочего дня, следующего за днем представления сведений, в случае, если форма сведений или информация, указанная в сведениях:</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соответствует требованиям, установленным настоящими Правилами, - отражает показатели сведений на лицевом счете;</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не соответствует требованиям, установленным настоящими Правилами, - возвращает сведения головному исполнителю (исполнителю) и направляет головному исполнителю (исполнителю) уведомление об отказе в утверждении сведений с указанием причины возврата сведений.</w:t>
      </w:r>
    </w:p>
    <w:p w:rsidR="00F52F58" w:rsidRPr="00096765" w:rsidRDefault="00F52F58" w:rsidP="00F52F58">
      <w:pPr>
        <w:pStyle w:val="ConsPlusNormal"/>
        <w:ind w:firstLine="0"/>
        <w:jc w:val="both"/>
        <w:rPr>
          <w:rFonts w:ascii="Times New Roman" w:hAnsi="Times New Roman" w:cs="Times New Roman"/>
          <w:sz w:val="24"/>
          <w:szCs w:val="24"/>
        </w:rPr>
      </w:pPr>
      <w:bookmarkStart w:id="28" w:name="P110"/>
      <w:bookmarkEnd w:id="28"/>
      <w:r w:rsidRPr="00096765">
        <w:rPr>
          <w:rFonts w:ascii="Times New Roman" w:hAnsi="Times New Roman" w:cs="Times New Roman"/>
          <w:sz w:val="24"/>
          <w:szCs w:val="24"/>
        </w:rPr>
        <w:t>3.28. Территориальный орган Федерального казначейства осуществляет проверку представленного головным исполнителем (исполнителем) распоряжения на предмет:</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xml:space="preserve">) наличия в распоряжении указания об операциях по зачислению и списанию средств на лицевом счете, за исключением случаев, предусмотренных </w:t>
      </w:r>
      <w:hyperlink w:anchor="P67" w:history="1">
        <w:r w:rsidRPr="00096765">
          <w:rPr>
            <w:rFonts w:ascii="Times New Roman" w:hAnsi="Times New Roman" w:cs="Times New Roman"/>
            <w:color w:val="0000FF"/>
            <w:sz w:val="24"/>
            <w:szCs w:val="24"/>
          </w:rPr>
          <w:t>подпунктом "б" пункта 12</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соответствия указанных в распоряжении реквизитов (номер, дата) государственного контракта, контракта (договора) сведениям;</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наличия в распоряжении текстового назначения платежа и детализированного кода </w:t>
      </w:r>
      <w:r w:rsidRPr="00096765">
        <w:rPr>
          <w:rFonts w:ascii="Times New Roman" w:hAnsi="Times New Roman" w:cs="Times New Roman"/>
          <w:sz w:val="24"/>
          <w:szCs w:val="24"/>
        </w:rPr>
        <w:lastRenderedPageBreak/>
        <w:t>направления расходования средств, установленного Министерством финансов Российской Федерации, соответствующих укрупненному коду направления средств, а также кода источника поступления средств при перечислении средств на лицевой счет;</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г</w:t>
      </w:r>
      <w:proofErr w:type="gramEnd"/>
      <w:r w:rsidRPr="00096765">
        <w:rPr>
          <w:rFonts w:ascii="Times New Roman" w:hAnsi="Times New Roman" w:cs="Times New Roman"/>
          <w:sz w:val="24"/>
          <w:szCs w:val="24"/>
        </w:rPr>
        <w:t>) соответствия наименования, идентификационного номера налогоплательщика, кода причины постановки на учет в налоговом органе, платежных (банковских) реквизитов получателя денежных средств, указанных в распоряжении, наименованию, идентификационному номеру налогоплательщика, коду причины постановки на учет в налоговом органе, платежным (банковским) реквизитам получателя денежных средств, указанным в государственном контракте, контракте (договоре) и документах-основаниях;</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д</w:t>
      </w:r>
      <w:proofErr w:type="gramEnd"/>
      <w:r w:rsidRPr="00096765">
        <w:rPr>
          <w:rFonts w:ascii="Times New Roman" w:hAnsi="Times New Roman" w:cs="Times New Roman"/>
          <w:sz w:val="24"/>
          <w:szCs w:val="24"/>
        </w:rPr>
        <w:t xml:space="preserve">) </w:t>
      </w:r>
      <w:proofErr w:type="spellStart"/>
      <w:r w:rsidRPr="00096765">
        <w:rPr>
          <w:rFonts w:ascii="Times New Roman" w:hAnsi="Times New Roman" w:cs="Times New Roman"/>
          <w:sz w:val="24"/>
          <w:szCs w:val="24"/>
        </w:rPr>
        <w:t>непревышения</w:t>
      </w:r>
      <w:proofErr w:type="spellEnd"/>
      <w:r w:rsidRPr="00096765">
        <w:rPr>
          <w:rFonts w:ascii="Times New Roman" w:hAnsi="Times New Roman" w:cs="Times New Roman"/>
          <w:sz w:val="24"/>
          <w:szCs w:val="24"/>
        </w:rPr>
        <w:t xml:space="preserve"> суммы, указанной в распоряжении, над суммой остатка средств по соответствующему укрупненному коду направления расходования средств, указанной в сведениях, и суммой остатка средств по соответствующему государственному контракту, контракту (договору), отраженного на лицевом счете;</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е</w:t>
      </w:r>
      <w:proofErr w:type="gramEnd"/>
      <w:r w:rsidRPr="00096765">
        <w:rPr>
          <w:rFonts w:ascii="Times New Roman" w:hAnsi="Times New Roman" w:cs="Times New Roman"/>
          <w:sz w:val="24"/>
          <w:szCs w:val="24"/>
        </w:rPr>
        <w:t>) соответствия идентификатора государственного контракта, указанного в распоряжении, идентификатору государственного контракта, указанному в государственном контракте, контракте (договоре), сведениях, а при санкционировании расходов, связанных с поставкой товаров (выполнением работ, оказанием услуг), также в документах-основаниях (реестре документов-оснований с приложением указанных в нем документов-оснований в случае указания реестра документов-оснований в распоряжении);</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ж) наличия в распоряжении, предусматривающем только оплату расходов, связанных с поставкой товаров (выполнением работ, оказанием услуг), реквизитов (тип, номер, дата) контракта (договора) и документов-оснований (реестра документов-оснований с приложением указанных в нем документов-оснований в случае указания реестра документов-оснований в распоряжении), а также их соответствия реквизитам контракта (договора) и документов-оснований (реестра документов-оснований с приложением указанных в нем документов-оснований в случае указания реестра документов-оснований в распоряжении), представленных вместе с распоряжением в территориальный орган Федерального казначейства с соблюдением положений, установленных </w:t>
      </w:r>
      <w:hyperlink w:anchor="P120" w:history="1">
        <w:r w:rsidRPr="00096765">
          <w:rPr>
            <w:rFonts w:ascii="Times New Roman" w:hAnsi="Times New Roman" w:cs="Times New Roman"/>
            <w:color w:val="0000FF"/>
            <w:sz w:val="24"/>
            <w:szCs w:val="24"/>
          </w:rPr>
          <w:t>пунктом 22</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з</w:t>
      </w:r>
      <w:proofErr w:type="gramEnd"/>
      <w:r w:rsidRPr="00096765">
        <w:rPr>
          <w:rFonts w:ascii="Times New Roman" w:hAnsi="Times New Roman" w:cs="Times New Roman"/>
          <w:sz w:val="24"/>
          <w:szCs w:val="24"/>
        </w:rPr>
        <w:t>) соответствия текстового назначения платежа, указанного в распоряжении, направлению расходования средств, указанному в сведениях по соответствующему укрупненному коду направления расходования средств;</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и</w:t>
      </w:r>
      <w:proofErr w:type="gramEnd"/>
      <w:r w:rsidRPr="00096765">
        <w:rPr>
          <w:rFonts w:ascii="Times New Roman" w:hAnsi="Times New Roman" w:cs="Times New Roman"/>
          <w:sz w:val="24"/>
          <w:szCs w:val="24"/>
        </w:rPr>
        <w:t>) соответствия содержания операции по расходам, связанным с поставкой товаров (выполнением работ, оказанием услуг), исходя из документов-оснований текстовому назначению платежа, указанному в распоряжении, и предмету (целям) и условиям государственного контракта, контракта (договора).</w:t>
      </w:r>
    </w:p>
    <w:p w:rsidR="00F52F58" w:rsidRPr="00096765" w:rsidRDefault="00F52F58" w:rsidP="00F52F58">
      <w:pPr>
        <w:pStyle w:val="ConsPlusNormal"/>
        <w:ind w:firstLine="0"/>
        <w:jc w:val="both"/>
        <w:rPr>
          <w:rFonts w:ascii="Times New Roman" w:hAnsi="Times New Roman" w:cs="Times New Roman"/>
          <w:sz w:val="24"/>
          <w:szCs w:val="24"/>
        </w:rPr>
      </w:pPr>
      <w:bookmarkStart w:id="29" w:name="P120"/>
      <w:bookmarkEnd w:id="29"/>
      <w:r w:rsidRPr="00096765">
        <w:rPr>
          <w:rFonts w:ascii="Times New Roman" w:hAnsi="Times New Roman" w:cs="Times New Roman"/>
          <w:sz w:val="24"/>
          <w:szCs w:val="24"/>
        </w:rPr>
        <w:t>3.29. Для санкционирования расходов, связанных с поставкой товаров (выполнением работ, оказанием услуг), головной исполнитель (исполнитель) вместе с распоряжением представляет в территориальный орган Федерального казначейства государственный контракт, контракт (договор), по которому у головного исполнителя (исполнителя) возникло обязательство по оплате указанных расходов, документы-основания или реестр документов-оснований с приложением указанных в нем документов-оснований в случае указания реестра документов-оснований в распоряжении.</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Государственный контракт, контракт (договор), документы-основания или реестр документов-оснований с приложением указанных в нем документов-оснований в случае указания реестра документов-оснований в распоряжении представляются головным исполнителем (исполнителем) в территориальный орган Федерального казначейства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уполномоченного действовать от имени головного исполнителя (исполнителя).</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Государственные контракты представляются в территориальный орган Федерального казначейства при их отсутствии в реестре контрактов, предусмотренном </w:t>
      </w:r>
      <w:hyperlink r:id="rId62" w:history="1">
        <w:r w:rsidRPr="00096765">
          <w:rPr>
            <w:rFonts w:ascii="Times New Roman" w:hAnsi="Times New Roman" w:cs="Times New Roman"/>
            <w:color w:val="0000FF"/>
            <w:sz w:val="24"/>
            <w:szCs w:val="24"/>
          </w:rPr>
          <w:t xml:space="preserve">частью 1 статьи </w:t>
        </w:r>
        <w:r w:rsidRPr="00096765">
          <w:rPr>
            <w:rFonts w:ascii="Times New Roman" w:hAnsi="Times New Roman" w:cs="Times New Roman"/>
            <w:color w:val="0000FF"/>
            <w:sz w:val="24"/>
            <w:szCs w:val="24"/>
          </w:rPr>
          <w:lastRenderedPageBreak/>
          <w:t>103</w:t>
        </w:r>
      </w:hyperlink>
      <w:r w:rsidRPr="0009676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В случае если государственный контракт, контракт (договор), документы-основания содержат сведения, составляющие государственную тайну, в территориальный орган Федерального казначейства представляется выписка из государственного контракта, контракта (договора), документов-оснований в </w:t>
      </w:r>
      <w:hyperlink r:id="rId63" w:history="1">
        <w:r w:rsidRPr="00096765">
          <w:rPr>
            <w:rFonts w:ascii="Times New Roman" w:hAnsi="Times New Roman" w:cs="Times New Roman"/>
            <w:color w:val="0000FF"/>
            <w:sz w:val="24"/>
            <w:szCs w:val="24"/>
          </w:rPr>
          <w:t>порядке</w:t>
        </w:r>
      </w:hyperlink>
      <w:r w:rsidRPr="00096765">
        <w:rPr>
          <w:rFonts w:ascii="Times New Roman" w:hAnsi="Times New Roman" w:cs="Times New Roman"/>
          <w:sz w:val="24"/>
          <w:szCs w:val="24"/>
        </w:rPr>
        <w:t xml:space="preserve"> и по формам, которые установлены Министерством финансов Российской Федерации.</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Повторное представление государственного контракта или контракта (договора) не требуется, если государственный контракт или контракт (договор) уже были представлены в территориальный орган Федерального казначейства при открытии головному исполнителю (исполнителю) лицевого счета.</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Для санкционирования расходов в целях оплаты обязательств по накладным расходам по государственному контракту (контракту (договору) представление документов-оснований или реестра документов-оснований с приложением указанных в нем документов-оснований не требуется.</w:t>
      </w:r>
    </w:p>
    <w:p w:rsidR="00F52F58" w:rsidRPr="00096765" w:rsidRDefault="00F52F58" w:rsidP="00F52F58">
      <w:pPr>
        <w:pStyle w:val="ConsPlusNormal"/>
        <w:ind w:firstLine="0"/>
        <w:jc w:val="both"/>
        <w:rPr>
          <w:rFonts w:ascii="Times New Roman" w:hAnsi="Times New Roman" w:cs="Times New Roman"/>
          <w:sz w:val="24"/>
          <w:szCs w:val="24"/>
        </w:rPr>
      </w:pPr>
      <w:bookmarkStart w:id="30" w:name="P126"/>
      <w:bookmarkEnd w:id="30"/>
      <w:r w:rsidRPr="00096765">
        <w:rPr>
          <w:rFonts w:ascii="Times New Roman" w:hAnsi="Times New Roman" w:cs="Times New Roman"/>
          <w:sz w:val="24"/>
          <w:szCs w:val="24"/>
        </w:rPr>
        <w:t>3.30. Территориальный орган Федерального казначейства не позднее дня, следующего за днем представления распоряжения, в случае, если:</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xml:space="preserve">) распоряжение соответствует требованиям, установленным </w:t>
      </w:r>
      <w:hyperlink w:anchor="P110" w:history="1">
        <w:r w:rsidRPr="00096765">
          <w:rPr>
            <w:rFonts w:ascii="Times New Roman" w:hAnsi="Times New Roman" w:cs="Times New Roman"/>
            <w:color w:val="0000FF"/>
            <w:sz w:val="24"/>
            <w:szCs w:val="24"/>
          </w:rPr>
          <w:t>пунктом 21</w:t>
        </w:r>
      </w:hyperlink>
      <w:r w:rsidRPr="00096765">
        <w:rPr>
          <w:rFonts w:ascii="Times New Roman" w:hAnsi="Times New Roman" w:cs="Times New Roman"/>
          <w:sz w:val="24"/>
          <w:szCs w:val="24"/>
        </w:rPr>
        <w:t xml:space="preserve"> настоящих Правил, - принимает к исполнению распоряжение;</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xml:space="preserve">) распоряжение не соответствует требованиям, установленным </w:t>
      </w:r>
      <w:hyperlink w:anchor="P110" w:history="1">
        <w:r w:rsidRPr="00096765">
          <w:rPr>
            <w:rFonts w:ascii="Times New Roman" w:hAnsi="Times New Roman" w:cs="Times New Roman"/>
            <w:color w:val="0000FF"/>
            <w:sz w:val="24"/>
            <w:szCs w:val="24"/>
          </w:rPr>
          <w:t>пунктом 21</w:t>
        </w:r>
      </w:hyperlink>
      <w:r w:rsidRPr="00096765">
        <w:rPr>
          <w:rFonts w:ascii="Times New Roman" w:hAnsi="Times New Roman" w:cs="Times New Roman"/>
          <w:sz w:val="24"/>
          <w:szCs w:val="24"/>
        </w:rPr>
        <w:t xml:space="preserve"> настоящих Правил, - отказывает головному исполнителю (исполнителю) в принятии распоряжения к исполнению.</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 xml:space="preserve">3.31. Территориальный орган Федерального казначейства в случаях, установленных актами Правительства Российской Федерации, дополнительно к требованиям, установленным </w:t>
      </w:r>
      <w:hyperlink w:anchor="P110" w:history="1">
        <w:r w:rsidRPr="00096765">
          <w:rPr>
            <w:rFonts w:ascii="Times New Roman" w:hAnsi="Times New Roman" w:cs="Times New Roman"/>
            <w:color w:val="0000FF"/>
            <w:sz w:val="24"/>
            <w:szCs w:val="24"/>
          </w:rPr>
          <w:t>пунктами 21</w:t>
        </w:r>
      </w:hyperlink>
      <w:r w:rsidRPr="00096765">
        <w:rPr>
          <w:rFonts w:ascii="Times New Roman" w:hAnsi="Times New Roman" w:cs="Times New Roman"/>
          <w:sz w:val="24"/>
          <w:szCs w:val="24"/>
        </w:rPr>
        <w:t xml:space="preserve"> - </w:t>
      </w:r>
      <w:hyperlink w:anchor="P126" w:history="1">
        <w:r w:rsidRPr="00096765">
          <w:rPr>
            <w:rFonts w:ascii="Times New Roman" w:hAnsi="Times New Roman" w:cs="Times New Roman"/>
            <w:color w:val="0000FF"/>
            <w:sz w:val="24"/>
            <w:szCs w:val="24"/>
          </w:rPr>
          <w:t>23</w:t>
        </w:r>
      </w:hyperlink>
      <w:r w:rsidRPr="00096765">
        <w:rPr>
          <w:rFonts w:ascii="Times New Roman" w:hAnsi="Times New Roman" w:cs="Times New Roman"/>
          <w:sz w:val="24"/>
          <w:szCs w:val="24"/>
        </w:rPr>
        <w:t xml:space="preserve"> настоящих Правил, в соответствии с этими актами Правительства Российской Федерации осуществляет проверку:</w:t>
      </w:r>
    </w:p>
    <w:p w:rsidR="00F52F58" w:rsidRPr="00096765" w:rsidRDefault="00F52F58" w:rsidP="00F52F58">
      <w:pPr>
        <w:pStyle w:val="ConsPlusNormal"/>
        <w:ind w:firstLine="0"/>
        <w:jc w:val="both"/>
        <w:rPr>
          <w:rFonts w:ascii="Times New Roman" w:hAnsi="Times New Roman" w:cs="Times New Roman"/>
          <w:sz w:val="24"/>
          <w:szCs w:val="24"/>
        </w:rPr>
      </w:pPr>
      <w:bookmarkStart w:id="31" w:name="P130"/>
      <w:bookmarkEnd w:id="31"/>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xml:space="preserve">) информации о сроках поставки товаров (выполнения работ, оказания услуг), содержащейся в документах-основаниях, на соответствие условиям государственного контракта (контракта (договора) в соответствии с </w:t>
      </w:r>
      <w:hyperlink w:anchor="P136" w:history="1">
        <w:r w:rsidRPr="00096765">
          <w:rPr>
            <w:rFonts w:ascii="Times New Roman" w:hAnsi="Times New Roman" w:cs="Times New Roman"/>
            <w:color w:val="0000FF"/>
            <w:sz w:val="24"/>
            <w:szCs w:val="24"/>
          </w:rPr>
          <w:t>подпунктом "б" пункта 25</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ConsPlusNormal"/>
        <w:ind w:firstLine="0"/>
        <w:jc w:val="both"/>
        <w:rPr>
          <w:rFonts w:ascii="Times New Roman" w:hAnsi="Times New Roman" w:cs="Times New Roman"/>
          <w:sz w:val="24"/>
          <w:szCs w:val="24"/>
        </w:rPr>
      </w:pPr>
      <w:bookmarkStart w:id="32" w:name="P131"/>
      <w:bookmarkEnd w:id="32"/>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xml:space="preserve">) информации о количестве товаров (объеме работ, услуг), содержащейся в документах-основаниях, на соответствие условиям государственного контракта, контракта (договора) в соответствии с </w:t>
      </w:r>
      <w:hyperlink w:anchor="P137" w:history="1">
        <w:r w:rsidRPr="00096765">
          <w:rPr>
            <w:rFonts w:ascii="Times New Roman" w:hAnsi="Times New Roman" w:cs="Times New Roman"/>
            <w:color w:val="0000FF"/>
            <w:sz w:val="24"/>
            <w:szCs w:val="24"/>
          </w:rPr>
          <w:t>подпунктом "в" пункта 25</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ConsPlusNormal"/>
        <w:ind w:firstLine="0"/>
        <w:jc w:val="both"/>
        <w:rPr>
          <w:rFonts w:ascii="Times New Roman" w:hAnsi="Times New Roman" w:cs="Times New Roman"/>
          <w:sz w:val="24"/>
          <w:szCs w:val="24"/>
        </w:rPr>
      </w:pPr>
      <w:bookmarkStart w:id="33" w:name="P132"/>
      <w:bookmarkEnd w:id="33"/>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фактически поставленных товаров (выполненных работ, оказанных услуг), в том числе с использованием фото- и видеотехники, на соответствие информации, указанной в государственном контракте, контракте (договоре), документах-основаниях, в соответствии с </w:t>
      </w:r>
      <w:hyperlink r:id="rId64" w:history="1">
        <w:r w:rsidRPr="00096765">
          <w:rPr>
            <w:rFonts w:ascii="Times New Roman" w:hAnsi="Times New Roman" w:cs="Times New Roman"/>
            <w:color w:val="0000FF"/>
            <w:sz w:val="24"/>
            <w:szCs w:val="24"/>
          </w:rPr>
          <w:t>регламентом</w:t>
        </w:r>
      </w:hyperlink>
      <w:r w:rsidRPr="00096765">
        <w:rPr>
          <w:rFonts w:ascii="Times New Roman" w:hAnsi="Times New Roman" w:cs="Times New Roman"/>
          <w:sz w:val="24"/>
          <w:szCs w:val="24"/>
        </w:rPr>
        <w:t>, утвержденным Федеральным казначейством;</w:t>
      </w:r>
    </w:p>
    <w:p w:rsidR="00F52F58" w:rsidRPr="00096765" w:rsidRDefault="00F52F58" w:rsidP="00F52F58">
      <w:pPr>
        <w:pStyle w:val="ConsPlusNormal"/>
        <w:ind w:firstLine="0"/>
        <w:jc w:val="both"/>
        <w:rPr>
          <w:rFonts w:ascii="Times New Roman" w:hAnsi="Times New Roman" w:cs="Times New Roman"/>
          <w:sz w:val="24"/>
          <w:szCs w:val="24"/>
        </w:rPr>
      </w:pPr>
      <w:bookmarkStart w:id="34" w:name="P133"/>
      <w:bookmarkEnd w:id="34"/>
      <w:r w:rsidRPr="00096765">
        <w:rPr>
          <w:rFonts w:ascii="Times New Roman" w:hAnsi="Times New Roman" w:cs="Times New Roman"/>
          <w:sz w:val="24"/>
          <w:szCs w:val="24"/>
        </w:rPr>
        <w:t>г) проверку соответствия фактических затрат по результатам финансово-хозяйственной деятельности по государственному контракту, контракту (договору), данным раздельного учета, отраженным в информационных системах юридических лиц, в которых осуществляется ведение бухгалтерского и управленческого учета, информации, содержащейся в первичных учетных документах по указанным государственному контракту, контракту (договору), и (или) в информации о структуре цены государственного контракта, контракта (договора), с проведением анализа экономической обоснованности затрат в соответствии с порядком, утвержденным Федеральным казначейством.</w:t>
      </w:r>
    </w:p>
    <w:p w:rsidR="00F52F58" w:rsidRPr="00096765" w:rsidRDefault="00F52F58" w:rsidP="00F52F58">
      <w:pPr>
        <w:pStyle w:val="ConsPlusNormal"/>
        <w:ind w:firstLine="0"/>
        <w:jc w:val="both"/>
        <w:rPr>
          <w:rFonts w:ascii="Times New Roman" w:hAnsi="Times New Roman" w:cs="Times New Roman"/>
          <w:sz w:val="24"/>
          <w:szCs w:val="24"/>
        </w:rPr>
      </w:pPr>
      <w:r w:rsidRPr="00096765">
        <w:rPr>
          <w:rFonts w:ascii="Times New Roman" w:hAnsi="Times New Roman" w:cs="Times New Roman"/>
          <w:sz w:val="24"/>
          <w:szCs w:val="24"/>
        </w:rPr>
        <w:t>3.25. Территориальный орган Федерального казначейства не позднее 5 рабочих дней, следующих за днем представления распоряжения:</w:t>
      </w:r>
    </w:p>
    <w:p w:rsidR="00F52F58" w:rsidRPr="00096765" w:rsidRDefault="00F52F58" w:rsidP="00F52F58">
      <w:pPr>
        <w:pStyle w:val="ConsPlusNormal"/>
        <w:ind w:firstLine="0"/>
        <w:jc w:val="both"/>
        <w:rPr>
          <w:rFonts w:ascii="Times New Roman" w:hAnsi="Times New Roman" w:cs="Times New Roman"/>
          <w:sz w:val="24"/>
          <w:szCs w:val="24"/>
        </w:rPr>
      </w:pPr>
      <w:proofErr w:type="gramStart"/>
      <w:r w:rsidRPr="00096765">
        <w:rPr>
          <w:rFonts w:ascii="Times New Roman" w:hAnsi="Times New Roman" w:cs="Times New Roman"/>
          <w:sz w:val="24"/>
          <w:szCs w:val="24"/>
        </w:rPr>
        <w:t>а</w:t>
      </w:r>
      <w:proofErr w:type="gramEnd"/>
      <w:r w:rsidRPr="00096765">
        <w:rPr>
          <w:rFonts w:ascii="Times New Roman" w:hAnsi="Times New Roman" w:cs="Times New Roman"/>
          <w:sz w:val="24"/>
          <w:szCs w:val="24"/>
        </w:rPr>
        <w:t xml:space="preserve">) в случае соответствия информации, указанной в </w:t>
      </w:r>
      <w:hyperlink w:anchor="P130" w:history="1">
        <w:r w:rsidRPr="00096765">
          <w:rPr>
            <w:rFonts w:ascii="Times New Roman" w:hAnsi="Times New Roman" w:cs="Times New Roman"/>
            <w:color w:val="0000FF"/>
            <w:sz w:val="24"/>
            <w:szCs w:val="24"/>
          </w:rPr>
          <w:t>подпунктах "а"</w:t>
        </w:r>
      </w:hyperlink>
      <w:r w:rsidRPr="00096765">
        <w:rPr>
          <w:rFonts w:ascii="Times New Roman" w:hAnsi="Times New Roman" w:cs="Times New Roman"/>
          <w:sz w:val="24"/>
          <w:szCs w:val="24"/>
        </w:rPr>
        <w:t xml:space="preserve">, и (или) </w:t>
      </w:r>
      <w:hyperlink w:anchor="P131" w:history="1">
        <w:r w:rsidRPr="00096765">
          <w:rPr>
            <w:rFonts w:ascii="Times New Roman" w:hAnsi="Times New Roman" w:cs="Times New Roman"/>
            <w:color w:val="0000FF"/>
            <w:sz w:val="24"/>
            <w:szCs w:val="24"/>
          </w:rPr>
          <w:t>"б"</w:t>
        </w:r>
      </w:hyperlink>
      <w:r w:rsidRPr="00096765">
        <w:rPr>
          <w:rFonts w:ascii="Times New Roman" w:hAnsi="Times New Roman" w:cs="Times New Roman"/>
          <w:sz w:val="24"/>
          <w:szCs w:val="24"/>
        </w:rPr>
        <w:t xml:space="preserve">, и (или) </w:t>
      </w:r>
      <w:hyperlink w:anchor="P132" w:history="1">
        <w:r w:rsidRPr="00096765">
          <w:rPr>
            <w:rFonts w:ascii="Times New Roman" w:hAnsi="Times New Roman" w:cs="Times New Roman"/>
            <w:color w:val="0000FF"/>
            <w:sz w:val="24"/>
            <w:szCs w:val="24"/>
          </w:rPr>
          <w:t>"в"</w:t>
        </w:r>
      </w:hyperlink>
      <w:r w:rsidRPr="00096765">
        <w:rPr>
          <w:rFonts w:ascii="Times New Roman" w:hAnsi="Times New Roman" w:cs="Times New Roman"/>
          <w:sz w:val="24"/>
          <w:szCs w:val="24"/>
        </w:rPr>
        <w:t xml:space="preserve">, и (или) </w:t>
      </w:r>
      <w:hyperlink w:anchor="P133" w:history="1">
        <w:r w:rsidRPr="00096765">
          <w:rPr>
            <w:rFonts w:ascii="Times New Roman" w:hAnsi="Times New Roman" w:cs="Times New Roman"/>
            <w:color w:val="0000FF"/>
            <w:sz w:val="24"/>
            <w:szCs w:val="24"/>
          </w:rPr>
          <w:t>"г" пункта 24</w:t>
        </w:r>
      </w:hyperlink>
      <w:r w:rsidRPr="00096765">
        <w:rPr>
          <w:rFonts w:ascii="Times New Roman" w:hAnsi="Times New Roman" w:cs="Times New Roman"/>
          <w:sz w:val="24"/>
          <w:szCs w:val="24"/>
        </w:rPr>
        <w:t xml:space="preserve"> настоящих Правил, - принимает к исполнению распоряжение;</w:t>
      </w:r>
    </w:p>
    <w:p w:rsidR="00F52F58" w:rsidRPr="00096765" w:rsidRDefault="00F52F58" w:rsidP="00F52F58">
      <w:pPr>
        <w:pStyle w:val="ConsPlusNormal"/>
        <w:ind w:firstLine="0"/>
        <w:jc w:val="both"/>
        <w:rPr>
          <w:rFonts w:ascii="Times New Roman" w:hAnsi="Times New Roman" w:cs="Times New Roman"/>
          <w:sz w:val="24"/>
          <w:szCs w:val="24"/>
        </w:rPr>
      </w:pPr>
      <w:bookmarkStart w:id="35" w:name="P136"/>
      <w:bookmarkEnd w:id="35"/>
      <w:proofErr w:type="gramStart"/>
      <w:r w:rsidRPr="00096765">
        <w:rPr>
          <w:rFonts w:ascii="Times New Roman" w:hAnsi="Times New Roman" w:cs="Times New Roman"/>
          <w:sz w:val="24"/>
          <w:szCs w:val="24"/>
        </w:rPr>
        <w:t>б</w:t>
      </w:r>
      <w:proofErr w:type="gramEnd"/>
      <w:r w:rsidRPr="00096765">
        <w:rPr>
          <w:rFonts w:ascii="Times New Roman" w:hAnsi="Times New Roman" w:cs="Times New Roman"/>
          <w:sz w:val="24"/>
          <w:szCs w:val="24"/>
        </w:rPr>
        <w:t xml:space="preserve">) в случае несоответствия информации, указанной в </w:t>
      </w:r>
      <w:hyperlink w:anchor="P130" w:history="1">
        <w:r w:rsidRPr="00096765">
          <w:rPr>
            <w:rFonts w:ascii="Times New Roman" w:hAnsi="Times New Roman" w:cs="Times New Roman"/>
            <w:color w:val="0000FF"/>
            <w:sz w:val="24"/>
            <w:szCs w:val="24"/>
          </w:rPr>
          <w:t>подпункте "а" пункта 24</w:t>
        </w:r>
      </w:hyperlink>
      <w:r w:rsidRPr="00096765">
        <w:rPr>
          <w:rFonts w:ascii="Times New Roman" w:hAnsi="Times New Roman" w:cs="Times New Roman"/>
          <w:sz w:val="24"/>
          <w:szCs w:val="24"/>
        </w:rPr>
        <w:t xml:space="preserve"> настоящих Правил, - направляет государственному заказчику (головному исполнителю, исполнителю-заказчику) информацию об указанном несоответствии и принимает к исполнению распоряжение при условии соответствия информации, указанной в </w:t>
      </w:r>
      <w:hyperlink w:anchor="P131" w:history="1">
        <w:r w:rsidRPr="00096765">
          <w:rPr>
            <w:rFonts w:ascii="Times New Roman" w:hAnsi="Times New Roman" w:cs="Times New Roman"/>
            <w:color w:val="0000FF"/>
            <w:sz w:val="24"/>
            <w:szCs w:val="24"/>
          </w:rPr>
          <w:t>подпунктах "б"</w:t>
        </w:r>
      </w:hyperlink>
      <w:r w:rsidRPr="00096765">
        <w:rPr>
          <w:rFonts w:ascii="Times New Roman" w:hAnsi="Times New Roman" w:cs="Times New Roman"/>
          <w:sz w:val="24"/>
          <w:szCs w:val="24"/>
        </w:rPr>
        <w:t xml:space="preserve">, и (или) </w:t>
      </w:r>
      <w:hyperlink w:anchor="P132" w:history="1">
        <w:r w:rsidRPr="00096765">
          <w:rPr>
            <w:rFonts w:ascii="Times New Roman" w:hAnsi="Times New Roman" w:cs="Times New Roman"/>
            <w:color w:val="0000FF"/>
            <w:sz w:val="24"/>
            <w:szCs w:val="24"/>
          </w:rPr>
          <w:t>"в"</w:t>
        </w:r>
      </w:hyperlink>
      <w:r w:rsidRPr="00096765">
        <w:rPr>
          <w:rFonts w:ascii="Times New Roman" w:hAnsi="Times New Roman" w:cs="Times New Roman"/>
          <w:sz w:val="24"/>
          <w:szCs w:val="24"/>
        </w:rPr>
        <w:t xml:space="preserve">, и (или) </w:t>
      </w:r>
      <w:hyperlink w:anchor="P133" w:history="1">
        <w:r w:rsidRPr="00096765">
          <w:rPr>
            <w:rFonts w:ascii="Times New Roman" w:hAnsi="Times New Roman" w:cs="Times New Roman"/>
            <w:color w:val="0000FF"/>
            <w:sz w:val="24"/>
            <w:szCs w:val="24"/>
          </w:rPr>
          <w:t>"г" пункта 24</w:t>
        </w:r>
      </w:hyperlink>
      <w:r w:rsidRPr="00096765">
        <w:rPr>
          <w:rFonts w:ascii="Times New Roman" w:hAnsi="Times New Roman" w:cs="Times New Roman"/>
          <w:sz w:val="24"/>
          <w:szCs w:val="24"/>
        </w:rPr>
        <w:t xml:space="preserve"> настоящих Правил;</w:t>
      </w:r>
    </w:p>
    <w:p w:rsidR="00F52F58" w:rsidRPr="00096765" w:rsidRDefault="00F52F58" w:rsidP="00F52F58">
      <w:pPr>
        <w:pStyle w:val="1ff1"/>
        <w:tabs>
          <w:tab w:val="left" w:pos="1033"/>
        </w:tabs>
        <w:spacing w:line="240" w:lineRule="auto"/>
        <w:ind w:firstLine="0"/>
        <w:jc w:val="both"/>
        <w:rPr>
          <w:rFonts w:ascii="Times New Roman" w:hAnsi="Times New Roman" w:cs="Times New Roman"/>
          <w:sz w:val="24"/>
          <w:szCs w:val="24"/>
        </w:rPr>
      </w:pPr>
      <w:bookmarkStart w:id="36" w:name="P137"/>
      <w:bookmarkEnd w:id="36"/>
      <w:proofErr w:type="gramStart"/>
      <w:r w:rsidRPr="00096765">
        <w:rPr>
          <w:rFonts w:ascii="Times New Roman" w:hAnsi="Times New Roman" w:cs="Times New Roman"/>
          <w:sz w:val="24"/>
          <w:szCs w:val="24"/>
        </w:rPr>
        <w:t>в</w:t>
      </w:r>
      <w:proofErr w:type="gramEnd"/>
      <w:r w:rsidRPr="00096765">
        <w:rPr>
          <w:rFonts w:ascii="Times New Roman" w:hAnsi="Times New Roman" w:cs="Times New Roman"/>
          <w:sz w:val="24"/>
          <w:szCs w:val="24"/>
        </w:rPr>
        <w:t xml:space="preserve">) в случае несоответствия информации, указанной в </w:t>
      </w:r>
      <w:hyperlink w:anchor="P131" w:history="1">
        <w:r w:rsidRPr="00096765">
          <w:rPr>
            <w:rFonts w:ascii="Times New Roman" w:hAnsi="Times New Roman" w:cs="Times New Roman"/>
            <w:color w:val="0000FF"/>
            <w:sz w:val="24"/>
            <w:szCs w:val="24"/>
          </w:rPr>
          <w:t>подпунктах "б"</w:t>
        </w:r>
      </w:hyperlink>
      <w:r w:rsidRPr="00096765">
        <w:rPr>
          <w:rFonts w:ascii="Times New Roman" w:hAnsi="Times New Roman" w:cs="Times New Roman"/>
          <w:sz w:val="24"/>
          <w:szCs w:val="24"/>
        </w:rPr>
        <w:t xml:space="preserve">, и (или) </w:t>
      </w:r>
      <w:hyperlink w:anchor="P132" w:history="1">
        <w:r w:rsidRPr="00096765">
          <w:rPr>
            <w:rFonts w:ascii="Times New Roman" w:hAnsi="Times New Roman" w:cs="Times New Roman"/>
            <w:color w:val="0000FF"/>
            <w:sz w:val="24"/>
            <w:szCs w:val="24"/>
          </w:rPr>
          <w:t>"в"</w:t>
        </w:r>
      </w:hyperlink>
      <w:r w:rsidRPr="00096765">
        <w:rPr>
          <w:rFonts w:ascii="Times New Roman" w:hAnsi="Times New Roman" w:cs="Times New Roman"/>
          <w:sz w:val="24"/>
          <w:szCs w:val="24"/>
        </w:rPr>
        <w:t xml:space="preserve">, и (или) </w:t>
      </w:r>
      <w:hyperlink w:anchor="P133" w:history="1">
        <w:r w:rsidRPr="00096765">
          <w:rPr>
            <w:rFonts w:ascii="Times New Roman" w:hAnsi="Times New Roman" w:cs="Times New Roman"/>
            <w:color w:val="0000FF"/>
            <w:sz w:val="24"/>
            <w:szCs w:val="24"/>
          </w:rPr>
          <w:t>"г" пункта 24</w:t>
        </w:r>
      </w:hyperlink>
      <w:r w:rsidRPr="00096765">
        <w:rPr>
          <w:rFonts w:ascii="Times New Roman" w:hAnsi="Times New Roman" w:cs="Times New Roman"/>
          <w:sz w:val="24"/>
          <w:szCs w:val="24"/>
        </w:rPr>
        <w:t xml:space="preserve"> настоящих Правил, - отказывает головному исполнителю (исполнителю) в принятии распоряжения к исполнению.</w:t>
      </w:r>
    </w:p>
    <w:p w:rsidR="00F52F58" w:rsidRPr="00096765" w:rsidRDefault="00F52F58" w:rsidP="00F52F58">
      <w:pPr>
        <w:pStyle w:val="1ff1"/>
        <w:numPr>
          <w:ilvl w:val="0"/>
          <w:numId w:val="36"/>
        </w:numPr>
        <w:tabs>
          <w:tab w:val="left" w:pos="1090"/>
        </w:tabs>
        <w:spacing w:line="240" w:lineRule="auto"/>
        <w:ind w:firstLine="740"/>
        <w:jc w:val="both"/>
        <w:rPr>
          <w:rFonts w:ascii="Times New Roman" w:hAnsi="Times New Roman" w:cs="Times New Roman"/>
          <w:sz w:val="24"/>
          <w:szCs w:val="24"/>
        </w:rPr>
      </w:pPr>
      <w:bookmarkStart w:id="37" w:name="bookmark53"/>
      <w:bookmarkEnd w:id="37"/>
      <w:r w:rsidRPr="00096765">
        <w:rPr>
          <w:rFonts w:ascii="Times New Roman" w:hAnsi="Times New Roman" w:cs="Times New Roman"/>
          <w:b/>
          <w:bCs/>
          <w:color w:val="000000"/>
          <w:sz w:val="24"/>
          <w:szCs w:val="24"/>
        </w:rPr>
        <w:t>Порядок приостановления (отмены приостановления) операций по лицевым счетам и отказа в проведении приостановленной операции территориальными органами Федерального казначейства при казначейском сопровождении средств</w:t>
      </w:r>
    </w:p>
    <w:p w:rsidR="00F52F58" w:rsidRPr="00096765" w:rsidRDefault="00F52F58" w:rsidP="00F52F58">
      <w:pPr>
        <w:pStyle w:val="1ff1"/>
        <w:tabs>
          <w:tab w:val="left" w:pos="1311"/>
        </w:tabs>
        <w:spacing w:line="240" w:lineRule="auto"/>
        <w:ind w:firstLine="0"/>
        <w:jc w:val="both"/>
        <w:rPr>
          <w:rFonts w:ascii="Times New Roman" w:hAnsi="Times New Roman" w:cs="Times New Roman"/>
          <w:sz w:val="24"/>
          <w:szCs w:val="24"/>
        </w:rPr>
      </w:pPr>
      <w:bookmarkStart w:id="38" w:name="bookmark54"/>
      <w:bookmarkEnd w:id="38"/>
      <w:r w:rsidRPr="00096765">
        <w:rPr>
          <w:rFonts w:ascii="Times New Roman" w:hAnsi="Times New Roman" w:cs="Times New Roman"/>
          <w:color w:val="000000"/>
          <w:sz w:val="24"/>
          <w:szCs w:val="24"/>
        </w:rPr>
        <w:t>3.32. Территориальный орган Федерального казначейства вправе приостановить операцию по лицевому счету в соответствии с критериями, установленными Министерством финансов Российской Федерации по согласованию с Федеральной службой по финансовому мониторингу, на срок, не превышающий 5 рабочих дней со дня представления платежного документа головным исполнителем (исполнителем) в территориальный орган Федерального казначейства.</w:t>
      </w:r>
    </w:p>
    <w:p w:rsidR="00F52F58" w:rsidRPr="00096765" w:rsidRDefault="00F52F58" w:rsidP="00F52F58">
      <w:pPr>
        <w:pStyle w:val="1ff1"/>
        <w:tabs>
          <w:tab w:val="left" w:pos="1306"/>
        </w:tabs>
        <w:spacing w:line="240" w:lineRule="auto"/>
        <w:ind w:firstLine="0"/>
        <w:jc w:val="both"/>
        <w:rPr>
          <w:rFonts w:ascii="Times New Roman" w:hAnsi="Times New Roman" w:cs="Times New Roman"/>
          <w:sz w:val="24"/>
          <w:szCs w:val="24"/>
        </w:rPr>
      </w:pPr>
      <w:bookmarkStart w:id="39" w:name="bookmark55"/>
      <w:bookmarkEnd w:id="39"/>
      <w:r w:rsidRPr="00096765">
        <w:rPr>
          <w:rFonts w:ascii="Times New Roman" w:hAnsi="Times New Roman" w:cs="Times New Roman"/>
          <w:color w:val="000000"/>
          <w:sz w:val="24"/>
          <w:szCs w:val="24"/>
        </w:rPr>
        <w:t>3.33. Территориальный орган Федерального казначейства не позднее рабочего дня. следующего за днем приостановления операции по лицевому счету в соответствии с критериями, предусмотренными пунктом 26 настоящих Правил, направляет уведомление о приостановлении операций по лицевому счету по форме, установленной Федеральным казначейством: государственному заказчику и головному исполнителю - в отношении операций на лицевом счете, открытом головному исполнителю; головному исполнителю (исполнителю-заказчику) и исполнителю - в отношении операций на лицевом счете, открытом исполнителю.</w:t>
      </w:r>
    </w:p>
    <w:p w:rsidR="00F52F58" w:rsidRPr="00096765" w:rsidRDefault="00F52F58" w:rsidP="00F52F58">
      <w:pPr>
        <w:pStyle w:val="1ff1"/>
        <w:tabs>
          <w:tab w:val="left" w:pos="1306"/>
        </w:tabs>
        <w:spacing w:line="240" w:lineRule="auto"/>
        <w:ind w:firstLine="0"/>
        <w:jc w:val="both"/>
        <w:rPr>
          <w:rFonts w:ascii="Times New Roman" w:hAnsi="Times New Roman" w:cs="Times New Roman"/>
          <w:sz w:val="24"/>
          <w:szCs w:val="24"/>
        </w:rPr>
      </w:pPr>
      <w:bookmarkStart w:id="40" w:name="bookmark56"/>
      <w:bookmarkEnd w:id="40"/>
      <w:r w:rsidRPr="00096765">
        <w:rPr>
          <w:rFonts w:ascii="Times New Roman" w:hAnsi="Times New Roman" w:cs="Times New Roman"/>
          <w:color w:val="000000"/>
          <w:sz w:val="24"/>
          <w:szCs w:val="24"/>
        </w:rPr>
        <w:t>3.34. Государственный заказчик (головной исполнитель, исполнитель-заказчик) не позднее 2 рабочих дней со дня получения от территориального органа Федерального казначейства уведомления, предусмотренного пунктом 27 настоящих Правил, направляет в территориальный орган Федерального казначейства, принявший решение о приостановлении операции по лицевому счету, уведомление об обоснованности или о необоснованности проведения приостановленной операции по форме, установленной Федеральным казначейством.</w:t>
      </w:r>
    </w:p>
    <w:p w:rsidR="00F52F58" w:rsidRPr="00096765" w:rsidRDefault="00F52F58" w:rsidP="00F52F58">
      <w:pPr>
        <w:pStyle w:val="1ff1"/>
        <w:tabs>
          <w:tab w:val="left" w:pos="1311"/>
        </w:tabs>
        <w:spacing w:line="240" w:lineRule="auto"/>
        <w:ind w:firstLine="0"/>
        <w:jc w:val="both"/>
        <w:rPr>
          <w:rFonts w:ascii="Times New Roman" w:hAnsi="Times New Roman" w:cs="Times New Roman"/>
          <w:sz w:val="24"/>
          <w:szCs w:val="24"/>
        </w:rPr>
      </w:pPr>
      <w:bookmarkStart w:id="41" w:name="bookmark57"/>
      <w:bookmarkEnd w:id="41"/>
      <w:r w:rsidRPr="00096765">
        <w:rPr>
          <w:rFonts w:ascii="Times New Roman" w:hAnsi="Times New Roman" w:cs="Times New Roman"/>
          <w:color w:val="000000"/>
          <w:sz w:val="24"/>
          <w:szCs w:val="24"/>
        </w:rPr>
        <w:t>3.35. Территориальный орган Федерального казначейства на основании полученного от государственного заказчика (головного исполнителя, исполнителя-заказчика) уведомления, предусмотренного пунктом 28 настоящих Правил, не позднее рабочего дня, следующего за днем получения указанного уведомления, отказывает в проведении приостановленной операции или осуществляет проведение приостановленной операции в соответствии с информацией, указанной в уведомлении.</w:t>
      </w:r>
    </w:p>
    <w:p w:rsidR="00F52F58" w:rsidRPr="00096765" w:rsidRDefault="00F52F58" w:rsidP="00F52F58">
      <w:pPr>
        <w:pStyle w:val="1ff1"/>
        <w:tabs>
          <w:tab w:val="left" w:pos="1306"/>
        </w:tabs>
        <w:spacing w:line="240" w:lineRule="auto"/>
        <w:ind w:firstLine="0"/>
        <w:jc w:val="both"/>
        <w:rPr>
          <w:rFonts w:ascii="Times New Roman" w:hAnsi="Times New Roman" w:cs="Times New Roman"/>
          <w:sz w:val="24"/>
          <w:szCs w:val="24"/>
        </w:rPr>
      </w:pPr>
      <w:bookmarkStart w:id="42" w:name="bookmark58"/>
      <w:bookmarkEnd w:id="42"/>
      <w:r w:rsidRPr="00096765">
        <w:rPr>
          <w:rFonts w:ascii="Times New Roman" w:hAnsi="Times New Roman" w:cs="Times New Roman"/>
          <w:color w:val="000000"/>
          <w:sz w:val="24"/>
          <w:szCs w:val="24"/>
        </w:rPr>
        <w:t xml:space="preserve">3.36. Территориальный орган Федерального казначейства на следующий рабочий день после окончания срока приостановления операции в соответствии с пунктом 26 настоящих Правил при </w:t>
      </w:r>
      <w:proofErr w:type="gramStart"/>
      <w:r w:rsidRPr="00096765">
        <w:rPr>
          <w:rFonts w:ascii="Times New Roman" w:hAnsi="Times New Roman" w:cs="Times New Roman"/>
          <w:color w:val="000000"/>
          <w:sz w:val="24"/>
          <w:szCs w:val="24"/>
        </w:rPr>
        <w:t xml:space="preserve">не поступлении </w:t>
      </w:r>
      <w:proofErr w:type="gramEnd"/>
      <w:r w:rsidRPr="00096765">
        <w:rPr>
          <w:rFonts w:ascii="Times New Roman" w:hAnsi="Times New Roman" w:cs="Times New Roman"/>
          <w:color w:val="000000"/>
          <w:sz w:val="24"/>
          <w:szCs w:val="24"/>
        </w:rPr>
        <w:t>уведомления государственного заказчика (головного исполнителя, исполнителя-заказчика), предусмотренного пунктом 29 настоящих Правил, осуществляет приостановленную операцию.</w:t>
      </w:r>
    </w:p>
    <w:p w:rsidR="00F52F58" w:rsidRPr="00096765" w:rsidRDefault="00F52F58" w:rsidP="00F52F58">
      <w:pPr>
        <w:pStyle w:val="1ff1"/>
        <w:tabs>
          <w:tab w:val="left" w:pos="1306"/>
        </w:tabs>
        <w:spacing w:line="240" w:lineRule="auto"/>
        <w:ind w:firstLine="0"/>
        <w:jc w:val="both"/>
        <w:rPr>
          <w:rFonts w:ascii="Times New Roman" w:hAnsi="Times New Roman" w:cs="Times New Roman"/>
          <w:sz w:val="24"/>
          <w:szCs w:val="24"/>
        </w:rPr>
      </w:pPr>
      <w:bookmarkStart w:id="43" w:name="bookmark59"/>
      <w:bookmarkEnd w:id="43"/>
      <w:r w:rsidRPr="00096765">
        <w:rPr>
          <w:rFonts w:ascii="Times New Roman" w:hAnsi="Times New Roman" w:cs="Times New Roman"/>
          <w:color w:val="000000"/>
          <w:sz w:val="24"/>
          <w:szCs w:val="24"/>
        </w:rPr>
        <w:t>3.37. Территориальный орган Федерального казначейства не позднее следующего рабочего дня после проведения ранее приостановленной операции или отказа в проведении ранее приостановленной операции направляет в соответствии с настоящим разделом в Федеральную службу по финансовому мониторингу уведомление о каждом случае проведения ранее приостановленной операции или отказа в проведении ранее приостановленной операции по форме, установленной Федеральным казначейством.</w:t>
      </w:r>
    </w:p>
    <w:p w:rsidR="00F52F58" w:rsidRPr="00096765" w:rsidRDefault="00F52F58" w:rsidP="00F52F58">
      <w:pPr>
        <w:pStyle w:val="1ff1"/>
        <w:numPr>
          <w:ilvl w:val="0"/>
          <w:numId w:val="36"/>
        </w:numPr>
        <w:tabs>
          <w:tab w:val="left" w:pos="1182"/>
        </w:tabs>
        <w:spacing w:line="240" w:lineRule="auto"/>
        <w:ind w:firstLine="740"/>
        <w:jc w:val="both"/>
        <w:rPr>
          <w:rFonts w:ascii="Times New Roman" w:hAnsi="Times New Roman" w:cs="Times New Roman"/>
          <w:sz w:val="24"/>
          <w:szCs w:val="24"/>
        </w:rPr>
      </w:pPr>
      <w:bookmarkStart w:id="44" w:name="bookmark60"/>
      <w:bookmarkEnd w:id="44"/>
      <w:r w:rsidRPr="00096765">
        <w:rPr>
          <w:rFonts w:ascii="Times New Roman" w:hAnsi="Times New Roman" w:cs="Times New Roman"/>
          <w:b/>
          <w:bCs/>
          <w:color w:val="000000"/>
          <w:sz w:val="24"/>
          <w:szCs w:val="24"/>
        </w:rPr>
        <w:t>Иные положения при казначейском сопровождении средств</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 xml:space="preserve">В соответствии с Постановлением Правительства РФ от 18.12.2020 №2153 "Об утверждении Правил казначейского сопровождения средств государственного оборонного заказа в валюте Российской Федерации в случаях, предусмотренных Федеральным законом "О федеральном бюджете на 2021 год и на плановый период 2022 и 2023 годов" (далее - Правила №2153), при казначейском сопровождении средств наряду с положениями, установленными Федеральным законом от 08.12.2020 № 385-ФЗ "О </w:t>
      </w:r>
      <w:r w:rsidRPr="00096765">
        <w:rPr>
          <w:rFonts w:ascii="Times New Roman" w:hAnsi="Times New Roman" w:cs="Times New Roman"/>
          <w:color w:val="000000"/>
          <w:sz w:val="24"/>
          <w:szCs w:val="24"/>
        </w:rPr>
        <w:lastRenderedPageBreak/>
        <w:t>федеральном бюджете на 2021 год и на плановый период 2022 и 2023 годов" (далее - 385-ФЗ), а также Федеральным законом "О государственном оборонном заказе", в государственные контракты, контракты (договоры) включаются положения, предусмотренные разделом VI Правил № 2153 и частью 5 статьи 5 385-ФЗ, а именно:</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Положения о перечислении прибыли в размере, согласованном сторонами при заключении контракта (договора) и предусмотренном его условиями, после исполнения контракта (договора) и представления в территориальный орган Федерального казначейства акта приема-передачи товара (акта выполненных работ, оказанных услуг);</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Положения о перечислении головным исполнителем средств в согласованном 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если результатом такого частичного исполнения являются принятые государственным заказчиком товары, работы, услуги.</w:t>
      </w:r>
    </w:p>
    <w:p w:rsidR="00F52F58" w:rsidRPr="00096765" w:rsidRDefault="00F52F58" w:rsidP="00F52F58">
      <w:pPr>
        <w:pStyle w:val="1ff1"/>
        <w:numPr>
          <w:ilvl w:val="1"/>
          <w:numId w:val="39"/>
        </w:numPr>
        <w:tabs>
          <w:tab w:val="left" w:pos="1734"/>
        </w:tabs>
        <w:spacing w:line="240" w:lineRule="auto"/>
        <w:ind w:left="0" w:firstLine="0"/>
        <w:jc w:val="both"/>
        <w:rPr>
          <w:rFonts w:ascii="Times New Roman" w:hAnsi="Times New Roman" w:cs="Times New Roman"/>
          <w:sz w:val="24"/>
          <w:szCs w:val="24"/>
        </w:rPr>
      </w:pPr>
      <w:bookmarkStart w:id="45" w:name="bookmark61"/>
      <w:bookmarkEnd w:id="45"/>
      <w:r w:rsidRPr="00096765">
        <w:rPr>
          <w:rFonts w:ascii="Times New Roman" w:hAnsi="Times New Roman" w:cs="Times New Roman"/>
          <w:color w:val="000000"/>
          <w:sz w:val="24"/>
          <w:szCs w:val="24"/>
        </w:rPr>
        <w:t xml:space="preserve"> Права государственного заказчика:</w:t>
      </w:r>
    </w:p>
    <w:p w:rsidR="00F52F58" w:rsidRPr="00096765" w:rsidRDefault="00F52F58" w:rsidP="00F52F58">
      <w:pPr>
        <w:pStyle w:val="1ff1"/>
        <w:tabs>
          <w:tab w:val="left" w:pos="1023"/>
        </w:tabs>
        <w:spacing w:line="240" w:lineRule="auto"/>
        <w:ind w:firstLine="0"/>
        <w:jc w:val="both"/>
        <w:rPr>
          <w:rFonts w:ascii="Times New Roman" w:hAnsi="Times New Roman" w:cs="Times New Roman"/>
          <w:sz w:val="24"/>
          <w:szCs w:val="24"/>
        </w:rPr>
      </w:pPr>
      <w:bookmarkStart w:id="46" w:name="bookmark62"/>
      <w:proofErr w:type="gramStart"/>
      <w:r w:rsidRPr="00096765">
        <w:rPr>
          <w:rFonts w:ascii="Times New Roman" w:hAnsi="Times New Roman" w:cs="Times New Roman"/>
          <w:color w:val="000000"/>
          <w:sz w:val="24"/>
          <w:szCs w:val="24"/>
        </w:rPr>
        <w:t>а</w:t>
      </w:r>
      <w:bookmarkEnd w:id="46"/>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получать информацию об операциях на лицевых счетах (в разделах лицевых счетов), открытых государственному заказчику (головному исполнителю, исполнителю) в территориальных органах Федерального казначейства в рамках исполнения заключенного им государственного контракта;</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47" w:name="bookmark63"/>
      <w:r w:rsidRPr="00096765">
        <w:rPr>
          <w:rFonts w:ascii="Times New Roman" w:hAnsi="Times New Roman" w:cs="Times New Roman"/>
          <w:color w:val="000000"/>
          <w:sz w:val="24"/>
          <w:szCs w:val="24"/>
        </w:rPr>
        <w:t>б</w:t>
      </w:r>
      <w:bookmarkEnd w:id="47"/>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включать в условия государственного контракта положения о возмещении произведенных головным исполнителем расходов (части расходов) при условии представления копий платежных документов, реестров платежных поручений и иных документов, подтверждающих оплату произведенных головным исполнителем расходов (части расходов), государственного контракта и документов-оснований или реестра документов-оснований с приложением указанных в нем документов-оснований в случае указания реестра документов-оснований в платежном документе, если условиями государственного контракта предусмотрено возмещение указанных расходов;</w:t>
      </w:r>
    </w:p>
    <w:p w:rsidR="00F52F58" w:rsidRPr="00096765" w:rsidRDefault="00F52F58" w:rsidP="00F52F58">
      <w:pPr>
        <w:pStyle w:val="1ff1"/>
        <w:tabs>
          <w:tab w:val="left" w:pos="1047"/>
        </w:tabs>
        <w:spacing w:line="240" w:lineRule="auto"/>
        <w:ind w:firstLine="0"/>
        <w:jc w:val="both"/>
        <w:rPr>
          <w:rFonts w:ascii="Times New Roman" w:hAnsi="Times New Roman" w:cs="Times New Roman"/>
          <w:sz w:val="24"/>
          <w:szCs w:val="24"/>
        </w:rPr>
      </w:pPr>
      <w:bookmarkStart w:id="48" w:name="bookmark64"/>
      <w:proofErr w:type="gramStart"/>
      <w:r w:rsidRPr="00096765">
        <w:rPr>
          <w:rFonts w:ascii="Times New Roman" w:hAnsi="Times New Roman" w:cs="Times New Roman"/>
          <w:color w:val="000000"/>
          <w:sz w:val="24"/>
          <w:szCs w:val="24"/>
        </w:rPr>
        <w:t>в</w:t>
      </w:r>
      <w:bookmarkEnd w:id="48"/>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запрашивать у головного исполнителя расчетно-калькуляционные материалы, а также информацию о затратах по государственному контракту в соответствии с Федеральным законом "О государственном оборонном заказе";</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49" w:name="bookmark65"/>
      <w:proofErr w:type="gramStart"/>
      <w:r w:rsidRPr="00096765">
        <w:rPr>
          <w:rFonts w:ascii="Times New Roman" w:hAnsi="Times New Roman" w:cs="Times New Roman"/>
          <w:color w:val="000000"/>
          <w:sz w:val="24"/>
          <w:szCs w:val="24"/>
        </w:rPr>
        <w:t>г</w:t>
      </w:r>
      <w:bookmarkEnd w:id="49"/>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включать в условия государственного контракта положения о предоставлении государственным заказчиком разрешения на утверждение сведений головным исполнителем.</w:t>
      </w:r>
    </w:p>
    <w:p w:rsidR="00F52F58" w:rsidRPr="00096765" w:rsidRDefault="00F52F58" w:rsidP="00F52F58">
      <w:pPr>
        <w:pStyle w:val="1ff1"/>
        <w:spacing w:line="240" w:lineRule="auto"/>
        <w:ind w:firstLine="0"/>
        <w:jc w:val="both"/>
        <w:rPr>
          <w:rFonts w:ascii="Times New Roman" w:hAnsi="Times New Roman" w:cs="Times New Roman"/>
          <w:sz w:val="24"/>
          <w:szCs w:val="24"/>
        </w:rPr>
      </w:pPr>
      <w:r w:rsidRPr="00096765">
        <w:rPr>
          <w:rFonts w:ascii="Times New Roman" w:hAnsi="Times New Roman" w:cs="Times New Roman"/>
          <w:color w:val="000000"/>
          <w:sz w:val="24"/>
          <w:szCs w:val="24"/>
        </w:rPr>
        <w:t>Обязанности государственного заказчика:</w:t>
      </w:r>
    </w:p>
    <w:p w:rsidR="00F52F58" w:rsidRPr="00096765" w:rsidRDefault="00F52F58" w:rsidP="00F52F58">
      <w:pPr>
        <w:pStyle w:val="1ff1"/>
        <w:tabs>
          <w:tab w:val="left" w:pos="1048"/>
        </w:tabs>
        <w:spacing w:line="240" w:lineRule="auto"/>
        <w:ind w:firstLine="0"/>
        <w:jc w:val="both"/>
        <w:rPr>
          <w:rFonts w:ascii="Times New Roman" w:hAnsi="Times New Roman" w:cs="Times New Roman"/>
          <w:sz w:val="24"/>
          <w:szCs w:val="24"/>
        </w:rPr>
      </w:pPr>
      <w:bookmarkStart w:id="50" w:name="bookmark66"/>
      <w:proofErr w:type="gramStart"/>
      <w:r w:rsidRPr="00096765">
        <w:rPr>
          <w:rFonts w:ascii="Times New Roman" w:hAnsi="Times New Roman" w:cs="Times New Roman"/>
          <w:color w:val="000000"/>
          <w:sz w:val="24"/>
          <w:szCs w:val="24"/>
        </w:rPr>
        <w:t>а</w:t>
      </w:r>
      <w:bookmarkEnd w:id="50"/>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указывать идентификатор государственного контракта в платежных документах;</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51" w:name="bookmark67"/>
      <w:proofErr w:type="gramStart"/>
      <w:r w:rsidRPr="00096765">
        <w:rPr>
          <w:rFonts w:ascii="Times New Roman" w:hAnsi="Times New Roman" w:cs="Times New Roman"/>
          <w:color w:val="000000"/>
          <w:sz w:val="24"/>
          <w:szCs w:val="24"/>
        </w:rPr>
        <w:t>б</w:t>
      </w:r>
      <w:bookmarkEnd w:id="51"/>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направлять в сроки, установленные разделом II Правил № 2153, в территориальный орган Федерального казначейства информацию о подтверждении открытия лицевого счета головному исполнителю или об отказе в его открытии, предусмотренную пунктом 8 11равил № 2153;</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52" w:name="bookmark68"/>
      <w:proofErr w:type="gramStart"/>
      <w:r w:rsidRPr="00096765">
        <w:rPr>
          <w:rFonts w:ascii="Times New Roman" w:hAnsi="Times New Roman" w:cs="Times New Roman"/>
          <w:color w:val="000000"/>
          <w:sz w:val="24"/>
          <w:szCs w:val="24"/>
        </w:rPr>
        <w:t>в</w:t>
      </w:r>
      <w:bookmarkEnd w:id="52"/>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направлять в сроки, установленные разделом III Правил № 2153, в территориальный орган Федерального казначейства и головному исполнителю уведомление о полном исполнении государственного контракта;</w:t>
      </w:r>
    </w:p>
    <w:p w:rsidR="00F52F58" w:rsidRPr="00096765" w:rsidRDefault="00F52F58" w:rsidP="00F52F58">
      <w:pPr>
        <w:pStyle w:val="1ff1"/>
        <w:tabs>
          <w:tab w:val="left" w:pos="1033"/>
        </w:tabs>
        <w:spacing w:line="240" w:lineRule="auto"/>
        <w:ind w:firstLine="0"/>
        <w:jc w:val="both"/>
        <w:rPr>
          <w:rFonts w:ascii="Times New Roman" w:hAnsi="Times New Roman" w:cs="Times New Roman"/>
          <w:sz w:val="24"/>
          <w:szCs w:val="24"/>
        </w:rPr>
      </w:pPr>
      <w:bookmarkStart w:id="53" w:name="bookmark69"/>
      <w:proofErr w:type="gramStart"/>
      <w:r w:rsidRPr="00096765">
        <w:rPr>
          <w:rFonts w:ascii="Times New Roman" w:hAnsi="Times New Roman" w:cs="Times New Roman"/>
          <w:color w:val="000000"/>
          <w:sz w:val="24"/>
          <w:szCs w:val="24"/>
        </w:rPr>
        <w:t>г</w:t>
      </w:r>
      <w:bookmarkEnd w:id="53"/>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утверждать сведения (направлять уведомление об отказе в утверждении сведений) головному исполнителю или направлять предоставляемое государственным заказчиком разрешение на утверждение сведений головным исполнителем в случае, если это не установлено условиями государственного контракта, или отказ в таком разрешении в порядке и сроки, которые установлены разделом IV Правил № 2153;</w:t>
      </w:r>
    </w:p>
    <w:p w:rsidR="00F52F58" w:rsidRPr="00096765" w:rsidRDefault="00F52F58" w:rsidP="00F52F58">
      <w:pPr>
        <w:pStyle w:val="1ff1"/>
        <w:tabs>
          <w:tab w:val="left" w:pos="327"/>
        </w:tabs>
        <w:spacing w:line="240" w:lineRule="auto"/>
        <w:ind w:firstLine="0"/>
        <w:jc w:val="both"/>
        <w:rPr>
          <w:rFonts w:ascii="Times New Roman" w:hAnsi="Times New Roman" w:cs="Times New Roman"/>
          <w:sz w:val="24"/>
          <w:szCs w:val="24"/>
        </w:rPr>
      </w:pPr>
      <w:bookmarkStart w:id="54" w:name="bookmark70"/>
      <w:proofErr w:type="gramStart"/>
      <w:r w:rsidRPr="00096765">
        <w:rPr>
          <w:rFonts w:ascii="Times New Roman" w:hAnsi="Times New Roman" w:cs="Times New Roman"/>
          <w:color w:val="000000"/>
          <w:sz w:val="24"/>
          <w:szCs w:val="24"/>
        </w:rPr>
        <w:t>д</w:t>
      </w:r>
      <w:bookmarkEnd w:id="54"/>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 xml:space="preserve">направлять в сроки, установленные разделом V Правил №2153, в территориальный орган Федерального казначейства, принявший решение о приостановлении операции по лицевому счету, уведомление государственного заказчика, предусмотренное пунктом 28 </w:t>
      </w:r>
      <w:r w:rsidRPr="00096765">
        <w:rPr>
          <w:rFonts w:ascii="Times New Roman" w:hAnsi="Times New Roman" w:cs="Times New Roman"/>
          <w:color w:val="000000"/>
          <w:sz w:val="24"/>
          <w:szCs w:val="24"/>
        </w:rPr>
        <w:lastRenderedPageBreak/>
        <w:t>Правил №2153;</w:t>
      </w:r>
    </w:p>
    <w:p w:rsidR="00F52F58" w:rsidRPr="00096765" w:rsidRDefault="00F52F58" w:rsidP="00F52F58">
      <w:pPr>
        <w:pStyle w:val="1ff1"/>
        <w:tabs>
          <w:tab w:val="left" w:pos="1018"/>
        </w:tabs>
        <w:spacing w:line="240" w:lineRule="auto"/>
        <w:ind w:firstLine="0"/>
        <w:jc w:val="both"/>
        <w:rPr>
          <w:rFonts w:ascii="Times New Roman" w:hAnsi="Times New Roman" w:cs="Times New Roman"/>
          <w:sz w:val="24"/>
          <w:szCs w:val="24"/>
        </w:rPr>
      </w:pPr>
      <w:bookmarkStart w:id="55" w:name="bookmark71"/>
      <w:proofErr w:type="gramStart"/>
      <w:r w:rsidRPr="00096765">
        <w:rPr>
          <w:rFonts w:ascii="Times New Roman" w:hAnsi="Times New Roman" w:cs="Times New Roman"/>
          <w:color w:val="000000"/>
          <w:sz w:val="24"/>
          <w:szCs w:val="24"/>
          <w:shd w:val="clear" w:color="auto" w:fill="FFFFFF"/>
        </w:rPr>
        <w:t>е</w:t>
      </w:r>
      <w:bookmarkEnd w:id="55"/>
      <w:r w:rsidRPr="00096765">
        <w:rPr>
          <w:rFonts w:ascii="Times New Roman" w:hAnsi="Times New Roman" w:cs="Times New Roman"/>
          <w:color w:val="000000"/>
          <w:sz w:val="24"/>
          <w:szCs w:val="24"/>
          <w:shd w:val="clear" w:color="auto" w:fill="FFFFFF"/>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обеспечивать перечисление средств в рамках исполнения государственного контракта на лицевой счет, открытый в территориальном органе Федерального казначейства головному исполнителю, с которым заключен государственный контракт.</w:t>
      </w:r>
    </w:p>
    <w:p w:rsidR="00F52F58" w:rsidRPr="00096765" w:rsidRDefault="00F52F58" w:rsidP="00F52F58">
      <w:pPr>
        <w:pStyle w:val="1ff1"/>
        <w:tabs>
          <w:tab w:val="left" w:pos="1249"/>
        </w:tabs>
        <w:spacing w:line="240" w:lineRule="auto"/>
        <w:ind w:firstLine="0"/>
        <w:jc w:val="both"/>
        <w:rPr>
          <w:rFonts w:ascii="Times New Roman" w:hAnsi="Times New Roman" w:cs="Times New Roman"/>
          <w:sz w:val="24"/>
          <w:szCs w:val="24"/>
        </w:rPr>
      </w:pPr>
      <w:bookmarkStart w:id="56" w:name="bookmark72"/>
      <w:bookmarkEnd w:id="56"/>
      <w:r w:rsidRPr="00096765">
        <w:rPr>
          <w:rFonts w:ascii="Times New Roman" w:hAnsi="Times New Roman" w:cs="Times New Roman"/>
          <w:color w:val="000000"/>
          <w:sz w:val="24"/>
          <w:szCs w:val="24"/>
        </w:rPr>
        <w:t>3.39. Права головного исполнителя (исполнителя):</w:t>
      </w:r>
    </w:p>
    <w:p w:rsidR="00F52F58" w:rsidRPr="00096765" w:rsidRDefault="00F52F58" w:rsidP="00F52F58">
      <w:pPr>
        <w:pStyle w:val="1ff1"/>
        <w:tabs>
          <w:tab w:val="left" w:pos="1018"/>
        </w:tabs>
        <w:spacing w:line="240" w:lineRule="auto"/>
        <w:ind w:firstLine="0"/>
        <w:jc w:val="both"/>
        <w:rPr>
          <w:rFonts w:ascii="Times New Roman" w:hAnsi="Times New Roman" w:cs="Times New Roman"/>
          <w:sz w:val="24"/>
          <w:szCs w:val="24"/>
        </w:rPr>
      </w:pPr>
      <w:bookmarkStart w:id="57" w:name="bookmark73"/>
      <w:proofErr w:type="gramStart"/>
      <w:r w:rsidRPr="00096765">
        <w:rPr>
          <w:rFonts w:ascii="Times New Roman" w:hAnsi="Times New Roman" w:cs="Times New Roman"/>
          <w:color w:val="000000"/>
          <w:sz w:val="24"/>
          <w:szCs w:val="24"/>
        </w:rPr>
        <w:t>а</w:t>
      </w:r>
      <w:bookmarkEnd w:id="57"/>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получать информацию об операциях на лицевых счетах (в разделах лицевых счетов), открытых головному исполнителю (исполнителю) в территориальных органах Федерального казначейства в рамках исполнения контрактов (договоров), заключенных в рамках исполнения государственного контракта;</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58" w:name="bookmark74"/>
      <w:r w:rsidRPr="00096765">
        <w:rPr>
          <w:rFonts w:ascii="Times New Roman" w:hAnsi="Times New Roman" w:cs="Times New Roman"/>
          <w:color w:val="000000"/>
          <w:sz w:val="24"/>
          <w:szCs w:val="24"/>
        </w:rPr>
        <w:t>б</w:t>
      </w:r>
      <w:bookmarkEnd w:id="58"/>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t>включать в условия контракта (договора) положения о возмещении произведенных исполнителем расходов (части расходов) при условии представления копий платежных поручений, реестров платежных поручений и иных документов, подтверждающих оплату произведенных исполнителем расходов (части расходов), контракта (договора) и документов- оснований или реестра документов-оснований с приложением указанных в нем документов- оснований в случае указания реестра документов-оснований в платежном документе, если условиями контракта (договора) предусмотрено возмещение указанных расходов:</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59" w:name="bookmark75"/>
      <w:proofErr w:type="gramStart"/>
      <w:r w:rsidRPr="00096765">
        <w:rPr>
          <w:rFonts w:ascii="Times New Roman" w:hAnsi="Times New Roman" w:cs="Times New Roman"/>
          <w:color w:val="000000"/>
          <w:sz w:val="24"/>
          <w:szCs w:val="24"/>
        </w:rPr>
        <w:t>в</w:t>
      </w:r>
      <w:bookmarkEnd w:id="59"/>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включать в условия контракта (договора) положения о предоставлении головным исполнителем разрешения на утверждение сведений исполнителем.</w:t>
      </w:r>
    </w:p>
    <w:p w:rsidR="00F52F58" w:rsidRPr="00096765" w:rsidRDefault="00F52F58" w:rsidP="00F52F58">
      <w:pPr>
        <w:pStyle w:val="1ff1"/>
        <w:tabs>
          <w:tab w:val="left" w:pos="1258"/>
        </w:tabs>
        <w:spacing w:line="240" w:lineRule="auto"/>
        <w:ind w:firstLine="0"/>
        <w:jc w:val="both"/>
        <w:rPr>
          <w:rFonts w:ascii="Times New Roman" w:hAnsi="Times New Roman" w:cs="Times New Roman"/>
          <w:sz w:val="24"/>
          <w:szCs w:val="24"/>
        </w:rPr>
      </w:pPr>
      <w:bookmarkStart w:id="60" w:name="bookmark76"/>
      <w:bookmarkEnd w:id="60"/>
      <w:r w:rsidRPr="00096765">
        <w:rPr>
          <w:rFonts w:ascii="Times New Roman" w:hAnsi="Times New Roman" w:cs="Times New Roman"/>
          <w:color w:val="000000"/>
          <w:sz w:val="24"/>
          <w:szCs w:val="24"/>
        </w:rPr>
        <w:t>3.40. Обязанности головного исполнителя (исполнителя):</w:t>
      </w:r>
    </w:p>
    <w:p w:rsidR="00F52F58" w:rsidRPr="00096765" w:rsidRDefault="00F52F58" w:rsidP="00F52F58">
      <w:pPr>
        <w:pStyle w:val="1ff1"/>
        <w:tabs>
          <w:tab w:val="left" w:pos="1028"/>
        </w:tabs>
        <w:spacing w:line="240" w:lineRule="auto"/>
        <w:ind w:firstLine="0"/>
        <w:jc w:val="both"/>
        <w:rPr>
          <w:rFonts w:ascii="Times New Roman" w:hAnsi="Times New Roman" w:cs="Times New Roman"/>
          <w:sz w:val="24"/>
          <w:szCs w:val="24"/>
        </w:rPr>
      </w:pPr>
      <w:bookmarkStart w:id="61" w:name="bookmark77"/>
      <w:proofErr w:type="gramStart"/>
      <w:r w:rsidRPr="00096765">
        <w:rPr>
          <w:rFonts w:ascii="Times New Roman" w:hAnsi="Times New Roman" w:cs="Times New Roman"/>
          <w:color w:val="000000"/>
          <w:sz w:val="24"/>
          <w:szCs w:val="24"/>
        </w:rPr>
        <w:t>а</w:t>
      </w:r>
      <w:bookmarkEnd w:id="61"/>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указывать идентификатор государственного контракта в платежных документах и документах-основаниях головного исполнителя (исполнителя);</w:t>
      </w:r>
    </w:p>
    <w:p w:rsidR="00F52F58" w:rsidRPr="00096765" w:rsidRDefault="00F52F58" w:rsidP="00F52F58">
      <w:pPr>
        <w:pStyle w:val="1ff1"/>
        <w:tabs>
          <w:tab w:val="left" w:pos="1042"/>
        </w:tabs>
        <w:spacing w:line="240" w:lineRule="auto"/>
        <w:ind w:firstLine="0"/>
        <w:jc w:val="both"/>
        <w:rPr>
          <w:rFonts w:ascii="Times New Roman" w:hAnsi="Times New Roman" w:cs="Times New Roman"/>
          <w:sz w:val="24"/>
          <w:szCs w:val="24"/>
        </w:rPr>
      </w:pPr>
      <w:bookmarkStart w:id="62" w:name="bookmark78"/>
      <w:proofErr w:type="gramStart"/>
      <w:r w:rsidRPr="00096765">
        <w:rPr>
          <w:rFonts w:ascii="Times New Roman" w:hAnsi="Times New Roman" w:cs="Times New Roman"/>
          <w:color w:val="000000"/>
          <w:sz w:val="24"/>
          <w:szCs w:val="24"/>
        </w:rPr>
        <w:t>б</w:t>
      </w:r>
      <w:bookmarkEnd w:id="62"/>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использовать для расчетов по контракту (договору) лицевой счет, открытый в территориальном органе Федерального казначейства исполнителю, с которым головным исполнителем (исполнителем-заказчиком) заключен контракт (договор);</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63" w:name="bookmark79"/>
      <w:proofErr w:type="gramStart"/>
      <w:r w:rsidRPr="00096765">
        <w:rPr>
          <w:rFonts w:ascii="Times New Roman" w:hAnsi="Times New Roman" w:cs="Times New Roman"/>
          <w:color w:val="000000"/>
          <w:sz w:val="24"/>
          <w:szCs w:val="24"/>
        </w:rPr>
        <w:t>в</w:t>
      </w:r>
      <w:bookmarkEnd w:id="63"/>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в случаях, установленных актами Правительства Российской Федерации, обеспечивать возможность осуществления территориальным органом Федерального казначейства проверки:</w:t>
      </w:r>
    </w:p>
    <w:p w:rsidR="00F52F58" w:rsidRPr="00096765" w:rsidRDefault="00F52F58" w:rsidP="00F52F58">
      <w:pPr>
        <w:pStyle w:val="1ff1"/>
        <w:spacing w:line="240" w:lineRule="auto"/>
        <w:ind w:firstLine="0"/>
        <w:jc w:val="both"/>
        <w:rPr>
          <w:rFonts w:ascii="Times New Roman" w:hAnsi="Times New Roman" w:cs="Times New Roman"/>
          <w:sz w:val="24"/>
          <w:szCs w:val="24"/>
        </w:rPr>
      </w:pPr>
      <w:proofErr w:type="gramStart"/>
      <w:r w:rsidRPr="00096765">
        <w:rPr>
          <w:rFonts w:ascii="Times New Roman" w:hAnsi="Times New Roman" w:cs="Times New Roman"/>
          <w:color w:val="000000"/>
          <w:sz w:val="24"/>
          <w:szCs w:val="24"/>
        </w:rPr>
        <w:t>соответствия</w:t>
      </w:r>
      <w:proofErr w:type="gramEnd"/>
      <w:r w:rsidRPr="00096765">
        <w:rPr>
          <w:rFonts w:ascii="Times New Roman" w:hAnsi="Times New Roman" w:cs="Times New Roman"/>
          <w:color w:val="000000"/>
          <w:sz w:val="24"/>
          <w:szCs w:val="24"/>
        </w:rPr>
        <w:t xml:space="preserve"> информации, указанной в государственном контракте, контракте (договоре), документах-основаниях, фактически поставленным товарам (выполненным работам, оказанным услугам), в том числе с использованием фото- и видеотехники, в соответствии с регламентом, утвержденным Федеральным казначейством;</w:t>
      </w:r>
    </w:p>
    <w:p w:rsidR="00F52F58" w:rsidRPr="00096765" w:rsidRDefault="00F52F58" w:rsidP="00F52F58">
      <w:pPr>
        <w:pStyle w:val="1ff1"/>
        <w:spacing w:line="240" w:lineRule="auto"/>
        <w:ind w:firstLine="0"/>
        <w:jc w:val="both"/>
        <w:rPr>
          <w:rFonts w:ascii="Times New Roman" w:hAnsi="Times New Roman" w:cs="Times New Roman"/>
          <w:sz w:val="24"/>
          <w:szCs w:val="24"/>
        </w:rPr>
      </w:pPr>
      <w:proofErr w:type="gramStart"/>
      <w:r w:rsidRPr="00096765">
        <w:rPr>
          <w:rFonts w:ascii="Times New Roman" w:hAnsi="Times New Roman" w:cs="Times New Roman"/>
          <w:color w:val="000000"/>
          <w:sz w:val="24"/>
          <w:szCs w:val="24"/>
        </w:rPr>
        <w:t>соответствия</w:t>
      </w:r>
      <w:proofErr w:type="gramEnd"/>
      <w:r w:rsidRPr="00096765">
        <w:rPr>
          <w:rFonts w:ascii="Times New Roman" w:hAnsi="Times New Roman" w:cs="Times New Roman"/>
          <w:color w:val="000000"/>
          <w:sz w:val="24"/>
          <w:szCs w:val="24"/>
        </w:rPr>
        <w:t xml:space="preserve"> информации, указанной в государственном контракте, контракте (договоре), документах-основаниях, данным раздельного учета результатов финансово-хозяйственной деятельности и информации о структуре цены государственного контракта, контракта (договора) в соответствии с порядком, утвержденным Федеральным казначейством:</w:t>
      </w:r>
    </w:p>
    <w:p w:rsidR="00F52F58" w:rsidRPr="00096765" w:rsidRDefault="00F52F58" w:rsidP="00F52F58">
      <w:pPr>
        <w:pStyle w:val="1ff1"/>
        <w:tabs>
          <w:tab w:val="left" w:pos="1023"/>
        </w:tabs>
        <w:spacing w:line="240" w:lineRule="auto"/>
        <w:ind w:firstLine="0"/>
        <w:jc w:val="both"/>
        <w:rPr>
          <w:rFonts w:ascii="Times New Roman" w:hAnsi="Times New Roman" w:cs="Times New Roman"/>
          <w:sz w:val="24"/>
          <w:szCs w:val="24"/>
        </w:rPr>
      </w:pPr>
      <w:bookmarkStart w:id="64" w:name="bookmark80"/>
      <w:proofErr w:type="gramStart"/>
      <w:r w:rsidRPr="00096765">
        <w:rPr>
          <w:rFonts w:ascii="Times New Roman" w:hAnsi="Times New Roman" w:cs="Times New Roman"/>
          <w:color w:val="000000"/>
          <w:sz w:val="24"/>
          <w:szCs w:val="24"/>
        </w:rPr>
        <w:t>г</w:t>
      </w:r>
      <w:bookmarkEnd w:id="64"/>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направлять в сроки, установленные разделом II Правил № 2153. в территориальный орган Федерального казначейства информацию о подтверждении открытия лицевого снега исполнителю или об отказе в его открытии, предусмотренную пунктом 8 Правил №2153;</w:t>
      </w:r>
    </w:p>
    <w:p w:rsidR="00F52F58" w:rsidRPr="00096765" w:rsidRDefault="00F52F58" w:rsidP="00F52F58">
      <w:pPr>
        <w:pStyle w:val="1ff1"/>
        <w:tabs>
          <w:tab w:val="left" w:pos="1038"/>
        </w:tabs>
        <w:spacing w:line="240" w:lineRule="auto"/>
        <w:ind w:firstLine="0"/>
        <w:jc w:val="both"/>
        <w:rPr>
          <w:rFonts w:ascii="Times New Roman" w:hAnsi="Times New Roman" w:cs="Times New Roman"/>
          <w:sz w:val="24"/>
          <w:szCs w:val="24"/>
        </w:rPr>
      </w:pPr>
      <w:bookmarkStart w:id="65" w:name="bookmark81"/>
      <w:proofErr w:type="gramStart"/>
      <w:r w:rsidRPr="00096765">
        <w:rPr>
          <w:rFonts w:ascii="Times New Roman" w:hAnsi="Times New Roman" w:cs="Times New Roman"/>
          <w:color w:val="000000"/>
          <w:sz w:val="24"/>
          <w:szCs w:val="24"/>
        </w:rPr>
        <w:t>д</w:t>
      </w:r>
      <w:bookmarkEnd w:id="65"/>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направлять в сроки, установленные разделом V Правил №2153. в территориальный орган Федерального казначейства, принявший решение о приостановлении операции по лицевому счету, уведомление головного исполнителя (исполнителя), предусмотренное пунктом 28 Правил №2153;</w:t>
      </w:r>
    </w:p>
    <w:p w:rsidR="00F52F58" w:rsidRPr="00096765" w:rsidRDefault="00F52F58" w:rsidP="00F52F58">
      <w:pPr>
        <w:pStyle w:val="1ff1"/>
        <w:tabs>
          <w:tab w:val="left" w:pos="1042"/>
        </w:tabs>
        <w:spacing w:line="240" w:lineRule="auto"/>
        <w:ind w:firstLine="0"/>
        <w:jc w:val="both"/>
        <w:rPr>
          <w:rFonts w:ascii="Times New Roman" w:hAnsi="Times New Roman" w:cs="Times New Roman"/>
          <w:sz w:val="24"/>
          <w:szCs w:val="24"/>
        </w:rPr>
      </w:pPr>
      <w:bookmarkStart w:id="66" w:name="bookmark82"/>
      <w:proofErr w:type="gramStart"/>
      <w:r w:rsidRPr="00096765">
        <w:rPr>
          <w:rFonts w:ascii="Times New Roman" w:hAnsi="Times New Roman" w:cs="Times New Roman"/>
          <w:color w:val="000000"/>
          <w:sz w:val="24"/>
          <w:szCs w:val="24"/>
        </w:rPr>
        <w:t>е</w:t>
      </w:r>
      <w:bookmarkEnd w:id="66"/>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раскрывать структуру цены государственного контракта, контракта (договора) в порядке, установленном Министерством финансов Российской Федерации, в случаях, установленных актами Правительства Российской Федерации;</w:t>
      </w:r>
    </w:p>
    <w:p w:rsidR="00F52F58" w:rsidRPr="00096765" w:rsidRDefault="00F52F58" w:rsidP="00F52F58">
      <w:pPr>
        <w:pStyle w:val="1ff1"/>
        <w:tabs>
          <w:tab w:val="left" w:pos="1066"/>
        </w:tabs>
        <w:spacing w:line="240" w:lineRule="auto"/>
        <w:ind w:firstLine="0"/>
        <w:jc w:val="both"/>
        <w:rPr>
          <w:rFonts w:ascii="Times New Roman" w:hAnsi="Times New Roman" w:cs="Times New Roman"/>
          <w:sz w:val="24"/>
          <w:szCs w:val="24"/>
        </w:rPr>
      </w:pPr>
      <w:bookmarkStart w:id="67" w:name="bookmark83"/>
      <w:proofErr w:type="gramStart"/>
      <w:r w:rsidRPr="00096765">
        <w:rPr>
          <w:rFonts w:ascii="Times New Roman" w:hAnsi="Times New Roman" w:cs="Times New Roman"/>
          <w:color w:val="000000"/>
          <w:sz w:val="24"/>
          <w:szCs w:val="24"/>
        </w:rPr>
        <w:t>ж</w:t>
      </w:r>
      <w:bookmarkEnd w:id="67"/>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вести раздельный учет результатов финансово-хозяйственной деятельности по каждому государственному контракту и контракту (договору) и распределять накладные расходы по государственному контракту, контракту (договору) пропорционально срокам исполнения государственного контракта, контракта (договора) в порядке, установленном Министерством финансов Российской Федерации;</w:t>
      </w:r>
    </w:p>
    <w:p w:rsidR="00F52F58" w:rsidRPr="00096765" w:rsidRDefault="00F52F58" w:rsidP="00F52F58">
      <w:pPr>
        <w:pStyle w:val="1ff1"/>
        <w:tabs>
          <w:tab w:val="left" w:pos="1031"/>
        </w:tabs>
        <w:spacing w:line="240" w:lineRule="auto"/>
        <w:ind w:firstLine="0"/>
        <w:jc w:val="both"/>
        <w:rPr>
          <w:rFonts w:ascii="Times New Roman" w:hAnsi="Times New Roman" w:cs="Times New Roman"/>
          <w:sz w:val="24"/>
          <w:szCs w:val="24"/>
        </w:rPr>
      </w:pPr>
      <w:bookmarkStart w:id="68" w:name="bookmark84"/>
      <w:proofErr w:type="gramStart"/>
      <w:r w:rsidRPr="00096765">
        <w:rPr>
          <w:rFonts w:ascii="Times New Roman" w:hAnsi="Times New Roman" w:cs="Times New Roman"/>
          <w:color w:val="000000"/>
          <w:sz w:val="24"/>
          <w:szCs w:val="24"/>
        </w:rPr>
        <w:t>з</w:t>
      </w:r>
      <w:bookmarkEnd w:id="68"/>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 xml:space="preserve">представлять по запросу государственного заказчика расчетно-калькуляционные </w:t>
      </w:r>
      <w:r w:rsidRPr="00096765">
        <w:rPr>
          <w:rFonts w:ascii="Times New Roman" w:hAnsi="Times New Roman" w:cs="Times New Roman"/>
          <w:color w:val="000000"/>
          <w:sz w:val="24"/>
          <w:szCs w:val="24"/>
        </w:rPr>
        <w:lastRenderedPageBreak/>
        <w:t>материалы, а также информацию о затратах по государственному контракту в соответствии с Федеральным законом "О государственном оборонном заказе";</w:t>
      </w:r>
    </w:p>
    <w:p w:rsidR="00F52F58" w:rsidRPr="00096765" w:rsidRDefault="00F52F58" w:rsidP="00F52F58">
      <w:pPr>
        <w:pStyle w:val="1ff1"/>
        <w:tabs>
          <w:tab w:val="left" w:pos="1047"/>
        </w:tabs>
        <w:spacing w:line="240" w:lineRule="auto"/>
        <w:ind w:firstLine="0"/>
        <w:jc w:val="both"/>
        <w:rPr>
          <w:rFonts w:ascii="Times New Roman" w:hAnsi="Times New Roman" w:cs="Times New Roman"/>
          <w:sz w:val="24"/>
          <w:szCs w:val="24"/>
        </w:rPr>
      </w:pPr>
      <w:bookmarkStart w:id="69" w:name="bookmark85"/>
      <w:proofErr w:type="gramStart"/>
      <w:r w:rsidRPr="00096765">
        <w:rPr>
          <w:rFonts w:ascii="Times New Roman" w:hAnsi="Times New Roman" w:cs="Times New Roman"/>
          <w:color w:val="000000"/>
          <w:sz w:val="24"/>
          <w:szCs w:val="24"/>
        </w:rPr>
        <w:t>и</w:t>
      </w:r>
      <w:bookmarkEnd w:id="69"/>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утверждать сведения (направлять уведомление об отказе в утверждении сведений) исполнителю или направлять предоставляемое головным исполнителем разрешение на утверждение сведений исполнителем в случае, если это не установлено условиями контракта (договора), или отказ в таком разрешении в порядке и сроки, которые установлены разделом IV Правил №2153;</w:t>
      </w:r>
    </w:p>
    <w:p w:rsidR="00F52F58" w:rsidRPr="00096765" w:rsidRDefault="00F52F58" w:rsidP="00F52F58">
      <w:pPr>
        <w:pStyle w:val="1ff1"/>
        <w:tabs>
          <w:tab w:val="left" w:pos="1047"/>
        </w:tabs>
        <w:spacing w:line="240" w:lineRule="auto"/>
        <w:ind w:firstLine="0"/>
        <w:jc w:val="both"/>
        <w:rPr>
          <w:rFonts w:ascii="Times New Roman" w:hAnsi="Times New Roman" w:cs="Times New Roman"/>
          <w:sz w:val="24"/>
          <w:szCs w:val="24"/>
        </w:rPr>
      </w:pPr>
      <w:bookmarkStart w:id="70" w:name="bookmark86"/>
      <w:proofErr w:type="gramStart"/>
      <w:r w:rsidRPr="00096765">
        <w:rPr>
          <w:rFonts w:ascii="Times New Roman" w:hAnsi="Times New Roman" w:cs="Times New Roman"/>
          <w:color w:val="000000"/>
          <w:sz w:val="24"/>
          <w:szCs w:val="24"/>
        </w:rPr>
        <w:t>к</w:t>
      </w:r>
      <w:bookmarkEnd w:id="70"/>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представлять по запросу территориального органа Федерального казначейства и Федеральной службы по финансовому мониторингу в течение пяти рабочих дней со дня получения указанного запроса информацию о каждом привлеченном исполнителе (идентификационный номер налогоплательщика, код причины постановки на учет в налоговом органе);</w:t>
      </w:r>
    </w:p>
    <w:p w:rsidR="00F52F58" w:rsidRPr="00096765" w:rsidRDefault="00F52F58" w:rsidP="00F52F58">
      <w:pPr>
        <w:pStyle w:val="1ff1"/>
        <w:tabs>
          <w:tab w:val="left" w:pos="1031"/>
        </w:tabs>
        <w:spacing w:line="240" w:lineRule="auto"/>
        <w:ind w:firstLine="0"/>
        <w:jc w:val="both"/>
        <w:rPr>
          <w:rFonts w:ascii="Times New Roman" w:hAnsi="Times New Roman" w:cs="Times New Roman"/>
          <w:sz w:val="24"/>
          <w:szCs w:val="24"/>
        </w:rPr>
      </w:pPr>
      <w:bookmarkStart w:id="71" w:name="bookmark87"/>
      <w:proofErr w:type="gramStart"/>
      <w:r w:rsidRPr="00096765">
        <w:rPr>
          <w:rFonts w:ascii="Times New Roman" w:hAnsi="Times New Roman" w:cs="Times New Roman"/>
          <w:color w:val="000000"/>
          <w:sz w:val="24"/>
          <w:szCs w:val="24"/>
        </w:rPr>
        <w:t>л</w:t>
      </w:r>
      <w:bookmarkEnd w:id="71"/>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соблюдать режим лицевых счетов, указанных в абзаце втором пункта 1 части 4 статьи 5 385-ФЗ;</w:t>
      </w:r>
    </w:p>
    <w:p w:rsidR="00235CC3" w:rsidRDefault="00F52F58" w:rsidP="00F52F58">
      <w:pPr>
        <w:suppressAutoHyphens/>
        <w:autoSpaceDN w:val="0"/>
        <w:spacing w:after="0" w:line="240" w:lineRule="auto"/>
        <w:jc w:val="both"/>
        <w:rPr>
          <w:rFonts w:ascii="Times New Roman" w:hAnsi="Times New Roman" w:cs="Times New Roman"/>
          <w:color w:val="000000"/>
          <w:sz w:val="24"/>
          <w:szCs w:val="24"/>
        </w:rPr>
      </w:pPr>
      <w:bookmarkStart w:id="72" w:name="bookmark88"/>
      <w:proofErr w:type="gramStart"/>
      <w:r w:rsidRPr="00096765">
        <w:rPr>
          <w:rFonts w:ascii="Times New Roman" w:hAnsi="Times New Roman" w:cs="Times New Roman"/>
          <w:color w:val="000000"/>
          <w:sz w:val="24"/>
          <w:szCs w:val="24"/>
        </w:rPr>
        <w:t>м</w:t>
      </w:r>
      <w:bookmarkEnd w:id="72"/>
      <w:r w:rsidRPr="00096765">
        <w:rPr>
          <w:rFonts w:ascii="Times New Roman" w:hAnsi="Times New Roman" w:cs="Times New Roman"/>
          <w:color w:val="000000"/>
          <w:sz w:val="24"/>
          <w:szCs w:val="24"/>
        </w:rPr>
        <w:t>)</w:t>
      </w:r>
      <w:r w:rsidRPr="00096765">
        <w:rPr>
          <w:rFonts w:ascii="Times New Roman" w:hAnsi="Times New Roman" w:cs="Times New Roman"/>
          <w:color w:val="000000"/>
          <w:sz w:val="24"/>
          <w:szCs w:val="24"/>
        </w:rPr>
        <w:tab/>
      </w:r>
      <w:proofErr w:type="gramEnd"/>
      <w:r w:rsidRPr="00096765">
        <w:rPr>
          <w:rFonts w:ascii="Times New Roman" w:hAnsi="Times New Roman" w:cs="Times New Roman"/>
          <w:color w:val="000000"/>
          <w:sz w:val="24"/>
          <w:szCs w:val="24"/>
        </w:rPr>
        <w:t>уведомлять до заключения контрактов (договоров) исполнителей о необходимости открытия в территориальном органе Федерального казначейства лицевого счета, указанного в абзаце втором пункта 1 части 4 статьи 5 385-ФЗ.</w:t>
      </w:r>
    </w:p>
    <w:p w:rsidR="00F52F58" w:rsidRPr="00F52F58" w:rsidRDefault="00F52F58" w:rsidP="00F52F58">
      <w:pPr>
        <w:suppressAutoHyphens/>
        <w:autoSpaceDN w:val="0"/>
        <w:spacing w:after="0" w:line="240" w:lineRule="auto"/>
        <w:jc w:val="both"/>
        <w:rPr>
          <w:rFonts w:ascii="Times New Roman" w:hAnsi="Times New Roman" w:cs="Times New Roman"/>
          <w:color w:val="000000"/>
          <w:sz w:val="24"/>
          <w:szCs w:val="24"/>
        </w:rPr>
      </w:pPr>
    </w:p>
    <w:p w:rsidR="00235CC3" w:rsidRPr="00691480" w:rsidRDefault="00235CC3" w:rsidP="00235CC3">
      <w:pPr>
        <w:pStyle w:val="3b"/>
        <w:jc w:val="center"/>
        <w:rPr>
          <w:rFonts w:ascii="Times New Roman" w:hAnsi="Times New Roman"/>
          <w:b/>
          <w:sz w:val="24"/>
          <w:szCs w:val="24"/>
        </w:rPr>
      </w:pPr>
      <w:r w:rsidRPr="00691480">
        <w:rPr>
          <w:rFonts w:ascii="Times New Roman" w:hAnsi="Times New Roman"/>
          <w:b/>
          <w:sz w:val="24"/>
          <w:szCs w:val="24"/>
        </w:rPr>
        <w:t>4. СРОКИ ПОСТАВКИ И ПОРЯДОК РАСЧЕТОВ</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4.1. Оплата производится по факту поставки по безналичному расчету путем перечисления денежных средств на расчетный счет Поставщика  на основании  по</w:t>
      </w:r>
      <w:r w:rsidR="00F52F58">
        <w:rPr>
          <w:rFonts w:ascii="Times New Roman" w:hAnsi="Times New Roman"/>
          <w:sz w:val="24"/>
          <w:szCs w:val="24"/>
        </w:rPr>
        <w:t>дписанных документов исполнения (счета; счета – фактуры; накладной; акта приема-передачи (без претензий) с указанием номера и даты государственного контракта; дополнительного соглашения с указанием открытого в территориальном органе Федерального казначейства лицевого счета)  и подтверждения открытия лицевого счета в территориальном органе Федерального казначейства</w:t>
      </w:r>
      <w:r w:rsidR="00F52F58" w:rsidRPr="00C21CCE">
        <w:rPr>
          <w:rFonts w:ascii="Times New Roman" w:hAnsi="Times New Roman"/>
          <w:color w:val="000000"/>
          <w:sz w:val="24"/>
          <w:szCs w:val="27"/>
        </w:rPr>
        <w:t>(положения данного пункта применяются в случае, если цена контракта составляет 600 тыс. рублей и более)</w:t>
      </w:r>
      <w:r w:rsidR="00F52F58" w:rsidRPr="00C21CCE">
        <w:rPr>
          <w:rFonts w:ascii="Times New Roman" w:hAnsi="Times New Roman"/>
          <w:szCs w:val="24"/>
        </w:rPr>
        <w:t xml:space="preserve">  </w:t>
      </w:r>
      <w:r w:rsidR="00F52F58">
        <w:rPr>
          <w:rFonts w:ascii="Times New Roman" w:hAnsi="Times New Roman"/>
          <w:sz w:val="24"/>
          <w:szCs w:val="24"/>
        </w:rPr>
        <w:t>в течение 10-ти (десяти) рабочих дней со дня подписания документов исполнения</w:t>
      </w:r>
      <w:r w:rsidRPr="00691480">
        <w:rPr>
          <w:rFonts w:ascii="Times New Roman" w:hAnsi="Times New Roman"/>
          <w:sz w:val="24"/>
          <w:szCs w:val="24"/>
        </w:rPr>
        <w:t xml:space="preserve">.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4.2. В случае изменения расчетного счета поставщик обязан в течение 10-ти (десять) </w:t>
      </w:r>
      <w:proofErr w:type="gramStart"/>
      <w:r w:rsidRPr="00691480">
        <w:rPr>
          <w:rFonts w:ascii="Times New Roman" w:hAnsi="Times New Roman"/>
          <w:sz w:val="24"/>
          <w:szCs w:val="24"/>
        </w:rPr>
        <w:t>дней  с</w:t>
      </w:r>
      <w:proofErr w:type="gramEnd"/>
      <w:r w:rsidRPr="00691480">
        <w:rPr>
          <w:rFonts w:ascii="Times New Roman" w:hAnsi="Times New Roman"/>
          <w:sz w:val="24"/>
          <w:szCs w:val="24"/>
        </w:rPr>
        <w:t xml:space="preserve"> момента изменения расчетного счета в письменной форме сообщить об этом заказчику, указав новые реквизиты. В противном случае все риски связанные с перечислением денежных средств на указанный в государственном контракте счет несет Поставщик. При этом сторонами подписывается дополнительное соглашение к контракту.</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4.3.Финансирование настоящего Контракта осуществляется в пределах доведенных лимитов бюджетных обязательств, выделенных в текущем финансовом году из средств федерального бюджета по </w:t>
      </w:r>
      <w:r w:rsidRPr="00691480">
        <w:rPr>
          <w:rFonts w:ascii="Times New Roman" w:hAnsi="Times New Roman"/>
          <w:b/>
          <w:sz w:val="24"/>
          <w:szCs w:val="24"/>
        </w:rPr>
        <w:t xml:space="preserve">КБК </w:t>
      </w:r>
      <w:r w:rsidRPr="00691480">
        <w:rPr>
          <w:rFonts w:ascii="Times New Roman" w:hAnsi="Times New Roman"/>
          <w:b/>
          <w:sz w:val="24"/>
          <w:szCs w:val="24"/>
          <w:u w:val="single"/>
        </w:rPr>
        <w:t>0302 0840392019 211</w:t>
      </w:r>
      <w:r w:rsidRPr="00691480">
        <w:rPr>
          <w:rFonts w:ascii="Times New Roman" w:hAnsi="Times New Roman"/>
          <w:b/>
          <w:sz w:val="24"/>
          <w:szCs w:val="24"/>
        </w:rPr>
        <w:t xml:space="preserve"> </w:t>
      </w:r>
      <w:r w:rsidRPr="00691480">
        <w:rPr>
          <w:rFonts w:ascii="Times New Roman" w:hAnsi="Times New Roman"/>
          <w:sz w:val="24"/>
          <w:szCs w:val="24"/>
        </w:rPr>
        <w:t>бюджетной классификации Российской Федерации.</w:t>
      </w:r>
    </w:p>
    <w:p w:rsidR="00235CC3" w:rsidRPr="004A0E61" w:rsidRDefault="00235CC3" w:rsidP="00235CC3">
      <w:pPr>
        <w:pStyle w:val="3b"/>
        <w:ind w:firstLine="660"/>
        <w:jc w:val="both"/>
        <w:rPr>
          <w:rFonts w:ascii="Times New Roman" w:hAnsi="Times New Roman"/>
          <w:sz w:val="24"/>
          <w:szCs w:val="24"/>
          <w:lang w:eastAsia="ru-RU"/>
        </w:rPr>
      </w:pPr>
      <w:r w:rsidRPr="00691480">
        <w:rPr>
          <w:rFonts w:ascii="Times New Roman" w:hAnsi="Times New Roman"/>
          <w:sz w:val="24"/>
          <w:szCs w:val="24"/>
        </w:rPr>
        <w:t xml:space="preserve">4.4.В рамках исполнения настоящего Контракта поставка товара Заказчику осуществляется в соответствии с Техническим заданием (Приложение № 2), являющейся неотъемлемой частью настоящего Контракта. Срок поставки </w:t>
      </w:r>
      <w:r w:rsidRPr="00691480">
        <w:rPr>
          <w:rFonts w:ascii="Times New Roman" w:hAnsi="Times New Roman"/>
          <w:sz w:val="24"/>
          <w:szCs w:val="24"/>
          <w:lang w:eastAsia="ar-SA"/>
        </w:rPr>
        <w:t xml:space="preserve">товара осуществляется одной </w:t>
      </w:r>
      <w:proofErr w:type="gramStart"/>
      <w:r w:rsidRPr="004A0E61">
        <w:rPr>
          <w:rFonts w:ascii="Times New Roman" w:hAnsi="Times New Roman"/>
          <w:sz w:val="24"/>
          <w:szCs w:val="24"/>
          <w:lang w:eastAsia="ar-SA"/>
        </w:rPr>
        <w:t xml:space="preserve">партией  </w:t>
      </w:r>
      <w:r w:rsidRPr="004A0E61">
        <w:rPr>
          <w:rFonts w:ascii="Times New Roman" w:hAnsi="Times New Roman"/>
          <w:sz w:val="24"/>
          <w:szCs w:val="24"/>
        </w:rPr>
        <w:t>в</w:t>
      </w:r>
      <w:proofErr w:type="gramEnd"/>
      <w:r w:rsidRPr="004A0E61">
        <w:rPr>
          <w:rFonts w:ascii="Times New Roman" w:hAnsi="Times New Roman"/>
          <w:sz w:val="24"/>
          <w:szCs w:val="24"/>
        </w:rPr>
        <w:t xml:space="preserve"> течение 60 (шестидесяти) календарных дней со дня подписания государственного контракта</w:t>
      </w:r>
      <w:r w:rsidRPr="004A0E61">
        <w:rPr>
          <w:rFonts w:ascii="Times New Roman" w:hAnsi="Times New Roman"/>
          <w:sz w:val="24"/>
          <w:szCs w:val="24"/>
          <w:lang w:eastAsia="ar-SA"/>
        </w:rPr>
        <w:t xml:space="preserve">, но </w:t>
      </w:r>
      <w:r w:rsidRPr="004A0E61">
        <w:rPr>
          <w:rFonts w:ascii="Times New Roman" w:hAnsi="Times New Roman"/>
          <w:sz w:val="24"/>
          <w:szCs w:val="24"/>
          <w:lang w:eastAsia="ru-RU"/>
        </w:rPr>
        <w:t>не позднее 20 декабря 2021г.</w:t>
      </w:r>
    </w:p>
    <w:p w:rsidR="00235CC3" w:rsidRPr="00691480" w:rsidRDefault="00235CC3" w:rsidP="00235CC3">
      <w:pPr>
        <w:pStyle w:val="3b"/>
        <w:ind w:firstLine="660"/>
        <w:jc w:val="both"/>
        <w:rPr>
          <w:rFonts w:ascii="Times New Roman" w:hAnsi="Times New Roman"/>
          <w:sz w:val="24"/>
          <w:szCs w:val="24"/>
        </w:rPr>
      </w:pPr>
      <w:r w:rsidRPr="004A0E61">
        <w:rPr>
          <w:rFonts w:ascii="Times New Roman" w:hAnsi="Times New Roman"/>
          <w:sz w:val="24"/>
          <w:szCs w:val="24"/>
        </w:rPr>
        <w:t>4.5.Поставка товара осуществляется по адресу указанному в Техническом задании (Приложение № 2).</w:t>
      </w:r>
      <w:r w:rsidRPr="00691480">
        <w:rPr>
          <w:rFonts w:ascii="Times New Roman" w:hAnsi="Times New Roman"/>
          <w:sz w:val="24"/>
          <w:szCs w:val="24"/>
        </w:rPr>
        <w:t xml:space="preserve">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Поставка товара осуществляется Поставщиком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с привлечением третьих лиц за свой счет.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Поставляемый товар будет приниматься Заказчиком в рабочие дни с понедельника по четверг каждой недели с 09.00 до 17.00 часов, в пятницу и предпраздничные дни с 09-00 часов до 16-00 часов, кроме обеденного перерыва с 13.00 до 14.00 часов (время местное). Поставщик обязан в срок не позднее, чем за 1 (один) день до отгрузки товара известить Заказчика о дате отгрузки товара.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lastRenderedPageBreak/>
        <w:t>Поставщик передает Заказчику оригиналы документов исполнения (счет, счет-фактура, товарная накладная, акт приема передачи) в течение 3-х (трех) календарных дней с момента отгрузки товара Заказчику.</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4.6.При поставке товара товар сопровождается следующими документами:</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-копией сертификата соответствия либо документа, подтверждающего, что данный товар не подлежит обязательной сертификации, заверенной подписью и печатью Поставщика, в случае если данный товар подлежит сертификации;</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-паспортом (формуляром) или гарантийным талоном с записями о гарантийных обязательствах Поставщика и Производителя товара;</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-товарной накладной (в 2-х экземплярах);</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-иными документами на товар, заверенные подписью и печатью Поставщика (например, копией санитарно-эпидемиологического заключения или иного документа, подтверждающего, что данный товар не </w:t>
      </w:r>
      <w:proofErr w:type="gramStart"/>
      <w:r w:rsidRPr="00691480">
        <w:rPr>
          <w:rFonts w:ascii="Times New Roman" w:hAnsi="Times New Roman"/>
          <w:sz w:val="24"/>
          <w:szCs w:val="24"/>
        </w:rPr>
        <w:t>подлежит  такой</w:t>
      </w:r>
      <w:proofErr w:type="gramEnd"/>
      <w:r w:rsidRPr="00691480">
        <w:rPr>
          <w:rFonts w:ascii="Times New Roman" w:hAnsi="Times New Roman"/>
          <w:sz w:val="24"/>
          <w:szCs w:val="24"/>
        </w:rPr>
        <w:t xml:space="preserve"> обязательной экспертизе).</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4.7.Моментом исполнения обязательств Поставщика по поставке товара по настоящему Контракту считается факт передачи товара Поставщиком, что подтверждается Актом приема-передачи (без претензий).</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4.8.Право собственности на товар переходит по настоящему Контракту с момента подписания Сторонами Акта приема-передачи (без претензий).</w:t>
      </w:r>
    </w:p>
    <w:p w:rsidR="00235CC3" w:rsidRPr="00691480" w:rsidRDefault="00235CC3" w:rsidP="00235CC3">
      <w:pPr>
        <w:pStyle w:val="3b"/>
        <w:ind w:firstLine="660"/>
        <w:jc w:val="both"/>
        <w:rPr>
          <w:rFonts w:ascii="Times New Roman" w:hAnsi="Times New Roman"/>
          <w:sz w:val="24"/>
          <w:szCs w:val="24"/>
        </w:rPr>
      </w:pPr>
    </w:p>
    <w:p w:rsidR="00235CC3" w:rsidRPr="00691480" w:rsidRDefault="00235CC3" w:rsidP="00235CC3">
      <w:pPr>
        <w:pStyle w:val="3b"/>
        <w:ind w:firstLine="660"/>
        <w:jc w:val="center"/>
        <w:rPr>
          <w:rFonts w:ascii="Times New Roman" w:hAnsi="Times New Roman"/>
          <w:b/>
          <w:sz w:val="24"/>
          <w:szCs w:val="24"/>
        </w:rPr>
      </w:pPr>
      <w:r w:rsidRPr="00691480">
        <w:rPr>
          <w:rFonts w:ascii="Times New Roman" w:hAnsi="Times New Roman"/>
          <w:b/>
          <w:sz w:val="24"/>
          <w:szCs w:val="24"/>
        </w:rPr>
        <w:t>5.ПРАВА И ОБЯЗАННОСТИ СТОРОН</w:t>
      </w:r>
    </w:p>
    <w:p w:rsidR="00235CC3" w:rsidRPr="00691480" w:rsidRDefault="00235CC3" w:rsidP="00235CC3">
      <w:pPr>
        <w:pStyle w:val="3b"/>
        <w:ind w:firstLine="660"/>
        <w:jc w:val="both"/>
        <w:rPr>
          <w:rFonts w:ascii="Times New Roman" w:hAnsi="Times New Roman"/>
          <w:b/>
          <w:sz w:val="24"/>
          <w:szCs w:val="24"/>
        </w:rPr>
      </w:pPr>
      <w:r w:rsidRPr="00691480">
        <w:rPr>
          <w:rFonts w:ascii="Times New Roman" w:hAnsi="Times New Roman"/>
          <w:b/>
          <w:sz w:val="24"/>
          <w:szCs w:val="24"/>
        </w:rPr>
        <w:t>5.1.Поставщик обязан:</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5.1.1.Поставить товар </w:t>
      </w:r>
      <w:r w:rsidRPr="00691480">
        <w:rPr>
          <w:rFonts w:ascii="Times New Roman" w:hAnsi="Times New Roman"/>
          <w:sz w:val="24"/>
          <w:szCs w:val="24"/>
          <w:lang w:eastAsia="ar-SA"/>
        </w:rPr>
        <w:t>в срок, указанный</w:t>
      </w:r>
      <w:r w:rsidRPr="00691480">
        <w:rPr>
          <w:rFonts w:ascii="Times New Roman" w:hAnsi="Times New Roman"/>
          <w:sz w:val="24"/>
          <w:szCs w:val="24"/>
        </w:rPr>
        <w:t xml:space="preserve"> в пункте 4.4 настоящего Контракта.</w:t>
      </w:r>
    </w:p>
    <w:p w:rsidR="00235CC3" w:rsidRPr="00691480" w:rsidRDefault="00235CC3" w:rsidP="00235CC3">
      <w:pPr>
        <w:autoSpaceDE w:val="0"/>
        <w:adjustRightInd w:val="0"/>
        <w:ind w:firstLine="709"/>
        <w:jc w:val="both"/>
        <w:rPr>
          <w:rFonts w:ascii="Times New Roman" w:hAnsi="Times New Roman"/>
          <w:sz w:val="24"/>
          <w:szCs w:val="24"/>
          <w:lang w:eastAsia="ru-RU"/>
        </w:rPr>
      </w:pPr>
      <w:r w:rsidRPr="00691480">
        <w:rPr>
          <w:rFonts w:ascii="Times New Roman" w:hAnsi="Times New Roman"/>
          <w:sz w:val="24"/>
          <w:szCs w:val="24"/>
          <w:lang w:eastAsia="ru-RU"/>
        </w:rPr>
        <w:t xml:space="preserve">5.1.2.Известить Заказчика о точном времени и дате поставки товара телефонограммой или по факсимильной связи в сроки, указанные в пункте 4.4 настоящего Контракта.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5.1.3.Передать товар Заказчику в соответствии с условиями настоящего Контракта.</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5.1.4.Поставить товар Заказчику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с привлечением третьих лиц за свой счет.</w:t>
      </w:r>
      <w:r w:rsidRPr="00691480">
        <w:rPr>
          <w:rFonts w:ascii="Times New Roman" w:hAnsi="Times New Roman"/>
          <w:color w:val="000000"/>
          <w:sz w:val="24"/>
          <w:szCs w:val="24"/>
        </w:rPr>
        <w:t xml:space="preserve">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5.1.5.Передать Заказчику оригиналы товарно-транспортных накладных, счетов и счетов-фактур (не позднее 3-х (трех) календарных дней, следующих за днем поставки товара Заказчику, а также акты приема-передачи товара, подписанные Поставщиком,</w:t>
      </w:r>
      <w:r w:rsidRPr="00691480">
        <w:rPr>
          <w:rFonts w:ascii="Times New Roman" w:hAnsi="Times New Roman"/>
          <w:bCs/>
          <w:sz w:val="24"/>
          <w:szCs w:val="24"/>
        </w:rPr>
        <w:t xml:space="preserve"> иной документ,</w:t>
      </w:r>
      <w:r w:rsidRPr="00691480">
        <w:rPr>
          <w:rFonts w:ascii="Times New Roman" w:hAnsi="Times New Roman"/>
          <w:sz w:val="24"/>
          <w:szCs w:val="24"/>
        </w:rPr>
        <w:t xml:space="preserve"> гарантийные талоны (сервисные книжки), сертификаты, обязательные для данного вида товара и иную документацию на русском языке, требующуюся для нормальной эксплуатации товара и подтверждающих качество товара.</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5.1.6.Устранять недостатки товара и некомплектность в течение 10 (десяти) рабочих дней с момента заявления о них Заказчиком. Расходы, связанные с устранением недостатков товара и некомплектности несет Поставщик.</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5.1.7.По требованию Заказчика заменить некачественный товар на товар, соответствующий по качествам условиям настоящего Контракта, в течение 10 (десяти) </w:t>
      </w:r>
      <w:proofErr w:type="gramStart"/>
      <w:r w:rsidRPr="00691480">
        <w:rPr>
          <w:rFonts w:ascii="Times New Roman" w:hAnsi="Times New Roman"/>
          <w:sz w:val="24"/>
          <w:szCs w:val="24"/>
        </w:rPr>
        <w:t>рабочих  дней</w:t>
      </w:r>
      <w:proofErr w:type="gramEnd"/>
      <w:r w:rsidRPr="00691480">
        <w:rPr>
          <w:rFonts w:ascii="Times New Roman" w:hAnsi="Times New Roman"/>
          <w:sz w:val="24"/>
          <w:szCs w:val="24"/>
        </w:rPr>
        <w:t xml:space="preserve">  с даты получения соответствующего требования Заказчика и забрать товар при обнаружении недостатков и невозможности их устранения на месте.</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5.1.8.Своевременно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настоящим контрактом сроку обязан предоставить Заказчику результаты поставки товара.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5.1.9. Обеспечить присутствие уполномоченного представителя </w:t>
      </w:r>
      <w:r w:rsidRPr="00691480">
        <w:rPr>
          <w:rFonts w:ascii="Times New Roman" w:hAnsi="Times New Roman"/>
          <w:color w:val="000000"/>
          <w:sz w:val="24"/>
          <w:szCs w:val="24"/>
        </w:rPr>
        <w:t xml:space="preserve">с документами, подтверждающими </w:t>
      </w:r>
      <w:proofErr w:type="gramStart"/>
      <w:r w:rsidRPr="00691480">
        <w:rPr>
          <w:rFonts w:ascii="Times New Roman" w:hAnsi="Times New Roman"/>
          <w:color w:val="000000"/>
          <w:sz w:val="24"/>
          <w:szCs w:val="24"/>
        </w:rPr>
        <w:t>полномочия,  при</w:t>
      </w:r>
      <w:proofErr w:type="gramEnd"/>
      <w:r w:rsidRPr="00691480">
        <w:rPr>
          <w:rFonts w:ascii="Times New Roman" w:hAnsi="Times New Roman"/>
          <w:color w:val="000000"/>
          <w:sz w:val="24"/>
          <w:szCs w:val="24"/>
        </w:rPr>
        <w:t xml:space="preserve"> передаче товара Заказчику</w:t>
      </w:r>
      <w:r w:rsidRPr="00691480">
        <w:rPr>
          <w:rFonts w:ascii="Times New Roman" w:hAnsi="Times New Roman"/>
          <w:sz w:val="24"/>
          <w:szCs w:val="24"/>
        </w:rPr>
        <w:t>.</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5.1.10.Обеспечить и подтвердить открытие лицевого счета в территориальном органе Федерального казначейства до осуществления поставки, в противном случае все риски связанные с несвоевременным перечислением денежных средств несет Поставщик.</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lastRenderedPageBreak/>
        <w:t>При этом сторонами подписывается дополнительное соглашение к Контракту с указанием корректных реквизитов.</w:t>
      </w:r>
    </w:p>
    <w:p w:rsidR="00235CC3" w:rsidRPr="00691480" w:rsidRDefault="00235CC3" w:rsidP="00235CC3">
      <w:pPr>
        <w:pStyle w:val="3b"/>
        <w:ind w:firstLine="660"/>
        <w:jc w:val="both"/>
        <w:rPr>
          <w:rFonts w:ascii="Times New Roman" w:hAnsi="Times New Roman"/>
          <w:b/>
          <w:sz w:val="24"/>
          <w:szCs w:val="24"/>
        </w:rPr>
      </w:pPr>
      <w:r w:rsidRPr="00691480">
        <w:rPr>
          <w:rFonts w:ascii="Times New Roman" w:hAnsi="Times New Roman"/>
          <w:b/>
          <w:sz w:val="24"/>
          <w:szCs w:val="24"/>
        </w:rPr>
        <w:t>5.2.Поставщик вправе:</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5.2.1.Требовать своевременной оплаты за поставленный товар в соответствии с подписанными Сторонами актами приема-передачи.</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5.2.2.Запрашивать у Заказчика предоставления разъяснений и уточнений по вопросам поставки товара в рамках настоящего Контракта.</w:t>
      </w:r>
    </w:p>
    <w:p w:rsidR="00235CC3" w:rsidRPr="00691480" w:rsidRDefault="00235CC3" w:rsidP="00235CC3">
      <w:pPr>
        <w:pStyle w:val="ConsPlusNormal"/>
        <w:ind w:firstLine="540"/>
        <w:jc w:val="both"/>
        <w:rPr>
          <w:rFonts w:ascii="Times New Roman" w:hAnsi="Times New Roman" w:cs="Times New Roman"/>
          <w:sz w:val="24"/>
          <w:szCs w:val="24"/>
        </w:rPr>
      </w:pPr>
      <w:r w:rsidRPr="00691480">
        <w:rPr>
          <w:rFonts w:ascii="Times New Roman" w:hAnsi="Times New Roman" w:cs="Times New Roman"/>
          <w:sz w:val="24"/>
          <w:szCs w:val="24"/>
        </w:rPr>
        <w:t xml:space="preserve">5.2.3. При исполнении контракта по согласованию с </w:t>
      </w:r>
      <w:proofErr w:type="gramStart"/>
      <w:r w:rsidRPr="00691480">
        <w:rPr>
          <w:rFonts w:ascii="Times New Roman" w:hAnsi="Times New Roman" w:cs="Times New Roman"/>
          <w:sz w:val="24"/>
          <w:szCs w:val="24"/>
        </w:rPr>
        <w:t>Заказчиком  поставить</w:t>
      </w:r>
      <w:proofErr w:type="gramEnd"/>
      <w:r w:rsidRPr="00691480">
        <w:rPr>
          <w:rFonts w:ascii="Times New Roman" w:hAnsi="Times New Roman" w:cs="Times New Roman"/>
          <w:sz w:val="24"/>
          <w:szCs w:val="24"/>
        </w:rPr>
        <w:t xml:space="preserve"> товар,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235CC3" w:rsidRPr="00691480" w:rsidRDefault="00235CC3" w:rsidP="00235CC3">
      <w:pPr>
        <w:pStyle w:val="3b"/>
        <w:ind w:firstLine="660"/>
        <w:jc w:val="both"/>
        <w:rPr>
          <w:rFonts w:ascii="Times New Roman" w:hAnsi="Times New Roman"/>
          <w:b/>
          <w:sz w:val="24"/>
          <w:szCs w:val="24"/>
        </w:rPr>
      </w:pPr>
      <w:r w:rsidRPr="00691480">
        <w:rPr>
          <w:rFonts w:ascii="Times New Roman" w:hAnsi="Times New Roman"/>
          <w:b/>
          <w:sz w:val="24"/>
          <w:szCs w:val="24"/>
        </w:rPr>
        <w:t>5.3.Заказчик обязан:</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5.3.1.Принять товар в соответствии с разделом 4 настоящего Контракта и, при отсутствии претензий относительно качества, количества, ассортимента, комплектности и других характеристик товара и сопутствующих услуг, подписать Акт приема-передачи товара и передать один экземпляр Поставщику.</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5.3.2.Оплатить поставку товара в соответствии с условиями настоящего Контракта.</w:t>
      </w:r>
    </w:p>
    <w:p w:rsidR="00235CC3" w:rsidRPr="00691480" w:rsidRDefault="00235CC3" w:rsidP="00235CC3">
      <w:pPr>
        <w:pStyle w:val="3b"/>
        <w:ind w:firstLine="660"/>
        <w:jc w:val="both"/>
        <w:rPr>
          <w:rFonts w:ascii="Times New Roman" w:eastAsia="MS Mincho" w:hAnsi="Times New Roman"/>
          <w:b/>
          <w:spacing w:val="-2"/>
          <w:sz w:val="24"/>
          <w:szCs w:val="24"/>
        </w:rPr>
      </w:pPr>
      <w:r w:rsidRPr="00691480">
        <w:rPr>
          <w:rFonts w:ascii="Times New Roman" w:hAnsi="Times New Roman"/>
          <w:sz w:val="24"/>
          <w:szCs w:val="24"/>
        </w:rPr>
        <w:t>5.3.3.Осуществлять контроль исполнения Контракта.</w:t>
      </w:r>
    </w:p>
    <w:p w:rsidR="00235CC3" w:rsidRPr="00691480" w:rsidRDefault="00235CC3" w:rsidP="00235CC3">
      <w:pPr>
        <w:pStyle w:val="3b"/>
        <w:ind w:firstLine="660"/>
        <w:jc w:val="both"/>
        <w:rPr>
          <w:rFonts w:ascii="Times New Roman" w:hAnsi="Times New Roman"/>
          <w:b/>
          <w:sz w:val="24"/>
          <w:szCs w:val="24"/>
        </w:rPr>
      </w:pPr>
      <w:r w:rsidRPr="00691480">
        <w:rPr>
          <w:rFonts w:ascii="Times New Roman" w:eastAsia="MS Mincho" w:hAnsi="Times New Roman"/>
          <w:b/>
          <w:spacing w:val="-2"/>
          <w:sz w:val="24"/>
          <w:szCs w:val="24"/>
        </w:rPr>
        <w:t>5.4</w:t>
      </w:r>
      <w:r w:rsidRPr="00691480">
        <w:rPr>
          <w:rFonts w:ascii="Times New Roman" w:hAnsi="Times New Roman"/>
          <w:b/>
          <w:sz w:val="24"/>
          <w:szCs w:val="24"/>
        </w:rPr>
        <w:t>.Заказчик вправе:</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5.4.1.Требовать от Поставщика надлежащего исполнения обязательств в соответствии с условиями настоящего Контракта.</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5.4.2.Консультировать Поставщика по вопросам выполнения настоящего Контракта.</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5.4.3.Запрашивать у Поставщика информацию о ходе и состоянии исполнения обязательств Поставщика по настоящему Контракту.</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5.4.4.Требовать от Поставщика представления надлежащим образом оформленных документов, указанных в настоящем Контракте, подтверждающих исполнение обязательств в соответствии с условиями настоящего Контракта.</w:t>
      </w:r>
    </w:p>
    <w:p w:rsidR="00235CC3" w:rsidRPr="00691480" w:rsidRDefault="00235CC3" w:rsidP="00235CC3">
      <w:pPr>
        <w:pStyle w:val="3b"/>
        <w:ind w:firstLine="660"/>
        <w:jc w:val="both"/>
        <w:rPr>
          <w:rFonts w:ascii="Times New Roman" w:hAnsi="Times New Roman"/>
          <w:sz w:val="24"/>
          <w:szCs w:val="24"/>
        </w:rPr>
      </w:pPr>
    </w:p>
    <w:p w:rsidR="00235CC3" w:rsidRPr="00691480" w:rsidRDefault="00235CC3" w:rsidP="00235CC3">
      <w:pPr>
        <w:pStyle w:val="ConsPlusNormal"/>
        <w:tabs>
          <w:tab w:val="left" w:pos="900"/>
        </w:tabs>
        <w:jc w:val="center"/>
        <w:rPr>
          <w:rFonts w:ascii="Times New Roman" w:hAnsi="Times New Roman" w:cs="Times New Roman"/>
          <w:b/>
          <w:sz w:val="24"/>
          <w:szCs w:val="24"/>
        </w:rPr>
      </w:pPr>
      <w:r w:rsidRPr="00691480">
        <w:rPr>
          <w:rFonts w:ascii="Times New Roman" w:hAnsi="Times New Roman" w:cs="Times New Roman"/>
          <w:b/>
          <w:sz w:val="24"/>
          <w:szCs w:val="24"/>
        </w:rPr>
        <w:t>6. ГАРАНТИЙНЫЕ ОБЯЗАТЕЛЬСТВА</w:t>
      </w:r>
    </w:p>
    <w:p w:rsidR="00235CC3" w:rsidRPr="00895ACC" w:rsidRDefault="00235CC3" w:rsidP="00235CC3">
      <w:pPr>
        <w:autoSpaceDE w:val="0"/>
        <w:autoSpaceDN w:val="0"/>
        <w:adjustRightInd w:val="0"/>
        <w:jc w:val="both"/>
        <w:rPr>
          <w:rFonts w:ascii="Times New Roman" w:hAnsi="Times New Roman"/>
          <w:iCs/>
          <w:sz w:val="24"/>
          <w:szCs w:val="24"/>
          <w:u w:val="single"/>
        </w:rPr>
      </w:pPr>
      <w:r w:rsidRPr="00691480">
        <w:rPr>
          <w:rFonts w:ascii="Times New Roman" w:hAnsi="Times New Roman"/>
          <w:sz w:val="24"/>
          <w:szCs w:val="24"/>
        </w:rPr>
        <w:t>6.1. Размер обеспечения гарантийных обязательств составляет</w:t>
      </w:r>
      <w:r>
        <w:rPr>
          <w:rFonts w:ascii="Times New Roman" w:hAnsi="Times New Roman"/>
          <w:sz w:val="24"/>
          <w:szCs w:val="24"/>
        </w:rPr>
        <w:t xml:space="preserve"> 2</w:t>
      </w:r>
      <w:r w:rsidRPr="00691480">
        <w:rPr>
          <w:rFonts w:ascii="Times New Roman" w:hAnsi="Times New Roman"/>
          <w:sz w:val="24"/>
          <w:szCs w:val="24"/>
        </w:rPr>
        <w:t xml:space="preserve"> % от начальной (максимальной) цены контракта, что </w:t>
      </w:r>
      <w:r w:rsidRPr="00895ACC">
        <w:rPr>
          <w:rFonts w:ascii="Times New Roman" w:hAnsi="Times New Roman"/>
          <w:sz w:val="24"/>
          <w:szCs w:val="24"/>
        </w:rPr>
        <w:t xml:space="preserve">составляет 22 408,92 </w:t>
      </w:r>
      <w:r w:rsidRPr="00895ACC">
        <w:rPr>
          <w:rFonts w:ascii="Times New Roman" w:hAnsi="Times New Roman"/>
          <w:sz w:val="24"/>
          <w:szCs w:val="24"/>
          <w:u w:val="single"/>
        </w:rPr>
        <w:t>(двадцать две тысячи четыреста восемь) рублей, 92 копейки</w:t>
      </w:r>
      <w:r w:rsidRPr="00895ACC">
        <w:rPr>
          <w:rFonts w:ascii="Times New Roman" w:hAnsi="Times New Roman"/>
          <w:spacing w:val="-4"/>
          <w:sz w:val="24"/>
          <w:szCs w:val="24"/>
        </w:rPr>
        <w:t>, НДС не облагается</w:t>
      </w:r>
      <w:r w:rsidRPr="00895ACC">
        <w:rPr>
          <w:rFonts w:ascii="Times New Roman" w:hAnsi="Times New Roman"/>
          <w:sz w:val="24"/>
          <w:szCs w:val="24"/>
        </w:rPr>
        <w:t>.</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color w:val="000000"/>
          <w:sz w:val="24"/>
          <w:szCs w:val="24"/>
        </w:rPr>
        <w:tab/>
        <w:t xml:space="preserve">6.2. </w:t>
      </w:r>
      <w:r w:rsidRPr="00691480">
        <w:rPr>
          <w:rFonts w:ascii="Times New Roman" w:hAnsi="Times New Roman"/>
          <w:sz w:val="24"/>
          <w:szCs w:val="24"/>
        </w:rPr>
        <w:t xml:space="preserve">Гарантийные обязательства могут обеспечиваться предоставлением банковской гарантии, выданной банком и соответствующей требованиям </w:t>
      </w:r>
      <w:hyperlink r:id="rId65" w:history="1">
        <w:r w:rsidRPr="00691480">
          <w:rPr>
            <w:rStyle w:val="a3"/>
            <w:rFonts w:ascii="Times New Roman" w:hAnsi="Times New Roman"/>
            <w:sz w:val="24"/>
            <w:szCs w:val="24"/>
          </w:rPr>
          <w:t>статьи 45</w:t>
        </w:r>
      </w:hyperlink>
      <w:r w:rsidRPr="00691480">
        <w:rPr>
          <w:rFonts w:ascii="Times New Roman" w:hAnsi="Times New Roman"/>
          <w:sz w:val="24"/>
          <w:szCs w:val="24"/>
        </w:rPr>
        <w:t xml:space="preserve"> Федерального закона № 44-ФЗ, или внесением денежных средств на счет Государственного заказчика, указанный в разделе 16 Контракта.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Способ обеспечения гарантийных обязательств, срок действия банковской гарантии определяются в соответствии с требованиями Федерального закона № 44-ФЗ Поставщиком самостоятельно. </w:t>
      </w:r>
    </w:p>
    <w:p w:rsidR="00235CC3" w:rsidRPr="00691480" w:rsidRDefault="00235CC3" w:rsidP="00235CC3">
      <w:pPr>
        <w:pStyle w:val="a5"/>
        <w:jc w:val="both"/>
        <w:rPr>
          <w:rFonts w:ascii="Times New Roman" w:hAnsi="Times New Roman"/>
          <w:color w:val="000000"/>
          <w:sz w:val="24"/>
          <w:szCs w:val="24"/>
        </w:rPr>
      </w:pPr>
      <w:r w:rsidRPr="00691480">
        <w:rPr>
          <w:rFonts w:ascii="Times New Roman" w:hAnsi="Times New Roman"/>
          <w:sz w:val="24"/>
          <w:szCs w:val="24"/>
        </w:rPr>
        <w:tab/>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66" w:history="1">
        <w:r w:rsidRPr="00691480">
          <w:rPr>
            <w:rStyle w:val="a3"/>
            <w:rFonts w:ascii="Times New Roman" w:hAnsi="Times New Roman"/>
            <w:sz w:val="24"/>
            <w:szCs w:val="24"/>
          </w:rPr>
          <w:t>статьей 95</w:t>
        </w:r>
      </w:hyperlink>
      <w:r w:rsidRPr="00691480">
        <w:rPr>
          <w:rFonts w:ascii="Times New Roman" w:hAnsi="Times New Roman"/>
          <w:sz w:val="24"/>
          <w:szCs w:val="24"/>
        </w:rPr>
        <w:t xml:space="preserve"> Федерального закона № 44-ФЗ.</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6.3. Поставщик вправе изменить способ обеспечения гарантийных обязательств и (или) предоставить Государственному заказчику взамен ранее предоставленного обеспечения гарантийных обязательств новое обеспечение гарантийных обязательств.</w:t>
      </w:r>
    </w:p>
    <w:p w:rsidR="00235CC3" w:rsidRPr="00691480" w:rsidRDefault="00235CC3" w:rsidP="00235CC3">
      <w:pPr>
        <w:pStyle w:val="a5"/>
        <w:jc w:val="both"/>
        <w:rPr>
          <w:rFonts w:ascii="Times New Roman" w:hAnsi="Times New Roman"/>
          <w:iCs/>
          <w:sz w:val="24"/>
          <w:szCs w:val="24"/>
        </w:rPr>
      </w:pPr>
      <w:r w:rsidRPr="00691480">
        <w:rPr>
          <w:rFonts w:ascii="Times New Roman" w:hAnsi="Times New Roman"/>
          <w:sz w:val="24"/>
          <w:szCs w:val="24"/>
        </w:rPr>
        <w:tab/>
        <w:t xml:space="preserve">6.4. </w:t>
      </w:r>
      <w:r w:rsidRPr="00691480">
        <w:rPr>
          <w:rFonts w:ascii="Times New Roman" w:hAnsi="Times New Roman"/>
          <w:iCs/>
          <w:sz w:val="24"/>
          <w:szCs w:val="24"/>
        </w:rPr>
        <w:t>Оформление документа о приемке товара осуществляется после предоставления Поставщиком обеспечения гарантийных обязательств в соответствии с Федеральным законом № 44-ФЗ в порядке и в сроки, которые установлены Контрактом.</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6.5. Поставщик гарантирует качество и безопасность поставляемого товара в соответствии с действующими стандартами, утвержденными в отношении                                   </w:t>
      </w:r>
      <w:r w:rsidRPr="00691480">
        <w:rPr>
          <w:rFonts w:ascii="Times New Roman" w:hAnsi="Times New Roman"/>
          <w:sz w:val="24"/>
          <w:szCs w:val="24"/>
        </w:rPr>
        <w:lastRenderedPageBreak/>
        <w:t xml:space="preserve">данного вида товара, и наличием сертификатов, обязательных для данного                                        вида товара, оформленных в соответствии с действующим законодательством Российской Федерации. </w:t>
      </w:r>
    </w:p>
    <w:p w:rsidR="00235CC3" w:rsidRPr="00691480" w:rsidRDefault="00235CC3" w:rsidP="00235CC3">
      <w:pPr>
        <w:pStyle w:val="ConsPlusNormal"/>
        <w:widowControl/>
        <w:tabs>
          <w:tab w:val="left" w:pos="1400"/>
        </w:tabs>
        <w:ind w:firstLine="709"/>
        <w:jc w:val="both"/>
        <w:rPr>
          <w:rFonts w:ascii="Times New Roman" w:hAnsi="Times New Roman" w:cs="Times New Roman"/>
          <w:sz w:val="24"/>
          <w:szCs w:val="24"/>
        </w:rPr>
      </w:pPr>
      <w:r w:rsidRPr="00691480">
        <w:rPr>
          <w:rFonts w:ascii="Times New Roman" w:hAnsi="Times New Roman" w:cs="Times New Roman"/>
          <w:sz w:val="24"/>
          <w:szCs w:val="24"/>
        </w:rPr>
        <w:t xml:space="preserve">6.6. Качество товара, поставляемого по настоящему Контракту, должно соответствовать требованиям действующего законодательства Российской Федерации, ГОСТов, ТУ и настоящего Контракта (Приложение № 2 к настоящему Контракту). </w:t>
      </w:r>
    </w:p>
    <w:p w:rsidR="00235CC3" w:rsidRPr="00691480" w:rsidRDefault="00235CC3" w:rsidP="00235CC3">
      <w:pPr>
        <w:pStyle w:val="a5"/>
        <w:jc w:val="both"/>
        <w:rPr>
          <w:rFonts w:ascii="Times New Roman" w:hAnsi="Times New Roman"/>
          <w:sz w:val="24"/>
          <w:szCs w:val="24"/>
          <w:lang w:eastAsia="ar-SA"/>
        </w:rPr>
      </w:pPr>
      <w:r w:rsidRPr="00691480">
        <w:rPr>
          <w:rFonts w:ascii="Times New Roman" w:hAnsi="Times New Roman"/>
          <w:sz w:val="24"/>
          <w:szCs w:val="24"/>
        </w:rPr>
        <w:tab/>
        <w:t>6.7. 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Российским законодательством.</w:t>
      </w:r>
      <w:r w:rsidRPr="00691480">
        <w:rPr>
          <w:rFonts w:ascii="Times New Roman" w:hAnsi="Times New Roman"/>
          <w:sz w:val="24"/>
          <w:szCs w:val="24"/>
          <w:lang w:eastAsia="ar-SA"/>
        </w:rPr>
        <w:t xml:space="preserve"> </w:t>
      </w:r>
    </w:p>
    <w:p w:rsidR="00235CC3" w:rsidRPr="00691480" w:rsidRDefault="00235CC3" w:rsidP="00235CC3">
      <w:pPr>
        <w:pStyle w:val="a5"/>
        <w:jc w:val="both"/>
        <w:rPr>
          <w:rFonts w:ascii="Times New Roman" w:eastAsia="Times New Roman" w:hAnsi="Times New Roman"/>
          <w:sz w:val="24"/>
          <w:szCs w:val="24"/>
          <w:lang w:eastAsia="ar-SA"/>
        </w:rPr>
      </w:pPr>
      <w:r w:rsidRPr="00691480">
        <w:rPr>
          <w:rFonts w:ascii="Times New Roman" w:eastAsia="Times New Roman" w:hAnsi="Times New Roman"/>
          <w:sz w:val="24"/>
          <w:szCs w:val="24"/>
          <w:lang w:eastAsia="ar-SA"/>
        </w:rPr>
        <w:t>Требования к гарантийному сроку товара, работы, услуги и (или) объему предоставления гарантий их качества: не менее 12 месяцев со дня подписания акта приемки-передачи товара, акта оказанных услуг.</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6.8. Государственный заказчик вправе проводить дополнительную экспертизу поставленных товаров в период действия гарантийного срока. В случае выявления в ходе проведения экспертизы недостатков, возникших по вине Поставщика, Поставщик обязан за свой счет возместить Государственному заказчику расходы на проведение экспертизы.</w:t>
      </w:r>
    </w:p>
    <w:p w:rsidR="00235CC3" w:rsidRPr="00691480" w:rsidRDefault="00235CC3" w:rsidP="00235CC3">
      <w:pPr>
        <w:pStyle w:val="3b"/>
        <w:ind w:left="-142"/>
        <w:jc w:val="center"/>
        <w:rPr>
          <w:rFonts w:ascii="Times New Roman" w:hAnsi="Times New Roman"/>
          <w:b/>
          <w:sz w:val="24"/>
          <w:szCs w:val="24"/>
        </w:rPr>
      </w:pPr>
    </w:p>
    <w:p w:rsidR="00235CC3" w:rsidRPr="00691480" w:rsidRDefault="00235CC3" w:rsidP="00235CC3">
      <w:pPr>
        <w:pStyle w:val="3b"/>
        <w:ind w:left="-142"/>
        <w:jc w:val="center"/>
        <w:rPr>
          <w:rFonts w:ascii="Times New Roman" w:hAnsi="Times New Roman"/>
          <w:b/>
          <w:sz w:val="24"/>
          <w:szCs w:val="24"/>
        </w:rPr>
      </w:pPr>
      <w:r w:rsidRPr="00691480">
        <w:rPr>
          <w:rFonts w:ascii="Times New Roman" w:hAnsi="Times New Roman"/>
          <w:b/>
          <w:sz w:val="24"/>
          <w:szCs w:val="24"/>
        </w:rPr>
        <w:t>7. ПОРЯДОК ПРИЕМКИ, ГАРАНТИИ КАЧЕСТВАИ КОМПЛЕКТНОСТЬ ТОВАРА</w:t>
      </w:r>
    </w:p>
    <w:p w:rsidR="00235CC3" w:rsidRPr="004A0E61" w:rsidRDefault="00235CC3" w:rsidP="00235CC3">
      <w:pPr>
        <w:pStyle w:val="a5"/>
        <w:jc w:val="both"/>
        <w:rPr>
          <w:rFonts w:ascii="Times New Roman" w:hAnsi="Times New Roman"/>
          <w:sz w:val="24"/>
          <w:szCs w:val="24"/>
          <w:lang w:eastAsia="ru-RU"/>
        </w:rPr>
      </w:pPr>
      <w:r w:rsidRPr="004A0E61">
        <w:rPr>
          <w:rFonts w:ascii="Times New Roman" w:hAnsi="Times New Roman"/>
          <w:sz w:val="24"/>
          <w:szCs w:val="24"/>
          <w:lang w:eastAsia="ru-RU"/>
        </w:rPr>
        <w:tab/>
        <w:t xml:space="preserve">7.1. </w:t>
      </w:r>
      <w:r w:rsidRPr="004A0E61">
        <w:rPr>
          <w:rFonts w:ascii="Times New Roman" w:hAnsi="Times New Roman"/>
          <w:sz w:val="24"/>
          <w:szCs w:val="24"/>
        </w:rPr>
        <w:t>Качество, комплектность и характеристики поставляемого товара должны соответствовать действующим обязательным требованиям государственных стандартов, техническим требованиям, изложенным в приложении № 2 к настоящему Контракту, иной нормативно-технической документации, указанной в настоящем Контракте, а товар, подлежащий в соответствии с законодательством Российской Федерации обязательной сертификации или декларированию соответствия, должен иметь сертификат или декларацию соответствия. Товар, не соответствующий указанным требованиям, считается не поставленным.</w:t>
      </w:r>
    </w:p>
    <w:p w:rsidR="00235CC3" w:rsidRPr="004A0E61" w:rsidRDefault="00235CC3" w:rsidP="00235CC3">
      <w:pPr>
        <w:pStyle w:val="a5"/>
        <w:jc w:val="both"/>
        <w:rPr>
          <w:rFonts w:ascii="Times New Roman" w:hAnsi="Times New Roman"/>
          <w:sz w:val="24"/>
          <w:szCs w:val="24"/>
        </w:rPr>
      </w:pPr>
      <w:r>
        <w:rPr>
          <w:rFonts w:ascii="Times New Roman" w:hAnsi="Times New Roman"/>
          <w:sz w:val="24"/>
          <w:szCs w:val="24"/>
        </w:rPr>
        <w:tab/>
      </w:r>
      <w:r w:rsidRPr="004A0E61">
        <w:rPr>
          <w:rFonts w:ascii="Times New Roman" w:hAnsi="Times New Roman"/>
          <w:sz w:val="24"/>
          <w:szCs w:val="24"/>
        </w:rPr>
        <w:t xml:space="preserve">Поставляемый товар должен быть новым </w:t>
      </w:r>
      <w:r w:rsidRPr="004A0E61">
        <w:rPr>
          <w:rFonts w:ascii="Times New Roman" w:hAnsi="Times New Roman"/>
          <w:b/>
          <w:bCs/>
          <w:sz w:val="24"/>
          <w:szCs w:val="24"/>
        </w:rPr>
        <w:t>не позднее 2021г. выпуска</w:t>
      </w:r>
      <w:r w:rsidRPr="004A0E61">
        <w:rPr>
          <w:rFonts w:ascii="Times New Roman" w:hAnsi="Times New Roman"/>
          <w:sz w:val="24"/>
          <w:szCs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235CC3" w:rsidRPr="004A0E61" w:rsidRDefault="00235CC3" w:rsidP="00235CC3">
      <w:pPr>
        <w:pStyle w:val="a5"/>
        <w:jc w:val="both"/>
        <w:rPr>
          <w:rFonts w:ascii="Times New Roman" w:hAnsi="Times New Roman"/>
          <w:sz w:val="24"/>
          <w:szCs w:val="24"/>
          <w:lang w:eastAsia="ru-RU"/>
        </w:rPr>
      </w:pPr>
      <w:r w:rsidRPr="004A0E61">
        <w:rPr>
          <w:rFonts w:ascii="Times New Roman" w:hAnsi="Times New Roman"/>
          <w:sz w:val="24"/>
          <w:szCs w:val="24"/>
          <w:lang w:eastAsia="ru-RU"/>
        </w:rPr>
        <w:tab/>
        <w:t xml:space="preserve">7.2. Поставщик гарантирует, что в течение не менее чем 12 месяцев (но не менее установленного заводом-изготовителем гарантийного срока) товар будет пригоден для использования Заказчиком по назначению. Срок гарантии начинается с даты подписания акта приема-передачи товара (без претензий). </w:t>
      </w:r>
    </w:p>
    <w:p w:rsidR="00235CC3" w:rsidRPr="004A0E61" w:rsidRDefault="00235CC3" w:rsidP="00235CC3">
      <w:pPr>
        <w:pStyle w:val="a5"/>
        <w:jc w:val="both"/>
        <w:rPr>
          <w:rFonts w:ascii="Times New Roman" w:hAnsi="Times New Roman"/>
          <w:sz w:val="24"/>
          <w:szCs w:val="24"/>
          <w:lang w:eastAsia="ru-RU"/>
        </w:rPr>
      </w:pPr>
      <w:r w:rsidRPr="004A0E61">
        <w:rPr>
          <w:rFonts w:ascii="Times New Roman" w:hAnsi="Times New Roman"/>
          <w:sz w:val="24"/>
          <w:szCs w:val="24"/>
          <w:lang w:eastAsia="ru-RU"/>
        </w:rPr>
        <w:tab/>
        <w:t xml:space="preserve">7.3. В случае обнаружения недостатков товара Заказчик вправе предъявить Поставщику письменно требование о безвозмездной замене некачественного или поставке недопоставленного товара в течение гарантийного срока настоящего контракта. Такое требование подлежит безусловному исполнению в течение </w:t>
      </w:r>
      <w:r w:rsidRPr="004A0E61">
        <w:rPr>
          <w:rFonts w:ascii="Times New Roman" w:hAnsi="Times New Roman"/>
          <w:sz w:val="24"/>
          <w:szCs w:val="24"/>
        </w:rPr>
        <w:t>10-ти (</w:t>
      </w:r>
      <w:proofErr w:type="gramStart"/>
      <w:r w:rsidRPr="004A0E61">
        <w:rPr>
          <w:rFonts w:ascii="Times New Roman" w:hAnsi="Times New Roman"/>
          <w:sz w:val="24"/>
          <w:szCs w:val="24"/>
        </w:rPr>
        <w:t xml:space="preserve">десяти) </w:t>
      </w:r>
      <w:r w:rsidRPr="004A0E61">
        <w:rPr>
          <w:rFonts w:ascii="Times New Roman" w:hAnsi="Times New Roman"/>
          <w:sz w:val="24"/>
          <w:szCs w:val="24"/>
          <w:lang w:eastAsia="ru-RU"/>
        </w:rPr>
        <w:t xml:space="preserve"> рабочих</w:t>
      </w:r>
      <w:proofErr w:type="gramEnd"/>
      <w:r w:rsidRPr="004A0E61">
        <w:rPr>
          <w:rFonts w:ascii="Times New Roman" w:hAnsi="Times New Roman"/>
          <w:sz w:val="24"/>
          <w:szCs w:val="24"/>
          <w:lang w:eastAsia="ru-RU"/>
        </w:rPr>
        <w:t xml:space="preserve"> дней с момента его получения Поставщиком.</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lang w:eastAsia="ru-RU"/>
        </w:rPr>
        <w:tab/>
        <w:t xml:space="preserve">7.5. </w:t>
      </w:r>
      <w:r w:rsidRPr="00691480">
        <w:rPr>
          <w:rFonts w:ascii="Times New Roman" w:hAnsi="Times New Roman"/>
          <w:sz w:val="24"/>
          <w:szCs w:val="24"/>
        </w:rPr>
        <w:t xml:space="preserve">Поставляемый товар, должен быть новым, не бывшим, в употреблении, не снятым с длительного хранения, не восстановленным; должен быть изготовлен из новых, не бывших в употреблении составляющих. Товар должен быть упакован в герметичный пакет из полимерного материала, при этом пакеты для сверхчувствительной продукции должны быть непрозрачными. </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На упаковку каждого товара должна быть нанесена типографским способом или (и) при помощи этикеток информация, содержащая следующие данные:</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-товарный знак или (и) наименование предприятия-изготовителя;</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-наименование одной или более моделей аппаратов, в которых может быть использован товар;</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-код оригинального товара;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-дата изготовления.</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lastRenderedPageBreak/>
        <w:t xml:space="preserve">Маркировка должна быть легко читаемой. Маркировка товара должна содержать: наименование изделия, наименование фирмы-изготовителя, юридический адрес изготовителя, дату выпуска. </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Вытяжные ярлычки на продукции (где это предусмотрено) должны быть не поврежденными.</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Пластмассовые элементы и металлические детали товара не должны иметь трещин, вздутий, царапин, вмятин и других дефектов, ухудшающих их внешний вид и/или препятствующих нормальной работе.</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7.6.Качество товара, подлежащего поставке, проверяется ОТК Поставщика (Производителя) на соответствие его требованиям п. 7.1 и п. 7.2 и подтверждается актом приемочного контроля качества Поставщика (Производителя) или отметкой ОТК в упаковочном ярлыке на товар.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7.7.Поставщик обязуется предоставить следующую информацию о товаре на русском языке: </w:t>
      </w:r>
    </w:p>
    <w:p w:rsidR="00235CC3" w:rsidRPr="00691480" w:rsidRDefault="00235CC3" w:rsidP="00235CC3">
      <w:pPr>
        <w:pStyle w:val="3b"/>
        <w:ind w:firstLine="660"/>
        <w:jc w:val="both"/>
        <w:rPr>
          <w:rFonts w:ascii="Times New Roman" w:hAnsi="Times New Roman"/>
          <w:sz w:val="24"/>
          <w:szCs w:val="24"/>
        </w:rPr>
      </w:pPr>
      <w:proofErr w:type="gramStart"/>
      <w:r w:rsidRPr="00691480">
        <w:rPr>
          <w:rFonts w:ascii="Times New Roman" w:hAnsi="Times New Roman"/>
          <w:sz w:val="24"/>
          <w:szCs w:val="24"/>
        </w:rPr>
        <w:t>об</w:t>
      </w:r>
      <w:proofErr w:type="gramEnd"/>
      <w:r w:rsidRPr="00691480">
        <w:rPr>
          <w:rFonts w:ascii="Times New Roman" w:hAnsi="Times New Roman"/>
          <w:sz w:val="24"/>
          <w:szCs w:val="24"/>
        </w:rPr>
        <w:t xml:space="preserve"> изготовителе товара и месте его нахождения; </w:t>
      </w:r>
    </w:p>
    <w:p w:rsidR="00235CC3" w:rsidRPr="00691480" w:rsidRDefault="00235CC3" w:rsidP="00235CC3">
      <w:pPr>
        <w:pStyle w:val="3b"/>
        <w:ind w:firstLine="660"/>
        <w:jc w:val="both"/>
        <w:rPr>
          <w:rFonts w:ascii="Times New Roman" w:hAnsi="Times New Roman"/>
          <w:sz w:val="24"/>
          <w:szCs w:val="24"/>
        </w:rPr>
      </w:pPr>
      <w:proofErr w:type="gramStart"/>
      <w:r w:rsidRPr="00691480">
        <w:rPr>
          <w:rFonts w:ascii="Times New Roman" w:hAnsi="Times New Roman"/>
          <w:sz w:val="24"/>
          <w:szCs w:val="24"/>
        </w:rPr>
        <w:t>обозначения</w:t>
      </w:r>
      <w:proofErr w:type="gramEnd"/>
      <w:r w:rsidRPr="00691480">
        <w:rPr>
          <w:rFonts w:ascii="Times New Roman" w:hAnsi="Times New Roman"/>
          <w:sz w:val="24"/>
          <w:szCs w:val="24"/>
        </w:rPr>
        <w:t xml:space="preserve"> и номера стандартов, обязательным требованиям которых соответствует товар (в случаях, установленных законодательством Российской Федерации и настоящим Контрактом); </w:t>
      </w:r>
    </w:p>
    <w:p w:rsidR="00235CC3" w:rsidRPr="00691480" w:rsidRDefault="00235CC3" w:rsidP="00235CC3">
      <w:pPr>
        <w:pStyle w:val="3b"/>
        <w:ind w:firstLine="660"/>
        <w:jc w:val="both"/>
        <w:rPr>
          <w:rFonts w:ascii="Times New Roman" w:hAnsi="Times New Roman"/>
          <w:sz w:val="24"/>
          <w:szCs w:val="24"/>
        </w:rPr>
      </w:pPr>
      <w:proofErr w:type="gramStart"/>
      <w:r w:rsidRPr="00691480">
        <w:rPr>
          <w:rFonts w:ascii="Times New Roman" w:hAnsi="Times New Roman"/>
          <w:sz w:val="24"/>
          <w:szCs w:val="24"/>
        </w:rPr>
        <w:t>о</w:t>
      </w:r>
      <w:proofErr w:type="gramEnd"/>
      <w:r w:rsidRPr="00691480">
        <w:rPr>
          <w:rFonts w:ascii="Times New Roman" w:hAnsi="Times New Roman"/>
          <w:sz w:val="24"/>
          <w:szCs w:val="24"/>
        </w:rPr>
        <w:t xml:space="preserve"> проведении сертификации и номерах сертификатов соответствия, в случае, если поставляемый товар подлежит обязательной сертификации (или реквизиты деклараций о соответствии, в случаях предусмотренных действующим законодательством);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7.8. Приемка товара по количеству и качеству производится в порядке, установленном Постановлением Госарбитража при Совете Министров СССР в инструкциях: «О порядке приемки продукции производственно-технического назначения и товаров народного потребления по качеству» № П-7 от 25.04.1966г.; «О порядке приемки продукции производственно-технического назначения и товаров народного потребления по количеству» № П-6от15.06.1965г. и в соответствии с приказом МВД по Республике Дагестан от 25.12.2018г. №1748«Об утверждении положения и состава комиссии по приемке поставляемого товара (услуг) по качеству и комплектности (объему)».</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7.9.Приемка товаров по количеству, ассортименту, комплектности и качеству осуществляется представителем или комиссией Заказчика в присутствии представителя Поставщика в день поставки товара по адресу поставки, указанному в контракте на основании сопроводительных документов на товары (накладные, счет, счет-фактура и т.п.) с указанием номера и даты государственного контракта.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7.10.Представитель или комиссия Заказчика проводит проверку наличия комплекта сопроводительных документов на товары, удостоверяющих качество товаров, документов подтверждающих гарантийные обязательства, документ об обеспечении гарантии поставщика, накладные, акты приема-передачи и иные документы, обязательные для данного конкретного вида товаров, подтверждающие качество, количество, комплектность, объем и безопасность товаров, оформленные в соответствии с законодательством Российской Федерации.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7.11.При обнаружении недостатков товара по количеству, качеству, ассортименту и (или) комплектности, установлении факта отсутствия сопроводительных документов на товары, удостоверяющих качество товаров, представитель или комиссия Заказчика обязана документально зафиксировать данный факт путем составления акта рекламаций в течение пяти рабочих дней с </w:t>
      </w:r>
      <w:proofErr w:type="gramStart"/>
      <w:r w:rsidRPr="00691480">
        <w:rPr>
          <w:rFonts w:ascii="Times New Roman" w:hAnsi="Times New Roman"/>
          <w:sz w:val="24"/>
          <w:szCs w:val="24"/>
        </w:rPr>
        <w:t>даты  обнаружения</w:t>
      </w:r>
      <w:proofErr w:type="gramEnd"/>
      <w:r w:rsidRPr="00691480">
        <w:rPr>
          <w:rFonts w:ascii="Times New Roman" w:hAnsi="Times New Roman"/>
          <w:sz w:val="24"/>
          <w:szCs w:val="24"/>
        </w:rPr>
        <w:t xml:space="preserve"> данных недостатков.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К акту рекламаций прикладываются: </w:t>
      </w:r>
    </w:p>
    <w:p w:rsidR="00235CC3" w:rsidRPr="00691480" w:rsidRDefault="00235CC3" w:rsidP="00235CC3">
      <w:pPr>
        <w:pStyle w:val="3b"/>
        <w:ind w:firstLine="660"/>
        <w:jc w:val="both"/>
        <w:rPr>
          <w:rFonts w:ascii="Times New Roman" w:hAnsi="Times New Roman"/>
          <w:sz w:val="24"/>
          <w:szCs w:val="24"/>
        </w:rPr>
      </w:pPr>
      <w:proofErr w:type="gramStart"/>
      <w:r w:rsidRPr="00691480">
        <w:rPr>
          <w:rFonts w:ascii="Times New Roman" w:hAnsi="Times New Roman"/>
          <w:sz w:val="24"/>
          <w:szCs w:val="24"/>
        </w:rPr>
        <w:t>а</w:t>
      </w:r>
      <w:proofErr w:type="gramEnd"/>
      <w:r w:rsidRPr="00691480">
        <w:rPr>
          <w:rFonts w:ascii="Times New Roman" w:hAnsi="Times New Roman"/>
          <w:sz w:val="24"/>
          <w:szCs w:val="24"/>
        </w:rPr>
        <w:t xml:space="preserve">) копии сопроводительных документов на товары и ведомость сверки фактического наличия товаров с данными, указанными в документах поставщика; </w:t>
      </w:r>
    </w:p>
    <w:p w:rsidR="00235CC3" w:rsidRPr="00691480" w:rsidRDefault="00235CC3" w:rsidP="00235CC3">
      <w:pPr>
        <w:pStyle w:val="3b"/>
        <w:ind w:firstLine="660"/>
        <w:jc w:val="both"/>
        <w:rPr>
          <w:rFonts w:ascii="Times New Roman" w:hAnsi="Times New Roman"/>
          <w:sz w:val="24"/>
          <w:szCs w:val="24"/>
        </w:rPr>
      </w:pPr>
      <w:proofErr w:type="gramStart"/>
      <w:r w:rsidRPr="00691480">
        <w:rPr>
          <w:rFonts w:ascii="Times New Roman" w:hAnsi="Times New Roman"/>
          <w:sz w:val="24"/>
          <w:szCs w:val="24"/>
        </w:rPr>
        <w:t>б</w:t>
      </w:r>
      <w:proofErr w:type="gramEnd"/>
      <w:r w:rsidRPr="00691480">
        <w:rPr>
          <w:rFonts w:ascii="Times New Roman" w:hAnsi="Times New Roman"/>
          <w:sz w:val="24"/>
          <w:szCs w:val="24"/>
        </w:rPr>
        <w:t xml:space="preserve">) прочие документы, свидетельствующие о недостаче товаров.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Составленный представителем или комиссией Заказчика Акт рекламаций передается представителю Поставщика при обнаружении недостатков товара.</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lastRenderedPageBreak/>
        <w:t xml:space="preserve">Товары, не соответствующие по ассортименту и (или) комплектности требованиям, установленным в контракте, подлежат возврату поставщику с актом рекламаций для замены товаров. В акте рекламации указывается срок, устанавливаемый для удовлетворения рекламации.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7.11.1.Передача недостающих документов, замена товаров, предоставление недостающих (некомплектных) товаров оформляется актом удовлетворения рекламации.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7.11.2.По результатам приемки товаров по количеству, ассортименту, комплектности и качеству представителем или комиссией Заказчика составляется акт, в течении 3-х рабочих дней с завершения приемки товаров.</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7.12.Акты и заключения, составленные в ходе приемки товаров, подписываются всеми присутствующими представителем или членами </w:t>
      </w:r>
      <w:proofErr w:type="gramStart"/>
      <w:r w:rsidRPr="00691480">
        <w:rPr>
          <w:rFonts w:ascii="Times New Roman" w:hAnsi="Times New Roman"/>
          <w:sz w:val="24"/>
          <w:szCs w:val="24"/>
        </w:rPr>
        <w:t>комиссии  Заказчика</w:t>
      </w:r>
      <w:proofErr w:type="gramEnd"/>
      <w:r w:rsidRPr="00691480">
        <w:rPr>
          <w:rFonts w:ascii="Times New Roman" w:hAnsi="Times New Roman"/>
          <w:sz w:val="24"/>
          <w:szCs w:val="24"/>
        </w:rPr>
        <w:t xml:space="preserve">  с приложением заключения независимой экспертной организации (эксперта) (при наличии). Каждый представитель или член </w:t>
      </w:r>
      <w:proofErr w:type="gramStart"/>
      <w:r w:rsidRPr="00691480">
        <w:rPr>
          <w:rFonts w:ascii="Times New Roman" w:hAnsi="Times New Roman"/>
          <w:sz w:val="24"/>
          <w:szCs w:val="24"/>
        </w:rPr>
        <w:t>комиссии  Заказчика</w:t>
      </w:r>
      <w:proofErr w:type="gramEnd"/>
      <w:r w:rsidRPr="00691480">
        <w:rPr>
          <w:rFonts w:ascii="Times New Roman" w:hAnsi="Times New Roman"/>
          <w:sz w:val="24"/>
          <w:szCs w:val="24"/>
        </w:rPr>
        <w:t xml:space="preserve">  вправе высказать свое особое мнение, которое включается в заключение представитель или член комиссии  Заказчика  о приемке товаров по контракту. Особое мнение оформляется в письменном виде.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7.13.После завершения приемки товаров представителем или членом </w:t>
      </w:r>
      <w:proofErr w:type="gramStart"/>
      <w:r w:rsidRPr="00691480">
        <w:rPr>
          <w:rFonts w:ascii="Times New Roman" w:hAnsi="Times New Roman"/>
          <w:sz w:val="24"/>
          <w:szCs w:val="24"/>
        </w:rPr>
        <w:t>комиссии  Заказчика</w:t>
      </w:r>
      <w:proofErr w:type="gramEnd"/>
      <w:r w:rsidRPr="00691480">
        <w:rPr>
          <w:rFonts w:ascii="Times New Roman" w:hAnsi="Times New Roman"/>
          <w:sz w:val="24"/>
          <w:szCs w:val="24"/>
        </w:rPr>
        <w:t xml:space="preserve">  в течение трех рабочих дней составляется акт приемки – передачи товаров в двух экземплярах и подписывается Заказчиком и Поставщиком. В случае представления акта приемки-передачи товара Поставщиком, Заказчик подписывает его после окончания приемки.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Датой приемки товара считается дата подписания Заказчиком акта приема-передачи товара (без претензий). </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7.14.Акт приемки - передачи товара (без претензий), товарная накладная, счет (счет - фактура, с указанием номера и даты государственного контракта) являются основаниями для финансовых расчетов по контракту между Заказчиком и Поставщиком. </w:t>
      </w:r>
    </w:p>
    <w:p w:rsidR="00F52F58" w:rsidRDefault="00F52F58" w:rsidP="00F52F58">
      <w:pPr>
        <w:pStyle w:val="3b"/>
        <w:ind w:firstLine="660"/>
        <w:jc w:val="both"/>
        <w:rPr>
          <w:rFonts w:ascii="Times New Roman" w:hAnsi="Times New Roman"/>
          <w:color w:val="000000"/>
          <w:sz w:val="24"/>
          <w:szCs w:val="24"/>
          <w:lang w:eastAsia="ru-RU"/>
        </w:rPr>
      </w:pPr>
      <w:r w:rsidRPr="00956C36">
        <w:rPr>
          <w:rFonts w:ascii="Times New Roman" w:hAnsi="Times New Roman"/>
          <w:sz w:val="24"/>
          <w:szCs w:val="24"/>
        </w:rPr>
        <w:t>7.15.</w:t>
      </w:r>
      <w:r w:rsidRPr="00956C36">
        <w:rPr>
          <w:rFonts w:ascii="Times New Roman" w:hAnsi="Times New Roman"/>
          <w:color w:val="000000"/>
          <w:sz w:val="24"/>
          <w:szCs w:val="24"/>
          <w:lang w:eastAsia="ru-RU"/>
        </w:rPr>
        <w:t xml:space="preserve"> Оформление акта приема-передачи товара возможно в форме электронного документа, подписанного электронной подписью в ЕИС.</w:t>
      </w:r>
    </w:p>
    <w:p w:rsidR="00F52F58" w:rsidRDefault="00F52F58" w:rsidP="00F52F58">
      <w:pPr>
        <w:pStyle w:val="3b"/>
        <w:ind w:firstLine="660"/>
        <w:jc w:val="both"/>
        <w:rPr>
          <w:rFonts w:ascii="Times New Roman" w:hAnsi="Times New Roman"/>
          <w:color w:val="000000"/>
          <w:sz w:val="24"/>
          <w:szCs w:val="24"/>
          <w:lang w:eastAsia="ru-RU"/>
        </w:rPr>
      </w:pPr>
      <w:r w:rsidRPr="00956C36">
        <w:rPr>
          <w:rFonts w:ascii="Times New Roman" w:hAnsi="Times New Roman"/>
          <w:color w:val="000000"/>
          <w:sz w:val="24"/>
          <w:szCs w:val="24"/>
          <w:lang w:eastAsia="ru-RU"/>
        </w:rPr>
        <w:t>В этом случае Головной исполнитель формирует в ЕИС акт приема-передачи товара в электронной форме и направляет его Государственному заказчику. Головной исполнитель осуществляет отгрузку товара и одновременно передает на бумажном носителе сформированный в ЕИС распечатанный акт приема-передачи товара для дальнейшей приемки</w:t>
      </w:r>
      <w:r>
        <w:rPr>
          <w:rFonts w:ascii="Times New Roman" w:hAnsi="Times New Roman"/>
          <w:color w:val="000000"/>
          <w:sz w:val="24"/>
          <w:szCs w:val="24"/>
          <w:lang w:eastAsia="ru-RU"/>
        </w:rPr>
        <w:t>.</w:t>
      </w:r>
    </w:p>
    <w:p w:rsidR="00F52F58" w:rsidRDefault="00F52F58" w:rsidP="00F52F58">
      <w:pPr>
        <w:pStyle w:val="3b"/>
        <w:ind w:firstLine="660"/>
        <w:jc w:val="both"/>
        <w:rPr>
          <w:rFonts w:ascii="Times New Roman" w:hAnsi="Times New Roman"/>
          <w:color w:val="000000"/>
          <w:sz w:val="24"/>
          <w:szCs w:val="24"/>
          <w:lang w:eastAsia="ru-RU"/>
        </w:rPr>
      </w:pPr>
      <w:r w:rsidRPr="00956C36">
        <w:rPr>
          <w:rFonts w:ascii="Times New Roman" w:hAnsi="Times New Roman"/>
          <w:sz w:val="24"/>
          <w:szCs w:val="24"/>
        </w:rPr>
        <w:t>7.16</w:t>
      </w:r>
      <w:r w:rsidRPr="00956C36">
        <w:rPr>
          <w:rFonts w:ascii="Times New Roman" w:hAnsi="Times New Roman"/>
          <w:color w:val="000000"/>
          <w:sz w:val="24"/>
          <w:szCs w:val="24"/>
          <w:lang w:eastAsia="ru-RU"/>
        </w:rPr>
        <w:t>. Государственный заказчик осуществляет проверку информации, указанной в акте приема-передачи товара. В случае соответствия информации, указанной в акте приема-передачи товара в электронной форме поставленному товару, Государственный заказчик заполняет обязательные поля электронного акта (включая дату фактического получения товара), прикладывает скан акта приема-передачи товара на бумажном носителе (с отражением подписей всех представителей Государственного заказчика).</w:t>
      </w:r>
    </w:p>
    <w:p w:rsidR="00F52F58" w:rsidRDefault="00F52F58" w:rsidP="00F52F58">
      <w:pPr>
        <w:pStyle w:val="3b"/>
        <w:ind w:firstLine="660"/>
        <w:jc w:val="both"/>
        <w:rPr>
          <w:rFonts w:ascii="Times New Roman" w:hAnsi="Times New Roman"/>
          <w:color w:val="000000"/>
          <w:sz w:val="24"/>
          <w:szCs w:val="24"/>
          <w:lang w:eastAsia="ru-RU"/>
        </w:rPr>
      </w:pPr>
      <w:r w:rsidRPr="00956C36">
        <w:rPr>
          <w:rFonts w:ascii="Times New Roman" w:hAnsi="Times New Roman"/>
          <w:sz w:val="24"/>
          <w:szCs w:val="24"/>
        </w:rPr>
        <w:t>7.17</w:t>
      </w:r>
      <w:r w:rsidRPr="00956C36">
        <w:rPr>
          <w:rFonts w:ascii="Times New Roman" w:hAnsi="Times New Roman"/>
          <w:color w:val="000000"/>
          <w:sz w:val="24"/>
          <w:szCs w:val="24"/>
          <w:lang w:eastAsia="ru-RU"/>
        </w:rPr>
        <w:t>. В случае выявления в акте приема-передачи товара несоответствия указанных сведений фактически поставленному товару Головному исполнителю направляется в письменной форме мотивированный отказ от подписания акта, с указанием перечня выявленных недостатков и необходимых доработок. 01 (один) экземпляр мотивированного отказа с указанием недостатков направляется Головному исполнителю на его электронный адрес или нарочно по реквизитам, указанным в заключенном государственном контракте. После внесения соответствующих изменений в документ о приемке Головной исполнитель направляет Государственному заказчику исправленный акт приема-передачи товара (новую версию документа ЕИС).</w:t>
      </w:r>
    </w:p>
    <w:p w:rsidR="00F52F58" w:rsidRDefault="00F52F58" w:rsidP="00F52F58">
      <w:pPr>
        <w:pStyle w:val="3b"/>
        <w:ind w:firstLine="660"/>
        <w:jc w:val="both"/>
        <w:rPr>
          <w:rFonts w:ascii="Times New Roman" w:hAnsi="Times New Roman"/>
          <w:color w:val="000000"/>
          <w:sz w:val="24"/>
          <w:szCs w:val="24"/>
          <w:lang w:eastAsia="ru-RU"/>
        </w:rPr>
      </w:pPr>
      <w:r w:rsidRPr="00956C36">
        <w:rPr>
          <w:rFonts w:ascii="Times New Roman" w:hAnsi="Times New Roman"/>
          <w:sz w:val="24"/>
          <w:szCs w:val="24"/>
        </w:rPr>
        <w:t>7.18</w:t>
      </w:r>
      <w:r w:rsidRPr="00956C36">
        <w:rPr>
          <w:rFonts w:ascii="Times New Roman" w:hAnsi="Times New Roman"/>
          <w:color w:val="000000"/>
          <w:sz w:val="24"/>
          <w:szCs w:val="24"/>
          <w:lang w:eastAsia="ru-RU"/>
        </w:rPr>
        <w:t>. В случае принятия решения о полной приемке поставленного товара комиссия Государственного заказчика подписывает полученный на бумажном носителе акт приема-передачи товара в порядке, установленном Законом. Государственный заказчик осуществляет подписание и направление Головному исполнителю акта приема-передачи товара в электронной форме, подтверждающего полную приемку товара в ЕИС (в течение 15 (пятнадцати) дней с момента подписания документа приемки на бумажном носителе).</w:t>
      </w:r>
    </w:p>
    <w:p w:rsidR="00F52F58" w:rsidRPr="00956C36" w:rsidRDefault="00F52F58" w:rsidP="00F52F58">
      <w:pPr>
        <w:pStyle w:val="3b"/>
        <w:ind w:firstLine="660"/>
        <w:jc w:val="both"/>
        <w:rPr>
          <w:rFonts w:ascii="Times New Roman" w:hAnsi="Times New Roman"/>
          <w:sz w:val="24"/>
          <w:szCs w:val="24"/>
        </w:rPr>
      </w:pPr>
      <w:r w:rsidRPr="00956C36">
        <w:rPr>
          <w:rFonts w:ascii="Times New Roman" w:hAnsi="Times New Roman"/>
          <w:sz w:val="24"/>
          <w:szCs w:val="24"/>
        </w:rPr>
        <w:lastRenderedPageBreak/>
        <w:t>7.19</w:t>
      </w:r>
      <w:r w:rsidRPr="00956C36">
        <w:rPr>
          <w:rFonts w:ascii="Times New Roman" w:hAnsi="Times New Roman"/>
          <w:color w:val="000000"/>
          <w:sz w:val="24"/>
          <w:szCs w:val="24"/>
          <w:lang w:eastAsia="ru-RU"/>
        </w:rPr>
        <w:t>. В случае принятия решения о частичной приемке поставленного товара комиссия Государственного заказчика подписывает документ о приемке с указанием принятого товара, а также отказа от приемки непринятого товара. Государственный заказчик в случае соответствия указанной в корректировочном документе информации, осуществляет подписание и направление Головному</w:t>
      </w:r>
      <w:r w:rsidRPr="00956C36">
        <w:rPr>
          <w:rFonts w:ascii="Times New Roman" w:hAnsi="Times New Roman"/>
          <w:color w:val="000000"/>
          <w:sz w:val="27"/>
          <w:szCs w:val="27"/>
          <w:lang w:eastAsia="ru-RU"/>
        </w:rPr>
        <w:t xml:space="preserve"> исполнителю корректировочного документа в ЕИС.</w:t>
      </w:r>
    </w:p>
    <w:p w:rsidR="00235CC3" w:rsidRPr="00691480" w:rsidRDefault="00235CC3" w:rsidP="00235CC3">
      <w:pPr>
        <w:pStyle w:val="3b"/>
        <w:rPr>
          <w:rFonts w:ascii="Times New Roman" w:hAnsi="Times New Roman"/>
          <w:sz w:val="24"/>
          <w:szCs w:val="24"/>
        </w:rPr>
      </w:pPr>
    </w:p>
    <w:p w:rsidR="00235CC3" w:rsidRPr="00691480" w:rsidRDefault="00235CC3" w:rsidP="00235CC3">
      <w:pPr>
        <w:pStyle w:val="3b"/>
        <w:jc w:val="center"/>
        <w:rPr>
          <w:rFonts w:ascii="Times New Roman" w:hAnsi="Times New Roman"/>
          <w:b/>
          <w:sz w:val="24"/>
          <w:szCs w:val="24"/>
        </w:rPr>
      </w:pPr>
      <w:r w:rsidRPr="00691480">
        <w:rPr>
          <w:rFonts w:ascii="Times New Roman" w:hAnsi="Times New Roman"/>
          <w:b/>
          <w:sz w:val="24"/>
          <w:szCs w:val="24"/>
        </w:rPr>
        <w:t>8.ОБСТОЯТЕЛЬСТВА НЕПРЕОДОЛИМОЙ СИЛЫ</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8.1.Стороны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8.2.При наступлении таких обстоятельств срок исполнения обязательств по настоящему Контракте отодвигается соразмерно времени действия данных обстоятельств, постольку эти обстоятельства значительно влияют на исполнение настоящего Контракта в срок.</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8.3.Сторона,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3-х (трех)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35CC3" w:rsidRPr="00691480" w:rsidRDefault="00235CC3" w:rsidP="00235CC3">
      <w:pPr>
        <w:pStyle w:val="3b"/>
        <w:jc w:val="center"/>
        <w:rPr>
          <w:rFonts w:ascii="Times New Roman" w:hAnsi="Times New Roman"/>
          <w:b/>
          <w:sz w:val="24"/>
          <w:szCs w:val="24"/>
        </w:rPr>
      </w:pPr>
    </w:p>
    <w:p w:rsidR="00235CC3" w:rsidRPr="00691480" w:rsidRDefault="00235CC3" w:rsidP="00235CC3">
      <w:pPr>
        <w:autoSpaceDE w:val="0"/>
        <w:adjustRightInd w:val="0"/>
        <w:jc w:val="center"/>
        <w:outlineLvl w:val="0"/>
        <w:rPr>
          <w:rFonts w:ascii="Times New Roman" w:hAnsi="Times New Roman"/>
          <w:b/>
          <w:sz w:val="24"/>
          <w:szCs w:val="24"/>
        </w:rPr>
      </w:pPr>
      <w:r w:rsidRPr="00691480">
        <w:rPr>
          <w:rFonts w:ascii="Times New Roman" w:hAnsi="Times New Roman"/>
          <w:b/>
          <w:bCs/>
          <w:sz w:val="24"/>
          <w:szCs w:val="24"/>
        </w:rPr>
        <w:t>9. ОБЕСПЕЧЕНИЕ ИСПОЛНЕНИЯ КОНТРАКТА</w:t>
      </w:r>
    </w:p>
    <w:p w:rsidR="00235CC3" w:rsidRPr="00691480" w:rsidRDefault="00235CC3" w:rsidP="00235CC3">
      <w:pPr>
        <w:pStyle w:val="a5"/>
        <w:jc w:val="both"/>
        <w:rPr>
          <w:rFonts w:ascii="Times New Roman" w:hAnsi="Times New Roman"/>
          <w:sz w:val="24"/>
          <w:szCs w:val="24"/>
        </w:rPr>
      </w:pPr>
      <w:r w:rsidRPr="00691480">
        <w:rPr>
          <w:rFonts w:ascii="Times New Roman" w:eastAsiaTheme="minorEastAsia" w:hAnsi="Times New Roman"/>
          <w:sz w:val="24"/>
          <w:szCs w:val="24"/>
          <w:lang w:eastAsia="ru-RU"/>
        </w:rPr>
        <w:tab/>
        <w:t>9.1. Поставщик</w:t>
      </w:r>
      <w:r w:rsidRPr="00691480">
        <w:rPr>
          <w:rFonts w:ascii="Times New Roman" w:hAnsi="Times New Roman"/>
          <w:sz w:val="24"/>
          <w:szCs w:val="24"/>
        </w:rPr>
        <w:t xml:space="preserve"> обязан предоставить обеспечение </w:t>
      </w:r>
      <w:r>
        <w:rPr>
          <w:rFonts w:ascii="Times New Roman" w:hAnsi="Times New Roman"/>
          <w:sz w:val="24"/>
          <w:szCs w:val="24"/>
        </w:rPr>
        <w:t>исполнения Контракта в размере 10</w:t>
      </w:r>
      <w:r w:rsidRPr="00691480">
        <w:rPr>
          <w:rFonts w:ascii="Times New Roman" w:hAnsi="Times New Roman"/>
          <w:sz w:val="24"/>
          <w:szCs w:val="24"/>
        </w:rPr>
        <w:t xml:space="preserve">% от </w:t>
      </w:r>
      <w:r w:rsidRPr="00895ACC">
        <w:rPr>
          <w:rFonts w:ascii="Times New Roman" w:hAnsi="Times New Roman"/>
          <w:sz w:val="24"/>
          <w:szCs w:val="24"/>
        </w:rPr>
        <w:t xml:space="preserve">начальной цены контракта, в сумме </w:t>
      </w:r>
      <w:r w:rsidRPr="00235CC3">
        <w:rPr>
          <w:rStyle w:val="9pt"/>
          <w:rFonts w:eastAsia="Calibri"/>
          <w:b w:val="0"/>
          <w:sz w:val="24"/>
          <w:szCs w:val="24"/>
          <w:u w:val="single"/>
        </w:rPr>
        <w:t>112 044,61</w:t>
      </w:r>
      <w:r>
        <w:rPr>
          <w:rStyle w:val="9pt"/>
          <w:rFonts w:eastAsia="Calibri"/>
          <w:b w:val="0"/>
          <w:sz w:val="24"/>
          <w:szCs w:val="24"/>
          <w:u w:val="single"/>
        </w:rPr>
        <w:t xml:space="preserve"> </w:t>
      </w:r>
      <w:r w:rsidRPr="00235CC3">
        <w:rPr>
          <w:rStyle w:val="9pt"/>
          <w:rFonts w:eastAsia="Calibri"/>
          <w:b w:val="0"/>
          <w:sz w:val="24"/>
          <w:szCs w:val="24"/>
          <w:u w:val="single"/>
        </w:rPr>
        <w:t>(сто двенадцать тысяч сорок четыре</w:t>
      </w:r>
      <w:r w:rsidRPr="00235CC3">
        <w:rPr>
          <w:rFonts w:ascii="Times New Roman" w:hAnsi="Times New Roman"/>
          <w:b/>
          <w:sz w:val="24"/>
          <w:szCs w:val="24"/>
          <w:u w:val="single"/>
        </w:rPr>
        <w:t>)</w:t>
      </w:r>
      <w:r w:rsidRPr="00895ACC">
        <w:rPr>
          <w:rFonts w:ascii="Times New Roman" w:hAnsi="Times New Roman"/>
          <w:b/>
          <w:sz w:val="24"/>
          <w:szCs w:val="24"/>
          <w:u w:val="single"/>
        </w:rPr>
        <w:t xml:space="preserve"> </w:t>
      </w:r>
      <w:r w:rsidRPr="00895ACC">
        <w:rPr>
          <w:rFonts w:ascii="Times New Roman" w:hAnsi="Times New Roman"/>
          <w:sz w:val="24"/>
          <w:szCs w:val="24"/>
          <w:u w:val="single"/>
        </w:rPr>
        <w:t>рубля 61 копейка</w:t>
      </w:r>
      <w:r w:rsidRPr="00895ACC">
        <w:rPr>
          <w:rFonts w:ascii="Times New Roman" w:hAnsi="Times New Roman"/>
          <w:sz w:val="24"/>
          <w:szCs w:val="24"/>
        </w:rPr>
        <w:t xml:space="preserve">, </w:t>
      </w:r>
      <w:r w:rsidRPr="00895ACC">
        <w:rPr>
          <w:rFonts w:ascii="Times New Roman" w:eastAsiaTheme="minorEastAsia" w:hAnsi="Times New Roman"/>
          <w:sz w:val="24"/>
          <w:szCs w:val="24"/>
          <w:lang w:eastAsia="ru-RU"/>
        </w:rPr>
        <w:t>определенную в соответствии с Федеральным законом № 44-ФЗ,  в форме ___________ (безотзывной</w:t>
      </w:r>
      <w:r w:rsidRPr="00691480">
        <w:rPr>
          <w:rFonts w:ascii="Times New Roman" w:eastAsiaTheme="minorEastAsia" w:hAnsi="Times New Roman"/>
          <w:sz w:val="24"/>
          <w:szCs w:val="24"/>
          <w:lang w:eastAsia="ru-RU"/>
        </w:rPr>
        <w:t xml:space="preserve"> банковской гарантии, выданной банком или иной кредитной организацией, или залога денежных средств, в том числе в форме вклада (депозита)) </w:t>
      </w:r>
      <w:r w:rsidRPr="00691480">
        <w:rPr>
          <w:rFonts w:ascii="Times New Roman" w:hAnsi="Times New Roman"/>
          <w:sz w:val="24"/>
          <w:szCs w:val="24"/>
        </w:rPr>
        <w:t>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bookmarkStart w:id="73" w:name="Par719"/>
      <w:bookmarkEnd w:id="73"/>
      <w:r w:rsidRPr="00691480">
        <w:rPr>
          <w:rFonts w:ascii="Times New Roman" w:hAnsi="Times New Roman"/>
          <w:sz w:val="24"/>
          <w:szCs w:val="24"/>
        </w:rPr>
        <w:t xml:space="preserve">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r:id="rId67" w:anchor="Par718" w:tooltip="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 w:history="1">
        <w:r w:rsidRPr="00691480">
          <w:rPr>
            <w:rStyle w:val="a3"/>
            <w:rFonts w:ascii="Times New Roman" w:hAnsi="Times New Roman"/>
            <w:sz w:val="24"/>
            <w:szCs w:val="24"/>
          </w:rPr>
          <w:t>части 1</w:t>
        </w:r>
      </w:hyperlink>
      <w:r w:rsidRPr="00691480">
        <w:rPr>
          <w:rFonts w:ascii="Times New Roman" w:hAnsi="Times New Roman"/>
          <w:sz w:val="24"/>
          <w:szCs w:val="24"/>
        </w:rPr>
        <w:t xml:space="preserve"> статьи 37 ФЗ № 44-ФЗ, или информации, подтверждающей добросовестность такого участника на дату подачи заявки в соответствии с </w:t>
      </w:r>
      <w:hyperlink r:id="rId68" w:anchor="Par720" w:tooltip="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 w:history="1">
        <w:r w:rsidRPr="00691480">
          <w:rPr>
            <w:rStyle w:val="a3"/>
            <w:rFonts w:ascii="Times New Roman" w:hAnsi="Times New Roman"/>
            <w:sz w:val="24"/>
            <w:szCs w:val="24"/>
          </w:rPr>
          <w:t>частью 3</w:t>
        </w:r>
      </w:hyperlink>
      <w:r w:rsidRPr="00691480">
        <w:rPr>
          <w:rFonts w:ascii="Times New Roman" w:hAnsi="Times New Roman"/>
          <w:sz w:val="24"/>
          <w:szCs w:val="24"/>
        </w:rPr>
        <w:t xml:space="preserve"> указанной статьи.</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В целях обеспечения исполнения обязательств Поставщик по настоящему Контракту Поставщик представляет Заказчику обеспечение исполнения контракта в форме безотзывной банковской гарантии или внесением денежных средств на указанный Заказчиком счет.</w:t>
      </w:r>
    </w:p>
    <w:p w:rsidR="00235CC3" w:rsidRPr="00691480" w:rsidRDefault="00235CC3" w:rsidP="00235CC3">
      <w:pPr>
        <w:pStyle w:val="a5"/>
        <w:jc w:val="both"/>
        <w:rPr>
          <w:rFonts w:ascii="Times New Roman" w:eastAsiaTheme="minorEastAsia" w:hAnsi="Times New Roman"/>
          <w:sz w:val="24"/>
          <w:szCs w:val="24"/>
          <w:lang w:eastAsia="ru-RU"/>
        </w:rPr>
      </w:pPr>
      <w:r w:rsidRPr="00691480">
        <w:rPr>
          <w:rFonts w:ascii="Times New Roman" w:eastAsiaTheme="minorEastAsia" w:hAnsi="Times New Roman"/>
          <w:sz w:val="24"/>
          <w:szCs w:val="24"/>
          <w:lang w:eastAsia="ru-RU"/>
        </w:rPr>
        <w:lastRenderedPageBreak/>
        <w:tab/>
        <w:t>9.2.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Подрядчик обязуется в течение 10 (десяти) банковских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и в том же размере, которые указаны в настоящем разделе Контракта.</w:t>
      </w:r>
    </w:p>
    <w:p w:rsidR="00235CC3" w:rsidRPr="00691480" w:rsidRDefault="00235CC3" w:rsidP="00235CC3">
      <w:pPr>
        <w:pStyle w:val="a5"/>
        <w:jc w:val="both"/>
        <w:rPr>
          <w:rFonts w:ascii="Times New Roman" w:eastAsiaTheme="minorEastAsia" w:hAnsi="Times New Roman"/>
          <w:sz w:val="24"/>
          <w:szCs w:val="24"/>
          <w:lang w:eastAsia="ru-RU"/>
        </w:rPr>
      </w:pPr>
      <w:r w:rsidRPr="00691480">
        <w:rPr>
          <w:rFonts w:ascii="Times New Roman" w:eastAsiaTheme="minorEastAsia" w:hAnsi="Times New Roman"/>
          <w:sz w:val="24"/>
          <w:szCs w:val="24"/>
          <w:lang w:eastAsia="ru-RU"/>
        </w:rPr>
        <w:t>Действие указанного пункта не распространяется на случаи, если Поставщиком предоставлена банковская гарантия, не соответствующая требованиям законодательства Российской Федерации.</w:t>
      </w:r>
    </w:p>
    <w:p w:rsidR="00235CC3" w:rsidRPr="00691480" w:rsidRDefault="00235CC3" w:rsidP="00235CC3">
      <w:pPr>
        <w:pStyle w:val="a5"/>
        <w:jc w:val="both"/>
        <w:rPr>
          <w:rFonts w:ascii="Times New Roman" w:eastAsiaTheme="minorEastAsia" w:hAnsi="Times New Roman"/>
          <w:sz w:val="24"/>
          <w:szCs w:val="24"/>
          <w:lang w:eastAsia="ru-RU"/>
        </w:rPr>
      </w:pPr>
      <w:r w:rsidRPr="00691480">
        <w:rPr>
          <w:rFonts w:ascii="Times New Roman" w:eastAsiaTheme="minorEastAsia" w:hAnsi="Times New Roman"/>
          <w:sz w:val="24"/>
          <w:szCs w:val="24"/>
          <w:lang w:eastAsia="ru-RU"/>
        </w:rPr>
        <w:tab/>
        <w:t>9.3. 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w:t>
      </w:r>
    </w:p>
    <w:p w:rsidR="00235CC3" w:rsidRPr="00691480" w:rsidRDefault="00235CC3" w:rsidP="00235CC3">
      <w:pPr>
        <w:pStyle w:val="a5"/>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 xml:space="preserve">9.4. Обеспечение исполнения контракта возвращается Подрядчику </w:t>
      </w:r>
      <w:r w:rsidRPr="00691480">
        <w:rPr>
          <w:rFonts w:ascii="Times New Roman" w:eastAsia="Times New Roman" w:hAnsi="Times New Roman"/>
          <w:sz w:val="24"/>
          <w:szCs w:val="24"/>
          <w:highlight w:val="white"/>
          <w:lang w:eastAsia="ru-RU"/>
        </w:rPr>
        <w:t>при условии надлежащего исполнения Поставщиком всех своих обязательств по настоящему Контракту в течение 10 банковских дней со дня получения Заказчиком соответствующего письменного требования Поставщика. Денежные средства возвращаются на банковский счет, указанный Поставщиком в этом письменном требовании</w:t>
      </w:r>
      <w:r w:rsidRPr="00691480">
        <w:rPr>
          <w:rFonts w:ascii="Times New Roman" w:eastAsia="Times New Roman" w:hAnsi="Times New Roman"/>
          <w:sz w:val="24"/>
          <w:szCs w:val="24"/>
          <w:lang w:eastAsia="ru-RU"/>
        </w:rPr>
        <w:t>, в случае внесения денежных средств в качестве обеспечения исполнения контракта.</w:t>
      </w:r>
    </w:p>
    <w:p w:rsidR="00235CC3" w:rsidRPr="00691480" w:rsidRDefault="00235CC3" w:rsidP="00235CC3">
      <w:pPr>
        <w:pStyle w:val="a5"/>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9.5. Настоящим контрактом предусмотрено возмещение произведенных Поставщиком расходов (части расходов), при условии представления копий платежных документов, реестров платежных поручений, подтверждающих оплату произведенных головным исполнителем расходов (части расходов), государственного контракта и документов-оснований или реестра документов-оснований с приложением указанных в нем документов-оснований (в случае указания реестра документов-оснований в платежном документе).</w:t>
      </w:r>
    </w:p>
    <w:p w:rsidR="00235CC3" w:rsidRPr="00691480" w:rsidRDefault="00235CC3" w:rsidP="00235CC3">
      <w:pPr>
        <w:pStyle w:val="3b"/>
        <w:jc w:val="center"/>
        <w:rPr>
          <w:rFonts w:ascii="Times New Roman" w:hAnsi="Times New Roman"/>
          <w:b/>
          <w:sz w:val="24"/>
          <w:szCs w:val="24"/>
        </w:rPr>
      </w:pPr>
    </w:p>
    <w:p w:rsidR="00235CC3" w:rsidRPr="00691480" w:rsidRDefault="00235CC3" w:rsidP="00235CC3">
      <w:pPr>
        <w:pStyle w:val="a5"/>
        <w:jc w:val="center"/>
        <w:rPr>
          <w:rFonts w:ascii="Times New Roman" w:hAnsi="Times New Roman"/>
          <w:b/>
          <w:sz w:val="24"/>
          <w:szCs w:val="24"/>
        </w:rPr>
      </w:pPr>
      <w:r w:rsidRPr="00691480">
        <w:rPr>
          <w:rFonts w:ascii="Times New Roman" w:hAnsi="Times New Roman"/>
          <w:b/>
          <w:sz w:val="24"/>
          <w:szCs w:val="24"/>
        </w:rPr>
        <w:t>10. АНТИКОРРУПЦИОННАЯ ОГОВОРКА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10.1. При исполнении обязательств по настоящему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10.2. При исполнении обязательств по настоящему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у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законодательства Российской Федерации и международных актов о противодействии легализации (отмыванию) доходов, полученных преступным путем.</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 или получение взятки, коммерческий подкуп, а также действиях, нарушающих требования законодательства Российской Федерации и международных актов о противодействии легализации доходов, полученных преступным путем. Сторона, получившая уведомление, имеет право приостановить исполнение обязательств по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 xml:space="preserve">у до получения от </w:t>
      </w:r>
      <w:r w:rsidRPr="00691480">
        <w:rPr>
          <w:rFonts w:ascii="Times New Roman" w:hAnsi="Times New Roman"/>
          <w:sz w:val="24"/>
          <w:szCs w:val="24"/>
        </w:rPr>
        <w:lastRenderedPageBreak/>
        <w:t>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10.4. В случае нарушения одной из Сторон обязательств воздерживаться от запрещенных в данном разделе действий и/или </w:t>
      </w:r>
      <w:proofErr w:type="spellStart"/>
      <w:r w:rsidRPr="00691480">
        <w:rPr>
          <w:rFonts w:ascii="Times New Roman" w:hAnsi="Times New Roman"/>
          <w:sz w:val="24"/>
          <w:szCs w:val="24"/>
        </w:rPr>
        <w:t>ненаправление</w:t>
      </w:r>
      <w:proofErr w:type="spellEnd"/>
      <w:r w:rsidRPr="00691480">
        <w:rPr>
          <w:rFonts w:ascii="Times New Roman" w:hAnsi="Times New Roman"/>
          <w:sz w:val="24"/>
          <w:szCs w:val="24"/>
        </w:rPr>
        <w:t xml:space="preserve">, в установленный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 xml:space="preserve">ом срок подтверждения, что нарушения не произошло или не произойдет, другая Сторона имеет право инициировать расторжение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 xml:space="preserve">а в порядке, установленном настоящим </w:t>
      </w:r>
      <w:r w:rsidRPr="00691480">
        <w:rPr>
          <w:rFonts w:ascii="Times New Roman" w:eastAsiaTheme="minorEastAsia" w:hAnsi="Times New Roman"/>
          <w:sz w:val="24"/>
          <w:szCs w:val="24"/>
          <w:lang w:eastAsia="ru-RU"/>
        </w:rPr>
        <w:t>Контракт</w:t>
      </w:r>
      <w:r w:rsidRPr="00691480">
        <w:rPr>
          <w:rFonts w:ascii="Times New Roman" w:hAnsi="Times New Roman"/>
          <w:sz w:val="24"/>
          <w:szCs w:val="24"/>
        </w:rPr>
        <w:t>ом.</w:t>
      </w:r>
    </w:p>
    <w:p w:rsidR="00235CC3" w:rsidRPr="00691480" w:rsidRDefault="00235CC3" w:rsidP="00235CC3">
      <w:pPr>
        <w:pStyle w:val="3b"/>
        <w:jc w:val="center"/>
        <w:rPr>
          <w:rFonts w:ascii="Times New Roman" w:hAnsi="Times New Roman"/>
          <w:b/>
          <w:sz w:val="24"/>
          <w:szCs w:val="24"/>
        </w:rPr>
      </w:pPr>
    </w:p>
    <w:p w:rsidR="00235CC3" w:rsidRPr="00691480" w:rsidRDefault="00235CC3" w:rsidP="00235CC3">
      <w:pPr>
        <w:pStyle w:val="3b"/>
        <w:jc w:val="center"/>
        <w:rPr>
          <w:rFonts w:ascii="Times New Roman" w:hAnsi="Times New Roman"/>
          <w:b/>
          <w:sz w:val="24"/>
          <w:szCs w:val="24"/>
        </w:rPr>
      </w:pPr>
      <w:r w:rsidRPr="00691480">
        <w:rPr>
          <w:rFonts w:ascii="Times New Roman" w:hAnsi="Times New Roman"/>
          <w:b/>
          <w:sz w:val="24"/>
          <w:szCs w:val="24"/>
        </w:rPr>
        <w:t>11.ПОРЯДОК УРЕГУЛИРОВАНИЯ СПОРОВ</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11.1.Все споры и разногласия, которые могут возникнуть между сторонами из настоящего Контракта или в связи с ним, регулируются ими путем переговоров.</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11.2.В случае невозможности разрешения разногласий путем переговоров, они будут решаться с применением претензионного порядка. При этом претензии рассматриваются и ответ на них направляется стороне, которая их предъявила в десятидневный срок со дня их поступления по средствам электронной почты.</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11.3.При </w:t>
      </w:r>
      <w:proofErr w:type="gramStart"/>
      <w:r w:rsidRPr="00691480">
        <w:rPr>
          <w:rFonts w:ascii="Times New Roman" w:hAnsi="Times New Roman"/>
          <w:sz w:val="24"/>
          <w:szCs w:val="24"/>
        </w:rPr>
        <w:t xml:space="preserve">не урегулировании </w:t>
      </w:r>
      <w:proofErr w:type="gramEnd"/>
      <w:r w:rsidRPr="00691480">
        <w:rPr>
          <w:rFonts w:ascii="Times New Roman" w:hAnsi="Times New Roman"/>
          <w:sz w:val="24"/>
          <w:szCs w:val="24"/>
        </w:rPr>
        <w:t>споров и разногласий путем переговоров с применением претензионного порядка они подлежат разрешению в Арбитражном суде Республики Дагестан.</w:t>
      </w:r>
    </w:p>
    <w:p w:rsidR="00235CC3" w:rsidRPr="00691480" w:rsidRDefault="00235CC3" w:rsidP="00235CC3">
      <w:pPr>
        <w:pStyle w:val="3b"/>
        <w:rPr>
          <w:rFonts w:ascii="Times New Roman" w:hAnsi="Times New Roman"/>
          <w:b/>
          <w:sz w:val="24"/>
          <w:szCs w:val="24"/>
        </w:rPr>
      </w:pPr>
    </w:p>
    <w:p w:rsidR="00235CC3" w:rsidRPr="00691480" w:rsidRDefault="00235CC3" w:rsidP="00235CC3">
      <w:pPr>
        <w:pStyle w:val="3b"/>
        <w:jc w:val="center"/>
        <w:rPr>
          <w:rFonts w:ascii="Times New Roman" w:hAnsi="Times New Roman"/>
          <w:b/>
          <w:bCs/>
          <w:sz w:val="24"/>
          <w:szCs w:val="24"/>
        </w:rPr>
      </w:pPr>
      <w:r w:rsidRPr="00691480">
        <w:rPr>
          <w:rFonts w:ascii="Times New Roman" w:hAnsi="Times New Roman"/>
          <w:b/>
          <w:sz w:val="24"/>
          <w:szCs w:val="24"/>
        </w:rPr>
        <w:t>12</w:t>
      </w:r>
      <w:r w:rsidRPr="00691480">
        <w:rPr>
          <w:rFonts w:ascii="Times New Roman" w:hAnsi="Times New Roman"/>
          <w:b/>
          <w:bCs/>
          <w:sz w:val="24"/>
          <w:szCs w:val="24"/>
        </w:rPr>
        <w:t>.ВНЕСЕНИЕ ИЗМЕНЕНИЙ В КОНТРАКТ</w:t>
      </w:r>
    </w:p>
    <w:p w:rsidR="00235CC3" w:rsidRPr="00691480"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 xml:space="preserve">12.1.Внесение изменений в Контракт производится в случаях предусмотренных действующим законодательством Российской Федерации. </w:t>
      </w:r>
    </w:p>
    <w:p w:rsidR="00235CC3" w:rsidRPr="00691480" w:rsidRDefault="00235CC3" w:rsidP="00235CC3">
      <w:pPr>
        <w:pStyle w:val="3b"/>
        <w:ind w:firstLine="660"/>
        <w:rPr>
          <w:rFonts w:ascii="Times New Roman" w:hAnsi="Times New Roman"/>
          <w:sz w:val="24"/>
          <w:szCs w:val="24"/>
        </w:rPr>
      </w:pPr>
    </w:p>
    <w:p w:rsidR="00235CC3" w:rsidRPr="00691480" w:rsidRDefault="00235CC3" w:rsidP="00235CC3">
      <w:pPr>
        <w:pStyle w:val="3b"/>
        <w:jc w:val="center"/>
        <w:rPr>
          <w:rFonts w:ascii="Times New Roman" w:hAnsi="Times New Roman"/>
          <w:b/>
          <w:bCs/>
          <w:sz w:val="24"/>
          <w:szCs w:val="24"/>
        </w:rPr>
      </w:pPr>
      <w:r w:rsidRPr="00691480">
        <w:rPr>
          <w:rFonts w:ascii="Times New Roman" w:hAnsi="Times New Roman"/>
          <w:b/>
          <w:bCs/>
          <w:sz w:val="24"/>
          <w:szCs w:val="24"/>
        </w:rPr>
        <w:t>13.ПОРЯДОК РАСТОРЖЕНИЯ КОНТРАКТА</w:t>
      </w:r>
    </w:p>
    <w:p w:rsidR="00235CC3" w:rsidRDefault="00235CC3" w:rsidP="00235CC3">
      <w:pPr>
        <w:pStyle w:val="3b"/>
        <w:ind w:firstLine="660"/>
        <w:jc w:val="both"/>
        <w:rPr>
          <w:rFonts w:ascii="Times New Roman" w:hAnsi="Times New Roman"/>
          <w:sz w:val="24"/>
          <w:szCs w:val="24"/>
        </w:rPr>
      </w:pPr>
      <w:r w:rsidRPr="00691480">
        <w:rPr>
          <w:rFonts w:ascii="Times New Roman" w:hAnsi="Times New Roman"/>
          <w:sz w:val="24"/>
          <w:szCs w:val="24"/>
        </w:rPr>
        <w:t>13.1.Расторжение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235CC3" w:rsidRPr="00235CC3" w:rsidRDefault="00235CC3" w:rsidP="00235CC3">
      <w:pPr>
        <w:pStyle w:val="a5"/>
        <w:jc w:val="both"/>
        <w:rPr>
          <w:rFonts w:ascii="Times New Roman" w:hAnsi="Times New Roman"/>
          <w:sz w:val="24"/>
        </w:rPr>
      </w:pPr>
    </w:p>
    <w:p w:rsidR="00235CC3" w:rsidRPr="00235CC3" w:rsidRDefault="00235CC3" w:rsidP="00235CC3">
      <w:pPr>
        <w:pStyle w:val="a5"/>
        <w:jc w:val="center"/>
        <w:rPr>
          <w:rFonts w:ascii="Times New Roman" w:hAnsi="Times New Roman"/>
          <w:b/>
          <w:bCs/>
          <w:color w:val="000000" w:themeColor="text1"/>
          <w:sz w:val="24"/>
        </w:rPr>
      </w:pPr>
      <w:r w:rsidRPr="00235CC3">
        <w:rPr>
          <w:rFonts w:ascii="Times New Roman" w:hAnsi="Times New Roman"/>
          <w:b/>
          <w:bCs/>
          <w:color w:val="000000" w:themeColor="text1"/>
          <w:sz w:val="24"/>
        </w:rPr>
        <w:t>14. ОТВЕТСТВЕННОСТЬ СТОРОН</w:t>
      </w:r>
    </w:p>
    <w:p w:rsidR="00235CC3" w:rsidRPr="00691480" w:rsidRDefault="00235CC3" w:rsidP="00235CC3">
      <w:pPr>
        <w:pStyle w:val="a5"/>
        <w:jc w:val="both"/>
      </w:pPr>
      <w:r w:rsidRPr="00235CC3">
        <w:rPr>
          <w:rFonts w:ascii="Times New Roman" w:hAnsi="Times New Roman"/>
          <w:sz w:val="24"/>
        </w:rPr>
        <w:tab/>
        <w:t>14.1. За неисполнение или ненадлежащее исполнение своих обязательств по Контракту Стороны несут ответственность в соответствии с действующим законодательством Российской Федерации.</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14.2.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суммы, определенной в </w:t>
      </w:r>
      <w:hyperlink r:id="rId69" w:history="1">
        <w:r w:rsidRPr="00691480">
          <w:rPr>
            <w:rStyle w:val="a3"/>
            <w:rFonts w:ascii="Times New Roman" w:hAnsi="Times New Roman"/>
            <w:sz w:val="24"/>
            <w:szCs w:val="24"/>
          </w:rPr>
          <w:t>порядке</w:t>
        </w:r>
      </w:hyperlink>
      <w:r w:rsidRPr="00691480">
        <w:rPr>
          <w:rFonts w:ascii="Times New Roman" w:hAnsi="Times New Roman"/>
          <w:sz w:val="24"/>
          <w:szCs w:val="24"/>
        </w:rPr>
        <w:t>, установленном Постановлением Правительства РФ от 30.08.2017 № 1042.</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(в ред. Постановления Правительства РФ от 02.08.2019 N 1011)</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а</w:t>
      </w:r>
      <w:proofErr w:type="gramEnd"/>
      <w:r w:rsidRPr="00691480">
        <w:rPr>
          <w:rFonts w:ascii="Times New Roman" w:hAnsi="Times New Roman"/>
          <w:sz w:val="24"/>
          <w:szCs w:val="24"/>
        </w:rPr>
        <w:t>) 1000 рублей, если цена контракта не превышает 3 млн.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lastRenderedPageBreak/>
        <w:t>б</w:t>
      </w:r>
      <w:proofErr w:type="gramEnd"/>
      <w:r w:rsidRPr="00691480">
        <w:rPr>
          <w:rFonts w:ascii="Times New Roman" w:hAnsi="Times New Roman"/>
          <w:sz w:val="24"/>
          <w:szCs w:val="24"/>
        </w:rPr>
        <w:t>) 5000 рублей, если цена контракта составляет от 3 млн. рублей до 50 млн.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в</w:t>
      </w:r>
      <w:proofErr w:type="gramEnd"/>
      <w:r w:rsidRPr="00691480">
        <w:rPr>
          <w:rFonts w:ascii="Times New Roman" w:hAnsi="Times New Roman"/>
          <w:sz w:val="24"/>
          <w:szCs w:val="24"/>
        </w:rPr>
        <w:t>) 10000 рублей, если цена контракта составляет от 50 млн. рублей до 100 млн.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г</w:t>
      </w:r>
      <w:proofErr w:type="gramEnd"/>
      <w:r w:rsidRPr="00691480">
        <w:rPr>
          <w:rFonts w:ascii="Times New Roman" w:hAnsi="Times New Roman"/>
          <w:sz w:val="24"/>
          <w:szCs w:val="24"/>
        </w:rPr>
        <w:t>) 100000 рублей, если цена контракта превышает 100 млн. рублей.</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14.3.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w:t>
      </w:r>
      <w:hyperlink r:id="rId70" w:anchor="Par66" w:tooltip="4.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 w:history="1">
        <w:r w:rsidRPr="00691480">
          <w:rPr>
            <w:rStyle w:val="a3"/>
            <w:rFonts w:ascii="Times New Roman" w:hAnsi="Times New Roman"/>
            <w:sz w:val="24"/>
            <w:szCs w:val="24"/>
          </w:rPr>
          <w:t>пунктами 4</w:t>
        </w:r>
      </w:hyperlink>
      <w:r w:rsidRPr="00691480">
        <w:rPr>
          <w:rFonts w:ascii="Times New Roman" w:hAnsi="Times New Roman"/>
          <w:sz w:val="24"/>
          <w:szCs w:val="24"/>
        </w:rPr>
        <w:t xml:space="preserve"> - </w:t>
      </w:r>
      <w:hyperlink r:id="rId71" w:anchor="Par88" w:tooltip="8. 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 w:history="1">
        <w:r w:rsidRPr="00691480">
          <w:rPr>
            <w:rStyle w:val="a3"/>
            <w:rFonts w:ascii="Times New Roman" w:hAnsi="Times New Roman"/>
            <w:sz w:val="24"/>
            <w:szCs w:val="24"/>
          </w:rPr>
          <w:t>8</w:t>
        </w:r>
      </w:hyperlink>
      <w:r w:rsidRPr="00691480">
        <w:rPr>
          <w:rFonts w:ascii="Times New Roman" w:hAnsi="Times New Roman"/>
          <w:sz w:val="24"/>
          <w:szCs w:val="24"/>
        </w:rPr>
        <w:t xml:space="preserve"> настоящих Правил): (в ред. Постановления Правительства РФ от 02.08.2019 N 1011)</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а</w:t>
      </w:r>
      <w:proofErr w:type="gramEnd"/>
      <w:r w:rsidRPr="00691480">
        <w:rPr>
          <w:rFonts w:ascii="Times New Roman" w:hAnsi="Times New Roman"/>
          <w:sz w:val="24"/>
          <w:szCs w:val="24"/>
        </w:rPr>
        <w:t>) 10 процентов цены контракта (этапа) в случае, если цена контракта (этапа) не превышает 3 млн. рублей;</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б</w:t>
      </w:r>
      <w:proofErr w:type="gramEnd"/>
      <w:r w:rsidRPr="00691480">
        <w:rPr>
          <w:rFonts w:ascii="Times New Roman" w:hAnsi="Times New Roman"/>
          <w:sz w:val="24"/>
          <w:szCs w:val="24"/>
        </w:rPr>
        <w:t>) 5 процентов цены контракта (этапа) в случае, если цена контракта (этапа) составляет от 3 млн. рублей до 50 млн.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в</w:t>
      </w:r>
      <w:proofErr w:type="gramEnd"/>
      <w:r w:rsidRPr="00691480">
        <w:rPr>
          <w:rFonts w:ascii="Times New Roman" w:hAnsi="Times New Roman"/>
          <w:sz w:val="24"/>
          <w:szCs w:val="24"/>
        </w:rPr>
        <w:t>) 1 процент цены контракта (этапа) в случае, если цена контракта (этапа) составляет от 50 млн. рублей до 100 млн.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г</w:t>
      </w:r>
      <w:proofErr w:type="gramEnd"/>
      <w:r w:rsidRPr="00691480">
        <w:rPr>
          <w:rFonts w:ascii="Times New Roman" w:hAnsi="Times New Roman"/>
          <w:sz w:val="24"/>
          <w:szCs w:val="24"/>
        </w:rPr>
        <w:t>) 0,5 процента цены контракта (этапа) в случае, если цена контракта (этапа) составляет от 100 млн. рублей до 500 млн.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д</w:t>
      </w:r>
      <w:proofErr w:type="gramEnd"/>
      <w:r w:rsidRPr="00691480">
        <w:rPr>
          <w:rFonts w:ascii="Times New Roman" w:hAnsi="Times New Roman"/>
          <w:sz w:val="24"/>
          <w:szCs w:val="24"/>
        </w:rPr>
        <w:t>) 0,4 процента цены контракта (этапа) в случае, если цена контракта (этапа) составляет от 500 млн. рублей до 1 млрд.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е</w:t>
      </w:r>
      <w:proofErr w:type="gramEnd"/>
      <w:r w:rsidRPr="00691480">
        <w:rPr>
          <w:rFonts w:ascii="Times New Roman" w:hAnsi="Times New Roman"/>
          <w:sz w:val="24"/>
          <w:szCs w:val="24"/>
        </w:rPr>
        <w:t>) 0,3 процента цены контракта (этапа) в случае, если цена контракта (этапа) составляет от 1 млрд. рублей до 2 млрд.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ж</w:t>
      </w:r>
      <w:proofErr w:type="gramEnd"/>
      <w:r w:rsidRPr="00691480">
        <w:rPr>
          <w:rFonts w:ascii="Times New Roman" w:hAnsi="Times New Roman"/>
          <w:sz w:val="24"/>
          <w:szCs w:val="24"/>
        </w:rPr>
        <w:t>) 0,25 процента цены контракта (этапа) в случае, если цена контракта (этапа) составляет от 2 млрд. рублей до 5 млрд.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з</w:t>
      </w:r>
      <w:proofErr w:type="gramEnd"/>
      <w:r w:rsidRPr="00691480">
        <w:rPr>
          <w:rFonts w:ascii="Times New Roman" w:hAnsi="Times New Roman"/>
          <w:sz w:val="24"/>
          <w:szCs w:val="24"/>
        </w:rPr>
        <w:t>) 0,2 процента цены контракта (этапа) в случае, если цена контракта (этапа) составляет от 5 млрд. рублей до 10 млрд. рублей (включительно);</w:t>
      </w:r>
    </w:p>
    <w:p w:rsidR="00235CC3" w:rsidRPr="00691480" w:rsidRDefault="00235CC3" w:rsidP="00235CC3">
      <w:pPr>
        <w:pStyle w:val="a5"/>
        <w:jc w:val="both"/>
        <w:rPr>
          <w:rFonts w:ascii="Times New Roman" w:hAnsi="Times New Roman"/>
          <w:sz w:val="24"/>
          <w:szCs w:val="24"/>
        </w:rPr>
      </w:pPr>
      <w:proofErr w:type="gramStart"/>
      <w:r w:rsidRPr="00691480">
        <w:rPr>
          <w:rFonts w:ascii="Times New Roman" w:hAnsi="Times New Roman"/>
          <w:sz w:val="24"/>
          <w:szCs w:val="24"/>
        </w:rPr>
        <w:t>и</w:t>
      </w:r>
      <w:proofErr w:type="gramEnd"/>
      <w:r w:rsidRPr="00691480">
        <w:rPr>
          <w:rFonts w:ascii="Times New Roman" w:hAnsi="Times New Roman"/>
          <w:sz w:val="24"/>
          <w:szCs w:val="24"/>
        </w:rPr>
        <w:t>) 0,1 процента цены контракта (этапа) в случае, если цена контракта (этапа) превышает 10 млрд. рублей.</w:t>
      </w:r>
    </w:p>
    <w:p w:rsidR="00235CC3" w:rsidRPr="00691480" w:rsidRDefault="00235CC3" w:rsidP="00235CC3">
      <w:pPr>
        <w:pStyle w:val="ConsPlusNormal"/>
        <w:jc w:val="both"/>
        <w:rPr>
          <w:rFonts w:ascii="Times New Roman" w:hAnsi="Times New Roman" w:cs="Times New Roman"/>
          <w:sz w:val="24"/>
          <w:szCs w:val="24"/>
        </w:rPr>
      </w:pPr>
      <w:r w:rsidRPr="00691480">
        <w:rPr>
          <w:rFonts w:ascii="Times New Roman" w:hAnsi="Times New Roman" w:cs="Times New Roman"/>
          <w:sz w:val="24"/>
          <w:szCs w:val="24"/>
        </w:rPr>
        <w:t>14.4.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(в ред. Постановления Правительства РФ от 02.08.2019 N 1011)</w:t>
      </w:r>
    </w:p>
    <w:p w:rsidR="00235CC3" w:rsidRPr="00691480" w:rsidRDefault="00235CC3" w:rsidP="00235CC3">
      <w:pPr>
        <w:pStyle w:val="ConsPlusNormal"/>
        <w:jc w:val="both"/>
        <w:rPr>
          <w:rFonts w:ascii="Times New Roman" w:hAnsi="Times New Roman" w:cs="Times New Roman"/>
          <w:sz w:val="24"/>
          <w:szCs w:val="24"/>
        </w:rPr>
      </w:pPr>
      <w:proofErr w:type="gramStart"/>
      <w:r w:rsidRPr="00691480">
        <w:rPr>
          <w:rFonts w:ascii="Times New Roman" w:hAnsi="Times New Roman" w:cs="Times New Roman"/>
          <w:sz w:val="24"/>
          <w:szCs w:val="24"/>
        </w:rPr>
        <w:t>а</w:t>
      </w:r>
      <w:proofErr w:type="gramEnd"/>
      <w:r w:rsidRPr="00691480">
        <w:rPr>
          <w:rFonts w:ascii="Times New Roman" w:hAnsi="Times New Roman" w:cs="Times New Roman"/>
          <w:sz w:val="24"/>
          <w:szCs w:val="24"/>
        </w:rPr>
        <w:t>) 1000 рублей, если цена контракта не превышает 3 млн. рублей;</w:t>
      </w:r>
    </w:p>
    <w:p w:rsidR="00235CC3" w:rsidRPr="00691480" w:rsidRDefault="00235CC3" w:rsidP="00235CC3">
      <w:pPr>
        <w:pStyle w:val="ConsPlusNormal"/>
        <w:jc w:val="both"/>
        <w:rPr>
          <w:rFonts w:ascii="Times New Roman" w:hAnsi="Times New Roman" w:cs="Times New Roman"/>
          <w:sz w:val="24"/>
          <w:szCs w:val="24"/>
        </w:rPr>
      </w:pPr>
      <w:proofErr w:type="gramStart"/>
      <w:r w:rsidRPr="00691480">
        <w:rPr>
          <w:rFonts w:ascii="Times New Roman" w:hAnsi="Times New Roman" w:cs="Times New Roman"/>
          <w:sz w:val="24"/>
          <w:szCs w:val="24"/>
        </w:rPr>
        <w:t>б</w:t>
      </w:r>
      <w:proofErr w:type="gramEnd"/>
      <w:r w:rsidRPr="00691480">
        <w:rPr>
          <w:rFonts w:ascii="Times New Roman" w:hAnsi="Times New Roman" w:cs="Times New Roman"/>
          <w:sz w:val="24"/>
          <w:szCs w:val="24"/>
        </w:rPr>
        <w:t>) 5000 рублей, если цена контракта составляет от 3 млн. рублей до 50 млн. рублей (включительно);</w:t>
      </w:r>
    </w:p>
    <w:p w:rsidR="00235CC3" w:rsidRPr="00691480" w:rsidRDefault="00235CC3" w:rsidP="00235CC3">
      <w:pPr>
        <w:pStyle w:val="ConsPlusNormal"/>
        <w:jc w:val="both"/>
        <w:rPr>
          <w:rFonts w:ascii="Times New Roman" w:hAnsi="Times New Roman" w:cs="Times New Roman"/>
          <w:sz w:val="24"/>
          <w:szCs w:val="24"/>
        </w:rPr>
      </w:pPr>
      <w:proofErr w:type="gramStart"/>
      <w:r w:rsidRPr="00691480">
        <w:rPr>
          <w:rFonts w:ascii="Times New Roman" w:hAnsi="Times New Roman" w:cs="Times New Roman"/>
          <w:sz w:val="24"/>
          <w:szCs w:val="24"/>
        </w:rPr>
        <w:t>в</w:t>
      </w:r>
      <w:proofErr w:type="gramEnd"/>
      <w:r w:rsidRPr="00691480">
        <w:rPr>
          <w:rFonts w:ascii="Times New Roman" w:hAnsi="Times New Roman" w:cs="Times New Roman"/>
          <w:sz w:val="24"/>
          <w:szCs w:val="24"/>
        </w:rPr>
        <w:t>) 10000 рублей, если цена контракта составляет от 50 млн. рублей до 100 млн. рублей (включительно);</w:t>
      </w:r>
    </w:p>
    <w:p w:rsidR="00235CC3" w:rsidRPr="00691480" w:rsidRDefault="00235CC3" w:rsidP="00235CC3">
      <w:pPr>
        <w:pStyle w:val="ConsPlusNormal"/>
        <w:jc w:val="both"/>
        <w:rPr>
          <w:rFonts w:ascii="Times New Roman" w:hAnsi="Times New Roman" w:cs="Times New Roman"/>
          <w:sz w:val="24"/>
          <w:szCs w:val="24"/>
        </w:rPr>
      </w:pPr>
      <w:proofErr w:type="gramStart"/>
      <w:r w:rsidRPr="00691480">
        <w:rPr>
          <w:rFonts w:ascii="Times New Roman" w:hAnsi="Times New Roman" w:cs="Times New Roman"/>
          <w:sz w:val="24"/>
          <w:szCs w:val="24"/>
        </w:rPr>
        <w:t>г</w:t>
      </w:r>
      <w:proofErr w:type="gramEnd"/>
      <w:r w:rsidRPr="00691480">
        <w:rPr>
          <w:rFonts w:ascii="Times New Roman" w:hAnsi="Times New Roman" w:cs="Times New Roman"/>
          <w:sz w:val="24"/>
          <w:szCs w:val="24"/>
        </w:rPr>
        <w:t>) 100000 рублей, если цена контракта превышает 100 млн. рублей.</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14.5. </w:t>
      </w:r>
      <w:r w:rsidRPr="00691480">
        <w:rPr>
          <w:rFonts w:ascii="Times New Roman" w:hAnsi="Times New Roman"/>
          <w:sz w:val="24"/>
          <w:szCs w:val="24"/>
          <w:shd w:val="clear" w:color="auto" w:fill="FFFFFF"/>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14.6.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235CC3" w:rsidRPr="00691480" w:rsidRDefault="00235CC3" w:rsidP="00235CC3">
      <w:pPr>
        <w:pStyle w:val="a5"/>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lastRenderedPageBreak/>
        <w:tab/>
        <w:t>14.7. При неисполнении или ненадлежащем исполнении поставщиком (подрядчиком, исполнителем) обязательств, предусмотренных контрактом, поставщик возмещает убытки понесенные заказчиком при обращении к иным контрагентам.</w:t>
      </w:r>
    </w:p>
    <w:p w:rsidR="00235CC3" w:rsidRPr="00691480" w:rsidRDefault="00235CC3" w:rsidP="00235CC3">
      <w:pPr>
        <w:pStyle w:val="a5"/>
        <w:jc w:val="both"/>
        <w:rPr>
          <w:rFonts w:ascii="Times New Roman" w:eastAsia="Times New Roman" w:hAnsi="Times New Roman"/>
          <w:sz w:val="24"/>
          <w:szCs w:val="24"/>
          <w:lang w:eastAsia="ru-RU"/>
        </w:rPr>
      </w:pPr>
      <w:r w:rsidRPr="00691480">
        <w:rPr>
          <w:rFonts w:ascii="Times New Roman" w:eastAsia="Times New Roman" w:hAnsi="Times New Roman"/>
          <w:sz w:val="24"/>
          <w:szCs w:val="24"/>
          <w:lang w:eastAsia="ru-RU"/>
        </w:rPr>
        <w:tab/>
        <w:t xml:space="preserve">14.8. В случае неисполнения или </w:t>
      </w:r>
      <w:proofErr w:type="spellStart"/>
      <w:r w:rsidRPr="00691480">
        <w:rPr>
          <w:rFonts w:ascii="Times New Roman" w:eastAsia="Times New Roman" w:hAnsi="Times New Roman"/>
          <w:sz w:val="24"/>
          <w:szCs w:val="24"/>
          <w:lang w:eastAsia="ru-RU"/>
        </w:rPr>
        <w:t>ненадлежщего</w:t>
      </w:r>
      <w:proofErr w:type="spellEnd"/>
      <w:r w:rsidRPr="00691480">
        <w:rPr>
          <w:rFonts w:ascii="Times New Roman" w:eastAsia="Times New Roman" w:hAnsi="Times New Roman"/>
          <w:sz w:val="24"/>
          <w:szCs w:val="24"/>
          <w:lang w:eastAsia="ru-RU"/>
        </w:rPr>
        <w:t xml:space="preserve"> исполнения обязательства Поставщиком, предусмотренного контрактом, Заказчик вправе произвести оплату по контракту за вычетом соответствующего размера неустойки (штрафа, пени).</w:t>
      </w:r>
    </w:p>
    <w:p w:rsidR="00235CC3" w:rsidRPr="00691480" w:rsidRDefault="00235CC3" w:rsidP="00235CC3">
      <w:pPr>
        <w:pStyle w:val="a5"/>
        <w:jc w:val="both"/>
        <w:rPr>
          <w:rFonts w:ascii="Times New Roman" w:hAnsi="Times New Roman"/>
          <w:b/>
          <w:bCs/>
          <w:sz w:val="24"/>
          <w:szCs w:val="24"/>
        </w:rPr>
      </w:pPr>
    </w:p>
    <w:p w:rsidR="00235CC3" w:rsidRPr="00691480" w:rsidRDefault="00235CC3" w:rsidP="00235CC3">
      <w:pPr>
        <w:pStyle w:val="3b"/>
        <w:jc w:val="center"/>
        <w:rPr>
          <w:rFonts w:ascii="Times New Roman" w:hAnsi="Times New Roman"/>
          <w:b/>
          <w:sz w:val="24"/>
          <w:szCs w:val="24"/>
        </w:rPr>
      </w:pPr>
      <w:r w:rsidRPr="00691480">
        <w:rPr>
          <w:rFonts w:ascii="Times New Roman" w:hAnsi="Times New Roman"/>
          <w:b/>
          <w:sz w:val="24"/>
          <w:szCs w:val="24"/>
        </w:rPr>
        <w:t>15. ОСОБЫЕ УСЛОВИЯ</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color w:val="000000"/>
          <w:sz w:val="24"/>
          <w:szCs w:val="24"/>
        </w:rPr>
        <w:tab/>
        <w:t>15.1.</w:t>
      </w:r>
      <w:r w:rsidRPr="00691480">
        <w:rPr>
          <w:rFonts w:ascii="Times New Roman" w:hAnsi="Times New Roman"/>
          <w:sz w:val="24"/>
          <w:szCs w:val="24"/>
        </w:rPr>
        <w:t xml:space="preserve"> Настоящий Контракт действует с момента его подписания Сторонами и прекращает свое действие после исполнения сторонами своих обязательств по настоящему контракту, но не позднее 20 декабря 2021г.</w:t>
      </w:r>
    </w:p>
    <w:p w:rsidR="00235CC3" w:rsidRPr="00691480" w:rsidRDefault="00235CC3" w:rsidP="00235CC3">
      <w:pPr>
        <w:pStyle w:val="a5"/>
        <w:jc w:val="both"/>
        <w:rPr>
          <w:rFonts w:ascii="Times New Roman" w:hAnsi="Times New Roman"/>
          <w:sz w:val="24"/>
          <w:szCs w:val="24"/>
          <w:vertAlign w:val="superscript"/>
        </w:rPr>
      </w:pPr>
      <w:r w:rsidRPr="00691480">
        <w:rPr>
          <w:rFonts w:ascii="Times New Roman" w:hAnsi="Times New Roman"/>
          <w:sz w:val="24"/>
          <w:szCs w:val="24"/>
        </w:rPr>
        <w:tab/>
        <w:t xml:space="preserve">15.2. Расторжение Контракта допускается по соглашению Сторон, по решению суда, а также в случае одностороннего отказа Стороны от исполнения </w:t>
      </w:r>
      <w:proofErr w:type="gramStart"/>
      <w:r w:rsidRPr="00691480">
        <w:rPr>
          <w:rFonts w:ascii="Times New Roman" w:hAnsi="Times New Roman"/>
          <w:sz w:val="24"/>
          <w:szCs w:val="24"/>
        </w:rPr>
        <w:t>Контракта</w:t>
      </w:r>
      <w:r w:rsidRPr="00691480">
        <w:rPr>
          <w:rFonts w:ascii="Times New Roman" w:hAnsi="Times New Roman"/>
          <w:sz w:val="24"/>
          <w:szCs w:val="24"/>
          <w:vertAlign w:val="superscript"/>
        </w:rPr>
        <w:t xml:space="preserve"> </w:t>
      </w:r>
      <w:r w:rsidRPr="00691480">
        <w:rPr>
          <w:rFonts w:ascii="Times New Roman" w:hAnsi="Times New Roman"/>
          <w:sz w:val="24"/>
          <w:szCs w:val="24"/>
        </w:rPr>
        <w:t xml:space="preserve"> в</w:t>
      </w:r>
      <w:proofErr w:type="gramEnd"/>
      <w:r w:rsidRPr="00691480">
        <w:rPr>
          <w:rFonts w:ascii="Times New Roman" w:hAnsi="Times New Roman"/>
          <w:sz w:val="24"/>
          <w:szCs w:val="24"/>
        </w:rPr>
        <w:t xml:space="preserve"> соответствии с гражданским законодательством.</w:t>
      </w:r>
      <w:r w:rsidRPr="00691480">
        <w:rPr>
          <w:rFonts w:ascii="Times New Roman" w:hAnsi="Times New Roman"/>
          <w:sz w:val="24"/>
          <w:szCs w:val="24"/>
          <w:vertAlign w:val="superscript"/>
        </w:rPr>
        <w:t xml:space="preserve"> </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15.3. Стороны принимают решение об одностороннем отказе от исполнения контракта в соответствии с требованиями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 xml:space="preserve">15.4. В случае однократного </w:t>
      </w:r>
      <w:r w:rsidRPr="00691480">
        <w:rPr>
          <w:rFonts w:ascii="Times New Roman" w:hAnsi="Times New Roman"/>
          <w:color w:val="000000" w:themeColor="text1"/>
          <w:sz w:val="24"/>
          <w:szCs w:val="24"/>
        </w:rPr>
        <w:t xml:space="preserve">неисполнения либо ненадлежащего исполнении Поставщиком (подрядчиком, исполнителем) обязательств, </w:t>
      </w:r>
      <w:r w:rsidRPr="00691480">
        <w:rPr>
          <w:rFonts w:ascii="Times New Roman" w:hAnsi="Times New Roman"/>
          <w:sz w:val="24"/>
          <w:szCs w:val="24"/>
        </w:rPr>
        <w:t>предусмотренных настоящим Контрактом, Контракт может быть расторгнут по требованию Заказчика.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Не позднее чем в течение трех рабочих дней с даты принятия решения об одностороннем расторжении Контракта, Заказчик направляет решение об одностороннем отказе от исполнения Контракта Поставщику (исполнителю, подрядчику) по почте заказным письмом с уведомлением о вручении по адресу Поставщика (подрядчика, исполнителя), указанному в Контракте.</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xml:space="preserve">Датой надлежащего уведомления Поставщика (подрядчика, исполнителя) об одностороннем расторжении Контракта признается: </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дата получения Заказчиком подтверждения о вручении Поставщику (подрядчику, исполнителю) указанного решения об одностороннем отказе от исполнения Контракта;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дата получения заказчиком информации об отсутствии поставщика (подрядчика, исполнителя) по его адресу, указанному в Контракте;</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 xml:space="preserve"> - дата по истечении 30 (тридцати) дней с даты размещения решения Заказчика об одностороннем расторжении Контракта на официальном сайте при невозможности получения вышеуказанных подтверждения либо информации.</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Решение Заказчика об одностороннем расторжении Контракта вступает в силу и Контракт считается расторгнутым через 10 (десять) дней с даты надлежащего уведомления Заказчиком Поставщика (подрядчика, исполнителя) об одностороннем отказе от исполнения Контракта.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15.5. Настоящий контракт составлен в соответствии с Федеральным законом в форме электронного документа,</w:t>
      </w:r>
      <w:r w:rsidRPr="00691480">
        <w:rPr>
          <w:rFonts w:ascii="Times New Roman" w:eastAsia="MS Mincho" w:hAnsi="Times New Roman"/>
          <w:sz w:val="24"/>
          <w:szCs w:val="24"/>
        </w:rPr>
        <w:t xml:space="preserve"> подписан обеими Сторонами с помощью электронной подписи. Стороны вправе изготовить настоящий Контракт на бумажном носителе в</w:t>
      </w:r>
      <w:r w:rsidRPr="00691480">
        <w:rPr>
          <w:rFonts w:ascii="Times New Roman" w:hAnsi="Times New Roman"/>
          <w:sz w:val="24"/>
          <w:szCs w:val="24"/>
        </w:rPr>
        <w:t xml:space="preserve"> </w:t>
      </w:r>
      <w:proofErr w:type="gramStart"/>
      <w:r w:rsidRPr="00691480">
        <w:rPr>
          <w:rFonts w:ascii="Times New Roman" w:hAnsi="Times New Roman"/>
          <w:sz w:val="24"/>
          <w:szCs w:val="24"/>
        </w:rPr>
        <w:t>двух  подлинных</w:t>
      </w:r>
      <w:proofErr w:type="gramEnd"/>
      <w:r w:rsidRPr="00691480">
        <w:rPr>
          <w:rFonts w:ascii="Times New Roman" w:hAnsi="Times New Roman"/>
          <w:sz w:val="24"/>
          <w:szCs w:val="24"/>
        </w:rPr>
        <w:t xml:space="preserve"> экземплярах по одному для каждой из Сторон,</w:t>
      </w:r>
      <w:r w:rsidRPr="00691480">
        <w:rPr>
          <w:rFonts w:ascii="Times New Roman" w:eastAsia="MS Mincho" w:hAnsi="Times New Roman"/>
          <w:sz w:val="24"/>
          <w:szCs w:val="24"/>
        </w:rPr>
        <w:t xml:space="preserve"> имеющих одинаковую юридическую силу. Контракт, подписанный электронной подписью и Контракт на бумажном носителе будут аутентичными. Дата подписания Контракта на бумажном носителе соответствует дате подписания Контракта электронной подписью.</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15.6. Все изменения и дополнения к настоящему Контракту считаются действительными, если они оформлены в письменном виде и подписаны уполномоченными представителями Сторон.</w:t>
      </w:r>
    </w:p>
    <w:p w:rsidR="00235CC3" w:rsidRPr="00691480" w:rsidRDefault="00235CC3" w:rsidP="00235CC3">
      <w:pPr>
        <w:pStyle w:val="a5"/>
        <w:jc w:val="both"/>
        <w:rPr>
          <w:rFonts w:ascii="Times New Roman" w:hAnsi="Times New Roman"/>
          <w:sz w:val="24"/>
          <w:szCs w:val="24"/>
        </w:rPr>
      </w:pPr>
      <w:r w:rsidRPr="00691480">
        <w:rPr>
          <w:rFonts w:ascii="Times New Roman" w:eastAsia="MS Mincho" w:hAnsi="Times New Roman"/>
          <w:sz w:val="24"/>
          <w:szCs w:val="24"/>
        </w:rPr>
        <w:tab/>
        <w:t xml:space="preserve">15.7. В случае изменения места нахождения, банковских реквизитов, Сторона обязана сообщить об этом другой стороне в течение 10 (десяти) дней, в письменном виде, в срок действия Контракта. При неисполнении Поставщиком обязательства по информированию Заказчика о смене банковских реквизитов, все риски, связанные с </w:t>
      </w:r>
      <w:r w:rsidRPr="00691480">
        <w:rPr>
          <w:rFonts w:ascii="Times New Roman" w:eastAsia="MS Mincho" w:hAnsi="Times New Roman"/>
          <w:sz w:val="24"/>
          <w:szCs w:val="24"/>
        </w:rPr>
        <w:lastRenderedPageBreak/>
        <w:t>перечислением Заказчиком денежных средств на указанный в Контракте счет Поставщика, несет Поставщик.</w:t>
      </w:r>
    </w:p>
    <w:p w:rsidR="00235CC3" w:rsidRPr="00691480" w:rsidRDefault="00235CC3" w:rsidP="00235CC3">
      <w:pPr>
        <w:pStyle w:val="a5"/>
        <w:jc w:val="both"/>
        <w:rPr>
          <w:rFonts w:ascii="Times New Roman" w:hAnsi="Times New Roman"/>
          <w:sz w:val="24"/>
          <w:szCs w:val="24"/>
        </w:rPr>
      </w:pPr>
      <w:r w:rsidRPr="00691480">
        <w:rPr>
          <w:rFonts w:ascii="Times New Roman" w:eastAsia="MS Mincho" w:hAnsi="Times New Roman"/>
          <w:sz w:val="24"/>
          <w:szCs w:val="24"/>
        </w:rPr>
        <w:tab/>
        <w:t>15.8. Условия настоящего Контракта, дополнительных соглашений и иная информация, полученная Сторонами в рамках исполнения настоящего Контракта, конфиденциальны и разглашению не подлежат.</w:t>
      </w:r>
    </w:p>
    <w:p w:rsidR="00235CC3" w:rsidRPr="00691480" w:rsidRDefault="00235CC3" w:rsidP="00235CC3">
      <w:pPr>
        <w:pStyle w:val="a5"/>
        <w:jc w:val="both"/>
        <w:rPr>
          <w:rFonts w:ascii="Times New Roman" w:hAnsi="Times New Roman"/>
          <w:sz w:val="24"/>
          <w:szCs w:val="24"/>
        </w:rPr>
      </w:pPr>
      <w:r w:rsidRPr="00691480">
        <w:rPr>
          <w:rFonts w:ascii="Times New Roman" w:eastAsia="MS Mincho" w:hAnsi="Times New Roman"/>
          <w:sz w:val="24"/>
          <w:szCs w:val="24"/>
        </w:rPr>
        <w:tab/>
        <w:t>15.9. При исполнении настоящего Контракта не допускается перемена Поставщика, за исключением случаев, если новый Поставщик (исполнитель)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35CC3" w:rsidRPr="00691480" w:rsidRDefault="00235CC3" w:rsidP="00235CC3">
      <w:pPr>
        <w:pStyle w:val="a5"/>
        <w:jc w:val="both"/>
        <w:rPr>
          <w:rFonts w:ascii="Times New Roman" w:hAnsi="Times New Roman"/>
          <w:sz w:val="24"/>
          <w:szCs w:val="24"/>
        </w:rPr>
      </w:pPr>
      <w:r w:rsidRPr="00691480">
        <w:rPr>
          <w:rFonts w:ascii="Times New Roman" w:eastAsia="MS Mincho" w:hAnsi="Times New Roman"/>
          <w:sz w:val="24"/>
          <w:szCs w:val="24"/>
        </w:rPr>
        <w:tab/>
        <w:t xml:space="preserve">15.10. Во всем остальном, не предусмотренном в настоящем Контракте, Стороны руководствуются Гражданским кодексом РФ и другими законодательными актами с учетом положений </w:t>
      </w:r>
      <w:r w:rsidRPr="00691480">
        <w:rPr>
          <w:rFonts w:ascii="Times New Roman" w:hAnsi="Times New Roman"/>
          <w:sz w:val="24"/>
          <w:szCs w:val="24"/>
        </w:rPr>
        <w:t>Федерального закона.</w:t>
      </w:r>
    </w:p>
    <w:p w:rsidR="00235CC3" w:rsidRPr="00691480" w:rsidRDefault="00235CC3" w:rsidP="00235CC3">
      <w:pPr>
        <w:pStyle w:val="a5"/>
        <w:jc w:val="both"/>
        <w:rPr>
          <w:rFonts w:ascii="Times New Roman" w:hAnsi="Times New Roman"/>
          <w:sz w:val="24"/>
          <w:szCs w:val="24"/>
        </w:rPr>
      </w:pPr>
      <w:r w:rsidRPr="00691480">
        <w:rPr>
          <w:rFonts w:ascii="Times New Roman" w:hAnsi="Times New Roman"/>
          <w:sz w:val="24"/>
          <w:szCs w:val="24"/>
        </w:rPr>
        <w:tab/>
        <w:t>15.11. Обмен документами в рамках исполнения настоящего контракта осуществляется посредством почтовой связи по адресам указанным в п. 16 настоящего контракта. В случае изменения почтового адреса одной из сторон контракта, обмен документами осуществляется по предыдущему почтовому адресу до подписания соответствующего дополнительного соглашения к контракту.</w:t>
      </w:r>
    </w:p>
    <w:p w:rsidR="00235CC3" w:rsidRPr="00691480" w:rsidRDefault="00235CC3" w:rsidP="00235CC3">
      <w:pPr>
        <w:pStyle w:val="3b"/>
        <w:ind w:firstLine="567"/>
        <w:jc w:val="both"/>
        <w:rPr>
          <w:rFonts w:ascii="Times New Roman" w:hAnsi="Times New Roman"/>
          <w:spacing w:val="3"/>
          <w:sz w:val="24"/>
          <w:szCs w:val="24"/>
        </w:rPr>
      </w:pPr>
      <w:r w:rsidRPr="00691480">
        <w:rPr>
          <w:rFonts w:ascii="Times New Roman" w:hAnsi="Times New Roman"/>
          <w:spacing w:val="3"/>
          <w:sz w:val="24"/>
          <w:szCs w:val="24"/>
        </w:rPr>
        <w:t>Приложение № 1. Ведомость поставки (Спецификация).</w:t>
      </w:r>
    </w:p>
    <w:p w:rsidR="00235CC3" w:rsidRDefault="00235CC3" w:rsidP="00235CC3">
      <w:pPr>
        <w:pStyle w:val="3b"/>
        <w:ind w:firstLine="567"/>
        <w:jc w:val="both"/>
        <w:rPr>
          <w:rFonts w:ascii="Times New Roman" w:hAnsi="Times New Roman"/>
          <w:spacing w:val="3"/>
          <w:sz w:val="24"/>
          <w:szCs w:val="24"/>
        </w:rPr>
      </w:pPr>
      <w:r w:rsidRPr="00691480">
        <w:rPr>
          <w:rFonts w:ascii="Times New Roman" w:hAnsi="Times New Roman"/>
          <w:spacing w:val="3"/>
          <w:sz w:val="24"/>
          <w:szCs w:val="24"/>
        </w:rPr>
        <w:t>Приложение № 2. Техническое задание.</w:t>
      </w:r>
    </w:p>
    <w:p w:rsidR="00235CC3" w:rsidRPr="00235CC3" w:rsidRDefault="00235CC3" w:rsidP="00235CC3">
      <w:pPr>
        <w:pStyle w:val="3b"/>
        <w:ind w:firstLine="567"/>
        <w:jc w:val="both"/>
        <w:rPr>
          <w:rFonts w:ascii="Times New Roman" w:hAnsi="Times New Roman"/>
          <w:spacing w:val="3"/>
          <w:sz w:val="24"/>
          <w:szCs w:val="24"/>
        </w:rPr>
      </w:pPr>
    </w:p>
    <w:p w:rsidR="00235CC3" w:rsidRPr="00691480" w:rsidRDefault="00235CC3" w:rsidP="00235CC3">
      <w:pPr>
        <w:pStyle w:val="3b"/>
        <w:jc w:val="center"/>
        <w:rPr>
          <w:rFonts w:ascii="Times New Roman" w:hAnsi="Times New Roman"/>
          <w:b/>
          <w:bCs/>
          <w:sz w:val="24"/>
          <w:szCs w:val="24"/>
        </w:rPr>
      </w:pPr>
      <w:r w:rsidRPr="00691480">
        <w:rPr>
          <w:rFonts w:ascii="Times New Roman" w:hAnsi="Times New Roman"/>
          <w:spacing w:val="3"/>
          <w:sz w:val="24"/>
          <w:szCs w:val="24"/>
        </w:rPr>
        <w:t>1</w:t>
      </w:r>
      <w:r w:rsidRPr="00691480">
        <w:rPr>
          <w:rFonts w:ascii="Times New Roman" w:hAnsi="Times New Roman"/>
          <w:b/>
          <w:bCs/>
          <w:sz w:val="24"/>
          <w:szCs w:val="24"/>
        </w:rPr>
        <w:t>6. АДРЕСА (МЕСТОНАХОЖДЕНИЕ), РЕКВИЗИТЫИ ПОДПИСИ СТОРОН</w:t>
      </w:r>
    </w:p>
    <w:tbl>
      <w:tblPr>
        <w:tblpPr w:leftFromText="180" w:rightFromText="180" w:bottomFromText="200" w:vertAnchor="text" w:tblpX="-176" w:tblpY="127"/>
        <w:tblW w:w="9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2666"/>
        <w:gridCol w:w="2239"/>
        <w:gridCol w:w="2501"/>
      </w:tblGrid>
      <w:tr w:rsidR="00235CC3" w:rsidRPr="00691480" w:rsidTr="00235CC3">
        <w:trPr>
          <w:cantSplit/>
          <w:trHeight w:val="411"/>
        </w:trPr>
        <w:tc>
          <w:tcPr>
            <w:tcW w:w="5246"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Заказчик:</w:t>
            </w:r>
          </w:p>
          <w:p w:rsidR="00235CC3" w:rsidRPr="00235CC3" w:rsidRDefault="00235CC3" w:rsidP="00235CC3">
            <w:pPr>
              <w:pStyle w:val="a5"/>
              <w:rPr>
                <w:rFonts w:ascii="Times New Roman" w:eastAsia="Arial" w:hAnsi="Times New Roman"/>
                <w:sz w:val="24"/>
                <w:szCs w:val="24"/>
                <w:lang w:eastAsia="ar-SA"/>
              </w:rPr>
            </w:pPr>
            <w:r w:rsidRPr="00235CC3">
              <w:rPr>
                <w:rFonts w:ascii="Times New Roman" w:eastAsia="Arial" w:hAnsi="Times New Roman"/>
                <w:sz w:val="24"/>
                <w:szCs w:val="24"/>
                <w:lang w:eastAsia="ar-SA"/>
              </w:rPr>
              <w:t>МВД по Республике Дагестан</w:t>
            </w:r>
          </w:p>
        </w:tc>
        <w:tc>
          <w:tcPr>
            <w:tcW w:w="4740"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Поставщик:</w:t>
            </w:r>
          </w:p>
        </w:tc>
      </w:tr>
      <w:tr w:rsidR="00235CC3" w:rsidRPr="00691480" w:rsidTr="00235CC3">
        <w:trPr>
          <w:cantSplit/>
          <w:trHeight w:val="882"/>
        </w:trPr>
        <w:tc>
          <w:tcPr>
            <w:tcW w:w="5246"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 xml:space="preserve">Юридический и почтовый адрес: </w:t>
            </w:r>
          </w:p>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Республика Дагестан. г. Махачкала</w:t>
            </w:r>
          </w:p>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Пр.Р.Гамзатова,7</w:t>
            </w:r>
          </w:p>
        </w:tc>
        <w:tc>
          <w:tcPr>
            <w:tcW w:w="4740" w:type="dxa"/>
            <w:gridSpan w:val="2"/>
            <w:tcBorders>
              <w:top w:val="single" w:sz="4" w:space="0" w:color="auto"/>
              <w:left w:val="single" w:sz="4" w:space="0" w:color="auto"/>
              <w:bottom w:val="single" w:sz="4" w:space="0" w:color="auto"/>
              <w:right w:val="single" w:sz="4" w:space="0" w:color="auto"/>
            </w:tcBorders>
          </w:tcPr>
          <w:p w:rsidR="00235CC3" w:rsidRPr="00235CC3" w:rsidRDefault="00235CC3" w:rsidP="00235CC3">
            <w:pPr>
              <w:pStyle w:val="a5"/>
              <w:rPr>
                <w:rFonts w:ascii="Times New Roman" w:hAnsi="Times New Roman"/>
                <w:sz w:val="24"/>
                <w:szCs w:val="24"/>
              </w:rPr>
            </w:pPr>
          </w:p>
        </w:tc>
      </w:tr>
      <w:tr w:rsidR="00235CC3" w:rsidRPr="00691480" w:rsidTr="00235CC3">
        <w:trPr>
          <w:cantSplit/>
        </w:trPr>
        <w:tc>
          <w:tcPr>
            <w:tcW w:w="2580" w:type="dxa"/>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ИНН- 0541018037</w:t>
            </w:r>
          </w:p>
        </w:tc>
        <w:tc>
          <w:tcPr>
            <w:tcW w:w="2666" w:type="dxa"/>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КПП- 057201001</w:t>
            </w:r>
          </w:p>
        </w:tc>
        <w:tc>
          <w:tcPr>
            <w:tcW w:w="2239" w:type="dxa"/>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 xml:space="preserve">ИНН - </w:t>
            </w:r>
          </w:p>
        </w:tc>
        <w:tc>
          <w:tcPr>
            <w:tcW w:w="2501" w:type="dxa"/>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 xml:space="preserve">КПП – </w:t>
            </w:r>
          </w:p>
        </w:tc>
      </w:tr>
      <w:tr w:rsidR="00235CC3" w:rsidRPr="004A0E61" w:rsidTr="00235CC3">
        <w:trPr>
          <w:cantSplit/>
        </w:trPr>
        <w:tc>
          <w:tcPr>
            <w:tcW w:w="5246"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proofErr w:type="gramStart"/>
            <w:r w:rsidRPr="00235CC3">
              <w:rPr>
                <w:rFonts w:ascii="Times New Roman" w:hAnsi="Times New Roman"/>
                <w:sz w:val="24"/>
                <w:szCs w:val="24"/>
              </w:rPr>
              <w:t>л</w:t>
            </w:r>
            <w:proofErr w:type="gram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xml:space="preserve"> – 03031420570</w:t>
            </w:r>
          </w:p>
          <w:p w:rsidR="00235CC3" w:rsidRPr="00235CC3" w:rsidRDefault="00235CC3" w:rsidP="00235CC3">
            <w:pPr>
              <w:pStyle w:val="a5"/>
              <w:rPr>
                <w:rFonts w:ascii="Times New Roman" w:hAnsi="Times New Roman"/>
                <w:sz w:val="24"/>
                <w:szCs w:val="24"/>
              </w:rPr>
            </w:pPr>
            <w:proofErr w:type="spellStart"/>
            <w:proofErr w:type="gramStart"/>
            <w:r w:rsidRPr="00235CC3">
              <w:rPr>
                <w:rFonts w:ascii="Times New Roman" w:hAnsi="Times New Roman"/>
                <w:sz w:val="24"/>
                <w:szCs w:val="24"/>
              </w:rPr>
              <w:t>казн</w:t>
            </w:r>
            <w:proofErr w:type="spellEnd"/>
            <w:r w:rsidRPr="00235CC3">
              <w:rPr>
                <w:rFonts w:ascii="Times New Roman" w:hAnsi="Times New Roman"/>
                <w:sz w:val="24"/>
                <w:szCs w:val="24"/>
              </w:rPr>
              <w:t>./</w:t>
            </w:r>
            <w:proofErr w:type="spellStart"/>
            <w:proofErr w:type="gramEnd"/>
            <w:r w:rsidRPr="00235CC3">
              <w:rPr>
                <w:rFonts w:ascii="Times New Roman" w:hAnsi="Times New Roman"/>
                <w:sz w:val="24"/>
                <w:szCs w:val="24"/>
              </w:rPr>
              <w:t>сч</w:t>
            </w:r>
            <w:proofErr w:type="spellEnd"/>
            <w:r w:rsidRPr="00235CC3">
              <w:rPr>
                <w:rFonts w:ascii="Times New Roman" w:hAnsi="Times New Roman"/>
                <w:sz w:val="24"/>
                <w:szCs w:val="24"/>
              </w:rPr>
              <w:t xml:space="preserve"> – 03211643000000010300</w:t>
            </w:r>
          </w:p>
          <w:p w:rsidR="00235CC3" w:rsidRPr="00235CC3" w:rsidRDefault="00235CC3" w:rsidP="00235CC3">
            <w:pPr>
              <w:pStyle w:val="a5"/>
              <w:rPr>
                <w:rFonts w:ascii="Times New Roman" w:hAnsi="Times New Roman"/>
                <w:sz w:val="24"/>
                <w:szCs w:val="24"/>
              </w:rPr>
            </w:pPr>
            <w:proofErr w:type="gramStart"/>
            <w:r w:rsidRPr="00235CC3">
              <w:rPr>
                <w:rFonts w:ascii="Times New Roman" w:hAnsi="Times New Roman"/>
                <w:sz w:val="24"/>
                <w:szCs w:val="24"/>
              </w:rPr>
              <w:t>единый</w:t>
            </w:r>
            <w:proofErr w:type="gramEnd"/>
            <w:r w:rsidRPr="00235CC3">
              <w:rPr>
                <w:rFonts w:ascii="Times New Roman" w:hAnsi="Times New Roman"/>
                <w:sz w:val="24"/>
                <w:szCs w:val="24"/>
              </w:rPr>
              <w:t xml:space="preserve"> </w:t>
            </w:r>
            <w:proofErr w:type="spellStart"/>
            <w:r w:rsidRPr="00235CC3">
              <w:rPr>
                <w:rFonts w:ascii="Times New Roman" w:hAnsi="Times New Roman"/>
                <w:sz w:val="24"/>
                <w:szCs w:val="24"/>
              </w:rPr>
              <w:t>казн</w:t>
            </w:r>
            <w:proofErr w:type="spell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- 40102810945370000069</w:t>
            </w:r>
          </w:p>
        </w:tc>
        <w:tc>
          <w:tcPr>
            <w:tcW w:w="4740" w:type="dxa"/>
            <w:gridSpan w:val="2"/>
            <w:tcBorders>
              <w:top w:val="single" w:sz="4" w:space="0" w:color="auto"/>
              <w:left w:val="single" w:sz="4" w:space="0" w:color="auto"/>
              <w:bottom w:val="single" w:sz="4" w:space="0" w:color="auto"/>
              <w:right w:val="single" w:sz="4" w:space="0" w:color="auto"/>
            </w:tcBorders>
          </w:tcPr>
          <w:p w:rsidR="00235CC3" w:rsidRPr="00235CC3" w:rsidRDefault="00235CC3" w:rsidP="00235CC3">
            <w:pPr>
              <w:pStyle w:val="a5"/>
              <w:rPr>
                <w:rFonts w:ascii="Times New Roman" w:hAnsi="Times New Roman"/>
                <w:sz w:val="24"/>
                <w:szCs w:val="24"/>
              </w:rPr>
            </w:pPr>
            <w:proofErr w:type="gramStart"/>
            <w:r w:rsidRPr="00235CC3">
              <w:rPr>
                <w:rFonts w:ascii="Times New Roman" w:hAnsi="Times New Roman"/>
                <w:sz w:val="24"/>
                <w:szCs w:val="24"/>
              </w:rPr>
              <w:t>л</w:t>
            </w:r>
            <w:proofErr w:type="gram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xml:space="preserve"> </w:t>
            </w:r>
          </w:p>
          <w:p w:rsidR="00235CC3" w:rsidRPr="00235CC3" w:rsidRDefault="00235CC3" w:rsidP="00235CC3">
            <w:pPr>
              <w:pStyle w:val="a5"/>
              <w:rPr>
                <w:rFonts w:ascii="Times New Roman" w:hAnsi="Times New Roman"/>
                <w:sz w:val="24"/>
                <w:szCs w:val="24"/>
              </w:rPr>
            </w:pPr>
            <w:proofErr w:type="spellStart"/>
            <w:proofErr w:type="gramStart"/>
            <w:r w:rsidRPr="00235CC3">
              <w:rPr>
                <w:rFonts w:ascii="Times New Roman" w:hAnsi="Times New Roman"/>
                <w:sz w:val="24"/>
                <w:szCs w:val="24"/>
              </w:rPr>
              <w:t>казн</w:t>
            </w:r>
            <w:proofErr w:type="spellEnd"/>
            <w:r w:rsidRPr="00235CC3">
              <w:rPr>
                <w:rFonts w:ascii="Times New Roman" w:hAnsi="Times New Roman"/>
                <w:sz w:val="24"/>
                <w:szCs w:val="24"/>
              </w:rPr>
              <w:t>./</w:t>
            </w:r>
            <w:proofErr w:type="spellStart"/>
            <w:proofErr w:type="gramEnd"/>
            <w:r w:rsidRPr="00235CC3">
              <w:rPr>
                <w:rFonts w:ascii="Times New Roman" w:hAnsi="Times New Roman"/>
                <w:sz w:val="24"/>
                <w:szCs w:val="24"/>
              </w:rPr>
              <w:t>сч</w:t>
            </w:r>
            <w:proofErr w:type="spellEnd"/>
            <w:r w:rsidRPr="00235CC3">
              <w:rPr>
                <w:rFonts w:ascii="Times New Roman" w:hAnsi="Times New Roman"/>
                <w:sz w:val="24"/>
                <w:szCs w:val="24"/>
              </w:rPr>
              <w:t xml:space="preserve"> </w:t>
            </w:r>
          </w:p>
          <w:p w:rsidR="00235CC3" w:rsidRPr="00235CC3" w:rsidRDefault="00235CC3" w:rsidP="00235CC3">
            <w:pPr>
              <w:pStyle w:val="a5"/>
              <w:rPr>
                <w:rFonts w:ascii="Times New Roman" w:hAnsi="Times New Roman"/>
                <w:sz w:val="24"/>
                <w:szCs w:val="24"/>
              </w:rPr>
            </w:pPr>
            <w:proofErr w:type="gramStart"/>
            <w:r w:rsidRPr="00235CC3">
              <w:rPr>
                <w:rFonts w:ascii="Times New Roman" w:hAnsi="Times New Roman"/>
                <w:sz w:val="24"/>
                <w:szCs w:val="24"/>
              </w:rPr>
              <w:t>единый</w:t>
            </w:r>
            <w:proofErr w:type="gramEnd"/>
            <w:r w:rsidRPr="00235CC3">
              <w:rPr>
                <w:rFonts w:ascii="Times New Roman" w:hAnsi="Times New Roman"/>
                <w:sz w:val="24"/>
                <w:szCs w:val="24"/>
              </w:rPr>
              <w:t xml:space="preserve"> </w:t>
            </w:r>
            <w:proofErr w:type="spellStart"/>
            <w:r w:rsidRPr="00235CC3">
              <w:rPr>
                <w:rFonts w:ascii="Times New Roman" w:hAnsi="Times New Roman"/>
                <w:sz w:val="24"/>
                <w:szCs w:val="24"/>
              </w:rPr>
              <w:t>казн</w:t>
            </w:r>
            <w:proofErr w:type="spellEnd"/>
            <w:r w:rsidRPr="00235CC3">
              <w:rPr>
                <w:rFonts w:ascii="Times New Roman" w:hAnsi="Times New Roman"/>
                <w:sz w:val="24"/>
                <w:szCs w:val="24"/>
              </w:rPr>
              <w:t>./</w:t>
            </w:r>
            <w:proofErr w:type="spellStart"/>
            <w:r w:rsidRPr="00235CC3">
              <w:rPr>
                <w:rFonts w:ascii="Times New Roman" w:hAnsi="Times New Roman"/>
                <w:sz w:val="24"/>
                <w:szCs w:val="24"/>
              </w:rPr>
              <w:t>сч</w:t>
            </w:r>
            <w:proofErr w:type="spellEnd"/>
            <w:r w:rsidRPr="00235CC3">
              <w:rPr>
                <w:rFonts w:ascii="Times New Roman" w:hAnsi="Times New Roman"/>
                <w:sz w:val="24"/>
                <w:szCs w:val="24"/>
              </w:rPr>
              <w:t xml:space="preserve">. </w:t>
            </w:r>
          </w:p>
        </w:tc>
      </w:tr>
      <w:tr w:rsidR="00235CC3" w:rsidRPr="004A0E61" w:rsidTr="00235CC3">
        <w:trPr>
          <w:cantSplit/>
          <w:trHeight w:val="322"/>
        </w:trPr>
        <w:tc>
          <w:tcPr>
            <w:tcW w:w="5246"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Отделение – НБ Республика Дагестан /</w:t>
            </w:r>
            <w:proofErr w:type="gramStart"/>
            <w:r w:rsidRPr="00235CC3">
              <w:rPr>
                <w:rFonts w:ascii="Times New Roman" w:hAnsi="Times New Roman"/>
                <w:sz w:val="24"/>
                <w:szCs w:val="24"/>
              </w:rPr>
              <w:t>/  УФК</w:t>
            </w:r>
            <w:proofErr w:type="gramEnd"/>
            <w:r w:rsidRPr="00235CC3">
              <w:rPr>
                <w:rFonts w:ascii="Times New Roman" w:hAnsi="Times New Roman"/>
                <w:sz w:val="24"/>
                <w:szCs w:val="24"/>
              </w:rPr>
              <w:t xml:space="preserve"> по Республике Дагестан, г. Махачкала</w:t>
            </w:r>
          </w:p>
        </w:tc>
        <w:tc>
          <w:tcPr>
            <w:tcW w:w="4740" w:type="dxa"/>
            <w:gridSpan w:val="2"/>
            <w:tcBorders>
              <w:top w:val="single" w:sz="4" w:space="0" w:color="auto"/>
              <w:left w:val="single" w:sz="4" w:space="0" w:color="auto"/>
              <w:bottom w:val="single" w:sz="4" w:space="0" w:color="auto"/>
              <w:right w:val="single" w:sz="4" w:space="0" w:color="auto"/>
            </w:tcBorders>
          </w:tcPr>
          <w:p w:rsidR="00235CC3" w:rsidRPr="00235CC3" w:rsidRDefault="00235CC3" w:rsidP="00235CC3">
            <w:pPr>
              <w:pStyle w:val="a5"/>
              <w:rPr>
                <w:rFonts w:ascii="Times New Roman" w:hAnsi="Times New Roman"/>
                <w:sz w:val="24"/>
                <w:szCs w:val="24"/>
              </w:rPr>
            </w:pPr>
          </w:p>
        </w:tc>
      </w:tr>
      <w:tr w:rsidR="00235CC3" w:rsidRPr="00691480" w:rsidTr="00235CC3">
        <w:trPr>
          <w:cantSplit/>
          <w:trHeight w:val="300"/>
        </w:trPr>
        <w:tc>
          <w:tcPr>
            <w:tcW w:w="5246"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БИК ТОФК - 018209001</w:t>
            </w:r>
          </w:p>
        </w:tc>
        <w:tc>
          <w:tcPr>
            <w:tcW w:w="4740"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 xml:space="preserve">БИК </w:t>
            </w:r>
          </w:p>
        </w:tc>
      </w:tr>
      <w:tr w:rsidR="00235CC3" w:rsidRPr="004A0E61" w:rsidTr="00235CC3">
        <w:trPr>
          <w:cantSplit/>
          <w:trHeight w:val="1788"/>
        </w:trPr>
        <w:tc>
          <w:tcPr>
            <w:tcW w:w="5246" w:type="dxa"/>
            <w:gridSpan w:val="2"/>
            <w:tcBorders>
              <w:top w:val="single" w:sz="4" w:space="0" w:color="auto"/>
              <w:left w:val="single" w:sz="4" w:space="0" w:color="auto"/>
              <w:right w:val="single" w:sz="4" w:space="0" w:color="auto"/>
            </w:tcBorders>
            <w:hideMark/>
          </w:tcPr>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УФК по Республике Дагестан (Министерство внутренних дел по Республике Дагестан)</w:t>
            </w:r>
          </w:p>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ОКПО-08593040</w:t>
            </w:r>
          </w:p>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ОКЭВД-75.24.1</w:t>
            </w:r>
          </w:p>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ОГРН-1020502626858 серия 05 №001194403 от 19.11. 2002г.</w:t>
            </w:r>
          </w:p>
          <w:p w:rsidR="00235CC3" w:rsidRPr="00235CC3" w:rsidRDefault="00235CC3" w:rsidP="00235CC3">
            <w:pPr>
              <w:pStyle w:val="a5"/>
              <w:rPr>
                <w:rFonts w:ascii="Times New Roman" w:hAnsi="Times New Roman"/>
                <w:sz w:val="24"/>
                <w:szCs w:val="24"/>
              </w:rPr>
            </w:pPr>
            <w:r w:rsidRPr="00235CC3">
              <w:rPr>
                <w:rFonts w:ascii="Times New Roman" w:hAnsi="Times New Roman"/>
                <w:sz w:val="24"/>
                <w:szCs w:val="24"/>
              </w:rPr>
              <w:t>ОКТМО – 82701000</w:t>
            </w:r>
          </w:p>
        </w:tc>
        <w:tc>
          <w:tcPr>
            <w:tcW w:w="4740" w:type="dxa"/>
            <w:gridSpan w:val="2"/>
            <w:tcBorders>
              <w:top w:val="single" w:sz="4" w:space="0" w:color="auto"/>
              <w:left w:val="single" w:sz="4" w:space="0" w:color="auto"/>
              <w:bottom w:val="single" w:sz="4" w:space="0" w:color="auto"/>
              <w:right w:val="single" w:sz="4" w:space="0" w:color="auto"/>
            </w:tcBorders>
          </w:tcPr>
          <w:p w:rsidR="00235CC3" w:rsidRPr="00235CC3" w:rsidRDefault="00235CC3" w:rsidP="00235CC3">
            <w:pPr>
              <w:pStyle w:val="a5"/>
              <w:rPr>
                <w:rFonts w:ascii="Times New Roman" w:hAnsi="Times New Roman"/>
                <w:iCs/>
                <w:sz w:val="24"/>
                <w:szCs w:val="24"/>
              </w:rPr>
            </w:pPr>
            <w:r w:rsidRPr="00235CC3">
              <w:rPr>
                <w:rFonts w:ascii="Times New Roman" w:hAnsi="Times New Roman"/>
                <w:iCs/>
                <w:sz w:val="24"/>
                <w:szCs w:val="24"/>
              </w:rPr>
              <w:t xml:space="preserve">ОКПО/ОКАТО  </w:t>
            </w:r>
          </w:p>
          <w:p w:rsidR="00235CC3" w:rsidRPr="00235CC3" w:rsidRDefault="00235CC3" w:rsidP="00235CC3">
            <w:pPr>
              <w:pStyle w:val="a5"/>
              <w:rPr>
                <w:rFonts w:ascii="Times New Roman" w:hAnsi="Times New Roman"/>
                <w:iCs/>
                <w:sz w:val="24"/>
                <w:szCs w:val="24"/>
              </w:rPr>
            </w:pPr>
            <w:r w:rsidRPr="00235CC3">
              <w:rPr>
                <w:rFonts w:ascii="Times New Roman" w:hAnsi="Times New Roman"/>
                <w:iCs/>
                <w:sz w:val="24"/>
                <w:szCs w:val="24"/>
              </w:rPr>
              <w:t xml:space="preserve">ОКТМО/ОКОГУ  </w:t>
            </w:r>
          </w:p>
          <w:p w:rsidR="00235CC3" w:rsidRPr="00235CC3" w:rsidRDefault="00235CC3" w:rsidP="00235CC3">
            <w:pPr>
              <w:pStyle w:val="a5"/>
              <w:rPr>
                <w:rFonts w:ascii="Times New Roman" w:hAnsi="Times New Roman"/>
                <w:iCs/>
                <w:sz w:val="24"/>
                <w:szCs w:val="24"/>
              </w:rPr>
            </w:pPr>
            <w:r w:rsidRPr="00235CC3">
              <w:rPr>
                <w:rFonts w:ascii="Times New Roman" w:hAnsi="Times New Roman"/>
                <w:iCs/>
                <w:sz w:val="24"/>
                <w:szCs w:val="24"/>
              </w:rPr>
              <w:t xml:space="preserve">ОКФС/ОКОПФ  </w:t>
            </w:r>
          </w:p>
          <w:p w:rsidR="00235CC3" w:rsidRPr="00235CC3" w:rsidRDefault="00235CC3" w:rsidP="00235CC3">
            <w:pPr>
              <w:pStyle w:val="a5"/>
              <w:rPr>
                <w:rFonts w:ascii="Times New Roman" w:hAnsi="Times New Roman"/>
                <w:iCs/>
                <w:sz w:val="24"/>
                <w:szCs w:val="24"/>
              </w:rPr>
            </w:pPr>
          </w:p>
        </w:tc>
      </w:tr>
      <w:tr w:rsidR="00235CC3" w:rsidRPr="004A0E61" w:rsidTr="00235CC3">
        <w:trPr>
          <w:cantSplit/>
          <w:trHeight w:val="347"/>
        </w:trPr>
        <w:tc>
          <w:tcPr>
            <w:tcW w:w="5246" w:type="dxa"/>
            <w:gridSpan w:val="2"/>
            <w:tcBorders>
              <w:top w:val="single" w:sz="4" w:space="0" w:color="auto"/>
              <w:left w:val="single" w:sz="4" w:space="0" w:color="auto"/>
              <w:bottom w:val="single" w:sz="4" w:space="0" w:color="auto"/>
              <w:right w:val="single" w:sz="4" w:space="0" w:color="auto"/>
            </w:tcBorders>
            <w:hideMark/>
          </w:tcPr>
          <w:p w:rsidR="00235CC3" w:rsidRPr="00235CC3" w:rsidRDefault="00235CC3" w:rsidP="00235CC3">
            <w:pPr>
              <w:pStyle w:val="a5"/>
              <w:rPr>
                <w:rFonts w:ascii="Times New Roman" w:hAnsi="Times New Roman"/>
                <w:sz w:val="24"/>
                <w:szCs w:val="24"/>
                <w:shd w:val="clear" w:color="auto" w:fill="FFFFFF"/>
              </w:rPr>
            </w:pPr>
            <w:r w:rsidRPr="00235CC3">
              <w:rPr>
                <w:rFonts w:ascii="Times New Roman" w:hAnsi="Times New Roman"/>
                <w:sz w:val="24"/>
                <w:szCs w:val="24"/>
              </w:rPr>
              <w:t>Контактный телефон/E-</w:t>
            </w:r>
            <w:proofErr w:type="spellStart"/>
            <w:r w:rsidRPr="00235CC3">
              <w:rPr>
                <w:rFonts w:ascii="Times New Roman" w:hAnsi="Times New Roman"/>
                <w:sz w:val="24"/>
                <w:szCs w:val="24"/>
              </w:rPr>
              <w:t>mail</w:t>
            </w:r>
            <w:proofErr w:type="spellEnd"/>
            <w:r w:rsidRPr="00235CC3">
              <w:rPr>
                <w:rFonts w:ascii="Times New Roman" w:hAnsi="Times New Roman"/>
                <w:sz w:val="24"/>
                <w:szCs w:val="24"/>
              </w:rPr>
              <w:t>: (8722)99-42-03;</w:t>
            </w:r>
            <w:r w:rsidRPr="00235CC3">
              <w:rPr>
                <w:rFonts w:ascii="Times New Roman" w:hAnsi="Times New Roman"/>
                <w:sz w:val="24"/>
                <w:szCs w:val="24"/>
                <w:shd w:val="clear" w:color="auto" w:fill="FFFFFF"/>
              </w:rPr>
              <w:t xml:space="preserve"> </w:t>
            </w:r>
            <w:hyperlink r:id="rId72" w:history="1">
              <w:r w:rsidRPr="00235CC3">
                <w:rPr>
                  <w:rStyle w:val="a3"/>
                  <w:rFonts w:ascii="Times New Roman" w:hAnsi="Times New Roman"/>
                  <w:sz w:val="24"/>
                  <w:szCs w:val="24"/>
                  <w:shd w:val="clear" w:color="auto" w:fill="FFFFFF"/>
                </w:rPr>
                <w:t>atekhmezov@mvd.ru</w:t>
              </w:r>
            </w:hyperlink>
          </w:p>
        </w:tc>
        <w:tc>
          <w:tcPr>
            <w:tcW w:w="4740" w:type="dxa"/>
            <w:gridSpan w:val="2"/>
            <w:tcBorders>
              <w:top w:val="single" w:sz="4" w:space="0" w:color="auto"/>
              <w:left w:val="single" w:sz="4" w:space="0" w:color="auto"/>
              <w:bottom w:val="single" w:sz="4" w:space="0" w:color="auto"/>
              <w:right w:val="single" w:sz="4" w:space="0" w:color="auto"/>
            </w:tcBorders>
          </w:tcPr>
          <w:p w:rsidR="00235CC3" w:rsidRPr="00235CC3" w:rsidRDefault="00235CC3" w:rsidP="00235CC3">
            <w:pPr>
              <w:pStyle w:val="a5"/>
              <w:rPr>
                <w:rFonts w:ascii="Times New Roman" w:hAnsi="Times New Roman"/>
                <w:iCs/>
                <w:sz w:val="24"/>
                <w:szCs w:val="24"/>
              </w:rPr>
            </w:pPr>
          </w:p>
        </w:tc>
      </w:tr>
    </w:tbl>
    <w:p w:rsidR="00235CC3" w:rsidRPr="00691480" w:rsidRDefault="00235CC3" w:rsidP="00235CC3">
      <w:pPr>
        <w:pStyle w:val="af0"/>
        <w:tabs>
          <w:tab w:val="left" w:pos="3366"/>
        </w:tabs>
        <w:outlineLvl w:val="0"/>
        <w:rPr>
          <w:rFonts w:ascii="Times New Roman" w:eastAsia="MS Mincho" w:hAnsi="Times New Roman" w:cs="Times New Roman"/>
          <w:sz w:val="24"/>
          <w:szCs w:val="2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77"/>
        <w:gridCol w:w="4676"/>
      </w:tblGrid>
      <w:tr w:rsidR="00235CC3" w:rsidRPr="00691480" w:rsidTr="00235CC3">
        <w:trPr>
          <w:trHeight w:val="180"/>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Заказчик:</w:t>
            </w:r>
          </w:p>
        </w:tc>
        <w:tc>
          <w:tcPr>
            <w:tcW w:w="4676"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Поставщик:</w:t>
            </w:r>
          </w:p>
        </w:tc>
      </w:tr>
      <w:tr w:rsidR="00235CC3" w:rsidRPr="00691480" w:rsidTr="00235CC3">
        <w:trPr>
          <w:trHeight w:val="372"/>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МВД по Республике Дагестан</w:t>
            </w:r>
          </w:p>
        </w:tc>
        <w:tc>
          <w:tcPr>
            <w:tcW w:w="4676" w:type="dxa"/>
            <w:tcBorders>
              <w:top w:val="single" w:sz="4" w:space="0" w:color="auto"/>
              <w:left w:val="single" w:sz="4" w:space="0" w:color="auto"/>
              <w:bottom w:val="single" w:sz="4" w:space="0" w:color="auto"/>
              <w:right w:val="single" w:sz="4" w:space="0" w:color="auto"/>
            </w:tcBorders>
            <w:vAlign w:val="center"/>
          </w:tcPr>
          <w:p w:rsidR="00235CC3" w:rsidRPr="00691480" w:rsidRDefault="00235CC3" w:rsidP="00235CC3">
            <w:pPr>
              <w:autoSpaceDE w:val="0"/>
              <w:autoSpaceDN w:val="0"/>
              <w:adjustRightInd w:val="0"/>
              <w:spacing w:line="276" w:lineRule="auto"/>
              <w:rPr>
                <w:rFonts w:ascii="Times New Roman" w:hAnsi="Times New Roman"/>
                <w:sz w:val="24"/>
                <w:szCs w:val="24"/>
              </w:rPr>
            </w:pPr>
          </w:p>
        </w:tc>
      </w:tr>
      <w:tr w:rsidR="00235CC3" w:rsidRPr="00691480" w:rsidTr="00235CC3">
        <w:trPr>
          <w:trHeight w:val="208"/>
          <w:jc w:val="center"/>
        </w:trPr>
        <w:tc>
          <w:tcPr>
            <w:tcW w:w="5177" w:type="dxa"/>
            <w:tcBorders>
              <w:top w:val="single" w:sz="4" w:space="0" w:color="auto"/>
              <w:left w:val="single" w:sz="4" w:space="0" w:color="auto"/>
              <w:bottom w:val="single" w:sz="4" w:space="0" w:color="auto"/>
              <w:right w:val="single" w:sz="4" w:space="0" w:color="auto"/>
            </w:tcBorders>
            <w:vAlign w:val="center"/>
          </w:tcPr>
          <w:p w:rsidR="00235CC3" w:rsidRPr="00235CC3" w:rsidRDefault="00235CC3" w:rsidP="00235CC3">
            <w:pPr>
              <w:autoSpaceDE w:val="0"/>
              <w:adjustRightInd w:val="0"/>
              <w:spacing w:line="276" w:lineRule="auto"/>
              <w:rPr>
                <w:rFonts w:ascii="Times New Roman" w:hAnsi="Times New Roman"/>
                <w:sz w:val="24"/>
                <w:szCs w:val="24"/>
              </w:rPr>
            </w:pPr>
            <w:r w:rsidRPr="00691480">
              <w:rPr>
                <w:rFonts w:ascii="Times New Roman" w:hAnsi="Times New Roman"/>
                <w:sz w:val="24"/>
                <w:szCs w:val="24"/>
              </w:rPr>
              <w:t>__________/_________________ /</w:t>
            </w:r>
          </w:p>
          <w:p w:rsidR="00235CC3" w:rsidRPr="00235CC3" w:rsidRDefault="00235CC3" w:rsidP="00235CC3">
            <w:pPr>
              <w:pStyle w:val="afff1"/>
              <w:spacing w:after="0" w:line="276" w:lineRule="auto"/>
              <w:ind w:left="0"/>
              <w:rPr>
                <w:iCs/>
                <w:color w:val="000000"/>
              </w:rPr>
            </w:pPr>
            <w:r w:rsidRPr="00691480">
              <w:rPr>
                <w:iCs/>
                <w:color w:val="000000"/>
              </w:rPr>
              <w:t>«___»____________2021 г.</w:t>
            </w:r>
          </w:p>
        </w:tc>
        <w:tc>
          <w:tcPr>
            <w:tcW w:w="4676" w:type="dxa"/>
            <w:tcBorders>
              <w:top w:val="single" w:sz="4" w:space="0" w:color="auto"/>
              <w:left w:val="single" w:sz="4" w:space="0" w:color="auto"/>
              <w:bottom w:val="single" w:sz="4" w:space="0" w:color="auto"/>
              <w:right w:val="single" w:sz="4" w:space="0" w:color="auto"/>
            </w:tcBorders>
            <w:vAlign w:val="center"/>
          </w:tcPr>
          <w:p w:rsidR="00235CC3" w:rsidRPr="00235CC3" w:rsidRDefault="00235CC3" w:rsidP="00235CC3">
            <w:pPr>
              <w:autoSpaceDE w:val="0"/>
              <w:adjustRightInd w:val="0"/>
              <w:spacing w:line="276" w:lineRule="auto"/>
              <w:rPr>
                <w:rFonts w:ascii="Times New Roman" w:hAnsi="Times New Roman"/>
                <w:sz w:val="24"/>
                <w:szCs w:val="24"/>
              </w:rPr>
            </w:pPr>
            <w:r w:rsidRPr="00691480">
              <w:rPr>
                <w:rFonts w:ascii="Times New Roman" w:hAnsi="Times New Roman"/>
                <w:sz w:val="24"/>
                <w:szCs w:val="24"/>
              </w:rPr>
              <w:t xml:space="preserve">  ___________/_________________ /</w:t>
            </w:r>
          </w:p>
          <w:p w:rsidR="00235CC3" w:rsidRPr="00691480" w:rsidRDefault="00235CC3" w:rsidP="00235CC3">
            <w:pPr>
              <w:pStyle w:val="afff1"/>
              <w:spacing w:after="0" w:line="276" w:lineRule="auto"/>
              <w:ind w:left="0"/>
            </w:pPr>
            <w:r w:rsidRPr="00691480">
              <w:t>«___»____________2021г.</w:t>
            </w:r>
          </w:p>
        </w:tc>
      </w:tr>
      <w:tr w:rsidR="00235CC3" w:rsidRPr="00691480" w:rsidTr="00235CC3">
        <w:trPr>
          <w:trHeight w:val="51"/>
          <w:jc w:val="center"/>
        </w:trPr>
        <w:tc>
          <w:tcPr>
            <w:tcW w:w="5177"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c>
          <w:tcPr>
            <w:tcW w:w="4676"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r>
    </w:tbl>
    <w:p w:rsidR="00235CC3" w:rsidRPr="00691480" w:rsidRDefault="00235CC3" w:rsidP="00235CC3">
      <w:pPr>
        <w:pStyle w:val="af0"/>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lastRenderedPageBreak/>
        <w:t>Приложение №1</w:t>
      </w:r>
    </w:p>
    <w:p w:rsidR="00235CC3" w:rsidRPr="00691480" w:rsidRDefault="00235CC3" w:rsidP="00235CC3">
      <w:pPr>
        <w:pStyle w:val="af0"/>
        <w:jc w:val="right"/>
        <w:outlineLvl w:val="0"/>
        <w:rPr>
          <w:rFonts w:ascii="Times New Roman" w:eastAsia="MS Mincho" w:hAnsi="Times New Roman" w:cs="Times New Roman"/>
          <w:sz w:val="24"/>
          <w:szCs w:val="24"/>
        </w:rPr>
      </w:pPr>
      <w:proofErr w:type="gramStart"/>
      <w:r w:rsidRPr="00691480">
        <w:rPr>
          <w:rFonts w:ascii="Times New Roman" w:eastAsia="MS Mincho" w:hAnsi="Times New Roman" w:cs="Times New Roman"/>
          <w:sz w:val="24"/>
          <w:szCs w:val="24"/>
        </w:rPr>
        <w:t>к</w:t>
      </w:r>
      <w:proofErr w:type="gramEnd"/>
      <w:r w:rsidRPr="00691480">
        <w:rPr>
          <w:rFonts w:ascii="Times New Roman" w:eastAsia="MS Mincho" w:hAnsi="Times New Roman" w:cs="Times New Roman"/>
          <w:sz w:val="24"/>
          <w:szCs w:val="24"/>
        </w:rPr>
        <w:t xml:space="preserve"> проекту государственного контракта</w:t>
      </w:r>
    </w:p>
    <w:p w:rsidR="00235CC3" w:rsidRPr="00691480" w:rsidRDefault="00235CC3" w:rsidP="00235CC3">
      <w:pPr>
        <w:pStyle w:val="af0"/>
        <w:jc w:val="right"/>
        <w:outlineLvl w:val="0"/>
        <w:rPr>
          <w:rFonts w:ascii="Times New Roman" w:eastAsia="MS Mincho" w:hAnsi="Times New Roman" w:cs="Times New Roman"/>
          <w:sz w:val="24"/>
          <w:szCs w:val="24"/>
        </w:rPr>
      </w:pPr>
      <w:proofErr w:type="gramStart"/>
      <w:r w:rsidRPr="00691480">
        <w:rPr>
          <w:rFonts w:ascii="Times New Roman" w:eastAsia="MS Mincho" w:hAnsi="Times New Roman" w:cs="Times New Roman"/>
          <w:sz w:val="24"/>
          <w:szCs w:val="24"/>
        </w:rPr>
        <w:t>от</w:t>
      </w:r>
      <w:proofErr w:type="gramEnd"/>
      <w:r w:rsidRPr="00691480">
        <w:rPr>
          <w:rFonts w:ascii="Times New Roman" w:eastAsia="MS Mincho" w:hAnsi="Times New Roman" w:cs="Times New Roman"/>
          <w:sz w:val="24"/>
          <w:szCs w:val="24"/>
        </w:rPr>
        <w:t xml:space="preserve"> «__»_________2021 года № ______</w:t>
      </w:r>
    </w:p>
    <w:p w:rsidR="00235CC3" w:rsidRPr="00691480" w:rsidRDefault="00235CC3" w:rsidP="00235CC3">
      <w:pPr>
        <w:pStyle w:val="af0"/>
        <w:jc w:val="center"/>
        <w:outlineLvl w:val="0"/>
        <w:rPr>
          <w:rFonts w:ascii="Times New Roman" w:eastAsia="MS Mincho" w:hAnsi="Times New Roman" w:cs="Times New Roman"/>
          <w:b/>
          <w:sz w:val="24"/>
          <w:szCs w:val="24"/>
        </w:rPr>
      </w:pPr>
    </w:p>
    <w:p w:rsidR="00235CC3" w:rsidRPr="00691480" w:rsidRDefault="00235CC3" w:rsidP="00235CC3">
      <w:pPr>
        <w:pStyle w:val="af0"/>
        <w:jc w:val="center"/>
        <w:outlineLvl w:val="0"/>
        <w:rPr>
          <w:rFonts w:ascii="Times New Roman" w:eastAsia="MS Mincho" w:hAnsi="Times New Roman" w:cs="Times New Roman"/>
          <w:b/>
          <w:sz w:val="24"/>
          <w:szCs w:val="24"/>
        </w:rPr>
      </w:pPr>
    </w:p>
    <w:p w:rsidR="00235CC3" w:rsidRPr="00691480" w:rsidRDefault="00235CC3" w:rsidP="00235CC3">
      <w:pPr>
        <w:pStyle w:val="af0"/>
        <w:jc w:val="center"/>
        <w:outlineLvl w:val="0"/>
        <w:rPr>
          <w:rFonts w:ascii="Times New Roman" w:hAnsi="Times New Roman" w:cs="Times New Roman"/>
          <w:b/>
          <w:sz w:val="24"/>
          <w:szCs w:val="24"/>
        </w:rPr>
      </w:pPr>
      <w:r w:rsidRPr="00691480">
        <w:rPr>
          <w:rFonts w:ascii="Times New Roman" w:eastAsia="MS Mincho" w:hAnsi="Times New Roman" w:cs="Times New Roman"/>
          <w:b/>
          <w:sz w:val="24"/>
          <w:szCs w:val="24"/>
        </w:rPr>
        <w:t>ВЕДОМОСТЬ ПОСТАВКИ (С П Е Ц И Ф И К А Ц И Я)</w:t>
      </w:r>
    </w:p>
    <w:p w:rsidR="00235CC3" w:rsidRPr="00691480" w:rsidRDefault="00235CC3" w:rsidP="00235CC3">
      <w:pPr>
        <w:pStyle w:val="af0"/>
        <w:jc w:val="center"/>
        <w:outlineLvl w:val="0"/>
        <w:rPr>
          <w:rFonts w:ascii="Times New Roman" w:eastAsia="MS Mincho" w:hAnsi="Times New Roman" w:cs="Times New Roman"/>
          <w:b/>
          <w:sz w:val="24"/>
          <w:szCs w:val="24"/>
        </w:rPr>
      </w:pPr>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98"/>
        <w:gridCol w:w="2410"/>
        <w:gridCol w:w="1417"/>
        <w:gridCol w:w="992"/>
        <w:gridCol w:w="1023"/>
        <w:gridCol w:w="1080"/>
        <w:gridCol w:w="1080"/>
      </w:tblGrid>
      <w:tr w:rsidR="00235CC3" w:rsidRPr="00691480" w:rsidTr="00235CC3">
        <w:trPr>
          <w:trHeight w:val="570"/>
          <w:jc w:val="center"/>
        </w:trPr>
        <w:tc>
          <w:tcPr>
            <w:tcW w:w="720"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 п/п</w:t>
            </w:r>
          </w:p>
        </w:tc>
        <w:tc>
          <w:tcPr>
            <w:tcW w:w="1898"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Наименование товара</w:t>
            </w:r>
          </w:p>
        </w:tc>
        <w:tc>
          <w:tcPr>
            <w:tcW w:w="2410"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Характеристики товара</w:t>
            </w:r>
          </w:p>
        </w:tc>
        <w:tc>
          <w:tcPr>
            <w:tcW w:w="1417" w:type="dxa"/>
            <w:tcBorders>
              <w:top w:val="single" w:sz="4" w:space="0" w:color="auto"/>
              <w:left w:val="single" w:sz="4" w:space="0" w:color="auto"/>
              <w:bottom w:val="single" w:sz="4" w:space="0" w:color="auto"/>
              <w:right w:val="single" w:sz="4" w:space="0" w:color="auto"/>
            </w:tcBorders>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Страна происхождения товара</w:t>
            </w:r>
          </w:p>
        </w:tc>
        <w:tc>
          <w:tcPr>
            <w:tcW w:w="992"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Ед. изм.</w:t>
            </w:r>
          </w:p>
        </w:tc>
        <w:tc>
          <w:tcPr>
            <w:tcW w:w="1023"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Кол-во</w:t>
            </w:r>
          </w:p>
        </w:tc>
        <w:tc>
          <w:tcPr>
            <w:tcW w:w="1080"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Цена, руб.</w:t>
            </w:r>
          </w:p>
        </w:tc>
        <w:tc>
          <w:tcPr>
            <w:tcW w:w="1080" w:type="dxa"/>
            <w:tcBorders>
              <w:top w:val="single" w:sz="4" w:space="0" w:color="auto"/>
              <w:left w:val="single" w:sz="4" w:space="0" w:color="auto"/>
              <w:bottom w:val="single" w:sz="4" w:space="0" w:color="auto"/>
              <w:right w:val="single" w:sz="4" w:space="0" w:color="auto"/>
            </w:tcBorders>
            <w:hideMark/>
          </w:tcPr>
          <w:p w:rsidR="00235CC3" w:rsidRPr="00691480" w:rsidRDefault="00235CC3" w:rsidP="00235CC3">
            <w:pPr>
              <w:autoSpaceDN w:val="0"/>
              <w:spacing w:line="276" w:lineRule="auto"/>
              <w:jc w:val="center"/>
              <w:rPr>
                <w:rFonts w:ascii="Times New Roman" w:hAnsi="Times New Roman"/>
                <w:b/>
                <w:sz w:val="24"/>
                <w:szCs w:val="24"/>
              </w:rPr>
            </w:pPr>
            <w:r w:rsidRPr="00691480">
              <w:rPr>
                <w:rFonts w:ascii="Times New Roman" w:hAnsi="Times New Roman"/>
                <w:b/>
                <w:sz w:val="24"/>
                <w:szCs w:val="24"/>
              </w:rPr>
              <w:t>Сумма, руб.</w:t>
            </w:r>
          </w:p>
        </w:tc>
      </w:tr>
      <w:tr w:rsidR="00235CC3" w:rsidRPr="00691480" w:rsidTr="00235CC3">
        <w:trPr>
          <w:trHeight w:val="300"/>
          <w:jc w:val="center"/>
        </w:trPr>
        <w:tc>
          <w:tcPr>
            <w:tcW w:w="720" w:type="dxa"/>
            <w:tcBorders>
              <w:top w:val="single" w:sz="4" w:space="0" w:color="auto"/>
              <w:left w:val="single" w:sz="4" w:space="0" w:color="auto"/>
              <w:bottom w:val="single" w:sz="4" w:space="0" w:color="auto"/>
              <w:right w:val="single" w:sz="4" w:space="0" w:color="auto"/>
            </w:tcBorders>
            <w:noWrap/>
          </w:tcPr>
          <w:p w:rsidR="00235CC3" w:rsidRPr="00691480" w:rsidRDefault="00235CC3" w:rsidP="00235CC3">
            <w:pPr>
              <w:autoSpaceDN w:val="0"/>
              <w:spacing w:line="276" w:lineRule="auto"/>
              <w:rPr>
                <w:rFonts w:ascii="Times New Roman" w:hAnsi="Times New Roman"/>
                <w:bCs/>
                <w:sz w:val="24"/>
                <w:szCs w:val="24"/>
              </w:rPr>
            </w:pPr>
          </w:p>
        </w:tc>
        <w:tc>
          <w:tcPr>
            <w:tcW w:w="1898" w:type="dxa"/>
            <w:tcBorders>
              <w:top w:val="single" w:sz="4" w:space="0" w:color="auto"/>
              <w:left w:val="single" w:sz="4" w:space="0" w:color="auto"/>
              <w:bottom w:val="single" w:sz="4" w:space="0" w:color="auto"/>
              <w:right w:val="single" w:sz="4" w:space="0" w:color="auto"/>
            </w:tcBorders>
            <w:noWrap/>
          </w:tcPr>
          <w:p w:rsidR="00235CC3" w:rsidRPr="00691480" w:rsidRDefault="00235CC3" w:rsidP="00235CC3">
            <w:pPr>
              <w:autoSpaceDN w:val="0"/>
              <w:spacing w:line="276" w:lineRule="auto"/>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235CC3" w:rsidRPr="00691480" w:rsidRDefault="00235CC3" w:rsidP="00235CC3">
            <w:pPr>
              <w:autoSpaceDN w:val="0"/>
              <w:spacing w:line="276" w:lineRule="auto"/>
              <w:jc w:val="both"/>
              <w:rPr>
                <w:rFonts w:ascii="Times New Roman" w:hAnsi="Times New Roman"/>
                <w:color w:val="FF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235CC3" w:rsidRPr="00691480" w:rsidRDefault="00235CC3" w:rsidP="00235CC3">
            <w:pPr>
              <w:autoSpaceDN w:val="0"/>
              <w:spacing w:line="276" w:lineRule="auto"/>
              <w:rPr>
                <w:rFonts w:ascii="Times New Roman" w:hAnsi="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noWrap/>
          </w:tcPr>
          <w:p w:rsidR="00235CC3" w:rsidRPr="00691480" w:rsidRDefault="00235CC3" w:rsidP="00235CC3">
            <w:pPr>
              <w:autoSpaceDN w:val="0"/>
              <w:spacing w:line="276" w:lineRule="auto"/>
              <w:rPr>
                <w:rFonts w:ascii="Times New Roman" w:hAnsi="Times New Roman"/>
                <w:bCs/>
                <w:sz w:val="24"/>
                <w:szCs w:val="24"/>
              </w:rPr>
            </w:pPr>
          </w:p>
        </w:tc>
        <w:tc>
          <w:tcPr>
            <w:tcW w:w="1023" w:type="dxa"/>
            <w:tcBorders>
              <w:top w:val="single" w:sz="4" w:space="0" w:color="auto"/>
              <w:left w:val="single" w:sz="4" w:space="0" w:color="auto"/>
              <w:bottom w:val="single" w:sz="4" w:space="0" w:color="auto"/>
              <w:right w:val="single" w:sz="4" w:space="0" w:color="auto"/>
            </w:tcBorders>
            <w:noWrap/>
          </w:tcPr>
          <w:p w:rsidR="00235CC3" w:rsidRPr="00691480" w:rsidRDefault="00235CC3" w:rsidP="00235CC3">
            <w:pPr>
              <w:autoSpaceDN w:val="0"/>
              <w:spacing w:line="276" w:lineRule="auto"/>
              <w:rPr>
                <w:rFonts w:ascii="Times New Roman" w:hAnsi="Times New Roman"/>
                <w:bCs/>
                <w:sz w:val="24"/>
                <w:szCs w:val="24"/>
              </w:rPr>
            </w:pPr>
          </w:p>
        </w:tc>
        <w:tc>
          <w:tcPr>
            <w:tcW w:w="1080" w:type="dxa"/>
            <w:tcBorders>
              <w:top w:val="single" w:sz="4" w:space="0" w:color="auto"/>
              <w:left w:val="single" w:sz="4" w:space="0" w:color="auto"/>
              <w:bottom w:val="single" w:sz="4" w:space="0" w:color="auto"/>
              <w:right w:val="single" w:sz="4" w:space="0" w:color="auto"/>
            </w:tcBorders>
            <w:noWrap/>
          </w:tcPr>
          <w:p w:rsidR="00235CC3" w:rsidRPr="00691480" w:rsidRDefault="00235CC3" w:rsidP="00235CC3">
            <w:pPr>
              <w:autoSpaceDN w:val="0"/>
              <w:spacing w:line="276" w:lineRule="auto"/>
              <w:rPr>
                <w:rFonts w:ascii="Times New Roman" w:hAnsi="Times New Roman"/>
                <w:bCs/>
                <w:sz w:val="24"/>
                <w:szCs w:val="24"/>
              </w:rPr>
            </w:pPr>
          </w:p>
        </w:tc>
        <w:tc>
          <w:tcPr>
            <w:tcW w:w="1080" w:type="dxa"/>
            <w:tcBorders>
              <w:top w:val="single" w:sz="4" w:space="0" w:color="auto"/>
              <w:left w:val="single" w:sz="4" w:space="0" w:color="auto"/>
              <w:bottom w:val="single" w:sz="4" w:space="0" w:color="auto"/>
              <w:right w:val="single" w:sz="4" w:space="0" w:color="auto"/>
            </w:tcBorders>
            <w:noWrap/>
          </w:tcPr>
          <w:p w:rsidR="00235CC3" w:rsidRPr="00691480" w:rsidRDefault="00235CC3" w:rsidP="00235CC3">
            <w:pPr>
              <w:autoSpaceDN w:val="0"/>
              <w:spacing w:line="276" w:lineRule="auto"/>
              <w:rPr>
                <w:rFonts w:ascii="Times New Roman" w:hAnsi="Times New Roman"/>
                <w:bCs/>
                <w:sz w:val="24"/>
                <w:szCs w:val="24"/>
              </w:rPr>
            </w:pPr>
          </w:p>
        </w:tc>
      </w:tr>
    </w:tbl>
    <w:p w:rsidR="00235CC3" w:rsidRPr="00691480" w:rsidRDefault="00235CC3" w:rsidP="00235CC3">
      <w:pPr>
        <w:pStyle w:val="affffffc"/>
        <w:jc w:val="both"/>
        <w:rPr>
          <w:rFonts w:ascii="Times New Roman" w:hAnsi="Times New Roman" w:cs="Times New Roman"/>
          <w:color w:val="000000"/>
          <w:spacing w:val="-6"/>
        </w:rPr>
      </w:pPr>
    </w:p>
    <w:p w:rsidR="00235CC3" w:rsidRPr="00691480" w:rsidRDefault="00235CC3" w:rsidP="00235CC3">
      <w:pPr>
        <w:jc w:val="both"/>
        <w:rPr>
          <w:rFonts w:ascii="Times New Roman" w:hAnsi="Times New Roman"/>
          <w:sz w:val="24"/>
          <w:szCs w:val="24"/>
        </w:rPr>
      </w:pPr>
      <w:r w:rsidRPr="00691480">
        <w:rPr>
          <w:rFonts w:ascii="Times New Roman" w:hAnsi="Times New Roman"/>
          <w:b/>
          <w:sz w:val="24"/>
          <w:szCs w:val="24"/>
        </w:rPr>
        <w:t>ИТОГО:</w:t>
      </w:r>
      <w:r w:rsidRPr="00691480">
        <w:rPr>
          <w:rFonts w:ascii="Times New Roman" w:hAnsi="Times New Roman"/>
          <w:sz w:val="24"/>
          <w:szCs w:val="24"/>
        </w:rPr>
        <w:t xml:space="preserve"> _______________ (________________) руб. ____ </w:t>
      </w:r>
      <w:proofErr w:type="gramStart"/>
      <w:r w:rsidRPr="00691480">
        <w:rPr>
          <w:rFonts w:ascii="Times New Roman" w:hAnsi="Times New Roman"/>
          <w:sz w:val="24"/>
          <w:szCs w:val="24"/>
        </w:rPr>
        <w:t>коп.,</w:t>
      </w:r>
      <w:proofErr w:type="gramEnd"/>
      <w:r w:rsidRPr="00691480">
        <w:rPr>
          <w:rFonts w:ascii="Times New Roman" w:hAnsi="Times New Roman"/>
          <w:sz w:val="24"/>
          <w:szCs w:val="24"/>
        </w:rPr>
        <w:t xml:space="preserve"> в том числе НДС - ________________________  руб. _____ коп.</w:t>
      </w:r>
    </w:p>
    <w:p w:rsidR="00235CC3" w:rsidRPr="00691480" w:rsidRDefault="00235CC3" w:rsidP="00235CC3">
      <w:pPr>
        <w:pStyle w:val="affffffc"/>
        <w:jc w:val="left"/>
        <w:rPr>
          <w:rFonts w:ascii="Times New Roman" w:hAnsi="Times New Roman" w:cs="Times New Roman"/>
          <w:spacing w:val="4"/>
        </w:rPr>
      </w:pPr>
    </w:p>
    <w:p w:rsidR="00235CC3" w:rsidRPr="00691480" w:rsidRDefault="00235CC3" w:rsidP="00235CC3">
      <w:pPr>
        <w:pStyle w:val="affffffc"/>
        <w:jc w:val="left"/>
        <w:rPr>
          <w:rFonts w:ascii="Times New Roman" w:hAnsi="Times New Roman" w:cs="Times New Roman"/>
          <w:spacing w:val="4"/>
        </w:rPr>
      </w:pPr>
    </w:p>
    <w:p w:rsidR="00235CC3" w:rsidRPr="00691480" w:rsidRDefault="00235CC3" w:rsidP="00235CC3">
      <w:pPr>
        <w:pStyle w:val="affffffc"/>
        <w:jc w:val="left"/>
        <w:rPr>
          <w:rFonts w:ascii="Times New Roman" w:hAnsi="Times New Roman" w:cs="Times New Roman"/>
          <w:spacing w:val="4"/>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05"/>
        <w:gridCol w:w="5225"/>
      </w:tblGrid>
      <w:tr w:rsidR="00235CC3" w:rsidRPr="00691480" w:rsidTr="00235CC3">
        <w:trPr>
          <w:trHeight w:val="273"/>
          <w:jc w:val="center"/>
        </w:trPr>
        <w:tc>
          <w:tcPr>
            <w:tcW w:w="4708"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Заказчик:</w:t>
            </w:r>
          </w:p>
        </w:tc>
        <w:tc>
          <w:tcPr>
            <w:tcW w:w="5229"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jc w:val="center"/>
              <w:rPr>
                <w:rFonts w:ascii="Times New Roman" w:hAnsi="Times New Roman"/>
                <w:b/>
                <w:sz w:val="24"/>
                <w:szCs w:val="24"/>
              </w:rPr>
            </w:pPr>
            <w:r w:rsidRPr="00691480">
              <w:rPr>
                <w:rFonts w:ascii="Times New Roman" w:hAnsi="Times New Roman"/>
                <w:b/>
                <w:sz w:val="24"/>
                <w:szCs w:val="24"/>
              </w:rPr>
              <w:t>Поставщик:</w:t>
            </w:r>
          </w:p>
        </w:tc>
      </w:tr>
      <w:tr w:rsidR="00235CC3" w:rsidRPr="00691480" w:rsidTr="00235CC3">
        <w:trPr>
          <w:trHeight w:val="565"/>
          <w:jc w:val="center"/>
        </w:trPr>
        <w:tc>
          <w:tcPr>
            <w:tcW w:w="4708"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МВД по Республике Дагестан</w:t>
            </w:r>
          </w:p>
        </w:tc>
        <w:tc>
          <w:tcPr>
            <w:tcW w:w="5229" w:type="dxa"/>
            <w:tcBorders>
              <w:top w:val="single" w:sz="4" w:space="0" w:color="auto"/>
              <w:left w:val="single" w:sz="4" w:space="0" w:color="auto"/>
              <w:bottom w:val="single" w:sz="4" w:space="0" w:color="auto"/>
              <w:right w:val="single" w:sz="4" w:space="0" w:color="auto"/>
            </w:tcBorders>
            <w:vAlign w:val="center"/>
          </w:tcPr>
          <w:p w:rsidR="00235CC3" w:rsidRPr="00691480" w:rsidRDefault="00235CC3" w:rsidP="00235CC3">
            <w:pPr>
              <w:autoSpaceDE w:val="0"/>
              <w:autoSpaceDN w:val="0"/>
              <w:adjustRightInd w:val="0"/>
              <w:spacing w:line="276" w:lineRule="auto"/>
              <w:rPr>
                <w:rFonts w:ascii="Times New Roman" w:hAnsi="Times New Roman"/>
                <w:sz w:val="24"/>
                <w:szCs w:val="24"/>
              </w:rPr>
            </w:pPr>
          </w:p>
        </w:tc>
      </w:tr>
      <w:tr w:rsidR="00235CC3" w:rsidRPr="00691480" w:rsidTr="00235CC3">
        <w:trPr>
          <w:trHeight w:val="316"/>
          <w:jc w:val="center"/>
        </w:trPr>
        <w:tc>
          <w:tcPr>
            <w:tcW w:w="4708" w:type="dxa"/>
            <w:tcBorders>
              <w:top w:val="single" w:sz="4" w:space="0" w:color="auto"/>
              <w:left w:val="single" w:sz="4" w:space="0" w:color="auto"/>
              <w:bottom w:val="single" w:sz="4" w:space="0" w:color="auto"/>
              <w:right w:val="single" w:sz="4" w:space="0" w:color="auto"/>
            </w:tcBorders>
            <w:vAlign w:val="center"/>
          </w:tcPr>
          <w:p w:rsidR="00235CC3" w:rsidRPr="00691480" w:rsidRDefault="00235CC3" w:rsidP="00235CC3">
            <w:pPr>
              <w:autoSpaceDE w:val="0"/>
              <w:adjustRightInd w:val="0"/>
              <w:spacing w:line="276" w:lineRule="auto"/>
              <w:jc w:val="right"/>
              <w:rPr>
                <w:rFonts w:ascii="Times New Roman" w:hAnsi="Times New Roman"/>
                <w:sz w:val="24"/>
                <w:szCs w:val="24"/>
              </w:rPr>
            </w:pPr>
          </w:p>
          <w:p w:rsidR="00235CC3" w:rsidRPr="00691480" w:rsidRDefault="00235CC3" w:rsidP="00235CC3">
            <w:pPr>
              <w:autoSpaceDE w:val="0"/>
              <w:adjustRightInd w:val="0"/>
              <w:spacing w:line="276" w:lineRule="auto"/>
              <w:rPr>
                <w:rFonts w:ascii="Times New Roman" w:hAnsi="Times New Roman"/>
                <w:sz w:val="24"/>
                <w:szCs w:val="24"/>
              </w:rPr>
            </w:pPr>
            <w:r w:rsidRPr="00691480">
              <w:rPr>
                <w:rFonts w:ascii="Times New Roman" w:hAnsi="Times New Roman"/>
                <w:sz w:val="24"/>
                <w:szCs w:val="24"/>
              </w:rPr>
              <w:t>___________/_________________ /</w:t>
            </w:r>
          </w:p>
          <w:p w:rsidR="00235CC3" w:rsidRPr="00691480" w:rsidRDefault="00235CC3" w:rsidP="00235CC3">
            <w:pPr>
              <w:pStyle w:val="afff1"/>
              <w:spacing w:after="0" w:line="276" w:lineRule="auto"/>
              <w:ind w:left="0"/>
              <w:rPr>
                <w:iCs/>
                <w:color w:val="000000"/>
              </w:rPr>
            </w:pPr>
          </w:p>
          <w:p w:rsidR="00235CC3" w:rsidRPr="00691480" w:rsidRDefault="00235CC3" w:rsidP="00235CC3">
            <w:pPr>
              <w:pStyle w:val="afff1"/>
              <w:spacing w:after="0" w:line="276" w:lineRule="auto"/>
              <w:ind w:left="0"/>
              <w:rPr>
                <w:iCs/>
                <w:color w:val="000000"/>
              </w:rPr>
            </w:pPr>
            <w:r w:rsidRPr="00691480">
              <w:rPr>
                <w:iCs/>
                <w:color w:val="000000"/>
              </w:rPr>
              <w:t>«___»____________2021г.</w:t>
            </w:r>
          </w:p>
        </w:tc>
        <w:tc>
          <w:tcPr>
            <w:tcW w:w="5229" w:type="dxa"/>
            <w:tcBorders>
              <w:top w:val="single" w:sz="4" w:space="0" w:color="auto"/>
              <w:left w:val="single" w:sz="4" w:space="0" w:color="auto"/>
              <w:bottom w:val="single" w:sz="4" w:space="0" w:color="auto"/>
              <w:right w:val="single" w:sz="4" w:space="0" w:color="auto"/>
            </w:tcBorders>
            <w:vAlign w:val="center"/>
          </w:tcPr>
          <w:p w:rsidR="00235CC3" w:rsidRPr="00691480" w:rsidRDefault="00235CC3" w:rsidP="00235CC3">
            <w:pPr>
              <w:autoSpaceDE w:val="0"/>
              <w:adjustRightInd w:val="0"/>
              <w:spacing w:line="276" w:lineRule="auto"/>
              <w:rPr>
                <w:rFonts w:ascii="Times New Roman" w:hAnsi="Times New Roman"/>
                <w:sz w:val="24"/>
                <w:szCs w:val="24"/>
              </w:rPr>
            </w:pPr>
          </w:p>
          <w:p w:rsidR="00235CC3" w:rsidRPr="00691480" w:rsidRDefault="00235CC3" w:rsidP="00235CC3">
            <w:pPr>
              <w:autoSpaceDE w:val="0"/>
              <w:adjustRightInd w:val="0"/>
              <w:spacing w:line="276" w:lineRule="auto"/>
              <w:rPr>
                <w:rFonts w:ascii="Times New Roman" w:hAnsi="Times New Roman"/>
                <w:sz w:val="24"/>
                <w:szCs w:val="24"/>
              </w:rPr>
            </w:pPr>
            <w:r w:rsidRPr="00691480">
              <w:rPr>
                <w:rFonts w:ascii="Times New Roman" w:hAnsi="Times New Roman"/>
                <w:sz w:val="24"/>
                <w:szCs w:val="24"/>
              </w:rPr>
              <w:t xml:space="preserve">                    ___________/_________________ /</w:t>
            </w:r>
          </w:p>
          <w:p w:rsidR="00235CC3" w:rsidRPr="00691480" w:rsidRDefault="00235CC3" w:rsidP="00235CC3">
            <w:pPr>
              <w:pStyle w:val="afff1"/>
              <w:spacing w:after="0" w:line="276" w:lineRule="auto"/>
              <w:ind w:left="0"/>
              <w:rPr>
                <w:iCs/>
                <w:color w:val="000000"/>
              </w:rPr>
            </w:pPr>
          </w:p>
          <w:p w:rsidR="00235CC3" w:rsidRPr="00691480" w:rsidRDefault="00235CC3" w:rsidP="00235CC3">
            <w:pPr>
              <w:pStyle w:val="afff1"/>
              <w:spacing w:after="0" w:line="276" w:lineRule="auto"/>
              <w:ind w:left="0"/>
              <w:rPr>
                <w:iCs/>
                <w:color w:val="000000"/>
              </w:rPr>
            </w:pPr>
            <w:r w:rsidRPr="00691480">
              <w:t>«___»____________2021 г.</w:t>
            </w:r>
          </w:p>
        </w:tc>
      </w:tr>
      <w:tr w:rsidR="00235CC3" w:rsidRPr="00691480" w:rsidTr="00235CC3">
        <w:trPr>
          <w:trHeight w:val="249"/>
          <w:jc w:val="center"/>
        </w:trPr>
        <w:tc>
          <w:tcPr>
            <w:tcW w:w="4708"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c>
          <w:tcPr>
            <w:tcW w:w="5229" w:type="dxa"/>
            <w:tcBorders>
              <w:top w:val="single" w:sz="4" w:space="0" w:color="auto"/>
              <w:left w:val="single" w:sz="4" w:space="0" w:color="auto"/>
              <w:bottom w:val="single" w:sz="4" w:space="0" w:color="auto"/>
              <w:right w:val="single" w:sz="4" w:space="0" w:color="auto"/>
            </w:tcBorders>
            <w:vAlign w:val="center"/>
            <w:hideMark/>
          </w:tcPr>
          <w:p w:rsidR="00235CC3" w:rsidRPr="00691480" w:rsidRDefault="00235CC3" w:rsidP="00235CC3">
            <w:pPr>
              <w:autoSpaceDE w:val="0"/>
              <w:autoSpaceDN w:val="0"/>
              <w:adjustRightInd w:val="0"/>
              <w:spacing w:line="276" w:lineRule="auto"/>
              <w:rPr>
                <w:rFonts w:ascii="Times New Roman" w:hAnsi="Times New Roman"/>
                <w:sz w:val="24"/>
                <w:szCs w:val="24"/>
              </w:rPr>
            </w:pPr>
            <w:r w:rsidRPr="00691480">
              <w:rPr>
                <w:rFonts w:ascii="Times New Roman" w:hAnsi="Times New Roman"/>
                <w:sz w:val="24"/>
                <w:szCs w:val="24"/>
              </w:rPr>
              <w:t>М.П.</w:t>
            </w:r>
          </w:p>
        </w:tc>
      </w:tr>
    </w:tbl>
    <w:p w:rsidR="00235CC3" w:rsidRPr="00691480" w:rsidRDefault="00235CC3" w:rsidP="00235CC3">
      <w:pPr>
        <w:pStyle w:val="a5"/>
        <w:tabs>
          <w:tab w:val="left" w:pos="709"/>
        </w:tabs>
        <w:jc w:val="both"/>
        <w:rPr>
          <w:rFonts w:ascii="Times New Roman" w:hAnsi="Times New Roman"/>
          <w:sz w:val="24"/>
          <w:szCs w:val="24"/>
        </w:rPr>
      </w:pPr>
    </w:p>
    <w:p w:rsidR="00235CC3" w:rsidRPr="00691480" w:rsidRDefault="00235CC3" w:rsidP="00235CC3">
      <w:pPr>
        <w:rPr>
          <w:rFonts w:ascii="Times New Roman" w:hAnsi="Times New Roman"/>
          <w:sz w:val="24"/>
          <w:szCs w:val="24"/>
        </w:rPr>
      </w:pPr>
    </w:p>
    <w:p w:rsidR="00235CC3" w:rsidRPr="00691480" w:rsidRDefault="00235CC3" w:rsidP="00235CC3">
      <w:pPr>
        <w:rPr>
          <w:rFonts w:ascii="Times New Roman" w:hAnsi="Times New Roman"/>
          <w:sz w:val="24"/>
          <w:szCs w:val="24"/>
        </w:rPr>
      </w:pPr>
    </w:p>
    <w:p w:rsidR="00235CC3" w:rsidRPr="00691480" w:rsidRDefault="00235CC3" w:rsidP="00235CC3">
      <w:pPr>
        <w:rPr>
          <w:rFonts w:ascii="Times New Roman" w:hAnsi="Times New Roman"/>
          <w:sz w:val="24"/>
          <w:szCs w:val="24"/>
        </w:rPr>
      </w:pPr>
    </w:p>
    <w:p w:rsidR="00235CC3" w:rsidRPr="00691480" w:rsidRDefault="00235CC3" w:rsidP="00235CC3">
      <w:pPr>
        <w:rPr>
          <w:rFonts w:ascii="Times New Roman" w:hAnsi="Times New Roman"/>
          <w:sz w:val="24"/>
          <w:szCs w:val="24"/>
        </w:rPr>
      </w:pPr>
    </w:p>
    <w:p w:rsidR="00235CC3" w:rsidRPr="00691480" w:rsidRDefault="00235CC3" w:rsidP="00235CC3">
      <w:pPr>
        <w:rPr>
          <w:rFonts w:ascii="Times New Roman" w:hAnsi="Times New Roman"/>
          <w:sz w:val="24"/>
          <w:szCs w:val="24"/>
        </w:rPr>
      </w:pPr>
    </w:p>
    <w:p w:rsidR="00235CC3" w:rsidRPr="00691480" w:rsidRDefault="00235CC3" w:rsidP="00235CC3">
      <w:pPr>
        <w:rPr>
          <w:rFonts w:ascii="Times New Roman" w:hAnsi="Times New Roman"/>
          <w:sz w:val="24"/>
          <w:szCs w:val="24"/>
        </w:rPr>
      </w:pPr>
    </w:p>
    <w:p w:rsidR="00235CC3" w:rsidRPr="00691480" w:rsidRDefault="00235CC3" w:rsidP="00235CC3">
      <w:pPr>
        <w:pStyle w:val="af0"/>
        <w:jc w:val="right"/>
        <w:outlineLvl w:val="0"/>
        <w:rPr>
          <w:rFonts w:ascii="Times New Roman" w:eastAsia="MS Mincho" w:hAnsi="Times New Roman" w:cs="Times New Roman"/>
          <w:sz w:val="24"/>
          <w:szCs w:val="24"/>
        </w:rPr>
      </w:pPr>
    </w:p>
    <w:p w:rsidR="00235CC3" w:rsidRPr="00691480" w:rsidRDefault="00235CC3" w:rsidP="00235CC3">
      <w:pPr>
        <w:pStyle w:val="af0"/>
        <w:jc w:val="right"/>
        <w:outlineLvl w:val="0"/>
        <w:rPr>
          <w:rFonts w:ascii="Times New Roman" w:eastAsia="MS Mincho" w:hAnsi="Times New Roman" w:cs="Times New Roman"/>
          <w:sz w:val="24"/>
          <w:szCs w:val="24"/>
        </w:rPr>
      </w:pPr>
      <w:r w:rsidRPr="00691480">
        <w:rPr>
          <w:rFonts w:ascii="Times New Roman" w:eastAsia="MS Mincho" w:hAnsi="Times New Roman" w:cs="Times New Roman"/>
          <w:sz w:val="24"/>
          <w:szCs w:val="24"/>
        </w:rPr>
        <w:t>Приложение №2</w:t>
      </w:r>
    </w:p>
    <w:p w:rsidR="00235CC3" w:rsidRPr="00691480" w:rsidRDefault="00235CC3" w:rsidP="00235CC3">
      <w:pPr>
        <w:pStyle w:val="af0"/>
        <w:jc w:val="right"/>
        <w:outlineLvl w:val="0"/>
        <w:rPr>
          <w:rFonts w:ascii="Times New Roman" w:eastAsia="MS Mincho" w:hAnsi="Times New Roman" w:cs="Times New Roman"/>
          <w:sz w:val="24"/>
          <w:szCs w:val="24"/>
        </w:rPr>
      </w:pPr>
      <w:proofErr w:type="gramStart"/>
      <w:r w:rsidRPr="00691480">
        <w:rPr>
          <w:rFonts w:ascii="Times New Roman" w:eastAsia="MS Mincho" w:hAnsi="Times New Roman" w:cs="Times New Roman"/>
          <w:sz w:val="24"/>
          <w:szCs w:val="24"/>
        </w:rPr>
        <w:t>к</w:t>
      </w:r>
      <w:proofErr w:type="gramEnd"/>
      <w:r w:rsidRPr="00691480">
        <w:rPr>
          <w:rFonts w:ascii="Times New Roman" w:eastAsia="MS Mincho" w:hAnsi="Times New Roman" w:cs="Times New Roman"/>
          <w:sz w:val="24"/>
          <w:szCs w:val="24"/>
        </w:rPr>
        <w:t xml:space="preserve"> проекту государственного контракта</w:t>
      </w:r>
    </w:p>
    <w:p w:rsidR="00235CC3" w:rsidRPr="00691480" w:rsidRDefault="00235CC3" w:rsidP="00235CC3">
      <w:pPr>
        <w:pStyle w:val="af0"/>
        <w:jc w:val="right"/>
        <w:outlineLvl w:val="0"/>
        <w:rPr>
          <w:rFonts w:ascii="Times New Roman" w:eastAsia="MS Mincho" w:hAnsi="Times New Roman" w:cs="Times New Roman"/>
          <w:sz w:val="24"/>
          <w:szCs w:val="24"/>
        </w:rPr>
      </w:pPr>
      <w:proofErr w:type="gramStart"/>
      <w:r w:rsidRPr="00691480">
        <w:rPr>
          <w:rFonts w:ascii="Times New Roman" w:eastAsia="MS Mincho" w:hAnsi="Times New Roman" w:cs="Times New Roman"/>
          <w:sz w:val="24"/>
          <w:szCs w:val="24"/>
        </w:rPr>
        <w:t>от</w:t>
      </w:r>
      <w:proofErr w:type="gramEnd"/>
      <w:r w:rsidRPr="00691480">
        <w:rPr>
          <w:rFonts w:ascii="Times New Roman" w:eastAsia="MS Mincho" w:hAnsi="Times New Roman" w:cs="Times New Roman"/>
          <w:sz w:val="24"/>
          <w:szCs w:val="24"/>
        </w:rPr>
        <w:t xml:space="preserve"> «__»_________2021года № ______</w:t>
      </w:r>
    </w:p>
    <w:p w:rsidR="00235CC3" w:rsidRPr="00691480" w:rsidRDefault="00235CC3" w:rsidP="00235CC3">
      <w:pPr>
        <w:jc w:val="center"/>
        <w:rPr>
          <w:rFonts w:ascii="Times New Roman" w:eastAsia="Times New Roman" w:hAnsi="Times New Roman"/>
          <w:b/>
          <w:sz w:val="24"/>
          <w:szCs w:val="24"/>
        </w:rPr>
      </w:pPr>
    </w:p>
    <w:p w:rsidR="00235CC3" w:rsidRPr="00691480" w:rsidRDefault="00235CC3" w:rsidP="00235CC3">
      <w:pPr>
        <w:jc w:val="center"/>
        <w:rPr>
          <w:rFonts w:ascii="Times New Roman" w:eastAsia="Times New Roman" w:hAnsi="Times New Roman"/>
          <w:b/>
          <w:sz w:val="24"/>
          <w:szCs w:val="24"/>
        </w:rPr>
      </w:pPr>
    </w:p>
    <w:p w:rsidR="00235CC3" w:rsidRPr="00235CC3" w:rsidRDefault="00235CC3" w:rsidP="00235CC3">
      <w:pPr>
        <w:pStyle w:val="a5"/>
        <w:jc w:val="center"/>
        <w:rPr>
          <w:rFonts w:ascii="Times New Roman" w:hAnsi="Times New Roman"/>
          <w:b/>
          <w:sz w:val="24"/>
          <w:lang w:eastAsia="ru-RU"/>
        </w:rPr>
      </w:pPr>
      <w:r w:rsidRPr="00235CC3">
        <w:rPr>
          <w:rFonts w:ascii="Times New Roman" w:hAnsi="Times New Roman"/>
          <w:b/>
          <w:sz w:val="24"/>
          <w:lang w:eastAsia="ru-RU"/>
        </w:rPr>
        <w:t>ТЕХНИЧЕСКОЕ ЗАДАНИЕ</w:t>
      </w:r>
    </w:p>
    <w:p w:rsidR="00235CC3" w:rsidRPr="00235CC3" w:rsidRDefault="00235CC3" w:rsidP="00235CC3">
      <w:pPr>
        <w:pStyle w:val="a5"/>
        <w:jc w:val="center"/>
        <w:rPr>
          <w:rFonts w:ascii="Times New Roman" w:hAnsi="Times New Roman"/>
          <w:sz w:val="24"/>
        </w:rPr>
      </w:pPr>
      <w:proofErr w:type="gramStart"/>
      <w:r w:rsidRPr="00235CC3">
        <w:rPr>
          <w:rFonts w:ascii="Times New Roman" w:hAnsi="Times New Roman"/>
          <w:sz w:val="24"/>
        </w:rPr>
        <w:t>на</w:t>
      </w:r>
      <w:proofErr w:type="gramEnd"/>
      <w:r w:rsidRPr="00235CC3">
        <w:rPr>
          <w:rFonts w:ascii="Times New Roman" w:hAnsi="Times New Roman"/>
          <w:sz w:val="24"/>
        </w:rPr>
        <w:t xml:space="preserve"> поставку комплектов систем видеонаблюдения МВД</w:t>
      </w:r>
    </w:p>
    <w:p w:rsidR="00235CC3" w:rsidRPr="00235CC3" w:rsidRDefault="00235CC3" w:rsidP="00235CC3">
      <w:pPr>
        <w:pStyle w:val="a5"/>
        <w:jc w:val="center"/>
        <w:rPr>
          <w:rFonts w:ascii="Times New Roman" w:hAnsi="Times New Roman"/>
          <w:sz w:val="24"/>
        </w:rPr>
      </w:pPr>
      <w:proofErr w:type="gramStart"/>
      <w:r w:rsidRPr="00235CC3">
        <w:rPr>
          <w:rFonts w:ascii="Times New Roman" w:hAnsi="Times New Roman"/>
          <w:sz w:val="24"/>
        </w:rPr>
        <w:lastRenderedPageBreak/>
        <w:t>по</w:t>
      </w:r>
      <w:proofErr w:type="gramEnd"/>
      <w:r w:rsidRPr="00235CC3">
        <w:rPr>
          <w:rFonts w:ascii="Times New Roman" w:hAnsi="Times New Roman"/>
          <w:sz w:val="24"/>
        </w:rPr>
        <w:t xml:space="preserve"> Республике Дагестан в 2021 году.</w:t>
      </w:r>
    </w:p>
    <w:p w:rsidR="00235CC3" w:rsidRPr="00F343AD" w:rsidRDefault="00235CC3" w:rsidP="00235CC3">
      <w:pPr>
        <w:suppressAutoHyphens/>
        <w:ind w:firstLine="720"/>
        <w:jc w:val="center"/>
        <w:rPr>
          <w:rFonts w:ascii="Times New Roman" w:hAnsi="Times New Roman"/>
          <w:b/>
          <w:sz w:val="24"/>
          <w:szCs w:val="24"/>
        </w:rPr>
      </w:pPr>
    </w:p>
    <w:p w:rsidR="00235CC3" w:rsidRPr="00235CC3" w:rsidRDefault="00235CC3" w:rsidP="00235CC3">
      <w:pPr>
        <w:jc w:val="center"/>
        <w:rPr>
          <w:rFonts w:ascii="Times New Roman" w:hAnsi="Times New Roman"/>
          <w:b/>
          <w:sz w:val="24"/>
          <w:szCs w:val="24"/>
        </w:rPr>
      </w:pPr>
      <w:r w:rsidRPr="00F343AD">
        <w:rPr>
          <w:rFonts w:ascii="Times New Roman" w:hAnsi="Times New Roman"/>
          <w:b/>
          <w:sz w:val="24"/>
          <w:szCs w:val="24"/>
        </w:rPr>
        <w:t>Системы видеонаблюдения. Состав и комплект.</w:t>
      </w:r>
      <w:r>
        <w:rPr>
          <w:rFonts w:ascii="Times New Roman" w:hAnsi="Times New Roman"/>
          <w:b/>
          <w:sz w:val="24"/>
          <w:szCs w:val="24"/>
        </w:rPr>
        <w:t xml:space="preserve">                                      </w:t>
      </w:r>
      <w:r w:rsidRPr="00F343AD">
        <w:rPr>
          <w:rFonts w:ascii="Times New Roman" w:eastAsia="Lucida Sans Unicode" w:hAnsi="Times New Roman"/>
          <w:bCs/>
          <w:iCs/>
          <w:kern w:val="1"/>
          <w:sz w:val="24"/>
          <w:szCs w:val="24"/>
          <w:lang w:eastAsia="ru-RU"/>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172"/>
        <w:gridCol w:w="2506"/>
        <w:gridCol w:w="2197"/>
      </w:tblGrid>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Наименование</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proofErr w:type="gramStart"/>
            <w:r w:rsidRPr="00F343AD">
              <w:rPr>
                <w:rFonts w:ascii="Times New Roman" w:eastAsia="Lucida Sans Unicode" w:hAnsi="Times New Roman"/>
                <w:bCs/>
                <w:iCs/>
                <w:kern w:val="1"/>
                <w:sz w:val="24"/>
                <w:szCs w:val="24"/>
                <w:lang w:eastAsia="ru-RU"/>
              </w:rPr>
              <w:t>количество</w:t>
            </w:r>
            <w:proofErr w:type="gramEnd"/>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 xml:space="preserve">ед. </w:t>
            </w:r>
            <w:proofErr w:type="spellStart"/>
            <w:r w:rsidRPr="00F343AD">
              <w:rPr>
                <w:rFonts w:ascii="Times New Roman" w:eastAsia="Lucida Sans Unicode" w:hAnsi="Times New Roman"/>
                <w:bCs/>
                <w:iCs/>
                <w:kern w:val="1"/>
                <w:sz w:val="24"/>
                <w:szCs w:val="24"/>
                <w:lang w:eastAsia="ru-RU"/>
              </w:rPr>
              <w:t>изм</w:t>
            </w:r>
            <w:proofErr w:type="spellEnd"/>
            <w:r w:rsidRPr="00F343AD">
              <w:rPr>
                <w:rFonts w:ascii="Times New Roman" w:eastAsia="Lucida Sans Unicode" w:hAnsi="Times New Roman"/>
                <w:bCs/>
                <w:iCs/>
                <w:kern w:val="1"/>
                <w:sz w:val="24"/>
                <w:szCs w:val="24"/>
                <w:lang w:eastAsia="ru-RU"/>
              </w:rPr>
              <w:t>-я</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Система видеонаблюдения тип 1</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3</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proofErr w:type="gramStart"/>
            <w:r w:rsidRPr="00F343AD">
              <w:rPr>
                <w:rFonts w:ascii="Times New Roman" w:eastAsia="Lucida Sans Unicode" w:hAnsi="Times New Roman"/>
                <w:b/>
                <w:bCs/>
                <w:iCs/>
                <w:kern w:val="1"/>
                <w:sz w:val="24"/>
                <w:szCs w:val="24"/>
                <w:lang w:eastAsia="ru-RU"/>
              </w:rPr>
              <w:t>к</w:t>
            </w:r>
            <w:proofErr w:type="gramEnd"/>
            <w:r w:rsidRPr="00F343AD">
              <w:rPr>
                <w:rFonts w:ascii="Times New Roman" w:eastAsia="Lucida Sans Unicode" w:hAnsi="Times New Roman"/>
                <w:b/>
                <w:bCs/>
                <w:iCs/>
                <w:kern w:val="1"/>
                <w:sz w:val="24"/>
                <w:szCs w:val="24"/>
                <w:lang w:eastAsia="ru-RU"/>
              </w:rPr>
              <w:t>-т</w:t>
            </w:r>
          </w:p>
        </w:tc>
      </w:tr>
      <w:tr w:rsidR="00235CC3" w:rsidRPr="00F343AD" w:rsidTr="00235CC3">
        <w:trPr>
          <w:jc w:val="center"/>
        </w:trPr>
        <w:tc>
          <w:tcPr>
            <w:tcW w:w="9571" w:type="dxa"/>
            <w:gridSpan w:val="4"/>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Состав 1-го комплекта:</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1.1</w:t>
            </w:r>
          </w:p>
        </w:tc>
        <w:tc>
          <w:tcPr>
            <w:tcW w:w="417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Видеорегистратор Тип 1 (позиция 1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1.2</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Монитор (позиция 4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proofErr w:type="spellStart"/>
            <w:proofErr w:type="gramStart"/>
            <w:r w:rsidRPr="00F343AD">
              <w:rPr>
                <w:rFonts w:ascii="Times New Roman" w:eastAsia="Lucida Sans Unicode" w:hAnsi="Times New Roman"/>
                <w:bCs/>
                <w:iCs/>
                <w:kern w:val="1"/>
                <w:sz w:val="24"/>
                <w:szCs w:val="24"/>
                <w:lang w:eastAsia="ru-RU"/>
              </w:rPr>
              <w:t>шт</w:t>
            </w:r>
            <w:proofErr w:type="spellEnd"/>
            <w:proofErr w:type="gramEnd"/>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1.3</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Видеокамера уличная (позиция 3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8</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1.4</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Кабель КВК (бухта) (позиция 5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1.5</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Коннектор BNC (позиция 6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18</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1.6</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Коробка монтажная (позиция 7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9</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1.7</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1 (позиция 9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1.8</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2 (позиция 10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1.9</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ИБП (позиция 8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Система видеонаблюдения тип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6</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proofErr w:type="gramStart"/>
            <w:r w:rsidRPr="00F343AD">
              <w:rPr>
                <w:rFonts w:ascii="Times New Roman" w:eastAsia="Lucida Sans Unicode" w:hAnsi="Times New Roman"/>
                <w:b/>
                <w:bCs/>
                <w:iCs/>
                <w:kern w:val="1"/>
                <w:sz w:val="24"/>
                <w:szCs w:val="24"/>
                <w:lang w:eastAsia="ru-RU"/>
              </w:rPr>
              <w:t>к</w:t>
            </w:r>
            <w:proofErr w:type="gramEnd"/>
            <w:r w:rsidRPr="00F343AD">
              <w:rPr>
                <w:rFonts w:ascii="Times New Roman" w:eastAsia="Lucida Sans Unicode" w:hAnsi="Times New Roman"/>
                <w:b/>
                <w:bCs/>
                <w:iCs/>
                <w:kern w:val="1"/>
                <w:sz w:val="24"/>
                <w:szCs w:val="24"/>
                <w:lang w:eastAsia="ru-RU"/>
              </w:rPr>
              <w:t>-т</w:t>
            </w:r>
          </w:p>
        </w:tc>
      </w:tr>
      <w:tr w:rsidR="00235CC3" w:rsidRPr="00F343AD" w:rsidTr="00235CC3">
        <w:trPr>
          <w:jc w:val="center"/>
        </w:trPr>
        <w:tc>
          <w:tcPr>
            <w:tcW w:w="9571" w:type="dxa"/>
            <w:gridSpan w:val="4"/>
            <w:shd w:val="clear" w:color="auto" w:fill="auto"/>
            <w:vAlign w:val="center"/>
          </w:tcPr>
          <w:p w:rsidR="00235CC3" w:rsidRPr="00F343AD" w:rsidRDefault="00235CC3" w:rsidP="00235CC3">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Cs/>
                <w:iCs/>
                <w:kern w:val="1"/>
                <w:sz w:val="24"/>
                <w:szCs w:val="24"/>
                <w:lang w:eastAsia="ru-RU"/>
              </w:rPr>
              <w:t>Состав 1-го комплекта</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2.1</w:t>
            </w:r>
          </w:p>
        </w:tc>
        <w:tc>
          <w:tcPr>
            <w:tcW w:w="417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Видеорегистратор Тип 2 (позиция 2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2.2</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Монитор (позиция 4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proofErr w:type="spellStart"/>
            <w:proofErr w:type="gramStart"/>
            <w:r w:rsidRPr="00F343AD">
              <w:rPr>
                <w:rFonts w:ascii="Times New Roman" w:eastAsia="Lucida Sans Unicode" w:hAnsi="Times New Roman"/>
                <w:bCs/>
                <w:iCs/>
                <w:kern w:val="1"/>
                <w:sz w:val="24"/>
                <w:szCs w:val="24"/>
                <w:lang w:eastAsia="ru-RU"/>
              </w:rPr>
              <w:t>шт</w:t>
            </w:r>
            <w:proofErr w:type="spellEnd"/>
            <w:proofErr w:type="gramEnd"/>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2.3</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Видеокамера уличная (позиция 3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16</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2.4</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Кабель КВК (бухта) (позиция 5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4</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2.5</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Коннектор BNC (позиция 6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36</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2.6</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Коробка монтажная (позиция 7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17</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2.7</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1 (позиция 9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lastRenderedPageBreak/>
              <w:t>2.8</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Блок питания для видеокамер Тип 2 (позиция 10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r w:rsidR="00235CC3" w:rsidRPr="00F343AD" w:rsidTr="00235CC3">
        <w:trPr>
          <w:jc w:val="center"/>
        </w:trPr>
        <w:tc>
          <w:tcPr>
            <w:tcW w:w="69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2.9</w:t>
            </w:r>
          </w:p>
        </w:tc>
        <w:tc>
          <w:tcPr>
            <w:tcW w:w="4172"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ИБП (позиция 8 таблицы №2)</w:t>
            </w:r>
          </w:p>
        </w:tc>
        <w:tc>
          <w:tcPr>
            <w:tcW w:w="2506"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1</w:t>
            </w:r>
          </w:p>
        </w:tc>
        <w:tc>
          <w:tcPr>
            <w:tcW w:w="2197" w:type="dxa"/>
            <w:shd w:val="clear" w:color="auto" w:fill="auto"/>
            <w:vAlign w:val="center"/>
          </w:tcPr>
          <w:p w:rsidR="00235CC3" w:rsidRPr="00F343AD" w:rsidRDefault="00235CC3" w:rsidP="00235CC3">
            <w:pPr>
              <w:suppressAutoHyphens/>
              <w:jc w:val="center"/>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шт.</w:t>
            </w:r>
          </w:p>
        </w:tc>
      </w:tr>
    </w:tbl>
    <w:p w:rsidR="00235CC3" w:rsidRPr="00F343AD" w:rsidRDefault="00235CC3" w:rsidP="00235CC3">
      <w:pPr>
        <w:suppressAutoHyphens/>
        <w:ind w:firstLine="720"/>
        <w:jc w:val="both"/>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 xml:space="preserve">Каждый комплект системы видеонаблюдения должен быть упакован и маркирован. Упаковка должна обеспечивать его полную сохранность и качество при погрузочно-разгрузочных работах, транспортировке и хранении. </w:t>
      </w:r>
    </w:p>
    <w:p w:rsidR="00235CC3" w:rsidRPr="00235CC3" w:rsidRDefault="00235CC3" w:rsidP="00235CC3">
      <w:pPr>
        <w:suppressAutoHyphens/>
        <w:ind w:firstLine="720"/>
        <w:jc w:val="both"/>
        <w:rPr>
          <w:rFonts w:ascii="Times New Roman" w:eastAsia="Lucida Sans Unicode" w:hAnsi="Times New Roman"/>
          <w:bCs/>
          <w:iCs/>
          <w:kern w:val="1"/>
          <w:sz w:val="24"/>
          <w:szCs w:val="24"/>
          <w:lang w:eastAsia="ru-RU"/>
        </w:rPr>
      </w:pPr>
      <w:r w:rsidRPr="00F343AD">
        <w:rPr>
          <w:rFonts w:ascii="Times New Roman" w:eastAsia="Lucida Sans Unicode" w:hAnsi="Times New Roman"/>
          <w:bCs/>
          <w:iCs/>
          <w:kern w:val="1"/>
          <w:sz w:val="24"/>
          <w:szCs w:val="24"/>
          <w:lang w:eastAsia="ru-RU"/>
        </w:rPr>
        <w:t>Маркировка должна включать в себя сведения о Поставщике, реквизитах Контракта, наименовании системы видеонаблюдения и ее составе в соответствии со спецификацией поставляемых товаров. В случае если комплект системы видеонаблюдения состоит из нескольких мест, маркировка также должна содержать информацию о количестве мест в комплекте, номер места и его состав.</w:t>
      </w:r>
    </w:p>
    <w:p w:rsidR="00235CC3" w:rsidRPr="00235CC3" w:rsidRDefault="00235CC3" w:rsidP="00235CC3">
      <w:pPr>
        <w:suppressAutoHyphens/>
        <w:jc w:val="center"/>
        <w:rPr>
          <w:rFonts w:ascii="Times New Roman" w:eastAsia="Lucida Sans Unicode" w:hAnsi="Times New Roman"/>
          <w:b/>
          <w:bCs/>
          <w:iCs/>
          <w:kern w:val="1"/>
          <w:sz w:val="24"/>
          <w:szCs w:val="24"/>
          <w:lang w:eastAsia="ru-RU"/>
        </w:rPr>
      </w:pPr>
      <w:r w:rsidRPr="00F343AD">
        <w:rPr>
          <w:rFonts w:ascii="Times New Roman" w:eastAsia="Lucida Sans Unicode" w:hAnsi="Times New Roman"/>
          <w:b/>
          <w:bCs/>
          <w:iCs/>
          <w:kern w:val="1"/>
          <w:sz w:val="24"/>
          <w:szCs w:val="24"/>
          <w:lang w:eastAsia="ru-RU"/>
        </w:rPr>
        <w:t xml:space="preserve">Технические требования предъявляемые к компонентам системы видеонаблюдения </w:t>
      </w:r>
      <w:r w:rsidRPr="00F343AD">
        <w:rPr>
          <w:rFonts w:ascii="Times New Roman" w:eastAsia="Lucida Sans Unicode" w:hAnsi="Times New Roman"/>
          <w:kern w:val="1"/>
          <w:sz w:val="24"/>
          <w:szCs w:val="24"/>
          <w:lang w:eastAsia="ru-RU"/>
        </w:rPr>
        <w:t>Входящие в комплект системы видеонаблюдения компоненты должны быть совместимы и обеспечивать работоспособность системы видеонаблюдения в целом.</w:t>
      </w:r>
    </w:p>
    <w:p w:rsidR="00235CC3" w:rsidRPr="00F343AD" w:rsidRDefault="00235CC3" w:rsidP="00235CC3">
      <w:pPr>
        <w:suppressAutoHyphens/>
        <w:contextualSpacing/>
        <w:jc w:val="right"/>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Таблица №2</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32"/>
        <w:gridCol w:w="3969"/>
        <w:gridCol w:w="1418"/>
        <w:gridCol w:w="1133"/>
        <w:gridCol w:w="1413"/>
      </w:tblGrid>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Наименование</w:t>
            </w:r>
          </w:p>
        </w:tc>
        <w:tc>
          <w:tcPr>
            <w:tcW w:w="3969"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Технические характеристики</w:t>
            </w:r>
          </w:p>
        </w:tc>
        <w:tc>
          <w:tcPr>
            <w:tcW w:w="1418"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Каталог товаров, работ и услуг</w:t>
            </w:r>
          </w:p>
        </w:tc>
        <w:tc>
          <w:tcPr>
            <w:tcW w:w="1133"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Цена за</w:t>
            </w:r>
          </w:p>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proofErr w:type="gramStart"/>
            <w:r w:rsidRPr="00F343AD">
              <w:rPr>
                <w:rFonts w:ascii="Times New Roman" w:eastAsia="Lucida Sans Unicode" w:hAnsi="Times New Roman"/>
                <w:kern w:val="1"/>
                <w:sz w:val="24"/>
                <w:szCs w:val="24"/>
                <w:lang w:eastAsia="ru-RU"/>
              </w:rPr>
              <w:t>единицу</w:t>
            </w:r>
            <w:proofErr w:type="gramEnd"/>
          </w:p>
        </w:tc>
        <w:tc>
          <w:tcPr>
            <w:tcW w:w="1413"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Стоимость</w:t>
            </w: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1</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Times New Roman" w:hAnsi="Times New Roman"/>
                <w:b/>
                <w:bCs/>
                <w:kern w:val="36"/>
                <w:sz w:val="24"/>
                <w:szCs w:val="24"/>
                <w:lang w:eastAsia="ru-RU"/>
              </w:rPr>
            </w:pPr>
            <w:r w:rsidRPr="00F343AD">
              <w:rPr>
                <w:rFonts w:ascii="Times New Roman" w:eastAsia="Lucida Sans Unicode" w:hAnsi="Times New Roman"/>
                <w:kern w:val="1"/>
                <w:sz w:val="24"/>
                <w:szCs w:val="24"/>
                <w:lang w:eastAsia="ru-RU"/>
              </w:rPr>
              <w:t xml:space="preserve"> Видеорегистратор Тип 1</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Видеовыходы – 1 HDMI, 1 VGA;</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Поддерживаемые разрешения вывода через HDMI, пикселей - не менее: 1920x1080;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Формат </w:t>
            </w:r>
            <w:proofErr w:type="spellStart"/>
            <w:r w:rsidRPr="00235CC3">
              <w:rPr>
                <w:rFonts w:ascii="Times New Roman" w:hAnsi="Times New Roman"/>
                <w:kern w:val="1"/>
                <w:sz w:val="24"/>
                <w:szCs w:val="24"/>
                <w:lang w:eastAsia="ru-RU"/>
              </w:rPr>
              <w:t>видеозахвата</w:t>
            </w:r>
            <w:proofErr w:type="spellEnd"/>
            <w:r w:rsidRPr="00235CC3">
              <w:rPr>
                <w:rFonts w:ascii="Times New Roman" w:hAnsi="Times New Roman"/>
                <w:kern w:val="1"/>
                <w:sz w:val="24"/>
                <w:szCs w:val="24"/>
                <w:lang w:eastAsia="ru-RU"/>
              </w:rPr>
              <w:t xml:space="preserve"> – HDCVI, AHD, TVI, IP, CVBS;</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подключения IP камер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Аналоговый аудиовыход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Резервное копирование – через USB, по сети LAN;</w:t>
            </w:r>
          </w:p>
          <w:p w:rsidR="002C424B" w:rsidRDefault="002C424B" w:rsidP="002C424B">
            <w:pPr>
              <w:widowControl w:val="0"/>
              <w:suppressAutoHyphens/>
              <w:spacing w:after="0" w:line="276" w:lineRule="auto"/>
              <w:ind w:left="34"/>
              <w:jc w:val="both"/>
              <w:rPr>
                <w:rFonts w:ascii="Times New Roman" w:eastAsia="Lucida Sans Unicode" w:hAnsi="Times New Roman"/>
                <w:kern w:val="2"/>
                <w:sz w:val="24"/>
                <w:szCs w:val="24"/>
                <w:lang w:eastAsia="ru-RU"/>
              </w:rPr>
            </w:pPr>
            <w:r>
              <w:rPr>
                <w:rFonts w:ascii="Times New Roman" w:eastAsia="Lucida Sans Unicode" w:hAnsi="Times New Roman"/>
                <w:kern w:val="2"/>
                <w:sz w:val="24"/>
                <w:szCs w:val="24"/>
                <w:lang w:eastAsia="ru-RU"/>
              </w:rPr>
              <w:t xml:space="preserve">Поддержка жестких дисков – не менее 8 </w:t>
            </w:r>
            <w:proofErr w:type="spellStart"/>
            <w:r>
              <w:rPr>
                <w:rFonts w:ascii="Times New Roman" w:eastAsia="Lucida Sans Unicode" w:hAnsi="Times New Roman"/>
                <w:kern w:val="2"/>
                <w:sz w:val="24"/>
                <w:szCs w:val="24"/>
                <w:lang w:eastAsia="ru-RU"/>
              </w:rPr>
              <w:t>тб</w:t>
            </w:r>
            <w:proofErr w:type="spellEnd"/>
            <w:r>
              <w:rPr>
                <w:rFonts w:ascii="Times New Roman" w:eastAsia="Lucida Sans Unicode" w:hAnsi="Times New Roman"/>
                <w:kern w:val="2"/>
                <w:sz w:val="24"/>
                <w:szCs w:val="24"/>
                <w:lang w:eastAsia="ru-RU"/>
              </w:rPr>
              <w:t>;</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USB – не менее 2-х портов, из них не менее 1 порта USB 3.0;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компрессии видео – H.265+/H.265/H.264+/H.264;</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Раскладка окон (одновременное воспроизведение) – 1/4/9;</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Режим формирования архива (режим записи) – вручную, по расписанию, по движению;</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Сетевой интерфейс – 1 RJ45 1000Мбит/с;</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BNC – 8;</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мыши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Видеорегистратор должен быть укомплектован совместимым жестким диском, предназначенным </w:t>
            </w:r>
            <w:r w:rsidRPr="00235CC3">
              <w:rPr>
                <w:rFonts w:ascii="Times New Roman" w:hAnsi="Times New Roman"/>
                <w:kern w:val="1"/>
                <w:sz w:val="24"/>
                <w:szCs w:val="24"/>
                <w:lang w:eastAsia="ru-RU"/>
              </w:rPr>
              <w:lastRenderedPageBreak/>
              <w:t>для использования в системах видеонаблюдения, емкостью 8 Тб, форм фактор 3.5”.</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Внешний блок питания:</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-Входное напряжение – 120 - 240V -50/60Hz</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-Выходное напряжение – DC 12 В, не менее 3А</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Оптическая мышь: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w:t>
            </w:r>
          </w:p>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26.20.21.120-00000012</w:t>
            </w: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26.20.21.110-00000004.</w:t>
            </w:r>
          </w:p>
        </w:tc>
        <w:tc>
          <w:tcPr>
            <w:tcW w:w="1133" w:type="dxa"/>
          </w:tcPr>
          <w:p w:rsidR="00235CC3" w:rsidRPr="00F343AD" w:rsidRDefault="00235CC3" w:rsidP="00235CC3">
            <w:pPr>
              <w:suppressAutoHyphens/>
              <w:ind w:left="34"/>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ind w:left="34"/>
              <w:jc w:val="both"/>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2</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Видеорегистратор Тип 2</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Видеовыходы – 1 HDMI, 1 VGA;</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Поддерживаемые разрешения вывода через HDMI, пикселей – не менее: 1920×1080;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Формат </w:t>
            </w:r>
            <w:proofErr w:type="spellStart"/>
            <w:r w:rsidRPr="00235CC3">
              <w:rPr>
                <w:rFonts w:ascii="Times New Roman" w:hAnsi="Times New Roman"/>
                <w:kern w:val="1"/>
                <w:sz w:val="24"/>
                <w:szCs w:val="24"/>
                <w:lang w:eastAsia="ru-RU"/>
              </w:rPr>
              <w:t>видеозахвата</w:t>
            </w:r>
            <w:proofErr w:type="spellEnd"/>
            <w:r w:rsidRPr="00235CC3">
              <w:rPr>
                <w:rFonts w:ascii="Times New Roman" w:hAnsi="Times New Roman"/>
                <w:kern w:val="1"/>
                <w:sz w:val="24"/>
                <w:szCs w:val="24"/>
                <w:lang w:eastAsia="ru-RU"/>
              </w:rPr>
              <w:t xml:space="preserve"> – HDCVI, AHD, TVI, IP, CVBS;</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Аналоговый аудиовыход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подключения IP камер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Резервное копирование – не менее: через USB, по сети LAN;</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жестких дисков – не менее 2-х жес</w:t>
            </w:r>
            <w:r w:rsidR="00481194">
              <w:rPr>
                <w:rFonts w:ascii="Times New Roman" w:hAnsi="Times New Roman"/>
                <w:kern w:val="1"/>
                <w:sz w:val="24"/>
                <w:szCs w:val="24"/>
                <w:lang w:eastAsia="ru-RU"/>
              </w:rPr>
              <w:t xml:space="preserve">тких дисков объемом не менее 8 </w:t>
            </w:r>
            <w:r w:rsidRPr="00235CC3">
              <w:rPr>
                <w:rFonts w:ascii="Times New Roman" w:hAnsi="Times New Roman"/>
                <w:kern w:val="1"/>
                <w:sz w:val="24"/>
                <w:szCs w:val="24"/>
                <w:lang w:eastAsia="ru-RU"/>
              </w:rPr>
              <w:t>Тб каждый;</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USB – не менее 2-х портов, из них не менее 1 порта USB 3.0;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компрессии видео – H.265+/H.265/H.264+/H.264;</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Раскладка окон (одновременное воспроизведение) – 1,4,9,16;</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Режим формирования архива (режим записи) – вручную, непрерывная запись, запись по расписанию;</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Сетевой интерфейс – 1 RJ-45 1000 Мбит/с;</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Порты BNC –16;</w:t>
            </w:r>
          </w:p>
          <w:p w:rsidR="00235CC3" w:rsidRPr="00235CC3" w:rsidRDefault="00235CC3" w:rsidP="00235CC3">
            <w:pPr>
              <w:pStyle w:val="a5"/>
              <w:jc w:val="both"/>
              <w:rPr>
                <w:rFonts w:ascii="Times New Roman" w:hAnsi="Times New Roman"/>
                <w:kern w:val="1"/>
                <w:sz w:val="24"/>
                <w:szCs w:val="24"/>
                <w:lang w:eastAsia="ru-RU"/>
              </w:rPr>
            </w:pPr>
            <w:proofErr w:type="spellStart"/>
            <w:r w:rsidRPr="00235CC3">
              <w:rPr>
                <w:rFonts w:ascii="Times New Roman" w:hAnsi="Times New Roman"/>
                <w:kern w:val="1"/>
                <w:sz w:val="24"/>
                <w:szCs w:val="24"/>
                <w:lang w:eastAsia="ru-RU"/>
              </w:rPr>
              <w:t>Детекция</w:t>
            </w:r>
            <w:proofErr w:type="spellEnd"/>
            <w:r w:rsidRPr="00235CC3">
              <w:rPr>
                <w:rFonts w:ascii="Times New Roman" w:hAnsi="Times New Roman"/>
                <w:kern w:val="1"/>
                <w:sz w:val="24"/>
                <w:szCs w:val="24"/>
                <w:lang w:eastAsia="ru-RU"/>
              </w:rPr>
              <w:t xml:space="preserve"> движения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Поддержка мыши – наличие;</w:t>
            </w:r>
          </w:p>
          <w:p w:rsidR="00235CC3" w:rsidRPr="00235CC3" w:rsidRDefault="00235CC3" w:rsidP="00235CC3">
            <w:pPr>
              <w:pStyle w:val="a5"/>
              <w:jc w:val="both"/>
              <w:rPr>
                <w:rFonts w:ascii="Times New Roman" w:hAnsi="Times New Roman"/>
                <w:b/>
                <w:bCs/>
                <w:kern w:val="1"/>
                <w:sz w:val="24"/>
                <w:szCs w:val="24"/>
                <w:lang w:eastAsia="ru-RU"/>
              </w:rPr>
            </w:pPr>
            <w:r w:rsidRPr="00235CC3">
              <w:rPr>
                <w:rFonts w:ascii="Times New Roman" w:hAnsi="Times New Roman"/>
                <w:b/>
                <w:bCs/>
                <w:kern w:val="1"/>
                <w:sz w:val="24"/>
                <w:szCs w:val="24"/>
                <w:lang w:eastAsia="ru-RU"/>
              </w:rPr>
              <w:t>Видеорегистратор должен быть укомплектован двумя совместимыми жесткими дисками, предназначенными для использования в системах видеонаблюдения, емкостью 8 Тб каждый, форм фактор 3.5”,</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Внешний блок питания:</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-Входное напряжение – 120 - 240V -50/60Hz</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-Выходное напряжение – DC 12 В, </w:t>
            </w:r>
            <w:r w:rsidRPr="00235CC3">
              <w:rPr>
                <w:rFonts w:ascii="Times New Roman" w:hAnsi="Times New Roman"/>
                <w:kern w:val="1"/>
                <w:sz w:val="24"/>
                <w:szCs w:val="24"/>
                <w:lang w:eastAsia="ru-RU"/>
              </w:rPr>
              <w:lastRenderedPageBreak/>
              <w:t>не менее 3А</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Оптическая мышь: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w:t>
            </w: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26.20.21.120-00000012</w:t>
            </w: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HDD - КТРУ</w:t>
            </w:r>
          </w:p>
          <w:p w:rsidR="00235CC3" w:rsidRPr="00F343AD" w:rsidRDefault="00235CC3" w:rsidP="00235CC3">
            <w:pPr>
              <w:suppressAutoHyphens/>
              <w:ind w:left="34"/>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26.20.21.110-00000004.</w:t>
            </w:r>
          </w:p>
        </w:tc>
        <w:tc>
          <w:tcPr>
            <w:tcW w:w="1133" w:type="dxa"/>
          </w:tcPr>
          <w:p w:rsidR="00235CC3" w:rsidRPr="00F343AD" w:rsidRDefault="00235CC3" w:rsidP="00235CC3">
            <w:pPr>
              <w:suppressAutoHyphens/>
              <w:ind w:left="34"/>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ind w:left="34"/>
              <w:jc w:val="both"/>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3</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Times New Roman" w:hAnsi="Times New Roman"/>
                <w:b/>
                <w:bCs/>
                <w:kern w:val="36"/>
                <w:sz w:val="24"/>
                <w:szCs w:val="24"/>
                <w:lang w:eastAsia="ru-RU"/>
              </w:rPr>
            </w:pPr>
            <w:r w:rsidRPr="00F343AD">
              <w:rPr>
                <w:rFonts w:ascii="Times New Roman" w:eastAsia="Lucida Sans Unicode" w:hAnsi="Times New Roman"/>
                <w:kern w:val="1"/>
                <w:sz w:val="24"/>
                <w:szCs w:val="24"/>
                <w:lang w:eastAsia="ru-RU"/>
              </w:rPr>
              <w:t>Видеокамера уличная</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Видеокамера должна быть совместима с видеорегистратором.</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Разрешение – не менее 2 </w:t>
            </w:r>
            <w:proofErr w:type="spellStart"/>
            <w:r w:rsidRPr="00235CC3">
              <w:rPr>
                <w:rFonts w:ascii="Times New Roman" w:hAnsi="Times New Roman"/>
                <w:kern w:val="1"/>
                <w:sz w:val="24"/>
                <w:szCs w:val="24"/>
                <w:lang w:eastAsia="ru-RU"/>
              </w:rPr>
              <w:t>Мп</w:t>
            </w:r>
            <w:proofErr w:type="spellEnd"/>
            <w:r w:rsidRPr="00235CC3">
              <w:rPr>
                <w:rFonts w:ascii="Times New Roman" w:hAnsi="Times New Roman"/>
                <w:kern w:val="1"/>
                <w:sz w:val="24"/>
                <w:szCs w:val="24"/>
                <w:lang w:eastAsia="ru-RU"/>
              </w:rPr>
              <w:t>;</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Частота кадров при разрешении 1080p - не менее 25 к/с; </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Видео выход BNC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Поддерживаемые форматы – не менее: HD-CVI, HD-TVI, AHD.</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Механический ИК фильтр с автопереключением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OSD меню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Фокусное расстояние, мм – 2,8;</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Дальность ИК подсветки – не менее 30 метров;</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Управление подсветкой авто, вручную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Чувствительность при выкл. ИК подсветке – не менее 0,02 люкс;</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Тип электропитания DC 12 В – наличие; </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Потребляемая мощность – не более 8,4 Вт;</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Класс защиты – не ниже IP 67;</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рабочих температур, °С – не менее -40…+60;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Паспорт технического изделия (инструкция по эксплуатации) и/или другая эксплуатационная документация на русском языке.</w:t>
            </w:r>
          </w:p>
        </w:tc>
        <w:tc>
          <w:tcPr>
            <w:tcW w:w="1418" w:type="dxa"/>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w:t>
            </w:r>
          </w:p>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26.40.33.110-00000012.</w:t>
            </w:r>
          </w:p>
        </w:tc>
        <w:tc>
          <w:tcPr>
            <w:tcW w:w="1133" w:type="dxa"/>
          </w:tcPr>
          <w:p w:rsidR="00235CC3" w:rsidRPr="00F343AD" w:rsidRDefault="00235CC3" w:rsidP="00235CC3">
            <w:pPr>
              <w:suppressAutoHyphens/>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4</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Монитор</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 цветной ЖК монитор;</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Диагональ - не менее 27 дюйма;</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Разрешение - не менее 1920x1080 пикселей;</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Яркость - не менее 250 кд/м2;</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Область обзора - по горизонтали не менее 178°, по вертикали не менее 178°;</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Входы - HDMI, VGA;</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Возможность крепления на стену – наличие;</w:t>
            </w:r>
          </w:p>
          <w:p w:rsidR="00235CC3" w:rsidRPr="00235CC3" w:rsidRDefault="00235CC3" w:rsidP="00235CC3">
            <w:pPr>
              <w:pStyle w:val="a5"/>
              <w:jc w:val="both"/>
              <w:rPr>
                <w:rFonts w:ascii="Times New Roman" w:hAnsi="Times New Roman"/>
                <w:b/>
                <w:bCs/>
                <w:kern w:val="1"/>
                <w:sz w:val="24"/>
                <w:szCs w:val="24"/>
                <w:lang w:eastAsia="ru-RU"/>
              </w:rPr>
            </w:pPr>
            <w:r w:rsidRPr="00235CC3">
              <w:rPr>
                <w:rFonts w:ascii="Times New Roman" w:hAnsi="Times New Roman"/>
                <w:b/>
                <w:bCs/>
                <w:kern w:val="1"/>
                <w:sz w:val="24"/>
                <w:szCs w:val="24"/>
                <w:lang w:eastAsia="ru-RU"/>
              </w:rPr>
              <w:t>Совместимый кабель HDMI не менее 3 м. – в комплекте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Внешний блок питания:</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Входное напряжение - 120 - 240 VAC-50/60Hz</w:t>
            </w:r>
          </w:p>
          <w:p w:rsidR="00235CC3" w:rsidRPr="00235CC3" w:rsidRDefault="00235CC3" w:rsidP="00235CC3">
            <w:pPr>
              <w:pStyle w:val="a5"/>
              <w:jc w:val="both"/>
              <w:rPr>
                <w:rFonts w:ascii="Times New Roman" w:hAnsi="Times New Roman"/>
                <w:color w:val="FFFFFF"/>
                <w:kern w:val="1"/>
                <w:sz w:val="24"/>
                <w:szCs w:val="24"/>
                <w:lang w:eastAsia="ru-RU"/>
              </w:rPr>
            </w:pPr>
            <w:r w:rsidRPr="00235CC3">
              <w:rPr>
                <w:rFonts w:ascii="Times New Roman" w:hAnsi="Times New Roman"/>
                <w:kern w:val="1"/>
                <w:sz w:val="24"/>
                <w:szCs w:val="24"/>
                <w:lang w:eastAsia="ru-RU"/>
              </w:rPr>
              <w:t xml:space="preserve">Паспорт технического изделия или другая эксплуатационная </w:t>
            </w:r>
            <w:r w:rsidRPr="00235CC3">
              <w:rPr>
                <w:rFonts w:ascii="Times New Roman" w:hAnsi="Times New Roman"/>
                <w:kern w:val="1"/>
                <w:sz w:val="24"/>
                <w:szCs w:val="24"/>
                <w:lang w:eastAsia="ru-RU"/>
              </w:rPr>
              <w:lastRenderedPageBreak/>
              <w:t>документация на русском языке.</w:t>
            </w:r>
          </w:p>
        </w:tc>
        <w:tc>
          <w:tcPr>
            <w:tcW w:w="1418" w:type="dxa"/>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w:t>
            </w:r>
          </w:p>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26.40.20.122-00000005.</w:t>
            </w:r>
          </w:p>
        </w:tc>
        <w:tc>
          <w:tcPr>
            <w:tcW w:w="113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5</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Кабель КВК (бухта)</w:t>
            </w:r>
          </w:p>
        </w:tc>
        <w:tc>
          <w:tcPr>
            <w:tcW w:w="3969" w:type="dxa"/>
            <w:shd w:val="clear" w:color="auto" w:fill="auto"/>
          </w:tcPr>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Назначение – для систем видеонаблюдения;</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Тип – КВК;</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Материал проводника – медь;</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Диаметр центральной жилы, мм – не менее 0,36;</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Тип – многопроволочная;</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 xml:space="preserve">Экран (оплетка из медных проволок) – наличие; </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Сечение жил питания, мм2 – не менее 0,75;</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Диаметр по изоляции, мм – не менее 2;</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Длина кабеля в бухте – не менее 200 м;</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color w:val="000000"/>
                <w:kern w:val="1"/>
                <w:sz w:val="24"/>
                <w:szCs w:val="24"/>
                <w:lang w:eastAsia="ru-RU"/>
              </w:rPr>
              <w:t>Диапазон рабочих температур, °С – не менее -40…+60.</w:t>
            </w:r>
          </w:p>
        </w:tc>
        <w:tc>
          <w:tcPr>
            <w:tcW w:w="1418" w:type="dxa"/>
            <w:vAlign w:val="center"/>
          </w:tcPr>
          <w:p w:rsidR="00235CC3" w:rsidRPr="00F343AD" w:rsidRDefault="00235CC3" w:rsidP="00235CC3">
            <w:pPr>
              <w:suppressAutoHyphens/>
              <w:jc w:val="center"/>
              <w:rPr>
                <w:rFonts w:ascii="Times New Roman" w:eastAsia="Lucida Sans Unicode" w:hAnsi="Times New Roman"/>
                <w:color w:val="000000"/>
                <w:kern w:val="1"/>
                <w:sz w:val="24"/>
                <w:szCs w:val="24"/>
                <w:lang w:eastAsia="ru-RU"/>
              </w:rPr>
            </w:pPr>
            <w:r w:rsidRPr="00F343AD">
              <w:rPr>
                <w:rFonts w:ascii="Times New Roman" w:eastAsia="Lucida Sans Unicode" w:hAnsi="Times New Roman"/>
                <w:color w:val="000000"/>
                <w:kern w:val="1"/>
                <w:sz w:val="24"/>
                <w:szCs w:val="24"/>
                <w:lang w:eastAsia="ru-RU"/>
              </w:rPr>
              <w:t>КТРУ</w:t>
            </w:r>
          </w:p>
          <w:p w:rsidR="00235CC3" w:rsidRPr="00F343AD" w:rsidRDefault="00235CC3" w:rsidP="00235CC3">
            <w:pPr>
              <w:suppressAutoHyphens/>
              <w:jc w:val="center"/>
              <w:rPr>
                <w:rFonts w:ascii="Times New Roman" w:eastAsia="Lucida Sans Unicode" w:hAnsi="Times New Roman"/>
                <w:color w:val="000000"/>
                <w:kern w:val="1"/>
                <w:sz w:val="24"/>
                <w:szCs w:val="24"/>
                <w:lang w:eastAsia="ru-RU"/>
              </w:rPr>
            </w:pPr>
            <w:r w:rsidRPr="00F343AD">
              <w:rPr>
                <w:rFonts w:ascii="Times New Roman" w:eastAsia="Lucida Sans Unicode" w:hAnsi="Times New Roman"/>
                <w:color w:val="000000"/>
                <w:kern w:val="1"/>
                <w:sz w:val="24"/>
                <w:szCs w:val="24"/>
                <w:lang w:eastAsia="ru-RU"/>
              </w:rPr>
              <w:t>27.32.10.000-00000001.</w:t>
            </w:r>
          </w:p>
        </w:tc>
        <w:tc>
          <w:tcPr>
            <w:tcW w:w="1133" w:type="dxa"/>
          </w:tcPr>
          <w:p w:rsidR="00235CC3" w:rsidRPr="00F343AD" w:rsidRDefault="00235CC3" w:rsidP="00235CC3">
            <w:pPr>
              <w:suppressAutoHyphens/>
              <w:jc w:val="both"/>
              <w:rPr>
                <w:rFonts w:ascii="Times New Roman" w:eastAsia="Lucida Sans Unicode" w:hAnsi="Times New Roman"/>
                <w:color w:val="000000"/>
                <w:kern w:val="1"/>
                <w:sz w:val="24"/>
                <w:szCs w:val="24"/>
                <w:lang w:eastAsia="ru-RU"/>
              </w:rPr>
            </w:pPr>
          </w:p>
        </w:tc>
        <w:tc>
          <w:tcPr>
            <w:tcW w:w="1413" w:type="dxa"/>
          </w:tcPr>
          <w:p w:rsidR="00235CC3" w:rsidRPr="00F343AD" w:rsidRDefault="00235CC3" w:rsidP="00235CC3">
            <w:pPr>
              <w:suppressAutoHyphens/>
              <w:jc w:val="both"/>
              <w:rPr>
                <w:rFonts w:ascii="Times New Roman" w:eastAsia="Lucida Sans Unicode" w:hAnsi="Times New Roman"/>
                <w:color w:val="000000"/>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6</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Коннектор BNC</w:t>
            </w:r>
          </w:p>
        </w:tc>
        <w:tc>
          <w:tcPr>
            <w:tcW w:w="3969" w:type="dxa"/>
            <w:shd w:val="clear" w:color="auto" w:fill="auto"/>
          </w:tcPr>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Тип – коаксиальный</w:t>
            </w:r>
          </w:p>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Тип соединения центральной жилы – винтовое;</w:t>
            </w:r>
          </w:p>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Материал:</w:t>
            </w:r>
          </w:p>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корпус - никелированный цинк;</w:t>
            </w:r>
          </w:p>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центральный контакт - латунь с напылением технического золота;</w:t>
            </w:r>
          </w:p>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диэлектрик - фторопласт;</w:t>
            </w:r>
          </w:p>
          <w:p w:rsidR="00235CC3" w:rsidRPr="00235CC3" w:rsidRDefault="00235CC3" w:rsidP="00235CC3">
            <w:pPr>
              <w:pStyle w:val="a5"/>
              <w:jc w:val="both"/>
              <w:rPr>
                <w:rFonts w:ascii="Times New Roman" w:hAnsi="Times New Roman"/>
                <w:color w:val="000000"/>
                <w:kern w:val="1"/>
                <w:sz w:val="24"/>
                <w:szCs w:val="24"/>
                <w:shd w:val="clear" w:color="auto" w:fill="FFFFFF"/>
                <w:lang w:eastAsia="ru-RU"/>
              </w:rPr>
            </w:pPr>
            <w:r w:rsidRPr="00235CC3">
              <w:rPr>
                <w:rFonts w:ascii="Times New Roman" w:hAnsi="Times New Roman"/>
                <w:color w:val="000000"/>
                <w:kern w:val="1"/>
                <w:sz w:val="24"/>
                <w:szCs w:val="24"/>
                <w:shd w:val="clear" w:color="auto" w:fill="FFFFFF"/>
                <w:lang w:eastAsia="ru-RU"/>
              </w:rPr>
              <w:t>- колпачок с пружиной – металл.</w:t>
            </w:r>
          </w:p>
        </w:tc>
        <w:tc>
          <w:tcPr>
            <w:tcW w:w="1418" w:type="dxa"/>
            <w:vAlign w:val="center"/>
          </w:tcPr>
          <w:p w:rsidR="00235CC3" w:rsidRPr="00F343AD" w:rsidRDefault="00235CC3" w:rsidP="00235CC3">
            <w:pPr>
              <w:suppressAutoHyphens/>
              <w:jc w:val="center"/>
              <w:rPr>
                <w:rFonts w:ascii="Times New Roman" w:eastAsia="Lucida Sans Unicode" w:hAnsi="Times New Roman"/>
                <w:color w:val="000000"/>
                <w:kern w:val="1"/>
                <w:sz w:val="24"/>
                <w:szCs w:val="24"/>
                <w:shd w:val="clear" w:color="auto" w:fill="FFFFFF"/>
                <w:lang w:eastAsia="ru-RU"/>
              </w:rPr>
            </w:pPr>
            <w:r w:rsidRPr="00F343AD">
              <w:rPr>
                <w:rFonts w:ascii="Times New Roman" w:eastAsia="Lucida Sans Unicode" w:hAnsi="Times New Roman"/>
                <w:color w:val="000000"/>
                <w:kern w:val="1"/>
                <w:sz w:val="24"/>
                <w:szCs w:val="24"/>
                <w:shd w:val="clear" w:color="auto" w:fill="FFFFFF"/>
                <w:lang w:eastAsia="ru-RU"/>
              </w:rPr>
              <w:t>КТРУ 27.33.13.110</w:t>
            </w:r>
          </w:p>
        </w:tc>
        <w:tc>
          <w:tcPr>
            <w:tcW w:w="1133" w:type="dxa"/>
          </w:tcPr>
          <w:p w:rsidR="00235CC3" w:rsidRPr="00F343AD" w:rsidRDefault="00235CC3" w:rsidP="00235CC3">
            <w:pPr>
              <w:suppressAutoHyphens/>
              <w:rPr>
                <w:rFonts w:ascii="Times New Roman" w:eastAsia="Lucida Sans Unicode" w:hAnsi="Times New Roman"/>
                <w:color w:val="000000"/>
                <w:kern w:val="1"/>
                <w:sz w:val="24"/>
                <w:szCs w:val="24"/>
                <w:shd w:val="clear" w:color="auto" w:fill="FFFFFF"/>
                <w:lang w:eastAsia="ru-RU"/>
              </w:rPr>
            </w:pPr>
          </w:p>
        </w:tc>
        <w:tc>
          <w:tcPr>
            <w:tcW w:w="1413" w:type="dxa"/>
          </w:tcPr>
          <w:p w:rsidR="00235CC3" w:rsidRPr="00F343AD" w:rsidRDefault="00235CC3" w:rsidP="00235CC3">
            <w:pPr>
              <w:suppressAutoHyphens/>
              <w:rPr>
                <w:rFonts w:ascii="Times New Roman" w:eastAsia="Lucida Sans Unicode" w:hAnsi="Times New Roman"/>
                <w:color w:val="000000"/>
                <w:kern w:val="1"/>
                <w:sz w:val="24"/>
                <w:szCs w:val="24"/>
                <w:shd w:val="clear" w:color="auto" w:fill="FFFFFF"/>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7</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Коробка монтажная</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Монтажная коробка, предназначенная для камер видеонаблюдения;</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Длина не менее, мм – 130;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Ширина не менее, мм – 130;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Высота не менее, мм –42;</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Класс защиты – не ниже IP 66;</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рабочих температур,</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°С - 40…+50.</w:t>
            </w:r>
          </w:p>
        </w:tc>
        <w:tc>
          <w:tcPr>
            <w:tcW w:w="1418" w:type="dxa"/>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22.22.13.000-00000006</w:t>
            </w:r>
          </w:p>
        </w:tc>
        <w:tc>
          <w:tcPr>
            <w:tcW w:w="113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8</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Источник бесперебойного питания</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Выходная мощность – не менее 720 Вт;</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входного напряжения, В – не менее 145…290;</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Время переключения на батарею – не более 5 </w:t>
            </w:r>
            <w:proofErr w:type="spellStart"/>
            <w:r w:rsidRPr="00235CC3">
              <w:rPr>
                <w:rFonts w:ascii="Times New Roman" w:hAnsi="Times New Roman"/>
                <w:kern w:val="1"/>
                <w:sz w:val="24"/>
                <w:szCs w:val="24"/>
                <w:lang w:eastAsia="ru-RU"/>
              </w:rPr>
              <w:t>мс</w:t>
            </w:r>
            <w:proofErr w:type="spellEnd"/>
            <w:r w:rsidRPr="00235CC3">
              <w:rPr>
                <w:rFonts w:ascii="Times New Roman" w:hAnsi="Times New Roman"/>
                <w:kern w:val="1"/>
                <w:sz w:val="24"/>
                <w:szCs w:val="24"/>
                <w:lang w:eastAsia="ru-RU"/>
              </w:rPr>
              <w:t>;</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Количество выходных разъемов питания типа CEE 7 – 3;</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Световая индикация/ЖК-экран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Защита от перегрузки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Защита от короткого замыкания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Холодный старт – наличие.</w:t>
            </w:r>
          </w:p>
          <w:p w:rsidR="00235CC3" w:rsidRPr="00235CC3" w:rsidRDefault="00235CC3" w:rsidP="00235CC3">
            <w:pPr>
              <w:pStyle w:val="a5"/>
              <w:jc w:val="both"/>
              <w:rPr>
                <w:rFonts w:ascii="Times New Roman" w:hAnsi="Times New Roman"/>
                <w:color w:val="E7E6E6"/>
                <w:kern w:val="1"/>
                <w:sz w:val="24"/>
                <w:szCs w:val="24"/>
                <w:lang w:eastAsia="ru-RU"/>
              </w:rPr>
            </w:pPr>
            <w:r w:rsidRPr="00235CC3">
              <w:rPr>
                <w:rFonts w:ascii="Times New Roman" w:hAnsi="Times New Roman"/>
                <w:kern w:val="1"/>
                <w:sz w:val="24"/>
                <w:szCs w:val="24"/>
                <w:lang w:eastAsia="ru-RU"/>
              </w:rPr>
              <w:t xml:space="preserve">Паспорт технического изделия или другая эксплуатационная </w:t>
            </w:r>
            <w:r w:rsidRPr="00235CC3">
              <w:rPr>
                <w:rFonts w:ascii="Times New Roman" w:hAnsi="Times New Roman"/>
                <w:kern w:val="1"/>
                <w:sz w:val="24"/>
                <w:szCs w:val="24"/>
                <w:lang w:eastAsia="ru-RU"/>
              </w:rPr>
              <w:lastRenderedPageBreak/>
              <w:t>документация на русском языке.</w:t>
            </w:r>
          </w:p>
        </w:tc>
        <w:tc>
          <w:tcPr>
            <w:tcW w:w="1418" w:type="dxa"/>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 26.20.40.110-00000013</w:t>
            </w:r>
          </w:p>
        </w:tc>
        <w:tc>
          <w:tcPr>
            <w:tcW w:w="113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9</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Блок питания для видеокамер тип 1</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Работа от сети переменного тока с диапазоном входного напряжения не менее чем от 100 В до 240 В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выходного напряжения - DC 12 В;</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Ручная подстройка выходного напряжения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Выходной ток суммарный – не менее 5A; </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Эффективность (КПД) – не менее 79%; </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Количество независимых выходов с винтовыми клеммами питания и световой индикацией – не менее 9;</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Максимальный ток каждого выхода – не менее 1,1А;</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Самовосстанавливающийся предохранитель на каждом канале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Все элементы блока питания размещены в металлическом корпусе, закрывающимся на замок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Возможность установки в корпус не менее одного совместимого аккумулятора для резервного питания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Возможность крепления на стену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Диапазон рабочих температур, °С – не менее -10…+50;</w:t>
            </w:r>
          </w:p>
          <w:p w:rsidR="00235CC3" w:rsidRPr="00235CC3" w:rsidRDefault="00235CC3" w:rsidP="00235CC3">
            <w:pPr>
              <w:pStyle w:val="a5"/>
              <w:jc w:val="both"/>
              <w:rPr>
                <w:rFonts w:ascii="Times New Roman" w:eastAsia="Times New Roman" w:hAnsi="Times New Roman"/>
                <w:color w:val="000000"/>
                <w:sz w:val="24"/>
                <w:szCs w:val="24"/>
                <w:lang w:eastAsia="ru-RU"/>
              </w:rPr>
            </w:pPr>
            <w:r w:rsidRPr="00235CC3">
              <w:rPr>
                <w:rFonts w:ascii="Times New Roman" w:hAnsi="Times New Roman"/>
                <w:kern w:val="1"/>
                <w:sz w:val="24"/>
                <w:szCs w:val="24"/>
                <w:lang w:eastAsia="ru-RU"/>
              </w:rPr>
              <w:t xml:space="preserve">Паспорт технического изделия или другая эксплуатационная документация на русском языке. </w:t>
            </w:r>
            <w:r w:rsidRPr="00235CC3">
              <w:rPr>
                <w:rFonts w:ascii="Times New Roman" w:eastAsia="Times New Roman" w:hAnsi="Times New Roman"/>
                <w:color w:val="000000"/>
                <w:sz w:val="24"/>
                <w:szCs w:val="24"/>
                <w:lang w:eastAsia="ru-RU"/>
              </w:rPr>
              <w:t>Паспорт технического изделия или другая эксплуатационная документация на русском языке.</w:t>
            </w:r>
          </w:p>
        </w:tc>
        <w:tc>
          <w:tcPr>
            <w:tcW w:w="1418" w:type="dxa"/>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КТРУ 26.20.40.110-00000015</w:t>
            </w:r>
          </w:p>
        </w:tc>
        <w:tc>
          <w:tcPr>
            <w:tcW w:w="113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r>
      <w:tr w:rsidR="00235CC3" w:rsidRPr="00F343AD" w:rsidTr="00235CC3">
        <w:trPr>
          <w:trHeight w:val="355"/>
          <w:jc w:val="center"/>
        </w:trPr>
        <w:tc>
          <w:tcPr>
            <w:tcW w:w="534" w:type="dxa"/>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10</w:t>
            </w:r>
          </w:p>
        </w:tc>
        <w:tc>
          <w:tcPr>
            <w:tcW w:w="1732" w:type="dxa"/>
            <w:shd w:val="clear" w:color="auto" w:fill="auto"/>
            <w:vAlign w:val="center"/>
          </w:tcPr>
          <w:p w:rsidR="00235CC3" w:rsidRPr="00F343AD" w:rsidRDefault="00235CC3" w:rsidP="00235CC3">
            <w:pPr>
              <w:suppressAutoHyphens/>
              <w:contextualSpacing/>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t>Блок питания для видеокамер тип 2</w:t>
            </w:r>
          </w:p>
        </w:tc>
        <w:tc>
          <w:tcPr>
            <w:tcW w:w="3969" w:type="dxa"/>
            <w:shd w:val="clear" w:color="auto" w:fill="auto"/>
          </w:tcPr>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Работа от сети переменного тока с диапазоном входного напряжения не менее чем от 100 В до 240 В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Тип выходного напряжения - DC 12 В;</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Ручная подстройка выходного напряжения – наличие;</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Выходной ток суммарный – не менее 10A; </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Эффективность (КПД) – не менее 79%; </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 xml:space="preserve">Количество независимых выходов с </w:t>
            </w:r>
            <w:r w:rsidRPr="00235CC3">
              <w:rPr>
                <w:rFonts w:ascii="Times New Roman" w:hAnsi="Times New Roman"/>
                <w:kern w:val="1"/>
                <w:sz w:val="24"/>
                <w:szCs w:val="24"/>
                <w:lang w:eastAsia="ru-RU"/>
              </w:rPr>
              <w:lastRenderedPageBreak/>
              <w:t>винтовыми клеммами питания и световой индикацией – не менее 18;</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Максимальный ток каждого выхода – не менее 1,1А;</w:t>
            </w:r>
          </w:p>
          <w:p w:rsidR="00235CC3" w:rsidRPr="00235CC3" w:rsidRDefault="00235CC3" w:rsidP="00235CC3">
            <w:pPr>
              <w:pStyle w:val="a5"/>
              <w:jc w:val="both"/>
              <w:rPr>
                <w:rFonts w:ascii="Times New Roman" w:hAnsi="Times New Roman"/>
                <w:kern w:val="1"/>
                <w:sz w:val="24"/>
                <w:szCs w:val="24"/>
                <w:lang w:eastAsia="ru-RU"/>
              </w:rPr>
            </w:pPr>
            <w:r w:rsidRPr="00235CC3">
              <w:rPr>
                <w:rFonts w:ascii="Times New Roman" w:hAnsi="Times New Roman"/>
                <w:kern w:val="1"/>
                <w:sz w:val="24"/>
                <w:szCs w:val="24"/>
                <w:lang w:eastAsia="ru-RU"/>
              </w:rPr>
              <w:t>Самовосстанавливающийся предохранитель на каждом канале – наличие;</w:t>
            </w:r>
          </w:p>
          <w:p w:rsidR="00235CC3" w:rsidRPr="00235CC3" w:rsidRDefault="00235CC3" w:rsidP="00235CC3">
            <w:pPr>
              <w:pStyle w:val="a5"/>
              <w:jc w:val="both"/>
              <w:rPr>
                <w:rFonts w:ascii="Times New Roman" w:hAnsi="Times New Roman"/>
                <w:color w:val="000000"/>
                <w:kern w:val="1"/>
                <w:sz w:val="24"/>
                <w:szCs w:val="24"/>
                <w:lang w:eastAsia="ru-RU"/>
              </w:rPr>
            </w:pPr>
            <w:r w:rsidRPr="00235CC3">
              <w:rPr>
                <w:rFonts w:ascii="Times New Roman" w:hAnsi="Times New Roman"/>
                <w:kern w:val="1"/>
                <w:sz w:val="24"/>
                <w:szCs w:val="24"/>
                <w:lang w:eastAsia="ru-RU"/>
              </w:rPr>
              <w:t>Защита от глубокой разрядки аккумуляторов – наличие;</w:t>
            </w:r>
          </w:p>
        </w:tc>
        <w:tc>
          <w:tcPr>
            <w:tcW w:w="1418" w:type="dxa"/>
            <w:vAlign w:val="center"/>
          </w:tcPr>
          <w:p w:rsidR="00235CC3" w:rsidRPr="00F343AD" w:rsidRDefault="00235CC3" w:rsidP="00235CC3">
            <w:pPr>
              <w:suppressAutoHyphens/>
              <w:jc w:val="center"/>
              <w:rPr>
                <w:rFonts w:ascii="Times New Roman" w:eastAsia="Lucida Sans Unicode" w:hAnsi="Times New Roman"/>
                <w:kern w:val="1"/>
                <w:sz w:val="24"/>
                <w:szCs w:val="24"/>
                <w:lang w:eastAsia="ru-RU"/>
              </w:rPr>
            </w:pPr>
            <w:r w:rsidRPr="00F343AD">
              <w:rPr>
                <w:rFonts w:ascii="Times New Roman" w:eastAsia="Lucida Sans Unicode" w:hAnsi="Times New Roman"/>
                <w:kern w:val="1"/>
                <w:sz w:val="24"/>
                <w:szCs w:val="24"/>
                <w:lang w:eastAsia="ru-RU"/>
              </w:rPr>
              <w:lastRenderedPageBreak/>
              <w:t>КТРУ 26.20.40.110-00000015</w:t>
            </w:r>
          </w:p>
        </w:tc>
        <w:tc>
          <w:tcPr>
            <w:tcW w:w="113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c>
          <w:tcPr>
            <w:tcW w:w="1413" w:type="dxa"/>
          </w:tcPr>
          <w:p w:rsidR="00235CC3" w:rsidRPr="00F343AD" w:rsidRDefault="00235CC3" w:rsidP="00235CC3">
            <w:pPr>
              <w:suppressAutoHyphens/>
              <w:jc w:val="both"/>
              <w:rPr>
                <w:rFonts w:ascii="Times New Roman" w:eastAsia="Lucida Sans Unicode" w:hAnsi="Times New Roman"/>
                <w:kern w:val="1"/>
                <w:sz w:val="24"/>
                <w:szCs w:val="24"/>
                <w:lang w:eastAsia="ru-RU"/>
              </w:rPr>
            </w:pPr>
          </w:p>
        </w:tc>
      </w:tr>
    </w:tbl>
    <w:p w:rsidR="00235CC3" w:rsidRPr="00F343AD" w:rsidRDefault="00235CC3" w:rsidP="00235CC3">
      <w:pPr>
        <w:numPr>
          <w:ilvl w:val="0"/>
          <w:numId w:val="33"/>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lastRenderedPageBreak/>
        <w:t>Требования к качеству товара - требования предъявляются.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Качество и комплектность поставляемого товара должны соответствовать действующим на момент заключения контракта ГОСТов и иным нормативным документам, утвержденным на данный вид товара, а товар, подлежащий в соответствии с законодательством Российской Федерации обязательной сертификации, должен иметь сертификат соответствия. Товар, не соответствующий вышеуказанным требованиям, считается не поставленным. Поставщик обязан передавать Заказчику документы, в установленном порядке подтверждающие соответствие Товара указанным требованиям.</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Поставляемый товар должен быть новым </w:t>
      </w:r>
      <w:r w:rsidRPr="00F343AD">
        <w:rPr>
          <w:rFonts w:ascii="Times New Roman" w:eastAsia="Times New Roman" w:hAnsi="Times New Roman"/>
          <w:b/>
          <w:bCs/>
          <w:sz w:val="24"/>
          <w:szCs w:val="24"/>
          <w:lang w:eastAsia="ru-RU"/>
        </w:rPr>
        <w:t>не позднее 2021г. выпуска</w:t>
      </w:r>
      <w:r w:rsidRPr="00F343AD">
        <w:rPr>
          <w:rFonts w:ascii="Times New Roman" w:eastAsia="Times New Roman" w:hAnsi="Times New Roman"/>
          <w:sz w:val="24"/>
          <w:szCs w:val="24"/>
          <w:lang w:eastAsia="ru-RU"/>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235CC3" w:rsidRPr="00F343AD" w:rsidRDefault="00235CC3" w:rsidP="00235CC3">
      <w:pPr>
        <w:numPr>
          <w:ilvl w:val="0"/>
          <w:numId w:val="33"/>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безопасности товара- требования предъявляются.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Товар должен быть безопасен при его использовании по назначению, соответствовать требованиям санитарных, эпидемиологических правил и стандартов Российской Федерации.</w:t>
      </w:r>
    </w:p>
    <w:p w:rsidR="00235CC3" w:rsidRPr="00F343AD" w:rsidRDefault="00235CC3" w:rsidP="00235CC3">
      <w:pPr>
        <w:numPr>
          <w:ilvl w:val="0"/>
          <w:numId w:val="33"/>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упаковке товара - требования предъявляются.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Поставляемый товар должен быть упакован в тару, соответствующую требованиям государственных стандартов, ТУ, иной нормативной документации и обеспечивающую его сохранность в пути следования, а также в течение гарантийного срока хранения.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Упаковка и маркировка товара должна соответствовать требованиям, требованиям завода-изготовителя и не должна иметь никаких повреждений.</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В случаях, предусмотренных требованиями государственных стандартов, ТУ, ТО и иной документации, товар, подлежащий обязательной маркировке, должен быть маркирован соответствующим образом.</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Упаковка должна обеспечивать сохранность товара при транспортировке и погрузо-разгрузочных работах к конечному месту эксплуатации.</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Производственные коды на продукции должны совпадать с производственными кодами на упаковке. Упаковка не должна содержать вскрытий, вмятин, порезов. Маркировка должна быть легко читаемой. Маркировка товара должна содержать: наименование изделия, наименование изготовителя, количество, юридический адрес изготовителя, дату выпуска и иные указания в соответствии с требованиями, установленными законодательством РФ. Вытяжные ярлычки на продукции (где это предусмотрено) должны быть не поврежденными. Пластмассовые элементы и металлические детали товара не должны иметь трещин, вздутий, царапин, вмятин и других дефектов, ухудшающих их внешний вид и препятствующих нормальной работе.</w:t>
      </w:r>
    </w:p>
    <w:p w:rsidR="00235CC3" w:rsidRPr="00F343AD" w:rsidRDefault="00235CC3" w:rsidP="00235CC3">
      <w:pPr>
        <w:numPr>
          <w:ilvl w:val="0"/>
          <w:numId w:val="33"/>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функциональным характеристикам (потребительским свойствам) товара - требования предъявляются.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Поставляемый товар должен иметь технические характеристики не ниже установленных в разделе 1 «Состав оборудования».</w:t>
      </w:r>
    </w:p>
    <w:p w:rsidR="00235CC3" w:rsidRPr="00F343AD" w:rsidRDefault="00235CC3" w:rsidP="00235CC3">
      <w:pPr>
        <w:numPr>
          <w:ilvl w:val="0"/>
          <w:numId w:val="33"/>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поставке и приемке товара - требования предъявляются.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lastRenderedPageBreak/>
        <w:t>Поставка товара осуществляется Поставщиком собственным транспортом или с привлечением транспорта третьих лиц за свой счет. Все виды погрузо-разгрузочных работ, осуществляются Поставщиком, собственными техническими средствами или за свой счет.</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Поставка товара осуществляется Поставщиком в течение 60 календарных дней со дня подписания государственного контракта.</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Поставка товара осуществляется Поставщиком по адресу: РФ, Республика Дагестан, г. Махачкала, ул. </w:t>
      </w:r>
      <w:proofErr w:type="spellStart"/>
      <w:r w:rsidRPr="00F343AD">
        <w:rPr>
          <w:rFonts w:ascii="Times New Roman" w:eastAsia="Times New Roman" w:hAnsi="Times New Roman"/>
          <w:sz w:val="24"/>
          <w:szCs w:val="24"/>
          <w:lang w:eastAsia="ru-RU"/>
        </w:rPr>
        <w:t>Бейбулатова</w:t>
      </w:r>
      <w:proofErr w:type="spellEnd"/>
      <w:r w:rsidRPr="00F343AD">
        <w:rPr>
          <w:rFonts w:ascii="Times New Roman" w:eastAsia="Times New Roman" w:hAnsi="Times New Roman"/>
          <w:sz w:val="24"/>
          <w:szCs w:val="24"/>
          <w:lang w:eastAsia="ru-RU"/>
        </w:rPr>
        <w:t>, д. 57</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 xml:space="preserve">Поставляемый товар будет приниматься Заказчиком в рабочие дни с понедельника по четверг каждой недели с 09.00 до 17.00 часов, в пятницу и предпраздничные дни с 09-00 часов до 16-00 часов, кроме обеденного перерыва с 13.00 до 14.00 часов (время местное). </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Поставщик обязан в срок не позднее, чем за 1 (один) день до отгрузки товара известить Заказчика о дате отгрузки товара. Передать Заказчику оригиналы документов исполнения (счет, счет-фактура, товарная накладная, акт приема-передачи с указанием даты и номера контракта, паспорта с заводскими номерами на оборудование) в течение 3-х (трех) календарных дней с момента отгрузки товара Заказчику. Условия приемки товара также указаны в проекте государственного контракта.</w:t>
      </w:r>
    </w:p>
    <w:p w:rsidR="00235CC3" w:rsidRPr="00F343AD" w:rsidRDefault="00235CC3" w:rsidP="00235CC3">
      <w:pPr>
        <w:numPr>
          <w:ilvl w:val="0"/>
          <w:numId w:val="33"/>
        </w:numPr>
        <w:spacing w:after="0" w:line="240" w:lineRule="auto"/>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Требования к гарантийному сроку и (или) объему предоставления гарантий качества товара, работы, услуги - требования предъявляются.</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Российским законодательством.</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На поставляемый товар Поставщик должен давать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(сертификата) или проставлением соответствующей записи на маркировочном ярлыке поставленного товара.</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На товар, поставленный взамен некачественного, устанавливается новый гарантийный срок, исчисляемый с момента его получения Заказчиком.</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Гарантийный срок на поставляемое оборудование составляет: 12 месяцев.</w:t>
      </w:r>
    </w:p>
    <w:p w:rsidR="00235CC3" w:rsidRPr="00F343AD" w:rsidRDefault="00235CC3" w:rsidP="00235CC3">
      <w:pPr>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Поставщик гарантирует, что в течение не менее чем 12 месяцев (но не менее установленного заводом-изготовителем гарантийного срока) товар будет пригоден для использования Заказчиком по назначению. Срок гарантии начинается с даты подписания акта приема-передачи товара (без претензий). Гарантия распространяется на все комплектующие.</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В случае обнаружения недостатков товара Заказчик вправе предъявить Поставщику письменно требование о безвозмездной замене некачественного или поставке недопоставленного товара в течение срока действия настоящего контракта.</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Такое требование подлежит безусловному исполнению в течение 10 рабочих дней с момента его получения Поставщиком. Расходы, связанные с устранением недостатков товара и некомплектности, несет Поставщик.</w:t>
      </w:r>
    </w:p>
    <w:p w:rsidR="00235CC3" w:rsidRPr="00F343AD" w:rsidRDefault="00235CC3" w:rsidP="00235CC3">
      <w:pPr>
        <w:ind w:firstLine="709"/>
        <w:contextualSpacing/>
        <w:jc w:val="both"/>
        <w:rPr>
          <w:rFonts w:ascii="Times New Roman" w:eastAsia="Times New Roman" w:hAnsi="Times New Roman"/>
          <w:sz w:val="24"/>
          <w:szCs w:val="24"/>
          <w:lang w:eastAsia="ru-RU"/>
        </w:rPr>
      </w:pPr>
      <w:r w:rsidRPr="00F343AD">
        <w:rPr>
          <w:rFonts w:ascii="Times New Roman" w:eastAsia="Times New Roman" w:hAnsi="Times New Roman"/>
          <w:sz w:val="24"/>
          <w:szCs w:val="24"/>
          <w:lang w:eastAsia="ru-RU"/>
        </w:rPr>
        <w:t>Данные требования также устанавливаются в соответствии с условиями проекта государственного контракта.</w:t>
      </w:r>
    </w:p>
    <w:p w:rsidR="00235CC3" w:rsidRPr="00F343AD" w:rsidRDefault="00235CC3" w:rsidP="00235CC3">
      <w:pPr>
        <w:numPr>
          <w:ilvl w:val="0"/>
          <w:numId w:val="33"/>
        </w:numPr>
        <w:spacing w:after="0" w:line="240" w:lineRule="auto"/>
        <w:ind w:left="0" w:firstLine="426"/>
        <w:contextualSpacing/>
        <w:jc w:val="both"/>
        <w:rPr>
          <w:rFonts w:ascii="Times New Roman" w:eastAsia="Times New Roman" w:hAnsi="Times New Roman"/>
          <w:sz w:val="24"/>
          <w:szCs w:val="24"/>
          <w:lang w:eastAsia="ru-RU"/>
        </w:rPr>
      </w:pPr>
      <w:r w:rsidRPr="00F343AD">
        <w:rPr>
          <w:rFonts w:ascii="Times New Roman" w:eastAsia="Times New Roman" w:hAnsi="Times New Roman"/>
          <w:b/>
          <w:sz w:val="24"/>
          <w:szCs w:val="24"/>
          <w:lang w:eastAsia="ru-RU"/>
        </w:rPr>
        <w:t xml:space="preserve">Требования к предоставлению гарантии производителя и (или) поставщика новых машин и оборудования и к сроку действия такой гарантии: </w:t>
      </w:r>
      <w:r w:rsidRPr="00F343AD">
        <w:rPr>
          <w:rFonts w:ascii="Times New Roman" w:eastAsia="Times New Roman" w:hAnsi="Times New Roman"/>
          <w:sz w:val="24"/>
          <w:szCs w:val="24"/>
          <w:lang w:eastAsia="ru-RU"/>
        </w:rPr>
        <w:t>требования установлены.</w:t>
      </w:r>
    </w:p>
    <w:p w:rsidR="00235CC3" w:rsidRPr="00F343AD" w:rsidRDefault="00235CC3" w:rsidP="00235CC3">
      <w:pPr>
        <w:numPr>
          <w:ilvl w:val="0"/>
          <w:numId w:val="33"/>
        </w:numPr>
        <w:spacing w:after="0" w:line="240" w:lineRule="auto"/>
        <w:ind w:left="0" w:firstLine="426"/>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 xml:space="preserve">Требования к гарантийному обслуживанию товара: </w:t>
      </w:r>
      <w:r w:rsidRPr="00F343AD">
        <w:rPr>
          <w:rFonts w:ascii="Times New Roman" w:eastAsia="Times New Roman" w:hAnsi="Times New Roman"/>
          <w:sz w:val="24"/>
          <w:szCs w:val="24"/>
          <w:lang w:eastAsia="ru-RU"/>
        </w:rPr>
        <w:t xml:space="preserve">поставщик гарантирует, что в течение не менее чем 12 месяцев (но не менее установленного заводом-изготовителем </w:t>
      </w:r>
      <w:r w:rsidRPr="00F343AD">
        <w:rPr>
          <w:rFonts w:ascii="Times New Roman" w:eastAsia="Times New Roman" w:hAnsi="Times New Roman"/>
          <w:sz w:val="24"/>
          <w:szCs w:val="24"/>
          <w:lang w:eastAsia="ru-RU"/>
        </w:rPr>
        <w:lastRenderedPageBreak/>
        <w:t>гарантийного срока)</w:t>
      </w:r>
      <w:r w:rsidRPr="00F343AD">
        <w:rPr>
          <w:rFonts w:ascii="Times New Roman" w:eastAsia="Times New Roman" w:hAnsi="Times New Roman"/>
          <w:b/>
          <w:sz w:val="24"/>
          <w:szCs w:val="24"/>
          <w:lang w:eastAsia="ru-RU"/>
        </w:rPr>
        <w:t xml:space="preserve"> </w:t>
      </w:r>
      <w:r w:rsidRPr="00F343AD">
        <w:rPr>
          <w:rFonts w:ascii="Times New Roman" w:eastAsia="Times New Roman" w:hAnsi="Times New Roman"/>
          <w:sz w:val="24"/>
          <w:szCs w:val="24"/>
          <w:lang w:eastAsia="ru-RU"/>
        </w:rPr>
        <w:t xml:space="preserve">на оборудование будет осуществляться бесплатная техническая поддержка на русском языке. </w:t>
      </w:r>
    </w:p>
    <w:p w:rsidR="00235CC3" w:rsidRPr="00F343AD" w:rsidRDefault="00235CC3" w:rsidP="00235CC3">
      <w:pPr>
        <w:numPr>
          <w:ilvl w:val="0"/>
          <w:numId w:val="33"/>
        </w:numPr>
        <w:spacing w:after="0" w:line="240" w:lineRule="auto"/>
        <w:ind w:left="0" w:firstLine="426"/>
        <w:contextualSpacing/>
        <w:jc w:val="both"/>
        <w:rPr>
          <w:rFonts w:ascii="Times New Roman" w:eastAsia="Times New Roman" w:hAnsi="Times New Roman"/>
          <w:b/>
          <w:sz w:val="24"/>
          <w:szCs w:val="24"/>
          <w:lang w:eastAsia="ru-RU"/>
        </w:rPr>
      </w:pPr>
      <w:r w:rsidRPr="00F343AD">
        <w:rPr>
          <w:rFonts w:ascii="Times New Roman" w:eastAsia="Times New Roman" w:hAnsi="Times New Roman"/>
          <w:b/>
          <w:sz w:val="24"/>
          <w:szCs w:val="24"/>
          <w:lang w:eastAsia="ru-RU"/>
        </w:rPr>
        <w:t xml:space="preserve">Требования об обязательности обеспечения монтажа и наладки товара: </w:t>
      </w:r>
      <w:r w:rsidRPr="00F343AD">
        <w:rPr>
          <w:rFonts w:ascii="Times New Roman" w:eastAsia="Times New Roman" w:hAnsi="Times New Roman"/>
          <w:sz w:val="24"/>
          <w:szCs w:val="24"/>
          <w:lang w:eastAsia="ru-RU"/>
        </w:rPr>
        <w:t>требования не установлены.</w:t>
      </w:r>
    </w:p>
    <w:p w:rsidR="00235CC3" w:rsidRPr="00F343AD" w:rsidRDefault="00235CC3" w:rsidP="00235CC3">
      <w:pPr>
        <w:numPr>
          <w:ilvl w:val="0"/>
          <w:numId w:val="33"/>
        </w:numPr>
        <w:spacing w:after="0" w:line="240" w:lineRule="auto"/>
        <w:ind w:left="0" w:firstLine="426"/>
        <w:contextualSpacing/>
        <w:jc w:val="both"/>
        <w:rPr>
          <w:rFonts w:ascii="Times New Roman" w:eastAsia="Times New Roman" w:hAnsi="Times New Roman"/>
          <w:sz w:val="24"/>
          <w:szCs w:val="24"/>
          <w:lang w:eastAsia="ru-RU"/>
        </w:rPr>
      </w:pPr>
      <w:r w:rsidRPr="00F343AD">
        <w:rPr>
          <w:rFonts w:ascii="Times New Roman" w:eastAsia="Times New Roman" w:hAnsi="Times New Roman"/>
          <w:b/>
          <w:sz w:val="24"/>
          <w:szCs w:val="24"/>
          <w:lang w:eastAsia="ru-RU"/>
        </w:rPr>
        <w:t>Ограничения по допуску товаров:</w:t>
      </w:r>
      <w:r w:rsidRPr="00F343AD">
        <w:rPr>
          <w:rFonts w:ascii="Times New Roman" w:eastAsia="Times New Roman" w:hAnsi="Times New Roman"/>
          <w:sz w:val="24"/>
          <w:szCs w:val="24"/>
          <w:lang w:eastAsia="ru-RU"/>
        </w:rPr>
        <w:t xml:space="preserve"> в соответствии с Постановлением Правительства РФ от 10.07.2019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года №925 и признании утратившими силу некоторых актов Правительства Российской Федерации».</w:t>
      </w:r>
    </w:p>
    <w:p w:rsidR="00235CC3" w:rsidRPr="00F343AD" w:rsidRDefault="00235CC3" w:rsidP="00235CC3">
      <w:pPr>
        <w:tabs>
          <w:tab w:val="left" w:pos="720"/>
        </w:tabs>
        <w:suppressAutoHyphens/>
        <w:rPr>
          <w:rFonts w:ascii="Times New Roman" w:eastAsia="Lucida Sans Unicode" w:hAnsi="Times New Roman"/>
          <w:kern w:val="1"/>
          <w:sz w:val="24"/>
          <w:szCs w:val="24"/>
          <w:lang w:eastAsia="ru-RU"/>
        </w:rPr>
      </w:pPr>
    </w:p>
    <w:p w:rsidR="00235CC3" w:rsidRPr="00F343AD" w:rsidRDefault="00235CC3" w:rsidP="00235CC3">
      <w:pPr>
        <w:jc w:val="both"/>
        <w:rPr>
          <w:rFonts w:ascii="Times New Roman" w:hAnsi="Times New Roman"/>
          <w:sz w:val="24"/>
          <w:szCs w:val="24"/>
        </w:rPr>
      </w:pPr>
    </w:p>
    <w:p w:rsidR="00235CC3" w:rsidRPr="00F343AD" w:rsidRDefault="00235CC3" w:rsidP="00235CC3">
      <w:pPr>
        <w:shd w:val="clear" w:color="auto" w:fill="FFFFFF"/>
        <w:spacing w:line="252" w:lineRule="auto"/>
        <w:ind w:right="85"/>
        <w:jc w:val="center"/>
        <w:rPr>
          <w:rFonts w:ascii="Times New Roman" w:hAnsi="Times New Roman"/>
          <w:sz w:val="24"/>
          <w:szCs w:val="24"/>
          <w:lang w:eastAsia="ru-RU"/>
        </w:rPr>
      </w:pPr>
    </w:p>
    <w:p w:rsidR="00B102D5" w:rsidRPr="00134324" w:rsidRDefault="00B102D5" w:rsidP="00235CC3">
      <w:pPr>
        <w:pStyle w:val="3b"/>
        <w:tabs>
          <w:tab w:val="left" w:pos="709"/>
        </w:tabs>
        <w:jc w:val="both"/>
        <w:rPr>
          <w:sz w:val="24"/>
          <w:szCs w:val="24"/>
        </w:rPr>
      </w:pPr>
    </w:p>
    <w:p w:rsidR="00B102D5" w:rsidRDefault="00B102D5"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Default="00D13A70" w:rsidP="00B102D5">
      <w:pPr>
        <w:shd w:val="clear" w:color="auto" w:fill="FFFFFF"/>
        <w:spacing w:line="252" w:lineRule="auto"/>
        <w:ind w:right="85"/>
        <w:jc w:val="center"/>
        <w:rPr>
          <w:rFonts w:ascii="Times New Roman" w:hAnsi="Times New Roman"/>
          <w:sz w:val="24"/>
          <w:szCs w:val="24"/>
          <w:lang w:eastAsia="ru-RU"/>
        </w:rPr>
      </w:pPr>
    </w:p>
    <w:p w:rsidR="00D13A70" w:rsidRPr="00691480" w:rsidRDefault="00D13A70" w:rsidP="00B102D5">
      <w:pPr>
        <w:shd w:val="clear" w:color="auto" w:fill="FFFFFF"/>
        <w:spacing w:line="252" w:lineRule="auto"/>
        <w:ind w:right="85"/>
        <w:jc w:val="center"/>
        <w:rPr>
          <w:rFonts w:ascii="Times New Roman" w:hAnsi="Times New Roman"/>
          <w:sz w:val="24"/>
          <w:szCs w:val="24"/>
          <w:lang w:eastAsia="ru-RU"/>
        </w:rPr>
      </w:pPr>
    </w:p>
    <w:p w:rsidR="00444E06" w:rsidRDefault="00444E06" w:rsidP="003D7CAC">
      <w:pPr>
        <w:pStyle w:val="3b"/>
        <w:tabs>
          <w:tab w:val="left" w:pos="709"/>
        </w:tabs>
        <w:jc w:val="both"/>
        <w:rPr>
          <w:rFonts w:ascii="Times New Roman" w:hAnsi="Times New Roman"/>
          <w:sz w:val="24"/>
          <w:szCs w:val="24"/>
        </w:rPr>
      </w:pPr>
    </w:p>
    <w:p w:rsidR="00444E06" w:rsidRDefault="00444E06" w:rsidP="003D7CAC">
      <w:pPr>
        <w:pStyle w:val="3b"/>
        <w:tabs>
          <w:tab w:val="left" w:pos="709"/>
        </w:tabs>
        <w:jc w:val="both"/>
        <w:rPr>
          <w:rFonts w:ascii="Times New Roman" w:hAnsi="Times New Roman"/>
          <w:sz w:val="24"/>
          <w:szCs w:val="24"/>
        </w:rPr>
      </w:pPr>
    </w:p>
    <w:p w:rsidR="00444E06" w:rsidRDefault="00444E06" w:rsidP="003D7CAC">
      <w:pPr>
        <w:pStyle w:val="3b"/>
        <w:tabs>
          <w:tab w:val="left" w:pos="709"/>
        </w:tabs>
        <w:jc w:val="both"/>
        <w:rPr>
          <w:rFonts w:ascii="Times New Roman" w:hAnsi="Times New Roman"/>
          <w:sz w:val="24"/>
          <w:szCs w:val="24"/>
        </w:rPr>
      </w:pPr>
    </w:p>
    <w:p w:rsidR="00444E06" w:rsidRDefault="00444E06" w:rsidP="003D7CAC">
      <w:pPr>
        <w:pStyle w:val="3b"/>
        <w:tabs>
          <w:tab w:val="left" w:pos="709"/>
        </w:tabs>
        <w:jc w:val="both"/>
        <w:rPr>
          <w:rFonts w:ascii="Times New Roman" w:hAnsi="Times New Roman"/>
          <w:sz w:val="24"/>
          <w:szCs w:val="24"/>
        </w:rPr>
      </w:pPr>
    </w:p>
    <w:p w:rsidR="0084383D" w:rsidRDefault="0084383D" w:rsidP="003D7CAC">
      <w:pPr>
        <w:pStyle w:val="3b"/>
        <w:tabs>
          <w:tab w:val="left" w:pos="709"/>
        </w:tabs>
        <w:jc w:val="both"/>
        <w:rPr>
          <w:rFonts w:ascii="Times New Roman" w:hAnsi="Times New Roman"/>
          <w:sz w:val="24"/>
          <w:szCs w:val="24"/>
        </w:rPr>
      </w:pPr>
    </w:p>
    <w:p w:rsidR="0084383D" w:rsidRDefault="0084383D" w:rsidP="003D7CAC">
      <w:pPr>
        <w:pStyle w:val="3b"/>
        <w:tabs>
          <w:tab w:val="left" w:pos="709"/>
        </w:tabs>
        <w:jc w:val="both"/>
        <w:rPr>
          <w:rFonts w:ascii="Times New Roman" w:hAnsi="Times New Roman"/>
          <w:sz w:val="24"/>
          <w:szCs w:val="24"/>
        </w:rPr>
      </w:pPr>
    </w:p>
    <w:p w:rsidR="0084383D" w:rsidRDefault="0084383D" w:rsidP="003D7CAC">
      <w:pPr>
        <w:pStyle w:val="3b"/>
        <w:tabs>
          <w:tab w:val="left" w:pos="709"/>
        </w:tabs>
        <w:jc w:val="both"/>
        <w:rPr>
          <w:rFonts w:ascii="Times New Roman" w:hAnsi="Times New Roman"/>
          <w:sz w:val="24"/>
          <w:szCs w:val="24"/>
        </w:rPr>
      </w:pPr>
    </w:p>
    <w:p w:rsidR="0084383D" w:rsidRDefault="0084383D" w:rsidP="003D7CAC">
      <w:pPr>
        <w:pStyle w:val="3b"/>
        <w:tabs>
          <w:tab w:val="left" w:pos="709"/>
        </w:tabs>
        <w:jc w:val="both"/>
        <w:rPr>
          <w:rFonts w:ascii="Times New Roman" w:hAnsi="Times New Roman"/>
          <w:sz w:val="24"/>
          <w:szCs w:val="24"/>
        </w:rPr>
      </w:pPr>
    </w:p>
    <w:p w:rsidR="0084383D" w:rsidRDefault="0084383D" w:rsidP="003D7CAC">
      <w:pPr>
        <w:pStyle w:val="3b"/>
        <w:tabs>
          <w:tab w:val="left" w:pos="709"/>
        </w:tabs>
        <w:jc w:val="both"/>
        <w:rPr>
          <w:rFonts w:ascii="Times New Roman" w:hAnsi="Times New Roman"/>
          <w:sz w:val="24"/>
          <w:szCs w:val="24"/>
        </w:rPr>
      </w:pPr>
    </w:p>
    <w:p w:rsidR="001E35FD" w:rsidRPr="009834AF" w:rsidRDefault="001E35FD" w:rsidP="009834AF">
      <w:pPr>
        <w:spacing w:after="0" w:line="240" w:lineRule="auto"/>
        <w:ind w:right="-2"/>
        <w:rPr>
          <w:rFonts w:ascii="Times New Roman" w:hAnsi="Times New Roman"/>
          <w:sz w:val="24"/>
          <w:szCs w:val="24"/>
        </w:rPr>
      </w:pPr>
    </w:p>
    <w:bookmarkStart w:id="74" w:name="_Ref379455325"/>
    <w:p w:rsidR="009834AF" w:rsidRPr="00864583" w:rsidRDefault="00C01837" w:rsidP="001C7F88">
      <w:pPr>
        <w:numPr>
          <w:ilvl w:val="0"/>
          <w:numId w:val="5"/>
        </w:numPr>
        <w:autoSpaceDE w:val="0"/>
        <w:autoSpaceDN w:val="0"/>
        <w:adjustRightInd w:val="0"/>
        <w:spacing w:after="0" w:line="240" w:lineRule="auto"/>
        <w:ind w:left="0" w:firstLine="0"/>
        <w:jc w:val="center"/>
        <w:outlineLvl w:val="0"/>
        <w:rPr>
          <w:rFonts w:ascii="Times New Roman" w:hAnsi="Times New Roman"/>
          <w:b/>
          <w:bCs/>
          <w:iCs/>
          <w:sz w:val="24"/>
          <w:szCs w:val="24"/>
          <w:lang w:eastAsia="ru-RU"/>
        </w:rPr>
      </w:pPr>
      <w:r w:rsidRPr="00864583">
        <w:rPr>
          <w:rFonts w:ascii="Times New Roman" w:hAnsi="Times New Roman"/>
          <w:b/>
          <w:bCs/>
          <w:iCs/>
          <w:sz w:val="24"/>
          <w:szCs w:val="24"/>
          <w:lang w:eastAsia="ru-RU"/>
        </w:rPr>
        <w:fldChar w:fldCharType="begin"/>
      </w:r>
      <w:r w:rsidR="009834AF" w:rsidRPr="00864583">
        <w:rPr>
          <w:rFonts w:ascii="Times New Roman" w:hAnsi="Times New Roman"/>
          <w:b/>
          <w:bCs/>
          <w:iCs/>
          <w:sz w:val="24"/>
          <w:szCs w:val="24"/>
          <w:lang w:eastAsia="ru-RU"/>
        </w:rPr>
        <w:instrText xml:space="preserve"> HYPERLINK  \l "содержание" </w:instrText>
      </w:r>
      <w:r w:rsidRPr="00864583">
        <w:rPr>
          <w:rFonts w:ascii="Times New Roman" w:hAnsi="Times New Roman"/>
          <w:b/>
          <w:bCs/>
          <w:iCs/>
          <w:sz w:val="24"/>
          <w:szCs w:val="24"/>
          <w:lang w:eastAsia="ru-RU"/>
        </w:rPr>
        <w:fldChar w:fldCharType="separate"/>
      </w:r>
      <w:r w:rsidR="009834AF" w:rsidRPr="00864583">
        <w:rPr>
          <w:rStyle w:val="a3"/>
          <w:rFonts w:ascii="Times New Roman" w:hAnsi="Times New Roman"/>
          <w:b/>
          <w:bCs/>
          <w:iCs/>
          <w:sz w:val="24"/>
          <w:szCs w:val="24"/>
          <w:lang w:eastAsia="ru-RU"/>
        </w:rPr>
        <w:t>ИНФОРМАЦИЯ О ЗАКАЗЧИКЕ И КОНТРАКТНОЙ СЛУЖБЕ</w:t>
      </w:r>
      <w:bookmarkEnd w:id="74"/>
      <w:r w:rsidRPr="00864583">
        <w:rPr>
          <w:rFonts w:ascii="Times New Roman" w:hAnsi="Times New Roman"/>
          <w:b/>
          <w:bCs/>
          <w:iCs/>
          <w:sz w:val="24"/>
          <w:szCs w:val="24"/>
          <w:lang w:eastAsia="ru-RU"/>
        </w:rPr>
        <w:fldChar w:fldCharType="end"/>
      </w:r>
    </w:p>
    <w:p w:rsidR="009834AF" w:rsidRPr="00864583" w:rsidRDefault="009834AF" w:rsidP="009834AF">
      <w:pPr>
        <w:autoSpaceDE w:val="0"/>
        <w:autoSpaceDN w:val="0"/>
        <w:adjustRightInd w:val="0"/>
        <w:spacing w:after="0" w:line="240" w:lineRule="auto"/>
        <w:ind w:firstLine="540"/>
        <w:jc w:val="both"/>
        <w:rPr>
          <w:rFonts w:ascii="Times New Roman" w:hAnsi="Times New Roman"/>
          <w:bCs/>
          <w:iCs/>
          <w:sz w:val="24"/>
          <w:szCs w:val="24"/>
          <w:lang w:eastAsia="ru-RU"/>
        </w:rPr>
      </w:pPr>
    </w:p>
    <w:p w:rsidR="00796CD5" w:rsidRPr="00864583"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eastAsia="ru-RU"/>
        </w:rPr>
        <w:t>Наименование государственного заказчика:</w:t>
      </w:r>
    </w:p>
    <w:p w:rsidR="00796CD5" w:rsidRPr="00864583"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eastAsia="ru-RU"/>
        </w:rPr>
        <w:t>МВД по Республике Дагестан</w:t>
      </w:r>
    </w:p>
    <w:p w:rsidR="00796CD5" w:rsidRPr="00864583"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eastAsia="ru-RU"/>
        </w:rPr>
        <w:t>Адрес: РД, г. Махачкала, пр. Р. Гамзатова, 7.</w:t>
      </w:r>
    </w:p>
    <w:p w:rsidR="00796CD5" w:rsidRPr="00864583"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eastAsia="ru-RU"/>
        </w:rPr>
        <w:lastRenderedPageBreak/>
        <w:t>Телефон: 8 (8722) 98-47-88</w:t>
      </w:r>
    </w:p>
    <w:p w:rsidR="00796CD5" w:rsidRPr="00864583"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val="en-US" w:eastAsia="ru-RU"/>
        </w:rPr>
        <w:t>E</w:t>
      </w:r>
      <w:r w:rsidRPr="00864583">
        <w:rPr>
          <w:rFonts w:ascii="Times New Roman" w:eastAsia="Times New Roman" w:hAnsi="Times New Roman" w:cs="Times New Roman"/>
          <w:sz w:val="24"/>
          <w:lang w:eastAsia="ru-RU"/>
        </w:rPr>
        <w:t>-</w:t>
      </w:r>
      <w:r w:rsidRPr="00864583">
        <w:rPr>
          <w:rFonts w:ascii="Times New Roman" w:eastAsia="Times New Roman" w:hAnsi="Times New Roman" w:cs="Times New Roman"/>
          <w:sz w:val="24"/>
          <w:lang w:val="en-US" w:eastAsia="ru-RU"/>
        </w:rPr>
        <w:t>mail</w:t>
      </w:r>
      <w:r w:rsidRPr="00864583">
        <w:rPr>
          <w:rFonts w:ascii="Times New Roman" w:eastAsia="Times New Roman" w:hAnsi="Times New Roman" w:cs="Times New Roman"/>
          <w:sz w:val="24"/>
          <w:lang w:eastAsia="ru-RU"/>
        </w:rPr>
        <w:t xml:space="preserve">: </w:t>
      </w:r>
      <w:proofErr w:type="spellStart"/>
      <w:r w:rsidRPr="00864583">
        <w:rPr>
          <w:rFonts w:ascii="Times New Roman" w:eastAsia="Times New Roman" w:hAnsi="Times New Roman" w:cs="Times New Roman"/>
          <w:sz w:val="24"/>
          <w:lang w:val="en-US" w:eastAsia="ru-RU"/>
        </w:rPr>
        <w:t>zakupki</w:t>
      </w:r>
      <w:proofErr w:type="spellEnd"/>
      <w:r w:rsidRPr="00864583">
        <w:rPr>
          <w:rFonts w:ascii="Times New Roman" w:eastAsia="Times New Roman" w:hAnsi="Times New Roman" w:cs="Times New Roman"/>
          <w:sz w:val="24"/>
          <w:lang w:eastAsia="ru-RU"/>
        </w:rPr>
        <w:t>_</w:t>
      </w:r>
      <w:proofErr w:type="spellStart"/>
      <w:r w:rsidRPr="00864583">
        <w:rPr>
          <w:rFonts w:ascii="Times New Roman" w:eastAsia="Times New Roman" w:hAnsi="Times New Roman" w:cs="Times New Roman"/>
          <w:sz w:val="24"/>
          <w:lang w:val="en-US" w:eastAsia="ru-RU"/>
        </w:rPr>
        <w:t>mvdrd</w:t>
      </w:r>
      <w:proofErr w:type="spellEnd"/>
      <w:r w:rsidRPr="00864583">
        <w:rPr>
          <w:rFonts w:ascii="Times New Roman" w:eastAsia="Times New Roman" w:hAnsi="Times New Roman" w:cs="Times New Roman"/>
          <w:sz w:val="24"/>
          <w:lang w:eastAsia="ru-RU"/>
        </w:rPr>
        <w:t>@</w:t>
      </w:r>
      <w:r w:rsidRPr="00864583">
        <w:rPr>
          <w:rFonts w:ascii="Times New Roman" w:eastAsia="Times New Roman" w:hAnsi="Times New Roman" w:cs="Times New Roman"/>
          <w:sz w:val="24"/>
          <w:lang w:val="en-US" w:eastAsia="ru-RU"/>
        </w:rPr>
        <w:t>mail</w:t>
      </w:r>
      <w:r w:rsidRPr="00864583">
        <w:rPr>
          <w:rFonts w:ascii="Times New Roman" w:eastAsia="Times New Roman" w:hAnsi="Times New Roman" w:cs="Times New Roman"/>
          <w:sz w:val="24"/>
          <w:lang w:eastAsia="ru-RU"/>
        </w:rPr>
        <w:t>.</w:t>
      </w:r>
      <w:proofErr w:type="spellStart"/>
      <w:r w:rsidRPr="00864583">
        <w:rPr>
          <w:rFonts w:ascii="Times New Roman" w:eastAsia="Times New Roman" w:hAnsi="Times New Roman" w:cs="Times New Roman"/>
          <w:sz w:val="24"/>
          <w:lang w:val="en-US" w:eastAsia="ru-RU"/>
        </w:rPr>
        <w:t>ru</w:t>
      </w:r>
      <w:proofErr w:type="spellEnd"/>
    </w:p>
    <w:p w:rsidR="00796CD5" w:rsidRPr="00864583"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eastAsia="ru-RU"/>
        </w:rPr>
        <w:t>Контрактная служба: в составе 5 (пять) человек</w:t>
      </w:r>
    </w:p>
    <w:p w:rsidR="00796CD5" w:rsidRPr="00796CD5" w:rsidRDefault="00796CD5" w:rsidP="00796CD5">
      <w:pPr>
        <w:autoSpaceDN w:val="0"/>
        <w:spacing w:after="0" w:line="240" w:lineRule="auto"/>
        <w:jc w:val="both"/>
        <w:rPr>
          <w:rFonts w:ascii="Times New Roman" w:eastAsia="Times New Roman" w:hAnsi="Times New Roman" w:cs="Times New Roman"/>
          <w:sz w:val="24"/>
          <w:lang w:eastAsia="ru-RU"/>
        </w:rPr>
      </w:pPr>
      <w:r w:rsidRPr="00864583">
        <w:rPr>
          <w:rFonts w:ascii="Times New Roman" w:eastAsia="Times New Roman" w:hAnsi="Times New Roman" w:cs="Times New Roman"/>
          <w:sz w:val="24"/>
          <w:lang w:eastAsia="ru-RU"/>
        </w:rPr>
        <w:t xml:space="preserve">Руководитель контрактной службы: </w:t>
      </w:r>
      <w:proofErr w:type="spellStart"/>
      <w:r w:rsidRPr="00864583">
        <w:rPr>
          <w:rFonts w:ascii="Times New Roman" w:eastAsia="Times New Roman" w:hAnsi="Times New Roman" w:cs="Times New Roman"/>
          <w:sz w:val="24"/>
          <w:lang w:eastAsia="ru-RU"/>
        </w:rPr>
        <w:t>Баталиев</w:t>
      </w:r>
      <w:proofErr w:type="spellEnd"/>
      <w:r w:rsidRPr="00864583">
        <w:rPr>
          <w:rFonts w:ascii="Times New Roman" w:eastAsia="Times New Roman" w:hAnsi="Times New Roman" w:cs="Times New Roman"/>
          <w:sz w:val="24"/>
          <w:lang w:eastAsia="ru-RU"/>
        </w:rPr>
        <w:t xml:space="preserve"> А.М.</w:t>
      </w:r>
    </w:p>
    <w:p w:rsidR="00397B4B" w:rsidRDefault="00397B4B"/>
    <w:p w:rsidR="00D766F0" w:rsidRDefault="00D766F0"/>
    <w:p w:rsidR="00D766F0" w:rsidRDefault="00D766F0"/>
    <w:sectPr w:rsidR="00D766F0" w:rsidSect="00A22208">
      <w:headerReference w:type="default" r:id="rId73"/>
      <w:footerReference w:type="default" r:id="rId74"/>
      <w:headerReference w:type="first" r:id="rId7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3E2" w:rsidRDefault="00CE73E2" w:rsidP="009834AF">
      <w:pPr>
        <w:spacing w:after="0" w:line="240" w:lineRule="auto"/>
      </w:pPr>
      <w:r>
        <w:separator/>
      </w:r>
    </w:p>
  </w:endnote>
  <w:endnote w:type="continuationSeparator" w:id="0">
    <w:p w:rsidR="00CE73E2" w:rsidRDefault="00CE73E2" w:rsidP="0098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altName w:val="Arial Unicode MS"/>
    <w:charset w:val="80"/>
    <w:family w:val="modern"/>
    <w:pitch w:val="default"/>
    <w:sig w:usb0="00000000" w:usb1="00000000" w:usb2="00000000" w:usb3="00000000" w:csb0="0004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aramondNarrowC">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DejaVu Sans">
    <w:altName w:val="Arial"/>
    <w:panose1 w:val="00000000000000000000"/>
    <w:charset w:val="CC"/>
    <w:family w:val="swiss"/>
    <w:notTrueType/>
    <w:pitch w:val="variable"/>
    <w:sig w:usb0="00000203" w:usb1="00000000" w:usb2="00000000" w:usb3="00000000" w:csb0="00000005" w:csb1="00000000"/>
  </w:font>
  <w:font w:name="font296">
    <w:altName w:val="Times New Roman"/>
    <w:charset w:val="00"/>
    <w:family w:val="auto"/>
    <w:pitch w:val="variable"/>
  </w:font>
  <w:font w:name="Lohit Hindi">
    <w:altName w:val="Times New Roman"/>
    <w:panose1 w:val="00000000000000000000"/>
    <w:charset w:val="00"/>
    <w:family w:val="roman"/>
    <w:notTrueType/>
    <w:pitch w:val="default"/>
    <w:sig w:usb0="00000003" w:usb1="00000000" w:usb2="00000000" w:usb3="00000000" w:csb0="00000001" w:csb1="00000000"/>
  </w:font>
  <w:font w:name="font262">
    <w:altName w:val="Times New Roman"/>
    <w:charset w:val="CC"/>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OpenSymbol">
    <w:altName w:val="Times New Roman"/>
    <w:charset w:val="00"/>
    <w:family w:val="auto"/>
    <w:pitch w:val="variable"/>
    <w:sig w:usb0="00000003" w:usb1="1001ECEA"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CC3" w:rsidRDefault="00235CC3" w:rsidP="00324D41">
    <w:pPr>
      <w:pStyle w:val="a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3E2" w:rsidRDefault="00CE73E2" w:rsidP="009834AF">
      <w:pPr>
        <w:spacing w:after="0" w:line="240" w:lineRule="auto"/>
      </w:pPr>
      <w:r>
        <w:separator/>
      </w:r>
    </w:p>
  </w:footnote>
  <w:footnote w:type="continuationSeparator" w:id="0">
    <w:p w:rsidR="00CE73E2" w:rsidRDefault="00CE73E2" w:rsidP="009834AF">
      <w:pPr>
        <w:spacing w:after="0" w:line="240" w:lineRule="auto"/>
      </w:pPr>
      <w:r>
        <w:continuationSeparator/>
      </w:r>
    </w:p>
  </w:footnote>
  <w:footnote w:id="1">
    <w:p w:rsidR="00F52F58" w:rsidRPr="00707743" w:rsidRDefault="00F52F58" w:rsidP="00F52F58">
      <w:pPr>
        <w:pStyle w:val="affffff4"/>
        <w:rPr>
          <w:sz w:val="22"/>
          <w:szCs w:val="22"/>
        </w:rPr>
      </w:pPr>
      <w:r w:rsidRPr="00707743">
        <w:rPr>
          <w:rStyle w:val="affffff6"/>
          <w:sz w:val="22"/>
          <w:szCs w:val="22"/>
        </w:rPr>
        <w:footnoteRef/>
      </w:r>
      <w:r w:rsidRPr="00707743">
        <w:rPr>
          <w:sz w:val="22"/>
          <w:szCs w:val="22"/>
        </w:rPr>
        <w:t xml:space="preserve"> Далее – «Документация об аукционе».</w:t>
      </w:r>
    </w:p>
  </w:footnote>
  <w:footnote w:id="2">
    <w:p w:rsidR="00F52F58" w:rsidRPr="008C6477" w:rsidRDefault="00F52F58" w:rsidP="00F52F58">
      <w:pPr>
        <w:pStyle w:val="affffff4"/>
        <w:rPr>
          <w:sz w:val="22"/>
          <w:szCs w:val="22"/>
        </w:rPr>
      </w:pPr>
      <w:r w:rsidRPr="008C6477">
        <w:rPr>
          <w:rStyle w:val="affffff6"/>
          <w:sz w:val="22"/>
          <w:szCs w:val="22"/>
        </w:rPr>
        <w:footnoteRef/>
      </w:r>
      <w:r w:rsidRPr="008C6477">
        <w:rPr>
          <w:sz w:val="22"/>
          <w:szCs w:val="22"/>
        </w:rPr>
        <w:t xml:space="preserve"> Далее – «Федеральный закон от 05.04.2013 № 44-ФЗ».</w:t>
      </w:r>
    </w:p>
  </w:footnote>
  <w:footnote w:id="3">
    <w:p w:rsidR="00F52F58" w:rsidRPr="00CE1D27" w:rsidRDefault="00F52F58" w:rsidP="00F52F58">
      <w:pPr>
        <w:pStyle w:val="affffff4"/>
        <w:rPr>
          <w:sz w:val="22"/>
          <w:szCs w:val="22"/>
        </w:rPr>
      </w:pPr>
      <w:r w:rsidRPr="00CE1D27">
        <w:rPr>
          <w:rStyle w:val="affffff6"/>
          <w:sz w:val="22"/>
          <w:szCs w:val="22"/>
        </w:rPr>
        <w:footnoteRef/>
      </w:r>
      <w:r w:rsidRPr="00CE1D27">
        <w:rPr>
          <w:sz w:val="22"/>
          <w:szCs w:val="22"/>
        </w:rPr>
        <w:t xml:space="preserve"> Далее – «</w:t>
      </w:r>
      <w:r>
        <w:rPr>
          <w:sz w:val="22"/>
          <w:szCs w:val="22"/>
        </w:rPr>
        <w:t>э</w:t>
      </w:r>
      <w:r w:rsidRPr="00CE1D27">
        <w:rPr>
          <w:sz w:val="22"/>
          <w:szCs w:val="22"/>
        </w:rPr>
        <w:t>лектронный аукцион».</w:t>
      </w:r>
    </w:p>
  </w:footnote>
  <w:footnote w:id="4">
    <w:p w:rsidR="00F52F58" w:rsidRPr="00AA66DB" w:rsidRDefault="00F52F58" w:rsidP="00F52F58">
      <w:pPr>
        <w:pStyle w:val="affffff4"/>
        <w:rPr>
          <w:sz w:val="22"/>
          <w:szCs w:val="22"/>
        </w:rPr>
      </w:pPr>
      <w:r w:rsidRPr="00AA66DB">
        <w:rPr>
          <w:rStyle w:val="affffff6"/>
          <w:sz w:val="22"/>
          <w:szCs w:val="22"/>
        </w:rPr>
        <w:footnoteRef/>
      </w:r>
      <w:r w:rsidRPr="00AA66DB">
        <w:rPr>
          <w:sz w:val="22"/>
          <w:szCs w:val="22"/>
        </w:rPr>
        <w:t xml:space="preserve"> Далее – «Информационная карта».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CC3" w:rsidRDefault="00CE73E2">
    <w:pPr>
      <w:pStyle w:val="ac"/>
      <w:jc w:val="center"/>
    </w:pPr>
    <w:r>
      <w:fldChar w:fldCharType="begin"/>
    </w:r>
    <w:r>
      <w:instrText>PAGE   \* MERGEFORMAT</w:instrText>
    </w:r>
    <w:r>
      <w:fldChar w:fldCharType="separate"/>
    </w:r>
    <w:r w:rsidR="00E07D5D">
      <w:rPr>
        <w:noProof/>
      </w:rPr>
      <w:t>17</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CC3" w:rsidRDefault="00235CC3" w:rsidP="00324D41">
    <w:pPr>
      <w:pStyle w:val="ac"/>
      <w:jc w:val="center"/>
    </w:pPr>
    <w:r>
      <w:t>1</w:t>
    </w:r>
  </w:p>
  <w:p w:rsidR="00235CC3" w:rsidRDefault="00235CC3" w:rsidP="00324D41">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Arial" w:hAnsi="Times New Roman" w:cs="Times New Roman"/>
        <w:b/>
        <w:bCs/>
        <w:i/>
        <w:iCs/>
        <w:color w:val="C5000B"/>
        <w:spacing w:val="-1"/>
        <w:sz w:val="26"/>
        <w:szCs w:val="26"/>
        <w:lang w:eastAsia="ru-RU"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0"/>
        </w:tabs>
        <w:ind w:left="360" w:hanging="360"/>
      </w:p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5"/>
    <w:multiLevelType w:val="singleLevel"/>
    <w:tmpl w:val="00000005"/>
    <w:name w:val="WW8Num13"/>
    <w:lvl w:ilvl="0">
      <w:start w:val="1"/>
      <w:numFmt w:val="decimal"/>
      <w:lvlText w:val="%1."/>
      <w:lvlJc w:val="left"/>
      <w:pPr>
        <w:tabs>
          <w:tab w:val="num" w:pos="0"/>
        </w:tabs>
        <w:ind w:left="1353" w:hanging="360"/>
      </w:pPr>
      <w:rPr>
        <w:b w:val="0"/>
      </w:rPr>
    </w:lvl>
  </w:abstractNum>
  <w:abstractNum w:abstractNumId="4">
    <w:nsid w:val="00000006"/>
    <w:multiLevelType w:val="singleLevel"/>
    <w:tmpl w:val="00000006"/>
    <w:name w:val="WW8Num8"/>
    <w:lvl w:ilvl="0">
      <w:start w:val="1"/>
      <w:numFmt w:val="decimal"/>
      <w:lvlText w:val="%1."/>
      <w:lvlJc w:val="left"/>
      <w:pPr>
        <w:tabs>
          <w:tab w:val="num" w:pos="0"/>
        </w:tabs>
        <w:ind w:left="899" w:hanging="360"/>
      </w:pPr>
    </w:lvl>
  </w:abstractNum>
  <w:abstractNum w:abstractNumId="5">
    <w:nsid w:val="00000007"/>
    <w:multiLevelType w:val="singleLevel"/>
    <w:tmpl w:val="00000007"/>
    <w:name w:val="WW8Num10"/>
    <w:lvl w:ilvl="0">
      <w:start w:val="1"/>
      <w:numFmt w:val="decimal"/>
      <w:lvlText w:val="%1."/>
      <w:lvlJc w:val="left"/>
      <w:pPr>
        <w:tabs>
          <w:tab w:val="num" w:pos="0"/>
        </w:tabs>
        <w:ind w:left="795" w:hanging="360"/>
      </w:pPr>
    </w:lvl>
  </w:abstractNum>
  <w:abstractNum w:abstractNumId="6">
    <w:nsid w:val="00E27ED2"/>
    <w:multiLevelType w:val="hybridMultilevel"/>
    <w:tmpl w:val="BB18FCC4"/>
    <w:lvl w:ilvl="0" w:tplc="7CB4AACA">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40B3706"/>
    <w:multiLevelType w:val="hybridMultilevel"/>
    <w:tmpl w:val="70BC6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B5C0D"/>
    <w:multiLevelType w:val="hybridMultilevel"/>
    <w:tmpl w:val="30E66A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CEA2C29"/>
    <w:multiLevelType w:val="multilevel"/>
    <w:tmpl w:val="C9B25AC0"/>
    <w:styleLink w:val="WWNum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nsid w:val="1E8F1C82"/>
    <w:multiLevelType w:val="hybridMultilevel"/>
    <w:tmpl w:val="8B129FA6"/>
    <w:lvl w:ilvl="0" w:tplc="325AEC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ED2D66"/>
    <w:multiLevelType w:val="hybridMultilevel"/>
    <w:tmpl w:val="EA94D008"/>
    <w:lvl w:ilvl="0" w:tplc="6220FFB2">
      <w:start w:val="1"/>
      <w:numFmt w:val="decimal"/>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12">
    <w:nsid w:val="30242033"/>
    <w:multiLevelType w:val="hybridMultilevel"/>
    <w:tmpl w:val="B2305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6305F5"/>
    <w:multiLevelType w:val="hybridMultilevel"/>
    <w:tmpl w:val="835246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6814086"/>
    <w:multiLevelType w:val="multilevel"/>
    <w:tmpl w:val="DF04167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810ED9"/>
    <w:multiLevelType w:val="hybridMultilevel"/>
    <w:tmpl w:val="C50CD794"/>
    <w:lvl w:ilvl="0" w:tplc="1048002C">
      <w:start w:val="1"/>
      <w:numFmt w:val="bullet"/>
      <w:lvlText w:val=""/>
      <w:lvlJc w:val="left"/>
      <w:pPr>
        <w:ind w:left="1604"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8FD0324"/>
    <w:multiLevelType w:val="hybridMultilevel"/>
    <w:tmpl w:val="73088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AE257A"/>
    <w:multiLevelType w:val="hybridMultilevel"/>
    <w:tmpl w:val="A080DBB2"/>
    <w:lvl w:ilvl="0" w:tplc="530ED7D4">
      <w:start w:val="1"/>
      <w:numFmt w:val="bullet"/>
      <w:lvlText w:val="-"/>
      <w:lvlJc w:val="left"/>
      <w:pPr>
        <w:ind w:left="961"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05407EB"/>
    <w:multiLevelType w:val="multilevel"/>
    <w:tmpl w:val="F1BA1E08"/>
    <w:lvl w:ilvl="0">
      <w:start w:val="3"/>
      <w:numFmt w:val="decimal"/>
      <w:lvlText w:val="%1."/>
      <w:lvlJc w:val="left"/>
      <w:pPr>
        <w:ind w:left="480" w:hanging="480"/>
      </w:pPr>
      <w:rPr>
        <w:rFonts w:hint="default"/>
        <w:color w:val="000000"/>
      </w:rPr>
    </w:lvl>
    <w:lvl w:ilvl="1">
      <w:start w:val="38"/>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9">
    <w:nsid w:val="41DA1C0E"/>
    <w:multiLevelType w:val="hybridMultilevel"/>
    <w:tmpl w:val="47BC59C8"/>
    <w:lvl w:ilvl="0" w:tplc="1048002C">
      <w:start w:val="1"/>
      <w:numFmt w:val="bullet"/>
      <w:lvlText w:val=""/>
      <w:lvlJc w:val="left"/>
      <w:pPr>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AD92530"/>
    <w:multiLevelType w:val="hybridMultilevel"/>
    <w:tmpl w:val="DAF0E81A"/>
    <w:lvl w:ilvl="0" w:tplc="0419000F">
      <w:start w:val="1"/>
      <w:numFmt w:val="decimal"/>
      <w:pStyle w:val="ListT"/>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6C30DF"/>
    <w:multiLevelType w:val="hybridMultilevel"/>
    <w:tmpl w:val="18827CD4"/>
    <w:lvl w:ilvl="0" w:tplc="0BE0DA1E">
      <w:start w:val="1"/>
      <w:numFmt w:val="bullet"/>
      <w:lvlText w:val=""/>
      <w:lvlJc w:val="left"/>
      <w:pPr>
        <w:tabs>
          <w:tab w:val="num" w:pos="397"/>
        </w:tabs>
        <w:ind w:left="397" w:hanging="284"/>
      </w:pPr>
      <w:rPr>
        <w:rFonts w:ascii="Symbol" w:hAnsi="Symbol" w:cs="Symbol" w:hint="default"/>
        <w:color w:val="auto"/>
      </w:rPr>
    </w:lvl>
    <w:lvl w:ilvl="1" w:tplc="2662D780">
      <w:start w:val="1"/>
      <w:numFmt w:val="bullet"/>
      <w:lvlText w:val=""/>
      <w:lvlJc w:val="left"/>
      <w:pPr>
        <w:tabs>
          <w:tab w:val="num" w:pos="680"/>
        </w:tabs>
        <w:snapToGrid w:val="0"/>
        <w:ind w:left="680" w:hanging="283"/>
      </w:pPr>
      <w:rPr>
        <w:rFonts w:ascii="Symbol" w:hAnsi="Symbol"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2" w:tplc="AC6E81AE">
      <w:start w:val="1"/>
      <w:numFmt w:val="decimal"/>
      <w:lvlText w:val="%3."/>
      <w:lvlJc w:val="left"/>
      <w:pPr>
        <w:tabs>
          <w:tab w:val="num" w:pos="2160"/>
        </w:tabs>
        <w:ind w:left="2160" w:hanging="360"/>
      </w:pPr>
    </w:lvl>
    <w:lvl w:ilvl="3" w:tplc="8592B62A">
      <w:start w:val="1"/>
      <w:numFmt w:val="decimal"/>
      <w:lvlText w:val="%4."/>
      <w:lvlJc w:val="left"/>
      <w:pPr>
        <w:tabs>
          <w:tab w:val="num" w:pos="2880"/>
        </w:tabs>
        <w:ind w:left="2880" w:hanging="360"/>
      </w:pPr>
    </w:lvl>
    <w:lvl w:ilvl="4" w:tplc="DC7AD1CE">
      <w:start w:val="1"/>
      <w:numFmt w:val="decimal"/>
      <w:lvlText w:val="%5."/>
      <w:lvlJc w:val="left"/>
      <w:pPr>
        <w:tabs>
          <w:tab w:val="num" w:pos="3600"/>
        </w:tabs>
        <w:ind w:left="3600" w:hanging="360"/>
      </w:pPr>
    </w:lvl>
    <w:lvl w:ilvl="5" w:tplc="7AD25A56">
      <w:start w:val="1"/>
      <w:numFmt w:val="decimal"/>
      <w:lvlText w:val="%6."/>
      <w:lvlJc w:val="left"/>
      <w:pPr>
        <w:tabs>
          <w:tab w:val="num" w:pos="4320"/>
        </w:tabs>
        <w:ind w:left="4320" w:hanging="360"/>
      </w:pPr>
    </w:lvl>
    <w:lvl w:ilvl="6" w:tplc="05F49A72">
      <w:start w:val="1"/>
      <w:numFmt w:val="decimal"/>
      <w:lvlText w:val="%7."/>
      <w:lvlJc w:val="left"/>
      <w:pPr>
        <w:tabs>
          <w:tab w:val="num" w:pos="5040"/>
        </w:tabs>
        <w:ind w:left="5040" w:hanging="360"/>
      </w:pPr>
    </w:lvl>
    <w:lvl w:ilvl="7" w:tplc="A7C6D250">
      <w:start w:val="1"/>
      <w:numFmt w:val="decimal"/>
      <w:lvlText w:val="%8."/>
      <w:lvlJc w:val="left"/>
      <w:pPr>
        <w:tabs>
          <w:tab w:val="num" w:pos="5760"/>
        </w:tabs>
        <w:ind w:left="5760" w:hanging="360"/>
      </w:pPr>
    </w:lvl>
    <w:lvl w:ilvl="8" w:tplc="C0D07ED6">
      <w:start w:val="1"/>
      <w:numFmt w:val="decimal"/>
      <w:lvlText w:val="%9."/>
      <w:lvlJc w:val="left"/>
      <w:pPr>
        <w:tabs>
          <w:tab w:val="num" w:pos="6480"/>
        </w:tabs>
        <w:ind w:left="6480" w:hanging="360"/>
      </w:pPr>
    </w:lvl>
  </w:abstractNum>
  <w:abstractNum w:abstractNumId="22">
    <w:nsid w:val="4CB33854"/>
    <w:multiLevelType w:val="multilevel"/>
    <w:tmpl w:val="BE26691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A539C1"/>
    <w:multiLevelType w:val="hybridMultilevel"/>
    <w:tmpl w:val="C12A0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9B5F90"/>
    <w:multiLevelType w:val="multilevel"/>
    <w:tmpl w:val="E2AC85C6"/>
    <w:lvl w:ilvl="0">
      <w:start w:val="2"/>
      <w:numFmt w:val="decimal"/>
      <w:suff w:val="space"/>
      <w:lvlText w:val="%1 "/>
      <w:lvlJc w:val="left"/>
      <w:pPr>
        <w:ind w:left="851" w:firstLine="0"/>
      </w:pPr>
      <w:rPr>
        <w:rFonts w:ascii="Arial" w:hAnsi="Arial" w:cs="Arial" w:hint="default"/>
        <w:b/>
        <w:i w:val="0"/>
        <w:caps/>
        <w:spacing w:val="24"/>
        <w:sz w:val="28"/>
        <w:szCs w:val="28"/>
      </w:rPr>
    </w:lvl>
    <w:lvl w:ilvl="1">
      <w:start w:val="4"/>
      <w:numFmt w:val="decimal"/>
      <w:suff w:val="space"/>
      <w:lvlText w:val="%1.%2 "/>
      <w:lvlJc w:val="left"/>
      <w:pPr>
        <w:ind w:left="851" w:firstLine="0"/>
      </w:pPr>
      <w:rPr>
        <w:rFonts w:ascii="Arial" w:hAnsi="Arial" w:cs="Arial" w:hint="default"/>
        <w:b/>
        <w:i w:val="0"/>
        <w:caps/>
        <w:color w:val="000000"/>
        <w:spacing w:val="0"/>
        <w:position w:val="-2"/>
        <w:sz w:val="24"/>
        <w:szCs w:val="24"/>
      </w:rPr>
    </w:lvl>
    <w:lvl w:ilvl="2">
      <w:start w:val="1"/>
      <w:numFmt w:val="decimal"/>
      <w:suff w:val="space"/>
      <w:lvlText w:val="%1.%2.%3 "/>
      <w:lvlJc w:val="left"/>
      <w:pPr>
        <w:ind w:left="0" w:firstLine="851"/>
      </w:pPr>
      <w:rPr>
        <w:rFonts w:ascii="Arial" w:hAnsi="Arial" w:cs="Arial" w:hint="default"/>
        <w:b w:val="0"/>
        <w:i w:val="0"/>
        <w:color w:val="auto"/>
        <w:sz w:val="24"/>
        <w:szCs w:val="24"/>
      </w:rPr>
    </w:lvl>
    <w:lvl w:ilvl="3">
      <w:start w:val="1"/>
      <w:numFmt w:val="decimal"/>
      <w:suff w:val="space"/>
      <w:lvlText w:val="%1.%2.%3.%4 "/>
      <w:lvlJc w:val="left"/>
      <w:pPr>
        <w:ind w:left="0" w:firstLine="851"/>
      </w:pPr>
      <w:rPr>
        <w:rFonts w:ascii="Arial" w:hAnsi="Arial" w:cs="Arial" w:hint="default"/>
        <w:b w:val="0"/>
        <w:i w:val="0"/>
        <w:sz w:val="24"/>
        <w:szCs w:val="24"/>
      </w:rPr>
    </w:lvl>
    <w:lvl w:ilvl="4">
      <w:start w:val="1"/>
      <w:numFmt w:val="decimal"/>
      <w:suff w:val="space"/>
      <w:lvlText w:val="%1.%2.%3.%4.%5"/>
      <w:lvlJc w:val="left"/>
      <w:pPr>
        <w:ind w:left="0" w:firstLine="851"/>
      </w:pPr>
      <w:rPr>
        <w:rFonts w:ascii="Arial" w:hAnsi="Arial" w:cs="Arial" w:hint="default"/>
        <w:b w:val="0"/>
        <w:i w:val="0"/>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D205457"/>
    <w:multiLevelType w:val="hybridMultilevel"/>
    <w:tmpl w:val="B5D418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FC976A0"/>
    <w:multiLevelType w:val="hybridMultilevel"/>
    <w:tmpl w:val="022EE0E8"/>
    <w:lvl w:ilvl="0" w:tplc="457C22CA">
      <w:start w:val="172"/>
      <w:numFmt w:val="bullet"/>
      <w:lvlText w:val="-"/>
      <w:lvlJc w:val="left"/>
      <w:pPr>
        <w:ind w:left="508" w:hanging="360"/>
      </w:pPr>
      <w:rPr>
        <w:rFonts w:ascii="Times New Roman" w:eastAsia="Times New Roman" w:hAnsi="Times New Roman" w:cs="Times New Roman" w:hint="default"/>
      </w:rPr>
    </w:lvl>
    <w:lvl w:ilvl="1" w:tplc="04190003">
      <w:start w:val="1"/>
      <w:numFmt w:val="bullet"/>
      <w:lvlText w:val="o"/>
      <w:lvlJc w:val="left"/>
      <w:pPr>
        <w:ind w:left="1228" w:hanging="360"/>
      </w:pPr>
      <w:rPr>
        <w:rFonts w:ascii="Courier New" w:hAnsi="Courier New" w:cs="Courier New" w:hint="default"/>
      </w:rPr>
    </w:lvl>
    <w:lvl w:ilvl="2" w:tplc="04190005">
      <w:start w:val="1"/>
      <w:numFmt w:val="bullet"/>
      <w:lvlText w:val=""/>
      <w:lvlJc w:val="left"/>
      <w:pPr>
        <w:ind w:left="1948" w:hanging="360"/>
      </w:pPr>
      <w:rPr>
        <w:rFonts w:ascii="Wingdings" w:hAnsi="Wingdings" w:hint="default"/>
      </w:rPr>
    </w:lvl>
    <w:lvl w:ilvl="3" w:tplc="04190001">
      <w:start w:val="1"/>
      <w:numFmt w:val="bullet"/>
      <w:lvlText w:val=""/>
      <w:lvlJc w:val="left"/>
      <w:pPr>
        <w:ind w:left="2668" w:hanging="360"/>
      </w:pPr>
      <w:rPr>
        <w:rFonts w:ascii="Symbol" w:hAnsi="Symbol" w:hint="default"/>
      </w:rPr>
    </w:lvl>
    <w:lvl w:ilvl="4" w:tplc="04190003">
      <w:start w:val="1"/>
      <w:numFmt w:val="bullet"/>
      <w:lvlText w:val="o"/>
      <w:lvlJc w:val="left"/>
      <w:pPr>
        <w:ind w:left="3388" w:hanging="360"/>
      </w:pPr>
      <w:rPr>
        <w:rFonts w:ascii="Courier New" w:hAnsi="Courier New" w:cs="Courier New" w:hint="default"/>
      </w:rPr>
    </w:lvl>
    <w:lvl w:ilvl="5" w:tplc="04190005">
      <w:start w:val="1"/>
      <w:numFmt w:val="bullet"/>
      <w:lvlText w:val=""/>
      <w:lvlJc w:val="left"/>
      <w:pPr>
        <w:ind w:left="4108" w:hanging="360"/>
      </w:pPr>
      <w:rPr>
        <w:rFonts w:ascii="Wingdings" w:hAnsi="Wingdings" w:hint="default"/>
      </w:rPr>
    </w:lvl>
    <w:lvl w:ilvl="6" w:tplc="04190001">
      <w:start w:val="1"/>
      <w:numFmt w:val="bullet"/>
      <w:lvlText w:val=""/>
      <w:lvlJc w:val="left"/>
      <w:pPr>
        <w:ind w:left="4828" w:hanging="360"/>
      </w:pPr>
      <w:rPr>
        <w:rFonts w:ascii="Symbol" w:hAnsi="Symbol" w:hint="default"/>
      </w:rPr>
    </w:lvl>
    <w:lvl w:ilvl="7" w:tplc="04190003">
      <w:start w:val="1"/>
      <w:numFmt w:val="bullet"/>
      <w:lvlText w:val="o"/>
      <w:lvlJc w:val="left"/>
      <w:pPr>
        <w:ind w:left="5548" w:hanging="360"/>
      </w:pPr>
      <w:rPr>
        <w:rFonts w:ascii="Courier New" w:hAnsi="Courier New" w:cs="Courier New" w:hint="default"/>
      </w:rPr>
    </w:lvl>
    <w:lvl w:ilvl="8" w:tplc="04190005">
      <w:start w:val="1"/>
      <w:numFmt w:val="bullet"/>
      <w:lvlText w:val=""/>
      <w:lvlJc w:val="left"/>
      <w:pPr>
        <w:ind w:left="6268" w:hanging="360"/>
      </w:pPr>
      <w:rPr>
        <w:rFonts w:ascii="Wingdings" w:hAnsi="Wingdings" w:hint="default"/>
      </w:rPr>
    </w:lvl>
  </w:abstractNum>
  <w:abstractNum w:abstractNumId="27">
    <w:nsid w:val="65C74699"/>
    <w:multiLevelType w:val="multilevel"/>
    <w:tmpl w:val="5F40A9DE"/>
    <w:lvl w:ilvl="0">
      <w:start w:val="3"/>
      <w:numFmt w:val="decimal"/>
      <w:lvlText w:val="%1."/>
      <w:lvlJc w:val="left"/>
      <w:pPr>
        <w:ind w:left="360" w:hanging="360"/>
      </w:pPr>
      <w:rPr>
        <w:rFonts w:hint="default"/>
      </w:rPr>
    </w:lvl>
    <w:lvl w:ilvl="1">
      <w:start w:val="8"/>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8">
    <w:nsid w:val="6B281D36"/>
    <w:multiLevelType w:val="hybridMultilevel"/>
    <w:tmpl w:val="8B129FA6"/>
    <w:lvl w:ilvl="0" w:tplc="325AEC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102083"/>
    <w:multiLevelType w:val="multilevel"/>
    <w:tmpl w:val="0DFAAAA4"/>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451E6E"/>
    <w:multiLevelType w:val="multilevel"/>
    <w:tmpl w:val="2BF81B6A"/>
    <w:lvl w:ilvl="0">
      <w:start w:val="3"/>
      <w:numFmt w:val="decimal"/>
      <w:lvlText w:val="%1."/>
      <w:lvlJc w:val="left"/>
      <w:pPr>
        <w:ind w:left="480" w:hanging="480"/>
      </w:pPr>
      <w:rPr>
        <w:rFonts w:hint="default"/>
      </w:rPr>
    </w:lvl>
    <w:lvl w:ilvl="1">
      <w:start w:val="14"/>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4F51E54"/>
    <w:multiLevelType w:val="multilevel"/>
    <w:tmpl w:val="B4CA5B16"/>
    <w:lvl w:ilvl="0">
      <w:start w:val="1"/>
      <w:numFmt w:val="decimal"/>
      <w:lvlText w:val="%1."/>
      <w:lvlJc w:val="left"/>
      <w:pPr>
        <w:ind w:left="4614"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6F15FEF"/>
    <w:multiLevelType w:val="hybridMultilevel"/>
    <w:tmpl w:val="8B129FA6"/>
    <w:lvl w:ilvl="0" w:tplc="325AEC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964C1F"/>
    <w:multiLevelType w:val="multilevel"/>
    <w:tmpl w:val="04190025"/>
    <w:lvl w:ilvl="0">
      <w:start w:val="1"/>
      <w:numFmt w:val="decimal"/>
      <w:pStyle w:val="1"/>
      <w:lvlText w:val="%1"/>
      <w:lvlJc w:val="left"/>
      <w:pPr>
        <w:ind w:left="1140" w:hanging="432"/>
      </w:pPr>
    </w:lvl>
    <w:lvl w:ilvl="1">
      <w:start w:val="1"/>
      <w:numFmt w:val="decimal"/>
      <w:pStyle w:val="2"/>
      <w:lvlText w:val="%1.%2"/>
      <w:lvlJc w:val="left"/>
      <w:pPr>
        <w:ind w:left="1284" w:hanging="576"/>
      </w:pPr>
    </w:lvl>
    <w:lvl w:ilvl="2">
      <w:start w:val="1"/>
      <w:numFmt w:val="decimal"/>
      <w:pStyle w:val="3"/>
      <w:lvlText w:val="%1.%2.%3"/>
      <w:lvlJc w:val="left"/>
      <w:pPr>
        <w:ind w:left="1428" w:hanging="720"/>
      </w:pPr>
    </w:lvl>
    <w:lvl w:ilvl="3">
      <w:start w:val="1"/>
      <w:numFmt w:val="decimal"/>
      <w:pStyle w:val="4"/>
      <w:lvlText w:val="%1.%2.%3.%4"/>
      <w:lvlJc w:val="left"/>
      <w:pPr>
        <w:ind w:left="1572" w:hanging="864"/>
      </w:pPr>
    </w:lvl>
    <w:lvl w:ilvl="4">
      <w:start w:val="1"/>
      <w:numFmt w:val="decimal"/>
      <w:pStyle w:val="5"/>
      <w:lvlText w:val="%1.%2.%3.%4.%5"/>
      <w:lvlJc w:val="left"/>
      <w:pPr>
        <w:ind w:left="1716" w:hanging="1008"/>
      </w:pPr>
    </w:lvl>
    <w:lvl w:ilvl="5">
      <w:start w:val="1"/>
      <w:numFmt w:val="decimal"/>
      <w:pStyle w:val="6"/>
      <w:lvlText w:val="%1.%2.%3.%4.%5.%6"/>
      <w:lvlJc w:val="left"/>
      <w:pPr>
        <w:ind w:left="1860" w:hanging="1152"/>
      </w:pPr>
    </w:lvl>
    <w:lvl w:ilvl="6">
      <w:start w:val="1"/>
      <w:numFmt w:val="decimal"/>
      <w:pStyle w:val="7"/>
      <w:lvlText w:val="%1.%2.%3.%4.%5.%6.%7"/>
      <w:lvlJc w:val="left"/>
      <w:pPr>
        <w:ind w:left="2004" w:hanging="1296"/>
      </w:pPr>
    </w:lvl>
    <w:lvl w:ilvl="7">
      <w:start w:val="1"/>
      <w:numFmt w:val="decimal"/>
      <w:pStyle w:val="8"/>
      <w:lvlText w:val="%1.%2.%3.%4.%5.%6.%7.%8"/>
      <w:lvlJc w:val="left"/>
      <w:pPr>
        <w:ind w:left="2148" w:hanging="1440"/>
      </w:pPr>
    </w:lvl>
    <w:lvl w:ilvl="8">
      <w:start w:val="1"/>
      <w:numFmt w:val="decimal"/>
      <w:pStyle w:val="9"/>
      <w:lvlText w:val="%1.%2.%3.%4.%5.%6.%7.%8.%9"/>
      <w:lvlJc w:val="left"/>
      <w:pPr>
        <w:ind w:left="2292" w:hanging="1584"/>
      </w:pPr>
    </w:lvl>
  </w:abstractNum>
  <w:abstractNum w:abstractNumId="34">
    <w:nsid w:val="7B454996"/>
    <w:multiLevelType w:val="multilevel"/>
    <w:tmpl w:val="AD1CAC6C"/>
    <w:styleLink w:val="WWNum1"/>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5">
    <w:nsid w:val="7F1E7C9B"/>
    <w:multiLevelType w:val="hybridMultilevel"/>
    <w:tmpl w:val="FD567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8B5BD1"/>
    <w:multiLevelType w:val="hybridMultilevel"/>
    <w:tmpl w:val="433CB104"/>
    <w:lvl w:ilvl="0" w:tplc="6E7879C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9"/>
  </w:num>
  <w:num w:numId="3">
    <w:abstractNumId w:val="34"/>
  </w:num>
  <w:num w:numId="4">
    <w:abstractNumId w:val="14"/>
  </w:num>
  <w:num w:numId="5">
    <w:abstractNumId w:val="31"/>
  </w:num>
  <w:num w:numId="6">
    <w:abstractNumId w:val="20"/>
  </w:num>
  <w:num w:numId="7">
    <w:abstractNumId w:val="7"/>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4"/>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36"/>
  </w:num>
  <w:num w:numId="22">
    <w:abstractNumId w:val="32"/>
  </w:num>
  <w:num w:numId="23">
    <w:abstractNumId w:val="28"/>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6"/>
  </w:num>
  <w:num w:numId="31">
    <w:abstractNumId w:val="2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31"/>
    <w:lvlOverride w:ilvl="0">
      <w:lvl w:ilvl="0">
        <w:start w:val="1"/>
        <w:numFmt w:val="decimal"/>
        <w:lvlText w:val="%1."/>
        <w:lvlJc w:val="left"/>
        <w:pPr>
          <w:ind w:left="4897" w:hanging="360"/>
        </w:pPr>
        <w:rPr>
          <w:rFonts w:hint="default"/>
          <w:color w:val="0000FF"/>
        </w:rPr>
      </w:lvl>
    </w:lvlOverride>
  </w:num>
  <w:num w:numId="35">
    <w:abstractNumId w:val="22"/>
  </w:num>
  <w:num w:numId="36">
    <w:abstractNumId w:val="29"/>
  </w:num>
  <w:num w:numId="37">
    <w:abstractNumId w:val="27"/>
  </w:num>
  <w:num w:numId="38">
    <w:abstractNumId w:val="30"/>
  </w:num>
  <w:num w:numId="3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1E62"/>
    <w:rsid w:val="00000F1E"/>
    <w:rsid w:val="00012C38"/>
    <w:rsid w:val="000236C9"/>
    <w:rsid w:val="0003619E"/>
    <w:rsid w:val="00040080"/>
    <w:rsid w:val="00042B87"/>
    <w:rsid w:val="000524DC"/>
    <w:rsid w:val="00066BCA"/>
    <w:rsid w:val="0007023C"/>
    <w:rsid w:val="000703E0"/>
    <w:rsid w:val="00072502"/>
    <w:rsid w:val="00080E95"/>
    <w:rsid w:val="000815C3"/>
    <w:rsid w:val="000878C2"/>
    <w:rsid w:val="0009073A"/>
    <w:rsid w:val="00094304"/>
    <w:rsid w:val="000A0986"/>
    <w:rsid w:val="000A5A78"/>
    <w:rsid w:val="000A77CD"/>
    <w:rsid w:val="000B2887"/>
    <w:rsid w:val="000C440B"/>
    <w:rsid w:val="000D37BD"/>
    <w:rsid w:val="000E12A7"/>
    <w:rsid w:val="000E5AC7"/>
    <w:rsid w:val="000E613D"/>
    <w:rsid w:val="000E79FE"/>
    <w:rsid w:val="000F4919"/>
    <w:rsid w:val="00103EB9"/>
    <w:rsid w:val="00104409"/>
    <w:rsid w:val="001047B9"/>
    <w:rsid w:val="00110F75"/>
    <w:rsid w:val="00124FB1"/>
    <w:rsid w:val="00137A25"/>
    <w:rsid w:val="00156746"/>
    <w:rsid w:val="001601AC"/>
    <w:rsid w:val="00161F8E"/>
    <w:rsid w:val="0017618F"/>
    <w:rsid w:val="0018226F"/>
    <w:rsid w:val="00182FC5"/>
    <w:rsid w:val="00183C53"/>
    <w:rsid w:val="001932BA"/>
    <w:rsid w:val="001A117A"/>
    <w:rsid w:val="001A24CA"/>
    <w:rsid w:val="001A26F7"/>
    <w:rsid w:val="001A536D"/>
    <w:rsid w:val="001A5833"/>
    <w:rsid w:val="001A7A76"/>
    <w:rsid w:val="001B3212"/>
    <w:rsid w:val="001B6A26"/>
    <w:rsid w:val="001C1803"/>
    <w:rsid w:val="001C6741"/>
    <w:rsid w:val="001C7F88"/>
    <w:rsid w:val="001D1841"/>
    <w:rsid w:val="001D1D72"/>
    <w:rsid w:val="001D45BF"/>
    <w:rsid w:val="001E35FD"/>
    <w:rsid w:val="001E5044"/>
    <w:rsid w:val="001E73F9"/>
    <w:rsid w:val="001E7859"/>
    <w:rsid w:val="00202300"/>
    <w:rsid w:val="00213801"/>
    <w:rsid w:val="00216D53"/>
    <w:rsid w:val="00222BB0"/>
    <w:rsid w:val="002273C7"/>
    <w:rsid w:val="00235CC3"/>
    <w:rsid w:val="00247744"/>
    <w:rsid w:val="002515EA"/>
    <w:rsid w:val="00257E80"/>
    <w:rsid w:val="0026029D"/>
    <w:rsid w:val="002701B3"/>
    <w:rsid w:val="002710E3"/>
    <w:rsid w:val="00275441"/>
    <w:rsid w:val="00276F38"/>
    <w:rsid w:val="00280A6E"/>
    <w:rsid w:val="002862FB"/>
    <w:rsid w:val="00292893"/>
    <w:rsid w:val="002955F2"/>
    <w:rsid w:val="00297726"/>
    <w:rsid w:val="002A2F2D"/>
    <w:rsid w:val="002A6A01"/>
    <w:rsid w:val="002B29CF"/>
    <w:rsid w:val="002B6C48"/>
    <w:rsid w:val="002B71B5"/>
    <w:rsid w:val="002C424B"/>
    <w:rsid w:val="002C6C85"/>
    <w:rsid w:val="002D3776"/>
    <w:rsid w:val="002E71F7"/>
    <w:rsid w:val="002E73A0"/>
    <w:rsid w:val="002F762F"/>
    <w:rsid w:val="00310029"/>
    <w:rsid w:val="0031154E"/>
    <w:rsid w:val="00324D41"/>
    <w:rsid w:val="003256DC"/>
    <w:rsid w:val="00333F4E"/>
    <w:rsid w:val="003423F9"/>
    <w:rsid w:val="0034798B"/>
    <w:rsid w:val="00353258"/>
    <w:rsid w:val="003568C6"/>
    <w:rsid w:val="0036110F"/>
    <w:rsid w:val="0036155F"/>
    <w:rsid w:val="00363EFA"/>
    <w:rsid w:val="00370F09"/>
    <w:rsid w:val="00373450"/>
    <w:rsid w:val="0037411A"/>
    <w:rsid w:val="00377FD4"/>
    <w:rsid w:val="00382336"/>
    <w:rsid w:val="00382753"/>
    <w:rsid w:val="00383563"/>
    <w:rsid w:val="00383FE3"/>
    <w:rsid w:val="00390A76"/>
    <w:rsid w:val="003969D2"/>
    <w:rsid w:val="0039769B"/>
    <w:rsid w:val="00397B4B"/>
    <w:rsid w:val="003A1855"/>
    <w:rsid w:val="003A3FA0"/>
    <w:rsid w:val="003B243D"/>
    <w:rsid w:val="003B55B1"/>
    <w:rsid w:val="003C1C88"/>
    <w:rsid w:val="003C33AE"/>
    <w:rsid w:val="003D7CAC"/>
    <w:rsid w:val="003F19C9"/>
    <w:rsid w:val="003F3316"/>
    <w:rsid w:val="003F39B3"/>
    <w:rsid w:val="00401996"/>
    <w:rsid w:val="0041625A"/>
    <w:rsid w:val="004209F6"/>
    <w:rsid w:val="00424898"/>
    <w:rsid w:val="004305CC"/>
    <w:rsid w:val="00444E06"/>
    <w:rsid w:val="00451A00"/>
    <w:rsid w:val="00452CBD"/>
    <w:rsid w:val="00453B1C"/>
    <w:rsid w:val="00467F08"/>
    <w:rsid w:val="00477600"/>
    <w:rsid w:val="0048005E"/>
    <w:rsid w:val="00480E6C"/>
    <w:rsid w:val="00481194"/>
    <w:rsid w:val="00486BD2"/>
    <w:rsid w:val="004921D5"/>
    <w:rsid w:val="00494B09"/>
    <w:rsid w:val="00496A13"/>
    <w:rsid w:val="004A24CB"/>
    <w:rsid w:val="004A4B62"/>
    <w:rsid w:val="004A56A1"/>
    <w:rsid w:val="004B2E12"/>
    <w:rsid w:val="004C0E81"/>
    <w:rsid w:val="004C1575"/>
    <w:rsid w:val="004C67E4"/>
    <w:rsid w:val="004D47E5"/>
    <w:rsid w:val="004D5330"/>
    <w:rsid w:val="004D6B66"/>
    <w:rsid w:val="004F1FE1"/>
    <w:rsid w:val="004F64B0"/>
    <w:rsid w:val="00507758"/>
    <w:rsid w:val="0053204E"/>
    <w:rsid w:val="005441E3"/>
    <w:rsid w:val="00553F80"/>
    <w:rsid w:val="00557E15"/>
    <w:rsid w:val="0057127F"/>
    <w:rsid w:val="0057171A"/>
    <w:rsid w:val="00574D1E"/>
    <w:rsid w:val="0058370D"/>
    <w:rsid w:val="00590376"/>
    <w:rsid w:val="00595A2D"/>
    <w:rsid w:val="005A47BC"/>
    <w:rsid w:val="005B76FD"/>
    <w:rsid w:val="005C3E72"/>
    <w:rsid w:val="005C7E2B"/>
    <w:rsid w:val="005E1E8E"/>
    <w:rsid w:val="005F09EF"/>
    <w:rsid w:val="005F0E4C"/>
    <w:rsid w:val="005F5B9B"/>
    <w:rsid w:val="005F7F03"/>
    <w:rsid w:val="00601B8C"/>
    <w:rsid w:val="00602E56"/>
    <w:rsid w:val="00603E2C"/>
    <w:rsid w:val="00606921"/>
    <w:rsid w:val="00616527"/>
    <w:rsid w:val="00616DAF"/>
    <w:rsid w:val="0062488D"/>
    <w:rsid w:val="00631C2C"/>
    <w:rsid w:val="00643375"/>
    <w:rsid w:val="0064358E"/>
    <w:rsid w:val="006467CF"/>
    <w:rsid w:val="00650867"/>
    <w:rsid w:val="00653E41"/>
    <w:rsid w:val="0066064E"/>
    <w:rsid w:val="00663935"/>
    <w:rsid w:val="006726A4"/>
    <w:rsid w:val="00672ECA"/>
    <w:rsid w:val="0067670B"/>
    <w:rsid w:val="0068380C"/>
    <w:rsid w:val="00684804"/>
    <w:rsid w:val="006861A5"/>
    <w:rsid w:val="00690373"/>
    <w:rsid w:val="00696B69"/>
    <w:rsid w:val="00697CEA"/>
    <w:rsid w:val="006A3AAD"/>
    <w:rsid w:val="006C1F31"/>
    <w:rsid w:val="006C7649"/>
    <w:rsid w:val="006D293C"/>
    <w:rsid w:val="006D4BA2"/>
    <w:rsid w:val="006E0B6E"/>
    <w:rsid w:val="006E5349"/>
    <w:rsid w:val="006E727E"/>
    <w:rsid w:val="006E7D10"/>
    <w:rsid w:val="0070161A"/>
    <w:rsid w:val="00710BDC"/>
    <w:rsid w:val="00711116"/>
    <w:rsid w:val="0072459A"/>
    <w:rsid w:val="00755E21"/>
    <w:rsid w:val="00756FEC"/>
    <w:rsid w:val="007615FA"/>
    <w:rsid w:val="007632DF"/>
    <w:rsid w:val="00772E1A"/>
    <w:rsid w:val="0078126D"/>
    <w:rsid w:val="00784EA5"/>
    <w:rsid w:val="00795FF3"/>
    <w:rsid w:val="00796CD5"/>
    <w:rsid w:val="007970C5"/>
    <w:rsid w:val="007A0CA8"/>
    <w:rsid w:val="007A3957"/>
    <w:rsid w:val="007B33BB"/>
    <w:rsid w:val="007B720D"/>
    <w:rsid w:val="007B7A75"/>
    <w:rsid w:val="007C004F"/>
    <w:rsid w:val="007C2166"/>
    <w:rsid w:val="007C5828"/>
    <w:rsid w:val="007D1012"/>
    <w:rsid w:val="007D7A3F"/>
    <w:rsid w:val="007E08FB"/>
    <w:rsid w:val="007E2723"/>
    <w:rsid w:val="007E63F8"/>
    <w:rsid w:val="007E7A2C"/>
    <w:rsid w:val="007F3C76"/>
    <w:rsid w:val="00800043"/>
    <w:rsid w:val="00806BC0"/>
    <w:rsid w:val="00807949"/>
    <w:rsid w:val="0081621B"/>
    <w:rsid w:val="0082133C"/>
    <w:rsid w:val="00821EC1"/>
    <w:rsid w:val="00834976"/>
    <w:rsid w:val="00834BA0"/>
    <w:rsid w:val="00836000"/>
    <w:rsid w:val="0084383D"/>
    <w:rsid w:val="00843FDC"/>
    <w:rsid w:val="00845886"/>
    <w:rsid w:val="00846975"/>
    <w:rsid w:val="00850EB5"/>
    <w:rsid w:val="00851C00"/>
    <w:rsid w:val="008560CC"/>
    <w:rsid w:val="00861AD4"/>
    <w:rsid w:val="00864583"/>
    <w:rsid w:val="00866F36"/>
    <w:rsid w:val="00876893"/>
    <w:rsid w:val="00881820"/>
    <w:rsid w:val="00885830"/>
    <w:rsid w:val="00894C16"/>
    <w:rsid w:val="008974EB"/>
    <w:rsid w:val="008A5515"/>
    <w:rsid w:val="008C2EA0"/>
    <w:rsid w:val="008C57D9"/>
    <w:rsid w:val="008C6E6C"/>
    <w:rsid w:val="008C7991"/>
    <w:rsid w:val="008D07AA"/>
    <w:rsid w:val="008D1EDD"/>
    <w:rsid w:val="008E0C0B"/>
    <w:rsid w:val="008E275E"/>
    <w:rsid w:val="008E2EED"/>
    <w:rsid w:val="008E483E"/>
    <w:rsid w:val="008F1377"/>
    <w:rsid w:val="008F2722"/>
    <w:rsid w:val="008F6887"/>
    <w:rsid w:val="008F7064"/>
    <w:rsid w:val="008F7918"/>
    <w:rsid w:val="00901714"/>
    <w:rsid w:val="00902B16"/>
    <w:rsid w:val="00906521"/>
    <w:rsid w:val="0093020A"/>
    <w:rsid w:val="00942E5C"/>
    <w:rsid w:val="00952D6C"/>
    <w:rsid w:val="00953E7B"/>
    <w:rsid w:val="00957345"/>
    <w:rsid w:val="0096012D"/>
    <w:rsid w:val="00963A47"/>
    <w:rsid w:val="0096734D"/>
    <w:rsid w:val="009834AF"/>
    <w:rsid w:val="00984CAE"/>
    <w:rsid w:val="00986778"/>
    <w:rsid w:val="00997541"/>
    <w:rsid w:val="0099770C"/>
    <w:rsid w:val="00997D88"/>
    <w:rsid w:val="00997E77"/>
    <w:rsid w:val="009A06CD"/>
    <w:rsid w:val="009B3726"/>
    <w:rsid w:val="009C03C7"/>
    <w:rsid w:val="009E0ED5"/>
    <w:rsid w:val="009E20A4"/>
    <w:rsid w:val="009E67C5"/>
    <w:rsid w:val="009E7567"/>
    <w:rsid w:val="00A05B17"/>
    <w:rsid w:val="00A0691A"/>
    <w:rsid w:val="00A12E21"/>
    <w:rsid w:val="00A165C5"/>
    <w:rsid w:val="00A17706"/>
    <w:rsid w:val="00A22208"/>
    <w:rsid w:val="00A2255C"/>
    <w:rsid w:val="00A3425F"/>
    <w:rsid w:val="00A54EB4"/>
    <w:rsid w:val="00A72C07"/>
    <w:rsid w:val="00A82005"/>
    <w:rsid w:val="00A90D7C"/>
    <w:rsid w:val="00A937FB"/>
    <w:rsid w:val="00AB56C0"/>
    <w:rsid w:val="00AB5BFF"/>
    <w:rsid w:val="00AC1BD9"/>
    <w:rsid w:val="00AC2169"/>
    <w:rsid w:val="00AC54F7"/>
    <w:rsid w:val="00AD2138"/>
    <w:rsid w:val="00AE16F8"/>
    <w:rsid w:val="00AE30EF"/>
    <w:rsid w:val="00AE3366"/>
    <w:rsid w:val="00AF53C0"/>
    <w:rsid w:val="00B102D5"/>
    <w:rsid w:val="00B105A1"/>
    <w:rsid w:val="00B13C5E"/>
    <w:rsid w:val="00B168BE"/>
    <w:rsid w:val="00B23C6A"/>
    <w:rsid w:val="00B25122"/>
    <w:rsid w:val="00B35213"/>
    <w:rsid w:val="00B3582F"/>
    <w:rsid w:val="00B378C7"/>
    <w:rsid w:val="00B44D97"/>
    <w:rsid w:val="00B630F4"/>
    <w:rsid w:val="00B6546F"/>
    <w:rsid w:val="00B65AD7"/>
    <w:rsid w:val="00B749BA"/>
    <w:rsid w:val="00B76421"/>
    <w:rsid w:val="00B805C6"/>
    <w:rsid w:val="00B858D7"/>
    <w:rsid w:val="00B86179"/>
    <w:rsid w:val="00B906D3"/>
    <w:rsid w:val="00B92F4E"/>
    <w:rsid w:val="00B95A57"/>
    <w:rsid w:val="00BA19DF"/>
    <w:rsid w:val="00BA6862"/>
    <w:rsid w:val="00BA6F06"/>
    <w:rsid w:val="00BB486B"/>
    <w:rsid w:val="00BC2FB9"/>
    <w:rsid w:val="00BD0281"/>
    <w:rsid w:val="00BD2C7A"/>
    <w:rsid w:val="00BD62D7"/>
    <w:rsid w:val="00BE351E"/>
    <w:rsid w:val="00BE6AFF"/>
    <w:rsid w:val="00BF7C24"/>
    <w:rsid w:val="00C00BA3"/>
    <w:rsid w:val="00C01837"/>
    <w:rsid w:val="00C158C2"/>
    <w:rsid w:val="00C16CDE"/>
    <w:rsid w:val="00C23ACA"/>
    <w:rsid w:val="00C40431"/>
    <w:rsid w:val="00C56B6B"/>
    <w:rsid w:val="00C646F5"/>
    <w:rsid w:val="00C652D5"/>
    <w:rsid w:val="00C665E7"/>
    <w:rsid w:val="00C66F51"/>
    <w:rsid w:val="00C732A2"/>
    <w:rsid w:val="00C75F16"/>
    <w:rsid w:val="00C80C4D"/>
    <w:rsid w:val="00CA0102"/>
    <w:rsid w:val="00CA0368"/>
    <w:rsid w:val="00CA604A"/>
    <w:rsid w:val="00CB7B14"/>
    <w:rsid w:val="00CC1517"/>
    <w:rsid w:val="00CC1FF2"/>
    <w:rsid w:val="00CC4C79"/>
    <w:rsid w:val="00CC616B"/>
    <w:rsid w:val="00CD156E"/>
    <w:rsid w:val="00CE2CF7"/>
    <w:rsid w:val="00CE521F"/>
    <w:rsid w:val="00CE5A7F"/>
    <w:rsid w:val="00CE708A"/>
    <w:rsid w:val="00CE73E2"/>
    <w:rsid w:val="00CF181F"/>
    <w:rsid w:val="00CF2CD4"/>
    <w:rsid w:val="00CF5238"/>
    <w:rsid w:val="00D033D7"/>
    <w:rsid w:val="00D06337"/>
    <w:rsid w:val="00D13A70"/>
    <w:rsid w:val="00D25A74"/>
    <w:rsid w:val="00D269F7"/>
    <w:rsid w:val="00D374D5"/>
    <w:rsid w:val="00D41392"/>
    <w:rsid w:val="00D42C79"/>
    <w:rsid w:val="00D5163E"/>
    <w:rsid w:val="00D53965"/>
    <w:rsid w:val="00D646E6"/>
    <w:rsid w:val="00D7156B"/>
    <w:rsid w:val="00D766F0"/>
    <w:rsid w:val="00D840FD"/>
    <w:rsid w:val="00D87A1F"/>
    <w:rsid w:val="00D90A56"/>
    <w:rsid w:val="00D91E62"/>
    <w:rsid w:val="00D92E05"/>
    <w:rsid w:val="00D96E59"/>
    <w:rsid w:val="00DC7FC0"/>
    <w:rsid w:val="00DD5670"/>
    <w:rsid w:val="00DE5095"/>
    <w:rsid w:val="00DF01BA"/>
    <w:rsid w:val="00DF0836"/>
    <w:rsid w:val="00DF67C3"/>
    <w:rsid w:val="00DF6BE7"/>
    <w:rsid w:val="00E07195"/>
    <w:rsid w:val="00E0792B"/>
    <w:rsid w:val="00E07D5D"/>
    <w:rsid w:val="00E30795"/>
    <w:rsid w:val="00E36099"/>
    <w:rsid w:val="00E41D9B"/>
    <w:rsid w:val="00E41EB0"/>
    <w:rsid w:val="00E50014"/>
    <w:rsid w:val="00E507C6"/>
    <w:rsid w:val="00E65D04"/>
    <w:rsid w:val="00E665F1"/>
    <w:rsid w:val="00E6674F"/>
    <w:rsid w:val="00E72E06"/>
    <w:rsid w:val="00E746D5"/>
    <w:rsid w:val="00E81908"/>
    <w:rsid w:val="00E84C47"/>
    <w:rsid w:val="00E921D4"/>
    <w:rsid w:val="00E92E7B"/>
    <w:rsid w:val="00EA1028"/>
    <w:rsid w:val="00EA2A26"/>
    <w:rsid w:val="00EA58C1"/>
    <w:rsid w:val="00EA6702"/>
    <w:rsid w:val="00EB2AEF"/>
    <w:rsid w:val="00EC1A00"/>
    <w:rsid w:val="00ED7475"/>
    <w:rsid w:val="00EE264C"/>
    <w:rsid w:val="00EE768B"/>
    <w:rsid w:val="00F12BA0"/>
    <w:rsid w:val="00F14C77"/>
    <w:rsid w:val="00F1711B"/>
    <w:rsid w:val="00F2263C"/>
    <w:rsid w:val="00F24739"/>
    <w:rsid w:val="00F34B8E"/>
    <w:rsid w:val="00F37180"/>
    <w:rsid w:val="00F41686"/>
    <w:rsid w:val="00F436E1"/>
    <w:rsid w:val="00F47426"/>
    <w:rsid w:val="00F50DBB"/>
    <w:rsid w:val="00F52F58"/>
    <w:rsid w:val="00F54F52"/>
    <w:rsid w:val="00F55442"/>
    <w:rsid w:val="00F56D44"/>
    <w:rsid w:val="00F612B1"/>
    <w:rsid w:val="00F613BB"/>
    <w:rsid w:val="00F624E7"/>
    <w:rsid w:val="00F62F36"/>
    <w:rsid w:val="00F701F7"/>
    <w:rsid w:val="00F732B7"/>
    <w:rsid w:val="00F8488C"/>
    <w:rsid w:val="00F85DFF"/>
    <w:rsid w:val="00FA6735"/>
    <w:rsid w:val="00FA7A5E"/>
    <w:rsid w:val="00FB2B60"/>
    <w:rsid w:val="00FC426A"/>
    <w:rsid w:val="00FC79A8"/>
    <w:rsid w:val="00FD1222"/>
    <w:rsid w:val="00FE13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DBBBAC-C9B3-4551-911A-0C636BBD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862"/>
  </w:style>
  <w:style w:type="paragraph" w:styleId="1">
    <w:name w:val="heading 1"/>
    <w:basedOn w:val="a"/>
    <w:next w:val="a"/>
    <w:link w:val="10"/>
    <w:qFormat/>
    <w:rsid w:val="00784EA5"/>
    <w:pPr>
      <w:keepNext/>
      <w:numPr>
        <w:numId w:val="1"/>
      </w:numPr>
      <w:autoSpaceDN w:val="0"/>
      <w:spacing w:after="0" w:line="240" w:lineRule="auto"/>
      <w:jc w:val="center"/>
      <w:outlineLvl w:val="0"/>
    </w:pPr>
    <w:rPr>
      <w:rFonts w:ascii="Cambria" w:eastAsia="Times New Roman" w:hAnsi="Cambria" w:cs="Times New Roman"/>
      <w:b/>
      <w:bCs/>
      <w:kern w:val="3"/>
      <w:sz w:val="32"/>
      <w:szCs w:val="32"/>
    </w:rPr>
  </w:style>
  <w:style w:type="paragraph" w:styleId="2">
    <w:name w:val="heading 2"/>
    <w:basedOn w:val="a"/>
    <w:next w:val="a"/>
    <w:link w:val="20"/>
    <w:uiPriority w:val="99"/>
    <w:unhideWhenUsed/>
    <w:qFormat/>
    <w:rsid w:val="00784EA5"/>
    <w:pPr>
      <w:keepNext/>
      <w:numPr>
        <w:ilvl w:val="1"/>
        <w:numId w:val="1"/>
      </w:numPr>
      <w:autoSpaceDN w:val="0"/>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784EA5"/>
    <w:pPr>
      <w:keepNext/>
      <w:numPr>
        <w:ilvl w:val="2"/>
        <w:numId w:val="1"/>
      </w:numPr>
      <w:autoSpaceDN w:val="0"/>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semiHidden/>
    <w:unhideWhenUsed/>
    <w:qFormat/>
    <w:rsid w:val="00784EA5"/>
    <w:pPr>
      <w:keepNext/>
      <w:numPr>
        <w:ilvl w:val="3"/>
        <w:numId w:val="1"/>
      </w:numPr>
      <w:autoSpaceDN w:val="0"/>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nhideWhenUsed/>
    <w:qFormat/>
    <w:rsid w:val="00784EA5"/>
    <w:pPr>
      <w:numPr>
        <w:ilvl w:val="4"/>
        <w:numId w:val="1"/>
      </w:numPr>
      <w:autoSpaceDN w:val="0"/>
      <w:spacing w:before="240" w:after="60" w:line="240" w:lineRule="auto"/>
      <w:outlineLvl w:val="4"/>
    </w:pPr>
    <w:rPr>
      <w:rFonts w:ascii="Calibri" w:eastAsia="Times New Roman" w:hAnsi="Calibri" w:cs="Times New Roman"/>
      <w:b/>
      <w:bCs/>
      <w:sz w:val="28"/>
      <w:szCs w:val="28"/>
    </w:rPr>
  </w:style>
  <w:style w:type="paragraph" w:styleId="6">
    <w:name w:val="heading 6"/>
    <w:basedOn w:val="a"/>
    <w:next w:val="a"/>
    <w:link w:val="60"/>
    <w:semiHidden/>
    <w:unhideWhenUsed/>
    <w:qFormat/>
    <w:rsid w:val="00784EA5"/>
    <w:pPr>
      <w:numPr>
        <w:ilvl w:val="5"/>
        <w:numId w:val="1"/>
      </w:numPr>
      <w:autoSpaceDN w:val="0"/>
      <w:spacing w:before="240" w:after="60" w:line="240" w:lineRule="auto"/>
      <w:outlineLvl w:val="5"/>
    </w:pPr>
    <w:rPr>
      <w:rFonts w:ascii="Calibri" w:eastAsia="Times New Roman" w:hAnsi="Calibri" w:cs="Times New Roman"/>
      <w:b/>
      <w:bCs/>
    </w:rPr>
  </w:style>
  <w:style w:type="paragraph" w:styleId="7">
    <w:name w:val="heading 7"/>
    <w:basedOn w:val="a"/>
    <w:next w:val="a"/>
    <w:link w:val="70"/>
    <w:semiHidden/>
    <w:unhideWhenUsed/>
    <w:qFormat/>
    <w:rsid w:val="00784EA5"/>
    <w:pPr>
      <w:keepNext/>
      <w:keepLines/>
      <w:numPr>
        <w:ilvl w:val="6"/>
        <w:numId w:val="1"/>
      </w:numPr>
      <w:autoSpaceDN w:val="0"/>
      <w:spacing w:before="40" w:after="0" w:line="256" w:lineRule="auto"/>
      <w:ind w:left="0" w:firstLine="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semiHidden/>
    <w:unhideWhenUsed/>
    <w:qFormat/>
    <w:rsid w:val="00784EA5"/>
    <w:pPr>
      <w:keepNext/>
      <w:keepLines/>
      <w:numPr>
        <w:ilvl w:val="7"/>
        <w:numId w:val="1"/>
      </w:numPr>
      <w:autoSpaceDN w:val="0"/>
      <w:spacing w:before="40" w:after="0" w:line="256" w:lineRule="auto"/>
      <w:ind w:left="0" w:firstLine="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semiHidden/>
    <w:unhideWhenUsed/>
    <w:qFormat/>
    <w:rsid w:val="00784EA5"/>
    <w:pPr>
      <w:keepNext/>
      <w:keepLines/>
      <w:numPr>
        <w:ilvl w:val="8"/>
        <w:numId w:val="1"/>
      </w:numPr>
      <w:autoSpaceDN w:val="0"/>
      <w:spacing w:before="40" w:after="0" w:line="256" w:lineRule="auto"/>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EA5"/>
    <w:rPr>
      <w:rFonts w:ascii="Cambria" w:eastAsia="Times New Roman" w:hAnsi="Cambria" w:cs="Times New Roman"/>
      <w:b/>
      <w:bCs/>
      <w:kern w:val="3"/>
      <w:sz w:val="32"/>
      <w:szCs w:val="32"/>
    </w:rPr>
  </w:style>
  <w:style w:type="character" w:customStyle="1" w:styleId="20">
    <w:name w:val="Заголовок 2 Знак"/>
    <w:basedOn w:val="a0"/>
    <w:link w:val="2"/>
    <w:uiPriority w:val="99"/>
    <w:rsid w:val="00784EA5"/>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784EA5"/>
    <w:rPr>
      <w:rFonts w:ascii="Cambria" w:eastAsia="Times New Roman" w:hAnsi="Cambria" w:cs="Times New Roman"/>
      <w:b/>
      <w:bCs/>
      <w:sz w:val="26"/>
      <w:szCs w:val="26"/>
    </w:rPr>
  </w:style>
  <w:style w:type="character" w:customStyle="1" w:styleId="40">
    <w:name w:val="Заголовок 4 Знак"/>
    <w:basedOn w:val="a0"/>
    <w:link w:val="4"/>
    <w:semiHidden/>
    <w:rsid w:val="00784EA5"/>
    <w:rPr>
      <w:rFonts w:ascii="Calibri" w:eastAsia="Times New Roman" w:hAnsi="Calibri" w:cs="Times New Roman"/>
      <w:b/>
      <w:bCs/>
      <w:sz w:val="28"/>
      <w:szCs w:val="28"/>
    </w:rPr>
  </w:style>
  <w:style w:type="character" w:customStyle="1" w:styleId="50">
    <w:name w:val="Заголовок 5 Знак"/>
    <w:basedOn w:val="a0"/>
    <w:link w:val="5"/>
    <w:rsid w:val="00784EA5"/>
    <w:rPr>
      <w:rFonts w:ascii="Calibri" w:eastAsia="Times New Roman" w:hAnsi="Calibri" w:cs="Times New Roman"/>
      <w:b/>
      <w:bCs/>
      <w:sz w:val="28"/>
      <w:szCs w:val="28"/>
    </w:rPr>
  </w:style>
  <w:style w:type="character" w:customStyle="1" w:styleId="60">
    <w:name w:val="Заголовок 6 Знак"/>
    <w:basedOn w:val="a0"/>
    <w:link w:val="6"/>
    <w:semiHidden/>
    <w:rsid w:val="00784EA5"/>
    <w:rPr>
      <w:rFonts w:ascii="Calibri" w:eastAsia="Times New Roman" w:hAnsi="Calibri" w:cs="Times New Roman"/>
      <w:b/>
      <w:bCs/>
    </w:rPr>
  </w:style>
  <w:style w:type="character" w:customStyle="1" w:styleId="70">
    <w:name w:val="Заголовок 7 Знак"/>
    <w:basedOn w:val="a0"/>
    <w:link w:val="7"/>
    <w:semiHidden/>
    <w:rsid w:val="00784EA5"/>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semiHidden/>
    <w:rsid w:val="00784EA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semiHidden/>
    <w:rsid w:val="00784EA5"/>
    <w:rPr>
      <w:rFonts w:asciiTheme="majorHAnsi" w:eastAsiaTheme="majorEastAsia" w:hAnsiTheme="majorHAnsi" w:cstheme="majorBidi"/>
      <w:i/>
      <w:iCs/>
      <w:color w:val="272727" w:themeColor="text1" w:themeTint="D8"/>
      <w:sz w:val="21"/>
      <w:szCs w:val="21"/>
    </w:rPr>
  </w:style>
  <w:style w:type="numbering" w:customStyle="1" w:styleId="11">
    <w:name w:val="Нет списка1"/>
    <w:next w:val="a2"/>
    <w:uiPriority w:val="99"/>
    <w:semiHidden/>
    <w:unhideWhenUsed/>
    <w:rsid w:val="00784EA5"/>
  </w:style>
  <w:style w:type="character" w:styleId="a3">
    <w:name w:val="Hyperlink"/>
    <w:uiPriority w:val="99"/>
    <w:unhideWhenUsed/>
    <w:rsid w:val="00784EA5"/>
    <w:rPr>
      <w:color w:val="0000FF"/>
      <w:u w:val="single"/>
    </w:rPr>
  </w:style>
  <w:style w:type="character" w:styleId="a4">
    <w:name w:val="FollowedHyperlink"/>
    <w:uiPriority w:val="99"/>
    <w:unhideWhenUsed/>
    <w:rsid w:val="00784EA5"/>
    <w:rPr>
      <w:color w:val="800080"/>
      <w:u w:val="single"/>
    </w:rPr>
  </w:style>
  <w:style w:type="paragraph" w:styleId="a5">
    <w:name w:val="No Spacing"/>
    <w:link w:val="a6"/>
    <w:uiPriority w:val="99"/>
    <w:qFormat/>
    <w:rsid w:val="00784EA5"/>
    <w:pPr>
      <w:suppressAutoHyphens/>
      <w:autoSpaceDN w:val="0"/>
      <w:spacing w:after="0" w:line="240" w:lineRule="auto"/>
    </w:pPr>
    <w:rPr>
      <w:rFonts w:ascii="Calibri" w:eastAsia="Calibri" w:hAnsi="Calibri" w:cs="Times New Roman"/>
      <w:kern w:val="3"/>
    </w:rPr>
  </w:style>
  <w:style w:type="paragraph" w:customStyle="1" w:styleId="Standard">
    <w:name w:val="Standard"/>
    <w:uiPriority w:val="99"/>
    <w:rsid w:val="00784EA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
    <w:name w:val="Text body"/>
    <w:basedOn w:val="Standard"/>
    <w:uiPriority w:val="99"/>
    <w:semiHidden/>
    <w:rsid w:val="00784EA5"/>
    <w:pPr>
      <w:jc w:val="center"/>
    </w:pPr>
    <w:rPr>
      <w:rFonts w:ascii="Arial" w:hAnsi="Arial" w:cs="Arial"/>
      <w:sz w:val="28"/>
      <w:szCs w:val="28"/>
    </w:rPr>
  </w:style>
  <w:style w:type="paragraph" w:customStyle="1" w:styleId="Heading">
    <w:name w:val="Heading"/>
    <w:basedOn w:val="Standard"/>
    <w:next w:val="Textbody"/>
    <w:rsid w:val="00784EA5"/>
    <w:pPr>
      <w:keepNext/>
      <w:spacing w:before="240" w:after="120"/>
    </w:pPr>
    <w:rPr>
      <w:rFonts w:ascii="Arial" w:eastAsia="Microsoft YaHei" w:hAnsi="Arial" w:cs="Mangal"/>
      <w:sz w:val="28"/>
      <w:szCs w:val="28"/>
    </w:rPr>
  </w:style>
  <w:style w:type="paragraph" w:customStyle="1" w:styleId="12">
    <w:name w:val="Название объекта1"/>
    <w:basedOn w:val="Standard"/>
    <w:rsid w:val="00784EA5"/>
    <w:pPr>
      <w:suppressLineNumbers/>
      <w:spacing w:before="120" w:after="120"/>
    </w:pPr>
    <w:rPr>
      <w:rFonts w:cs="Mangal"/>
      <w:i/>
      <w:iCs/>
    </w:rPr>
  </w:style>
  <w:style w:type="paragraph" w:customStyle="1" w:styleId="Index">
    <w:name w:val="Index"/>
    <w:basedOn w:val="Standard"/>
    <w:uiPriority w:val="99"/>
    <w:semiHidden/>
    <w:rsid w:val="00784EA5"/>
    <w:pPr>
      <w:suppressLineNumbers/>
    </w:pPr>
    <w:rPr>
      <w:rFonts w:cs="Mangal"/>
    </w:rPr>
  </w:style>
  <w:style w:type="paragraph" w:customStyle="1" w:styleId="110">
    <w:name w:val="Заголовок 11"/>
    <w:basedOn w:val="Standard"/>
    <w:next w:val="Textbody"/>
    <w:uiPriority w:val="99"/>
    <w:semiHidden/>
    <w:rsid w:val="00784EA5"/>
    <w:pPr>
      <w:keepNext/>
      <w:spacing w:before="240" w:after="60" w:line="276" w:lineRule="auto"/>
      <w:outlineLvl w:val="0"/>
    </w:pPr>
    <w:rPr>
      <w:rFonts w:ascii="Cambria" w:hAnsi="Cambria"/>
      <w:b/>
      <w:bCs/>
      <w:sz w:val="32"/>
      <w:szCs w:val="32"/>
    </w:rPr>
  </w:style>
  <w:style w:type="paragraph" w:customStyle="1" w:styleId="21">
    <w:name w:val="Заголовок 21"/>
    <w:basedOn w:val="Standard"/>
    <w:next w:val="Textbody"/>
    <w:uiPriority w:val="99"/>
    <w:semiHidden/>
    <w:rsid w:val="00784EA5"/>
    <w:pPr>
      <w:keepNext/>
      <w:spacing w:before="240" w:after="60" w:line="276" w:lineRule="auto"/>
      <w:outlineLvl w:val="1"/>
    </w:pPr>
    <w:rPr>
      <w:rFonts w:ascii="Cambria" w:hAnsi="Cambria"/>
      <w:b/>
      <w:bCs/>
      <w:i/>
      <w:iCs/>
      <w:sz w:val="28"/>
      <w:szCs w:val="28"/>
    </w:rPr>
  </w:style>
  <w:style w:type="paragraph" w:customStyle="1" w:styleId="31">
    <w:name w:val="Заголовок 31"/>
    <w:basedOn w:val="Standard"/>
    <w:next w:val="Textbody"/>
    <w:uiPriority w:val="99"/>
    <w:semiHidden/>
    <w:rsid w:val="00784EA5"/>
    <w:pPr>
      <w:keepNext/>
      <w:spacing w:before="240" w:after="60" w:line="276" w:lineRule="auto"/>
      <w:outlineLvl w:val="2"/>
    </w:pPr>
    <w:rPr>
      <w:rFonts w:ascii="Cambria" w:hAnsi="Cambria"/>
      <w:b/>
      <w:bCs/>
      <w:sz w:val="26"/>
      <w:szCs w:val="26"/>
    </w:rPr>
  </w:style>
  <w:style w:type="paragraph" w:customStyle="1" w:styleId="51">
    <w:name w:val="Заголовок 51"/>
    <w:basedOn w:val="Standard"/>
    <w:next w:val="Textbody"/>
    <w:uiPriority w:val="99"/>
    <w:semiHidden/>
    <w:rsid w:val="00784EA5"/>
    <w:pPr>
      <w:keepNext/>
      <w:jc w:val="center"/>
      <w:outlineLvl w:val="4"/>
    </w:pPr>
    <w:rPr>
      <w:rFonts w:ascii="Calibri" w:hAnsi="Calibri" w:cs="Calibri"/>
      <w:b/>
      <w:bCs/>
      <w:sz w:val="28"/>
      <w:szCs w:val="28"/>
    </w:rPr>
  </w:style>
  <w:style w:type="paragraph" w:customStyle="1" w:styleId="52">
    <w:name w:val="5"/>
    <w:rsid w:val="00784EA5"/>
    <w:pPr>
      <w:suppressAutoHyphens/>
      <w:autoSpaceDN w:val="0"/>
      <w:spacing w:before="56" w:after="0" w:line="215" w:lineRule="atLeast"/>
      <w:ind w:left="2835" w:right="340" w:hanging="1475"/>
      <w:jc w:val="both"/>
    </w:pPr>
    <w:rPr>
      <w:rFonts w:ascii="Arial" w:eastAsia="Times New Roman" w:hAnsi="Arial" w:cs="Times New Roman"/>
      <w:color w:val="000000"/>
      <w:kern w:val="3"/>
      <w:sz w:val="20"/>
      <w:szCs w:val="20"/>
      <w:lang w:eastAsia="ru-RU"/>
    </w:rPr>
  </w:style>
  <w:style w:type="paragraph" w:customStyle="1" w:styleId="210">
    <w:name w:val="Основной текст 21"/>
    <w:basedOn w:val="Standard"/>
    <w:rsid w:val="00784EA5"/>
    <w:pPr>
      <w:widowControl w:val="0"/>
      <w:ind w:firstLine="708"/>
      <w:jc w:val="both"/>
    </w:pPr>
    <w:rPr>
      <w:szCs w:val="20"/>
    </w:rPr>
  </w:style>
  <w:style w:type="paragraph" w:customStyle="1" w:styleId="Contents1">
    <w:name w:val="Contents 1"/>
    <w:basedOn w:val="Standard"/>
    <w:uiPriority w:val="99"/>
    <w:semiHidden/>
    <w:rsid w:val="00784EA5"/>
    <w:pPr>
      <w:tabs>
        <w:tab w:val="right" w:leader="dot" w:pos="9638"/>
      </w:tabs>
      <w:spacing w:after="200" w:line="276" w:lineRule="auto"/>
      <w:jc w:val="both"/>
    </w:pPr>
    <w:rPr>
      <w:b/>
      <w:sz w:val="20"/>
      <w:szCs w:val="22"/>
    </w:rPr>
  </w:style>
  <w:style w:type="paragraph" w:customStyle="1" w:styleId="ConsPlusNormal">
    <w:name w:val="ConsPlusNormal"/>
    <w:qFormat/>
    <w:rsid w:val="00784EA5"/>
    <w:pPr>
      <w:widowControl w:val="0"/>
      <w:suppressAutoHyphens/>
      <w:autoSpaceDN w:val="0"/>
      <w:spacing w:after="0" w:line="240" w:lineRule="auto"/>
      <w:ind w:firstLine="720"/>
    </w:pPr>
    <w:rPr>
      <w:rFonts w:ascii="Arial" w:eastAsia="Times New Roman" w:hAnsi="Arial" w:cs="Arial"/>
      <w:kern w:val="3"/>
    </w:rPr>
  </w:style>
  <w:style w:type="paragraph" w:customStyle="1" w:styleId="310">
    <w:name w:val="Основной текст с отступом 31"/>
    <w:basedOn w:val="Standard"/>
    <w:rsid w:val="00784EA5"/>
    <w:pPr>
      <w:ind w:left="284" w:firstLine="720"/>
      <w:jc w:val="both"/>
    </w:pPr>
    <w:rPr>
      <w:sz w:val="26"/>
      <w:szCs w:val="26"/>
      <w:lang w:eastAsia="ar-SA"/>
    </w:rPr>
  </w:style>
  <w:style w:type="paragraph" w:customStyle="1" w:styleId="32">
    <w:name w:val="Стиль3 Знак Знак"/>
    <w:basedOn w:val="Standard"/>
    <w:rsid w:val="00784EA5"/>
    <w:pPr>
      <w:widowControl w:val="0"/>
      <w:tabs>
        <w:tab w:val="left" w:pos="587"/>
      </w:tabs>
      <w:ind w:left="360"/>
      <w:jc w:val="both"/>
    </w:pPr>
    <w:rPr>
      <w:szCs w:val="20"/>
      <w:lang w:eastAsia="ar-SA"/>
    </w:rPr>
  </w:style>
  <w:style w:type="paragraph" w:customStyle="1" w:styleId="2-11">
    <w:name w:val="содержание2-11"/>
    <w:basedOn w:val="Standard"/>
    <w:rsid w:val="00784EA5"/>
    <w:pPr>
      <w:spacing w:after="60"/>
      <w:jc w:val="both"/>
    </w:pPr>
    <w:rPr>
      <w:lang w:eastAsia="ar-SA"/>
    </w:rPr>
  </w:style>
  <w:style w:type="paragraph" w:customStyle="1" w:styleId="33">
    <w:name w:val="Стиль3"/>
    <w:basedOn w:val="Standard"/>
    <w:rsid w:val="00784EA5"/>
    <w:pPr>
      <w:widowControl w:val="0"/>
      <w:tabs>
        <w:tab w:val="left" w:pos="2387"/>
      </w:tabs>
      <w:ind w:left="1080"/>
      <w:jc w:val="both"/>
    </w:pPr>
    <w:rPr>
      <w:szCs w:val="20"/>
      <w:lang w:eastAsia="ar-SA"/>
    </w:rPr>
  </w:style>
  <w:style w:type="paragraph" w:customStyle="1" w:styleId="22">
    <w:name w:val="Стиль2"/>
    <w:basedOn w:val="Standard"/>
    <w:rsid w:val="00784EA5"/>
    <w:pPr>
      <w:keepNext/>
      <w:keepLines/>
      <w:widowControl w:val="0"/>
      <w:suppressLineNumbers/>
      <w:tabs>
        <w:tab w:val="left" w:pos="1011"/>
        <w:tab w:val="left" w:pos="1152"/>
      </w:tabs>
      <w:spacing w:before="120"/>
      <w:ind w:left="576" w:hanging="576"/>
      <w:jc w:val="both"/>
    </w:pPr>
    <w:rPr>
      <w:b/>
      <w:szCs w:val="20"/>
      <w:lang w:eastAsia="ar-SA"/>
    </w:rPr>
  </w:style>
  <w:style w:type="paragraph" w:customStyle="1" w:styleId="s13">
    <w:name w:val="s_13"/>
    <w:basedOn w:val="Standard"/>
    <w:uiPriority w:val="99"/>
    <w:semiHidden/>
    <w:rsid w:val="00784EA5"/>
    <w:pPr>
      <w:ind w:firstLine="720"/>
    </w:pPr>
  </w:style>
  <w:style w:type="paragraph" w:customStyle="1" w:styleId="13">
    <w:name w:val="Обычный1"/>
    <w:rsid w:val="00784EA5"/>
    <w:pPr>
      <w:widowControl w:val="0"/>
      <w:autoSpaceDN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34">
    <w:name w:val="Знак3"/>
    <w:basedOn w:val="Standard"/>
    <w:autoRedefine/>
    <w:uiPriority w:val="99"/>
    <w:semiHidden/>
    <w:rsid w:val="00784EA5"/>
    <w:pPr>
      <w:suppressAutoHyphens w:val="0"/>
      <w:spacing w:before="120" w:after="60"/>
      <w:ind w:firstLine="540"/>
    </w:pPr>
    <w:rPr>
      <w:b/>
      <w:kern w:val="0"/>
      <w:sz w:val="28"/>
      <w:szCs w:val="28"/>
      <w:lang w:val="en-US" w:eastAsia="en-US"/>
    </w:rPr>
  </w:style>
  <w:style w:type="paragraph" w:customStyle="1" w:styleId="a7">
    <w:name w:val="Знак"/>
    <w:basedOn w:val="Standard"/>
    <w:uiPriority w:val="99"/>
    <w:semiHidden/>
    <w:rsid w:val="00784EA5"/>
    <w:pPr>
      <w:suppressAutoHyphens w:val="0"/>
      <w:spacing w:after="160" w:line="240" w:lineRule="exact"/>
    </w:pPr>
    <w:rPr>
      <w:rFonts w:ascii="Verdana" w:hAnsi="Verdana"/>
      <w:kern w:val="0"/>
      <w:lang w:val="en-US" w:eastAsia="en-US"/>
    </w:rPr>
  </w:style>
  <w:style w:type="character" w:customStyle="1" w:styleId="ConsNormal">
    <w:name w:val="ConsNormal Знак"/>
    <w:link w:val="ConsNormal0"/>
    <w:locked/>
    <w:rsid w:val="00784EA5"/>
    <w:rPr>
      <w:rFonts w:ascii="Consultant" w:eastAsia="Consultant" w:hAnsi="Consultant"/>
    </w:rPr>
  </w:style>
  <w:style w:type="paragraph" w:customStyle="1" w:styleId="ConsNormal0">
    <w:name w:val="ConsNormal"/>
    <w:link w:val="ConsNormal"/>
    <w:rsid w:val="00784EA5"/>
    <w:pPr>
      <w:widowControl w:val="0"/>
      <w:autoSpaceDN w:val="0"/>
      <w:snapToGrid w:val="0"/>
      <w:spacing w:after="0" w:line="240" w:lineRule="auto"/>
      <w:ind w:firstLine="720"/>
    </w:pPr>
    <w:rPr>
      <w:rFonts w:ascii="Consultant" w:eastAsia="Consultant" w:hAnsi="Consultant"/>
    </w:rPr>
  </w:style>
  <w:style w:type="paragraph" w:customStyle="1" w:styleId="320">
    <w:name w:val="Список 32"/>
    <w:basedOn w:val="Standard"/>
    <w:uiPriority w:val="99"/>
    <w:semiHidden/>
    <w:rsid w:val="00784EA5"/>
    <w:pPr>
      <w:widowControl w:val="0"/>
      <w:ind w:left="849" w:hanging="283"/>
    </w:pPr>
    <w:rPr>
      <w:rFonts w:eastAsia="Lucida Sans Unicode"/>
      <w:kern w:val="2"/>
      <w:lang w:eastAsia="ar-SA"/>
    </w:rPr>
  </w:style>
  <w:style w:type="paragraph" w:customStyle="1" w:styleId="220">
    <w:name w:val="Список 22"/>
    <w:basedOn w:val="Standard"/>
    <w:uiPriority w:val="99"/>
    <w:semiHidden/>
    <w:rsid w:val="00784EA5"/>
    <w:pPr>
      <w:widowControl w:val="0"/>
      <w:ind w:left="566" w:hanging="283"/>
    </w:pPr>
    <w:rPr>
      <w:rFonts w:eastAsia="Lucida Sans Unicode"/>
      <w:kern w:val="2"/>
      <w:lang w:eastAsia="ar-SA"/>
    </w:rPr>
  </w:style>
  <w:style w:type="paragraph" w:customStyle="1" w:styleId="FORMATTEXT">
    <w:name w:val=".FORMATTEXT"/>
    <w:uiPriority w:val="99"/>
    <w:semiHidden/>
    <w:rsid w:val="00784E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Standard"/>
    <w:rsid w:val="00784EA5"/>
    <w:pPr>
      <w:suppressAutoHyphens w:val="0"/>
      <w:spacing w:before="100" w:beforeAutospacing="1" w:after="119"/>
    </w:pPr>
    <w:rPr>
      <w:color w:val="000000"/>
      <w:kern w:val="0"/>
      <w:sz w:val="28"/>
      <w:szCs w:val="28"/>
      <w:lang w:eastAsia="ru-RU"/>
    </w:rPr>
  </w:style>
  <w:style w:type="paragraph" w:customStyle="1" w:styleId="Default">
    <w:name w:val="Default"/>
    <w:rsid w:val="00784EA5"/>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s1">
    <w:name w:val="s_1"/>
    <w:basedOn w:val="Standard"/>
    <w:uiPriority w:val="99"/>
    <w:semiHidden/>
    <w:rsid w:val="00784EA5"/>
    <w:pPr>
      <w:suppressAutoHyphens w:val="0"/>
      <w:spacing w:before="100" w:beforeAutospacing="1" w:after="100" w:afterAutospacing="1"/>
    </w:pPr>
    <w:rPr>
      <w:kern w:val="0"/>
      <w:lang w:eastAsia="ru-RU"/>
    </w:rPr>
  </w:style>
  <w:style w:type="paragraph" w:styleId="a8">
    <w:name w:val="Subtitle"/>
    <w:basedOn w:val="a"/>
    <w:next w:val="a"/>
    <w:link w:val="a9"/>
    <w:qFormat/>
    <w:rsid w:val="00784EA5"/>
    <w:pPr>
      <w:numPr>
        <w:ilvl w:val="1"/>
      </w:numPr>
      <w:autoSpaceDN w:val="0"/>
      <w:spacing w:line="256" w:lineRule="auto"/>
    </w:pPr>
    <w:rPr>
      <w:rFonts w:eastAsiaTheme="minorEastAsia"/>
      <w:color w:val="5A5A5A" w:themeColor="text1" w:themeTint="A5"/>
      <w:spacing w:val="15"/>
    </w:rPr>
  </w:style>
  <w:style w:type="character" w:customStyle="1" w:styleId="a9">
    <w:name w:val="Подзаголовок Знак"/>
    <w:basedOn w:val="a0"/>
    <w:link w:val="a8"/>
    <w:rsid w:val="00784EA5"/>
    <w:rPr>
      <w:rFonts w:eastAsiaTheme="minorEastAsia"/>
      <w:color w:val="5A5A5A" w:themeColor="text1" w:themeTint="A5"/>
      <w:spacing w:val="15"/>
    </w:rPr>
  </w:style>
  <w:style w:type="character" w:customStyle="1" w:styleId="StrongEmphasis">
    <w:name w:val="Strong Emphasis"/>
    <w:rsid w:val="00784EA5"/>
    <w:rPr>
      <w:b/>
      <w:bCs/>
    </w:rPr>
  </w:style>
  <w:style w:type="character" w:customStyle="1" w:styleId="Internetlink">
    <w:name w:val="Internet link"/>
    <w:rsid w:val="00784EA5"/>
    <w:rPr>
      <w:color w:val="0000FF"/>
      <w:u w:val="single" w:color="000000"/>
    </w:rPr>
  </w:style>
  <w:style w:type="paragraph" w:styleId="aa">
    <w:name w:val="Body Text"/>
    <w:basedOn w:val="a"/>
    <w:link w:val="ab"/>
    <w:uiPriority w:val="99"/>
    <w:unhideWhenUsed/>
    <w:rsid w:val="00784EA5"/>
    <w:pPr>
      <w:autoSpaceDN w:val="0"/>
      <w:spacing w:after="120" w:line="256" w:lineRule="auto"/>
    </w:pPr>
    <w:rPr>
      <w:rFonts w:ascii="Calibri" w:eastAsia="Calibri" w:hAnsi="Calibri" w:cs="Times New Roman"/>
    </w:rPr>
  </w:style>
  <w:style w:type="character" w:customStyle="1" w:styleId="ab">
    <w:name w:val="Основной текст Знак"/>
    <w:basedOn w:val="a0"/>
    <w:link w:val="aa"/>
    <w:uiPriority w:val="99"/>
    <w:rsid w:val="00784EA5"/>
    <w:rPr>
      <w:rFonts w:ascii="Calibri" w:eastAsia="Calibri" w:hAnsi="Calibri" w:cs="Times New Roman"/>
    </w:rPr>
  </w:style>
  <w:style w:type="character" w:customStyle="1" w:styleId="ConsPlusNormal0">
    <w:name w:val="ConsPlusNormal Знак"/>
    <w:rsid w:val="00784EA5"/>
    <w:rPr>
      <w:rFonts w:ascii="Arial" w:eastAsia="Times New Roman" w:hAnsi="Arial" w:cs="Arial" w:hint="default"/>
    </w:rPr>
  </w:style>
  <w:style w:type="character" w:customStyle="1" w:styleId="postbody">
    <w:name w:val="postbody"/>
    <w:basedOn w:val="a0"/>
    <w:rsid w:val="00784EA5"/>
  </w:style>
  <w:style w:type="character" w:customStyle="1" w:styleId="111">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Document Header1 Знак1,Введение... Знак,Б1 Знак,Heading 1iz Знак,Б11 Знак,Headi... Знак"/>
    <w:uiPriority w:val="99"/>
    <w:rsid w:val="00784EA5"/>
    <w:rPr>
      <w:rFonts w:ascii="Cambria" w:eastAsia="Times New Roman" w:hAnsi="Cambria" w:cs="Times New Roman" w:hint="default"/>
      <w:b/>
      <w:bCs/>
      <w:kern w:val="32"/>
      <w:sz w:val="32"/>
      <w:szCs w:val="32"/>
      <w:lang w:eastAsia="en-US"/>
    </w:rPr>
  </w:style>
  <w:style w:type="character" w:customStyle="1" w:styleId="211">
    <w:name w:val="Заголовок 2 Знак1"/>
    <w:uiPriority w:val="9"/>
    <w:semiHidden/>
    <w:rsid w:val="00784EA5"/>
    <w:rPr>
      <w:rFonts w:ascii="Cambria" w:eastAsia="Times New Roman" w:hAnsi="Cambria" w:cs="Times New Roman" w:hint="default"/>
      <w:b/>
      <w:bCs/>
      <w:i/>
      <w:iCs/>
      <w:kern w:val="3"/>
      <w:sz w:val="28"/>
      <w:szCs w:val="28"/>
      <w:lang w:eastAsia="en-US"/>
    </w:rPr>
  </w:style>
  <w:style w:type="character" w:customStyle="1" w:styleId="311">
    <w:name w:val="Заголовок 3 Знак1"/>
    <w:uiPriority w:val="9"/>
    <w:semiHidden/>
    <w:rsid w:val="00784EA5"/>
    <w:rPr>
      <w:rFonts w:ascii="Cambria" w:eastAsia="Times New Roman" w:hAnsi="Cambria" w:cs="Times New Roman" w:hint="default"/>
      <w:b/>
      <w:bCs/>
      <w:kern w:val="3"/>
      <w:sz w:val="26"/>
      <w:szCs w:val="26"/>
      <w:lang w:eastAsia="en-US"/>
    </w:rPr>
  </w:style>
  <w:style w:type="character" w:customStyle="1" w:styleId="510">
    <w:name w:val="Заголовок 5 Знак1"/>
    <w:uiPriority w:val="9"/>
    <w:semiHidden/>
    <w:rsid w:val="00784EA5"/>
    <w:rPr>
      <w:rFonts w:ascii="Calibri" w:eastAsia="Times New Roman" w:hAnsi="Calibri" w:cs="Times New Roman" w:hint="default"/>
      <w:b/>
      <w:bCs/>
      <w:i/>
      <w:iCs/>
      <w:kern w:val="3"/>
      <w:sz w:val="26"/>
      <w:szCs w:val="26"/>
      <w:lang w:eastAsia="en-US"/>
    </w:rPr>
  </w:style>
  <w:style w:type="paragraph" w:styleId="ac">
    <w:name w:val="header"/>
    <w:basedOn w:val="a"/>
    <w:link w:val="ad"/>
    <w:uiPriority w:val="99"/>
    <w:unhideWhenUsed/>
    <w:rsid w:val="00784EA5"/>
    <w:pPr>
      <w:tabs>
        <w:tab w:val="center" w:pos="4677"/>
        <w:tab w:val="right" w:pos="9355"/>
      </w:tabs>
      <w:autoSpaceDN w:val="0"/>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784EA5"/>
    <w:rPr>
      <w:rFonts w:ascii="Calibri" w:eastAsia="Calibri" w:hAnsi="Calibri" w:cs="Times New Roman"/>
    </w:rPr>
  </w:style>
  <w:style w:type="paragraph" w:styleId="ae">
    <w:name w:val="footer"/>
    <w:basedOn w:val="a"/>
    <w:link w:val="af"/>
    <w:uiPriority w:val="99"/>
    <w:unhideWhenUsed/>
    <w:rsid w:val="00784EA5"/>
    <w:pPr>
      <w:tabs>
        <w:tab w:val="center" w:pos="4677"/>
        <w:tab w:val="right" w:pos="9355"/>
      </w:tabs>
      <w:autoSpaceDN w:val="0"/>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784EA5"/>
    <w:rPr>
      <w:rFonts w:ascii="Calibri" w:eastAsia="Calibri" w:hAnsi="Calibri" w:cs="Times New Roman"/>
    </w:rPr>
  </w:style>
  <w:style w:type="character" w:customStyle="1" w:styleId="14">
    <w:name w:val="Основной текст Знак1"/>
    <w:basedOn w:val="a0"/>
    <w:semiHidden/>
    <w:rsid w:val="00784EA5"/>
    <w:rPr>
      <w:kern w:val="3"/>
      <w:sz w:val="22"/>
      <w:szCs w:val="22"/>
      <w:lang w:eastAsia="en-US"/>
    </w:rPr>
  </w:style>
  <w:style w:type="paragraph" w:styleId="23">
    <w:name w:val="Body Text Indent 2"/>
    <w:basedOn w:val="a"/>
    <w:link w:val="24"/>
    <w:unhideWhenUsed/>
    <w:rsid w:val="00784EA5"/>
    <w:pPr>
      <w:autoSpaceDN w:val="0"/>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rsid w:val="00784EA5"/>
    <w:rPr>
      <w:rFonts w:ascii="Calibri" w:eastAsia="Calibri" w:hAnsi="Calibri" w:cs="Times New Roman"/>
    </w:rPr>
  </w:style>
  <w:style w:type="paragraph" w:styleId="af0">
    <w:name w:val="Plain Text"/>
    <w:aliases w:val="Знак8 Знак,Текст Знак Знак4,Знак2 Знак Знак2,Текст Знак Знак Знак2,Текст Знак Знак Знак Знак1,Текст Знак1 Знак Знак1,Знак2 Знак Знак Знак Знак1,Знак2 Знак1 Знак Знак1,Текст Знак2 Знак1,Текст Знак Знак1 Знак1,Знак2 Знак Знак1 Знак2,Знак8, Знак8,Зн"/>
    <w:basedOn w:val="a"/>
    <w:link w:val="af1"/>
    <w:uiPriority w:val="99"/>
    <w:unhideWhenUsed/>
    <w:rsid w:val="00784EA5"/>
    <w:pPr>
      <w:autoSpaceDN w:val="0"/>
      <w:spacing w:after="0" w:line="240" w:lineRule="auto"/>
    </w:pPr>
    <w:rPr>
      <w:rFonts w:ascii="Consolas" w:eastAsia="Calibri" w:hAnsi="Consolas" w:cs="Consolas"/>
      <w:sz w:val="21"/>
      <w:szCs w:val="21"/>
    </w:rPr>
  </w:style>
  <w:style w:type="character" w:customStyle="1" w:styleId="af1">
    <w:name w:val="Текст Знак"/>
    <w:aliases w:val="Знак8 Знак Знак,Текст Знак Знак4 Знак,Знак2 Знак Знак2 Знак,Текст Знак Знак Знак2 Знак,Текст Знак Знак Знак Знак1 Знак,Текст Знак1 Знак Знак1 Знак,Знак2 Знак Знак Знак Знак1 Знак,Знак2 Знак1 Знак Знак1 Знак,Текст Знак2 Знак1 Знак,Знак8 Знак1"/>
    <w:basedOn w:val="a0"/>
    <w:link w:val="af0"/>
    <w:uiPriority w:val="99"/>
    <w:rsid w:val="00784EA5"/>
    <w:rPr>
      <w:rFonts w:ascii="Consolas" w:eastAsia="Calibri" w:hAnsi="Consolas" w:cs="Consolas"/>
      <w:sz w:val="21"/>
      <w:szCs w:val="21"/>
    </w:rPr>
  </w:style>
  <w:style w:type="paragraph" w:styleId="af2">
    <w:name w:val="Balloon Text"/>
    <w:basedOn w:val="a"/>
    <w:link w:val="af3"/>
    <w:uiPriority w:val="99"/>
    <w:unhideWhenUsed/>
    <w:rsid w:val="00784EA5"/>
    <w:pPr>
      <w:autoSpaceDN w:val="0"/>
      <w:spacing w:after="0" w:line="240" w:lineRule="auto"/>
    </w:pPr>
    <w:rPr>
      <w:rFonts w:ascii="Segoe UI" w:eastAsia="Calibri" w:hAnsi="Segoe UI" w:cs="Segoe UI"/>
      <w:sz w:val="18"/>
      <w:szCs w:val="18"/>
    </w:rPr>
  </w:style>
  <w:style w:type="character" w:customStyle="1" w:styleId="af3">
    <w:name w:val="Текст выноски Знак"/>
    <w:basedOn w:val="a0"/>
    <w:link w:val="af2"/>
    <w:uiPriority w:val="99"/>
    <w:rsid w:val="00784EA5"/>
    <w:rPr>
      <w:rFonts w:ascii="Segoe UI" w:eastAsia="Calibri" w:hAnsi="Segoe UI" w:cs="Segoe UI"/>
      <w:sz w:val="18"/>
      <w:szCs w:val="18"/>
    </w:rPr>
  </w:style>
  <w:style w:type="character" w:customStyle="1" w:styleId="blk">
    <w:name w:val="blk"/>
    <w:rsid w:val="00784EA5"/>
  </w:style>
  <w:style w:type="table" w:styleId="af4">
    <w:name w:val="Table Grid"/>
    <w:basedOn w:val="a1"/>
    <w:uiPriority w:val="59"/>
    <w:rsid w:val="00784EA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aliases w:val="Bullet List,FooterText,numbered,Paragraphe de liste1,lp1,SL_Абзац списка"/>
    <w:basedOn w:val="Standard"/>
    <w:link w:val="af6"/>
    <w:uiPriority w:val="34"/>
    <w:qFormat/>
    <w:rsid w:val="00784EA5"/>
    <w:pPr>
      <w:suppressAutoHyphens w:val="0"/>
      <w:ind w:left="720"/>
      <w:contextualSpacing/>
    </w:pPr>
    <w:rPr>
      <w:kern w:val="0"/>
      <w:lang w:eastAsia="ru-RU"/>
    </w:rPr>
  </w:style>
  <w:style w:type="paragraph" w:styleId="af7">
    <w:name w:val="Normal (Web)"/>
    <w:basedOn w:val="Standard"/>
    <w:unhideWhenUsed/>
    <w:rsid w:val="00784EA5"/>
    <w:pPr>
      <w:spacing w:before="100" w:after="100"/>
    </w:pPr>
    <w:rPr>
      <w:szCs w:val="20"/>
      <w:lang w:eastAsia="ar-SA"/>
    </w:rPr>
  </w:style>
  <w:style w:type="paragraph" w:styleId="af8">
    <w:name w:val="List"/>
    <w:basedOn w:val="Textbody"/>
    <w:unhideWhenUsed/>
    <w:rsid w:val="00784EA5"/>
    <w:rPr>
      <w:rFonts w:cs="Mangal"/>
    </w:rPr>
  </w:style>
  <w:style w:type="numbering" w:customStyle="1" w:styleId="WWNum2">
    <w:name w:val="WWNum2"/>
    <w:rsid w:val="00784EA5"/>
    <w:pPr>
      <w:numPr>
        <w:numId w:val="2"/>
      </w:numPr>
    </w:pPr>
  </w:style>
  <w:style w:type="numbering" w:customStyle="1" w:styleId="WWNum1">
    <w:name w:val="WWNum1"/>
    <w:rsid w:val="00784EA5"/>
    <w:pPr>
      <w:numPr>
        <w:numId w:val="3"/>
      </w:numPr>
    </w:pPr>
  </w:style>
  <w:style w:type="character" w:customStyle="1" w:styleId="41">
    <w:name w:val="Основной текст (4)_"/>
    <w:basedOn w:val="a0"/>
    <w:link w:val="42"/>
    <w:semiHidden/>
    <w:locked/>
    <w:rsid w:val="008F2722"/>
    <w:rPr>
      <w:rFonts w:ascii="Times New Roman" w:eastAsia="Times New Roman" w:hAnsi="Times New Roman" w:cs="Times New Roman"/>
      <w:sz w:val="26"/>
      <w:szCs w:val="26"/>
      <w:shd w:val="clear" w:color="auto" w:fill="FFFFFF"/>
    </w:rPr>
  </w:style>
  <w:style w:type="paragraph" w:customStyle="1" w:styleId="42">
    <w:name w:val="Основной текст (4)"/>
    <w:basedOn w:val="Standard"/>
    <w:link w:val="41"/>
    <w:semiHidden/>
    <w:rsid w:val="008F2722"/>
    <w:pPr>
      <w:widowControl w:val="0"/>
      <w:shd w:val="clear" w:color="auto" w:fill="FFFFFF"/>
      <w:suppressAutoHyphens w:val="0"/>
      <w:spacing w:before="180" w:after="300" w:line="298" w:lineRule="exact"/>
    </w:pPr>
    <w:rPr>
      <w:kern w:val="0"/>
      <w:sz w:val="26"/>
      <w:szCs w:val="26"/>
      <w:lang w:eastAsia="en-US"/>
    </w:rPr>
  </w:style>
  <w:style w:type="character" w:customStyle="1" w:styleId="15">
    <w:name w:val="Просмотренная гиперссылка1"/>
    <w:basedOn w:val="a0"/>
    <w:rsid w:val="008F2722"/>
    <w:rPr>
      <w:color w:val="800080"/>
      <w:u w:val="single"/>
    </w:rPr>
  </w:style>
  <w:style w:type="character" w:customStyle="1" w:styleId="WW8Num1z0">
    <w:name w:val="WW8Num1z0"/>
    <w:rsid w:val="008F2722"/>
  </w:style>
  <w:style w:type="character" w:customStyle="1" w:styleId="WW8Num1z1">
    <w:name w:val="WW8Num1z1"/>
    <w:rsid w:val="008F2722"/>
  </w:style>
  <w:style w:type="character" w:customStyle="1" w:styleId="WW8Num1z2">
    <w:name w:val="WW8Num1z2"/>
    <w:rsid w:val="008F2722"/>
  </w:style>
  <w:style w:type="character" w:customStyle="1" w:styleId="WW8Num1z3">
    <w:name w:val="WW8Num1z3"/>
    <w:rsid w:val="008F2722"/>
  </w:style>
  <w:style w:type="character" w:customStyle="1" w:styleId="WW8Num1z4">
    <w:name w:val="WW8Num1z4"/>
    <w:rsid w:val="008F2722"/>
  </w:style>
  <w:style w:type="character" w:customStyle="1" w:styleId="WW8Num1z5">
    <w:name w:val="WW8Num1z5"/>
    <w:rsid w:val="008F2722"/>
  </w:style>
  <w:style w:type="character" w:customStyle="1" w:styleId="WW8Num1z6">
    <w:name w:val="WW8Num1z6"/>
    <w:rsid w:val="008F2722"/>
  </w:style>
  <w:style w:type="character" w:customStyle="1" w:styleId="WW8Num1z7">
    <w:name w:val="WW8Num1z7"/>
    <w:rsid w:val="008F2722"/>
  </w:style>
  <w:style w:type="character" w:customStyle="1" w:styleId="WW8Num1z8">
    <w:name w:val="WW8Num1z8"/>
    <w:rsid w:val="008F2722"/>
  </w:style>
  <w:style w:type="character" w:customStyle="1" w:styleId="WW8Num2z0">
    <w:name w:val="WW8Num2z0"/>
    <w:rsid w:val="008F2722"/>
    <w:rPr>
      <w:rFonts w:ascii="Times New Roman" w:eastAsia="Arial" w:hAnsi="Times New Roman" w:cs="Times New Roman"/>
      <w:b/>
      <w:bCs/>
      <w:i/>
      <w:iCs/>
      <w:color w:val="C5000B"/>
      <w:spacing w:val="-1"/>
      <w:sz w:val="26"/>
      <w:szCs w:val="26"/>
      <w:lang w:eastAsia="ru-RU" w:bidi="ar-SA"/>
    </w:rPr>
  </w:style>
  <w:style w:type="character" w:customStyle="1" w:styleId="WW8Num2z1">
    <w:name w:val="WW8Num2z1"/>
    <w:rsid w:val="008F2722"/>
  </w:style>
  <w:style w:type="character" w:customStyle="1" w:styleId="WW8Num2z2">
    <w:name w:val="WW8Num2z2"/>
    <w:rsid w:val="008F2722"/>
  </w:style>
  <w:style w:type="character" w:customStyle="1" w:styleId="WW8Num2z3">
    <w:name w:val="WW8Num2z3"/>
    <w:rsid w:val="008F2722"/>
  </w:style>
  <w:style w:type="character" w:customStyle="1" w:styleId="WW8Num2z4">
    <w:name w:val="WW8Num2z4"/>
    <w:rsid w:val="008F2722"/>
  </w:style>
  <w:style w:type="character" w:customStyle="1" w:styleId="WW8Num2z5">
    <w:name w:val="WW8Num2z5"/>
    <w:rsid w:val="008F2722"/>
  </w:style>
  <w:style w:type="character" w:customStyle="1" w:styleId="WW8Num2z6">
    <w:name w:val="WW8Num2z6"/>
    <w:rsid w:val="008F2722"/>
  </w:style>
  <w:style w:type="character" w:customStyle="1" w:styleId="WW8Num2z7">
    <w:name w:val="WW8Num2z7"/>
    <w:rsid w:val="008F2722"/>
  </w:style>
  <w:style w:type="character" w:customStyle="1" w:styleId="WW8Num2z8">
    <w:name w:val="WW8Num2z8"/>
    <w:rsid w:val="008F2722"/>
  </w:style>
  <w:style w:type="character" w:customStyle="1" w:styleId="WW8Num3z0">
    <w:name w:val="WW8Num3z0"/>
    <w:rsid w:val="008F2722"/>
  </w:style>
  <w:style w:type="character" w:customStyle="1" w:styleId="19">
    <w:name w:val="Основной шрифт абзаца19"/>
    <w:rsid w:val="008F2722"/>
  </w:style>
  <w:style w:type="character" w:customStyle="1" w:styleId="18">
    <w:name w:val="Основной шрифт абзаца18"/>
    <w:rsid w:val="008F2722"/>
  </w:style>
  <w:style w:type="character" w:customStyle="1" w:styleId="WW8Num3z1">
    <w:name w:val="WW8Num3z1"/>
    <w:rsid w:val="008F2722"/>
  </w:style>
  <w:style w:type="character" w:customStyle="1" w:styleId="WW8Num3z2">
    <w:name w:val="WW8Num3z2"/>
    <w:rsid w:val="008F2722"/>
  </w:style>
  <w:style w:type="character" w:customStyle="1" w:styleId="WW8Num3z3">
    <w:name w:val="WW8Num3z3"/>
    <w:rsid w:val="008F2722"/>
  </w:style>
  <w:style w:type="character" w:customStyle="1" w:styleId="WW8Num3z4">
    <w:name w:val="WW8Num3z4"/>
    <w:rsid w:val="008F2722"/>
  </w:style>
  <w:style w:type="character" w:customStyle="1" w:styleId="WW8Num3z5">
    <w:name w:val="WW8Num3z5"/>
    <w:rsid w:val="008F2722"/>
  </w:style>
  <w:style w:type="character" w:customStyle="1" w:styleId="WW8Num3z6">
    <w:name w:val="WW8Num3z6"/>
    <w:rsid w:val="008F2722"/>
  </w:style>
  <w:style w:type="character" w:customStyle="1" w:styleId="WW8Num3z7">
    <w:name w:val="WW8Num3z7"/>
    <w:rsid w:val="008F2722"/>
  </w:style>
  <w:style w:type="character" w:customStyle="1" w:styleId="WW8Num3z8">
    <w:name w:val="WW8Num3z8"/>
    <w:rsid w:val="008F2722"/>
  </w:style>
  <w:style w:type="character" w:customStyle="1" w:styleId="WW8Num4z0">
    <w:name w:val="WW8Num4z0"/>
    <w:rsid w:val="008F2722"/>
  </w:style>
  <w:style w:type="character" w:customStyle="1" w:styleId="17">
    <w:name w:val="Основной шрифт абзаца17"/>
    <w:rsid w:val="008F2722"/>
  </w:style>
  <w:style w:type="character" w:customStyle="1" w:styleId="16">
    <w:name w:val="Основной шрифт абзаца16"/>
    <w:rsid w:val="008F2722"/>
  </w:style>
  <w:style w:type="character" w:customStyle="1" w:styleId="150">
    <w:name w:val="Основной шрифт абзаца15"/>
    <w:rsid w:val="008F2722"/>
  </w:style>
  <w:style w:type="character" w:customStyle="1" w:styleId="140">
    <w:name w:val="Основной шрифт абзаца14"/>
    <w:rsid w:val="008F2722"/>
  </w:style>
  <w:style w:type="character" w:customStyle="1" w:styleId="130">
    <w:name w:val="Основной шрифт абзаца13"/>
    <w:rsid w:val="008F2722"/>
  </w:style>
  <w:style w:type="character" w:customStyle="1" w:styleId="120">
    <w:name w:val="Основной шрифт абзаца12"/>
    <w:rsid w:val="008F2722"/>
  </w:style>
  <w:style w:type="character" w:customStyle="1" w:styleId="112">
    <w:name w:val="Основной шрифт абзаца11"/>
    <w:rsid w:val="008F2722"/>
  </w:style>
  <w:style w:type="character" w:customStyle="1" w:styleId="100">
    <w:name w:val="Основной шрифт абзаца10"/>
    <w:rsid w:val="008F2722"/>
  </w:style>
  <w:style w:type="character" w:customStyle="1" w:styleId="91">
    <w:name w:val="Основной шрифт абзаца9"/>
    <w:rsid w:val="008F2722"/>
  </w:style>
  <w:style w:type="character" w:customStyle="1" w:styleId="81">
    <w:name w:val="Основной шрифт абзаца8"/>
    <w:rsid w:val="008F2722"/>
  </w:style>
  <w:style w:type="character" w:customStyle="1" w:styleId="71">
    <w:name w:val="Основной шрифт абзаца7"/>
    <w:rsid w:val="008F2722"/>
  </w:style>
  <w:style w:type="character" w:customStyle="1" w:styleId="61">
    <w:name w:val="Основной шрифт абзаца6"/>
    <w:rsid w:val="008F2722"/>
  </w:style>
  <w:style w:type="character" w:customStyle="1" w:styleId="Absatz-Standardschriftart">
    <w:name w:val="Absatz-Standardschriftart"/>
    <w:rsid w:val="008F2722"/>
  </w:style>
  <w:style w:type="character" w:customStyle="1" w:styleId="53">
    <w:name w:val="Основной шрифт абзаца5"/>
    <w:rsid w:val="008F2722"/>
  </w:style>
  <w:style w:type="character" w:customStyle="1" w:styleId="WW-Absatz-Standardschriftart">
    <w:name w:val="WW-Absatz-Standardschriftart"/>
    <w:rsid w:val="008F2722"/>
  </w:style>
  <w:style w:type="character" w:customStyle="1" w:styleId="WW-Absatz-Standardschriftart1">
    <w:name w:val="WW-Absatz-Standardschriftart1"/>
    <w:rsid w:val="008F2722"/>
  </w:style>
  <w:style w:type="character" w:customStyle="1" w:styleId="WW-Absatz-Standardschriftart11">
    <w:name w:val="WW-Absatz-Standardschriftart11"/>
    <w:rsid w:val="008F2722"/>
  </w:style>
  <w:style w:type="character" w:customStyle="1" w:styleId="WW-Absatz-Standardschriftart111">
    <w:name w:val="WW-Absatz-Standardschriftart111"/>
    <w:rsid w:val="008F2722"/>
  </w:style>
  <w:style w:type="character" w:customStyle="1" w:styleId="WW-Absatz-Standardschriftart1111">
    <w:name w:val="WW-Absatz-Standardschriftart1111"/>
    <w:rsid w:val="008F2722"/>
  </w:style>
  <w:style w:type="character" w:customStyle="1" w:styleId="WW-Absatz-Standardschriftart11111">
    <w:name w:val="WW-Absatz-Standardschriftart11111"/>
    <w:rsid w:val="008F2722"/>
  </w:style>
  <w:style w:type="character" w:customStyle="1" w:styleId="WW-Absatz-Standardschriftart111111">
    <w:name w:val="WW-Absatz-Standardschriftart111111"/>
    <w:rsid w:val="008F2722"/>
  </w:style>
  <w:style w:type="character" w:customStyle="1" w:styleId="WW-Absatz-Standardschriftart1111111">
    <w:name w:val="WW-Absatz-Standardschriftart1111111"/>
    <w:rsid w:val="008F2722"/>
  </w:style>
  <w:style w:type="character" w:customStyle="1" w:styleId="WW-Absatz-Standardschriftart11111111">
    <w:name w:val="WW-Absatz-Standardschriftart11111111"/>
    <w:rsid w:val="008F2722"/>
  </w:style>
  <w:style w:type="character" w:customStyle="1" w:styleId="WW-Absatz-Standardschriftart111111111">
    <w:name w:val="WW-Absatz-Standardschriftart111111111"/>
    <w:rsid w:val="008F2722"/>
  </w:style>
  <w:style w:type="character" w:customStyle="1" w:styleId="WW-Absatz-Standardschriftart1111111111">
    <w:name w:val="WW-Absatz-Standardschriftart1111111111"/>
    <w:rsid w:val="008F2722"/>
  </w:style>
  <w:style w:type="character" w:customStyle="1" w:styleId="WW-Absatz-Standardschriftart11111111111">
    <w:name w:val="WW-Absatz-Standardschriftart11111111111"/>
    <w:rsid w:val="008F2722"/>
  </w:style>
  <w:style w:type="character" w:customStyle="1" w:styleId="WW-Absatz-Standardschriftart111111111111">
    <w:name w:val="WW-Absatz-Standardschriftart111111111111"/>
    <w:rsid w:val="008F2722"/>
  </w:style>
  <w:style w:type="character" w:customStyle="1" w:styleId="WW-Absatz-Standardschriftart1111111111111">
    <w:name w:val="WW-Absatz-Standardschriftart1111111111111"/>
    <w:rsid w:val="008F2722"/>
  </w:style>
  <w:style w:type="character" w:customStyle="1" w:styleId="WW-Absatz-Standardschriftart11111111111111">
    <w:name w:val="WW-Absatz-Standardschriftart11111111111111"/>
    <w:rsid w:val="008F2722"/>
  </w:style>
  <w:style w:type="character" w:customStyle="1" w:styleId="WW-Absatz-Standardschriftart111111111111111">
    <w:name w:val="WW-Absatz-Standardschriftart111111111111111"/>
    <w:rsid w:val="008F2722"/>
  </w:style>
  <w:style w:type="character" w:customStyle="1" w:styleId="WW-Absatz-Standardschriftart1111111111111111">
    <w:name w:val="WW-Absatz-Standardschriftart1111111111111111"/>
    <w:rsid w:val="008F2722"/>
  </w:style>
  <w:style w:type="character" w:customStyle="1" w:styleId="WW-Absatz-Standardschriftart11111111111111111">
    <w:name w:val="WW-Absatz-Standardschriftart11111111111111111"/>
    <w:rsid w:val="008F2722"/>
  </w:style>
  <w:style w:type="character" w:customStyle="1" w:styleId="WW-Absatz-Standardschriftart111111111111111111">
    <w:name w:val="WW-Absatz-Standardschriftart111111111111111111"/>
    <w:rsid w:val="008F2722"/>
  </w:style>
  <w:style w:type="character" w:customStyle="1" w:styleId="WW-Absatz-Standardschriftart1111111111111111111">
    <w:name w:val="WW-Absatz-Standardschriftart1111111111111111111"/>
    <w:rsid w:val="008F2722"/>
  </w:style>
  <w:style w:type="character" w:customStyle="1" w:styleId="43">
    <w:name w:val="Основной шрифт абзаца4"/>
    <w:rsid w:val="008F2722"/>
  </w:style>
  <w:style w:type="character" w:customStyle="1" w:styleId="35">
    <w:name w:val="Основной шрифт абзаца3"/>
    <w:rsid w:val="008F2722"/>
  </w:style>
  <w:style w:type="character" w:customStyle="1" w:styleId="25">
    <w:name w:val="Основной шрифт абзаца2"/>
    <w:rsid w:val="008F2722"/>
  </w:style>
  <w:style w:type="character" w:customStyle="1" w:styleId="WW-Absatz-Standardschriftart11111111111111111111">
    <w:name w:val="WW-Absatz-Standardschriftart11111111111111111111"/>
    <w:rsid w:val="008F2722"/>
  </w:style>
  <w:style w:type="character" w:customStyle="1" w:styleId="WW-Absatz-Standardschriftart111111111111111111111">
    <w:name w:val="WW-Absatz-Standardschriftart111111111111111111111"/>
    <w:rsid w:val="008F2722"/>
  </w:style>
  <w:style w:type="character" w:customStyle="1" w:styleId="WW-Absatz-Standardschriftart1111111111111111111111">
    <w:name w:val="WW-Absatz-Standardschriftart1111111111111111111111"/>
    <w:rsid w:val="008F2722"/>
  </w:style>
  <w:style w:type="character" w:customStyle="1" w:styleId="WW-Absatz-Standardschriftart11111111111111111111111">
    <w:name w:val="WW-Absatz-Standardschriftart11111111111111111111111"/>
    <w:rsid w:val="008F2722"/>
  </w:style>
  <w:style w:type="character" w:customStyle="1" w:styleId="WW-Absatz-Standardschriftart111111111111111111111111">
    <w:name w:val="WW-Absatz-Standardschriftart111111111111111111111111"/>
    <w:rsid w:val="008F2722"/>
  </w:style>
  <w:style w:type="character" w:customStyle="1" w:styleId="WW8Num5z0">
    <w:name w:val="WW8Num5z0"/>
    <w:rsid w:val="008F2722"/>
    <w:rPr>
      <w:rFonts w:ascii="Times New Roman" w:hAnsi="Times New Roman" w:cs="Times New Roman"/>
      <w:sz w:val="24"/>
      <w:szCs w:val="24"/>
    </w:rPr>
  </w:style>
  <w:style w:type="character" w:customStyle="1" w:styleId="WW8Num5z1">
    <w:name w:val="WW8Num5z1"/>
    <w:rsid w:val="008F2722"/>
    <w:rPr>
      <w:rFonts w:ascii="Courier New" w:hAnsi="Courier New" w:cs="Courier New"/>
    </w:rPr>
  </w:style>
  <w:style w:type="character" w:customStyle="1" w:styleId="WW8Num5z2">
    <w:name w:val="WW8Num5z2"/>
    <w:rsid w:val="008F2722"/>
    <w:rPr>
      <w:rFonts w:ascii="Wingdings" w:hAnsi="Wingdings" w:cs="Wingdings"/>
    </w:rPr>
  </w:style>
  <w:style w:type="character" w:customStyle="1" w:styleId="WW8Num5z3">
    <w:name w:val="WW8Num5z3"/>
    <w:rsid w:val="008F2722"/>
    <w:rPr>
      <w:rFonts w:ascii="Symbol" w:hAnsi="Symbol" w:cs="Symbol"/>
    </w:rPr>
  </w:style>
  <w:style w:type="character" w:customStyle="1" w:styleId="WW8Num12z0">
    <w:name w:val="WW8Num12z0"/>
    <w:rsid w:val="008F2722"/>
    <w:rPr>
      <w:color w:val="auto"/>
    </w:rPr>
  </w:style>
  <w:style w:type="character" w:customStyle="1" w:styleId="WW8Num15z0">
    <w:name w:val="WW8Num15z0"/>
    <w:rsid w:val="008F2722"/>
    <w:rPr>
      <w:rFonts w:ascii="Symbol" w:hAnsi="Symbol" w:cs="Symbol"/>
    </w:rPr>
  </w:style>
  <w:style w:type="character" w:customStyle="1" w:styleId="WW8Num15z1">
    <w:name w:val="WW8Num15z1"/>
    <w:rsid w:val="008F2722"/>
    <w:rPr>
      <w:rFonts w:ascii="Courier New" w:hAnsi="Courier New" w:cs="Courier New"/>
    </w:rPr>
  </w:style>
  <w:style w:type="character" w:customStyle="1" w:styleId="WW8Num15z2">
    <w:name w:val="WW8Num15z2"/>
    <w:rsid w:val="008F2722"/>
    <w:rPr>
      <w:rFonts w:ascii="Wingdings" w:hAnsi="Wingdings" w:cs="Wingdings"/>
    </w:rPr>
  </w:style>
  <w:style w:type="character" w:customStyle="1" w:styleId="WW8Num19z0">
    <w:name w:val="WW8Num19z0"/>
    <w:rsid w:val="008F2722"/>
    <w:rPr>
      <w:rFonts w:ascii="Times New Roman" w:hAnsi="Times New Roman" w:cs="Times New Roman"/>
      <w:sz w:val="24"/>
      <w:szCs w:val="24"/>
    </w:rPr>
  </w:style>
  <w:style w:type="character" w:customStyle="1" w:styleId="WW8Num19z1">
    <w:name w:val="WW8Num19z1"/>
    <w:rsid w:val="008F2722"/>
    <w:rPr>
      <w:rFonts w:ascii="Courier New" w:hAnsi="Courier New" w:cs="Courier New"/>
    </w:rPr>
  </w:style>
  <w:style w:type="character" w:customStyle="1" w:styleId="WW8Num19z2">
    <w:name w:val="WW8Num19z2"/>
    <w:rsid w:val="008F2722"/>
    <w:rPr>
      <w:rFonts w:ascii="Wingdings" w:hAnsi="Wingdings" w:cs="Wingdings"/>
    </w:rPr>
  </w:style>
  <w:style w:type="character" w:customStyle="1" w:styleId="WW8Num19z3">
    <w:name w:val="WW8Num19z3"/>
    <w:rsid w:val="008F2722"/>
    <w:rPr>
      <w:rFonts w:ascii="Symbol" w:hAnsi="Symbol" w:cs="Symbol"/>
    </w:rPr>
  </w:style>
  <w:style w:type="character" w:customStyle="1" w:styleId="WW8Num27z0">
    <w:name w:val="WW8Num27z0"/>
    <w:rsid w:val="008F2722"/>
    <w:rPr>
      <w:rFonts w:ascii="Times New Roman" w:eastAsia="Times New Roman" w:hAnsi="Times New Roman" w:cs="Times New Roman"/>
    </w:rPr>
  </w:style>
  <w:style w:type="character" w:customStyle="1" w:styleId="WW8Num27z1">
    <w:name w:val="WW8Num27z1"/>
    <w:rsid w:val="008F2722"/>
    <w:rPr>
      <w:rFonts w:ascii="Courier New" w:hAnsi="Courier New" w:cs="Courier New"/>
    </w:rPr>
  </w:style>
  <w:style w:type="character" w:customStyle="1" w:styleId="WW8Num27z2">
    <w:name w:val="WW8Num27z2"/>
    <w:rsid w:val="008F2722"/>
    <w:rPr>
      <w:rFonts w:ascii="Wingdings" w:hAnsi="Wingdings" w:cs="Wingdings"/>
    </w:rPr>
  </w:style>
  <w:style w:type="character" w:customStyle="1" w:styleId="WW8Num27z3">
    <w:name w:val="WW8Num27z3"/>
    <w:rsid w:val="008F2722"/>
    <w:rPr>
      <w:rFonts w:ascii="Symbol" w:hAnsi="Symbol" w:cs="Symbol"/>
    </w:rPr>
  </w:style>
  <w:style w:type="character" w:customStyle="1" w:styleId="WW8Num29z0">
    <w:name w:val="WW8Num29z0"/>
    <w:rsid w:val="008F2722"/>
    <w:rPr>
      <w:rFonts w:cs="Arial"/>
      <w:color w:val="000000"/>
    </w:rPr>
  </w:style>
  <w:style w:type="character" w:customStyle="1" w:styleId="WW8Num29z1">
    <w:name w:val="WW8Num29z1"/>
    <w:rsid w:val="008F2722"/>
    <w:rPr>
      <w:rFonts w:ascii="Courier New" w:hAnsi="Courier New" w:cs="Courier New"/>
    </w:rPr>
  </w:style>
  <w:style w:type="character" w:customStyle="1" w:styleId="WW8Num29z2">
    <w:name w:val="WW8Num29z2"/>
    <w:rsid w:val="008F2722"/>
    <w:rPr>
      <w:rFonts w:ascii="Wingdings" w:hAnsi="Wingdings" w:cs="Wingdings"/>
    </w:rPr>
  </w:style>
  <w:style w:type="character" w:customStyle="1" w:styleId="WW8Num29z3">
    <w:name w:val="WW8Num29z3"/>
    <w:rsid w:val="008F2722"/>
    <w:rPr>
      <w:rFonts w:ascii="Symbol" w:hAnsi="Symbol" w:cs="Symbol"/>
    </w:rPr>
  </w:style>
  <w:style w:type="character" w:customStyle="1" w:styleId="WW8Num31z2">
    <w:name w:val="WW8Num31z2"/>
    <w:rsid w:val="008F2722"/>
    <w:rPr>
      <w:color w:val="auto"/>
    </w:rPr>
  </w:style>
  <w:style w:type="character" w:customStyle="1" w:styleId="WW8Num37z0">
    <w:name w:val="WW8Num37z0"/>
    <w:rsid w:val="008F2722"/>
    <w:rPr>
      <w:rFonts w:ascii="Times New Roman" w:hAnsi="Times New Roman" w:cs="Times New Roman"/>
      <w:sz w:val="24"/>
      <w:szCs w:val="24"/>
    </w:rPr>
  </w:style>
  <w:style w:type="character" w:customStyle="1" w:styleId="WW8Num37z1">
    <w:name w:val="WW8Num37z1"/>
    <w:rsid w:val="008F2722"/>
    <w:rPr>
      <w:rFonts w:ascii="Courier New" w:hAnsi="Courier New" w:cs="Courier New"/>
    </w:rPr>
  </w:style>
  <w:style w:type="character" w:customStyle="1" w:styleId="WW8Num37z2">
    <w:name w:val="WW8Num37z2"/>
    <w:rsid w:val="008F2722"/>
    <w:rPr>
      <w:rFonts w:ascii="Wingdings" w:hAnsi="Wingdings" w:cs="Wingdings"/>
    </w:rPr>
  </w:style>
  <w:style w:type="character" w:customStyle="1" w:styleId="WW8Num37z3">
    <w:name w:val="WW8Num37z3"/>
    <w:rsid w:val="008F2722"/>
    <w:rPr>
      <w:rFonts w:ascii="Symbol" w:hAnsi="Symbol" w:cs="Symbol"/>
    </w:rPr>
  </w:style>
  <w:style w:type="character" w:customStyle="1" w:styleId="1a">
    <w:name w:val="Основной шрифт абзаца1"/>
    <w:rsid w:val="008F2722"/>
  </w:style>
  <w:style w:type="character" w:customStyle="1" w:styleId="1b">
    <w:name w:val="Знак Знак1"/>
    <w:rsid w:val="008F2722"/>
    <w:rPr>
      <w:b/>
      <w:kern w:val="1"/>
      <w:sz w:val="32"/>
      <w:lang w:val="ru-RU" w:bidi="ar-SA"/>
    </w:rPr>
  </w:style>
  <w:style w:type="character" w:styleId="af9">
    <w:name w:val="page number"/>
    <w:basedOn w:val="1a"/>
    <w:rsid w:val="008F2722"/>
  </w:style>
  <w:style w:type="character" w:customStyle="1" w:styleId="afa">
    <w:name w:val="Цветовое выделение"/>
    <w:rsid w:val="008F2722"/>
    <w:rPr>
      <w:b/>
      <w:bCs/>
      <w:color w:val="000080"/>
      <w:sz w:val="20"/>
      <w:szCs w:val="20"/>
    </w:rPr>
  </w:style>
  <w:style w:type="character" w:customStyle="1" w:styleId="afb">
    <w:name w:val="Гипертекстовая ссылка"/>
    <w:rsid w:val="008F2722"/>
    <w:rPr>
      <w:b/>
      <w:bCs/>
      <w:color w:val="008000"/>
      <w:sz w:val="20"/>
      <w:szCs w:val="20"/>
      <w:u w:val="single"/>
    </w:rPr>
  </w:style>
  <w:style w:type="character" w:customStyle="1" w:styleId="afc">
    <w:name w:val="Знак Знак"/>
    <w:rsid w:val="008F2722"/>
    <w:rPr>
      <w:sz w:val="24"/>
      <w:szCs w:val="24"/>
      <w:lang w:val="ru-RU" w:bidi="ar-SA"/>
    </w:rPr>
  </w:style>
  <w:style w:type="character" w:customStyle="1" w:styleId="apple-style-span">
    <w:name w:val="apple-style-span"/>
    <w:basedOn w:val="1a"/>
    <w:rsid w:val="008F2722"/>
  </w:style>
  <w:style w:type="character" w:customStyle="1" w:styleId="afd">
    <w:name w:val="Символ нумерации"/>
    <w:rsid w:val="008F2722"/>
  </w:style>
  <w:style w:type="character" w:customStyle="1" w:styleId="afe">
    <w:name w:val="Утратил силу"/>
    <w:rsid w:val="008F2722"/>
    <w:rPr>
      <w:b w:val="0"/>
      <w:strike/>
      <w:color w:val="666600"/>
    </w:rPr>
  </w:style>
  <w:style w:type="character" w:customStyle="1" w:styleId="aff">
    <w:name w:val="Продолжение ссылки"/>
    <w:rsid w:val="008F2722"/>
    <w:rPr>
      <w:b/>
      <w:bCs/>
      <w:color w:val="106BBE"/>
      <w:sz w:val="20"/>
      <w:szCs w:val="20"/>
      <w:u w:val="single"/>
    </w:rPr>
  </w:style>
  <w:style w:type="character" w:customStyle="1" w:styleId="aff0">
    <w:name w:val="Найденные слова"/>
    <w:rsid w:val="008F2722"/>
    <w:rPr>
      <w:shd w:val="clear" w:color="auto" w:fill="FFF580"/>
    </w:rPr>
  </w:style>
  <w:style w:type="character" w:customStyle="1" w:styleId="aff1">
    <w:name w:val="Не вступил в силу"/>
    <w:rsid w:val="008F2722"/>
    <w:rPr>
      <w:color w:val="000000"/>
      <w:shd w:val="clear" w:color="auto" w:fill="D8EDE8"/>
    </w:rPr>
  </w:style>
  <w:style w:type="character" w:customStyle="1" w:styleId="aff2">
    <w:name w:val="Опечатки"/>
    <w:rsid w:val="008F2722"/>
    <w:rPr>
      <w:color w:val="FF0000"/>
    </w:rPr>
  </w:style>
  <w:style w:type="character" w:customStyle="1" w:styleId="aff3">
    <w:name w:val="Активная гипертекстовая ссылка"/>
    <w:rsid w:val="008F2722"/>
    <w:rPr>
      <w:b/>
      <w:bCs/>
      <w:color w:val="106BBE"/>
      <w:sz w:val="20"/>
      <w:szCs w:val="20"/>
      <w:u w:val="single"/>
    </w:rPr>
  </w:style>
  <w:style w:type="character" w:customStyle="1" w:styleId="aff4">
    <w:name w:val="Сравнение редакций. Добавленный фрагмент"/>
    <w:rsid w:val="008F2722"/>
    <w:rPr>
      <w:color w:val="000000"/>
      <w:shd w:val="clear" w:color="auto" w:fill="C1D7FF"/>
    </w:rPr>
  </w:style>
  <w:style w:type="character" w:customStyle="1" w:styleId="aff5">
    <w:name w:val="Сравнение редакций. Удаленный фрагмент"/>
    <w:rsid w:val="008F2722"/>
    <w:rPr>
      <w:color w:val="000000"/>
      <w:shd w:val="clear" w:color="auto" w:fill="C4C413"/>
    </w:rPr>
  </w:style>
  <w:style w:type="character" w:customStyle="1" w:styleId="aff6">
    <w:name w:val="Заголовок своего сообщения"/>
    <w:rsid w:val="008F2722"/>
    <w:rPr>
      <w:b/>
      <w:color w:val="26282F"/>
    </w:rPr>
  </w:style>
  <w:style w:type="character" w:customStyle="1" w:styleId="aff7">
    <w:name w:val="Заголовок чужого сообщения"/>
    <w:rsid w:val="008F2722"/>
    <w:rPr>
      <w:b/>
      <w:color w:val="FF0000"/>
    </w:rPr>
  </w:style>
  <w:style w:type="character" w:customStyle="1" w:styleId="aff8">
    <w:name w:val="Выделение для Базового Поиска"/>
    <w:rsid w:val="008F2722"/>
    <w:rPr>
      <w:b/>
      <w:bCs/>
      <w:color w:val="0058A9"/>
      <w:sz w:val="20"/>
      <w:szCs w:val="20"/>
    </w:rPr>
  </w:style>
  <w:style w:type="character" w:customStyle="1" w:styleId="aff9">
    <w:name w:val="Выделение для Базового Поиска (курсив)"/>
    <w:rsid w:val="008F2722"/>
    <w:rPr>
      <w:b/>
      <w:bCs/>
      <w:i/>
      <w:color w:val="0058A9"/>
      <w:sz w:val="20"/>
      <w:szCs w:val="20"/>
    </w:rPr>
  </w:style>
  <w:style w:type="character" w:customStyle="1" w:styleId="affa">
    <w:name w:val="Ссылка на утративший силу документ"/>
    <w:rsid w:val="008F2722"/>
    <w:rPr>
      <w:b/>
      <w:bCs/>
      <w:color w:val="749232"/>
      <w:sz w:val="20"/>
      <w:szCs w:val="20"/>
      <w:u w:val="single"/>
    </w:rPr>
  </w:style>
  <w:style w:type="character" w:customStyle="1" w:styleId="affb">
    <w:name w:val="Сравнение редакций"/>
    <w:rsid w:val="008F2722"/>
    <w:rPr>
      <w:b w:val="0"/>
    </w:rPr>
  </w:style>
  <w:style w:type="character" w:customStyle="1" w:styleId="affc">
    <w:name w:val="Цветовое выделение для Текст"/>
    <w:rsid w:val="008F2722"/>
    <w:rPr>
      <w:sz w:val="24"/>
    </w:rPr>
  </w:style>
  <w:style w:type="paragraph" w:customStyle="1" w:styleId="affd">
    <w:name w:val="Заголовок"/>
    <w:basedOn w:val="a"/>
    <w:next w:val="aa"/>
    <w:rsid w:val="008F2722"/>
    <w:pPr>
      <w:keepNext/>
      <w:suppressAutoHyphens/>
      <w:spacing w:before="240" w:after="120" w:line="240" w:lineRule="auto"/>
    </w:pPr>
    <w:rPr>
      <w:rFonts w:ascii="Arial" w:eastAsia="Microsoft YaHei" w:hAnsi="Arial" w:cs="Mangal"/>
      <w:sz w:val="28"/>
      <w:szCs w:val="28"/>
      <w:lang w:eastAsia="zh-CN"/>
    </w:rPr>
  </w:style>
  <w:style w:type="paragraph" w:styleId="affe">
    <w:name w:val="caption"/>
    <w:basedOn w:val="a"/>
    <w:qFormat/>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90">
    <w:name w:val="Указатель19"/>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80">
    <w:name w:val="Название объекта18"/>
    <w:basedOn w:val="affd"/>
    <w:next w:val="aa"/>
    <w:rsid w:val="008F2722"/>
    <w:pPr>
      <w:jc w:val="center"/>
    </w:pPr>
    <w:rPr>
      <w:b/>
      <w:bCs/>
      <w:sz w:val="56"/>
      <w:szCs w:val="56"/>
    </w:rPr>
  </w:style>
  <w:style w:type="paragraph" w:customStyle="1" w:styleId="181">
    <w:name w:val="Указатель18"/>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70">
    <w:name w:val="Название объекта17"/>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71">
    <w:name w:val="Указатель17"/>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60">
    <w:name w:val="Название объекта16"/>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61">
    <w:name w:val="Указатель16"/>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51">
    <w:name w:val="Название объекта15"/>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52">
    <w:name w:val="Указатель15"/>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41">
    <w:name w:val="Название объекта14"/>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42">
    <w:name w:val="Указатель14"/>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31">
    <w:name w:val="Название объекта13"/>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32">
    <w:name w:val="Указатель13"/>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21">
    <w:name w:val="Название объекта12"/>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22">
    <w:name w:val="Указатель12"/>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13">
    <w:name w:val="Название объекта11"/>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14">
    <w:name w:val="Указатель11"/>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01">
    <w:name w:val="Название объекта10"/>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02">
    <w:name w:val="Указатель10"/>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92">
    <w:name w:val="Название объекта9"/>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93">
    <w:name w:val="Указатель9"/>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82">
    <w:name w:val="Название объекта8"/>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83">
    <w:name w:val="Указатель8"/>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72">
    <w:name w:val="Название объекта7"/>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73">
    <w:name w:val="Указатель7"/>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62">
    <w:name w:val="Название объекта6"/>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63">
    <w:name w:val="Указатель6"/>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54">
    <w:name w:val="Название объекта5"/>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55">
    <w:name w:val="Указатель5"/>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44">
    <w:name w:val="Название объекта4"/>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45">
    <w:name w:val="Указатель4"/>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36">
    <w:name w:val="Название объекта3"/>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37">
    <w:name w:val="Указатель3"/>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26">
    <w:name w:val="Название объекта2"/>
    <w:basedOn w:val="a"/>
    <w:rsid w:val="008F272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7">
    <w:name w:val="Указатель2"/>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c">
    <w:name w:val="Указатель1"/>
    <w:basedOn w:val="a"/>
    <w:rsid w:val="008F2722"/>
    <w:pPr>
      <w:suppressLineNumbers/>
      <w:suppressAutoHyphens/>
      <w:spacing w:after="0" w:line="240" w:lineRule="auto"/>
    </w:pPr>
    <w:rPr>
      <w:rFonts w:ascii="Times New Roman" w:eastAsia="Times New Roman" w:hAnsi="Times New Roman" w:cs="Mangal"/>
      <w:sz w:val="24"/>
      <w:szCs w:val="24"/>
      <w:lang w:eastAsia="zh-CN"/>
    </w:rPr>
  </w:style>
  <w:style w:type="paragraph" w:styleId="1d">
    <w:name w:val="toc 1"/>
    <w:basedOn w:val="a"/>
    <w:next w:val="a"/>
    <w:rsid w:val="008F2722"/>
    <w:pPr>
      <w:tabs>
        <w:tab w:val="right" w:leader="dot" w:pos="9628"/>
      </w:tabs>
      <w:suppressAutoHyphens/>
      <w:spacing w:after="0" w:line="240" w:lineRule="auto"/>
      <w:jc w:val="both"/>
    </w:pPr>
    <w:rPr>
      <w:rFonts w:ascii="Times New Roman" w:eastAsia="Times New Roman" w:hAnsi="Times New Roman" w:cs="Times New Roman"/>
      <w:sz w:val="28"/>
      <w:szCs w:val="28"/>
      <w:lang w:eastAsia="zh-CN"/>
    </w:rPr>
  </w:style>
  <w:style w:type="character" w:customStyle="1" w:styleId="1e">
    <w:name w:val="Верхний колонтитул Знак1"/>
    <w:basedOn w:val="a0"/>
    <w:rsid w:val="008F2722"/>
    <w:rPr>
      <w:rFonts w:ascii="Times New Roman" w:eastAsia="Times New Roman" w:hAnsi="Times New Roman" w:cs="Times New Roman"/>
      <w:sz w:val="24"/>
      <w:szCs w:val="24"/>
      <w:lang w:eastAsia="zh-CN"/>
    </w:rPr>
  </w:style>
  <w:style w:type="paragraph" w:customStyle="1" w:styleId="212">
    <w:name w:val="Основной текст с отступом 21"/>
    <w:basedOn w:val="a"/>
    <w:rsid w:val="008F2722"/>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afff">
    <w:name w:val="Заголовок статьи"/>
    <w:basedOn w:val="a"/>
    <w:next w:val="a"/>
    <w:rsid w:val="008F2722"/>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0">
    <w:name w:val="Комментарий"/>
    <w:basedOn w:val="a"/>
    <w:next w:val="a"/>
    <w:rsid w:val="008F2722"/>
    <w:pPr>
      <w:suppressAutoHyphens/>
      <w:autoSpaceDE w:val="0"/>
      <w:spacing w:after="0" w:line="240" w:lineRule="auto"/>
      <w:ind w:left="170"/>
      <w:jc w:val="both"/>
    </w:pPr>
    <w:rPr>
      <w:rFonts w:ascii="Arial" w:eastAsia="Times New Roman" w:hAnsi="Arial" w:cs="Arial"/>
      <w:i/>
      <w:iCs/>
      <w:color w:val="800080"/>
      <w:sz w:val="20"/>
      <w:szCs w:val="20"/>
      <w:lang w:eastAsia="zh-CN"/>
    </w:rPr>
  </w:style>
  <w:style w:type="paragraph" w:customStyle="1" w:styleId="38">
    <w:name w:val="3"/>
    <w:basedOn w:val="a"/>
    <w:rsid w:val="008F2722"/>
    <w:pPr>
      <w:suppressAutoHyphens/>
      <w:spacing w:before="136" w:after="136" w:line="240" w:lineRule="auto"/>
      <w:ind w:left="136" w:right="136"/>
    </w:pPr>
    <w:rPr>
      <w:rFonts w:ascii="Times New Roman" w:eastAsia="Times New Roman" w:hAnsi="Times New Roman" w:cs="Times New Roman"/>
      <w:sz w:val="24"/>
      <w:szCs w:val="24"/>
      <w:lang w:eastAsia="zh-CN"/>
    </w:rPr>
  </w:style>
  <w:style w:type="paragraph" w:customStyle="1" w:styleId="consnormal1">
    <w:name w:val="consnormal"/>
    <w:basedOn w:val="a"/>
    <w:rsid w:val="008F2722"/>
    <w:pPr>
      <w:suppressAutoHyphens/>
      <w:spacing w:before="136" w:after="136" w:line="240" w:lineRule="auto"/>
      <w:ind w:left="136" w:right="136"/>
    </w:pPr>
    <w:rPr>
      <w:rFonts w:ascii="Times New Roman" w:eastAsia="Times New Roman" w:hAnsi="Times New Roman" w:cs="Times New Roman"/>
      <w:sz w:val="24"/>
      <w:szCs w:val="24"/>
      <w:lang w:eastAsia="zh-CN"/>
    </w:rPr>
  </w:style>
  <w:style w:type="paragraph" w:customStyle="1" w:styleId="200">
    <w:name w:val="20"/>
    <w:basedOn w:val="a"/>
    <w:rsid w:val="008F2722"/>
    <w:pPr>
      <w:suppressAutoHyphens/>
      <w:spacing w:before="136" w:after="136" w:line="240" w:lineRule="auto"/>
      <w:ind w:left="136" w:right="136"/>
    </w:pPr>
    <w:rPr>
      <w:rFonts w:ascii="Times New Roman" w:eastAsia="Times New Roman" w:hAnsi="Times New Roman" w:cs="Times New Roman"/>
      <w:sz w:val="24"/>
      <w:szCs w:val="24"/>
      <w:lang w:eastAsia="zh-CN"/>
    </w:rPr>
  </w:style>
  <w:style w:type="paragraph" w:customStyle="1" w:styleId="56">
    <w:name w:val="заголовок 5"/>
    <w:basedOn w:val="a"/>
    <w:next w:val="a"/>
    <w:rsid w:val="008F2722"/>
    <w:pPr>
      <w:keepNext/>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1f">
    <w:name w:val="Нумерованный список1"/>
    <w:basedOn w:val="a"/>
    <w:rsid w:val="008F2722"/>
    <w:pPr>
      <w:suppressAutoHyphens/>
      <w:autoSpaceDE w:val="0"/>
      <w:spacing w:before="60" w:after="0" w:line="360" w:lineRule="auto"/>
      <w:jc w:val="both"/>
    </w:pPr>
    <w:rPr>
      <w:rFonts w:ascii="Times New Roman" w:eastAsia="Times New Roman" w:hAnsi="Times New Roman" w:cs="Times New Roman"/>
      <w:sz w:val="28"/>
      <w:szCs w:val="24"/>
      <w:lang w:eastAsia="zh-CN"/>
    </w:rPr>
  </w:style>
  <w:style w:type="paragraph" w:customStyle="1" w:styleId="ConsNonformat">
    <w:name w:val="ConsNonformat"/>
    <w:rsid w:val="008F2722"/>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styleId="28">
    <w:name w:val="List Number 2"/>
    <w:basedOn w:val="a"/>
    <w:rsid w:val="008F2722"/>
    <w:pPr>
      <w:tabs>
        <w:tab w:val="left" w:pos="432"/>
      </w:tabs>
      <w:suppressAutoHyphens/>
      <w:spacing w:after="0" w:line="240" w:lineRule="auto"/>
      <w:ind w:left="432" w:hanging="432"/>
    </w:pPr>
    <w:rPr>
      <w:rFonts w:ascii="Times New Roman" w:eastAsia="Times New Roman" w:hAnsi="Times New Roman" w:cs="Times New Roman"/>
      <w:sz w:val="24"/>
      <w:szCs w:val="24"/>
      <w:lang w:eastAsia="zh-CN"/>
    </w:rPr>
  </w:style>
  <w:style w:type="paragraph" w:customStyle="1" w:styleId="1f0">
    <w:name w:val="Дата1"/>
    <w:basedOn w:val="a"/>
    <w:next w:val="a"/>
    <w:rsid w:val="008F2722"/>
    <w:pPr>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39">
    <w:name w:val="Стиль3 Знак"/>
    <w:basedOn w:val="212"/>
    <w:rsid w:val="008F2722"/>
    <w:pPr>
      <w:widowControl w:val="0"/>
      <w:tabs>
        <w:tab w:val="left" w:pos="1307"/>
      </w:tabs>
      <w:spacing w:after="0" w:line="240" w:lineRule="auto"/>
      <w:ind w:left="1080"/>
      <w:jc w:val="both"/>
      <w:textAlignment w:val="baseline"/>
    </w:pPr>
    <w:rPr>
      <w:szCs w:val="20"/>
    </w:rPr>
  </w:style>
  <w:style w:type="paragraph" w:customStyle="1" w:styleId="1f1">
    <w:name w:val="Цитата1"/>
    <w:basedOn w:val="a"/>
    <w:rsid w:val="008F2722"/>
    <w:pPr>
      <w:suppressAutoHyphens/>
      <w:spacing w:after="120" w:line="240" w:lineRule="auto"/>
      <w:ind w:left="1440" w:right="1440"/>
      <w:jc w:val="both"/>
    </w:pPr>
    <w:rPr>
      <w:rFonts w:ascii="Times New Roman" w:eastAsia="Times New Roman" w:hAnsi="Times New Roman" w:cs="Times New Roman"/>
      <w:sz w:val="24"/>
      <w:szCs w:val="20"/>
      <w:lang w:eastAsia="zh-CN"/>
    </w:rPr>
  </w:style>
  <w:style w:type="paragraph" w:customStyle="1" w:styleId="312">
    <w:name w:val="Основной текст 31"/>
    <w:basedOn w:val="a"/>
    <w:rsid w:val="008F2722"/>
    <w:pPr>
      <w:suppressAutoHyphens/>
      <w:spacing w:after="120" w:line="240" w:lineRule="auto"/>
    </w:pPr>
    <w:rPr>
      <w:rFonts w:ascii="Times New Roman" w:eastAsia="Times New Roman" w:hAnsi="Times New Roman" w:cs="Times New Roman"/>
      <w:sz w:val="16"/>
      <w:szCs w:val="16"/>
      <w:lang w:eastAsia="zh-CN"/>
    </w:rPr>
  </w:style>
  <w:style w:type="paragraph" w:styleId="afff1">
    <w:name w:val="Body Text Indent"/>
    <w:basedOn w:val="a"/>
    <w:link w:val="afff2"/>
    <w:uiPriority w:val="99"/>
    <w:rsid w:val="008F2722"/>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fff2">
    <w:name w:val="Основной текст с отступом Знак"/>
    <w:basedOn w:val="a0"/>
    <w:link w:val="afff1"/>
    <w:uiPriority w:val="99"/>
    <w:rsid w:val="008F2722"/>
    <w:rPr>
      <w:rFonts w:ascii="Times New Roman" w:eastAsia="Times New Roman" w:hAnsi="Times New Roman" w:cs="Times New Roman"/>
      <w:sz w:val="24"/>
      <w:szCs w:val="24"/>
      <w:lang w:eastAsia="zh-CN"/>
    </w:rPr>
  </w:style>
  <w:style w:type="character" w:customStyle="1" w:styleId="1f2">
    <w:name w:val="Нижний колонтитул Знак1"/>
    <w:basedOn w:val="a0"/>
    <w:rsid w:val="008F2722"/>
    <w:rPr>
      <w:rFonts w:ascii="Times New Roman" w:eastAsia="Times New Roman" w:hAnsi="Times New Roman" w:cs="Times New Roman"/>
      <w:sz w:val="24"/>
      <w:szCs w:val="24"/>
      <w:lang w:eastAsia="zh-CN"/>
    </w:rPr>
  </w:style>
  <w:style w:type="paragraph" w:customStyle="1" w:styleId="ConsPlusNonformat">
    <w:name w:val="ConsPlusNonformat"/>
    <w:uiPriority w:val="99"/>
    <w:rsid w:val="008F2722"/>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Pa21">
    <w:name w:val="Pa21"/>
    <w:basedOn w:val="a"/>
    <w:next w:val="a"/>
    <w:rsid w:val="008F2722"/>
    <w:pPr>
      <w:suppressAutoHyphens/>
      <w:autoSpaceDE w:val="0"/>
      <w:spacing w:before="120" w:after="0" w:line="211" w:lineRule="atLeast"/>
    </w:pPr>
    <w:rPr>
      <w:rFonts w:ascii="GaramondNarrowC" w:eastAsia="Times New Roman" w:hAnsi="GaramondNarrowC" w:cs="GaramondNarrowC"/>
      <w:sz w:val="24"/>
      <w:szCs w:val="24"/>
      <w:lang w:eastAsia="zh-CN"/>
    </w:rPr>
  </w:style>
  <w:style w:type="paragraph" w:customStyle="1" w:styleId="Pa26">
    <w:name w:val="Pa26"/>
    <w:basedOn w:val="a"/>
    <w:next w:val="a"/>
    <w:rsid w:val="008F2722"/>
    <w:pPr>
      <w:suppressAutoHyphens/>
      <w:autoSpaceDE w:val="0"/>
      <w:spacing w:before="100" w:after="0" w:line="211" w:lineRule="atLeast"/>
    </w:pPr>
    <w:rPr>
      <w:rFonts w:ascii="GaramondNarrowC" w:eastAsia="Times New Roman" w:hAnsi="GaramondNarrowC" w:cs="GaramondNarrowC"/>
      <w:sz w:val="24"/>
      <w:szCs w:val="24"/>
      <w:lang w:eastAsia="zh-CN"/>
    </w:rPr>
  </w:style>
  <w:style w:type="paragraph" w:customStyle="1" w:styleId="Pa82">
    <w:name w:val="Pa8+2"/>
    <w:basedOn w:val="a"/>
    <w:next w:val="a"/>
    <w:rsid w:val="008F2722"/>
    <w:pPr>
      <w:suppressAutoHyphens/>
      <w:autoSpaceDE w:val="0"/>
      <w:spacing w:after="0" w:line="241" w:lineRule="atLeast"/>
    </w:pPr>
    <w:rPr>
      <w:rFonts w:ascii="Times New Roman" w:eastAsia="Times New Roman" w:hAnsi="Times New Roman" w:cs="Times New Roman"/>
      <w:sz w:val="24"/>
      <w:szCs w:val="24"/>
      <w:lang w:eastAsia="zh-CN"/>
    </w:rPr>
  </w:style>
  <w:style w:type="paragraph" w:styleId="HTML">
    <w:name w:val="HTML Preformatted"/>
    <w:basedOn w:val="a"/>
    <w:link w:val="HTML0"/>
    <w:rsid w:val="008F2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rsid w:val="008F2722"/>
    <w:rPr>
      <w:rFonts w:ascii="Courier New" w:eastAsia="Times New Roman" w:hAnsi="Courier New" w:cs="Courier New"/>
      <w:sz w:val="20"/>
      <w:szCs w:val="20"/>
      <w:lang w:eastAsia="zh-CN"/>
    </w:rPr>
  </w:style>
  <w:style w:type="paragraph" w:customStyle="1" w:styleId="afff3">
    <w:name w:val="Знак Знак Знак Знак"/>
    <w:basedOn w:val="a"/>
    <w:rsid w:val="008F2722"/>
    <w:pPr>
      <w:suppressAutoHyphens/>
      <w:spacing w:line="240" w:lineRule="exact"/>
    </w:pPr>
    <w:rPr>
      <w:rFonts w:ascii="Verdana" w:eastAsia="Times New Roman" w:hAnsi="Verdana" w:cs="Verdana"/>
      <w:sz w:val="24"/>
      <w:szCs w:val="24"/>
      <w:lang w:val="en-US" w:eastAsia="zh-CN"/>
    </w:rPr>
  </w:style>
  <w:style w:type="paragraph" w:customStyle="1" w:styleId="afff4">
    <w:name w:val="Содержимое таблицы"/>
    <w:basedOn w:val="a"/>
    <w:rsid w:val="008F2722"/>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5">
    <w:name w:val="Заголовок таблицы"/>
    <w:basedOn w:val="afff4"/>
    <w:rsid w:val="008F2722"/>
    <w:pPr>
      <w:jc w:val="center"/>
    </w:pPr>
    <w:rPr>
      <w:b/>
      <w:bCs/>
    </w:rPr>
  </w:style>
  <w:style w:type="paragraph" w:styleId="29">
    <w:name w:val="toc 2"/>
    <w:basedOn w:val="1c"/>
    <w:rsid w:val="008F2722"/>
    <w:pPr>
      <w:tabs>
        <w:tab w:val="right" w:leader="dot" w:pos="9355"/>
      </w:tabs>
      <w:ind w:left="283"/>
    </w:pPr>
  </w:style>
  <w:style w:type="paragraph" w:styleId="3a">
    <w:name w:val="toc 3"/>
    <w:basedOn w:val="1c"/>
    <w:rsid w:val="008F2722"/>
    <w:pPr>
      <w:tabs>
        <w:tab w:val="right" w:leader="dot" w:pos="9072"/>
      </w:tabs>
      <w:ind w:left="566"/>
    </w:pPr>
  </w:style>
  <w:style w:type="paragraph" w:styleId="46">
    <w:name w:val="toc 4"/>
    <w:basedOn w:val="1c"/>
    <w:rsid w:val="008F2722"/>
    <w:pPr>
      <w:tabs>
        <w:tab w:val="right" w:leader="dot" w:pos="8789"/>
      </w:tabs>
      <w:ind w:left="849"/>
    </w:pPr>
  </w:style>
  <w:style w:type="paragraph" w:styleId="57">
    <w:name w:val="toc 5"/>
    <w:basedOn w:val="1c"/>
    <w:rsid w:val="008F2722"/>
    <w:pPr>
      <w:tabs>
        <w:tab w:val="right" w:leader="dot" w:pos="8506"/>
      </w:tabs>
      <w:ind w:left="1132"/>
    </w:pPr>
  </w:style>
  <w:style w:type="paragraph" w:styleId="64">
    <w:name w:val="toc 6"/>
    <w:basedOn w:val="1c"/>
    <w:rsid w:val="008F2722"/>
    <w:pPr>
      <w:tabs>
        <w:tab w:val="right" w:leader="dot" w:pos="8223"/>
      </w:tabs>
      <w:ind w:left="1415"/>
    </w:pPr>
  </w:style>
  <w:style w:type="paragraph" w:styleId="74">
    <w:name w:val="toc 7"/>
    <w:basedOn w:val="1c"/>
    <w:rsid w:val="008F2722"/>
    <w:pPr>
      <w:tabs>
        <w:tab w:val="right" w:leader="dot" w:pos="7940"/>
      </w:tabs>
      <w:ind w:left="1698"/>
    </w:pPr>
  </w:style>
  <w:style w:type="paragraph" w:styleId="84">
    <w:name w:val="toc 8"/>
    <w:basedOn w:val="1c"/>
    <w:rsid w:val="008F2722"/>
    <w:pPr>
      <w:tabs>
        <w:tab w:val="right" w:leader="dot" w:pos="7657"/>
      </w:tabs>
      <w:ind w:left="1981"/>
    </w:pPr>
  </w:style>
  <w:style w:type="paragraph" w:styleId="94">
    <w:name w:val="toc 9"/>
    <w:basedOn w:val="1c"/>
    <w:rsid w:val="008F2722"/>
    <w:pPr>
      <w:tabs>
        <w:tab w:val="right" w:leader="dot" w:pos="7374"/>
      </w:tabs>
      <w:ind w:left="2264"/>
    </w:pPr>
  </w:style>
  <w:style w:type="paragraph" w:customStyle="1" w:styleId="103">
    <w:name w:val="Оглавление 10"/>
    <w:basedOn w:val="1c"/>
    <w:rsid w:val="008F2722"/>
    <w:pPr>
      <w:tabs>
        <w:tab w:val="right" w:leader="dot" w:pos="7091"/>
      </w:tabs>
      <w:ind w:left="2547"/>
    </w:pPr>
  </w:style>
  <w:style w:type="paragraph" w:customStyle="1" w:styleId="afff6">
    <w:name w:val="Содержимое врезки"/>
    <w:basedOn w:val="aa"/>
    <w:rsid w:val="008F2722"/>
    <w:pPr>
      <w:suppressAutoHyphens/>
      <w:autoSpaceDN/>
      <w:spacing w:line="240" w:lineRule="auto"/>
    </w:pPr>
    <w:rPr>
      <w:rFonts w:ascii="Times New Roman" w:eastAsia="Times New Roman" w:hAnsi="Times New Roman"/>
      <w:sz w:val="24"/>
      <w:szCs w:val="24"/>
      <w:lang w:eastAsia="zh-CN"/>
    </w:rPr>
  </w:style>
  <w:style w:type="paragraph" w:customStyle="1" w:styleId="ConsPlusDocList">
    <w:name w:val="ConsPlusDocList"/>
    <w:next w:val="a"/>
    <w:rsid w:val="008F2722"/>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Cell">
    <w:name w:val="ConsPlusCell"/>
    <w:next w:val="a"/>
    <w:uiPriority w:val="99"/>
    <w:rsid w:val="008F2722"/>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Title">
    <w:name w:val="ConsPlusTitle"/>
    <w:next w:val="a"/>
    <w:uiPriority w:val="99"/>
    <w:rsid w:val="008F2722"/>
    <w:pPr>
      <w:widowControl w:val="0"/>
      <w:suppressAutoHyphens/>
      <w:autoSpaceDE w:val="0"/>
      <w:spacing w:after="0" w:line="240" w:lineRule="auto"/>
    </w:pPr>
    <w:rPr>
      <w:rFonts w:ascii="Arial" w:eastAsia="Arial" w:hAnsi="Arial" w:cs="Arial"/>
      <w:b/>
      <w:bCs/>
      <w:sz w:val="20"/>
      <w:szCs w:val="20"/>
      <w:lang w:eastAsia="zh-CN" w:bidi="hi-IN"/>
    </w:rPr>
  </w:style>
  <w:style w:type="paragraph" w:customStyle="1" w:styleId="afff7">
    <w:name w:val="Блочная цитата"/>
    <w:basedOn w:val="a"/>
    <w:rsid w:val="008F2722"/>
    <w:pPr>
      <w:suppressAutoHyphens/>
      <w:spacing w:after="283" w:line="240" w:lineRule="auto"/>
      <w:ind w:left="567" w:right="567"/>
    </w:pPr>
    <w:rPr>
      <w:rFonts w:ascii="Times New Roman" w:eastAsia="Times New Roman" w:hAnsi="Times New Roman" w:cs="Times New Roman"/>
      <w:sz w:val="24"/>
      <w:szCs w:val="24"/>
      <w:lang w:eastAsia="zh-CN"/>
    </w:rPr>
  </w:style>
  <w:style w:type="paragraph" w:customStyle="1" w:styleId="ConsPlusTitlePage">
    <w:name w:val="ConsPlusTitlePage"/>
    <w:rsid w:val="008F2722"/>
    <w:pPr>
      <w:suppressAutoHyphens/>
      <w:spacing w:after="0" w:line="240" w:lineRule="auto"/>
    </w:pPr>
    <w:rPr>
      <w:rFonts w:ascii="Tahoma" w:eastAsia="Arial" w:hAnsi="Tahoma" w:cs="Courier New"/>
      <w:sz w:val="20"/>
      <w:szCs w:val="24"/>
      <w:lang w:eastAsia="zh-CN" w:bidi="hi-IN"/>
    </w:rPr>
  </w:style>
  <w:style w:type="paragraph" w:customStyle="1" w:styleId="ConsPlusJurTerm">
    <w:name w:val="ConsPlusJurTerm"/>
    <w:rsid w:val="008F2722"/>
    <w:pPr>
      <w:suppressAutoHyphens/>
      <w:spacing w:after="0" w:line="240" w:lineRule="auto"/>
    </w:pPr>
    <w:rPr>
      <w:rFonts w:ascii="Tahoma" w:eastAsia="Arial" w:hAnsi="Tahoma" w:cs="Courier New"/>
      <w:sz w:val="26"/>
      <w:szCs w:val="24"/>
      <w:lang w:eastAsia="zh-CN" w:bidi="hi-IN"/>
    </w:rPr>
  </w:style>
  <w:style w:type="paragraph" w:customStyle="1" w:styleId="afff8">
    <w:name w:val="Таблицы (моноширинный)"/>
    <w:basedOn w:val="a"/>
    <w:rsid w:val="008F2722"/>
    <w:pPr>
      <w:spacing w:after="0" w:line="240" w:lineRule="auto"/>
    </w:pPr>
    <w:rPr>
      <w:rFonts w:ascii="Courier New" w:eastAsia="Times New Roman" w:hAnsi="Courier New" w:cs="Courier New"/>
      <w:sz w:val="24"/>
      <w:szCs w:val="24"/>
      <w:lang w:eastAsia="zh-CN"/>
    </w:rPr>
  </w:style>
  <w:style w:type="paragraph" w:customStyle="1" w:styleId="afff9">
    <w:name w:val="Моноширинный"/>
    <w:basedOn w:val="a"/>
    <w:rsid w:val="008F2722"/>
    <w:pPr>
      <w:spacing w:after="0" w:line="240" w:lineRule="auto"/>
    </w:pPr>
    <w:rPr>
      <w:rFonts w:ascii="Courier New" w:eastAsia="Times New Roman" w:hAnsi="Courier New" w:cs="Courier New"/>
      <w:sz w:val="24"/>
      <w:szCs w:val="24"/>
      <w:lang w:eastAsia="zh-CN"/>
    </w:rPr>
  </w:style>
  <w:style w:type="paragraph" w:customStyle="1" w:styleId="afffa">
    <w:name w:val="Текст (справка)"/>
    <w:basedOn w:val="a"/>
    <w:rsid w:val="008F2722"/>
    <w:pPr>
      <w:spacing w:after="0" w:line="240" w:lineRule="auto"/>
      <w:ind w:left="170" w:right="170"/>
    </w:pPr>
    <w:rPr>
      <w:rFonts w:ascii="Times New Roman" w:eastAsia="Times New Roman" w:hAnsi="Times New Roman" w:cs="Times New Roman"/>
      <w:sz w:val="24"/>
      <w:szCs w:val="24"/>
      <w:lang w:eastAsia="zh-CN"/>
    </w:rPr>
  </w:style>
  <w:style w:type="paragraph" w:customStyle="1" w:styleId="afffb">
    <w:name w:val="Прижатый влево"/>
    <w:basedOn w:val="a"/>
    <w:rsid w:val="008F2722"/>
    <w:pPr>
      <w:spacing w:after="0" w:line="240" w:lineRule="auto"/>
    </w:pPr>
    <w:rPr>
      <w:rFonts w:ascii="Times New Roman" w:eastAsia="Times New Roman" w:hAnsi="Times New Roman" w:cs="Times New Roman"/>
      <w:sz w:val="24"/>
      <w:szCs w:val="24"/>
      <w:lang w:eastAsia="zh-CN"/>
    </w:rPr>
  </w:style>
  <w:style w:type="paragraph" w:customStyle="1" w:styleId="afffc">
    <w:name w:val="Нормальный (таблица)"/>
    <w:basedOn w:val="a"/>
    <w:rsid w:val="008F2722"/>
    <w:pPr>
      <w:spacing w:after="0" w:line="240" w:lineRule="auto"/>
      <w:jc w:val="both"/>
    </w:pPr>
    <w:rPr>
      <w:rFonts w:ascii="Times New Roman" w:eastAsia="Times New Roman" w:hAnsi="Times New Roman" w:cs="Times New Roman"/>
      <w:sz w:val="24"/>
      <w:szCs w:val="24"/>
      <w:lang w:eastAsia="zh-CN"/>
    </w:rPr>
  </w:style>
  <w:style w:type="paragraph" w:customStyle="1" w:styleId="afffd">
    <w:name w:val="Текст (лев. подпись)"/>
    <w:basedOn w:val="a"/>
    <w:rsid w:val="008F2722"/>
    <w:pPr>
      <w:spacing w:after="0" w:line="240" w:lineRule="auto"/>
    </w:pPr>
    <w:rPr>
      <w:rFonts w:ascii="Times New Roman" w:eastAsia="Times New Roman" w:hAnsi="Times New Roman" w:cs="Times New Roman"/>
      <w:sz w:val="24"/>
      <w:szCs w:val="24"/>
      <w:lang w:eastAsia="zh-CN"/>
    </w:rPr>
  </w:style>
  <w:style w:type="paragraph" w:customStyle="1" w:styleId="afffe">
    <w:name w:val="Текст (прав. подпись)"/>
    <w:basedOn w:val="a"/>
    <w:rsid w:val="008F2722"/>
    <w:pPr>
      <w:spacing w:after="0" w:line="240" w:lineRule="auto"/>
      <w:jc w:val="right"/>
    </w:pPr>
    <w:rPr>
      <w:rFonts w:ascii="Times New Roman" w:eastAsia="Times New Roman" w:hAnsi="Times New Roman" w:cs="Times New Roman"/>
      <w:sz w:val="24"/>
      <w:szCs w:val="24"/>
      <w:lang w:eastAsia="zh-CN"/>
    </w:rPr>
  </w:style>
  <w:style w:type="paragraph" w:customStyle="1" w:styleId="affff">
    <w:name w:val="Текст в таблице"/>
    <w:basedOn w:val="afffc"/>
    <w:rsid w:val="008F2722"/>
    <w:pPr>
      <w:ind w:firstLine="500"/>
    </w:pPr>
  </w:style>
  <w:style w:type="paragraph" w:customStyle="1" w:styleId="affff0">
    <w:name w:val="Технический комментарий"/>
    <w:basedOn w:val="a"/>
    <w:rsid w:val="008F2722"/>
    <w:pPr>
      <w:suppressAutoHyphens/>
      <w:spacing w:after="0" w:line="240" w:lineRule="auto"/>
    </w:pPr>
    <w:rPr>
      <w:rFonts w:ascii="Times New Roman" w:eastAsia="Times New Roman" w:hAnsi="Times New Roman" w:cs="Times New Roman"/>
      <w:color w:val="463F31"/>
      <w:sz w:val="24"/>
      <w:szCs w:val="24"/>
      <w:shd w:val="clear" w:color="auto" w:fill="FFFFA6"/>
      <w:lang w:eastAsia="zh-CN"/>
    </w:rPr>
  </w:style>
  <w:style w:type="paragraph" w:customStyle="1" w:styleId="affff1">
    <w:name w:val="Информация об изменениях документа"/>
    <w:basedOn w:val="afff0"/>
    <w:rsid w:val="008F2722"/>
    <w:rPr>
      <w:color w:val="353842"/>
      <w:sz w:val="24"/>
      <w:shd w:val="clear" w:color="auto" w:fill="F0F0F0"/>
    </w:rPr>
  </w:style>
  <w:style w:type="paragraph" w:customStyle="1" w:styleId="affff2">
    <w:name w:val="Комментарий пользователя"/>
    <w:basedOn w:val="afff0"/>
    <w:rsid w:val="008F2722"/>
    <w:rPr>
      <w:color w:val="353842"/>
      <w:sz w:val="24"/>
      <w:shd w:val="clear" w:color="auto" w:fill="FFDFE0"/>
    </w:rPr>
  </w:style>
  <w:style w:type="paragraph" w:customStyle="1" w:styleId="affff3">
    <w:name w:val="Оглавление"/>
    <w:basedOn w:val="afff8"/>
    <w:rsid w:val="008F2722"/>
    <w:pPr>
      <w:ind w:left="140"/>
    </w:pPr>
  </w:style>
  <w:style w:type="paragraph" w:customStyle="1" w:styleId="affff4">
    <w:name w:val="Словарная статья"/>
    <w:basedOn w:val="a"/>
    <w:rsid w:val="008F2722"/>
    <w:pPr>
      <w:spacing w:after="0" w:line="240" w:lineRule="auto"/>
      <w:ind w:right="118"/>
      <w:jc w:val="both"/>
    </w:pPr>
    <w:rPr>
      <w:rFonts w:ascii="Times New Roman" w:eastAsia="Times New Roman" w:hAnsi="Times New Roman" w:cs="Times New Roman"/>
      <w:sz w:val="24"/>
      <w:szCs w:val="24"/>
      <w:lang w:eastAsia="zh-CN"/>
    </w:rPr>
  </w:style>
  <w:style w:type="paragraph" w:customStyle="1" w:styleId="affff5">
    <w:name w:val="Колонтитул (левый)"/>
    <w:basedOn w:val="afffd"/>
    <w:rsid w:val="008F2722"/>
    <w:rPr>
      <w:sz w:val="14"/>
    </w:rPr>
  </w:style>
  <w:style w:type="paragraph" w:customStyle="1" w:styleId="affff6">
    <w:name w:val="Колонтитул (правый)"/>
    <w:basedOn w:val="afffe"/>
    <w:rsid w:val="008F2722"/>
    <w:rPr>
      <w:sz w:val="14"/>
    </w:rPr>
  </w:style>
  <w:style w:type="paragraph" w:customStyle="1" w:styleId="affff7">
    <w:name w:val="Основное меню (преемственное)"/>
    <w:basedOn w:val="a"/>
    <w:rsid w:val="008F2722"/>
    <w:pPr>
      <w:spacing w:after="0" w:line="240" w:lineRule="auto"/>
      <w:ind w:firstLine="720"/>
      <w:jc w:val="both"/>
    </w:pPr>
    <w:rPr>
      <w:rFonts w:ascii="Verdana" w:eastAsia="Times New Roman" w:hAnsi="Verdana" w:cs="Verdana"/>
      <w:szCs w:val="24"/>
      <w:lang w:eastAsia="zh-CN"/>
    </w:rPr>
  </w:style>
  <w:style w:type="paragraph" w:customStyle="1" w:styleId="affff8">
    <w:name w:val="Постоянная часть"/>
    <w:basedOn w:val="affff7"/>
    <w:rsid w:val="008F2722"/>
    <w:rPr>
      <w:sz w:val="20"/>
    </w:rPr>
  </w:style>
  <w:style w:type="paragraph" w:customStyle="1" w:styleId="affff9">
    <w:name w:val="Переменная часть"/>
    <w:basedOn w:val="affff7"/>
    <w:rsid w:val="008F2722"/>
    <w:rPr>
      <w:sz w:val="18"/>
    </w:rPr>
  </w:style>
  <w:style w:type="paragraph" w:customStyle="1" w:styleId="affffa">
    <w:name w:val="Интерактивный заголовок"/>
    <w:basedOn w:val="affd"/>
    <w:rsid w:val="008F2722"/>
    <w:rPr>
      <w:rFonts w:ascii="Verdana" w:hAnsi="Verdana" w:cs="Verdana"/>
      <w:color w:val="0058A9"/>
      <w:sz w:val="22"/>
      <w:shd w:val="clear" w:color="auto" w:fill="D4D0C8"/>
    </w:rPr>
  </w:style>
  <w:style w:type="paragraph" w:customStyle="1" w:styleId="affffb">
    <w:name w:val="Центрированный (таблица)"/>
    <w:basedOn w:val="afffc"/>
    <w:rsid w:val="008F2722"/>
    <w:pPr>
      <w:jc w:val="center"/>
    </w:pPr>
  </w:style>
  <w:style w:type="paragraph" w:customStyle="1" w:styleId="affffc">
    <w:name w:val="Необходимые документы"/>
    <w:rsid w:val="008F2722"/>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d">
    <w:name w:val="Куда обратиться?"/>
    <w:rsid w:val="008F2722"/>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e">
    <w:name w:val="Внимание: недобросовестность!"/>
    <w:rsid w:val="008F2722"/>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
    <w:name w:val="Внимание: криминал!!"/>
    <w:rsid w:val="008F2722"/>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0">
    <w:name w:val="Примечание."/>
    <w:rsid w:val="008F2722"/>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1">
    <w:name w:val="Пример."/>
    <w:rsid w:val="008F2722"/>
    <w:pPr>
      <w:widowControl w:val="0"/>
      <w:suppressAutoHyphens/>
      <w:spacing w:after="0" w:line="240" w:lineRule="auto"/>
    </w:pPr>
    <w:rPr>
      <w:rFonts w:ascii="Liberation Serif" w:eastAsia="SimSun" w:hAnsi="Liberation Serif" w:cs="Mangal"/>
      <w:sz w:val="24"/>
      <w:szCs w:val="24"/>
      <w:shd w:val="clear" w:color="auto" w:fill="F5F3DA"/>
      <w:lang w:eastAsia="zh-CN" w:bidi="hi-IN"/>
    </w:rPr>
  </w:style>
  <w:style w:type="paragraph" w:customStyle="1" w:styleId="afffff2">
    <w:name w:val="Информация об изменениях"/>
    <w:rsid w:val="008F2722"/>
    <w:pPr>
      <w:widowControl w:val="0"/>
      <w:suppressAutoHyphens/>
      <w:spacing w:after="0" w:line="240" w:lineRule="auto"/>
    </w:pPr>
    <w:rPr>
      <w:rFonts w:ascii="Liberation Serif" w:eastAsia="SimSun" w:hAnsi="Liberation Serif" w:cs="Mangal"/>
      <w:color w:val="353842"/>
      <w:sz w:val="18"/>
      <w:szCs w:val="24"/>
      <w:shd w:val="clear" w:color="auto" w:fill="EAEFED"/>
      <w:lang w:eastAsia="zh-CN" w:bidi="hi-IN"/>
    </w:rPr>
  </w:style>
  <w:style w:type="paragraph" w:customStyle="1" w:styleId="afffff3">
    <w:name w:val="Заголовок для информации об изменениях"/>
    <w:basedOn w:val="1"/>
    <w:rsid w:val="008F2722"/>
    <w:pPr>
      <w:numPr>
        <w:numId w:val="0"/>
      </w:numPr>
      <w:tabs>
        <w:tab w:val="left" w:pos="0"/>
      </w:tabs>
      <w:suppressAutoHyphens/>
      <w:autoSpaceDN/>
      <w:spacing w:before="240" w:after="60"/>
      <w:ind w:left="432" w:hanging="432"/>
    </w:pPr>
    <w:rPr>
      <w:rFonts w:ascii="Times New Roman" w:hAnsi="Times New Roman"/>
      <w:bCs w:val="0"/>
      <w:color w:val="26282F"/>
      <w:kern w:val="1"/>
      <w:sz w:val="18"/>
      <w:szCs w:val="20"/>
      <w:shd w:val="clear" w:color="auto" w:fill="FFFFFF"/>
      <w:lang w:eastAsia="zh-CN"/>
    </w:rPr>
  </w:style>
  <w:style w:type="paragraph" w:customStyle="1" w:styleId="afffff4">
    <w:name w:val="Подвал для информации об изменениях"/>
    <w:basedOn w:val="1"/>
    <w:rsid w:val="008F2722"/>
    <w:pPr>
      <w:numPr>
        <w:numId w:val="0"/>
      </w:numPr>
      <w:tabs>
        <w:tab w:val="left" w:pos="0"/>
      </w:tabs>
      <w:autoSpaceDN/>
      <w:spacing w:before="108" w:after="108"/>
      <w:ind w:left="432" w:hanging="432"/>
    </w:pPr>
    <w:rPr>
      <w:rFonts w:ascii="Times New Roman" w:hAnsi="Times New Roman"/>
      <w:b w:val="0"/>
      <w:bCs w:val="0"/>
      <w:color w:val="26282F"/>
      <w:kern w:val="1"/>
      <w:sz w:val="18"/>
      <w:szCs w:val="20"/>
      <w:lang w:eastAsia="zh-CN"/>
    </w:rPr>
  </w:style>
  <w:style w:type="paragraph" w:customStyle="1" w:styleId="afffff5">
    <w:name w:val="Текст информации об изменениях"/>
    <w:basedOn w:val="a"/>
    <w:rsid w:val="008F2722"/>
    <w:pPr>
      <w:spacing w:after="0" w:line="240" w:lineRule="auto"/>
      <w:ind w:firstLine="720"/>
      <w:jc w:val="both"/>
    </w:pPr>
    <w:rPr>
      <w:rFonts w:ascii="Times New Roman" w:eastAsia="Times New Roman" w:hAnsi="Times New Roman" w:cs="Times New Roman"/>
      <w:color w:val="353842"/>
      <w:sz w:val="18"/>
      <w:szCs w:val="24"/>
      <w:lang w:eastAsia="zh-CN"/>
    </w:rPr>
  </w:style>
  <w:style w:type="paragraph" w:customStyle="1" w:styleId="afffff6">
    <w:name w:val="Подзаголовок для информации об изменениях"/>
    <w:basedOn w:val="afffff5"/>
    <w:rsid w:val="008F2722"/>
    <w:rPr>
      <w:b/>
    </w:rPr>
  </w:style>
  <w:style w:type="paragraph" w:customStyle="1" w:styleId="afffff7">
    <w:name w:val="Заголовок группы контролов"/>
    <w:basedOn w:val="a"/>
    <w:rsid w:val="008F2722"/>
    <w:pPr>
      <w:spacing w:after="0" w:line="240" w:lineRule="auto"/>
      <w:ind w:firstLine="720"/>
      <w:jc w:val="both"/>
    </w:pPr>
    <w:rPr>
      <w:rFonts w:ascii="Times New Roman" w:eastAsia="Times New Roman" w:hAnsi="Times New Roman" w:cs="Times New Roman"/>
      <w:b/>
      <w:color w:val="000000"/>
      <w:sz w:val="24"/>
      <w:szCs w:val="24"/>
      <w:lang w:eastAsia="zh-CN"/>
    </w:rPr>
  </w:style>
  <w:style w:type="paragraph" w:customStyle="1" w:styleId="afffff8">
    <w:name w:val="Заголовок распахивающейся части диалога"/>
    <w:basedOn w:val="a"/>
    <w:rsid w:val="008F2722"/>
    <w:pPr>
      <w:spacing w:after="0" w:line="240" w:lineRule="auto"/>
      <w:ind w:firstLine="720"/>
      <w:jc w:val="both"/>
    </w:pPr>
    <w:rPr>
      <w:rFonts w:ascii="Times New Roman" w:eastAsia="Times New Roman" w:hAnsi="Times New Roman" w:cs="Times New Roman"/>
      <w:i/>
      <w:color w:val="000080"/>
      <w:szCs w:val="24"/>
      <w:lang w:eastAsia="zh-CN"/>
    </w:rPr>
  </w:style>
  <w:style w:type="paragraph" w:customStyle="1" w:styleId="afffff9">
    <w:name w:val="Ссылка на официальную публикацию"/>
    <w:basedOn w:val="a"/>
    <w:rsid w:val="008F2722"/>
    <w:pPr>
      <w:spacing w:after="0" w:line="240" w:lineRule="auto"/>
      <w:ind w:firstLine="720"/>
      <w:jc w:val="both"/>
    </w:pPr>
    <w:rPr>
      <w:rFonts w:ascii="Times New Roman" w:eastAsia="Times New Roman" w:hAnsi="Times New Roman" w:cs="Times New Roman"/>
      <w:sz w:val="24"/>
      <w:szCs w:val="24"/>
      <w:lang w:eastAsia="zh-CN"/>
    </w:rPr>
  </w:style>
  <w:style w:type="paragraph" w:customStyle="1" w:styleId="afffffa">
    <w:name w:val="Подчёркнутый текст"/>
    <w:basedOn w:val="a"/>
    <w:rsid w:val="008F2722"/>
    <w:pPr>
      <w:pBdr>
        <w:top w:val="none" w:sz="0" w:space="0" w:color="000000"/>
        <w:left w:val="none" w:sz="0" w:space="0" w:color="000000"/>
        <w:bottom w:val="single" w:sz="4" w:space="0" w:color="000001"/>
        <w:right w:val="none" w:sz="0" w:space="0" w:color="000000"/>
      </w:pBdr>
      <w:spacing w:after="0" w:line="240" w:lineRule="auto"/>
      <w:ind w:firstLine="720"/>
      <w:jc w:val="both"/>
    </w:pPr>
    <w:rPr>
      <w:rFonts w:ascii="Times New Roman" w:eastAsia="Times New Roman" w:hAnsi="Times New Roman" w:cs="Times New Roman"/>
      <w:sz w:val="24"/>
      <w:szCs w:val="24"/>
      <w:lang w:eastAsia="zh-CN"/>
    </w:rPr>
  </w:style>
  <w:style w:type="paragraph" w:customStyle="1" w:styleId="afffffb">
    <w:name w:val="Внимание"/>
    <w:basedOn w:val="a"/>
    <w:rsid w:val="008F2722"/>
    <w:pPr>
      <w:suppressAutoHyphens/>
      <w:spacing w:after="0" w:line="240" w:lineRule="auto"/>
    </w:pPr>
    <w:rPr>
      <w:rFonts w:ascii="Times New Roman" w:eastAsia="Times New Roman" w:hAnsi="Times New Roman" w:cs="Times New Roman"/>
      <w:sz w:val="24"/>
      <w:szCs w:val="24"/>
      <w:shd w:val="clear" w:color="auto" w:fill="F5F3DA"/>
      <w:lang w:eastAsia="zh-CN"/>
    </w:rPr>
  </w:style>
  <w:style w:type="paragraph" w:customStyle="1" w:styleId="afffffc">
    <w:name w:val="Напишите нам"/>
    <w:basedOn w:val="a"/>
    <w:rsid w:val="008F2722"/>
    <w:pPr>
      <w:suppressAutoHyphens/>
      <w:spacing w:after="0" w:line="240" w:lineRule="auto"/>
    </w:pPr>
    <w:rPr>
      <w:rFonts w:ascii="Times New Roman" w:eastAsia="Times New Roman" w:hAnsi="Times New Roman" w:cs="Times New Roman"/>
      <w:sz w:val="20"/>
      <w:szCs w:val="24"/>
      <w:shd w:val="clear" w:color="auto" w:fill="EFFFAD"/>
      <w:lang w:eastAsia="zh-CN"/>
    </w:rPr>
  </w:style>
  <w:style w:type="paragraph" w:customStyle="1" w:styleId="afffffd">
    <w:name w:val="Текст ЭР (см. также)"/>
    <w:basedOn w:val="a"/>
    <w:rsid w:val="008F2722"/>
    <w:pPr>
      <w:spacing w:before="200" w:after="0" w:line="240" w:lineRule="auto"/>
    </w:pPr>
    <w:rPr>
      <w:rFonts w:ascii="Times New Roman" w:eastAsia="Times New Roman" w:hAnsi="Times New Roman" w:cs="Times New Roman"/>
      <w:sz w:val="20"/>
      <w:szCs w:val="24"/>
      <w:lang w:eastAsia="zh-CN"/>
    </w:rPr>
  </w:style>
  <w:style w:type="paragraph" w:customStyle="1" w:styleId="afffffe">
    <w:name w:val="Заголовок ЭР (левое окно)"/>
    <w:basedOn w:val="a"/>
    <w:rsid w:val="008F2722"/>
    <w:pPr>
      <w:spacing w:before="300" w:after="250" w:line="240" w:lineRule="auto"/>
      <w:jc w:val="center"/>
    </w:pPr>
    <w:rPr>
      <w:rFonts w:ascii="Times New Roman" w:eastAsia="Times New Roman" w:hAnsi="Times New Roman" w:cs="Times New Roman"/>
      <w:b/>
      <w:color w:val="26282F"/>
      <w:sz w:val="26"/>
      <w:szCs w:val="24"/>
      <w:lang w:eastAsia="zh-CN"/>
    </w:rPr>
  </w:style>
  <w:style w:type="paragraph" w:customStyle="1" w:styleId="affffff">
    <w:name w:val="Заголовок ЭР (правое окно)"/>
    <w:basedOn w:val="afffffe"/>
    <w:rsid w:val="008F2722"/>
    <w:pPr>
      <w:jc w:val="left"/>
    </w:pPr>
  </w:style>
  <w:style w:type="paragraph" w:customStyle="1" w:styleId="-">
    <w:name w:val="ЭР-содержание (правое окно)"/>
    <w:basedOn w:val="a"/>
    <w:rsid w:val="008F2722"/>
    <w:pPr>
      <w:spacing w:before="300" w:after="0" w:line="240" w:lineRule="auto"/>
    </w:pPr>
    <w:rPr>
      <w:rFonts w:ascii="Times New Roman" w:eastAsia="Times New Roman" w:hAnsi="Times New Roman" w:cs="Times New Roman"/>
      <w:sz w:val="24"/>
      <w:szCs w:val="24"/>
      <w:lang w:eastAsia="zh-CN"/>
    </w:rPr>
  </w:style>
  <w:style w:type="paragraph" w:customStyle="1" w:styleId="affffff0">
    <w:name w:val="Формула"/>
    <w:basedOn w:val="a"/>
    <w:rsid w:val="008F2722"/>
    <w:pPr>
      <w:suppressAutoHyphens/>
      <w:spacing w:after="0" w:line="240" w:lineRule="auto"/>
    </w:pPr>
    <w:rPr>
      <w:rFonts w:ascii="Times New Roman" w:eastAsia="Times New Roman" w:hAnsi="Times New Roman" w:cs="Times New Roman"/>
      <w:sz w:val="24"/>
      <w:szCs w:val="24"/>
      <w:shd w:val="clear" w:color="auto" w:fill="F5F3DA"/>
      <w:lang w:eastAsia="zh-CN"/>
    </w:rPr>
  </w:style>
  <w:style w:type="paragraph" w:customStyle="1" w:styleId="affffff1">
    <w:name w:val="Дочерний элемент списка"/>
    <w:basedOn w:val="a"/>
    <w:rsid w:val="008F2722"/>
    <w:pPr>
      <w:spacing w:after="0" w:line="240" w:lineRule="auto"/>
      <w:jc w:val="both"/>
    </w:pPr>
    <w:rPr>
      <w:rFonts w:ascii="Times New Roman" w:eastAsia="Times New Roman" w:hAnsi="Times New Roman" w:cs="Times New Roman"/>
      <w:color w:val="868381"/>
      <w:sz w:val="20"/>
      <w:szCs w:val="24"/>
      <w:lang w:eastAsia="zh-CN"/>
    </w:rPr>
  </w:style>
  <w:style w:type="paragraph" w:customStyle="1" w:styleId="2a">
    <w:name w:val="Обзор изменений документа 2"/>
    <w:rsid w:val="008F2722"/>
    <w:pPr>
      <w:widowControl w:val="0"/>
      <w:suppressAutoHyphens/>
      <w:spacing w:after="0" w:line="240" w:lineRule="auto"/>
    </w:pPr>
    <w:rPr>
      <w:rFonts w:ascii="Liberation Serif" w:eastAsia="SimSun" w:hAnsi="Liberation Serif" w:cs="Mangal"/>
      <w:i/>
      <w:color w:val="800080"/>
      <w:sz w:val="24"/>
      <w:szCs w:val="24"/>
      <w:lang w:eastAsia="zh-CN" w:bidi="hi-IN"/>
    </w:rPr>
  </w:style>
  <w:style w:type="paragraph" w:customStyle="1" w:styleId="1f3">
    <w:name w:val="Обзор изменений документа 1"/>
    <w:basedOn w:val="a"/>
    <w:rsid w:val="008F2722"/>
    <w:pPr>
      <w:spacing w:after="0" w:line="240" w:lineRule="auto"/>
      <w:jc w:val="center"/>
    </w:pPr>
    <w:rPr>
      <w:rFonts w:ascii="Times New Roman" w:eastAsia="Times New Roman" w:hAnsi="Times New Roman" w:cs="Times New Roman"/>
      <w:i/>
      <w:color w:val="800080"/>
      <w:sz w:val="24"/>
      <w:szCs w:val="24"/>
      <w:lang w:eastAsia="zh-CN"/>
    </w:rPr>
  </w:style>
  <w:style w:type="paragraph" w:customStyle="1" w:styleId="affffff2">
    <w:name w:val="Основное меню (по умолчанию)"/>
    <w:basedOn w:val="a"/>
    <w:rsid w:val="008F2722"/>
    <w:pPr>
      <w:spacing w:after="0" w:line="240" w:lineRule="auto"/>
      <w:ind w:firstLine="720"/>
      <w:jc w:val="both"/>
    </w:pPr>
    <w:rPr>
      <w:rFonts w:ascii="Times New Roman" w:eastAsia="Times New Roman" w:hAnsi="Times New Roman" w:cs="Times New Roman"/>
      <w:sz w:val="20"/>
      <w:szCs w:val="24"/>
      <w:lang w:eastAsia="zh-CN"/>
    </w:rPr>
  </w:style>
  <w:style w:type="paragraph" w:customStyle="1" w:styleId="affffff3">
    <w:name w:val="Подсказки для контекста"/>
    <w:basedOn w:val="a"/>
    <w:rsid w:val="008F2722"/>
    <w:pPr>
      <w:spacing w:after="0" w:line="240" w:lineRule="auto"/>
      <w:ind w:firstLine="720"/>
    </w:pPr>
    <w:rPr>
      <w:rFonts w:ascii="Times New Roman" w:eastAsia="Times New Roman" w:hAnsi="Times New Roman" w:cs="Times New Roman"/>
      <w:color w:val="000000"/>
      <w:sz w:val="16"/>
      <w:szCs w:val="24"/>
      <w:lang w:eastAsia="zh-CN"/>
    </w:rPr>
  </w:style>
  <w:style w:type="paragraph" w:customStyle="1" w:styleId="3b">
    <w:name w:val="Без интервала3"/>
    <w:rsid w:val="00953E7B"/>
    <w:pPr>
      <w:spacing w:after="0" w:line="240" w:lineRule="auto"/>
    </w:pPr>
    <w:rPr>
      <w:rFonts w:ascii="Calibri" w:eastAsia="Times New Roman" w:hAnsi="Calibri" w:cs="Times New Roman"/>
    </w:rPr>
  </w:style>
  <w:style w:type="paragraph" w:styleId="2b">
    <w:name w:val="Body Text 2"/>
    <w:link w:val="2c"/>
    <w:uiPriority w:val="99"/>
    <w:rsid w:val="009834AF"/>
    <w:pPr>
      <w:widowControl w:val="0"/>
      <w:suppressAutoHyphens/>
      <w:spacing w:before="120" w:after="0" w:line="100" w:lineRule="atLeast"/>
      <w:jc w:val="both"/>
    </w:pPr>
    <w:rPr>
      <w:rFonts w:ascii="Times New Roman" w:eastAsia="DejaVu Sans" w:hAnsi="Times New Roman" w:cs="font296"/>
      <w:kern w:val="1"/>
      <w:sz w:val="24"/>
      <w:szCs w:val="20"/>
      <w:lang w:eastAsia="ar-SA"/>
    </w:rPr>
  </w:style>
  <w:style w:type="character" w:customStyle="1" w:styleId="2c">
    <w:name w:val="Основной текст 2 Знак"/>
    <w:basedOn w:val="a0"/>
    <w:link w:val="2b"/>
    <w:uiPriority w:val="99"/>
    <w:rsid w:val="009834AF"/>
    <w:rPr>
      <w:rFonts w:ascii="Times New Roman" w:eastAsia="DejaVu Sans" w:hAnsi="Times New Roman" w:cs="font296"/>
      <w:kern w:val="1"/>
      <w:sz w:val="24"/>
      <w:szCs w:val="20"/>
      <w:lang w:eastAsia="ar-SA"/>
    </w:rPr>
  </w:style>
  <w:style w:type="paragraph" w:styleId="affffff4">
    <w:name w:val="footnote text"/>
    <w:basedOn w:val="a"/>
    <w:link w:val="affffff5"/>
    <w:rsid w:val="009834AF"/>
    <w:pPr>
      <w:spacing w:after="0" w:line="240" w:lineRule="auto"/>
    </w:pPr>
    <w:rPr>
      <w:rFonts w:ascii="Times New Roman" w:eastAsia="Times New Roman" w:hAnsi="Times New Roman" w:cs="Times New Roman"/>
      <w:sz w:val="20"/>
      <w:szCs w:val="20"/>
    </w:rPr>
  </w:style>
  <w:style w:type="character" w:customStyle="1" w:styleId="affffff5">
    <w:name w:val="Текст сноски Знак"/>
    <w:basedOn w:val="a0"/>
    <w:link w:val="affffff4"/>
    <w:rsid w:val="009834AF"/>
    <w:rPr>
      <w:rFonts w:ascii="Times New Roman" w:eastAsia="Times New Roman" w:hAnsi="Times New Roman" w:cs="Times New Roman"/>
      <w:sz w:val="20"/>
      <w:szCs w:val="20"/>
    </w:rPr>
  </w:style>
  <w:style w:type="character" w:styleId="affffff6">
    <w:name w:val="footnote reference"/>
    <w:uiPriority w:val="99"/>
    <w:rsid w:val="009834AF"/>
    <w:rPr>
      <w:vertAlign w:val="superscript"/>
    </w:rPr>
  </w:style>
  <w:style w:type="paragraph" w:styleId="affffff7">
    <w:name w:val="Body Text First Indent"/>
    <w:basedOn w:val="aa"/>
    <w:link w:val="affffff8"/>
    <w:uiPriority w:val="99"/>
    <w:semiHidden/>
    <w:unhideWhenUsed/>
    <w:rsid w:val="009834AF"/>
    <w:pPr>
      <w:autoSpaceDN/>
      <w:spacing w:line="276" w:lineRule="auto"/>
      <w:ind w:firstLine="210"/>
    </w:pPr>
  </w:style>
  <w:style w:type="character" w:customStyle="1" w:styleId="affffff8">
    <w:name w:val="Красная строка Знак"/>
    <w:basedOn w:val="ab"/>
    <w:link w:val="affffff7"/>
    <w:uiPriority w:val="99"/>
    <w:semiHidden/>
    <w:rsid w:val="009834AF"/>
    <w:rPr>
      <w:rFonts w:ascii="Calibri" w:eastAsia="Calibri" w:hAnsi="Calibri" w:cs="Times New Roman"/>
    </w:rPr>
  </w:style>
  <w:style w:type="paragraph" w:styleId="2d">
    <w:name w:val="List 2"/>
    <w:basedOn w:val="a"/>
    <w:uiPriority w:val="99"/>
    <w:rsid w:val="009834AF"/>
    <w:pPr>
      <w:spacing w:after="0" w:line="240" w:lineRule="auto"/>
      <w:ind w:left="566" w:hanging="283"/>
    </w:pPr>
    <w:rPr>
      <w:rFonts w:ascii="Times New Roman" w:eastAsia="Times New Roman" w:hAnsi="Times New Roman" w:cs="Times New Roman"/>
      <w:sz w:val="24"/>
      <w:szCs w:val="24"/>
      <w:lang w:eastAsia="ru-RU"/>
    </w:rPr>
  </w:style>
  <w:style w:type="paragraph" w:customStyle="1" w:styleId="Style4">
    <w:name w:val="Style4"/>
    <w:basedOn w:val="a"/>
    <w:uiPriority w:val="99"/>
    <w:rsid w:val="009834AF"/>
    <w:pPr>
      <w:widowControl w:val="0"/>
      <w:autoSpaceDE w:val="0"/>
      <w:autoSpaceDN w:val="0"/>
      <w:adjustRightInd w:val="0"/>
      <w:spacing w:after="0" w:line="298" w:lineRule="exact"/>
    </w:pPr>
    <w:rPr>
      <w:rFonts w:ascii="Times New Roman" w:eastAsia="Times New Roman" w:hAnsi="Times New Roman" w:cs="Times New Roman"/>
      <w:sz w:val="24"/>
      <w:szCs w:val="24"/>
      <w:lang w:eastAsia="ru-RU"/>
    </w:rPr>
  </w:style>
  <w:style w:type="paragraph" w:customStyle="1" w:styleId="dt-p">
    <w:name w:val="dt-p"/>
    <w:basedOn w:val="a"/>
    <w:rsid w:val="009834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6">
    <w:name w:val="Абзац списка Знак"/>
    <w:aliases w:val="Bullet List Знак,FooterText Знак,numbered Знак,Paragraphe de liste1 Знак,lp1 Знак,SL_Абзац списка Знак"/>
    <w:link w:val="af5"/>
    <w:uiPriority w:val="34"/>
    <w:locked/>
    <w:rsid w:val="009834AF"/>
    <w:rPr>
      <w:rFonts w:ascii="Times New Roman" w:eastAsia="Times New Roman" w:hAnsi="Times New Roman" w:cs="Times New Roman"/>
      <w:sz w:val="24"/>
      <w:szCs w:val="24"/>
      <w:lang w:eastAsia="ru-RU"/>
    </w:rPr>
  </w:style>
  <w:style w:type="paragraph" w:styleId="affffff9">
    <w:name w:val="endnote text"/>
    <w:basedOn w:val="a"/>
    <w:link w:val="affffffa"/>
    <w:uiPriority w:val="99"/>
    <w:semiHidden/>
    <w:unhideWhenUsed/>
    <w:rsid w:val="009834AF"/>
    <w:pPr>
      <w:spacing w:after="200" w:line="276" w:lineRule="auto"/>
    </w:pPr>
    <w:rPr>
      <w:rFonts w:ascii="Calibri" w:eastAsia="Calibri" w:hAnsi="Calibri" w:cs="Times New Roman"/>
      <w:sz w:val="20"/>
      <w:szCs w:val="20"/>
    </w:rPr>
  </w:style>
  <w:style w:type="character" w:customStyle="1" w:styleId="affffffa">
    <w:name w:val="Текст концевой сноски Знак"/>
    <w:basedOn w:val="a0"/>
    <w:link w:val="affffff9"/>
    <w:uiPriority w:val="99"/>
    <w:semiHidden/>
    <w:rsid w:val="009834AF"/>
    <w:rPr>
      <w:rFonts w:ascii="Calibri" w:eastAsia="Calibri" w:hAnsi="Calibri" w:cs="Times New Roman"/>
      <w:sz w:val="20"/>
      <w:szCs w:val="20"/>
    </w:rPr>
  </w:style>
  <w:style w:type="character" w:styleId="affffffb">
    <w:name w:val="endnote reference"/>
    <w:uiPriority w:val="99"/>
    <w:semiHidden/>
    <w:unhideWhenUsed/>
    <w:rsid w:val="009834AF"/>
    <w:rPr>
      <w:vertAlign w:val="superscript"/>
    </w:rPr>
  </w:style>
  <w:style w:type="character" w:customStyle="1" w:styleId="a6">
    <w:name w:val="Без интервала Знак"/>
    <w:link w:val="a5"/>
    <w:uiPriority w:val="99"/>
    <w:locked/>
    <w:rsid w:val="009834AF"/>
    <w:rPr>
      <w:rFonts w:ascii="Calibri" w:eastAsia="Calibri" w:hAnsi="Calibri" w:cs="Times New Roman"/>
      <w:kern w:val="3"/>
    </w:rPr>
  </w:style>
  <w:style w:type="paragraph" w:customStyle="1" w:styleId="WW-">
    <w:name w:val="WW-Базовый"/>
    <w:rsid w:val="009834AF"/>
    <w:pPr>
      <w:widowControl w:val="0"/>
      <w:suppressAutoHyphens/>
      <w:spacing w:after="200" w:line="276" w:lineRule="auto"/>
    </w:pPr>
    <w:rPr>
      <w:rFonts w:ascii="Liberation Serif" w:eastAsia="SimSun" w:hAnsi="Liberation Serif" w:cs="Lohit Hindi"/>
      <w:color w:val="00000A"/>
      <w:sz w:val="24"/>
      <w:szCs w:val="24"/>
      <w:lang w:eastAsia="zh-CN" w:bidi="hi-IN"/>
    </w:rPr>
  </w:style>
  <w:style w:type="character" w:styleId="HTML1">
    <w:name w:val="HTML Typewriter"/>
    <w:uiPriority w:val="99"/>
    <w:semiHidden/>
    <w:unhideWhenUsed/>
    <w:rsid w:val="009834AF"/>
    <w:rPr>
      <w:rFonts w:ascii="Courier New" w:eastAsia="Times New Roman" w:hAnsi="Courier New" w:cs="Courier New"/>
      <w:sz w:val="20"/>
      <w:szCs w:val="20"/>
    </w:rPr>
  </w:style>
  <w:style w:type="character" w:customStyle="1" w:styleId="FontStyle19">
    <w:name w:val="Font Style19"/>
    <w:uiPriority w:val="99"/>
    <w:rsid w:val="00D92E05"/>
    <w:rPr>
      <w:rFonts w:ascii="Times New Roman" w:hAnsi="Times New Roman" w:cs="Times New Roman"/>
      <w:b/>
      <w:bCs/>
      <w:color w:val="000000"/>
      <w:sz w:val="14"/>
      <w:szCs w:val="14"/>
    </w:rPr>
  </w:style>
  <w:style w:type="paragraph" w:customStyle="1" w:styleId="Style2">
    <w:name w:val="Style2"/>
    <w:basedOn w:val="a"/>
    <w:uiPriority w:val="99"/>
    <w:rsid w:val="00D92E05"/>
    <w:pPr>
      <w:widowControl w:val="0"/>
      <w:autoSpaceDE w:val="0"/>
      <w:autoSpaceDN w:val="0"/>
      <w:adjustRightInd w:val="0"/>
      <w:spacing w:after="0" w:line="288" w:lineRule="exact"/>
      <w:jc w:val="center"/>
    </w:pPr>
    <w:rPr>
      <w:rFonts w:ascii="Arial" w:eastAsia="Times New Roman" w:hAnsi="Arial" w:cs="Times New Roman"/>
      <w:sz w:val="24"/>
      <w:szCs w:val="24"/>
      <w:lang w:eastAsia="ru-RU"/>
    </w:rPr>
  </w:style>
  <w:style w:type="character" w:customStyle="1" w:styleId="FontStyle18">
    <w:name w:val="Font Style18"/>
    <w:uiPriority w:val="99"/>
    <w:rsid w:val="00D92E05"/>
    <w:rPr>
      <w:rFonts w:ascii="Times New Roman" w:hAnsi="Times New Roman" w:cs="Times New Roman"/>
      <w:color w:val="000000"/>
      <w:sz w:val="14"/>
      <w:szCs w:val="14"/>
    </w:rPr>
  </w:style>
  <w:style w:type="paragraph" w:styleId="affffffc">
    <w:name w:val="Title"/>
    <w:basedOn w:val="a"/>
    <w:link w:val="affffffd"/>
    <w:uiPriority w:val="99"/>
    <w:qFormat/>
    <w:rsid w:val="00D92E05"/>
    <w:pPr>
      <w:spacing w:after="0" w:line="240" w:lineRule="auto"/>
      <w:jc w:val="center"/>
    </w:pPr>
    <w:rPr>
      <w:rFonts w:ascii="Arial" w:eastAsia="Times New Roman" w:hAnsi="Arial" w:cs="Arial"/>
      <w:sz w:val="24"/>
      <w:szCs w:val="24"/>
      <w:lang w:eastAsia="ru-RU"/>
    </w:rPr>
  </w:style>
  <w:style w:type="character" w:customStyle="1" w:styleId="affffffd">
    <w:name w:val="Название Знак"/>
    <w:basedOn w:val="a0"/>
    <w:link w:val="affffffc"/>
    <w:uiPriority w:val="99"/>
    <w:rsid w:val="00D92E05"/>
    <w:rPr>
      <w:rFonts w:ascii="Arial" w:eastAsia="Times New Roman" w:hAnsi="Arial" w:cs="Arial"/>
      <w:sz w:val="24"/>
      <w:szCs w:val="24"/>
      <w:lang w:eastAsia="ru-RU"/>
    </w:rPr>
  </w:style>
  <w:style w:type="character" w:customStyle="1" w:styleId="9pt0pt">
    <w:name w:val="Основной текст + 9 pt;Полужирный;Интервал 0 pt"/>
    <w:basedOn w:val="a0"/>
    <w:rsid w:val="00D92E05"/>
    <w:rPr>
      <w:rFonts w:ascii="Times New Roman" w:eastAsia="Times New Roman" w:hAnsi="Times New Roman" w:cs="Times New Roman"/>
      <w:b/>
      <w:bCs/>
      <w:i w:val="0"/>
      <w:iCs w:val="0"/>
      <w:smallCaps w:val="0"/>
      <w:strike w:val="0"/>
      <w:color w:val="000000"/>
      <w:spacing w:val="-3"/>
      <w:w w:val="100"/>
      <w:position w:val="0"/>
      <w:sz w:val="18"/>
      <w:szCs w:val="18"/>
      <w:u w:val="none"/>
      <w:lang w:val="ru-RU"/>
    </w:rPr>
  </w:style>
  <w:style w:type="paragraph" w:customStyle="1" w:styleId="1f4">
    <w:name w:val="Заголовок1"/>
    <w:basedOn w:val="a"/>
    <w:next w:val="aa"/>
    <w:rsid w:val="00353258"/>
    <w:pPr>
      <w:keepNext/>
      <w:suppressAutoHyphens/>
      <w:spacing w:before="240" w:after="120" w:line="276" w:lineRule="auto"/>
    </w:pPr>
    <w:rPr>
      <w:rFonts w:ascii="Arial" w:eastAsia="SimSun" w:hAnsi="Arial" w:cs="Tahoma"/>
      <w:kern w:val="1"/>
      <w:sz w:val="28"/>
      <w:szCs w:val="28"/>
      <w:lang w:eastAsia="ar-SA"/>
    </w:rPr>
  </w:style>
  <w:style w:type="character" w:customStyle="1" w:styleId="1f5">
    <w:name w:val="Знак примечания1"/>
    <w:basedOn w:val="1a"/>
    <w:rsid w:val="00353258"/>
  </w:style>
  <w:style w:type="character" w:customStyle="1" w:styleId="affffffe">
    <w:name w:val="Текст примечания Знак"/>
    <w:basedOn w:val="1a"/>
    <w:rsid w:val="00353258"/>
  </w:style>
  <w:style w:type="character" w:customStyle="1" w:styleId="afffffff">
    <w:name w:val="Тема примечания Знак"/>
    <w:basedOn w:val="affffffe"/>
    <w:rsid w:val="00353258"/>
  </w:style>
  <w:style w:type="character" w:customStyle="1" w:styleId="1f6">
    <w:name w:val="Знак сноски1"/>
    <w:basedOn w:val="1a"/>
    <w:rsid w:val="00353258"/>
  </w:style>
  <w:style w:type="paragraph" w:customStyle="1" w:styleId="1f7">
    <w:name w:val="Название1"/>
    <w:basedOn w:val="a"/>
    <w:rsid w:val="00353258"/>
    <w:pPr>
      <w:suppressLineNumbers/>
      <w:suppressAutoHyphens/>
      <w:spacing w:before="120" w:after="120" w:line="276" w:lineRule="auto"/>
    </w:pPr>
    <w:rPr>
      <w:rFonts w:ascii="Calibri" w:eastAsia="SimSun" w:hAnsi="Calibri" w:cs="Tahoma"/>
      <w:i/>
      <w:iCs/>
      <w:kern w:val="1"/>
      <w:sz w:val="24"/>
      <w:szCs w:val="24"/>
      <w:lang w:eastAsia="ar-SA"/>
    </w:rPr>
  </w:style>
  <w:style w:type="paragraph" w:customStyle="1" w:styleId="1f8">
    <w:name w:val="Абзац списка1"/>
    <w:basedOn w:val="a"/>
    <w:rsid w:val="00353258"/>
    <w:pPr>
      <w:suppressAutoHyphens/>
      <w:spacing w:after="200" w:line="276" w:lineRule="auto"/>
    </w:pPr>
    <w:rPr>
      <w:rFonts w:ascii="Calibri" w:eastAsia="SimSun" w:hAnsi="Calibri" w:cs="font262"/>
      <w:kern w:val="1"/>
      <w:lang w:eastAsia="ar-SA"/>
    </w:rPr>
  </w:style>
  <w:style w:type="paragraph" w:customStyle="1" w:styleId="afffffff0">
    <w:name w:val="Пункт"/>
    <w:basedOn w:val="a"/>
    <w:rsid w:val="00353258"/>
    <w:pPr>
      <w:suppressAutoHyphens/>
      <w:spacing w:after="200" w:line="276" w:lineRule="auto"/>
    </w:pPr>
    <w:rPr>
      <w:rFonts w:ascii="Calibri" w:eastAsia="SimSun" w:hAnsi="Calibri" w:cs="font262"/>
      <w:kern w:val="1"/>
      <w:lang w:eastAsia="ar-SA"/>
    </w:rPr>
  </w:style>
  <w:style w:type="paragraph" w:customStyle="1" w:styleId="1f9">
    <w:name w:val="Текст выноски1"/>
    <w:basedOn w:val="a"/>
    <w:rsid w:val="00353258"/>
    <w:pPr>
      <w:suppressAutoHyphens/>
      <w:spacing w:after="200" w:line="276" w:lineRule="auto"/>
    </w:pPr>
    <w:rPr>
      <w:rFonts w:ascii="Calibri" w:eastAsia="SimSun" w:hAnsi="Calibri" w:cs="font262"/>
      <w:kern w:val="1"/>
      <w:lang w:eastAsia="ar-SA"/>
    </w:rPr>
  </w:style>
  <w:style w:type="paragraph" w:customStyle="1" w:styleId="font5">
    <w:name w:val="font5"/>
    <w:basedOn w:val="a"/>
    <w:rsid w:val="00353258"/>
    <w:pPr>
      <w:suppressAutoHyphens/>
      <w:spacing w:after="200" w:line="276" w:lineRule="auto"/>
    </w:pPr>
    <w:rPr>
      <w:rFonts w:ascii="Calibri" w:eastAsia="SimSun" w:hAnsi="Calibri" w:cs="font262"/>
      <w:kern w:val="1"/>
      <w:lang w:eastAsia="ar-SA"/>
    </w:rPr>
  </w:style>
  <w:style w:type="paragraph" w:customStyle="1" w:styleId="font6">
    <w:name w:val="font6"/>
    <w:basedOn w:val="a"/>
    <w:rsid w:val="00353258"/>
    <w:pPr>
      <w:suppressAutoHyphens/>
      <w:spacing w:after="200" w:line="276" w:lineRule="auto"/>
    </w:pPr>
    <w:rPr>
      <w:rFonts w:ascii="Calibri" w:eastAsia="SimSun" w:hAnsi="Calibri" w:cs="font262"/>
      <w:kern w:val="1"/>
      <w:lang w:eastAsia="ar-SA"/>
    </w:rPr>
  </w:style>
  <w:style w:type="paragraph" w:customStyle="1" w:styleId="font7">
    <w:name w:val="font7"/>
    <w:basedOn w:val="a"/>
    <w:rsid w:val="00353258"/>
    <w:pPr>
      <w:suppressAutoHyphens/>
      <w:spacing w:after="200" w:line="276" w:lineRule="auto"/>
    </w:pPr>
    <w:rPr>
      <w:rFonts w:ascii="Calibri" w:eastAsia="SimSun" w:hAnsi="Calibri" w:cs="font262"/>
      <w:kern w:val="1"/>
      <w:lang w:eastAsia="ar-SA"/>
    </w:rPr>
  </w:style>
  <w:style w:type="paragraph" w:customStyle="1" w:styleId="xl63">
    <w:name w:val="xl63"/>
    <w:basedOn w:val="a"/>
    <w:rsid w:val="00353258"/>
    <w:pPr>
      <w:suppressAutoHyphens/>
      <w:spacing w:after="200" w:line="276" w:lineRule="auto"/>
    </w:pPr>
    <w:rPr>
      <w:rFonts w:ascii="Calibri" w:eastAsia="SimSun" w:hAnsi="Calibri" w:cs="font262"/>
      <w:kern w:val="1"/>
      <w:lang w:eastAsia="ar-SA"/>
    </w:rPr>
  </w:style>
  <w:style w:type="paragraph" w:customStyle="1" w:styleId="xl64">
    <w:name w:val="xl64"/>
    <w:basedOn w:val="a"/>
    <w:rsid w:val="00353258"/>
    <w:pPr>
      <w:suppressAutoHyphens/>
      <w:spacing w:after="200" w:line="276" w:lineRule="auto"/>
    </w:pPr>
    <w:rPr>
      <w:rFonts w:ascii="Calibri" w:eastAsia="SimSun" w:hAnsi="Calibri" w:cs="font262"/>
      <w:kern w:val="1"/>
      <w:lang w:eastAsia="ar-SA"/>
    </w:rPr>
  </w:style>
  <w:style w:type="paragraph" w:customStyle="1" w:styleId="xl65">
    <w:name w:val="xl65"/>
    <w:basedOn w:val="a"/>
    <w:rsid w:val="00353258"/>
    <w:pPr>
      <w:suppressAutoHyphens/>
      <w:spacing w:after="200" w:line="276" w:lineRule="auto"/>
    </w:pPr>
    <w:rPr>
      <w:rFonts w:ascii="Calibri" w:eastAsia="SimSun" w:hAnsi="Calibri" w:cs="font262"/>
      <w:kern w:val="1"/>
      <w:lang w:eastAsia="ar-SA"/>
    </w:rPr>
  </w:style>
  <w:style w:type="paragraph" w:customStyle="1" w:styleId="xl66">
    <w:name w:val="xl66"/>
    <w:basedOn w:val="a"/>
    <w:rsid w:val="00353258"/>
    <w:pPr>
      <w:suppressAutoHyphens/>
      <w:spacing w:after="200" w:line="276" w:lineRule="auto"/>
    </w:pPr>
    <w:rPr>
      <w:rFonts w:ascii="Calibri" w:eastAsia="SimSun" w:hAnsi="Calibri" w:cs="font262"/>
      <w:kern w:val="1"/>
      <w:lang w:eastAsia="ar-SA"/>
    </w:rPr>
  </w:style>
  <w:style w:type="paragraph" w:customStyle="1" w:styleId="xl67">
    <w:name w:val="xl67"/>
    <w:basedOn w:val="a"/>
    <w:rsid w:val="00353258"/>
    <w:pPr>
      <w:suppressAutoHyphens/>
      <w:spacing w:after="200" w:line="276" w:lineRule="auto"/>
    </w:pPr>
    <w:rPr>
      <w:rFonts w:ascii="Calibri" w:eastAsia="SimSun" w:hAnsi="Calibri" w:cs="font262"/>
      <w:kern w:val="1"/>
      <w:lang w:eastAsia="ar-SA"/>
    </w:rPr>
  </w:style>
  <w:style w:type="paragraph" w:customStyle="1" w:styleId="xl68">
    <w:name w:val="xl68"/>
    <w:basedOn w:val="a"/>
    <w:rsid w:val="00353258"/>
    <w:pPr>
      <w:suppressAutoHyphens/>
      <w:spacing w:after="200" w:line="276" w:lineRule="auto"/>
    </w:pPr>
    <w:rPr>
      <w:rFonts w:ascii="Calibri" w:eastAsia="SimSun" w:hAnsi="Calibri" w:cs="font262"/>
      <w:kern w:val="1"/>
      <w:lang w:eastAsia="ar-SA"/>
    </w:rPr>
  </w:style>
  <w:style w:type="paragraph" w:customStyle="1" w:styleId="xl69">
    <w:name w:val="xl69"/>
    <w:basedOn w:val="a"/>
    <w:rsid w:val="00353258"/>
    <w:pPr>
      <w:suppressAutoHyphens/>
      <w:spacing w:after="200" w:line="276" w:lineRule="auto"/>
    </w:pPr>
    <w:rPr>
      <w:rFonts w:ascii="Calibri" w:eastAsia="SimSun" w:hAnsi="Calibri" w:cs="font262"/>
      <w:kern w:val="1"/>
      <w:lang w:eastAsia="ar-SA"/>
    </w:rPr>
  </w:style>
  <w:style w:type="paragraph" w:customStyle="1" w:styleId="xl70">
    <w:name w:val="xl70"/>
    <w:basedOn w:val="a"/>
    <w:rsid w:val="00353258"/>
    <w:pPr>
      <w:suppressAutoHyphens/>
      <w:spacing w:after="200" w:line="276" w:lineRule="auto"/>
    </w:pPr>
    <w:rPr>
      <w:rFonts w:ascii="Calibri" w:eastAsia="SimSun" w:hAnsi="Calibri" w:cs="font262"/>
      <w:kern w:val="1"/>
      <w:lang w:eastAsia="ar-SA"/>
    </w:rPr>
  </w:style>
  <w:style w:type="paragraph" w:customStyle="1" w:styleId="xl71">
    <w:name w:val="xl71"/>
    <w:basedOn w:val="a"/>
    <w:rsid w:val="00353258"/>
    <w:pPr>
      <w:suppressAutoHyphens/>
      <w:spacing w:after="200" w:line="276" w:lineRule="auto"/>
    </w:pPr>
    <w:rPr>
      <w:rFonts w:ascii="Calibri" w:eastAsia="SimSun" w:hAnsi="Calibri" w:cs="font262"/>
      <w:kern w:val="1"/>
      <w:lang w:eastAsia="ar-SA"/>
    </w:rPr>
  </w:style>
  <w:style w:type="paragraph" w:customStyle="1" w:styleId="xl72">
    <w:name w:val="xl72"/>
    <w:basedOn w:val="a"/>
    <w:rsid w:val="00353258"/>
    <w:pPr>
      <w:suppressAutoHyphens/>
      <w:spacing w:after="200" w:line="276" w:lineRule="auto"/>
    </w:pPr>
    <w:rPr>
      <w:rFonts w:ascii="Calibri" w:eastAsia="SimSun" w:hAnsi="Calibri" w:cs="font262"/>
      <w:kern w:val="1"/>
      <w:lang w:eastAsia="ar-SA"/>
    </w:rPr>
  </w:style>
  <w:style w:type="paragraph" w:customStyle="1" w:styleId="xl73">
    <w:name w:val="xl73"/>
    <w:basedOn w:val="a"/>
    <w:rsid w:val="00353258"/>
    <w:pPr>
      <w:suppressAutoHyphens/>
      <w:spacing w:after="200" w:line="276" w:lineRule="auto"/>
    </w:pPr>
    <w:rPr>
      <w:rFonts w:ascii="Calibri" w:eastAsia="SimSun" w:hAnsi="Calibri" w:cs="font262"/>
      <w:kern w:val="1"/>
      <w:lang w:eastAsia="ar-SA"/>
    </w:rPr>
  </w:style>
  <w:style w:type="paragraph" w:customStyle="1" w:styleId="xl74">
    <w:name w:val="xl74"/>
    <w:basedOn w:val="a"/>
    <w:rsid w:val="00353258"/>
    <w:pPr>
      <w:suppressAutoHyphens/>
      <w:spacing w:after="200" w:line="276" w:lineRule="auto"/>
    </w:pPr>
    <w:rPr>
      <w:rFonts w:ascii="Calibri" w:eastAsia="SimSun" w:hAnsi="Calibri" w:cs="font262"/>
      <w:kern w:val="1"/>
      <w:lang w:eastAsia="ar-SA"/>
    </w:rPr>
  </w:style>
  <w:style w:type="paragraph" w:customStyle="1" w:styleId="xl75">
    <w:name w:val="xl75"/>
    <w:basedOn w:val="a"/>
    <w:rsid w:val="00353258"/>
    <w:pPr>
      <w:suppressAutoHyphens/>
      <w:spacing w:after="200" w:line="276" w:lineRule="auto"/>
    </w:pPr>
    <w:rPr>
      <w:rFonts w:ascii="Calibri" w:eastAsia="SimSun" w:hAnsi="Calibri" w:cs="font262"/>
      <w:kern w:val="1"/>
      <w:lang w:eastAsia="ar-SA"/>
    </w:rPr>
  </w:style>
  <w:style w:type="paragraph" w:customStyle="1" w:styleId="xl76">
    <w:name w:val="xl76"/>
    <w:basedOn w:val="a"/>
    <w:rsid w:val="00353258"/>
    <w:pPr>
      <w:suppressAutoHyphens/>
      <w:spacing w:after="200" w:line="276" w:lineRule="auto"/>
    </w:pPr>
    <w:rPr>
      <w:rFonts w:ascii="Calibri" w:eastAsia="SimSun" w:hAnsi="Calibri" w:cs="font262"/>
      <w:kern w:val="1"/>
      <w:lang w:eastAsia="ar-SA"/>
    </w:rPr>
  </w:style>
  <w:style w:type="paragraph" w:customStyle="1" w:styleId="xl77">
    <w:name w:val="xl77"/>
    <w:basedOn w:val="a"/>
    <w:rsid w:val="00353258"/>
    <w:pPr>
      <w:suppressAutoHyphens/>
      <w:spacing w:after="200" w:line="276" w:lineRule="auto"/>
    </w:pPr>
    <w:rPr>
      <w:rFonts w:ascii="Calibri" w:eastAsia="SimSun" w:hAnsi="Calibri" w:cs="font262"/>
      <w:kern w:val="1"/>
      <w:lang w:eastAsia="ar-SA"/>
    </w:rPr>
  </w:style>
  <w:style w:type="paragraph" w:customStyle="1" w:styleId="xl78">
    <w:name w:val="xl78"/>
    <w:basedOn w:val="a"/>
    <w:rsid w:val="00353258"/>
    <w:pPr>
      <w:suppressAutoHyphens/>
      <w:spacing w:after="200" w:line="276" w:lineRule="auto"/>
    </w:pPr>
    <w:rPr>
      <w:rFonts w:ascii="Calibri" w:eastAsia="SimSun" w:hAnsi="Calibri" w:cs="font262"/>
      <w:kern w:val="1"/>
      <w:lang w:eastAsia="ar-SA"/>
    </w:rPr>
  </w:style>
  <w:style w:type="paragraph" w:customStyle="1" w:styleId="1fa">
    <w:name w:val="Текст примечания1"/>
    <w:basedOn w:val="a"/>
    <w:rsid w:val="00353258"/>
    <w:pPr>
      <w:suppressAutoHyphens/>
      <w:spacing w:after="200" w:line="276" w:lineRule="auto"/>
    </w:pPr>
    <w:rPr>
      <w:rFonts w:ascii="Calibri" w:eastAsia="SimSun" w:hAnsi="Calibri" w:cs="font262"/>
      <w:kern w:val="1"/>
      <w:lang w:eastAsia="ar-SA"/>
    </w:rPr>
  </w:style>
  <w:style w:type="paragraph" w:customStyle="1" w:styleId="1fb">
    <w:name w:val="Тема примечания1"/>
    <w:basedOn w:val="1fa"/>
    <w:rsid w:val="00353258"/>
  </w:style>
  <w:style w:type="paragraph" w:customStyle="1" w:styleId="1fc">
    <w:name w:val="Текст сноски1"/>
    <w:basedOn w:val="a"/>
    <w:rsid w:val="00353258"/>
    <w:pPr>
      <w:suppressAutoHyphens/>
      <w:spacing w:after="200" w:line="276" w:lineRule="auto"/>
    </w:pPr>
    <w:rPr>
      <w:rFonts w:ascii="Calibri" w:eastAsia="SimSun" w:hAnsi="Calibri" w:cs="font262"/>
      <w:kern w:val="1"/>
      <w:lang w:eastAsia="ar-SA"/>
    </w:rPr>
  </w:style>
  <w:style w:type="character" w:customStyle="1" w:styleId="1fd">
    <w:name w:val="Текст выноски Знак1"/>
    <w:uiPriority w:val="99"/>
    <w:semiHidden/>
    <w:rsid w:val="00353258"/>
    <w:rPr>
      <w:rFonts w:ascii="Segoe UI" w:eastAsia="SimSun" w:hAnsi="Segoe UI" w:cs="Segoe UI"/>
      <w:kern w:val="1"/>
      <w:sz w:val="18"/>
      <w:szCs w:val="18"/>
      <w:lang w:eastAsia="ar-SA"/>
    </w:rPr>
  </w:style>
  <w:style w:type="paragraph" w:customStyle="1" w:styleId="afffffff1">
    <w:name w:val="Базовый"/>
    <w:rsid w:val="00353258"/>
    <w:pPr>
      <w:tabs>
        <w:tab w:val="left" w:pos="709"/>
      </w:tabs>
      <w:suppressAutoHyphens/>
      <w:spacing w:after="0" w:line="200" w:lineRule="atLeast"/>
    </w:pPr>
    <w:rPr>
      <w:rFonts w:ascii="Arial" w:eastAsia="Lucida Sans Unicode" w:hAnsi="Arial" w:cs="Tahoma"/>
      <w:sz w:val="20"/>
      <w:szCs w:val="24"/>
      <w:lang w:eastAsia="ru-RU" w:bidi="ru-RU"/>
    </w:rPr>
  </w:style>
  <w:style w:type="paragraph" w:styleId="3c">
    <w:name w:val="Body Text 3"/>
    <w:basedOn w:val="a"/>
    <w:link w:val="3d"/>
    <w:uiPriority w:val="99"/>
    <w:semiHidden/>
    <w:unhideWhenUsed/>
    <w:rsid w:val="00353258"/>
    <w:pPr>
      <w:suppressAutoHyphens/>
      <w:spacing w:after="120" w:line="276" w:lineRule="auto"/>
    </w:pPr>
    <w:rPr>
      <w:rFonts w:ascii="Calibri" w:eastAsia="SimSun" w:hAnsi="Calibri" w:cs="font262"/>
      <w:kern w:val="1"/>
      <w:sz w:val="16"/>
      <w:szCs w:val="16"/>
      <w:lang w:eastAsia="ar-SA"/>
    </w:rPr>
  </w:style>
  <w:style w:type="character" w:customStyle="1" w:styleId="3d">
    <w:name w:val="Основной текст 3 Знак"/>
    <w:basedOn w:val="a0"/>
    <w:link w:val="3c"/>
    <w:uiPriority w:val="99"/>
    <w:semiHidden/>
    <w:rsid w:val="00353258"/>
    <w:rPr>
      <w:rFonts w:ascii="Calibri" w:eastAsia="SimSun" w:hAnsi="Calibri" w:cs="font262"/>
      <w:kern w:val="1"/>
      <w:sz w:val="16"/>
      <w:szCs w:val="16"/>
      <w:lang w:eastAsia="ar-SA"/>
    </w:rPr>
  </w:style>
  <w:style w:type="paragraph" w:customStyle="1" w:styleId="Normal1">
    <w:name w:val="Normal1"/>
    <w:rsid w:val="00353258"/>
    <w:pPr>
      <w:spacing w:after="0" w:line="240" w:lineRule="auto"/>
    </w:pPr>
    <w:rPr>
      <w:rFonts w:ascii="Times New Roman" w:eastAsia="Times New Roman" w:hAnsi="Times New Roman" w:cs="Times New Roman"/>
      <w:sz w:val="20"/>
      <w:szCs w:val="20"/>
      <w:lang w:eastAsia="ru-RU"/>
    </w:rPr>
  </w:style>
  <w:style w:type="paragraph" w:customStyle="1" w:styleId="BodyText1">
    <w:name w:val="Body Text1"/>
    <w:basedOn w:val="Normal1"/>
    <w:rsid w:val="00353258"/>
    <w:pPr>
      <w:jc w:val="both"/>
    </w:pPr>
  </w:style>
  <w:style w:type="paragraph" w:customStyle="1" w:styleId="Heading1NumberedT">
    <w:name w:val="Heading 1 Numbered + T"/>
    <w:basedOn w:val="a"/>
    <w:next w:val="a"/>
    <w:rsid w:val="00353258"/>
    <w:pPr>
      <w:keepNext/>
      <w:keepLines/>
      <w:tabs>
        <w:tab w:val="left" w:pos="284"/>
        <w:tab w:val="left" w:pos="567"/>
      </w:tabs>
      <w:suppressAutoHyphens/>
      <w:spacing w:before="240" w:after="60" w:line="240" w:lineRule="auto"/>
      <w:jc w:val="both"/>
    </w:pPr>
    <w:rPr>
      <w:rFonts w:ascii="Times New Roman" w:eastAsia="MS Mincho" w:hAnsi="Times New Roman" w:cs="Times New Roman"/>
      <w:b/>
      <w:sz w:val="20"/>
      <w:szCs w:val="28"/>
      <w:lang w:eastAsia="ar-SA"/>
    </w:rPr>
  </w:style>
  <w:style w:type="paragraph" w:customStyle="1" w:styleId="Heading2NumberedT">
    <w:name w:val="Heading 2 Numbered + T"/>
    <w:basedOn w:val="Heading1NumberedT"/>
    <w:next w:val="a"/>
    <w:rsid w:val="00353258"/>
    <w:pPr>
      <w:tabs>
        <w:tab w:val="left" w:pos="709"/>
      </w:tabs>
      <w:ind w:right="198"/>
    </w:pPr>
    <w:rPr>
      <w:b w:val="0"/>
      <w:bCs/>
      <w:szCs w:val="24"/>
    </w:rPr>
  </w:style>
  <w:style w:type="paragraph" w:customStyle="1" w:styleId="ListT">
    <w:name w:val="List+T"/>
    <w:basedOn w:val="a"/>
    <w:rsid w:val="00353258"/>
    <w:pPr>
      <w:numPr>
        <w:numId w:val="6"/>
      </w:numPr>
      <w:tabs>
        <w:tab w:val="clear" w:pos="720"/>
        <w:tab w:val="left" w:pos="567"/>
        <w:tab w:val="left" w:pos="709"/>
        <w:tab w:val="left" w:pos="1134"/>
        <w:tab w:val="left" w:pos="1701"/>
      </w:tabs>
      <w:suppressAutoHyphens/>
      <w:spacing w:after="0" w:line="240" w:lineRule="auto"/>
      <w:ind w:left="-1703" w:right="-79" w:firstLine="0"/>
      <w:jc w:val="both"/>
    </w:pPr>
    <w:rPr>
      <w:rFonts w:ascii="Times New Roman" w:eastAsia="MS Mincho" w:hAnsi="Times New Roman" w:cs="Times New Roman"/>
      <w:sz w:val="20"/>
      <w:szCs w:val="20"/>
      <w:lang w:eastAsia="ar-SA"/>
    </w:rPr>
  </w:style>
  <w:style w:type="paragraph" w:customStyle="1" w:styleId="1fe">
    <w:name w:val="Текст1"/>
    <w:basedOn w:val="a"/>
    <w:rsid w:val="00353258"/>
    <w:pPr>
      <w:suppressAutoHyphens/>
      <w:spacing w:after="0" w:line="240" w:lineRule="auto"/>
    </w:pPr>
    <w:rPr>
      <w:rFonts w:ascii="Courier New" w:eastAsia="Times New Roman" w:hAnsi="Courier New" w:cs="Courier New"/>
      <w:sz w:val="20"/>
      <w:szCs w:val="20"/>
      <w:lang w:eastAsia="ar-SA"/>
    </w:rPr>
  </w:style>
  <w:style w:type="paragraph" w:customStyle="1" w:styleId="Style47">
    <w:name w:val="Style47"/>
    <w:basedOn w:val="a"/>
    <w:rsid w:val="00353258"/>
    <w:pPr>
      <w:widowControl w:val="0"/>
      <w:autoSpaceDE w:val="0"/>
      <w:autoSpaceDN w:val="0"/>
      <w:adjustRightInd w:val="0"/>
      <w:spacing w:after="0" w:line="418" w:lineRule="exact"/>
      <w:ind w:firstLine="845"/>
      <w:jc w:val="both"/>
    </w:pPr>
    <w:rPr>
      <w:rFonts w:ascii="Times New Roman" w:eastAsia="Times New Roman" w:hAnsi="Times New Roman" w:cs="Times New Roman"/>
      <w:sz w:val="24"/>
      <w:szCs w:val="24"/>
      <w:lang w:eastAsia="ru-RU"/>
    </w:rPr>
  </w:style>
  <w:style w:type="character" w:customStyle="1" w:styleId="FontStyle73">
    <w:name w:val="Font Style73"/>
    <w:basedOn w:val="a0"/>
    <w:rsid w:val="00353258"/>
    <w:rPr>
      <w:rFonts w:ascii="Times New Roman" w:hAnsi="Times New Roman" w:cs="Times New Roman"/>
      <w:sz w:val="22"/>
      <w:szCs w:val="22"/>
    </w:rPr>
  </w:style>
  <w:style w:type="paragraph" w:customStyle="1" w:styleId="1ff">
    <w:name w:val="Знак1 Знак Знак Знак Знак Знак Знак"/>
    <w:basedOn w:val="a"/>
    <w:rsid w:val="00353258"/>
    <w:pPr>
      <w:widowControl w:val="0"/>
      <w:adjustRightInd w:val="0"/>
      <w:spacing w:line="240" w:lineRule="exact"/>
      <w:jc w:val="right"/>
    </w:pPr>
    <w:rPr>
      <w:rFonts w:ascii="Arial" w:eastAsia="Times New Roman" w:hAnsi="Arial" w:cs="Arial"/>
      <w:sz w:val="20"/>
      <w:szCs w:val="20"/>
      <w:lang w:val="en-GB"/>
    </w:rPr>
  </w:style>
  <w:style w:type="character" w:customStyle="1" w:styleId="2e">
    <w:name w:val="Основной текст (2)_"/>
    <w:basedOn w:val="a0"/>
    <w:link w:val="213"/>
    <w:rsid w:val="00353258"/>
    <w:rPr>
      <w:noProof/>
      <w:sz w:val="10"/>
      <w:szCs w:val="10"/>
      <w:shd w:val="clear" w:color="auto" w:fill="FFFFFF"/>
    </w:rPr>
  </w:style>
  <w:style w:type="paragraph" w:customStyle="1" w:styleId="213">
    <w:name w:val="Основной текст (2)1"/>
    <w:basedOn w:val="a"/>
    <w:link w:val="2e"/>
    <w:rsid w:val="00353258"/>
    <w:pPr>
      <w:shd w:val="clear" w:color="auto" w:fill="FFFFFF"/>
      <w:spacing w:after="0" w:line="240" w:lineRule="atLeast"/>
    </w:pPr>
    <w:rPr>
      <w:noProof/>
      <w:sz w:val="10"/>
      <w:szCs w:val="10"/>
    </w:rPr>
  </w:style>
  <w:style w:type="character" w:customStyle="1" w:styleId="2f">
    <w:name w:val="Основной текст (2)"/>
    <w:basedOn w:val="2e"/>
    <w:rsid w:val="00353258"/>
    <w:rPr>
      <w:noProof/>
      <w:sz w:val="10"/>
      <w:szCs w:val="10"/>
      <w:shd w:val="clear" w:color="auto" w:fill="FFFFFF"/>
    </w:rPr>
  </w:style>
  <w:style w:type="paragraph" w:customStyle="1" w:styleId="2f0">
    <w:name w:val="Без интервала2"/>
    <w:uiPriority w:val="99"/>
    <w:rsid w:val="000815C3"/>
    <w:pPr>
      <w:widowControl w:val="0"/>
      <w:overflowPunct w:val="0"/>
      <w:autoSpaceDE w:val="0"/>
      <w:autoSpaceDN w:val="0"/>
      <w:adjustRightInd w:val="0"/>
      <w:spacing w:after="0" w:line="240" w:lineRule="auto"/>
      <w:jc w:val="both"/>
      <w:textAlignment w:val="baseline"/>
    </w:pPr>
    <w:rPr>
      <w:rFonts w:ascii="Times New Roman" w:eastAsia="Calibri" w:hAnsi="Times New Roman" w:cs="Times New Roman"/>
      <w:sz w:val="24"/>
      <w:szCs w:val="20"/>
      <w:lang w:eastAsia="ru-RU"/>
    </w:rPr>
  </w:style>
  <w:style w:type="paragraph" w:customStyle="1" w:styleId="1ff0">
    <w:name w:val="Знак1"/>
    <w:basedOn w:val="a"/>
    <w:uiPriority w:val="99"/>
    <w:rsid w:val="000815C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4z1">
    <w:name w:val="WW8Num4z1"/>
    <w:rsid w:val="000815C3"/>
    <w:rPr>
      <w:rFonts w:ascii="OpenSymbol" w:hAnsi="OpenSymbol" w:cs="OpenSymbol"/>
    </w:rPr>
  </w:style>
  <w:style w:type="character" w:customStyle="1" w:styleId="RTFNum31">
    <w:name w:val="RTF_Num 3 1"/>
    <w:rsid w:val="000815C3"/>
    <w:rPr>
      <w:rFonts w:ascii="Times New Roman CYR" w:hAnsi="Times New Roman CYR"/>
    </w:rPr>
  </w:style>
  <w:style w:type="character" w:customStyle="1" w:styleId="RTFNum21">
    <w:name w:val="RTF_Num 2 1"/>
    <w:rsid w:val="000815C3"/>
    <w:rPr>
      <w:rFonts w:ascii="Symbol" w:hAnsi="Symbol"/>
    </w:rPr>
  </w:style>
  <w:style w:type="character" w:customStyle="1" w:styleId="afffffff2">
    <w:name w:val="Маркеры списка"/>
    <w:rsid w:val="000815C3"/>
    <w:rPr>
      <w:rFonts w:ascii="OpenSymbol" w:eastAsia="OpenSymbol" w:hAnsi="OpenSymbol" w:cs="OpenSymbol"/>
    </w:rPr>
  </w:style>
  <w:style w:type="character" w:customStyle="1" w:styleId="WW8Num11z0">
    <w:name w:val="WW8Num11z0"/>
    <w:rsid w:val="000815C3"/>
    <w:rPr>
      <w:b w:val="0"/>
    </w:rPr>
  </w:style>
  <w:style w:type="character" w:customStyle="1" w:styleId="WW8Num13z0">
    <w:name w:val="WW8Num13z0"/>
    <w:rsid w:val="000815C3"/>
    <w:rPr>
      <w:b w:val="0"/>
    </w:rPr>
  </w:style>
  <w:style w:type="character" w:customStyle="1" w:styleId="WW8Num14z0">
    <w:name w:val="WW8Num14z0"/>
    <w:rsid w:val="000815C3"/>
    <w:rPr>
      <w:rFonts w:ascii="Symbol" w:hAnsi="Symbol"/>
      <w:b w:val="0"/>
      <w:i w:val="0"/>
      <w:sz w:val="24"/>
    </w:rPr>
  </w:style>
  <w:style w:type="character" w:customStyle="1" w:styleId="WW8Num14z1">
    <w:name w:val="WW8Num14z1"/>
    <w:rsid w:val="000815C3"/>
    <w:rPr>
      <w:rFonts w:cs="Times New Roman"/>
    </w:rPr>
  </w:style>
  <w:style w:type="paragraph" w:customStyle="1" w:styleId="214">
    <w:name w:val="Нумерованный список 21"/>
    <w:basedOn w:val="a"/>
    <w:rsid w:val="000815C3"/>
    <w:pPr>
      <w:widowControl w:val="0"/>
      <w:tabs>
        <w:tab w:val="num" w:pos="432"/>
      </w:tabs>
      <w:suppressAutoHyphens/>
      <w:spacing w:after="0" w:line="240" w:lineRule="auto"/>
      <w:ind w:left="1512" w:hanging="432"/>
    </w:pPr>
    <w:rPr>
      <w:rFonts w:ascii="Arial" w:eastAsia="Lucida Sans Unicode" w:hAnsi="Arial" w:cs="Times New Roman"/>
      <w:kern w:val="1"/>
      <w:sz w:val="20"/>
      <w:szCs w:val="24"/>
      <w:lang w:eastAsia="ru-RU"/>
    </w:rPr>
  </w:style>
  <w:style w:type="paragraph" w:customStyle="1" w:styleId="FR2">
    <w:name w:val="FR2"/>
    <w:rsid w:val="000815C3"/>
    <w:pPr>
      <w:widowControl w:val="0"/>
      <w:suppressAutoHyphens/>
      <w:snapToGrid w:val="0"/>
      <w:spacing w:before="1460" w:after="0" w:line="240" w:lineRule="auto"/>
      <w:ind w:left="640"/>
    </w:pPr>
    <w:rPr>
      <w:rFonts w:ascii="Courier New" w:eastAsia="Arial" w:hAnsi="Courier New" w:cs="Times New Roman"/>
      <w:szCs w:val="20"/>
      <w:lang w:eastAsia="ar-SA"/>
    </w:rPr>
  </w:style>
  <w:style w:type="character" w:customStyle="1" w:styleId="okpdspan">
    <w:name w:val="okpd_span"/>
    <w:basedOn w:val="a0"/>
    <w:rsid w:val="002B71B5"/>
  </w:style>
  <w:style w:type="character" w:customStyle="1" w:styleId="9pt">
    <w:name w:val="Основной текст + 9 pt"/>
    <w:aliases w:val="Полужирный,Интервал 0 pt"/>
    <w:basedOn w:val="a0"/>
    <w:rsid w:val="001E35FD"/>
    <w:rPr>
      <w:rFonts w:ascii="Times New Roman" w:eastAsia="Times New Roman" w:hAnsi="Times New Roman" w:cs="Times New Roman" w:hint="default"/>
      <w:b/>
      <w:bCs/>
      <w:i w:val="0"/>
      <w:iCs w:val="0"/>
      <w:smallCaps w:val="0"/>
      <w:strike w:val="0"/>
      <w:dstrike w:val="0"/>
      <w:color w:val="000000"/>
      <w:spacing w:val="-3"/>
      <w:w w:val="100"/>
      <w:position w:val="0"/>
      <w:sz w:val="18"/>
      <w:szCs w:val="18"/>
      <w:u w:val="none"/>
      <w:effect w:val="none"/>
      <w:lang w:val="ru-RU"/>
    </w:rPr>
  </w:style>
  <w:style w:type="character" w:customStyle="1" w:styleId="apple-converted-space">
    <w:name w:val="apple-converted-space"/>
    <w:basedOn w:val="a0"/>
    <w:rsid w:val="00B3582F"/>
  </w:style>
  <w:style w:type="paragraph" w:styleId="afffffff3">
    <w:name w:val="Normal Indent"/>
    <w:basedOn w:val="a"/>
    <w:uiPriority w:val="99"/>
    <w:rsid w:val="00B3582F"/>
    <w:pPr>
      <w:spacing w:after="0" w:line="360" w:lineRule="auto"/>
      <w:jc w:val="both"/>
    </w:pPr>
    <w:rPr>
      <w:rFonts w:ascii="Arial" w:eastAsia="Times New Roman" w:hAnsi="Arial" w:cs="Arial"/>
      <w:sz w:val="24"/>
      <w:szCs w:val="24"/>
      <w:lang w:eastAsia="ru-RU"/>
    </w:rPr>
  </w:style>
  <w:style w:type="character" w:styleId="afffffff4">
    <w:name w:val="Strong"/>
    <w:basedOn w:val="a0"/>
    <w:uiPriority w:val="22"/>
    <w:qFormat/>
    <w:rsid w:val="00B3582F"/>
    <w:rPr>
      <w:b/>
      <w:bCs/>
    </w:rPr>
  </w:style>
  <w:style w:type="paragraph" w:customStyle="1" w:styleId="msonospacingbullet1gif">
    <w:name w:val="msonospacingbullet1.gif"/>
    <w:basedOn w:val="a"/>
    <w:uiPriority w:val="99"/>
    <w:rsid w:val="007E6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bullet3gif">
    <w:name w:val="msonospacingbullet3.gif"/>
    <w:basedOn w:val="a"/>
    <w:uiPriority w:val="99"/>
    <w:rsid w:val="007E6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rsid w:val="007E6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7E6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7E63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basedOn w:val="a0"/>
    <w:rsid w:val="009B3726"/>
  </w:style>
  <w:style w:type="paragraph" w:customStyle="1" w:styleId="TableParagraph">
    <w:name w:val="Table Paragraph"/>
    <w:basedOn w:val="a"/>
    <w:uiPriority w:val="1"/>
    <w:qFormat/>
    <w:rsid w:val="00772E1A"/>
    <w:pPr>
      <w:widowControl w:val="0"/>
      <w:spacing w:after="0" w:line="240" w:lineRule="auto"/>
    </w:pPr>
    <w:rPr>
      <w:rFonts w:ascii="Calibri" w:eastAsia="Calibri" w:hAnsi="Calibri" w:cs="Times New Roman"/>
      <w:lang w:val="en-US"/>
    </w:rPr>
  </w:style>
  <w:style w:type="character" w:customStyle="1" w:styleId="58">
    <w:name w:val="Основной текст (5)"/>
    <w:basedOn w:val="a0"/>
    <w:rsid w:val="003C33AE"/>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table" w:customStyle="1" w:styleId="2f1">
    <w:name w:val="Сетка таблицы2"/>
    <w:basedOn w:val="a1"/>
    <w:uiPriority w:val="59"/>
    <w:rsid w:val="003C33AE"/>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5">
    <w:name w:val="Основной текст_"/>
    <w:link w:val="1ff1"/>
    <w:rsid w:val="00F52F58"/>
  </w:style>
  <w:style w:type="paragraph" w:customStyle="1" w:styleId="1ff1">
    <w:name w:val="Основной текст1"/>
    <w:basedOn w:val="a"/>
    <w:link w:val="afffffff5"/>
    <w:rsid w:val="00F52F58"/>
    <w:pPr>
      <w:widowControl w:val="0"/>
      <w:spacing w:after="0" w:line="300" w:lineRule="auto"/>
      <w:ind w:firstLine="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057">
      <w:bodyDiv w:val="1"/>
      <w:marLeft w:val="0"/>
      <w:marRight w:val="0"/>
      <w:marTop w:val="0"/>
      <w:marBottom w:val="0"/>
      <w:divBdr>
        <w:top w:val="none" w:sz="0" w:space="0" w:color="auto"/>
        <w:left w:val="none" w:sz="0" w:space="0" w:color="auto"/>
        <w:bottom w:val="none" w:sz="0" w:space="0" w:color="auto"/>
        <w:right w:val="none" w:sz="0" w:space="0" w:color="auto"/>
      </w:divBdr>
    </w:div>
    <w:div w:id="22366891">
      <w:bodyDiv w:val="1"/>
      <w:marLeft w:val="0"/>
      <w:marRight w:val="0"/>
      <w:marTop w:val="0"/>
      <w:marBottom w:val="0"/>
      <w:divBdr>
        <w:top w:val="none" w:sz="0" w:space="0" w:color="auto"/>
        <w:left w:val="none" w:sz="0" w:space="0" w:color="auto"/>
        <w:bottom w:val="none" w:sz="0" w:space="0" w:color="auto"/>
        <w:right w:val="none" w:sz="0" w:space="0" w:color="auto"/>
      </w:divBdr>
    </w:div>
    <w:div w:id="80299474">
      <w:bodyDiv w:val="1"/>
      <w:marLeft w:val="0"/>
      <w:marRight w:val="0"/>
      <w:marTop w:val="0"/>
      <w:marBottom w:val="0"/>
      <w:divBdr>
        <w:top w:val="none" w:sz="0" w:space="0" w:color="auto"/>
        <w:left w:val="none" w:sz="0" w:space="0" w:color="auto"/>
        <w:bottom w:val="none" w:sz="0" w:space="0" w:color="auto"/>
        <w:right w:val="none" w:sz="0" w:space="0" w:color="auto"/>
      </w:divBdr>
    </w:div>
    <w:div w:id="144444448">
      <w:bodyDiv w:val="1"/>
      <w:marLeft w:val="0"/>
      <w:marRight w:val="0"/>
      <w:marTop w:val="0"/>
      <w:marBottom w:val="0"/>
      <w:divBdr>
        <w:top w:val="none" w:sz="0" w:space="0" w:color="auto"/>
        <w:left w:val="none" w:sz="0" w:space="0" w:color="auto"/>
        <w:bottom w:val="none" w:sz="0" w:space="0" w:color="auto"/>
        <w:right w:val="none" w:sz="0" w:space="0" w:color="auto"/>
      </w:divBdr>
    </w:div>
    <w:div w:id="223377313">
      <w:bodyDiv w:val="1"/>
      <w:marLeft w:val="0"/>
      <w:marRight w:val="0"/>
      <w:marTop w:val="0"/>
      <w:marBottom w:val="0"/>
      <w:divBdr>
        <w:top w:val="none" w:sz="0" w:space="0" w:color="auto"/>
        <w:left w:val="none" w:sz="0" w:space="0" w:color="auto"/>
        <w:bottom w:val="none" w:sz="0" w:space="0" w:color="auto"/>
        <w:right w:val="none" w:sz="0" w:space="0" w:color="auto"/>
      </w:divBdr>
    </w:div>
    <w:div w:id="225454672">
      <w:bodyDiv w:val="1"/>
      <w:marLeft w:val="0"/>
      <w:marRight w:val="0"/>
      <w:marTop w:val="0"/>
      <w:marBottom w:val="0"/>
      <w:divBdr>
        <w:top w:val="none" w:sz="0" w:space="0" w:color="auto"/>
        <w:left w:val="none" w:sz="0" w:space="0" w:color="auto"/>
        <w:bottom w:val="none" w:sz="0" w:space="0" w:color="auto"/>
        <w:right w:val="none" w:sz="0" w:space="0" w:color="auto"/>
      </w:divBdr>
    </w:div>
    <w:div w:id="338890734">
      <w:bodyDiv w:val="1"/>
      <w:marLeft w:val="0"/>
      <w:marRight w:val="0"/>
      <w:marTop w:val="0"/>
      <w:marBottom w:val="0"/>
      <w:divBdr>
        <w:top w:val="none" w:sz="0" w:space="0" w:color="auto"/>
        <w:left w:val="none" w:sz="0" w:space="0" w:color="auto"/>
        <w:bottom w:val="none" w:sz="0" w:space="0" w:color="auto"/>
        <w:right w:val="none" w:sz="0" w:space="0" w:color="auto"/>
      </w:divBdr>
    </w:div>
    <w:div w:id="593631663">
      <w:bodyDiv w:val="1"/>
      <w:marLeft w:val="0"/>
      <w:marRight w:val="0"/>
      <w:marTop w:val="0"/>
      <w:marBottom w:val="0"/>
      <w:divBdr>
        <w:top w:val="none" w:sz="0" w:space="0" w:color="auto"/>
        <w:left w:val="none" w:sz="0" w:space="0" w:color="auto"/>
        <w:bottom w:val="none" w:sz="0" w:space="0" w:color="auto"/>
        <w:right w:val="none" w:sz="0" w:space="0" w:color="auto"/>
      </w:divBdr>
    </w:div>
    <w:div w:id="598297754">
      <w:bodyDiv w:val="1"/>
      <w:marLeft w:val="0"/>
      <w:marRight w:val="0"/>
      <w:marTop w:val="0"/>
      <w:marBottom w:val="0"/>
      <w:divBdr>
        <w:top w:val="none" w:sz="0" w:space="0" w:color="auto"/>
        <w:left w:val="none" w:sz="0" w:space="0" w:color="auto"/>
        <w:bottom w:val="none" w:sz="0" w:space="0" w:color="auto"/>
        <w:right w:val="none" w:sz="0" w:space="0" w:color="auto"/>
      </w:divBdr>
    </w:div>
    <w:div w:id="683899131">
      <w:bodyDiv w:val="1"/>
      <w:marLeft w:val="0"/>
      <w:marRight w:val="0"/>
      <w:marTop w:val="0"/>
      <w:marBottom w:val="0"/>
      <w:divBdr>
        <w:top w:val="none" w:sz="0" w:space="0" w:color="auto"/>
        <w:left w:val="none" w:sz="0" w:space="0" w:color="auto"/>
        <w:bottom w:val="none" w:sz="0" w:space="0" w:color="auto"/>
        <w:right w:val="none" w:sz="0" w:space="0" w:color="auto"/>
      </w:divBdr>
    </w:div>
    <w:div w:id="771437016">
      <w:bodyDiv w:val="1"/>
      <w:marLeft w:val="0"/>
      <w:marRight w:val="0"/>
      <w:marTop w:val="0"/>
      <w:marBottom w:val="0"/>
      <w:divBdr>
        <w:top w:val="none" w:sz="0" w:space="0" w:color="auto"/>
        <w:left w:val="none" w:sz="0" w:space="0" w:color="auto"/>
        <w:bottom w:val="none" w:sz="0" w:space="0" w:color="auto"/>
        <w:right w:val="none" w:sz="0" w:space="0" w:color="auto"/>
      </w:divBdr>
    </w:div>
    <w:div w:id="818813146">
      <w:bodyDiv w:val="1"/>
      <w:marLeft w:val="0"/>
      <w:marRight w:val="0"/>
      <w:marTop w:val="0"/>
      <w:marBottom w:val="0"/>
      <w:divBdr>
        <w:top w:val="none" w:sz="0" w:space="0" w:color="auto"/>
        <w:left w:val="none" w:sz="0" w:space="0" w:color="auto"/>
        <w:bottom w:val="none" w:sz="0" w:space="0" w:color="auto"/>
        <w:right w:val="none" w:sz="0" w:space="0" w:color="auto"/>
      </w:divBdr>
      <w:divsChild>
        <w:div w:id="347830969">
          <w:marLeft w:val="0"/>
          <w:marRight w:val="0"/>
          <w:marTop w:val="0"/>
          <w:marBottom w:val="0"/>
          <w:divBdr>
            <w:top w:val="none" w:sz="0" w:space="0" w:color="auto"/>
            <w:left w:val="none" w:sz="0" w:space="0" w:color="auto"/>
            <w:bottom w:val="none" w:sz="0" w:space="0" w:color="auto"/>
            <w:right w:val="none" w:sz="0" w:space="0" w:color="auto"/>
          </w:divBdr>
          <w:divsChild>
            <w:div w:id="1444107163">
              <w:marLeft w:val="0"/>
              <w:marRight w:val="0"/>
              <w:marTop w:val="0"/>
              <w:marBottom w:val="0"/>
              <w:divBdr>
                <w:top w:val="none" w:sz="0" w:space="0" w:color="auto"/>
                <w:left w:val="none" w:sz="0" w:space="0" w:color="auto"/>
                <w:bottom w:val="none" w:sz="0" w:space="0" w:color="auto"/>
                <w:right w:val="none" w:sz="0" w:space="0" w:color="auto"/>
              </w:divBdr>
              <w:divsChild>
                <w:div w:id="1099715965">
                  <w:marLeft w:val="0"/>
                  <w:marRight w:val="0"/>
                  <w:marTop w:val="120"/>
                  <w:marBottom w:val="0"/>
                  <w:divBdr>
                    <w:top w:val="none" w:sz="0" w:space="0" w:color="auto"/>
                    <w:left w:val="none" w:sz="0" w:space="0" w:color="auto"/>
                    <w:bottom w:val="none" w:sz="0" w:space="0" w:color="auto"/>
                    <w:right w:val="none" w:sz="0" w:space="0" w:color="auto"/>
                  </w:divBdr>
                </w:div>
                <w:div w:id="473454806">
                  <w:marLeft w:val="0"/>
                  <w:marRight w:val="0"/>
                  <w:marTop w:val="120"/>
                  <w:marBottom w:val="96"/>
                  <w:divBdr>
                    <w:top w:val="none" w:sz="0" w:space="0" w:color="auto"/>
                    <w:left w:val="single" w:sz="24" w:space="0" w:color="CED3F1"/>
                    <w:bottom w:val="none" w:sz="0" w:space="0" w:color="auto"/>
                    <w:right w:val="none" w:sz="0" w:space="0" w:color="auto"/>
                  </w:divBdr>
                  <w:divsChild>
                    <w:div w:id="1200821223">
                      <w:marLeft w:val="0"/>
                      <w:marRight w:val="0"/>
                      <w:marTop w:val="120"/>
                      <w:marBottom w:val="0"/>
                      <w:divBdr>
                        <w:top w:val="none" w:sz="0" w:space="0" w:color="auto"/>
                        <w:left w:val="none" w:sz="0" w:space="0" w:color="auto"/>
                        <w:bottom w:val="none" w:sz="0" w:space="0" w:color="auto"/>
                        <w:right w:val="none" w:sz="0" w:space="0" w:color="auto"/>
                      </w:divBdr>
                    </w:div>
                  </w:divsChild>
                </w:div>
                <w:div w:id="632641939">
                  <w:marLeft w:val="0"/>
                  <w:marRight w:val="0"/>
                  <w:marTop w:val="120"/>
                  <w:marBottom w:val="96"/>
                  <w:divBdr>
                    <w:top w:val="none" w:sz="0" w:space="0" w:color="auto"/>
                    <w:left w:val="single" w:sz="24" w:space="0" w:color="CED3F1"/>
                    <w:bottom w:val="none" w:sz="0" w:space="0" w:color="auto"/>
                    <w:right w:val="none" w:sz="0" w:space="0" w:color="auto"/>
                  </w:divBdr>
                </w:div>
                <w:div w:id="1953048277">
                  <w:marLeft w:val="0"/>
                  <w:marRight w:val="0"/>
                  <w:marTop w:val="120"/>
                  <w:marBottom w:val="0"/>
                  <w:divBdr>
                    <w:top w:val="none" w:sz="0" w:space="0" w:color="auto"/>
                    <w:left w:val="none" w:sz="0" w:space="0" w:color="auto"/>
                    <w:bottom w:val="none" w:sz="0" w:space="0" w:color="auto"/>
                    <w:right w:val="none" w:sz="0" w:space="0" w:color="auto"/>
                  </w:divBdr>
                </w:div>
                <w:div w:id="191499774">
                  <w:marLeft w:val="0"/>
                  <w:marRight w:val="0"/>
                  <w:marTop w:val="120"/>
                  <w:marBottom w:val="96"/>
                  <w:divBdr>
                    <w:top w:val="none" w:sz="0" w:space="0" w:color="auto"/>
                    <w:left w:val="single" w:sz="24" w:space="0" w:color="CED3F1"/>
                    <w:bottom w:val="none" w:sz="0" w:space="0" w:color="auto"/>
                    <w:right w:val="none" w:sz="0" w:space="0" w:color="auto"/>
                  </w:divBdr>
                  <w:divsChild>
                    <w:div w:id="1545168079">
                      <w:marLeft w:val="0"/>
                      <w:marRight w:val="0"/>
                      <w:marTop w:val="120"/>
                      <w:marBottom w:val="0"/>
                      <w:divBdr>
                        <w:top w:val="none" w:sz="0" w:space="0" w:color="auto"/>
                        <w:left w:val="none" w:sz="0" w:space="0" w:color="auto"/>
                        <w:bottom w:val="none" w:sz="0" w:space="0" w:color="auto"/>
                        <w:right w:val="none" w:sz="0" w:space="0" w:color="auto"/>
                      </w:divBdr>
                    </w:div>
                  </w:divsChild>
                </w:div>
                <w:div w:id="1635677002">
                  <w:marLeft w:val="0"/>
                  <w:marRight w:val="0"/>
                  <w:marTop w:val="120"/>
                  <w:marBottom w:val="96"/>
                  <w:divBdr>
                    <w:top w:val="none" w:sz="0" w:space="0" w:color="auto"/>
                    <w:left w:val="single" w:sz="24" w:space="0" w:color="CED3F1"/>
                    <w:bottom w:val="none" w:sz="0" w:space="0" w:color="auto"/>
                    <w:right w:val="none" w:sz="0" w:space="0" w:color="auto"/>
                  </w:divBdr>
                </w:div>
                <w:div w:id="122159728">
                  <w:marLeft w:val="0"/>
                  <w:marRight w:val="0"/>
                  <w:marTop w:val="120"/>
                  <w:marBottom w:val="0"/>
                  <w:divBdr>
                    <w:top w:val="none" w:sz="0" w:space="0" w:color="auto"/>
                    <w:left w:val="none" w:sz="0" w:space="0" w:color="auto"/>
                    <w:bottom w:val="none" w:sz="0" w:space="0" w:color="auto"/>
                    <w:right w:val="none" w:sz="0" w:space="0" w:color="auto"/>
                  </w:divBdr>
                </w:div>
                <w:div w:id="2011175020">
                  <w:marLeft w:val="0"/>
                  <w:marRight w:val="0"/>
                  <w:marTop w:val="120"/>
                  <w:marBottom w:val="96"/>
                  <w:divBdr>
                    <w:top w:val="none" w:sz="0" w:space="0" w:color="auto"/>
                    <w:left w:val="single" w:sz="24" w:space="0" w:color="CED3F1"/>
                    <w:bottom w:val="none" w:sz="0" w:space="0" w:color="auto"/>
                    <w:right w:val="none" w:sz="0" w:space="0" w:color="auto"/>
                  </w:divBdr>
                  <w:divsChild>
                    <w:div w:id="474567355">
                      <w:marLeft w:val="0"/>
                      <w:marRight w:val="0"/>
                      <w:marTop w:val="120"/>
                      <w:marBottom w:val="0"/>
                      <w:divBdr>
                        <w:top w:val="none" w:sz="0" w:space="0" w:color="auto"/>
                        <w:left w:val="none" w:sz="0" w:space="0" w:color="auto"/>
                        <w:bottom w:val="none" w:sz="0" w:space="0" w:color="auto"/>
                        <w:right w:val="none" w:sz="0" w:space="0" w:color="auto"/>
                      </w:divBdr>
                    </w:div>
                  </w:divsChild>
                </w:div>
                <w:div w:id="2104644807">
                  <w:marLeft w:val="0"/>
                  <w:marRight w:val="0"/>
                  <w:marTop w:val="120"/>
                  <w:marBottom w:val="96"/>
                  <w:divBdr>
                    <w:top w:val="none" w:sz="0" w:space="0" w:color="auto"/>
                    <w:left w:val="single" w:sz="24" w:space="0" w:color="CED3F1"/>
                    <w:bottom w:val="none" w:sz="0" w:space="0" w:color="auto"/>
                    <w:right w:val="none" w:sz="0" w:space="0" w:color="auto"/>
                  </w:divBdr>
                </w:div>
                <w:div w:id="453049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92616923">
      <w:bodyDiv w:val="1"/>
      <w:marLeft w:val="0"/>
      <w:marRight w:val="0"/>
      <w:marTop w:val="0"/>
      <w:marBottom w:val="0"/>
      <w:divBdr>
        <w:top w:val="none" w:sz="0" w:space="0" w:color="auto"/>
        <w:left w:val="none" w:sz="0" w:space="0" w:color="auto"/>
        <w:bottom w:val="none" w:sz="0" w:space="0" w:color="auto"/>
        <w:right w:val="none" w:sz="0" w:space="0" w:color="auto"/>
      </w:divBdr>
    </w:div>
    <w:div w:id="992677248">
      <w:bodyDiv w:val="1"/>
      <w:marLeft w:val="0"/>
      <w:marRight w:val="0"/>
      <w:marTop w:val="0"/>
      <w:marBottom w:val="0"/>
      <w:divBdr>
        <w:top w:val="none" w:sz="0" w:space="0" w:color="auto"/>
        <w:left w:val="none" w:sz="0" w:space="0" w:color="auto"/>
        <w:bottom w:val="none" w:sz="0" w:space="0" w:color="auto"/>
        <w:right w:val="none" w:sz="0" w:space="0" w:color="auto"/>
      </w:divBdr>
    </w:div>
    <w:div w:id="1381247779">
      <w:bodyDiv w:val="1"/>
      <w:marLeft w:val="0"/>
      <w:marRight w:val="0"/>
      <w:marTop w:val="0"/>
      <w:marBottom w:val="0"/>
      <w:divBdr>
        <w:top w:val="none" w:sz="0" w:space="0" w:color="auto"/>
        <w:left w:val="none" w:sz="0" w:space="0" w:color="auto"/>
        <w:bottom w:val="none" w:sz="0" w:space="0" w:color="auto"/>
        <w:right w:val="none" w:sz="0" w:space="0" w:color="auto"/>
      </w:divBdr>
    </w:div>
    <w:div w:id="1559392558">
      <w:bodyDiv w:val="1"/>
      <w:marLeft w:val="0"/>
      <w:marRight w:val="0"/>
      <w:marTop w:val="0"/>
      <w:marBottom w:val="0"/>
      <w:divBdr>
        <w:top w:val="none" w:sz="0" w:space="0" w:color="auto"/>
        <w:left w:val="none" w:sz="0" w:space="0" w:color="auto"/>
        <w:bottom w:val="none" w:sz="0" w:space="0" w:color="auto"/>
        <w:right w:val="none" w:sz="0" w:space="0" w:color="auto"/>
      </w:divBdr>
    </w:div>
    <w:div w:id="1667132102">
      <w:bodyDiv w:val="1"/>
      <w:marLeft w:val="0"/>
      <w:marRight w:val="0"/>
      <w:marTop w:val="0"/>
      <w:marBottom w:val="0"/>
      <w:divBdr>
        <w:top w:val="none" w:sz="0" w:space="0" w:color="auto"/>
        <w:left w:val="none" w:sz="0" w:space="0" w:color="auto"/>
        <w:bottom w:val="none" w:sz="0" w:space="0" w:color="auto"/>
        <w:right w:val="none" w:sz="0" w:space="0" w:color="auto"/>
      </w:divBdr>
    </w:div>
    <w:div w:id="1832333982">
      <w:bodyDiv w:val="1"/>
      <w:marLeft w:val="0"/>
      <w:marRight w:val="0"/>
      <w:marTop w:val="0"/>
      <w:marBottom w:val="0"/>
      <w:divBdr>
        <w:top w:val="none" w:sz="0" w:space="0" w:color="auto"/>
        <w:left w:val="none" w:sz="0" w:space="0" w:color="auto"/>
        <w:bottom w:val="none" w:sz="0" w:space="0" w:color="auto"/>
        <w:right w:val="none" w:sz="0" w:space="0" w:color="auto"/>
      </w:divBdr>
    </w:div>
    <w:div w:id="1855996833">
      <w:bodyDiv w:val="1"/>
      <w:marLeft w:val="0"/>
      <w:marRight w:val="0"/>
      <w:marTop w:val="0"/>
      <w:marBottom w:val="0"/>
      <w:divBdr>
        <w:top w:val="none" w:sz="0" w:space="0" w:color="auto"/>
        <w:left w:val="none" w:sz="0" w:space="0" w:color="auto"/>
        <w:bottom w:val="none" w:sz="0" w:space="0" w:color="auto"/>
        <w:right w:val="none" w:sz="0" w:space="0" w:color="auto"/>
      </w:divBdr>
    </w:div>
    <w:div w:id="1891723306">
      <w:bodyDiv w:val="1"/>
      <w:marLeft w:val="0"/>
      <w:marRight w:val="0"/>
      <w:marTop w:val="0"/>
      <w:marBottom w:val="0"/>
      <w:divBdr>
        <w:top w:val="none" w:sz="0" w:space="0" w:color="auto"/>
        <w:left w:val="none" w:sz="0" w:space="0" w:color="auto"/>
        <w:bottom w:val="none" w:sz="0" w:space="0" w:color="auto"/>
        <w:right w:val="none" w:sz="0" w:space="0" w:color="auto"/>
      </w:divBdr>
    </w:div>
    <w:div w:id="2079091852">
      <w:bodyDiv w:val="1"/>
      <w:marLeft w:val="0"/>
      <w:marRight w:val="0"/>
      <w:marTop w:val="0"/>
      <w:marBottom w:val="0"/>
      <w:divBdr>
        <w:top w:val="none" w:sz="0" w:space="0" w:color="auto"/>
        <w:left w:val="none" w:sz="0" w:space="0" w:color="auto"/>
        <w:bottom w:val="none" w:sz="0" w:space="0" w:color="auto"/>
        <w:right w:val="none" w:sz="0" w:space="0" w:color="auto"/>
      </w:divBdr>
    </w:div>
    <w:div w:id="2093965523">
      <w:bodyDiv w:val="1"/>
      <w:marLeft w:val="0"/>
      <w:marRight w:val="0"/>
      <w:marTop w:val="0"/>
      <w:marBottom w:val="0"/>
      <w:divBdr>
        <w:top w:val="none" w:sz="0" w:space="0" w:color="auto"/>
        <w:left w:val="none" w:sz="0" w:space="0" w:color="auto"/>
        <w:bottom w:val="none" w:sz="0" w:space="0" w:color="auto"/>
        <w:right w:val="none" w:sz="0" w:space="0" w:color="auto"/>
      </w:divBdr>
      <w:divsChild>
        <w:div w:id="1991639043">
          <w:marLeft w:val="0"/>
          <w:marRight w:val="0"/>
          <w:marTop w:val="0"/>
          <w:marBottom w:val="0"/>
          <w:divBdr>
            <w:top w:val="none" w:sz="0" w:space="0" w:color="auto"/>
            <w:left w:val="none" w:sz="0" w:space="0" w:color="auto"/>
            <w:bottom w:val="none" w:sz="0" w:space="0" w:color="auto"/>
            <w:right w:val="none" w:sz="0" w:space="0" w:color="auto"/>
          </w:divBdr>
          <w:divsChild>
            <w:div w:id="1327857406">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DF3CF6335B211117640354D4301A05164664A2CEFD82CEC49CBFC3E65585DDA6A496267E7MFyDK" TargetMode="External"/><Relationship Id="rId21" Type="http://schemas.openxmlformats.org/officeDocument/2006/relationships/hyperlink" Target="consultantplus://offline/ref=AA8726644E886CA6CBCA9A5C1C0037B51874415A5475EEBC47B956943ADFB3226B4CB2D63F117BE0aB7BN" TargetMode="External"/><Relationship Id="rId42" Type="http://schemas.openxmlformats.org/officeDocument/2006/relationships/hyperlink" Target="http://www.consultant.ru/document/cons_doc_LAW_10699/6411e005f539b666d6f360f202cb7b1c23fe27c3/" TargetMode="External"/><Relationship Id="rId47" Type="http://schemas.openxmlformats.org/officeDocument/2006/relationships/hyperlink" Target="consultantplus://offline/ref=E788F16FFF9261E76DC080CD6388164ECEFB64BD26312E3BEF7B9D297A452394BCA7C8CFE330383CHEC7L" TargetMode="External"/><Relationship Id="rId63" Type="http://schemas.openxmlformats.org/officeDocument/2006/relationships/hyperlink" Target="consultantplus://offline/ref=26F804FD4670D89FD5D76CF386FF0DA5E960E58A5926242F05B9E611153C36D10D15F30087A5738F5532FDA01020F043B45CA1B8ADD735E9KAN0J" TargetMode="External"/><Relationship Id="rId68" Type="http://schemas.openxmlformats.org/officeDocument/2006/relationships/hyperlink" Target="file:///C:\Users\123\AppData\Local\Temp\Rar$DIa0.753\&#1043;&#1050;.docx" TargetMode="External"/><Relationship Id="rId16" Type="http://schemas.openxmlformats.org/officeDocument/2006/relationships/hyperlink" Target="consultantplus://offline/ref=37D1B0C48AC4886F835B993DD89362D16A99DB30CF7462091D762D217A836CE375019D8B09F5C1B3G9x9N" TargetMode="External"/><Relationship Id="rId11" Type="http://schemas.openxmlformats.org/officeDocument/2006/relationships/hyperlink" Target="consultantplus://offline/ref=37D1B0C48AC4886F835B993DD89362D16A99DB30CF7462091D762D217A836CE375019D8DG0xDN" TargetMode="External"/><Relationship Id="rId24" Type="http://schemas.openxmlformats.org/officeDocument/2006/relationships/hyperlink" Target="consultantplus://offline/ref=C4DBA7A182DC584DC1906F85C2314C15E97EC93FCECB284EBFB88BB1E175E379681C0CA52B24uEJ" TargetMode="External"/><Relationship Id="rId32" Type="http://schemas.openxmlformats.org/officeDocument/2006/relationships/hyperlink" Target="consultantplus://offline/ref=1818B4D9E8C8262C727EE49F4E808F50C4793860B6DFF543655C1F617E0FB47B81B9A07A8BA768C6w7q8M" TargetMode="External"/><Relationship Id="rId37" Type="http://schemas.openxmlformats.org/officeDocument/2006/relationships/hyperlink" Target="consultantplus://offline/ref=5189D5C23DBC8CAAFE8401301864D70D1F62A25EB1FAD2B854AEB2DA062CA828534986AD781291F6W7tDN" TargetMode="External"/><Relationship Id="rId40" Type="http://schemas.openxmlformats.org/officeDocument/2006/relationships/hyperlink" Target="http://www.sberbank-ast.ru/" TargetMode="External"/><Relationship Id="rId45" Type="http://schemas.openxmlformats.org/officeDocument/2006/relationships/hyperlink" Target="http://www.consultant.ru/document/cons_doc_LAW_34661/f61ff313afecf81a91a43d729c2df55c1d6a1533/" TargetMode="External"/><Relationship Id="rId53" Type="http://schemas.openxmlformats.org/officeDocument/2006/relationships/hyperlink" Target="consultantplus://offline/ref=26F804FD4670D89FD5D76CF386FF0DA5E96FE0835E27242F05B9E611153C36D10D15F30087A5738F5032FDA01020F043B45CA1B8ADD735E9KAN0J" TargetMode="External"/><Relationship Id="rId58" Type="http://schemas.openxmlformats.org/officeDocument/2006/relationships/hyperlink" Target="consultantplus://offline/ref=26F804FD4670D89FD5D76CF386FF0DA5E96FE0805F27242F05B9E611153C36D11F15AB0C84A46D8E5227ABF156K7N4J" TargetMode="External"/><Relationship Id="rId66" Type="http://schemas.openxmlformats.org/officeDocument/2006/relationships/hyperlink" Target="consultantplus://offline/ref=B56107F06967E841D5BD205779E216A792DA6CBA5748E35A71DE0BE7EDB96055AD622FA8EB8B22E366BC62D34E0116BE3F63B5371C3396B0WAv8G" TargetMode="External"/><Relationship Id="rId74"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consultantplus://offline/ref=26F804FD4670D89FD5D76CF386FF0DA5E960E4875C28242F05B9E611153C36D10D15F30086A571850368EDA45976FC5EB547BFBFB3D7K3N4J" TargetMode="External"/><Relationship Id="rId19" Type="http://schemas.openxmlformats.org/officeDocument/2006/relationships/hyperlink" Target="consultantplus://offline/ref=3FC069DC5564BF422E9CDD556FDBDB65E6D258C34725789318633ED101B1590F5AF7CC92C477DE7Bl836N" TargetMode="External"/><Relationship Id="rId14" Type="http://schemas.openxmlformats.org/officeDocument/2006/relationships/hyperlink" Target="consultantplus://offline/ref=FB2C3843D044A34F84AE9824922C46AA96BA995C063588C7AA8ADCB9670BA8A5C897E1A4I7eAP" TargetMode="External"/><Relationship Id="rId22" Type="http://schemas.openxmlformats.org/officeDocument/2006/relationships/hyperlink" Target="consultantplus://offline/ref=966A0C5AFED4250EB6A907CE7AEE70BA5D54C946ABE20BDC9B28570BAF7EE6CF7DA9211A8FC38DACk2A1O" TargetMode="External"/><Relationship Id="rId27" Type="http://schemas.openxmlformats.org/officeDocument/2006/relationships/hyperlink" Target="consultantplus://offline/ref=268AB217C87C435ACB97A86F2B2A18D423DD3E82DB1580D83C9851302200E124F093EC36A8423D60i1I6L" TargetMode="External"/><Relationship Id="rId30" Type="http://schemas.openxmlformats.org/officeDocument/2006/relationships/hyperlink" Target="consultantplus://offline/ref=BC110E8052A78E84DA94B39BCC4A6B9C78E1DAAA5B109E12432117BBD6942433B32F2C7D8DQ4W7L" TargetMode="External"/><Relationship Id="rId35" Type="http://schemas.openxmlformats.org/officeDocument/2006/relationships/hyperlink" Target="http://www.sberbank-ast.ru/" TargetMode="External"/><Relationship Id="rId43" Type="http://schemas.openxmlformats.org/officeDocument/2006/relationships/hyperlink" Target="http://www.consultant.ru/document/cons_doc_LAW_10699/0108932a3c6234f73590b25799588ada492deb23/" TargetMode="External"/><Relationship Id="rId48" Type="http://schemas.openxmlformats.org/officeDocument/2006/relationships/hyperlink" Target="consultantplus://offline/ref=E788F16FFF9261E76DC080CD6388164ECEFB64BD26312E3BEF7B9D297A452394BCA7C8CFE330383DHEC1L" TargetMode="External"/><Relationship Id="rId56" Type="http://schemas.openxmlformats.org/officeDocument/2006/relationships/hyperlink" Target="consultantplus://offline/ref=26F804FD4670D89FD5D76CF386FF0DA5E96FEE845F28242F05B9E611153C36D10D15F30087A5738F5332FDA01020F043B45CA1B8ADD735E9KAN0J" TargetMode="External"/><Relationship Id="rId64" Type="http://schemas.openxmlformats.org/officeDocument/2006/relationships/hyperlink" Target="consultantplus://offline/ref=26F804FD4670D89FD5D76CF386FF0DA5E96FEF805F2B242F05B9E611153C36D10D15F30087A5738F5732FDA01020F043B45CA1B8ADD735E9KAN0J" TargetMode="External"/><Relationship Id="rId69" Type="http://schemas.openxmlformats.org/officeDocument/2006/relationships/hyperlink" Target="consultantplus://offline/ref=EAB7EF7549DF13BA7E4B6F015AAD10E14016A752AE48ACBC536D878F4D4E1E1EB7F6FEC33BD8F2D4r8OEH" TargetMode="External"/><Relationship Id="rId77" Type="http://schemas.openxmlformats.org/officeDocument/2006/relationships/theme" Target="theme/theme1.xml"/><Relationship Id="rId8" Type="http://schemas.openxmlformats.org/officeDocument/2006/relationships/hyperlink" Target="consultantplus://offline/ref=BD94132A41E941FEAF9D0ADFEB8510B0614061AFAC9DCE65C51F324AC44629A0A30D85297A25Z7Q0K" TargetMode="External"/><Relationship Id="rId51" Type="http://schemas.openxmlformats.org/officeDocument/2006/relationships/hyperlink" Target="consultantplus://offline/ref=17FEC153A3F20AADAA971D5166E6F52F8EE690D9EF6EA59EB2AC2E6E75190B5FF292CCD2856213BCaBODQ" TargetMode="External"/><Relationship Id="rId72" Type="http://schemas.openxmlformats.org/officeDocument/2006/relationships/hyperlink" Target="mailto:atekhmezov@mvd.ru" TargetMode="External"/><Relationship Id="rId3" Type="http://schemas.openxmlformats.org/officeDocument/2006/relationships/styles" Target="styles.xml"/><Relationship Id="rId12" Type="http://schemas.openxmlformats.org/officeDocument/2006/relationships/hyperlink" Target="consultantplus://offline/ref=FB2C3843D044A34F84AE9824922C46AA96BA995C063588C7AA8ADCB9670BA8A5C897E1A27EFBC1AFI3e0P" TargetMode="External"/><Relationship Id="rId17" Type="http://schemas.openxmlformats.org/officeDocument/2006/relationships/hyperlink" Target="consultantplus://offline/ref=37D1B0C48AC4886F835B993DD89362D16A99DB30CF7462091D762D217A836CE375019D8B09F5C1B4G9xBN" TargetMode="External"/><Relationship Id="rId25" Type="http://schemas.openxmlformats.org/officeDocument/2006/relationships/hyperlink" Target="consultantplus://offline/ref=3DF3CF6335B211117640354D4301A05164664A2CEFD82CEC49CBFC3E65585DDA6A496267E7MFyFK" TargetMode="External"/><Relationship Id="rId33" Type="http://schemas.openxmlformats.org/officeDocument/2006/relationships/hyperlink" Target="consultantplus://offline/ref=F0BE1036301F130BECCE344A2571B7D330B6ED418CD7FA6194D606831134E39EB65F902E861201E1n75FL" TargetMode="External"/><Relationship Id="rId38" Type="http://schemas.openxmlformats.org/officeDocument/2006/relationships/hyperlink" Target="consultantplus://offline/ref=5189D5C23DBC8CAAFE8401301864D70D1F62A25EB1FAD2B854AEB2DA062CA828534986AD781291F5W7t2N" TargetMode="External"/><Relationship Id="rId46" Type="http://schemas.openxmlformats.org/officeDocument/2006/relationships/hyperlink" Target="consultantplus://offline/ref=C83C03793A6D076076909AF7618436C64748229475B1FC3F6DBEE6B83DB4929C5A105272281EA97DLEh0M" TargetMode="External"/><Relationship Id="rId59" Type="http://schemas.openxmlformats.org/officeDocument/2006/relationships/hyperlink" Target="consultantplus://offline/ref=26F804FD4670D89FD5D76CF386FF0DA5E96FE0835E27242F05B9E611153C36D10D15F30087A572885F32FDA01020F043B45CA1B8ADD735E9KAN0J" TargetMode="External"/><Relationship Id="rId67" Type="http://schemas.openxmlformats.org/officeDocument/2006/relationships/hyperlink" Target="file:///C:\Users\123\AppData\Local\Temp\Rar$DIa0.753\&#1043;&#1050;.docx" TargetMode="External"/><Relationship Id="rId20" Type="http://schemas.openxmlformats.org/officeDocument/2006/relationships/hyperlink" Target="consultantplus://offline/ref=3FC069DC5564BF422E9CDD556FDBDB65E6D258C34725789318633ED101B1590F5AF7CC92C477DE78l83DN" TargetMode="External"/><Relationship Id="rId41" Type="http://schemas.openxmlformats.org/officeDocument/2006/relationships/hyperlink" Target="http://www.consultant.ru/document/cons_doc_LAW_10699/7cb5d9b7f75fd72853e0610988cc9f6fdd08802e/" TargetMode="External"/><Relationship Id="rId54" Type="http://schemas.openxmlformats.org/officeDocument/2006/relationships/hyperlink" Target="consultantplus://offline/ref=26F804FD4670D89FD5D76CF386FF0DA5E96FE0835E27242F05B9E611153C36D10D15F30087A573885032FDA01020F043B45CA1B8ADD735E9KAN0J" TargetMode="External"/><Relationship Id="rId62" Type="http://schemas.openxmlformats.org/officeDocument/2006/relationships/hyperlink" Target="consultantplus://offline/ref=26F804FD4670D89FD5D76CF386FF0DA5E960E4875C28242F05B9E611153C36D10D15F3008FA673850368EDA45976FC5EB547BFBFB3D7K3N4J" TargetMode="External"/><Relationship Id="rId70" Type="http://schemas.openxmlformats.org/officeDocument/2006/relationships/hyperlink" Target="file:///C:\Users\&#1089;&#1074;&#1103;&#1079;&#1100;\Desktop\&#1040;&#1091;&#1082;&#1094;&#1080;&#1086;&#1085;%20&#1085;&#1072;%202020%20&#1075;\&#1047;&#1072;&#1082;&#1091;&#1087;&#1082;&#1072;%20&#1057;&#1054;&#1044;&#1057;%20&#1050;&#1086;&#1088;&#1072;&#1083;&#1083;-&#1056;%20(&#1101;&#1082;&#1086;&#1085;&#1086;&#1084;&#1080;&#1103;)\&#1040;&#1044;%20&#1079;&#1072;&#1082;&#1091;&#1087;&#1082;&#1072;%20&#1057;&#1054;&#1044;&#1057;%20&#1050;&#1086;&#1088;&#1072;&#1083;&#1083;-&#1056;%20(&#1101;&#1082;&#1086;&#1085;&#1086;&#1084;&#1080;&#1103;)%20&#1076;&#1083;&#1103;%20&#1052;&#1042;&#1044;%20&#1087;&#1086;%20&#1056;&#1044;.docx"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C66C5997AC4FB2C5C49E7C52649AFC27BDA132C44BADC3CA3F2553B3A299611ABE3907A44728A799l229M" TargetMode="External"/><Relationship Id="rId23" Type="http://schemas.openxmlformats.org/officeDocument/2006/relationships/hyperlink" Target="consultantplus://offline/ref=F95AA85E02462488D3D5ECE6ABA50C1056DCD313133D3F73D8009D3A4C14A17F2BF1B1BE48A9C272uDyFJ" TargetMode="External"/><Relationship Id="rId28" Type="http://schemas.openxmlformats.org/officeDocument/2006/relationships/hyperlink" Target="consultantplus://offline/ref=BC110E8052A78E84DA94B39BCC4A6B9C78E1DAAA5B109E12432117BBD6942433B32F2C7D8DQ4W4L" TargetMode="External"/><Relationship Id="rId36" Type="http://schemas.openxmlformats.org/officeDocument/2006/relationships/hyperlink" Target="consultantplus://offline/ref=17FEC153A3F20AADAA971D5166E6F52F8EE690D9EF6EA59EB2AC2E6E75190B5FF292CCD2856213BCaBODQ" TargetMode="External"/><Relationship Id="rId49" Type="http://schemas.openxmlformats.org/officeDocument/2006/relationships/hyperlink" Target="consultantplus://offline/ref=E788F16FFF9261E76DC080CD6388164ECEFB64BD26312E3BEF7B9D297A452394BCA7C8CFE3313336HEC3L" TargetMode="External"/><Relationship Id="rId57" Type="http://schemas.openxmlformats.org/officeDocument/2006/relationships/hyperlink" Target="consultantplus://offline/ref=26F804FD4670D89FD5D76CF386FF0DA5E960E4875F27242F05B9E611153C36D11F15AB0C84A46D8E5227ABF156K7N4J" TargetMode="External"/><Relationship Id="rId10" Type="http://schemas.openxmlformats.org/officeDocument/2006/relationships/hyperlink" Target="consultantplus://offline/ref=37D1B0C48AC4886F835B993DD89362D16A99DB30CF7462091D762D217A836CE375019D8B09F5C1B4G9xBN" TargetMode="External"/><Relationship Id="rId31" Type="http://schemas.openxmlformats.org/officeDocument/2006/relationships/hyperlink" Target="consultantplus://offline/ref=F0BE1036301F130BECCE344A2571B7D330B6ED418CD7FA6194D606831134E39EB65F902E861201E6n757L" TargetMode="External"/><Relationship Id="rId44" Type="http://schemas.openxmlformats.org/officeDocument/2006/relationships/hyperlink" Target="http://www.consultant.ru/document/cons_doc_LAW_10699/a74ca4364cb5aa0d95db2b7636907af350ab52c8/" TargetMode="External"/><Relationship Id="rId52" Type="http://schemas.openxmlformats.org/officeDocument/2006/relationships/hyperlink" Target="consultantplus://offline/ref=26F804FD4670D89FD5D76CF386FF0DA5E96FEF82592F242F05B9E611153C36D10D15F30087A5738F5632FDA01020F043B45CA1B8ADD735E9KAN0J" TargetMode="External"/><Relationship Id="rId60" Type="http://schemas.openxmlformats.org/officeDocument/2006/relationships/hyperlink" Target="consultantplus://offline/ref=26F804FD4670D89FD5D76CF386FF0DA5E960E4875C28242F05B9E611153C36D10D15F30086A571850368EDA45976FC5EB547BFBFB3D7K3N4J" TargetMode="External"/><Relationship Id="rId65" Type="http://schemas.openxmlformats.org/officeDocument/2006/relationships/hyperlink" Target="consultantplus://offline/ref=B56107F06967E841D5BD205779E216A792DA6CBA5748E35A71DE0BE7EDB96055AD622FACED8175B22BE23B80024A1BBA297FB530W0vBG"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D1B0C48AC4886F835B993DD89362D16A99DB30CF7462091D762D217A836CE375019D8B09F5C1B3G9x9N" TargetMode="External"/><Relationship Id="rId13" Type="http://schemas.openxmlformats.org/officeDocument/2006/relationships/hyperlink" Target="consultantplus://offline/ref=FB2C3843D044A34F84AE9824922C46AA96BA995C063588C7AA8ADCB9670BA8A5C897E1A27EFBC1A8I3e2P" TargetMode="External"/><Relationship Id="rId18" Type="http://schemas.openxmlformats.org/officeDocument/2006/relationships/hyperlink" Target="consultantplus://offline/ref=37D1B0C48AC4886F835B993DD89362D16A99DB30CF7462091D762D217A836CE375019D8DG0xDN" TargetMode="External"/><Relationship Id="rId39" Type="http://schemas.openxmlformats.org/officeDocument/2006/relationships/hyperlink" Target="consultantplus://offline/ref=7F9176571ABB5F3AEBA17BAA850221365378835E51614901281930097F95444E3716FE3516B3EFA45FQFM" TargetMode="External"/><Relationship Id="rId34" Type="http://schemas.openxmlformats.org/officeDocument/2006/relationships/hyperlink" Target="consultantplus://offline/ref=792AE0E7CCA85871C15012AF97B588765C2043FDFF9E60E036F83D3110F051DA6ABF55E4123C83EEBDC5K" TargetMode="External"/><Relationship Id="rId50" Type="http://schemas.openxmlformats.org/officeDocument/2006/relationships/hyperlink" Target="consultantplus://offline/ref=E788F16FFF9261E76DC080CD6388164ECEFB64BD26312E3BEF7B9D297A452394BCA7C8CFE3313330HEC5L" TargetMode="External"/><Relationship Id="rId55" Type="http://schemas.openxmlformats.org/officeDocument/2006/relationships/hyperlink" Target="consultantplus://offline/ref=26F804FD4670D89FD5D76CF386FF0DA5E96FE0835E27242F05B9E611153C36D10D15F30087A5728F5032FDA01020F043B45CA1B8ADD735E9KAN0J"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file:///C:\Users\&#1089;&#1074;&#1103;&#1079;&#1100;\Desktop\&#1040;&#1091;&#1082;&#1094;&#1080;&#1086;&#1085;%20&#1085;&#1072;%202020%20&#1075;\&#1047;&#1072;&#1082;&#1091;&#1087;&#1082;&#1072;%20&#1057;&#1054;&#1044;&#1057;%20&#1050;&#1086;&#1088;&#1072;&#1083;&#1083;-&#1056;%20(&#1101;&#1082;&#1086;&#1085;&#1086;&#1084;&#1080;&#1103;)\&#1040;&#1044;%20&#1079;&#1072;&#1082;&#1091;&#1087;&#1082;&#1072;%20&#1057;&#1054;&#1044;&#1057;%20&#1050;&#1086;&#1088;&#1072;&#1083;&#1083;-&#1056;%20(&#1101;&#1082;&#1086;&#1085;&#1086;&#1084;&#1080;&#1103;)%20&#1076;&#1083;&#1103;%20&#1052;&#1042;&#1044;%20&#1087;&#1086;%20&#1056;&#1044;.docx" TargetMode="External"/><Relationship Id="rId2" Type="http://schemas.openxmlformats.org/officeDocument/2006/relationships/numbering" Target="numbering.xml"/><Relationship Id="rId29" Type="http://schemas.openxmlformats.org/officeDocument/2006/relationships/hyperlink" Target="consultantplus://offline/ref=BC110E8052A78E84DA94B39BCC4A6B9C78E1DAAA5B109E12432117BBD6942433B32F2C758B4773EBQ5W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9D2FB-B5BB-4559-9424-D2589F6BB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61</Pages>
  <Words>26062</Words>
  <Characters>148559</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Джамалутдин</cp:lastModifiedBy>
  <cp:revision>237</cp:revision>
  <cp:lastPrinted>2021-06-09T14:19:00Z</cp:lastPrinted>
  <dcterms:created xsi:type="dcterms:W3CDTF">2019-08-02T07:00:00Z</dcterms:created>
  <dcterms:modified xsi:type="dcterms:W3CDTF">2021-06-12T08:09:00Z</dcterms:modified>
</cp:coreProperties>
</file>