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03D" w:rsidRPr="003E57B0" w:rsidRDefault="0013603D" w:rsidP="005725B1">
      <w:pPr>
        <w:jc w:val="right"/>
      </w:pPr>
    </w:p>
    <w:tbl>
      <w:tblPr>
        <w:tblW w:w="9923" w:type="dxa"/>
        <w:tblLayout w:type="fixed"/>
        <w:tblLook w:val="01E0" w:firstRow="1" w:lastRow="1" w:firstColumn="1" w:lastColumn="1" w:noHBand="0" w:noVBand="0"/>
      </w:tblPr>
      <w:tblGrid>
        <w:gridCol w:w="4536"/>
        <w:gridCol w:w="851"/>
        <w:gridCol w:w="4536"/>
      </w:tblGrid>
      <w:tr w:rsidR="0013603D" w:rsidRPr="002C03C8" w:rsidTr="00D03E6F">
        <w:tc>
          <w:tcPr>
            <w:tcW w:w="4536" w:type="dxa"/>
          </w:tcPr>
          <w:p w:rsidR="00B5028A" w:rsidRPr="00FC3A24" w:rsidRDefault="00B5028A" w:rsidP="005725B1">
            <w:pPr>
              <w:jc w:val="right"/>
              <w:rPr>
                <w:bCs/>
              </w:rPr>
            </w:pPr>
          </w:p>
        </w:tc>
        <w:tc>
          <w:tcPr>
            <w:tcW w:w="851" w:type="dxa"/>
          </w:tcPr>
          <w:p w:rsidR="0013603D" w:rsidRPr="00FC3A24" w:rsidRDefault="0013603D" w:rsidP="005725B1">
            <w:pPr>
              <w:jc w:val="right"/>
              <w:rPr>
                <w:bCs/>
              </w:rPr>
            </w:pPr>
          </w:p>
        </w:tc>
        <w:tc>
          <w:tcPr>
            <w:tcW w:w="4536" w:type="dxa"/>
          </w:tcPr>
          <w:p w:rsidR="0013603D" w:rsidRPr="002C03C8" w:rsidRDefault="00B82373" w:rsidP="005725B1">
            <w:pPr>
              <w:jc w:val="right"/>
              <w:rPr>
                <w:b/>
                <w:bCs/>
                <w:sz w:val="26"/>
                <w:szCs w:val="26"/>
              </w:rPr>
            </w:pPr>
            <w:r>
              <w:rPr>
                <w:b/>
                <w:bCs/>
                <w:sz w:val="26"/>
                <w:szCs w:val="26"/>
              </w:rPr>
              <w:t xml:space="preserve"> </w:t>
            </w:r>
            <w:r w:rsidR="0013603D" w:rsidRPr="002C03C8">
              <w:rPr>
                <w:b/>
                <w:bCs/>
                <w:sz w:val="26"/>
                <w:szCs w:val="26"/>
              </w:rPr>
              <w:t>УТВЕРЖДАЮ:</w:t>
            </w:r>
          </w:p>
          <w:p w:rsidR="00B5028A" w:rsidRPr="002C03C8" w:rsidRDefault="00B5028A" w:rsidP="005725B1">
            <w:pPr>
              <w:jc w:val="right"/>
              <w:rPr>
                <w:b/>
                <w:bCs/>
                <w:sz w:val="26"/>
                <w:szCs w:val="26"/>
              </w:rPr>
            </w:pPr>
          </w:p>
          <w:p w:rsidR="00995AAB" w:rsidRPr="00C71D0A" w:rsidRDefault="009A1022" w:rsidP="00995AAB">
            <w:pPr>
              <w:jc w:val="right"/>
              <w:rPr>
                <w:bCs/>
                <w:sz w:val="24"/>
                <w:szCs w:val="24"/>
              </w:rPr>
            </w:pPr>
            <w:r>
              <w:rPr>
                <w:bCs/>
                <w:sz w:val="24"/>
                <w:szCs w:val="24"/>
              </w:rPr>
              <w:t>И.о. з</w:t>
            </w:r>
            <w:r w:rsidR="00995AAB" w:rsidRPr="00C71D0A">
              <w:rPr>
                <w:bCs/>
                <w:sz w:val="24"/>
                <w:szCs w:val="24"/>
              </w:rPr>
              <w:t>аместител</w:t>
            </w:r>
            <w:r>
              <w:rPr>
                <w:bCs/>
                <w:sz w:val="24"/>
                <w:szCs w:val="24"/>
              </w:rPr>
              <w:t>я</w:t>
            </w:r>
            <w:r w:rsidR="00995AAB" w:rsidRPr="00C71D0A">
              <w:rPr>
                <w:bCs/>
                <w:sz w:val="24"/>
                <w:szCs w:val="24"/>
              </w:rPr>
              <w:t xml:space="preserve"> директора КГУП «Камчатский водоканал»</w:t>
            </w:r>
          </w:p>
          <w:p w:rsidR="00995AAB" w:rsidRPr="00C71D0A" w:rsidRDefault="00995AAB" w:rsidP="00995AAB">
            <w:pPr>
              <w:jc w:val="right"/>
              <w:rPr>
                <w:bCs/>
                <w:sz w:val="24"/>
                <w:szCs w:val="24"/>
              </w:rPr>
            </w:pPr>
            <w:r w:rsidRPr="00C71D0A">
              <w:rPr>
                <w:bCs/>
                <w:sz w:val="24"/>
                <w:szCs w:val="24"/>
              </w:rPr>
              <w:t xml:space="preserve"> </w:t>
            </w:r>
          </w:p>
          <w:p w:rsidR="00E42DAD" w:rsidRPr="00C71D0A" w:rsidRDefault="00995AAB" w:rsidP="00995AAB">
            <w:pPr>
              <w:jc w:val="right"/>
              <w:rPr>
                <w:bCs/>
                <w:sz w:val="24"/>
                <w:szCs w:val="24"/>
              </w:rPr>
            </w:pPr>
            <w:r w:rsidRPr="00C71D0A">
              <w:rPr>
                <w:bCs/>
                <w:sz w:val="24"/>
                <w:szCs w:val="24"/>
              </w:rPr>
              <w:t>________________</w:t>
            </w:r>
            <w:r w:rsidR="002E26DE">
              <w:rPr>
                <w:bCs/>
                <w:sz w:val="24"/>
                <w:szCs w:val="24"/>
              </w:rPr>
              <w:t>Н.Ю. Закирова</w:t>
            </w:r>
          </w:p>
          <w:p w:rsidR="00E42DAD" w:rsidRPr="00C71D0A" w:rsidRDefault="00E42DAD" w:rsidP="005725B1">
            <w:pPr>
              <w:jc w:val="right"/>
              <w:rPr>
                <w:bCs/>
                <w:sz w:val="24"/>
                <w:szCs w:val="24"/>
              </w:rPr>
            </w:pPr>
          </w:p>
          <w:p w:rsidR="00E42DAD" w:rsidRPr="002C03C8" w:rsidRDefault="00E42DAD" w:rsidP="005725B1">
            <w:pPr>
              <w:jc w:val="right"/>
              <w:rPr>
                <w:bCs/>
                <w:sz w:val="26"/>
                <w:szCs w:val="26"/>
              </w:rPr>
            </w:pPr>
            <w:r w:rsidRPr="00C71D0A">
              <w:rPr>
                <w:bCs/>
                <w:sz w:val="24"/>
                <w:szCs w:val="24"/>
              </w:rPr>
              <w:t xml:space="preserve"> «_____»</w:t>
            </w:r>
            <w:r w:rsidR="00B82373" w:rsidRPr="00C71D0A">
              <w:rPr>
                <w:bCs/>
                <w:sz w:val="24"/>
                <w:szCs w:val="24"/>
              </w:rPr>
              <w:t xml:space="preserve"> </w:t>
            </w:r>
            <w:r w:rsidRPr="00C71D0A">
              <w:rPr>
                <w:bCs/>
                <w:sz w:val="24"/>
                <w:szCs w:val="24"/>
              </w:rPr>
              <w:t xml:space="preserve">_____________ </w:t>
            </w:r>
            <w:r w:rsidRPr="005365DC">
              <w:rPr>
                <w:bCs/>
                <w:sz w:val="24"/>
                <w:szCs w:val="24"/>
              </w:rPr>
              <w:t>20</w:t>
            </w:r>
            <w:r w:rsidR="00B13716" w:rsidRPr="005365DC">
              <w:rPr>
                <w:bCs/>
                <w:sz w:val="24"/>
                <w:szCs w:val="24"/>
              </w:rPr>
              <w:t>2</w:t>
            </w:r>
            <w:r w:rsidR="005365DC" w:rsidRPr="005365DC">
              <w:rPr>
                <w:bCs/>
                <w:sz w:val="24"/>
                <w:szCs w:val="24"/>
              </w:rPr>
              <w:t>1</w:t>
            </w:r>
            <w:r w:rsidRPr="00C71D0A">
              <w:rPr>
                <w:bCs/>
                <w:sz w:val="24"/>
                <w:szCs w:val="24"/>
              </w:rPr>
              <w:t xml:space="preserve"> года</w:t>
            </w:r>
          </w:p>
          <w:p w:rsidR="00E42DAD" w:rsidRPr="002C03C8" w:rsidRDefault="00E42DAD" w:rsidP="005725B1">
            <w:pPr>
              <w:ind w:left="425"/>
              <w:jc w:val="right"/>
              <w:rPr>
                <w:bCs/>
                <w:i/>
                <w:sz w:val="26"/>
                <w:szCs w:val="26"/>
              </w:rPr>
            </w:pPr>
          </w:p>
          <w:p w:rsidR="0013603D" w:rsidRPr="002C03C8" w:rsidRDefault="0013603D" w:rsidP="005725B1">
            <w:pPr>
              <w:jc w:val="right"/>
              <w:rPr>
                <w:bCs/>
              </w:rPr>
            </w:pPr>
            <w:r w:rsidRPr="002C03C8">
              <w:rPr>
                <w:bCs/>
              </w:rPr>
              <w:t xml:space="preserve"> </w:t>
            </w:r>
          </w:p>
        </w:tc>
      </w:tr>
    </w:tbl>
    <w:p w:rsidR="0013603D" w:rsidRPr="002C03C8" w:rsidRDefault="0013603D" w:rsidP="0013603D">
      <w:pPr>
        <w:ind w:left="6300"/>
        <w:jc w:val="center"/>
        <w:rPr>
          <w:bCs/>
        </w:rPr>
      </w:pPr>
    </w:p>
    <w:p w:rsidR="0013603D" w:rsidRPr="002C03C8" w:rsidRDefault="0013603D" w:rsidP="0013603D">
      <w:pPr>
        <w:jc w:val="center"/>
        <w:rPr>
          <w:bCs/>
        </w:rPr>
      </w:pPr>
    </w:p>
    <w:p w:rsidR="0013603D" w:rsidRPr="002C03C8" w:rsidRDefault="0013603D" w:rsidP="0013603D">
      <w:pPr>
        <w:jc w:val="center"/>
        <w:rPr>
          <w:b/>
          <w:bCs/>
          <w:sz w:val="32"/>
        </w:rPr>
      </w:pPr>
      <w:r w:rsidRPr="002C03C8">
        <w:rPr>
          <w:b/>
          <w:bCs/>
          <w:sz w:val="32"/>
        </w:rPr>
        <w:t>Документация</w:t>
      </w:r>
    </w:p>
    <w:p w:rsidR="0013603D" w:rsidRPr="002C03C8" w:rsidRDefault="0013603D" w:rsidP="0013603D">
      <w:pPr>
        <w:jc w:val="center"/>
        <w:rPr>
          <w:b/>
          <w:bCs/>
          <w:sz w:val="32"/>
        </w:rPr>
      </w:pPr>
      <w:r w:rsidRPr="002C03C8">
        <w:rPr>
          <w:b/>
          <w:bCs/>
          <w:sz w:val="32"/>
        </w:rPr>
        <w:t xml:space="preserve">об </w:t>
      </w:r>
      <w:r w:rsidR="009C5F74" w:rsidRPr="002C03C8">
        <w:rPr>
          <w:b/>
          <w:bCs/>
          <w:sz w:val="32"/>
        </w:rPr>
        <w:t>электронном аукционе</w:t>
      </w:r>
    </w:p>
    <w:p w:rsidR="00BA1765" w:rsidRPr="00D346E6" w:rsidRDefault="00BA1765" w:rsidP="00BA1765">
      <w:pPr>
        <w:jc w:val="center"/>
        <w:rPr>
          <w:b/>
          <w:sz w:val="23"/>
          <w:szCs w:val="23"/>
        </w:rPr>
      </w:pPr>
      <w:r w:rsidRPr="00D346E6">
        <w:rPr>
          <w:b/>
          <w:sz w:val="23"/>
          <w:szCs w:val="23"/>
        </w:rPr>
        <w:t>на выполнение проектной и рабочей документации по объекту: «Реконструкция ВНС «Моховая».</w:t>
      </w:r>
    </w:p>
    <w:p w:rsidR="00E42DAD" w:rsidRPr="002C03C8" w:rsidRDefault="00E42DAD" w:rsidP="003F123F">
      <w:pPr>
        <w:keepNext/>
        <w:jc w:val="center"/>
        <w:outlineLvl w:val="1"/>
        <w:rPr>
          <w:sz w:val="32"/>
          <w:szCs w:val="36"/>
        </w:rPr>
      </w:pPr>
    </w:p>
    <w:p w:rsidR="00E42DAD" w:rsidRPr="008C7F79" w:rsidRDefault="00E42DAD" w:rsidP="00E42DAD">
      <w:pPr>
        <w:jc w:val="center"/>
        <w:rPr>
          <w:b/>
          <w:bCs/>
          <w:sz w:val="28"/>
        </w:rPr>
      </w:pPr>
      <w:r w:rsidRPr="008C7F79">
        <w:rPr>
          <w:b/>
          <w:bCs/>
          <w:sz w:val="28"/>
        </w:rPr>
        <w:t>ИКЗ</w:t>
      </w:r>
      <w:r w:rsidR="00B82373" w:rsidRPr="008C7F79">
        <w:rPr>
          <w:b/>
          <w:bCs/>
          <w:sz w:val="28"/>
        </w:rPr>
        <w:t xml:space="preserve"> </w:t>
      </w:r>
      <w:r w:rsidR="00802175" w:rsidRPr="00802175">
        <w:rPr>
          <w:b/>
          <w:bCs/>
          <w:sz w:val="28"/>
        </w:rPr>
        <w:t>213410111947241010100100490014110000</w:t>
      </w:r>
    </w:p>
    <w:p w:rsidR="00E42DAD" w:rsidRPr="002C03C8" w:rsidRDefault="00E42DAD" w:rsidP="0013603D">
      <w:pPr>
        <w:ind w:left="360"/>
        <w:rPr>
          <w:bCs/>
        </w:rPr>
      </w:pPr>
      <w:r w:rsidRPr="002C03C8">
        <w:rPr>
          <w:bCs/>
        </w:rPr>
        <w:t xml:space="preserve"> </w:t>
      </w:r>
    </w:p>
    <w:p w:rsidR="00E42DAD" w:rsidRPr="002C03C8" w:rsidRDefault="00E42DAD" w:rsidP="0013603D">
      <w:pPr>
        <w:ind w:left="360"/>
        <w:rPr>
          <w:bCs/>
        </w:rPr>
      </w:pPr>
    </w:p>
    <w:p w:rsidR="00E42DAD" w:rsidRPr="00D85BE9" w:rsidRDefault="0051100A" w:rsidP="0013603D">
      <w:pPr>
        <w:ind w:left="360"/>
        <w:rPr>
          <w:bCs/>
        </w:rPr>
      </w:pPr>
      <w:r w:rsidRPr="00D85BE9">
        <w:rPr>
          <w:bCs/>
        </w:rPr>
        <w:t xml:space="preserve">  </w:t>
      </w:r>
    </w:p>
    <w:p w:rsidR="00E54174" w:rsidRPr="007761D6" w:rsidRDefault="00E54174" w:rsidP="00E54174">
      <w:pPr>
        <w:ind w:left="426" w:hanging="426"/>
        <w:rPr>
          <w:bCs/>
        </w:rPr>
      </w:pPr>
      <w:r w:rsidRPr="005365DC">
        <w:rPr>
          <w:b/>
          <w:bCs/>
          <w:sz w:val="28"/>
          <w:szCs w:val="28"/>
        </w:rPr>
        <w:t>Для субъектов малого предпринимательства, социально ориентированных некоммерческих организаций</w:t>
      </w:r>
    </w:p>
    <w:p w:rsidR="00E42DAD" w:rsidRPr="002C03C8" w:rsidRDefault="00E42DAD" w:rsidP="0013603D">
      <w:pPr>
        <w:ind w:left="360"/>
        <w:rPr>
          <w:bCs/>
        </w:rPr>
      </w:pPr>
    </w:p>
    <w:p w:rsidR="00E42DAD" w:rsidRPr="002C03C8" w:rsidRDefault="00E42DAD" w:rsidP="0013603D">
      <w:pPr>
        <w:ind w:left="360"/>
        <w:rPr>
          <w:bCs/>
        </w:rPr>
      </w:pPr>
    </w:p>
    <w:p w:rsidR="00E42DAD" w:rsidRPr="002C03C8" w:rsidRDefault="00E42DAD" w:rsidP="0013603D">
      <w:pPr>
        <w:ind w:left="360"/>
        <w:rPr>
          <w:bCs/>
        </w:rPr>
      </w:pPr>
    </w:p>
    <w:p w:rsidR="00E42DAD" w:rsidRPr="002C03C8" w:rsidRDefault="00E42DAD" w:rsidP="0013603D">
      <w:pPr>
        <w:ind w:left="360"/>
        <w:rPr>
          <w:bCs/>
        </w:rPr>
      </w:pPr>
    </w:p>
    <w:tbl>
      <w:tblPr>
        <w:tblW w:w="9421" w:type="dxa"/>
        <w:tblInd w:w="-176" w:type="dxa"/>
        <w:tblLook w:val="01E0" w:firstRow="1" w:lastRow="1" w:firstColumn="1" w:lastColumn="1" w:noHBand="0" w:noVBand="0"/>
      </w:tblPr>
      <w:tblGrid>
        <w:gridCol w:w="3326"/>
        <w:gridCol w:w="6095"/>
      </w:tblGrid>
      <w:tr w:rsidR="004F554B" w:rsidRPr="002C03C8" w:rsidTr="00E91572">
        <w:tc>
          <w:tcPr>
            <w:tcW w:w="3326" w:type="dxa"/>
          </w:tcPr>
          <w:p w:rsidR="0013603D" w:rsidRPr="002C03C8" w:rsidRDefault="00E42DAD" w:rsidP="000B2AAB">
            <w:pPr>
              <w:ind w:right="-250"/>
              <w:rPr>
                <w:bCs/>
                <w:sz w:val="28"/>
                <w:szCs w:val="28"/>
              </w:rPr>
            </w:pPr>
            <w:r w:rsidRPr="002C03C8">
              <w:rPr>
                <w:bCs/>
                <w:sz w:val="28"/>
                <w:szCs w:val="28"/>
              </w:rPr>
              <w:t xml:space="preserve"> З</w:t>
            </w:r>
            <w:r w:rsidR="0013603D" w:rsidRPr="002C03C8">
              <w:rPr>
                <w:bCs/>
                <w:sz w:val="28"/>
                <w:szCs w:val="28"/>
              </w:rPr>
              <w:t>аказчик:</w:t>
            </w:r>
          </w:p>
          <w:p w:rsidR="0013603D" w:rsidRPr="002C03C8" w:rsidRDefault="0013603D" w:rsidP="00E42DAD">
            <w:pPr>
              <w:jc w:val="center"/>
              <w:rPr>
                <w:bCs/>
                <w:sz w:val="28"/>
                <w:szCs w:val="28"/>
              </w:rPr>
            </w:pPr>
          </w:p>
          <w:p w:rsidR="00E42DAD" w:rsidRPr="002C03C8" w:rsidRDefault="00E42DAD" w:rsidP="00E42DAD">
            <w:pPr>
              <w:jc w:val="center"/>
              <w:rPr>
                <w:bCs/>
                <w:sz w:val="28"/>
                <w:szCs w:val="28"/>
              </w:rPr>
            </w:pPr>
          </w:p>
          <w:p w:rsidR="00E42DAD" w:rsidRPr="002C03C8" w:rsidRDefault="00E42DAD" w:rsidP="00E42DAD">
            <w:pPr>
              <w:jc w:val="center"/>
              <w:rPr>
                <w:bCs/>
                <w:sz w:val="28"/>
                <w:szCs w:val="28"/>
              </w:rPr>
            </w:pPr>
          </w:p>
          <w:p w:rsidR="00E42DAD" w:rsidRPr="002C03C8" w:rsidRDefault="00E42DAD" w:rsidP="00E42DAD">
            <w:pPr>
              <w:jc w:val="center"/>
              <w:rPr>
                <w:bCs/>
                <w:sz w:val="28"/>
                <w:szCs w:val="28"/>
              </w:rPr>
            </w:pPr>
          </w:p>
          <w:p w:rsidR="00E42DAD" w:rsidRPr="002C03C8" w:rsidRDefault="00E42DAD" w:rsidP="00E42DAD">
            <w:pPr>
              <w:jc w:val="center"/>
              <w:rPr>
                <w:bCs/>
                <w:sz w:val="28"/>
                <w:szCs w:val="28"/>
              </w:rPr>
            </w:pPr>
          </w:p>
          <w:p w:rsidR="00E42DAD" w:rsidRPr="002C03C8" w:rsidRDefault="00E42DAD" w:rsidP="00E91572">
            <w:pPr>
              <w:rPr>
                <w:bCs/>
                <w:sz w:val="28"/>
                <w:szCs w:val="28"/>
              </w:rPr>
            </w:pPr>
          </w:p>
          <w:p w:rsidR="00E91572" w:rsidRPr="002C03C8" w:rsidRDefault="00E91572" w:rsidP="00E91572">
            <w:pPr>
              <w:rPr>
                <w:bCs/>
                <w:sz w:val="28"/>
                <w:szCs w:val="28"/>
              </w:rPr>
            </w:pPr>
          </w:p>
          <w:p w:rsidR="00E91572" w:rsidRPr="002C03C8" w:rsidRDefault="00E91572" w:rsidP="00E91572">
            <w:pPr>
              <w:rPr>
                <w:bCs/>
                <w:sz w:val="28"/>
                <w:szCs w:val="28"/>
              </w:rPr>
            </w:pPr>
          </w:p>
          <w:p w:rsidR="00E91572" w:rsidRPr="002C03C8" w:rsidRDefault="00E91572" w:rsidP="00E91572">
            <w:pPr>
              <w:rPr>
                <w:bCs/>
                <w:sz w:val="28"/>
                <w:szCs w:val="28"/>
              </w:rPr>
            </w:pPr>
          </w:p>
          <w:p w:rsidR="00E91572" w:rsidRPr="002C03C8" w:rsidRDefault="00E91572" w:rsidP="00E91572">
            <w:pPr>
              <w:rPr>
                <w:bCs/>
                <w:sz w:val="28"/>
                <w:szCs w:val="28"/>
              </w:rPr>
            </w:pPr>
          </w:p>
          <w:p w:rsidR="00E91572" w:rsidRPr="002C03C8" w:rsidRDefault="00E91572" w:rsidP="00E91572">
            <w:pPr>
              <w:rPr>
                <w:bCs/>
                <w:sz w:val="28"/>
                <w:szCs w:val="28"/>
              </w:rPr>
            </w:pPr>
          </w:p>
          <w:p w:rsidR="00E91572" w:rsidRPr="002C03C8" w:rsidRDefault="00E91572" w:rsidP="00E91572">
            <w:pPr>
              <w:rPr>
                <w:bCs/>
                <w:sz w:val="28"/>
                <w:szCs w:val="28"/>
              </w:rPr>
            </w:pPr>
          </w:p>
          <w:p w:rsidR="00E91572" w:rsidRPr="002C03C8" w:rsidRDefault="00E91572" w:rsidP="00E91572">
            <w:pPr>
              <w:rPr>
                <w:bCs/>
                <w:sz w:val="28"/>
                <w:szCs w:val="28"/>
              </w:rPr>
            </w:pPr>
          </w:p>
        </w:tc>
        <w:tc>
          <w:tcPr>
            <w:tcW w:w="6095" w:type="dxa"/>
          </w:tcPr>
          <w:p w:rsidR="00E42DAD" w:rsidRPr="002C03C8" w:rsidRDefault="00B82373" w:rsidP="00E42DAD">
            <w:pPr>
              <w:rPr>
                <w:bCs/>
                <w:sz w:val="28"/>
                <w:szCs w:val="28"/>
              </w:rPr>
            </w:pPr>
            <w:r w:rsidRPr="002C03C8">
              <w:rPr>
                <w:bCs/>
                <w:sz w:val="28"/>
                <w:szCs w:val="28"/>
              </w:rPr>
              <w:t xml:space="preserve"> </w:t>
            </w:r>
            <w:r w:rsidR="00E42DAD" w:rsidRPr="002C03C8">
              <w:rPr>
                <w:bCs/>
                <w:sz w:val="28"/>
                <w:szCs w:val="28"/>
              </w:rPr>
              <w:t xml:space="preserve">Краевое государственное унитарное </w:t>
            </w:r>
          </w:p>
          <w:p w:rsidR="00E42DAD" w:rsidRPr="002C03C8" w:rsidRDefault="00B82373" w:rsidP="00E42DAD">
            <w:pPr>
              <w:rPr>
                <w:bCs/>
                <w:sz w:val="28"/>
                <w:szCs w:val="28"/>
              </w:rPr>
            </w:pPr>
            <w:r w:rsidRPr="002C03C8">
              <w:rPr>
                <w:bCs/>
                <w:sz w:val="28"/>
                <w:szCs w:val="28"/>
              </w:rPr>
              <w:t xml:space="preserve"> </w:t>
            </w:r>
            <w:r w:rsidR="00E42DAD" w:rsidRPr="002C03C8">
              <w:rPr>
                <w:bCs/>
                <w:sz w:val="28"/>
                <w:szCs w:val="28"/>
              </w:rPr>
              <w:t>предприятие «Камчатский водоканал»</w:t>
            </w:r>
          </w:p>
          <w:p w:rsidR="00E42DAD" w:rsidRPr="002C03C8" w:rsidRDefault="00E42DAD" w:rsidP="00E42DAD">
            <w:pPr>
              <w:jc w:val="both"/>
              <w:rPr>
                <w:bCs/>
                <w:sz w:val="28"/>
                <w:szCs w:val="28"/>
              </w:rPr>
            </w:pPr>
          </w:p>
          <w:p w:rsidR="00E42DAD" w:rsidRPr="002C03C8" w:rsidRDefault="00E42DAD" w:rsidP="00E42DAD">
            <w:pPr>
              <w:jc w:val="both"/>
              <w:rPr>
                <w:bCs/>
                <w:sz w:val="28"/>
                <w:szCs w:val="28"/>
              </w:rPr>
            </w:pPr>
          </w:p>
          <w:p w:rsidR="004F668A" w:rsidRPr="002C03C8" w:rsidRDefault="004F668A" w:rsidP="004F668A">
            <w:pPr>
              <w:pStyle w:val="a9"/>
              <w:spacing w:before="0" w:beforeAutospacing="0" w:after="0" w:afterAutospacing="0"/>
              <w:jc w:val="center"/>
              <w:rPr>
                <w:b/>
                <w:bCs/>
              </w:rPr>
            </w:pPr>
          </w:p>
          <w:p w:rsidR="004F668A" w:rsidRPr="002C03C8" w:rsidRDefault="004F668A" w:rsidP="004F668A">
            <w:pPr>
              <w:pStyle w:val="a9"/>
              <w:spacing w:before="0" w:beforeAutospacing="0" w:after="0" w:afterAutospacing="0"/>
              <w:jc w:val="center"/>
              <w:rPr>
                <w:b/>
                <w:bCs/>
              </w:rPr>
            </w:pPr>
          </w:p>
          <w:p w:rsidR="004F668A" w:rsidRPr="002C03C8" w:rsidRDefault="004F668A" w:rsidP="004F668A">
            <w:pPr>
              <w:pStyle w:val="a9"/>
              <w:spacing w:before="0" w:beforeAutospacing="0" w:after="0" w:afterAutospacing="0"/>
              <w:jc w:val="center"/>
              <w:rPr>
                <w:b/>
                <w:bCs/>
              </w:rPr>
            </w:pPr>
          </w:p>
          <w:p w:rsidR="004F668A" w:rsidRPr="002C03C8" w:rsidRDefault="004F668A" w:rsidP="00C73E01">
            <w:pPr>
              <w:pStyle w:val="a9"/>
              <w:spacing w:before="0" w:beforeAutospacing="0" w:after="0" w:afterAutospacing="0"/>
              <w:rPr>
                <w:b/>
                <w:bCs/>
              </w:rPr>
            </w:pPr>
          </w:p>
          <w:p w:rsidR="004F668A" w:rsidRPr="002C03C8" w:rsidRDefault="004F668A" w:rsidP="004F668A">
            <w:pPr>
              <w:pStyle w:val="a9"/>
              <w:spacing w:before="0" w:beforeAutospacing="0" w:after="0" w:afterAutospacing="0"/>
              <w:jc w:val="center"/>
              <w:rPr>
                <w:b/>
                <w:bCs/>
              </w:rPr>
            </w:pPr>
          </w:p>
          <w:p w:rsidR="004F668A" w:rsidRPr="002C03C8" w:rsidRDefault="004F668A" w:rsidP="004F668A">
            <w:pPr>
              <w:pStyle w:val="a9"/>
              <w:spacing w:before="0" w:beforeAutospacing="0" w:after="0" w:afterAutospacing="0"/>
              <w:jc w:val="center"/>
              <w:rPr>
                <w:b/>
                <w:bCs/>
              </w:rPr>
            </w:pPr>
          </w:p>
          <w:p w:rsidR="004F668A" w:rsidRPr="002C03C8" w:rsidRDefault="004F668A" w:rsidP="004F668A">
            <w:pPr>
              <w:pStyle w:val="a9"/>
              <w:spacing w:before="0" w:beforeAutospacing="0" w:after="0" w:afterAutospacing="0"/>
              <w:jc w:val="center"/>
              <w:rPr>
                <w:b/>
                <w:bCs/>
              </w:rPr>
            </w:pPr>
          </w:p>
          <w:p w:rsidR="002970E1" w:rsidRPr="002C03C8" w:rsidRDefault="002970E1" w:rsidP="00506289">
            <w:pPr>
              <w:pStyle w:val="a9"/>
              <w:spacing w:before="0" w:beforeAutospacing="0" w:after="0" w:afterAutospacing="0"/>
              <w:rPr>
                <w:b/>
                <w:bCs/>
              </w:rPr>
            </w:pPr>
          </w:p>
          <w:p w:rsidR="002970E1" w:rsidRDefault="002970E1" w:rsidP="004F668A">
            <w:pPr>
              <w:pStyle w:val="a9"/>
              <w:spacing w:before="0" w:beforeAutospacing="0" w:after="0" w:afterAutospacing="0"/>
              <w:jc w:val="center"/>
              <w:rPr>
                <w:b/>
                <w:bCs/>
              </w:rPr>
            </w:pPr>
          </w:p>
          <w:p w:rsidR="00C71D0A" w:rsidRDefault="00C71D0A" w:rsidP="00E54174">
            <w:pPr>
              <w:pStyle w:val="a9"/>
              <w:spacing w:before="0" w:beforeAutospacing="0" w:after="0" w:afterAutospacing="0"/>
              <w:rPr>
                <w:b/>
                <w:bCs/>
              </w:rPr>
            </w:pPr>
          </w:p>
          <w:p w:rsidR="00E54174" w:rsidRDefault="00E54174" w:rsidP="00E54174">
            <w:pPr>
              <w:pStyle w:val="a9"/>
              <w:spacing w:before="0" w:beforeAutospacing="0" w:after="0" w:afterAutospacing="0"/>
              <w:rPr>
                <w:b/>
                <w:bCs/>
              </w:rPr>
            </w:pPr>
          </w:p>
          <w:p w:rsidR="008D0DAC" w:rsidRDefault="008D0DAC" w:rsidP="00E54174">
            <w:pPr>
              <w:pStyle w:val="a9"/>
              <w:spacing w:before="0" w:beforeAutospacing="0" w:after="0" w:afterAutospacing="0"/>
              <w:rPr>
                <w:b/>
                <w:bCs/>
              </w:rPr>
            </w:pPr>
          </w:p>
          <w:p w:rsidR="008D0DAC" w:rsidRPr="002C03C8" w:rsidRDefault="008D0DAC" w:rsidP="00E54174">
            <w:pPr>
              <w:pStyle w:val="a9"/>
              <w:spacing w:before="0" w:beforeAutospacing="0" w:after="0" w:afterAutospacing="0"/>
              <w:rPr>
                <w:b/>
                <w:bCs/>
              </w:rPr>
            </w:pPr>
          </w:p>
          <w:p w:rsidR="00471E3E" w:rsidRDefault="00471E3E" w:rsidP="004F668A">
            <w:pPr>
              <w:pStyle w:val="a9"/>
              <w:spacing w:before="0" w:beforeAutospacing="0" w:after="0" w:afterAutospacing="0"/>
              <w:jc w:val="center"/>
              <w:rPr>
                <w:b/>
                <w:bCs/>
              </w:rPr>
            </w:pPr>
          </w:p>
          <w:p w:rsidR="00BA1765" w:rsidRDefault="00BA1765" w:rsidP="004F668A">
            <w:pPr>
              <w:pStyle w:val="a9"/>
              <w:spacing w:before="0" w:beforeAutospacing="0" w:after="0" w:afterAutospacing="0"/>
              <w:jc w:val="center"/>
              <w:rPr>
                <w:b/>
                <w:bCs/>
              </w:rPr>
            </w:pPr>
          </w:p>
          <w:p w:rsidR="00351A8C" w:rsidRDefault="00351A8C" w:rsidP="004F668A">
            <w:pPr>
              <w:pStyle w:val="a9"/>
              <w:spacing w:before="0" w:beforeAutospacing="0" w:after="0" w:afterAutospacing="0"/>
              <w:jc w:val="center"/>
              <w:rPr>
                <w:b/>
                <w:bCs/>
              </w:rPr>
            </w:pPr>
          </w:p>
          <w:p w:rsidR="00233868" w:rsidRPr="002C03C8" w:rsidRDefault="00233868" w:rsidP="004F668A">
            <w:pPr>
              <w:pStyle w:val="a9"/>
              <w:spacing w:before="0" w:beforeAutospacing="0" w:after="0" w:afterAutospacing="0"/>
              <w:jc w:val="center"/>
              <w:rPr>
                <w:b/>
                <w:bCs/>
              </w:rPr>
            </w:pPr>
          </w:p>
          <w:p w:rsidR="00471E3E" w:rsidRPr="002C03C8" w:rsidRDefault="00471E3E" w:rsidP="004F668A">
            <w:pPr>
              <w:pStyle w:val="a9"/>
              <w:spacing w:before="0" w:beforeAutospacing="0" w:after="0" w:afterAutospacing="0"/>
              <w:jc w:val="center"/>
              <w:rPr>
                <w:b/>
                <w:bCs/>
              </w:rPr>
            </w:pPr>
          </w:p>
          <w:p w:rsidR="002970E1" w:rsidRDefault="002970E1" w:rsidP="004F668A">
            <w:pPr>
              <w:pStyle w:val="a9"/>
              <w:spacing w:before="0" w:beforeAutospacing="0" w:after="0" w:afterAutospacing="0"/>
              <w:jc w:val="center"/>
              <w:rPr>
                <w:b/>
                <w:bCs/>
              </w:rPr>
            </w:pPr>
          </w:p>
          <w:p w:rsidR="00B235D3" w:rsidRPr="002C03C8" w:rsidRDefault="00B235D3" w:rsidP="004F668A">
            <w:pPr>
              <w:pStyle w:val="a9"/>
              <w:spacing w:before="0" w:beforeAutospacing="0" w:after="0" w:afterAutospacing="0"/>
              <w:jc w:val="center"/>
              <w:rPr>
                <w:b/>
                <w:bCs/>
              </w:rPr>
            </w:pPr>
          </w:p>
          <w:p w:rsidR="004F668A" w:rsidRPr="002C03C8" w:rsidRDefault="004F668A" w:rsidP="004F668A">
            <w:pPr>
              <w:pStyle w:val="a9"/>
              <w:spacing w:before="0" w:beforeAutospacing="0" w:after="0" w:afterAutospacing="0"/>
              <w:rPr>
                <w:b/>
                <w:bCs/>
              </w:rPr>
            </w:pPr>
            <w:r w:rsidRPr="002C03C8">
              <w:rPr>
                <w:b/>
                <w:bCs/>
              </w:rPr>
              <w:t>Петропавловск-Камчатский</w:t>
            </w:r>
          </w:p>
          <w:p w:rsidR="00375375" w:rsidRPr="002C03C8" w:rsidRDefault="00B82373" w:rsidP="005365DC">
            <w:pPr>
              <w:pStyle w:val="a9"/>
              <w:spacing w:before="0" w:beforeAutospacing="0" w:after="0" w:afterAutospacing="0"/>
              <w:rPr>
                <w:b/>
                <w:bCs/>
              </w:rPr>
            </w:pPr>
            <w:r w:rsidRPr="002C03C8">
              <w:rPr>
                <w:b/>
                <w:bCs/>
              </w:rPr>
              <w:t xml:space="preserve"> </w:t>
            </w:r>
            <w:r w:rsidR="00913F70" w:rsidRPr="002C03C8">
              <w:rPr>
                <w:b/>
                <w:bCs/>
              </w:rPr>
              <w:t xml:space="preserve">                    </w:t>
            </w:r>
            <w:r w:rsidR="004F668A" w:rsidRPr="005365DC">
              <w:rPr>
                <w:b/>
                <w:bCs/>
              </w:rPr>
              <w:t>20</w:t>
            </w:r>
            <w:r w:rsidR="00B13716" w:rsidRPr="005365DC">
              <w:rPr>
                <w:b/>
                <w:bCs/>
              </w:rPr>
              <w:t>2</w:t>
            </w:r>
            <w:r w:rsidR="005365DC" w:rsidRPr="005365DC">
              <w:rPr>
                <w:b/>
                <w:bCs/>
              </w:rPr>
              <w:t>1</w:t>
            </w:r>
            <w:r w:rsidR="004F668A" w:rsidRPr="005365DC">
              <w:rPr>
                <w:b/>
                <w:bCs/>
              </w:rPr>
              <w:t xml:space="preserve"> год</w:t>
            </w:r>
          </w:p>
        </w:tc>
      </w:tr>
    </w:tbl>
    <w:p w:rsidR="008953C7" w:rsidRPr="002C03C8" w:rsidRDefault="008953C7" w:rsidP="003962C6">
      <w:pPr>
        <w:widowControl w:val="0"/>
        <w:autoSpaceDE w:val="0"/>
        <w:autoSpaceDN w:val="0"/>
        <w:adjustRightInd w:val="0"/>
        <w:ind w:right="283" w:firstLine="567"/>
        <w:jc w:val="both"/>
        <w:outlineLvl w:val="1"/>
        <w:rPr>
          <w:sz w:val="24"/>
          <w:szCs w:val="24"/>
        </w:rPr>
      </w:pPr>
      <w:r w:rsidRPr="002C03C8">
        <w:rPr>
          <w:sz w:val="24"/>
          <w:szCs w:val="24"/>
        </w:rPr>
        <w:lastRenderedPageBreak/>
        <w:t xml:space="preserve">В случае противоречий (опечаток, технических ошибок) документации об электронном аукционе требованиям Федерального </w:t>
      </w:r>
      <w:r w:rsidR="00695E0A" w:rsidRPr="002C03C8">
        <w:rPr>
          <w:sz w:val="24"/>
          <w:szCs w:val="24"/>
        </w:rPr>
        <w:t>з</w:t>
      </w:r>
      <w:r w:rsidRPr="002C03C8">
        <w:rPr>
          <w:sz w:val="24"/>
          <w:szCs w:val="24"/>
        </w:rPr>
        <w:t>акона от 05.04.2013 № 44-ФЗ «О контрактной системе в сфере закупок товаров, работ, услуг для государственных и муниципальных нужд»</w:t>
      </w:r>
      <w:r w:rsidR="007F1248" w:rsidRPr="002C03C8">
        <w:rPr>
          <w:sz w:val="24"/>
          <w:szCs w:val="24"/>
        </w:rPr>
        <w:t xml:space="preserve"> (далее – Закон о контрактной системе)</w:t>
      </w:r>
      <w:r w:rsidRPr="002C03C8">
        <w:rPr>
          <w:sz w:val="24"/>
          <w:szCs w:val="24"/>
        </w:rPr>
        <w:t xml:space="preserve">, приоритет имеют положения </w:t>
      </w:r>
      <w:r w:rsidR="00131727" w:rsidRPr="002C03C8">
        <w:rPr>
          <w:sz w:val="24"/>
          <w:szCs w:val="24"/>
        </w:rPr>
        <w:t>Закона о контрактной системе</w:t>
      </w:r>
      <w:r w:rsidRPr="002C03C8">
        <w:rPr>
          <w:sz w:val="24"/>
          <w:szCs w:val="24"/>
        </w:rPr>
        <w:t>.</w:t>
      </w:r>
    </w:p>
    <w:p w:rsidR="008953C7" w:rsidRPr="002C03C8" w:rsidRDefault="008953C7" w:rsidP="00C01F96">
      <w:pPr>
        <w:rPr>
          <w:b/>
          <w:bCs/>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7"/>
        <w:gridCol w:w="5717"/>
      </w:tblGrid>
      <w:tr w:rsidR="0013603D" w:rsidRPr="002C03C8" w:rsidTr="00F51D73">
        <w:tc>
          <w:tcPr>
            <w:tcW w:w="10314" w:type="dxa"/>
            <w:gridSpan w:val="2"/>
          </w:tcPr>
          <w:p w:rsidR="0013603D" w:rsidRPr="002C03C8" w:rsidRDefault="0060123D" w:rsidP="00744ED6">
            <w:pPr>
              <w:widowControl w:val="0"/>
              <w:autoSpaceDE w:val="0"/>
              <w:autoSpaceDN w:val="0"/>
              <w:adjustRightInd w:val="0"/>
              <w:jc w:val="center"/>
              <w:rPr>
                <w:b/>
                <w:sz w:val="28"/>
                <w:szCs w:val="28"/>
              </w:rPr>
            </w:pPr>
            <w:r w:rsidRPr="002C03C8">
              <w:rPr>
                <w:b/>
                <w:sz w:val="28"/>
                <w:szCs w:val="28"/>
              </w:rPr>
              <w:t>1. Сведения о заказчике</w:t>
            </w:r>
            <w:r w:rsidR="00D67D65" w:rsidRPr="002C03C8">
              <w:rPr>
                <w:b/>
                <w:sz w:val="28"/>
                <w:szCs w:val="28"/>
              </w:rPr>
              <w:t xml:space="preserve"> </w:t>
            </w:r>
          </w:p>
        </w:tc>
      </w:tr>
      <w:tr w:rsidR="0013603D" w:rsidRPr="002C03C8" w:rsidTr="00F51D73">
        <w:tc>
          <w:tcPr>
            <w:tcW w:w="4597" w:type="dxa"/>
          </w:tcPr>
          <w:p w:rsidR="0013603D" w:rsidRPr="002C03C8" w:rsidRDefault="00202C6D" w:rsidP="00D03E6F">
            <w:pPr>
              <w:widowControl w:val="0"/>
              <w:autoSpaceDE w:val="0"/>
              <w:autoSpaceDN w:val="0"/>
              <w:adjustRightInd w:val="0"/>
              <w:jc w:val="both"/>
              <w:rPr>
                <w:b/>
                <w:sz w:val="24"/>
                <w:szCs w:val="24"/>
              </w:rPr>
            </w:pPr>
            <w:r w:rsidRPr="002C03C8">
              <w:rPr>
                <w:b/>
                <w:sz w:val="24"/>
                <w:szCs w:val="24"/>
              </w:rPr>
              <w:t>1.1. Наименование заказчика</w:t>
            </w:r>
          </w:p>
        </w:tc>
        <w:tc>
          <w:tcPr>
            <w:tcW w:w="5717" w:type="dxa"/>
          </w:tcPr>
          <w:p w:rsidR="0013603D" w:rsidRPr="002C03C8" w:rsidRDefault="00E42DAD" w:rsidP="00D03E6F">
            <w:pPr>
              <w:jc w:val="both"/>
              <w:rPr>
                <w:i/>
                <w:color w:val="FF0000"/>
                <w:sz w:val="24"/>
                <w:szCs w:val="24"/>
              </w:rPr>
            </w:pPr>
            <w:r w:rsidRPr="002C03C8">
              <w:rPr>
                <w:sz w:val="24"/>
                <w:szCs w:val="24"/>
              </w:rPr>
              <w:t xml:space="preserve">Краевое государственное унитарное предприятие «Камчатский водоканал» </w:t>
            </w:r>
          </w:p>
        </w:tc>
      </w:tr>
      <w:tr w:rsidR="0060123D" w:rsidRPr="002C03C8" w:rsidTr="00F51D73">
        <w:tc>
          <w:tcPr>
            <w:tcW w:w="4597" w:type="dxa"/>
          </w:tcPr>
          <w:p w:rsidR="0060123D" w:rsidRPr="002C03C8" w:rsidRDefault="00202C6D" w:rsidP="00D03E6F">
            <w:pPr>
              <w:widowControl w:val="0"/>
              <w:autoSpaceDE w:val="0"/>
              <w:autoSpaceDN w:val="0"/>
              <w:adjustRightInd w:val="0"/>
              <w:jc w:val="both"/>
              <w:rPr>
                <w:b/>
                <w:sz w:val="24"/>
                <w:szCs w:val="24"/>
              </w:rPr>
            </w:pPr>
            <w:r w:rsidRPr="002C03C8">
              <w:rPr>
                <w:b/>
                <w:sz w:val="24"/>
                <w:szCs w:val="24"/>
              </w:rPr>
              <w:t>1.2. Место нахождения</w:t>
            </w:r>
          </w:p>
        </w:tc>
        <w:tc>
          <w:tcPr>
            <w:tcW w:w="5717" w:type="dxa"/>
          </w:tcPr>
          <w:p w:rsidR="00E42DAD" w:rsidRPr="002C03C8" w:rsidRDefault="00E42DAD" w:rsidP="00E42DAD">
            <w:pPr>
              <w:jc w:val="both"/>
              <w:rPr>
                <w:sz w:val="24"/>
                <w:szCs w:val="24"/>
              </w:rPr>
            </w:pPr>
            <w:r w:rsidRPr="002C03C8">
              <w:rPr>
                <w:sz w:val="24"/>
                <w:szCs w:val="24"/>
              </w:rPr>
              <w:t xml:space="preserve">Российская Федерация, Камчатский край, </w:t>
            </w:r>
          </w:p>
          <w:p w:rsidR="00E42DAD" w:rsidRPr="002C03C8" w:rsidRDefault="00E42DAD" w:rsidP="00E42DAD">
            <w:pPr>
              <w:jc w:val="both"/>
              <w:rPr>
                <w:sz w:val="24"/>
                <w:szCs w:val="24"/>
              </w:rPr>
            </w:pPr>
            <w:r w:rsidRPr="002C03C8">
              <w:rPr>
                <w:sz w:val="24"/>
                <w:szCs w:val="24"/>
              </w:rPr>
              <w:t xml:space="preserve">г. Петропавловск-Камчатский, </w:t>
            </w:r>
          </w:p>
          <w:p w:rsidR="0060123D" w:rsidRPr="002C03C8" w:rsidRDefault="00E42DAD" w:rsidP="00E42DAD">
            <w:pPr>
              <w:jc w:val="both"/>
              <w:rPr>
                <w:i/>
                <w:color w:val="FF0000"/>
                <w:sz w:val="24"/>
                <w:szCs w:val="24"/>
              </w:rPr>
            </w:pPr>
            <w:r w:rsidRPr="002C03C8">
              <w:rPr>
                <w:sz w:val="24"/>
                <w:szCs w:val="24"/>
              </w:rPr>
              <w:t xml:space="preserve">пр. Циолковского, д.3/1 </w:t>
            </w:r>
          </w:p>
        </w:tc>
      </w:tr>
      <w:tr w:rsidR="0060123D" w:rsidRPr="002C03C8" w:rsidTr="00F51D73">
        <w:tc>
          <w:tcPr>
            <w:tcW w:w="4597" w:type="dxa"/>
          </w:tcPr>
          <w:p w:rsidR="0060123D" w:rsidRPr="002C03C8" w:rsidRDefault="00202C6D" w:rsidP="00D03E6F">
            <w:pPr>
              <w:widowControl w:val="0"/>
              <w:autoSpaceDE w:val="0"/>
              <w:autoSpaceDN w:val="0"/>
              <w:adjustRightInd w:val="0"/>
              <w:jc w:val="both"/>
              <w:rPr>
                <w:b/>
                <w:sz w:val="24"/>
                <w:szCs w:val="24"/>
              </w:rPr>
            </w:pPr>
            <w:r w:rsidRPr="002C03C8">
              <w:rPr>
                <w:b/>
                <w:sz w:val="24"/>
                <w:szCs w:val="24"/>
              </w:rPr>
              <w:t>1.3. Почтовый адрес</w:t>
            </w:r>
          </w:p>
        </w:tc>
        <w:tc>
          <w:tcPr>
            <w:tcW w:w="5717" w:type="dxa"/>
          </w:tcPr>
          <w:p w:rsidR="0060123D" w:rsidRPr="002C03C8" w:rsidRDefault="008922CF" w:rsidP="00D03E6F">
            <w:pPr>
              <w:jc w:val="both"/>
              <w:rPr>
                <w:i/>
                <w:color w:val="FF0000"/>
                <w:sz w:val="24"/>
                <w:szCs w:val="24"/>
              </w:rPr>
            </w:pPr>
            <w:r w:rsidRPr="002C03C8">
              <w:rPr>
                <w:sz w:val="24"/>
                <w:szCs w:val="24"/>
              </w:rPr>
              <w:t>683009 г. Петропавловск-Камчатский, пр. Циолковского, д.3/1</w:t>
            </w:r>
          </w:p>
        </w:tc>
      </w:tr>
      <w:tr w:rsidR="0060123D" w:rsidRPr="002C03C8" w:rsidTr="00F51D73">
        <w:tc>
          <w:tcPr>
            <w:tcW w:w="4597" w:type="dxa"/>
          </w:tcPr>
          <w:p w:rsidR="0060123D" w:rsidRPr="002C03C8" w:rsidRDefault="00202C6D" w:rsidP="00D03E6F">
            <w:pPr>
              <w:widowControl w:val="0"/>
              <w:autoSpaceDE w:val="0"/>
              <w:autoSpaceDN w:val="0"/>
              <w:adjustRightInd w:val="0"/>
              <w:jc w:val="both"/>
              <w:rPr>
                <w:b/>
                <w:sz w:val="24"/>
                <w:szCs w:val="24"/>
              </w:rPr>
            </w:pPr>
            <w:r w:rsidRPr="002C03C8">
              <w:rPr>
                <w:b/>
                <w:sz w:val="24"/>
                <w:szCs w:val="24"/>
              </w:rPr>
              <w:t>1.4. Адрес электронной почты</w:t>
            </w:r>
          </w:p>
        </w:tc>
        <w:tc>
          <w:tcPr>
            <w:tcW w:w="5717" w:type="dxa"/>
          </w:tcPr>
          <w:p w:rsidR="0060123D" w:rsidRPr="002C03C8" w:rsidRDefault="00802175" w:rsidP="00D03E6F">
            <w:pPr>
              <w:jc w:val="both"/>
              <w:rPr>
                <w:i/>
                <w:color w:val="FF0000"/>
                <w:sz w:val="24"/>
                <w:szCs w:val="24"/>
              </w:rPr>
            </w:pPr>
            <w:hyperlink r:id="rId9" w:history="1">
              <w:r w:rsidR="008922CF" w:rsidRPr="002C03C8">
                <w:rPr>
                  <w:rStyle w:val="a8"/>
                  <w:sz w:val="24"/>
                  <w:szCs w:val="24"/>
                </w:rPr>
                <w:t>zakupki@pkvoda.ru</w:t>
              </w:r>
            </w:hyperlink>
            <w:r w:rsidR="008922CF" w:rsidRPr="002C03C8">
              <w:rPr>
                <w:rStyle w:val="a8"/>
                <w:sz w:val="24"/>
                <w:szCs w:val="24"/>
              </w:rPr>
              <w:t xml:space="preserve"> </w:t>
            </w:r>
          </w:p>
        </w:tc>
      </w:tr>
      <w:tr w:rsidR="0060123D" w:rsidRPr="002C03C8" w:rsidTr="00F51D73">
        <w:tc>
          <w:tcPr>
            <w:tcW w:w="4597" w:type="dxa"/>
          </w:tcPr>
          <w:p w:rsidR="0060123D" w:rsidRPr="002C03C8" w:rsidRDefault="00202C6D" w:rsidP="00D03E6F">
            <w:pPr>
              <w:widowControl w:val="0"/>
              <w:autoSpaceDE w:val="0"/>
              <w:autoSpaceDN w:val="0"/>
              <w:adjustRightInd w:val="0"/>
              <w:jc w:val="both"/>
              <w:rPr>
                <w:b/>
                <w:sz w:val="24"/>
                <w:szCs w:val="24"/>
              </w:rPr>
            </w:pPr>
            <w:r w:rsidRPr="002C03C8">
              <w:rPr>
                <w:b/>
                <w:sz w:val="24"/>
                <w:szCs w:val="24"/>
              </w:rPr>
              <w:t>1.5. Контактный телефон</w:t>
            </w:r>
          </w:p>
        </w:tc>
        <w:tc>
          <w:tcPr>
            <w:tcW w:w="5717" w:type="dxa"/>
          </w:tcPr>
          <w:p w:rsidR="008922CF" w:rsidRPr="002C03C8" w:rsidRDefault="00BC1FCC" w:rsidP="008922CF">
            <w:pPr>
              <w:jc w:val="both"/>
              <w:rPr>
                <w:sz w:val="24"/>
                <w:szCs w:val="24"/>
              </w:rPr>
            </w:pPr>
            <w:proofErr w:type="gramStart"/>
            <w:r w:rsidRPr="002C03C8">
              <w:rPr>
                <w:sz w:val="24"/>
                <w:szCs w:val="24"/>
              </w:rPr>
              <w:t>Ответственный</w:t>
            </w:r>
            <w:proofErr w:type="gramEnd"/>
            <w:r w:rsidRPr="002C03C8">
              <w:rPr>
                <w:sz w:val="24"/>
                <w:szCs w:val="24"/>
              </w:rPr>
              <w:t xml:space="preserve"> п</w:t>
            </w:r>
            <w:r w:rsidR="008922CF" w:rsidRPr="002C03C8">
              <w:rPr>
                <w:sz w:val="24"/>
                <w:szCs w:val="24"/>
              </w:rPr>
              <w:t>о вопросам описания</w:t>
            </w:r>
            <w:r w:rsidR="00B82373" w:rsidRPr="002C03C8">
              <w:rPr>
                <w:sz w:val="24"/>
                <w:szCs w:val="24"/>
              </w:rPr>
              <w:t xml:space="preserve"> </w:t>
            </w:r>
            <w:r w:rsidR="008922CF" w:rsidRPr="002C03C8">
              <w:rPr>
                <w:sz w:val="24"/>
                <w:szCs w:val="24"/>
              </w:rPr>
              <w:t>объекта закупки:</w:t>
            </w:r>
          </w:p>
          <w:p w:rsidR="00233868" w:rsidRPr="00187F5E" w:rsidRDefault="00FC251B" w:rsidP="00233868">
            <w:pPr>
              <w:jc w:val="both"/>
              <w:rPr>
                <w:sz w:val="24"/>
                <w:szCs w:val="24"/>
              </w:rPr>
            </w:pPr>
            <w:r w:rsidRPr="00FC251B">
              <w:rPr>
                <w:sz w:val="24"/>
                <w:szCs w:val="24"/>
              </w:rPr>
              <w:t>Гладких Игорь Николаевич</w:t>
            </w:r>
            <w:r w:rsidR="00E42939">
              <w:rPr>
                <w:sz w:val="24"/>
                <w:szCs w:val="24"/>
              </w:rPr>
              <w:t xml:space="preserve"> </w:t>
            </w:r>
            <w:r w:rsidR="00233868" w:rsidRPr="00187F5E">
              <w:rPr>
                <w:sz w:val="24"/>
                <w:szCs w:val="24"/>
              </w:rPr>
              <w:t>–</w:t>
            </w:r>
            <w:r>
              <w:rPr>
                <w:sz w:val="24"/>
                <w:szCs w:val="24"/>
              </w:rPr>
              <w:t xml:space="preserve"> </w:t>
            </w:r>
            <w:r w:rsidR="00233868">
              <w:rPr>
                <w:sz w:val="24"/>
                <w:szCs w:val="24"/>
              </w:rPr>
              <w:t>руководитель</w:t>
            </w:r>
            <w:r w:rsidR="00233868" w:rsidRPr="00187F5E">
              <w:rPr>
                <w:sz w:val="24"/>
                <w:szCs w:val="24"/>
              </w:rPr>
              <w:t xml:space="preserve"> дирекции капитального строительства и ремонт</w:t>
            </w:r>
            <w:r w:rsidR="00530E9C">
              <w:rPr>
                <w:sz w:val="24"/>
                <w:szCs w:val="24"/>
              </w:rPr>
              <w:t>ов</w:t>
            </w:r>
          </w:p>
          <w:p w:rsidR="00233868" w:rsidRDefault="00233868" w:rsidP="00233868">
            <w:pPr>
              <w:jc w:val="both"/>
              <w:rPr>
                <w:sz w:val="24"/>
                <w:szCs w:val="24"/>
              </w:rPr>
            </w:pPr>
            <w:r w:rsidRPr="00187F5E">
              <w:rPr>
                <w:sz w:val="24"/>
                <w:szCs w:val="24"/>
              </w:rPr>
              <w:t>тел: 8 (4152) 21-86-55</w:t>
            </w:r>
            <w:r>
              <w:rPr>
                <w:sz w:val="24"/>
                <w:szCs w:val="24"/>
              </w:rPr>
              <w:t>.</w:t>
            </w:r>
          </w:p>
          <w:p w:rsidR="00233868" w:rsidRPr="002F71F3" w:rsidRDefault="00233868" w:rsidP="00233868">
            <w:pPr>
              <w:jc w:val="both"/>
              <w:rPr>
                <w:sz w:val="24"/>
                <w:szCs w:val="24"/>
              </w:rPr>
            </w:pPr>
            <w:proofErr w:type="gramStart"/>
            <w:r>
              <w:rPr>
                <w:sz w:val="24"/>
                <w:szCs w:val="24"/>
              </w:rPr>
              <w:t>Ответственный</w:t>
            </w:r>
            <w:proofErr w:type="gramEnd"/>
            <w:r>
              <w:rPr>
                <w:sz w:val="24"/>
                <w:szCs w:val="24"/>
              </w:rPr>
              <w:t xml:space="preserve"> п</w:t>
            </w:r>
            <w:r w:rsidRPr="00B82614">
              <w:rPr>
                <w:sz w:val="24"/>
                <w:szCs w:val="24"/>
              </w:rPr>
              <w:t>о</w:t>
            </w:r>
            <w:r w:rsidRPr="002F71F3">
              <w:rPr>
                <w:sz w:val="24"/>
                <w:szCs w:val="24"/>
              </w:rPr>
              <w:t xml:space="preserve"> вопросам организации проведения закупки:</w:t>
            </w:r>
          </w:p>
          <w:p w:rsidR="00233868" w:rsidRPr="002F71F3" w:rsidRDefault="002E26DE" w:rsidP="00233868">
            <w:pPr>
              <w:snapToGrid w:val="0"/>
              <w:jc w:val="both"/>
              <w:rPr>
                <w:sz w:val="24"/>
                <w:szCs w:val="24"/>
              </w:rPr>
            </w:pPr>
            <w:r>
              <w:rPr>
                <w:sz w:val="24"/>
                <w:szCs w:val="24"/>
              </w:rPr>
              <w:t>Щенко Степан Владимирович</w:t>
            </w:r>
            <w:r w:rsidR="00233868">
              <w:rPr>
                <w:sz w:val="24"/>
                <w:szCs w:val="24"/>
              </w:rPr>
              <w:t xml:space="preserve"> –</w:t>
            </w:r>
            <w:r>
              <w:rPr>
                <w:sz w:val="24"/>
                <w:szCs w:val="24"/>
              </w:rPr>
              <w:t xml:space="preserve"> </w:t>
            </w:r>
            <w:r w:rsidR="00233868">
              <w:rPr>
                <w:sz w:val="24"/>
                <w:szCs w:val="24"/>
              </w:rPr>
              <w:t>руководител</w:t>
            </w:r>
            <w:r>
              <w:rPr>
                <w:sz w:val="24"/>
                <w:szCs w:val="24"/>
              </w:rPr>
              <w:t>ь</w:t>
            </w:r>
            <w:r w:rsidR="00233868">
              <w:rPr>
                <w:sz w:val="24"/>
                <w:szCs w:val="24"/>
              </w:rPr>
              <w:t xml:space="preserve"> к</w:t>
            </w:r>
            <w:r w:rsidR="00233868" w:rsidRPr="002F71F3">
              <w:rPr>
                <w:sz w:val="24"/>
                <w:szCs w:val="24"/>
              </w:rPr>
              <w:t>онтрактн</w:t>
            </w:r>
            <w:r w:rsidR="00233868">
              <w:rPr>
                <w:sz w:val="24"/>
                <w:szCs w:val="24"/>
              </w:rPr>
              <w:t>ой</w:t>
            </w:r>
            <w:r w:rsidR="00233868" w:rsidRPr="002F71F3">
              <w:rPr>
                <w:sz w:val="24"/>
                <w:szCs w:val="24"/>
              </w:rPr>
              <w:t xml:space="preserve"> служб</w:t>
            </w:r>
            <w:r w:rsidR="00233868">
              <w:rPr>
                <w:sz w:val="24"/>
                <w:szCs w:val="24"/>
              </w:rPr>
              <w:t>ы</w:t>
            </w:r>
          </w:p>
          <w:p w:rsidR="0060123D" w:rsidRPr="002C03C8" w:rsidRDefault="00233868" w:rsidP="00233868">
            <w:pPr>
              <w:jc w:val="both"/>
              <w:rPr>
                <w:i/>
                <w:color w:val="FF0000"/>
                <w:sz w:val="24"/>
                <w:szCs w:val="24"/>
              </w:rPr>
            </w:pPr>
            <w:r w:rsidRPr="002F71F3">
              <w:rPr>
                <w:sz w:val="24"/>
                <w:szCs w:val="24"/>
              </w:rPr>
              <w:t>тел. 8(4152) 218-696/ 8(4152) 218-608</w:t>
            </w:r>
          </w:p>
        </w:tc>
      </w:tr>
      <w:tr w:rsidR="0060123D" w:rsidRPr="002C03C8" w:rsidTr="00F51D73">
        <w:tc>
          <w:tcPr>
            <w:tcW w:w="10314" w:type="dxa"/>
            <w:gridSpan w:val="2"/>
          </w:tcPr>
          <w:p w:rsidR="0060123D" w:rsidRPr="002C03C8" w:rsidRDefault="0060123D" w:rsidP="0060123D">
            <w:pPr>
              <w:jc w:val="center"/>
              <w:rPr>
                <w:i/>
                <w:color w:val="FF0000"/>
                <w:sz w:val="28"/>
                <w:szCs w:val="28"/>
              </w:rPr>
            </w:pPr>
            <w:r w:rsidRPr="002C03C8">
              <w:rPr>
                <w:b/>
                <w:sz w:val="28"/>
                <w:szCs w:val="28"/>
              </w:rPr>
              <w:t>2. Краткое изложение условий контракта</w:t>
            </w:r>
          </w:p>
        </w:tc>
      </w:tr>
      <w:tr w:rsidR="0060123D" w:rsidRPr="002C03C8" w:rsidTr="00F51D73">
        <w:tc>
          <w:tcPr>
            <w:tcW w:w="4597" w:type="dxa"/>
          </w:tcPr>
          <w:p w:rsidR="0060123D" w:rsidRPr="002C03C8" w:rsidRDefault="0060123D" w:rsidP="00D03E6F">
            <w:pPr>
              <w:widowControl w:val="0"/>
              <w:autoSpaceDE w:val="0"/>
              <w:autoSpaceDN w:val="0"/>
              <w:adjustRightInd w:val="0"/>
              <w:jc w:val="both"/>
              <w:rPr>
                <w:b/>
                <w:sz w:val="24"/>
                <w:szCs w:val="24"/>
              </w:rPr>
            </w:pPr>
            <w:r w:rsidRPr="002C03C8">
              <w:rPr>
                <w:b/>
                <w:sz w:val="24"/>
                <w:szCs w:val="24"/>
              </w:rPr>
              <w:t>2.</w:t>
            </w:r>
            <w:r w:rsidR="00202C6D" w:rsidRPr="002C03C8">
              <w:rPr>
                <w:b/>
                <w:sz w:val="24"/>
                <w:szCs w:val="24"/>
              </w:rPr>
              <w:t>1. Наименование объекта закупки</w:t>
            </w:r>
          </w:p>
        </w:tc>
        <w:tc>
          <w:tcPr>
            <w:tcW w:w="5717" w:type="dxa"/>
          </w:tcPr>
          <w:p w:rsidR="00BA1765" w:rsidRPr="00D346E6" w:rsidRDefault="00D346E6" w:rsidP="00D346E6">
            <w:pPr>
              <w:jc w:val="both"/>
              <w:rPr>
                <w:sz w:val="23"/>
                <w:szCs w:val="23"/>
              </w:rPr>
            </w:pPr>
            <w:r w:rsidRPr="00D346E6">
              <w:rPr>
                <w:sz w:val="23"/>
                <w:szCs w:val="23"/>
              </w:rPr>
              <w:t>В</w:t>
            </w:r>
            <w:r w:rsidR="00BA1765" w:rsidRPr="00D346E6">
              <w:rPr>
                <w:sz w:val="23"/>
                <w:szCs w:val="23"/>
              </w:rPr>
              <w:t>ыполнение проектной и рабочей документации по объекту: «Реконструкция ВНС «Моховая»</w:t>
            </w:r>
          </w:p>
          <w:p w:rsidR="003B6D83" w:rsidRPr="003A1B3A" w:rsidRDefault="003B6D83" w:rsidP="00B235D3">
            <w:pPr>
              <w:keepNext/>
              <w:jc w:val="both"/>
              <w:outlineLvl w:val="1"/>
              <w:rPr>
                <w:rFonts w:eastAsia="Calibri"/>
                <w:b/>
                <w:bCs/>
                <w:szCs w:val="23"/>
              </w:rPr>
            </w:pPr>
          </w:p>
        </w:tc>
      </w:tr>
      <w:tr w:rsidR="00DD01F3" w:rsidRPr="002C03C8" w:rsidTr="00F51D73">
        <w:tc>
          <w:tcPr>
            <w:tcW w:w="4597" w:type="dxa"/>
          </w:tcPr>
          <w:p w:rsidR="00DD01F3" w:rsidRPr="002C03C8" w:rsidRDefault="00DD01F3" w:rsidP="00DD01F3">
            <w:pPr>
              <w:widowControl w:val="0"/>
              <w:autoSpaceDE w:val="0"/>
              <w:autoSpaceDN w:val="0"/>
              <w:adjustRightInd w:val="0"/>
              <w:jc w:val="both"/>
              <w:rPr>
                <w:b/>
                <w:sz w:val="24"/>
                <w:szCs w:val="24"/>
              </w:rPr>
            </w:pPr>
            <w:r w:rsidRPr="002C03C8">
              <w:rPr>
                <w:b/>
                <w:sz w:val="24"/>
                <w:szCs w:val="24"/>
              </w:rPr>
              <w:t>2.2. Описание объекта закупки</w:t>
            </w:r>
          </w:p>
          <w:p w:rsidR="00DD01F3" w:rsidRPr="002C03C8" w:rsidRDefault="00DD01F3" w:rsidP="00F84E10">
            <w:pPr>
              <w:widowControl w:val="0"/>
              <w:autoSpaceDE w:val="0"/>
              <w:autoSpaceDN w:val="0"/>
              <w:adjustRightInd w:val="0"/>
              <w:jc w:val="both"/>
              <w:rPr>
                <w:b/>
                <w:sz w:val="24"/>
                <w:szCs w:val="24"/>
              </w:rPr>
            </w:pPr>
          </w:p>
        </w:tc>
        <w:tc>
          <w:tcPr>
            <w:tcW w:w="5717" w:type="dxa"/>
          </w:tcPr>
          <w:p w:rsidR="00DD01F3" w:rsidRPr="002C03C8" w:rsidRDefault="003A1B3A" w:rsidP="004F7C2C">
            <w:pPr>
              <w:autoSpaceDE w:val="0"/>
              <w:autoSpaceDN w:val="0"/>
              <w:adjustRightInd w:val="0"/>
              <w:ind w:firstLine="175"/>
              <w:jc w:val="both"/>
              <w:rPr>
                <w:sz w:val="24"/>
                <w:szCs w:val="24"/>
              </w:rPr>
            </w:pPr>
            <w:r>
              <w:rPr>
                <w:sz w:val="24"/>
                <w:szCs w:val="24"/>
              </w:rPr>
              <w:t>В соответствии с техническим</w:t>
            </w:r>
            <w:r w:rsidRPr="008E0379">
              <w:rPr>
                <w:sz w:val="24"/>
                <w:szCs w:val="24"/>
              </w:rPr>
              <w:t xml:space="preserve"> задани</w:t>
            </w:r>
            <w:r>
              <w:rPr>
                <w:sz w:val="24"/>
                <w:szCs w:val="24"/>
              </w:rPr>
              <w:t>ем, являющимся приложением №1 к контракту</w:t>
            </w:r>
            <w:r w:rsidR="004F7C2C">
              <w:rPr>
                <w:sz w:val="24"/>
                <w:szCs w:val="24"/>
              </w:rPr>
              <w:t>.</w:t>
            </w:r>
          </w:p>
        </w:tc>
      </w:tr>
      <w:tr w:rsidR="00BE1C97" w:rsidRPr="002C03C8" w:rsidTr="00F51D73">
        <w:tc>
          <w:tcPr>
            <w:tcW w:w="4597" w:type="dxa"/>
          </w:tcPr>
          <w:p w:rsidR="00BE1C97" w:rsidRPr="002C03C8" w:rsidRDefault="00BE1C97" w:rsidP="00BD0251">
            <w:pPr>
              <w:widowControl w:val="0"/>
              <w:autoSpaceDE w:val="0"/>
              <w:autoSpaceDN w:val="0"/>
              <w:adjustRightInd w:val="0"/>
              <w:jc w:val="both"/>
              <w:rPr>
                <w:b/>
                <w:sz w:val="24"/>
                <w:szCs w:val="24"/>
              </w:rPr>
            </w:pPr>
            <w:r w:rsidRPr="002C03C8">
              <w:rPr>
                <w:b/>
                <w:sz w:val="24"/>
                <w:szCs w:val="24"/>
              </w:rPr>
              <w:t>2.</w:t>
            </w:r>
            <w:r w:rsidR="006825E8" w:rsidRPr="002C03C8">
              <w:rPr>
                <w:b/>
                <w:sz w:val="24"/>
                <w:szCs w:val="24"/>
              </w:rPr>
              <w:t>3</w:t>
            </w:r>
            <w:r w:rsidRPr="002C03C8">
              <w:rPr>
                <w:b/>
                <w:sz w:val="24"/>
                <w:szCs w:val="24"/>
              </w:rPr>
              <w:t>.</w:t>
            </w:r>
            <w:r w:rsidR="00B82373" w:rsidRPr="002C03C8">
              <w:rPr>
                <w:b/>
                <w:sz w:val="24"/>
                <w:szCs w:val="24"/>
              </w:rPr>
              <w:t xml:space="preserve"> </w:t>
            </w:r>
            <w:r w:rsidR="007F1248" w:rsidRPr="002C03C8">
              <w:rPr>
                <w:b/>
                <w:sz w:val="24"/>
                <w:szCs w:val="24"/>
              </w:rPr>
              <w:t>М</w:t>
            </w:r>
            <w:r w:rsidR="00202C6D" w:rsidRPr="002C03C8">
              <w:rPr>
                <w:b/>
                <w:sz w:val="24"/>
                <w:szCs w:val="24"/>
              </w:rPr>
              <w:t>ест</w:t>
            </w:r>
            <w:r w:rsidR="007F1248" w:rsidRPr="002C03C8">
              <w:rPr>
                <w:b/>
                <w:sz w:val="24"/>
                <w:szCs w:val="24"/>
              </w:rPr>
              <w:t>о</w:t>
            </w:r>
            <w:r w:rsidRPr="002C03C8">
              <w:rPr>
                <w:b/>
                <w:sz w:val="24"/>
                <w:szCs w:val="24"/>
              </w:rPr>
              <w:t xml:space="preserve"> </w:t>
            </w:r>
            <w:r w:rsidR="00BD0251" w:rsidRPr="002C03C8">
              <w:rPr>
                <w:b/>
                <w:sz w:val="24"/>
                <w:szCs w:val="24"/>
              </w:rPr>
              <w:t>выполнения работ</w:t>
            </w:r>
          </w:p>
        </w:tc>
        <w:tc>
          <w:tcPr>
            <w:tcW w:w="5717" w:type="dxa"/>
          </w:tcPr>
          <w:p w:rsidR="005A16B6" w:rsidRPr="002C03C8" w:rsidRDefault="002403D6" w:rsidP="00807389">
            <w:pPr>
              <w:jc w:val="both"/>
              <w:rPr>
                <w:sz w:val="24"/>
                <w:szCs w:val="24"/>
              </w:rPr>
            </w:pPr>
            <w:r w:rsidRPr="002C03C8">
              <w:rPr>
                <w:sz w:val="24"/>
                <w:szCs w:val="24"/>
              </w:rPr>
              <w:t>Р</w:t>
            </w:r>
            <w:r w:rsidR="006C2812" w:rsidRPr="002C03C8">
              <w:rPr>
                <w:sz w:val="24"/>
                <w:szCs w:val="24"/>
              </w:rPr>
              <w:t>аботы выполняются по мест</w:t>
            </w:r>
            <w:r w:rsidR="00807389" w:rsidRPr="002C03C8">
              <w:rPr>
                <w:sz w:val="24"/>
                <w:szCs w:val="24"/>
              </w:rPr>
              <w:t>у нахождения объект</w:t>
            </w:r>
            <w:r w:rsidR="003A1B3A">
              <w:rPr>
                <w:sz w:val="24"/>
                <w:szCs w:val="24"/>
              </w:rPr>
              <w:t>а</w:t>
            </w:r>
            <w:r w:rsidR="00807389" w:rsidRPr="002C03C8">
              <w:rPr>
                <w:sz w:val="24"/>
                <w:szCs w:val="24"/>
              </w:rPr>
              <w:t>, указанн</w:t>
            </w:r>
            <w:r w:rsidR="003A1B3A">
              <w:rPr>
                <w:sz w:val="24"/>
                <w:szCs w:val="24"/>
              </w:rPr>
              <w:t>ого</w:t>
            </w:r>
            <w:r w:rsidR="006C2812" w:rsidRPr="002C03C8">
              <w:rPr>
                <w:sz w:val="24"/>
                <w:szCs w:val="24"/>
              </w:rPr>
              <w:t xml:space="preserve"> в </w:t>
            </w:r>
            <w:r w:rsidR="001454D4" w:rsidRPr="002C03C8">
              <w:rPr>
                <w:sz w:val="24"/>
                <w:szCs w:val="24"/>
              </w:rPr>
              <w:t>Техническ</w:t>
            </w:r>
            <w:r w:rsidR="00CE7090" w:rsidRPr="002C03C8">
              <w:rPr>
                <w:sz w:val="24"/>
                <w:szCs w:val="24"/>
              </w:rPr>
              <w:t>о</w:t>
            </w:r>
            <w:r w:rsidR="001454D4" w:rsidRPr="002C03C8">
              <w:rPr>
                <w:sz w:val="24"/>
                <w:szCs w:val="24"/>
              </w:rPr>
              <w:t>м задани</w:t>
            </w:r>
            <w:r w:rsidR="00CE7090" w:rsidRPr="002C03C8">
              <w:rPr>
                <w:sz w:val="24"/>
                <w:szCs w:val="24"/>
              </w:rPr>
              <w:t>и</w:t>
            </w:r>
            <w:r w:rsidR="005A16B6" w:rsidRPr="002C03C8">
              <w:rPr>
                <w:sz w:val="24"/>
                <w:szCs w:val="24"/>
              </w:rPr>
              <w:t>.</w:t>
            </w:r>
            <w:r w:rsidR="006C2812" w:rsidRPr="002C03C8">
              <w:rPr>
                <w:sz w:val="24"/>
                <w:szCs w:val="24"/>
              </w:rPr>
              <w:t xml:space="preserve"> </w:t>
            </w:r>
          </w:p>
          <w:p w:rsidR="00D83CFD" w:rsidRPr="002C03C8" w:rsidRDefault="002403D6" w:rsidP="002403D6">
            <w:pPr>
              <w:jc w:val="both"/>
              <w:rPr>
                <w:sz w:val="24"/>
                <w:szCs w:val="24"/>
              </w:rPr>
            </w:pPr>
            <w:r w:rsidRPr="002C03C8">
              <w:rPr>
                <w:sz w:val="24"/>
                <w:szCs w:val="24"/>
              </w:rPr>
              <w:t>Д</w:t>
            </w:r>
            <w:r w:rsidR="006C2812" w:rsidRPr="002C03C8">
              <w:rPr>
                <w:sz w:val="24"/>
                <w:szCs w:val="24"/>
              </w:rPr>
              <w:t xml:space="preserve">окументация выполняется в любом месте на усмотрение </w:t>
            </w:r>
            <w:r w:rsidRPr="002C03C8">
              <w:rPr>
                <w:sz w:val="24"/>
                <w:szCs w:val="24"/>
              </w:rPr>
              <w:t>подрядчика</w:t>
            </w:r>
            <w:r w:rsidR="005A16B6" w:rsidRPr="002C03C8">
              <w:rPr>
                <w:sz w:val="24"/>
                <w:szCs w:val="24"/>
              </w:rPr>
              <w:t>.</w:t>
            </w:r>
          </w:p>
        </w:tc>
      </w:tr>
      <w:tr w:rsidR="0060123D" w:rsidRPr="0057504F" w:rsidTr="00F51D73">
        <w:tc>
          <w:tcPr>
            <w:tcW w:w="4597" w:type="dxa"/>
          </w:tcPr>
          <w:p w:rsidR="0060123D" w:rsidRPr="002C03C8" w:rsidRDefault="0060123D" w:rsidP="00176333">
            <w:pPr>
              <w:widowControl w:val="0"/>
              <w:autoSpaceDE w:val="0"/>
              <w:autoSpaceDN w:val="0"/>
              <w:adjustRightInd w:val="0"/>
              <w:jc w:val="both"/>
              <w:rPr>
                <w:b/>
                <w:sz w:val="24"/>
                <w:szCs w:val="24"/>
              </w:rPr>
            </w:pPr>
            <w:r w:rsidRPr="002C03C8">
              <w:rPr>
                <w:b/>
                <w:sz w:val="24"/>
                <w:szCs w:val="24"/>
              </w:rPr>
              <w:t>2.</w:t>
            </w:r>
            <w:r w:rsidR="006825E8" w:rsidRPr="002C03C8">
              <w:rPr>
                <w:b/>
                <w:sz w:val="24"/>
                <w:szCs w:val="24"/>
              </w:rPr>
              <w:t>4</w:t>
            </w:r>
            <w:r w:rsidRPr="002C03C8">
              <w:rPr>
                <w:b/>
                <w:sz w:val="24"/>
                <w:szCs w:val="24"/>
              </w:rPr>
              <w:t xml:space="preserve">. </w:t>
            </w:r>
            <w:r w:rsidR="00A6375B" w:rsidRPr="002C03C8">
              <w:rPr>
                <w:b/>
                <w:sz w:val="24"/>
                <w:szCs w:val="24"/>
              </w:rPr>
              <w:t>Сро</w:t>
            </w:r>
            <w:proofErr w:type="gramStart"/>
            <w:r w:rsidR="00A6375B" w:rsidRPr="002C03C8">
              <w:rPr>
                <w:b/>
                <w:sz w:val="24"/>
                <w:szCs w:val="24"/>
              </w:rPr>
              <w:t>к</w:t>
            </w:r>
            <w:r w:rsidR="00202C6D" w:rsidRPr="002C03C8">
              <w:rPr>
                <w:b/>
                <w:sz w:val="24"/>
                <w:szCs w:val="24"/>
              </w:rPr>
              <w:t>(</w:t>
            </w:r>
            <w:proofErr w:type="gramEnd"/>
            <w:r w:rsidR="00176333" w:rsidRPr="002C03C8">
              <w:rPr>
                <w:b/>
                <w:sz w:val="24"/>
                <w:szCs w:val="24"/>
              </w:rPr>
              <w:t>и</w:t>
            </w:r>
            <w:r w:rsidR="00202C6D" w:rsidRPr="002C03C8">
              <w:rPr>
                <w:b/>
                <w:sz w:val="24"/>
                <w:szCs w:val="24"/>
              </w:rPr>
              <w:t>)</w:t>
            </w:r>
            <w:r w:rsidR="00A6375B" w:rsidRPr="002C03C8">
              <w:rPr>
                <w:b/>
                <w:sz w:val="24"/>
                <w:szCs w:val="24"/>
              </w:rPr>
              <w:t xml:space="preserve"> </w:t>
            </w:r>
            <w:r w:rsidR="00937C3A" w:rsidRPr="002C03C8">
              <w:rPr>
                <w:b/>
                <w:sz w:val="24"/>
                <w:szCs w:val="24"/>
              </w:rPr>
              <w:t>выполнения работ</w:t>
            </w:r>
          </w:p>
        </w:tc>
        <w:tc>
          <w:tcPr>
            <w:tcW w:w="5717" w:type="dxa"/>
          </w:tcPr>
          <w:p w:rsidR="00D83CFD" w:rsidRPr="0057504F" w:rsidRDefault="005365DC" w:rsidP="00D346E6">
            <w:pPr>
              <w:jc w:val="both"/>
              <w:rPr>
                <w:rFonts w:eastAsiaTheme="minorHAnsi"/>
                <w:iCs/>
                <w:color w:val="984806" w:themeColor="accent6" w:themeShade="80"/>
                <w:sz w:val="24"/>
                <w:szCs w:val="24"/>
                <w:lang w:eastAsia="en-US"/>
              </w:rPr>
            </w:pPr>
            <w:r w:rsidRPr="005365DC">
              <w:rPr>
                <w:sz w:val="24"/>
                <w:szCs w:val="24"/>
              </w:rPr>
              <w:t xml:space="preserve">Не более </w:t>
            </w:r>
            <w:r w:rsidR="00D346E6">
              <w:rPr>
                <w:sz w:val="24"/>
                <w:szCs w:val="24"/>
              </w:rPr>
              <w:t>240</w:t>
            </w:r>
            <w:r w:rsidRPr="005365DC">
              <w:rPr>
                <w:sz w:val="24"/>
                <w:szCs w:val="24"/>
              </w:rPr>
              <w:t xml:space="preserve"> календарных дней </w:t>
            </w:r>
            <w:proofErr w:type="gramStart"/>
            <w:r w:rsidRPr="005365DC">
              <w:rPr>
                <w:sz w:val="24"/>
                <w:szCs w:val="24"/>
              </w:rPr>
              <w:t>с даты заключения</w:t>
            </w:r>
            <w:proofErr w:type="gramEnd"/>
            <w:r w:rsidRPr="005365DC">
              <w:rPr>
                <w:sz w:val="24"/>
                <w:szCs w:val="24"/>
              </w:rPr>
              <w:t xml:space="preserve"> </w:t>
            </w:r>
            <w:r w:rsidR="00C75B6E" w:rsidRPr="005365DC">
              <w:rPr>
                <w:sz w:val="24"/>
                <w:szCs w:val="24"/>
              </w:rPr>
              <w:t>контракта.</w:t>
            </w:r>
          </w:p>
        </w:tc>
      </w:tr>
      <w:tr w:rsidR="0060123D" w:rsidRPr="002C03C8" w:rsidTr="008717B5">
        <w:tc>
          <w:tcPr>
            <w:tcW w:w="4597" w:type="dxa"/>
          </w:tcPr>
          <w:p w:rsidR="0060123D" w:rsidRPr="002C03C8" w:rsidRDefault="00202C6D" w:rsidP="009234DD">
            <w:pPr>
              <w:widowControl w:val="0"/>
              <w:autoSpaceDE w:val="0"/>
              <w:autoSpaceDN w:val="0"/>
              <w:adjustRightInd w:val="0"/>
              <w:jc w:val="both"/>
              <w:rPr>
                <w:b/>
                <w:sz w:val="24"/>
                <w:szCs w:val="24"/>
              </w:rPr>
            </w:pPr>
            <w:r w:rsidRPr="002C03C8">
              <w:rPr>
                <w:b/>
                <w:sz w:val="24"/>
                <w:szCs w:val="24"/>
              </w:rPr>
              <w:t>2.</w:t>
            </w:r>
            <w:r w:rsidR="006825E8" w:rsidRPr="002C03C8">
              <w:rPr>
                <w:b/>
                <w:sz w:val="24"/>
                <w:szCs w:val="24"/>
              </w:rPr>
              <w:t>5</w:t>
            </w:r>
            <w:r w:rsidR="0060123D" w:rsidRPr="002C03C8">
              <w:rPr>
                <w:b/>
                <w:sz w:val="24"/>
                <w:szCs w:val="24"/>
              </w:rPr>
              <w:t>. На</w:t>
            </w:r>
            <w:r w:rsidR="004D7EC3" w:rsidRPr="002C03C8">
              <w:rPr>
                <w:b/>
                <w:sz w:val="24"/>
                <w:szCs w:val="24"/>
              </w:rPr>
              <w:t>ч</w:t>
            </w:r>
            <w:r w:rsidR="0060123D" w:rsidRPr="002C03C8">
              <w:rPr>
                <w:b/>
                <w:sz w:val="24"/>
                <w:szCs w:val="24"/>
              </w:rPr>
              <w:t>альная (максимальная) цена контракта</w:t>
            </w:r>
          </w:p>
        </w:tc>
        <w:tc>
          <w:tcPr>
            <w:tcW w:w="5717" w:type="dxa"/>
            <w:vAlign w:val="center"/>
          </w:tcPr>
          <w:p w:rsidR="00351A8C" w:rsidRPr="00351A8C" w:rsidRDefault="00B235D3" w:rsidP="00351A8C">
            <w:pPr>
              <w:rPr>
                <w:b/>
                <w:bCs/>
                <w:color w:val="000000"/>
                <w:sz w:val="24"/>
                <w:szCs w:val="40"/>
              </w:rPr>
            </w:pPr>
            <w:r w:rsidRPr="00B235D3">
              <w:rPr>
                <w:b/>
                <w:bCs/>
                <w:color w:val="000000"/>
                <w:sz w:val="24"/>
                <w:szCs w:val="40"/>
              </w:rPr>
              <w:t>4</w:t>
            </w:r>
            <w:r w:rsidR="00BA1765">
              <w:rPr>
                <w:b/>
                <w:bCs/>
                <w:color w:val="000000"/>
                <w:sz w:val="24"/>
                <w:szCs w:val="40"/>
              </w:rPr>
              <w:t> 800 000</w:t>
            </w:r>
            <w:r w:rsidRPr="00B235D3">
              <w:rPr>
                <w:b/>
                <w:bCs/>
                <w:color w:val="000000"/>
                <w:sz w:val="24"/>
                <w:szCs w:val="40"/>
              </w:rPr>
              <w:t>,00</w:t>
            </w:r>
          </w:p>
          <w:p w:rsidR="0040356D" w:rsidRPr="00AE6F76" w:rsidRDefault="002819ED" w:rsidP="00BE70E5">
            <w:pPr>
              <w:rPr>
                <w:b/>
                <w:sz w:val="24"/>
                <w:szCs w:val="24"/>
              </w:rPr>
            </w:pPr>
            <w:r w:rsidRPr="005365DC">
              <w:rPr>
                <w:color w:val="000000"/>
                <w:sz w:val="24"/>
                <w:szCs w:val="24"/>
              </w:rPr>
              <w:t xml:space="preserve">Авансирование не </w:t>
            </w:r>
            <w:proofErr w:type="spellStart"/>
            <w:r w:rsidRPr="005365DC">
              <w:rPr>
                <w:color w:val="000000"/>
                <w:sz w:val="24"/>
                <w:szCs w:val="24"/>
              </w:rPr>
              <w:t>предусмотренно</w:t>
            </w:r>
            <w:proofErr w:type="spellEnd"/>
            <w:r w:rsidRPr="005365DC">
              <w:rPr>
                <w:color w:val="000000"/>
                <w:sz w:val="24"/>
                <w:szCs w:val="24"/>
              </w:rPr>
              <w:t xml:space="preserve">. </w:t>
            </w:r>
            <w:r w:rsidRPr="005365DC">
              <w:rPr>
                <w:i/>
                <w:color w:val="000000"/>
                <w:sz w:val="24"/>
                <w:szCs w:val="24"/>
              </w:rPr>
              <w:t xml:space="preserve">В случае применения антидемпинговых </w:t>
            </w:r>
            <w:proofErr w:type="gramStart"/>
            <w:r w:rsidRPr="005365DC">
              <w:rPr>
                <w:i/>
                <w:color w:val="000000"/>
                <w:sz w:val="24"/>
                <w:szCs w:val="24"/>
              </w:rPr>
              <w:t>мер</w:t>
            </w:r>
            <w:proofErr w:type="gramEnd"/>
            <w:r w:rsidRPr="005365DC">
              <w:rPr>
                <w:i/>
                <w:color w:val="000000"/>
                <w:sz w:val="24"/>
                <w:szCs w:val="24"/>
              </w:rPr>
              <w:t xml:space="preserve"> выплата аванса по контракту не допускается.</w:t>
            </w:r>
            <w:r w:rsidR="00AE6F76" w:rsidRPr="00AE6F76">
              <w:rPr>
                <w:b/>
                <w:sz w:val="24"/>
                <w:szCs w:val="24"/>
              </w:rPr>
              <w:t xml:space="preserve"> </w:t>
            </w:r>
          </w:p>
        </w:tc>
      </w:tr>
      <w:tr w:rsidR="00FC12C0" w:rsidRPr="002C03C8" w:rsidTr="00F51D73">
        <w:tc>
          <w:tcPr>
            <w:tcW w:w="4597" w:type="dxa"/>
          </w:tcPr>
          <w:p w:rsidR="00FC12C0" w:rsidRPr="002C03C8" w:rsidRDefault="006825E8" w:rsidP="00FC12C0">
            <w:pPr>
              <w:widowControl w:val="0"/>
              <w:autoSpaceDE w:val="0"/>
              <w:autoSpaceDN w:val="0"/>
              <w:adjustRightInd w:val="0"/>
              <w:jc w:val="both"/>
              <w:rPr>
                <w:b/>
                <w:sz w:val="24"/>
                <w:szCs w:val="24"/>
              </w:rPr>
            </w:pPr>
            <w:r w:rsidRPr="002C03C8">
              <w:rPr>
                <w:b/>
                <w:sz w:val="24"/>
                <w:szCs w:val="24"/>
              </w:rPr>
              <w:t>2.6</w:t>
            </w:r>
            <w:r w:rsidR="00FC12C0" w:rsidRPr="002C03C8">
              <w:rPr>
                <w:b/>
                <w:sz w:val="24"/>
                <w:szCs w:val="24"/>
              </w:rPr>
              <w:t>. Обоснование начальной (максимальной) цены контракта</w:t>
            </w:r>
          </w:p>
          <w:p w:rsidR="00FC12C0" w:rsidRPr="002C03C8" w:rsidRDefault="00FC12C0" w:rsidP="00FC12C0">
            <w:pPr>
              <w:widowControl w:val="0"/>
              <w:autoSpaceDE w:val="0"/>
              <w:autoSpaceDN w:val="0"/>
              <w:adjustRightInd w:val="0"/>
              <w:jc w:val="center"/>
              <w:rPr>
                <w:b/>
                <w:sz w:val="24"/>
                <w:szCs w:val="24"/>
              </w:rPr>
            </w:pPr>
          </w:p>
        </w:tc>
        <w:tc>
          <w:tcPr>
            <w:tcW w:w="5717" w:type="dxa"/>
          </w:tcPr>
          <w:p w:rsidR="000C5CB1" w:rsidRPr="002C03C8" w:rsidRDefault="000C5CB1" w:rsidP="000C5CB1">
            <w:pPr>
              <w:pStyle w:val="Style8"/>
              <w:widowControl/>
              <w:spacing w:before="10" w:line="274" w:lineRule="exact"/>
              <w:jc w:val="both"/>
              <w:rPr>
                <w:rStyle w:val="FontStyle76"/>
                <w:sz w:val="24"/>
                <w:szCs w:val="24"/>
              </w:rPr>
            </w:pPr>
            <w:r w:rsidRPr="002C03C8">
              <w:rPr>
                <w:rStyle w:val="FontStyle76"/>
                <w:sz w:val="24"/>
                <w:szCs w:val="24"/>
              </w:rPr>
              <w:t>Начальная (максимальная) цена контракта определена методом сопоставимых рыночных цен</w:t>
            </w:r>
            <w:r w:rsidRPr="002C03C8">
              <w:rPr>
                <w:rFonts w:eastAsiaTheme="minorHAnsi"/>
                <w:bCs/>
                <w:lang w:eastAsia="en-US"/>
              </w:rPr>
              <w:t xml:space="preserve"> в соответствии с методическими рекомендациями (</w:t>
            </w:r>
            <w:r w:rsidR="00EB1D5C" w:rsidRPr="002C03C8">
              <w:rPr>
                <w:rFonts w:eastAsiaTheme="minorHAnsi"/>
                <w:bCs/>
                <w:lang w:eastAsia="en-US"/>
              </w:rPr>
              <w:t xml:space="preserve">согласно </w:t>
            </w:r>
            <w:r w:rsidRPr="002C03C8">
              <w:rPr>
                <w:rFonts w:eastAsiaTheme="minorHAnsi"/>
                <w:bCs/>
                <w:lang w:eastAsia="en-US"/>
              </w:rPr>
              <w:t>Приказ</w:t>
            </w:r>
            <w:r w:rsidR="00EB1D5C" w:rsidRPr="002C03C8">
              <w:rPr>
                <w:rFonts w:eastAsiaTheme="minorHAnsi"/>
                <w:bCs/>
                <w:lang w:eastAsia="en-US"/>
              </w:rPr>
              <w:t>у МЭР РФ от 02.10.2013 №567</w:t>
            </w:r>
            <w:r w:rsidR="00FB176F" w:rsidRPr="002C03C8">
              <w:rPr>
                <w:rFonts w:eastAsiaTheme="minorHAnsi"/>
                <w:bCs/>
                <w:lang w:eastAsia="en-US"/>
              </w:rPr>
              <w:t>)</w:t>
            </w:r>
            <w:r w:rsidR="000011BA" w:rsidRPr="002C03C8">
              <w:rPr>
                <w:rFonts w:eastAsiaTheme="minorHAnsi"/>
                <w:bCs/>
                <w:lang w:eastAsia="en-US"/>
              </w:rPr>
              <w:t>.</w:t>
            </w:r>
            <w:r w:rsidRPr="002C03C8">
              <w:rPr>
                <w:rStyle w:val="FontStyle76"/>
                <w:sz w:val="24"/>
                <w:szCs w:val="24"/>
              </w:rPr>
              <w:t xml:space="preserve"> </w:t>
            </w:r>
          </w:p>
          <w:p w:rsidR="00FC12C0" w:rsidRPr="002C03C8" w:rsidRDefault="00EB1D5C" w:rsidP="00AE6F76">
            <w:pPr>
              <w:pStyle w:val="Style8"/>
              <w:widowControl/>
              <w:spacing w:before="10" w:line="274" w:lineRule="exact"/>
              <w:jc w:val="both"/>
            </w:pPr>
            <w:r w:rsidRPr="002C03C8">
              <w:rPr>
                <w:rFonts w:eastAsiaTheme="minorHAnsi"/>
                <w:b/>
                <w:i/>
                <w:iCs/>
                <w:lang w:eastAsia="en-US"/>
              </w:rPr>
              <w:t xml:space="preserve">(Приложение № </w:t>
            </w:r>
            <w:r w:rsidR="00AE6F76" w:rsidRPr="002819ED">
              <w:rPr>
                <w:rFonts w:eastAsiaTheme="minorHAnsi"/>
                <w:b/>
                <w:i/>
                <w:iCs/>
                <w:lang w:eastAsia="en-US"/>
              </w:rPr>
              <w:t>1</w:t>
            </w:r>
            <w:r w:rsidRPr="002C03C8">
              <w:rPr>
                <w:rFonts w:eastAsiaTheme="minorHAnsi"/>
                <w:i/>
                <w:iCs/>
                <w:lang w:eastAsia="en-US"/>
              </w:rPr>
              <w:t xml:space="preserve"> к документации</w:t>
            </w:r>
            <w:r w:rsidR="00B82373" w:rsidRPr="002C03C8">
              <w:rPr>
                <w:rFonts w:eastAsiaTheme="minorHAnsi"/>
                <w:i/>
                <w:iCs/>
                <w:lang w:eastAsia="en-US"/>
              </w:rPr>
              <w:t xml:space="preserve"> </w:t>
            </w:r>
            <w:r w:rsidRPr="002C03C8">
              <w:rPr>
                <w:rFonts w:eastAsiaTheme="minorHAnsi"/>
                <w:i/>
                <w:iCs/>
                <w:lang w:eastAsia="en-US"/>
              </w:rPr>
              <w:t>об электронном</w:t>
            </w:r>
            <w:r w:rsidR="00B82373" w:rsidRPr="002C03C8">
              <w:rPr>
                <w:rFonts w:eastAsiaTheme="minorHAnsi"/>
                <w:i/>
                <w:iCs/>
                <w:lang w:eastAsia="en-US"/>
              </w:rPr>
              <w:t xml:space="preserve"> </w:t>
            </w:r>
            <w:r w:rsidR="00B51C16" w:rsidRPr="002C03C8">
              <w:rPr>
                <w:rFonts w:eastAsiaTheme="minorHAnsi"/>
                <w:i/>
                <w:iCs/>
                <w:lang w:eastAsia="en-US"/>
              </w:rPr>
              <w:t>аукционе</w:t>
            </w:r>
            <w:r w:rsidRPr="002C03C8">
              <w:rPr>
                <w:rFonts w:eastAsiaTheme="minorHAnsi"/>
                <w:i/>
                <w:iCs/>
                <w:lang w:eastAsia="en-US"/>
              </w:rPr>
              <w:t>).</w:t>
            </w:r>
          </w:p>
        </w:tc>
      </w:tr>
      <w:tr w:rsidR="00FC12C0" w:rsidRPr="002C03C8" w:rsidTr="00F51D73">
        <w:tc>
          <w:tcPr>
            <w:tcW w:w="4597" w:type="dxa"/>
          </w:tcPr>
          <w:p w:rsidR="00FC12C0" w:rsidRPr="002C03C8" w:rsidRDefault="006825E8" w:rsidP="00FC12C0">
            <w:pPr>
              <w:widowControl w:val="0"/>
              <w:autoSpaceDE w:val="0"/>
              <w:autoSpaceDN w:val="0"/>
              <w:adjustRightInd w:val="0"/>
              <w:jc w:val="both"/>
              <w:rPr>
                <w:b/>
                <w:sz w:val="24"/>
                <w:szCs w:val="24"/>
              </w:rPr>
            </w:pPr>
            <w:r w:rsidRPr="002C03C8">
              <w:rPr>
                <w:b/>
                <w:sz w:val="24"/>
                <w:szCs w:val="24"/>
              </w:rPr>
              <w:t>2.7</w:t>
            </w:r>
            <w:r w:rsidR="00FC12C0" w:rsidRPr="002C03C8">
              <w:rPr>
                <w:b/>
                <w:sz w:val="24"/>
                <w:szCs w:val="24"/>
              </w:rPr>
              <w:t>. Источник финансирования</w:t>
            </w:r>
          </w:p>
        </w:tc>
        <w:tc>
          <w:tcPr>
            <w:tcW w:w="5717" w:type="dxa"/>
          </w:tcPr>
          <w:p w:rsidR="00F84E10" w:rsidRPr="00E6301D" w:rsidRDefault="00807389" w:rsidP="008D0DAC">
            <w:pPr>
              <w:widowControl w:val="0"/>
              <w:autoSpaceDE w:val="0"/>
              <w:autoSpaceDN w:val="0"/>
              <w:adjustRightInd w:val="0"/>
              <w:jc w:val="both"/>
              <w:rPr>
                <w:color w:val="984806" w:themeColor="accent6" w:themeShade="80"/>
                <w:sz w:val="24"/>
                <w:szCs w:val="24"/>
              </w:rPr>
            </w:pPr>
            <w:r w:rsidRPr="008D0DAC">
              <w:rPr>
                <w:rFonts w:eastAsiaTheme="minorHAnsi"/>
                <w:sz w:val="24"/>
                <w:szCs w:val="24"/>
                <w:lang w:eastAsia="en-US"/>
              </w:rPr>
              <w:t>Бюджет Камчатского края</w:t>
            </w:r>
            <w:r w:rsidR="00AE6F76" w:rsidRPr="008D0DAC">
              <w:rPr>
                <w:rFonts w:eastAsiaTheme="minorHAnsi"/>
                <w:sz w:val="24"/>
                <w:szCs w:val="24"/>
                <w:lang w:eastAsia="en-US"/>
              </w:rPr>
              <w:t>.</w:t>
            </w:r>
            <w:r w:rsidR="008D6094" w:rsidRPr="008D0DAC">
              <w:rPr>
                <w:rFonts w:eastAsiaTheme="minorHAnsi"/>
                <w:sz w:val="24"/>
                <w:szCs w:val="24"/>
                <w:lang w:eastAsia="en-US"/>
              </w:rPr>
              <w:t xml:space="preserve"> "Государственная программа Камчатского края "</w:t>
            </w:r>
            <w:proofErr w:type="spellStart"/>
            <w:r w:rsidR="008D6094" w:rsidRPr="008D0DAC">
              <w:rPr>
                <w:rFonts w:eastAsiaTheme="minorHAnsi"/>
                <w:sz w:val="24"/>
                <w:szCs w:val="24"/>
                <w:lang w:eastAsia="en-US"/>
              </w:rPr>
              <w:t>Энергоэффективность</w:t>
            </w:r>
            <w:proofErr w:type="spellEnd"/>
            <w:r w:rsidR="008D6094" w:rsidRPr="008D0DAC">
              <w:rPr>
                <w:rFonts w:eastAsiaTheme="minorHAnsi"/>
                <w:sz w:val="24"/>
                <w:szCs w:val="24"/>
                <w:lang w:eastAsia="en-US"/>
              </w:rPr>
              <w:t xml:space="preserve">, развитие энергетики и коммунального хозяйства, обеспечение жителей населенных пунктов Камчатского края коммунальными услугами". Подпрограмма "Чистая вода в Камчатском крае". Основное мероприятие " О предоставлении средств </w:t>
            </w:r>
            <w:r w:rsidR="008D6094" w:rsidRPr="008D0DAC">
              <w:rPr>
                <w:rFonts w:eastAsiaTheme="minorHAnsi"/>
                <w:sz w:val="24"/>
                <w:szCs w:val="24"/>
                <w:lang w:eastAsia="en-US"/>
              </w:rPr>
              <w:lastRenderedPageBreak/>
              <w:t xml:space="preserve">краевого бюджета на финансовое обеспечение затрат в связи с выполнением работ </w:t>
            </w:r>
            <w:proofErr w:type="gramStart"/>
            <w:r w:rsidR="008D6094" w:rsidRPr="008D0DAC">
              <w:rPr>
                <w:rFonts w:eastAsiaTheme="minorHAnsi"/>
                <w:sz w:val="24"/>
                <w:szCs w:val="24"/>
                <w:lang w:eastAsia="en-US"/>
              </w:rPr>
              <w:t>и(</w:t>
            </w:r>
            <w:proofErr w:type="gramEnd"/>
            <w:r w:rsidR="008D6094" w:rsidRPr="008D0DAC">
              <w:rPr>
                <w:rFonts w:eastAsiaTheme="minorHAnsi"/>
                <w:sz w:val="24"/>
                <w:szCs w:val="24"/>
                <w:lang w:eastAsia="en-US"/>
              </w:rPr>
              <w:t>или) оказанием услуг направленных на решение вопросов по улучшению систем водоснабжения и водоотведения, находящихся в с</w:t>
            </w:r>
            <w:r w:rsidR="008D0DAC" w:rsidRPr="008D0DAC">
              <w:rPr>
                <w:rFonts w:eastAsiaTheme="minorHAnsi"/>
                <w:sz w:val="24"/>
                <w:szCs w:val="24"/>
                <w:lang w:eastAsia="en-US"/>
              </w:rPr>
              <w:t>обственности Камчатского края."</w:t>
            </w:r>
            <w:r w:rsidR="008D6094" w:rsidRPr="008D0DAC">
              <w:rPr>
                <w:rFonts w:eastAsiaTheme="minorHAnsi"/>
                <w:bCs/>
                <w:lang w:eastAsia="en-US"/>
              </w:rPr>
              <w:t xml:space="preserve"> </w:t>
            </w:r>
            <w:r w:rsidR="008D6094" w:rsidRPr="008D0DAC">
              <w:rPr>
                <w:rFonts w:eastAsiaTheme="minorHAnsi"/>
                <w:sz w:val="24"/>
                <w:szCs w:val="24"/>
                <w:lang w:eastAsia="en-US"/>
              </w:rPr>
              <w:t>Соглашение №</w:t>
            </w:r>
            <w:r w:rsidR="008D0DAC" w:rsidRPr="008D0DAC">
              <w:rPr>
                <w:rFonts w:eastAsiaTheme="minorHAnsi"/>
                <w:sz w:val="24"/>
                <w:szCs w:val="24"/>
                <w:lang w:eastAsia="en-US"/>
              </w:rPr>
              <w:t>__</w:t>
            </w:r>
            <w:r w:rsidR="008D6094" w:rsidRPr="008D0DAC">
              <w:rPr>
                <w:rFonts w:eastAsiaTheme="minorHAnsi"/>
                <w:sz w:val="24"/>
                <w:szCs w:val="24"/>
                <w:lang w:eastAsia="en-US"/>
              </w:rPr>
              <w:t xml:space="preserve"> от </w:t>
            </w:r>
            <w:r w:rsidR="008D0DAC" w:rsidRPr="008D0DAC">
              <w:rPr>
                <w:rFonts w:eastAsiaTheme="minorHAnsi"/>
                <w:sz w:val="24"/>
                <w:szCs w:val="24"/>
                <w:lang w:eastAsia="en-US"/>
              </w:rPr>
              <w:t>______</w:t>
            </w:r>
            <w:r w:rsidR="008D6094" w:rsidRPr="008D0DAC">
              <w:rPr>
                <w:rFonts w:eastAsiaTheme="minorHAnsi"/>
                <w:sz w:val="24"/>
                <w:szCs w:val="24"/>
                <w:lang w:eastAsia="en-US"/>
              </w:rPr>
              <w:t xml:space="preserve"> 202</w:t>
            </w:r>
            <w:r w:rsidR="008D0DAC" w:rsidRPr="008D0DAC">
              <w:rPr>
                <w:rFonts w:eastAsiaTheme="minorHAnsi"/>
                <w:sz w:val="24"/>
                <w:szCs w:val="24"/>
                <w:lang w:eastAsia="en-US"/>
              </w:rPr>
              <w:t>_</w:t>
            </w:r>
            <w:r w:rsidR="008D6094" w:rsidRPr="008D0DAC">
              <w:rPr>
                <w:rFonts w:eastAsiaTheme="minorHAnsi"/>
                <w:sz w:val="24"/>
                <w:szCs w:val="24"/>
                <w:lang w:eastAsia="en-US"/>
              </w:rPr>
              <w:t xml:space="preserve"> года.</w:t>
            </w:r>
          </w:p>
        </w:tc>
      </w:tr>
      <w:tr w:rsidR="0060123D" w:rsidRPr="002C03C8" w:rsidTr="00F51D73">
        <w:tc>
          <w:tcPr>
            <w:tcW w:w="4597" w:type="dxa"/>
          </w:tcPr>
          <w:p w:rsidR="0060123D" w:rsidRPr="002C03C8" w:rsidRDefault="00226FCA" w:rsidP="009A1022">
            <w:pPr>
              <w:widowControl w:val="0"/>
              <w:autoSpaceDE w:val="0"/>
              <w:autoSpaceDN w:val="0"/>
              <w:adjustRightInd w:val="0"/>
              <w:jc w:val="both"/>
              <w:rPr>
                <w:rFonts w:eastAsiaTheme="minorHAnsi"/>
                <w:sz w:val="24"/>
                <w:szCs w:val="24"/>
                <w:lang w:eastAsia="en-US"/>
              </w:rPr>
            </w:pPr>
            <w:r w:rsidRPr="002C03C8">
              <w:rPr>
                <w:rFonts w:eastAsiaTheme="minorHAnsi"/>
                <w:b/>
                <w:sz w:val="24"/>
                <w:szCs w:val="24"/>
                <w:lang w:eastAsia="en-US"/>
              </w:rPr>
              <w:lastRenderedPageBreak/>
              <w:t>2.</w:t>
            </w:r>
            <w:r w:rsidR="006825E8" w:rsidRPr="002C03C8">
              <w:rPr>
                <w:rFonts w:eastAsiaTheme="minorHAnsi"/>
                <w:b/>
                <w:sz w:val="24"/>
                <w:szCs w:val="24"/>
                <w:lang w:eastAsia="en-US"/>
              </w:rPr>
              <w:t>8</w:t>
            </w:r>
            <w:r w:rsidRPr="002C03C8">
              <w:rPr>
                <w:rFonts w:eastAsiaTheme="minorHAnsi"/>
                <w:sz w:val="24"/>
                <w:szCs w:val="24"/>
                <w:lang w:eastAsia="en-US"/>
              </w:rPr>
              <w:t xml:space="preserve">. </w:t>
            </w:r>
            <w:r w:rsidRPr="002C03C8">
              <w:rPr>
                <w:rFonts w:eastAsiaTheme="minorHAnsi"/>
                <w:b/>
                <w:sz w:val="24"/>
                <w:szCs w:val="24"/>
                <w:lang w:eastAsia="en-US"/>
              </w:rPr>
              <w:t>Информация о валюте</w:t>
            </w:r>
            <w:r w:rsidRPr="002C03C8">
              <w:rPr>
                <w:rFonts w:eastAsiaTheme="minorHAnsi"/>
                <w:sz w:val="24"/>
                <w:szCs w:val="24"/>
                <w:lang w:eastAsia="en-US"/>
              </w:rPr>
              <w:t xml:space="preserve">, используемой для формирования цены контракта и </w:t>
            </w:r>
            <w:r w:rsidR="006F2FE7" w:rsidRPr="002C03C8">
              <w:rPr>
                <w:rFonts w:eastAsiaTheme="minorHAnsi"/>
                <w:sz w:val="24"/>
                <w:szCs w:val="24"/>
                <w:lang w:eastAsia="en-US"/>
              </w:rPr>
              <w:t>расчётов</w:t>
            </w:r>
            <w:r w:rsidRPr="002C03C8">
              <w:rPr>
                <w:rFonts w:eastAsiaTheme="minorHAnsi"/>
                <w:sz w:val="24"/>
                <w:szCs w:val="24"/>
                <w:lang w:eastAsia="en-US"/>
              </w:rPr>
              <w:t xml:space="preserve"> с </w:t>
            </w:r>
            <w:r w:rsidR="009A1022">
              <w:rPr>
                <w:rFonts w:eastAsiaTheme="minorHAnsi"/>
                <w:sz w:val="24"/>
                <w:szCs w:val="24"/>
                <w:lang w:eastAsia="en-US"/>
              </w:rPr>
              <w:t>подрядчиками</w:t>
            </w:r>
          </w:p>
        </w:tc>
        <w:tc>
          <w:tcPr>
            <w:tcW w:w="5717" w:type="dxa"/>
          </w:tcPr>
          <w:p w:rsidR="0060123D" w:rsidRPr="002C03C8" w:rsidRDefault="00D745C1" w:rsidP="009A1022">
            <w:pPr>
              <w:widowControl w:val="0"/>
              <w:autoSpaceDE w:val="0"/>
              <w:autoSpaceDN w:val="0"/>
              <w:adjustRightInd w:val="0"/>
              <w:jc w:val="both"/>
              <w:rPr>
                <w:sz w:val="24"/>
                <w:szCs w:val="24"/>
              </w:rPr>
            </w:pPr>
            <w:r w:rsidRPr="002C03C8">
              <w:rPr>
                <w:sz w:val="24"/>
                <w:szCs w:val="24"/>
              </w:rPr>
              <w:t xml:space="preserve">Обязанность по уплате </w:t>
            </w:r>
            <w:r w:rsidR="00B65B0F" w:rsidRPr="002C03C8">
              <w:rPr>
                <w:sz w:val="24"/>
                <w:szCs w:val="24"/>
              </w:rPr>
              <w:t xml:space="preserve">вознаграждения </w:t>
            </w:r>
            <w:r w:rsidR="009A1022">
              <w:rPr>
                <w:rFonts w:eastAsiaTheme="minorHAnsi"/>
                <w:sz w:val="24"/>
                <w:szCs w:val="24"/>
                <w:lang w:eastAsia="en-US"/>
              </w:rPr>
              <w:t>подрядчику</w:t>
            </w:r>
            <w:r w:rsidR="00BE115E" w:rsidRPr="002C03C8">
              <w:rPr>
                <w:rFonts w:eastAsiaTheme="minorHAnsi"/>
                <w:sz w:val="24"/>
                <w:szCs w:val="24"/>
                <w:lang w:eastAsia="en-US"/>
              </w:rPr>
              <w:t xml:space="preserve"> </w:t>
            </w:r>
            <w:r w:rsidR="00B65B0F" w:rsidRPr="002C03C8">
              <w:rPr>
                <w:sz w:val="24"/>
                <w:szCs w:val="24"/>
              </w:rPr>
              <w:t xml:space="preserve">исполняется в валюте Российской Федерации. Валютой Российской Федерации (официальной денежной единицей) является рубль. </w:t>
            </w:r>
          </w:p>
        </w:tc>
      </w:tr>
      <w:tr w:rsidR="00226FCA" w:rsidRPr="002C03C8" w:rsidTr="00F51D73">
        <w:tc>
          <w:tcPr>
            <w:tcW w:w="4597" w:type="dxa"/>
          </w:tcPr>
          <w:p w:rsidR="00226FCA" w:rsidRPr="002C03C8" w:rsidRDefault="00226FCA" w:rsidP="00E62D0C">
            <w:pPr>
              <w:widowControl w:val="0"/>
              <w:autoSpaceDE w:val="0"/>
              <w:autoSpaceDN w:val="0"/>
              <w:adjustRightInd w:val="0"/>
              <w:jc w:val="both"/>
              <w:rPr>
                <w:b/>
                <w:sz w:val="24"/>
                <w:szCs w:val="24"/>
              </w:rPr>
            </w:pPr>
            <w:r w:rsidRPr="002C03C8">
              <w:rPr>
                <w:b/>
                <w:sz w:val="24"/>
                <w:szCs w:val="24"/>
              </w:rPr>
              <w:t>2.</w:t>
            </w:r>
            <w:r w:rsidR="006825E8" w:rsidRPr="002C03C8">
              <w:rPr>
                <w:b/>
                <w:sz w:val="24"/>
                <w:szCs w:val="24"/>
              </w:rPr>
              <w:t>9</w:t>
            </w:r>
            <w:r w:rsidRPr="002C03C8">
              <w:rPr>
                <w:b/>
                <w:sz w:val="24"/>
                <w:szCs w:val="24"/>
              </w:rPr>
              <w:t xml:space="preserve">. </w:t>
            </w:r>
            <w:r w:rsidRPr="002C03C8">
              <w:rPr>
                <w:rFonts w:eastAsiaTheme="minorHAnsi"/>
                <w:b/>
                <w:sz w:val="24"/>
                <w:szCs w:val="24"/>
                <w:lang w:eastAsia="en-US"/>
              </w:rPr>
              <w:t>Порядок применения официального курса</w:t>
            </w:r>
            <w:r w:rsidRPr="002C03C8">
              <w:rPr>
                <w:rFonts w:eastAsiaTheme="minorHAnsi"/>
                <w:sz w:val="24"/>
                <w:szCs w:val="24"/>
                <w:lang w:eastAsia="en-US"/>
              </w:rPr>
              <w:t xml:space="preserve"> иностранной валюты к рублю Российской Федерации,</w:t>
            </w:r>
            <w:r w:rsidRPr="002C03C8">
              <w:rPr>
                <w:rFonts w:eastAsiaTheme="minorHAnsi"/>
                <w:b/>
                <w:sz w:val="24"/>
                <w:szCs w:val="24"/>
                <w:lang w:eastAsia="en-US"/>
              </w:rPr>
              <w:t xml:space="preserve"> </w:t>
            </w:r>
            <w:r w:rsidRPr="002C03C8">
              <w:rPr>
                <w:rFonts w:eastAsiaTheme="minorHAnsi"/>
                <w:sz w:val="24"/>
                <w:szCs w:val="24"/>
                <w:lang w:eastAsia="en-US"/>
              </w:rPr>
              <w:t>установленного Центральным банком Российской Федерации и используемого при оплате контракта</w:t>
            </w:r>
            <w:r w:rsidR="003F52E4" w:rsidRPr="002C03C8">
              <w:rPr>
                <w:rFonts w:eastAsiaTheme="minorHAnsi"/>
                <w:sz w:val="24"/>
                <w:szCs w:val="24"/>
                <w:lang w:eastAsia="en-US"/>
              </w:rPr>
              <w:t xml:space="preserve"> </w:t>
            </w:r>
          </w:p>
        </w:tc>
        <w:tc>
          <w:tcPr>
            <w:tcW w:w="5717" w:type="dxa"/>
          </w:tcPr>
          <w:p w:rsidR="00226FCA" w:rsidRPr="002C03C8" w:rsidRDefault="00B65B0F" w:rsidP="00B65B0F">
            <w:pPr>
              <w:jc w:val="both"/>
              <w:rPr>
                <w:sz w:val="24"/>
                <w:szCs w:val="24"/>
              </w:rPr>
            </w:pPr>
            <w:proofErr w:type="gramStart"/>
            <w:r w:rsidRPr="002C03C8">
              <w:rPr>
                <w:sz w:val="24"/>
                <w:szCs w:val="24"/>
              </w:rPr>
              <w:t>Иностранные организации, а также физические лица, не являющиеся резидентами Российской Федерации,</w:t>
            </w:r>
            <w:r w:rsidR="00B82373" w:rsidRPr="002C03C8">
              <w:rPr>
                <w:sz w:val="24"/>
                <w:szCs w:val="24"/>
              </w:rPr>
              <w:t xml:space="preserve"> </w:t>
            </w:r>
            <w:r w:rsidRPr="002C03C8">
              <w:rPr>
                <w:sz w:val="24"/>
                <w:szCs w:val="24"/>
              </w:rPr>
              <w:t>могут</w:t>
            </w:r>
            <w:r w:rsidR="00B82373" w:rsidRPr="002C03C8">
              <w:rPr>
                <w:sz w:val="24"/>
                <w:szCs w:val="24"/>
              </w:rPr>
              <w:t xml:space="preserve"> </w:t>
            </w:r>
            <w:r w:rsidRPr="002C03C8">
              <w:rPr>
                <w:sz w:val="24"/>
                <w:szCs w:val="24"/>
              </w:rPr>
              <w:t>заключать контракт в иностранной валюте, однако, исполнение по контракту будет производиться в рублях в сумме, эквивалентной сумме в иностранной валюте, для чего причитающаяся</w:t>
            </w:r>
            <w:r w:rsidR="00B82373" w:rsidRPr="002C03C8">
              <w:rPr>
                <w:sz w:val="24"/>
                <w:szCs w:val="24"/>
              </w:rPr>
              <w:t xml:space="preserve"> </w:t>
            </w:r>
            <w:r w:rsidRPr="002C03C8">
              <w:rPr>
                <w:sz w:val="24"/>
                <w:szCs w:val="24"/>
              </w:rPr>
              <w:t>сумма в рублях определяется</w:t>
            </w:r>
            <w:r w:rsidR="00B82373" w:rsidRPr="002C03C8">
              <w:rPr>
                <w:sz w:val="24"/>
                <w:szCs w:val="24"/>
              </w:rPr>
              <w:t xml:space="preserve"> </w:t>
            </w:r>
            <w:r w:rsidRPr="002C03C8">
              <w:rPr>
                <w:sz w:val="24"/>
                <w:szCs w:val="24"/>
              </w:rPr>
              <w:t>по официальному курсу Центрального банка Российской Федерации на день платежа, если иной курс или иная дата его определения не установлены законом</w:t>
            </w:r>
            <w:proofErr w:type="gramEnd"/>
            <w:r w:rsidRPr="002C03C8">
              <w:rPr>
                <w:sz w:val="24"/>
                <w:szCs w:val="24"/>
              </w:rPr>
              <w:t xml:space="preserve"> или соглашением сторон. </w:t>
            </w:r>
          </w:p>
        </w:tc>
      </w:tr>
      <w:tr w:rsidR="00650343" w:rsidRPr="002C03C8" w:rsidTr="00F51D73">
        <w:tc>
          <w:tcPr>
            <w:tcW w:w="10314" w:type="dxa"/>
            <w:gridSpan w:val="2"/>
          </w:tcPr>
          <w:p w:rsidR="00650343" w:rsidRPr="002C03C8" w:rsidRDefault="005765A4" w:rsidP="00C67292">
            <w:pPr>
              <w:jc w:val="center"/>
              <w:rPr>
                <w:i/>
                <w:color w:val="FF0000"/>
                <w:sz w:val="28"/>
                <w:szCs w:val="28"/>
              </w:rPr>
            </w:pPr>
            <w:r w:rsidRPr="002C03C8">
              <w:rPr>
                <w:b/>
                <w:sz w:val="28"/>
                <w:szCs w:val="28"/>
              </w:rPr>
              <w:t>3</w:t>
            </w:r>
            <w:r w:rsidR="00650343" w:rsidRPr="002C03C8">
              <w:rPr>
                <w:b/>
                <w:sz w:val="28"/>
                <w:szCs w:val="28"/>
              </w:rPr>
              <w:t>. Срок</w:t>
            </w:r>
            <w:r w:rsidR="004F554B" w:rsidRPr="002C03C8">
              <w:rPr>
                <w:b/>
                <w:sz w:val="28"/>
                <w:szCs w:val="28"/>
              </w:rPr>
              <w:t>, место и</w:t>
            </w:r>
            <w:r w:rsidR="00650343" w:rsidRPr="002C03C8">
              <w:rPr>
                <w:b/>
                <w:sz w:val="28"/>
                <w:szCs w:val="28"/>
              </w:rPr>
              <w:t xml:space="preserve"> порядок подачи заявок участников </w:t>
            </w:r>
            <w:r w:rsidR="00C67292" w:rsidRPr="002C03C8">
              <w:rPr>
                <w:b/>
                <w:sz w:val="28"/>
                <w:szCs w:val="28"/>
              </w:rPr>
              <w:t>закупки</w:t>
            </w:r>
          </w:p>
        </w:tc>
      </w:tr>
      <w:tr w:rsidR="00650343" w:rsidRPr="002C03C8" w:rsidTr="001668AD">
        <w:trPr>
          <w:trHeight w:val="1736"/>
        </w:trPr>
        <w:tc>
          <w:tcPr>
            <w:tcW w:w="4597" w:type="dxa"/>
          </w:tcPr>
          <w:p w:rsidR="00650343" w:rsidRPr="002C03C8" w:rsidRDefault="005765A4" w:rsidP="0060123D">
            <w:pPr>
              <w:rPr>
                <w:sz w:val="24"/>
                <w:szCs w:val="24"/>
              </w:rPr>
            </w:pPr>
            <w:r w:rsidRPr="002C03C8">
              <w:rPr>
                <w:b/>
                <w:sz w:val="24"/>
                <w:szCs w:val="24"/>
              </w:rPr>
              <w:t>3</w:t>
            </w:r>
            <w:r w:rsidR="00650343" w:rsidRPr="002C03C8">
              <w:rPr>
                <w:b/>
                <w:sz w:val="24"/>
                <w:szCs w:val="24"/>
              </w:rPr>
              <w:t>.1.</w:t>
            </w:r>
            <w:r w:rsidR="00650343" w:rsidRPr="002C03C8">
              <w:rPr>
                <w:sz w:val="24"/>
                <w:szCs w:val="24"/>
              </w:rPr>
              <w:t xml:space="preserve"> </w:t>
            </w:r>
            <w:r w:rsidR="00650343" w:rsidRPr="002C03C8">
              <w:rPr>
                <w:b/>
                <w:sz w:val="24"/>
                <w:szCs w:val="24"/>
              </w:rPr>
              <w:t>Срок</w:t>
            </w:r>
            <w:r w:rsidR="00360B63" w:rsidRPr="002C03C8">
              <w:rPr>
                <w:sz w:val="24"/>
                <w:szCs w:val="24"/>
              </w:rPr>
              <w:t xml:space="preserve"> подачи заявок</w:t>
            </w:r>
          </w:p>
        </w:tc>
        <w:tc>
          <w:tcPr>
            <w:tcW w:w="5717" w:type="dxa"/>
          </w:tcPr>
          <w:p w:rsidR="00650343" w:rsidRPr="002C03C8" w:rsidRDefault="00366C6B" w:rsidP="00A90954">
            <w:pPr>
              <w:widowControl w:val="0"/>
              <w:autoSpaceDE w:val="0"/>
              <w:autoSpaceDN w:val="0"/>
              <w:adjustRightInd w:val="0"/>
              <w:ind w:firstLine="34"/>
              <w:jc w:val="both"/>
              <w:rPr>
                <w:sz w:val="24"/>
                <w:szCs w:val="24"/>
              </w:rPr>
            </w:pPr>
            <w:r w:rsidRPr="002C03C8">
              <w:rPr>
                <w:sz w:val="24"/>
                <w:szCs w:val="24"/>
              </w:rPr>
              <w:t>С</w:t>
            </w:r>
            <w:r w:rsidR="004F554B" w:rsidRPr="002C03C8">
              <w:rPr>
                <w:sz w:val="24"/>
                <w:szCs w:val="24"/>
              </w:rPr>
              <w:t xml:space="preserve"> момента размещения извещения о проведении настоящего аукциона </w:t>
            </w:r>
            <w:r w:rsidR="00CE5BB3" w:rsidRPr="002C03C8">
              <w:rPr>
                <w:sz w:val="24"/>
                <w:szCs w:val="24"/>
              </w:rPr>
              <w:t xml:space="preserve">в единой информационной системе </w:t>
            </w:r>
            <w:r w:rsidR="00360B63" w:rsidRPr="002C03C8">
              <w:rPr>
                <w:sz w:val="24"/>
                <w:szCs w:val="24"/>
              </w:rPr>
              <w:t xml:space="preserve">по адресу: </w:t>
            </w:r>
            <w:hyperlink r:id="rId10" w:history="1">
              <w:r w:rsidR="00A90954" w:rsidRPr="002C03C8">
                <w:rPr>
                  <w:rStyle w:val="a8"/>
                  <w:sz w:val="24"/>
                  <w:szCs w:val="24"/>
                  <w:lang w:val="en-US"/>
                </w:rPr>
                <w:t>www</w:t>
              </w:r>
              <w:r w:rsidR="00A90954" w:rsidRPr="002C03C8">
                <w:rPr>
                  <w:rStyle w:val="a8"/>
                  <w:sz w:val="24"/>
                  <w:szCs w:val="24"/>
                </w:rPr>
                <w:t>.</w:t>
              </w:r>
              <w:proofErr w:type="spellStart"/>
              <w:r w:rsidR="00A90954" w:rsidRPr="002C03C8">
                <w:rPr>
                  <w:rStyle w:val="a8"/>
                  <w:sz w:val="24"/>
                  <w:szCs w:val="24"/>
                  <w:lang w:val="en-US"/>
                </w:rPr>
                <w:t>zakupki</w:t>
              </w:r>
              <w:proofErr w:type="spellEnd"/>
              <w:r w:rsidR="00A90954" w:rsidRPr="002C03C8">
                <w:rPr>
                  <w:rStyle w:val="a8"/>
                  <w:sz w:val="24"/>
                  <w:szCs w:val="24"/>
                </w:rPr>
                <w:t>.</w:t>
              </w:r>
              <w:proofErr w:type="spellStart"/>
              <w:r w:rsidR="00A90954" w:rsidRPr="002C03C8">
                <w:rPr>
                  <w:rStyle w:val="a8"/>
                  <w:sz w:val="24"/>
                  <w:szCs w:val="24"/>
                  <w:lang w:val="en-US"/>
                </w:rPr>
                <w:t>gov</w:t>
              </w:r>
              <w:proofErr w:type="spellEnd"/>
              <w:r w:rsidR="00A90954" w:rsidRPr="002C03C8">
                <w:rPr>
                  <w:rStyle w:val="a8"/>
                  <w:sz w:val="24"/>
                  <w:szCs w:val="24"/>
                </w:rPr>
                <w:t>.</w:t>
              </w:r>
              <w:proofErr w:type="spellStart"/>
              <w:r w:rsidR="00A90954" w:rsidRPr="002C03C8">
                <w:rPr>
                  <w:rStyle w:val="a8"/>
                  <w:sz w:val="24"/>
                  <w:szCs w:val="24"/>
                  <w:lang w:val="en-US"/>
                </w:rPr>
                <w:t>ru</w:t>
              </w:r>
              <w:proofErr w:type="spellEnd"/>
            </w:hyperlink>
            <w:r w:rsidR="00A90954" w:rsidRPr="002C03C8">
              <w:rPr>
                <w:sz w:val="24"/>
                <w:szCs w:val="24"/>
              </w:rPr>
              <w:t xml:space="preserve"> (далее – ЕИС) </w:t>
            </w:r>
            <w:r w:rsidR="00360B63" w:rsidRPr="002C03C8">
              <w:rPr>
                <w:sz w:val="24"/>
                <w:szCs w:val="24"/>
              </w:rPr>
              <w:t>до даты и времени окончания срока подачи заявок на участие в аукционе, указанных в пункте</w:t>
            </w:r>
            <w:r w:rsidR="00360B63" w:rsidRPr="002C03C8">
              <w:rPr>
                <w:color w:val="00B0F0"/>
                <w:sz w:val="24"/>
                <w:szCs w:val="24"/>
              </w:rPr>
              <w:t xml:space="preserve"> </w:t>
            </w:r>
            <w:r w:rsidR="00360B63" w:rsidRPr="002C03C8">
              <w:rPr>
                <w:b/>
                <w:color w:val="00B0F0"/>
                <w:sz w:val="24"/>
                <w:szCs w:val="24"/>
              </w:rPr>
              <w:t xml:space="preserve">3.2 </w:t>
            </w:r>
            <w:r w:rsidR="006D217F" w:rsidRPr="002C03C8">
              <w:rPr>
                <w:sz w:val="24"/>
                <w:szCs w:val="24"/>
              </w:rPr>
              <w:t>части</w:t>
            </w:r>
            <w:r w:rsidR="00360B63" w:rsidRPr="002C03C8">
              <w:rPr>
                <w:b/>
                <w:color w:val="00B0F0"/>
                <w:sz w:val="24"/>
                <w:szCs w:val="24"/>
              </w:rPr>
              <w:t xml:space="preserve"> 3</w:t>
            </w:r>
            <w:r w:rsidR="00360B63" w:rsidRPr="002C03C8">
              <w:rPr>
                <w:color w:val="00B0F0"/>
                <w:sz w:val="24"/>
                <w:szCs w:val="24"/>
              </w:rPr>
              <w:t xml:space="preserve"> </w:t>
            </w:r>
            <w:r w:rsidR="00360B63" w:rsidRPr="002C03C8">
              <w:rPr>
                <w:sz w:val="24"/>
                <w:szCs w:val="24"/>
              </w:rPr>
              <w:t>настоящей документации.</w:t>
            </w:r>
            <w:bookmarkStart w:id="0" w:name="Par1006"/>
            <w:bookmarkEnd w:id="0"/>
          </w:p>
        </w:tc>
      </w:tr>
      <w:tr w:rsidR="00650343" w:rsidRPr="002C03C8" w:rsidTr="00F51D73">
        <w:tc>
          <w:tcPr>
            <w:tcW w:w="4597" w:type="dxa"/>
          </w:tcPr>
          <w:p w:rsidR="00650343" w:rsidRPr="002C03C8" w:rsidRDefault="005765A4" w:rsidP="004F554B">
            <w:pPr>
              <w:jc w:val="both"/>
              <w:rPr>
                <w:sz w:val="24"/>
                <w:szCs w:val="24"/>
              </w:rPr>
            </w:pPr>
            <w:r w:rsidRPr="002C03C8">
              <w:rPr>
                <w:b/>
                <w:sz w:val="24"/>
                <w:szCs w:val="24"/>
              </w:rPr>
              <w:t>3</w:t>
            </w:r>
            <w:r w:rsidR="00650343" w:rsidRPr="002C03C8">
              <w:rPr>
                <w:b/>
                <w:sz w:val="24"/>
                <w:szCs w:val="24"/>
              </w:rPr>
              <w:t>.2.</w:t>
            </w:r>
            <w:r w:rsidR="00650343" w:rsidRPr="002C03C8">
              <w:rPr>
                <w:sz w:val="24"/>
                <w:szCs w:val="24"/>
              </w:rPr>
              <w:t xml:space="preserve"> </w:t>
            </w:r>
            <w:r w:rsidR="00F93BBD" w:rsidRPr="002C03C8">
              <w:rPr>
                <w:b/>
                <w:sz w:val="24"/>
                <w:szCs w:val="24"/>
              </w:rPr>
              <w:t>Дата и время</w:t>
            </w:r>
            <w:r w:rsidR="00360B63" w:rsidRPr="002C03C8">
              <w:rPr>
                <w:sz w:val="24"/>
                <w:szCs w:val="24"/>
              </w:rPr>
              <w:t xml:space="preserve"> окончания срока подачи заявок</w:t>
            </w:r>
          </w:p>
        </w:tc>
        <w:tc>
          <w:tcPr>
            <w:tcW w:w="5717" w:type="dxa"/>
          </w:tcPr>
          <w:p w:rsidR="00650343" w:rsidRPr="00D346E6" w:rsidRDefault="00D85BE9" w:rsidP="00D346E6">
            <w:pPr>
              <w:widowControl w:val="0"/>
              <w:autoSpaceDE w:val="0"/>
              <w:autoSpaceDN w:val="0"/>
              <w:adjustRightInd w:val="0"/>
              <w:jc w:val="both"/>
              <w:rPr>
                <w:b/>
                <w:sz w:val="24"/>
                <w:szCs w:val="24"/>
              </w:rPr>
            </w:pPr>
            <w:r w:rsidRPr="00D346E6">
              <w:rPr>
                <w:b/>
                <w:sz w:val="24"/>
                <w:szCs w:val="24"/>
              </w:rPr>
              <w:t>«</w:t>
            </w:r>
            <w:r w:rsidR="00D346E6" w:rsidRPr="00D346E6">
              <w:rPr>
                <w:b/>
                <w:sz w:val="24"/>
                <w:szCs w:val="24"/>
              </w:rPr>
              <w:t>13</w:t>
            </w:r>
            <w:r w:rsidRPr="00D346E6">
              <w:rPr>
                <w:b/>
                <w:sz w:val="24"/>
                <w:szCs w:val="24"/>
              </w:rPr>
              <w:t xml:space="preserve">» </w:t>
            </w:r>
            <w:r w:rsidR="00D346E6" w:rsidRPr="00D346E6">
              <w:rPr>
                <w:b/>
                <w:sz w:val="24"/>
                <w:szCs w:val="24"/>
              </w:rPr>
              <w:t xml:space="preserve">августа </w:t>
            </w:r>
            <w:r w:rsidRPr="00D346E6">
              <w:rPr>
                <w:b/>
                <w:sz w:val="24"/>
                <w:szCs w:val="24"/>
              </w:rPr>
              <w:t>2021</w:t>
            </w:r>
            <w:r w:rsidR="008C7F79" w:rsidRPr="00D346E6">
              <w:rPr>
                <w:b/>
                <w:sz w:val="24"/>
                <w:szCs w:val="24"/>
              </w:rPr>
              <w:t xml:space="preserve"> </w:t>
            </w:r>
            <w:r w:rsidRPr="00D346E6">
              <w:rPr>
                <w:b/>
                <w:sz w:val="24"/>
                <w:szCs w:val="24"/>
              </w:rPr>
              <w:t>г. в 10 ч 00 мин (время камчатское)</w:t>
            </w:r>
          </w:p>
        </w:tc>
      </w:tr>
      <w:tr w:rsidR="00650343" w:rsidRPr="002C03C8" w:rsidTr="00F51D73">
        <w:tc>
          <w:tcPr>
            <w:tcW w:w="4597" w:type="dxa"/>
          </w:tcPr>
          <w:p w:rsidR="00650343" w:rsidRPr="002C03C8" w:rsidRDefault="005765A4" w:rsidP="0072702B">
            <w:pPr>
              <w:jc w:val="both"/>
              <w:rPr>
                <w:sz w:val="24"/>
                <w:szCs w:val="24"/>
              </w:rPr>
            </w:pPr>
            <w:r w:rsidRPr="002C03C8">
              <w:rPr>
                <w:b/>
                <w:sz w:val="24"/>
                <w:szCs w:val="24"/>
              </w:rPr>
              <w:t>3</w:t>
            </w:r>
            <w:r w:rsidR="00650343" w:rsidRPr="002C03C8">
              <w:rPr>
                <w:b/>
                <w:sz w:val="24"/>
                <w:szCs w:val="24"/>
              </w:rPr>
              <w:t>.3.</w:t>
            </w:r>
            <w:r w:rsidR="00650343" w:rsidRPr="002C03C8">
              <w:rPr>
                <w:sz w:val="24"/>
                <w:szCs w:val="24"/>
              </w:rPr>
              <w:t xml:space="preserve"> </w:t>
            </w:r>
            <w:r w:rsidR="00F93BBD" w:rsidRPr="002C03C8">
              <w:rPr>
                <w:b/>
                <w:sz w:val="24"/>
                <w:szCs w:val="24"/>
              </w:rPr>
              <w:t>Место подачи заявок</w:t>
            </w:r>
            <w:r w:rsidR="004F554B" w:rsidRPr="002C03C8">
              <w:rPr>
                <w:sz w:val="24"/>
                <w:szCs w:val="24"/>
              </w:rPr>
              <w:t xml:space="preserve"> (адрес электронной площадки в информационно-телекоммуникационной сети «</w:t>
            </w:r>
            <w:r w:rsidR="006F2FE7" w:rsidRPr="002C03C8">
              <w:rPr>
                <w:sz w:val="24"/>
                <w:szCs w:val="24"/>
              </w:rPr>
              <w:t>Интернет</w:t>
            </w:r>
            <w:r w:rsidR="004F554B" w:rsidRPr="002C03C8">
              <w:rPr>
                <w:sz w:val="24"/>
                <w:szCs w:val="24"/>
              </w:rPr>
              <w:t>»)</w:t>
            </w:r>
          </w:p>
        </w:tc>
        <w:tc>
          <w:tcPr>
            <w:tcW w:w="5717" w:type="dxa"/>
          </w:tcPr>
          <w:p w:rsidR="003C5BB8" w:rsidRPr="002C03C8" w:rsidRDefault="00BB1C22" w:rsidP="003C5BB8">
            <w:pPr>
              <w:widowControl w:val="0"/>
              <w:autoSpaceDE w:val="0"/>
              <w:autoSpaceDN w:val="0"/>
              <w:adjustRightInd w:val="0"/>
              <w:jc w:val="both"/>
              <w:rPr>
                <w:b/>
              </w:rPr>
            </w:pPr>
            <w:r w:rsidRPr="002C03C8">
              <w:rPr>
                <w:sz w:val="28"/>
                <w:szCs w:val="28"/>
              </w:rPr>
              <w:t xml:space="preserve"> </w:t>
            </w:r>
          </w:p>
          <w:p w:rsidR="00FD21B9" w:rsidRPr="002C03C8" w:rsidRDefault="003F70E4" w:rsidP="00FD21B9">
            <w:pPr>
              <w:widowControl w:val="0"/>
              <w:autoSpaceDE w:val="0"/>
              <w:autoSpaceDN w:val="0"/>
              <w:adjustRightInd w:val="0"/>
              <w:jc w:val="both"/>
              <w:rPr>
                <w:sz w:val="24"/>
                <w:szCs w:val="24"/>
                <w:u w:val="single"/>
              </w:rPr>
            </w:pPr>
            <w:r w:rsidRPr="002C03C8">
              <w:rPr>
                <w:b/>
              </w:rPr>
              <w:t xml:space="preserve"> </w:t>
            </w:r>
            <w:hyperlink r:id="rId11" w:history="1">
              <w:r w:rsidR="00FD21B9" w:rsidRPr="002C03C8">
                <w:rPr>
                  <w:color w:val="0000FF"/>
                  <w:sz w:val="24"/>
                  <w:szCs w:val="24"/>
                  <w:u w:val="single"/>
                </w:rPr>
                <w:t>www.rts-tender.ru</w:t>
              </w:r>
            </w:hyperlink>
          </w:p>
          <w:p w:rsidR="00650343" w:rsidRPr="002C03C8" w:rsidRDefault="00650343" w:rsidP="00BB1C22">
            <w:pPr>
              <w:widowControl w:val="0"/>
              <w:autoSpaceDE w:val="0"/>
              <w:autoSpaceDN w:val="0"/>
              <w:adjustRightInd w:val="0"/>
              <w:jc w:val="both"/>
              <w:rPr>
                <w:i/>
                <w:color w:val="FF0000"/>
                <w:sz w:val="24"/>
                <w:szCs w:val="24"/>
              </w:rPr>
            </w:pPr>
          </w:p>
        </w:tc>
      </w:tr>
      <w:tr w:rsidR="00F93BBD" w:rsidRPr="002C03C8" w:rsidTr="00F51D73">
        <w:tc>
          <w:tcPr>
            <w:tcW w:w="4597" w:type="dxa"/>
          </w:tcPr>
          <w:p w:rsidR="00F93BBD" w:rsidRPr="002C03C8" w:rsidRDefault="005765A4" w:rsidP="005765A4">
            <w:pPr>
              <w:rPr>
                <w:sz w:val="24"/>
                <w:szCs w:val="24"/>
              </w:rPr>
            </w:pPr>
            <w:r w:rsidRPr="002C03C8">
              <w:rPr>
                <w:b/>
                <w:sz w:val="24"/>
                <w:szCs w:val="24"/>
              </w:rPr>
              <w:t>3</w:t>
            </w:r>
            <w:r w:rsidR="00F93BBD" w:rsidRPr="002C03C8">
              <w:rPr>
                <w:b/>
                <w:sz w:val="24"/>
                <w:szCs w:val="24"/>
              </w:rPr>
              <w:t>.4.</w:t>
            </w:r>
            <w:r w:rsidR="00F93BBD" w:rsidRPr="002C03C8">
              <w:rPr>
                <w:sz w:val="24"/>
                <w:szCs w:val="24"/>
              </w:rPr>
              <w:t xml:space="preserve"> </w:t>
            </w:r>
            <w:r w:rsidR="00F93BBD" w:rsidRPr="002C03C8">
              <w:rPr>
                <w:b/>
                <w:sz w:val="24"/>
                <w:szCs w:val="24"/>
              </w:rPr>
              <w:t>Порядок</w:t>
            </w:r>
            <w:r w:rsidR="00F93BBD" w:rsidRPr="002C03C8">
              <w:rPr>
                <w:sz w:val="24"/>
                <w:szCs w:val="24"/>
              </w:rPr>
              <w:t xml:space="preserve"> подачи заявок</w:t>
            </w:r>
          </w:p>
        </w:tc>
        <w:tc>
          <w:tcPr>
            <w:tcW w:w="5717" w:type="dxa"/>
          </w:tcPr>
          <w:p w:rsidR="00F36F50" w:rsidRPr="002C03C8" w:rsidRDefault="00993881" w:rsidP="00993881">
            <w:pPr>
              <w:widowControl w:val="0"/>
              <w:ind w:firstLine="317"/>
              <w:jc w:val="both"/>
              <w:rPr>
                <w:rFonts w:eastAsiaTheme="minorHAnsi"/>
                <w:sz w:val="24"/>
                <w:szCs w:val="24"/>
                <w:lang w:eastAsia="en-US"/>
              </w:rPr>
            </w:pPr>
            <w:r w:rsidRPr="002C03C8">
              <w:rPr>
                <w:rFonts w:eastAsiaTheme="minorHAnsi"/>
                <w:sz w:val="24"/>
                <w:szCs w:val="24"/>
                <w:lang w:eastAsia="en-US"/>
              </w:rPr>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w:t>
            </w:r>
          </w:p>
          <w:p w:rsidR="00F36F50" w:rsidRPr="002C03C8" w:rsidRDefault="00F36F50" w:rsidP="008953C7">
            <w:pPr>
              <w:widowControl w:val="0"/>
              <w:autoSpaceDE w:val="0"/>
              <w:autoSpaceDN w:val="0"/>
              <w:adjustRightInd w:val="0"/>
              <w:ind w:firstLine="317"/>
              <w:jc w:val="both"/>
              <w:rPr>
                <w:rFonts w:eastAsiaTheme="minorHAnsi"/>
                <w:sz w:val="24"/>
                <w:szCs w:val="24"/>
                <w:lang w:eastAsia="en-US"/>
              </w:rPr>
            </w:pPr>
            <w:r w:rsidRPr="002C03C8">
              <w:rPr>
                <w:rFonts w:eastAsiaTheme="minorHAnsi"/>
                <w:sz w:val="24"/>
                <w:szCs w:val="24"/>
                <w:lang w:eastAsia="en-US"/>
              </w:rPr>
              <w:t xml:space="preserve">Участник электронного аукциона вправе подать заявку </w:t>
            </w:r>
            <w:proofErr w:type="gramStart"/>
            <w:r w:rsidRPr="002C03C8">
              <w:rPr>
                <w:rFonts w:eastAsiaTheme="minorHAnsi"/>
                <w:sz w:val="24"/>
                <w:szCs w:val="24"/>
                <w:lang w:eastAsia="en-US"/>
              </w:rPr>
              <w:t>на участие в таком аукционе в любое время с момента размещения извещения о его проведении</w:t>
            </w:r>
            <w:proofErr w:type="gramEnd"/>
            <w:r w:rsidRPr="002C03C8">
              <w:rPr>
                <w:rFonts w:eastAsiaTheme="minorHAnsi"/>
                <w:sz w:val="24"/>
                <w:szCs w:val="24"/>
                <w:lang w:eastAsia="en-US"/>
              </w:rPr>
              <w:t xml:space="preserve"> до предусмотренных документацией о таком аукционе даты и времени окончания срока подачи на участие в таком аукционе заявок.</w:t>
            </w:r>
          </w:p>
          <w:p w:rsidR="00F93BBD" w:rsidRPr="002C03C8" w:rsidRDefault="00F36F50" w:rsidP="008953C7">
            <w:pPr>
              <w:widowControl w:val="0"/>
              <w:autoSpaceDE w:val="0"/>
              <w:autoSpaceDN w:val="0"/>
              <w:adjustRightInd w:val="0"/>
              <w:ind w:firstLine="317"/>
              <w:jc w:val="both"/>
              <w:rPr>
                <w:rFonts w:eastAsiaTheme="minorHAnsi"/>
                <w:sz w:val="24"/>
                <w:szCs w:val="24"/>
                <w:lang w:eastAsia="en-US"/>
              </w:rPr>
            </w:pPr>
            <w:r w:rsidRPr="002C03C8">
              <w:rPr>
                <w:rFonts w:eastAsiaTheme="minorHAnsi"/>
                <w:sz w:val="24"/>
                <w:szCs w:val="24"/>
                <w:lang w:eastAsia="en-US"/>
              </w:rPr>
              <w:t>Заявка на участие в электронном аукционе направляется участником такого аукциона оператору электронной площадки</w:t>
            </w:r>
            <w:r w:rsidR="004F554B" w:rsidRPr="002C03C8">
              <w:rPr>
                <w:rFonts w:eastAsiaTheme="minorHAnsi"/>
                <w:sz w:val="24"/>
                <w:szCs w:val="24"/>
                <w:lang w:eastAsia="en-US"/>
              </w:rPr>
              <w:t xml:space="preserve">, указанной в </w:t>
            </w:r>
            <w:r w:rsidR="005765A4" w:rsidRPr="002C03C8">
              <w:rPr>
                <w:rFonts w:eastAsiaTheme="minorHAnsi"/>
                <w:sz w:val="24"/>
                <w:szCs w:val="24"/>
                <w:lang w:eastAsia="en-US"/>
              </w:rPr>
              <w:t>пунк</w:t>
            </w:r>
            <w:r w:rsidR="004F554B" w:rsidRPr="002C03C8">
              <w:rPr>
                <w:rFonts w:eastAsiaTheme="minorHAnsi"/>
                <w:sz w:val="24"/>
                <w:szCs w:val="24"/>
                <w:lang w:eastAsia="en-US"/>
              </w:rPr>
              <w:t xml:space="preserve">те </w:t>
            </w:r>
            <w:r w:rsidR="005765A4" w:rsidRPr="002C03C8">
              <w:rPr>
                <w:rFonts w:eastAsiaTheme="minorHAnsi"/>
                <w:b/>
                <w:color w:val="00B0F0"/>
                <w:sz w:val="24"/>
                <w:szCs w:val="24"/>
                <w:lang w:eastAsia="en-US"/>
              </w:rPr>
              <w:t>3</w:t>
            </w:r>
            <w:r w:rsidR="004F554B" w:rsidRPr="002C03C8">
              <w:rPr>
                <w:rFonts w:eastAsiaTheme="minorHAnsi"/>
                <w:b/>
                <w:color w:val="00B0F0"/>
                <w:sz w:val="24"/>
                <w:szCs w:val="24"/>
                <w:lang w:eastAsia="en-US"/>
              </w:rPr>
              <w:t>.3</w:t>
            </w:r>
            <w:r w:rsidR="004F554B" w:rsidRPr="002C03C8">
              <w:rPr>
                <w:rFonts w:eastAsiaTheme="minorHAnsi"/>
                <w:color w:val="00B0F0"/>
                <w:sz w:val="24"/>
                <w:szCs w:val="24"/>
                <w:lang w:eastAsia="en-US"/>
              </w:rPr>
              <w:t xml:space="preserve"> </w:t>
            </w:r>
            <w:r w:rsidR="006D217F" w:rsidRPr="002C03C8">
              <w:rPr>
                <w:rFonts w:eastAsiaTheme="minorHAnsi"/>
                <w:sz w:val="24"/>
                <w:szCs w:val="24"/>
                <w:lang w:eastAsia="en-US"/>
              </w:rPr>
              <w:t>части</w:t>
            </w:r>
            <w:r w:rsidR="005765A4" w:rsidRPr="002C03C8">
              <w:rPr>
                <w:rFonts w:eastAsiaTheme="minorHAnsi"/>
                <w:color w:val="00B0F0"/>
                <w:sz w:val="24"/>
                <w:szCs w:val="24"/>
                <w:lang w:eastAsia="en-US"/>
              </w:rPr>
              <w:t xml:space="preserve"> </w:t>
            </w:r>
            <w:r w:rsidR="005765A4" w:rsidRPr="002C03C8">
              <w:rPr>
                <w:rFonts w:eastAsiaTheme="minorHAnsi"/>
                <w:b/>
                <w:color w:val="00B0F0"/>
                <w:sz w:val="24"/>
                <w:szCs w:val="24"/>
                <w:lang w:eastAsia="en-US"/>
              </w:rPr>
              <w:t>3</w:t>
            </w:r>
            <w:r w:rsidR="005765A4" w:rsidRPr="002C03C8">
              <w:rPr>
                <w:rFonts w:eastAsiaTheme="minorHAnsi"/>
                <w:color w:val="00B0F0"/>
                <w:sz w:val="24"/>
                <w:szCs w:val="24"/>
                <w:lang w:eastAsia="en-US"/>
              </w:rPr>
              <w:t xml:space="preserve"> </w:t>
            </w:r>
            <w:r w:rsidR="004F554B" w:rsidRPr="002C03C8">
              <w:rPr>
                <w:rFonts w:eastAsiaTheme="minorHAnsi"/>
                <w:sz w:val="24"/>
                <w:szCs w:val="24"/>
                <w:lang w:eastAsia="en-US"/>
              </w:rPr>
              <w:t>настоящей документации</w:t>
            </w:r>
            <w:r w:rsidRPr="002C03C8">
              <w:rPr>
                <w:rFonts w:eastAsiaTheme="minorHAnsi"/>
                <w:sz w:val="24"/>
                <w:szCs w:val="24"/>
                <w:lang w:eastAsia="en-US"/>
              </w:rPr>
              <w:t xml:space="preserve"> в форме двух электронных документов, содержащих части заявки, предусмотренные </w:t>
            </w:r>
            <w:r w:rsidR="006D217F" w:rsidRPr="002C03C8">
              <w:rPr>
                <w:rFonts w:eastAsiaTheme="minorHAnsi"/>
                <w:sz w:val="24"/>
                <w:szCs w:val="24"/>
                <w:lang w:eastAsia="en-US"/>
              </w:rPr>
              <w:t>част</w:t>
            </w:r>
            <w:r w:rsidR="002F4850" w:rsidRPr="002C03C8">
              <w:rPr>
                <w:rFonts w:eastAsiaTheme="minorHAnsi"/>
                <w:sz w:val="24"/>
                <w:szCs w:val="24"/>
                <w:lang w:eastAsia="en-US"/>
              </w:rPr>
              <w:t>ью</w:t>
            </w:r>
            <w:r w:rsidRPr="002C03C8">
              <w:rPr>
                <w:rFonts w:eastAsiaTheme="minorHAnsi"/>
                <w:sz w:val="24"/>
                <w:szCs w:val="24"/>
                <w:lang w:eastAsia="en-US"/>
              </w:rPr>
              <w:t xml:space="preserve"> </w:t>
            </w:r>
            <w:r w:rsidR="005765A4" w:rsidRPr="002C03C8">
              <w:rPr>
                <w:rFonts w:eastAsiaTheme="minorHAnsi"/>
                <w:b/>
                <w:color w:val="00B0F0"/>
                <w:sz w:val="24"/>
                <w:szCs w:val="24"/>
                <w:lang w:eastAsia="en-US"/>
              </w:rPr>
              <w:t>4</w:t>
            </w:r>
            <w:r w:rsidRPr="002C03C8">
              <w:rPr>
                <w:rFonts w:eastAsiaTheme="minorHAnsi"/>
                <w:color w:val="002060"/>
                <w:sz w:val="24"/>
                <w:szCs w:val="24"/>
                <w:lang w:eastAsia="en-US"/>
              </w:rPr>
              <w:t xml:space="preserve"> </w:t>
            </w:r>
            <w:r w:rsidRPr="002C03C8">
              <w:rPr>
                <w:rFonts w:eastAsiaTheme="minorHAnsi"/>
                <w:sz w:val="24"/>
                <w:szCs w:val="24"/>
                <w:lang w:eastAsia="en-US"/>
              </w:rPr>
              <w:t>настоящей документации. Указанные электронные документы подаются одновременно.</w:t>
            </w:r>
          </w:p>
          <w:p w:rsidR="004F554B" w:rsidRPr="002C03C8" w:rsidRDefault="004F554B" w:rsidP="008953C7">
            <w:pPr>
              <w:widowControl w:val="0"/>
              <w:autoSpaceDE w:val="0"/>
              <w:autoSpaceDN w:val="0"/>
              <w:adjustRightInd w:val="0"/>
              <w:ind w:firstLine="317"/>
              <w:jc w:val="both"/>
              <w:rPr>
                <w:rFonts w:eastAsiaTheme="minorHAnsi"/>
                <w:sz w:val="24"/>
                <w:szCs w:val="24"/>
                <w:lang w:eastAsia="en-US"/>
              </w:rPr>
            </w:pPr>
            <w:r w:rsidRPr="002C03C8">
              <w:rPr>
                <w:rFonts w:eastAsiaTheme="minorHAnsi"/>
                <w:sz w:val="24"/>
                <w:szCs w:val="24"/>
                <w:lang w:eastAsia="en-US"/>
              </w:rPr>
              <w:t>Участник электронного аукциона вправе подать только одну заявку на участие в таком аукционе.</w:t>
            </w:r>
          </w:p>
          <w:p w:rsidR="004F554B" w:rsidRPr="002C03C8" w:rsidRDefault="004F554B" w:rsidP="008953C7">
            <w:pPr>
              <w:widowControl w:val="0"/>
              <w:autoSpaceDE w:val="0"/>
              <w:autoSpaceDN w:val="0"/>
              <w:adjustRightInd w:val="0"/>
              <w:ind w:firstLine="317"/>
              <w:jc w:val="both"/>
              <w:rPr>
                <w:i/>
                <w:color w:val="FF0000"/>
                <w:sz w:val="24"/>
                <w:szCs w:val="24"/>
              </w:rPr>
            </w:pPr>
            <w:r w:rsidRPr="002C03C8">
              <w:rPr>
                <w:rFonts w:eastAsiaTheme="minorHAnsi"/>
                <w:sz w:val="24"/>
                <w:szCs w:val="24"/>
                <w:lang w:eastAsia="en-US"/>
              </w:rPr>
              <w:t>Участник электронного аукциона, подавший заявку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tc>
      </w:tr>
      <w:tr w:rsidR="0089761F" w:rsidRPr="002C03C8" w:rsidTr="00F51D73">
        <w:tc>
          <w:tcPr>
            <w:tcW w:w="10314" w:type="dxa"/>
            <w:gridSpan w:val="2"/>
          </w:tcPr>
          <w:p w:rsidR="00262542" w:rsidRPr="002C03C8" w:rsidRDefault="005765A4" w:rsidP="00B51C16">
            <w:pPr>
              <w:jc w:val="center"/>
              <w:rPr>
                <w:b/>
                <w:sz w:val="28"/>
                <w:szCs w:val="28"/>
              </w:rPr>
            </w:pPr>
            <w:r w:rsidRPr="002C03C8">
              <w:rPr>
                <w:b/>
                <w:sz w:val="28"/>
                <w:szCs w:val="28"/>
              </w:rPr>
              <w:t>4</w:t>
            </w:r>
            <w:r w:rsidR="004F554B" w:rsidRPr="002C03C8">
              <w:rPr>
                <w:b/>
                <w:sz w:val="28"/>
                <w:szCs w:val="28"/>
              </w:rPr>
              <w:t>. Требования к содержанию, составу заявки на участие в электронном аукционе и инструкция по её заполнению</w:t>
            </w:r>
            <w:r w:rsidR="006A3227" w:rsidRPr="002C03C8">
              <w:rPr>
                <w:b/>
                <w:sz w:val="28"/>
                <w:szCs w:val="28"/>
              </w:rPr>
              <w:t>, а также к документам, которые должны содержаться в реестре участников электронного аукциона, получивших аккредитацию на электронной площадке</w:t>
            </w:r>
          </w:p>
        </w:tc>
      </w:tr>
      <w:tr w:rsidR="0089761F" w:rsidRPr="002C03C8" w:rsidTr="00F51D73">
        <w:tc>
          <w:tcPr>
            <w:tcW w:w="4597" w:type="dxa"/>
          </w:tcPr>
          <w:p w:rsidR="0089761F" w:rsidRPr="002C03C8" w:rsidRDefault="005765A4" w:rsidP="009830A4">
            <w:pPr>
              <w:pStyle w:val="ConsNormal"/>
              <w:ind w:firstLine="0"/>
              <w:jc w:val="both"/>
              <w:rPr>
                <w:rFonts w:ascii="Times New Roman" w:hAnsi="Times New Roman"/>
                <w:sz w:val="24"/>
                <w:szCs w:val="24"/>
              </w:rPr>
            </w:pPr>
            <w:r w:rsidRPr="002C03C8">
              <w:rPr>
                <w:rFonts w:ascii="Times New Roman" w:hAnsi="Times New Roman"/>
                <w:b/>
                <w:sz w:val="24"/>
                <w:szCs w:val="24"/>
              </w:rPr>
              <w:t>4</w:t>
            </w:r>
            <w:r w:rsidR="0089761F" w:rsidRPr="002C03C8">
              <w:rPr>
                <w:rFonts w:ascii="Times New Roman" w:hAnsi="Times New Roman"/>
                <w:b/>
                <w:sz w:val="24"/>
                <w:szCs w:val="24"/>
              </w:rPr>
              <w:t>.1.</w:t>
            </w:r>
            <w:r w:rsidR="0089761F" w:rsidRPr="002C03C8">
              <w:rPr>
                <w:sz w:val="24"/>
                <w:szCs w:val="24"/>
              </w:rPr>
              <w:t xml:space="preserve"> </w:t>
            </w:r>
            <w:r w:rsidR="0029011B" w:rsidRPr="002C03C8">
              <w:rPr>
                <w:rFonts w:ascii="Times New Roman" w:hAnsi="Times New Roman"/>
                <w:b/>
                <w:sz w:val="24"/>
                <w:szCs w:val="24"/>
              </w:rPr>
              <w:t xml:space="preserve">Первая </w:t>
            </w:r>
            <w:r w:rsidR="004F554B" w:rsidRPr="002C03C8">
              <w:rPr>
                <w:rFonts w:ascii="Times New Roman" w:hAnsi="Times New Roman"/>
                <w:b/>
                <w:sz w:val="24"/>
                <w:szCs w:val="24"/>
              </w:rPr>
              <w:t>часть заявки</w:t>
            </w:r>
            <w:r w:rsidR="004F554B" w:rsidRPr="002C03C8">
              <w:rPr>
                <w:rFonts w:ascii="Times New Roman" w:hAnsi="Times New Roman"/>
                <w:sz w:val="24"/>
                <w:szCs w:val="24"/>
              </w:rPr>
              <w:t xml:space="preserve"> на участие в электронном аукционе должна содержать следующие сведения:</w:t>
            </w:r>
          </w:p>
        </w:tc>
        <w:tc>
          <w:tcPr>
            <w:tcW w:w="5717" w:type="dxa"/>
          </w:tcPr>
          <w:p w:rsidR="0089761F" w:rsidRPr="002C03C8" w:rsidRDefault="008717B5" w:rsidP="008717B5">
            <w:pPr>
              <w:autoSpaceDE w:val="0"/>
              <w:autoSpaceDN w:val="0"/>
              <w:adjustRightInd w:val="0"/>
              <w:ind w:firstLine="366"/>
              <w:jc w:val="both"/>
              <w:rPr>
                <w:rFonts w:eastAsiaTheme="minorHAnsi"/>
                <w:sz w:val="24"/>
                <w:szCs w:val="24"/>
                <w:lang w:eastAsia="en-US"/>
              </w:rPr>
            </w:pPr>
            <w:r w:rsidRPr="002C03C8">
              <w:rPr>
                <w:rFonts w:eastAsiaTheme="minorHAnsi"/>
                <w:sz w:val="24"/>
                <w:szCs w:val="24"/>
                <w:lang w:eastAsia="en-US"/>
              </w:rPr>
              <w:t>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tc>
      </w:tr>
      <w:tr w:rsidR="00360B63" w:rsidRPr="002C03C8" w:rsidTr="00F51D73">
        <w:tc>
          <w:tcPr>
            <w:tcW w:w="4597" w:type="dxa"/>
          </w:tcPr>
          <w:p w:rsidR="00360B63" w:rsidRPr="002C03C8" w:rsidRDefault="00360B63" w:rsidP="00360B63">
            <w:pPr>
              <w:jc w:val="both"/>
              <w:rPr>
                <w:sz w:val="24"/>
                <w:szCs w:val="24"/>
              </w:rPr>
            </w:pPr>
            <w:r w:rsidRPr="002C03C8">
              <w:rPr>
                <w:b/>
                <w:sz w:val="24"/>
                <w:szCs w:val="24"/>
              </w:rPr>
              <w:t>4.2.</w:t>
            </w:r>
            <w:r w:rsidRPr="002C03C8">
              <w:rPr>
                <w:sz w:val="24"/>
                <w:szCs w:val="24"/>
              </w:rPr>
              <w:t xml:space="preserve"> </w:t>
            </w:r>
            <w:r w:rsidRPr="002C03C8">
              <w:rPr>
                <w:b/>
                <w:sz w:val="24"/>
                <w:szCs w:val="24"/>
              </w:rPr>
              <w:t>Вторая часть</w:t>
            </w:r>
            <w:r w:rsidRPr="002C03C8">
              <w:rPr>
                <w:sz w:val="24"/>
                <w:szCs w:val="24"/>
              </w:rPr>
              <w:t xml:space="preserve"> заявки на участие в электронном аукционе должна содержать:</w:t>
            </w:r>
          </w:p>
        </w:tc>
        <w:tc>
          <w:tcPr>
            <w:tcW w:w="5717" w:type="dxa"/>
          </w:tcPr>
          <w:p w:rsidR="00B87003" w:rsidRPr="003E0CEA" w:rsidRDefault="00B87003" w:rsidP="00B87003">
            <w:pPr>
              <w:jc w:val="both"/>
              <w:rPr>
                <w:rFonts w:ascii="Arial" w:eastAsiaTheme="minorHAnsi" w:hAnsi="Arial" w:cs="Arial"/>
                <w:sz w:val="24"/>
                <w:szCs w:val="24"/>
                <w:lang w:eastAsia="en-US"/>
              </w:rPr>
            </w:pPr>
            <w:r w:rsidRPr="003E0CEA">
              <w:rPr>
                <w:rFonts w:eastAsiaTheme="minorHAnsi"/>
                <w:iCs/>
                <w:sz w:val="24"/>
                <w:szCs w:val="24"/>
                <w:lang w:eastAsia="en-US"/>
              </w:rPr>
              <w:t xml:space="preserve">1. </w:t>
            </w:r>
            <w:proofErr w:type="gramStart"/>
            <w:r w:rsidRPr="003E0CEA">
              <w:rPr>
                <w:rFonts w:eastAsiaTheme="minorHAnsi"/>
                <w:sz w:val="24"/>
                <w:szCs w:val="24"/>
                <w:lang w:eastAsia="en-US"/>
              </w:rPr>
              <w:t>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w:t>
            </w:r>
            <w:proofErr w:type="gramEnd"/>
            <w:r w:rsidRPr="003E0CEA">
              <w:rPr>
                <w:rFonts w:eastAsiaTheme="minorHAnsi"/>
                <w:sz w:val="24"/>
                <w:szCs w:val="24"/>
                <w:lang w:eastAsia="en-US"/>
              </w:rPr>
              <w:t>, членов коллегиального исполнительного органа, лица, исполняющего функции единоличного исполнительного органа участника такого аукциона.</w:t>
            </w:r>
          </w:p>
          <w:p w:rsidR="00B87003" w:rsidRPr="003E0CEA" w:rsidRDefault="00B87003" w:rsidP="00B87003">
            <w:pPr>
              <w:autoSpaceDE w:val="0"/>
              <w:autoSpaceDN w:val="0"/>
              <w:adjustRightInd w:val="0"/>
              <w:ind w:firstLine="175"/>
              <w:jc w:val="both"/>
              <w:rPr>
                <w:rFonts w:eastAsia="Calibri"/>
                <w:i/>
                <w:iCs/>
                <w:sz w:val="24"/>
                <w:szCs w:val="24"/>
                <w:lang w:eastAsia="en-US"/>
              </w:rPr>
            </w:pPr>
          </w:p>
          <w:p w:rsidR="00B87003" w:rsidRPr="003E0CEA" w:rsidRDefault="00B87003" w:rsidP="00B87003">
            <w:pPr>
              <w:jc w:val="both"/>
              <w:rPr>
                <w:rFonts w:eastAsiaTheme="minorHAnsi"/>
                <w:sz w:val="24"/>
                <w:szCs w:val="24"/>
                <w:lang w:eastAsia="en-US"/>
              </w:rPr>
            </w:pPr>
            <w:r w:rsidRPr="003E0CEA">
              <w:rPr>
                <w:rFonts w:eastAsiaTheme="minorHAnsi"/>
                <w:sz w:val="24"/>
                <w:szCs w:val="24"/>
                <w:lang w:eastAsia="en-US"/>
              </w:rPr>
              <w:t xml:space="preserve">   2. Декларацию о соответствии участника закупки требованиям, установленным пунктами 11.2-11.7, части 11 настоящей документации (указанная декларация предоставляется с использованием программно-аппаратных средств электронной площадки).</w:t>
            </w:r>
          </w:p>
          <w:p w:rsidR="00B87003" w:rsidRPr="003E0CEA" w:rsidRDefault="00B87003" w:rsidP="00B87003">
            <w:pPr>
              <w:autoSpaceDE w:val="0"/>
              <w:autoSpaceDN w:val="0"/>
              <w:adjustRightInd w:val="0"/>
              <w:ind w:firstLine="175"/>
              <w:jc w:val="both"/>
              <w:rPr>
                <w:rFonts w:eastAsia="Calibri"/>
                <w:i/>
                <w:iCs/>
                <w:sz w:val="24"/>
                <w:szCs w:val="24"/>
                <w:lang w:eastAsia="en-US"/>
              </w:rPr>
            </w:pPr>
          </w:p>
          <w:p w:rsidR="00B87003" w:rsidRPr="003E0CEA" w:rsidRDefault="00B87003" w:rsidP="00B87003">
            <w:pPr>
              <w:autoSpaceDE w:val="0"/>
              <w:autoSpaceDN w:val="0"/>
              <w:adjustRightInd w:val="0"/>
              <w:ind w:firstLine="175"/>
              <w:jc w:val="both"/>
              <w:rPr>
                <w:sz w:val="24"/>
                <w:szCs w:val="24"/>
              </w:rPr>
            </w:pPr>
            <w:r w:rsidRPr="003E0CEA">
              <w:rPr>
                <w:sz w:val="24"/>
                <w:szCs w:val="24"/>
              </w:rPr>
              <w:t xml:space="preserve">3. </w:t>
            </w:r>
            <w:proofErr w:type="gramStart"/>
            <w:r w:rsidRPr="003E0CEA">
              <w:rPr>
                <w:rFonts w:eastAsiaTheme="minorHAnsi"/>
                <w:iCs/>
                <w:sz w:val="24"/>
                <w:szCs w:val="24"/>
                <w:lang w:eastAsia="en-US"/>
              </w:rPr>
              <w:t>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РФ и (или) учредительными документами юридического лица и для участника закупки заключаемый контракт или предоставление обеспечения заявки на участие в аукционе, обеспечения исполнения контракта является крупной сделкой.</w:t>
            </w:r>
            <w:r w:rsidRPr="003E0CEA">
              <w:rPr>
                <w:sz w:val="24"/>
                <w:szCs w:val="24"/>
              </w:rPr>
              <w:t xml:space="preserve"> </w:t>
            </w:r>
            <w:proofErr w:type="gramEnd"/>
          </w:p>
          <w:p w:rsidR="00B87003" w:rsidRPr="006455AE" w:rsidRDefault="00B87003" w:rsidP="00B87003">
            <w:pPr>
              <w:autoSpaceDE w:val="0"/>
              <w:autoSpaceDN w:val="0"/>
              <w:adjustRightInd w:val="0"/>
              <w:ind w:firstLine="175"/>
              <w:jc w:val="both"/>
              <w:rPr>
                <w:sz w:val="24"/>
                <w:szCs w:val="24"/>
                <w:highlight w:val="cyan"/>
              </w:rPr>
            </w:pPr>
          </w:p>
          <w:p w:rsidR="00B87003" w:rsidRPr="005365DC" w:rsidRDefault="00B87003" w:rsidP="00B87003">
            <w:pPr>
              <w:ind w:firstLine="175"/>
              <w:jc w:val="both"/>
              <w:rPr>
                <w:sz w:val="24"/>
                <w:szCs w:val="24"/>
              </w:rPr>
            </w:pPr>
            <w:r w:rsidRPr="005365DC">
              <w:rPr>
                <w:sz w:val="24"/>
                <w:szCs w:val="24"/>
              </w:rPr>
              <w:t>4. Декларацию о принадлежности участника такого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Закона о контрактной системе (указанная декларация предоставляется с использованием программно-аппаратных средств электронной площадки).</w:t>
            </w:r>
          </w:p>
          <w:p w:rsidR="00B87003" w:rsidRPr="005365DC" w:rsidRDefault="00B87003" w:rsidP="00B87003">
            <w:pPr>
              <w:ind w:firstLine="175"/>
              <w:jc w:val="both"/>
              <w:rPr>
                <w:sz w:val="24"/>
                <w:szCs w:val="24"/>
              </w:rPr>
            </w:pPr>
          </w:p>
          <w:p w:rsidR="00B87003" w:rsidRPr="005365DC" w:rsidRDefault="00B87003" w:rsidP="00B87003">
            <w:pPr>
              <w:autoSpaceDE w:val="0"/>
              <w:autoSpaceDN w:val="0"/>
              <w:adjustRightInd w:val="0"/>
              <w:ind w:firstLine="204"/>
              <w:jc w:val="both"/>
              <w:rPr>
                <w:sz w:val="24"/>
                <w:szCs w:val="24"/>
              </w:rPr>
            </w:pPr>
            <w:r w:rsidRPr="005365DC">
              <w:rPr>
                <w:rFonts w:eastAsiaTheme="minorHAnsi"/>
                <w:iCs/>
                <w:sz w:val="24"/>
                <w:szCs w:val="24"/>
                <w:lang w:eastAsia="en-US"/>
              </w:rPr>
              <w:t xml:space="preserve">5. </w:t>
            </w:r>
            <w:r w:rsidRPr="005365DC">
              <w:rPr>
                <w:bCs/>
                <w:sz w:val="24"/>
                <w:szCs w:val="24"/>
              </w:rPr>
              <w:t>Документы, подтверждающие соответствие участника закупки требованиям, установленным пунктом 11.1 части 11 настоящей документации:</w:t>
            </w:r>
          </w:p>
          <w:p w:rsidR="00F03976" w:rsidRPr="002C03C8" w:rsidRDefault="00B87003" w:rsidP="00E43FF5">
            <w:pPr>
              <w:autoSpaceDE w:val="0"/>
              <w:autoSpaceDN w:val="0"/>
              <w:adjustRightInd w:val="0"/>
              <w:ind w:firstLine="175"/>
              <w:jc w:val="both"/>
              <w:rPr>
                <w:sz w:val="24"/>
                <w:szCs w:val="24"/>
              </w:rPr>
            </w:pPr>
            <w:r w:rsidRPr="005365DC">
              <w:rPr>
                <w:rFonts w:eastAsiaTheme="minorHAnsi"/>
                <w:iCs/>
                <w:sz w:val="24"/>
                <w:szCs w:val="24"/>
                <w:lang w:eastAsia="en-US"/>
              </w:rPr>
              <w:t xml:space="preserve">- выписка из реестра членов саморегулируемой организации, выданная по форме согласно Приказу Федеральной службы по экологическому, технологическому и атомному надзору от 04.03.2019 № 86 «Об утверждении формы выписки из реестра членов саморегулируемой организации». </w:t>
            </w:r>
          </w:p>
        </w:tc>
      </w:tr>
      <w:tr w:rsidR="00F35393" w:rsidRPr="002C03C8" w:rsidTr="00036340">
        <w:tc>
          <w:tcPr>
            <w:tcW w:w="10314" w:type="dxa"/>
            <w:gridSpan w:val="2"/>
          </w:tcPr>
          <w:p w:rsidR="00F35393" w:rsidRPr="00187FED" w:rsidRDefault="00B87003" w:rsidP="00360B63">
            <w:pPr>
              <w:autoSpaceDE w:val="0"/>
              <w:autoSpaceDN w:val="0"/>
              <w:adjustRightInd w:val="0"/>
              <w:ind w:firstLine="175"/>
              <w:jc w:val="both"/>
              <w:rPr>
                <w:rFonts w:eastAsiaTheme="minorHAnsi"/>
                <w:iCs/>
                <w:sz w:val="24"/>
                <w:szCs w:val="24"/>
                <w:lang w:eastAsia="en-US"/>
              </w:rPr>
            </w:pPr>
            <w:r w:rsidRPr="00B87003">
              <w:rPr>
                <w:b/>
                <w:i/>
                <w:iCs/>
                <w:sz w:val="24"/>
                <w:szCs w:val="24"/>
                <w:lang w:eastAsia="en-US"/>
              </w:rPr>
              <w:t xml:space="preserve">В случае установления недостоверности информации, содержащейся в документах, представленных участником электронного аукциона в соответствии с пунктами </w:t>
            </w:r>
            <w:r w:rsidRPr="00B87003">
              <w:rPr>
                <w:b/>
                <w:i/>
                <w:sz w:val="24"/>
                <w:szCs w:val="24"/>
              </w:rPr>
              <w:t>4.1, 4.2</w:t>
            </w:r>
            <w:r w:rsidRPr="00B87003">
              <w:rPr>
                <w:b/>
                <w:i/>
                <w:color w:val="00B0F0"/>
                <w:sz w:val="24"/>
                <w:szCs w:val="24"/>
              </w:rPr>
              <w:t xml:space="preserve"> </w:t>
            </w:r>
            <w:r w:rsidRPr="00B87003">
              <w:rPr>
                <w:b/>
                <w:i/>
                <w:iCs/>
                <w:sz w:val="24"/>
                <w:szCs w:val="24"/>
                <w:lang w:eastAsia="en-US"/>
              </w:rPr>
              <w:t>настоящей части документации, аукционная комиссия обязана отстранить такого участника от участия в электронном аукционе на любом этапе его проведения.</w:t>
            </w:r>
          </w:p>
        </w:tc>
      </w:tr>
      <w:tr w:rsidR="00B87003" w:rsidRPr="002C03C8" w:rsidTr="00F51D73">
        <w:tc>
          <w:tcPr>
            <w:tcW w:w="4597" w:type="dxa"/>
          </w:tcPr>
          <w:p w:rsidR="00B87003" w:rsidRPr="003E0CEA" w:rsidRDefault="00B87003" w:rsidP="00EB2C89">
            <w:pPr>
              <w:jc w:val="both"/>
              <w:rPr>
                <w:b/>
                <w:bCs/>
                <w:sz w:val="24"/>
                <w:szCs w:val="24"/>
              </w:rPr>
            </w:pPr>
            <w:r w:rsidRPr="003E0CEA">
              <w:rPr>
                <w:b/>
                <w:bCs/>
                <w:sz w:val="24"/>
                <w:szCs w:val="24"/>
              </w:rPr>
              <w:t>4.3. Информация и электронные документы, направленные заказчику оператором электронной площадки при рассмотрении вторых частей заявок</w:t>
            </w:r>
            <w:r w:rsidRPr="003E0CEA">
              <w:rPr>
                <w:b/>
                <w:sz w:val="24"/>
                <w:szCs w:val="24"/>
              </w:rPr>
              <w:t>:</w:t>
            </w:r>
          </w:p>
          <w:p w:rsidR="00B87003" w:rsidRPr="003E0CEA" w:rsidRDefault="00B87003" w:rsidP="00EB2C89">
            <w:pPr>
              <w:autoSpaceDE w:val="0"/>
              <w:autoSpaceDN w:val="0"/>
              <w:adjustRightInd w:val="0"/>
              <w:ind w:firstLine="175"/>
              <w:jc w:val="both"/>
              <w:rPr>
                <w:b/>
                <w:i/>
                <w:color w:val="FF0000"/>
                <w:sz w:val="24"/>
                <w:szCs w:val="24"/>
              </w:rPr>
            </w:pPr>
          </w:p>
        </w:tc>
        <w:tc>
          <w:tcPr>
            <w:tcW w:w="5717" w:type="dxa"/>
          </w:tcPr>
          <w:p w:rsidR="00B87003" w:rsidRPr="00D17E0B" w:rsidRDefault="00B87003" w:rsidP="00EB2C89">
            <w:pPr>
              <w:autoSpaceDE w:val="0"/>
              <w:autoSpaceDN w:val="0"/>
              <w:adjustRightInd w:val="0"/>
              <w:ind w:firstLine="720"/>
              <w:jc w:val="both"/>
              <w:rPr>
                <w:rFonts w:eastAsiaTheme="minorHAnsi"/>
                <w:sz w:val="24"/>
                <w:szCs w:val="24"/>
                <w:lang w:eastAsia="en-US"/>
              </w:rPr>
            </w:pPr>
            <w:bookmarkStart w:id="1" w:name="sub_241111"/>
            <w:r w:rsidRPr="00D17E0B">
              <w:rPr>
                <w:rFonts w:eastAsiaTheme="minorHAnsi"/>
                <w:sz w:val="24"/>
                <w:szCs w:val="24"/>
                <w:lang w:eastAsia="en-US"/>
              </w:rPr>
              <w:t>1) копии учредительных документов участника закупки (для юридического лица), надлежащим образом заверенный перевод на русский язык учредительных документов юридического лица в соответствии с законодательством соответствующего государства (для иностранного лица);</w:t>
            </w:r>
          </w:p>
          <w:p w:rsidR="00B87003" w:rsidRPr="00D17E0B" w:rsidRDefault="00B87003" w:rsidP="00EB2C89">
            <w:pPr>
              <w:autoSpaceDE w:val="0"/>
              <w:autoSpaceDN w:val="0"/>
              <w:adjustRightInd w:val="0"/>
              <w:ind w:firstLine="720"/>
              <w:jc w:val="both"/>
              <w:rPr>
                <w:rFonts w:eastAsiaTheme="minorHAnsi"/>
                <w:sz w:val="24"/>
                <w:szCs w:val="24"/>
                <w:lang w:eastAsia="en-US"/>
              </w:rPr>
            </w:pPr>
            <w:bookmarkStart w:id="2" w:name="sub_241112"/>
            <w:bookmarkEnd w:id="1"/>
            <w:r w:rsidRPr="00D17E0B">
              <w:rPr>
                <w:rFonts w:eastAsiaTheme="minorHAnsi"/>
                <w:sz w:val="24"/>
                <w:szCs w:val="24"/>
                <w:lang w:eastAsia="en-US"/>
              </w:rPr>
              <w:t>2) фамилия, имя, отчество (при наличии) и должность лица, имеющего право без доверенности действовать от имени юридического лица, а также паспортные данные такого лица или данные иных документов, удостоверяющих личность в соответствии с законодательством Российской Федерации, и идентификационный номер налогоплательщика (при его наличии);</w:t>
            </w:r>
          </w:p>
          <w:p w:rsidR="00B87003" w:rsidRPr="00D17E0B" w:rsidRDefault="00B87003" w:rsidP="00EB2C89">
            <w:pPr>
              <w:autoSpaceDE w:val="0"/>
              <w:autoSpaceDN w:val="0"/>
              <w:adjustRightInd w:val="0"/>
              <w:ind w:firstLine="720"/>
              <w:jc w:val="both"/>
              <w:rPr>
                <w:rFonts w:eastAsiaTheme="minorHAnsi"/>
                <w:sz w:val="24"/>
                <w:szCs w:val="24"/>
                <w:lang w:eastAsia="en-US"/>
              </w:rPr>
            </w:pPr>
            <w:bookmarkStart w:id="3" w:name="sub_241113"/>
            <w:bookmarkEnd w:id="2"/>
            <w:r w:rsidRPr="00D17E0B">
              <w:rPr>
                <w:rFonts w:eastAsiaTheme="minorHAnsi"/>
                <w:sz w:val="24"/>
                <w:szCs w:val="24"/>
                <w:lang w:eastAsia="en-US"/>
              </w:rPr>
              <w:t>3) идентификационный номер налогоплательщика этого участника закупки или в соответствии с законодательством соответствующего государства аналог идентификационного номера налогоплательщика участника закупки (для иностранного лица);</w:t>
            </w:r>
          </w:p>
          <w:p w:rsidR="00B87003" w:rsidRPr="00D17E0B" w:rsidRDefault="00B87003" w:rsidP="00EB2C89">
            <w:pPr>
              <w:autoSpaceDE w:val="0"/>
              <w:autoSpaceDN w:val="0"/>
              <w:adjustRightInd w:val="0"/>
              <w:ind w:firstLine="720"/>
              <w:jc w:val="both"/>
              <w:rPr>
                <w:rFonts w:eastAsiaTheme="minorHAnsi"/>
                <w:sz w:val="24"/>
                <w:szCs w:val="24"/>
                <w:lang w:eastAsia="en-US"/>
              </w:rPr>
            </w:pPr>
            <w:bookmarkStart w:id="4" w:name="sub_241114"/>
            <w:bookmarkEnd w:id="3"/>
            <w:r w:rsidRPr="00D17E0B">
              <w:rPr>
                <w:rFonts w:eastAsiaTheme="minorHAnsi"/>
                <w:sz w:val="24"/>
                <w:szCs w:val="24"/>
                <w:lang w:eastAsia="en-US"/>
              </w:rPr>
              <w:t>4) решение (копия решения) о согласии на совершение или о последующем одобрении крупных сделок по результатам электронных процедур от имени участника закупки - юридического лица с указанием максимальных параметров условий одной сделки;</w:t>
            </w:r>
          </w:p>
          <w:p w:rsidR="00B87003" w:rsidRPr="00D17E0B" w:rsidRDefault="00B87003" w:rsidP="00EB2C89">
            <w:pPr>
              <w:autoSpaceDE w:val="0"/>
              <w:autoSpaceDN w:val="0"/>
              <w:adjustRightInd w:val="0"/>
              <w:ind w:firstLine="720"/>
              <w:jc w:val="both"/>
              <w:rPr>
                <w:rFonts w:eastAsiaTheme="minorHAnsi"/>
                <w:sz w:val="24"/>
                <w:szCs w:val="24"/>
                <w:lang w:eastAsia="en-US"/>
              </w:rPr>
            </w:pPr>
            <w:bookmarkStart w:id="5" w:name="sub_241115"/>
            <w:bookmarkEnd w:id="4"/>
            <w:r w:rsidRPr="00D17E0B">
              <w:rPr>
                <w:rFonts w:eastAsiaTheme="minorHAnsi"/>
                <w:sz w:val="24"/>
                <w:szCs w:val="24"/>
                <w:lang w:eastAsia="en-US"/>
              </w:rPr>
              <w:t>5) копия документа, удостоверяющего личность участника закупки в соответствии с законодательством Российской Федерации (для физического лица, не являющегося индивидуальным предпринимателем);</w:t>
            </w:r>
          </w:p>
          <w:p w:rsidR="00B87003" w:rsidRPr="00D17E0B" w:rsidRDefault="00B87003" w:rsidP="00EB2C89">
            <w:pPr>
              <w:autoSpaceDE w:val="0"/>
              <w:autoSpaceDN w:val="0"/>
              <w:adjustRightInd w:val="0"/>
              <w:ind w:firstLine="720"/>
              <w:jc w:val="both"/>
              <w:rPr>
                <w:rFonts w:eastAsiaTheme="minorHAnsi"/>
                <w:sz w:val="24"/>
                <w:szCs w:val="24"/>
                <w:lang w:eastAsia="en-US"/>
              </w:rPr>
            </w:pPr>
            <w:bookmarkStart w:id="6" w:name="sub_241116"/>
            <w:bookmarkEnd w:id="5"/>
            <w:r w:rsidRPr="00D17E0B">
              <w:rPr>
                <w:rFonts w:eastAsiaTheme="minorHAnsi"/>
                <w:sz w:val="24"/>
                <w:szCs w:val="24"/>
                <w:lang w:eastAsia="en-US"/>
              </w:rPr>
              <w:t>6)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bookmarkEnd w:id="6"/>
          <w:p w:rsidR="00B87003" w:rsidRPr="003E0CEA" w:rsidRDefault="00B87003" w:rsidP="00EB2C89">
            <w:pPr>
              <w:autoSpaceDE w:val="0"/>
              <w:autoSpaceDN w:val="0"/>
              <w:adjustRightInd w:val="0"/>
              <w:ind w:firstLine="720"/>
              <w:jc w:val="both"/>
              <w:rPr>
                <w:rFonts w:eastAsiaTheme="minorHAnsi"/>
                <w:sz w:val="24"/>
                <w:szCs w:val="24"/>
                <w:lang w:eastAsia="en-US"/>
              </w:rPr>
            </w:pPr>
            <w:r w:rsidRPr="00D17E0B">
              <w:rPr>
                <w:rFonts w:eastAsiaTheme="minorHAnsi"/>
                <w:sz w:val="24"/>
                <w:szCs w:val="24"/>
                <w:lang w:eastAsia="en-US"/>
              </w:rPr>
              <w:t>7)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B87003" w:rsidRPr="00D17E0B" w:rsidRDefault="00B87003" w:rsidP="00EB2C89">
            <w:pPr>
              <w:autoSpaceDE w:val="0"/>
              <w:autoSpaceDN w:val="0"/>
              <w:adjustRightInd w:val="0"/>
              <w:ind w:firstLine="720"/>
              <w:jc w:val="both"/>
              <w:rPr>
                <w:rFonts w:eastAsiaTheme="minorHAnsi"/>
                <w:sz w:val="24"/>
                <w:szCs w:val="24"/>
                <w:lang w:eastAsia="en-US"/>
              </w:rPr>
            </w:pPr>
          </w:p>
          <w:p w:rsidR="00B87003" w:rsidRPr="003E0CEA" w:rsidRDefault="00B87003" w:rsidP="00EB2C89">
            <w:pPr>
              <w:autoSpaceDE w:val="0"/>
              <w:autoSpaceDN w:val="0"/>
              <w:adjustRightInd w:val="0"/>
              <w:ind w:firstLine="175"/>
              <w:jc w:val="both"/>
              <w:rPr>
                <w:b/>
                <w:i/>
                <w:color w:val="FF0000"/>
                <w:sz w:val="24"/>
                <w:szCs w:val="24"/>
              </w:rPr>
            </w:pPr>
            <w:r w:rsidRPr="003E0CEA">
              <w:rPr>
                <w:rFonts w:eastAsia="Calibri"/>
                <w:i/>
                <w:iCs/>
                <w:sz w:val="24"/>
                <w:szCs w:val="24"/>
                <w:lang w:eastAsia="en-US"/>
              </w:rPr>
              <w:t xml:space="preserve">Комиссия рассматривает вторые части заявок на участие в электронном аукционе в соответствии с пунктом 4.2 настоящей части документации и вышеуказанные информацию и электронные документы (пункт 4.3 настоящей части документации), направленные заказчику оператором электронной площадки в соответствии с </w:t>
            </w:r>
            <w:hyperlink r:id="rId12" w:history="1">
              <w:r w:rsidRPr="003E0CEA">
                <w:rPr>
                  <w:rFonts w:eastAsia="Calibri"/>
                  <w:i/>
                  <w:iCs/>
                  <w:sz w:val="24"/>
                  <w:szCs w:val="24"/>
                  <w:lang w:eastAsia="en-US"/>
                </w:rPr>
                <w:t>частью 19 статьи 68</w:t>
              </w:r>
            </w:hyperlink>
            <w:r w:rsidRPr="003E0CEA">
              <w:rPr>
                <w:rFonts w:eastAsia="Calibri"/>
                <w:i/>
                <w:iCs/>
                <w:sz w:val="24"/>
                <w:szCs w:val="24"/>
                <w:lang w:eastAsia="en-US"/>
              </w:rPr>
              <w:t xml:space="preserve"> Закона о контрактной системе.</w:t>
            </w:r>
          </w:p>
        </w:tc>
      </w:tr>
      <w:tr w:rsidR="00360B63" w:rsidRPr="002C03C8" w:rsidTr="00F51D73">
        <w:tc>
          <w:tcPr>
            <w:tcW w:w="10314" w:type="dxa"/>
            <w:gridSpan w:val="2"/>
          </w:tcPr>
          <w:p w:rsidR="00360B63" w:rsidRPr="00187FED" w:rsidRDefault="00B633AB" w:rsidP="00F35393">
            <w:pPr>
              <w:autoSpaceDE w:val="0"/>
              <w:autoSpaceDN w:val="0"/>
              <w:adjustRightInd w:val="0"/>
              <w:ind w:firstLine="175"/>
              <w:jc w:val="both"/>
              <w:rPr>
                <w:b/>
                <w:i/>
                <w:color w:val="FF0000"/>
                <w:sz w:val="24"/>
                <w:szCs w:val="24"/>
              </w:rPr>
            </w:pPr>
            <w:proofErr w:type="gramStart"/>
            <w:r w:rsidRPr="00C14A8B">
              <w:rPr>
                <w:rFonts w:eastAsiaTheme="minorHAnsi"/>
                <w:b/>
                <w:i/>
                <w:sz w:val="24"/>
                <w:szCs w:val="24"/>
                <w:lang w:eastAsia="en-US"/>
              </w:rPr>
              <w:t>Заявка на участие в электронном аукционе признается не соответствующей требованиям, установленным документацией о таком аукционе, в случае  непредставления документов и информации, которые предусмотрены пунктами 4.1, 4.2, 4.3 настоящей части документации, несоответствия указанных документов и информации требованиям, установленным настоящей документацией, наличия в указанных документах недостоверной информации об участнике такого аукциона на дату и время окончания срока подачи заявок на участие в</w:t>
            </w:r>
            <w:proofErr w:type="gramEnd"/>
            <w:r w:rsidRPr="00C14A8B">
              <w:rPr>
                <w:rFonts w:eastAsiaTheme="minorHAnsi"/>
                <w:b/>
                <w:i/>
                <w:sz w:val="24"/>
                <w:szCs w:val="24"/>
                <w:lang w:eastAsia="en-US"/>
              </w:rPr>
              <w:t xml:space="preserve"> </w:t>
            </w:r>
            <w:proofErr w:type="gramStart"/>
            <w:r w:rsidRPr="00C14A8B">
              <w:rPr>
                <w:rFonts w:eastAsiaTheme="minorHAnsi"/>
                <w:b/>
                <w:i/>
                <w:sz w:val="24"/>
                <w:szCs w:val="24"/>
                <w:lang w:eastAsia="en-US"/>
              </w:rPr>
              <w:t>аукционе</w:t>
            </w:r>
            <w:proofErr w:type="gramEnd"/>
            <w:r w:rsidRPr="00C14A8B">
              <w:rPr>
                <w:rFonts w:eastAsiaTheme="minorHAnsi"/>
                <w:b/>
                <w:i/>
                <w:sz w:val="24"/>
                <w:szCs w:val="24"/>
                <w:lang w:eastAsia="en-US"/>
              </w:rPr>
              <w:t>.</w:t>
            </w:r>
          </w:p>
        </w:tc>
      </w:tr>
      <w:tr w:rsidR="00B633AB" w:rsidRPr="002C03C8" w:rsidTr="00A74A58">
        <w:trPr>
          <w:trHeight w:val="274"/>
        </w:trPr>
        <w:tc>
          <w:tcPr>
            <w:tcW w:w="4597" w:type="dxa"/>
          </w:tcPr>
          <w:p w:rsidR="00B633AB" w:rsidRPr="00C14A8B" w:rsidRDefault="00B633AB" w:rsidP="00EB2C89">
            <w:pPr>
              <w:jc w:val="both"/>
              <w:rPr>
                <w:sz w:val="24"/>
                <w:szCs w:val="24"/>
              </w:rPr>
            </w:pPr>
            <w:r w:rsidRPr="00C14A8B">
              <w:rPr>
                <w:b/>
                <w:sz w:val="24"/>
                <w:szCs w:val="24"/>
              </w:rPr>
              <w:t>4.4. Инструкция</w:t>
            </w:r>
            <w:r w:rsidRPr="00C14A8B">
              <w:rPr>
                <w:sz w:val="24"/>
                <w:szCs w:val="24"/>
              </w:rPr>
              <w:t xml:space="preserve"> по заполнению заявки</w:t>
            </w:r>
            <w:r w:rsidRPr="00C14A8B">
              <w:rPr>
                <w:color w:val="FF0000"/>
                <w:sz w:val="24"/>
                <w:szCs w:val="24"/>
              </w:rPr>
              <w:t xml:space="preserve"> </w:t>
            </w:r>
          </w:p>
        </w:tc>
        <w:tc>
          <w:tcPr>
            <w:tcW w:w="5717" w:type="dxa"/>
          </w:tcPr>
          <w:p w:rsidR="00B633AB" w:rsidRPr="00C14A8B" w:rsidRDefault="00B633AB" w:rsidP="00EB2C89">
            <w:pPr>
              <w:autoSpaceDE w:val="0"/>
              <w:spacing w:line="238" w:lineRule="auto"/>
              <w:ind w:firstLine="204"/>
              <w:jc w:val="both"/>
              <w:rPr>
                <w:sz w:val="24"/>
                <w:szCs w:val="24"/>
              </w:rPr>
            </w:pPr>
            <w:proofErr w:type="gramStart"/>
            <w:r w:rsidRPr="00C14A8B">
              <w:rPr>
                <w:sz w:val="24"/>
                <w:szCs w:val="24"/>
              </w:rPr>
              <w:t>Участник электронного аукциона, зарегистрированный в ЕИС и аккредитованный на электронной площадке, заполняет заявку в соответствии с типовой формой заявки на участие в электронном аукционе, утвержденной постановлением Правительства Российской Федерации от 05.11.2019 № 1401 «О типовых формах заявок на участие в электронных процедурах, закрытых электронных процедурах, требованиях к содержанию, составу, порядку разработки типовой документации о закупке и внесении изменения в дополнительные требования</w:t>
            </w:r>
            <w:proofErr w:type="gramEnd"/>
            <w:r w:rsidRPr="00C14A8B">
              <w:rPr>
                <w:sz w:val="24"/>
                <w:szCs w:val="24"/>
              </w:rPr>
              <w:t xml:space="preserve"> к операторам электронных площадок, операторам специализированных электронных площадок и функционированию электронных площадок, специализированных электронных площадок».</w:t>
            </w:r>
          </w:p>
          <w:p w:rsidR="00B633AB" w:rsidRPr="00C14A8B" w:rsidRDefault="00B633AB" w:rsidP="00EB2C89">
            <w:pPr>
              <w:autoSpaceDE w:val="0"/>
              <w:spacing w:line="238" w:lineRule="auto"/>
              <w:ind w:firstLine="204"/>
              <w:jc w:val="both"/>
              <w:rPr>
                <w:sz w:val="24"/>
                <w:szCs w:val="24"/>
              </w:rPr>
            </w:pPr>
            <w:r w:rsidRPr="00C14A8B">
              <w:rPr>
                <w:sz w:val="24"/>
                <w:szCs w:val="24"/>
              </w:rPr>
              <w:t>Заявка на участие в электронном аукционе должна быть составлена на русском языке. Входящие в состав заявки на участие в электронном аукционе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 В случае противоречия оригинала и перевода преимущество будет иметь перевод.</w:t>
            </w:r>
          </w:p>
          <w:p w:rsidR="00B633AB" w:rsidRPr="00C14A8B" w:rsidRDefault="00B633AB" w:rsidP="00EB2C89">
            <w:pPr>
              <w:autoSpaceDE w:val="0"/>
              <w:spacing w:line="238" w:lineRule="auto"/>
              <w:ind w:firstLine="204"/>
              <w:jc w:val="both"/>
              <w:rPr>
                <w:sz w:val="24"/>
                <w:szCs w:val="24"/>
              </w:rPr>
            </w:pPr>
            <w:r w:rsidRPr="00C14A8B">
              <w:rPr>
                <w:sz w:val="24"/>
                <w:szCs w:val="24"/>
              </w:rPr>
              <w:t>Все документы, входящие в состав заявки на участие в электронном аукционе, должны иметь чётко читаемый текст.</w:t>
            </w:r>
          </w:p>
          <w:p w:rsidR="00B633AB" w:rsidRPr="00C14A8B" w:rsidRDefault="00B633AB" w:rsidP="00EB2C89">
            <w:pPr>
              <w:autoSpaceDE w:val="0"/>
              <w:spacing w:line="238" w:lineRule="auto"/>
              <w:ind w:firstLine="204"/>
              <w:jc w:val="both"/>
              <w:rPr>
                <w:sz w:val="24"/>
                <w:szCs w:val="24"/>
              </w:rPr>
            </w:pPr>
            <w:r w:rsidRPr="00C14A8B">
              <w:rPr>
                <w:sz w:val="24"/>
                <w:szCs w:val="24"/>
              </w:rPr>
              <w:t>Сведения, содержащиеся в заявке на участие в электронном аукционе, не должны допускать двусмысленных толкований.</w:t>
            </w:r>
          </w:p>
          <w:p w:rsidR="00B633AB" w:rsidRPr="00C14A8B" w:rsidRDefault="00B633AB" w:rsidP="00EB2C89">
            <w:pPr>
              <w:ind w:firstLine="175"/>
              <w:jc w:val="both"/>
              <w:rPr>
                <w:b/>
                <w:sz w:val="24"/>
                <w:szCs w:val="24"/>
              </w:rPr>
            </w:pPr>
            <w:r w:rsidRPr="00C14A8B">
              <w:rPr>
                <w:b/>
                <w:sz w:val="24"/>
                <w:szCs w:val="24"/>
              </w:rPr>
              <w:t>Участник закупки обязан задекларировать в заявке на участие в электронном аукционе своё соответствие требованиям, установленным пунктами 2 – 8 части 11 настоящей документации.</w:t>
            </w:r>
            <w:r w:rsidRPr="00C14A8B">
              <w:rPr>
                <w:i/>
                <w:sz w:val="24"/>
                <w:szCs w:val="24"/>
              </w:rPr>
              <w:t xml:space="preserve"> Указанная декларация предоставляется с использованием программно-аппаратных средств электронной площадки</w:t>
            </w:r>
            <w:r w:rsidRPr="00C14A8B">
              <w:rPr>
                <w:sz w:val="24"/>
                <w:szCs w:val="24"/>
              </w:rPr>
              <w:t>.</w:t>
            </w:r>
          </w:p>
        </w:tc>
      </w:tr>
      <w:tr w:rsidR="00650343" w:rsidRPr="002C03C8" w:rsidTr="001B30FA">
        <w:trPr>
          <w:trHeight w:val="841"/>
        </w:trPr>
        <w:tc>
          <w:tcPr>
            <w:tcW w:w="10314" w:type="dxa"/>
            <w:gridSpan w:val="2"/>
          </w:tcPr>
          <w:p w:rsidR="005765A4" w:rsidRPr="002C03C8" w:rsidRDefault="005765A4" w:rsidP="00262542">
            <w:pPr>
              <w:jc w:val="center"/>
              <w:rPr>
                <w:sz w:val="24"/>
                <w:szCs w:val="24"/>
              </w:rPr>
            </w:pPr>
            <w:r w:rsidRPr="002C03C8">
              <w:rPr>
                <w:b/>
                <w:sz w:val="28"/>
                <w:szCs w:val="28"/>
              </w:rPr>
              <w:t>5</w:t>
            </w:r>
            <w:r w:rsidR="00650343" w:rsidRPr="002C03C8">
              <w:rPr>
                <w:b/>
                <w:sz w:val="28"/>
                <w:szCs w:val="28"/>
              </w:rPr>
              <w:t xml:space="preserve">. Обеспечение заявки на участие в </w:t>
            </w:r>
            <w:r w:rsidR="00262542" w:rsidRPr="002C03C8">
              <w:rPr>
                <w:b/>
                <w:sz w:val="28"/>
                <w:szCs w:val="28"/>
              </w:rPr>
              <w:t>электронном аукционе</w:t>
            </w:r>
            <w:r w:rsidRPr="002C03C8">
              <w:rPr>
                <w:sz w:val="24"/>
                <w:szCs w:val="24"/>
              </w:rPr>
              <w:t xml:space="preserve"> </w:t>
            </w:r>
          </w:p>
          <w:p w:rsidR="00650343" w:rsidRPr="002C03C8" w:rsidRDefault="005765A4" w:rsidP="00BE115E">
            <w:pPr>
              <w:jc w:val="center"/>
              <w:rPr>
                <w:b/>
                <w:i/>
                <w:color w:val="FF0000"/>
                <w:sz w:val="28"/>
                <w:szCs w:val="28"/>
              </w:rPr>
            </w:pPr>
            <w:r w:rsidRPr="002C03C8">
              <w:rPr>
                <w:i/>
                <w:sz w:val="24"/>
                <w:szCs w:val="24"/>
              </w:rPr>
              <w:t xml:space="preserve">(требование об обеспечении заявки на участие в определении </w:t>
            </w:r>
            <w:r w:rsidR="00BE115E" w:rsidRPr="002C03C8">
              <w:rPr>
                <w:i/>
                <w:sz w:val="24"/>
                <w:szCs w:val="24"/>
              </w:rPr>
              <w:t>поставщика (подрядчика, исполнителя)</w:t>
            </w:r>
            <w:r w:rsidRPr="002C03C8">
              <w:rPr>
                <w:i/>
                <w:sz w:val="24"/>
                <w:szCs w:val="24"/>
              </w:rPr>
              <w:t xml:space="preserve"> в равной мере относится ко всем участникам закупки)</w:t>
            </w:r>
          </w:p>
        </w:tc>
      </w:tr>
      <w:tr w:rsidR="00650343" w:rsidRPr="002C03C8" w:rsidTr="00F51D73">
        <w:tc>
          <w:tcPr>
            <w:tcW w:w="4597" w:type="dxa"/>
          </w:tcPr>
          <w:p w:rsidR="00650343" w:rsidRPr="002C03C8" w:rsidRDefault="0052460E" w:rsidP="00292DCF">
            <w:pPr>
              <w:jc w:val="both"/>
              <w:rPr>
                <w:sz w:val="24"/>
                <w:szCs w:val="24"/>
              </w:rPr>
            </w:pPr>
            <w:r w:rsidRPr="002C03C8">
              <w:rPr>
                <w:b/>
                <w:sz w:val="24"/>
                <w:szCs w:val="24"/>
              </w:rPr>
              <w:t>5.1. Размер</w:t>
            </w:r>
            <w:r w:rsidRPr="002C03C8">
              <w:rPr>
                <w:sz w:val="24"/>
                <w:szCs w:val="24"/>
              </w:rPr>
              <w:t xml:space="preserve"> обеспечения заявки на участие в электронном аукционе</w:t>
            </w:r>
            <w:r w:rsidRPr="002C03C8">
              <w:rPr>
                <w:i/>
                <w:color w:val="FF0000"/>
                <w:sz w:val="24"/>
                <w:szCs w:val="24"/>
              </w:rPr>
              <w:t xml:space="preserve"> </w:t>
            </w:r>
          </w:p>
        </w:tc>
        <w:tc>
          <w:tcPr>
            <w:tcW w:w="5717" w:type="dxa"/>
          </w:tcPr>
          <w:p w:rsidR="00BF2D56" w:rsidRPr="003E57B0" w:rsidRDefault="00292DCF" w:rsidP="00BA1765">
            <w:pPr>
              <w:ind w:firstLine="175"/>
              <w:jc w:val="both"/>
              <w:rPr>
                <w:rFonts w:eastAsiaTheme="minorHAnsi"/>
                <w:b/>
                <w:sz w:val="24"/>
                <w:szCs w:val="24"/>
                <w:highlight w:val="cyan"/>
                <w:lang w:eastAsia="en-US"/>
              </w:rPr>
            </w:pPr>
            <w:r w:rsidRPr="002C03C8">
              <w:rPr>
                <w:rFonts w:eastAsiaTheme="minorHAnsi"/>
                <w:b/>
                <w:sz w:val="24"/>
                <w:szCs w:val="24"/>
                <w:lang w:eastAsia="en-US"/>
              </w:rPr>
              <w:t>1</w:t>
            </w:r>
            <w:r w:rsidR="005765A4" w:rsidRPr="002C03C8">
              <w:rPr>
                <w:rFonts w:eastAsiaTheme="minorHAnsi"/>
                <w:b/>
                <w:sz w:val="24"/>
                <w:szCs w:val="24"/>
                <w:lang w:eastAsia="en-US"/>
              </w:rPr>
              <w:t>%</w:t>
            </w:r>
            <w:r w:rsidR="005765A4" w:rsidRPr="002C03C8">
              <w:rPr>
                <w:rFonts w:eastAsiaTheme="minorHAnsi"/>
                <w:sz w:val="24"/>
                <w:szCs w:val="24"/>
                <w:lang w:eastAsia="en-US"/>
              </w:rPr>
              <w:t xml:space="preserve"> </w:t>
            </w:r>
            <w:r w:rsidR="005765A4" w:rsidRPr="002C03C8">
              <w:rPr>
                <w:rFonts w:eastAsiaTheme="minorHAnsi"/>
                <w:i/>
                <w:sz w:val="24"/>
                <w:szCs w:val="24"/>
                <w:lang w:eastAsia="en-US"/>
              </w:rPr>
              <w:t>начальной (максимальной) цены контракта</w:t>
            </w:r>
            <w:r w:rsidR="005765A4" w:rsidRPr="002C03C8">
              <w:rPr>
                <w:rFonts w:eastAsiaTheme="minorHAnsi"/>
                <w:sz w:val="24"/>
                <w:szCs w:val="24"/>
                <w:lang w:eastAsia="en-US"/>
              </w:rPr>
              <w:t>,</w:t>
            </w:r>
            <w:r w:rsidR="000C2BC7" w:rsidRPr="002C03C8">
              <w:rPr>
                <w:rFonts w:eastAsiaTheme="minorHAnsi"/>
                <w:sz w:val="24"/>
                <w:szCs w:val="24"/>
                <w:lang w:eastAsia="en-US"/>
              </w:rPr>
              <w:t xml:space="preserve"> что составляет </w:t>
            </w:r>
            <w:r w:rsidR="00BA1765">
              <w:rPr>
                <w:rFonts w:eastAsiaTheme="minorHAnsi"/>
                <w:b/>
                <w:sz w:val="24"/>
                <w:szCs w:val="24"/>
                <w:lang w:eastAsia="en-US"/>
              </w:rPr>
              <w:t>48</w:t>
            </w:r>
            <w:r w:rsidR="00D346E6">
              <w:rPr>
                <w:rFonts w:eastAsiaTheme="minorHAnsi"/>
                <w:b/>
                <w:sz w:val="24"/>
                <w:szCs w:val="24"/>
                <w:lang w:eastAsia="en-US"/>
              </w:rPr>
              <w:t xml:space="preserve"> </w:t>
            </w:r>
            <w:r w:rsidR="00BA1765">
              <w:rPr>
                <w:rFonts w:eastAsiaTheme="minorHAnsi"/>
                <w:b/>
                <w:sz w:val="24"/>
                <w:szCs w:val="24"/>
                <w:lang w:eastAsia="en-US"/>
              </w:rPr>
              <w:t>000,00</w:t>
            </w:r>
            <w:r w:rsidR="0086545E">
              <w:rPr>
                <w:rFonts w:eastAsiaTheme="minorHAnsi"/>
                <w:b/>
                <w:sz w:val="24"/>
                <w:szCs w:val="24"/>
                <w:lang w:eastAsia="en-US"/>
              </w:rPr>
              <w:t>.</w:t>
            </w:r>
            <w:r w:rsidR="00351A8C">
              <w:rPr>
                <w:rFonts w:eastAsiaTheme="minorHAnsi"/>
                <w:b/>
                <w:sz w:val="24"/>
                <w:szCs w:val="24"/>
                <w:lang w:eastAsia="en-US"/>
              </w:rPr>
              <w:t xml:space="preserve"> </w:t>
            </w:r>
            <w:r w:rsidR="00351A8C">
              <w:rPr>
                <w:b/>
                <w:bCs/>
                <w:color w:val="000000"/>
                <w:sz w:val="40"/>
                <w:szCs w:val="40"/>
              </w:rPr>
              <w:t xml:space="preserve"> </w:t>
            </w:r>
          </w:p>
        </w:tc>
      </w:tr>
      <w:tr w:rsidR="00650343" w:rsidRPr="002C03C8" w:rsidTr="00F51D73">
        <w:tc>
          <w:tcPr>
            <w:tcW w:w="4597" w:type="dxa"/>
          </w:tcPr>
          <w:p w:rsidR="00650343" w:rsidRPr="002C03C8" w:rsidRDefault="005765A4" w:rsidP="0026688C">
            <w:pPr>
              <w:jc w:val="both"/>
              <w:rPr>
                <w:sz w:val="24"/>
                <w:szCs w:val="24"/>
              </w:rPr>
            </w:pPr>
            <w:r w:rsidRPr="002C03C8">
              <w:rPr>
                <w:b/>
                <w:sz w:val="24"/>
                <w:szCs w:val="24"/>
              </w:rPr>
              <w:t>5</w:t>
            </w:r>
            <w:r w:rsidR="00650343" w:rsidRPr="002C03C8">
              <w:rPr>
                <w:b/>
                <w:sz w:val="24"/>
                <w:szCs w:val="24"/>
              </w:rPr>
              <w:t xml:space="preserve">.2. </w:t>
            </w:r>
            <w:r w:rsidR="002819ED" w:rsidRPr="002819ED">
              <w:rPr>
                <w:b/>
                <w:sz w:val="24"/>
                <w:szCs w:val="24"/>
              </w:rPr>
              <w:t>Порядок</w:t>
            </w:r>
            <w:r w:rsidR="002819ED" w:rsidRPr="002819ED">
              <w:rPr>
                <w:sz w:val="24"/>
                <w:szCs w:val="24"/>
              </w:rPr>
              <w:t xml:space="preserve"> предоставления обеспечения заявки на участие в электронном аукционе</w:t>
            </w:r>
          </w:p>
        </w:tc>
        <w:tc>
          <w:tcPr>
            <w:tcW w:w="5717" w:type="dxa"/>
          </w:tcPr>
          <w:p w:rsidR="002819ED" w:rsidRPr="002819ED" w:rsidRDefault="002819ED" w:rsidP="002819ED">
            <w:pPr>
              <w:ind w:firstLine="204"/>
              <w:jc w:val="both"/>
              <w:rPr>
                <w:sz w:val="24"/>
                <w:szCs w:val="24"/>
              </w:rPr>
            </w:pPr>
            <w:r w:rsidRPr="002819ED">
              <w:rPr>
                <w:sz w:val="24"/>
                <w:szCs w:val="24"/>
              </w:rPr>
              <w:t xml:space="preserve">Обеспечение заявки на участие в аукционе может предоставляться участником закупки в виде денежных средств или банковской гарантии. </w:t>
            </w:r>
          </w:p>
          <w:p w:rsidR="002819ED" w:rsidRPr="002819ED" w:rsidRDefault="002819ED" w:rsidP="002819ED">
            <w:pPr>
              <w:ind w:firstLine="204"/>
              <w:jc w:val="both"/>
              <w:rPr>
                <w:sz w:val="24"/>
                <w:szCs w:val="24"/>
              </w:rPr>
            </w:pPr>
            <w:r w:rsidRPr="002819ED">
              <w:rPr>
                <w:sz w:val="24"/>
                <w:szCs w:val="24"/>
              </w:rPr>
              <w:t xml:space="preserve">Выбор способа обеспечения заявки на участие в конкурсе или аукционе осуществляется участником закупки. </w:t>
            </w:r>
            <w:proofErr w:type="gramStart"/>
            <w:r w:rsidRPr="002819ED">
              <w:rPr>
                <w:sz w:val="24"/>
                <w:szCs w:val="24"/>
              </w:rPr>
              <w:t xml:space="preserve">Обеспечение заявки на участие электронном аукционе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о закупке, либо путем предоставления банковской гарантии в порядке, определенном в соответствии с </w:t>
            </w:r>
            <w:hyperlink r:id="rId13" w:anchor="/document/57431179/entry/4429" w:history="1">
              <w:r w:rsidRPr="002819ED">
                <w:rPr>
                  <w:rStyle w:val="a8"/>
                  <w:sz w:val="24"/>
                  <w:szCs w:val="24"/>
                </w:rPr>
                <w:t>частью 29</w:t>
              </w:r>
            </w:hyperlink>
            <w:r w:rsidRPr="002819ED">
              <w:rPr>
                <w:sz w:val="24"/>
                <w:szCs w:val="24"/>
              </w:rPr>
              <w:t xml:space="preserve">  статьи 44 Федерального закона о контрактной системе, информация о которой включена в реестры банковских гарантий, предусмотренные </w:t>
            </w:r>
            <w:hyperlink r:id="rId14" w:anchor="/document/57431179/entry/45" w:history="1">
              <w:r w:rsidRPr="002819ED">
                <w:rPr>
                  <w:rStyle w:val="a8"/>
                  <w:sz w:val="24"/>
                  <w:szCs w:val="24"/>
                </w:rPr>
                <w:t>статьей 45</w:t>
              </w:r>
            </w:hyperlink>
            <w:r w:rsidRPr="002819ED">
              <w:rPr>
                <w:sz w:val="24"/>
                <w:szCs w:val="24"/>
              </w:rPr>
              <w:t xml:space="preserve"> Федерального закона</w:t>
            </w:r>
            <w:proofErr w:type="gramEnd"/>
            <w:r w:rsidRPr="002819ED">
              <w:rPr>
                <w:sz w:val="24"/>
                <w:szCs w:val="24"/>
              </w:rPr>
              <w:t xml:space="preserve"> о контрактной системе.</w:t>
            </w:r>
          </w:p>
          <w:p w:rsidR="002819ED" w:rsidRPr="002819ED" w:rsidRDefault="002819ED" w:rsidP="002819ED">
            <w:pPr>
              <w:ind w:firstLine="204"/>
              <w:jc w:val="both"/>
              <w:rPr>
                <w:sz w:val="24"/>
                <w:szCs w:val="24"/>
              </w:rPr>
            </w:pPr>
            <w:r w:rsidRPr="002819ED">
              <w:rPr>
                <w:sz w:val="24"/>
                <w:szCs w:val="24"/>
              </w:rPr>
              <w:t xml:space="preserve">При проведении электронного аукциона 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(далее - специальный счет). Требования к указанным банкам устанавливаются Правительством Российской Федерации. Такие требования должны быть не ниже требований, установленных в соответствии с </w:t>
            </w:r>
            <w:hyperlink r:id="rId15" w:anchor="/document/12112604/entry/0" w:history="1">
              <w:r w:rsidRPr="002819ED">
                <w:rPr>
                  <w:rStyle w:val="a8"/>
                  <w:sz w:val="24"/>
                  <w:szCs w:val="24"/>
                </w:rPr>
                <w:t>Бюджетным кодексом</w:t>
              </w:r>
            </w:hyperlink>
            <w:r w:rsidRPr="002819ED">
              <w:rPr>
                <w:sz w:val="24"/>
                <w:szCs w:val="24"/>
              </w:rPr>
              <w:t xml:space="preserve"> Российской Федерации к кредитным организациям, в которых могут размещаться средства федерального бюджета на банковские депозиты. </w:t>
            </w:r>
          </w:p>
          <w:p w:rsidR="002819ED" w:rsidRPr="002819ED" w:rsidRDefault="002819ED" w:rsidP="002819ED">
            <w:pPr>
              <w:ind w:firstLine="204"/>
              <w:jc w:val="both"/>
              <w:rPr>
                <w:sz w:val="24"/>
                <w:szCs w:val="24"/>
              </w:rPr>
            </w:pPr>
            <w:r w:rsidRPr="002819ED">
              <w:rPr>
                <w:sz w:val="24"/>
                <w:szCs w:val="24"/>
              </w:rPr>
              <w:t>Режим использования специального счета должен предусматривать осуществление банком на основании информации, полученной от оператора электронной площадки, следующих операций:</w:t>
            </w:r>
          </w:p>
          <w:p w:rsidR="002819ED" w:rsidRPr="002819ED" w:rsidRDefault="002819ED" w:rsidP="002819ED">
            <w:pPr>
              <w:ind w:firstLine="204"/>
              <w:jc w:val="both"/>
              <w:rPr>
                <w:sz w:val="24"/>
                <w:szCs w:val="24"/>
              </w:rPr>
            </w:pPr>
            <w:r w:rsidRPr="002819ED">
              <w:rPr>
                <w:sz w:val="24"/>
                <w:szCs w:val="24"/>
              </w:rPr>
              <w:t>1) блокирование и прекращение блокирования денежных сре</w:t>
            </w:r>
            <w:proofErr w:type="gramStart"/>
            <w:r w:rsidRPr="002819ED">
              <w:rPr>
                <w:sz w:val="24"/>
                <w:szCs w:val="24"/>
              </w:rPr>
              <w:t>дств в с</w:t>
            </w:r>
            <w:proofErr w:type="gramEnd"/>
            <w:r w:rsidRPr="002819ED">
              <w:rPr>
                <w:sz w:val="24"/>
                <w:szCs w:val="24"/>
              </w:rPr>
              <w:t>оответствии с требованиями настоящей статьи. Такое блокирование заключается в ограничении прав участника закупки по своему усмотрению распоряжаться денежными средствами, находящимися на его специальном счете в размере обеспечения соответствующей заявки, в течение срока, установленного в соответствии с требованиями настоящей статьи;</w:t>
            </w:r>
          </w:p>
          <w:p w:rsidR="002819ED" w:rsidRPr="002819ED" w:rsidRDefault="002819ED" w:rsidP="002819ED">
            <w:pPr>
              <w:ind w:firstLine="204"/>
              <w:jc w:val="both"/>
              <w:rPr>
                <w:sz w:val="24"/>
                <w:szCs w:val="24"/>
              </w:rPr>
            </w:pPr>
            <w:r w:rsidRPr="002819ED">
              <w:rPr>
                <w:sz w:val="24"/>
                <w:szCs w:val="24"/>
              </w:rPr>
              <w:t>2) перечисление денежных сре</w:t>
            </w:r>
            <w:proofErr w:type="gramStart"/>
            <w:r w:rsidRPr="002819ED">
              <w:rPr>
                <w:sz w:val="24"/>
                <w:szCs w:val="24"/>
              </w:rPr>
              <w:t>дств в р</w:t>
            </w:r>
            <w:proofErr w:type="gramEnd"/>
            <w:r w:rsidRPr="002819ED">
              <w:rPr>
                <w:sz w:val="24"/>
                <w:szCs w:val="24"/>
              </w:rPr>
              <w:t>азмере обеспечения соответствующей заявки:</w:t>
            </w:r>
          </w:p>
          <w:p w:rsidR="002819ED" w:rsidRPr="002819ED" w:rsidRDefault="002819ED" w:rsidP="002819ED">
            <w:pPr>
              <w:ind w:firstLine="204"/>
              <w:jc w:val="both"/>
              <w:rPr>
                <w:sz w:val="24"/>
                <w:szCs w:val="24"/>
              </w:rPr>
            </w:pPr>
            <w:r w:rsidRPr="002819ED">
              <w:rPr>
                <w:sz w:val="24"/>
                <w:szCs w:val="24"/>
              </w:rPr>
              <w:t>а) на счет, на котором в соответствии с законодательством Российской Федерации учитываются операции со средствами, поступающими заказчику;</w:t>
            </w:r>
          </w:p>
          <w:p w:rsidR="002819ED" w:rsidRPr="002819ED" w:rsidRDefault="002819ED" w:rsidP="002819ED">
            <w:pPr>
              <w:ind w:firstLine="204"/>
              <w:jc w:val="both"/>
              <w:rPr>
                <w:sz w:val="24"/>
                <w:szCs w:val="24"/>
              </w:rPr>
            </w:pPr>
            <w:r w:rsidRPr="002819ED">
              <w:rPr>
                <w:sz w:val="24"/>
                <w:szCs w:val="24"/>
              </w:rPr>
              <w:t>б) в соответствующий бюджет бюджетной системы Российской Федерации.</w:t>
            </w:r>
          </w:p>
          <w:p w:rsidR="002819ED" w:rsidRPr="002819ED" w:rsidRDefault="00802175" w:rsidP="002819ED">
            <w:pPr>
              <w:ind w:firstLine="204"/>
              <w:jc w:val="both"/>
              <w:rPr>
                <w:sz w:val="24"/>
                <w:szCs w:val="24"/>
              </w:rPr>
            </w:pPr>
            <w:hyperlink r:id="rId16" w:anchor="/document/71958250/entry/1000" w:history="1">
              <w:r w:rsidR="002819ED" w:rsidRPr="002819ED">
                <w:rPr>
                  <w:rStyle w:val="a8"/>
                  <w:sz w:val="24"/>
                  <w:szCs w:val="24"/>
                </w:rPr>
                <w:t>Требования</w:t>
              </w:r>
            </w:hyperlink>
            <w:r w:rsidR="002819ED" w:rsidRPr="002819ED">
              <w:rPr>
                <w:sz w:val="24"/>
                <w:szCs w:val="24"/>
              </w:rPr>
              <w:t xml:space="preserve"> к договору специального счета, к порядку </w:t>
            </w:r>
            <w:proofErr w:type="gramStart"/>
            <w:r w:rsidR="002819ED" w:rsidRPr="002819ED">
              <w:rPr>
                <w:sz w:val="24"/>
                <w:szCs w:val="24"/>
              </w:rPr>
              <w:t>использования</w:t>
            </w:r>
            <w:proofErr w:type="gramEnd"/>
            <w:r w:rsidR="002819ED" w:rsidRPr="002819ED">
              <w:rPr>
                <w:sz w:val="24"/>
                <w:szCs w:val="24"/>
              </w:rPr>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2819ED" w:rsidRPr="002819ED" w:rsidRDefault="002819ED" w:rsidP="002819ED">
            <w:pPr>
              <w:ind w:firstLine="204"/>
              <w:jc w:val="both"/>
              <w:rPr>
                <w:sz w:val="24"/>
                <w:szCs w:val="24"/>
              </w:rPr>
            </w:pPr>
            <w:r w:rsidRPr="002819ED">
              <w:rPr>
                <w:sz w:val="24"/>
                <w:szCs w:val="24"/>
              </w:rPr>
              <w:t xml:space="preserve">Банковская гарантия, выданная участнику закупки банком для целей обеспечения заявки на участие в аукционе, должна соответствовать требованиям </w:t>
            </w:r>
            <w:hyperlink r:id="rId17" w:anchor="/document/57431179/entry/45" w:history="1">
              <w:r w:rsidRPr="002819ED">
                <w:rPr>
                  <w:rStyle w:val="a8"/>
                  <w:sz w:val="24"/>
                  <w:szCs w:val="24"/>
                </w:rPr>
                <w:t>статьи 45</w:t>
              </w:r>
            </w:hyperlink>
            <w:r w:rsidRPr="002819ED">
              <w:rPr>
                <w:sz w:val="24"/>
                <w:szCs w:val="24"/>
              </w:rPr>
              <w:t xml:space="preserve"> Федерального закона о контрактной системе. Срок действия банковской гарантии, предоставленной в качестве обеспечения заявки, должен составлять </w:t>
            </w:r>
            <w:r w:rsidRPr="002819ED">
              <w:rPr>
                <w:b/>
                <w:sz w:val="24"/>
                <w:szCs w:val="24"/>
              </w:rPr>
              <w:t xml:space="preserve">не менее чем 2 месяца </w:t>
            </w:r>
            <w:proofErr w:type="gramStart"/>
            <w:r w:rsidRPr="002819ED">
              <w:rPr>
                <w:b/>
                <w:sz w:val="24"/>
                <w:szCs w:val="24"/>
              </w:rPr>
              <w:t>с даты окончания</w:t>
            </w:r>
            <w:proofErr w:type="gramEnd"/>
            <w:r w:rsidRPr="002819ED">
              <w:rPr>
                <w:b/>
                <w:sz w:val="24"/>
                <w:szCs w:val="24"/>
              </w:rPr>
              <w:t xml:space="preserve"> срока подачи заявок.</w:t>
            </w:r>
          </w:p>
          <w:p w:rsidR="002819ED" w:rsidRPr="002819ED" w:rsidRDefault="002819ED" w:rsidP="002819ED">
            <w:pPr>
              <w:ind w:firstLine="204"/>
              <w:jc w:val="both"/>
              <w:rPr>
                <w:sz w:val="24"/>
                <w:szCs w:val="24"/>
              </w:rPr>
            </w:pPr>
            <w:r w:rsidRPr="002819ED">
              <w:rPr>
                <w:sz w:val="24"/>
                <w:szCs w:val="24"/>
              </w:rPr>
              <w:t>Подачей заявки на участие в электронном аукционе участник закупки выражает согласие на блокирование денежных средств, находящихся на его специальном счете в размере обеспечения заявки, в соответствии с п. 5.1.  настоящей документации. При этом</w:t>
            </w:r>
            <w:proofErr w:type="gramStart"/>
            <w:r w:rsidRPr="002819ED">
              <w:rPr>
                <w:sz w:val="24"/>
                <w:szCs w:val="24"/>
              </w:rPr>
              <w:t>,</w:t>
            </w:r>
            <w:proofErr w:type="gramEnd"/>
            <w:r w:rsidRPr="002819ED">
              <w:rPr>
                <w:sz w:val="24"/>
                <w:szCs w:val="24"/>
              </w:rPr>
              <w:t xml:space="preserve"> в случае наличия в реестрах банковских гарантий, предусмотренных </w:t>
            </w:r>
            <w:hyperlink r:id="rId18" w:anchor="/document/57431179/entry/45" w:history="1">
              <w:r w:rsidRPr="002819ED">
                <w:rPr>
                  <w:rStyle w:val="a8"/>
                  <w:sz w:val="24"/>
                  <w:szCs w:val="24"/>
                </w:rPr>
                <w:t>статьей 45</w:t>
              </w:r>
            </w:hyperlink>
            <w:r w:rsidRPr="002819ED">
              <w:rPr>
                <w:sz w:val="24"/>
                <w:szCs w:val="24"/>
              </w:rPr>
              <w:t xml:space="preserve"> Федерального закона о контрактной системе, информации о банковской гарантии, выданной участнику закупки для обеспечения заявки на участие в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rsidR="002819ED" w:rsidRPr="002819ED" w:rsidRDefault="002819ED" w:rsidP="002819ED">
            <w:pPr>
              <w:ind w:firstLine="204"/>
              <w:jc w:val="both"/>
              <w:rPr>
                <w:sz w:val="24"/>
                <w:szCs w:val="24"/>
              </w:rPr>
            </w:pPr>
            <w:r w:rsidRPr="002819ED">
              <w:rPr>
                <w:sz w:val="24"/>
                <w:szCs w:val="24"/>
              </w:rPr>
              <w:t xml:space="preserve">Требование об обеспечении заявки на участие в определении поставщика (поставщика, исполнителя) в равной мере относится ко всем участникам закупки, </w:t>
            </w:r>
            <w:r w:rsidRPr="002819ED">
              <w:rPr>
                <w:sz w:val="24"/>
                <w:szCs w:val="24"/>
                <w:u w:val="single"/>
              </w:rPr>
              <w:t xml:space="preserve">за исключением государственных, муниципальных учреждений, </w:t>
            </w:r>
            <w:r w:rsidRPr="002819ED">
              <w:rPr>
                <w:sz w:val="24"/>
                <w:szCs w:val="24"/>
              </w:rPr>
              <w:t>которые не предоставляют обеспечение подаваемых ими заявок</w:t>
            </w:r>
            <w:r w:rsidRPr="002819ED">
              <w:rPr>
                <w:sz w:val="24"/>
                <w:szCs w:val="24"/>
                <w:u w:val="single"/>
              </w:rPr>
              <w:t xml:space="preserve"> </w:t>
            </w:r>
            <w:r w:rsidRPr="002819ED">
              <w:rPr>
                <w:sz w:val="24"/>
                <w:szCs w:val="24"/>
              </w:rPr>
              <w:t>на участие в определении поставщиков (поставщиков, исполнителей).</w:t>
            </w:r>
          </w:p>
          <w:p w:rsidR="006D1F13" w:rsidRPr="002C03C8" w:rsidRDefault="002819ED" w:rsidP="002819ED">
            <w:pPr>
              <w:autoSpaceDE w:val="0"/>
              <w:autoSpaceDN w:val="0"/>
              <w:adjustRightInd w:val="0"/>
              <w:ind w:firstLine="175"/>
              <w:jc w:val="both"/>
              <w:rPr>
                <w:sz w:val="24"/>
                <w:szCs w:val="24"/>
              </w:rPr>
            </w:pPr>
            <w:r w:rsidRPr="002819ED">
              <w:rPr>
                <w:sz w:val="24"/>
                <w:szCs w:val="24"/>
              </w:rPr>
              <w:t xml:space="preserve">Понятие "банковская гарантия" используется в значении, указанном в Гражданском </w:t>
            </w:r>
            <w:hyperlink r:id="rId19" w:history="1">
              <w:r w:rsidRPr="002819ED">
                <w:rPr>
                  <w:rStyle w:val="a8"/>
                  <w:sz w:val="24"/>
                  <w:szCs w:val="24"/>
                </w:rPr>
                <w:t>кодексе</w:t>
              </w:r>
            </w:hyperlink>
            <w:r w:rsidRPr="002819ED">
              <w:rPr>
                <w:sz w:val="24"/>
                <w:szCs w:val="24"/>
              </w:rPr>
              <w:t xml:space="preserve"> Российской Федерации.</w:t>
            </w:r>
          </w:p>
        </w:tc>
      </w:tr>
      <w:tr w:rsidR="006D1F13" w:rsidRPr="002C03C8" w:rsidTr="00F51D73">
        <w:tc>
          <w:tcPr>
            <w:tcW w:w="10314" w:type="dxa"/>
            <w:gridSpan w:val="2"/>
          </w:tcPr>
          <w:p w:rsidR="006D1F13" w:rsidRPr="002C03C8" w:rsidRDefault="005765A4" w:rsidP="006D1F13">
            <w:pPr>
              <w:jc w:val="center"/>
              <w:rPr>
                <w:b/>
                <w:sz w:val="28"/>
                <w:szCs w:val="28"/>
              </w:rPr>
            </w:pPr>
            <w:r w:rsidRPr="002C03C8">
              <w:rPr>
                <w:b/>
                <w:sz w:val="28"/>
                <w:szCs w:val="28"/>
              </w:rPr>
              <w:t>6</w:t>
            </w:r>
            <w:r w:rsidR="006D1F13" w:rsidRPr="002C03C8">
              <w:rPr>
                <w:b/>
                <w:sz w:val="28"/>
                <w:szCs w:val="28"/>
              </w:rPr>
              <w:t>. Обеспечение исполнения контракта</w:t>
            </w:r>
          </w:p>
          <w:p w:rsidR="006E6542" w:rsidRPr="002C03C8" w:rsidRDefault="00BA74A9" w:rsidP="00A90954">
            <w:pPr>
              <w:widowControl w:val="0"/>
              <w:autoSpaceDE w:val="0"/>
              <w:autoSpaceDN w:val="0"/>
              <w:adjustRightInd w:val="0"/>
              <w:spacing w:line="264" w:lineRule="auto"/>
              <w:ind w:firstLine="284"/>
              <w:jc w:val="both"/>
              <w:rPr>
                <w:rFonts w:eastAsiaTheme="minorHAnsi"/>
                <w:sz w:val="24"/>
                <w:szCs w:val="24"/>
                <w:lang w:eastAsia="en-US"/>
              </w:rPr>
            </w:pPr>
            <w:r w:rsidRPr="002C03C8">
              <w:rPr>
                <w:rFonts w:eastAsiaTheme="minorHAnsi"/>
                <w:sz w:val="24"/>
                <w:szCs w:val="24"/>
                <w:lang w:eastAsia="en-US"/>
              </w:rPr>
              <w:t xml:space="preserve">В случае если участником электронного аукциона, с которым заключается контракт, является государственное или муниципальное </w:t>
            </w:r>
            <w:r w:rsidRPr="002C03C8">
              <w:rPr>
                <w:rFonts w:eastAsiaTheme="minorHAnsi"/>
                <w:b/>
                <w:sz w:val="24"/>
                <w:szCs w:val="24"/>
                <w:lang w:eastAsia="en-US"/>
              </w:rPr>
              <w:t>казенное</w:t>
            </w:r>
            <w:r w:rsidRPr="002C03C8">
              <w:rPr>
                <w:rFonts w:eastAsiaTheme="minorHAnsi"/>
                <w:sz w:val="24"/>
                <w:szCs w:val="24"/>
                <w:lang w:eastAsia="en-US"/>
              </w:rPr>
              <w:t xml:space="preserve"> учреждение, положения об обеспечении исполнения контракта к такому участнику не применяются.</w:t>
            </w:r>
          </w:p>
        </w:tc>
      </w:tr>
      <w:tr w:rsidR="00650343" w:rsidRPr="002C03C8" w:rsidTr="00F51D73">
        <w:trPr>
          <w:trHeight w:val="273"/>
        </w:trPr>
        <w:tc>
          <w:tcPr>
            <w:tcW w:w="4597" w:type="dxa"/>
          </w:tcPr>
          <w:p w:rsidR="00292DCF" w:rsidRPr="002C03C8" w:rsidRDefault="005765A4" w:rsidP="00366C6B">
            <w:pPr>
              <w:widowControl w:val="0"/>
              <w:autoSpaceDE w:val="0"/>
              <w:autoSpaceDN w:val="0"/>
              <w:adjustRightInd w:val="0"/>
              <w:jc w:val="both"/>
              <w:rPr>
                <w:rFonts w:eastAsiaTheme="minorHAnsi"/>
                <w:i/>
                <w:color w:val="FF0000"/>
                <w:sz w:val="24"/>
                <w:szCs w:val="24"/>
                <w:lang w:eastAsia="en-US"/>
              </w:rPr>
            </w:pPr>
            <w:r w:rsidRPr="002C03C8">
              <w:rPr>
                <w:b/>
                <w:sz w:val="24"/>
                <w:szCs w:val="24"/>
              </w:rPr>
              <w:t>6</w:t>
            </w:r>
            <w:r w:rsidR="00D72943" w:rsidRPr="002C03C8">
              <w:rPr>
                <w:b/>
                <w:sz w:val="24"/>
                <w:szCs w:val="24"/>
              </w:rPr>
              <w:t xml:space="preserve">.1. </w:t>
            </w:r>
            <w:r w:rsidR="002819ED" w:rsidRPr="00AB397A">
              <w:rPr>
                <w:b/>
                <w:sz w:val="24"/>
                <w:szCs w:val="24"/>
              </w:rPr>
              <w:t>Размер</w:t>
            </w:r>
            <w:r w:rsidR="002819ED" w:rsidRPr="00AB397A">
              <w:rPr>
                <w:sz w:val="24"/>
                <w:szCs w:val="24"/>
              </w:rPr>
              <w:t xml:space="preserve"> обеспечения исполнения контракта</w:t>
            </w:r>
            <w:r w:rsidR="002819ED">
              <w:rPr>
                <w:sz w:val="24"/>
                <w:szCs w:val="24"/>
              </w:rPr>
              <w:t xml:space="preserve"> </w:t>
            </w:r>
            <w:r w:rsidR="002819ED" w:rsidRPr="002819ED">
              <w:rPr>
                <w:sz w:val="24"/>
                <w:szCs w:val="24"/>
                <w:lang w:eastAsia="zh-CN"/>
              </w:rPr>
              <w:t>и обеспечения гарантийных обязательств</w:t>
            </w:r>
            <w:r w:rsidR="002819ED" w:rsidRPr="002819ED">
              <w:rPr>
                <w:sz w:val="24"/>
                <w:szCs w:val="24"/>
              </w:rPr>
              <w:t>:</w:t>
            </w:r>
          </w:p>
          <w:p w:rsidR="00292DCF" w:rsidRPr="002C03C8" w:rsidRDefault="00292DCF" w:rsidP="00366C6B">
            <w:pPr>
              <w:widowControl w:val="0"/>
              <w:autoSpaceDE w:val="0"/>
              <w:autoSpaceDN w:val="0"/>
              <w:adjustRightInd w:val="0"/>
              <w:jc w:val="both"/>
              <w:rPr>
                <w:rFonts w:eastAsiaTheme="minorHAnsi"/>
                <w:i/>
                <w:color w:val="FF0000"/>
                <w:sz w:val="24"/>
                <w:szCs w:val="24"/>
                <w:lang w:eastAsia="en-US"/>
              </w:rPr>
            </w:pPr>
          </w:p>
          <w:p w:rsidR="00650343" w:rsidRPr="002C03C8" w:rsidRDefault="00650343" w:rsidP="005765A4">
            <w:pPr>
              <w:widowControl w:val="0"/>
              <w:autoSpaceDE w:val="0"/>
              <w:autoSpaceDN w:val="0"/>
              <w:adjustRightInd w:val="0"/>
              <w:ind w:firstLine="317"/>
              <w:jc w:val="both"/>
              <w:rPr>
                <w:rFonts w:eastAsiaTheme="minorHAnsi"/>
                <w:i/>
                <w:color w:val="FF0000"/>
                <w:sz w:val="24"/>
                <w:szCs w:val="24"/>
                <w:lang w:eastAsia="en-US"/>
              </w:rPr>
            </w:pPr>
          </w:p>
        </w:tc>
        <w:tc>
          <w:tcPr>
            <w:tcW w:w="5717" w:type="dxa"/>
          </w:tcPr>
          <w:p w:rsidR="002819ED" w:rsidRDefault="002819ED" w:rsidP="002819ED">
            <w:pPr>
              <w:widowControl w:val="0"/>
              <w:autoSpaceDE w:val="0"/>
              <w:autoSpaceDN w:val="0"/>
              <w:adjustRightInd w:val="0"/>
              <w:jc w:val="both"/>
              <w:rPr>
                <w:b/>
                <w:sz w:val="24"/>
                <w:szCs w:val="24"/>
              </w:rPr>
            </w:pPr>
            <w:r w:rsidRPr="00523A41">
              <w:rPr>
                <w:b/>
                <w:sz w:val="24"/>
                <w:szCs w:val="24"/>
              </w:rPr>
              <w:t xml:space="preserve">Размер обеспечения </w:t>
            </w:r>
            <w:r w:rsidR="00D25105">
              <w:rPr>
                <w:b/>
                <w:sz w:val="24"/>
                <w:szCs w:val="24"/>
              </w:rPr>
              <w:t xml:space="preserve">исполнения </w:t>
            </w:r>
            <w:r w:rsidRPr="00523A41">
              <w:rPr>
                <w:b/>
                <w:sz w:val="24"/>
                <w:szCs w:val="24"/>
              </w:rPr>
              <w:t>контракта:</w:t>
            </w:r>
          </w:p>
          <w:p w:rsidR="002819ED" w:rsidRPr="00523A41" w:rsidRDefault="002819ED" w:rsidP="002819ED">
            <w:pPr>
              <w:widowControl w:val="0"/>
              <w:autoSpaceDE w:val="0"/>
              <w:autoSpaceDN w:val="0"/>
              <w:adjustRightInd w:val="0"/>
              <w:jc w:val="both"/>
              <w:rPr>
                <w:b/>
                <w:sz w:val="24"/>
                <w:szCs w:val="24"/>
              </w:rPr>
            </w:pPr>
          </w:p>
          <w:p w:rsidR="002819ED" w:rsidRPr="005365DC" w:rsidRDefault="003A2E4F" w:rsidP="002819ED">
            <w:pPr>
              <w:widowControl w:val="0"/>
              <w:autoSpaceDE w:val="0"/>
              <w:autoSpaceDN w:val="0"/>
              <w:adjustRightInd w:val="0"/>
              <w:jc w:val="both"/>
              <w:rPr>
                <w:sz w:val="24"/>
                <w:szCs w:val="24"/>
              </w:rPr>
            </w:pPr>
            <w:proofErr w:type="gramStart"/>
            <w:r w:rsidRPr="005365DC">
              <w:rPr>
                <w:sz w:val="24"/>
                <w:szCs w:val="24"/>
              </w:rPr>
              <w:t>10% цены контракта</w:t>
            </w:r>
            <w:r w:rsidR="002819ED" w:rsidRPr="005365DC">
              <w:rPr>
                <w:b/>
                <w:sz w:val="24"/>
                <w:szCs w:val="24"/>
                <w:lang w:eastAsia="en-US"/>
              </w:rPr>
              <w:t>,</w:t>
            </w:r>
            <w:r w:rsidR="002819ED" w:rsidRPr="005365DC">
              <w:rPr>
                <w:b/>
                <w:sz w:val="24"/>
                <w:szCs w:val="24"/>
              </w:rPr>
              <w:t xml:space="preserve"> а в случае </w:t>
            </w:r>
            <w:r w:rsidR="002819ED" w:rsidRPr="005365DC">
              <w:rPr>
                <w:sz w:val="24"/>
                <w:szCs w:val="24"/>
              </w:rPr>
              <w:t>если при проведении электронного аукциона участником закупки, с которым заключается контракт, предложена цена контракта, которая на 25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w:t>
            </w:r>
            <w:r w:rsidRPr="005365DC">
              <w:rPr>
                <w:sz w:val="24"/>
                <w:szCs w:val="24"/>
              </w:rPr>
              <w:t xml:space="preserve">а в размере 15% цены контракта </w:t>
            </w:r>
            <w:r w:rsidR="002819ED" w:rsidRPr="005365DC">
              <w:rPr>
                <w:b/>
                <w:sz w:val="24"/>
                <w:szCs w:val="24"/>
              </w:rPr>
              <w:t>или</w:t>
            </w:r>
            <w:r w:rsidR="002819ED" w:rsidRPr="005365DC">
              <w:rPr>
                <w:sz w:val="24"/>
                <w:szCs w:val="24"/>
              </w:rPr>
              <w:t xml:space="preserve"> информации, подтверждающей добросовестность такого участника на дату подачи заявки в соответствии с частью</w:t>
            </w:r>
            <w:proofErr w:type="gramEnd"/>
            <w:r w:rsidR="002819ED" w:rsidRPr="005365DC">
              <w:rPr>
                <w:sz w:val="24"/>
                <w:szCs w:val="24"/>
              </w:rPr>
              <w:t xml:space="preserve"> 3 статьи 37 Закона о контрактной системе, </w:t>
            </w:r>
            <w:r w:rsidR="002819ED" w:rsidRPr="005365DC">
              <w:rPr>
                <w:b/>
                <w:sz w:val="24"/>
                <w:szCs w:val="24"/>
              </w:rPr>
              <w:t>с одновременным предоставлением таким участником обеспечения исполнения контракта</w:t>
            </w:r>
            <w:r w:rsidR="002819ED" w:rsidRPr="005365DC">
              <w:rPr>
                <w:sz w:val="24"/>
                <w:szCs w:val="24"/>
              </w:rPr>
              <w:t xml:space="preserve"> в размере 10% цены контракта.</w:t>
            </w:r>
          </w:p>
          <w:p w:rsidR="002819ED" w:rsidRPr="005365DC" w:rsidRDefault="002819ED" w:rsidP="002819ED">
            <w:pPr>
              <w:widowControl w:val="0"/>
              <w:autoSpaceDE w:val="0"/>
              <w:autoSpaceDN w:val="0"/>
              <w:adjustRightInd w:val="0"/>
              <w:jc w:val="both"/>
              <w:rPr>
                <w:sz w:val="24"/>
                <w:szCs w:val="24"/>
              </w:rPr>
            </w:pPr>
            <w:r w:rsidRPr="005365DC">
              <w:rPr>
                <w:sz w:val="24"/>
                <w:szCs w:val="24"/>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3 лет до даты подачи заявки на участие в закупке 3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20% начальной (максимальной) цены контракта, указанной в извещении об осуществлении закупки и документации о закупке.</w:t>
            </w:r>
          </w:p>
          <w:p w:rsidR="002819ED" w:rsidRDefault="002819ED" w:rsidP="002819ED">
            <w:pPr>
              <w:widowControl w:val="0"/>
              <w:autoSpaceDE w:val="0"/>
              <w:autoSpaceDN w:val="0"/>
              <w:adjustRightInd w:val="0"/>
              <w:jc w:val="both"/>
              <w:rPr>
                <w:sz w:val="24"/>
                <w:szCs w:val="24"/>
              </w:rPr>
            </w:pPr>
            <w:proofErr w:type="gramStart"/>
            <w:r w:rsidRPr="005365DC">
              <w:rPr>
                <w:sz w:val="24"/>
                <w:szCs w:val="24"/>
              </w:rPr>
              <w:t xml:space="preserve">Участник закупки освобождается от предоставления обеспечения исполнения контракта, в том числе с учетом положений статьи 37 Федерального закона №44-ФЗ, в случае предоставления таким участником закупки информации, содержащейся в реестре контрактов, заключенных заказчиками, </w:t>
            </w:r>
            <w:r w:rsidRPr="005365DC">
              <w:rPr>
                <w:sz w:val="24"/>
                <w:szCs w:val="24"/>
              </w:rPr>
              <w:br/>
              <w:t>и подтверждающей исполнение таким участником (без учета правопреемства) в течение 3 лет до даты подачи заявки на участие в закупке 3 контрактов, исполненных без применения к такому участнику</w:t>
            </w:r>
            <w:proofErr w:type="gramEnd"/>
            <w:r w:rsidRPr="005365DC">
              <w:rPr>
                <w:sz w:val="24"/>
                <w:szCs w:val="24"/>
              </w:rPr>
              <w:t xml:space="preserve"> неустоек (штрафов, пеней). Такая информация представляется участником закупки до заключения контракта. При этом сумма цен таких контрактов должна составлять не </w:t>
            </w:r>
            <w:proofErr w:type="gramStart"/>
            <w:r w:rsidRPr="005365DC">
              <w:rPr>
                <w:sz w:val="24"/>
                <w:szCs w:val="24"/>
              </w:rPr>
              <w:t>менее начальной</w:t>
            </w:r>
            <w:proofErr w:type="gramEnd"/>
            <w:r w:rsidRPr="005365DC">
              <w:rPr>
                <w:sz w:val="24"/>
                <w:szCs w:val="24"/>
              </w:rPr>
              <w:t xml:space="preserve"> (максимальной) цены контракта, указанной в извещении об осуществлении закупки и документации о закупке.</w:t>
            </w:r>
          </w:p>
          <w:p w:rsidR="002819ED" w:rsidRDefault="002819ED" w:rsidP="002819ED">
            <w:pPr>
              <w:widowControl w:val="0"/>
              <w:autoSpaceDE w:val="0"/>
              <w:autoSpaceDN w:val="0"/>
              <w:adjustRightInd w:val="0"/>
              <w:jc w:val="both"/>
              <w:rPr>
                <w:sz w:val="24"/>
                <w:szCs w:val="24"/>
              </w:rPr>
            </w:pPr>
          </w:p>
          <w:p w:rsidR="002819ED" w:rsidRPr="002819ED" w:rsidRDefault="002819ED" w:rsidP="002819ED">
            <w:pPr>
              <w:autoSpaceDE w:val="0"/>
              <w:autoSpaceDN w:val="0"/>
              <w:adjustRightInd w:val="0"/>
              <w:ind w:firstLine="175"/>
              <w:jc w:val="both"/>
              <w:rPr>
                <w:b/>
                <w:sz w:val="24"/>
                <w:szCs w:val="24"/>
                <w:lang w:eastAsia="zh-CN"/>
              </w:rPr>
            </w:pPr>
            <w:r w:rsidRPr="002819ED">
              <w:rPr>
                <w:b/>
                <w:sz w:val="24"/>
                <w:szCs w:val="24"/>
                <w:lang w:eastAsia="zh-CN"/>
              </w:rPr>
              <w:t xml:space="preserve">Размер обеспечения гарантийных обязательств: </w:t>
            </w:r>
          </w:p>
          <w:p w:rsidR="00B14781" w:rsidRPr="002C03C8" w:rsidRDefault="002819ED" w:rsidP="002819ED">
            <w:pPr>
              <w:widowControl w:val="0"/>
              <w:autoSpaceDE w:val="0"/>
              <w:autoSpaceDN w:val="0"/>
              <w:adjustRightInd w:val="0"/>
              <w:jc w:val="both"/>
              <w:rPr>
                <w:b/>
                <w:sz w:val="24"/>
                <w:szCs w:val="24"/>
              </w:rPr>
            </w:pPr>
            <w:r>
              <w:rPr>
                <w:sz w:val="24"/>
                <w:szCs w:val="24"/>
                <w:lang w:eastAsia="zh-CN"/>
              </w:rPr>
              <w:t>Не установлено</w:t>
            </w:r>
          </w:p>
        </w:tc>
      </w:tr>
      <w:tr w:rsidR="00C53469" w:rsidRPr="002C03C8" w:rsidTr="00F51D73">
        <w:tc>
          <w:tcPr>
            <w:tcW w:w="4597" w:type="dxa"/>
          </w:tcPr>
          <w:p w:rsidR="00C53469" w:rsidRPr="002C03C8" w:rsidRDefault="005765A4" w:rsidP="00D72943">
            <w:pPr>
              <w:jc w:val="both"/>
              <w:rPr>
                <w:sz w:val="24"/>
                <w:szCs w:val="24"/>
              </w:rPr>
            </w:pPr>
            <w:r w:rsidRPr="002C03C8">
              <w:rPr>
                <w:b/>
                <w:sz w:val="24"/>
                <w:szCs w:val="24"/>
              </w:rPr>
              <w:t>6</w:t>
            </w:r>
            <w:r w:rsidR="00C53469" w:rsidRPr="002C03C8">
              <w:rPr>
                <w:b/>
                <w:sz w:val="24"/>
                <w:szCs w:val="24"/>
              </w:rPr>
              <w:t xml:space="preserve">.2. </w:t>
            </w:r>
            <w:r w:rsidR="002819ED" w:rsidRPr="002819ED">
              <w:rPr>
                <w:b/>
                <w:sz w:val="24"/>
                <w:szCs w:val="24"/>
              </w:rPr>
              <w:t>Срок и порядок</w:t>
            </w:r>
            <w:r w:rsidR="002819ED" w:rsidRPr="002819ED">
              <w:rPr>
                <w:sz w:val="24"/>
                <w:szCs w:val="24"/>
              </w:rPr>
              <w:t xml:space="preserve"> предоставления обеспечения контракта, гарантийных обязательств</w:t>
            </w:r>
          </w:p>
          <w:p w:rsidR="00C53469" w:rsidRPr="002C03C8" w:rsidRDefault="00C53469" w:rsidP="00016000">
            <w:pPr>
              <w:jc w:val="center"/>
              <w:rPr>
                <w:sz w:val="24"/>
                <w:szCs w:val="24"/>
              </w:rPr>
            </w:pPr>
          </w:p>
        </w:tc>
        <w:tc>
          <w:tcPr>
            <w:tcW w:w="5717" w:type="dxa"/>
          </w:tcPr>
          <w:p w:rsidR="002819ED" w:rsidRPr="002819ED" w:rsidRDefault="002819ED" w:rsidP="002819ED">
            <w:pPr>
              <w:ind w:firstLine="204"/>
              <w:jc w:val="both"/>
              <w:rPr>
                <w:sz w:val="24"/>
                <w:szCs w:val="24"/>
              </w:rPr>
            </w:pPr>
            <w:r w:rsidRPr="002819ED">
              <w:rPr>
                <w:sz w:val="24"/>
                <w:szCs w:val="24"/>
              </w:rPr>
              <w:t xml:space="preserve">Одновременно с подписанным в электронной форме экземпляром контракта в срок, указанный в пункте </w:t>
            </w:r>
            <w:r w:rsidRPr="002819ED">
              <w:rPr>
                <w:b/>
                <w:sz w:val="24"/>
                <w:szCs w:val="24"/>
              </w:rPr>
              <w:t>13.2. части 13</w:t>
            </w:r>
            <w:r w:rsidRPr="002819ED">
              <w:rPr>
                <w:sz w:val="24"/>
                <w:szCs w:val="24"/>
              </w:rPr>
              <w:t xml:space="preserve"> настоящей документации, победитель аукциона обязан предоставить обеспечение исполнения контракта. </w:t>
            </w:r>
          </w:p>
          <w:p w:rsidR="002819ED" w:rsidRPr="002819ED" w:rsidRDefault="002819ED" w:rsidP="002819ED">
            <w:pPr>
              <w:autoSpaceDE w:val="0"/>
              <w:autoSpaceDN w:val="0"/>
              <w:adjustRightInd w:val="0"/>
              <w:ind w:firstLine="204"/>
              <w:jc w:val="both"/>
              <w:rPr>
                <w:sz w:val="24"/>
                <w:szCs w:val="24"/>
              </w:rPr>
            </w:pPr>
            <w:r w:rsidRPr="002819ED">
              <w:rPr>
                <w:sz w:val="24"/>
                <w:szCs w:val="24"/>
              </w:rPr>
              <w:t>Контракт заключается только после предоставления таким участником обеспечения исполнения контракта.</w:t>
            </w:r>
          </w:p>
          <w:p w:rsidR="002819ED" w:rsidRPr="002819ED" w:rsidRDefault="002819ED" w:rsidP="002819ED">
            <w:pPr>
              <w:autoSpaceDE w:val="0"/>
              <w:autoSpaceDN w:val="0"/>
              <w:adjustRightInd w:val="0"/>
              <w:ind w:firstLine="204"/>
              <w:jc w:val="both"/>
              <w:rPr>
                <w:sz w:val="24"/>
                <w:szCs w:val="24"/>
              </w:rPr>
            </w:pPr>
            <w:r w:rsidRPr="002819ED">
              <w:rPr>
                <w:sz w:val="24"/>
                <w:szCs w:val="24"/>
              </w:rPr>
              <w:t xml:space="preserve">В случае </w:t>
            </w:r>
            <w:proofErr w:type="spellStart"/>
            <w:r w:rsidRPr="002819ED">
              <w:rPr>
                <w:sz w:val="24"/>
                <w:szCs w:val="24"/>
              </w:rPr>
              <w:t>непредоставления</w:t>
            </w:r>
            <w:proofErr w:type="spellEnd"/>
            <w:r w:rsidRPr="002819ED">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2819ED" w:rsidRPr="002819ED" w:rsidRDefault="002819ED" w:rsidP="002819ED">
            <w:pPr>
              <w:autoSpaceDE w:val="0"/>
              <w:autoSpaceDN w:val="0"/>
              <w:adjustRightInd w:val="0"/>
              <w:ind w:firstLine="204"/>
              <w:jc w:val="both"/>
              <w:rPr>
                <w:sz w:val="24"/>
                <w:szCs w:val="24"/>
              </w:rPr>
            </w:pPr>
            <w:r w:rsidRPr="002819ED">
              <w:rPr>
                <w:sz w:val="24"/>
                <w:szCs w:val="24"/>
              </w:rPr>
              <w:t>Поставщик предоставляет Заказчику обеспечение гарантийных обязательств до дня предъявления объекта закупки к приему-передаче. В соответствии с положениями части 7.1 статьи 94 Федерального закона от 5 апреля 2013 г. № 44-ФЗ, оформление документа о приемке (за исключением отдельного этапа исполнения Контракта) поставленного Товара осуществляется после предоставления Поставщиком обеспечения гарантийных обязательств в порядке и в сроки, которые установлены контрактом.</w:t>
            </w:r>
          </w:p>
          <w:p w:rsidR="002819ED" w:rsidRPr="002819ED" w:rsidRDefault="002819ED" w:rsidP="002819ED">
            <w:pPr>
              <w:autoSpaceDE w:val="0"/>
              <w:autoSpaceDN w:val="0"/>
              <w:adjustRightInd w:val="0"/>
              <w:ind w:firstLine="204"/>
              <w:jc w:val="both"/>
              <w:rPr>
                <w:sz w:val="24"/>
                <w:szCs w:val="24"/>
              </w:rPr>
            </w:pPr>
            <w:r w:rsidRPr="002819ED">
              <w:rPr>
                <w:sz w:val="24"/>
                <w:szCs w:val="24"/>
              </w:rPr>
              <w:t xml:space="preserve">Исполнение контракта, а также обеспечение гарантийных обязательств может обеспечиваться предоставлением </w:t>
            </w:r>
            <w:r w:rsidRPr="002819ED">
              <w:rPr>
                <w:b/>
                <w:sz w:val="24"/>
                <w:szCs w:val="24"/>
              </w:rPr>
              <w:t>банковской гарантии</w:t>
            </w:r>
            <w:r w:rsidRPr="002819ED">
              <w:rPr>
                <w:sz w:val="24"/>
                <w:szCs w:val="24"/>
              </w:rPr>
              <w:t xml:space="preserve">, выданной банком и соответствующей требованиям </w:t>
            </w:r>
            <w:hyperlink w:anchor="sub_45" w:history="1">
              <w:r w:rsidRPr="002819ED">
                <w:rPr>
                  <w:sz w:val="24"/>
                  <w:szCs w:val="24"/>
                </w:rPr>
                <w:t>статьи 45</w:t>
              </w:r>
            </w:hyperlink>
          </w:p>
          <w:p w:rsidR="002819ED" w:rsidRPr="002819ED" w:rsidRDefault="002819ED" w:rsidP="002819ED">
            <w:pPr>
              <w:autoSpaceDE w:val="0"/>
              <w:autoSpaceDN w:val="0"/>
              <w:adjustRightInd w:val="0"/>
              <w:jc w:val="both"/>
              <w:rPr>
                <w:sz w:val="24"/>
                <w:szCs w:val="24"/>
              </w:rPr>
            </w:pPr>
            <w:r w:rsidRPr="002819ED">
              <w:rPr>
                <w:sz w:val="24"/>
                <w:szCs w:val="24"/>
              </w:rPr>
              <w:t xml:space="preserve">Федерального закона от 05.04.2013г. № 44-ФЗ, </w:t>
            </w:r>
            <w:r w:rsidRPr="002819ED">
              <w:rPr>
                <w:b/>
                <w:sz w:val="24"/>
                <w:szCs w:val="24"/>
              </w:rPr>
              <w:t>или внесением денежных средств</w:t>
            </w:r>
            <w:r w:rsidRPr="002819ED">
              <w:rPr>
                <w:sz w:val="24"/>
                <w:szCs w:val="24"/>
              </w:rPr>
              <w:t xml:space="preserve"> на указанный заказчиком в пункте </w:t>
            </w:r>
            <w:r w:rsidRPr="002819ED">
              <w:rPr>
                <w:b/>
                <w:sz w:val="24"/>
                <w:szCs w:val="24"/>
              </w:rPr>
              <w:t>6.3</w:t>
            </w:r>
            <w:r w:rsidRPr="002819ED">
              <w:rPr>
                <w:sz w:val="24"/>
                <w:szCs w:val="24"/>
              </w:rPr>
              <w:t xml:space="preserve"> части </w:t>
            </w:r>
            <w:r w:rsidRPr="002819ED">
              <w:rPr>
                <w:b/>
                <w:sz w:val="24"/>
                <w:szCs w:val="24"/>
              </w:rPr>
              <w:t>6</w:t>
            </w:r>
            <w:r w:rsidRPr="002819ED">
              <w:rPr>
                <w:sz w:val="24"/>
                <w:szCs w:val="24"/>
              </w:rPr>
              <w:t xml:space="preserve"> настоящей документации счёт, на котором в соответствии с законодательством РФ учитываются операции со средствами, поступающими заказчику. </w:t>
            </w:r>
          </w:p>
          <w:p w:rsidR="002819ED" w:rsidRPr="002819ED" w:rsidRDefault="002819ED" w:rsidP="002819ED">
            <w:pPr>
              <w:autoSpaceDE w:val="0"/>
              <w:autoSpaceDN w:val="0"/>
              <w:adjustRightInd w:val="0"/>
              <w:ind w:firstLine="204"/>
              <w:jc w:val="both"/>
              <w:rPr>
                <w:sz w:val="24"/>
                <w:szCs w:val="24"/>
              </w:rPr>
            </w:pPr>
            <w:r w:rsidRPr="002819ED">
              <w:rPr>
                <w:sz w:val="24"/>
                <w:szCs w:val="24"/>
              </w:rPr>
              <w:t>Способ обеспечения исполнения контракта, гарантийных обязательств, срок действия банковской гарантии определяются в соответствии с требованиями</w:t>
            </w:r>
            <w:r w:rsidRPr="002819ED">
              <w:t xml:space="preserve"> </w:t>
            </w:r>
            <w:r w:rsidRPr="002819ED">
              <w:rPr>
                <w:sz w:val="24"/>
                <w:szCs w:val="24"/>
              </w:rPr>
              <w:t>Федерального закона от 05.04.2013г. № 44-ФЗ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от 05.04.2013г. № 44-ФЗ.</w:t>
            </w:r>
          </w:p>
          <w:p w:rsidR="002819ED" w:rsidRPr="002819ED" w:rsidRDefault="002819ED" w:rsidP="002819ED">
            <w:pPr>
              <w:ind w:firstLine="317"/>
              <w:jc w:val="both"/>
              <w:rPr>
                <w:sz w:val="24"/>
                <w:szCs w:val="24"/>
              </w:rPr>
            </w:pPr>
            <w:r w:rsidRPr="002819ED">
              <w:rPr>
                <w:sz w:val="24"/>
                <w:szCs w:val="24"/>
                <w:lang w:eastAsia="en-US"/>
              </w:rPr>
              <w:t>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05.04.2013 № 44-ФЗ. 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r w:rsidRPr="002819ED">
              <w:rPr>
                <w:sz w:val="24"/>
                <w:szCs w:val="24"/>
              </w:rPr>
              <w:t xml:space="preserve"> </w:t>
            </w:r>
          </w:p>
          <w:p w:rsidR="002819ED" w:rsidRPr="002819ED" w:rsidRDefault="002819ED" w:rsidP="002819ED">
            <w:pPr>
              <w:ind w:firstLine="317"/>
              <w:jc w:val="both"/>
              <w:rPr>
                <w:sz w:val="24"/>
                <w:szCs w:val="24"/>
              </w:rPr>
            </w:pPr>
            <w:r w:rsidRPr="002819ED">
              <w:rPr>
                <w:sz w:val="24"/>
                <w:szCs w:val="24"/>
              </w:rPr>
              <w:t>В случае предоставления нового обеспечения исполнения контракта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2819ED" w:rsidRPr="002819ED" w:rsidRDefault="002819ED" w:rsidP="002819ED">
            <w:pPr>
              <w:ind w:firstLine="317"/>
              <w:jc w:val="both"/>
              <w:rPr>
                <w:sz w:val="24"/>
                <w:szCs w:val="24"/>
              </w:rPr>
            </w:pPr>
            <w:r w:rsidRPr="002819ED">
              <w:rPr>
                <w:sz w:val="24"/>
                <w:szCs w:val="24"/>
              </w:rPr>
              <w:t>Уменьшение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частью 7.2 статьи 96 Федерального закона от 5 апреля 2013 г. № 44-ФЗ информации в соответствующий реестр контрактов.</w:t>
            </w:r>
          </w:p>
          <w:p w:rsidR="002819ED" w:rsidRPr="002819ED" w:rsidRDefault="002819ED" w:rsidP="002819ED">
            <w:pPr>
              <w:ind w:firstLine="317"/>
              <w:jc w:val="both"/>
              <w:rPr>
                <w:sz w:val="24"/>
                <w:szCs w:val="24"/>
                <w:lang w:eastAsia="en-US"/>
              </w:rPr>
            </w:pPr>
            <w:r w:rsidRPr="002819ED">
              <w:rPr>
                <w:sz w:val="24"/>
                <w:szCs w:val="24"/>
                <w:lang w:eastAsia="en-US"/>
              </w:rPr>
              <w:t xml:space="preserve">В случае отзыва в соответствии с </w:t>
            </w:r>
            <w:hyperlink r:id="rId20" w:history="1">
              <w:r w:rsidRPr="002819ED">
                <w:rPr>
                  <w:rStyle w:val="a8"/>
                  <w:sz w:val="24"/>
                  <w:szCs w:val="24"/>
                  <w:lang w:eastAsia="en-US"/>
                </w:rPr>
                <w:t>законодательством</w:t>
              </w:r>
            </w:hyperlink>
            <w:r w:rsidRPr="002819ED">
              <w:rPr>
                <w:sz w:val="24"/>
                <w:szCs w:val="24"/>
                <w:lang w:eastAsia="en-US"/>
              </w:rPr>
              <w:t xml:space="preserve">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w:t>
            </w:r>
          </w:p>
          <w:p w:rsidR="00C53469" w:rsidRPr="002C03C8" w:rsidRDefault="002819ED" w:rsidP="002819ED">
            <w:pPr>
              <w:ind w:firstLine="317"/>
              <w:jc w:val="both"/>
              <w:rPr>
                <w:rFonts w:eastAsiaTheme="minorHAnsi"/>
                <w:sz w:val="24"/>
                <w:szCs w:val="24"/>
                <w:lang w:eastAsia="en-US"/>
              </w:rPr>
            </w:pPr>
            <w:r w:rsidRPr="002819ED">
              <w:rPr>
                <w:sz w:val="24"/>
                <w:szCs w:val="24"/>
                <w:lang w:eastAsia="en-US"/>
              </w:rPr>
              <w:t>Положения об обеспечении исполнения контракта не применяются в случае заключения контракта с участником закупки, который является казенным учреждением.</w:t>
            </w:r>
          </w:p>
        </w:tc>
      </w:tr>
      <w:tr w:rsidR="00C53469" w:rsidRPr="002C03C8" w:rsidTr="00F51D73">
        <w:tc>
          <w:tcPr>
            <w:tcW w:w="4597" w:type="dxa"/>
          </w:tcPr>
          <w:p w:rsidR="00C53469" w:rsidRPr="002C03C8" w:rsidRDefault="005765A4" w:rsidP="001C3F1B">
            <w:pPr>
              <w:jc w:val="both"/>
              <w:rPr>
                <w:sz w:val="24"/>
                <w:szCs w:val="24"/>
              </w:rPr>
            </w:pPr>
            <w:r w:rsidRPr="002C03C8">
              <w:rPr>
                <w:b/>
                <w:sz w:val="24"/>
                <w:szCs w:val="24"/>
              </w:rPr>
              <w:t>6</w:t>
            </w:r>
            <w:r w:rsidR="00EF463F" w:rsidRPr="002C03C8">
              <w:rPr>
                <w:b/>
                <w:sz w:val="24"/>
                <w:szCs w:val="24"/>
              </w:rPr>
              <w:t xml:space="preserve">.3. </w:t>
            </w:r>
            <w:r w:rsidR="002819ED" w:rsidRPr="002819ED">
              <w:rPr>
                <w:b/>
                <w:sz w:val="24"/>
                <w:szCs w:val="24"/>
              </w:rPr>
              <w:t>Требования</w:t>
            </w:r>
            <w:r w:rsidR="002819ED" w:rsidRPr="002819ED">
              <w:rPr>
                <w:sz w:val="24"/>
                <w:szCs w:val="24"/>
              </w:rPr>
              <w:t xml:space="preserve"> к обеспечению исполнения контракта, гарантийных обязательств</w:t>
            </w:r>
          </w:p>
          <w:p w:rsidR="00061590" w:rsidRPr="002C03C8" w:rsidRDefault="00061590" w:rsidP="00FE00E9">
            <w:pPr>
              <w:jc w:val="center"/>
              <w:rPr>
                <w:sz w:val="24"/>
                <w:szCs w:val="24"/>
              </w:rPr>
            </w:pPr>
          </w:p>
        </w:tc>
        <w:tc>
          <w:tcPr>
            <w:tcW w:w="5717" w:type="dxa"/>
          </w:tcPr>
          <w:p w:rsidR="002819ED" w:rsidRPr="002819ED" w:rsidRDefault="00061590" w:rsidP="002819ED">
            <w:pPr>
              <w:tabs>
                <w:tab w:val="left" w:pos="708"/>
              </w:tabs>
              <w:ind w:firstLine="204"/>
              <w:jc w:val="both"/>
              <w:outlineLvl w:val="2"/>
              <w:rPr>
                <w:b/>
                <w:bCs/>
                <w:sz w:val="24"/>
                <w:szCs w:val="24"/>
              </w:rPr>
            </w:pPr>
            <w:r w:rsidRPr="002C03C8">
              <w:rPr>
                <w:color w:val="000000"/>
                <w:sz w:val="24"/>
                <w:szCs w:val="24"/>
              </w:rPr>
              <w:t xml:space="preserve"> </w:t>
            </w:r>
            <w:r w:rsidR="002819ED" w:rsidRPr="002819ED">
              <w:rPr>
                <w:sz w:val="24"/>
                <w:szCs w:val="24"/>
                <w:lang w:eastAsia="en-US"/>
              </w:rPr>
              <w:t>В случае</w:t>
            </w:r>
            <w:r w:rsidR="002819ED" w:rsidRPr="002819ED">
              <w:rPr>
                <w:rFonts w:ascii="Cambria" w:hAnsi="Cambria"/>
                <w:b/>
                <w:bCs/>
                <w:sz w:val="24"/>
                <w:szCs w:val="24"/>
              </w:rPr>
              <w:t xml:space="preserve"> </w:t>
            </w:r>
            <w:r w:rsidR="002819ED" w:rsidRPr="002819ED">
              <w:rPr>
                <w:sz w:val="24"/>
                <w:szCs w:val="24"/>
              </w:rPr>
              <w:t xml:space="preserve">если обеспечением исполнения контракта, гарантийных обязательств является </w:t>
            </w:r>
            <w:r w:rsidR="002819ED" w:rsidRPr="002819ED">
              <w:rPr>
                <w:sz w:val="24"/>
                <w:szCs w:val="24"/>
                <w:u w:val="single"/>
              </w:rPr>
              <w:t>банковская гарантия,</w:t>
            </w:r>
            <w:r w:rsidR="002819ED" w:rsidRPr="002819ED">
              <w:rPr>
                <w:sz w:val="24"/>
                <w:szCs w:val="24"/>
              </w:rPr>
              <w:t xml:space="preserve"> она должна быть безотзывной и содержать:</w:t>
            </w:r>
            <w:r w:rsidR="002819ED" w:rsidRPr="002819ED">
              <w:rPr>
                <w:b/>
                <w:bCs/>
                <w:sz w:val="24"/>
                <w:szCs w:val="24"/>
              </w:rPr>
              <w:t xml:space="preserve"> </w:t>
            </w:r>
          </w:p>
          <w:p w:rsidR="002819ED" w:rsidRPr="002819ED" w:rsidRDefault="002819ED" w:rsidP="002819ED">
            <w:pPr>
              <w:widowControl w:val="0"/>
              <w:autoSpaceDE w:val="0"/>
              <w:autoSpaceDN w:val="0"/>
              <w:adjustRightInd w:val="0"/>
              <w:ind w:firstLine="204"/>
              <w:jc w:val="both"/>
              <w:rPr>
                <w:sz w:val="24"/>
                <w:szCs w:val="24"/>
              </w:rPr>
            </w:pPr>
            <w:r w:rsidRPr="002819ED">
              <w:rPr>
                <w:sz w:val="24"/>
                <w:szCs w:val="24"/>
              </w:rPr>
              <w:t>1) сумму банковской гарантии, подлежащую уплате гарантом заказчику в случае ненадлежащего исполнения обязатель</w:t>
            </w:r>
            <w:proofErr w:type="gramStart"/>
            <w:r w:rsidRPr="002819ED">
              <w:rPr>
                <w:sz w:val="24"/>
                <w:szCs w:val="24"/>
              </w:rPr>
              <w:t>ств пр</w:t>
            </w:r>
            <w:proofErr w:type="gramEnd"/>
            <w:r w:rsidRPr="002819ED">
              <w:rPr>
                <w:sz w:val="24"/>
                <w:szCs w:val="24"/>
              </w:rPr>
              <w:t xml:space="preserve">инципалом; </w:t>
            </w:r>
          </w:p>
          <w:p w:rsidR="002819ED" w:rsidRPr="002819ED" w:rsidRDefault="002819ED" w:rsidP="002819ED">
            <w:pPr>
              <w:widowControl w:val="0"/>
              <w:autoSpaceDE w:val="0"/>
              <w:autoSpaceDN w:val="0"/>
              <w:adjustRightInd w:val="0"/>
              <w:ind w:firstLine="204"/>
              <w:jc w:val="both"/>
              <w:rPr>
                <w:sz w:val="24"/>
                <w:szCs w:val="24"/>
              </w:rPr>
            </w:pPr>
            <w:r w:rsidRPr="002819ED">
              <w:rPr>
                <w:sz w:val="24"/>
                <w:szCs w:val="24"/>
              </w:rPr>
              <w:t xml:space="preserve">2) обязательства принципала, надлежащее исполнение которых обеспечивается банковской гарантией; </w:t>
            </w:r>
          </w:p>
          <w:p w:rsidR="002819ED" w:rsidRPr="002819ED" w:rsidRDefault="002819ED" w:rsidP="002819ED">
            <w:pPr>
              <w:widowControl w:val="0"/>
              <w:autoSpaceDE w:val="0"/>
              <w:autoSpaceDN w:val="0"/>
              <w:adjustRightInd w:val="0"/>
              <w:ind w:firstLine="204"/>
              <w:jc w:val="both"/>
              <w:rPr>
                <w:sz w:val="24"/>
                <w:szCs w:val="24"/>
              </w:rPr>
            </w:pPr>
            <w:r w:rsidRPr="002819ED">
              <w:rPr>
                <w:sz w:val="24"/>
                <w:szCs w:val="24"/>
              </w:rPr>
              <w:t xml:space="preserve">3) обязанность гаранта уплатить заказчику неустойку в размере </w:t>
            </w:r>
            <w:r w:rsidRPr="002819ED">
              <w:rPr>
                <w:b/>
                <w:sz w:val="24"/>
                <w:szCs w:val="24"/>
              </w:rPr>
              <w:t>0,1 %</w:t>
            </w:r>
            <w:r w:rsidRPr="002819ED">
              <w:rPr>
                <w:sz w:val="24"/>
                <w:szCs w:val="24"/>
              </w:rPr>
              <w:t xml:space="preserve"> денежной суммы, подлежащей уплате, за каждый день просрочки;     </w:t>
            </w:r>
          </w:p>
          <w:p w:rsidR="002819ED" w:rsidRPr="002819ED" w:rsidRDefault="002819ED" w:rsidP="002819ED">
            <w:pPr>
              <w:widowControl w:val="0"/>
              <w:autoSpaceDE w:val="0"/>
              <w:autoSpaceDN w:val="0"/>
              <w:adjustRightInd w:val="0"/>
              <w:ind w:firstLine="204"/>
              <w:jc w:val="both"/>
              <w:rPr>
                <w:sz w:val="24"/>
                <w:szCs w:val="24"/>
              </w:rPr>
            </w:pPr>
            <w:r w:rsidRPr="002819ED">
              <w:rPr>
                <w:sz w:val="24"/>
                <w:szCs w:val="24"/>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учитываются операции со средствами, поступающими заказчику;</w:t>
            </w:r>
          </w:p>
          <w:p w:rsidR="002819ED" w:rsidRPr="002819ED" w:rsidRDefault="002819ED" w:rsidP="002819ED">
            <w:pPr>
              <w:autoSpaceDE w:val="0"/>
              <w:autoSpaceDN w:val="0"/>
              <w:adjustRightInd w:val="0"/>
              <w:ind w:firstLine="175"/>
              <w:jc w:val="both"/>
              <w:rPr>
                <w:sz w:val="24"/>
                <w:szCs w:val="24"/>
              </w:rPr>
            </w:pPr>
            <w:r w:rsidRPr="002819ED">
              <w:rPr>
                <w:sz w:val="24"/>
                <w:szCs w:val="24"/>
              </w:rPr>
              <w:t>5)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w:t>
            </w:r>
          </w:p>
          <w:p w:rsidR="002819ED" w:rsidRPr="002819ED" w:rsidRDefault="002819ED" w:rsidP="002819ED">
            <w:pPr>
              <w:widowControl w:val="0"/>
              <w:autoSpaceDE w:val="0"/>
              <w:autoSpaceDN w:val="0"/>
              <w:adjustRightInd w:val="0"/>
              <w:ind w:firstLine="204"/>
              <w:jc w:val="both"/>
              <w:rPr>
                <w:sz w:val="24"/>
                <w:szCs w:val="24"/>
              </w:rPr>
            </w:pPr>
            <w:r w:rsidRPr="002819ED">
              <w:rPr>
                <w:sz w:val="24"/>
                <w:szCs w:val="24"/>
              </w:rP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w:t>
            </w:r>
          </w:p>
          <w:p w:rsidR="002819ED" w:rsidRPr="002819ED" w:rsidRDefault="002819ED" w:rsidP="002819ED">
            <w:pPr>
              <w:widowControl w:val="0"/>
              <w:autoSpaceDE w:val="0"/>
              <w:autoSpaceDN w:val="0"/>
              <w:adjustRightInd w:val="0"/>
              <w:ind w:firstLine="204"/>
              <w:jc w:val="both"/>
              <w:rPr>
                <w:sz w:val="24"/>
                <w:szCs w:val="24"/>
              </w:rPr>
            </w:pPr>
            <w:r w:rsidRPr="002819ED">
              <w:rPr>
                <w:sz w:val="24"/>
                <w:szCs w:val="24"/>
              </w:rPr>
              <w:t xml:space="preserve">7) установленный Правительством РФ </w:t>
            </w:r>
            <w:r w:rsidRPr="002819ED">
              <w:rPr>
                <w:i/>
                <w:sz w:val="24"/>
                <w:szCs w:val="24"/>
              </w:rPr>
              <w:t>(</w:t>
            </w:r>
            <w:r w:rsidRPr="002819ED">
              <w:rPr>
                <w:b/>
                <w:i/>
                <w:sz w:val="24"/>
                <w:szCs w:val="24"/>
              </w:rPr>
              <w:t>постановление</w:t>
            </w:r>
            <w:r w:rsidRPr="002819ED">
              <w:rPr>
                <w:i/>
                <w:sz w:val="24"/>
                <w:szCs w:val="24"/>
              </w:rPr>
              <w:t xml:space="preserve"> </w:t>
            </w:r>
            <w:r w:rsidRPr="002819ED">
              <w:rPr>
                <w:b/>
                <w:i/>
                <w:sz w:val="24"/>
                <w:szCs w:val="24"/>
              </w:rPr>
              <w:t>от 08.11.2013 № 1005</w:t>
            </w:r>
            <w:r w:rsidRPr="002819ED">
              <w:rPr>
                <w:i/>
                <w:sz w:val="24"/>
                <w:szCs w:val="24"/>
              </w:rPr>
              <w:t>)</w:t>
            </w:r>
            <w:r w:rsidRPr="002819ED">
              <w:rPr>
                <w:sz w:val="24"/>
                <w:szCs w:val="24"/>
              </w:rPr>
              <w:t xml:space="preserve"> перечень документов, предоставляемых   заказчиком банку одновременно с требованием об осуществлении уплаты денежной суммы по банковской гарантии;                                         </w:t>
            </w:r>
          </w:p>
          <w:p w:rsidR="002819ED" w:rsidRPr="002819ED" w:rsidRDefault="002819ED" w:rsidP="002819ED">
            <w:pPr>
              <w:widowControl w:val="0"/>
              <w:autoSpaceDE w:val="0"/>
              <w:autoSpaceDN w:val="0"/>
              <w:adjustRightInd w:val="0"/>
              <w:ind w:firstLine="204"/>
              <w:jc w:val="both"/>
              <w:rPr>
                <w:sz w:val="24"/>
                <w:szCs w:val="24"/>
              </w:rPr>
            </w:pPr>
            <w:r w:rsidRPr="002819ED">
              <w:rPr>
                <w:sz w:val="24"/>
                <w:szCs w:val="24"/>
              </w:rPr>
              <w:t xml:space="preserve">8) условие о праве заказчика на бесспорное списание денежных средств со счета гаранта, если гарантом в срок </w:t>
            </w:r>
            <w:r w:rsidRPr="002819ED">
              <w:rPr>
                <w:b/>
                <w:sz w:val="24"/>
                <w:szCs w:val="24"/>
              </w:rPr>
              <w:t>не более чем 5 рабочих дней</w:t>
            </w:r>
            <w:r w:rsidRPr="002819ED">
              <w:rPr>
                <w:sz w:val="24"/>
                <w:szCs w:val="24"/>
              </w:rPr>
              <w:t xml:space="preserve"> не исполнено требование заказчика об уплате денежной суммы по банковской гарантии, направленное до окончания срока действия банковской гарантии. </w:t>
            </w:r>
          </w:p>
          <w:p w:rsidR="002819ED" w:rsidRPr="002819ED" w:rsidRDefault="002819ED" w:rsidP="002819ED">
            <w:pPr>
              <w:autoSpaceDE w:val="0"/>
              <w:autoSpaceDN w:val="0"/>
              <w:adjustRightInd w:val="0"/>
              <w:ind w:firstLine="204"/>
              <w:jc w:val="both"/>
              <w:rPr>
                <w:sz w:val="24"/>
                <w:szCs w:val="24"/>
              </w:rPr>
            </w:pPr>
            <w:proofErr w:type="gramStart"/>
            <w:r w:rsidRPr="002819ED">
              <w:rPr>
                <w:sz w:val="24"/>
                <w:szCs w:val="24"/>
              </w:rPr>
              <w:t>Заказчик в качестве обеспечения исполнения контрактов, а также гарантийных обязательств принимают банковские гарантии, выданные банками, включёнными в Перечень банков, соответствующих установленным требованиям, который ведется федеральным органом исполнительной власти по регулированию контрактной системы в сфере закупок на основании сведений, полученных от Центрального банка Российской Федерации, и размещённый на официальном сайте федерального органа исполнительной власти по регулированию контрактной системы в сфере закупок</w:t>
            </w:r>
            <w:proofErr w:type="gramEnd"/>
            <w:r w:rsidRPr="002819ED">
              <w:rPr>
                <w:sz w:val="24"/>
                <w:szCs w:val="24"/>
              </w:rPr>
              <w:t xml:space="preserve"> в информационно-телекоммуникационной сети "Интернет".</w:t>
            </w:r>
          </w:p>
          <w:p w:rsidR="002819ED" w:rsidRPr="002819ED" w:rsidRDefault="002819ED" w:rsidP="002819ED">
            <w:pPr>
              <w:widowControl w:val="0"/>
              <w:autoSpaceDE w:val="0"/>
              <w:autoSpaceDN w:val="0"/>
              <w:adjustRightInd w:val="0"/>
              <w:ind w:firstLine="204"/>
              <w:jc w:val="both"/>
              <w:rPr>
                <w:sz w:val="24"/>
                <w:szCs w:val="24"/>
              </w:rPr>
            </w:pPr>
            <w:r w:rsidRPr="002819ED">
              <w:rPr>
                <w:sz w:val="24"/>
                <w:szCs w:val="24"/>
              </w:rPr>
              <w:t>В соответствии с частью 6 статьи 45 Закона о контрактной системе основанием для отказа в принятии банковской гарантии Заказчиком является:</w:t>
            </w:r>
          </w:p>
          <w:p w:rsidR="002819ED" w:rsidRPr="002819ED" w:rsidRDefault="002819ED" w:rsidP="002819ED">
            <w:pPr>
              <w:widowControl w:val="0"/>
              <w:autoSpaceDE w:val="0"/>
              <w:autoSpaceDN w:val="0"/>
              <w:adjustRightInd w:val="0"/>
              <w:ind w:firstLine="204"/>
              <w:jc w:val="both"/>
              <w:rPr>
                <w:sz w:val="24"/>
                <w:szCs w:val="24"/>
              </w:rPr>
            </w:pPr>
            <w:r w:rsidRPr="002819ED">
              <w:rPr>
                <w:sz w:val="24"/>
                <w:szCs w:val="24"/>
              </w:rPr>
              <w:t>1) отсутствие информации о банковской гарантии в предусмотренных Законом о контрактной системе реестрах банковских гарантий;</w:t>
            </w:r>
          </w:p>
          <w:p w:rsidR="002819ED" w:rsidRPr="002819ED" w:rsidRDefault="002819ED" w:rsidP="002819ED">
            <w:pPr>
              <w:widowControl w:val="0"/>
              <w:autoSpaceDE w:val="0"/>
              <w:autoSpaceDN w:val="0"/>
              <w:adjustRightInd w:val="0"/>
              <w:ind w:firstLine="204"/>
              <w:jc w:val="both"/>
              <w:rPr>
                <w:sz w:val="24"/>
                <w:szCs w:val="24"/>
              </w:rPr>
            </w:pPr>
            <w:r w:rsidRPr="002819ED">
              <w:rPr>
                <w:sz w:val="24"/>
                <w:szCs w:val="24"/>
              </w:rPr>
              <w:t>2) несоответствие банковской гарантии условиям, указанным в частях 2 и 3 указанной статьи;</w:t>
            </w:r>
          </w:p>
          <w:p w:rsidR="002819ED" w:rsidRPr="002819ED" w:rsidRDefault="002819ED" w:rsidP="002819ED">
            <w:pPr>
              <w:widowControl w:val="0"/>
              <w:autoSpaceDE w:val="0"/>
              <w:autoSpaceDN w:val="0"/>
              <w:adjustRightInd w:val="0"/>
              <w:ind w:firstLine="204"/>
              <w:jc w:val="both"/>
              <w:rPr>
                <w:sz w:val="24"/>
                <w:szCs w:val="24"/>
              </w:rPr>
            </w:pPr>
            <w:r w:rsidRPr="002819ED">
              <w:rPr>
                <w:sz w:val="24"/>
                <w:szCs w:val="24"/>
              </w:rPr>
              <w:t>3) несоответствие банковской гарантии требованиям, содержащимся в документации о закупке.</w:t>
            </w:r>
          </w:p>
          <w:p w:rsidR="002819ED" w:rsidRPr="002819ED" w:rsidRDefault="002819ED" w:rsidP="002819ED">
            <w:pPr>
              <w:widowControl w:val="0"/>
              <w:autoSpaceDE w:val="0"/>
              <w:autoSpaceDN w:val="0"/>
              <w:adjustRightInd w:val="0"/>
              <w:ind w:firstLine="204"/>
              <w:jc w:val="both"/>
              <w:rPr>
                <w:sz w:val="24"/>
                <w:szCs w:val="24"/>
              </w:rPr>
            </w:pPr>
            <w:r w:rsidRPr="002819ED">
              <w:rPr>
                <w:sz w:val="24"/>
                <w:szCs w:val="24"/>
              </w:rPr>
              <w:t>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2819ED" w:rsidRPr="002819ED" w:rsidRDefault="002819ED" w:rsidP="002819ED">
            <w:pPr>
              <w:widowControl w:val="0"/>
              <w:autoSpaceDE w:val="0"/>
              <w:autoSpaceDN w:val="0"/>
              <w:adjustRightInd w:val="0"/>
              <w:ind w:firstLine="204"/>
              <w:jc w:val="both"/>
              <w:rPr>
                <w:sz w:val="24"/>
                <w:szCs w:val="24"/>
              </w:rPr>
            </w:pPr>
            <w:r w:rsidRPr="002819ED">
              <w:rPr>
                <w:sz w:val="24"/>
                <w:szCs w:val="24"/>
              </w:rPr>
              <w:t xml:space="preserve">В случае если обеспечением исполнения контракта является </w:t>
            </w:r>
            <w:r w:rsidRPr="002819ED">
              <w:rPr>
                <w:sz w:val="24"/>
                <w:szCs w:val="24"/>
                <w:u w:val="single"/>
              </w:rPr>
              <w:t>внесение денежных средств</w:t>
            </w:r>
            <w:r w:rsidRPr="002819ED">
              <w:rPr>
                <w:sz w:val="24"/>
                <w:szCs w:val="24"/>
              </w:rPr>
              <w:t>, денежные средства перечисляются по следующим реквизитам:</w:t>
            </w:r>
          </w:p>
          <w:p w:rsidR="002819ED" w:rsidRPr="002819ED" w:rsidRDefault="002819ED" w:rsidP="002819ED">
            <w:pPr>
              <w:widowControl w:val="0"/>
              <w:autoSpaceDE w:val="0"/>
              <w:autoSpaceDN w:val="0"/>
              <w:adjustRightInd w:val="0"/>
              <w:ind w:firstLine="175"/>
              <w:jc w:val="both"/>
              <w:rPr>
                <w:sz w:val="24"/>
                <w:szCs w:val="24"/>
              </w:rPr>
            </w:pPr>
            <w:r w:rsidRPr="002819ED">
              <w:rPr>
                <w:sz w:val="24"/>
                <w:szCs w:val="24"/>
              </w:rPr>
              <w:t xml:space="preserve">Получатель: Краевое государственное унитарное предприятие «Камчатский водоканал» </w:t>
            </w:r>
          </w:p>
          <w:p w:rsidR="002819ED" w:rsidRPr="002819ED" w:rsidRDefault="002819ED" w:rsidP="002819ED">
            <w:pPr>
              <w:widowControl w:val="0"/>
              <w:autoSpaceDE w:val="0"/>
              <w:autoSpaceDN w:val="0"/>
              <w:adjustRightInd w:val="0"/>
              <w:ind w:firstLine="175"/>
              <w:jc w:val="both"/>
              <w:rPr>
                <w:sz w:val="24"/>
                <w:szCs w:val="24"/>
              </w:rPr>
            </w:pPr>
            <w:r w:rsidRPr="002819ED">
              <w:rPr>
                <w:sz w:val="24"/>
                <w:szCs w:val="24"/>
              </w:rPr>
              <w:t xml:space="preserve">Банк получателя: Акционерный коммерческий банк «Муниципальный Камчатпрофитбанк (АО) </w:t>
            </w:r>
          </w:p>
          <w:p w:rsidR="002819ED" w:rsidRPr="002819ED" w:rsidRDefault="002819ED" w:rsidP="002819ED">
            <w:pPr>
              <w:rPr>
                <w:sz w:val="24"/>
                <w:szCs w:val="24"/>
              </w:rPr>
            </w:pPr>
            <w:proofErr w:type="gramStart"/>
            <w:r w:rsidRPr="002819ED">
              <w:rPr>
                <w:sz w:val="24"/>
                <w:szCs w:val="24"/>
              </w:rPr>
              <w:t>р</w:t>
            </w:r>
            <w:proofErr w:type="gramEnd"/>
            <w:r w:rsidRPr="002819ED">
              <w:rPr>
                <w:sz w:val="24"/>
                <w:szCs w:val="24"/>
              </w:rPr>
              <w:t>/счет 40602810000100000036</w:t>
            </w:r>
          </w:p>
          <w:p w:rsidR="002819ED" w:rsidRPr="002819ED" w:rsidRDefault="002819ED" w:rsidP="002819ED">
            <w:pPr>
              <w:rPr>
                <w:sz w:val="24"/>
                <w:szCs w:val="24"/>
              </w:rPr>
            </w:pPr>
            <w:r w:rsidRPr="002819ED">
              <w:rPr>
                <w:sz w:val="22"/>
                <w:szCs w:val="22"/>
              </w:rPr>
              <w:t xml:space="preserve">к/с: 30101810100000000717 </w:t>
            </w:r>
          </w:p>
          <w:p w:rsidR="002819ED" w:rsidRPr="002819ED" w:rsidRDefault="002819ED" w:rsidP="002819ED">
            <w:pPr>
              <w:widowControl w:val="0"/>
              <w:autoSpaceDE w:val="0"/>
              <w:autoSpaceDN w:val="0"/>
              <w:adjustRightInd w:val="0"/>
              <w:jc w:val="both"/>
              <w:rPr>
                <w:sz w:val="24"/>
                <w:szCs w:val="24"/>
              </w:rPr>
            </w:pPr>
            <w:r w:rsidRPr="002819ED">
              <w:rPr>
                <w:sz w:val="24"/>
                <w:szCs w:val="24"/>
              </w:rPr>
              <w:t xml:space="preserve">БИК 043002717 </w:t>
            </w:r>
          </w:p>
          <w:p w:rsidR="002819ED" w:rsidRPr="002819ED" w:rsidRDefault="002819ED" w:rsidP="002819ED">
            <w:pPr>
              <w:rPr>
                <w:b/>
                <w:sz w:val="32"/>
                <w:szCs w:val="32"/>
              </w:rPr>
            </w:pPr>
            <w:r w:rsidRPr="002819ED">
              <w:rPr>
                <w:sz w:val="24"/>
                <w:szCs w:val="24"/>
              </w:rPr>
              <w:t>ИНН 4101119472 КПП 410101001</w:t>
            </w:r>
          </w:p>
          <w:p w:rsidR="002819ED" w:rsidRPr="002819ED" w:rsidRDefault="002819ED" w:rsidP="002819ED">
            <w:pPr>
              <w:widowControl w:val="0"/>
              <w:autoSpaceDE w:val="0"/>
              <w:autoSpaceDN w:val="0"/>
              <w:adjustRightInd w:val="0"/>
              <w:jc w:val="both"/>
              <w:rPr>
                <w:sz w:val="24"/>
                <w:szCs w:val="24"/>
              </w:rPr>
            </w:pPr>
          </w:p>
          <w:p w:rsidR="002819ED" w:rsidRPr="002819ED" w:rsidRDefault="002819ED" w:rsidP="002819ED">
            <w:pPr>
              <w:widowControl w:val="0"/>
              <w:autoSpaceDE w:val="0"/>
              <w:autoSpaceDN w:val="0"/>
              <w:adjustRightInd w:val="0"/>
              <w:jc w:val="both"/>
              <w:rPr>
                <w:sz w:val="24"/>
                <w:szCs w:val="24"/>
              </w:rPr>
            </w:pPr>
            <w:r w:rsidRPr="002819ED">
              <w:rPr>
                <w:sz w:val="24"/>
                <w:szCs w:val="24"/>
              </w:rPr>
              <w:t>Назначение платежа: Обеспечение исполнения контракта, № закупки _____________ (указать реестровый номер закупки в соответствии с ЕИС).</w:t>
            </w:r>
          </w:p>
          <w:p w:rsidR="002819ED" w:rsidRPr="002819ED" w:rsidRDefault="002819ED" w:rsidP="002819ED">
            <w:pPr>
              <w:widowControl w:val="0"/>
              <w:autoSpaceDE w:val="0"/>
              <w:autoSpaceDN w:val="0"/>
              <w:adjustRightInd w:val="0"/>
              <w:jc w:val="both"/>
              <w:rPr>
                <w:sz w:val="24"/>
                <w:szCs w:val="24"/>
              </w:rPr>
            </w:pPr>
          </w:p>
          <w:p w:rsidR="00B633AB" w:rsidRPr="00B633AB" w:rsidRDefault="00B633AB" w:rsidP="00B633AB">
            <w:pPr>
              <w:pStyle w:val="Style30"/>
              <w:widowControl/>
              <w:spacing w:line="240" w:lineRule="auto"/>
              <w:ind w:firstLine="0"/>
              <w:jc w:val="both"/>
              <w:rPr>
                <w:color w:val="000000"/>
              </w:rPr>
            </w:pPr>
            <w:r w:rsidRPr="00B633AB">
              <w:rPr>
                <w:color w:val="000000"/>
              </w:rPr>
              <w:t>В противном случае, обеспечение исполнения контракта в виде внесения денежных сре</w:t>
            </w:r>
            <w:proofErr w:type="gramStart"/>
            <w:r w:rsidRPr="00B633AB">
              <w:rPr>
                <w:color w:val="000000"/>
              </w:rPr>
              <w:t>дств сч</w:t>
            </w:r>
            <w:proofErr w:type="gramEnd"/>
            <w:r w:rsidRPr="00B633AB">
              <w:rPr>
                <w:color w:val="000000"/>
              </w:rPr>
              <w:t>итается не предоставленным.</w:t>
            </w:r>
          </w:p>
          <w:p w:rsidR="00F84E10" w:rsidRPr="002C03C8" w:rsidRDefault="00B633AB" w:rsidP="00B633AB">
            <w:pPr>
              <w:widowControl w:val="0"/>
              <w:autoSpaceDE w:val="0"/>
              <w:autoSpaceDN w:val="0"/>
              <w:adjustRightInd w:val="0"/>
              <w:jc w:val="both"/>
              <w:rPr>
                <w:color w:val="000000"/>
                <w:sz w:val="24"/>
                <w:szCs w:val="24"/>
              </w:rPr>
            </w:pPr>
            <w:r w:rsidRPr="00B633AB">
              <w:rPr>
                <w:color w:val="000000"/>
                <w:sz w:val="24"/>
                <w:szCs w:val="24"/>
              </w:rPr>
              <w:t>Факт внесения денежных средств в обеспечение исполнения контракта подтверждается поступлением денежных сре</w:t>
            </w:r>
            <w:proofErr w:type="gramStart"/>
            <w:r w:rsidRPr="00B633AB">
              <w:rPr>
                <w:color w:val="000000"/>
                <w:sz w:val="24"/>
                <w:szCs w:val="24"/>
              </w:rPr>
              <w:t>дств в п</w:t>
            </w:r>
            <w:proofErr w:type="gramEnd"/>
            <w:r w:rsidRPr="00B633AB">
              <w:rPr>
                <w:color w:val="000000"/>
                <w:sz w:val="24"/>
                <w:szCs w:val="24"/>
              </w:rPr>
              <w:t>олном размере на счет, указанный в документации о закупке.</w:t>
            </w:r>
          </w:p>
        </w:tc>
      </w:tr>
      <w:tr w:rsidR="00650343" w:rsidRPr="002C03C8" w:rsidTr="00F51D73">
        <w:tc>
          <w:tcPr>
            <w:tcW w:w="4597" w:type="dxa"/>
          </w:tcPr>
          <w:p w:rsidR="00650343" w:rsidRPr="002C03C8" w:rsidRDefault="00AB397A" w:rsidP="00804C83">
            <w:pPr>
              <w:jc w:val="both"/>
              <w:rPr>
                <w:sz w:val="24"/>
                <w:szCs w:val="24"/>
              </w:rPr>
            </w:pPr>
            <w:r w:rsidRPr="002C03C8">
              <w:rPr>
                <w:b/>
                <w:sz w:val="24"/>
                <w:szCs w:val="24"/>
              </w:rPr>
              <w:t>6.4.</w:t>
            </w:r>
            <w:r w:rsidRPr="002C03C8">
              <w:rPr>
                <w:sz w:val="24"/>
                <w:szCs w:val="24"/>
              </w:rPr>
              <w:t xml:space="preserve"> Информация </w:t>
            </w:r>
            <w:r w:rsidRPr="002C03C8">
              <w:rPr>
                <w:b/>
                <w:sz w:val="24"/>
                <w:szCs w:val="24"/>
              </w:rPr>
              <w:t xml:space="preserve">о банковском сопровождении </w:t>
            </w:r>
            <w:r w:rsidRPr="002C03C8">
              <w:rPr>
                <w:sz w:val="24"/>
                <w:szCs w:val="24"/>
              </w:rPr>
              <w:t>контракта</w:t>
            </w:r>
          </w:p>
        </w:tc>
        <w:tc>
          <w:tcPr>
            <w:tcW w:w="5717" w:type="dxa"/>
          </w:tcPr>
          <w:p w:rsidR="00F84E10" w:rsidRPr="002C03C8" w:rsidRDefault="00AB397A" w:rsidP="00DB7644">
            <w:pPr>
              <w:autoSpaceDE w:val="0"/>
              <w:autoSpaceDN w:val="0"/>
              <w:adjustRightInd w:val="0"/>
              <w:ind w:firstLine="175"/>
              <w:jc w:val="both"/>
              <w:rPr>
                <w:color w:val="000000"/>
                <w:sz w:val="24"/>
                <w:szCs w:val="24"/>
              </w:rPr>
            </w:pPr>
            <w:r w:rsidRPr="002C03C8">
              <w:rPr>
                <w:color w:val="000000"/>
                <w:sz w:val="24"/>
                <w:szCs w:val="24"/>
              </w:rPr>
              <w:t xml:space="preserve">Банковское сопровождение контракта не предусмотрено. </w:t>
            </w:r>
          </w:p>
        </w:tc>
      </w:tr>
      <w:tr w:rsidR="00E274BA" w:rsidRPr="002C03C8" w:rsidTr="00F51D73">
        <w:tc>
          <w:tcPr>
            <w:tcW w:w="10314" w:type="dxa"/>
            <w:gridSpan w:val="2"/>
          </w:tcPr>
          <w:p w:rsidR="00E274BA" w:rsidRPr="002C03C8" w:rsidRDefault="005765A4" w:rsidP="00E274BA">
            <w:pPr>
              <w:autoSpaceDE w:val="0"/>
              <w:autoSpaceDN w:val="0"/>
              <w:adjustRightInd w:val="0"/>
              <w:jc w:val="center"/>
              <w:rPr>
                <w:color w:val="FF0000"/>
                <w:sz w:val="28"/>
                <w:szCs w:val="28"/>
              </w:rPr>
            </w:pPr>
            <w:r w:rsidRPr="002C03C8">
              <w:rPr>
                <w:b/>
                <w:sz w:val="28"/>
                <w:szCs w:val="28"/>
              </w:rPr>
              <w:t>7</w:t>
            </w:r>
            <w:r w:rsidR="00E274BA" w:rsidRPr="002C03C8">
              <w:rPr>
                <w:b/>
                <w:sz w:val="28"/>
                <w:szCs w:val="28"/>
              </w:rPr>
              <w:t xml:space="preserve">. Дата </w:t>
            </w:r>
            <w:proofErr w:type="gramStart"/>
            <w:r w:rsidR="00E274BA" w:rsidRPr="002C03C8">
              <w:rPr>
                <w:b/>
                <w:sz w:val="28"/>
                <w:szCs w:val="28"/>
              </w:rPr>
              <w:t>окончания срока рассмотрения первых частей заявок</w:t>
            </w:r>
            <w:proofErr w:type="gramEnd"/>
            <w:r w:rsidR="00E274BA" w:rsidRPr="002C03C8">
              <w:rPr>
                <w:b/>
                <w:sz w:val="28"/>
                <w:szCs w:val="28"/>
              </w:rPr>
              <w:t xml:space="preserve"> на</w:t>
            </w:r>
            <w:r w:rsidR="00AB397A" w:rsidRPr="002C03C8">
              <w:rPr>
                <w:b/>
                <w:sz w:val="28"/>
                <w:szCs w:val="28"/>
              </w:rPr>
              <w:t xml:space="preserve"> участие в электронном аукционе</w:t>
            </w:r>
          </w:p>
        </w:tc>
      </w:tr>
      <w:tr w:rsidR="00D85BE9" w:rsidRPr="00BC34B2" w:rsidTr="00F51D73">
        <w:tc>
          <w:tcPr>
            <w:tcW w:w="10314" w:type="dxa"/>
            <w:gridSpan w:val="2"/>
          </w:tcPr>
          <w:p w:rsidR="00D85BE9" w:rsidRPr="00D346E6" w:rsidRDefault="00D85BE9" w:rsidP="00D346E6">
            <w:pPr>
              <w:autoSpaceDE w:val="0"/>
              <w:autoSpaceDN w:val="0"/>
              <w:adjustRightInd w:val="0"/>
              <w:jc w:val="center"/>
              <w:rPr>
                <w:rFonts w:eastAsiaTheme="minorHAnsi"/>
                <w:b/>
                <w:iCs/>
                <w:sz w:val="24"/>
                <w:szCs w:val="24"/>
                <w:lang w:eastAsia="en-US"/>
              </w:rPr>
            </w:pPr>
            <w:r w:rsidRPr="00D346E6">
              <w:rPr>
                <w:rFonts w:eastAsiaTheme="minorHAnsi"/>
                <w:b/>
                <w:iCs/>
                <w:sz w:val="24"/>
                <w:szCs w:val="24"/>
                <w:lang w:eastAsia="en-US"/>
              </w:rPr>
              <w:t>«</w:t>
            </w:r>
            <w:r w:rsidR="00D346E6" w:rsidRPr="00D346E6">
              <w:rPr>
                <w:rFonts w:eastAsiaTheme="minorHAnsi"/>
                <w:b/>
                <w:iCs/>
                <w:sz w:val="24"/>
                <w:szCs w:val="24"/>
                <w:lang w:eastAsia="en-US"/>
              </w:rPr>
              <w:t>16</w:t>
            </w:r>
            <w:r w:rsidRPr="00D346E6">
              <w:rPr>
                <w:rFonts w:eastAsiaTheme="minorHAnsi"/>
                <w:b/>
                <w:iCs/>
                <w:sz w:val="24"/>
                <w:szCs w:val="24"/>
                <w:lang w:eastAsia="en-US"/>
              </w:rPr>
              <w:t xml:space="preserve">» </w:t>
            </w:r>
            <w:r w:rsidR="00D346E6" w:rsidRPr="00D346E6">
              <w:rPr>
                <w:rFonts w:eastAsiaTheme="minorHAnsi"/>
                <w:b/>
                <w:iCs/>
                <w:sz w:val="24"/>
                <w:szCs w:val="24"/>
                <w:lang w:eastAsia="en-US"/>
              </w:rPr>
              <w:t xml:space="preserve">августа </w:t>
            </w:r>
            <w:r w:rsidRPr="00D346E6">
              <w:rPr>
                <w:rFonts w:eastAsiaTheme="minorHAnsi"/>
                <w:b/>
                <w:iCs/>
                <w:sz w:val="24"/>
                <w:szCs w:val="24"/>
                <w:lang w:eastAsia="en-US"/>
              </w:rPr>
              <w:t>2021 года</w:t>
            </w:r>
          </w:p>
        </w:tc>
      </w:tr>
      <w:tr w:rsidR="00D85BE9" w:rsidRPr="002C03C8" w:rsidTr="00F51D73">
        <w:tc>
          <w:tcPr>
            <w:tcW w:w="10314" w:type="dxa"/>
            <w:gridSpan w:val="2"/>
          </w:tcPr>
          <w:p w:rsidR="00D85BE9" w:rsidRPr="00D346E6" w:rsidRDefault="00D85BE9" w:rsidP="00D85BE9">
            <w:pPr>
              <w:autoSpaceDE w:val="0"/>
              <w:autoSpaceDN w:val="0"/>
              <w:adjustRightInd w:val="0"/>
              <w:jc w:val="center"/>
              <w:rPr>
                <w:color w:val="FF0000"/>
                <w:sz w:val="28"/>
                <w:szCs w:val="28"/>
              </w:rPr>
            </w:pPr>
            <w:r w:rsidRPr="00D346E6">
              <w:rPr>
                <w:b/>
                <w:sz w:val="28"/>
                <w:szCs w:val="28"/>
              </w:rPr>
              <w:t>8. Дата проведения электронного аукциона</w:t>
            </w:r>
          </w:p>
        </w:tc>
      </w:tr>
      <w:tr w:rsidR="00D85BE9" w:rsidRPr="00BC34B2" w:rsidTr="00F51D73">
        <w:tc>
          <w:tcPr>
            <w:tcW w:w="10314" w:type="dxa"/>
            <w:gridSpan w:val="2"/>
          </w:tcPr>
          <w:p w:rsidR="00D85BE9" w:rsidRPr="00D346E6" w:rsidRDefault="00D85BE9" w:rsidP="00D346E6">
            <w:pPr>
              <w:autoSpaceDE w:val="0"/>
              <w:autoSpaceDN w:val="0"/>
              <w:adjustRightInd w:val="0"/>
              <w:jc w:val="center"/>
              <w:rPr>
                <w:rFonts w:eastAsiaTheme="minorHAnsi"/>
                <w:b/>
                <w:iCs/>
                <w:sz w:val="24"/>
                <w:szCs w:val="24"/>
                <w:lang w:eastAsia="en-US"/>
              </w:rPr>
            </w:pPr>
            <w:r w:rsidRPr="00D346E6">
              <w:rPr>
                <w:rFonts w:eastAsiaTheme="minorHAnsi"/>
                <w:b/>
                <w:iCs/>
                <w:sz w:val="24"/>
                <w:szCs w:val="24"/>
                <w:lang w:eastAsia="en-US"/>
              </w:rPr>
              <w:t>«</w:t>
            </w:r>
            <w:r w:rsidR="00D346E6" w:rsidRPr="00D346E6">
              <w:rPr>
                <w:rFonts w:eastAsiaTheme="minorHAnsi"/>
                <w:b/>
                <w:iCs/>
                <w:sz w:val="24"/>
                <w:szCs w:val="24"/>
                <w:lang w:eastAsia="en-US"/>
              </w:rPr>
              <w:t>17</w:t>
            </w:r>
            <w:r w:rsidRPr="00D346E6">
              <w:rPr>
                <w:rFonts w:eastAsiaTheme="minorHAnsi"/>
                <w:b/>
                <w:iCs/>
                <w:sz w:val="24"/>
                <w:szCs w:val="24"/>
                <w:lang w:eastAsia="en-US"/>
              </w:rPr>
              <w:t xml:space="preserve">» </w:t>
            </w:r>
            <w:r w:rsidR="00D346E6" w:rsidRPr="00D346E6">
              <w:rPr>
                <w:rFonts w:eastAsiaTheme="minorHAnsi"/>
                <w:b/>
                <w:iCs/>
                <w:sz w:val="24"/>
                <w:szCs w:val="24"/>
                <w:lang w:eastAsia="en-US"/>
              </w:rPr>
              <w:t xml:space="preserve">августа </w:t>
            </w:r>
            <w:r w:rsidRPr="00D346E6">
              <w:rPr>
                <w:rFonts w:eastAsiaTheme="minorHAnsi"/>
                <w:b/>
                <w:iCs/>
                <w:sz w:val="24"/>
                <w:szCs w:val="24"/>
                <w:lang w:eastAsia="en-US"/>
              </w:rPr>
              <w:t>2021 года</w:t>
            </w:r>
          </w:p>
        </w:tc>
      </w:tr>
      <w:tr w:rsidR="003B0AC3" w:rsidRPr="002C03C8" w:rsidTr="00F51D73">
        <w:tc>
          <w:tcPr>
            <w:tcW w:w="10314" w:type="dxa"/>
            <w:gridSpan w:val="2"/>
          </w:tcPr>
          <w:p w:rsidR="003B0AC3" w:rsidRPr="005365DC" w:rsidRDefault="005765A4" w:rsidP="00262542">
            <w:pPr>
              <w:autoSpaceDE w:val="0"/>
              <w:autoSpaceDN w:val="0"/>
              <w:adjustRightInd w:val="0"/>
              <w:ind w:firstLine="540"/>
              <w:jc w:val="center"/>
              <w:rPr>
                <w:i/>
                <w:color w:val="FF0000"/>
                <w:sz w:val="28"/>
                <w:szCs w:val="28"/>
              </w:rPr>
            </w:pPr>
            <w:r w:rsidRPr="005365DC">
              <w:rPr>
                <w:b/>
                <w:sz w:val="28"/>
                <w:szCs w:val="28"/>
              </w:rPr>
              <w:t>9</w:t>
            </w:r>
            <w:r w:rsidR="003B0AC3" w:rsidRPr="005365DC">
              <w:rPr>
                <w:b/>
                <w:sz w:val="28"/>
                <w:szCs w:val="28"/>
              </w:rPr>
              <w:t xml:space="preserve">. </w:t>
            </w:r>
            <w:r w:rsidR="00B65B0F" w:rsidRPr="005365DC">
              <w:rPr>
                <w:rFonts w:eastAsiaTheme="minorHAnsi"/>
                <w:b/>
                <w:sz w:val="28"/>
                <w:szCs w:val="28"/>
                <w:lang w:eastAsia="en-US"/>
              </w:rPr>
              <w:t>Преимущества, предо</w:t>
            </w:r>
            <w:r w:rsidR="003B0AC3" w:rsidRPr="005365DC">
              <w:rPr>
                <w:rFonts w:eastAsiaTheme="minorHAnsi"/>
                <w:b/>
                <w:sz w:val="28"/>
                <w:szCs w:val="28"/>
                <w:lang w:eastAsia="en-US"/>
              </w:rPr>
              <w:t>ставляемые заказчиком</w:t>
            </w:r>
          </w:p>
        </w:tc>
      </w:tr>
      <w:tr w:rsidR="005C0ED9" w:rsidRPr="002C03C8" w:rsidTr="00F51D73">
        <w:tc>
          <w:tcPr>
            <w:tcW w:w="4597" w:type="dxa"/>
          </w:tcPr>
          <w:p w:rsidR="00A32674" w:rsidRPr="002C03C8" w:rsidRDefault="005C0ED9" w:rsidP="00120513">
            <w:pPr>
              <w:autoSpaceDE w:val="0"/>
              <w:autoSpaceDN w:val="0"/>
              <w:adjustRightInd w:val="0"/>
              <w:jc w:val="both"/>
              <w:rPr>
                <w:rFonts w:eastAsiaTheme="minorHAnsi"/>
                <w:sz w:val="24"/>
                <w:szCs w:val="24"/>
                <w:lang w:eastAsia="en-US"/>
              </w:rPr>
            </w:pPr>
            <w:r w:rsidRPr="002C03C8">
              <w:rPr>
                <w:b/>
                <w:sz w:val="24"/>
                <w:szCs w:val="24"/>
              </w:rPr>
              <w:t>9.1.</w:t>
            </w:r>
            <w:r w:rsidRPr="002C03C8">
              <w:rPr>
                <w:rFonts w:eastAsiaTheme="minorHAnsi"/>
                <w:sz w:val="24"/>
                <w:szCs w:val="24"/>
                <w:lang w:eastAsia="en-US"/>
              </w:rPr>
              <w:t xml:space="preserve"> Учреждениям и предприятиям </w:t>
            </w:r>
            <w:r w:rsidRPr="002C03C8">
              <w:rPr>
                <w:rFonts w:eastAsiaTheme="minorHAnsi"/>
                <w:b/>
                <w:sz w:val="24"/>
                <w:szCs w:val="24"/>
                <w:lang w:eastAsia="en-US"/>
              </w:rPr>
              <w:t>уголовно-исполнительной системы (УИС)</w:t>
            </w:r>
            <w:r w:rsidRPr="002C03C8">
              <w:rPr>
                <w:rFonts w:eastAsiaTheme="minorHAnsi"/>
                <w:sz w:val="24"/>
                <w:szCs w:val="24"/>
                <w:lang w:eastAsia="en-US"/>
              </w:rPr>
              <w:t>, являющимся участниками закупки</w:t>
            </w:r>
          </w:p>
        </w:tc>
        <w:tc>
          <w:tcPr>
            <w:tcW w:w="5717" w:type="dxa"/>
          </w:tcPr>
          <w:p w:rsidR="005C0ED9" w:rsidRPr="002C03C8" w:rsidRDefault="005C0ED9" w:rsidP="005C0ED9">
            <w:pPr>
              <w:autoSpaceDE w:val="0"/>
              <w:autoSpaceDN w:val="0"/>
              <w:adjustRightInd w:val="0"/>
              <w:ind w:firstLine="175"/>
              <w:jc w:val="both"/>
              <w:rPr>
                <w:rFonts w:eastAsiaTheme="minorHAnsi"/>
                <w:i/>
                <w:color w:val="FF0000"/>
                <w:sz w:val="24"/>
                <w:szCs w:val="24"/>
                <w:lang w:eastAsia="en-US"/>
              </w:rPr>
            </w:pPr>
            <w:r w:rsidRPr="002C03C8">
              <w:rPr>
                <w:rFonts w:eastAsiaTheme="minorHAnsi"/>
                <w:sz w:val="24"/>
                <w:szCs w:val="24"/>
                <w:lang w:eastAsia="en-US"/>
              </w:rPr>
              <w:t>Не предоставляются</w:t>
            </w:r>
            <w:r w:rsidRPr="002C03C8">
              <w:rPr>
                <w:rFonts w:eastAsiaTheme="minorHAnsi"/>
                <w:i/>
                <w:color w:val="FF0000"/>
                <w:sz w:val="24"/>
                <w:szCs w:val="24"/>
                <w:lang w:eastAsia="en-US"/>
              </w:rPr>
              <w:t xml:space="preserve"> </w:t>
            </w:r>
          </w:p>
          <w:p w:rsidR="005C0ED9" w:rsidRPr="002C03C8" w:rsidRDefault="005C0ED9" w:rsidP="005C0ED9">
            <w:pPr>
              <w:ind w:firstLine="175"/>
              <w:jc w:val="both"/>
              <w:rPr>
                <w:rFonts w:eastAsiaTheme="minorHAnsi"/>
                <w:sz w:val="24"/>
                <w:szCs w:val="24"/>
                <w:lang w:eastAsia="en-US"/>
              </w:rPr>
            </w:pPr>
          </w:p>
        </w:tc>
      </w:tr>
      <w:tr w:rsidR="003B0AC3" w:rsidRPr="002C03C8" w:rsidTr="00F51D73">
        <w:tc>
          <w:tcPr>
            <w:tcW w:w="4597" w:type="dxa"/>
          </w:tcPr>
          <w:p w:rsidR="00F00C5E" w:rsidRPr="002C03C8" w:rsidRDefault="00C972DE" w:rsidP="004C39BE">
            <w:pPr>
              <w:autoSpaceDE w:val="0"/>
              <w:autoSpaceDN w:val="0"/>
              <w:adjustRightInd w:val="0"/>
              <w:jc w:val="both"/>
              <w:rPr>
                <w:rFonts w:eastAsiaTheme="minorHAnsi"/>
                <w:iCs/>
                <w:sz w:val="24"/>
                <w:szCs w:val="24"/>
                <w:lang w:eastAsia="en-US"/>
              </w:rPr>
            </w:pPr>
            <w:r w:rsidRPr="002C03C8">
              <w:rPr>
                <w:b/>
                <w:sz w:val="24"/>
                <w:szCs w:val="24"/>
              </w:rPr>
              <w:t>9.2.</w:t>
            </w:r>
            <w:r w:rsidRPr="002C03C8">
              <w:rPr>
                <w:rFonts w:eastAsiaTheme="minorHAnsi"/>
                <w:i/>
                <w:iCs/>
                <w:sz w:val="24"/>
                <w:szCs w:val="24"/>
                <w:lang w:eastAsia="en-US"/>
              </w:rPr>
              <w:t xml:space="preserve"> </w:t>
            </w:r>
            <w:r w:rsidRPr="002C03C8">
              <w:rPr>
                <w:rFonts w:eastAsiaTheme="minorHAnsi"/>
                <w:b/>
                <w:iCs/>
                <w:sz w:val="24"/>
                <w:szCs w:val="24"/>
                <w:lang w:eastAsia="en-US"/>
              </w:rPr>
              <w:t>Организациям инвалидов</w:t>
            </w:r>
            <w:r w:rsidRPr="002C03C8">
              <w:rPr>
                <w:rFonts w:eastAsiaTheme="minorHAnsi"/>
                <w:iCs/>
                <w:sz w:val="24"/>
                <w:szCs w:val="24"/>
                <w:lang w:eastAsia="en-US"/>
              </w:rPr>
              <w:t>, являющимся участниками закупки</w:t>
            </w:r>
          </w:p>
        </w:tc>
        <w:tc>
          <w:tcPr>
            <w:tcW w:w="5717" w:type="dxa"/>
          </w:tcPr>
          <w:p w:rsidR="00C972DE" w:rsidRPr="002C03C8" w:rsidRDefault="00C972DE" w:rsidP="00C972DE">
            <w:pPr>
              <w:autoSpaceDE w:val="0"/>
              <w:autoSpaceDN w:val="0"/>
              <w:adjustRightInd w:val="0"/>
              <w:ind w:firstLine="175"/>
              <w:jc w:val="both"/>
              <w:rPr>
                <w:rFonts w:eastAsiaTheme="minorHAnsi"/>
                <w:i/>
                <w:color w:val="FF0000"/>
                <w:sz w:val="24"/>
                <w:szCs w:val="24"/>
                <w:lang w:eastAsia="en-US"/>
              </w:rPr>
            </w:pPr>
            <w:r w:rsidRPr="002C03C8">
              <w:rPr>
                <w:rFonts w:eastAsiaTheme="minorHAnsi"/>
                <w:sz w:val="24"/>
                <w:szCs w:val="24"/>
                <w:lang w:eastAsia="en-US"/>
              </w:rPr>
              <w:t>Не предоставляются</w:t>
            </w:r>
            <w:r w:rsidRPr="002C03C8">
              <w:rPr>
                <w:rFonts w:eastAsiaTheme="minorHAnsi"/>
                <w:i/>
                <w:color w:val="FF0000"/>
                <w:sz w:val="24"/>
                <w:szCs w:val="24"/>
                <w:lang w:eastAsia="en-US"/>
              </w:rPr>
              <w:t xml:space="preserve"> </w:t>
            </w:r>
          </w:p>
          <w:p w:rsidR="003B0AC3" w:rsidRPr="002C03C8" w:rsidRDefault="003B0AC3" w:rsidP="00CD7EAD">
            <w:pPr>
              <w:autoSpaceDE w:val="0"/>
              <w:autoSpaceDN w:val="0"/>
              <w:adjustRightInd w:val="0"/>
              <w:ind w:firstLine="175"/>
              <w:jc w:val="both"/>
              <w:rPr>
                <w:i/>
                <w:color w:val="FF0000"/>
                <w:sz w:val="24"/>
                <w:szCs w:val="24"/>
              </w:rPr>
            </w:pPr>
          </w:p>
        </w:tc>
      </w:tr>
      <w:tr w:rsidR="005765A4" w:rsidRPr="002C03C8" w:rsidTr="00F51D73">
        <w:tc>
          <w:tcPr>
            <w:tcW w:w="10314" w:type="dxa"/>
            <w:gridSpan w:val="2"/>
          </w:tcPr>
          <w:p w:rsidR="00CE5591" w:rsidRPr="002C03C8" w:rsidRDefault="005765A4" w:rsidP="00CE5591">
            <w:pPr>
              <w:autoSpaceDE w:val="0"/>
              <w:autoSpaceDN w:val="0"/>
              <w:adjustRightInd w:val="0"/>
              <w:jc w:val="center"/>
              <w:rPr>
                <w:b/>
                <w:sz w:val="28"/>
                <w:szCs w:val="28"/>
                <w:lang w:eastAsia="en-US"/>
              </w:rPr>
            </w:pPr>
            <w:r w:rsidRPr="002C03C8">
              <w:rPr>
                <w:b/>
                <w:sz w:val="28"/>
                <w:szCs w:val="28"/>
                <w:lang w:eastAsia="en-US"/>
              </w:rPr>
              <w:t xml:space="preserve">10. Ограничение участия в определении </w:t>
            </w:r>
            <w:r w:rsidR="003C5F43" w:rsidRPr="002C03C8">
              <w:rPr>
                <w:b/>
                <w:sz w:val="28"/>
                <w:szCs w:val="28"/>
                <w:lang w:eastAsia="en-US"/>
              </w:rPr>
              <w:t>поставщика</w:t>
            </w:r>
            <w:r w:rsidR="00CE5591" w:rsidRPr="002C03C8">
              <w:rPr>
                <w:b/>
                <w:sz w:val="28"/>
                <w:szCs w:val="28"/>
                <w:lang w:eastAsia="en-US"/>
              </w:rPr>
              <w:t xml:space="preserve"> </w:t>
            </w:r>
          </w:p>
          <w:p w:rsidR="005765A4" w:rsidRPr="002C03C8" w:rsidRDefault="00CE5591" w:rsidP="00CE5591">
            <w:pPr>
              <w:autoSpaceDE w:val="0"/>
              <w:autoSpaceDN w:val="0"/>
              <w:adjustRightInd w:val="0"/>
              <w:jc w:val="center"/>
              <w:rPr>
                <w:rFonts w:eastAsiaTheme="minorHAnsi"/>
                <w:i/>
                <w:color w:val="FF0000"/>
                <w:sz w:val="24"/>
                <w:szCs w:val="24"/>
                <w:lang w:eastAsia="en-US"/>
              </w:rPr>
            </w:pPr>
            <w:r w:rsidRPr="002C03C8">
              <w:rPr>
                <w:b/>
                <w:sz w:val="28"/>
                <w:szCs w:val="28"/>
                <w:lang w:eastAsia="en-US"/>
              </w:rPr>
              <w:t>(подрядчика, исполнителя)</w:t>
            </w:r>
          </w:p>
        </w:tc>
      </w:tr>
      <w:tr w:rsidR="000F57DE" w:rsidRPr="002C03C8" w:rsidTr="000F57DE">
        <w:tc>
          <w:tcPr>
            <w:tcW w:w="4597" w:type="dxa"/>
          </w:tcPr>
          <w:p w:rsidR="000F57DE" w:rsidRPr="002C03C8" w:rsidRDefault="000F57DE" w:rsidP="000F57DE">
            <w:pPr>
              <w:autoSpaceDE w:val="0"/>
              <w:autoSpaceDN w:val="0"/>
              <w:adjustRightInd w:val="0"/>
              <w:spacing w:line="256" w:lineRule="auto"/>
              <w:jc w:val="both"/>
              <w:rPr>
                <w:rFonts w:eastAsia="Calibri"/>
                <w:sz w:val="24"/>
                <w:szCs w:val="24"/>
              </w:rPr>
            </w:pPr>
            <w:r w:rsidRPr="00847958">
              <w:rPr>
                <w:rFonts w:eastAsiaTheme="minorHAnsi"/>
                <w:b/>
                <w:sz w:val="24"/>
                <w:szCs w:val="24"/>
                <w:lang w:eastAsia="en-US"/>
              </w:rPr>
              <w:t>10.1. Участниками закупки могут быть только субъекты малого предпринимательства, социально ориентированные некоммерческие организации</w:t>
            </w:r>
          </w:p>
        </w:tc>
        <w:tc>
          <w:tcPr>
            <w:tcW w:w="5717" w:type="dxa"/>
          </w:tcPr>
          <w:p w:rsidR="000F57DE" w:rsidRPr="005365DC" w:rsidRDefault="00176709" w:rsidP="005365DC">
            <w:pPr>
              <w:autoSpaceDE w:val="0"/>
              <w:autoSpaceDN w:val="0"/>
              <w:adjustRightInd w:val="0"/>
              <w:spacing w:line="256" w:lineRule="auto"/>
              <w:rPr>
                <w:rFonts w:eastAsia="Calibri"/>
                <w:sz w:val="24"/>
                <w:szCs w:val="24"/>
              </w:rPr>
            </w:pPr>
            <w:r w:rsidRPr="005365DC">
              <w:rPr>
                <w:rFonts w:eastAsiaTheme="minorHAnsi"/>
                <w:sz w:val="24"/>
                <w:szCs w:val="24"/>
                <w:lang w:eastAsia="en-US"/>
              </w:rPr>
              <w:t xml:space="preserve">   </w:t>
            </w:r>
            <w:r w:rsidR="007372A2" w:rsidRPr="005365DC">
              <w:rPr>
                <w:rFonts w:eastAsiaTheme="minorHAnsi"/>
                <w:sz w:val="24"/>
                <w:szCs w:val="24"/>
                <w:lang w:eastAsia="en-US"/>
              </w:rPr>
              <w:t xml:space="preserve">Установлено </w:t>
            </w:r>
            <w:r w:rsidRPr="005365DC">
              <w:rPr>
                <w:rFonts w:eastAsiaTheme="minorHAnsi"/>
                <w:sz w:val="24"/>
                <w:szCs w:val="24"/>
                <w:lang w:eastAsia="en-US"/>
              </w:rPr>
              <w:t xml:space="preserve"> </w:t>
            </w:r>
          </w:p>
        </w:tc>
      </w:tr>
      <w:tr w:rsidR="00506550" w:rsidRPr="002C03C8" w:rsidTr="00F51D73">
        <w:tc>
          <w:tcPr>
            <w:tcW w:w="4597" w:type="dxa"/>
          </w:tcPr>
          <w:p w:rsidR="001F3FFC" w:rsidRPr="002C03C8" w:rsidRDefault="00506550" w:rsidP="00F84E10">
            <w:pPr>
              <w:autoSpaceDE w:val="0"/>
              <w:autoSpaceDN w:val="0"/>
              <w:adjustRightInd w:val="0"/>
              <w:jc w:val="both"/>
              <w:rPr>
                <w:rFonts w:eastAsiaTheme="minorHAnsi"/>
                <w:sz w:val="24"/>
                <w:szCs w:val="24"/>
                <w:lang w:eastAsia="en-US"/>
              </w:rPr>
            </w:pPr>
            <w:r w:rsidRPr="002C03C8">
              <w:rPr>
                <w:rFonts w:eastAsiaTheme="minorHAnsi"/>
                <w:b/>
                <w:sz w:val="24"/>
                <w:szCs w:val="24"/>
                <w:lang w:eastAsia="en-US"/>
              </w:rPr>
              <w:t>10.2.</w:t>
            </w:r>
            <w:r w:rsidRPr="002C03C8">
              <w:rPr>
                <w:rFonts w:eastAsiaTheme="minorHAnsi"/>
                <w:sz w:val="24"/>
                <w:szCs w:val="24"/>
                <w:lang w:eastAsia="en-US"/>
              </w:rPr>
              <w:t xml:space="preserve"> </w:t>
            </w:r>
            <w:r w:rsidRPr="002C03C8">
              <w:rPr>
                <w:rFonts w:eastAsiaTheme="minorHAnsi"/>
                <w:b/>
                <w:sz w:val="24"/>
                <w:szCs w:val="24"/>
                <w:lang w:eastAsia="en-US"/>
              </w:rPr>
              <w:t>Условия, запреты и ограничения</w:t>
            </w:r>
            <w:r w:rsidRPr="002C03C8">
              <w:rPr>
                <w:rFonts w:eastAsiaTheme="minorHAnsi"/>
                <w:sz w:val="24"/>
                <w:szCs w:val="24"/>
                <w:lang w:eastAsia="en-US"/>
              </w:rPr>
              <w:t xml:space="preserve"> </w:t>
            </w:r>
            <w:r w:rsidRPr="002C03C8">
              <w:rPr>
                <w:rFonts w:eastAsiaTheme="minorHAnsi"/>
                <w:b/>
                <w:sz w:val="24"/>
                <w:szCs w:val="24"/>
                <w:lang w:eastAsia="en-US"/>
              </w:rPr>
              <w:t>допуска</w:t>
            </w:r>
            <w:r w:rsidRPr="002C03C8">
              <w:rPr>
                <w:rFonts w:eastAsiaTheme="minorHAnsi"/>
                <w:sz w:val="24"/>
                <w:szCs w:val="24"/>
                <w:lang w:eastAsia="en-US"/>
              </w:rPr>
              <w:t xml:space="preserve"> </w:t>
            </w:r>
            <w:r w:rsidR="009B5E55" w:rsidRPr="002C03C8">
              <w:rPr>
                <w:rFonts w:eastAsiaTheme="minorHAnsi"/>
                <w:sz w:val="24"/>
                <w:szCs w:val="24"/>
                <w:lang w:eastAsia="en-US"/>
              </w:rPr>
              <w:t>работ, выполняемых иностранным лицом</w:t>
            </w:r>
          </w:p>
        </w:tc>
        <w:tc>
          <w:tcPr>
            <w:tcW w:w="5717" w:type="dxa"/>
          </w:tcPr>
          <w:p w:rsidR="001F3FFC" w:rsidRPr="005365DC" w:rsidRDefault="00176709" w:rsidP="001233C8">
            <w:pPr>
              <w:autoSpaceDE w:val="0"/>
              <w:autoSpaceDN w:val="0"/>
              <w:adjustRightInd w:val="0"/>
              <w:ind w:firstLine="175"/>
              <w:jc w:val="both"/>
              <w:rPr>
                <w:rFonts w:eastAsiaTheme="minorHAnsi"/>
                <w:sz w:val="24"/>
                <w:szCs w:val="24"/>
                <w:lang w:eastAsia="en-US"/>
              </w:rPr>
            </w:pPr>
            <w:r w:rsidRPr="005365DC">
              <w:rPr>
                <w:rFonts w:eastAsiaTheme="minorHAnsi"/>
                <w:sz w:val="24"/>
                <w:szCs w:val="24"/>
                <w:lang w:eastAsia="en-US"/>
              </w:rPr>
              <w:t>Не установлено</w:t>
            </w:r>
          </w:p>
        </w:tc>
      </w:tr>
      <w:tr w:rsidR="00F52DFD" w:rsidRPr="002C03C8" w:rsidTr="00F51D73">
        <w:tc>
          <w:tcPr>
            <w:tcW w:w="10314" w:type="dxa"/>
            <w:gridSpan w:val="2"/>
          </w:tcPr>
          <w:p w:rsidR="00F52DFD" w:rsidRPr="002C03C8" w:rsidRDefault="00F52DFD" w:rsidP="00F52DFD">
            <w:pPr>
              <w:jc w:val="center"/>
              <w:rPr>
                <w:b/>
                <w:sz w:val="28"/>
                <w:szCs w:val="28"/>
              </w:rPr>
            </w:pPr>
            <w:r w:rsidRPr="002C03C8">
              <w:rPr>
                <w:b/>
                <w:sz w:val="28"/>
                <w:szCs w:val="28"/>
              </w:rPr>
              <w:t>11. Единые требования к участникам закупки</w:t>
            </w:r>
          </w:p>
          <w:p w:rsidR="00395697" w:rsidRPr="002C03C8" w:rsidRDefault="00F52DFD" w:rsidP="00F52DFD">
            <w:pPr>
              <w:jc w:val="center"/>
              <w:rPr>
                <w:sz w:val="24"/>
                <w:szCs w:val="24"/>
              </w:rPr>
            </w:pPr>
            <w:r w:rsidRPr="002C03C8">
              <w:rPr>
                <w:sz w:val="24"/>
                <w:szCs w:val="24"/>
              </w:rPr>
              <w:t>(предъявляются в равной мере ко всем участникам закупки)</w:t>
            </w:r>
          </w:p>
          <w:p w:rsidR="00F52DFD" w:rsidRPr="002C03C8" w:rsidRDefault="00395697" w:rsidP="00804C83">
            <w:pPr>
              <w:autoSpaceDE w:val="0"/>
              <w:autoSpaceDN w:val="0"/>
              <w:adjustRightInd w:val="0"/>
              <w:ind w:firstLine="313"/>
              <w:jc w:val="both"/>
              <w:rPr>
                <w:rFonts w:eastAsiaTheme="minorHAnsi"/>
                <w:bCs/>
                <w:i/>
                <w:sz w:val="24"/>
                <w:szCs w:val="24"/>
                <w:lang w:eastAsia="en-US"/>
              </w:rPr>
            </w:pPr>
            <w:proofErr w:type="gramStart"/>
            <w:r w:rsidRPr="002C03C8">
              <w:rPr>
                <w:rFonts w:eastAsiaTheme="minorHAnsi"/>
                <w:b/>
                <w:bCs/>
                <w:i/>
                <w:sz w:val="24"/>
                <w:szCs w:val="24"/>
                <w:lang w:eastAsia="en-US"/>
              </w:rPr>
              <w:t>участник закупки</w:t>
            </w:r>
            <w:r w:rsidRPr="002C03C8">
              <w:rPr>
                <w:rFonts w:eastAsiaTheme="minorHAnsi"/>
                <w:bCs/>
                <w:i/>
                <w:sz w:val="24"/>
                <w:szCs w:val="24"/>
                <w:lang w:eastAsia="en-US"/>
              </w:rPr>
              <w:t xml:space="preserve"> -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w:t>
            </w:r>
            <w:hyperlink r:id="rId21" w:history="1">
              <w:r w:rsidRPr="002C03C8">
                <w:rPr>
                  <w:rFonts w:eastAsiaTheme="minorHAnsi"/>
                  <w:bCs/>
                  <w:i/>
                  <w:color w:val="0000FF"/>
                  <w:sz w:val="24"/>
                  <w:szCs w:val="24"/>
                  <w:lang w:eastAsia="en-US"/>
                </w:rPr>
                <w:t>подпунктом 1 пункта 3 статьи 284</w:t>
              </w:r>
            </w:hyperlink>
            <w:r w:rsidRPr="002C03C8">
              <w:rPr>
                <w:rFonts w:eastAsiaTheme="minorHAnsi"/>
                <w:bCs/>
                <w:i/>
                <w:sz w:val="24"/>
                <w:szCs w:val="24"/>
                <w:lang w:eastAsia="en-US"/>
              </w:rPr>
              <w:t xml:space="preserve">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w:t>
            </w:r>
            <w:proofErr w:type="gramEnd"/>
            <w:r w:rsidRPr="002C03C8">
              <w:rPr>
                <w:rFonts w:eastAsiaTheme="minorHAnsi"/>
                <w:bCs/>
                <w:i/>
                <w:sz w:val="24"/>
                <w:szCs w:val="24"/>
                <w:lang w:eastAsia="en-US"/>
              </w:rPr>
              <w:t xml:space="preserve"> предоставления информации при проведении финансовых операций (офшорные зоны) в отношении юридических лиц, или любое физическое лицо, в том числе зарегистрированное в качестве индивидуального предпринимателя.</w:t>
            </w:r>
          </w:p>
        </w:tc>
      </w:tr>
      <w:tr w:rsidR="00F52DFD" w:rsidRPr="002C03C8" w:rsidTr="00F51D73">
        <w:trPr>
          <w:trHeight w:val="274"/>
        </w:trPr>
        <w:tc>
          <w:tcPr>
            <w:tcW w:w="10314" w:type="dxa"/>
            <w:gridSpan w:val="2"/>
          </w:tcPr>
          <w:p w:rsidR="00DF15FE" w:rsidRPr="002C03C8" w:rsidRDefault="00F52DFD" w:rsidP="00DB7644">
            <w:pPr>
              <w:pStyle w:val="af4"/>
              <w:jc w:val="both"/>
              <w:rPr>
                <w:sz w:val="24"/>
              </w:rPr>
            </w:pPr>
            <w:r w:rsidRPr="002C03C8">
              <w:rPr>
                <w:sz w:val="24"/>
              </w:rPr>
              <w:t xml:space="preserve">11.1. </w:t>
            </w:r>
            <w:r w:rsidR="00F8451C" w:rsidRPr="002C03C8">
              <w:rPr>
                <w:sz w:val="24"/>
              </w:rPr>
              <w:t xml:space="preserve">Соответствие требованиям, установленным в соответствии с законодательством Российской Федерации к лицам, осуществляющим выполнение работы, являющейся объектом закупки: </w:t>
            </w:r>
          </w:p>
          <w:p w:rsidR="00DF15FE" w:rsidRPr="002C03C8" w:rsidRDefault="00661244" w:rsidP="00DB7644">
            <w:pPr>
              <w:pStyle w:val="af4"/>
              <w:jc w:val="both"/>
              <w:rPr>
                <w:b/>
                <w:sz w:val="24"/>
              </w:rPr>
            </w:pPr>
            <w:r w:rsidRPr="002C03C8">
              <w:rPr>
                <w:b/>
                <w:sz w:val="24"/>
              </w:rPr>
              <w:t>участник закупки должен быть членом саморегулируемой органи</w:t>
            </w:r>
            <w:r w:rsidR="00A257EB">
              <w:rPr>
                <w:b/>
                <w:sz w:val="24"/>
              </w:rPr>
              <w:t>зации (далее - СРО</w:t>
            </w:r>
            <w:r w:rsidRPr="002C03C8">
              <w:rPr>
                <w:b/>
                <w:sz w:val="24"/>
              </w:rPr>
              <w:t>) в области архитектурно-строительного проектирования (</w:t>
            </w:r>
            <w:r w:rsidR="00CC489B" w:rsidRPr="002C03C8">
              <w:rPr>
                <w:b/>
                <w:sz w:val="24"/>
                <w:szCs w:val="24"/>
              </w:rPr>
              <w:t xml:space="preserve">ст. 48 </w:t>
            </w:r>
            <w:proofErr w:type="spellStart"/>
            <w:r w:rsidR="00CC489B" w:rsidRPr="002C03C8">
              <w:rPr>
                <w:b/>
                <w:sz w:val="24"/>
                <w:szCs w:val="24"/>
              </w:rPr>
              <w:t>ГрК</w:t>
            </w:r>
            <w:proofErr w:type="spellEnd"/>
            <w:r w:rsidR="00CC489B" w:rsidRPr="002C03C8">
              <w:rPr>
                <w:b/>
                <w:sz w:val="24"/>
                <w:szCs w:val="24"/>
              </w:rPr>
              <w:t xml:space="preserve"> РФ</w:t>
            </w:r>
            <w:r w:rsidRPr="002C03C8">
              <w:rPr>
                <w:b/>
                <w:sz w:val="24"/>
              </w:rPr>
              <w:t xml:space="preserve">). </w:t>
            </w:r>
          </w:p>
          <w:p w:rsidR="00902897" w:rsidRPr="002C03C8" w:rsidRDefault="00902897" w:rsidP="00902897">
            <w:pPr>
              <w:pStyle w:val="af4"/>
              <w:jc w:val="both"/>
              <w:rPr>
                <w:sz w:val="24"/>
              </w:rPr>
            </w:pPr>
            <w:proofErr w:type="gramStart"/>
            <w:r w:rsidRPr="002C03C8">
              <w:rPr>
                <w:sz w:val="24"/>
              </w:rPr>
              <w:t>В соответствии с пунктом 3 статьи 55.8 Градостроительного кодекса Российской Федерации, член саморегулируемой организации имеет право выполнять инженерные изыскания, осуществлять подготовку проектной документации, строительство, реконструкцию, капитальный ремонт объектов капитального строительства по договору подряда на выполнение инженерных изысканий, подготовку проектной документации, по договору строительного подряда, заключаемым с использованием конкурентных способов заключения договоров, при соблюдении в совокупности следующих условий:</w:t>
            </w:r>
            <w:proofErr w:type="gramEnd"/>
          </w:p>
          <w:p w:rsidR="00902897" w:rsidRPr="002C03C8" w:rsidRDefault="00902897" w:rsidP="00902897">
            <w:pPr>
              <w:pStyle w:val="af4"/>
              <w:jc w:val="both"/>
              <w:rPr>
                <w:sz w:val="24"/>
              </w:rPr>
            </w:pPr>
            <w:r w:rsidRPr="002C03C8">
              <w:rPr>
                <w:sz w:val="24"/>
              </w:rPr>
              <w:t xml:space="preserve">1) наличие у саморегулируемой организации, членом которой является такое лицо, компенсационного фонда обеспечения договорных обязательств, сформированного в соответствии со статьями 55.4 </w:t>
            </w:r>
            <w:r w:rsidRPr="009E1B4A">
              <w:rPr>
                <w:sz w:val="24"/>
              </w:rPr>
              <w:t>и 55.16</w:t>
            </w:r>
            <w:r w:rsidRPr="002C03C8">
              <w:rPr>
                <w:sz w:val="24"/>
              </w:rPr>
              <w:t xml:space="preserve"> Градостроительного кодекса;</w:t>
            </w:r>
          </w:p>
          <w:p w:rsidR="00902897" w:rsidRPr="002C03C8" w:rsidRDefault="00902897" w:rsidP="00902897">
            <w:pPr>
              <w:pStyle w:val="af4"/>
              <w:jc w:val="both"/>
              <w:rPr>
                <w:sz w:val="24"/>
              </w:rPr>
            </w:pPr>
            <w:r w:rsidRPr="002C03C8">
              <w:rPr>
                <w:sz w:val="24"/>
              </w:rPr>
              <w:t xml:space="preserve">2) если совокупный размер обязательств по указанным договорам не превышает предельный размер обязательств, </w:t>
            </w:r>
            <w:proofErr w:type="gramStart"/>
            <w:r w:rsidRPr="002C03C8">
              <w:rPr>
                <w:sz w:val="24"/>
              </w:rPr>
              <w:t>исходя из которого таким лицом был</w:t>
            </w:r>
            <w:proofErr w:type="gramEnd"/>
            <w:r w:rsidRPr="002C03C8">
              <w:rPr>
                <w:sz w:val="24"/>
              </w:rPr>
              <w:t xml:space="preserve"> внесен взнос в компенсационный фонд обеспечения договорных обязательств в соответствии с частью 11 или 13 статьи 55.16 Градостроительного кодекса. Количество договоров подряда на выполнение инженерных изысканий, подготовку проектной документации, договоров строительного подряда, которые могут быть заключены членом саморегулируемой организации с использованием конкурентных способов заключения договоров, не ограничивается. </w:t>
            </w:r>
            <w:bookmarkStart w:id="7" w:name="Par459"/>
            <w:bookmarkEnd w:id="7"/>
          </w:p>
          <w:p w:rsidR="009E7019" w:rsidRPr="002C03C8" w:rsidRDefault="009E7019" w:rsidP="00C62E35">
            <w:pPr>
              <w:pStyle w:val="af4"/>
              <w:jc w:val="both"/>
              <w:rPr>
                <w:sz w:val="24"/>
              </w:rPr>
            </w:pPr>
            <w:r w:rsidRPr="002C03C8">
              <w:rPr>
                <w:sz w:val="24"/>
              </w:rPr>
              <w:t>Минимальный размер взноса в компенсационный фонд возмещения вреда на одного члена саморегулируемой организации в области инженерных изысканий или саморегулируемой организации в области архитектурно-строительного проектирования в зависимости от уровня ответственности члена саморегулируемой организации по обязательствам (далее в целях настоящей статьи - уровень ответственности члена саморегулируемой организации) составляет:</w:t>
            </w:r>
          </w:p>
          <w:p w:rsidR="009E7019" w:rsidRPr="002C03C8" w:rsidRDefault="009E7019" w:rsidP="00C62E35">
            <w:pPr>
              <w:pStyle w:val="af4"/>
              <w:jc w:val="both"/>
              <w:rPr>
                <w:sz w:val="24"/>
              </w:rPr>
            </w:pPr>
            <w:r w:rsidRPr="002C03C8">
              <w:rPr>
                <w:sz w:val="24"/>
              </w:rPr>
              <w:t>1) пятьдесят тысяч рублей в случае, если член саморегулируемой организации планирует выполнять инженерные изыскания, подготовку проектной документации, стоимость которых по одному договору подряда на выполнение инженерных изысканий, подготовку проектной документации не превышает двадцать пять миллионов рублей (первый уровень ответственности члена саморегулируемой организации);</w:t>
            </w:r>
          </w:p>
          <w:p w:rsidR="009E7019" w:rsidRPr="002C03C8" w:rsidRDefault="009E7019" w:rsidP="00C62E35">
            <w:pPr>
              <w:pStyle w:val="af4"/>
              <w:jc w:val="both"/>
              <w:rPr>
                <w:sz w:val="24"/>
              </w:rPr>
            </w:pPr>
            <w:r w:rsidRPr="002C03C8">
              <w:rPr>
                <w:sz w:val="24"/>
              </w:rPr>
              <w:t>2) сто пятьдесят тысяч рублей в случае, если член саморегулируемой организации планирует выполнять инженерные изыскания, подготовку проектной документации, стоимость которых по одному договору подряда на выполнение инженерных изысканий, подготовку проектной документации не превышает пятьдесят миллионов рублей (второй уровень ответственности члена саморегулируемой организации);</w:t>
            </w:r>
          </w:p>
          <w:p w:rsidR="00F042C0" w:rsidRPr="002C03C8" w:rsidRDefault="009E7019" w:rsidP="00902897">
            <w:pPr>
              <w:pStyle w:val="af4"/>
              <w:jc w:val="both"/>
              <w:rPr>
                <w:sz w:val="24"/>
              </w:rPr>
            </w:pPr>
            <w:r w:rsidRPr="002C03C8">
              <w:rPr>
                <w:sz w:val="24"/>
              </w:rPr>
              <w:t>3) пятьсот тысяч рублей в случае, если член саморегулируемой организации планирует выполнять инженерные изыскания, подготовку проектной документации, стоимость которых по одному договору подряда на выполнение инженерных изысканий, подготовку проектной документации не превышает триста миллионов рублей (третий уровень ответственности члена саморегулируемой организации);</w:t>
            </w:r>
          </w:p>
          <w:p w:rsidR="001644A3" w:rsidRPr="002C03C8" w:rsidRDefault="001644A3" w:rsidP="00C62E35">
            <w:pPr>
              <w:pStyle w:val="af4"/>
              <w:jc w:val="both"/>
              <w:rPr>
                <w:sz w:val="24"/>
              </w:rPr>
            </w:pPr>
            <w:r w:rsidRPr="002C03C8">
              <w:rPr>
                <w:sz w:val="24"/>
              </w:rPr>
              <w:t>Минимальный размер взноса в компенсационный фонд обеспечения договорных обязательств на одного члена саморегулируемой организации в области инженерных изысканий или саморегулируемой организации в области архитектурно-строительного проектирования, выразившего намерение принимать участие в заключени</w:t>
            </w:r>
            <w:proofErr w:type="gramStart"/>
            <w:r w:rsidRPr="002C03C8">
              <w:rPr>
                <w:sz w:val="24"/>
              </w:rPr>
              <w:t>и</w:t>
            </w:r>
            <w:proofErr w:type="gramEnd"/>
            <w:r w:rsidRPr="002C03C8">
              <w:rPr>
                <w:sz w:val="24"/>
              </w:rPr>
              <w:t xml:space="preserve"> договоров подряда на выполнение инженерных изысканий, подготовку проектной документации с использованием конкурентных способов заключения договоров, в зависимости от уровня ответственности члена саморегулируемой организации составляет:</w:t>
            </w:r>
          </w:p>
          <w:p w:rsidR="001644A3" w:rsidRPr="002C03C8" w:rsidRDefault="001644A3" w:rsidP="00C62E35">
            <w:pPr>
              <w:pStyle w:val="af4"/>
              <w:jc w:val="both"/>
              <w:rPr>
                <w:sz w:val="24"/>
              </w:rPr>
            </w:pPr>
            <w:r w:rsidRPr="002C03C8">
              <w:rPr>
                <w:sz w:val="24"/>
              </w:rPr>
              <w:t>1) сто пятьдесят тысяч рублей в случае, если предельный размер обязательств по таким договорам не превышает двадцать пять миллионов рублей (первый уровень ответственности члена саморегулируемой организации);</w:t>
            </w:r>
          </w:p>
          <w:p w:rsidR="001644A3" w:rsidRPr="002C03C8" w:rsidRDefault="001644A3" w:rsidP="00C62E35">
            <w:pPr>
              <w:pStyle w:val="af4"/>
              <w:jc w:val="both"/>
              <w:rPr>
                <w:sz w:val="24"/>
              </w:rPr>
            </w:pPr>
            <w:r w:rsidRPr="002C03C8">
              <w:rPr>
                <w:sz w:val="24"/>
              </w:rPr>
              <w:t>2) триста пятьдесят тысяч рублей в случае, если предельный размер обязательств по таким договорам не превышает пятьдесят миллионов рублей (второй уровень ответственности члена саморегулируемой организации);</w:t>
            </w:r>
          </w:p>
          <w:p w:rsidR="00F042C0" w:rsidRPr="002C03C8" w:rsidRDefault="001644A3" w:rsidP="00902897">
            <w:pPr>
              <w:pStyle w:val="af4"/>
              <w:jc w:val="both"/>
              <w:rPr>
                <w:sz w:val="24"/>
              </w:rPr>
            </w:pPr>
            <w:r w:rsidRPr="002C03C8">
              <w:rPr>
                <w:sz w:val="24"/>
              </w:rPr>
              <w:t>3) два миллиона пятьсот тысяч рублей в случае, если предельный размер обязательств по таким договорам не превышает триста миллионов рублей (третий уровень ответственности члена саморегулируемой организации);</w:t>
            </w:r>
          </w:p>
          <w:p w:rsidR="00D5193E" w:rsidRPr="002C03C8" w:rsidRDefault="00902897" w:rsidP="00902897">
            <w:pPr>
              <w:pStyle w:val="af4"/>
              <w:jc w:val="both"/>
              <w:rPr>
                <w:sz w:val="24"/>
              </w:rPr>
            </w:pPr>
            <w:r w:rsidRPr="002C03C8">
              <w:rPr>
                <w:sz w:val="24"/>
              </w:rPr>
              <w:t xml:space="preserve">Членство в СРО не требуется лицам, которые перечислены в ч. 2.1 ст. 47, ч. 4.1 ст. 48 и ч. 2.2 ст. 52 </w:t>
            </w:r>
            <w:proofErr w:type="spellStart"/>
            <w:r w:rsidRPr="002C03C8">
              <w:rPr>
                <w:sz w:val="24"/>
              </w:rPr>
              <w:t>ГрК</w:t>
            </w:r>
            <w:proofErr w:type="spellEnd"/>
            <w:r w:rsidRPr="002C03C8">
              <w:rPr>
                <w:sz w:val="24"/>
              </w:rPr>
              <w:t xml:space="preserve"> РФ.</w:t>
            </w:r>
          </w:p>
        </w:tc>
      </w:tr>
      <w:tr w:rsidR="00F52DFD" w:rsidRPr="002C03C8" w:rsidTr="00F51D73">
        <w:tc>
          <w:tcPr>
            <w:tcW w:w="10314" w:type="dxa"/>
            <w:gridSpan w:val="2"/>
          </w:tcPr>
          <w:p w:rsidR="00F52DFD" w:rsidRPr="002C03C8" w:rsidRDefault="00F52DFD" w:rsidP="00C465BE">
            <w:pPr>
              <w:pStyle w:val="ConsPlusNormal"/>
              <w:ind w:firstLine="29"/>
              <w:jc w:val="both"/>
              <w:rPr>
                <w:rFonts w:ascii="Times New Roman" w:hAnsi="Times New Roman" w:cs="Times New Roman"/>
                <w:sz w:val="24"/>
                <w:szCs w:val="24"/>
              </w:rPr>
            </w:pPr>
            <w:r w:rsidRPr="002C03C8">
              <w:rPr>
                <w:rFonts w:ascii="Times New Roman" w:hAnsi="Times New Roman" w:cs="Times New Roman"/>
                <w:b/>
                <w:sz w:val="24"/>
                <w:szCs w:val="24"/>
              </w:rPr>
              <w:t>11.2.</w:t>
            </w:r>
            <w:r w:rsidRPr="002C03C8">
              <w:rPr>
                <w:rFonts w:ascii="Times New Roman" w:hAnsi="Times New Roman" w:cs="Times New Roman"/>
                <w:sz w:val="24"/>
                <w:szCs w:val="24"/>
              </w:rPr>
              <w:t xml:space="preserve"> </w:t>
            </w:r>
            <w:proofErr w:type="spellStart"/>
            <w:r w:rsidRPr="002C03C8">
              <w:rPr>
                <w:rFonts w:ascii="Times New Roman" w:hAnsi="Times New Roman" w:cs="Times New Roman"/>
                <w:sz w:val="24"/>
                <w:szCs w:val="24"/>
              </w:rPr>
              <w:t>Непроведение</w:t>
            </w:r>
            <w:proofErr w:type="spellEnd"/>
            <w:r w:rsidRPr="002C03C8">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Pr="002C03C8">
              <w:rPr>
                <w:rFonts w:ascii="Times New Roman" w:eastAsiaTheme="minorHAnsi" w:hAnsi="Times New Roman" w:cs="Times New Roman"/>
                <w:i/>
                <w:color w:val="FF0000"/>
                <w:sz w:val="24"/>
                <w:szCs w:val="24"/>
                <w:lang w:eastAsia="en-US"/>
              </w:rPr>
              <w:t xml:space="preserve"> </w:t>
            </w:r>
          </w:p>
        </w:tc>
      </w:tr>
      <w:tr w:rsidR="00F52DFD" w:rsidRPr="002C03C8" w:rsidTr="00F51D73">
        <w:tc>
          <w:tcPr>
            <w:tcW w:w="10314" w:type="dxa"/>
            <w:gridSpan w:val="2"/>
          </w:tcPr>
          <w:p w:rsidR="00F52DFD" w:rsidRPr="002C03C8" w:rsidRDefault="00F52DFD" w:rsidP="00F84E10">
            <w:pPr>
              <w:autoSpaceDE w:val="0"/>
              <w:autoSpaceDN w:val="0"/>
              <w:adjustRightInd w:val="0"/>
              <w:ind w:firstLine="29"/>
              <w:jc w:val="both"/>
              <w:rPr>
                <w:sz w:val="24"/>
                <w:szCs w:val="24"/>
              </w:rPr>
            </w:pPr>
            <w:r w:rsidRPr="002C03C8">
              <w:rPr>
                <w:b/>
                <w:sz w:val="24"/>
                <w:szCs w:val="24"/>
              </w:rPr>
              <w:t>11.3.</w:t>
            </w:r>
            <w:r w:rsidRPr="002C03C8">
              <w:rPr>
                <w:sz w:val="24"/>
                <w:szCs w:val="24"/>
              </w:rPr>
              <w:t xml:space="preserve"> </w:t>
            </w:r>
            <w:proofErr w:type="spellStart"/>
            <w:r w:rsidRPr="002C03C8">
              <w:rPr>
                <w:sz w:val="24"/>
                <w:szCs w:val="24"/>
              </w:rPr>
              <w:t>Неприостановление</w:t>
            </w:r>
            <w:proofErr w:type="spellEnd"/>
            <w:r w:rsidRPr="002C03C8">
              <w:rPr>
                <w:sz w:val="24"/>
                <w:szCs w:val="24"/>
              </w:rPr>
              <w:t xml:space="preserve"> деятельности участника закупки в порядке, установленном </w:t>
            </w:r>
            <w:hyperlink r:id="rId22" w:history="1">
              <w:r w:rsidRPr="002C03C8">
                <w:rPr>
                  <w:sz w:val="24"/>
                  <w:szCs w:val="24"/>
                </w:rPr>
                <w:t>Кодексом</w:t>
              </w:r>
            </w:hyperlink>
            <w:r w:rsidRPr="002C03C8">
              <w:rPr>
                <w:sz w:val="24"/>
                <w:szCs w:val="24"/>
              </w:rPr>
              <w:t xml:space="preserve"> РФ об административных правонарушениях, на дату подачи заявки на участие в закупке;</w:t>
            </w:r>
            <w:r w:rsidRPr="002C03C8">
              <w:rPr>
                <w:rFonts w:eastAsiaTheme="minorHAnsi"/>
                <w:i/>
                <w:color w:val="FF0000"/>
                <w:sz w:val="24"/>
                <w:szCs w:val="24"/>
                <w:lang w:eastAsia="en-US"/>
              </w:rPr>
              <w:t xml:space="preserve"> </w:t>
            </w:r>
          </w:p>
        </w:tc>
      </w:tr>
      <w:tr w:rsidR="00F52DFD" w:rsidRPr="002C03C8" w:rsidTr="00F51D73">
        <w:tc>
          <w:tcPr>
            <w:tcW w:w="10314" w:type="dxa"/>
            <w:gridSpan w:val="2"/>
          </w:tcPr>
          <w:p w:rsidR="00F52DFD" w:rsidRPr="002C03C8" w:rsidRDefault="00F52DFD" w:rsidP="00F84E10">
            <w:pPr>
              <w:autoSpaceDE w:val="0"/>
              <w:autoSpaceDN w:val="0"/>
              <w:adjustRightInd w:val="0"/>
              <w:ind w:firstLine="29"/>
              <w:jc w:val="both"/>
              <w:rPr>
                <w:sz w:val="24"/>
                <w:szCs w:val="24"/>
              </w:rPr>
            </w:pPr>
            <w:r w:rsidRPr="002C03C8">
              <w:rPr>
                <w:b/>
                <w:sz w:val="24"/>
                <w:szCs w:val="24"/>
              </w:rPr>
              <w:t>11.4.</w:t>
            </w:r>
            <w:r w:rsidRPr="002C03C8">
              <w:rPr>
                <w:sz w:val="24"/>
                <w:szCs w:val="24"/>
              </w:rPr>
              <w:t xml:space="preserve"> </w:t>
            </w:r>
            <w:proofErr w:type="gramStart"/>
            <w:r w:rsidRPr="002C03C8">
              <w:rPr>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23" w:history="1">
              <w:r w:rsidRPr="002C03C8">
                <w:rPr>
                  <w:sz w:val="24"/>
                  <w:szCs w:val="24"/>
                </w:rPr>
                <w:t>законодательством</w:t>
              </w:r>
            </w:hyperlink>
            <w:r w:rsidRPr="002C03C8">
              <w:rPr>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2C03C8">
              <w:rPr>
                <w:sz w:val="24"/>
                <w:szCs w:val="24"/>
              </w:rPr>
              <w:t xml:space="preserve"> этих </w:t>
            </w:r>
            <w:proofErr w:type="gramStart"/>
            <w:r w:rsidRPr="002C03C8">
              <w:rPr>
                <w:sz w:val="24"/>
                <w:szCs w:val="24"/>
              </w:rPr>
              <w:t>сумм</w:t>
            </w:r>
            <w:proofErr w:type="gramEnd"/>
            <w:r w:rsidRPr="002C03C8">
              <w:rPr>
                <w:sz w:val="24"/>
                <w:szCs w:val="24"/>
              </w:rPr>
              <w:t xml:space="preserve"> исполненной или </w:t>
            </w:r>
            <w:proofErr w:type="gramStart"/>
            <w:r w:rsidRPr="002C03C8">
              <w:rPr>
                <w:sz w:val="24"/>
                <w:szCs w:val="24"/>
              </w:rPr>
              <w:t>которые</w:t>
            </w:r>
            <w:proofErr w:type="gramEnd"/>
            <w:r w:rsidRPr="002C03C8">
              <w:rPr>
                <w:sz w:val="24"/>
                <w:szCs w:val="24"/>
              </w:rPr>
              <w:t xml:space="preserve"> признаны безнадёжными к взысканию в соответствии с </w:t>
            </w:r>
            <w:hyperlink r:id="rId24" w:history="1">
              <w:r w:rsidRPr="002C03C8">
                <w:rPr>
                  <w:sz w:val="24"/>
                  <w:szCs w:val="24"/>
                </w:rPr>
                <w:t>законодательством</w:t>
              </w:r>
            </w:hyperlink>
            <w:r w:rsidRPr="002C03C8">
              <w:rPr>
                <w:sz w:val="24"/>
                <w:szCs w:val="24"/>
              </w:rPr>
              <w:t xml:space="preserve"> РФ о налогах и сборах) за прошедший календарный год, размер которых превышает </w:t>
            </w:r>
            <w:r w:rsidRPr="002C03C8">
              <w:rPr>
                <w:b/>
                <w:sz w:val="24"/>
                <w:szCs w:val="24"/>
              </w:rPr>
              <w:t>25 %</w:t>
            </w:r>
            <w:r w:rsidRPr="002C03C8">
              <w:rPr>
                <w:sz w:val="24"/>
                <w:szCs w:val="24"/>
              </w:rPr>
              <w:t xml:space="preserve">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2C03C8">
              <w:rPr>
                <w:sz w:val="24"/>
                <w:szCs w:val="24"/>
              </w:rPr>
              <w:t>указанных</w:t>
            </w:r>
            <w:proofErr w:type="gramEnd"/>
            <w:r w:rsidRPr="002C03C8">
              <w:rPr>
                <w:sz w:val="24"/>
                <w:szCs w:val="24"/>
              </w:rPr>
              <w:t xml:space="preserve"> недоимки, задолженности и решение по такому заявлению на дату рассмотрения заявки на участие в определении подрядчика не принято;</w:t>
            </w:r>
            <w:r w:rsidRPr="002C03C8">
              <w:rPr>
                <w:rFonts w:eastAsiaTheme="minorHAnsi"/>
                <w:i/>
                <w:color w:val="FF0000"/>
                <w:sz w:val="24"/>
                <w:szCs w:val="24"/>
                <w:lang w:eastAsia="en-US"/>
              </w:rPr>
              <w:t xml:space="preserve"> </w:t>
            </w:r>
          </w:p>
        </w:tc>
      </w:tr>
      <w:tr w:rsidR="00DA1525" w:rsidRPr="002C03C8" w:rsidTr="00F51D73">
        <w:tc>
          <w:tcPr>
            <w:tcW w:w="10314" w:type="dxa"/>
            <w:gridSpan w:val="2"/>
          </w:tcPr>
          <w:p w:rsidR="00DA1525" w:rsidRPr="002C03C8" w:rsidRDefault="00DA1525" w:rsidP="00A74A58">
            <w:pPr>
              <w:autoSpaceDE w:val="0"/>
              <w:autoSpaceDN w:val="0"/>
              <w:adjustRightInd w:val="0"/>
              <w:jc w:val="both"/>
              <w:rPr>
                <w:sz w:val="24"/>
                <w:szCs w:val="24"/>
              </w:rPr>
            </w:pPr>
            <w:r w:rsidRPr="002C03C8">
              <w:rPr>
                <w:b/>
                <w:sz w:val="24"/>
                <w:szCs w:val="24"/>
              </w:rPr>
              <w:t>11.5.</w:t>
            </w:r>
            <w:r w:rsidRPr="002C03C8">
              <w:rPr>
                <w:sz w:val="24"/>
                <w:szCs w:val="24"/>
              </w:rPr>
              <w:t xml:space="preserve"> </w:t>
            </w:r>
            <w:proofErr w:type="gramStart"/>
            <w:r w:rsidRPr="002C03C8">
              <w:rPr>
                <w:rFonts w:eastAsiaTheme="minorHAnsi"/>
                <w:sz w:val="24"/>
                <w:szCs w:val="24"/>
                <w:lang w:eastAsia="en-US"/>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25" w:history="1">
              <w:r w:rsidRPr="002C03C8">
                <w:rPr>
                  <w:rFonts w:eastAsiaTheme="minorHAnsi"/>
                  <w:color w:val="0000FF"/>
                  <w:sz w:val="24"/>
                  <w:szCs w:val="24"/>
                  <w:lang w:eastAsia="en-US"/>
                </w:rPr>
                <w:t>статьями 289</w:t>
              </w:r>
            </w:hyperlink>
            <w:r w:rsidRPr="002C03C8">
              <w:rPr>
                <w:rFonts w:eastAsiaTheme="minorHAnsi"/>
                <w:sz w:val="24"/>
                <w:szCs w:val="24"/>
                <w:lang w:eastAsia="en-US"/>
              </w:rPr>
              <w:t xml:space="preserve">, </w:t>
            </w:r>
            <w:hyperlink r:id="rId26" w:history="1">
              <w:r w:rsidRPr="002C03C8">
                <w:rPr>
                  <w:rFonts w:eastAsiaTheme="minorHAnsi"/>
                  <w:color w:val="0000FF"/>
                  <w:sz w:val="24"/>
                  <w:szCs w:val="24"/>
                  <w:lang w:eastAsia="en-US"/>
                </w:rPr>
                <w:t>290</w:t>
              </w:r>
            </w:hyperlink>
            <w:r w:rsidRPr="002C03C8">
              <w:rPr>
                <w:rFonts w:eastAsiaTheme="minorHAnsi"/>
                <w:sz w:val="24"/>
                <w:szCs w:val="24"/>
                <w:lang w:eastAsia="en-US"/>
              </w:rPr>
              <w:t xml:space="preserve">, </w:t>
            </w:r>
            <w:hyperlink r:id="rId27" w:history="1">
              <w:r w:rsidRPr="002C03C8">
                <w:rPr>
                  <w:rFonts w:eastAsiaTheme="minorHAnsi"/>
                  <w:color w:val="0000FF"/>
                  <w:sz w:val="24"/>
                  <w:szCs w:val="24"/>
                  <w:lang w:eastAsia="en-US"/>
                </w:rPr>
                <w:t>291</w:t>
              </w:r>
            </w:hyperlink>
            <w:r w:rsidRPr="002C03C8">
              <w:rPr>
                <w:rFonts w:eastAsiaTheme="minorHAnsi"/>
                <w:sz w:val="24"/>
                <w:szCs w:val="24"/>
                <w:lang w:eastAsia="en-US"/>
              </w:rPr>
              <w:t xml:space="preserve">, </w:t>
            </w:r>
            <w:hyperlink r:id="rId28" w:history="1">
              <w:r w:rsidRPr="002C03C8">
                <w:rPr>
                  <w:rFonts w:eastAsiaTheme="minorHAnsi"/>
                  <w:color w:val="0000FF"/>
                  <w:sz w:val="24"/>
                  <w:szCs w:val="24"/>
                  <w:lang w:eastAsia="en-US"/>
                </w:rPr>
                <w:t>291.1</w:t>
              </w:r>
            </w:hyperlink>
            <w:r w:rsidRPr="002C03C8">
              <w:rPr>
                <w:rFonts w:eastAsiaTheme="minorHAnsi"/>
                <w:sz w:val="24"/>
                <w:szCs w:val="24"/>
                <w:lang w:eastAsia="en-US"/>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sidRPr="002C03C8">
              <w:rPr>
                <w:rFonts w:eastAsiaTheme="minorHAnsi"/>
                <w:sz w:val="24"/>
                <w:szCs w:val="24"/>
                <w:lang w:eastAsia="en-US"/>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A74A58">
              <w:rPr>
                <w:rFonts w:eastAsiaTheme="minorHAnsi"/>
                <w:sz w:val="24"/>
                <w:szCs w:val="24"/>
                <w:lang w:eastAsia="en-US"/>
              </w:rPr>
              <w:t xml:space="preserve"> (выполнением работ, оказанием услуг)</w:t>
            </w:r>
            <w:r w:rsidRPr="002C03C8">
              <w:rPr>
                <w:rFonts w:eastAsiaTheme="minorHAnsi"/>
                <w:sz w:val="24"/>
                <w:szCs w:val="24"/>
                <w:lang w:eastAsia="en-US"/>
              </w:rPr>
              <w:t>, являющегося объектом осуществляемой закупки, и административного наказания в виде дисквалификации;</w:t>
            </w:r>
          </w:p>
        </w:tc>
      </w:tr>
      <w:tr w:rsidR="00DA1525" w:rsidRPr="002C03C8" w:rsidTr="00F51D73">
        <w:tc>
          <w:tcPr>
            <w:tcW w:w="10314" w:type="dxa"/>
            <w:gridSpan w:val="2"/>
          </w:tcPr>
          <w:p w:rsidR="00DA1525" w:rsidRPr="002C03C8" w:rsidRDefault="00DA1525" w:rsidP="00DA1525">
            <w:pPr>
              <w:autoSpaceDE w:val="0"/>
              <w:autoSpaceDN w:val="0"/>
              <w:adjustRightInd w:val="0"/>
              <w:jc w:val="both"/>
              <w:rPr>
                <w:b/>
                <w:sz w:val="24"/>
                <w:szCs w:val="24"/>
              </w:rPr>
            </w:pPr>
            <w:r w:rsidRPr="002C03C8">
              <w:rPr>
                <w:b/>
                <w:sz w:val="24"/>
                <w:szCs w:val="24"/>
              </w:rPr>
              <w:t>11.6.</w:t>
            </w:r>
            <w:r w:rsidRPr="002C03C8">
              <w:rPr>
                <w:sz w:val="24"/>
                <w:szCs w:val="24"/>
              </w:rPr>
              <w:t xml:space="preserve"> </w:t>
            </w:r>
            <w:r w:rsidRPr="002C03C8">
              <w:rPr>
                <w:rFonts w:eastAsiaTheme="minorHAnsi"/>
                <w:bCs/>
                <w:sz w:val="24"/>
                <w:szCs w:val="24"/>
                <w:lang w:eastAsia="en-US"/>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29" w:history="1">
              <w:r w:rsidRPr="002C03C8">
                <w:rPr>
                  <w:rFonts w:eastAsiaTheme="minorHAnsi"/>
                  <w:bCs/>
                  <w:color w:val="0000FF"/>
                  <w:sz w:val="24"/>
                  <w:szCs w:val="24"/>
                  <w:lang w:eastAsia="en-US"/>
                </w:rPr>
                <w:t>статьей 19.28</w:t>
              </w:r>
            </w:hyperlink>
            <w:r w:rsidRPr="002C03C8">
              <w:rPr>
                <w:rFonts w:eastAsiaTheme="minorHAnsi"/>
                <w:bCs/>
                <w:sz w:val="24"/>
                <w:szCs w:val="24"/>
                <w:lang w:eastAsia="en-US"/>
              </w:rPr>
              <w:t xml:space="preserve"> Кодекса Российской Федерации об административных правонарушениях;</w:t>
            </w:r>
          </w:p>
        </w:tc>
      </w:tr>
      <w:tr w:rsidR="00F52DFD" w:rsidRPr="002C03C8" w:rsidTr="00F51D73">
        <w:tc>
          <w:tcPr>
            <w:tcW w:w="10314" w:type="dxa"/>
            <w:gridSpan w:val="2"/>
          </w:tcPr>
          <w:p w:rsidR="00F52DFD" w:rsidRPr="002C03C8" w:rsidRDefault="00F52DFD" w:rsidP="00DA1525">
            <w:pPr>
              <w:autoSpaceDE w:val="0"/>
              <w:autoSpaceDN w:val="0"/>
              <w:adjustRightInd w:val="0"/>
              <w:ind w:firstLine="29"/>
              <w:jc w:val="both"/>
              <w:rPr>
                <w:sz w:val="24"/>
                <w:szCs w:val="24"/>
              </w:rPr>
            </w:pPr>
            <w:r w:rsidRPr="002C03C8">
              <w:rPr>
                <w:b/>
                <w:sz w:val="24"/>
                <w:szCs w:val="24"/>
              </w:rPr>
              <w:t>11.</w:t>
            </w:r>
            <w:r w:rsidR="00DA1525" w:rsidRPr="002C03C8">
              <w:rPr>
                <w:b/>
                <w:sz w:val="24"/>
                <w:szCs w:val="24"/>
              </w:rPr>
              <w:t>7</w:t>
            </w:r>
            <w:r w:rsidRPr="002C03C8">
              <w:rPr>
                <w:b/>
                <w:sz w:val="24"/>
                <w:szCs w:val="24"/>
              </w:rPr>
              <w:t>.</w:t>
            </w:r>
            <w:r w:rsidRPr="002C03C8">
              <w:rPr>
                <w:sz w:val="24"/>
                <w:szCs w:val="24"/>
              </w:rPr>
              <w:t xml:space="preserve"> </w:t>
            </w:r>
            <w:proofErr w:type="gramStart"/>
            <w:r w:rsidRPr="002C03C8">
              <w:rPr>
                <w:sz w:val="24"/>
                <w:szCs w:val="24"/>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2C03C8">
              <w:rPr>
                <w:sz w:val="24"/>
                <w:szCs w:val="24"/>
              </w:rPr>
              <w:t xml:space="preserve"> </w:t>
            </w:r>
            <w:proofErr w:type="gramStart"/>
            <w:r w:rsidRPr="002C03C8">
              <w:rPr>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C03C8">
              <w:rPr>
                <w:sz w:val="24"/>
                <w:szCs w:val="24"/>
              </w:rPr>
              <w:t>неполнородными</w:t>
            </w:r>
            <w:proofErr w:type="spellEnd"/>
            <w:r w:rsidRPr="002C03C8">
              <w:rPr>
                <w:sz w:val="24"/>
                <w:szCs w:val="24"/>
              </w:rPr>
              <w:t xml:space="preserve"> (имеющими общих отца или мать) братьями и сёстрами), усыновителями или усыновлёнными указанных физических лиц.</w:t>
            </w:r>
            <w:proofErr w:type="gramEnd"/>
            <w:r w:rsidRPr="002C03C8">
              <w:rPr>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w:t>
            </w:r>
            <w:r w:rsidRPr="002C03C8">
              <w:rPr>
                <w:b/>
                <w:sz w:val="24"/>
                <w:szCs w:val="24"/>
              </w:rPr>
              <w:t>10 %</w:t>
            </w:r>
            <w:r w:rsidRPr="002C03C8">
              <w:rPr>
                <w:sz w:val="24"/>
                <w:szCs w:val="24"/>
              </w:rPr>
              <w:t xml:space="preserve"> голосующих акций хозяйственного общества либо долей, превышающей </w:t>
            </w:r>
            <w:r w:rsidRPr="002C03C8">
              <w:rPr>
                <w:b/>
                <w:sz w:val="24"/>
                <w:szCs w:val="24"/>
              </w:rPr>
              <w:t>10 %</w:t>
            </w:r>
            <w:r w:rsidRPr="002C03C8">
              <w:rPr>
                <w:sz w:val="24"/>
                <w:szCs w:val="24"/>
              </w:rPr>
              <w:t xml:space="preserve"> в уставном капитале хозяйственного общества;</w:t>
            </w:r>
            <w:r w:rsidRPr="002C03C8">
              <w:rPr>
                <w:color w:val="FF0000"/>
                <w:sz w:val="24"/>
                <w:szCs w:val="24"/>
              </w:rPr>
              <w:t xml:space="preserve"> </w:t>
            </w:r>
          </w:p>
        </w:tc>
      </w:tr>
      <w:tr w:rsidR="008462BB" w:rsidRPr="002C03C8" w:rsidTr="00F51D73">
        <w:tc>
          <w:tcPr>
            <w:tcW w:w="10314" w:type="dxa"/>
            <w:gridSpan w:val="2"/>
          </w:tcPr>
          <w:p w:rsidR="008462BB" w:rsidRPr="002C03C8" w:rsidRDefault="008462BB" w:rsidP="003D6B7F">
            <w:pPr>
              <w:pStyle w:val="a3"/>
              <w:tabs>
                <w:tab w:val="left" w:pos="170"/>
              </w:tabs>
              <w:autoSpaceDE w:val="0"/>
              <w:autoSpaceDN w:val="0"/>
              <w:adjustRightInd w:val="0"/>
              <w:ind w:firstLine="0"/>
              <w:jc w:val="both"/>
              <w:rPr>
                <w:b/>
                <w:sz w:val="24"/>
                <w:szCs w:val="24"/>
              </w:rPr>
            </w:pPr>
            <w:r w:rsidRPr="002C03C8">
              <w:rPr>
                <w:b/>
                <w:sz w:val="24"/>
                <w:szCs w:val="24"/>
              </w:rPr>
              <w:t>11.</w:t>
            </w:r>
            <w:r w:rsidR="003D6B7F" w:rsidRPr="002C03C8">
              <w:rPr>
                <w:b/>
                <w:sz w:val="24"/>
                <w:szCs w:val="24"/>
              </w:rPr>
              <w:t>8</w:t>
            </w:r>
            <w:r w:rsidRPr="002C03C8">
              <w:rPr>
                <w:b/>
                <w:sz w:val="24"/>
                <w:szCs w:val="24"/>
              </w:rPr>
              <w:t xml:space="preserve">. </w:t>
            </w:r>
            <w:r w:rsidRPr="002C03C8">
              <w:rPr>
                <w:sz w:val="24"/>
                <w:szCs w:val="24"/>
              </w:rPr>
              <w:t>Участник закупки не является офшорной компанией.</w:t>
            </w:r>
          </w:p>
        </w:tc>
      </w:tr>
      <w:tr w:rsidR="0052019C" w:rsidRPr="002C03C8" w:rsidTr="00F51D73">
        <w:tc>
          <w:tcPr>
            <w:tcW w:w="10314" w:type="dxa"/>
            <w:gridSpan w:val="2"/>
          </w:tcPr>
          <w:p w:rsidR="0052019C" w:rsidRPr="0052019C" w:rsidRDefault="0052019C" w:rsidP="003D6B7F">
            <w:pPr>
              <w:pStyle w:val="a3"/>
              <w:tabs>
                <w:tab w:val="left" w:pos="170"/>
              </w:tabs>
              <w:autoSpaceDE w:val="0"/>
              <w:autoSpaceDN w:val="0"/>
              <w:adjustRightInd w:val="0"/>
              <w:ind w:firstLine="0"/>
              <w:jc w:val="both"/>
              <w:rPr>
                <w:sz w:val="24"/>
                <w:szCs w:val="24"/>
              </w:rPr>
            </w:pPr>
            <w:r w:rsidRPr="005E1B87">
              <w:rPr>
                <w:b/>
                <w:sz w:val="24"/>
                <w:szCs w:val="24"/>
              </w:rPr>
              <w:t>11.9.</w:t>
            </w:r>
            <w:r w:rsidRPr="005E1B87">
              <w:rPr>
                <w:sz w:val="24"/>
                <w:szCs w:val="24"/>
              </w:rPr>
              <w:t xml:space="preserve"> Отсутствие у участника закупки ограничений для участия в закупках, установленных законодательством Российской Федерации</w:t>
            </w:r>
          </w:p>
        </w:tc>
      </w:tr>
      <w:tr w:rsidR="00D72943" w:rsidRPr="002C03C8" w:rsidTr="00F51D73">
        <w:tc>
          <w:tcPr>
            <w:tcW w:w="10314" w:type="dxa"/>
            <w:gridSpan w:val="2"/>
          </w:tcPr>
          <w:p w:rsidR="00D72943" w:rsidRPr="002C03C8" w:rsidRDefault="00D4758D" w:rsidP="0052019C">
            <w:pPr>
              <w:autoSpaceDE w:val="0"/>
              <w:autoSpaceDN w:val="0"/>
              <w:adjustRightInd w:val="0"/>
              <w:jc w:val="both"/>
              <w:rPr>
                <w:sz w:val="24"/>
                <w:szCs w:val="24"/>
              </w:rPr>
            </w:pPr>
            <w:r w:rsidRPr="002C03C8">
              <w:rPr>
                <w:b/>
                <w:sz w:val="24"/>
                <w:szCs w:val="24"/>
              </w:rPr>
              <w:t>11.</w:t>
            </w:r>
            <w:r w:rsidR="0052019C">
              <w:rPr>
                <w:b/>
                <w:sz w:val="24"/>
                <w:szCs w:val="24"/>
              </w:rPr>
              <w:t>10</w:t>
            </w:r>
            <w:r w:rsidR="00F52DFD" w:rsidRPr="002C03C8">
              <w:rPr>
                <w:b/>
                <w:sz w:val="24"/>
                <w:szCs w:val="24"/>
              </w:rPr>
              <w:t>.</w:t>
            </w:r>
            <w:r w:rsidR="00433A67" w:rsidRPr="002C03C8">
              <w:rPr>
                <w:sz w:val="24"/>
                <w:szCs w:val="24"/>
              </w:rPr>
              <w:t xml:space="preserve"> </w:t>
            </w:r>
            <w:r w:rsidR="005D1004" w:rsidRPr="002C03C8">
              <w:rPr>
                <w:sz w:val="24"/>
                <w:szCs w:val="24"/>
              </w:rPr>
              <w:t>О</w:t>
            </w:r>
            <w:r w:rsidR="00433A67" w:rsidRPr="002C03C8">
              <w:rPr>
                <w:sz w:val="24"/>
                <w:szCs w:val="24"/>
              </w:rPr>
              <w:t>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r w:rsidR="003758EC" w:rsidRPr="002C03C8">
              <w:rPr>
                <w:sz w:val="24"/>
                <w:szCs w:val="24"/>
              </w:rPr>
              <w:t>.</w:t>
            </w:r>
            <w:r w:rsidR="00433A67" w:rsidRPr="002C03C8">
              <w:rPr>
                <w:i/>
                <w:color w:val="FF0000"/>
                <w:sz w:val="24"/>
                <w:szCs w:val="24"/>
              </w:rPr>
              <w:t xml:space="preserve"> </w:t>
            </w:r>
          </w:p>
        </w:tc>
      </w:tr>
      <w:tr w:rsidR="00F5433D" w:rsidRPr="002C03C8" w:rsidTr="00F51D73">
        <w:tc>
          <w:tcPr>
            <w:tcW w:w="10314" w:type="dxa"/>
            <w:gridSpan w:val="2"/>
          </w:tcPr>
          <w:p w:rsidR="00F5433D" w:rsidRPr="002C03C8" w:rsidRDefault="00F5433D" w:rsidP="00F5433D">
            <w:pPr>
              <w:jc w:val="both"/>
              <w:rPr>
                <w:rFonts w:eastAsia="Calibri"/>
                <w:b/>
                <w:i/>
                <w:sz w:val="24"/>
                <w:szCs w:val="24"/>
                <w:lang w:eastAsia="en-US"/>
              </w:rPr>
            </w:pPr>
            <w:r w:rsidRPr="002C03C8">
              <w:rPr>
                <w:rFonts w:eastAsia="Calibri"/>
                <w:b/>
                <w:i/>
                <w:sz w:val="24"/>
                <w:szCs w:val="24"/>
                <w:lang w:eastAsia="en-US"/>
              </w:rPr>
              <w:t>Заявка на участие в электронном аукционе признается не соответствующей требованиям, установленным документацией о таком аукционе, в случае:</w:t>
            </w:r>
          </w:p>
          <w:p w:rsidR="00F5433D" w:rsidRPr="002C03C8" w:rsidRDefault="00F5433D" w:rsidP="00F5433D">
            <w:pPr>
              <w:autoSpaceDE w:val="0"/>
              <w:autoSpaceDN w:val="0"/>
              <w:adjustRightInd w:val="0"/>
              <w:jc w:val="both"/>
              <w:rPr>
                <w:b/>
                <w:sz w:val="24"/>
                <w:szCs w:val="24"/>
              </w:rPr>
            </w:pPr>
            <w:r w:rsidRPr="002C03C8">
              <w:rPr>
                <w:rFonts w:eastAsia="Calibri"/>
                <w:b/>
                <w:i/>
                <w:sz w:val="24"/>
                <w:szCs w:val="24"/>
                <w:lang w:eastAsia="en-US"/>
              </w:rPr>
              <w:t xml:space="preserve">- несоответствия участника такого аукциона требованиям, установленным частью </w:t>
            </w:r>
            <w:r w:rsidRPr="002C03C8">
              <w:rPr>
                <w:rFonts w:eastAsia="Calibri"/>
                <w:b/>
                <w:i/>
                <w:color w:val="00B0F0"/>
                <w:sz w:val="24"/>
                <w:szCs w:val="24"/>
                <w:lang w:eastAsia="en-US"/>
              </w:rPr>
              <w:t>11</w:t>
            </w:r>
            <w:r w:rsidRPr="002C03C8">
              <w:rPr>
                <w:rFonts w:eastAsia="Calibri"/>
                <w:b/>
                <w:i/>
                <w:sz w:val="24"/>
                <w:szCs w:val="24"/>
                <w:lang w:eastAsia="en-US"/>
              </w:rPr>
              <w:t xml:space="preserve"> настоящей документации.</w:t>
            </w:r>
          </w:p>
        </w:tc>
      </w:tr>
      <w:tr w:rsidR="00262542" w:rsidRPr="002C03C8" w:rsidTr="00F51D73">
        <w:tc>
          <w:tcPr>
            <w:tcW w:w="10314" w:type="dxa"/>
            <w:gridSpan w:val="2"/>
          </w:tcPr>
          <w:p w:rsidR="00262542" w:rsidRPr="002C03C8" w:rsidRDefault="00262542" w:rsidP="006F3A1B">
            <w:pPr>
              <w:jc w:val="center"/>
              <w:rPr>
                <w:i/>
                <w:color w:val="FF0000"/>
                <w:sz w:val="24"/>
                <w:szCs w:val="24"/>
              </w:rPr>
            </w:pPr>
            <w:r w:rsidRPr="002C03C8">
              <w:rPr>
                <w:b/>
                <w:sz w:val="28"/>
                <w:szCs w:val="28"/>
              </w:rPr>
              <w:t>1</w:t>
            </w:r>
            <w:r w:rsidR="006F3A1B" w:rsidRPr="002C03C8">
              <w:rPr>
                <w:b/>
                <w:sz w:val="28"/>
                <w:szCs w:val="28"/>
              </w:rPr>
              <w:t>2</w:t>
            </w:r>
            <w:r w:rsidRPr="002C03C8">
              <w:rPr>
                <w:b/>
                <w:sz w:val="28"/>
                <w:szCs w:val="28"/>
              </w:rPr>
              <w:t>.</w:t>
            </w:r>
            <w:r w:rsidRPr="002C03C8">
              <w:rPr>
                <w:b/>
                <w:sz w:val="24"/>
                <w:szCs w:val="24"/>
              </w:rPr>
              <w:t xml:space="preserve"> </w:t>
            </w:r>
            <w:r w:rsidRPr="002C03C8">
              <w:rPr>
                <w:b/>
                <w:sz w:val="28"/>
                <w:szCs w:val="28"/>
              </w:rPr>
              <w:t xml:space="preserve">Порядок, даты начала и окончания срока предоставления участникам </w:t>
            </w:r>
            <w:r w:rsidR="00D72943" w:rsidRPr="002C03C8">
              <w:rPr>
                <w:b/>
                <w:sz w:val="28"/>
                <w:szCs w:val="28"/>
              </w:rPr>
              <w:t>закупки</w:t>
            </w:r>
            <w:r w:rsidRPr="002C03C8">
              <w:rPr>
                <w:b/>
                <w:sz w:val="28"/>
                <w:szCs w:val="28"/>
              </w:rPr>
              <w:t xml:space="preserve"> разъяснений положений документации об электронном аукционе</w:t>
            </w:r>
          </w:p>
        </w:tc>
      </w:tr>
      <w:tr w:rsidR="00262542" w:rsidRPr="002C03C8" w:rsidTr="00F51D73">
        <w:tc>
          <w:tcPr>
            <w:tcW w:w="4597" w:type="dxa"/>
          </w:tcPr>
          <w:p w:rsidR="00262542" w:rsidRPr="002C03C8" w:rsidRDefault="00262542" w:rsidP="006F3A1B">
            <w:pPr>
              <w:jc w:val="both"/>
              <w:rPr>
                <w:b/>
                <w:sz w:val="24"/>
                <w:szCs w:val="24"/>
              </w:rPr>
            </w:pPr>
            <w:r w:rsidRPr="002C03C8">
              <w:rPr>
                <w:b/>
                <w:sz w:val="24"/>
                <w:szCs w:val="24"/>
              </w:rPr>
              <w:t>1</w:t>
            </w:r>
            <w:r w:rsidR="006F3A1B" w:rsidRPr="002C03C8">
              <w:rPr>
                <w:b/>
                <w:sz w:val="24"/>
                <w:szCs w:val="24"/>
              </w:rPr>
              <w:t>2</w:t>
            </w:r>
            <w:r w:rsidRPr="002C03C8">
              <w:rPr>
                <w:b/>
                <w:sz w:val="24"/>
                <w:szCs w:val="24"/>
              </w:rPr>
              <w:t>.1</w:t>
            </w:r>
            <w:r w:rsidRPr="002C03C8">
              <w:rPr>
                <w:sz w:val="24"/>
                <w:szCs w:val="24"/>
              </w:rPr>
              <w:t>.</w:t>
            </w:r>
            <w:r w:rsidRPr="002C03C8">
              <w:rPr>
                <w:b/>
                <w:sz w:val="24"/>
                <w:szCs w:val="24"/>
              </w:rPr>
              <w:t xml:space="preserve"> Порядок предоставления </w:t>
            </w:r>
            <w:r w:rsidRPr="002C03C8">
              <w:rPr>
                <w:sz w:val="24"/>
                <w:szCs w:val="24"/>
              </w:rPr>
              <w:t xml:space="preserve">участникам </w:t>
            </w:r>
            <w:r w:rsidR="00D72943" w:rsidRPr="002C03C8">
              <w:rPr>
                <w:sz w:val="24"/>
                <w:szCs w:val="24"/>
              </w:rPr>
              <w:t>закупки</w:t>
            </w:r>
            <w:r w:rsidRPr="002C03C8">
              <w:rPr>
                <w:b/>
                <w:sz w:val="24"/>
                <w:szCs w:val="24"/>
              </w:rPr>
              <w:t xml:space="preserve"> разъяснения </w:t>
            </w:r>
            <w:r w:rsidRPr="002C03C8">
              <w:rPr>
                <w:sz w:val="24"/>
                <w:szCs w:val="24"/>
              </w:rPr>
              <w:t>положений документации о</w:t>
            </w:r>
            <w:r w:rsidR="00D72943" w:rsidRPr="002C03C8">
              <w:rPr>
                <w:sz w:val="24"/>
                <w:szCs w:val="24"/>
              </w:rPr>
              <w:t>б</w:t>
            </w:r>
            <w:r w:rsidRPr="002C03C8">
              <w:rPr>
                <w:sz w:val="24"/>
                <w:szCs w:val="24"/>
              </w:rPr>
              <w:t xml:space="preserve"> </w:t>
            </w:r>
            <w:r w:rsidR="00D72943" w:rsidRPr="002C03C8">
              <w:rPr>
                <w:sz w:val="24"/>
                <w:szCs w:val="24"/>
              </w:rPr>
              <w:t xml:space="preserve">электронном </w:t>
            </w:r>
            <w:r w:rsidRPr="002C03C8">
              <w:rPr>
                <w:sz w:val="24"/>
                <w:szCs w:val="24"/>
              </w:rPr>
              <w:t>аукционе</w:t>
            </w:r>
          </w:p>
        </w:tc>
        <w:tc>
          <w:tcPr>
            <w:tcW w:w="5717" w:type="dxa"/>
          </w:tcPr>
          <w:p w:rsidR="00BC2322" w:rsidRPr="00D346E6" w:rsidRDefault="00BC2322" w:rsidP="00BC2322">
            <w:pPr>
              <w:widowControl w:val="0"/>
              <w:ind w:firstLine="204"/>
              <w:jc w:val="both"/>
              <w:rPr>
                <w:rFonts w:eastAsiaTheme="minorHAnsi"/>
                <w:sz w:val="24"/>
                <w:szCs w:val="24"/>
                <w:lang w:eastAsia="en-US"/>
              </w:rPr>
            </w:pPr>
            <w:r w:rsidRPr="00D346E6">
              <w:rPr>
                <w:rFonts w:eastAsiaTheme="minorHAnsi"/>
                <w:sz w:val="24"/>
                <w:szCs w:val="24"/>
                <w:lang w:eastAsia="en-US"/>
              </w:rPr>
              <w:t>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заказчику.</w:t>
            </w:r>
          </w:p>
          <w:p w:rsidR="00B5568C" w:rsidRPr="00D346E6" w:rsidRDefault="00B5568C" w:rsidP="00D85BE9">
            <w:pPr>
              <w:ind w:firstLine="204"/>
              <w:jc w:val="both"/>
              <w:rPr>
                <w:sz w:val="24"/>
                <w:szCs w:val="24"/>
              </w:rPr>
            </w:pPr>
            <w:r w:rsidRPr="00D346E6">
              <w:rPr>
                <w:rFonts w:eastAsiaTheme="minorHAnsi"/>
                <w:b/>
                <w:sz w:val="24"/>
                <w:szCs w:val="24"/>
                <w:lang w:eastAsia="en-US"/>
              </w:rPr>
              <w:t xml:space="preserve">В течение 2 дней </w:t>
            </w:r>
            <w:proofErr w:type="gramStart"/>
            <w:r w:rsidRPr="00D346E6">
              <w:rPr>
                <w:rFonts w:eastAsiaTheme="minorHAnsi"/>
                <w:b/>
                <w:sz w:val="24"/>
                <w:szCs w:val="24"/>
                <w:lang w:eastAsia="en-US"/>
              </w:rPr>
              <w:t>с даты поступления</w:t>
            </w:r>
            <w:proofErr w:type="gramEnd"/>
            <w:r w:rsidRPr="00D346E6">
              <w:rPr>
                <w:rFonts w:eastAsiaTheme="minorHAnsi"/>
                <w:b/>
                <w:sz w:val="24"/>
                <w:szCs w:val="24"/>
                <w:lang w:eastAsia="en-US"/>
              </w:rPr>
              <w:t xml:space="preserve"> от оператора электронной площадки запроса</w:t>
            </w:r>
            <w:r w:rsidRPr="00D346E6">
              <w:rPr>
                <w:rFonts w:eastAsiaTheme="minorHAnsi"/>
                <w:sz w:val="24"/>
                <w:szCs w:val="24"/>
                <w:lang w:eastAsia="en-US"/>
              </w:rPr>
              <w:t xml:space="preserve"> заказчик размещает </w:t>
            </w:r>
            <w:r w:rsidR="00457D0E" w:rsidRPr="00D346E6">
              <w:rPr>
                <w:rFonts w:eastAsiaTheme="minorHAnsi"/>
                <w:sz w:val="24"/>
                <w:szCs w:val="24"/>
                <w:lang w:eastAsia="en-US"/>
              </w:rPr>
              <w:t xml:space="preserve">в </w:t>
            </w:r>
            <w:r w:rsidR="00CE5BB3" w:rsidRPr="00D346E6">
              <w:rPr>
                <w:rFonts w:eastAsiaTheme="minorHAnsi"/>
                <w:sz w:val="24"/>
                <w:szCs w:val="24"/>
                <w:lang w:eastAsia="en-US"/>
              </w:rPr>
              <w:t>ЕИС</w:t>
            </w:r>
            <w:r w:rsidRPr="00D346E6">
              <w:rPr>
                <w:rFonts w:eastAsiaTheme="minorHAnsi"/>
                <w:sz w:val="24"/>
                <w:szCs w:val="24"/>
                <w:lang w:eastAsia="en-US"/>
              </w:rPr>
              <w:t xml:space="preserve"> разъяснения положений документации об электронном аукционе с указанием предмета запроса, но без указания участника такой закупки, от которого поступил указанный запрос, при условии, что указанный запрос поступил заказчику не позднее </w:t>
            </w:r>
            <w:r w:rsidR="00D85BE9" w:rsidRPr="00D346E6">
              <w:rPr>
                <w:b/>
                <w:sz w:val="24"/>
                <w:szCs w:val="24"/>
              </w:rPr>
              <w:t>«</w:t>
            </w:r>
            <w:r w:rsidR="00D346E6" w:rsidRPr="00D346E6">
              <w:rPr>
                <w:b/>
                <w:sz w:val="24"/>
                <w:szCs w:val="24"/>
              </w:rPr>
              <w:t>09</w:t>
            </w:r>
            <w:r w:rsidR="008C7F79" w:rsidRPr="00D346E6">
              <w:rPr>
                <w:b/>
                <w:sz w:val="24"/>
                <w:szCs w:val="24"/>
              </w:rPr>
              <w:t>»</w:t>
            </w:r>
            <w:r w:rsidR="00D85BE9" w:rsidRPr="00D346E6">
              <w:rPr>
                <w:b/>
                <w:sz w:val="24"/>
                <w:szCs w:val="24"/>
              </w:rPr>
              <w:t xml:space="preserve"> </w:t>
            </w:r>
            <w:r w:rsidR="00D346E6" w:rsidRPr="00D346E6">
              <w:rPr>
                <w:b/>
                <w:sz w:val="24"/>
                <w:szCs w:val="24"/>
              </w:rPr>
              <w:t xml:space="preserve">августа </w:t>
            </w:r>
            <w:r w:rsidR="00D85BE9" w:rsidRPr="00D346E6">
              <w:rPr>
                <w:b/>
                <w:sz w:val="24"/>
                <w:szCs w:val="24"/>
              </w:rPr>
              <w:t>2021 года</w:t>
            </w:r>
            <w:r w:rsidR="00D85BE9" w:rsidRPr="00D346E6">
              <w:rPr>
                <w:sz w:val="24"/>
                <w:szCs w:val="24"/>
              </w:rPr>
              <w:t>.</w:t>
            </w:r>
          </w:p>
          <w:p w:rsidR="00262542" w:rsidRPr="00D346E6" w:rsidRDefault="00B5568C" w:rsidP="00B5568C">
            <w:pPr>
              <w:widowControl w:val="0"/>
              <w:autoSpaceDE w:val="0"/>
              <w:autoSpaceDN w:val="0"/>
              <w:adjustRightInd w:val="0"/>
              <w:ind w:firstLine="175"/>
              <w:jc w:val="both"/>
              <w:rPr>
                <w:rFonts w:eastAsiaTheme="minorHAnsi"/>
                <w:sz w:val="24"/>
                <w:szCs w:val="24"/>
                <w:lang w:eastAsia="en-US"/>
              </w:rPr>
            </w:pPr>
            <w:r w:rsidRPr="00D346E6">
              <w:rPr>
                <w:rFonts w:eastAsiaTheme="minorHAnsi"/>
                <w:sz w:val="24"/>
                <w:szCs w:val="24"/>
                <w:lang w:eastAsia="en-US"/>
              </w:rPr>
              <w:t xml:space="preserve">Разъяснения положений документации об электронном аукционе </w:t>
            </w:r>
            <w:r w:rsidRPr="00D346E6">
              <w:rPr>
                <w:rFonts w:eastAsiaTheme="minorHAnsi"/>
                <w:b/>
                <w:sz w:val="24"/>
                <w:szCs w:val="24"/>
                <w:lang w:eastAsia="en-US"/>
              </w:rPr>
              <w:t>не должны</w:t>
            </w:r>
            <w:r w:rsidRPr="00D346E6">
              <w:rPr>
                <w:rFonts w:eastAsiaTheme="minorHAnsi"/>
                <w:sz w:val="24"/>
                <w:szCs w:val="24"/>
                <w:lang w:eastAsia="en-US"/>
              </w:rPr>
              <w:t xml:space="preserve"> изменять ее суть.</w:t>
            </w:r>
          </w:p>
        </w:tc>
      </w:tr>
      <w:tr w:rsidR="00216501" w:rsidRPr="002C03C8" w:rsidTr="00F51D73">
        <w:tc>
          <w:tcPr>
            <w:tcW w:w="4597" w:type="dxa"/>
          </w:tcPr>
          <w:p w:rsidR="00216501" w:rsidRPr="002C03C8" w:rsidRDefault="00216501" w:rsidP="00216501">
            <w:pPr>
              <w:jc w:val="both"/>
              <w:rPr>
                <w:b/>
                <w:sz w:val="24"/>
                <w:szCs w:val="24"/>
              </w:rPr>
            </w:pPr>
            <w:r w:rsidRPr="002C03C8">
              <w:rPr>
                <w:b/>
                <w:sz w:val="24"/>
                <w:szCs w:val="24"/>
              </w:rPr>
              <w:t>12.2</w:t>
            </w:r>
            <w:r w:rsidRPr="002C03C8">
              <w:rPr>
                <w:sz w:val="24"/>
                <w:szCs w:val="24"/>
              </w:rPr>
              <w:t>.</w:t>
            </w:r>
            <w:r w:rsidRPr="002C03C8">
              <w:rPr>
                <w:b/>
                <w:sz w:val="24"/>
                <w:szCs w:val="24"/>
              </w:rPr>
              <w:t xml:space="preserve"> Дата </w:t>
            </w:r>
            <w:proofErr w:type="gramStart"/>
            <w:r w:rsidRPr="002C03C8">
              <w:rPr>
                <w:b/>
                <w:sz w:val="24"/>
                <w:szCs w:val="24"/>
              </w:rPr>
              <w:t xml:space="preserve">начала срока </w:t>
            </w:r>
            <w:r w:rsidRPr="002C03C8">
              <w:rPr>
                <w:sz w:val="24"/>
                <w:szCs w:val="24"/>
              </w:rPr>
              <w:t>предоставления разъяснений положений документации</w:t>
            </w:r>
            <w:proofErr w:type="gramEnd"/>
            <w:r w:rsidRPr="002C03C8">
              <w:rPr>
                <w:sz w:val="24"/>
                <w:szCs w:val="24"/>
              </w:rPr>
              <w:t xml:space="preserve"> об электронном аукционе</w:t>
            </w:r>
          </w:p>
        </w:tc>
        <w:tc>
          <w:tcPr>
            <w:tcW w:w="5717" w:type="dxa"/>
            <w:vAlign w:val="center"/>
          </w:tcPr>
          <w:p w:rsidR="00216501" w:rsidRPr="00D346E6" w:rsidRDefault="00216501" w:rsidP="00216501">
            <w:pPr>
              <w:ind w:firstLine="29"/>
              <w:jc w:val="both"/>
              <w:rPr>
                <w:i/>
                <w:sz w:val="24"/>
                <w:szCs w:val="24"/>
              </w:rPr>
            </w:pPr>
            <w:proofErr w:type="gramStart"/>
            <w:r w:rsidRPr="00D346E6">
              <w:rPr>
                <w:sz w:val="24"/>
                <w:szCs w:val="24"/>
              </w:rPr>
              <w:t>С даты размещения</w:t>
            </w:r>
            <w:proofErr w:type="gramEnd"/>
            <w:r w:rsidRPr="00D346E6">
              <w:rPr>
                <w:sz w:val="24"/>
                <w:szCs w:val="24"/>
              </w:rPr>
              <w:t xml:space="preserve"> извещения и документации о настоящем аукционе в ЕИС</w:t>
            </w:r>
          </w:p>
        </w:tc>
      </w:tr>
      <w:tr w:rsidR="00216501" w:rsidRPr="002C03C8" w:rsidTr="00F51D73">
        <w:tc>
          <w:tcPr>
            <w:tcW w:w="4597" w:type="dxa"/>
          </w:tcPr>
          <w:p w:rsidR="00216501" w:rsidRPr="002C03C8" w:rsidRDefault="00216501" w:rsidP="00216501">
            <w:pPr>
              <w:jc w:val="both"/>
              <w:rPr>
                <w:b/>
                <w:sz w:val="24"/>
                <w:szCs w:val="24"/>
              </w:rPr>
            </w:pPr>
            <w:r w:rsidRPr="002C03C8">
              <w:rPr>
                <w:b/>
                <w:sz w:val="24"/>
                <w:szCs w:val="24"/>
              </w:rPr>
              <w:t xml:space="preserve">12.3. Дата </w:t>
            </w:r>
            <w:proofErr w:type="gramStart"/>
            <w:r w:rsidRPr="002C03C8">
              <w:rPr>
                <w:b/>
                <w:sz w:val="24"/>
                <w:szCs w:val="24"/>
              </w:rPr>
              <w:t xml:space="preserve">окончания срока </w:t>
            </w:r>
            <w:r w:rsidRPr="002C03C8">
              <w:rPr>
                <w:sz w:val="24"/>
                <w:szCs w:val="24"/>
              </w:rPr>
              <w:t>предоставления разъяснений положений документации</w:t>
            </w:r>
            <w:proofErr w:type="gramEnd"/>
            <w:r w:rsidRPr="002C03C8">
              <w:rPr>
                <w:sz w:val="24"/>
                <w:szCs w:val="24"/>
              </w:rPr>
              <w:t xml:space="preserve"> об электронном аукционе</w:t>
            </w:r>
          </w:p>
        </w:tc>
        <w:tc>
          <w:tcPr>
            <w:tcW w:w="5717" w:type="dxa"/>
            <w:vAlign w:val="center"/>
          </w:tcPr>
          <w:p w:rsidR="00D85BE9" w:rsidRPr="00D346E6" w:rsidRDefault="00D85BE9" w:rsidP="00D85BE9">
            <w:pPr>
              <w:rPr>
                <w:sz w:val="24"/>
                <w:szCs w:val="24"/>
              </w:rPr>
            </w:pPr>
            <w:r w:rsidRPr="00D346E6">
              <w:rPr>
                <w:sz w:val="24"/>
                <w:szCs w:val="24"/>
              </w:rPr>
              <w:t>«</w:t>
            </w:r>
            <w:r w:rsidR="00D346E6" w:rsidRPr="00D346E6">
              <w:rPr>
                <w:sz w:val="24"/>
                <w:szCs w:val="24"/>
              </w:rPr>
              <w:t>11</w:t>
            </w:r>
            <w:r w:rsidRPr="00D346E6">
              <w:rPr>
                <w:sz w:val="24"/>
                <w:szCs w:val="24"/>
              </w:rPr>
              <w:t xml:space="preserve">» </w:t>
            </w:r>
            <w:r w:rsidR="00D346E6" w:rsidRPr="00D346E6">
              <w:rPr>
                <w:sz w:val="24"/>
                <w:szCs w:val="24"/>
              </w:rPr>
              <w:t xml:space="preserve">августа </w:t>
            </w:r>
            <w:r w:rsidRPr="00D346E6">
              <w:rPr>
                <w:sz w:val="24"/>
                <w:szCs w:val="24"/>
              </w:rPr>
              <w:t>2021 года</w:t>
            </w:r>
          </w:p>
          <w:p w:rsidR="00216501" w:rsidRPr="00D346E6" w:rsidRDefault="00216501" w:rsidP="00216501">
            <w:pPr>
              <w:jc w:val="both"/>
              <w:rPr>
                <w:sz w:val="24"/>
                <w:szCs w:val="24"/>
              </w:rPr>
            </w:pPr>
          </w:p>
        </w:tc>
      </w:tr>
      <w:tr w:rsidR="00216501" w:rsidRPr="002C03C8" w:rsidTr="00F51D73">
        <w:tc>
          <w:tcPr>
            <w:tcW w:w="10314" w:type="dxa"/>
            <w:gridSpan w:val="2"/>
          </w:tcPr>
          <w:p w:rsidR="00216501" w:rsidRPr="002C03C8" w:rsidRDefault="00216501" w:rsidP="004C39BE">
            <w:pPr>
              <w:jc w:val="center"/>
              <w:rPr>
                <w:b/>
                <w:sz w:val="28"/>
                <w:szCs w:val="28"/>
              </w:rPr>
            </w:pPr>
            <w:r w:rsidRPr="002C03C8">
              <w:rPr>
                <w:b/>
                <w:sz w:val="28"/>
                <w:szCs w:val="28"/>
              </w:rPr>
              <w:t>13. Заключение, изменение и расторжение контракта</w:t>
            </w:r>
          </w:p>
        </w:tc>
      </w:tr>
      <w:tr w:rsidR="00216501" w:rsidRPr="002C03C8" w:rsidTr="00F51D73">
        <w:tc>
          <w:tcPr>
            <w:tcW w:w="4597" w:type="dxa"/>
          </w:tcPr>
          <w:p w:rsidR="00216501" w:rsidRPr="002C03C8" w:rsidRDefault="00216501" w:rsidP="00A12664">
            <w:pPr>
              <w:jc w:val="both"/>
              <w:rPr>
                <w:b/>
                <w:sz w:val="24"/>
                <w:szCs w:val="24"/>
              </w:rPr>
            </w:pPr>
            <w:r w:rsidRPr="002C03C8">
              <w:rPr>
                <w:b/>
                <w:sz w:val="24"/>
                <w:szCs w:val="24"/>
              </w:rPr>
              <w:t>13.1. Информация</w:t>
            </w:r>
            <w:r w:rsidRPr="002C03C8">
              <w:rPr>
                <w:sz w:val="24"/>
                <w:szCs w:val="24"/>
              </w:rPr>
              <w:t xml:space="preserve"> </w:t>
            </w:r>
            <w:r w:rsidRPr="002C03C8">
              <w:rPr>
                <w:b/>
                <w:sz w:val="24"/>
                <w:szCs w:val="24"/>
              </w:rPr>
              <w:t>о</w:t>
            </w:r>
            <w:r w:rsidRPr="002C03C8">
              <w:rPr>
                <w:sz w:val="24"/>
                <w:szCs w:val="24"/>
              </w:rPr>
              <w:t xml:space="preserve"> работнике контрактной службы, </w:t>
            </w:r>
            <w:r w:rsidRPr="002C03C8">
              <w:rPr>
                <w:b/>
                <w:sz w:val="24"/>
                <w:szCs w:val="24"/>
              </w:rPr>
              <w:t>ответственном за заключение контракта</w:t>
            </w:r>
          </w:p>
        </w:tc>
        <w:tc>
          <w:tcPr>
            <w:tcW w:w="5717" w:type="dxa"/>
          </w:tcPr>
          <w:p w:rsidR="00036BFD" w:rsidRPr="005365DC" w:rsidRDefault="00013A39" w:rsidP="00036BFD">
            <w:pPr>
              <w:jc w:val="both"/>
              <w:rPr>
                <w:sz w:val="24"/>
                <w:szCs w:val="24"/>
              </w:rPr>
            </w:pPr>
            <w:r>
              <w:rPr>
                <w:sz w:val="24"/>
                <w:szCs w:val="24"/>
              </w:rPr>
              <w:t>Алиновский Александр Юрьевич</w:t>
            </w:r>
          </w:p>
          <w:p w:rsidR="00036BFD" w:rsidRPr="005365DC" w:rsidRDefault="00036BFD" w:rsidP="00036BFD">
            <w:pPr>
              <w:jc w:val="both"/>
              <w:rPr>
                <w:sz w:val="24"/>
                <w:szCs w:val="24"/>
              </w:rPr>
            </w:pPr>
            <w:r w:rsidRPr="005365DC">
              <w:rPr>
                <w:sz w:val="24"/>
                <w:szCs w:val="24"/>
              </w:rPr>
              <w:t>Тел. 8(4152) 218-696</w:t>
            </w:r>
          </w:p>
          <w:p w:rsidR="006B3609" w:rsidRPr="002C03C8" w:rsidRDefault="00036BFD" w:rsidP="00036BFD">
            <w:pPr>
              <w:jc w:val="both"/>
              <w:rPr>
                <w:i/>
                <w:color w:val="FF0000"/>
                <w:sz w:val="24"/>
                <w:szCs w:val="24"/>
              </w:rPr>
            </w:pPr>
            <w:r w:rsidRPr="005365DC">
              <w:rPr>
                <w:sz w:val="24"/>
                <w:szCs w:val="24"/>
              </w:rPr>
              <w:t xml:space="preserve">Электронный адрес: </w:t>
            </w:r>
            <w:hyperlink r:id="rId30" w:history="1">
              <w:r w:rsidRPr="005365DC">
                <w:rPr>
                  <w:rStyle w:val="a8"/>
                  <w:sz w:val="24"/>
                  <w:szCs w:val="24"/>
                </w:rPr>
                <w:t>zakupki@pkvoda.ru</w:t>
              </w:r>
            </w:hyperlink>
          </w:p>
        </w:tc>
      </w:tr>
      <w:tr w:rsidR="00216501" w:rsidRPr="002C03C8" w:rsidTr="008717B5">
        <w:trPr>
          <w:trHeight w:val="841"/>
        </w:trPr>
        <w:tc>
          <w:tcPr>
            <w:tcW w:w="4597" w:type="dxa"/>
          </w:tcPr>
          <w:p w:rsidR="00216501" w:rsidRPr="002C03C8" w:rsidRDefault="00216501" w:rsidP="00216501">
            <w:pPr>
              <w:jc w:val="both"/>
              <w:rPr>
                <w:b/>
                <w:sz w:val="24"/>
                <w:szCs w:val="24"/>
              </w:rPr>
            </w:pPr>
            <w:r w:rsidRPr="002C03C8">
              <w:rPr>
                <w:b/>
                <w:sz w:val="24"/>
                <w:szCs w:val="24"/>
              </w:rPr>
              <w:t>13.2. Срок</w:t>
            </w:r>
            <w:r w:rsidRPr="002C03C8">
              <w:rPr>
                <w:sz w:val="24"/>
                <w:szCs w:val="24"/>
              </w:rPr>
              <w:t>, в течение которого победитель электронного аукциона или иной участник, с которым заключается контракт при уклонении победителя такого аукциона от заключения контракта, должен подписать контракт</w:t>
            </w:r>
          </w:p>
        </w:tc>
        <w:tc>
          <w:tcPr>
            <w:tcW w:w="5717" w:type="dxa"/>
          </w:tcPr>
          <w:p w:rsidR="00AD03CF" w:rsidRPr="00C14A8B" w:rsidRDefault="00AD03CF" w:rsidP="00AD03CF">
            <w:pPr>
              <w:autoSpaceDE w:val="0"/>
              <w:autoSpaceDN w:val="0"/>
              <w:adjustRightInd w:val="0"/>
              <w:ind w:firstLine="204"/>
              <w:jc w:val="both"/>
              <w:rPr>
                <w:sz w:val="24"/>
                <w:szCs w:val="24"/>
              </w:rPr>
            </w:pPr>
            <w:r w:rsidRPr="00C14A8B">
              <w:rPr>
                <w:sz w:val="24"/>
                <w:szCs w:val="24"/>
              </w:rPr>
              <w:t xml:space="preserve">Контракт должен быть заключен </w:t>
            </w:r>
            <w:r w:rsidRPr="00C14A8B">
              <w:rPr>
                <w:b/>
                <w:sz w:val="24"/>
                <w:szCs w:val="24"/>
              </w:rPr>
              <w:t xml:space="preserve">не ранее чем через 10 дней </w:t>
            </w:r>
            <w:proofErr w:type="gramStart"/>
            <w:r w:rsidRPr="00C14A8B">
              <w:rPr>
                <w:sz w:val="24"/>
                <w:szCs w:val="24"/>
              </w:rPr>
              <w:t>с даты размещения</w:t>
            </w:r>
            <w:proofErr w:type="gramEnd"/>
            <w:r w:rsidRPr="00C14A8B">
              <w:rPr>
                <w:sz w:val="24"/>
                <w:szCs w:val="24"/>
              </w:rPr>
              <w:t xml:space="preserve"> в ЕИС протокола подведения итогов электронного аукциона.</w:t>
            </w:r>
          </w:p>
          <w:p w:rsidR="00AD03CF" w:rsidRPr="00C14A8B" w:rsidRDefault="00AD03CF" w:rsidP="00AD03CF">
            <w:pPr>
              <w:autoSpaceDE w:val="0"/>
              <w:autoSpaceDN w:val="0"/>
              <w:adjustRightInd w:val="0"/>
              <w:ind w:firstLine="204"/>
              <w:jc w:val="both"/>
              <w:rPr>
                <w:bCs/>
                <w:sz w:val="24"/>
                <w:szCs w:val="24"/>
              </w:rPr>
            </w:pPr>
            <w:r w:rsidRPr="00C14A8B">
              <w:rPr>
                <w:b/>
                <w:sz w:val="24"/>
                <w:szCs w:val="24"/>
              </w:rPr>
              <w:t>В течение 5 дней</w:t>
            </w:r>
            <w:r w:rsidRPr="00C14A8B">
              <w:rPr>
                <w:sz w:val="24"/>
                <w:szCs w:val="24"/>
              </w:rPr>
              <w:t xml:space="preserve"> </w:t>
            </w:r>
            <w:proofErr w:type="gramStart"/>
            <w:r w:rsidRPr="00C14A8B">
              <w:rPr>
                <w:sz w:val="24"/>
                <w:szCs w:val="24"/>
              </w:rPr>
              <w:t>с даты размещения</w:t>
            </w:r>
            <w:proofErr w:type="gramEnd"/>
            <w:r w:rsidRPr="00C14A8B">
              <w:rPr>
                <w:sz w:val="24"/>
                <w:szCs w:val="24"/>
              </w:rPr>
              <w:t xml:space="preserve"> в ЕИС протокола подведения итогов электронного аукциона заказчик размещает в ЕИС </w:t>
            </w:r>
            <w:r w:rsidRPr="00C14A8B">
              <w:rPr>
                <w:bCs/>
                <w:sz w:val="24"/>
                <w:szCs w:val="24"/>
              </w:rPr>
              <w:t>и на электронной площадке с использованием ЕИС без своей подписи проект контракта.</w:t>
            </w:r>
          </w:p>
          <w:p w:rsidR="00AD03CF" w:rsidRPr="00C14A8B" w:rsidRDefault="00AD03CF" w:rsidP="00AD03CF">
            <w:pPr>
              <w:autoSpaceDE w:val="0"/>
              <w:autoSpaceDN w:val="0"/>
              <w:adjustRightInd w:val="0"/>
              <w:ind w:firstLine="204"/>
              <w:jc w:val="both"/>
              <w:rPr>
                <w:bCs/>
                <w:sz w:val="24"/>
                <w:szCs w:val="24"/>
              </w:rPr>
            </w:pPr>
            <w:r w:rsidRPr="00C14A8B" w:rsidDel="007151DA">
              <w:rPr>
                <w:b/>
                <w:sz w:val="24"/>
                <w:szCs w:val="24"/>
              </w:rPr>
              <w:t xml:space="preserve"> </w:t>
            </w:r>
            <w:bookmarkStart w:id="8" w:name="Par1616"/>
            <w:bookmarkEnd w:id="8"/>
            <w:r w:rsidRPr="00C14A8B">
              <w:rPr>
                <w:b/>
                <w:sz w:val="24"/>
                <w:szCs w:val="24"/>
              </w:rPr>
              <w:t>В течение 5 дней</w:t>
            </w:r>
            <w:r w:rsidRPr="00C14A8B">
              <w:rPr>
                <w:sz w:val="24"/>
                <w:szCs w:val="24"/>
              </w:rPr>
              <w:t xml:space="preserve"> </w:t>
            </w:r>
            <w:proofErr w:type="gramStart"/>
            <w:r w:rsidRPr="00C14A8B">
              <w:rPr>
                <w:sz w:val="24"/>
                <w:szCs w:val="24"/>
              </w:rPr>
              <w:t>с даты размещения</w:t>
            </w:r>
            <w:proofErr w:type="gramEnd"/>
            <w:r w:rsidRPr="00C14A8B">
              <w:rPr>
                <w:sz w:val="24"/>
                <w:szCs w:val="24"/>
              </w:rPr>
              <w:t xml:space="preserve"> заказчиком в ЕИС проекта контракта </w:t>
            </w:r>
            <w:r w:rsidRPr="00C14A8B">
              <w:rPr>
                <w:b/>
                <w:sz w:val="24"/>
                <w:szCs w:val="24"/>
              </w:rPr>
              <w:t xml:space="preserve">победитель </w:t>
            </w:r>
            <w:r w:rsidRPr="00C14A8B">
              <w:rPr>
                <w:sz w:val="24"/>
                <w:szCs w:val="24"/>
              </w:rPr>
              <w:t xml:space="preserve">электронного аукциона </w:t>
            </w:r>
            <w:r w:rsidRPr="00C14A8B">
              <w:rPr>
                <w:bCs/>
                <w:sz w:val="24"/>
                <w:szCs w:val="24"/>
              </w:rPr>
              <w:t>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w:t>
            </w:r>
            <w:r w:rsidRPr="00C14A8B">
              <w:rPr>
                <w:sz w:val="24"/>
                <w:szCs w:val="24"/>
              </w:rPr>
              <w:t xml:space="preserve"> </w:t>
            </w:r>
            <w:r w:rsidRPr="00C14A8B">
              <w:rPr>
                <w:bCs/>
                <w:sz w:val="24"/>
                <w:szCs w:val="24"/>
              </w:rPr>
              <w:t>В случае</w:t>
            </w:r>
            <w:proofErr w:type="gramStart"/>
            <w:r w:rsidRPr="00C14A8B">
              <w:rPr>
                <w:bCs/>
                <w:sz w:val="24"/>
                <w:szCs w:val="24"/>
              </w:rPr>
              <w:t>,</w:t>
            </w:r>
            <w:proofErr w:type="gramEnd"/>
            <w:r w:rsidRPr="00C14A8B">
              <w:rPr>
                <w:bCs/>
                <w:sz w:val="24"/>
                <w:szCs w:val="24"/>
              </w:rPr>
              <w:t xml:space="preserve"> если при проведении электронного аукциона цена контракта снижена </w:t>
            </w:r>
            <w:r w:rsidRPr="00C14A8B">
              <w:rPr>
                <w:b/>
                <w:bCs/>
                <w:sz w:val="24"/>
                <w:szCs w:val="24"/>
              </w:rPr>
              <w:t>на 25 %</w:t>
            </w:r>
            <w:r w:rsidRPr="00C14A8B">
              <w:rPr>
                <w:bCs/>
                <w:sz w:val="24"/>
                <w:szCs w:val="24"/>
              </w:rPr>
              <w:t xml:space="preserve"> </w:t>
            </w:r>
            <w:r w:rsidRPr="00C14A8B">
              <w:rPr>
                <w:b/>
                <w:bCs/>
                <w:sz w:val="24"/>
                <w:szCs w:val="24"/>
              </w:rPr>
              <w:t>и более</w:t>
            </w:r>
            <w:r w:rsidRPr="00C14A8B">
              <w:rPr>
                <w:bCs/>
                <w:sz w:val="24"/>
                <w:szCs w:val="24"/>
              </w:rPr>
              <w:t xml:space="preserve"> от начальной (максимальной) цены контракта, победитель одновременно предоставляет обеспечение исполнения контракта в соответствии с подпунктом </w:t>
            </w:r>
            <w:r w:rsidRPr="00C14A8B">
              <w:rPr>
                <w:bCs/>
                <w:color w:val="00B0F0"/>
                <w:sz w:val="24"/>
                <w:szCs w:val="24"/>
              </w:rPr>
              <w:t>2</w:t>
            </w:r>
            <w:r w:rsidRPr="00C14A8B">
              <w:rPr>
                <w:bCs/>
                <w:sz w:val="24"/>
                <w:szCs w:val="24"/>
              </w:rPr>
              <w:t xml:space="preserve"> пункта </w:t>
            </w:r>
            <w:r w:rsidRPr="00C14A8B">
              <w:rPr>
                <w:bCs/>
                <w:color w:val="00B0F0"/>
                <w:sz w:val="24"/>
                <w:szCs w:val="24"/>
              </w:rPr>
              <w:t xml:space="preserve">6.1 </w:t>
            </w:r>
            <w:r w:rsidRPr="00C14A8B">
              <w:rPr>
                <w:bCs/>
                <w:sz w:val="24"/>
                <w:szCs w:val="24"/>
              </w:rPr>
              <w:t xml:space="preserve">настоящей документации (обеспечение исполнения контракта или информацию, подтверждающей добросовестность такого участника на дату подачи заявки в соответствии с подпунктом </w:t>
            </w:r>
            <w:r w:rsidRPr="00C14A8B">
              <w:rPr>
                <w:bCs/>
                <w:color w:val="00B0F0"/>
                <w:sz w:val="24"/>
                <w:szCs w:val="24"/>
              </w:rPr>
              <w:t>4</w:t>
            </w:r>
            <w:r w:rsidRPr="00C14A8B">
              <w:rPr>
                <w:bCs/>
                <w:sz w:val="24"/>
                <w:szCs w:val="24"/>
              </w:rPr>
              <w:t xml:space="preserve"> пункта </w:t>
            </w:r>
            <w:r w:rsidRPr="00C14A8B">
              <w:rPr>
                <w:bCs/>
                <w:color w:val="00B0F0"/>
                <w:sz w:val="24"/>
                <w:szCs w:val="24"/>
              </w:rPr>
              <w:t xml:space="preserve">6.1 </w:t>
            </w:r>
            <w:r w:rsidRPr="00C14A8B">
              <w:rPr>
                <w:bCs/>
                <w:sz w:val="24"/>
                <w:szCs w:val="24"/>
              </w:rPr>
              <w:t xml:space="preserve">настоящей документации, если начальная (максимальная) цена контракта составляет </w:t>
            </w:r>
            <w:r w:rsidRPr="00C14A8B">
              <w:rPr>
                <w:b/>
                <w:bCs/>
                <w:sz w:val="24"/>
                <w:szCs w:val="24"/>
              </w:rPr>
              <w:t>15 миллионов рублей и менее</w:t>
            </w:r>
            <w:r w:rsidRPr="00C14A8B">
              <w:rPr>
                <w:bCs/>
                <w:sz w:val="24"/>
                <w:szCs w:val="24"/>
              </w:rPr>
              <w:t>).</w:t>
            </w:r>
          </w:p>
          <w:p w:rsidR="00AD03CF" w:rsidRPr="00C14A8B" w:rsidRDefault="00AD03CF" w:rsidP="00AD03CF">
            <w:pPr>
              <w:autoSpaceDE w:val="0"/>
              <w:autoSpaceDN w:val="0"/>
              <w:adjustRightInd w:val="0"/>
              <w:ind w:firstLine="204"/>
              <w:jc w:val="both"/>
              <w:rPr>
                <w:b/>
                <w:bCs/>
                <w:sz w:val="24"/>
                <w:szCs w:val="24"/>
              </w:rPr>
            </w:pPr>
            <w:r w:rsidRPr="00C14A8B">
              <w:rPr>
                <w:b/>
                <w:sz w:val="24"/>
                <w:szCs w:val="24"/>
              </w:rPr>
              <w:t>В случае</w:t>
            </w:r>
            <w:r w:rsidRPr="00C14A8B">
              <w:rPr>
                <w:sz w:val="24"/>
                <w:szCs w:val="24"/>
              </w:rPr>
              <w:t xml:space="preserve"> наличия </w:t>
            </w:r>
            <w:r w:rsidRPr="00C14A8B">
              <w:rPr>
                <w:b/>
                <w:sz w:val="24"/>
                <w:szCs w:val="24"/>
              </w:rPr>
              <w:t>разногласий</w:t>
            </w:r>
            <w:r w:rsidRPr="00C14A8B">
              <w:rPr>
                <w:sz w:val="24"/>
                <w:szCs w:val="24"/>
              </w:rPr>
              <w:t xml:space="preserve"> по проекту контракта, победитель электронного аукциона, с которым заключается контракт, размещает </w:t>
            </w:r>
            <w:r w:rsidRPr="00C14A8B">
              <w:rPr>
                <w:bCs/>
                <w:sz w:val="24"/>
                <w:szCs w:val="24"/>
              </w:rPr>
              <w:t xml:space="preserve">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электронной процедуры. Указанный протокол может быть размещен на электронной площадке в отношении соответствующего контракта не более чем </w:t>
            </w:r>
            <w:r w:rsidRPr="00C14A8B">
              <w:rPr>
                <w:b/>
                <w:bCs/>
                <w:sz w:val="24"/>
                <w:szCs w:val="24"/>
              </w:rPr>
              <w:t>1 раз</w:t>
            </w:r>
            <w:r w:rsidRPr="00C14A8B">
              <w:rPr>
                <w:bCs/>
                <w:sz w:val="24"/>
                <w:szCs w:val="24"/>
              </w:rPr>
              <w:t>. При этом победитель электронной процедуры,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закупке и своей заявке на участие в электронной процедуре, с указанием соответствующих положений данных документов</w:t>
            </w:r>
            <w:r w:rsidRPr="00C14A8B">
              <w:rPr>
                <w:b/>
                <w:bCs/>
                <w:sz w:val="24"/>
                <w:szCs w:val="24"/>
              </w:rPr>
              <w:t>.</w:t>
            </w:r>
          </w:p>
          <w:p w:rsidR="00AD03CF" w:rsidRPr="00C14A8B" w:rsidRDefault="00AD03CF" w:rsidP="00AD03CF">
            <w:pPr>
              <w:autoSpaceDE w:val="0"/>
              <w:autoSpaceDN w:val="0"/>
              <w:adjustRightInd w:val="0"/>
              <w:ind w:firstLine="204"/>
              <w:jc w:val="both"/>
              <w:rPr>
                <w:sz w:val="24"/>
                <w:szCs w:val="24"/>
              </w:rPr>
            </w:pPr>
            <w:r w:rsidRPr="00C14A8B" w:rsidDel="007151DA">
              <w:rPr>
                <w:sz w:val="24"/>
                <w:szCs w:val="24"/>
              </w:rPr>
              <w:t xml:space="preserve"> </w:t>
            </w:r>
            <w:bookmarkStart w:id="9" w:name="Par1618"/>
            <w:bookmarkEnd w:id="9"/>
            <w:proofErr w:type="gramStart"/>
            <w:r w:rsidRPr="00C14A8B">
              <w:rPr>
                <w:b/>
                <w:sz w:val="24"/>
                <w:szCs w:val="24"/>
              </w:rPr>
              <w:t>В течение 3 рабочих дней</w:t>
            </w:r>
            <w:r w:rsidRPr="00C14A8B">
              <w:rPr>
                <w:sz w:val="24"/>
                <w:szCs w:val="24"/>
              </w:rPr>
              <w:t xml:space="preserve"> с даты размещения победителем электронного аукциона </w:t>
            </w:r>
            <w:r w:rsidRPr="00C14A8B">
              <w:rPr>
                <w:bCs/>
                <w:sz w:val="24"/>
                <w:szCs w:val="24"/>
              </w:rPr>
              <w:t xml:space="preserve">на электронной площадке </w:t>
            </w:r>
            <w:r w:rsidRPr="00C14A8B">
              <w:rPr>
                <w:sz w:val="24"/>
                <w:szCs w:val="24"/>
              </w:rPr>
              <w:t>протокола разногласий заказчик рассматривает протокол разногласий и без своей подписи размещает в ЕИС и на электронной площадке с использованием единой информационной системы доработанный проект контракта либо повторно</w:t>
            </w:r>
            <w:r w:rsidRPr="00C14A8B">
              <w:rPr>
                <w:b/>
                <w:sz w:val="24"/>
                <w:szCs w:val="24"/>
              </w:rPr>
              <w:t xml:space="preserve"> </w:t>
            </w:r>
            <w:r w:rsidRPr="00C14A8B">
              <w:rPr>
                <w:sz w:val="24"/>
                <w:szCs w:val="24"/>
              </w:rPr>
              <w:t>размещает в ЕИС и на электронной площадке проект контракта с указанием в отдельном документе причин отказа учесть полностью или</w:t>
            </w:r>
            <w:proofErr w:type="gramEnd"/>
            <w:r w:rsidRPr="00C14A8B">
              <w:rPr>
                <w:sz w:val="24"/>
                <w:szCs w:val="24"/>
              </w:rPr>
              <w:t xml:space="preserve"> частично содержащиеся в протоколе разногласий замечания победителя такого аукциона. </w:t>
            </w:r>
            <w:proofErr w:type="gramStart"/>
            <w:r w:rsidRPr="00C14A8B">
              <w:rPr>
                <w:sz w:val="24"/>
                <w:szCs w:val="24"/>
              </w:rPr>
              <w:t xml:space="preserve">При этом размещение в ЕИС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такого аукциона допускается при условии, что победитель такого аукциона разместил на электронной площадке протокол разногласий в соответствии с </w:t>
            </w:r>
            <w:hyperlink w:anchor="Par1617" w:history="1">
              <w:r w:rsidRPr="00C14A8B">
                <w:rPr>
                  <w:color w:val="0000FF"/>
                  <w:sz w:val="24"/>
                  <w:szCs w:val="24"/>
                </w:rPr>
                <w:t>частью 4</w:t>
              </w:r>
            </w:hyperlink>
            <w:r w:rsidRPr="00C14A8B">
              <w:rPr>
                <w:sz w:val="24"/>
                <w:szCs w:val="24"/>
              </w:rPr>
              <w:t xml:space="preserve"> </w:t>
            </w:r>
            <w:r w:rsidRPr="00C14A8B">
              <w:rPr>
                <w:color w:val="0000FF"/>
                <w:sz w:val="24"/>
                <w:szCs w:val="24"/>
              </w:rPr>
              <w:t>статьи 83.2</w:t>
            </w:r>
            <w:r w:rsidRPr="00C14A8B">
              <w:rPr>
                <w:sz w:val="24"/>
                <w:szCs w:val="24"/>
              </w:rPr>
              <w:t xml:space="preserve"> Закона о контрактной системе.</w:t>
            </w:r>
            <w:proofErr w:type="gramEnd"/>
          </w:p>
          <w:p w:rsidR="00AD03CF" w:rsidRPr="00C14A8B" w:rsidRDefault="00AD03CF" w:rsidP="00AD03CF">
            <w:pPr>
              <w:autoSpaceDE w:val="0"/>
              <w:autoSpaceDN w:val="0"/>
              <w:adjustRightInd w:val="0"/>
              <w:ind w:firstLine="204"/>
              <w:jc w:val="both"/>
              <w:rPr>
                <w:sz w:val="24"/>
                <w:szCs w:val="24"/>
              </w:rPr>
            </w:pPr>
            <w:proofErr w:type="gramStart"/>
            <w:r w:rsidRPr="00C14A8B">
              <w:rPr>
                <w:b/>
                <w:sz w:val="24"/>
                <w:szCs w:val="24"/>
              </w:rPr>
              <w:t>В течение 3 рабочих дней</w:t>
            </w:r>
            <w:r w:rsidRPr="00C14A8B">
              <w:rPr>
                <w:sz w:val="24"/>
                <w:szCs w:val="24"/>
              </w:rPr>
              <w:t xml:space="preserve"> с даты размещения заказчиком в ЕИС и на электронной площадке документов, предусмотренных </w:t>
            </w:r>
            <w:hyperlink w:anchor="Par1618" w:history="1">
              <w:r w:rsidRPr="00C14A8B">
                <w:rPr>
                  <w:color w:val="0000FF"/>
                  <w:sz w:val="24"/>
                  <w:szCs w:val="24"/>
                </w:rPr>
                <w:t>частью 5</w:t>
              </w:r>
            </w:hyperlink>
            <w:r w:rsidRPr="00C14A8B">
              <w:rPr>
                <w:sz w:val="24"/>
                <w:szCs w:val="24"/>
              </w:rPr>
              <w:t xml:space="preserve"> </w:t>
            </w:r>
            <w:r w:rsidRPr="00C14A8B">
              <w:rPr>
                <w:color w:val="0000FF"/>
                <w:sz w:val="24"/>
                <w:szCs w:val="24"/>
              </w:rPr>
              <w:t>статьи 83.2</w:t>
            </w:r>
            <w:r w:rsidRPr="00C14A8B">
              <w:rPr>
                <w:sz w:val="24"/>
                <w:szCs w:val="24"/>
              </w:rPr>
              <w:t xml:space="preserve"> Закона о контрактной системе, победитель электронного аукциона размещает в на электронной площадке проект контракта, подписанный усиленной электронной подписью лица, имеющего право действовать от имени победителя такого аукциона</w:t>
            </w:r>
            <w:r w:rsidRPr="00C14A8B">
              <w:rPr>
                <w:b/>
                <w:sz w:val="24"/>
                <w:szCs w:val="24"/>
              </w:rPr>
              <w:t xml:space="preserve">, </w:t>
            </w:r>
            <w:r w:rsidRPr="00C14A8B">
              <w:rPr>
                <w:sz w:val="24"/>
                <w:szCs w:val="24"/>
              </w:rPr>
              <w:t>а также документ, подтверждающий предоставление обеспечения исполнения контракта и подписанный усиленной электронной</w:t>
            </w:r>
            <w:proofErr w:type="gramEnd"/>
            <w:r w:rsidRPr="00C14A8B">
              <w:rPr>
                <w:sz w:val="24"/>
                <w:szCs w:val="24"/>
              </w:rPr>
              <w:t xml:space="preserve"> подписью указанного лица.</w:t>
            </w:r>
          </w:p>
          <w:p w:rsidR="00AD03CF" w:rsidRPr="00C14A8B" w:rsidRDefault="00AD03CF" w:rsidP="00AD03CF">
            <w:pPr>
              <w:autoSpaceDE w:val="0"/>
              <w:autoSpaceDN w:val="0"/>
              <w:adjustRightInd w:val="0"/>
              <w:ind w:firstLine="204"/>
              <w:jc w:val="both"/>
              <w:rPr>
                <w:b/>
                <w:sz w:val="24"/>
                <w:szCs w:val="24"/>
              </w:rPr>
            </w:pPr>
            <w:bookmarkStart w:id="10" w:name="Par1620"/>
            <w:bookmarkEnd w:id="10"/>
            <w:proofErr w:type="gramStart"/>
            <w:r w:rsidRPr="00C14A8B">
              <w:rPr>
                <w:b/>
                <w:sz w:val="24"/>
                <w:szCs w:val="24"/>
              </w:rPr>
              <w:t>В течение 3 рабочих дней</w:t>
            </w:r>
            <w:r w:rsidRPr="00C14A8B">
              <w:rPr>
                <w:sz w:val="24"/>
                <w:szCs w:val="24"/>
              </w:rPr>
              <w:t xml:space="preserve">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победителем обеспечени</w:t>
            </w:r>
            <w:r w:rsidRPr="00C14A8B">
              <w:rPr>
                <w:b/>
                <w:sz w:val="24"/>
                <w:szCs w:val="24"/>
              </w:rPr>
              <w:t xml:space="preserve">я </w:t>
            </w:r>
            <w:r w:rsidRPr="00C14A8B">
              <w:rPr>
                <w:sz w:val="24"/>
                <w:szCs w:val="24"/>
              </w:rPr>
              <w:t>исполнения контракта заказчик обязан разместить в ЕИС и на электронной площадке с использованием ЕИС контракт, подписанный усиленной электронной подписью лица, имеющего право действовать от имени заказчика.</w:t>
            </w:r>
            <w:r w:rsidRPr="00C14A8B">
              <w:rPr>
                <w:b/>
                <w:sz w:val="24"/>
                <w:szCs w:val="24"/>
              </w:rPr>
              <w:t xml:space="preserve"> </w:t>
            </w:r>
            <w:proofErr w:type="gramEnd"/>
          </w:p>
          <w:p w:rsidR="00AD03CF" w:rsidRPr="00C14A8B" w:rsidRDefault="00AD03CF" w:rsidP="00AD03CF">
            <w:pPr>
              <w:autoSpaceDE w:val="0"/>
              <w:autoSpaceDN w:val="0"/>
              <w:adjustRightInd w:val="0"/>
              <w:ind w:firstLine="204"/>
              <w:jc w:val="both"/>
              <w:rPr>
                <w:sz w:val="24"/>
                <w:szCs w:val="24"/>
              </w:rPr>
            </w:pPr>
            <w:r w:rsidRPr="00C14A8B">
              <w:rPr>
                <w:sz w:val="24"/>
                <w:szCs w:val="24"/>
              </w:rPr>
              <w:t xml:space="preserve">С момента размещения в ЕИС предусмотренного </w:t>
            </w:r>
            <w:hyperlink w:anchor="Par1620" w:history="1">
              <w:r w:rsidRPr="00C14A8B">
                <w:rPr>
                  <w:color w:val="0000FF"/>
                  <w:sz w:val="24"/>
                  <w:szCs w:val="24"/>
                </w:rPr>
                <w:t>частью 7</w:t>
              </w:r>
            </w:hyperlink>
            <w:r w:rsidRPr="00C14A8B">
              <w:rPr>
                <w:sz w:val="24"/>
                <w:szCs w:val="24"/>
              </w:rPr>
              <w:t xml:space="preserve"> </w:t>
            </w:r>
            <w:r w:rsidRPr="00C14A8B">
              <w:rPr>
                <w:color w:val="0000FF"/>
                <w:sz w:val="24"/>
                <w:szCs w:val="24"/>
              </w:rPr>
              <w:t>статьи 83.2</w:t>
            </w:r>
            <w:r w:rsidRPr="00C14A8B">
              <w:rPr>
                <w:sz w:val="24"/>
                <w:szCs w:val="24"/>
              </w:rPr>
              <w:t xml:space="preserve"> Закона о контрактной системе и подписанного заказчиком контракта он считается заключенным.</w:t>
            </w:r>
          </w:p>
          <w:p w:rsidR="00AD03CF" w:rsidRPr="00C14A8B" w:rsidRDefault="00AD03CF" w:rsidP="00AD03CF">
            <w:pPr>
              <w:autoSpaceDE w:val="0"/>
              <w:autoSpaceDN w:val="0"/>
              <w:adjustRightInd w:val="0"/>
              <w:ind w:left="34" w:firstLine="227"/>
              <w:jc w:val="both"/>
              <w:rPr>
                <w:sz w:val="24"/>
                <w:szCs w:val="24"/>
              </w:rPr>
            </w:pPr>
            <w:r w:rsidRPr="00C14A8B">
              <w:rPr>
                <w:sz w:val="24"/>
                <w:szCs w:val="24"/>
              </w:rPr>
              <w:t xml:space="preserve">Участник электронной процедуры, признанный победителем электронной процедуры в соответствии с </w:t>
            </w:r>
            <w:r w:rsidRPr="00C14A8B">
              <w:rPr>
                <w:color w:val="0000FF"/>
                <w:sz w:val="24"/>
                <w:szCs w:val="24"/>
              </w:rPr>
              <w:t>частью 14 статьи 83.2</w:t>
            </w:r>
            <w:r w:rsidRPr="00C14A8B">
              <w:rPr>
                <w:sz w:val="24"/>
                <w:szCs w:val="24"/>
              </w:rPr>
              <w:t xml:space="preserve"> Закона о контрактной системе, вправе подписать проект контракта или разместить предусмотренный </w:t>
            </w:r>
            <w:r w:rsidRPr="00C14A8B">
              <w:rPr>
                <w:color w:val="0000FF"/>
                <w:sz w:val="24"/>
                <w:szCs w:val="24"/>
              </w:rPr>
              <w:t>частью 4 статьи 83.2</w:t>
            </w:r>
            <w:r w:rsidRPr="00C14A8B">
              <w:rPr>
                <w:sz w:val="24"/>
                <w:szCs w:val="24"/>
              </w:rPr>
              <w:t xml:space="preserve"> Закона о контрактной системе протокол разногласий в порядке и сроки, которые предусмотрены настоящей статьей, либо отказаться от заключения контракта. </w:t>
            </w:r>
            <w:proofErr w:type="gramStart"/>
            <w:r w:rsidRPr="00C14A8B">
              <w:rPr>
                <w:sz w:val="24"/>
                <w:szCs w:val="24"/>
              </w:rPr>
              <w:t xml:space="preserve">Одновременно с подписанным контрактом победитель обязан предоставить обеспечение исполнения контракта, если установление требования обеспечения исполнения контракта предусмотрено извещением и (или) документацией о закупке, а в случае, предусмотренном </w:t>
            </w:r>
            <w:r w:rsidRPr="00C14A8B">
              <w:rPr>
                <w:color w:val="0000FF"/>
                <w:sz w:val="24"/>
                <w:szCs w:val="24"/>
              </w:rPr>
              <w:t>частью 23 статьи 68</w:t>
            </w:r>
            <w:r w:rsidRPr="00C14A8B">
              <w:rPr>
                <w:sz w:val="24"/>
                <w:szCs w:val="24"/>
              </w:rPr>
              <w:t xml:space="preserve"> Закона о контрактной системе, также обязан внести на счет, на котором в соответствии с законодательством РФ учитываются операции со средствами, поступающими заказчику, денежные средства в размере предложенной этим победителем</w:t>
            </w:r>
            <w:proofErr w:type="gramEnd"/>
            <w:r w:rsidRPr="00C14A8B">
              <w:rPr>
                <w:sz w:val="24"/>
                <w:szCs w:val="24"/>
              </w:rPr>
              <w:t xml:space="preserve"> цены за право заключения контракта.</w:t>
            </w:r>
          </w:p>
          <w:p w:rsidR="00AD03CF" w:rsidRPr="00C14A8B" w:rsidRDefault="00AD03CF" w:rsidP="00AD03CF">
            <w:pPr>
              <w:autoSpaceDE w:val="0"/>
              <w:autoSpaceDN w:val="0"/>
              <w:adjustRightInd w:val="0"/>
              <w:ind w:left="34" w:firstLine="227"/>
              <w:jc w:val="both"/>
              <w:rPr>
                <w:sz w:val="24"/>
                <w:szCs w:val="24"/>
              </w:rPr>
            </w:pPr>
            <w:r w:rsidRPr="00C14A8B">
              <w:rPr>
                <w:sz w:val="24"/>
                <w:szCs w:val="24"/>
              </w:rPr>
              <w:t xml:space="preserve">Победитель считается уклонившимся от заключения контракта в случае неисполнения требований </w:t>
            </w:r>
            <w:r w:rsidRPr="00C14A8B">
              <w:rPr>
                <w:color w:val="0000FF"/>
                <w:sz w:val="24"/>
                <w:szCs w:val="24"/>
              </w:rPr>
              <w:t>части 6 статьи 83.2 З</w:t>
            </w:r>
            <w:r w:rsidRPr="00C14A8B">
              <w:rPr>
                <w:sz w:val="24"/>
                <w:szCs w:val="24"/>
              </w:rPr>
              <w:t xml:space="preserve">акона о контрактной системе и (или) </w:t>
            </w:r>
            <w:proofErr w:type="spellStart"/>
            <w:r w:rsidRPr="00C14A8B">
              <w:rPr>
                <w:sz w:val="24"/>
                <w:szCs w:val="24"/>
              </w:rPr>
              <w:t>непредоставления</w:t>
            </w:r>
            <w:proofErr w:type="spellEnd"/>
            <w:r w:rsidRPr="00C14A8B">
              <w:rPr>
                <w:sz w:val="24"/>
                <w:szCs w:val="24"/>
              </w:rPr>
              <w:t xml:space="preserve"> обеспечения исполнения контракта либо неисполнения требования, предусмотренного </w:t>
            </w:r>
            <w:r w:rsidRPr="00C14A8B">
              <w:rPr>
                <w:color w:val="0000FF"/>
                <w:sz w:val="24"/>
                <w:szCs w:val="24"/>
              </w:rPr>
              <w:t>статьей 37</w:t>
            </w:r>
            <w:r w:rsidRPr="00C14A8B">
              <w:rPr>
                <w:sz w:val="24"/>
                <w:szCs w:val="24"/>
              </w:rPr>
              <w:t xml:space="preserve"> Закона о контрактной системе, в случае подписания проекта контракта в соответствии с </w:t>
            </w:r>
            <w:r w:rsidRPr="00C14A8B">
              <w:rPr>
                <w:color w:val="0000FF"/>
                <w:sz w:val="24"/>
                <w:szCs w:val="24"/>
              </w:rPr>
              <w:t xml:space="preserve">частью 3 статьи 83.2 </w:t>
            </w:r>
            <w:r w:rsidRPr="00C14A8B">
              <w:rPr>
                <w:sz w:val="24"/>
                <w:szCs w:val="24"/>
              </w:rPr>
              <w:t xml:space="preserve">Закона о контрактной системе. Такой победитель признается отказавшимся от заключения контракта в случае, если в срок, предусмотренный </w:t>
            </w:r>
            <w:r w:rsidRPr="00C14A8B">
              <w:rPr>
                <w:color w:val="0000FF"/>
                <w:sz w:val="24"/>
                <w:szCs w:val="24"/>
              </w:rPr>
              <w:t>частью 3 статьи 83.2</w:t>
            </w:r>
            <w:r w:rsidRPr="00C14A8B">
              <w:rPr>
                <w:sz w:val="24"/>
                <w:szCs w:val="24"/>
              </w:rPr>
              <w:t xml:space="preserve"> Закона о контрактной системе, он не подписал проект контракта или не направил протокол разногласий. </w:t>
            </w:r>
          </w:p>
          <w:p w:rsidR="00216501" w:rsidRPr="002C03C8" w:rsidRDefault="00AD03CF" w:rsidP="00AD03CF">
            <w:pPr>
              <w:autoSpaceDE w:val="0"/>
              <w:autoSpaceDN w:val="0"/>
              <w:adjustRightInd w:val="0"/>
              <w:ind w:firstLine="175"/>
              <w:jc w:val="both"/>
              <w:rPr>
                <w:color w:val="FF0000"/>
                <w:sz w:val="24"/>
                <w:szCs w:val="24"/>
              </w:rPr>
            </w:pPr>
            <w:r w:rsidRPr="00C14A8B">
              <w:rPr>
                <w:sz w:val="24"/>
                <w:szCs w:val="24"/>
              </w:rPr>
              <w:t>Электронная процедура признается не состоявшейся в случае, если этот победитель признан уклонившимся от заключения контракта или отказался от заключения контракта.</w:t>
            </w:r>
          </w:p>
        </w:tc>
      </w:tr>
      <w:tr w:rsidR="00216501" w:rsidRPr="002C03C8" w:rsidTr="00F51D73">
        <w:tc>
          <w:tcPr>
            <w:tcW w:w="4597" w:type="dxa"/>
          </w:tcPr>
          <w:p w:rsidR="00216501" w:rsidRPr="002C03C8" w:rsidRDefault="00216501" w:rsidP="00216501">
            <w:pPr>
              <w:jc w:val="both"/>
              <w:rPr>
                <w:sz w:val="24"/>
                <w:szCs w:val="24"/>
              </w:rPr>
            </w:pPr>
            <w:r w:rsidRPr="002C03C8">
              <w:rPr>
                <w:b/>
                <w:sz w:val="24"/>
                <w:szCs w:val="24"/>
              </w:rPr>
              <w:t xml:space="preserve">13.3. Условия признания победителя </w:t>
            </w:r>
            <w:r w:rsidRPr="002C03C8">
              <w:rPr>
                <w:sz w:val="24"/>
                <w:szCs w:val="24"/>
              </w:rPr>
              <w:t>электронного аукциона или иного участника аукциона</w:t>
            </w:r>
            <w:r w:rsidRPr="002C03C8">
              <w:rPr>
                <w:b/>
                <w:sz w:val="24"/>
                <w:szCs w:val="24"/>
              </w:rPr>
              <w:t xml:space="preserve"> </w:t>
            </w:r>
            <w:proofErr w:type="gramStart"/>
            <w:r w:rsidRPr="002C03C8">
              <w:rPr>
                <w:b/>
                <w:sz w:val="24"/>
                <w:szCs w:val="24"/>
              </w:rPr>
              <w:t>уклонившимся</w:t>
            </w:r>
            <w:proofErr w:type="gramEnd"/>
            <w:r w:rsidRPr="002C03C8">
              <w:rPr>
                <w:b/>
                <w:sz w:val="24"/>
                <w:szCs w:val="24"/>
              </w:rPr>
              <w:t xml:space="preserve"> </w:t>
            </w:r>
            <w:r w:rsidRPr="002C03C8">
              <w:rPr>
                <w:sz w:val="24"/>
                <w:szCs w:val="24"/>
              </w:rPr>
              <w:t>от заключения контракта</w:t>
            </w:r>
          </w:p>
          <w:p w:rsidR="00216501" w:rsidRPr="002C03C8" w:rsidRDefault="00216501" w:rsidP="00216501">
            <w:pPr>
              <w:widowControl w:val="0"/>
              <w:autoSpaceDE w:val="0"/>
              <w:autoSpaceDN w:val="0"/>
              <w:adjustRightInd w:val="0"/>
              <w:rPr>
                <w:b/>
                <w:sz w:val="24"/>
                <w:szCs w:val="24"/>
              </w:rPr>
            </w:pPr>
          </w:p>
          <w:p w:rsidR="00216501" w:rsidRPr="002C03C8" w:rsidRDefault="00216501" w:rsidP="00216501">
            <w:pPr>
              <w:jc w:val="both"/>
              <w:rPr>
                <w:b/>
                <w:sz w:val="24"/>
                <w:szCs w:val="24"/>
              </w:rPr>
            </w:pPr>
          </w:p>
        </w:tc>
        <w:tc>
          <w:tcPr>
            <w:tcW w:w="5717" w:type="dxa"/>
          </w:tcPr>
          <w:p w:rsidR="00AD03CF" w:rsidRPr="002C03C8" w:rsidRDefault="00AD03CF" w:rsidP="00AD03CF">
            <w:pPr>
              <w:ind w:firstLine="175"/>
              <w:jc w:val="both"/>
              <w:rPr>
                <w:sz w:val="24"/>
                <w:szCs w:val="24"/>
              </w:rPr>
            </w:pPr>
            <w:r w:rsidRPr="002C03C8">
              <w:rPr>
                <w:b/>
                <w:sz w:val="24"/>
                <w:szCs w:val="24"/>
              </w:rPr>
              <w:t>Победитель</w:t>
            </w:r>
            <w:r w:rsidRPr="002C03C8">
              <w:rPr>
                <w:sz w:val="24"/>
                <w:szCs w:val="24"/>
              </w:rPr>
              <w:t xml:space="preserve"> электронного аукциона </w:t>
            </w:r>
            <w:r w:rsidRPr="002C03C8">
              <w:rPr>
                <w:b/>
                <w:sz w:val="24"/>
                <w:szCs w:val="24"/>
              </w:rPr>
              <w:t>признается уклонившимся</w:t>
            </w:r>
            <w:r w:rsidRPr="002C03C8">
              <w:rPr>
                <w:sz w:val="24"/>
                <w:szCs w:val="24"/>
              </w:rPr>
              <w:t xml:space="preserve"> от заключения контракта в случаях:</w:t>
            </w:r>
          </w:p>
          <w:p w:rsidR="00AD03CF" w:rsidRPr="002C03C8" w:rsidRDefault="00AD03CF" w:rsidP="00AD03CF">
            <w:pPr>
              <w:ind w:firstLine="175"/>
              <w:jc w:val="both"/>
              <w:rPr>
                <w:sz w:val="24"/>
                <w:szCs w:val="24"/>
              </w:rPr>
            </w:pPr>
            <w:r w:rsidRPr="002C03C8">
              <w:rPr>
                <w:b/>
                <w:sz w:val="24"/>
                <w:szCs w:val="24"/>
              </w:rPr>
              <w:t>нарушения</w:t>
            </w:r>
            <w:r w:rsidRPr="002C03C8">
              <w:rPr>
                <w:sz w:val="24"/>
                <w:szCs w:val="24"/>
              </w:rPr>
              <w:t xml:space="preserve"> </w:t>
            </w:r>
            <w:r w:rsidRPr="002C03C8">
              <w:rPr>
                <w:b/>
                <w:sz w:val="24"/>
                <w:szCs w:val="24"/>
              </w:rPr>
              <w:t>установленного</w:t>
            </w:r>
            <w:r w:rsidRPr="002C03C8">
              <w:rPr>
                <w:sz w:val="24"/>
                <w:szCs w:val="24"/>
              </w:rPr>
              <w:t xml:space="preserve"> настоящей документацией </w:t>
            </w:r>
            <w:r w:rsidRPr="002C03C8">
              <w:rPr>
                <w:b/>
                <w:sz w:val="24"/>
                <w:szCs w:val="24"/>
              </w:rPr>
              <w:t>срока подписания</w:t>
            </w:r>
            <w:r w:rsidRPr="002C03C8">
              <w:rPr>
                <w:sz w:val="24"/>
                <w:szCs w:val="24"/>
              </w:rPr>
              <w:t xml:space="preserve"> проекта </w:t>
            </w:r>
            <w:r w:rsidRPr="002C03C8">
              <w:rPr>
                <w:b/>
                <w:sz w:val="24"/>
                <w:szCs w:val="24"/>
              </w:rPr>
              <w:t>контракта</w:t>
            </w:r>
            <w:r w:rsidRPr="002C03C8">
              <w:rPr>
                <w:sz w:val="24"/>
                <w:szCs w:val="24"/>
              </w:rPr>
              <w:t>;</w:t>
            </w:r>
          </w:p>
          <w:p w:rsidR="00AD03CF" w:rsidRPr="002C03C8" w:rsidRDefault="00AD03CF" w:rsidP="00AD03CF">
            <w:pPr>
              <w:ind w:firstLine="175"/>
              <w:jc w:val="both"/>
              <w:rPr>
                <w:b/>
                <w:sz w:val="24"/>
                <w:szCs w:val="24"/>
              </w:rPr>
            </w:pPr>
            <w:r w:rsidRPr="002C03C8">
              <w:rPr>
                <w:b/>
                <w:sz w:val="24"/>
                <w:szCs w:val="24"/>
              </w:rPr>
              <w:t>нарушения установленного</w:t>
            </w:r>
            <w:r w:rsidRPr="002C03C8">
              <w:rPr>
                <w:sz w:val="24"/>
                <w:szCs w:val="24"/>
              </w:rPr>
              <w:t xml:space="preserve"> настоящей документацией </w:t>
            </w:r>
            <w:r w:rsidRPr="002C03C8">
              <w:rPr>
                <w:b/>
                <w:sz w:val="24"/>
                <w:szCs w:val="24"/>
              </w:rPr>
              <w:t xml:space="preserve">срока направления протокола разногласий; </w:t>
            </w:r>
          </w:p>
          <w:p w:rsidR="00AD03CF" w:rsidRPr="002C03C8" w:rsidRDefault="00AD03CF" w:rsidP="00AD03CF">
            <w:pPr>
              <w:ind w:firstLine="175"/>
              <w:jc w:val="both"/>
              <w:rPr>
                <w:sz w:val="24"/>
                <w:szCs w:val="24"/>
              </w:rPr>
            </w:pPr>
            <w:r w:rsidRPr="002C03C8">
              <w:rPr>
                <w:b/>
                <w:sz w:val="24"/>
                <w:szCs w:val="24"/>
              </w:rPr>
              <w:t>нарушения</w:t>
            </w:r>
            <w:r w:rsidRPr="002C03C8">
              <w:rPr>
                <w:sz w:val="24"/>
                <w:szCs w:val="24"/>
              </w:rPr>
              <w:t xml:space="preserve"> </w:t>
            </w:r>
            <w:proofErr w:type="gramStart"/>
            <w:r w:rsidRPr="002C03C8">
              <w:rPr>
                <w:sz w:val="24"/>
                <w:szCs w:val="24"/>
              </w:rPr>
              <w:t>установленных</w:t>
            </w:r>
            <w:proofErr w:type="gramEnd"/>
            <w:r w:rsidRPr="002C03C8">
              <w:rPr>
                <w:sz w:val="24"/>
                <w:szCs w:val="24"/>
              </w:rPr>
              <w:t xml:space="preserve"> настоящей документацией </w:t>
            </w:r>
            <w:r w:rsidRPr="002C03C8">
              <w:rPr>
                <w:b/>
                <w:sz w:val="24"/>
                <w:szCs w:val="24"/>
              </w:rPr>
              <w:t>срока и порядка предоставления обеспечения</w:t>
            </w:r>
            <w:r w:rsidRPr="002C03C8">
              <w:rPr>
                <w:sz w:val="24"/>
                <w:szCs w:val="24"/>
              </w:rPr>
              <w:t xml:space="preserve"> исполнения контракта,</w:t>
            </w:r>
          </w:p>
          <w:p w:rsidR="00AD03CF" w:rsidRPr="002C03C8" w:rsidRDefault="00AD03CF" w:rsidP="00AD03CF">
            <w:pPr>
              <w:ind w:firstLine="175"/>
              <w:jc w:val="both"/>
              <w:rPr>
                <w:sz w:val="24"/>
                <w:szCs w:val="24"/>
              </w:rPr>
            </w:pPr>
            <w:r w:rsidRPr="002C03C8">
              <w:rPr>
                <w:b/>
                <w:sz w:val="24"/>
                <w:szCs w:val="24"/>
              </w:rPr>
              <w:t>представления</w:t>
            </w:r>
            <w:r w:rsidRPr="002C03C8">
              <w:rPr>
                <w:sz w:val="24"/>
                <w:szCs w:val="24"/>
              </w:rPr>
              <w:t xml:space="preserve"> </w:t>
            </w:r>
            <w:r w:rsidRPr="002C03C8">
              <w:rPr>
                <w:b/>
                <w:sz w:val="24"/>
                <w:szCs w:val="24"/>
              </w:rPr>
              <w:t xml:space="preserve">обеспечения </w:t>
            </w:r>
            <w:r w:rsidRPr="002C03C8">
              <w:rPr>
                <w:sz w:val="24"/>
                <w:szCs w:val="24"/>
              </w:rPr>
              <w:t xml:space="preserve">исполнения контракта, </w:t>
            </w:r>
            <w:r w:rsidRPr="002C03C8">
              <w:rPr>
                <w:b/>
                <w:sz w:val="24"/>
                <w:szCs w:val="24"/>
              </w:rPr>
              <w:t>несоответствующего установленному</w:t>
            </w:r>
            <w:r w:rsidRPr="002C03C8">
              <w:rPr>
                <w:sz w:val="24"/>
                <w:szCs w:val="24"/>
              </w:rPr>
              <w:t xml:space="preserve"> в настоящей документации </w:t>
            </w:r>
            <w:r w:rsidRPr="002C03C8">
              <w:rPr>
                <w:b/>
                <w:sz w:val="24"/>
                <w:szCs w:val="24"/>
              </w:rPr>
              <w:t>размеру</w:t>
            </w:r>
            <w:r w:rsidRPr="002C03C8">
              <w:rPr>
                <w:sz w:val="24"/>
                <w:szCs w:val="24"/>
              </w:rPr>
              <w:t xml:space="preserve"> обеспечения;</w:t>
            </w:r>
          </w:p>
          <w:p w:rsidR="00AD03CF" w:rsidRDefault="00AD03CF" w:rsidP="00AD03CF">
            <w:pPr>
              <w:ind w:firstLine="243"/>
              <w:jc w:val="both"/>
              <w:rPr>
                <w:sz w:val="24"/>
                <w:szCs w:val="24"/>
              </w:rPr>
            </w:pPr>
            <w:r w:rsidRPr="002C03C8">
              <w:rPr>
                <w:b/>
                <w:sz w:val="24"/>
                <w:szCs w:val="24"/>
              </w:rPr>
              <w:t>признания недостоверной</w:t>
            </w:r>
            <w:r w:rsidRPr="002C03C8">
              <w:rPr>
                <w:sz w:val="24"/>
                <w:szCs w:val="24"/>
              </w:rPr>
              <w:t xml:space="preserve"> </w:t>
            </w:r>
            <w:r w:rsidRPr="002C03C8">
              <w:rPr>
                <w:b/>
                <w:sz w:val="24"/>
                <w:szCs w:val="24"/>
              </w:rPr>
              <w:t>информации, подтверждающей добросовестность</w:t>
            </w:r>
            <w:r w:rsidRPr="002C03C8">
              <w:rPr>
                <w:sz w:val="24"/>
                <w:szCs w:val="24"/>
              </w:rPr>
              <w:t xml:space="preserve"> победителя электронного аукциона.</w:t>
            </w:r>
          </w:p>
          <w:p w:rsidR="00216501" w:rsidRPr="002C03C8" w:rsidRDefault="00AD03CF" w:rsidP="00AD03CF">
            <w:pPr>
              <w:ind w:firstLine="243"/>
              <w:jc w:val="both"/>
              <w:rPr>
                <w:sz w:val="24"/>
                <w:szCs w:val="24"/>
              </w:rPr>
            </w:pPr>
            <w:r w:rsidRPr="00C14A8B">
              <w:rPr>
                <w:b/>
                <w:sz w:val="24"/>
                <w:szCs w:val="24"/>
              </w:rPr>
              <w:t>В случае</w:t>
            </w:r>
            <w:proofErr w:type="gramStart"/>
            <w:r w:rsidRPr="00C14A8B">
              <w:rPr>
                <w:sz w:val="24"/>
                <w:szCs w:val="24"/>
              </w:rPr>
              <w:t>,</w:t>
            </w:r>
            <w:proofErr w:type="gramEnd"/>
            <w:r w:rsidRPr="00C14A8B">
              <w:rPr>
                <w:sz w:val="24"/>
                <w:szCs w:val="24"/>
              </w:rPr>
              <w:t xml:space="preserve"> </w:t>
            </w:r>
            <w:r w:rsidRPr="00C14A8B">
              <w:rPr>
                <w:b/>
                <w:sz w:val="24"/>
                <w:szCs w:val="24"/>
              </w:rPr>
              <w:t>если победитель электронной процедуры признан уклонившимся</w:t>
            </w:r>
            <w:r w:rsidRPr="00C14A8B">
              <w:rPr>
                <w:sz w:val="24"/>
                <w:szCs w:val="24"/>
              </w:rPr>
              <w:t xml:space="preserve"> от заключения контракта, заказчик вправе заключить контракт с участником такой процедуры, заявке которого присвоен второй номер. Этот участник признается победителем такой процедуры, и в проект контракта, прилагаемый к документации и (или) извещению о закупке,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w:t>
            </w:r>
            <w:r w:rsidRPr="00C14A8B">
              <w:rPr>
                <w:b/>
                <w:sz w:val="24"/>
                <w:szCs w:val="24"/>
              </w:rPr>
              <w:t>пяти дней</w:t>
            </w:r>
            <w:r w:rsidRPr="00C14A8B">
              <w:rPr>
                <w:sz w:val="24"/>
                <w:szCs w:val="24"/>
              </w:rPr>
              <w:t xml:space="preserve"> </w:t>
            </w:r>
            <w:proofErr w:type="gramStart"/>
            <w:r w:rsidRPr="00C14A8B">
              <w:rPr>
                <w:sz w:val="24"/>
                <w:szCs w:val="24"/>
              </w:rPr>
              <w:t>с даты признания</w:t>
            </w:r>
            <w:proofErr w:type="gramEnd"/>
            <w:r w:rsidRPr="00C14A8B">
              <w:rPr>
                <w:sz w:val="24"/>
                <w:szCs w:val="24"/>
              </w:rPr>
              <w:t xml:space="preserve"> победителя такой процедуры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электронной процедуре.</w:t>
            </w:r>
          </w:p>
        </w:tc>
      </w:tr>
      <w:tr w:rsidR="00216501" w:rsidRPr="002C03C8" w:rsidTr="00F51D73">
        <w:tc>
          <w:tcPr>
            <w:tcW w:w="4597" w:type="dxa"/>
          </w:tcPr>
          <w:p w:rsidR="00216501" w:rsidRPr="002C03C8" w:rsidRDefault="00216501" w:rsidP="00216501">
            <w:pPr>
              <w:jc w:val="both"/>
              <w:rPr>
                <w:b/>
                <w:sz w:val="24"/>
                <w:szCs w:val="24"/>
              </w:rPr>
            </w:pPr>
            <w:r w:rsidRPr="002C03C8">
              <w:rPr>
                <w:b/>
                <w:sz w:val="24"/>
                <w:szCs w:val="24"/>
              </w:rPr>
              <w:t xml:space="preserve">13.4. </w:t>
            </w:r>
            <w:r w:rsidRPr="002C03C8">
              <w:rPr>
                <w:sz w:val="24"/>
                <w:szCs w:val="24"/>
              </w:rPr>
              <w:t xml:space="preserve">Информация </w:t>
            </w:r>
            <w:r w:rsidRPr="002C03C8">
              <w:rPr>
                <w:b/>
                <w:sz w:val="24"/>
                <w:szCs w:val="24"/>
              </w:rPr>
              <w:t xml:space="preserve">о возможности заказчика изменить </w:t>
            </w:r>
            <w:r w:rsidRPr="002C03C8">
              <w:rPr>
                <w:sz w:val="24"/>
                <w:szCs w:val="24"/>
              </w:rPr>
              <w:t>условия контракта</w:t>
            </w:r>
          </w:p>
        </w:tc>
        <w:tc>
          <w:tcPr>
            <w:tcW w:w="5717" w:type="dxa"/>
          </w:tcPr>
          <w:p w:rsidR="00026DF2" w:rsidRPr="002C03C8" w:rsidRDefault="00026DF2" w:rsidP="00026DF2">
            <w:pPr>
              <w:widowControl w:val="0"/>
              <w:autoSpaceDE w:val="0"/>
              <w:autoSpaceDN w:val="0"/>
              <w:adjustRightInd w:val="0"/>
              <w:ind w:firstLine="204"/>
              <w:jc w:val="both"/>
              <w:rPr>
                <w:b/>
                <w:sz w:val="24"/>
                <w:szCs w:val="24"/>
                <w:lang w:eastAsia="en-US"/>
              </w:rPr>
            </w:pPr>
            <w:r w:rsidRPr="002C03C8">
              <w:rPr>
                <w:b/>
                <w:sz w:val="24"/>
                <w:szCs w:val="24"/>
                <w:lang w:eastAsia="en-US"/>
              </w:rPr>
              <w:t>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026DF2" w:rsidRPr="002C03C8" w:rsidRDefault="00026DF2" w:rsidP="00026DF2">
            <w:pPr>
              <w:widowControl w:val="0"/>
              <w:autoSpaceDE w:val="0"/>
              <w:autoSpaceDN w:val="0"/>
              <w:adjustRightInd w:val="0"/>
              <w:ind w:firstLine="204"/>
              <w:jc w:val="both"/>
              <w:rPr>
                <w:rFonts w:eastAsia="Calibri"/>
                <w:sz w:val="24"/>
                <w:szCs w:val="24"/>
                <w:lang w:eastAsia="en-US"/>
              </w:rPr>
            </w:pPr>
            <w:r w:rsidRPr="002C03C8">
              <w:rPr>
                <w:rFonts w:eastAsia="Calibri"/>
                <w:sz w:val="24"/>
                <w:szCs w:val="24"/>
                <w:lang w:eastAsia="en-US"/>
              </w:rPr>
              <w:t>1) при снижении цены контракта без изменения предусмотренных контрактом объёма работы, качества выполняемой работы и иных условий контракта;</w:t>
            </w:r>
          </w:p>
          <w:p w:rsidR="00026DF2" w:rsidRPr="002C03C8" w:rsidRDefault="00026DF2" w:rsidP="00026DF2">
            <w:pPr>
              <w:widowControl w:val="0"/>
              <w:autoSpaceDE w:val="0"/>
              <w:autoSpaceDN w:val="0"/>
              <w:adjustRightInd w:val="0"/>
              <w:ind w:firstLine="204"/>
              <w:jc w:val="both"/>
              <w:rPr>
                <w:rFonts w:eastAsia="Calibri"/>
                <w:sz w:val="24"/>
                <w:szCs w:val="24"/>
                <w:lang w:eastAsia="en-US"/>
              </w:rPr>
            </w:pPr>
            <w:proofErr w:type="gramStart"/>
            <w:r w:rsidRPr="002C03C8">
              <w:rPr>
                <w:rFonts w:eastAsia="Calibri"/>
                <w:sz w:val="24"/>
                <w:szCs w:val="24"/>
                <w:lang w:eastAsia="en-US"/>
              </w:rPr>
              <w:t xml:space="preserve">2) если по предложению заказчика увеличивается или уменьшается предусмотренный контрактом объем работы </w:t>
            </w:r>
            <w:r w:rsidRPr="002C03C8">
              <w:rPr>
                <w:rFonts w:eastAsia="Calibri"/>
                <w:b/>
                <w:sz w:val="24"/>
                <w:szCs w:val="24"/>
                <w:lang w:eastAsia="en-US"/>
              </w:rPr>
              <w:t>не более чем на 10 %</w:t>
            </w:r>
            <w:r w:rsidRPr="002C03C8">
              <w:rPr>
                <w:rFonts w:eastAsia="Calibri"/>
                <w:sz w:val="24"/>
                <w:szCs w:val="24"/>
                <w:lang w:eastAsia="en-US"/>
              </w:rPr>
              <w:t xml:space="preserve">. При этом по соглашению сторон </w:t>
            </w:r>
            <w:r w:rsidRPr="002C03C8">
              <w:rPr>
                <w:rFonts w:eastAsia="Calibri"/>
                <w:b/>
                <w:sz w:val="24"/>
                <w:szCs w:val="24"/>
                <w:lang w:eastAsia="en-US"/>
              </w:rPr>
              <w:t>допускается изменение</w:t>
            </w:r>
            <w:r w:rsidRPr="002C03C8">
              <w:rPr>
                <w:rFonts w:eastAsia="Calibri"/>
                <w:sz w:val="24"/>
                <w:szCs w:val="24"/>
                <w:lang w:eastAsia="en-US"/>
              </w:rPr>
              <w:t xml:space="preserve"> с учётом положений бюджетного законодательства РФ </w:t>
            </w:r>
            <w:r w:rsidRPr="002C03C8">
              <w:rPr>
                <w:rFonts w:eastAsia="Calibri"/>
                <w:b/>
                <w:sz w:val="24"/>
                <w:szCs w:val="24"/>
                <w:lang w:eastAsia="en-US"/>
              </w:rPr>
              <w:t xml:space="preserve">цены контракта пропорционально </w:t>
            </w:r>
            <w:r w:rsidRPr="002C03C8">
              <w:rPr>
                <w:rFonts w:eastAsia="Calibri"/>
                <w:sz w:val="24"/>
                <w:szCs w:val="24"/>
                <w:lang w:eastAsia="en-US"/>
              </w:rPr>
              <w:t xml:space="preserve">дополнительному объёму работы исходя из установленной в контракте цены единицы работы, но </w:t>
            </w:r>
            <w:r w:rsidRPr="002C03C8">
              <w:rPr>
                <w:rFonts w:eastAsia="Calibri"/>
                <w:b/>
                <w:sz w:val="24"/>
                <w:szCs w:val="24"/>
                <w:lang w:eastAsia="en-US"/>
              </w:rPr>
              <w:t xml:space="preserve">не более чем на 10 % цены </w:t>
            </w:r>
            <w:r w:rsidRPr="002C03C8">
              <w:rPr>
                <w:rFonts w:eastAsia="Calibri"/>
                <w:sz w:val="24"/>
                <w:szCs w:val="24"/>
                <w:lang w:eastAsia="en-US"/>
              </w:rPr>
              <w:t>контракта.</w:t>
            </w:r>
            <w:proofErr w:type="gramEnd"/>
            <w:r w:rsidRPr="002C03C8">
              <w:rPr>
                <w:rFonts w:eastAsia="Calibri"/>
                <w:b/>
                <w:sz w:val="24"/>
                <w:szCs w:val="24"/>
                <w:lang w:eastAsia="en-US"/>
              </w:rPr>
              <w:t xml:space="preserve"> </w:t>
            </w:r>
            <w:r w:rsidRPr="002C03C8">
              <w:rPr>
                <w:rFonts w:eastAsia="Calibri"/>
                <w:sz w:val="24"/>
                <w:szCs w:val="24"/>
                <w:lang w:eastAsia="en-US"/>
              </w:rPr>
              <w:t xml:space="preserve">При уменьшении предусмотренного контрактом объёма работы </w:t>
            </w:r>
            <w:r w:rsidRPr="002C03C8">
              <w:rPr>
                <w:rFonts w:eastAsia="Calibri"/>
                <w:b/>
                <w:sz w:val="24"/>
                <w:szCs w:val="24"/>
                <w:lang w:eastAsia="en-US"/>
              </w:rPr>
              <w:t>стороны контракта обязаны уменьшить цену</w:t>
            </w:r>
            <w:r w:rsidRPr="002C03C8">
              <w:rPr>
                <w:rFonts w:eastAsia="Calibri"/>
                <w:sz w:val="24"/>
                <w:szCs w:val="24"/>
                <w:lang w:eastAsia="en-US"/>
              </w:rPr>
              <w:t xml:space="preserve"> контракта исходя из цены единицы работы; </w:t>
            </w:r>
          </w:p>
          <w:p w:rsidR="00574794" w:rsidRPr="002C03C8" w:rsidRDefault="00574794" w:rsidP="00026DF2">
            <w:pPr>
              <w:widowControl w:val="0"/>
              <w:autoSpaceDE w:val="0"/>
              <w:autoSpaceDN w:val="0"/>
              <w:adjustRightInd w:val="0"/>
              <w:ind w:firstLine="204"/>
              <w:jc w:val="both"/>
              <w:rPr>
                <w:rFonts w:eastAsia="Calibri"/>
                <w:sz w:val="24"/>
                <w:szCs w:val="24"/>
                <w:lang w:eastAsia="en-US"/>
              </w:rPr>
            </w:pPr>
            <w:r w:rsidRPr="002C03C8">
              <w:rPr>
                <w:rFonts w:eastAsia="MS Mincho"/>
                <w:sz w:val="24"/>
                <w:szCs w:val="24"/>
              </w:rPr>
              <w:t xml:space="preserve">3) </w:t>
            </w:r>
            <w:r w:rsidR="00E00897" w:rsidRPr="00E00897">
              <w:rPr>
                <w:rFonts w:eastAsia="MS Mincho"/>
                <w:sz w:val="24"/>
                <w:szCs w:val="24"/>
              </w:rPr>
              <w:t>в иных случаях, предусмотренных ст.34, 95 Закона о контрактной системе.</w:t>
            </w:r>
          </w:p>
          <w:p w:rsidR="00026DF2" w:rsidRPr="002C03C8" w:rsidRDefault="00026DF2" w:rsidP="00026DF2">
            <w:pPr>
              <w:widowControl w:val="0"/>
              <w:autoSpaceDE w:val="0"/>
              <w:autoSpaceDN w:val="0"/>
              <w:adjustRightInd w:val="0"/>
              <w:ind w:firstLine="204"/>
              <w:jc w:val="both"/>
              <w:rPr>
                <w:rFonts w:eastAsia="Calibri"/>
                <w:sz w:val="24"/>
                <w:szCs w:val="24"/>
                <w:lang w:eastAsia="en-US"/>
              </w:rPr>
            </w:pPr>
            <w:bookmarkStart w:id="11" w:name="Par1584"/>
            <w:bookmarkEnd w:id="11"/>
            <w:r w:rsidRPr="002C03C8">
              <w:rPr>
                <w:rFonts w:eastAsia="Calibri"/>
                <w:sz w:val="24"/>
                <w:szCs w:val="24"/>
                <w:lang w:eastAsia="en-US"/>
              </w:rPr>
              <w:t>При исполнении контракта не допускается перемена подрядчика, за исключением случая,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rsidR="00026DF2" w:rsidRPr="002C03C8" w:rsidRDefault="00026DF2" w:rsidP="00026DF2">
            <w:pPr>
              <w:widowControl w:val="0"/>
              <w:autoSpaceDE w:val="0"/>
              <w:autoSpaceDN w:val="0"/>
              <w:adjustRightInd w:val="0"/>
              <w:ind w:firstLine="204"/>
              <w:jc w:val="both"/>
              <w:rPr>
                <w:rFonts w:eastAsia="Calibri"/>
                <w:sz w:val="24"/>
                <w:szCs w:val="24"/>
                <w:lang w:eastAsia="en-US"/>
              </w:rPr>
            </w:pPr>
            <w:r w:rsidRPr="002C03C8">
              <w:rPr>
                <w:rFonts w:eastAsia="Calibri"/>
                <w:sz w:val="24"/>
                <w:szCs w:val="24"/>
                <w:lang w:eastAsia="en-US"/>
              </w:rPr>
              <w:t>В случае перемены заказчика права и обязанности заказчика, предусмотренные контрактом, переходят к новому заказчику.</w:t>
            </w:r>
          </w:p>
          <w:p w:rsidR="00216501" w:rsidRPr="002C03C8" w:rsidRDefault="00026DF2" w:rsidP="00026DF2">
            <w:pPr>
              <w:widowControl w:val="0"/>
              <w:autoSpaceDE w:val="0"/>
              <w:autoSpaceDN w:val="0"/>
              <w:adjustRightInd w:val="0"/>
              <w:ind w:firstLine="175"/>
              <w:jc w:val="both"/>
              <w:rPr>
                <w:rFonts w:eastAsia="Calibri"/>
                <w:sz w:val="24"/>
                <w:szCs w:val="24"/>
                <w:lang w:eastAsia="en-US"/>
              </w:rPr>
            </w:pPr>
            <w:r w:rsidRPr="002C03C8">
              <w:rPr>
                <w:rFonts w:eastAsia="Calibri"/>
                <w:sz w:val="24"/>
                <w:szCs w:val="24"/>
                <w:lang w:eastAsia="en-US"/>
              </w:rPr>
              <w:t>При исполнении контракта по согласованию заказчика с подрядчиком допускается выполнение работы качество, технические и функциональные характеристики (потребительские свойства) которой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r w:rsidRPr="002C03C8">
              <w:rPr>
                <w:sz w:val="24"/>
                <w:szCs w:val="24"/>
                <w:lang w:eastAsia="en-US"/>
              </w:rPr>
              <w:t>.</w:t>
            </w:r>
          </w:p>
        </w:tc>
      </w:tr>
      <w:tr w:rsidR="00216501" w:rsidRPr="002C03C8" w:rsidTr="00F51D73">
        <w:tc>
          <w:tcPr>
            <w:tcW w:w="4597" w:type="dxa"/>
          </w:tcPr>
          <w:p w:rsidR="00216501" w:rsidRPr="002C03C8" w:rsidRDefault="00216501" w:rsidP="00216501">
            <w:pPr>
              <w:jc w:val="both"/>
              <w:rPr>
                <w:b/>
                <w:sz w:val="24"/>
                <w:szCs w:val="24"/>
              </w:rPr>
            </w:pPr>
            <w:r w:rsidRPr="002C03C8">
              <w:rPr>
                <w:b/>
                <w:sz w:val="24"/>
                <w:szCs w:val="24"/>
              </w:rPr>
              <w:t xml:space="preserve">13.5. </w:t>
            </w:r>
            <w:r w:rsidRPr="002C03C8">
              <w:rPr>
                <w:sz w:val="24"/>
                <w:szCs w:val="24"/>
              </w:rPr>
              <w:t xml:space="preserve">Информация </w:t>
            </w:r>
            <w:r w:rsidRPr="002C03C8">
              <w:rPr>
                <w:b/>
                <w:sz w:val="24"/>
                <w:szCs w:val="24"/>
              </w:rPr>
              <w:t xml:space="preserve">о возможности одностороннего отказа </w:t>
            </w:r>
            <w:r w:rsidRPr="002C03C8">
              <w:rPr>
                <w:sz w:val="24"/>
                <w:szCs w:val="24"/>
              </w:rPr>
              <w:t>от исполнения контракта</w:t>
            </w:r>
          </w:p>
        </w:tc>
        <w:tc>
          <w:tcPr>
            <w:tcW w:w="5717" w:type="dxa"/>
          </w:tcPr>
          <w:p w:rsidR="00607D2B" w:rsidRPr="00F6510B" w:rsidRDefault="00607D2B" w:rsidP="00607D2B">
            <w:pPr>
              <w:widowControl w:val="0"/>
              <w:autoSpaceDE w:val="0"/>
              <w:autoSpaceDN w:val="0"/>
              <w:adjustRightInd w:val="0"/>
              <w:ind w:firstLine="204"/>
              <w:jc w:val="both"/>
              <w:rPr>
                <w:rFonts w:eastAsiaTheme="minorHAnsi"/>
                <w:sz w:val="24"/>
                <w:szCs w:val="24"/>
                <w:lang w:eastAsia="en-US"/>
              </w:rPr>
            </w:pPr>
            <w:r w:rsidRPr="00F6510B">
              <w:rPr>
                <w:rFonts w:eastAsiaTheme="minorHAnsi"/>
                <w:sz w:val="24"/>
                <w:szCs w:val="24"/>
                <w:lang w:eastAsia="en-US"/>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07D2B" w:rsidRDefault="00607D2B" w:rsidP="00607D2B">
            <w:pPr>
              <w:autoSpaceDE w:val="0"/>
              <w:autoSpaceDN w:val="0"/>
              <w:adjustRightInd w:val="0"/>
              <w:ind w:firstLine="204"/>
              <w:jc w:val="both"/>
              <w:rPr>
                <w:sz w:val="24"/>
                <w:szCs w:val="24"/>
              </w:rPr>
            </w:pPr>
            <w:r w:rsidRPr="000F3364">
              <w:rPr>
                <w:sz w:val="24"/>
                <w:szCs w:val="24"/>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p w:rsidR="00607D2B" w:rsidRPr="000F3364" w:rsidRDefault="00607D2B" w:rsidP="00607D2B">
            <w:pPr>
              <w:autoSpaceDE w:val="0"/>
              <w:autoSpaceDN w:val="0"/>
              <w:adjustRightInd w:val="0"/>
              <w:ind w:firstLine="204"/>
              <w:jc w:val="both"/>
              <w:rPr>
                <w:sz w:val="24"/>
                <w:szCs w:val="24"/>
              </w:rPr>
            </w:pPr>
            <w:r w:rsidRPr="000F3364">
              <w:rPr>
                <w:sz w:val="24"/>
                <w:szCs w:val="24"/>
              </w:rPr>
              <w:t xml:space="preserve">Заказчик вправе провести экспертизу </w:t>
            </w:r>
            <w:r>
              <w:rPr>
                <w:sz w:val="24"/>
                <w:szCs w:val="24"/>
              </w:rPr>
              <w:t>выполненной работы</w:t>
            </w:r>
            <w:r w:rsidRPr="000F3364">
              <w:rPr>
                <w:sz w:val="24"/>
                <w:szCs w:val="24"/>
              </w:rPr>
              <w:t xml:space="preserve"> с привлечением экспертов, экспертных организаций до принятия решения об одностороннем отказе от исполнения контракта в соответствии с </w:t>
            </w:r>
            <w:hyperlink w:anchor="Par2226" w:history="1">
              <w:r w:rsidRPr="005765A4">
                <w:rPr>
                  <w:color w:val="0000FF"/>
                  <w:sz w:val="24"/>
                  <w:szCs w:val="24"/>
                </w:rPr>
                <w:t>частью 8</w:t>
              </w:r>
            </w:hyperlink>
            <w:r w:rsidRPr="000F3364">
              <w:rPr>
                <w:sz w:val="24"/>
                <w:szCs w:val="24"/>
              </w:rPr>
              <w:t xml:space="preserve"> </w:t>
            </w:r>
            <w:r w:rsidRPr="00872417">
              <w:rPr>
                <w:color w:val="0000FF"/>
                <w:sz w:val="24"/>
                <w:szCs w:val="24"/>
              </w:rPr>
              <w:t>статьи</w:t>
            </w:r>
            <w:r>
              <w:rPr>
                <w:color w:val="0000FF"/>
                <w:sz w:val="24"/>
                <w:szCs w:val="24"/>
              </w:rPr>
              <w:t xml:space="preserve"> 95</w:t>
            </w:r>
            <w:r>
              <w:rPr>
                <w:sz w:val="24"/>
                <w:szCs w:val="24"/>
              </w:rPr>
              <w:t xml:space="preserve"> Закона о контрактной системе.</w:t>
            </w:r>
          </w:p>
          <w:p w:rsidR="00607D2B" w:rsidRPr="000F3364" w:rsidRDefault="00607D2B" w:rsidP="00607D2B">
            <w:pPr>
              <w:autoSpaceDE w:val="0"/>
              <w:autoSpaceDN w:val="0"/>
              <w:adjustRightInd w:val="0"/>
              <w:ind w:firstLine="204"/>
              <w:jc w:val="both"/>
              <w:rPr>
                <w:sz w:val="24"/>
                <w:szCs w:val="24"/>
              </w:rPr>
            </w:pPr>
            <w:r w:rsidRPr="000F3364">
              <w:rPr>
                <w:sz w:val="24"/>
                <w:szCs w:val="24"/>
              </w:rPr>
              <w:t xml:space="preserve">Если заказчиком проведена экспертиза </w:t>
            </w:r>
            <w:r>
              <w:rPr>
                <w:sz w:val="24"/>
                <w:szCs w:val="24"/>
              </w:rPr>
              <w:t>выполненной работы</w:t>
            </w:r>
            <w:r w:rsidRPr="000F3364">
              <w:rPr>
                <w:sz w:val="24"/>
                <w:szCs w:val="24"/>
              </w:rPr>
              <w:t xml:space="preserve">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w:t>
            </w:r>
            <w:r>
              <w:rPr>
                <w:sz w:val="24"/>
                <w:szCs w:val="24"/>
              </w:rPr>
              <w:t>выполненной работы</w:t>
            </w:r>
            <w:r w:rsidRPr="000F3364">
              <w:rPr>
                <w:sz w:val="24"/>
                <w:szCs w:val="24"/>
              </w:rPr>
              <w:t xml:space="preserve"> в заключени</w:t>
            </w:r>
            <w:proofErr w:type="gramStart"/>
            <w:r w:rsidRPr="000F3364">
              <w:rPr>
                <w:sz w:val="24"/>
                <w:szCs w:val="24"/>
              </w:rPr>
              <w:t>и</w:t>
            </w:r>
            <w:proofErr w:type="gramEnd"/>
            <w:r w:rsidRPr="000F3364">
              <w:rPr>
                <w:sz w:val="24"/>
                <w:szCs w:val="24"/>
              </w:rPr>
              <w:t xml:space="preserve">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607D2B" w:rsidRPr="000F3364" w:rsidRDefault="00607D2B" w:rsidP="00607D2B">
            <w:pPr>
              <w:autoSpaceDE w:val="0"/>
              <w:autoSpaceDN w:val="0"/>
              <w:adjustRightInd w:val="0"/>
              <w:ind w:firstLine="204"/>
              <w:jc w:val="both"/>
              <w:rPr>
                <w:sz w:val="24"/>
                <w:szCs w:val="24"/>
              </w:rPr>
            </w:pPr>
            <w:proofErr w:type="gramStart"/>
            <w:r w:rsidRPr="00400157">
              <w:rPr>
                <w:sz w:val="24"/>
                <w:szCs w:val="24"/>
              </w:rPr>
              <w:t xml:space="preserve">Решение заказчика об одностороннем отказе от исполнения контракта не позднее чем </w:t>
            </w:r>
            <w:r w:rsidRPr="00400157">
              <w:rPr>
                <w:b/>
                <w:sz w:val="24"/>
                <w:szCs w:val="24"/>
              </w:rPr>
              <w:t xml:space="preserve">в течение </w:t>
            </w:r>
            <w:r>
              <w:rPr>
                <w:b/>
                <w:sz w:val="24"/>
                <w:szCs w:val="24"/>
              </w:rPr>
              <w:t>3</w:t>
            </w:r>
            <w:r w:rsidRPr="00400157">
              <w:rPr>
                <w:b/>
                <w:sz w:val="24"/>
                <w:szCs w:val="24"/>
              </w:rPr>
              <w:t xml:space="preserve"> рабочих дней</w:t>
            </w:r>
            <w:r w:rsidRPr="00400157">
              <w:rPr>
                <w:sz w:val="24"/>
                <w:szCs w:val="24"/>
              </w:rPr>
              <w:t xml:space="preserve"> с даты принятия указанного решения,</w:t>
            </w:r>
            <w:r w:rsidRPr="000F3364">
              <w:rPr>
                <w:sz w:val="24"/>
                <w:szCs w:val="24"/>
              </w:rPr>
              <w:t xml:space="preserve"> размещается </w:t>
            </w:r>
            <w:r>
              <w:rPr>
                <w:sz w:val="24"/>
                <w:szCs w:val="24"/>
              </w:rPr>
              <w:t>в ЕИС</w:t>
            </w:r>
            <w:r w:rsidRPr="000F3364">
              <w:rPr>
                <w:sz w:val="24"/>
                <w:szCs w:val="24"/>
              </w:rPr>
              <w:t xml:space="preserve"> и направляется </w:t>
            </w:r>
            <w:r>
              <w:rPr>
                <w:sz w:val="24"/>
                <w:szCs w:val="24"/>
              </w:rPr>
              <w:t>подрядчику</w:t>
            </w:r>
            <w:r w:rsidRPr="000F3364">
              <w:rPr>
                <w:sz w:val="24"/>
                <w:szCs w:val="24"/>
              </w:rPr>
              <w:t xml:space="preserve"> по почте заказным письмом с уведомлением о вручении по адресу </w:t>
            </w:r>
            <w:r>
              <w:rPr>
                <w:sz w:val="24"/>
                <w:szCs w:val="24"/>
              </w:rPr>
              <w:t>подрядчика</w:t>
            </w:r>
            <w:r w:rsidRPr="000F3364">
              <w:rPr>
                <w:sz w:val="24"/>
                <w:szCs w:val="24"/>
              </w:rPr>
              <w:t>,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w:t>
            </w:r>
            <w:proofErr w:type="gramEnd"/>
            <w:r w:rsidRPr="000F3364">
              <w:rPr>
                <w:sz w:val="24"/>
                <w:szCs w:val="24"/>
              </w:rPr>
              <w:t xml:space="preserve"> доставки, </w:t>
            </w:r>
            <w:proofErr w:type="gramStart"/>
            <w:r w:rsidRPr="000F3364">
              <w:rPr>
                <w:sz w:val="24"/>
                <w:szCs w:val="24"/>
              </w:rPr>
              <w:t>обеспечивающих</w:t>
            </w:r>
            <w:proofErr w:type="gramEnd"/>
            <w:r w:rsidRPr="000F3364">
              <w:rPr>
                <w:sz w:val="24"/>
                <w:szCs w:val="24"/>
              </w:rPr>
              <w:t xml:space="preserve"> фиксирование такого уведомления и получение заказчиком подтверждения о его вручении </w:t>
            </w:r>
            <w:r>
              <w:rPr>
                <w:sz w:val="24"/>
                <w:szCs w:val="24"/>
              </w:rPr>
              <w:t>подрядчику</w:t>
            </w:r>
            <w:r w:rsidRPr="000F3364">
              <w:rPr>
                <w:sz w:val="24"/>
                <w:szCs w:val="24"/>
              </w:rPr>
              <w:t xml:space="preserve">. Выполнение заказчиком требований настоящей части считается надлежащим уведомлением </w:t>
            </w:r>
            <w:r>
              <w:rPr>
                <w:sz w:val="24"/>
                <w:szCs w:val="24"/>
              </w:rPr>
              <w:t>подрядчика</w:t>
            </w:r>
            <w:r w:rsidRPr="000F3364">
              <w:rPr>
                <w:sz w:val="24"/>
                <w:szCs w:val="24"/>
              </w:rPr>
              <w:t xml:space="preserve"> об одностороннем отказе от исполнения контракта. Датой такого надлежащего уведомления признается дата получения заказчиком подтверждения о вручении </w:t>
            </w:r>
            <w:r>
              <w:rPr>
                <w:sz w:val="24"/>
                <w:szCs w:val="24"/>
              </w:rPr>
              <w:t>подрядчику</w:t>
            </w:r>
            <w:r w:rsidRPr="000F3364">
              <w:rPr>
                <w:sz w:val="24"/>
                <w:szCs w:val="24"/>
              </w:rPr>
              <w:t xml:space="preserve"> указанного уведомления либо дата получения заказчиком информации об отсутствии </w:t>
            </w:r>
            <w:r>
              <w:rPr>
                <w:sz w:val="24"/>
                <w:szCs w:val="24"/>
              </w:rPr>
              <w:t>подрядчика</w:t>
            </w:r>
            <w:r w:rsidRPr="000F3364">
              <w:rPr>
                <w:sz w:val="24"/>
                <w:szCs w:val="24"/>
              </w:rPr>
              <w:t xml:space="preserve">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w:t>
            </w:r>
            <w:r w:rsidRPr="00951027">
              <w:rPr>
                <w:b/>
                <w:sz w:val="24"/>
                <w:szCs w:val="24"/>
              </w:rPr>
              <w:t xml:space="preserve">по истечении </w:t>
            </w:r>
            <w:r>
              <w:rPr>
                <w:b/>
                <w:sz w:val="24"/>
                <w:szCs w:val="24"/>
              </w:rPr>
              <w:t>30</w:t>
            </w:r>
            <w:r w:rsidRPr="00951027">
              <w:rPr>
                <w:b/>
                <w:sz w:val="24"/>
                <w:szCs w:val="24"/>
              </w:rPr>
              <w:t xml:space="preserve"> дней</w:t>
            </w:r>
            <w:r w:rsidRPr="000F3364">
              <w:rPr>
                <w:sz w:val="24"/>
                <w:szCs w:val="24"/>
              </w:rPr>
              <w:t xml:space="preserve"> </w:t>
            </w:r>
            <w:proofErr w:type="gramStart"/>
            <w:r w:rsidRPr="000F3364">
              <w:rPr>
                <w:sz w:val="24"/>
                <w:szCs w:val="24"/>
              </w:rPr>
              <w:t>с даты размещения</w:t>
            </w:r>
            <w:proofErr w:type="gramEnd"/>
            <w:r w:rsidRPr="000F3364">
              <w:rPr>
                <w:sz w:val="24"/>
                <w:szCs w:val="24"/>
              </w:rPr>
              <w:t xml:space="preserve"> решения заказчика об одностороннем отказе от исполнения контракта </w:t>
            </w:r>
            <w:r>
              <w:rPr>
                <w:sz w:val="24"/>
                <w:szCs w:val="24"/>
              </w:rPr>
              <w:t>в ЕИС</w:t>
            </w:r>
            <w:r w:rsidRPr="000F3364">
              <w:rPr>
                <w:sz w:val="24"/>
                <w:szCs w:val="24"/>
              </w:rPr>
              <w:t>.</w:t>
            </w:r>
          </w:p>
          <w:p w:rsidR="00607D2B" w:rsidRPr="000F3364" w:rsidRDefault="00607D2B" w:rsidP="00607D2B">
            <w:pPr>
              <w:autoSpaceDE w:val="0"/>
              <w:autoSpaceDN w:val="0"/>
              <w:adjustRightInd w:val="0"/>
              <w:ind w:firstLine="204"/>
              <w:jc w:val="both"/>
              <w:rPr>
                <w:sz w:val="24"/>
                <w:szCs w:val="24"/>
              </w:rPr>
            </w:pPr>
            <w:r w:rsidRPr="000F3364">
              <w:rPr>
                <w:sz w:val="24"/>
                <w:szCs w:val="24"/>
              </w:rPr>
              <w:t xml:space="preserve">Решение заказчика об одностороннем отказе от исполнения контракта вступает в силу, и контракт считается расторгнутым </w:t>
            </w:r>
            <w:r w:rsidRPr="00951027">
              <w:rPr>
                <w:b/>
                <w:sz w:val="24"/>
                <w:szCs w:val="24"/>
              </w:rPr>
              <w:t xml:space="preserve">через </w:t>
            </w:r>
            <w:r>
              <w:rPr>
                <w:b/>
                <w:sz w:val="24"/>
                <w:szCs w:val="24"/>
              </w:rPr>
              <w:t>10</w:t>
            </w:r>
            <w:r w:rsidRPr="00951027">
              <w:rPr>
                <w:b/>
                <w:sz w:val="24"/>
                <w:szCs w:val="24"/>
              </w:rPr>
              <w:t xml:space="preserve"> дней</w:t>
            </w:r>
            <w:r w:rsidRPr="000F3364">
              <w:rPr>
                <w:sz w:val="24"/>
                <w:szCs w:val="24"/>
              </w:rPr>
              <w:t xml:space="preserve"> </w:t>
            </w:r>
            <w:proofErr w:type="gramStart"/>
            <w:r w:rsidRPr="000F3364">
              <w:rPr>
                <w:sz w:val="24"/>
                <w:szCs w:val="24"/>
              </w:rPr>
              <w:t>с даты</w:t>
            </w:r>
            <w:proofErr w:type="gramEnd"/>
            <w:r w:rsidRPr="000F3364">
              <w:rPr>
                <w:sz w:val="24"/>
                <w:szCs w:val="24"/>
              </w:rPr>
              <w:t xml:space="preserve"> надлежащего уведомления заказчиком </w:t>
            </w:r>
            <w:r>
              <w:rPr>
                <w:sz w:val="24"/>
                <w:szCs w:val="24"/>
              </w:rPr>
              <w:t>подрядчика</w:t>
            </w:r>
            <w:r w:rsidRPr="000F3364">
              <w:rPr>
                <w:sz w:val="24"/>
                <w:szCs w:val="24"/>
              </w:rPr>
              <w:t xml:space="preserve"> об одностороннем отказе от исполнения контракта.</w:t>
            </w:r>
          </w:p>
          <w:p w:rsidR="00607D2B" w:rsidRPr="000F3364" w:rsidRDefault="00607D2B" w:rsidP="00607D2B">
            <w:pPr>
              <w:autoSpaceDE w:val="0"/>
              <w:autoSpaceDN w:val="0"/>
              <w:adjustRightInd w:val="0"/>
              <w:ind w:firstLine="204"/>
              <w:jc w:val="both"/>
              <w:rPr>
                <w:sz w:val="24"/>
                <w:szCs w:val="24"/>
              </w:rPr>
            </w:pPr>
            <w:proofErr w:type="gramStart"/>
            <w:r w:rsidRPr="000F3364">
              <w:rPr>
                <w:sz w:val="24"/>
                <w:szCs w:val="24"/>
              </w:rPr>
              <w:t xml:space="preserve">Заказчик обязан отменить не вступившее в силу решение об одностороннем отказе от исполнения контракта, если </w:t>
            </w:r>
            <w:r w:rsidRPr="00951027">
              <w:rPr>
                <w:b/>
                <w:sz w:val="24"/>
                <w:szCs w:val="24"/>
              </w:rPr>
              <w:t>в течение десятидневного срока</w:t>
            </w:r>
            <w:r w:rsidRPr="000F3364">
              <w:rPr>
                <w:sz w:val="24"/>
                <w:szCs w:val="24"/>
              </w:rPr>
              <w:t xml:space="preserve"> с даты надлежащего уведомления </w:t>
            </w:r>
            <w:r>
              <w:rPr>
                <w:sz w:val="24"/>
                <w:szCs w:val="24"/>
              </w:rPr>
              <w:t>подрядчика</w:t>
            </w:r>
            <w:r w:rsidRPr="000F3364">
              <w:rPr>
                <w:sz w:val="24"/>
                <w:szCs w:val="24"/>
              </w:rPr>
              <w:t xml:space="preserve">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anchor="Par2229" w:history="1">
              <w:r w:rsidRPr="005765A4">
                <w:rPr>
                  <w:color w:val="0000FF"/>
                  <w:sz w:val="24"/>
                  <w:szCs w:val="24"/>
                </w:rPr>
                <w:t>частью 10</w:t>
              </w:r>
            </w:hyperlink>
            <w:r>
              <w:rPr>
                <w:color w:val="0000FF"/>
                <w:sz w:val="24"/>
                <w:szCs w:val="24"/>
              </w:rPr>
              <w:t xml:space="preserve"> </w:t>
            </w:r>
            <w:r w:rsidRPr="00872417">
              <w:rPr>
                <w:color w:val="0000FF"/>
                <w:sz w:val="24"/>
                <w:szCs w:val="24"/>
              </w:rPr>
              <w:t>статьи</w:t>
            </w:r>
            <w:r>
              <w:rPr>
                <w:color w:val="0000FF"/>
                <w:sz w:val="24"/>
                <w:szCs w:val="24"/>
              </w:rPr>
              <w:t xml:space="preserve"> 95</w:t>
            </w:r>
            <w:r>
              <w:rPr>
                <w:sz w:val="24"/>
                <w:szCs w:val="24"/>
              </w:rPr>
              <w:t xml:space="preserve"> Закона о</w:t>
            </w:r>
            <w:proofErr w:type="gramEnd"/>
            <w:r>
              <w:rPr>
                <w:sz w:val="24"/>
                <w:szCs w:val="24"/>
              </w:rPr>
              <w:t xml:space="preserve"> контрактной системе</w:t>
            </w:r>
            <w:r w:rsidRPr="000F3364">
              <w:rPr>
                <w:sz w:val="24"/>
                <w:szCs w:val="24"/>
              </w:rPr>
              <w:t xml:space="preserve">. Данное правило не применяется в случае повторного нарушения </w:t>
            </w:r>
            <w:r>
              <w:rPr>
                <w:sz w:val="24"/>
                <w:szCs w:val="24"/>
              </w:rPr>
              <w:t>подрядчиком</w:t>
            </w:r>
            <w:r w:rsidRPr="000F3364">
              <w:rPr>
                <w:sz w:val="24"/>
                <w:szCs w:val="24"/>
              </w:rPr>
              <w:t xml:space="preserve">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607D2B" w:rsidRPr="000F3364" w:rsidRDefault="00607D2B" w:rsidP="00607D2B">
            <w:pPr>
              <w:autoSpaceDE w:val="0"/>
              <w:autoSpaceDN w:val="0"/>
              <w:adjustRightInd w:val="0"/>
              <w:ind w:firstLine="204"/>
              <w:jc w:val="both"/>
              <w:rPr>
                <w:sz w:val="24"/>
                <w:szCs w:val="24"/>
              </w:rPr>
            </w:pPr>
            <w:r w:rsidRPr="00A611AF">
              <w:rPr>
                <w:b/>
                <w:sz w:val="24"/>
                <w:szCs w:val="24"/>
              </w:rPr>
              <w:t>Заказчик обязан принять решение</w:t>
            </w:r>
            <w:r w:rsidRPr="000F3364">
              <w:rPr>
                <w:sz w:val="24"/>
                <w:szCs w:val="24"/>
              </w:rPr>
              <w:t xml:space="preserve"> </w:t>
            </w:r>
            <w:r w:rsidR="00AD03CF" w:rsidRPr="00097837">
              <w:rPr>
                <w:sz w:val="24"/>
                <w:szCs w:val="24"/>
              </w:rPr>
              <w:t>об одностороннем отказе от исполнения контракта в случаях, перечисленных в соответствии с частью 15 статьи 96 Закона о контрактной системе.</w:t>
            </w:r>
          </w:p>
          <w:p w:rsidR="00607D2B" w:rsidRPr="000F3364" w:rsidRDefault="00607D2B" w:rsidP="00607D2B">
            <w:pPr>
              <w:autoSpaceDE w:val="0"/>
              <w:autoSpaceDN w:val="0"/>
              <w:adjustRightInd w:val="0"/>
              <w:ind w:firstLine="204"/>
              <w:jc w:val="both"/>
              <w:rPr>
                <w:sz w:val="24"/>
                <w:szCs w:val="24"/>
              </w:rPr>
            </w:pPr>
            <w:r w:rsidRPr="000F3364">
              <w:rPr>
                <w:sz w:val="24"/>
                <w:szCs w:val="24"/>
              </w:rPr>
              <w:t>Информация о</w:t>
            </w:r>
            <w:r>
              <w:rPr>
                <w:sz w:val="24"/>
                <w:szCs w:val="24"/>
              </w:rPr>
              <w:t xml:space="preserve"> подрядчике</w:t>
            </w:r>
            <w:r w:rsidRPr="000F3364">
              <w:rPr>
                <w:sz w:val="24"/>
                <w:szCs w:val="24"/>
              </w:rPr>
              <w:t xml:space="preserve">, с которым контракт </w:t>
            </w:r>
            <w:proofErr w:type="gramStart"/>
            <w:r w:rsidRPr="000F3364">
              <w:rPr>
                <w:sz w:val="24"/>
                <w:szCs w:val="24"/>
              </w:rPr>
              <w:t>был</w:t>
            </w:r>
            <w:proofErr w:type="gramEnd"/>
            <w:r w:rsidRPr="000F3364">
              <w:rPr>
                <w:sz w:val="24"/>
                <w:szCs w:val="24"/>
              </w:rPr>
              <w:t xml:space="preserve"> расторгнут в связи с односторонним отказом заказчика от исполнения контракта, включается в установленном </w:t>
            </w:r>
            <w:r>
              <w:rPr>
                <w:sz w:val="24"/>
                <w:szCs w:val="24"/>
              </w:rPr>
              <w:t>З</w:t>
            </w:r>
            <w:r w:rsidRPr="000F3364">
              <w:rPr>
                <w:sz w:val="24"/>
                <w:szCs w:val="24"/>
              </w:rPr>
              <w:t xml:space="preserve">аконом </w:t>
            </w:r>
            <w:r>
              <w:rPr>
                <w:sz w:val="24"/>
                <w:szCs w:val="24"/>
              </w:rPr>
              <w:t xml:space="preserve">о контрактной системе </w:t>
            </w:r>
            <w:r w:rsidRPr="000F3364">
              <w:rPr>
                <w:sz w:val="24"/>
                <w:szCs w:val="24"/>
              </w:rPr>
              <w:t>порядке в реестр недобросовестных поставщиков (подрядчиков, исполнителей).</w:t>
            </w:r>
          </w:p>
          <w:p w:rsidR="00607D2B" w:rsidRPr="000F3364" w:rsidRDefault="00607D2B" w:rsidP="00607D2B">
            <w:pPr>
              <w:autoSpaceDE w:val="0"/>
              <w:autoSpaceDN w:val="0"/>
              <w:adjustRightInd w:val="0"/>
              <w:ind w:firstLine="204"/>
              <w:jc w:val="both"/>
              <w:rPr>
                <w:sz w:val="24"/>
                <w:szCs w:val="24"/>
              </w:rPr>
            </w:pPr>
            <w:bookmarkStart w:id="12" w:name="Par2236"/>
            <w:bookmarkEnd w:id="12"/>
            <w:r w:rsidRPr="00A611AF">
              <w:rPr>
                <w:b/>
                <w:sz w:val="24"/>
                <w:szCs w:val="24"/>
              </w:rPr>
              <w:t>Подрядчик вправе принять решение</w:t>
            </w:r>
            <w:r w:rsidRPr="000F3364">
              <w:rPr>
                <w:sz w:val="24"/>
                <w:szCs w:val="24"/>
              </w:rPr>
              <w:t xml:space="preserve">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607D2B" w:rsidRPr="000F3364" w:rsidRDefault="00607D2B" w:rsidP="00607D2B">
            <w:pPr>
              <w:autoSpaceDE w:val="0"/>
              <w:autoSpaceDN w:val="0"/>
              <w:adjustRightInd w:val="0"/>
              <w:ind w:firstLine="204"/>
              <w:jc w:val="both"/>
              <w:rPr>
                <w:sz w:val="24"/>
                <w:szCs w:val="24"/>
              </w:rPr>
            </w:pPr>
            <w:proofErr w:type="gramStart"/>
            <w:r w:rsidRPr="000F3364">
              <w:rPr>
                <w:sz w:val="24"/>
                <w:szCs w:val="24"/>
              </w:rPr>
              <w:t xml:space="preserve">Решение </w:t>
            </w:r>
            <w:r>
              <w:rPr>
                <w:sz w:val="24"/>
                <w:szCs w:val="24"/>
              </w:rPr>
              <w:t>подрядчика</w:t>
            </w:r>
            <w:r w:rsidRPr="000F3364">
              <w:rPr>
                <w:sz w:val="24"/>
                <w:szCs w:val="24"/>
              </w:rPr>
              <w:t xml:space="preserve"> об одностороннем отказе от </w:t>
            </w:r>
            <w:r>
              <w:rPr>
                <w:rFonts w:eastAsiaTheme="minorHAnsi"/>
                <w:sz w:val="24"/>
                <w:szCs w:val="24"/>
                <w:lang w:eastAsia="en-US"/>
              </w:rPr>
              <w:t xml:space="preserve">исполнения контракта не позднее чем </w:t>
            </w:r>
            <w:r w:rsidRPr="00BA3ECE">
              <w:rPr>
                <w:rFonts w:eastAsiaTheme="minorHAnsi"/>
                <w:b/>
                <w:sz w:val="24"/>
                <w:szCs w:val="24"/>
                <w:lang w:eastAsia="en-US"/>
              </w:rPr>
              <w:t xml:space="preserve">в течение </w:t>
            </w:r>
            <w:r>
              <w:rPr>
                <w:rFonts w:eastAsiaTheme="minorHAnsi"/>
                <w:b/>
                <w:sz w:val="24"/>
                <w:szCs w:val="24"/>
                <w:lang w:eastAsia="en-US"/>
              </w:rPr>
              <w:t>3</w:t>
            </w:r>
            <w:r w:rsidRPr="00BA3ECE">
              <w:rPr>
                <w:rFonts w:eastAsiaTheme="minorHAnsi"/>
                <w:b/>
                <w:sz w:val="24"/>
                <w:szCs w:val="24"/>
                <w:lang w:eastAsia="en-US"/>
              </w:rPr>
              <w:t xml:space="preserve"> рабочих дней</w:t>
            </w:r>
            <w:r>
              <w:rPr>
                <w:rFonts w:eastAsiaTheme="minorHAnsi"/>
                <w:sz w:val="24"/>
                <w:szCs w:val="24"/>
                <w:lang w:eastAsia="en-US"/>
              </w:rPr>
              <w:t xml:space="preserve"> с даты принятия такого решения,</w:t>
            </w:r>
            <w:r w:rsidRPr="000F3364">
              <w:rPr>
                <w:sz w:val="24"/>
                <w:szCs w:val="24"/>
              </w:rPr>
              <w:t xml:space="preserve">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w:t>
            </w:r>
            <w:proofErr w:type="gramEnd"/>
            <w:r w:rsidRPr="000F3364">
              <w:rPr>
                <w:sz w:val="24"/>
                <w:szCs w:val="24"/>
              </w:rPr>
              <w:t xml:space="preserve"> уведомления и получение </w:t>
            </w:r>
            <w:r>
              <w:rPr>
                <w:sz w:val="24"/>
                <w:szCs w:val="24"/>
              </w:rPr>
              <w:t>подрядчиком</w:t>
            </w:r>
            <w:r w:rsidRPr="000F3364">
              <w:rPr>
                <w:sz w:val="24"/>
                <w:szCs w:val="24"/>
              </w:rPr>
              <w:t xml:space="preserve"> подтверждения о его вручении заказчику. Выполнение </w:t>
            </w:r>
            <w:r>
              <w:rPr>
                <w:sz w:val="24"/>
                <w:szCs w:val="24"/>
              </w:rPr>
              <w:t>подрядчиком</w:t>
            </w:r>
            <w:r w:rsidRPr="000F3364">
              <w:rPr>
                <w:sz w:val="24"/>
                <w:szCs w:val="24"/>
              </w:rPr>
              <w:t xml:space="preserve">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w:t>
            </w:r>
            <w:r>
              <w:rPr>
                <w:sz w:val="24"/>
                <w:szCs w:val="24"/>
              </w:rPr>
              <w:t>подрядчиком</w:t>
            </w:r>
            <w:r w:rsidRPr="000F3364">
              <w:rPr>
                <w:sz w:val="24"/>
                <w:szCs w:val="24"/>
              </w:rPr>
              <w:t xml:space="preserve"> подтверждения о вручении заказчику указанного уведомления.</w:t>
            </w:r>
          </w:p>
          <w:p w:rsidR="00607D2B" w:rsidRPr="000F3364" w:rsidRDefault="00607D2B" w:rsidP="00607D2B">
            <w:pPr>
              <w:autoSpaceDE w:val="0"/>
              <w:autoSpaceDN w:val="0"/>
              <w:adjustRightInd w:val="0"/>
              <w:ind w:firstLine="204"/>
              <w:jc w:val="both"/>
              <w:rPr>
                <w:sz w:val="24"/>
                <w:szCs w:val="24"/>
              </w:rPr>
            </w:pPr>
            <w:r w:rsidRPr="000F3364">
              <w:rPr>
                <w:sz w:val="24"/>
                <w:szCs w:val="24"/>
              </w:rPr>
              <w:t xml:space="preserve">Решение </w:t>
            </w:r>
            <w:r>
              <w:rPr>
                <w:sz w:val="24"/>
                <w:szCs w:val="24"/>
              </w:rPr>
              <w:t>подрядчика</w:t>
            </w:r>
            <w:r w:rsidRPr="000F3364">
              <w:rPr>
                <w:sz w:val="24"/>
                <w:szCs w:val="24"/>
              </w:rPr>
              <w:t xml:space="preserve"> об одностороннем отказе от исполнения контракта вступает в силу, и контракт считается расторгнутым </w:t>
            </w:r>
            <w:r w:rsidRPr="00951027">
              <w:rPr>
                <w:b/>
                <w:sz w:val="24"/>
                <w:szCs w:val="24"/>
              </w:rPr>
              <w:t xml:space="preserve">через </w:t>
            </w:r>
            <w:r>
              <w:rPr>
                <w:b/>
                <w:sz w:val="24"/>
                <w:szCs w:val="24"/>
              </w:rPr>
              <w:t>10</w:t>
            </w:r>
            <w:r w:rsidRPr="00951027">
              <w:rPr>
                <w:b/>
                <w:sz w:val="24"/>
                <w:szCs w:val="24"/>
              </w:rPr>
              <w:t xml:space="preserve"> дней</w:t>
            </w:r>
            <w:r w:rsidRPr="000F3364">
              <w:rPr>
                <w:sz w:val="24"/>
                <w:szCs w:val="24"/>
              </w:rPr>
              <w:t xml:space="preserve"> </w:t>
            </w:r>
            <w:proofErr w:type="gramStart"/>
            <w:r w:rsidRPr="000F3364">
              <w:rPr>
                <w:sz w:val="24"/>
                <w:szCs w:val="24"/>
              </w:rPr>
              <w:t>с даты</w:t>
            </w:r>
            <w:proofErr w:type="gramEnd"/>
            <w:r w:rsidRPr="000F3364">
              <w:rPr>
                <w:sz w:val="24"/>
                <w:szCs w:val="24"/>
              </w:rPr>
              <w:t xml:space="preserve"> надлежащего уведомления </w:t>
            </w:r>
            <w:r>
              <w:rPr>
                <w:sz w:val="24"/>
                <w:szCs w:val="24"/>
              </w:rPr>
              <w:t>подрядчиком</w:t>
            </w:r>
            <w:r w:rsidRPr="000F3364">
              <w:rPr>
                <w:sz w:val="24"/>
                <w:szCs w:val="24"/>
              </w:rPr>
              <w:t xml:space="preserve"> заказчика об одностороннем отказе от исполнения контракта.</w:t>
            </w:r>
          </w:p>
          <w:p w:rsidR="00607D2B" w:rsidRPr="000F3364" w:rsidRDefault="00607D2B" w:rsidP="00607D2B">
            <w:pPr>
              <w:autoSpaceDE w:val="0"/>
              <w:autoSpaceDN w:val="0"/>
              <w:adjustRightInd w:val="0"/>
              <w:ind w:firstLine="204"/>
              <w:jc w:val="both"/>
              <w:rPr>
                <w:sz w:val="24"/>
                <w:szCs w:val="24"/>
              </w:rPr>
            </w:pPr>
            <w:r>
              <w:rPr>
                <w:sz w:val="24"/>
                <w:szCs w:val="24"/>
              </w:rPr>
              <w:t xml:space="preserve">Подрядчик </w:t>
            </w:r>
            <w:r w:rsidRPr="000F3364">
              <w:rPr>
                <w:sz w:val="24"/>
                <w:szCs w:val="24"/>
              </w:rPr>
              <w:t xml:space="preserve">обязан отменить не вступившее в силу решение об одностороннем отказе от исполнения контракта, если </w:t>
            </w:r>
            <w:r w:rsidRPr="00951027">
              <w:rPr>
                <w:b/>
                <w:sz w:val="24"/>
                <w:szCs w:val="24"/>
              </w:rPr>
              <w:t>в течение десятидневного срока</w:t>
            </w:r>
            <w:r w:rsidRPr="000F3364">
              <w:rPr>
                <w:sz w:val="24"/>
                <w:szCs w:val="24"/>
              </w:rPr>
              <w:t xml:space="preserve"> с даты надлежащего уведомления заказчика о принятом </w:t>
            </w:r>
            <w:proofErr w:type="gramStart"/>
            <w:r w:rsidRPr="000F3364">
              <w:rPr>
                <w:sz w:val="24"/>
                <w:szCs w:val="24"/>
              </w:rPr>
              <w:t>решении</w:t>
            </w:r>
            <w:proofErr w:type="gramEnd"/>
            <w:r w:rsidRPr="000F3364">
              <w:rPr>
                <w:sz w:val="24"/>
                <w:szCs w:val="24"/>
              </w:rPr>
              <w:t xml:space="preserve">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216501" w:rsidRPr="002C03C8" w:rsidRDefault="00607D2B" w:rsidP="00607D2B">
            <w:pPr>
              <w:autoSpaceDE w:val="0"/>
              <w:autoSpaceDN w:val="0"/>
              <w:adjustRightInd w:val="0"/>
              <w:ind w:firstLine="243"/>
              <w:jc w:val="both"/>
              <w:rPr>
                <w:sz w:val="24"/>
                <w:szCs w:val="24"/>
              </w:rPr>
            </w:pPr>
            <w:r w:rsidRPr="000F3364">
              <w:rPr>
                <w:sz w:val="24"/>
                <w:szCs w:val="24"/>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понесённого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bookmarkStart w:id="13" w:name="Par2247"/>
            <w:bookmarkEnd w:id="13"/>
          </w:p>
        </w:tc>
      </w:tr>
    </w:tbl>
    <w:p w:rsidR="00F84E10" w:rsidRPr="002C03C8" w:rsidRDefault="00F84E10" w:rsidP="00265570">
      <w:pPr>
        <w:shd w:val="clear" w:color="auto" w:fill="FFFFFF"/>
        <w:tabs>
          <w:tab w:val="left" w:pos="773"/>
        </w:tabs>
        <w:jc w:val="right"/>
        <w:rPr>
          <w:b/>
          <w:sz w:val="24"/>
          <w:szCs w:val="24"/>
          <w:lang w:eastAsia="en-US"/>
        </w:rPr>
      </w:pPr>
    </w:p>
    <w:p w:rsidR="00F84E10" w:rsidRPr="002C03C8" w:rsidRDefault="00F84E10" w:rsidP="00265570">
      <w:pPr>
        <w:shd w:val="clear" w:color="auto" w:fill="FFFFFF"/>
        <w:tabs>
          <w:tab w:val="left" w:pos="773"/>
        </w:tabs>
        <w:jc w:val="right"/>
        <w:rPr>
          <w:b/>
          <w:sz w:val="24"/>
          <w:szCs w:val="24"/>
          <w:lang w:eastAsia="en-US"/>
        </w:rPr>
      </w:pPr>
    </w:p>
    <w:p w:rsidR="00A32674" w:rsidRPr="002C03C8" w:rsidRDefault="00A32674" w:rsidP="00A75D0E">
      <w:pPr>
        <w:shd w:val="clear" w:color="auto" w:fill="FFFFFF"/>
        <w:tabs>
          <w:tab w:val="left" w:pos="773"/>
        </w:tabs>
        <w:rPr>
          <w:b/>
          <w:sz w:val="24"/>
          <w:szCs w:val="24"/>
          <w:lang w:eastAsia="en-US"/>
        </w:rPr>
      </w:pPr>
    </w:p>
    <w:p w:rsidR="002A0070" w:rsidRDefault="002A0070" w:rsidP="00265570">
      <w:pPr>
        <w:shd w:val="clear" w:color="auto" w:fill="FFFFFF"/>
        <w:tabs>
          <w:tab w:val="left" w:pos="773"/>
        </w:tabs>
        <w:jc w:val="right"/>
        <w:rPr>
          <w:b/>
          <w:sz w:val="24"/>
          <w:szCs w:val="24"/>
          <w:lang w:eastAsia="en-US"/>
        </w:rPr>
      </w:pPr>
    </w:p>
    <w:p w:rsidR="002A0070" w:rsidRDefault="002A0070" w:rsidP="00265570">
      <w:pPr>
        <w:shd w:val="clear" w:color="auto" w:fill="FFFFFF"/>
        <w:tabs>
          <w:tab w:val="left" w:pos="773"/>
        </w:tabs>
        <w:jc w:val="right"/>
        <w:rPr>
          <w:b/>
          <w:sz w:val="24"/>
          <w:szCs w:val="24"/>
          <w:lang w:eastAsia="en-US"/>
        </w:rPr>
      </w:pPr>
    </w:p>
    <w:p w:rsidR="002A0070" w:rsidRDefault="002A0070" w:rsidP="00265570">
      <w:pPr>
        <w:shd w:val="clear" w:color="auto" w:fill="FFFFFF"/>
        <w:tabs>
          <w:tab w:val="left" w:pos="773"/>
        </w:tabs>
        <w:jc w:val="right"/>
        <w:rPr>
          <w:b/>
          <w:sz w:val="24"/>
          <w:szCs w:val="24"/>
          <w:lang w:eastAsia="en-US"/>
        </w:rPr>
      </w:pPr>
    </w:p>
    <w:p w:rsidR="002A0070" w:rsidRDefault="002A0070" w:rsidP="00265570">
      <w:pPr>
        <w:shd w:val="clear" w:color="auto" w:fill="FFFFFF"/>
        <w:tabs>
          <w:tab w:val="left" w:pos="773"/>
        </w:tabs>
        <w:jc w:val="right"/>
        <w:rPr>
          <w:b/>
          <w:sz w:val="24"/>
          <w:szCs w:val="24"/>
          <w:lang w:eastAsia="en-US"/>
        </w:rPr>
      </w:pPr>
    </w:p>
    <w:p w:rsidR="002A0070" w:rsidRDefault="002A0070" w:rsidP="00265570">
      <w:pPr>
        <w:shd w:val="clear" w:color="auto" w:fill="FFFFFF"/>
        <w:tabs>
          <w:tab w:val="left" w:pos="773"/>
        </w:tabs>
        <w:jc w:val="right"/>
        <w:rPr>
          <w:b/>
          <w:sz w:val="24"/>
          <w:szCs w:val="24"/>
          <w:lang w:eastAsia="en-US"/>
        </w:rPr>
      </w:pPr>
    </w:p>
    <w:p w:rsidR="002A0070" w:rsidRDefault="002A0070" w:rsidP="00265570">
      <w:pPr>
        <w:shd w:val="clear" w:color="auto" w:fill="FFFFFF"/>
        <w:tabs>
          <w:tab w:val="left" w:pos="773"/>
        </w:tabs>
        <w:jc w:val="right"/>
        <w:rPr>
          <w:b/>
          <w:sz w:val="24"/>
          <w:szCs w:val="24"/>
          <w:lang w:eastAsia="en-US"/>
        </w:rPr>
      </w:pPr>
    </w:p>
    <w:p w:rsidR="002A0070" w:rsidRDefault="002A0070" w:rsidP="00265570">
      <w:pPr>
        <w:shd w:val="clear" w:color="auto" w:fill="FFFFFF"/>
        <w:tabs>
          <w:tab w:val="left" w:pos="773"/>
        </w:tabs>
        <w:jc w:val="right"/>
        <w:rPr>
          <w:b/>
          <w:sz w:val="24"/>
          <w:szCs w:val="24"/>
          <w:lang w:eastAsia="en-US"/>
        </w:rPr>
      </w:pPr>
    </w:p>
    <w:p w:rsidR="002A0070" w:rsidRDefault="002A0070" w:rsidP="00265570">
      <w:pPr>
        <w:shd w:val="clear" w:color="auto" w:fill="FFFFFF"/>
        <w:tabs>
          <w:tab w:val="left" w:pos="773"/>
        </w:tabs>
        <w:jc w:val="right"/>
        <w:rPr>
          <w:b/>
          <w:sz w:val="24"/>
          <w:szCs w:val="24"/>
          <w:lang w:eastAsia="en-US"/>
        </w:rPr>
      </w:pPr>
    </w:p>
    <w:p w:rsidR="0052019C" w:rsidRDefault="0052019C" w:rsidP="00265570">
      <w:pPr>
        <w:shd w:val="clear" w:color="auto" w:fill="FFFFFF"/>
        <w:tabs>
          <w:tab w:val="left" w:pos="773"/>
        </w:tabs>
        <w:jc w:val="right"/>
        <w:rPr>
          <w:b/>
          <w:sz w:val="24"/>
          <w:szCs w:val="24"/>
          <w:lang w:eastAsia="en-US"/>
        </w:rPr>
      </w:pPr>
    </w:p>
    <w:p w:rsidR="0052019C" w:rsidRDefault="0052019C" w:rsidP="00265570">
      <w:pPr>
        <w:shd w:val="clear" w:color="auto" w:fill="FFFFFF"/>
        <w:tabs>
          <w:tab w:val="left" w:pos="773"/>
        </w:tabs>
        <w:jc w:val="right"/>
        <w:rPr>
          <w:b/>
          <w:sz w:val="24"/>
          <w:szCs w:val="24"/>
          <w:lang w:eastAsia="en-US"/>
        </w:rPr>
      </w:pPr>
    </w:p>
    <w:p w:rsidR="0052019C" w:rsidRDefault="0052019C" w:rsidP="0052019C">
      <w:pPr>
        <w:shd w:val="clear" w:color="auto" w:fill="FFFFFF"/>
        <w:tabs>
          <w:tab w:val="left" w:pos="773"/>
        </w:tabs>
        <w:jc w:val="center"/>
        <w:rPr>
          <w:b/>
          <w:sz w:val="24"/>
          <w:szCs w:val="24"/>
          <w:lang w:eastAsia="en-US"/>
        </w:rPr>
        <w:sectPr w:rsidR="0052019C" w:rsidSect="0052019C">
          <w:pgSz w:w="11906" w:h="16838"/>
          <w:pgMar w:top="992" w:right="425" w:bottom="851" w:left="992" w:header="709" w:footer="709" w:gutter="0"/>
          <w:cols w:space="708"/>
          <w:docGrid w:linePitch="360"/>
        </w:sectPr>
      </w:pPr>
    </w:p>
    <w:p w:rsidR="0052019C" w:rsidRDefault="0052019C" w:rsidP="0052019C">
      <w:pPr>
        <w:shd w:val="clear" w:color="auto" w:fill="FFFFFF"/>
        <w:tabs>
          <w:tab w:val="left" w:pos="773"/>
        </w:tabs>
        <w:rPr>
          <w:b/>
          <w:sz w:val="24"/>
          <w:szCs w:val="24"/>
          <w:lang w:eastAsia="en-US"/>
        </w:rPr>
      </w:pPr>
    </w:p>
    <w:p w:rsidR="00265570" w:rsidRPr="002C03C8" w:rsidRDefault="00265570" w:rsidP="00265570">
      <w:pPr>
        <w:shd w:val="clear" w:color="auto" w:fill="FFFFFF"/>
        <w:tabs>
          <w:tab w:val="left" w:pos="773"/>
        </w:tabs>
        <w:jc w:val="right"/>
        <w:rPr>
          <w:b/>
          <w:sz w:val="24"/>
          <w:szCs w:val="24"/>
          <w:lang w:eastAsia="en-US"/>
        </w:rPr>
      </w:pPr>
      <w:r w:rsidRPr="002C03C8">
        <w:rPr>
          <w:b/>
          <w:sz w:val="24"/>
          <w:szCs w:val="24"/>
          <w:lang w:eastAsia="en-US"/>
        </w:rPr>
        <w:t>Приложение № 1</w:t>
      </w:r>
    </w:p>
    <w:p w:rsidR="00265570" w:rsidRPr="002C03C8" w:rsidRDefault="00265570" w:rsidP="00265570">
      <w:pPr>
        <w:shd w:val="clear" w:color="auto" w:fill="FFFFFF"/>
        <w:tabs>
          <w:tab w:val="left" w:pos="773"/>
        </w:tabs>
        <w:jc w:val="right"/>
        <w:rPr>
          <w:b/>
          <w:bCs/>
          <w:sz w:val="24"/>
          <w:szCs w:val="24"/>
          <w:lang w:eastAsia="en-US"/>
        </w:rPr>
      </w:pPr>
      <w:r w:rsidRPr="002C03C8">
        <w:rPr>
          <w:b/>
          <w:sz w:val="24"/>
          <w:szCs w:val="24"/>
          <w:lang w:eastAsia="en-US"/>
        </w:rPr>
        <w:t xml:space="preserve"> к</w:t>
      </w:r>
      <w:r w:rsidR="00B82373" w:rsidRPr="002C03C8">
        <w:rPr>
          <w:b/>
          <w:sz w:val="24"/>
          <w:szCs w:val="24"/>
          <w:lang w:eastAsia="en-US"/>
        </w:rPr>
        <w:t xml:space="preserve"> </w:t>
      </w:r>
      <w:r w:rsidRPr="002C03C8">
        <w:rPr>
          <w:b/>
          <w:sz w:val="24"/>
          <w:szCs w:val="24"/>
          <w:lang w:eastAsia="en-US"/>
        </w:rPr>
        <w:t>документации об электронном</w:t>
      </w:r>
      <w:r w:rsidR="00B82373" w:rsidRPr="002C03C8">
        <w:rPr>
          <w:b/>
          <w:sz w:val="24"/>
          <w:szCs w:val="24"/>
          <w:lang w:eastAsia="en-US"/>
        </w:rPr>
        <w:t xml:space="preserve"> </w:t>
      </w:r>
      <w:r w:rsidRPr="002C03C8">
        <w:rPr>
          <w:b/>
          <w:sz w:val="24"/>
          <w:szCs w:val="24"/>
          <w:lang w:eastAsia="en-US"/>
        </w:rPr>
        <w:t xml:space="preserve">аукционе </w:t>
      </w:r>
    </w:p>
    <w:p w:rsidR="00265570" w:rsidRPr="002C03C8" w:rsidRDefault="00265570" w:rsidP="00265570">
      <w:pPr>
        <w:shd w:val="clear" w:color="auto" w:fill="FFFFFF"/>
        <w:tabs>
          <w:tab w:val="left" w:pos="773"/>
        </w:tabs>
        <w:jc w:val="right"/>
        <w:rPr>
          <w:b/>
          <w:bCs/>
          <w:sz w:val="24"/>
          <w:szCs w:val="24"/>
          <w:lang w:eastAsia="en-US"/>
        </w:rPr>
      </w:pPr>
    </w:p>
    <w:p w:rsidR="00CF0DF3" w:rsidRPr="002C03C8" w:rsidRDefault="00CF0DF3" w:rsidP="00FB2DB7">
      <w:pPr>
        <w:jc w:val="center"/>
        <w:rPr>
          <w:b/>
          <w:sz w:val="24"/>
          <w:szCs w:val="24"/>
        </w:rPr>
      </w:pPr>
      <w:r w:rsidRPr="002C03C8">
        <w:rPr>
          <w:b/>
          <w:sz w:val="24"/>
          <w:szCs w:val="24"/>
        </w:rPr>
        <w:tab/>
      </w:r>
    </w:p>
    <w:p w:rsidR="00FF0EF9" w:rsidRPr="002C03C8" w:rsidRDefault="00FF0EF9" w:rsidP="00B74D34">
      <w:pPr>
        <w:keepNext/>
        <w:jc w:val="center"/>
        <w:outlineLvl w:val="1"/>
        <w:rPr>
          <w:b/>
          <w:sz w:val="24"/>
          <w:szCs w:val="24"/>
        </w:rPr>
      </w:pPr>
    </w:p>
    <w:tbl>
      <w:tblPr>
        <w:tblpPr w:leftFromText="180" w:rightFromText="180" w:vertAnchor="text" w:tblpY="1"/>
        <w:tblOverlap w:val="never"/>
        <w:tblW w:w="15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7"/>
        <w:gridCol w:w="5542"/>
        <w:gridCol w:w="1417"/>
        <w:gridCol w:w="1418"/>
        <w:gridCol w:w="1417"/>
        <w:gridCol w:w="1418"/>
        <w:gridCol w:w="709"/>
        <w:gridCol w:w="708"/>
        <w:gridCol w:w="1984"/>
      </w:tblGrid>
      <w:tr w:rsidR="008717B5" w:rsidRPr="002C03C8" w:rsidTr="00797CB9">
        <w:trPr>
          <w:trHeight w:val="780"/>
        </w:trPr>
        <w:tc>
          <w:tcPr>
            <w:tcW w:w="417" w:type="dxa"/>
            <w:vMerge w:val="restart"/>
            <w:shd w:val="clear" w:color="auto" w:fill="auto"/>
            <w:vAlign w:val="center"/>
            <w:hideMark/>
          </w:tcPr>
          <w:p w:rsidR="008717B5" w:rsidRPr="002C03C8" w:rsidRDefault="008717B5" w:rsidP="00797CB9">
            <w:pPr>
              <w:jc w:val="center"/>
              <w:rPr>
                <w:b/>
                <w:bCs/>
                <w:color w:val="000000"/>
                <w:sz w:val="18"/>
              </w:rPr>
            </w:pPr>
            <w:r w:rsidRPr="002C03C8">
              <w:rPr>
                <w:b/>
                <w:bCs/>
                <w:color w:val="000000"/>
                <w:sz w:val="18"/>
              </w:rPr>
              <w:t>№</w:t>
            </w:r>
          </w:p>
        </w:tc>
        <w:tc>
          <w:tcPr>
            <w:tcW w:w="5542" w:type="dxa"/>
            <w:vMerge w:val="restart"/>
            <w:shd w:val="clear" w:color="auto" w:fill="auto"/>
            <w:vAlign w:val="center"/>
            <w:hideMark/>
          </w:tcPr>
          <w:p w:rsidR="008717B5" w:rsidRPr="002C03C8" w:rsidRDefault="008717B5" w:rsidP="00797CB9">
            <w:pPr>
              <w:jc w:val="center"/>
              <w:rPr>
                <w:b/>
                <w:bCs/>
                <w:color w:val="000000"/>
                <w:sz w:val="18"/>
              </w:rPr>
            </w:pPr>
            <w:r w:rsidRPr="002C03C8">
              <w:rPr>
                <w:b/>
                <w:bCs/>
                <w:color w:val="000000"/>
                <w:sz w:val="18"/>
              </w:rPr>
              <w:t>Наименование работ</w:t>
            </w:r>
          </w:p>
        </w:tc>
        <w:tc>
          <w:tcPr>
            <w:tcW w:w="4252" w:type="dxa"/>
            <w:gridSpan w:val="3"/>
            <w:shd w:val="clear" w:color="auto" w:fill="auto"/>
            <w:vAlign w:val="center"/>
            <w:hideMark/>
          </w:tcPr>
          <w:p w:rsidR="008717B5" w:rsidRPr="002C03C8" w:rsidRDefault="008717B5" w:rsidP="00797CB9">
            <w:pPr>
              <w:jc w:val="center"/>
              <w:rPr>
                <w:b/>
                <w:bCs/>
                <w:color w:val="000000"/>
                <w:sz w:val="18"/>
              </w:rPr>
            </w:pPr>
            <w:r w:rsidRPr="002C03C8">
              <w:rPr>
                <w:b/>
                <w:bCs/>
                <w:color w:val="000000"/>
                <w:sz w:val="18"/>
              </w:rPr>
              <w:t>Коммерческие предложения (цена за единицу изм. (руб.))</w:t>
            </w:r>
          </w:p>
        </w:tc>
        <w:tc>
          <w:tcPr>
            <w:tcW w:w="1418" w:type="dxa"/>
            <w:vMerge w:val="restart"/>
            <w:shd w:val="clear" w:color="auto" w:fill="auto"/>
            <w:vAlign w:val="center"/>
            <w:hideMark/>
          </w:tcPr>
          <w:p w:rsidR="008717B5" w:rsidRPr="002C03C8" w:rsidRDefault="008717B5" w:rsidP="00797CB9">
            <w:pPr>
              <w:jc w:val="center"/>
              <w:rPr>
                <w:b/>
                <w:bCs/>
                <w:color w:val="000000"/>
                <w:sz w:val="18"/>
              </w:rPr>
            </w:pPr>
            <w:r w:rsidRPr="002C03C8">
              <w:rPr>
                <w:b/>
                <w:bCs/>
                <w:color w:val="000000"/>
                <w:sz w:val="18"/>
              </w:rPr>
              <w:t>Средняя арифметическая цена за единицу</w:t>
            </w:r>
          </w:p>
        </w:tc>
        <w:tc>
          <w:tcPr>
            <w:tcW w:w="709" w:type="dxa"/>
            <w:vMerge w:val="restart"/>
            <w:shd w:val="clear" w:color="auto" w:fill="auto"/>
            <w:vAlign w:val="center"/>
            <w:hideMark/>
          </w:tcPr>
          <w:p w:rsidR="008717B5" w:rsidRPr="002C03C8" w:rsidRDefault="008717B5" w:rsidP="00797CB9">
            <w:pPr>
              <w:jc w:val="center"/>
              <w:rPr>
                <w:b/>
                <w:bCs/>
                <w:color w:val="000000"/>
                <w:sz w:val="18"/>
              </w:rPr>
            </w:pPr>
            <w:r w:rsidRPr="002C03C8">
              <w:rPr>
                <w:b/>
                <w:bCs/>
                <w:color w:val="000000"/>
                <w:sz w:val="18"/>
              </w:rPr>
              <w:t>Ед. изм.</w:t>
            </w:r>
          </w:p>
        </w:tc>
        <w:tc>
          <w:tcPr>
            <w:tcW w:w="708" w:type="dxa"/>
            <w:vMerge w:val="restart"/>
            <w:shd w:val="clear" w:color="auto" w:fill="auto"/>
            <w:vAlign w:val="center"/>
            <w:hideMark/>
          </w:tcPr>
          <w:p w:rsidR="008717B5" w:rsidRPr="002C03C8" w:rsidRDefault="008717B5" w:rsidP="00797CB9">
            <w:pPr>
              <w:jc w:val="center"/>
              <w:rPr>
                <w:b/>
                <w:bCs/>
                <w:color w:val="000000"/>
                <w:sz w:val="18"/>
              </w:rPr>
            </w:pPr>
            <w:r w:rsidRPr="002C03C8">
              <w:rPr>
                <w:b/>
                <w:bCs/>
                <w:color w:val="000000"/>
                <w:sz w:val="18"/>
              </w:rPr>
              <w:t>Кол-во</w:t>
            </w:r>
          </w:p>
        </w:tc>
        <w:tc>
          <w:tcPr>
            <w:tcW w:w="1984" w:type="dxa"/>
            <w:vMerge w:val="restart"/>
            <w:shd w:val="clear" w:color="auto" w:fill="auto"/>
            <w:vAlign w:val="center"/>
            <w:hideMark/>
          </w:tcPr>
          <w:p w:rsidR="008717B5" w:rsidRPr="002C03C8" w:rsidRDefault="008717B5" w:rsidP="00797CB9">
            <w:pPr>
              <w:jc w:val="center"/>
              <w:rPr>
                <w:b/>
                <w:bCs/>
                <w:color w:val="000000"/>
                <w:sz w:val="18"/>
              </w:rPr>
            </w:pPr>
            <w:proofErr w:type="gramStart"/>
            <w:r w:rsidRPr="002C03C8">
              <w:rPr>
                <w:b/>
                <w:bCs/>
                <w:color w:val="000000"/>
                <w:sz w:val="18"/>
              </w:rPr>
              <w:t>Н(</w:t>
            </w:r>
            <w:proofErr w:type="gramEnd"/>
            <w:r w:rsidRPr="002C03C8">
              <w:rPr>
                <w:b/>
                <w:bCs/>
                <w:color w:val="000000"/>
                <w:sz w:val="18"/>
              </w:rPr>
              <w:t>М)ЦК, определяемая методом сопоставимых рыночных цен (анализа рынка)</w:t>
            </w:r>
          </w:p>
        </w:tc>
      </w:tr>
      <w:tr w:rsidR="00946EB8" w:rsidRPr="002C03C8" w:rsidTr="00797CB9">
        <w:trPr>
          <w:trHeight w:val="801"/>
        </w:trPr>
        <w:tc>
          <w:tcPr>
            <w:tcW w:w="417" w:type="dxa"/>
            <w:vMerge/>
            <w:vAlign w:val="center"/>
            <w:hideMark/>
          </w:tcPr>
          <w:p w:rsidR="00946EB8" w:rsidRPr="002C03C8" w:rsidRDefault="00946EB8" w:rsidP="00946EB8">
            <w:pPr>
              <w:rPr>
                <w:b/>
                <w:bCs/>
                <w:color w:val="000000"/>
                <w:sz w:val="18"/>
              </w:rPr>
            </w:pPr>
          </w:p>
        </w:tc>
        <w:tc>
          <w:tcPr>
            <w:tcW w:w="5542" w:type="dxa"/>
            <w:vMerge/>
            <w:vAlign w:val="center"/>
            <w:hideMark/>
          </w:tcPr>
          <w:p w:rsidR="00946EB8" w:rsidRPr="002C03C8" w:rsidRDefault="00946EB8" w:rsidP="00946EB8">
            <w:pPr>
              <w:rPr>
                <w:b/>
                <w:bCs/>
                <w:color w:val="000000"/>
                <w:sz w:val="18"/>
              </w:rPr>
            </w:pPr>
          </w:p>
        </w:tc>
        <w:tc>
          <w:tcPr>
            <w:tcW w:w="1417" w:type="dxa"/>
            <w:shd w:val="clear" w:color="auto" w:fill="auto"/>
            <w:vAlign w:val="center"/>
            <w:hideMark/>
          </w:tcPr>
          <w:p w:rsidR="00946EB8" w:rsidRDefault="00B235D3" w:rsidP="00B235D3">
            <w:pPr>
              <w:jc w:val="center"/>
              <w:rPr>
                <w:b/>
                <w:bCs/>
              </w:rPr>
            </w:pPr>
            <w:r>
              <w:rPr>
                <w:b/>
                <w:bCs/>
              </w:rPr>
              <w:t>Источник 1</w:t>
            </w:r>
          </w:p>
        </w:tc>
        <w:tc>
          <w:tcPr>
            <w:tcW w:w="1418" w:type="dxa"/>
            <w:shd w:val="clear" w:color="auto" w:fill="auto"/>
            <w:vAlign w:val="center"/>
            <w:hideMark/>
          </w:tcPr>
          <w:p w:rsidR="00946EB8" w:rsidRDefault="00B235D3" w:rsidP="00B235D3">
            <w:pPr>
              <w:jc w:val="center"/>
              <w:rPr>
                <w:b/>
                <w:bCs/>
              </w:rPr>
            </w:pPr>
            <w:r>
              <w:rPr>
                <w:b/>
                <w:bCs/>
              </w:rPr>
              <w:t>Источник 2</w:t>
            </w:r>
          </w:p>
        </w:tc>
        <w:tc>
          <w:tcPr>
            <w:tcW w:w="1417" w:type="dxa"/>
            <w:shd w:val="clear" w:color="auto" w:fill="auto"/>
            <w:vAlign w:val="center"/>
            <w:hideMark/>
          </w:tcPr>
          <w:p w:rsidR="00946EB8" w:rsidRDefault="00B235D3" w:rsidP="00B235D3">
            <w:pPr>
              <w:jc w:val="center"/>
              <w:rPr>
                <w:b/>
                <w:bCs/>
              </w:rPr>
            </w:pPr>
            <w:r>
              <w:rPr>
                <w:b/>
                <w:bCs/>
              </w:rPr>
              <w:t>Источник 3</w:t>
            </w:r>
          </w:p>
        </w:tc>
        <w:tc>
          <w:tcPr>
            <w:tcW w:w="1418" w:type="dxa"/>
            <w:vMerge/>
            <w:shd w:val="clear" w:color="auto" w:fill="auto"/>
            <w:hideMark/>
          </w:tcPr>
          <w:p w:rsidR="00946EB8" w:rsidRPr="002C03C8" w:rsidRDefault="00946EB8" w:rsidP="00946EB8">
            <w:pPr>
              <w:rPr>
                <w:rFonts w:ascii="Calibri" w:hAnsi="Calibri"/>
                <w:color w:val="000000"/>
                <w:sz w:val="18"/>
                <w:szCs w:val="22"/>
              </w:rPr>
            </w:pPr>
          </w:p>
        </w:tc>
        <w:tc>
          <w:tcPr>
            <w:tcW w:w="709" w:type="dxa"/>
            <w:vMerge/>
            <w:vAlign w:val="center"/>
            <w:hideMark/>
          </w:tcPr>
          <w:p w:rsidR="00946EB8" w:rsidRPr="002C03C8" w:rsidRDefault="00946EB8" w:rsidP="00946EB8">
            <w:pPr>
              <w:rPr>
                <w:b/>
                <w:bCs/>
                <w:color w:val="000000"/>
                <w:sz w:val="18"/>
              </w:rPr>
            </w:pPr>
          </w:p>
        </w:tc>
        <w:tc>
          <w:tcPr>
            <w:tcW w:w="708" w:type="dxa"/>
            <w:vMerge/>
            <w:vAlign w:val="center"/>
            <w:hideMark/>
          </w:tcPr>
          <w:p w:rsidR="00946EB8" w:rsidRPr="002C03C8" w:rsidRDefault="00946EB8" w:rsidP="00946EB8">
            <w:pPr>
              <w:rPr>
                <w:b/>
                <w:bCs/>
                <w:color w:val="000000"/>
                <w:sz w:val="18"/>
              </w:rPr>
            </w:pPr>
          </w:p>
        </w:tc>
        <w:tc>
          <w:tcPr>
            <w:tcW w:w="1984" w:type="dxa"/>
            <w:vMerge/>
            <w:shd w:val="clear" w:color="auto" w:fill="auto"/>
            <w:noWrap/>
            <w:vAlign w:val="center"/>
            <w:hideMark/>
          </w:tcPr>
          <w:p w:rsidR="00946EB8" w:rsidRPr="002C03C8" w:rsidRDefault="00946EB8" w:rsidP="00946EB8">
            <w:pPr>
              <w:jc w:val="center"/>
              <w:rPr>
                <w:rFonts w:ascii="Calibri" w:hAnsi="Calibri"/>
                <w:color w:val="000000"/>
                <w:sz w:val="18"/>
                <w:szCs w:val="22"/>
              </w:rPr>
            </w:pPr>
          </w:p>
        </w:tc>
      </w:tr>
      <w:tr w:rsidR="00B235D3" w:rsidRPr="002C03C8" w:rsidTr="00797CB9">
        <w:trPr>
          <w:trHeight w:val="1350"/>
        </w:trPr>
        <w:tc>
          <w:tcPr>
            <w:tcW w:w="417" w:type="dxa"/>
            <w:shd w:val="clear" w:color="auto" w:fill="auto"/>
            <w:vAlign w:val="center"/>
            <w:hideMark/>
          </w:tcPr>
          <w:p w:rsidR="00B235D3" w:rsidRPr="002C03C8" w:rsidRDefault="00B235D3" w:rsidP="00946EB8">
            <w:pPr>
              <w:jc w:val="center"/>
              <w:rPr>
                <w:color w:val="000000"/>
                <w:sz w:val="18"/>
              </w:rPr>
            </w:pPr>
            <w:r w:rsidRPr="002C03C8">
              <w:rPr>
                <w:color w:val="000000"/>
                <w:sz w:val="18"/>
              </w:rPr>
              <w:t>1</w:t>
            </w:r>
          </w:p>
        </w:tc>
        <w:tc>
          <w:tcPr>
            <w:tcW w:w="5542" w:type="dxa"/>
            <w:shd w:val="clear" w:color="auto" w:fill="auto"/>
            <w:vAlign w:val="center"/>
          </w:tcPr>
          <w:p w:rsidR="009D17B9" w:rsidRPr="00AD7897" w:rsidRDefault="009D17B9" w:rsidP="009D17B9">
            <w:pPr>
              <w:jc w:val="center"/>
              <w:rPr>
                <w:sz w:val="23"/>
                <w:szCs w:val="23"/>
              </w:rPr>
            </w:pPr>
            <w:r w:rsidRPr="00AD7897">
              <w:rPr>
                <w:sz w:val="23"/>
                <w:szCs w:val="23"/>
              </w:rPr>
              <w:t xml:space="preserve">на </w:t>
            </w:r>
            <w:r>
              <w:rPr>
                <w:sz w:val="23"/>
                <w:szCs w:val="23"/>
              </w:rPr>
              <w:t>выполнение</w:t>
            </w:r>
            <w:r w:rsidRPr="00AD7897">
              <w:rPr>
                <w:sz w:val="23"/>
                <w:szCs w:val="23"/>
              </w:rPr>
              <w:t xml:space="preserve"> проектной и рабочей документации по объекту: </w:t>
            </w:r>
            <w:r w:rsidRPr="00AD7897">
              <w:rPr>
                <w:b/>
                <w:sz w:val="23"/>
                <w:szCs w:val="23"/>
              </w:rPr>
              <w:t>«</w:t>
            </w:r>
            <w:r>
              <w:rPr>
                <w:b/>
                <w:sz w:val="23"/>
                <w:szCs w:val="23"/>
              </w:rPr>
              <w:t>Реконструкция ВНС «Моховая</w:t>
            </w:r>
            <w:r w:rsidRPr="00AD7897">
              <w:rPr>
                <w:b/>
                <w:sz w:val="23"/>
                <w:szCs w:val="23"/>
              </w:rPr>
              <w:t>»</w:t>
            </w:r>
            <w:r>
              <w:rPr>
                <w:b/>
                <w:sz w:val="23"/>
                <w:szCs w:val="23"/>
              </w:rPr>
              <w:t>.</w:t>
            </w:r>
          </w:p>
          <w:p w:rsidR="00B235D3" w:rsidRDefault="00B235D3" w:rsidP="00B235D3">
            <w:pPr>
              <w:jc w:val="center"/>
              <w:rPr>
                <w:color w:val="000000"/>
                <w:sz w:val="22"/>
                <w:szCs w:val="22"/>
              </w:rPr>
            </w:pPr>
          </w:p>
        </w:tc>
        <w:tc>
          <w:tcPr>
            <w:tcW w:w="1417" w:type="dxa"/>
            <w:shd w:val="clear" w:color="auto" w:fill="auto"/>
            <w:vAlign w:val="center"/>
          </w:tcPr>
          <w:p w:rsidR="00B235D3" w:rsidRPr="00B235D3" w:rsidRDefault="009D17B9">
            <w:pPr>
              <w:jc w:val="center"/>
              <w:rPr>
                <w:bCs/>
                <w:color w:val="000000"/>
              </w:rPr>
            </w:pPr>
            <w:r>
              <w:rPr>
                <w:bCs/>
                <w:color w:val="000000"/>
              </w:rPr>
              <w:t>3900000,00</w:t>
            </w:r>
            <w:r w:rsidR="00B235D3" w:rsidRPr="00B235D3">
              <w:rPr>
                <w:bCs/>
                <w:color w:val="000000"/>
              </w:rPr>
              <w:t xml:space="preserve">  </w:t>
            </w:r>
          </w:p>
        </w:tc>
        <w:tc>
          <w:tcPr>
            <w:tcW w:w="1418" w:type="dxa"/>
            <w:shd w:val="clear" w:color="auto" w:fill="auto"/>
            <w:vAlign w:val="center"/>
          </w:tcPr>
          <w:p w:rsidR="00B235D3" w:rsidRPr="00B235D3" w:rsidRDefault="009D17B9">
            <w:pPr>
              <w:jc w:val="center"/>
              <w:rPr>
                <w:bCs/>
                <w:color w:val="000000"/>
              </w:rPr>
            </w:pPr>
            <w:r>
              <w:rPr>
                <w:bCs/>
                <w:color w:val="000000"/>
              </w:rPr>
              <w:t>4</w:t>
            </w:r>
            <w:r w:rsidR="00B235D3" w:rsidRPr="00B235D3">
              <w:rPr>
                <w:bCs/>
                <w:color w:val="000000"/>
              </w:rPr>
              <w:t xml:space="preserve"> 000 000,00  </w:t>
            </w:r>
          </w:p>
        </w:tc>
        <w:tc>
          <w:tcPr>
            <w:tcW w:w="1417" w:type="dxa"/>
            <w:shd w:val="clear" w:color="auto" w:fill="auto"/>
            <w:vAlign w:val="center"/>
          </w:tcPr>
          <w:p w:rsidR="00B235D3" w:rsidRPr="00B235D3" w:rsidRDefault="009D17B9">
            <w:pPr>
              <w:jc w:val="center"/>
              <w:rPr>
                <w:bCs/>
                <w:color w:val="000000"/>
              </w:rPr>
            </w:pPr>
            <w:r>
              <w:rPr>
                <w:bCs/>
                <w:color w:val="000000"/>
              </w:rPr>
              <w:t>4</w:t>
            </w:r>
            <w:r w:rsidR="00B235D3" w:rsidRPr="00B235D3">
              <w:rPr>
                <w:bCs/>
                <w:color w:val="000000"/>
              </w:rPr>
              <w:t xml:space="preserve"> 100 000,0</w:t>
            </w:r>
            <w:r w:rsidR="00B235D3">
              <w:rPr>
                <w:bCs/>
                <w:color w:val="000000"/>
              </w:rPr>
              <w:t>0</w:t>
            </w:r>
            <w:r w:rsidR="00B235D3" w:rsidRPr="00B235D3">
              <w:rPr>
                <w:bCs/>
                <w:color w:val="000000"/>
              </w:rPr>
              <w:t xml:space="preserve">  </w:t>
            </w:r>
          </w:p>
        </w:tc>
        <w:tc>
          <w:tcPr>
            <w:tcW w:w="1418" w:type="dxa"/>
            <w:shd w:val="clear" w:color="auto" w:fill="auto"/>
            <w:vAlign w:val="center"/>
          </w:tcPr>
          <w:p w:rsidR="00B235D3" w:rsidRPr="00B235D3" w:rsidRDefault="009D17B9">
            <w:pPr>
              <w:jc w:val="center"/>
              <w:rPr>
                <w:color w:val="000000"/>
              </w:rPr>
            </w:pPr>
            <w:r>
              <w:rPr>
                <w:color w:val="000000"/>
              </w:rPr>
              <w:t>4000 000,00</w:t>
            </w:r>
            <w:r w:rsidR="00B235D3" w:rsidRPr="00B235D3">
              <w:rPr>
                <w:color w:val="000000"/>
              </w:rPr>
              <w:t xml:space="preserve">  </w:t>
            </w:r>
          </w:p>
        </w:tc>
        <w:tc>
          <w:tcPr>
            <w:tcW w:w="709" w:type="dxa"/>
            <w:shd w:val="clear" w:color="auto" w:fill="auto"/>
            <w:noWrap/>
            <w:vAlign w:val="center"/>
          </w:tcPr>
          <w:p w:rsidR="00B235D3" w:rsidRPr="00B235D3" w:rsidRDefault="00B235D3" w:rsidP="00946EB8">
            <w:pPr>
              <w:jc w:val="center"/>
              <w:rPr>
                <w:color w:val="000000"/>
              </w:rPr>
            </w:pPr>
            <w:proofErr w:type="spellStart"/>
            <w:r w:rsidRPr="00B235D3">
              <w:rPr>
                <w:color w:val="000000"/>
              </w:rPr>
              <w:t>усл</w:t>
            </w:r>
            <w:proofErr w:type="spellEnd"/>
            <w:r w:rsidRPr="00B235D3">
              <w:rPr>
                <w:color w:val="000000"/>
              </w:rPr>
              <w:t>. Ед.</w:t>
            </w:r>
          </w:p>
        </w:tc>
        <w:tc>
          <w:tcPr>
            <w:tcW w:w="708" w:type="dxa"/>
            <w:shd w:val="clear" w:color="auto" w:fill="auto"/>
            <w:noWrap/>
            <w:vAlign w:val="center"/>
          </w:tcPr>
          <w:p w:rsidR="00B235D3" w:rsidRPr="00B235D3" w:rsidRDefault="00B235D3" w:rsidP="00946EB8">
            <w:pPr>
              <w:jc w:val="center"/>
              <w:rPr>
                <w:color w:val="000000"/>
              </w:rPr>
            </w:pPr>
            <w:r w:rsidRPr="00B235D3">
              <w:rPr>
                <w:color w:val="000000"/>
              </w:rPr>
              <w:t>1</w:t>
            </w:r>
          </w:p>
        </w:tc>
        <w:tc>
          <w:tcPr>
            <w:tcW w:w="1984" w:type="dxa"/>
            <w:shd w:val="clear" w:color="auto" w:fill="auto"/>
            <w:vAlign w:val="center"/>
          </w:tcPr>
          <w:p w:rsidR="00B235D3" w:rsidRPr="00B235D3" w:rsidRDefault="009D17B9" w:rsidP="00B235D3">
            <w:pPr>
              <w:jc w:val="center"/>
              <w:rPr>
                <w:color w:val="000000"/>
              </w:rPr>
            </w:pPr>
            <w:r>
              <w:rPr>
                <w:color w:val="000000"/>
              </w:rPr>
              <w:t>4 000 000,00</w:t>
            </w:r>
          </w:p>
        </w:tc>
      </w:tr>
      <w:tr w:rsidR="008D0DAC" w:rsidRPr="002C03C8" w:rsidTr="00797CB9">
        <w:trPr>
          <w:trHeight w:val="747"/>
        </w:trPr>
        <w:tc>
          <w:tcPr>
            <w:tcW w:w="13046" w:type="dxa"/>
            <w:gridSpan w:val="8"/>
            <w:shd w:val="clear" w:color="auto" w:fill="auto"/>
            <w:vAlign w:val="center"/>
          </w:tcPr>
          <w:p w:rsidR="008D0DAC" w:rsidRDefault="008D0DAC" w:rsidP="008D0DAC">
            <w:pPr>
              <w:jc w:val="right"/>
              <w:rPr>
                <w:b/>
                <w:bCs/>
                <w:color w:val="000000"/>
                <w:sz w:val="22"/>
                <w:szCs w:val="22"/>
              </w:rPr>
            </w:pPr>
            <w:r>
              <w:rPr>
                <w:b/>
                <w:bCs/>
                <w:color w:val="000000"/>
                <w:sz w:val="22"/>
                <w:szCs w:val="22"/>
              </w:rPr>
              <w:t>НДС 20%</w:t>
            </w:r>
          </w:p>
        </w:tc>
        <w:tc>
          <w:tcPr>
            <w:tcW w:w="1984" w:type="dxa"/>
            <w:shd w:val="clear" w:color="auto" w:fill="auto"/>
            <w:vAlign w:val="center"/>
          </w:tcPr>
          <w:p w:rsidR="008D0DAC" w:rsidRPr="00B235D3" w:rsidRDefault="009D17B9" w:rsidP="00B235D3">
            <w:pPr>
              <w:jc w:val="center"/>
              <w:rPr>
                <w:color w:val="000000"/>
              </w:rPr>
            </w:pPr>
            <w:r>
              <w:rPr>
                <w:color w:val="000000"/>
              </w:rPr>
              <w:t>800 000,00</w:t>
            </w:r>
          </w:p>
        </w:tc>
      </w:tr>
      <w:tr w:rsidR="008D0DAC" w:rsidRPr="002C03C8" w:rsidTr="00797CB9">
        <w:trPr>
          <w:trHeight w:val="747"/>
        </w:trPr>
        <w:tc>
          <w:tcPr>
            <w:tcW w:w="13046" w:type="dxa"/>
            <w:gridSpan w:val="8"/>
            <w:shd w:val="clear" w:color="auto" w:fill="auto"/>
            <w:vAlign w:val="center"/>
          </w:tcPr>
          <w:p w:rsidR="008D0DAC" w:rsidRDefault="008D0DAC" w:rsidP="008D0DAC">
            <w:pPr>
              <w:jc w:val="right"/>
              <w:rPr>
                <w:b/>
                <w:bCs/>
                <w:color w:val="000000"/>
                <w:sz w:val="22"/>
                <w:szCs w:val="22"/>
              </w:rPr>
            </w:pPr>
            <w:r>
              <w:rPr>
                <w:b/>
                <w:bCs/>
                <w:color w:val="000000"/>
                <w:sz w:val="22"/>
                <w:szCs w:val="22"/>
              </w:rPr>
              <w:t>ИТОГО</w:t>
            </w:r>
          </w:p>
        </w:tc>
        <w:tc>
          <w:tcPr>
            <w:tcW w:w="1984" w:type="dxa"/>
            <w:shd w:val="clear" w:color="auto" w:fill="auto"/>
            <w:vAlign w:val="center"/>
          </w:tcPr>
          <w:p w:rsidR="008D0DAC" w:rsidRPr="00B235D3" w:rsidRDefault="009D17B9" w:rsidP="00B235D3">
            <w:pPr>
              <w:jc w:val="center"/>
              <w:rPr>
                <w:color w:val="000000"/>
              </w:rPr>
            </w:pPr>
            <w:r>
              <w:rPr>
                <w:color w:val="000000"/>
              </w:rPr>
              <w:t>4 800 000</w:t>
            </w:r>
            <w:r w:rsidR="00B235D3" w:rsidRPr="00B235D3">
              <w:rPr>
                <w:color w:val="000000"/>
              </w:rPr>
              <w:t>,00</w:t>
            </w:r>
          </w:p>
        </w:tc>
      </w:tr>
    </w:tbl>
    <w:p w:rsidR="00FF0EF9" w:rsidRPr="002C03C8" w:rsidRDefault="00FF0EF9" w:rsidP="006978F9">
      <w:pPr>
        <w:rPr>
          <w:b/>
          <w:sz w:val="24"/>
          <w:szCs w:val="24"/>
        </w:rPr>
      </w:pPr>
    </w:p>
    <w:p w:rsidR="00866315" w:rsidRPr="002C03C8" w:rsidRDefault="00866315" w:rsidP="006C730F">
      <w:pPr>
        <w:rPr>
          <w:b/>
          <w:sz w:val="24"/>
          <w:szCs w:val="24"/>
        </w:rPr>
        <w:sectPr w:rsidR="00866315" w:rsidRPr="002C03C8" w:rsidSect="00866315">
          <w:pgSz w:w="16838" w:h="11906" w:orient="landscape"/>
          <w:pgMar w:top="992" w:right="992" w:bottom="425" w:left="851" w:header="709" w:footer="709" w:gutter="0"/>
          <w:cols w:space="708"/>
          <w:docGrid w:linePitch="360"/>
        </w:sectPr>
      </w:pPr>
    </w:p>
    <w:p w:rsidR="0037712C" w:rsidRPr="002C03C8" w:rsidRDefault="0037712C" w:rsidP="00B82373">
      <w:pPr>
        <w:spacing w:line="276" w:lineRule="auto"/>
        <w:jc w:val="right"/>
        <w:rPr>
          <w:rFonts w:eastAsia="Calibri"/>
          <w:b/>
          <w:sz w:val="24"/>
          <w:szCs w:val="24"/>
          <w:lang w:eastAsia="en-US"/>
        </w:rPr>
      </w:pPr>
    </w:p>
    <w:p w:rsidR="00B82373" w:rsidRPr="002C03C8" w:rsidRDefault="00F0565E" w:rsidP="00B82373">
      <w:pPr>
        <w:spacing w:line="276" w:lineRule="auto"/>
        <w:jc w:val="right"/>
        <w:rPr>
          <w:spacing w:val="-1"/>
          <w:sz w:val="28"/>
          <w:szCs w:val="28"/>
        </w:rPr>
      </w:pPr>
      <w:r w:rsidRPr="002C03C8">
        <w:rPr>
          <w:rFonts w:eastAsia="Calibri"/>
          <w:b/>
          <w:sz w:val="24"/>
          <w:szCs w:val="24"/>
          <w:lang w:eastAsia="en-US"/>
        </w:rPr>
        <w:t>При</w:t>
      </w:r>
      <w:r w:rsidR="00EB1D5C" w:rsidRPr="002C03C8">
        <w:rPr>
          <w:rFonts w:eastAsia="Calibri"/>
          <w:b/>
          <w:sz w:val="24"/>
          <w:szCs w:val="24"/>
          <w:lang w:eastAsia="en-US"/>
        </w:rPr>
        <w:t xml:space="preserve">ложение № </w:t>
      </w:r>
      <w:r w:rsidR="00AD03CF">
        <w:rPr>
          <w:rFonts w:eastAsia="Calibri"/>
          <w:b/>
          <w:sz w:val="24"/>
          <w:szCs w:val="24"/>
          <w:lang w:eastAsia="en-US"/>
        </w:rPr>
        <w:t>2</w:t>
      </w:r>
      <w:r w:rsidR="00B82373" w:rsidRPr="002C03C8">
        <w:rPr>
          <w:spacing w:val="-1"/>
          <w:sz w:val="28"/>
          <w:szCs w:val="28"/>
        </w:rPr>
        <w:t xml:space="preserve"> </w:t>
      </w:r>
    </w:p>
    <w:p w:rsidR="00F0565E" w:rsidRPr="002C03C8" w:rsidRDefault="00F55914" w:rsidP="00B82373">
      <w:pPr>
        <w:spacing w:line="276" w:lineRule="auto"/>
        <w:jc w:val="right"/>
        <w:rPr>
          <w:spacing w:val="-1"/>
          <w:sz w:val="28"/>
          <w:szCs w:val="28"/>
        </w:rPr>
      </w:pPr>
      <w:r w:rsidRPr="002C03C8">
        <w:rPr>
          <w:rFonts w:eastAsia="Calibri"/>
          <w:b/>
          <w:sz w:val="24"/>
          <w:szCs w:val="24"/>
          <w:lang w:eastAsia="en-US"/>
        </w:rPr>
        <w:t>к</w:t>
      </w:r>
      <w:r w:rsidR="00B82373" w:rsidRPr="002C03C8">
        <w:rPr>
          <w:rFonts w:eastAsia="Calibri"/>
          <w:b/>
          <w:sz w:val="24"/>
          <w:szCs w:val="24"/>
          <w:lang w:eastAsia="en-US"/>
        </w:rPr>
        <w:t xml:space="preserve"> </w:t>
      </w:r>
      <w:r w:rsidR="00F0565E" w:rsidRPr="002C03C8">
        <w:rPr>
          <w:rFonts w:eastAsia="Calibri"/>
          <w:b/>
          <w:sz w:val="24"/>
          <w:szCs w:val="24"/>
          <w:lang w:eastAsia="en-US"/>
        </w:rPr>
        <w:t>документации об элект</w:t>
      </w:r>
      <w:r w:rsidRPr="002C03C8">
        <w:rPr>
          <w:rFonts w:eastAsia="Calibri"/>
          <w:b/>
          <w:sz w:val="24"/>
          <w:szCs w:val="24"/>
          <w:lang w:eastAsia="en-US"/>
        </w:rPr>
        <w:t>ронном</w:t>
      </w:r>
      <w:r w:rsidR="00B82373" w:rsidRPr="002C03C8">
        <w:rPr>
          <w:rFonts w:eastAsia="Calibri"/>
          <w:b/>
          <w:sz w:val="24"/>
          <w:szCs w:val="24"/>
          <w:lang w:eastAsia="en-US"/>
        </w:rPr>
        <w:t xml:space="preserve"> </w:t>
      </w:r>
      <w:r w:rsidRPr="002C03C8">
        <w:rPr>
          <w:rFonts w:eastAsia="Calibri"/>
          <w:b/>
          <w:sz w:val="24"/>
          <w:szCs w:val="24"/>
          <w:lang w:eastAsia="en-US"/>
        </w:rPr>
        <w:t xml:space="preserve">аукционе </w:t>
      </w:r>
    </w:p>
    <w:p w:rsidR="00F55914" w:rsidRPr="002C03C8" w:rsidRDefault="00F55914" w:rsidP="00F55914">
      <w:pPr>
        <w:ind w:right="-426"/>
        <w:jc w:val="center"/>
        <w:rPr>
          <w:b/>
          <w:sz w:val="28"/>
          <w:szCs w:val="28"/>
        </w:rPr>
      </w:pPr>
    </w:p>
    <w:p w:rsidR="00F55914" w:rsidRPr="002C03C8" w:rsidRDefault="00F55914" w:rsidP="00273F22">
      <w:pPr>
        <w:ind w:right="-426"/>
        <w:jc w:val="center"/>
        <w:rPr>
          <w:b/>
          <w:sz w:val="28"/>
          <w:szCs w:val="28"/>
        </w:rPr>
      </w:pPr>
      <w:r w:rsidRPr="002C03C8">
        <w:rPr>
          <w:b/>
          <w:sz w:val="28"/>
          <w:szCs w:val="28"/>
        </w:rPr>
        <w:t>Проект контракта</w:t>
      </w:r>
    </w:p>
    <w:p w:rsidR="00F55914" w:rsidRPr="002C03C8" w:rsidRDefault="00F55914" w:rsidP="00F55914">
      <w:pPr>
        <w:widowControl w:val="0"/>
        <w:autoSpaceDE w:val="0"/>
        <w:autoSpaceDN w:val="0"/>
        <w:adjustRightInd w:val="0"/>
        <w:jc w:val="center"/>
        <w:rPr>
          <w:i/>
          <w:color w:val="FF0000"/>
          <w:sz w:val="28"/>
          <w:szCs w:val="28"/>
        </w:rPr>
      </w:pPr>
    </w:p>
    <w:p w:rsidR="00F55914" w:rsidRPr="002C03C8" w:rsidRDefault="00273F22" w:rsidP="00273F22">
      <w:pPr>
        <w:jc w:val="center"/>
        <w:rPr>
          <w:b/>
          <w:sz w:val="28"/>
          <w:szCs w:val="28"/>
        </w:rPr>
      </w:pPr>
      <w:r>
        <w:rPr>
          <w:b/>
          <w:sz w:val="28"/>
          <w:szCs w:val="28"/>
        </w:rPr>
        <w:t xml:space="preserve">       </w:t>
      </w:r>
      <w:r w:rsidR="00F55914" w:rsidRPr="002C03C8">
        <w:rPr>
          <w:b/>
          <w:sz w:val="28"/>
          <w:szCs w:val="28"/>
        </w:rPr>
        <w:t>КОНТРАКТ</w:t>
      </w:r>
      <w:r w:rsidR="00B82373" w:rsidRPr="002C03C8">
        <w:rPr>
          <w:b/>
          <w:sz w:val="28"/>
          <w:szCs w:val="28"/>
        </w:rPr>
        <w:t xml:space="preserve"> </w:t>
      </w:r>
      <w:r w:rsidR="00F55914" w:rsidRPr="002C03C8">
        <w:rPr>
          <w:b/>
          <w:sz w:val="28"/>
          <w:szCs w:val="28"/>
        </w:rPr>
        <w:t>№ ___</w:t>
      </w:r>
    </w:p>
    <w:p w:rsidR="009D17B9" w:rsidRPr="00D346E6" w:rsidRDefault="009D17B9" w:rsidP="009D17B9">
      <w:pPr>
        <w:jc w:val="center"/>
        <w:rPr>
          <w:b/>
          <w:sz w:val="23"/>
          <w:szCs w:val="23"/>
        </w:rPr>
      </w:pPr>
      <w:r w:rsidRPr="00D346E6">
        <w:rPr>
          <w:b/>
          <w:sz w:val="23"/>
          <w:szCs w:val="23"/>
        </w:rPr>
        <w:t>на выполнение проектной и рабочей документации по объекту: «Реконструкция ВНС «Моховая».</w:t>
      </w:r>
    </w:p>
    <w:p w:rsidR="008C7F79" w:rsidRDefault="008C7F79" w:rsidP="00F55914">
      <w:pPr>
        <w:jc w:val="center"/>
        <w:rPr>
          <w:b/>
          <w:i/>
          <w:color w:val="000000" w:themeColor="text1"/>
          <w:sz w:val="24"/>
          <w:szCs w:val="24"/>
        </w:rPr>
      </w:pPr>
    </w:p>
    <w:p w:rsidR="00F55914" w:rsidRPr="002C03C8" w:rsidRDefault="00F55914" w:rsidP="00F55914">
      <w:pPr>
        <w:jc w:val="center"/>
        <w:rPr>
          <w:b/>
          <w:bCs/>
          <w:i/>
          <w:sz w:val="24"/>
          <w:szCs w:val="24"/>
        </w:rPr>
      </w:pPr>
      <w:r w:rsidRPr="008C7F79">
        <w:rPr>
          <w:b/>
          <w:i/>
          <w:color w:val="000000" w:themeColor="text1"/>
          <w:sz w:val="24"/>
          <w:szCs w:val="24"/>
        </w:rPr>
        <w:t>ИКЗ</w:t>
      </w:r>
      <w:r w:rsidR="00386AFF" w:rsidRPr="008C7F79">
        <w:rPr>
          <w:b/>
          <w:i/>
          <w:color w:val="000000" w:themeColor="text1"/>
          <w:sz w:val="24"/>
          <w:szCs w:val="24"/>
        </w:rPr>
        <w:t xml:space="preserve">  </w:t>
      </w:r>
      <w:r w:rsidR="00802175" w:rsidRPr="00802175">
        <w:rPr>
          <w:b/>
          <w:i/>
          <w:color w:val="000000" w:themeColor="text1"/>
          <w:sz w:val="24"/>
          <w:szCs w:val="24"/>
        </w:rPr>
        <w:t>213410111947241010100100490014110000</w:t>
      </w:r>
      <w:bookmarkStart w:id="14" w:name="_GoBack"/>
      <w:bookmarkEnd w:id="14"/>
    </w:p>
    <w:p w:rsidR="004A1176" w:rsidRPr="002C03C8" w:rsidRDefault="004A1176" w:rsidP="00B978F7">
      <w:pPr>
        <w:widowControl w:val="0"/>
        <w:tabs>
          <w:tab w:val="left" w:pos="6804"/>
        </w:tabs>
        <w:autoSpaceDE w:val="0"/>
        <w:autoSpaceDN w:val="0"/>
        <w:adjustRightInd w:val="0"/>
        <w:rPr>
          <w:b/>
          <w:bCs/>
          <w:i/>
          <w:sz w:val="24"/>
          <w:szCs w:val="24"/>
        </w:rPr>
      </w:pPr>
    </w:p>
    <w:p w:rsidR="00B978F7" w:rsidRPr="002C03C8" w:rsidRDefault="00CB5902" w:rsidP="00B978F7">
      <w:pPr>
        <w:widowControl w:val="0"/>
        <w:tabs>
          <w:tab w:val="left" w:pos="6804"/>
        </w:tabs>
        <w:autoSpaceDE w:val="0"/>
        <w:autoSpaceDN w:val="0"/>
        <w:adjustRightInd w:val="0"/>
        <w:rPr>
          <w:sz w:val="24"/>
          <w:szCs w:val="24"/>
        </w:rPr>
      </w:pPr>
      <w:r>
        <w:rPr>
          <w:sz w:val="24"/>
          <w:szCs w:val="24"/>
        </w:rPr>
        <w:t>Единая информационная система</w:t>
      </w:r>
      <w:r w:rsidR="00B978F7" w:rsidRPr="002C03C8">
        <w:rPr>
          <w:sz w:val="24"/>
          <w:szCs w:val="24"/>
        </w:rPr>
        <w:tab/>
      </w:r>
      <w:r w:rsidR="00B82373" w:rsidRPr="002C03C8">
        <w:rPr>
          <w:sz w:val="24"/>
          <w:szCs w:val="24"/>
        </w:rPr>
        <w:t xml:space="preserve"> </w:t>
      </w:r>
    </w:p>
    <w:p w:rsidR="00B978F7" w:rsidRPr="002C03C8" w:rsidRDefault="00B978F7" w:rsidP="00B978F7">
      <w:pPr>
        <w:widowControl w:val="0"/>
        <w:autoSpaceDE w:val="0"/>
        <w:autoSpaceDN w:val="0"/>
        <w:adjustRightInd w:val="0"/>
        <w:rPr>
          <w:sz w:val="24"/>
          <w:szCs w:val="24"/>
        </w:rPr>
      </w:pPr>
    </w:p>
    <w:p w:rsidR="00B978F7" w:rsidRPr="002C03C8" w:rsidRDefault="00B978F7" w:rsidP="00B978F7">
      <w:pPr>
        <w:spacing w:line="232" w:lineRule="auto"/>
        <w:ind w:firstLine="426"/>
        <w:jc w:val="both"/>
        <w:rPr>
          <w:sz w:val="24"/>
          <w:szCs w:val="24"/>
        </w:rPr>
      </w:pPr>
      <w:r w:rsidRPr="002C03C8">
        <w:rPr>
          <w:b/>
          <w:sz w:val="24"/>
          <w:szCs w:val="24"/>
        </w:rPr>
        <w:t>Краевое государственное унитарное предприятие «Камчатский водоканал»</w:t>
      </w:r>
      <w:r w:rsidRPr="002C03C8">
        <w:rPr>
          <w:sz w:val="24"/>
          <w:szCs w:val="24"/>
        </w:rPr>
        <w:t xml:space="preserve">, именуемое в дальнейшем </w:t>
      </w:r>
      <w:r w:rsidRPr="002C03C8">
        <w:rPr>
          <w:b/>
          <w:sz w:val="24"/>
          <w:szCs w:val="24"/>
        </w:rPr>
        <w:t>Заказчик</w:t>
      </w:r>
      <w:r w:rsidRPr="002C03C8">
        <w:rPr>
          <w:sz w:val="24"/>
          <w:szCs w:val="24"/>
        </w:rPr>
        <w:t xml:space="preserve">, в лице _______________________________, действующего на основании </w:t>
      </w:r>
      <w:r w:rsidRPr="002C03C8">
        <w:rPr>
          <w:sz w:val="24"/>
          <w:szCs w:val="22"/>
          <w:lang w:eastAsia="en-US"/>
        </w:rPr>
        <w:t>____________________</w:t>
      </w:r>
      <w:r w:rsidRPr="002C03C8">
        <w:rPr>
          <w:sz w:val="24"/>
          <w:szCs w:val="24"/>
        </w:rPr>
        <w:t xml:space="preserve">, с одной стороны, и </w:t>
      </w:r>
      <w:r w:rsidRPr="002C03C8">
        <w:rPr>
          <w:b/>
          <w:sz w:val="24"/>
          <w:szCs w:val="24"/>
        </w:rPr>
        <w:t>_________________</w:t>
      </w:r>
      <w:r w:rsidRPr="002C03C8">
        <w:rPr>
          <w:sz w:val="24"/>
          <w:szCs w:val="24"/>
        </w:rPr>
        <w:t>, именуемое в дальнейшем</w:t>
      </w:r>
      <w:r w:rsidR="00B82373" w:rsidRPr="002C03C8">
        <w:rPr>
          <w:sz w:val="24"/>
          <w:szCs w:val="24"/>
        </w:rPr>
        <w:t xml:space="preserve"> </w:t>
      </w:r>
      <w:r w:rsidRPr="002C03C8">
        <w:rPr>
          <w:b/>
          <w:sz w:val="24"/>
          <w:szCs w:val="24"/>
        </w:rPr>
        <w:t>По</w:t>
      </w:r>
      <w:r w:rsidR="00F640CF" w:rsidRPr="002C03C8">
        <w:rPr>
          <w:b/>
          <w:sz w:val="24"/>
          <w:szCs w:val="24"/>
        </w:rPr>
        <w:t>дрядчик</w:t>
      </w:r>
      <w:r w:rsidRPr="002C03C8">
        <w:rPr>
          <w:sz w:val="24"/>
          <w:szCs w:val="24"/>
        </w:rPr>
        <w:t>, в лице ___________________, действующег</w:t>
      </w:r>
      <w:proofErr w:type="gramStart"/>
      <w:r w:rsidRPr="002C03C8">
        <w:rPr>
          <w:sz w:val="24"/>
          <w:szCs w:val="24"/>
        </w:rPr>
        <w:t>о(</w:t>
      </w:r>
      <w:proofErr w:type="gramEnd"/>
      <w:r w:rsidRPr="002C03C8">
        <w:rPr>
          <w:sz w:val="24"/>
          <w:szCs w:val="24"/>
        </w:rPr>
        <w:t xml:space="preserve">й) на основании ___________ с другой стороны, именуемые в дальнейшем </w:t>
      </w:r>
      <w:r w:rsidRPr="002C03C8">
        <w:rPr>
          <w:b/>
          <w:sz w:val="24"/>
          <w:szCs w:val="24"/>
        </w:rPr>
        <w:t>Стороны</w:t>
      </w:r>
      <w:r w:rsidRPr="002C03C8">
        <w:rPr>
          <w:sz w:val="24"/>
          <w:szCs w:val="24"/>
        </w:rPr>
        <w:t>, на основании протокола</w:t>
      </w:r>
      <w:r w:rsidR="00B82373" w:rsidRPr="002C03C8">
        <w:rPr>
          <w:sz w:val="24"/>
          <w:szCs w:val="24"/>
        </w:rPr>
        <w:t xml:space="preserve"> </w:t>
      </w:r>
      <w:r w:rsidRPr="002C03C8">
        <w:rPr>
          <w:sz w:val="24"/>
          <w:szCs w:val="24"/>
        </w:rPr>
        <w:t>от ____</w:t>
      </w:r>
      <w:r w:rsidR="006E0B44" w:rsidRPr="002C03C8">
        <w:rPr>
          <w:sz w:val="24"/>
          <w:szCs w:val="24"/>
        </w:rPr>
        <w:t>___20</w:t>
      </w:r>
      <w:r w:rsidR="00B608AF">
        <w:rPr>
          <w:sz w:val="24"/>
          <w:szCs w:val="24"/>
        </w:rPr>
        <w:t>2</w:t>
      </w:r>
      <w:r w:rsidR="00B0562F">
        <w:rPr>
          <w:sz w:val="24"/>
          <w:szCs w:val="24"/>
        </w:rPr>
        <w:t>1</w:t>
      </w:r>
      <w:r w:rsidR="006978F9" w:rsidRPr="002C03C8">
        <w:rPr>
          <w:sz w:val="24"/>
          <w:szCs w:val="24"/>
        </w:rPr>
        <w:t xml:space="preserve"> года</w:t>
      </w:r>
      <w:r w:rsidR="00B82373" w:rsidRPr="002C03C8">
        <w:rPr>
          <w:sz w:val="24"/>
          <w:szCs w:val="24"/>
        </w:rPr>
        <w:t xml:space="preserve"> </w:t>
      </w:r>
      <w:r w:rsidR="006978F9" w:rsidRPr="002C03C8">
        <w:rPr>
          <w:sz w:val="24"/>
          <w:szCs w:val="24"/>
        </w:rPr>
        <w:t>№ _______________</w:t>
      </w:r>
      <w:r w:rsidRPr="002C03C8">
        <w:rPr>
          <w:sz w:val="24"/>
          <w:szCs w:val="24"/>
        </w:rPr>
        <w:t>,</w:t>
      </w:r>
      <w:r w:rsidR="00F90A1F" w:rsidRPr="002C03C8">
        <w:rPr>
          <w:sz w:val="24"/>
          <w:szCs w:val="24"/>
        </w:rPr>
        <w:t xml:space="preserve"> заключили настоящий </w:t>
      </w:r>
      <w:r w:rsidR="00CC59F2" w:rsidRPr="002C03C8">
        <w:rPr>
          <w:sz w:val="24"/>
          <w:szCs w:val="24"/>
        </w:rPr>
        <w:t>К</w:t>
      </w:r>
      <w:r w:rsidR="00F90A1F" w:rsidRPr="002C03C8">
        <w:rPr>
          <w:sz w:val="24"/>
          <w:szCs w:val="24"/>
        </w:rPr>
        <w:t>онтракт</w:t>
      </w:r>
      <w:r w:rsidR="00B82373" w:rsidRPr="002C03C8">
        <w:rPr>
          <w:sz w:val="24"/>
          <w:szCs w:val="24"/>
        </w:rPr>
        <w:t xml:space="preserve"> </w:t>
      </w:r>
      <w:r w:rsidRPr="002C03C8">
        <w:rPr>
          <w:sz w:val="24"/>
          <w:szCs w:val="24"/>
        </w:rPr>
        <w:t>о нижеследующем:</w:t>
      </w:r>
    </w:p>
    <w:p w:rsidR="00B978F7" w:rsidRPr="002C03C8" w:rsidRDefault="00B978F7" w:rsidP="00B978F7">
      <w:pPr>
        <w:widowControl w:val="0"/>
        <w:autoSpaceDE w:val="0"/>
        <w:autoSpaceDN w:val="0"/>
        <w:adjustRightInd w:val="0"/>
        <w:jc w:val="center"/>
        <w:rPr>
          <w:i/>
          <w:color w:val="FF0000"/>
          <w:sz w:val="28"/>
          <w:szCs w:val="28"/>
        </w:rPr>
      </w:pPr>
    </w:p>
    <w:p w:rsidR="0012361F" w:rsidRPr="002C03C8" w:rsidRDefault="00B978F7" w:rsidP="008443FD">
      <w:pPr>
        <w:ind w:firstLine="567"/>
        <w:jc w:val="center"/>
        <w:rPr>
          <w:b/>
          <w:sz w:val="24"/>
          <w:szCs w:val="24"/>
        </w:rPr>
      </w:pPr>
      <w:r w:rsidRPr="002C03C8">
        <w:rPr>
          <w:b/>
          <w:sz w:val="24"/>
          <w:szCs w:val="24"/>
        </w:rPr>
        <w:t>1. ПРЕДМЕТ КОНТРАКТА</w:t>
      </w:r>
    </w:p>
    <w:p w:rsidR="0012361F" w:rsidRPr="002C03C8" w:rsidRDefault="0012361F" w:rsidP="00AC21C4">
      <w:pPr>
        <w:keepNext/>
        <w:ind w:firstLine="567"/>
        <w:jc w:val="both"/>
        <w:outlineLvl w:val="1"/>
        <w:rPr>
          <w:b/>
          <w:color w:val="000000" w:themeColor="text1"/>
          <w:sz w:val="24"/>
          <w:szCs w:val="24"/>
        </w:rPr>
      </w:pPr>
      <w:r w:rsidRPr="002C03C8">
        <w:rPr>
          <w:b/>
          <w:sz w:val="24"/>
          <w:szCs w:val="24"/>
        </w:rPr>
        <w:t>1.1</w:t>
      </w:r>
      <w:r w:rsidR="00D2320E" w:rsidRPr="002C03C8">
        <w:rPr>
          <w:b/>
          <w:sz w:val="24"/>
          <w:szCs w:val="24"/>
        </w:rPr>
        <w:t>.</w:t>
      </w:r>
      <w:r w:rsidRPr="002C03C8">
        <w:rPr>
          <w:sz w:val="24"/>
          <w:szCs w:val="24"/>
        </w:rPr>
        <w:t xml:space="preserve"> Подрядчик обязуется по заданию Заказчика </w:t>
      </w:r>
      <w:r w:rsidR="00273F22" w:rsidRPr="0086545E">
        <w:rPr>
          <w:b/>
          <w:color w:val="000000" w:themeColor="text1"/>
          <w:sz w:val="24"/>
          <w:szCs w:val="24"/>
        </w:rPr>
        <w:t xml:space="preserve">выполнить проектные работы </w:t>
      </w:r>
      <w:r w:rsidR="00BC13C5" w:rsidRPr="002C03C8">
        <w:rPr>
          <w:sz w:val="24"/>
          <w:szCs w:val="24"/>
        </w:rPr>
        <w:t>в соответствии с условиями настоящего контракта (далее – Контракт)</w:t>
      </w:r>
      <w:r w:rsidR="00095769" w:rsidRPr="002C03C8">
        <w:rPr>
          <w:sz w:val="24"/>
          <w:szCs w:val="24"/>
        </w:rPr>
        <w:t>,</w:t>
      </w:r>
      <w:r w:rsidR="003312D0" w:rsidRPr="002C03C8">
        <w:rPr>
          <w:sz w:val="24"/>
          <w:szCs w:val="24"/>
        </w:rPr>
        <w:t xml:space="preserve"> </w:t>
      </w:r>
      <w:r w:rsidR="00095769" w:rsidRPr="002C03C8">
        <w:rPr>
          <w:sz w:val="24"/>
          <w:szCs w:val="24"/>
        </w:rPr>
        <w:t>Технического задания (Приложение № 1</w:t>
      </w:r>
      <w:r w:rsidR="00A74195" w:rsidRPr="002C03C8">
        <w:rPr>
          <w:sz w:val="24"/>
          <w:szCs w:val="24"/>
        </w:rPr>
        <w:t xml:space="preserve"> к Контракту</w:t>
      </w:r>
      <w:r w:rsidR="00095769" w:rsidRPr="002C03C8">
        <w:rPr>
          <w:sz w:val="24"/>
          <w:szCs w:val="24"/>
        </w:rPr>
        <w:t xml:space="preserve">) </w:t>
      </w:r>
      <w:r w:rsidR="00576D25" w:rsidRPr="002C03C8">
        <w:rPr>
          <w:sz w:val="24"/>
          <w:szCs w:val="24"/>
        </w:rPr>
        <w:t>и передать результат работ</w:t>
      </w:r>
      <w:r w:rsidRPr="002C03C8">
        <w:rPr>
          <w:sz w:val="24"/>
          <w:szCs w:val="24"/>
        </w:rPr>
        <w:t xml:space="preserve"> в полном объеме, а Заказчик обязуется принять </w:t>
      </w:r>
      <w:r w:rsidR="00273F22">
        <w:rPr>
          <w:sz w:val="24"/>
          <w:szCs w:val="24"/>
        </w:rPr>
        <w:t>и оплатить</w:t>
      </w:r>
      <w:r w:rsidRPr="002C03C8">
        <w:rPr>
          <w:sz w:val="24"/>
          <w:szCs w:val="24"/>
        </w:rPr>
        <w:t>.</w:t>
      </w:r>
    </w:p>
    <w:p w:rsidR="00CB5902" w:rsidRDefault="00EB3B55" w:rsidP="00AC21C4">
      <w:pPr>
        <w:ind w:firstLine="567"/>
        <w:jc w:val="both"/>
        <w:rPr>
          <w:sz w:val="24"/>
          <w:szCs w:val="24"/>
        </w:rPr>
      </w:pPr>
      <w:r w:rsidRPr="008200D3">
        <w:rPr>
          <w:b/>
          <w:sz w:val="24"/>
          <w:szCs w:val="24"/>
        </w:rPr>
        <w:t>1.2.</w:t>
      </w:r>
      <w:r w:rsidRPr="008200D3">
        <w:rPr>
          <w:sz w:val="24"/>
          <w:szCs w:val="24"/>
        </w:rPr>
        <w:t xml:space="preserve"> Срок </w:t>
      </w:r>
      <w:r w:rsidR="00801043" w:rsidRPr="008200D3">
        <w:rPr>
          <w:sz w:val="24"/>
          <w:szCs w:val="24"/>
        </w:rPr>
        <w:t>выполнения</w:t>
      </w:r>
      <w:r w:rsidRPr="008200D3">
        <w:rPr>
          <w:sz w:val="24"/>
          <w:szCs w:val="24"/>
        </w:rPr>
        <w:t xml:space="preserve"> работ: </w:t>
      </w:r>
      <w:r w:rsidR="00CB5902" w:rsidRPr="008200D3">
        <w:rPr>
          <w:sz w:val="24"/>
          <w:szCs w:val="24"/>
        </w:rPr>
        <w:t xml:space="preserve">не более </w:t>
      </w:r>
      <w:r w:rsidR="009D17B9">
        <w:rPr>
          <w:sz w:val="24"/>
          <w:szCs w:val="24"/>
        </w:rPr>
        <w:t>240</w:t>
      </w:r>
      <w:r w:rsidR="008200D3" w:rsidRPr="008200D3">
        <w:rPr>
          <w:sz w:val="24"/>
          <w:szCs w:val="24"/>
        </w:rPr>
        <w:t xml:space="preserve"> календарных </w:t>
      </w:r>
      <w:r w:rsidR="00CB5902" w:rsidRPr="008200D3">
        <w:rPr>
          <w:sz w:val="24"/>
          <w:szCs w:val="24"/>
        </w:rPr>
        <w:t xml:space="preserve">дней </w:t>
      </w:r>
      <w:proofErr w:type="gramStart"/>
      <w:r w:rsidR="00CB5902" w:rsidRPr="008200D3">
        <w:rPr>
          <w:sz w:val="24"/>
          <w:szCs w:val="24"/>
        </w:rPr>
        <w:t>с даты заключения</w:t>
      </w:r>
      <w:proofErr w:type="gramEnd"/>
      <w:r w:rsidR="00CB5902" w:rsidRPr="008200D3">
        <w:rPr>
          <w:sz w:val="24"/>
          <w:szCs w:val="24"/>
        </w:rPr>
        <w:t xml:space="preserve"> контракта.</w:t>
      </w:r>
    </w:p>
    <w:p w:rsidR="00FC19C5" w:rsidRPr="002C03C8" w:rsidRDefault="00EB3B55" w:rsidP="00AC21C4">
      <w:pPr>
        <w:ind w:firstLine="567"/>
        <w:jc w:val="both"/>
        <w:rPr>
          <w:sz w:val="24"/>
          <w:szCs w:val="24"/>
        </w:rPr>
      </w:pPr>
      <w:r w:rsidRPr="008D0DAC">
        <w:rPr>
          <w:b/>
          <w:sz w:val="24"/>
          <w:szCs w:val="24"/>
        </w:rPr>
        <w:t>1.</w:t>
      </w:r>
      <w:r w:rsidR="00E27B69" w:rsidRPr="008D0DAC">
        <w:rPr>
          <w:b/>
          <w:sz w:val="24"/>
          <w:szCs w:val="24"/>
        </w:rPr>
        <w:t>3</w:t>
      </w:r>
      <w:r w:rsidRPr="008D0DAC">
        <w:rPr>
          <w:b/>
          <w:sz w:val="24"/>
          <w:szCs w:val="24"/>
        </w:rPr>
        <w:t xml:space="preserve">. </w:t>
      </w:r>
      <w:proofErr w:type="gramStart"/>
      <w:r w:rsidR="000B091E" w:rsidRPr="008D0DAC">
        <w:rPr>
          <w:rStyle w:val="afb"/>
          <w:b w:val="0"/>
          <w:color w:val="000000"/>
          <w:sz w:val="24"/>
          <w:szCs w:val="24"/>
        </w:rPr>
        <w:t xml:space="preserve">В целях исполнения обязательств по настоящему договору </w:t>
      </w:r>
      <w:r w:rsidR="000B091E" w:rsidRPr="008D0DAC">
        <w:rPr>
          <w:rStyle w:val="afb"/>
          <w:color w:val="000000"/>
          <w:sz w:val="24"/>
          <w:szCs w:val="24"/>
        </w:rPr>
        <w:t>Подрядчик</w:t>
      </w:r>
      <w:r w:rsidR="000B091E" w:rsidRPr="008D0DAC">
        <w:rPr>
          <w:rStyle w:val="afb"/>
          <w:b w:val="0"/>
          <w:color w:val="000000"/>
          <w:sz w:val="24"/>
          <w:szCs w:val="24"/>
        </w:rPr>
        <w:t>, в соответствии с пунктом 5 статьи 78 Бюджетного кодекса РФ, дает согласие на осуществление Министерством жилищно-коммунального хозяйства и энергетики Камчатского края и органами государственного финансового контроля проверок соблюдения условий, целей и порядка предоставления Заказчику субсидий в целях реализации основного мероприятия - "Государственной программы Камчатского края "</w:t>
      </w:r>
      <w:proofErr w:type="spellStart"/>
      <w:r w:rsidR="000B091E" w:rsidRPr="008D0DAC">
        <w:rPr>
          <w:rStyle w:val="afb"/>
          <w:b w:val="0"/>
          <w:color w:val="000000"/>
          <w:sz w:val="24"/>
          <w:szCs w:val="24"/>
        </w:rPr>
        <w:t>Энергоэффективность</w:t>
      </w:r>
      <w:proofErr w:type="spellEnd"/>
      <w:r w:rsidR="000B091E" w:rsidRPr="008D0DAC">
        <w:rPr>
          <w:rStyle w:val="afb"/>
          <w:b w:val="0"/>
          <w:color w:val="000000"/>
          <w:sz w:val="24"/>
          <w:szCs w:val="24"/>
        </w:rPr>
        <w:t>, развитие энергетики и коммунального хозяйства, обеспечение жителей</w:t>
      </w:r>
      <w:proofErr w:type="gramEnd"/>
      <w:r w:rsidR="000B091E" w:rsidRPr="008D0DAC">
        <w:rPr>
          <w:rStyle w:val="afb"/>
          <w:b w:val="0"/>
          <w:color w:val="000000"/>
          <w:sz w:val="24"/>
          <w:szCs w:val="24"/>
        </w:rPr>
        <w:t xml:space="preserve"> населенных пунктов Камчатского края коммунальными услугами". Подпрограмма "Чистая вода в Камчатском крае". Основное мероприятие "Финансовое обеспечение (возмещение) юридическим лицам - государственным унитарным предприятиям Камчатского края, осуществляющим деятельность в сфере водоснабжения и водоотведения, затрат в связи с выполнением работ, оказанием услуг".</w:t>
      </w:r>
      <w:r w:rsidR="008D0DAC">
        <w:rPr>
          <w:rStyle w:val="afb"/>
          <w:b w:val="0"/>
          <w:color w:val="000000"/>
          <w:sz w:val="24"/>
          <w:szCs w:val="24"/>
        </w:rPr>
        <w:t xml:space="preserve"> </w:t>
      </w:r>
      <w:r w:rsidR="008D0DAC" w:rsidRPr="008D0DAC">
        <w:rPr>
          <w:rFonts w:eastAsiaTheme="minorHAnsi"/>
          <w:sz w:val="24"/>
          <w:szCs w:val="24"/>
          <w:lang w:eastAsia="en-US"/>
        </w:rPr>
        <w:t>Соглашение №__ от ______ 202_ года.</w:t>
      </w:r>
      <w:r w:rsidR="00B608AF">
        <w:rPr>
          <w:rStyle w:val="afb"/>
          <w:b w:val="0"/>
          <w:color w:val="000000"/>
          <w:sz w:val="24"/>
          <w:szCs w:val="24"/>
        </w:rPr>
        <w:t xml:space="preserve"> </w:t>
      </w:r>
    </w:p>
    <w:p w:rsidR="00B978F7" w:rsidRPr="002C03C8" w:rsidRDefault="00B978F7" w:rsidP="00B978F7">
      <w:pPr>
        <w:tabs>
          <w:tab w:val="num" w:pos="927"/>
        </w:tabs>
        <w:snapToGrid w:val="0"/>
        <w:jc w:val="both"/>
        <w:rPr>
          <w:sz w:val="24"/>
          <w:szCs w:val="24"/>
        </w:rPr>
      </w:pPr>
    </w:p>
    <w:p w:rsidR="009A6C31" w:rsidRPr="002C03C8" w:rsidRDefault="009A6C31" w:rsidP="008443FD">
      <w:pPr>
        <w:ind w:left="720"/>
        <w:jc w:val="center"/>
        <w:rPr>
          <w:bCs/>
          <w:sz w:val="24"/>
          <w:szCs w:val="24"/>
        </w:rPr>
      </w:pPr>
      <w:r w:rsidRPr="002C03C8">
        <w:rPr>
          <w:b/>
          <w:bCs/>
          <w:sz w:val="24"/>
          <w:szCs w:val="24"/>
        </w:rPr>
        <w:t>2. ЦЕНА КОНТРАКТА И ПОРЯДОК</w:t>
      </w:r>
      <w:r w:rsidR="00B82373" w:rsidRPr="002C03C8">
        <w:rPr>
          <w:b/>
          <w:bCs/>
          <w:sz w:val="24"/>
          <w:szCs w:val="24"/>
        </w:rPr>
        <w:t xml:space="preserve"> </w:t>
      </w:r>
      <w:r w:rsidRPr="002C03C8">
        <w:rPr>
          <w:b/>
          <w:bCs/>
          <w:sz w:val="24"/>
          <w:szCs w:val="24"/>
        </w:rPr>
        <w:t>ОПЛАТЫ</w:t>
      </w:r>
    </w:p>
    <w:p w:rsidR="009A6C31" w:rsidRPr="002C03C8" w:rsidRDefault="009A6C31" w:rsidP="00B57663">
      <w:pPr>
        <w:ind w:firstLine="567"/>
        <w:jc w:val="both"/>
        <w:rPr>
          <w:sz w:val="24"/>
          <w:szCs w:val="24"/>
        </w:rPr>
      </w:pPr>
      <w:r w:rsidRPr="002C03C8">
        <w:rPr>
          <w:b/>
          <w:sz w:val="24"/>
          <w:szCs w:val="24"/>
        </w:rPr>
        <w:t>2.1.</w:t>
      </w:r>
      <w:r w:rsidRPr="002C03C8">
        <w:rPr>
          <w:sz w:val="24"/>
          <w:szCs w:val="24"/>
        </w:rPr>
        <w:t xml:space="preserve"> </w:t>
      </w:r>
      <w:r w:rsidRPr="002C03C8">
        <w:rPr>
          <w:color w:val="000000"/>
          <w:sz w:val="24"/>
          <w:szCs w:val="24"/>
        </w:rPr>
        <w:t xml:space="preserve">Цена Контракта составляет </w:t>
      </w:r>
      <w:r w:rsidRPr="002C03C8">
        <w:rPr>
          <w:sz w:val="24"/>
          <w:szCs w:val="24"/>
        </w:rPr>
        <w:t>__________________________рублей, включая НДС, в сумме _____________ (</w:t>
      </w:r>
      <w:r w:rsidRPr="002C03C8">
        <w:rPr>
          <w:i/>
          <w:sz w:val="24"/>
          <w:szCs w:val="24"/>
        </w:rPr>
        <w:t>в случае, если</w:t>
      </w:r>
      <w:r w:rsidR="00B82373" w:rsidRPr="002C03C8">
        <w:rPr>
          <w:i/>
          <w:sz w:val="24"/>
          <w:szCs w:val="24"/>
        </w:rPr>
        <w:t xml:space="preserve"> </w:t>
      </w:r>
      <w:r w:rsidR="00F411C6" w:rsidRPr="002C03C8">
        <w:rPr>
          <w:i/>
          <w:sz w:val="24"/>
          <w:szCs w:val="24"/>
        </w:rPr>
        <w:t>П</w:t>
      </w:r>
      <w:r w:rsidR="00F411C6" w:rsidRPr="002C03C8">
        <w:rPr>
          <w:rFonts w:eastAsiaTheme="minorHAnsi"/>
          <w:i/>
          <w:sz w:val="24"/>
          <w:szCs w:val="24"/>
          <w:lang w:eastAsia="en-US"/>
        </w:rPr>
        <w:t>одрядчик</w:t>
      </w:r>
      <w:r w:rsidR="00B82373" w:rsidRPr="002C03C8">
        <w:rPr>
          <w:i/>
          <w:sz w:val="24"/>
          <w:szCs w:val="24"/>
        </w:rPr>
        <w:t xml:space="preserve"> </w:t>
      </w:r>
      <w:r w:rsidRPr="002C03C8">
        <w:rPr>
          <w:i/>
          <w:sz w:val="24"/>
          <w:szCs w:val="24"/>
        </w:rPr>
        <w:t xml:space="preserve">имеет право на освобождение от уплаты НДС, то слова «включая НДС» </w:t>
      </w:r>
      <w:proofErr w:type="gramStart"/>
      <w:r w:rsidRPr="002C03C8">
        <w:rPr>
          <w:i/>
          <w:sz w:val="24"/>
          <w:szCs w:val="24"/>
        </w:rPr>
        <w:t>заменяются на слова</w:t>
      </w:r>
      <w:proofErr w:type="gramEnd"/>
      <w:r w:rsidRPr="002C03C8">
        <w:rPr>
          <w:i/>
          <w:sz w:val="24"/>
          <w:szCs w:val="24"/>
        </w:rPr>
        <w:t xml:space="preserve"> «НДС не облагается»</w:t>
      </w:r>
      <w:r w:rsidRPr="002C03C8">
        <w:rPr>
          <w:sz w:val="24"/>
          <w:szCs w:val="24"/>
        </w:rPr>
        <w:t>).</w:t>
      </w:r>
      <w:r w:rsidR="00195FD1">
        <w:rPr>
          <w:sz w:val="24"/>
          <w:szCs w:val="24"/>
        </w:rPr>
        <w:t xml:space="preserve"> </w:t>
      </w:r>
      <w:r w:rsidR="00195FD1" w:rsidRPr="008200D3">
        <w:rPr>
          <w:sz w:val="24"/>
          <w:szCs w:val="24"/>
        </w:rPr>
        <w:t xml:space="preserve">Авансирование не </w:t>
      </w:r>
      <w:proofErr w:type="spellStart"/>
      <w:r w:rsidR="00195FD1" w:rsidRPr="008200D3">
        <w:rPr>
          <w:sz w:val="24"/>
          <w:szCs w:val="24"/>
        </w:rPr>
        <w:t>предусмотренно</w:t>
      </w:r>
      <w:proofErr w:type="spellEnd"/>
      <w:r w:rsidR="00195FD1" w:rsidRPr="008200D3">
        <w:rPr>
          <w:sz w:val="24"/>
          <w:szCs w:val="24"/>
        </w:rPr>
        <w:t>.</w:t>
      </w:r>
    </w:p>
    <w:p w:rsidR="00394F08" w:rsidRPr="002C03C8" w:rsidRDefault="009A6C31" w:rsidP="00620818">
      <w:pPr>
        <w:ind w:firstLine="567"/>
        <w:jc w:val="both"/>
        <w:rPr>
          <w:sz w:val="24"/>
          <w:szCs w:val="24"/>
        </w:rPr>
      </w:pPr>
      <w:r w:rsidRPr="002C03C8">
        <w:rPr>
          <w:b/>
          <w:sz w:val="24"/>
          <w:szCs w:val="24"/>
        </w:rPr>
        <w:t>2.2.</w:t>
      </w:r>
      <w:r w:rsidRPr="002C03C8">
        <w:rPr>
          <w:sz w:val="24"/>
          <w:szCs w:val="24"/>
        </w:rPr>
        <w:t xml:space="preserve"> Цена </w:t>
      </w:r>
      <w:r w:rsidR="00CC59F2" w:rsidRPr="002C03C8">
        <w:rPr>
          <w:sz w:val="24"/>
          <w:szCs w:val="24"/>
        </w:rPr>
        <w:t>К</w:t>
      </w:r>
      <w:r w:rsidRPr="002C03C8">
        <w:rPr>
          <w:sz w:val="24"/>
          <w:szCs w:val="24"/>
        </w:rPr>
        <w:t>онтракта является</w:t>
      </w:r>
      <w:r w:rsidR="00B82373" w:rsidRPr="002C03C8">
        <w:rPr>
          <w:sz w:val="24"/>
          <w:szCs w:val="24"/>
        </w:rPr>
        <w:t xml:space="preserve"> </w:t>
      </w:r>
      <w:r w:rsidRPr="002C03C8">
        <w:rPr>
          <w:sz w:val="24"/>
          <w:szCs w:val="24"/>
        </w:rPr>
        <w:t>твердой</w:t>
      </w:r>
      <w:r w:rsidR="00B82373" w:rsidRPr="002C03C8">
        <w:rPr>
          <w:sz w:val="24"/>
          <w:szCs w:val="24"/>
        </w:rPr>
        <w:t xml:space="preserve"> </w:t>
      </w:r>
      <w:r w:rsidRPr="002C03C8">
        <w:rPr>
          <w:sz w:val="24"/>
          <w:szCs w:val="24"/>
        </w:rPr>
        <w:t>и определяется на весь срок</w:t>
      </w:r>
      <w:r w:rsidR="00B82373" w:rsidRPr="002C03C8">
        <w:rPr>
          <w:sz w:val="24"/>
          <w:szCs w:val="24"/>
        </w:rPr>
        <w:t xml:space="preserve"> </w:t>
      </w:r>
      <w:r w:rsidRPr="002C03C8">
        <w:rPr>
          <w:sz w:val="24"/>
          <w:szCs w:val="24"/>
        </w:rPr>
        <w:t>исполнения</w:t>
      </w:r>
      <w:r w:rsidR="00B82373" w:rsidRPr="002C03C8">
        <w:rPr>
          <w:sz w:val="24"/>
          <w:szCs w:val="24"/>
        </w:rPr>
        <w:t xml:space="preserve"> </w:t>
      </w:r>
      <w:r w:rsidR="00CC59F2" w:rsidRPr="002C03C8">
        <w:rPr>
          <w:sz w:val="24"/>
          <w:szCs w:val="24"/>
        </w:rPr>
        <w:t>К</w:t>
      </w:r>
      <w:r w:rsidRPr="002C03C8">
        <w:rPr>
          <w:sz w:val="24"/>
          <w:szCs w:val="24"/>
        </w:rPr>
        <w:t>онтракта, за</w:t>
      </w:r>
      <w:r w:rsidR="00B82373" w:rsidRPr="002C03C8">
        <w:rPr>
          <w:sz w:val="24"/>
          <w:szCs w:val="24"/>
        </w:rPr>
        <w:t xml:space="preserve"> </w:t>
      </w:r>
      <w:r w:rsidRPr="002C03C8">
        <w:rPr>
          <w:sz w:val="24"/>
          <w:szCs w:val="24"/>
        </w:rPr>
        <w:t>исключением случаев,</w:t>
      </w:r>
      <w:r w:rsidR="00B82373" w:rsidRPr="002C03C8">
        <w:rPr>
          <w:sz w:val="24"/>
          <w:szCs w:val="24"/>
        </w:rPr>
        <w:t xml:space="preserve"> </w:t>
      </w:r>
      <w:r w:rsidRPr="002C03C8">
        <w:rPr>
          <w:sz w:val="24"/>
          <w:szCs w:val="24"/>
        </w:rPr>
        <w:t>установленных</w:t>
      </w:r>
      <w:r w:rsidR="00B82373" w:rsidRPr="002C03C8">
        <w:rPr>
          <w:sz w:val="24"/>
          <w:szCs w:val="24"/>
        </w:rPr>
        <w:t xml:space="preserve"> </w:t>
      </w:r>
      <w:r w:rsidRPr="002C03C8">
        <w:rPr>
          <w:sz w:val="24"/>
          <w:szCs w:val="24"/>
        </w:rPr>
        <w:t>действующим</w:t>
      </w:r>
      <w:r w:rsidR="00B82373" w:rsidRPr="002C03C8">
        <w:rPr>
          <w:sz w:val="24"/>
          <w:szCs w:val="24"/>
        </w:rPr>
        <w:t xml:space="preserve"> </w:t>
      </w:r>
      <w:r w:rsidRPr="002C03C8">
        <w:rPr>
          <w:sz w:val="24"/>
          <w:szCs w:val="24"/>
        </w:rPr>
        <w:t>законодательством</w:t>
      </w:r>
      <w:r w:rsidR="00B82373" w:rsidRPr="002C03C8">
        <w:rPr>
          <w:sz w:val="24"/>
          <w:szCs w:val="24"/>
        </w:rPr>
        <w:t xml:space="preserve"> </w:t>
      </w:r>
      <w:r w:rsidRPr="002C03C8">
        <w:rPr>
          <w:sz w:val="24"/>
          <w:szCs w:val="24"/>
        </w:rPr>
        <w:t xml:space="preserve">Российской Федерации и настоящим </w:t>
      </w:r>
      <w:r w:rsidR="00CC59F2" w:rsidRPr="002C03C8">
        <w:rPr>
          <w:sz w:val="24"/>
          <w:szCs w:val="24"/>
        </w:rPr>
        <w:t>К</w:t>
      </w:r>
      <w:r w:rsidR="00AF2F84" w:rsidRPr="002C03C8">
        <w:rPr>
          <w:sz w:val="24"/>
          <w:szCs w:val="24"/>
        </w:rPr>
        <w:t>онтрактом</w:t>
      </w:r>
      <w:r w:rsidR="00B9496C" w:rsidRPr="002C03C8">
        <w:rPr>
          <w:sz w:val="24"/>
          <w:szCs w:val="24"/>
        </w:rPr>
        <w:t>. Цена Контракта</w:t>
      </w:r>
      <w:r w:rsidR="0049765D" w:rsidRPr="002C03C8">
        <w:rPr>
          <w:sz w:val="24"/>
          <w:szCs w:val="24"/>
        </w:rPr>
        <w:t xml:space="preserve"> сформирована с учетом всех расходов</w:t>
      </w:r>
      <w:r w:rsidR="00620818" w:rsidRPr="002C03C8">
        <w:rPr>
          <w:sz w:val="24"/>
          <w:szCs w:val="24"/>
        </w:rPr>
        <w:t>,</w:t>
      </w:r>
      <w:r w:rsidR="00394F08" w:rsidRPr="002C03C8">
        <w:rPr>
          <w:sz w:val="24"/>
          <w:szCs w:val="24"/>
        </w:rPr>
        <w:t xml:space="preserve"> связанны</w:t>
      </w:r>
      <w:r w:rsidR="00CC7375" w:rsidRPr="002C03C8">
        <w:rPr>
          <w:sz w:val="24"/>
          <w:szCs w:val="24"/>
        </w:rPr>
        <w:t>х</w:t>
      </w:r>
      <w:r w:rsidR="00394F08" w:rsidRPr="002C03C8">
        <w:rPr>
          <w:sz w:val="24"/>
          <w:szCs w:val="24"/>
        </w:rPr>
        <w:t xml:space="preserve"> с выполнением работ</w:t>
      </w:r>
      <w:r w:rsidR="00AC3ED0" w:rsidRPr="00AC3ED0">
        <w:t xml:space="preserve"> </w:t>
      </w:r>
      <w:r w:rsidR="00AC3ED0" w:rsidRPr="00AC3ED0">
        <w:rPr>
          <w:sz w:val="24"/>
          <w:szCs w:val="24"/>
        </w:rPr>
        <w:t>по настоящему Контракту,</w:t>
      </w:r>
      <w:r w:rsidR="0049765D" w:rsidRPr="002C03C8">
        <w:rPr>
          <w:sz w:val="24"/>
          <w:szCs w:val="24"/>
        </w:rPr>
        <w:t xml:space="preserve"> </w:t>
      </w:r>
      <w:r w:rsidR="00620818" w:rsidRPr="002C03C8">
        <w:rPr>
          <w:sz w:val="24"/>
          <w:szCs w:val="24"/>
        </w:rPr>
        <w:t>расходов на уплату налогов, сборов и других обязательных платежей</w:t>
      </w:r>
      <w:r w:rsidR="00F43CEA" w:rsidRPr="002C03C8">
        <w:rPr>
          <w:sz w:val="24"/>
          <w:szCs w:val="24"/>
        </w:rPr>
        <w:t>,</w:t>
      </w:r>
      <w:r w:rsidR="00620818" w:rsidRPr="002C03C8">
        <w:rPr>
          <w:sz w:val="24"/>
          <w:szCs w:val="24"/>
        </w:rPr>
        <w:t xml:space="preserve"> в соответствии с законодательством Российской Федерации</w:t>
      </w:r>
      <w:r w:rsidR="00F43CEA" w:rsidRPr="002C03C8">
        <w:rPr>
          <w:sz w:val="24"/>
          <w:szCs w:val="24"/>
        </w:rPr>
        <w:t xml:space="preserve">, а также </w:t>
      </w:r>
      <w:r w:rsidR="00B9496C" w:rsidRPr="002C03C8">
        <w:rPr>
          <w:sz w:val="24"/>
          <w:szCs w:val="24"/>
        </w:rPr>
        <w:t>включает в себя компенсацию издержек Подрядчика и причитающееся ему вознаграждение.</w:t>
      </w:r>
    </w:p>
    <w:p w:rsidR="00706F4B" w:rsidRPr="002C03C8" w:rsidRDefault="00706F4B" w:rsidP="00706F4B">
      <w:pPr>
        <w:ind w:firstLine="567"/>
        <w:jc w:val="both"/>
        <w:rPr>
          <w:sz w:val="24"/>
          <w:szCs w:val="24"/>
        </w:rPr>
      </w:pPr>
      <w:r w:rsidRPr="002C03C8">
        <w:rPr>
          <w:b/>
          <w:sz w:val="24"/>
          <w:szCs w:val="24"/>
        </w:rPr>
        <w:t>2.3.</w:t>
      </w:r>
      <w:r w:rsidRPr="002C03C8">
        <w:rPr>
          <w:sz w:val="24"/>
          <w:szCs w:val="24"/>
        </w:rPr>
        <w:t xml:space="preserve"> Финансирование осуществляется за счет </w:t>
      </w:r>
      <w:r w:rsidR="00DC0B8C" w:rsidRPr="002C03C8">
        <w:rPr>
          <w:sz w:val="24"/>
          <w:szCs w:val="24"/>
        </w:rPr>
        <w:t>средств б</w:t>
      </w:r>
      <w:r w:rsidR="00884B97" w:rsidRPr="002C03C8">
        <w:rPr>
          <w:sz w:val="24"/>
          <w:szCs w:val="24"/>
        </w:rPr>
        <w:t>юджет</w:t>
      </w:r>
      <w:r w:rsidR="00DC0B8C" w:rsidRPr="002C03C8">
        <w:rPr>
          <w:sz w:val="24"/>
          <w:szCs w:val="24"/>
        </w:rPr>
        <w:t>а</w:t>
      </w:r>
      <w:r w:rsidR="00884B97" w:rsidRPr="002C03C8">
        <w:rPr>
          <w:sz w:val="24"/>
          <w:szCs w:val="24"/>
        </w:rPr>
        <w:t xml:space="preserve"> Камчатского края</w:t>
      </w:r>
      <w:r w:rsidR="00CB5902">
        <w:rPr>
          <w:sz w:val="24"/>
          <w:szCs w:val="24"/>
        </w:rPr>
        <w:t>.</w:t>
      </w:r>
    </w:p>
    <w:p w:rsidR="008B10BA" w:rsidRPr="0078265E" w:rsidRDefault="00E05BCE" w:rsidP="0078265E">
      <w:pPr>
        <w:ind w:right="57" w:firstLine="567"/>
        <w:jc w:val="both"/>
        <w:rPr>
          <w:color w:val="984806" w:themeColor="accent6" w:themeShade="80"/>
          <w:sz w:val="24"/>
          <w:szCs w:val="24"/>
          <w:highlight w:val="cyan"/>
        </w:rPr>
      </w:pPr>
      <w:r w:rsidRPr="00E54174">
        <w:rPr>
          <w:b/>
          <w:color w:val="000000" w:themeColor="text1"/>
          <w:sz w:val="24"/>
          <w:szCs w:val="24"/>
        </w:rPr>
        <w:t>2.4.</w:t>
      </w:r>
      <w:r w:rsidRPr="00E54174">
        <w:rPr>
          <w:color w:val="984806" w:themeColor="accent6" w:themeShade="80"/>
          <w:sz w:val="24"/>
          <w:szCs w:val="24"/>
        </w:rPr>
        <w:t xml:space="preserve"> </w:t>
      </w:r>
      <w:r w:rsidRPr="00E54174">
        <w:rPr>
          <w:sz w:val="24"/>
          <w:szCs w:val="24"/>
        </w:rPr>
        <w:t xml:space="preserve">Оплата осуществляется </w:t>
      </w:r>
      <w:r w:rsidR="002B7840" w:rsidRPr="00BE39A8">
        <w:rPr>
          <w:sz w:val="24"/>
          <w:szCs w:val="24"/>
        </w:rPr>
        <w:t>путем перечисления денежных средств на расчетный счет По</w:t>
      </w:r>
      <w:r w:rsidR="002B7840">
        <w:rPr>
          <w:sz w:val="24"/>
          <w:szCs w:val="24"/>
        </w:rPr>
        <w:t>дрядчика</w:t>
      </w:r>
      <w:r w:rsidR="002B7840" w:rsidRPr="00E54174">
        <w:rPr>
          <w:sz w:val="24"/>
          <w:szCs w:val="24"/>
        </w:rPr>
        <w:t>.</w:t>
      </w:r>
      <w:r w:rsidR="00B92188" w:rsidRPr="00E54174">
        <w:rPr>
          <w:color w:val="984806" w:themeColor="accent6" w:themeShade="80"/>
          <w:sz w:val="24"/>
          <w:szCs w:val="24"/>
        </w:rPr>
        <w:t xml:space="preserve"> </w:t>
      </w:r>
      <w:r w:rsidR="0078265E" w:rsidRPr="00E54174">
        <w:rPr>
          <w:sz w:val="24"/>
          <w:szCs w:val="24"/>
        </w:rPr>
        <w:t xml:space="preserve">Оплата производится за фактически выполненные работы, на основании подписанного сторонами акта сдачи-приемки выполненных работ, в срок </w:t>
      </w:r>
      <w:r w:rsidR="0078265E" w:rsidRPr="00176709">
        <w:rPr>
          <w:sz w:val="24"/>
          <w:szCs w:val="24"/>
        </w:rPr>
        <w:t xml:space="preserve">не </w:t>
      </w:r>
      <w:r w:rsidR="0078265E" w:rsidRPr="008200D3">
        <w:rPr>
          <w:sz w:val="24"/>
          <w:szCs w:val="24"/>
        </w:rPr>
        <w:t xml:space="preserve">более </w:t>
      </w:r>
      <w:r w:rsidR="00176709" w:rsidRPr="008200D3">
        <w:rPr>
          <w:sz w:val="24"/>
          <w:szCs w:val="24"/>
        </w:rPr>
        <w:t xml:space="preserve">чем  </w:t>
      </w:r>
      <w:r w:rsidR="00F0799A" w:rsidRPr="008200D3">
        <w:rPr>
          <w:sz w:val="24"/>
          <w:szCs w:val="24"/>
        </w:rPr>
        <w:t>в течение 15 рабочих дней</w:t>
      </w:r>
      <w:r w:rsidR="00176709" w:rsidRPr="008200D3">
        <w:t>,</w:t>
      </w:r>
      <w:r w:rsidR="00F0799A" w:rsidRPr="008200D3">
        <w:rPr>
          <w:sz w:val="24"/>
          <w:szCs w:val="24"/>
        </w:rPr>
        <w:t xml:space="preserve"> </w:t>
      </w:r>
      <w:r w:rsidR="0078265E" w:rsidRPr="008200D3">
        <w:rPr>
          <w:sz w:val="24"/>
          <w:szCs w:val="24"/>
        </w:rPr>
        <w:t>с момента получения Заказчиком оформленного в соотв</w:t>
      </w:r>
      <w:r w:rsidR="0078265E" w:rsidRPr="00E54174">
        <w:rPr>
          <w:sz w:val="24"/>
          <w:szCs w:val="24"/>
        </w:rPr>
        <w:t>етствии с законодательством РФ счёта, счёта-фактуры Подрядчика.</w:t>
      </w:r>
      <w:r w:rsidR="0078265E">
        <w:rPr>
          <w:color w:val="984806" w:themeColor="accent6" w:themeShade="80"/>
          <w:sz w:val="24"/>
          <w:szCs w:val="24"/>
        </w:rPr>
        <w:t xml:space="preserve"> </w:t>
      </w:r>
      <w:r w:rsidR="008B10BA" w:rsidRPr="002C03C8">
        <w:rPr>
          <w:sz w:val="24"/>
          <w:szCs w:val="24"/>
        </w:rPr>
        <w:t>Днем оплаты считается день списания денежных сре</w:t>
      </w:r>
      <w:proofErr w:type="gramStart"/>
      <w:r w:rsidR="008B10BA" w:rsidRPr="002C03C8">
        <w:rPr>
          <w:sz w:val="24"/>
          <w:szCs w:val="24"/>
        </w:rPr>
        <w:t>дств с р</w:t>
      </w:r>
      <w:proofErr w:type="gramEnd"/>
      <w:r w:rsidR="008B10BA" w:rsidRPr="002C03C8">
        <w:rPr>
          <w:sz w:val="24"/>
          <w:szCs w:val="24"/>
        </w:rPr>
        <w:t>асчетного счета Заказчика.</w:t>
      </w:r>
    </w:p>
    <w:p w:rsidR="007F1DC6" w:rsidRPr="002C03C8" w:rsidRDefault="00E46711" w:rsidP="007E6BD8">
      <w:pPr>
        <w:ind w:firstLine="567"/>
        <w:jc w:val="both"/>
        <w:rPr>
          <w:sz w:val="24"/>
        </w:rPr>
      </w:pPr>
      <w:r w:rsidRPr="002C03C8">
        <w:rPr>
          <w:b/>
          <w:sz w:val="24"/>
          <w:szCs w:val="16"/>
        </w:rPr>
        <w:t>2.</w:t>
      </w:r>
      <w:r w:rsidR="0078265E">
        <w:rPr>
          <w:b/>
          <w:sz w:val="24"/>
          <w:szCs w:val="16"/>
        </w:rPr>
        <w:t>5</w:t>
      </w:r>
      <w:r w:rsidRPr="002C03C8">
        <w:rPr>
          <w:b/>
          <w:sz w:val="24"/>
          <w:szCs w:val="16"/>
        </w:rPr>
        <w:t>.</w:t>
      </w:r>
      <w:r w:rsidRPr="002C03C8">
        <w:rPr>
          <w:sz w:val="24"/>
          <w:szCs w:val="16"/>
        </w:rPr>
        <w:t xml:space="preserve"> </w:t>
      </w:r>
      <w:r w:rsidR="007E6BD8" w:rsidRPr="002C03C8">
        <w:rPr>
          <w:sz w:val="24"/>
          <w:szCs w:val="24"/>
        </w:rPr>
        <w:t xml:space="preserve">В случае неуплаты </w:t>
      </w:r>
      <w:r w:rsidR="007E6BD8" w:rsidRPr="002C03C8">
        <w:rPr>
          <w:sz w:val="24"/>
        </w:rPr>
        <w:t>Подрядчиком,</w:t>
      </w:r>
      <w:r w:rsidR="007E6BD8" w:rsidRPr="002C03C8">
        <w:rPr>
          <w:sz w:val="24"/>
          <w:szCs w:val="24"/>
        </w:rPr>
        <w:t xml:space="preserve"> по условиям контракта, в добровольном порядке неустойки за нарушение своих обязательств, Заказчик на основании соответствующего требования,  в  бесспорном  порядке,  производит оплату выполненных работ за вычетом суммы неустойки (пени, штрафа).</w:t>
      </w:r>
    </w:p>
    <w:p w:rsidR="00FD012F" w:rsidRPr="002C03C8" w:rsidRDefault="00A35D4F" w:rsidP="0057504F">
      <w:pPr>
        <w:ind w:firstLine="567"/>
        <w:jc w:val="both"/>
        <w:rPr>
          <w:sz w:val="24"/>
          <w:szCs w:val="24"/>
        </w:rPr>
      </w:pPr>
      <w:r w:rsidRPr="002C03C8">
        <w:rPr>
          <w:b/>
          <w:sz w:val="24"/>
          <w:szCs w:val="24"/>
        </w:rPr>
        <w:t>2.</w:t>
      </w:r>
      <w:r w:rsidR="0078265E">
        <w:rPr>
          <w:b/>
          <w:sz w:val="24"/>
          <w:szCs w:val="24"/>
        </w:rPr>
        <w:t>6</w:t>
      </w:r>
      <w:r w:rsidRPr="002C03C8">
        <w:rPr>
          <w:b/>
          <w:sz w:val="24"/>
          <w:szCs w:val="24"/>
        </w:rPr>
        <w:t>.</w:t>
      </w:r>
      <w:r w:rsidRPr="002C03C8">
        <w:rPr>
          <w:sz w:val="24"/>
          <w:szCs w:val="24"/>
        </w:rPr>
        <w:t xml:space="preserve"> </w:t>
      </w:r>
      <w:proofErr w:type="gramStart"/>
      <w:r w:rsidR="00FD012F" w:rsidRPr="002C03C8">
        <w:rPr>
          <w:sz w:val="24"/>
          <w:szCs w:val="24"/>
        </w:rPr>
        <w:t xml:space="preserve">Сумма, подлежащая уплате Заказчиком </w:t>
      </w:r>
      <w:r w:rsidR="002B7840">
        <w:rPr>
          <w:sz w:val="24"/>
          <w:szCs w:val="24"/>
        </w:rPr>
        <w:t>Подрядчику (</w:t>
      </w:r>
      <w:r w:rsidR="00FD012F" w:rsidRPr="002C03C8">
        <w:rPr>
          <w:sz w:val="24"/>
          <w:szCs w:val="24"/>
        </w:rPr>
        <w:t>юридическому лицу или физическому лицу, в том числе зарегистрированному в качестве индивидуального предпринимателя</w:t>
      </w:r>
      <w:r w:rsidR="002B7840">
        <w:rPr>
          <w:sz w:val="24"/>
          <w:szCs w:val="24"/>
        </w:rPr>
        <w:t>)</w:t>
      </w:r>
      <w:r w:rsidR="00FD012F" w:rsidRPr="002C03C8">
        <w:rPr>
          <w:sz w:val="24"/>
          <w:szCs w:val="24"/>
        </w:rPr>
        <w:t>,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w:t>
      </w:r>
      <w:proofErr w:type="gramEnd"/>
      <w:r w:rsidR="00FD012F" w:rsidRPr="002C03C8">
        <w:rPr>
          <w:sz w:val="24"/>
          <w:szCs w:val="24"/>
        </w:rPr>
        <w:t xml:space="preserve"> системы Российской Федерации Заказчиком.</w:t>
      </w:r>
    </w:p>
    <w:p w:rsidR="009A6C31" w:rsidRPr="002C03C8" w:rsidRDefault="009A6C31" w:rsidP="009A6C31">
      <w:pPr>
        <w:jc w:val="both"/>
        <w:rPr>
          <w:sz w:val="24"/>
          <w:szCs w:val="24"/>
        </w:rPr>
      </w:pPr>
    </w:p>
    <w:p w:rsidR="009A6C31" w:rsidRPr="00E00897" w:rsidRDefault="009A6C31" w:rsidP="00F84E10">
      <w:pPr>
        <w:jc w:val="center"/>
        <w:rPr>
          <w:b/>
          <w:sz w:val="24"/>
          <w:szCs w:val="24"/>
        </w:rPr>
      </w:pPr>
      <w:r w:rsidRPr="00E00897">
        <w:rPr>
          <w:b/>
          <w:sz w:val="24"/>
          <w:szCs w:val="24"/>
        </w:rPr>
        <w:t xml:space="preserve">3. </w:t>
      </w:r>
      <w:r w:rsidR="00182B61" w:rsidRPr="00E00897">
        <w:rPr>
          <w:b/>
          <w:sz w:val="24"/>
          <w:szCs w:val="24"/>
        </w:rPr>
        <w:t>ПРАВА И ОБЯЗАННОСТИ СТОРОН</w:t>
      </w:r>
    </w:p>
    <w:p w:rsidR="00182B61" w:rsidRPr="00E00897" w:rsidRDefault="00182B61" w:rsidP="00182B61">
      <w:pPr>
        <w:ind w:firstLine="567"/>
        <w:rPr>
          <w:b/>
          <w:sz w:val="24"/>
          <w:szCs w:val="24"/>
        </w:rPr>
      </w:pPr>
      <w:r w:rsidRPr="00E00897">
        <w:rPr>
          <w:b/>
          <w:sz w:val="24"/>
          <w:szCs w:val="24"/>
        </w:rPr>
        <w:t>3.1. Подрядчик обязан:</w:t>
      </w:r>
    </w:p>
    <w:p w:rsidR="00FA51DE" w:rsidRPr="00E00897" w:rsidRDefault="00A82B6E" w:rsidP="008B7925">
      <w:pPr>
        <w:ind w:firstLine="567"/>
        <w:jc w:val="both"/>
        <w:rPr>
          <w:sz w:val="24"/>
          <w:szCs w:val="24"/>
        </w:rPr>
      </w:pPr>
      <w:r w:rsidRPr="00E00897">
        <w:rPr>
          <w:b/>
          <w:sz w:val="24"/>
          <w:szCs w:val="24"/>
        </w:rPr>
        <w:t>3.1.1.</w:t>
      </w:r>
      <w:r w:rsidRPr="00E00897">
        <w:rPr>
          <w:sz w:val="24"/>
          <w:szCs w:val="24"/>
        </w:rPr>
        <w:t xml:space="preserve"> </w:t>
      </w:r>
      <w:r w:rsidR="000F5AE2" w:rsidRPr="00E00897">
        <w:rPr>
          <w:sz w:val="24"/>
          <w:szCs w:val="24"/>
        </w:rPr>
        <w:t xml:space="preserve">Своевременно приступить </w:t>
      </w:r>
      <w:r w:rsidR="008B7925" w:rsidRPr="00E00897">
        <w:rPr>
          <w:sz w:val="24"/>
          <w:szCs w:val="24"/>
        </w:rPr>
        <w:t>к</w:t>
      </w:r>
      <w:r w:rsidR="000F5AE2" w:rsidRPr="00E00897">
        <w:rPr>
          <w:sz w:val="24"/>
          <w:szCs w:val="24"/>
        </w:rPr>
        <w:t xml:space="preserve"> в</w:t>
      </w:r>
      <w:r w:rsidR="00830495" w:rsidRPr="00E00897">
        <w:rPr>
          <w:sz w:val="24"/>
          <w:szCs w:val="24"/>
        </w:rPr>
        <w:t>ыполн</w:t>
      </w:r>
      <w:r w:rsidR="008B7925" w:rsidRPr="00E00897">
        <w:rPr>
          <w:sz w:val="24"/>
          <w:szCs w:val="24"/>
        </w:rPr>
        <w:t>ению работ и передать готовый результат Заказчику в установленный контрактом срок. В процессе выполнения работ соблюдать промежуточные сроки в соответствии с согласованным Заказчиком календарным планом-графиком работ.</w:t>
      </w:r>
    </w:p>
    <w:p w:rsidR="000B64F4" w:rsidRPr="00E00897" w:rsidRDefault="001F768F" w:rsidP="004C5C04">
      <w:pPr>
        <w:pStyle w:val="a5"/>
        <w:tabs>
          <w:tab w:val="left" w:pos="462"/>
        </w:tabs>
        <w:ind w:left="0" w:right="99" w:firstLine="567"/>
        <w:jc w:val="both"/>
        <w:rPr>
          <w:sz w:val="24"/>
          <w:szCs w:val="24"/>
        </w:rPr>
      </w:pPr>
      <w:r w:rsidRPr="00E00897">
        <w:rPr>
          <w:b/>
          <w:sz w:val="24"/>
          <w:szCs w:val="24"/>
        </w:rPr>
        <w:t>3.1.</w:t>
      </w:r>
      <w:r w:rsidR="008F6D51" w:rsidRPr="002809B3">
        <w:rPr>
          <w:b/>
          <w:sz w:val="24"/>
          <w:szCs w:val="24"/>
        </w:rPr>
        <w:t>2</w:t>
      </w:r>
      <w:r w:rsidRPr="00E00897">
        <w:rPr>
          <w:b/>
          <w:sz w:val="24"/>
          <w:szCs w:val="24"/>
        </w:rPr>
        <w:t>.</w:t>
      </w:r>
      <w:r w:rsidRPr="00E00897">
        <w:rPr>
          <w:sz w:val="24"/>
          <w:szCs w:val="24"/>
        </w:rPr>
        <w:t xml:space="preserve"> </w:t>
      </w:r>
      <w:r w:rsidR="00231FB0" w:rsidRPr="00E00897">
        <w:rPr>
          <w:sz w:val="24"/>
          <w:szCs w:val="24"/>
        </w:rPr>
        <w:t>Выполнить работы качественно, в полном объеме, в соответствии с тре</w:t>
      </w:r>
      <w:r w:rsidR="00707876" w:rsidRPr="00E00897">
        <w:rPr>
          <w:sz w:val="24"/>
          <w:szCs w:val="24"/>
        </w:rPr>
        <w:t xml:space="preserve">бованиями законодательства РФ </w:t>
      </w:r>
      <w:r w:rsidR="00231FB0" w:rsidRPr="00E00897">
        <w:rPr>
          <w:sz w:val="24"/>
          <w:szCs w:val="24"/>
        </w:rPr>
        <w:t>и Контракта.</w:t>
      </w:r>
    </w:p>
    <w:p w:rsidR="00FC7398" w:rsidRPr="00E00897" w:rsidRDefault="00FC7398" w:rsidP="00FC7398">
      <w:pPr>
        <w:pStyle w:val="a5"/>
        <w:tabs>
          <w:tab w:val="left" w:pos="462"/>
        </w:tabs>
        <w:ind w:left="0" w:right="99" w:firstLine="567"/>
        <w:jc w:val="both"/>
        <w:rPr>
          <w:sz w:val="24"/>
          <w:szCs w:val="24"/>
        </w:rPr>
      </w:pPr>
      <w:r w:rsidRPr="00E00897">
        <w:rPr>
          <w:b/>
          <w:sz w:val="24"/>
          <w:szCs w:val="24"/>
        </w:rPr>
        <w:t>3.1.</w:t>
      </w:r>
      <w:r w:rsidR="008F6D51" w:rsidRPr="002809B3">
        <w:rPr>
          <w:b/>
          <w:sz w:val="24"/>
          <w:szCs w:val="24"/>
        </w:rPr>
        <w:t>3</w:t>
      </w:r>
      <w:r w:rsidRPr="00E00897">
        <w:rPr>
          <w:b/>
          <w:sz w:val="24"/>
          <w:szCs w:val="24"/>
        </w:rPr>
        <w:t>.</w:t>
      </w:r>
      <w:r w:rsidRPr="00E00897">
        <w:rPr>
          <w:sz w:val="24"/>
          <w:szCs w:val="24"/>
        </w:rPr>
        <w:t xml:space="preserve"> По требованию Заказчика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w:t>
      </w:r>
    </w:p>
    <w:p w:rsidR="00117DBD" w:rsidRPr="00E00897" w:rsidRDefault="00117DBD" w:rsidP="00117DBD">
      <w:pPr>
        <w:ind w:firstLine="567"/>
        <w:jc w:val="both"/>
        <w:rPr>
          <w:sz w:val="24"/>
          <w:szCs w:val="24"/>
        </w:rPr>
      </w:pPr>
      <w:r w:rsidRPr="00E00897">
        <w:rPr>
          <w:b/>
          <w:sz w:val="24"/>
          <w:szCs w:val="24"/>
        </w:rPr>
        <w:t>3.1.</w:t>
      </w:r>
      <w:r w:rsidR="008F6D51" w:rsidRPr="002809B3">
        <w:rPr>
          <w:b/>
          <w:sz w:val="24"/>
          <w:szCs w:val="24"/>
        </w:rPr>
        <w:t>4</w:t>
      </w:r>
      <w:r w:rsidRPr="00E00897">
        <w:rPr>
          <w:b/>
          <w:sz w:val="24"/>
          <w:szCs w:val="24"/>
        </w:rPr>
        <w:t>.</w:t>
      </w:r>
      <w:r w:rsidRPr="00E00897">
        <w:rPr>
          <w:sz w:val="24"/>
          <w:szCs w:val="24"/>
        </w:rPr>
        <w:t xml:space="preserve"> Выполнять полученные в ходе выполнения работ указания Заказчика, если такие указания не противоречат условиям Контракта. </w:t>
      </w:r>
    </w:p>
    <w:p w:rsidR="00F717C2" w:rsidRPr="00E00897" w:rsidRDefault="00231FB0" w:rsidP="00992B8B">
      <w:pPr>
        <w:pStyle w:val="a5"/>
        <w:tabs>
          <w:tab w:val="left" w:pos="462"/>
        </w:tabs>
        <w:ind w:left="0" w:right="99" w:firstLine="567"/>
        <w:jc w:val="both"/>
        <w:rPr>
          <w:sz w:val="24"/>
          <w:szCs w:val="24"/>
        </w:rPr>
      </w:pPr>
      <w:r w:rsidRPr="00E00897">
        <w:rPr>
          <w:b/>
          <w:sz w:val="24"/>
        </w:rPr>
        <w:t>3.1.</w:t>
      </w:r>
      <w:r w:rsidR="008F6D51" w:rsidRPr="002809B3">
        <w:rPr>
          <w:b/>
          <w:sz w:val="24"/>
        </w:rPr>
        <w:t>5</w:t>
      </w:r>
      <w:r w:rsidRPr="00E00897">
        <w:rPr>
          <w:b/>
          <w:sz w:val="24"/>
        </w:rPr>
        <w:t xml:space="preserve">. </w:t>
      </w:r>
      <w:r w:rsidR="00FC79F6" w:rsidRPr="00E00897">
        <w:rPr>
          <w:sz w:val="24"/>
          <w:szCs w:val="24"/>
        </w:rPr>
        <w:t>В рамках делегированных полномочий и цены Контракта направить проектную документацию на прохождение государственных экспертиз, определенных Техническим заданием и вести полное сопровождение до получения положительных заключений.</w:t>
      </w:r>
      <w:r w:rsidR="00992B8B" w:rsidRPr="00E00897">
        <w:rPr>
          <w:rFonts w:eastAsia="Calibri"/>
          <w:bCs/>
          <w:sz w:val="23"/>
          <w:szCs w:val="23"/>
        </w:rPr>
        <w:t xml:space="preserve"> </w:t>
      </w:r>
      <w:r w:rsidR="00F717C2" w:rsidRPr="00E00897">
        <w:rPr>
          <w:color w:val="000000"/>
          <w:sz w:val="24"/>
          <w:szCs w:val="24"/>
        </w:rPr>
        <w:t>Осуществлять иные действия, предусмотренные Техническим заданием, в рамках цены Контракта</w:t>
      </w:r>
      <w:r w:rsidR="00F717C2" w:rsidRPr="00E00897">
        <w:rPr>
          <w:sz w:val="24"/>
          <w:szCs w:val="24"/>
        </w:rPr>
        <w:t>, направленные на достижение результата работ.</w:t>
      </w:r>
    </w:p>
    <w:p w:rsidR="00212A56" w:rsidRPr="00906BF2" w:rsidRDefault="00212A56" w:rsidP="00212A56">
      <w:pPr>
        <w:ind w:firstLine="567"/>
        <w:jc w:val="both"/>
        <w:rPr>
          <w:sz w:val="24"/>
          <w:szCs w:val="24"/>
        </w:rPr>
      </w:pPr>
      <w:r w:rsidRPr="00906BF2">
        <w:rPr>
          <w:b/>
          <w:sz w:val="24"/>
        </w:rPr>
        <w:t>3.1.</w:t>
      </w:r>
      <w:r w:rsidR="008F6D51" w:rsidRPr="002809B3">
        <w:rPr>
          <w:b/>
          <w:sz w:val="24"/>
        </w:rPr>
        <w:t>6</w:t>
      </w:r>
      <w:r w:rsidRPr="00906BF2">
        <w:rPr>
          <w:b/>
          <w:sz w:val="24"/>
        </w:rPr>
        <w:t xml:space="preserve">. </w:t>
      </w:r>
      <w:r w:rsidRPr="00906BF2">
        <w:rPr>
          <w:sz w:val="24"/>
          <w:szCs w:val="24"/>
        </w:rPr>
        <w:t xml:space="preserve">В течение 10 дней со дня заключения предоставить Заказчику копии подписанных договоров с субподрядчиками, </w:t>
      </w:r>
      <w:proofErr w:type="spellStart"/>
      <w:r w:rsidRPr="00906BF2">
        <w:rPr>
          <w:sz w:val="24"/>
          <w:szCs w:val="24"/>
        </w:rPr>
        <w:t>субисполнителями</w:t>
      </w:r>
      <w:proofErr w:type="spellEnd"/>
      <w:r w:rsidRPr="00906BF2">
        <w:rPr>
          <w:sz w:val="24"/>
          <w:szCs w:val="24"/>
        </w:rPr>
        <w:t xml:space="preserve">, в том числе копии документов, подтверждающих наличие у них членства в СРО и (или) лицензии на осуществление указанной в таком договоре деятельности (в случае, если это предусмотрено законодательством РФ). </w:t>
      </w:r>
    </w:p>
    <w:p w:rsidR="00F25E10" w:rsidRPr="00E00897" w:rsidRDefault="00F25E10" w:rsidP="00F239FC">
      <w:pPr>
        <w:autoSpaceDE w:val="0"/>
        <w:autoSpaceDN w:val="0"/>
        <w:adjustRightInd w:val="0"/>
        <w:ind w:firstLine="567"/>
        <w:jc w:val="both"/>
        <w:rPr>
          <w:b/>
          <w:sz w:val="24"/>
          <w:szCs w:val="24"/>
        </w:rPr>
      </w:pPr>
      <w:r w:rsidRPr="00E00897">
        <w:rPr>
          <w:b/>
          <w:sz w:val="24"/>
          <w:szCs w:val="24"/>
        </w:rPr>
        <w:t>3.1.</w:t>
      </w:r>
      <w:r w:rsidR="008F6D51" w:rsidRPr="002809B3">
        <w:rPr>
          <w:b/>
          <w:sz w:val="24"/>
          <w:szCs w:val="24"/>
        </w:rPr>
        <w:t>7</w:t>
      </w:r>
      <w:r w:rsidRPr="00E00897">
        <w:rPr>
          <w:b/>
          <w:sz w:val="24"/>
          <w:szCs w:val="24"/>
        </w:rPr>
        <w:t>.</w:t>
      </w:r>
      <w:r w:rsidRPr="00E00897">
        <w:rPr>
          <w:sz w:val="24"/>
          <w:szCs w:val="24"/>
        </w:rPr>
        <w:t xml:space="preserve"> Передать </w:t>
      </w:r>
      <w:r w:rsidR="00713599" w:rsidRPr="00E00897">
        <w:rPr>
          <w:sz w:val="24"/>
          <w:szCs w:val="24"/>
        </w:rPr>
        <w:t>Заказчику</w:t>
      </w:r>
      <w:r w:rsidR="00713599" w:rsidRPr="00E00897">
        <w:rPr>
          <w:b/>
          <w:sz w:val="24"/>
          <w:szCs w:val="24"/>
        </w:rPr>
        <w:t xml:space="preserve"> </w:t>
      </w:r>
      <w:r w:rsidRPr="00E00897">
        <w:rPr>
          <w:sz w:val="24"/>
          <w:szCs w:val="24"/>
        </w:rPr>
        <w:t xml:space="preserve">исключительные права на результаты </w:t>
      </w:r>
      <w:r w:rsidR="00F973DB" w:rsidRPr="00E00897">
        <w:rPr>
          <w:sz w:val="24"/>
          <w:szCs w:val="24"/>
        </w:rPr>
        <w:t>выполненных работ</w:t>
      </w:r>
      <w:r w:rsidRPr="00E00897">
        <w:rPr>
          <w:sz w:val="24"/>
          <w:szCs w:val="24"/>
        </w:rPr>
        <w:t>.</w:t>
      </w:r>
      <w:r w:rsidRPr="00E00897">
        <w:rPr>
          <w:b/>
          <w:sz w:val="24"/>
          <w:szCs w:val="24"/>
        </w:rPr>
        <w:t xml:space="preserve"> </w:t>
      </w:r>
    </w:p>
    <w:p w:rsidR="00182B61" w:rsidRPr="00E00897" w:rsidRDefault="00182B61" w:rsidP="00FE0170">
      <w:pPr>
        <w:ind w:firstLine="567"/>
        <w:jc w:val="both"/>
        <w:rPr>
          <w:b/>
          <w:sz w:val="24"/>
          <w:szCs w:val="24"/>
        </w:rPr>
      </w:pPr>
      <w:r w:rsidRPr="00E00897">
        <w:rPr>
          <w:b/>
          <w:sz w:val="24"/>
          <w:szCs w:val="24"/>
        </w:rPr>
        <w:t xml:space="preserve">3.2. </w:t>
      </w:r>
      <w:r w:rsidR="00616FE4" w:rsidRPr="00E00897">
        <w:rPr>
          <w:b/>
          <w:sz w:val="24"/>
          <w:szCs w:val="24"/>
        </w:rPr>
        <w:t>Подрядчик</w:t>
      </w:r>
      <w:r w:rsidRPr="00E00897">
        <w:rPr>
          <w:b/>
          <w:sz w:val="24"/>
          <w:szCs w:val="24"/>
        </w:rPr>
        <w:t xml:space="preserve"> вправе:</w:t>
      </w:r>
    </w:p>
    <w:p w:rsidR="00BB72FB" w:rsidRPr="0036331E" w:rsidRDefault="002C39F4" w:rsidP="00FE0170">
      <w:pPr>
        <w:ind w:firstLine="567"/>
        <w:jc w:val="both"/>
        <w:rPr>
          <w:sz w:val="24"/>
          <w:szCs w:val="24"/>
        </w:rPr>
      </w:pPr>
      <w:r w:rsidRPr="0036331E">
        <w:rPr>
          <w:b/>
          <w:sz w:val="24"/>
          <w:szCs w:val="24"/>
        </w:rPr>
        <w:t>3.2.1.</w:t>
      </w:r>
      <w:r w:rsidRPr="0036331E">
        <w:rPr>
          <w:sz w:val="24"/>
          <w:szCs w:val="24"/>
        </w:rPr>
        <w:t xml:space="preserve"> </w:t>
      </w:r>
      <w:r w:rsidR="00592005" w:rsidRPr="0036331E">
        <w:rPr>
          <w:sz w:val="24"/>
          <w:szCs w:val="24"/>
        </w:rPr>
        <w:t>При исполнении Контракта п</w:t>
      </w:r>
      <w:r w:rsidRPr="0036331E">
        <w:rPr>
          <w:sz w:val="24"/>
          <w:szCs w:val="24"/>
        </w:rPr>
        <w:t xml:space="preserve">ривлечь к исполнению своих обязательств субподрядные организации, в том числе обладающих специальными знаниями, навыками, квалификацией, имеющие членство СРО и </w:t>
      </w:r>
      <w:proofErr w:type="spellStart"/>
      <w:r w:rsidRPr="0036331E">
        <w:rPr>
          <w:sz w:val="24"/>
          <w:szCs w:val="24"/>
        </w:rPr>
        <w:t>т</w:t>
      </w:r>
      <w:proofErr w:type="gramStart"/>
      <w:r w:rsidRPr="0036331E">
        <w:rPr>
          <w:sz w:val="24"/>
          <w:szCs w:val="24"/>
        </w:rPr>
        <w:t>.п</w:t>
      </w:r>
      <w:proofErr w:type="spellEnd"/>
      <w:proofErr w:type="gramEnd"/>
      <w:r w:rsidRPr="0036331E">
        <w:rPr>
          <w:sz w:val="24"/>
          <w:szCs w:val="24"/>
        </w:rPr>
        <w:t>, при этом Подрядчик несет полную ответственность за действие субподрядчиков перед Заказчиком по Контракту</w:t>
      </w:r>
      <w:r w:rsidR="00140FFF" w:rsidRPr="0036331E">
        <w:rPr>
          <w:sz w:val="24"/>
          <w:szCs w:val="24"/>
        </w:rPr>
        <w:t xml:space="preserve">. </w:t>
      </w:r>
    </w:p>
    <w:p w:rsidR="002A3681" w:rsidRPr="00E00897" w:rsidRDefault="00182B61" w:rsidP="002A3681">
      <w:pPr>
        <w:ind w:firstLine="567"/>
        <w:jc w:val="both"/>
        <w:rPr>
          <w:sz w:val="24"/>
          <w:szCs w:val="24"/>
        </w:rPr>
      </w:pPr>
      <w:r w:rsidRPr="00E00897">
        <w:rPr>
          <w:b/>
          <w:sz w:val="24"/>
          <w:szCs w:val="24"/>
        </w:rPr>
        <w:t>3.2.</w:t>
      </w:r>
      <w:r w:rsidR="002C39F4" w:rsidRPr="00E00897">
        <w:rPr>
          <w:b/>
          <w:sz w:val="24"/>
          <w:szCs w:val="24"/>
        </w:rPr>
        <w:t>2</w:t>
      </w:r>
      <w:r w:rsidRPr="00E00897">
        <w:rPr>
          <w:b/>
          <w:sz w:val="24"/>
          <w:szCs w:val="24"/>
        </w:rPr>
        <w:t>.</w:t>
      </w:r>
      <w:r w:rsidR="006D5A96" w:rsidRPr="00E00897">
        <w:rPr>
          <w:sz w:val="24"/>
          <w:szCs w:val="24"/>
        </w:rPr>
        <w:t xml:space="preserve"> Запрашивать у</w:t>
      </w:r>
      <w:r w:rsidRPr="00E00897">
        <w:rPr>
          <w:sz w:val="24"/>
          <w:szCs w:val="24"/>
        </w:rPr>
        <w:t xml:space="preserve"> Заказчика </w:t>
      </w:r>
      <w:r w:rsidR="0021393A" w:rsidRPr="00E00897">
        <w:rPr>
          <w:sz w:val="24"/>
          <w:szCs w:val="24"/>
        </w:rPr>
        <w:t xml:space="preserve">имеющиеся, </w:t>
      </w:r>
      <w:r w:rsidRPr="00E00897">
        <w:rPr>
          <w:sz w:val="24"/>
          <w:szCs w:val="24"/>
        </w:rPr>
        <w:t>необходим</w:t>
      </w:r>
      <w:r w:rsidR="006D5A96" w:rsidRPr="00E00897">
        <w:rPr>
          <w:sz w:val="24"/>
          <w:szCs w:val="24"/>
        </w:rPr>
        <w:t>ые документы и</w:t>
      </w:r>
      <w:r w:rsidRPr="00E00897">
        <w:rPr>
          <w:sz w:val="24"/>
          <w:szCs w:val="24"/>
        </w:rPr>
        <w:t xml:space="preserve"> информацию</w:t>
      </w:r>
      <w:r w:rsidR="002A3681" w:rsidRPr="00E00897">
        <w:rPr>
          <w:sz w:val="24"/>
          <w:szCs w:val="24"/>
        </w:rPr>
        <w:t xml:space="preserve">, а при </w:t>
      </w:r>
      <w:r w:rsidR="0021393A" w:rsidRPr="00E00897">
        <w:rPr>
          <w:sz w:val="24"/>
          <w:szCs w:val="24"/>
        </w:rPr>
        <w:t xml:space="preserve"> </w:t>
      </w:r>
      <w:r w:rsidR="002A3681" w:rsidRPr="00E00897">
        <w:rPr>
          <w:sz w:val="24"/>
          <w:szCs w:val="24"/>
        </w:rPr>
        <w:t>необходимости, требовать оказание содействия для выполнения работ, предусмотренных Техническим заданием.</w:t>
      </w:r>
    </w:p>
    <w:p w:rsidR="00F25852" w:rsidRPr="00E00897" w:rsidRDefault="00F25852" w:rsidP="00F25852">
      <w:pPr>
        <w:ind w:firstLine="567"/>
        <w:jc w:val="both"/>
        <w:rPr>
          <w:rFonts w:eastAsia="Calibri"/>
          <w:sz w:val="24"/>
          <w:szCs w:val="24"/>
        </w:rPr>
      </w:pPr>
      <w:r w:rsidRPr="00E00897">
        <w:rPr>
          <w:rFonts w:eastAsia="Calibri"/>
          <w:b/>
          <w:sz w:val="24"/>
          <w:szCs w:val="24"/>
        </w:rPr>
        <w:t>3.2.</w:t>
      </w:r>
      <w:r w:rsidR="002F6FED" w:rsidRPr="00E00897">
        <w:rPr>
          <w:rFonts w:eastAsia="Calibri"/>
          <w:b/>
          <w:sz w:val="24"/>
          <w:szCs w:val="24"/>
        </w:rPr>
        <w:t>3</w:t>
      </w:r>
      <w:r w:rsidRPr="00E00897">
        <w:rPr>
          <w:rFonts w:eastAsia="Calibri"/>
          <w:b/>
          <w:sz w:val="24"/>
          <w:szCs w:val="24"/>
        </w:rPr>
        <w:t>.</w:t>
      </w:r>
      <w:r w:rsidRPr="00E00897">
        <w:rPr>
          <w:rFonts w:eastAsia="Calibri"/>
          <w:sz w:val="24"/>
          <w:szCs w:val="24"/>
        </w:rPr>
        <w:t xml:space="preserve"> </w:t>
      </w:r>
      <w:r w:rsidRPr="00E00897">
        <w:rPr>
          <w:sz w:val="24"/>
          <w:szCs w:val="24"/>
        </w:rPr>
        <w:t xml:space="preserve">Самостоятельно определять способы выполнения задания Заказчика, а также </w:t>
      </w:r>
      <w:r w:rsidRPr="00E00897">
        <w:rPr>
          <w:rFonts w:eastAsia="Calibri"/>
          <w:sz w:val="24"/>
          <w:szCs w:val="24"/>
        </w:rPr>
        <w:t>выполни</w:t>
      </w:r>
      <w:r w:rsidR="00472478" w:rsidRPr="00E00897">
        <w:rPr>
          <w:rFonts w:eastAsia="Calibri"/>
          <w:sz w:val="24"/>
          <w:szCs w:val="24"/>
        </w:rPr>
        <w:t>ть работы досрочно и сдать их</w:t>
      </w:r>
      <w:r w:rsidRPr="00E00897">
        <w:rPr>
          <w:rFonts w:eastAsia="Calibri"/>
          <w:sz w:val="24"/>
          <w:szCs w:val="24"/>
        </w:rPr>
        <w:t xml:space="preserve"> результат Заказчику.</w:t>
      </w:r>
    </w:p>
    <w:p w:rsidR="00F25852" w:rsidRPr="00E00897" w:rsidRDefault="00F25852" w:rsidP="00F25852">
      <w:pPr>
        <w:ind w:firstLine="567"/>
        <w:jc w:val="both"/>
        <w:rPr>
          <w:sz w:val="24"/>
          <w:szCs w:val="24"/>
        </w:rPr>
      </w:pPr>
      <w:r w:rsidRPr="00E00897">
        <w:rPr>
          <w:b/>
          <w:sz w:val="24"/>
          <w:szCs w:val="24"/>
        </w:rPr>
        <w:t>3.2.</w:t>
      </w:r>
      <w:r w:rsidR="002F6FED" w:rsidRPr="00E00897">
        <w:rPr>
          <w:b/>
          <w:sz w:val="24"/>
          <w:szCs w:val="24"/>
        </w:rPr>
        <w:t>4</w:t>
      </w:r>
      <w:r w:rsidRPr="00E00897">
        <w:rPr>
          <w:b/>
          <w:sz w:val="24"/>
          <w:szCs w:val="24"/>
        </w:rPr>
        <w:t>.</w:t>
      </w:r>
      <w:r w:rsidRPr="00E00897">
        <w:rPr>
          <w:sz w:val="24"/>
          <w:szCs w:val="24"/>
        </w:rPr>
        <w:t xml:space="preserve"> Не выполнять указания Заказчика, если их выполнение может привести к нарушению законодательства РФ, действующих норм и правил, условий производства работ.</w:t>
      </w:r>
    </w:p>
    <w:p w:rsidR="009200DF" w:rsidRPr="00E00897" w:rsidRDefault="00182B61" w:rsidP="005E3457">
      <w:pPr>
        <w:ind w:firstLine="567"/>
        <w:jc w:val="both"/>
        <w:rPr>
          <w:rFonts w:eastAsia="Calibri"/>
          <w:sz w:val="24"/>
          <w:szCs w:val="24"/>
        </w:rPr>
      </w:pPr>
      <w:r w:rsidRPr="00E00897">
        <w:rPr>
          <w:b/>
          <w:sz w:val="24"/>
          <w:szCs w:val="24"/>
        </w:rPr>
        <w:t>3.2.</w:t>
      </w:r>
      <w:r w:rsidR="00C230A1" w:rsidRPr="00E00897">
        <w:rPr>
          <w:b/>
          <w:sz w:val="24"/>
          <w:szCs w:val="24"/>
        </w:rPr>
        <w:t>5</w:t>
      </w:r>
      <w:r w:rsidRPr="00E00897">
        <w:rPr>
          <w:b/>
          <w:sz w:val="24"/>
          <w:szCs w:val="24"/>
        </w:rPr>
        <w:t>.</w:t>
      </w:r>
      <w:r w:rsidRPr="00E00897">
        <w:rPr>
          <w:sz w:val="24"/>
          <w:szCs w:val="24"/>
        </w:rPr>
        <w:t xml:space="preserve">  Принять решение </w:t>
      </w:r>
      <w:r w:rsidRPr="00E00897">
        <w:rPr>
          <w:rFonts w:eastAsia="Calibri"/>
          <w:sz w:val="24"/>
          <w:szCs w:val="24"/>
        </w:rPr>
        <w:t>об одностороннем отказе от исполнения Контракта в порядке и на условиях, предусмотренных настоящим Контрактом</w:t>
      </w:r>
      <w:r w:rsidR="00AA6B12" w:rsidRPr="00E00897">
        <w:rPr>
          <w:rFonts w:eastAsia="Calibri"/>
          <w:sz w:val="24"/>
          <w:szCs w:val="24"/>
        </w:rPr>
        <w:t xml:space="preserve"> и гражданским законодательством РФ</w:t>
      </w:r>
      <w:r w:rsidR="004251CB" w:rsidRPr="00E00897">
        <w:rPr>
          <w:rFonts w:eastAsia="Calibri"/>
          <w:sz w:val="24"/>
          <w:szCs w:val="24"/>
        </w:rPr>
        <w:t>.</w:t>
      </w:r>
    </w:p>
    <w:p w:rsidR="009F2F3E" w:rsidRPr="002C03C8" w:rsidRDefault="009F2F3E" w:rsidP="009F2F3E">
      <w:pPr>
        <w:ind w:firstLine="567"/>
        <w:jc w:val="both"/>
        <w:rPr>
          <w:b/>
          <w:sz w:val="24"/>
          <w:szCs w:val="24"/>
        </w:rPr>
      </w:pPr>
      <w:r w:rsidRPr="00E00897">
        <w:rPr>
          <w:b/>
          <w:sz w:val="24"/>
          <w:szCs w:val="24"/>
        </w:rPr>
        <w:t>3.</w:t>
      </w:r>
      <w:r w:rsidR="00B23D34" w:rsidRPr="00E00897">
        <w:rPr>
          <w:b/>
          <w:sz w:val="24"/>
          <w:szCs w:val="24"/>
        </w:rPr>
        <w:t>3</w:t>
      </w:r>
      <w:r w:rsidRPr="00E00897">
        <w:rPr>
          <w:b/>
          <w:sz w:val="24"/>
          <w:szCs w:val="24"/>
        </w:rPr>
        <w:t>. Заказчик обязан:</w:t>
      </w:r>
    </w:p>
    <w:p w:rsidR="0002386E" w:rsidRPr="002C03C8" w:rsidRDefault="0002386E" w:rsidP="0042151C">
      <w:pPr>
        <w:ind w:firstLine="567"/>
        <w:jc w:val="both"/>
        <w:rPr>
          <w:b/>
          <w:bCs/>
          <w:color w:val="000000"/>
          <w:sz w:val="24"/>
        </w:rPr>
      </w:pPr>
      <w:r w:rsidRPr="002C03C8">
        <w:rPr>
          <w:b/>
          <w:sz w:val="24"/>
        </w:rPr>
        <w:t>3.</w:t>
      </w:r>
      <w:r w:rsidR="00B23D34" w:rsidRPr="002C03C8">
        <w:rPr>
          <w:b/>
          <w:sz w:val="24"/>
        </w:rPr>
        <w:t>3</w:t>
      </w:r>
      <w:r w:rsidRPr="002C03C8">
        <w:rPr>
          <w:b/>
          <w:sz w:val="24"/>
        </w:rPr>
        <w:t>.</w:t>
      </w:r>
      <w:r w:rsidR="00B23D34" w:rsidRPr="002C03C8">
        <w:rPr>
          <w:b/>
          <w:sz w:val="24"/>
        </w:rPr>
        <w:t>1</w:t>
      </w:r>
      <w:r w:rsidRPr="002C03C8">
        <w:rPr>
          <w:b/>
          <w:sz w:val="24"/>
        </w:rPr>
        <w:t>.</w:t>
      </w:r>
      <w:r w:rsidRPr="002C03C8">
        <w:rPr>
          <w:sz w:val="24"/>
        </w:rPr>
        <w:t xml:space="preserve"> </w:t>
      </w:r>
      <w:r w:rsidR="00DC2378" w:rsidRPr="002C03C8">
        <w:rPr>
          <w:sz w:val="24"/>
          <w:szCs w:val="24"/>
        </w:rPr>
        <w:t>С</w:t>
      </w:r>
      <w:r w:rsidR="00DC2378" w:rsidRPr="002C03C8">
        <w:rPr>
          <w:rFonts w:eastAsia="Calibri"/>
          <w:sz w:val="24"/>
          <w:szCs w:val="24"/>
        </w:rPr>
        <w:t>воевременно</w:t>
      </w:r>
      <w:r w:rsidR="00FA3164" w:rsidRPr="002C03C8">
        <w:rPr>
          <w:rFonts w:eastAsia="Calibri"/>
          <w:sz w:val="24"/>
          <w:szCs w:val="24"/>
        </w:rPr>
        <w:t>,</w:t>
      </w:r>
      <w:r w:rsidR="00DC2378" w:rsidRPr="002C03C8">
        <w:rPr>
          <w:rFonts w:eastAsia="Calibri"/>
          <w:sz w:val="24"/>
          <w:szCs w:val="24"/>
        </w:rPr>
        <w:t xml:space="preserve"> </w:t>
      </w:r>
      <w:r w:rsidR="00FA3164" w:rsidRPr="002C03C8">
        <w:rPr>
          <w:sz w:val="24"/>
        </w:rPr>
        <w:t>в соответстви</w:t>
      </w:r>
      <w:r w:rsidR="005109AC" w:rsidRPr="002C03C8">
        <w:rPr>
          <w:sz w:val="24"/>
        </w:rPr>
        <w:t>и</w:t>
      </w:r>
      <w:r w:rsidR="00FA3164" w:rsidRPr="002C03C8">
        <w:rPr>
          <w:sz w:val="24"/>
        </w:rPr>
        <w:t xml:space="preserve"> с Техническим заданием, </w:t>
      </w:r>
      <w:r w:rsidR="00DC2378" w:rsidRPr="002C03C8">
        <w:rPr>
          <w:rFonts w:eastAsia="Calibri"/>
          <w:sz w:val="24"/>
          <w:szCs w:val="24"/>
        </w:rPr>
        <w:t>обеспечивать Подрядчика необходимыми для выполнения настоящего Контракта документами и информацией</w:t>
      </w:r>
      <w:r w:rsidR="000B087C" w:rsidRPr="002C03C8">
        <w:rPr>
          <w:rFonts w:eastAsia="Calibri"/>
          <w:sz w:val="24"/>
          <w:szCs w:val="24"/>
        </w:rPr>
        <w:t xml:space="preserve">, а при необходимости </w:t>
      </w:r>
      <w:r w:rsidR="000B087C" w:rsidRPr="002C03C8">
        <w:rPr>
          <w:sz w:val="24"/>
          <w:szCs w:val="24"/>
        </w:rPr>
        <w:t>оказывать содействие по вопросам, решение которых возможно только при участии Заказчика</w:t>
      </w:r>
      <w:r w:rsidR="004A7C80" w:rsidRPr="002C03C8">
        <w:rPr>
          <w:sz w:val="24"/>
          <w:szCs w:val="24"/>
        </w:rPr>
        <w:t>.</w:t>
      </w:r>
    </w:p>
    <w:p w:rsidR="00F008D6" w:rsidRPr="00906BF2" w:rsidRDefault="0002386E" w:rsidP="00906BF2">
      <w:pPr>
        <w:ind w:firstLine="567"/>
        <w:jc w:val="both"/>
        <w:rPr>
          <w:sz w:val="24"/>
          <w:szCs w:val="24"/>
        </w:rPr>
      </w:pPr>
      <w:r w:rsidRPr="008F6D51">
        <w:rPr>
          <w:b/>
          <w:sz w:val="24"/>
          <w:szCs w:val="24"/>
        </w:rPr>
        <w:t>3.</w:t>
      </w:r>
      <w:r w:rsidR="0042151C" w:rsidRPr="008F6D51">
        <w:rPr>
          <w:b/>
          <w:sz w:val="24"/>
          <w:szCs w:val="24"/>
        </w:rPr>
        <w:t>3</w:t>
      </w:r>
      <w:r w:rsidRPr="008F6D51">
        <w:rPr>
          <w:b/>
          <w:sz w:val="24"/>
          <w:szCs w:val="24"/>
        </w:rPr>
        <w:t>.</w:t>
      </w:r>
      <w:r w:rsidR="0042151C" w:rsidRPr="008F6D51">
        <w:rPr>
          <w:b/>
          <w:sz w:val="24"/>
          <w:szCs w:val="24"/>
        </w:rPr>
        <w:t>2</w:t>
      </w:r>
      <w:r w:rsidRPr="008F6D51">
        <w:rPr>
          <w:b/>
          <w:sz w:val="24"/>
          <w:szCs w:val="24"/>
        </w:rPr>
        <w:t>.</w:t>
      </w:r>
      <w:r w:rsidRPr="008F6D51">
        <w:rPr>
          <w:sz w:val="24"/>
          <w:szCs w:val="24"/>
        </w:rPr>
        <w:t xml:space="preserve"> </w:t>
      </w:r>
      <w:r w:rsidR="00906BF2" w:rsidRPr="008F6D51">
        <w:rPr>
          <w:sz w:val="24"/>
          <w:szCs w:val="24"/>
        </w:rPr>
        <w:t>В соответствии с условиями контракта принять и оплатить выполненные работы.</w:t>
      </w:r>
    </w:p>
    <w:p w:rsidR="009F2F3E" w:rsidRPr="002C03C8" w:rsidRDefault="009F2F3E" w:rsidP="009F2F3E">
      <w:pPr>
        <w:ind w:firstLine="567"/>
        <w:jc w:val="both"/>
        <w:rPr>
          <w:b/>
          <w:sz w:val="24"/>
          <w:szCs w:val="24"/>
        </w:rPr>
      </w:pPr>
      <w:r w:rsidRPr="00E00897">
        <w:rPr>
          <w:b/>
          <w:sz w:val="24"/>
          <w:szCs w:val="24"/>
        </w:rPr>
        <w:t>3.</w:t>
      </w:r>
      <w:r w:rsidR="00EC59E0" w:rsidRPr="00E00897">
        <w:rPr>
          <w:b/>
          <w:sz w:val="24"/>
          <w:szCs w:val="24"/>
        </w:rPr>
        <w:t>4</w:t>
      </w:r>
      <w:r w:rsidRPr="00E00897">
        <w:rPr>
          <w:b/>
          <w:sz w:val="24"/>
          <w:szCs w:val="24"/>
        </w:rPr>
        <w:t>. Заказчик вправе:</w:t>
      </w:r>
    </w:p>
    <w:p w:rsidR="009F2F3E" w:rsidRPr="002C03C8" w:rsidRDefault="009F2F3E" w:rsidP="009F2F3E">
      <w:pPr>
        <w:ind w:firstLine="567"/>
        <w:jc w:val="both"/>
        <w:rPr>
          <w:sz w:val="24"/>
          <w:szCs w:val="24"/>
        </w:rPr>
      </w:pPr>
      <w:r w:rsidRPr="002C03C8">
        <w:rPr>
          <w:b/>
          <w:sz w:val="24"/>
          <w:szCs w:val="24"/>
        </w:rPr>
        <w:t>3.</w:t>
      </w:r>
      <w:r w:rsidR="008B1FB4" w:rsidRPr="002C03C8">
        <w:rPr>
          <w:b/>
          <w:sz w:val="24"/>
          <w:szCs w:val="24"/>
        </w:rPr>
        <w:t>4</w:t>
      </w:r>
      <w:r w:rsidRPr="002C03C8">
        <w:rPr>
          <w:b/>
          <w:sz w:val="24"/>
          <w:szCs w:val="24"/>
        </w:rPr>
        <w:t>.</w:t>
      </w:r>
      <w:r w:rsidR="008B1FB4" w:rsidRPr="002C03C8">
        <w:rPr>
          <w:b/>
          <w:sz w:val="24"/>
          <w:szCs w:val="24"/>
        </w:rPr>
        <w:t>1</w:t>
      </w:r>
      <w:r w:rsidRPr="002C03C8">
        <w:rPr>
          <w:b/>
          <w:sz w:val="24"/>
          <w:szCs w:val="24"/>
        </w:rPr>
        <w:t>.</w:t>
      </w:r>
      <w:r w:rsidRPr="002C03C8">
        <w:rPr>
          <w:sz w:val="24"/>
          <w:szCs w:val="24"/>
        </w:rPr>
        <w:t xml:space="preserve"> </w:t>
      </w:r>
      <w:r w:rsidR="00B51392" w:rsidRPr="002C03C8">
        <w:rPr>
          <w:sz w:val="24"/>
          <w:szCs w:val="24"/>
        </w:rPr>
        <w:t>В любое время проверять ход и качество работы, выполняемой подрядчиком, не вмешиваясь в его деятельность.</w:t>
      </w:r>
    </w:p>
    <w:p w:rsidR="00615624" w:rsidRPr="002C03C8" w:rsidRDefault="00DC325D" w:rsidP="00615624">
      <w:pPr>
        <w:ind w:firstLine="567"/>
        <w:jc w:val="both"/>
        <w:rPr>
          <w:rFonts w:eastAsia="Calibri"/>
          <w:sz w:val="24"/>
          <w:szCs w:val="24"/>
        </w:rPr>
      </w:pPr>
      <w:r w:rsidRPr="002C03C8">
        <w:rPr>
          <w:b/>
          <w:sz w:val="24"/>
          <w:szCs w:val="24"/>
        </w:rPr>
        <w:t>3.</w:t>
      </w:r>
      <w:r w:rsidR="00E10DA6" w:rsidRPr="002C03C8">
        <w:rPr>
          <w:b/>
          <w:sz w:val="24"/>
          <w:szCs w:val="24"/>
        </w:rPr>
        <w:t>4</w:t>
      </w:r>
      <w:r w:rsidRPr="002C03C8">
        <w:rPr>
          <w:b/>
          <w:sz w:val="24"/>
          <w:szCs w:val="24"/>
        </w:rPr>
        <w:t>.</w:t>
      </w:r>
      <w:r w:rsidR="00906BF2">
        <w:rPr>
          <w:b/>
          <w:sz w:val="24"/>
          <w:szCs w:val="24"/>
        </w:rPr>
        <w:t>2</w:t>
      </w:r>
      <w:r w:rsidRPr="002C03C8">
        <w:rPr>
          <w:b/>
          <w:sz w:val="24"/>
          <w:szCs w:val="24"/>
        </w:rPr>
        <w:t>.</w:t>
      </w:r>
      <w:r w:rsidRPr="002C03C8">
        <w:rPr>
          <w:sz w:val="24"/>
          <w:szCs w:val="24"/>
        </w:rPr>
        <w:t xml:space="preserve"> Принять решение </w:t>
      </w:r>
      <w:r w:rsidRPr="002C03C8">
        <w:rPr>
          <w:rFonts w:eastAsia="Calibri"/>
          <w:sz w:val="24"/>
          <w:szCs w:val="24"/>
        </w:rPr>
        <w:t>об одностороннем отказе от исполнения Контракта в порядке и на условиях</w:t>
      </w:r>
      <w:r w:rsidR="00302D3F" w:rsidRPr="002C03C8">
        <w:rPr>
          <w:rFonts w:eastAsia="Calibri"/>
          <w:sz w:val="24"/>
          <w:szCs w:val="24"/>
        </w:rPr>
        <w:t>,</w:t>
      </w:r>
      <w:r w:rsidRPr="002C03C8">
        <w:rPr>
          <w:rFonts w:eastAsia="Calibri"/>
          <w:sz w:val="24"/>
          <w:szCs w:val="24"/>
        </w:rPr>
        <w:t xml:space="preserve"> предусмотренных настоящим Контрактом</w:t>
      </w:r>
      <w:r w:rsidR="00513CAC" w:rsidRPr="002C03C8">
        <w:rPr>
          <w:rFonts w:eastAsia="Calibri"/>
          <w:sz w:val="24"/>
          <w:szCs w:val="24"/>
        </w:rPr>
        <w:t xml:space="preserve"> и гражданским законодательством РФ, в том </w:t>
      </w:r>
      <w:r w:rsidR="00472478" w:rsidRPr="002C03C8">
        <w:rPr>
          <w:rFonts w:eastAsia="Calibri"/>
          <w:sz w:val="24"/>
          <w:szCs w:val="24"/>
        </w:rPr>
        <w:t xml:space="preserve">числе, </w:t>
      </w:r>
      <w:r w:rsidR="004408D7" w:rsidRPr="002C03C8">
        <w:rPr>
          <w:rFonts w:eastAsia="Calibri"/>
          <w:sz w:val="24"/>
          <w:szCs w:val="24"/>
        </w:rPr>
        <w:t>если подрядчик, чье членство в СРО обязательно, будет исключен из нее (</w:t>
      </w:r>
      <w:hyperlink r:id="rId31" w:anchor="dst10844" w:history="1">
        <w:r w:rsidR="004408D7" w:rsidRPr="002C03C8">
          <w:rPr>
            <w:rFonts w:eastAsia="Calibri"/>
            <w:sz w:val="24"/>
            <w:szCs w:val="24"/>
          </w:rPr>
          <w:t>п. 3 ст. 450.1</w:t>
        </w:r>
      </w:hyperlink>
      <w:r w:rsidR="004408D7" w:rsidRPr="002C03C8">
        <w:rPr>
          <w:rFonts w:eastAsia="Calibri"/>
          <w:sz w:val="24"/>
          <w:szCs w:val="24"/>
        </w:rPr>
        <w:t> ГК РФ, </w:t>
      </w:r>
      <w:hyperlink r:id="rId32" w:anchor="dst101794" w:history="1">
        <w:r w:rsidR="004408D7" w:rsidRPr="002C03C8">
          <w:rPr>
            <w:rFonts w:eastAsia="Calibri"/>
            <w:sz w:val="24"/>
            <w:szCs w:val="24"/>
          </w:rPr>
          <w:t>ч. 9 ст. 95</w:t>
        </w:r>
      </w:hyperlink>
      <w:r w:rsidR="004408D7" w:rsidRPr="002C03C8">
        <w:rPr>
          <w:rFonts w:eastAsia="Calibri"/>
          <w:sz w:val="24"/>
          <w:szCs w:val="24"/>
        </w:rPr>
        <w:t xml:space="preserve"> Закона </w:t>
      </w:r>
      <w:r w:rsidR="00486824">
        <w:rPr>
          <w:rFonts w:eastAsia="Calibri"/>
          <w:sz w:val="24"/>
          <w:szCs w:val="24"/>
        </w:rPr>
        <w:t>о контрактной системе</w:t>
      </w:r>
      <w:r w:rsidR="004408D7" w:rsidRPr="002C03C8">
        <w:rPr>
          <w:rFonts w:eastAsia="Calibri"/>
          <w:sz w:val="24"/>
          <w:szCs w:val="24"/>
        </w:rPr>
        <w:t>)</w:t>
      </w:r>
      <w:r w:rsidR="00513CAC" w:rsidRPr="002C03C8">
        <w:rPr>
          <w:rFonts w:eastAsia="Calibri"/>
          <w:sz w:val="24"/>
          <w:szCs w:val="24"/>
        </w:rPr>
        <w:t>.</w:t>
      </w:r>
    </w:p>
    <w:p w:rsidR="009A6C31" w:rsidRPr="002C03C8" w:rsidRDefault="00615624" w:rsidP="004C56D7">
      <w:pPr>
        <w:ind w:firstLine="567"/>
        <w:jc w:val="both"/>
        <w:rPr>
          <w:sz w:val="24"/>
          <w:szCs w:val="24"/>
        </w:rPr>
      </w:pPr>
      <w:r w:rsidRPr="002C03C8">
        <w:rPr>
          <w:b/>
          <w:sz w:val="24"/>
          <w:szCs w:val="24"/>
        </w:rPr>
        <w:t>3.4.</w:t>
      </w:r>
      <w:r w:rsidR="00906BF2">
        <w:rPr>
          <w:b/>
          <w:sz w:val="24"/>
          <w:szCs w:val="24"/>
        </w:rPr>
        <w:t>3</w:t>
      </w:r>
      <w:r w:rsidRPr="002C03C8">
        <w:rPr>
          <w:sz w:val="24"/>
          <w:szCs w:val="24"/>
        </w:rPr>
        <w:t xml:space="preserve">. </w:t>
      </w:r>
      <w:r w:rsidR="00E14126" w:rsidRPr="002C03C8">
        <w:rPr>
          <w:sz w:val="24"/>
          <w:szCs w:val="24"/>
        </w:rPr>
        <w:t>Использовать результат работ по своему усмотрению, в том числе передавать третьим лицам и разглашать содержащиеся в ней данные без согласия Подрядчика.</w:t>
      </w:r>
    </w:p>
    <w:p w:rsidR="009A6C31" w:rsidRPr="002C03C8" w:rsidRDefault="009A6C31" w:rsidP="009A6C31">
      <w:pPr>
        <w:jc w:val="both"/>
        <w:rPr>
          <w:sz w:val="24"/>
          <w:szCs w:val="24"/>
        </w:rPr>
      </w:pPr>
    </w:p>
    <w:p w:rsidR="009A6C31" w:rsidRPr="002C03C8" w:rsidRDefault="009A6C31" w:rsidP="008443FD">
      <w:pPr>
        <w:jc w:val="center"/>
        <w:rPr>
          <w:b/>
          <w:sz w:val="24"/>
          <w:szCs w:val="24"/>
        </w:rPr>
      </w:pPr>
      <w:r w:rsidRPr="002C03C8">
        <w:rPr>
          <w:b/>
          <w:sz w:val="24"/>
          <w:szCs w:val="24"/>
        </w:rPr>
        <w:t>4. ПОРЯДОК</w:t>
      </w:r>
      <w:r w:rsidR="00B82373" w:rsidRPr="002C03C8">
        <w:rPr>
          <w:b/>
          <w:sz w:val="24"/>
          <w:szCs w:val="24"/>
        </w:rPr>
        <w:t xml:space="preserve"> </w:t>
      </w:r>
      <w:r w:rsidRPr="002C03C8">
        <w:rPr>
          <w:b/>
          <w:sz w:val="24"/>
          <w:szCs w:val="24"/>
        </w:rPr>
        <w:t xml:space="preserve">ПРИЕМКИ </w:t>
      </w:r>
      <w:r w:rsidR="00DF620C" w:rsidRPr="002C03C8">
        <w:rPr>
          <w:b/>
          <w:sz w:val="24"/>
          <w:szCs w:val="24"/>
        </w:rPr>
        <w:t>РАБОТ</w:t>
      </w:r>
    </w:p>
    <w:p w:rsidR="000D60E8" w:rsidRPr="004321B3" w:rsidRDefault="00137B3B" w:rsidP="00137B3B">
      <w:pPr>
        <w:ind w:firstLine="567"/>
        <w:jc w:val="both"/>
        <w:rPr>
          <w:color w:val="000000" w:themeColor="text1"/>
          <w:sz w:val="24"/>
          <w:szCs w:val="24"/>
        </w:rPr>
      </w:pPr>
      <w:r w:rsidRPr="004321B3">
        <w:rPr>
          <w:b/>
          <w:color w:val="000000" w:themeColor="text1"/>
          <w:sz w:val="24"/>
          <w:szCs w:val="24"/>
        </w:rPr>
        <w:t xml:space="preserve">4.1. </w:t>
      </w:r>
      <w:r w:rsidRPr="004321B3">
        <w:rPr>
          <w:color w:val="000000" w:themeColor="text1"/>
          <w:sz w:val="24"/>
          <w:szCs w:val="24"/>
        </w:rPr>
        <w:t>Непосредственно</w:t>
      </w:r>
      <w:r w:rsidRPr="004321B3">
        <w:rPr>
          <w:b/>
          <w:color w:val="000000" w:themeColor="text1"/>
          <w:sz w:val="24"/>
          <w:szCs w:val="24"/>
        </w:rPr>
        <w:t xml:space="preserve"> </w:t>
      </w:r>
      <w:r w:rsidRPr="004321B3">
        <w:rPr>
          <w:color w:val="000000" w:themeColor="text1"/>
          <w:sz w:val="24"/>
          <w:szCs w:val="24"/>
        </w:rPr>
        <w:t>после выполнения работ по Контракту, Подрядчик</w:t>
      </w:r>
      <w:r w:rsidR="00472478" w:rsidRPr="004321B3">
        <w:rPr>
          <w:color w:val="000000" w:themeColor="text1"/>
          <w:sz w:val="24"/>
          <w:szCs w:val="24"/>
        </w:rPr>
        <w:t xml:space="preserve"> приступает к сдаче-приемке </w:t>
      </w:r>
      <w:r w:rsidRPr="004321B3">
        <w:rPr>
          <w:color w:val="000000" w:themeColor="text1"/>
          <w:sz w:val="24"/>
          <w:szCs w:val="24"/>
        </w:rPr>
        <w:t>и передает Заказчику документы в соответствии с требованиями Технического задания</w:t>
      </w:r>
      <w:r w:rsidR="00EB1639" w:rsidRPr="004321B3">
        <w:rPr>
          <w:color w:val="000000" w:themeColor="text1"/>
          <w:sz w:val="24"/>
          <w:szCs w:val="24"/>
        </w:rPr>
        <w:t xml:space="preserve">, в том числе акт сдачи-приемки </w:t>
      </w:r>
      <w:r w:rsidR="00BB25DB" w:rsidRPr="004321B3">
        <w:rPr>
          <w:color w:val="000000" w:themeColor="text1"/>
          <w:sz w:val="24"/>
          <w:szCs w:val="24"/>
        </w:rPr>
        <w:t>выполненных работ</w:t>
      </w:r>
      <w:r w:rsidR="00985B5C">
        <w:rPr>
          <w:color w:val="000000" w:themeColor="text1"/>
          <w:sz w:val="24"/>
          <w:szCs w:val="24"/>
        </w:rPr>
        <w:t xml:space="preserve"> в двух экземплярах</w:t>
      </w:r>
      <w:r w:rsidR="00EB1639" w:rsidRPr="004321B3">
        <w:rPr>
          <w:color w:val="000000" w:themeColor="text1"/>
          <w:sz w:val="24"/>
          <w:szCs w:val="24"/>
        </w:rPr>
        <w:t>, счет, счет-фактуру</w:t>
      </w:r>
      <w:r w:rsidRPr="004321B3">
        <w:rPr>
          <w:color w:val="000000" w:themeColor="text1"/>
          <w:sz w:val="24"/>
          <w:szCs w:val="24"/>
        </w:rPr>
        <w:t xml:space="preserve">. </w:t>
      </w:r>
    </w:p>
    <w:p w:rsidR="00137B3B" w:rsidRPr="002C03C8" w:rsidRDefault="00137B3B" w:rsidP="00137B3B">
      <w:pPr>
        <w:ind w:firstLine="567"/>
        <w:jc w:val="both"/>
        <w:rPr>
          <w:sz w:val="24"/>
          <w:szCs w:val="24"/>
        </w:rPr>
      </w:pPr>
      <w:r w:rsidRPr="002C03C8">
        <w:rPr>
          <w:color w:val="000000"/>
          <w:sz w:val="24"/>
          <w:szCs w:val="24"/>
        </w:rPr>
        <w:t>Заказчик в течение 7 (семи) рабочих дней после получения указанных документов и в соответствии с п.3 ч.4 ст.94</w:t>
      </w:r>
      <w:r w:rsidR="00CA6DF0" w:rsidRPr="002C03C8">
        <w:rPr>
          <w:color w:val="000000"/>
          <w:sz w:val="24"/>
          <w:szCs w:val="24"/>
        </w:rPr>
        <w:t xml:space="preserve"> и ч.3 ст.110.2</w:t>
      </w:r>
      <w:r w:rsidRPr="002C03C8">
        <w:rPr>
          <w:color w:val="000000"/>
          <w:sz w:val="24"/>
          <w:szCs w:val="24"/>
        </w:rPr>
        <w:t xml:space="preserve"> Закона о контрактной системе осуществляет их проверку</w:t>
      </w:r>
      <w:r w:rsidRPr="002C03C8">
        <w:rPr>
          <w:sz w:val="24"/>
          <w:szCs w:val="24"/>
        </w:rPr>
        <w:t xml:space="preserve"> по объему, содержанию и комплектности. В отсутствие замечаний, </w:t>
      </w:r>
      <w:r w:rsidRPr="002C03C8">
        <w:rPr>
          <w:color w:val="000000"/>
          <w:sz w:val="24"/>
          <w:szCs w:val="24"/>
        </w:rPr>
        <w:t>Заказчик подписывает и направляет</w:t>
      </w:r>
      <w:r w:rsidR="0017234B" w:rsidRPr="002C03C8">
        <w:rPr>
          <w:color w:val="000000"/>
          <w:sz w:val="24"/>
          <w:szCs w:val="24"/>
        </w:rPr>
        <w:t xml:space="preserve"> </w:t>
      </w:r>
      <w:r w:rsidRPr="002C03C8">
        <w:rPr>
          <w:color w:val="000000"/>
          <w:sz w:val="24"/>
          <w:szCs w:val="24"/>
        </w:rPr>
        <w:t xml:space="preserve">Подрядчику </w:t>
      </w:r>
      <w:r w:rsidR="0017234B" w:rsidRPr="002C03C8">
        <w:rPr>
          <w:sz w:val="24"/>
          <w:szCs w:val="24"/>
        </w:rPr>
        <w:t>экземпляр</w:t>
      </w:r>
      <w:r w:rsidR="0017234B" w:rsidRPr="002C03C8">
        <w:rPr>
          <w:color w:val="000000"/>
          <w:sz w:val="24"/>
          <w:szCs w:val="24"/>
        </w:rPr>
        <w:t xml:space="preserve"> </w:t>
      </w:r>
      <w:r w:rsidRPr="002C03C8">
        <w:rPr>
          <w:color w:val="000000"/>
          <w:sz w:val="24"/>
          <w:szCs w:val="24"/>
        </w:rPr>
        <w:t>акт</w:t>
      </w:r>
      <w:r w:rsidR="0017234B" w:rsidRPr="002C03C8">
        <w:rPr>
          <w:color w:val="000000"/>
          <w:sz w:val="24"/>
          <w:szCs w:val="24"/>
        </w:rPr>
        <w:t>а</w:t>
      </w:r>
      <w:r w:rsidRPr="002C03C8">
        <w:rPr>
          <w:color w:val="000000"/>
          <w:sz w:val="24"/>
          <w:szCs w:val="24"/>
        </w:rPr>
        <w:t xml:space="preserve"> сдачи-приёмки выполненных работ, а в случае выявления каких-либо несоответствий </w:t>
      </w:r>
      <w:r w:rsidRPr="002C03C8">
        <w:rPr>
          <w:sz w:val="24"/>
          <w:szCs w:val="24"/>
        </w:rPr>
        <w:t>(недостатков)</w:t>
      </w:r>
      <w:r w:rsidRPr="002C03C8">
        <w:rPr>
          <w:color w:val="000000"/>
          <w:sz w:val="24"/>
          <w:szCs w:val="24"/>
        </w:rPr>
        <w:t xml:space="preserve"> в тот же срок</w:t>
      </w:r>
      <w:r w:rsidRPr="002C03C8">
        <w:rPr>
          <w:sz w:val="24"/>
          <w:szCs w:val="24"/>
        </w:rPr>
        <w:t>, составляет и направляет мотивированный отказ, с указанием таких недостатков</w:t>
      </w:r>
      <w:r w:rsidRPr="002C03C8">
        <w:rPr>
          <w:color w:val="000000"/>
          <w:sz w:val="24"/>
          <w:szCs w:val="24"/>
        </w:rPr>
        <w:t xml:space="preserve"> и срока для их устранения. </w:t>
      </w:r>
      <w:r w:rsidRPr="002C03C8">
        <w:rPr>
          <w:sz w:val="24"/>
          <w:szCs w:val="24"/>
        </w:rPr>
        <w:t>Датой окончания выполнения работ по Контракту считается дата окончательной сдачи результата выполненных работ Заказчику.</w:t>
      </w:r>
    </w:p>
    <w:p w:rsidR="00137B3B" w:rsidRPr="00EE00BE" w:rsidRDefault="00137B3B" w:rsidP="00EE00BE">
      <w:pPr>
        <w:ind w:firstLine="567"/>
        <w:jc w:val="both"/>
        <w:rPr>
          <w:sz w:val="24"/>
          <w:szCs w:val="24"/>
        </w:rPr>
      </w:pPr>
      <w:r w:rsidRPr="00EE00BE">
        <w:rPr>
          <w:b/>
          <w:sz w:val="24"/>
          <w:szCs w:val="24"/>
        </w:rPr>
        <w:t>4.2.</w:t>
      </w:r>
      <w:r w:rsidRPr="00EE00BE">
        <w:rPr>
          <w:sz w:val="24"/>
          <w:szCs w:val="24"/>
        </w:rPr>
        <w:t xml:space="preserve"> </w:t>
      </w:r>
      <w:r w:rsidR="00725138">
        <w:rPr>
          <w:sz w:val="24"/>
          <w:szCs w:val="24"/>
        </w:rPr>
        <w:t>Заказчик приобретает</w:t>
      </w:r>
      <w:r w:rsidR="00725138" w:rsidRPr="00EE00BE">
        <w:rPr>
          <w:sz w:val="24"/>
          <w:szCs w:val="24"/>
        </w:rPr>
        <w:t xml:space="preserve"> исключительные права на </w:t>
      </w:r>
      <w:r w:rsidR="00725138">
        <w:rPr>
          <w:sz w:val="24"/>
          <w:szCs w:val="24"/>
        </w:rPr>
        <w:t xml:space="preserve">результаты выполненных работ </w:t>
      </w:r>
      <w:r w:rsidR="00725138" w:rsidRPr="00EE00BE">
        <w:rPr>
          <w:sz w:val="24"/>
          <w:szCs w:val="24"/>
        </w:rPr>
        <w:t>после подписания акта сдачи-приемки выполненных работ по Контракту.</w:t>
      </w:r>
    </w:p>
    <w:p w:rsidR="00137B3B" w:rsidRPr="002C03C8" w:rsidRDefault="00137B3B" w:rsidP="00137B3B">
      <w:pPr>
        <w:ind w:firstLine="567"/>
        <w:jc w:val="both"/>
        <w:rPr>
          <w:sz w:val="24"/>
        </w:rPr>
      </w:pPr>
      <w:r w:rsidRPr="002C03C8">
        <w:rPr>
          <w:b/>
          <w:sz w:val="24"/>
        </w:rPr>
        <w:t>4.3.</w:t>
      </w:r>
      <w:r w:rsidRPr="002C03C8">
        <w:rPr>
          <w:sz w:val="24"/>
        </w:rPr>
        <w:t xml:space="preserve"> </w:t>
      </w:r>
      <w:r w:rsidR="00EE00BE" w:rsidRPr="00AF5DA6">
        <w:rPr>
          <w:rFonts w:eastAsia="MS Mincho"/>
          <w:sz w:val="24"/>
          <w:szCs w:val="24"/>
        </w:rPr>
        <w:t>При возникновении между Сторонами спора по поводу недостатков оказанных услуг должна быть назначена экспертиза, расходы на которую несет потребовавшая сторона, а если она назначена по соглашению, то обе Стороны поровну, за исключением случаев, когда экспертизой установлено отсутствие нарушений Исполнителем или причинной связи между его действиями и обнаруженными недостатками.</w:t>
      </w:r>
    </w:p>
    <w:p w:rsidR="00137B3B" w:rsidRPr="002C03C8" w:rsidRDefault="00137B3B" w:rsidP="00137B3B">
      <w:pPr>
        <w:ind w:firstLine="567"/>
        <w:jc w:val="both"/>
        <w:rPr>
          <w:sz w:val="24"/>
        </w:rPr>
      </w:pPr>
      <w:r w:rsidRPr="002C03C8">
        <w:rPr>
          <w:b/>
          <w:sz w:val="24"/>
        </w:rPr>
        <w:t>4.4.</w:t>
      </w:r>
      <w:r w:rsidRPr="002C03C8">
        <w:rPr>
          <w:sz w:val="24"/>
        </w:rPr>
        <w:t xml:space="preserve">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 </w:t>
      </w:r>
    </w:p>
    <w:p w:rsidR="00733064" w:rsidRPr="002C03C8" w:rsidRDefault="00733064" w:rsidP="003B6046">
      <w:pPr>
        <w:ind w:firstLine="567"/>
        <w:jc w:val="both"/>
        <w:rPr>
          <w:b/>
          <w:bCs/>
          <w:color w:val="000000"/>
        </w:rPr>
      </w:pPr>
    </w:p>
    <w:p w:rsidR="00C21C2D" w:rsidRPr="002C03C8" w:rsidRDefault="00A7033C" w:rsidP="008443FD">
      <w:pPr>
        <w:jc w:val="center"/>
        <w:rPr>
          <w:b/>
          <w:spacing w:val="-3"/>
          <w:sz w:val="24"/>
          <w:szCs w:val="24"/>
        </w:rPr>
      </w:pPr>
      <w:r w:rsidRPr="002C03C8">
        <w:rPr>
          <w:b/>
          <w:spacing w:val="-3"/>
          <w:sz w:val="24"/>
          <w:szCs w:val="24"/>
        </w:rPr>
        <w:t>5</w:t>
      </w:r>
      <w:r w:rsidR="00064DB4" w:rsidRPr="002C03C8">
        <w:rPr>
          <w:b/>
          <w:spacing w:val="-3"/>
          <w:sz w:val="24"/>
          <w:szCs w:val="24"/>
        </w:rPr>
        <w:t>. ОТВЕТСТВЕННОСТЬ</w:t>
      </w:r>
      <w:r w:rsidR="00B82373" w:rsidRPr="002C03C8">
        <w:rPr>
          <w:b/>
          <w:spacing w:val="-3"/>
          <w:sz w:val="24"/>
          <w:szCs w:val="24"/>
        </w:rPr>
        <w:t xml:space="preserve"> </w:t>
      </w:r>
      <w:r w:rsidR="00064DB4" w:rsidRPr="002C03C8">
        <w:rPr>
          <w:b/>
          <w:spacing w:val="-3"/>
          <w:sz w:val="24"/>
          <w:szCs w:val="24"/>
        </w:rPr>
        <w:t>СТОРОН</w:t>
      </w:r>
    </w:p>
    <w:p w:rsidR="00731AD3" w:rsidRPr="00E00DAF" w:rsidRDefault="00731AD3" w:rsidP="00731AD3">
      <w:pPr>
        <w:ind w:firstLine="567"/>
        <w:jc w:val="both"/>
        <w:rPr>
          <w:rFonts w:eastAsia="MS Mincho"/>
          <w:sz w:val="24"/>
          <w:szCs w:val="24"/>
          <w:lang w:eastAsia="en-US"/>
        </w:rPr>
      </w:pPr>
      <w:r w:rsidRPr="00731AD3">
        <w:rPr>
          <w:rFonts w:eastAsia="MS Mincho"/>
          <w:b/>
          <w:sz w:val="24"/>
          <w:szCs w:val="24"/>
          <w:lang w:eastAsia="en-US"/>
        </w:rPr>
        <w:t>5.1.</w:t>
      </w:r>
      <w:r w:rsidRPr="00E00DAF">
        <w:rPr>
          <w:rFonts w:eastAsia="MS Mincho"/>
          <w:sz w:val="24"/>
          <w:szCs w:val="24"/>
          <w:lang w:eastAsia="en-US"/>
        </w:rPr>
        <w:t xml:space="preserve"> Стороны несут ответственность за неисполнение или ненадлежащее исполнение своих обязательств по настоящему Контракту в соответствии с законодательством Российской Федерации и Правилами, утвержденными постановлением Правительства Российской Федерации от 30.08.2017 № 1042. </w:t>
      </w:r>
    </w:p>
    <w:p w:rsidR="008F0F19" w:rsidRPr="00BE6465" w:rsidRDefault="008F0F19" w:rsidP="008F0F19">
      <w:pPr>
        <w:tabs>
          <w:tab w:val="left" w:pos="567"/>
        </w:tabs>
        <w:jc w:val="both"/>
        <w:rPr>
          <w:rFonts w:eastAsia="MS Mincho"/>
          <w:sz w:val="24"/>
          <w:szCs w:val="24"/>
          <w:lang w:eastAsia="en-US"/>
        </w:rPr>
      </w:pPr>
      <w:r w:rsidRPr="00731AD3">
        <w:rPr>
          <w:rFonts w:eastAsia="MS Mincho"/>
          <w:b/>
          <w:sz w:val="24"/>
          <w:szCs w:val="24"/>
          <w:lang w:eastAsia="en-US"/>
        </w:rPr>
        <w:t xml:space="preserve">         </w:t>
      </w:r>
      <w:r w:rsidRPr="00BE6465">
        <w:rPr>
          <w:rFonts w:eastAsia="MS Mincho"/>
          <w:b/>
          <w:sz w:val="24"/>
          <w:szCs w:val="24"/>
          <w:lang w:eastAsia="en-US"/>
        </w:rPr>
        <w:t>5.2.</w:t>
      </w:r>
      <w:r w:rsidRPr="00BE6465">
        <w:rPr>
          <w:rFonts w:eastAsia="MS Mincho"/>
          <w:sz w:val="24"/>
          <w:szCs w:val="24"/>
          <w:lang w:eastAsia="en-US"/>
        </w:rPr>
        <w:t xml:space="preserve"> </w:t>
      </w:r>
      <w:proofErr w:type="gramStart"/>
      <w:r w:rsidRPr="00BE6465">
        <w:rPr>
          <w:sz w:val="24"/>
          <w:szCs w:val="24"/>
        </w:rPr>
        <w:t>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r w:rsidRPr="00BE6465">
        <w:rPr>
          <w:rFonts w:eastAsia="Calibri"/>
          <w:sz w:val="24"/>
          <w:szCs w:val="24"/>
          <w:lang w:eastAsia="en-US"/>
        </w:rPr>
        <w:t>.</w:t>
      </w:r>
      <w:proofErr w:type="gramEnd"/>
    </w:p>
    <w:p w:rsidR="008F0F19" w:rsidRDefault="008F0F19" w:rsidP="008F0F19">
      <w:pPr>
        <w:widowControl w:val="0"/>
        <w:tabs>
          <w:tab w:val="left" w:pos="567"/>
        </w:tabs>
        <w:autoSpaceDE w:val="0"/>
        <w:autoSpaceDN w:val="0"/>
        <w:adjustRightInd w:val="0"/>
        <w:jc w:val="both"/>
        <w:rPr>
          <w:sz w:val="24"/>
          <w:szCs w:val="24"/>
        </w:rPr>
      </w:pPr>
      <w:r w:rsidRPr="00BE6465">
        <w:rPr>
          <w:rFonts w:eastAsia="MS Mincho"/>
          <w:sz w:val="24"/>
          <w:szCs w:val="24"/>
          <w:lang w:eastAsia="en-US"/>
        </w:rPr>
        <w:t xml:space="preserve">         </w:t>
      </w:r>
      <w:r w:rsidRPr="00BE6465">
        <w:rPr>
          <w:rFonts w:eastAsia="MS Mincho"/>
          <w:b/>
          <w:sz w:val="24"/>
          <w:szCs w:val="24"/>
          <w:lang w:eastAsia="en-US"/>
        </w:rPr>
        <w:t>5.3.</w:t>
      </w:r>
      <w:r w:rsidRPr="00BE6465">
        <w:rPr>
          <w:sz w:val="24"/>
          <w:szCs w:val="24"/>
        </w:rPr>
        <w:t xml:space="preserve"> Размер штрафа устанавливается контрактом, в том числе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w:t>
      </w:r>
    </w:p>
    <w:p w:rsidR="008F0F19" w:rsidRDefault="008F0F19" w:rsidP="008F0F19">
      <w:pPr>
        <w:pStyle w:val="af4"/>
        <w:ind w:firstLine="567"/>
        <w:jc w:val="both"/>
        <w:rPr>
          <w:sz w:val="24"/>
          <w:szCs w:val="24"/>
        </w:rPr>
      </w:pPr>
      <w:r w:rsidRPr="00906BF2">
        <w:rPr>
          <w:b/>
          <w:sz w:val="24"/>
          <w:szCs w:val="24"/>
        </w:rPr>
        <w:t>5.3.1.</w:t>
      </w:r>
      <w:r w:rsidRPr="00906BF2">
        <w:rPr>
          <w:sz w:val="24"/>
          <w:szCs w:val="24"/>
        </w:rPr>
        <w:t xml:space="preserve"> </w:t>
      </w:r>
      <w:proofErr w:type="gramStart"/>
      <w:r w:rsidRPr="00906BF2">
        <w:rPr>
          <w:sz w:val="24"/>
          <w:szCs w:val="24"/>
        </w:rPr>
        <w:t xml:space="preserve">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w:t>
      </w:r>
      <w:hyperlink r:id="rId33" w:anchor="/document/70353464/entry/30101" w:history="1">
        <w:r w:rsidRPr="00906BF2">
          <w:rPr>
            <w:sz w:val="24"/>
            <w:szCs w:val="24"/>
          </w:rPr>
          <w:t>пунктом 1 части 1 статьи 30</w:t>
        </w:r>
      </w:hyperlink>
      <w:r w:rsidRPr="00906BF2">
        <w:rPr>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w:t>
      </w:r>
      <w:proofErr w:type="gramEnd"/>
      <w:r w:rsidRPr="00906BF2">
        <w:rPr>
          <w:sz w:val="24"/>
          <w:szCs w:val="24"/>
        </w:rPr>
        <w:t xml:space="preserve"> устанавливается в размере 1 процента цены контракта (этапа), но не более 5 тыс. рублей и не менее 1 тыс. рублей.</w:t>
      </w:r>
    </w:p>
    <w:p w:rsidR="008F0F19" w:rsidRPr="00BE6465" w:rsidRDefault="008F0F19" w:rsidP="008F0F19">
      <w:pPr>
        <w:pStyle w:val="af4"/>
        <w:ind w:firstLine="567"/>
        <w:jc w:val="both"/>
        <w:rPr>
          <w:sz w:val="24"/>
          <w:szCs w:val="24"/>
        </w:rPr>
      </w:pPr>
      <w:r w:rsidRPr="00BE6465">
        <w:rPr>
          <w:b/>
          <w:sz w:val="24"/>
          <w:szCs w:val="24"/>
        </w:rPr>
        <w:t>5.3.2.</w:t>
      </w:r>
      <w:r w:rsidRPr="00BE6465">
        <w:rPr>
          <w:sz w:val="24"/>
          <w:szCs w:val="24"/>
        </w:rPr>
        <w:t xml:space="preserve"> </w:t>
      </w:r>
      <w:proofErr w:type="gramStart"/>
      <w:r w:rsidRPr="00BE6465">
        <w:rPr>
          <w:sz w:val="24"/>
          <w:szCs w:val="24"/>
        </w:rPr>
        <w:t xml:space="preserve">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w:t>
      </w:r>
      <w:hyperlink r:id="rId34" w:anchor="/document/70353464/entry/0" w:history="1">
        <w:r w:rsidRPr="00BE6465">
          <w:rPr>
            <w:sz w:val="24"/>
            <w:szCs w:val="24"/>
          </w:rPr>
          <w:t>Федеральным законом</w:t>
        </w:r>
      </w:hyperlink>
      <w:r w:rsidRPr="00BE6465">
        <w:rPr>
          <w:sz w:val="24"/>
          <w:szCs w:val="24"/>
        </w:rPr>
        <w:t>),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roofErr w:type="gramEnd"/>
    </w:p>
    <w:p w:rsidR="008F0F19" w:rsidRPr="00BE6465" w:rsidRDefault="008F0F19" w:rsidP="008F0F19">
      <w:pPr>
        <w:pStyle w:val="af4"/>
        <w:ind w:firstLine="567"/>
        <w:jc w:val="both"/>
        <w:rPr>
          <w:sz w:val="24"/>
          <w:szCs w:val="24"/>
        </w:rPr>
      </w:pPr>
      <w:r w:rsidRPr="00BE6465">
        <w:rPr>
          <w:sz w:val="24"/>
          <w:szCs w:val="24"/>
        </w:rPr>
        <w:t>а) в случае, если цена контракта не превышает начальную (максимальную) цену контракта:</w:t>
      </w:r>
    </w:p>
    <w:p w:rsidR="008F0F19" w:rsidRPr="00BE6465" w:rsidRDefault="008F0F19" w:rsidP="008F0F19">
      <w:pPr>
        <w:pStyle w:val="af4"/>
        <w:ind w:firstLine="567"/>
        <w:jc w:val="both"/>
        <w:rPr>
          <w:sz w:val="24"/>
          <w:szCs w:val="24"/>
        </w:rPr>
      </w:pPr>
      <w:r w:rsidRPr="00BE6465">
        <w:rPr>
          <w:sz w:val="24"/>
          <w:szCs w:val="24"/>
        </w:rPr>
        <w:t>10 процентов начальной (максимальной) цены контракта, если цена контракта не превышает 3 млн. рублей;</w:t>
      </w:r>
    </w:p>
    <w:p w:rsidR="008F0F19" w:rsidRPr="00BE6465" w:rsidRDefault="008F0F19" w:rsidP="008F0F19">
      <w:pPr>
        <w:pStyle w:val="af4"/>
        <w:ind w:firstLine="567"/>
        <w:jc w:val="both"/>
        <w:rPr>
          <w:sz w:val="24"/>
          <w:szCs w:val="24"/>
        </w:rPr>
      </w:pPr>
      <w:r w:rsidRPr="00BE6465">
        <w:rPr>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8F0F19" w:rsidRPr="00BE6465" w:rsidRDefault="008F0F19" w:rsidP="008F0F19">
      <w:pPr>
        <w:pStyle w:val="af4"/>
        <w:ind w:firstLine="567"/>
        <w:jc w:val="both"/>
        <w:rPr>
          <w:sz w:val="24"/>
          <w:szCs w:val="24"/>
        </w:rPr>
      </w:pPr>
      <w:r w:rsidRPr="00BE6465">
        <w:rPr>
          <w:sz w:val="24"/>
          <w:szCs w:val="24"/>
        </w:rPr>
        <w:t>1 процент начальной (максимальной) цены контракта, если цена контракта составляет от 50 млн. рублей до 100 млн. рублей (включительно);</w:t>
      </w:r>
    </w:p>
    <w:p w:rsidR="008F0F19" w:rsidRPr="00BE6465" w:rsidRDefault="008F0F19" w:rsidP="008F0F19">
      <w:pPr>
        <w:pStyle w:val="af4"/>
        <w:ind w:firstLine="567"/>
        <w:jc w:val="both"/>
        <w:rPr>
          <w:sz w:val="24"/>
          <w:szCs w:val="24"/>
        </w:rPr>
      </w:pPr>
      <w:r w:rsidRPr="00BE6465">
        <w:rPr>
          <w:sz w:val="24"/>
          <w:szCs w:val="24"/>
        </w:rPr>
        <w:t>б) в случае, если цена контракта превышает начальную (максимальную) цену контракта:</w:t>
      </w:r>
    </w:p>
    <w:p w:rsidR="008F0F19" w:rsidRPr="00BE6465" w:rsidRDefault="008F0F19" w:rsidP="008F0F19">
      <w:pPr>
        <w:pStyle w:val="af4"/>
        <w:ind w:firstLine="567"/>
        <w:jc w:val="both"/>
        <w:rPr>
          <w:sz w:val="24"/>
          <w:szCs w:val="24"/>
        </w:rPr>
      </w:pPr>
      <w:r w:rsidRPr="00BE6465">
        <w:rPr>
          <w:sz w:val="24"/>
          <w:szCs w:val="24"/>
        </w:rPr>
        <w:t>10 процентов цены контракта, если цена контракта не превышает 3 млн. рублей;</w:t>
      </w:r>
    </w:p>
    <w:p w:rsidR="008F0F19" w:rsidRPr="00BE6465" w:rsidRDefault="008F0F19" w:rsidP="008F0F19">
      <w:pPr>
        <w:pStyle w:val="af4"/>
        <w:ind w:firstLine="567"/>
        <w:jc w:val="both"/>
        <w:rPr>
          <w:sz w:val="24"/>
          <w:szCs w:val="24"/>
        </w:rPr>
      </w:pPr>
      <w:r w:rsidRPr="00BE6465">
        <w:rPr>
          <w:sz w:val="24"/>
          <w:szCs w:val="24"/>
        </w:rPr>
        <w:t>5 процентов цены контракта, если цена контракта составляет от 3 млн. рублей до 50 млн. рублей (включительно);</w:t>
      </w:r>
    </w:p>
    <w:p w:rsidR="008F0F19" w:rsidRPr="00BE6465" w:rsidRDefault="008F0F19" w:rsidP="008F0F19">
      <w:pPr>
        <w:pStyle w:val="af4"/>
        <w:ind w:firstLine="567"/>
        <w:jc w:val="both"/>
        <w:rPr>
          <w:sz w:val="24"/>
          <w:szCs w:val="24"/>
        </w:rPr>
      </w:pPr>
      <w:r w:rsidRPr="00BE6465">
        <w:rPr>
          <w:sz w:val="24"/>
          <w:szCs w:val="24"/>
        </w:rPr>
        <w:t>1 процент цены контракта, если цена контракта составляет от 50 млн. рублей до 100 млн. рублей (включительно).</w:t>
      </w:r>
    </w:p>
    <w:p w:rsidR="008F0F19" w:rsidRPr="00BE6465" w:rsidRDefault="008F0F19" w:rsidP="008F0F19">
      <w:pPr>
        <w:widowControl w:val="0"/>
        <w:autoSpaceDE w:val="0"/>
        <w:autoSpaceDN w:val="0"/>
        <w:adjustRightInd w:val="0"/>
        <w:ind w:firstLine="567"/>
        <w:jc w:val="both"/>
        <w:rPr>
          <w:sz w:val="24"/>
        </w:rPr>
      </w:pPr>
      <w:r w:rsidRPr="00BE6465">
        <w:rPr>
          <w:rFonts w:eastAsia="MS Mincho"/>
          <w:b/>
          <w:sz w:val="24"/>
          <w:szCs w:val="24"/>
          <w:lang w:eastAsia="en-US"/>
        </w:rPr>
        <w:t xml:space="preserve"> </w:t>
      </w:r>
      <w:r w:rsidRPr="00BE6465">
        <w:rPr>
          <w:rFonts w:eastAsia="MS Mincho"/>
          <w:b/>
          <w:sz w:val="24"/>
          <w:szCs w:val="24"/>
        </w:rPr>
        <w:t>5.3.3.</w:t>
      </w:r>
      <w:r w:rsidRPr="00BE6465">
        <w:rPr>
          <w:sz w:val="24"/>
        </w:rPr>
        <w:t xml:space="preserve">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8F0F19" w:rsidRPr="00BE6465" w:rsidRDefault="008F0F19" w:rsidP="008F0F19">
      <w:pPr>
        <w:pStyle w:val="af4"/>
        <w:ind w:firstLine="567"/>
        <w:jc w:val="both"/>
        <w:rPr>
          <w:rFonts w:eastAsiaTheme="minorHAnsi"/>
          <w:sz w:val="24"/>
          <w:lang w:eastAsia="en-US"/>
        </w:rPr>
      </w:pPr>
      <w:r w:rsidRPr="00BE6465">
        <w:rPr>
          <w:rFonts w:eastAsiaTheme="minorHAnsi"/>
          <w:sz w:val="24"/>
          <w:lang w:eastAsia="en-US"/>
        </w:rPr>
        <w:t>а) 1000 рублей, если цена контракта не превышает 3 млн. рублей;</w:t>
      </w:r>
    </w:p>
    <w:p w:rsidR="008F0F19" w:rsidRPr="00BE6465" w:rsidRDefault="008F0F19" w:rsidP="008F0F19">
      <w:pPr>
        <w:pStyle w:val="af4"/>
        <w:ind w:firstLine="567"/>
        <w:jc w:val="both"/>
        <w:rPr>
          <w:rFonts w:eastAsiaTheme="minorHAnsi"/>
          <w:sz w:val="24"/>
          <w:lang w:eastAsia="en-US"/>
        </w:rPr>
      </w:pPr>
      <w:r w:rsidRPr="00BE6465">
        <w:rPr>
          <w:rFonts w:eastAsiaTheme="minorHAnsi"/>
          <w:sz w:val="24"/>
          <w:lang w:eastAsia="en-US"/>
        </w:rPr>
        <w:t>б) 5000 рублей, если цена контракта составляет от 3 млн. рублей до 50 млн. рублей (включительно);</w:t>
      </w:r>
    </w:p>
    <w:p w:rsidR="008F0F19" w:rsidRPr="00BE6465" w:rsidRDefault="008F0F19" w:rsidP="008F0F19">
      <w:pPr>
        <w:pStyle w:val="af4"/>
        <w:ind w:firstLine="567"/>
        <w:jc w:val="both"/>
        <w:rPr>
          <w:rFonts w:eastAsiaTheme="minorHAnsi"/>
          <w:sz w:val="24"/>
          <w:lang w:eastAsia="en-US"/>
        </w:rPr>
      </w:pPr>
      <w:r w:rsidRPr="00BE6465">
        <w:rPr>
          <w:rFonts w:eastAsiaTheme="minorHAnsi"/>
          <w:sz w:val="24"/>
          <w:lang w:eastAsia="en-US"/>
        </w:rPr>
        <w:t>в) 10000 рублей, если цена контракта составляет от 50 млн. рублей до 100 млн. рублей (включительно);</w:t>
      </w:r>
    </w:p>
    <w:p w:rsidR="008F0F19" w:rsidRDefault="008F0F19" w:rsidP="008F0F19">
      <w:pPr>
        <w:pStyle w:val="af4"/>
        <w:ind w:firstLine="567"/>
        <w:jc w:val="both"/>
        <w:rPr>
          <w:rFonts w:eastAsiaTheme="minorHAnsi"/>
          <w:sz w:val="24"/>
          <w:lang w:eastAsia="en-US"/>
        </w:rPr>
      </w:pPr>
      <w:r w:rsidRPr="00BE6465">
        <w:rPr>
          <w:rFonts w:eastAsiaTheme="minorHAnsi"/>
          <w:sz w:val="24"/>
          <w:lang w:eastAsia="en-US"/>
        </w:rPr>
        <w:t>г) 100000 рублей, если цена контракта превышает 100 млн. рублей.</w:t>
      </w:r>
    </w:p>
    <w:p w:rsidR="008F0F19" w:rsidRPr="00BE6465" w:rsidRDefault="008F0F19" w:rsidP="008F0F19">
      <w:pPr>
        <w:ind w:firstLine="567"/>
        <w:jc w:val="both"/>
        <w:rPr>
          <w:rFonts w:eastAsia="MS Mincho"/>
          <w:sz w:val="24"/>
          <w:szCs w:val="24"/>
          <w:lang w:eastAsia="en-US"/>
        </w:rPr>
      </w:pPr>
      <w:r w:rsidRPr="00731AD3">
        <w:rPr>
          <w:rFonts w:eastAsia="MS Mincho"/>
          <w:b/>
          <w:sz w:val="24"/>
          <w:szCs w:val="24"/>
          <w:lang w:eastAsia="en-US"/>
        </w:rPr>
        <w:t>5.4</w:t>
      </w:r>
      <w:r w:rsidRPr="00BE6465">
        <w:rPr>
          <w:rFonts w:eastAsia="MS Mincho"/>
          <w:b/>
          <w:sz w:val="24"/>
          <w:szCs w:val="24"/>
          <w:lang w:eastAsia="en-US"/>
        </w:rPr>
        <w:t>.</w:t>
      </w:r>
      <w:r w:rsidRPr="00BE6465">
        <w:rPr>
          <w:rFonts w:eastAsia="MS Mincho"/>
          <w:sz w:val="24"/>
          <w:szCs w:val="24"/>
          <w:lang w:eastAsia="en-US"/>
        </w:rPr>
        <w:t xml:space="preserve"> </w:t>
      </w:r>
      <w:proofErr w:type="gramStart"/>
      <w:r w:rsidRPr="00BE6465">
        <w:rPr>
          <w:sz w:val="24"/>
          <w:szCs w:val="24"/>
        </w:rPr>
        <w:t xml:space="preserve">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w:t>
      </w:r>
      <w:hyperlink r:id="rId35" w:anchor="/document/10180094/entry/100" w:history="1">
        <w:r w:rsidRPr="00BE6465">
          <w:rPr>
            <w:sz w:val="24"/>
            <w:szCs w:val="24"/>
          </w:rPr>
          <w:t>ключевой ставки</w:t>
        </w:r>
      </w:hyperlink>
      <w:r w:rsidRPr="00BE6465">
        <w:rPr>
          <w:sz w:val="24"/>
          <w:szCs w:val="24"/>
        </w:rPr>
        <w:t xml:space="preserve">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roofErr w:type="gramEnd"/>
      <w:r w:rsidRPr="00BE6465">
        <w:rPr>
          <w:sz w:val="24"/>
          <w:szCs w:val="24"/>
        </w:rPr>
        <w:t>), за исключением случаев, если законодательством Российской Федерации установлен иной порядок начисления пени.</w:t>
      </w:r>
    </w:p>
    <w:p w:rsidR="008F0F19" w:rsidRPr="00BE6465" w:rsidRDefault="008F0F19" w:rsidP="008F0F19">
      <w:pPr>
        <w:ind w:firstLine="567"/>
        <w:jc w:val="both"/>
        <w:rPr>
          <w:sz w:val="24"/>
          <w:szCs w:val="24"/>
        </w:rPr>
      </w:pPr>
      <w:r w:rsidRPr="00BE6465">
        <w:rPr>
          <w:rFonts w:eastAsia="MS Mincho"/>
          <w:b/>
          <w:sz w:val="24"/>
          <w:szCs w:val="24"/>
          <w:lang w:eastAsia="en-US"/>
        </w:rPr>
        <w:t>5.5.</w:t>
      </w:r>
      <w:r w:rsidRPr="00BE6465">
        <w:rPr>
          <w:rFonts w:eastAsia="MS Mincho"/>
          <w:sz w:val="24"/>
          <w:szCs w:val="24"/>
          <w:lang w:eastAsia="en-US"/>
        </w:rPr>
        <w:t xml:space="preserve"> </w:t>
      </w:r>
      <w:r w:rsidRPr="00BE6465">
        <w:rPr>
          <w:sz w:val="24"/>
          <w:szCs w:val="24"/>
        </w:rPr>
        <w:t xml:space="preserve">Общая сумма </w:t>
      </w:r>
      <w:r w:rsidRPr="00BE6465">
        <w:rPr>
          <w:rFonts w:eastAsiaTheme="majorEastAsia"/>
          <w:sz w:val="24"/>
          <w:szCs w:val="24"/>
        </w:rPr>
        <w:t>начисленных</w:t>
      </w:r>
      <w:r w:rsidRPr="00BE6465">
        <w:rPr>
          <w:sz w:val="24"/>
          <w:szCs w:val="24"/>
        </w:rPr>
        <w:t xml:space="preserve">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8F0F19" w:rsidRPr="00BE6465" w:rsidRDefault="008F0F19" w:rsidP="008F0F19">
      <w:pPr>
        <w:ind w:firstLine="567"/>
        <w:jc w:val="both"/>
        <w:rPr>
          <w:sz w:val="24"/>
        </w:rPr>
      </w:pPr>
      <w:r w:rsidRPr="00BE6465">
        <w:rPr>
          <w:rFonts w:eastAsia="MS Mincho"/>
          <w:b/>
          <w:sz w:val="24"/>
          <w:szCs w:val="24"/>
          <w:lang w:eastAsia="en-US"/>
        </w:rPr>
        <w:t>5.6.</w:t>
      </w:r>
      <w:r w:rsidRPr="00BE6465">
        <w:rPr>
          <w:rFonts w:eastAsia="MS Mincho"/>
          <w:sz w:val="24"/>
          <w:szCs w:val="24"/>
          <w:lang w:eastAsia="en-US"/>
        </w:rPr>
        <w:t xml:space="preserve"> </w:t>
      </w:r>
      <w:r w:rsidRPr="00BE6465">
        <w:rPr>
          <w:sz w:val="24"/>
          <w:szCs w:val="24"/>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8F0F19" w:rsidRPr="00BE6465" w:rsidRDefault="008F0F19" w:rsidP="008F0F19">
      <w:pPr>
        <w:ind w:firstLine="567"/>
        <w:jc w:val="both"/>
        <w:rPr>
          <w:sz w:val="24"/>
          <w:szCs w:val="24"/>
        </w:rPr>
      </w:pPr>
      <w:r w:rsidRPr="00BE6465">
        <w:rPr>
          <w:sz w:val="24"/>
          <w:szCs w:val="24"/>
        </w:rPr>
        <w:t>а) 1000 рублей, если цена контракта не превышает 3 млн. рублей (включительно);</w:t>
      </w:r>
    </w:p>
    <w:p w:rsidR="008F0F19" w:rsidRPr="00BE6465" w:rsidRDefault="008F0F19" w:rsidP="008F0F19">
      <w:pPr>
        <w:ind w:firstLine="567"/>
        <w:jc w:val="both"/>
        <w:rPr>
          <w:sz w:val="24"/>
          <w:szCs w:val="24"/>
        </w:rPr>
      </w:pPr>
      <w:r w:rsidRPr="00BE6465">
        <w:rPr>
          <w:sz w:val="24"/>
          <w:szCs w:val="24"/>
        </w:rPr>
        <w:t>б) 5000 рублей, если цена контракта составляет от 3 млн. рублей до 50 млн. рублей (включительно);</w:t>
      </w:r>
    </w:p>
    <w:p w:rsidR="008F0F19" w:rsidRPr="00BE6465" w:rsidRDefault="008F0F19" w:rsidP="008F0F19">
      <w:pPr>
        <w:ind w:firstLine="567"/>
        <w:jc w:val="both"/>
        <w:rPr>
          <w:sz w:val="24"/>
          <w:szCs w:val="24"/>
        </w:rPr>
      </w:pPr>
      <w:r w:rsidRPr="00BE6465">
        <w:rPr>
          <w:sz w:val="24"/>
          <w:szCs w:val="24"/>
        </w:rPr>
        <w:t>в) 10000 рублей, если цена контракта составляет от 50 млн. рублей до 100 млн. рублей (включительно);</w:t>
      </w:r>
    </w:p>
    <w:p w:rsidR="008F0F19" w:rsidRPr="00BE6465" w:rsidRDefault="008F0F19" w:rsidP="008F0F19">
      <w:pPr>
        <w:ind w:firstLine="567"/>
        <w:jc w:val="both"/>
        <w:rPr>
          <w:sz w:val="24"/>
        </w:rPr>
      </w:pPr>
      <w:r w:rsidRPr="00BE6465">
        <w:rPr>
          <w:sz w:val="24"/>
          <w:szCs w:val="24"/>
        </w:rPr>
        <w:t>г) 100000 рублей, если цена контракта превышает 100 млн. рублей.</w:t>
      </w:r>
    </w:p>
    <w:p w:rsidR="008F0F19" w:rsidRPr="00BE6465" w:rsidRDefault="008F0F19" w:rsidP="008F0F19">
      <w:pPr>
        <w:ind w:firstLine="567"/>
        <w:jc w:val="both"/>
        <w:rPr>
          <w:sz w:val="24"/>
        </w:rPr>
      </w:pPr>
      <w:r w:rsidRPr="00BE6465">
        <w:rPr>
          <w:rFonts w:eastAsia="MS Mincho"/>
          <w:b/>
          <w:sz w:val="24"/>
          <w:szCs w:val="24"/>
          <w:lang w:eastAsia="en-US"/>
        </w:rPr>
        <w:t>5.7.</w:t>
      </w:r>
      <w:r w:rsidRPr="00BE6465">
        <w:rPr>
          <w:sz w:val="24"/>
          <w:szCs w:val="24"/>
        </w:rPr>
        <w:t xml:space="preserve"> </w:t>
      </w:r>
      <w:r w:rsidRPr="00BE6465">
        <w:rPr>
          <w:sz w:val="24"/>
        </w:rPr>
        <w:t xml:space="preserve">В случае просрочки исполнения заказчиком обязательств, предусмотренных контрактом, поставщик (подрядчик, исполнитель) вправе потребовать уплаты пени.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hyperlink r:id="rId36" w:anchor="/document/10180094/entry/100" w:history="1">
        <w:r w:rsidRPr="00BE6465">
          <w:rPr>
            <w:sz w:val="24"/>
          </w:rPr>
          <w:t>ключевой ставки</w:t>
        </w:r>
      </w:hyperlink>
      <w:r w:rsidRPr="00BE6465">
        <w:rPr>
          <w:sz w:val="24"/>
        </w:rPr>
        <w:t xml:space="preserve"> Центрального банка Российской Федерации от не уплаченной в срок суммы.</w:t>
      </w:r>
    </w:p>
    <w:p w:rsidR="008F0F19" w:rsidRPr="00BE6465" w:rsidRDefault="008F0F19" w:rsidP="008F0F19">
      <w:pPr>
        <w:ind w:firstLine="567"/>
        <w:jc w:val="both"/>
        <w:rPr>
          <w:sz w:val="24"/>
        </w:rPr>
      </w:pPr>
      <w:r w:rsidRPr="00BE6465">
        <w:rPr>
          <w:rFonts w:eastAsia="MS Mincho"/>
          <w:b/>
          <w:sz w:val="24"/>
          <w:szCs w:val="24"/>
          <w:lang w:eastAsia="en-US"/>
        </w:rPr>
        <w:t>5.8.</w:t>
      </w:r>
      <w:r w:rsidRPr="00BE6465">
        <w:rPr>
          <w:sz w:val="24"/>
        </w:rPr>
        <w:t xml:space="preserve"> Общая сумма </w:t>
      </w:r>
      <w:r w:rsidRPr="00BE6465">
        <w:rPr>
          <w:rFonts w:eastAsiaTheme="majorEastAsia"/>
          <w:sz w:val="24"/>
        </w:rPr>
        <w:t>начисленных</w:t>
      </w:r>
      <w:r w:rsidRPr="00BE6465">
        <w:rPr>
          <w:sz w:val="24"/>
        </w:rPr>
        <w:t xml:space="preserve"> штрафов за ненадлежащее исполнение заказчиком обязательств, предусмотренных контрактом, не может превышать цену контракта.</w:t>
      </w:r>
    </w:p>
    <w:p w:rsidR="008F0F19" w:rsidRPr="00E077B4" w:rsidRDefault="008F0F19" w:rsidP="008F0F19">
      <w:pPr>
        <w:ind w:firstLine="567"/>
        <w:jc w:val="both"/>
        <w:rPr>
          <w:sz w:val="24"/>
        </w:rPr>
      </w:pPr>
      <w:r w:rsidRPr="00BE6465">
        <w:rPr>
          <w:b/>
          <w:sz w:val="24"/>
        </w:rPr>
        <w:t>5.9.</w:t>
      </w:r>
      <w:r w:rsidRPr="00BE6465">
        <w:rPr>
          <w:sz w:val="24"/>
        </w:rPr>
        <w:t xml:space="preserve"> </w:t>
      </w:r>
      <w:r w:rsidRPr="00BE6465">
        <w:rPr>
          <w:rFonts w:eastAsiaTheme="majorEastAsia"/>
          <w:iCs/>
          <w:sz w:val="24"/>
        </w:rPr>
        <w:t>В случае если законодательством Российской Федерации установлен иной порядок начисления штрафа, чем порядок, предусмотренный настоящим</w:t>
      </w:r>
      <w:r w:rsidRPr="00BE6465">
        <w:rPr>
          <w:iCs/>
          <w:sz w:val="24"/>
        </w:rPr>
        <w:t xml:space="preserve"> контрактом</w:t>
      </w:r>
      <w:r w:rsidRPr="00BE6465">
        <w:rPr>
          <w:rFonts w:eastAsiaTheme="majorEastAsia"/>
          <w:iCs/>
          <w:sz w:val="24"/>
        </w:rPr>
        <w:t>, размер такого штрафа и порядок его начисления устанавливается контрактом в соответствии с законодательством Российской Федерации.</w:t>
      </w:r>
    </w:p>
    <w:p w:rsidR="00731AD3" w:rsidRPr="00992577" w:rsidRDefault="00731AD3" w:rsidP="00731AD3">
      <w:pPr>
        <w:ind w:firstLine="567"/>
        <w:jc w:val="both"/>
        <w:rPr>
          <w:rFonts w:eastAsia="MS Mincho"/>
          <w:sz w:val="24"/>
          <w:szCs w:val="24"/>
          <w:lang w:eastAsia="en-US"/>
        </w:rPr>
      </w:pPr>
      <w:r w:rsidRPr="00731AD3">
        <w:rPr>
          <w:rFonts w:eastAsia="MS Mincho"/>
          <w:b/>
          <w:sz w:val="24"/>
          <w:szCs w:val="24"/>
          <w:lang w:eastAsia="en-US"/>
        </w:rPr>
        <w:t>5.10.</w:t>
      </w:r>
      <w:r w:rsidRPr="00992577">
        <w:rPr>
          <w:rFonts w:eastAsia="Calibri"/>
          <w:sz w:val="24"/>
          <w:szCs w:val="24"/>
          <w:lang w:eastAsia="en-US"/>
        </w:rPr>
        <w:t xml:space="preserve">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31AD3" w:rsidRPr="00992577" w:rsidRDefault="00731AD3" w:rsidP="00731AD3">
      <w:pPr>
        <w:autoSpaceDE w:val="0"/>
        <w:autoSpaceDN w:val="0"/>
        <w:adjustRightInd w:val="0"/>
        <w:ind w:firstLine="567"/>
        <w:jc w:val="both"/>
        <w:rPr>
          <w:rFonts w:eastAsia="Calibri"/>
          <w:sz w:val="24"/>
          <w:szCs w:val="24"/>
          <w:lang w:eastAsia="en-US"/>
        </w:rPr>
      </w:pPr>
      <w:r w:rsidRPr="00731AD3">
        <w:rPr>
          <w:rFonts w:eastAsia="MS Mincho"/>
          <w:b/>
          <w:sz w:val="24"/>
          <w:szCs w:val="24"/>
          <w:lang w:eastAsia="en-US"/>
        </w:rPr>
        <w:t>5.11.</w:t>
      </w:r>
      <w:r w:rsidRPr="00992577">
        <w:rPr>
          <w:rFonts w:eastAsia="Calibri"/>
          <w:sz w:val="24"/>
          <w:szCs w:val="24"/>
          <w:lang w:eastAsia="en-US"/>
        </w:rPr>
        <w:t xml:space="preserve"> </w:t>
      </w:r>
      <w:r w:rsidRPr="00992577">
        <w:rPr>
          <w:rFonts w:eastAsia="MS Mincho"/>
          <w:sz w:val="24"/>
          <w:szCs w:val="24"/>
          <w:lang w:eastAsia="en-US"/>
        </w:rPr>
        <w:t>Уплата неустойки за просрочку или иное ненадлежащее исполнение обязательств по настоящему Контракту не освобождает Стороны от исполнения своих обязательств.</w:t>
      </w:r>
      <w:r w:rsidRPr="00992577">
        <w:rPr>
          <w:rFonts w:eastAsia="Calibri"/>
          <w:sz w:val="24"/>
          <w:szCs w:val="24"/>
          <w:lang w:eastAsia="en-US"/>
        </w:rPr>
        <w:t xml:space="preserve"> </w:t>
      </w:r>
      <w:r w:rsidRPr="00992577">
        <w:rPr>
          <w:rFonts w:eastAsia="Calibri"/>
          <w:color w:val="000000"/>
          <w:sz w:val="24"/>
          <w:szCs w:val="24"/>
          <w:lang w:eastAsia="en-US"/>
        </w:rPr>
        <w:t xml:space="preserve">   </w:t>
      </w:r>
    </w:p>
    <w:p w:rsidR="00731AD3" w:rsidRPr="00E00DAF" w:rsidRDefault="00731AD3" w:rsidP="00731AD3">
      <w:pPr>
        <w:ind w:firstLine="567"/>
        <w:jc w:val="both"/>
        <w:rPr>
          <w:bCs/>
          <w:color w:val="000000"/>
          <w:sz w:val="24"/>
          <w:szCs w:val="24"/>
        </w:rPr>
      </w:pPr>
      <w:r w:rsidRPr="00731AD3">
        <w:rPr>
          <w:rFonts w:eastAsia="MS Mincho"/>
          <w:b/>
          <w:sz w:val="24"/>
          <w:szCs w:val="24"/>
          <w:lang w:eastAsia="en-US"/>
        </w:rPr>
        <w:t>5.12.</w:t>
      </w:r>
      <w:r w:rsidRPr="00992577">
        <w:rPr>
          <w:bCs/>
          <w:color w:val="000000"/>
          <w:sz w:val="24"/>
          <w:szCs w:val="24"/>
        </w:rPr>
        <w:t xml:space="preserve"> Сторона, допустившая</w:t>
      </w:r>
      <w:r w:rsidRPr="00E00DAF">
        <w:rPr>
          <w:bCs/>
          <w:color w:val="000000"/>
          <w:sz w:val="24"/>
          <w:szCs w:val="24"/>
        </w:rPr>
        <w:t xml:space="preserve"> нарушение обязательств по Контракту, обязана произвести уплату неустойки (пени, штрафа),</w:t>
      </w:r>
      <w:r>
        <w:rPr>
          <w:bCs/>
          <w:color w:val="000000"/>
          <w:sz w:val="24"/>
          <w:szCs w:val="24"/>
        </w:rPr>
        <w:t xml:space="preserve"> в </w:t>
      </w:r>
      <w:r w:rsidRPr="00E00DAF">
        <w:rPr>
          <w:bCs/>
          <w:color w:val="000000"/>
          <w:sz w:val="24"/>
          <w:szCs w:val="24"/>
        </w:rPr>
        <w:t>течение 5 (пяти) рабочих дней с момента получения письменного требования об этом другой Стороны.</w:t>
      </w:r>
    </w:p>
    <w:p w:rsidR="00731AD3" w:rsidRPr="00E00DAF" w:rsidRDefault="00731AD3" w:rsidP="00731AD3">
      <w:pPr>
        <w:jc w:val="both"/>
        <w:rPr>
          <w:bCs/>
          <w:color w:val="000000"/>
          <w:sz w:val="24"/>
          <w:szCs w:val="24"/>
        </w:rPr>
      </w:pPr>
      <w:r w:rsidRPr="00E00DAF">
        <w:rPr>
          <w:rFonts w:eastAsia="Calibri"/>
          <w:color w:val="000000"/>
          <w:sz w:val="24"/>
          <w:szCs w:val="24"/>
          <w:lang w:eastAsia="en-US"/>
        </w:rPr>
        <w:t xml:space="preserve">   Уплата неустойки </w:t>
      </w:r>
      <w:r w:rsidRPr="00E00DAF">
        <w:rPr>
          <w:rFonts w:eastAsia="Calibri"/>
          <w:sz w:val="24"/>
          <w:szCs w:val="24"/>
          <w:lang w:eastAsia="en-US"/>
        </w:rPr>
        <w:t xml:space="preserve">осуществляется </w:t>
      </w:r>
      <w:r>
        <w:rPr>
          <w:rFonts w:eastAsiaTheme="minorHAnsi"/>
          <w:sz w:val="24"/>
          <w:szCs w:val="24"/>
          <w:lang w:eastAsia="en-US"/>
        </w:rPr>
        <w:t>Поставщиком</w:t>
      </w:r>
      <w:r w:rsidRPr="00E00DAF">
        <w:rPr>
          <w:rFonts w:eastAsiaTheme="minorHAnsi"/>
          <w:sz w:val="24"/>
          <w:szCs w:val="24"/>
          <w:lang w:eastAsia="en-US"/>
        </w:rPr>
        <w:t xml:space="preserve"> </w:t>
      </w:r>
      <w:r w:rsidRPr="00E00DAF">
        <w:rPr>
          <w:rFonts w:eastAsia="Calibri"/>
          <w:sz w:val="24"/>
          <w:szCs w:val="24"/>
          <w:lang w:eastAsia="en-US"/>
        </w:rPr>
        <w:t>по следующим реквизитам Заказчика:</w:t>
      </w:r>
    </w:p>
    <w:p w:rsidR="00731AD3" w:rsidRPr="00E00DAF" w:rsidRDefault="00731AD3" w:rsidP="00731AD3">
      <w:pPr>
        <w:widowControl w:val="0"/>
        <w:autoSpaceDE w:val="0"/>
        <w:autoSpaceDN w:val="0"/>
        <w:adjustRightInd w:val="0"/>
        <w:jc w:val="both"/>
        <w:rPr>
          <w:sz w:val="24"/>
          <w:szCs w:val="24"/>
        </w:rPr>
      </w:pPr>
      <w:r w:rsidRPr="00E00DAF">
        <w:rPr>
          <w:sz w:val="24"/>
          <w:szCs w:val="24"/>
        </w:rPr>
        <w:t xml:space="preserve">   Получатель:   Краевое государственное  унитарное  предприятие «Камчатский водоканал» </w:t>
      </w:r>
    </w:p>
    <w:p w:rsidR="00731AD3" w:rsidRPr="00E00DAF" w:rsidRDefault="00731AD3" w:rsidP="00731AD3">
      <w:pPr>
        <w:widowControl w:val="0"/>
        <w:autoSpaceDE w:val="0"/>
        <w:autoSpaceDN w:val="0"/>
        <w:adjustRightInd w:val="0"/>
        <w:ind w:firstLine="175"/>
        <w:jc w:val="both"/>
        <w:rPr>
          <w:sz w:val="24"/>
          <w:szCs w:val="24"/>
        </w:rPr>
      </w:pPr>
      <w:r w:rsidRPr="00E00DAF">
        <w:rPr>
          <w:sz w:val="24"/>
          <w:szCs w:val="24"/>
        </w:rPr>
        <w:t xml:space="preserve">Банк получателя: Акционерный коммерческий банк «Муниципальный Камчатпрофитбанк (АО)    </w:t>
      </w:r>
    </w:p>
    <w:p w:rsidR="00731AD3" w:rsidRPr="00E00DAF" w:rsidRDefault="00731AD3" w:rsidP="00731AD3">
      <w:pPr>
        <w:rPr>
          <w:sz w:val="24"/>
          <w:szCs w:val="24"/>
        </w:rPr>
      </w:pPr>
      <w:r w:rsidRPr="00E00DAF">
        <w:rPr>
          <w:sz w:val="24"/>
          <w:szCs w:val="24"/>
        </w:rPr>
        <w:t xml:space="preserve">   </w:t>
      </w:r>
      <w:proofErr w:type="gramStart"/>
      <w:r w:rsidRPr="00E00DAF">
        <w:rPr>
          <w:sz w:val="24"/>
          <w:szCs w:val="24"/>
        </w:rPr>
        <w:t>р</w:t>
      </w:r>
      <w:proofErr w:type="gramEnd"/>
      <w:r w:rsidRPr="00E00DAF">
        <w:rPr>
          <w:sz w:val="24"/>
          <w:szCs w:val="24"/>
        </w:rPr>
        <w:t xml:space="preserve">/счет 40602810000100000036     </w:t>
      </w:r>
      <w:r w:rsidRPr="00E00DAF">
        <w:rPr>
          <w:sz w:val="22"/>
          <w:szCs w:val="22"/>
        </w:rPr>
        <w:t xml:space="preserve">к/с: 30101810100000000717    </w:t>
      </w:r>
      <w:r w:rsidRPr="00E00DAF">
        <w:rPr>
          <w:sz w:val="24"/>
          <w:szCs w:val="24"/>
        </w:rPr>
        <w:t xml:space="preserve">БИК  043002717   </w:t>
      </w:r>
    </w:p>
    <w:p w:rsidR="00C21C2D" w:rsidRPr="002C03C8" w:rsidRDefault="00731AD3" w:rsidP="00731AD3">
      <w:pPr>
        <w:ind w:left="284"/>
        <w:rPr>
          <w:b/>
          <w:sz w:val="32"/>
          <w:szCs w:val="32"/>
        </w:rPr>
      </w:pPr>
      <w:r w:rsidRPr="00E00DAF">
        <w:rPr>
          <w:sz w:val="24"/>
          <w:szCs w:val="24"/>
        </w:rPr>
        <w:t xml:space="preserve">   ИНН  4101119472  КПП   410101001</w:t>
      </w:r>
      <w:r>
        <w:rPr>
          <w:sz w:val="24"/>
          <w:szCs w:val="24"/>
        </w:rPr>
        <w:t>.</w:t>
      </w:r>
    </w:p>
    <w:p w:rsidR="00C21C2D" w:rsidRPr="002C03C8" w:rsidRDefault="00C21C2D" w:rsidP="00064DB4">
      <w:pPr>
        <w:jc w:val="center"/>
        <w:rPr>
          <w:b/>
          <w:spacing w:val="-3"/>
          <w:sz w:val="24"/>
          <w:szCs w:val="24"/>
        </w:rPr>
      </w:pPr>
    </w:p>
    <w:p w:rsidR="00064DB4" w:rsidRPr="002C03C8" w:rsidRDefault="004C1FAA" w:rsidP="008443FD">
      <w:pPr>
        <w:widowControl w:val="0"/>
        <w:autoSpaceDE w:val="0"/>
        <w:autoSpaceDN w:val="0"/>
        <w:adjustRightInd w:val="0"/>
        <w:ind w:firstLine="567"/>
        <w:jc w:val="center"/>
        <w:rPr>
          <w:b/>
          <w:sz w:val="24"/>
          <w:szCs w:val="24"/>
        </w:rPr>
      </w:pPr>
      <w:r w:rsidRPr="002C03C8">
        <w:rPr>
          <w:b/>
          <w:sz w:val="24"/>
          <w:szCs w:val="24"/>
        </w:rPr>
        <w:t>6</w:t>
      </w:r>
      <w:r w:rsidR="00064DB4" w:rsidRPr="002C03C8">
        <w:rPr>
          <w:b/>
          <w:sz w:val="24"/>
          <w:szCs w:val="24"/>
        </w:rPr>
        <w:t>. ОБЕСПЕЧЕНИЕ</w:t>
      </w:r>
      <w:r w:rsidR="00B82373" w:rsidRPr="002C03C8">
        <w:rPr>
          <w:b/>
          <w:sz w:val="24"/>
          <w:szCs w:val="24"/>
        </w:rPr>
        <w:t xml:space="preserve"> </w:t>
      </w:r>
      <w:r w:rsidR="00064DB4" w:rsidRPr="002C03C8">
        <w:rPr>
          <w:b/>
          <w:sz w:val="24"/>
          <w:szCs w:val="24"/>
        </w:rPr>
        <w:t>ИСПОЛНЕНИЯ КОНТРАКТА</w:t>
      </w:r>
    </w:p>
    <w:p w:rsidR="00064DB4" w:rsidRPr="002C03C8" w:rsidRDefault="004C1FAA" w:rsidP="00043C99">
      <w:pPr>
        <w:autoSpaceDE w:val="0"/>
        <w:autoSpaceDN w:val="0"/>
        <w:adjustRightInd w:val="0"/>
        <w:ind w:firstLine="567"/>
        <w:jc w:val="both"/>
        <w:rPr>
          <w:sz w:val="24"/>
          <w:szCs w:val="24"/>
        </w:rPr>
      </w:pPr>
      <w:r w:rsidRPr="002C03C8">
        <w:rPr>
          <w:b/>
          <w:sz w:val="24"/>
          <w:szCs w:val="24"/>
        </w:rPr>
        <w:t>6</w:t>
      </w:r>
      <w:r w:rsidR="00064DB4" w:rsidRPr="002C03C8">
        <w:rPr>
          <w:b/>
          <w:sz w:val="24"/>
          <w:szCs w:val="24"/>
        </w:rPr>
        <w:t xml:space="preserve">.1. </w:t>
      </w:r>
      <w:r w:rsidR="0058729D" w:rsidRPr="002C03C8">
        <w:rPr>
          <w:sz w:val="24"/>
          <w:szCs w:val="24"/>
        </w:rPr>
        <w:t xml:space="preserve">Поставщик (подрядчик, исполнитель) </w:t>
      </w:r>
      <w:r w:rsidR="00B82373" w:rsidRPr="002C03C8">
        <w:rPr>
          <w:sz w:val="24"/>
          <w:szCs w:val="24"/>
        </w:rPr>
        <w:t xml:space="preserve"> </w:t>
      </w:r>
      <w:r w:rsidR="00064DB4" w:rsidRPr="002C03C8">
        <w:rPr>
          <w:sz w:val="24"/>
          <w:szCs w:val="24"/>
        </w:rPr>
        <w:t>гарантирует обеспечение исполнения Контракта перед Заказчиком на протяжении всего срока его исполнения.</w:t>
      </w:r>
    </w:p>
    <w:p w:rsidR="00064DB4" w:rsidRPr="002C03C8" w:rsidRDefault="004C1FAA" w:rsidP="00043C99">
      <w:pPr>
        <w:tabs>
          <w:tab w:val="left" w:pos="0"/>
          <w:tab w:val="left" w:pos="567"/>
        </w:tabs>
        <w:ind w:firstLine="567"/>
        <w:jc w:val="both"/>
        <w:rPr>
          <w:sz w:val="24"/>
          <w:szCs w:val="24"/>
        </w:rPr>
      </w:pPr>
      <w:r w:rsidRPr="002C03C8">
        <w:rPr>
          <w:b/>
          <w:sz w:val="24"/>
          <w:szCs w:val="24"/>
        </w:rPr>
        <w:t>6</w:t>
      </w:r>
      <w:r w:rsidR="00064DB4" w:rsidRPr="002C03C8">
        <w:rPr>
          <w:b/>
          <w:sz w:val="24"/>
          <w:szCs w:val="24"/>
        </w:rPr>
        <w:t>.2.</w:t>
      </w:r>
      <w:r w:rsidR="00064DB4" w:rsidRPr="002C03C8">
        <w:rPr>
          <w:sz w:val="24"/>
          <w:szCs w:val="24"/>
        </w:rPr>
        <w:t xml:space="preserve"> Контракт заключается после предоставления </w:t>
      </w:r>
      <w:r w:rsidR="00702367" w:rsidRPr="002C03C8">
        <w:rPr>
          <w:sz w:val="24"/>
          <w:szCs w:val="24"/>
        </w:rPr>
        <w:t>п</w:t>
      </w:r>
      <w:r w:rsidR="0058729D" w:rsidRPr="002C03C8">
        <w:rPr>
          <w:sz w:val="24"/>
          <w:szCs w:val="24"/>
        </w:rPr>
        <w:t>оставщик</w:t>
      </w:r>
      <w:r w:rsidR="00702367" w:rsidRPr="002C03C8">
        <w:rPr>
          <w:sz w:val="24"/>
          <w:szCs w:val="24"/>
        </w:rPr>
        <w:t>ом</w:t>
      </w:r>
      <w:r w:rsidR="0058729D" w:rsidRPr="002C03C8">
        <w:rPr>
          <w:sz w:val="24"/>
          <w:szCs w:val="24"/>
        </w:rPr>
        <w:t xml:space="preserve"> (подрядчик</w:t>
      </w:r>
      <w:r w:rsidR="00702367" w:rsidRPr="002C03C8">
        <w:rPr>
          <w:sz w:val="24"/>
          <w:szCs w:val="24"/>
        </w:rPr>
        <w:t>ом</w:t>
      </w:r>
      <w:r w:rsidR="0058729D" w:rsidRPr="002C03C8">
        <w:rPr>
          <w:sz w:val="24"/>
          <w:szCs w:val="24"/>
        </w:rPr>
        <w:t>, исполнител</w:t>
      </w:r>
      <w:r w:rsidR="00702367" w:rsidRPr="002C03C8">
        <w:rPr>
          <w:sz w:val="24"/>
          <w:szCs w:val="24"/>
        </w:rPr>
        <w:t>ем</w:t>
      </w:r>
      <w:r w:rsidR="0058729D" w:rsidRPr="002C03C8">
        <w:rPr>
          <w:sz w:val="24"/>
          <w:szCs w:val="24"/>
        </w:rPr>
        <w:t>)</w:t>
      </w:r>
      <w:r w:rsidR="00064DB4" w:rsidRPr="002C03C8">
        <w:rPr>
          <w:sz w:val="24"/>
          <w:szCs w:val="24"/>
        </w:rPr>
        <w:t xml:space="preserve"> обеспечения исполнения Контракта в соответствии с ч. 4 и ч. 5 ст. 96 Закона о контрактной системе. Не предоставление обеспечения обязательств по </w:t>
      </w:r>
      <w:r w:rsidR="00CC59F2" w:rsidRPr="002C03C8">
        <w:rPr>
          <w:sz w:val="24"/>
          <w:szCs w:val="24"/>
        </w:rPr>
        <w:t>К</w:t>
      </w:r>
      <w:r w:rsidR="00064DB4" w:rsidRPr="002C03C8">
        <w:rPr>
          <w:sz w:val="24"/>
          <w:szCs w:val="24"/>
        </w:rPr>
        <w:t xml:space="preserve">онтракту в срок, установленный для заключения Контракта, считается уклонением </w:t>
      </w:r>
      <w:r w:rsidR="00702367" w:rsidRPr="002C03C8">
        <w:rPr>
          <w:sz w:val="24"/>
          <w:szCs w:val="24"/>
        </w:rPr>
        <w:t>поставщика (подрядчика, исполнителя)</w:t>
      </w:r>
      <w:r w:rsidR="00064DB4" w:rsidRPr="002C03C8">
        <w:rPr>
          <w:sz w:val="24"/>
          <w:szCs w:val="24"/>
        </w:rPr>
        <w:t xml:space="preserve"> от заключения Контракта.</w:t>
      </w:r>
    </w:p>
    <w:p w:rsidR="00064DB4" w:rsidRPr="002C03C8" w:rsidRDefault="004C1FAA" w:rsidP="008231FA">
      <w:pPr>
        <w:tabs>
          <w:tab w:val="left" w:pos="0"/>
          <w:tab w:val="left" w:pos="567"/>
        </w:tabs>
        <w:ind w:firstLine="426"/>
        <w:jc w:val="both"/>
        <w:rPr>
          <w:b/>
          <w:color w:val="FF0000"/>
          <w:sz w:val="24"/>
          <w:szCs w:val="24"/>
        </w:rPr>
      </w:pPr>
      <w:r w:rsidRPr="002C03C8">
        <w:rPr>
          <w:b/>
          <w:sz w:val="24"/>
          <w:szCs w:val="24"/>
        </w:rPr>
        <w:t>6</w:t>
      </w:r>
      <w:r w:rsidR="00064DB4" w:rsidRPr="002C03C8">
        <w:rPr>
          <w:b/>
          <w:sz w:val="24"/>
          <w:szCs w:val="24"/>
        </w:rPr>
        <w:t>.3.</w:t>
      </w:r>
      <w:r w:rsidR="00064DB4" w:rsidRPr="002C03C8">
        <w:rPr>
          <w:sz w:val="24"/>
          <w:szCs w:val="24"/>
        </w:rPr>
        <w:t xml:space="preserve"> </w:t>
      </w:r>
      <w:r w:rsidR="0014315E" w:rsidRPr="0014315E">
        <w:rPr>
          <w:sz w:val="24"/>
        </w:rPr>
        <w:t xml:space="preserve">Исполнение контракта, могут обеспечиваться предоставлением банковской гарантии, выданной банком и соответствующей требованиям </w:t>
      </w:r>
      <w:hyperlink r:id="rId37" w:anchor="/document/70353464/entry/45" w:history="1">
        <w:r w:rsidR="0014315E" w:rsidRPr="0014315E">
          <w:rPr>
            <w:sz w:val="24"/>
          </w:rPr>
          <w:t>статьи 45</w:t>
        </w:r>
      </w:hyperlink>
      <w:r w:rsidR="0014315E" w:rsidRPr="0014315E">
        <w:rPr>
          <w:sz w:val="24"/>
        </w:rPr>
        <w:t xml:space="preserve"> Федерального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банковской гарантии определяются в соответствии с требованиями Федерального закона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38" w:anchor="/document/70353464/entry/95" w:history="1">
        <w:r w:rsidR="0014315E" w:rsidRPr="0014315E">
          <w:rPr>
            <w:sz w:val="24"/>
          </w:rPr>
          <w:t>статьей 95</w:t>
        </w:r>
      </w:hyperlink>
      <w:r w:rsidR="0014315E" w:rsidRPr="0014315E">
        <w:rPr>
          <w:sz w:val="24"/>
        </w:rPr>
        <w:t xml:space="preserve"> Федерального закона.</w:t>
      </w:r>
    </w:p>
    <w:p w:rsidR="00064DB4" w:rsidRPr="002C03C8" w:rsidRDefault="00064DB4" w:rsidP="007F4983">
      <w:pPr>
        <w:widowControl w:val="0"/>
        <w:autoSpaceDE w:val="0"/>
        <w:autoSpaceDN w:val="0"/>
        <w:adjustRightInd w:val="0"/>
        <w:ind w:firstLine="567"/>
        <w:jc w:val="both"/>
        <w:rPr>
          <w:sz w:val="24"/>
          <w:szCs w:val="24"/>
        </w:rPr>
      </w:pPr>
      <w:r w:rsidRPr="002C03C8">
        <w:rPr>
          <w:sz w:val="24"/>
          <w:szCs w:val="24"/>
        </w:rPr>
        <w:t xml:space="preserve">Заказчик вправе проверить подлинность предоставленных </w:t>
      </w:r>
      <w:r w:rsidR="00702367" w:rsidRPr="002C03C8">
        <w:rPr>
          <w:sz w:val="24"/>
          <w:szCs w:val="24"/>
        </w:rPr>
        <w:t>поставщиком (подрядчиком, исполнителем)</w:t>
      </w:r>
      <w:r w:rsidR="00B82373" w:rsidRPr="002C03C8">
        <w:rPr>
          <w:sz w:val="24"/>
          <w:szCs w:val="24"/>
        </w:rPr>
        <w:t xml:space="preserve"> </w:t>
      </w:r>
      <w:r w:rsidRPr="002C03C8">
        <w:rPr>
          <w:sz w:val="24"/>
          <w:szCs w:val="24"/>
        </w:rPr>
        <w:t>в качестве обеспечения исполнения Контракта документов.</w:t>
      </w:r>
    </w:p>
    <w:p w:rsidR="003968D1" w:rsidRPr="00906BF2" w:rsidRDefault="003968D1" w:rsidP="003968D1">
      <w:pPr>
        <w:widowControl w:val="0"/>
        <w:autoSpaceDE w:val="0"/>
        <w:autoSpaceDN w:val="0"/>
        <w:adjustRightInd w:val="0"/>
        <w:ind w:firstLine="567"/>
        <w:jc w:val="both"/>
        <w:rPr>
          <w:sz w:val="24"/>
          <w:szCs w:val="24"/>
        </w:rPr>
      </w:pPr>
      <w:r w:rsidRPr="00906BF2">
        <w:rPr>
          <w:sz w:val="24"/>
          <w:szCs w:val="24"/>
        </w:rPr>
        <w:t xml:space="preserve">6.4.  </w:t>
      </w:r>
      <w:proofErr w:type="gramStart"/>
      <w:r w:rsidRPr="00906BF2">
        <w:rPr>
          <w:sz w:val="24"/>
          <w:szCs w:val="24"/>
        </w:rPr>
        <w:t xml:space="preserve">Размер обеспечения исполнения Контракта </w:t>
      </w:r>
      <w:r w:rsidRPr="00906BF2">
        <w:rPr>
          <w:b/>
          <w:sz w:val="24"/>
          <w:szCs w:val="24"/>
        </w:rPr>
        <w:t>10%</w:t>
      </w:r>
      <w:r w:rsidRPr="00906BF2">
        <w:rPr>
          <w:sz w:val="24"/>
          <w:szCs w:val="24"/>
        </w:rPr>
        <w:t xml:space="preserve"> цены контракта, что составляет:</w:t>
      </w:r>
      <w:r w:rsidRPr="00906BF2">
        <w:rPr>
          <w:b/>
          <w:sz w:val="24"/>
          <w:szCs w:val="24"/>
          <w:lang w:eastAsia="en-US"/>
        </w:rPr>
        <w:t xml:space="preserve"> </w:t>
      </w:r>
      <w:r w:rsidRPr="00906BF2">
        <w:rPr>
          <w:b/>
          <w:sz w:val="24"/>
          <w:szCs w:val="24"/>
        </w:rPr>
        <w:t>___________</w:t>
      </w:r>
      <w:r w:rsidRPr="00906BF2">
        <w:rPr>
          <w:b/>
          <w:sz w:val="24"/>
          <w:szCs w:val="24"/>
          <w:lang w:eastAsia="en-US"/>
        </w:rPr>
        <w:t>,</w:t>
      </w:r>
      <w:r w:rsidRPr="00906BF2">
        <w:rPr>
          <w:b/>
          <w:sz w:val="24"/>
          <w:szCs w:val="24"/>
        </w:rPr>
        <w:t xml:space="preserve"> а в случае </w:t>
      </w:r>
      <w:r w:rsidRPr="00906BF2">
        <w:rPr>
          <w:sz w:val="24"/>
          <w:szCs w:val="24"/>
        </w:rPr>
        <w:t xml:space="preserve">если при проведении электронного аукциона участником закупки, с которым заключается контракт, предложена цена контракта, которая на 25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w:t>
      </w:r>
      <w:r w:rsidRPr="00906BF2">
        <w:rPr>
          <w:b/>
          <w:sz w:val="24"/>
          <w:szCs w:val="24"/>
        </w:rPr>
        <w:t>15%</w:t>
      </w:r>
      <w:r w:rsidRPr="00906BF2">
        <w:rPr>
          <w:sz w:val="24"/>
          <w:szCs w:val="24"/>
        </w:rPr>
        <w:t xml:space="preserve"> цены контракта, что составляет: </w:t>
      </w:r>
      <w:r w:rsidRPr="00906BF2">
        <w:rPr>
          <w:b/>
          <w:sz w:val="24"/>
          <w:szCs w:val="24"/>
        </w:rPr>
        <w:t>____________ или</w:t>
      </w:r>
      <w:r w:rsidRPr="00906BF2">
        <w:rPr>
          <w:sz w:val="24"/>
          <w:szCs w:val="24"/>
        </w:rPr>
        <w:t xml:space="preserve"> информации, подтверждающей добросовестность такого участника</w:t>
      </w:r>
      <w:proofErr w:type="gramEnd"/>
      <w:r w:rsidRPr="00906BF2">
        <w:rPr>
          <w:sz w:val="24"/>
          <w:szCs w:val="24"/>
        </w:rPr>
        <w:t xml:space="preserve"> на дату подачи заявки в соответствии с частью 3 статьи 37 Закона о контрактной системе, </w:t>
      </w:r>
      <w:r w:rsidRPr="00906BF2">
        <w:rPr>
          <w:b/>
          <w:sz w:val="24"/>
          <w:szCs w:val="24"/>
        </w:rPr>
        <w:t>с одновременным предоставлением таким участником обеспечения исполнения контракта</w:t>
      </w:r>
      <w:r w:rsidRPr="00906BF2">
        <w:rPr>
          <w:sz w:val="24"/>
          <w:szCs w:val="24"/>
        </w:rPr>
        <w:t xml:space="preserve"> в размере 10% цены контракта.</w:t>
      </w:r>
    </w:p>
    <w:p w:rsidR="003968D1" w:rsidRPr="00906BF2" w:rsidRDefault="003968D1" w:rsidP="003968D1">
      <w:pPr>
        <w:widowControl w:val="0"/>
        <w:autoSpaceDE w:val="0"/>
        <w:autoSpaceDN w:val="0"/>
        <w:adjustRightInd w:val="0"/>
        <w:ind w:firstLine="567"/>
        <w:jc w:val="both"/>
        <w:rPr>
          <w:sz w:val="24"/>
          <w:szCs w:val="24"/>
        </w:rPr>
      </w:pPr>
      <w:r w:rsidRPr="00906BF2">
        <w:rPr>
          <w:sz w:val="24"/>
          <w:szCs w:val="24"/>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3 лет до даты подачи заявки на участие в закупке 3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20% начальной (максимальной) цены контракта, указанной в извещении об осуществлении закупки и документации о закупке.</w:t>
      </w:r>
    </w:p>
    <w:p w:rsidR="003968D1" w:rsidRDefault="003968D1" w:rsidP="003968D1">
      <w:pPr>
        <w:widowControl w:val="0"/>
        <w:autoSpaceDE w:val="0"/>
        <w:autoSpaceDN w:val="0"/>
        <w:adjustRightInd w:val="0"/>
        <w:ind w:firstLine="567"/>
        <w:jc w:val="both"/>
        <w:rPr>
          <w:b/>
          <w:sz w:val="24"/>
          <w:szCs w:val="24"/>
        </w:rPr>
      </w:pPr>
      <w:proofErr w:type="gramStart"/>
      <w:r w:rsidRPr="00906BF2">
        <w:rPr>
          <w:sz w:val="24"/>
          <w:szCs w:val="24"/>
        </w:rPr>
        <w:t>Участник закупки освобождается от предоставления обеспечения исполнения контракта, в том числе с учетом положений статьи 37 Федерального закона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3 лет до даты подачи заявки на участие в закупке 3 контрактов, исполненных без применения к такому участнику</w:t>
      </w:r>
      <w:proofErr w:type="gramEnd"/>
      <w:r w:rsidRPr="00906BF2">
        <w:rPr>
          <w:sz w:val="24"/>
          <w:szCs w:val="24"/>
        </w:rPr>
        <w:t xml:space="preserve"> неустоек (штрафов, пеней). Такая информация представляется участником закупки до заключения контракта. При этом сумма цен таких контрактов должна составлять не </w:t>
      </w:r>
      <w:proofErr w:type="gramStart"/>
      <w:r w:rsidRPr="00906BF2">
        <w:rPr>
          <w:sz w:val="24"/>
          <w:szCs w:val="24"/>
        </w:rPr>
        <w:t>менее начальной</w:t>
      </w:r>
      <w:proofErr w:type="gramEnd"/>
      <w:r w:rsidRPr="00906BF2">
        <w:rPr>
          <w:sz w:val="24"/>
          <w:szCs w:val="24"/>
        </w:rPr>
        <w:t xml:space="preserve"> (максимальной) цены контракта, указанной в извещении об осуществлении закупки и документации о закупке.</w:t>
      </w:r>
    </w:p>
    <w:p w:rsidR="00064DB4" w:rsidRPr="002C03C8" w:rsidRDefault="004C1FAA" w:rsidP="007F4983">
      <w:pPr>
        <w:widowControl w:val="0"/>
        <w:autoSpaceDE w:val="0"/>
        <w:autoSpaceDN w:val="0"/>
        <w:adjustRightInd w:val="0"/>
        <w:ind w:firstLine="567"/>
        <w:jc w:val="both"/>
        <w:rPr>
          <w:rFonts w:eastAsiaTheme="minorHAnsi"/>
          <w:b/>
          <w:i/>
          <w:color w:val="FF0000"/>
          <w:sz w:val="24"/>
          <w:szCs w:val="24"/>
          <w:lang w:eastAsia="en-US"/>
        </w:rPr>
      </w:pPr>
      <w:r w:rsidRPr="002C03C8">
        <w:rPr>
          <w:b/>
          <w:sz w:val="24"/>
          <w:szCs w:val="24"/>
        </w:rPr>
        <w:t>6</w:t>
      </w:r>
      <w:r w:rsidR="00064DB4" w:rsidRPr="002C03C8">
        <w:rPr>
          <w:b/>
          <w:sz w:val="24"/>
          <w:szCs w:val="24"/>
        </w:rPr>
        <w:t>.5.</w:t>
      </w:r>
      <w:r w:rsidR="00064DB4" w:rsidRPr="002C03C8">
        <w:rPr>
          <w:sz w:val="24"/>
          <w:szCs w:val="24"/>
        </w:rPr>
        <w:t xml:space="preserve"> Обеспечение исполнения настоящего Контракта обеспечивает выплату Заказчику </w:t>
      </w:r>
      <w:r w:rsidR="00702367" w:rsidRPr="002C03C8">
        <w:rPr>
          <w:sz w:val="24"/>
          <w:szCs w:val="24"/>
        </w:rPr>
        <w:t>поставщиком (подрядчиком, исполнителем)</w:t>
      </w:r>
      <w:r w:rsidR="00064DB4" w:rsidRPr="002C03C8">
        <w:rPr>
          <w:sz w:val="24"/>
          <w:szCs w:val="24"/>
        </w:rPr>
        <w:t xml:space="preserve"> денежных средств в качестве возмещения убытков, которые </w:t>
      </w:r>
      <w:proofErr w:type="gramStart"/>
      <w:r w:rsidR="00064DB4" w:rsidRPr="002C03C8">
        <w:rPr>
          <w:sz w:val="24"/>
          <w:szCs w:val="24"/>
        </w:rPr>
        <w:t>последний</w:t>
      </w:r>
      <w:proofErr w:type="gramEnd"/>
      <w:r w:rsidR="00064DB4" w:rsidRPr="002C03C8">
        <w:rPr>
          <w:sz w:val="24"/>
          <w:szCs w:val="24"/>
        </w:rPr>
        <w:t xml:space="preserve"> может причинить вследствие невыполнения в полном объеме или ненадлежащего выполнения </w:t>
      </w:r>
      <w:r w:rsidR="00702367" w:rsidRPr="002C03C8">
        <w:rPr>
          <w:sz w:val="24"/>
          <w:szCs w:val="24"/>
        </w:rPr>
        <w:t>поставщиком (подрядчиком, исполнителем)</w:t>
      </w:r>
      <w:r w:rsidR="00064DB4" w:rsidRPr="002C03C8">
        <w:rPr>
          <w:sz w:val="24"/>
          <w:szCs w:val="24"/>
        </w:rPr>
        <w:t xml:space="preserve"> своих обязательств по настоящему Контракту. В случае неисполнения </w:t>
      </w:r>
      <w:r w:rsidR="00702367" w:rsidRPr="002C03C8">
        <w:rPr>
          <w:sz w:val="24"/>
          <w:szCs w:val="24"/>
        </w:rPr>
        <w:t>поставщиком (подрядчиком, исполнителем)</w:t>
      </w:r>
      <w:r w:rsidR="00B82373" w:rsidRPr="002C03C8">
        <w:rPr>
          <w:sz w:val="24"/>
          <w:szCs w:val="24"/>
        </w:rPr>
        <w:t xml:space="preserve"> </w:t>
      </w:r>
      <w:r w:rsidR="00064DB4" w:rsidRPr="002C03C8">
        <w:rPr>
          <w:sz w:val="24"/>
          <w:szCs w:val="24"/>
        </w:rPr>
        <w:t>обязательств по настоящему Контракту Заказчик вправе удерживать обеспечение исполнения Контракта при передаче Заказчику в залог денежных средств до тех пор, пока соответствующее обязательство не будет исполнено, а также для обеспечения требования уплаты штрафа (пени, неустойки), начисленной в порядке, определенном настоящим Контрактом.</w:t>
      </w:r>
    </w:p>
    <w:p w:rsidR="0035349D" w:rsidRPr="0035349D" w:rsidRDefault="0035349D" w:rsidP="0035349D">
      <w:pPr>
        <w:tabs>
          <w:tab w:val="left" w:pos="0"/>
        </w:tabs>
        <w:suppressAutoHyphens/>
        <w:ind w:right="-55" w:firstLine="426"/>
        <w:jc w:val="both"/>
        <w:rPr>
          <w:sz w:val="24"/>
          <w:szCs w:val="24"/>
        </w:rPr>
      </w:pPr>
      <w:r w:rsidRPr="0035349D">
        <w:rPr>
          <w:b/>
          <w:sz w:val="24"/>
          <w:szCs w:val="24"/>
          <w:lang w:eastAsia="ar-SA"/>
        </w:rPr>
        <w:t>6.6.</w:t>
      </w:r>
      <w:r w:rsidRPr="0035349D">
        <w:rPr>
          <w:sz w:val="24"/>
          <w:szCs w:val="24"/>
          <w:lang w:eastAsia="ar-SA"/>
        </w:rPr>
        <w:t xml:space="preserve"> </w:t>
      </w:r>
      <w:r w:rsidRPr="0035349D">
        <w:rPr>
          <w:sz w:val="24"/>
          <w:szCs w:val="24"/>
        </w:rPr>
        <w:t>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1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настоящего Федерального закона №44-ФЗ.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определённом в порядке, установленном в соответствии Федеральным законом №44-ФЗ.</w:t>
      </w:r>
    </w:p>
    <w:p w:rsidR="0035349D" w:rsidRPr="0035349D" w:rsidRDefault="0035349D" w:rsidP="0035349D">
      <w:pPr>
        <w:ind w:firstLine="426"/>
        <w:jc w:val="both"/>
        <w:rPr>
          <w:sz w:val="24"/>
          <w:szCs w:val="24"/>
        </w:rPr>
      </w:pPr>
      <w:r w:rsidRPr="0035349D">
        <w:rPr>
          <w:b/>
          <w:sz w:val="24"/>
          <w:szCs w:val="24"/>
        </w:rPr>
        <w:t>6.7.</w:t>
      </w:r>
      <w:r w:rsidRPr="007548F7">
        <w:rPr>
          <w:b/>
          <w:sz w:val="24"/>
          <w:szCs w:val="24"/>
        </w:rPr>
        <w:t xml:space="preserve"> </w:t>
      </w:r>
      <w:r w:rsidRPr="007548F7">
        <w:rPr>
          <w:sz w:val="24"/>
          <w:szCs w:val="24"/>
        </w:rPr>
        <w:t xml:space="preserve">В ходе исполнения Контракта </w:t>
      </w:r>
      <w:r w:rsidRPr="0035349D">
        <w:rPr>
          <w:sz w:val="24"/>
          <w:szCs w:val="24"/>
        </w:rPr>
        <w:t xml:space="preserve">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 96 Федерального закона №44-ФЗ. </w:t>
      </w:r>
    </w:p>
    <w:p w:rsidR="0035349D" w:rsidRPr="0035349D" w:rsidRDefault="0035349D" w:rsidP="0035349D">
      <w:pPr>
        <w:ind w:firstLine="426"/>
        <w:jc w:val="both"/>
        <w:rPr>
          <w:sz w:val="24"/>
          <w:szCs w:val="22"/>
        </w:rPr>
      </w:pPr>
      <w:r w:rsidRPr="0035349D">
        <w:rPr>
          <w:b/>
          <w:sz w:val="24"/>
          <w:szCs w:val="22"/>
        </w:rPr>
        <w:t>6.8.</w:t>
      </w:r>
      <w:r w:rsidRPr="0035349D">
        <w:rPr>
          <w:sz w:val="24"/>
          <w:szCs w:val="22"/>
        </w:rPr>
        <w:t xml:space="preserve"> В случае</w:t>
      </w:r>
      <w:proofErr w:type="gramStart"/>
      <w:r w:rsidRPr="0035349D">
        <w:rPr>
          <w:sz w:val="24"/>
          <w:szCs w:val="22"/>
        </w:rPr>
        <w:t>,</w:t>
      </w:r>
      <w:proofErr w:type="gramEnd"/>
      <w:r w:rsidRPr="0035349D">
        <w:rPr>
          <w:sz w:val="24"/>
          <w:szCs w:val="22"/>
        </w:rPr>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настоящим пунктом.</w:t>
      </w:r>
    </w:p>
    <w:p w:rsidR="0035349D" w:rsidRPr="0035349D" w:rsidRDefault="0035349D" w:rsidP="0035349D">
      <w:pPr>
        <w:ind w:firstLine="426"/>
        <w:jc w:val="both"/>
        <w:rPr>
          <w:sz w:val="24"/>
          <w:szCs w:val="22"/>
        </w:rPr>
      </w:pPr>
      <w:r w:rsidRPr="0035349D">
        <w:rPr>
          <w:sz w:val="24"/>
          <w:szCs w:val="22"/>
        </w:rPr>
        <w:t>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(её результатов), оказанию услуги или об исполнении им отдельного этапа исполнения контракта и стоимости исполненных обязатель</w:t>
      </w:r>
      <w:proofErr w:type="gramStart"/>
      <w:r w:rsidRPr="0035349D">
        <w:rPr>
          <w:sz w:val="24"/>
          <w:szCs w:val="22"/>
        </w:rPr>
        <w:t>ств дл</w:t>
      </w:r>
      <w:proofErr w:type="gramEnd"/>
      <w:r w:rsidRPr="0035349D">
        <w:rPr>
          <w:sz w:val="24"/>
          <w:szCs w:val="22"/>
        </w:rPr>
        <w:t>я включения в соответствующий реестр контрактов, предусмотренный статьёй 103 Федерального закона №44-ФЗ. Уменьшение размера обеспечения исполнения контракта производится пропорционально стоимости исполненных обязательств, приёмка и оплата которых осуществлены в порядке и сроки, которые предусмотрены контрактом. В случае</w:t>
      </w:r>
      <w:proofErr w:type="gramStart"/>
      <w:r w:rsidRPr="0035349D">
        <w:rPr>
          <w:sz w:val="24"/>
          <w:szCs w:val="22"/>
        </w:rPr>
        <w:t>,</w:t>
      </w:r>
      <w:proofErr w:type="gramEnd"/>
      <w:r w:rsidRPr="0035349D">
        <w:rPr>
          <w:sz w:val="24"/>
          <w:szCs w:val="22"/>
        </w:rPr>
        <w:t xml:space="preserve"> если обеспечение исполнения контракта осуществляется путём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размещённой в соответствующем реестре контрактов. В случае</w:t>
      </w:r>
      <w:proofErr w:type="gramStart"/>
      <w:r w:rsidRPr="0035349D">
        <w:rPr>
          <w:sz w:val="24"/>
          <w:szCs w:val="22"/>
        </w:rPr>
        <w:t>,</w:t>
      </w:r>
      <w:proofErr w:type="gramEnd"/>
      <w:r w:rsidRPr="0035349D">
        <w:rPr>
          <w:sz w:val="24"/>
          <w:szCs w:val="22"/>
        </w:rPr>
        <w:t xml:space="preserve"> если обеспечение исполнения контракта осуществляется путём внесения денежных средств на счёт, указанный заказчиком, по заявлению поставщика (подрядчика, исполнителя) ему возвращаются заказчиком в установленный в соответствии с частью 27 статьи 34 Федерального закона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размещённой в соответствующем реестре контрактов. </w:t>
      </w:r>
    </w:p>
    <w:p w:rsidR="0035349D" w:rsidRPr="0035349D" w:rsidRDefault="0035349D" w:rsidP="0035349D">
      <w:pPr>
        <w:ind w:firstLine="426"/>
        <w:jc w:val="both"/>
        <w:rPr>
          <w:sz w:val="24"/>
          <w:szCs w:val="22"/>
        </w:rPr>
      </w:pPr>
      <w:r w:rsidRPr="0035349D">
        <w:rPr>
          <w:sz w:val="24"/>
          <w:szCs w:val="22"/>
        </w:rPr>
        <w:t xml:space="preserve">Предусмотренное п.7.7. </w:t>
      </w:r>
      <w:proofErr w:type="gramStart"/>
      <w:r w:rsidRPr="0035349D">
        <w:rPr>
          <w:sz w:val="24"/>
          <w:szCs w:val="22"/>
        </w:rPr>
        <w:t>Контракта и абзацем 1 настоящего пункта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настоящим Федеральным законом, а также приёмки заказчиком поставленного товара, выполненной работы (её результатов), оказанной услуги, результатов отдельного этапа исполнения контракта в объёме выплаченного аванса (если контрактом предусмотрена выплата аванса).</w:t>
      </w:r>
      <w:proofErr w:type="gramEnd"/>
      <w:r w:rsidRPr="0035349D">
        <w:rPr>
          <w:sz w:val="24"/>
          <w:szCs w:val="22"/>
        </w:rPr>
        <w:t xml:space="preserve"> Такое уменьшение не допускается в случаях, определённых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064DB4" w:rsidRPr="00906BF2" w:rsidRDefault="0035349D" w:rsidP="0035349D">
      <w:pPr>
        <w:tabs>
          <w:tab w:val="left" w:pos="0"/>
        </w:tabs>
        <w:suppressAutoHyphens/>
        <w:ind w:right="-55" w:firstLine="567"/>
        <w:jc w:val="both"/>
        <w:rPr>
          <w:sz w:val="24"/>
          <w:szCs w:val="24"/>
        </w:rPr>
      </w:pPr>
      <w:r w:rsidRPr="0035349D">
        <w:rPr>
          <w:b/>
          <w:color w:val="000000"/>
          <w:sz w:val="24"/>
          <w:szCs w:val="24"/>
        </w:rPr>
        <w:t xml:space="preserve">6.9. </w:t>
      </w:r>
      <w:proofErr w:type="gramStart"/>
      <w:r w:rsidRPr="0035349D">
        <w:rPr>
          <w:sz w:val="24"/>
          <w:szCs w:val="24"/>
          <w:lang w:eastAsia="ar-SA"/>
        </w:rPr>
        <w:t xml:space="preserve">В случае если обеспечение исполнения настоящего Контракта представлено </w:t>
      </w:r>
      <w:r w:rsidRPr="0035349D">
        <w:rPr>
          <w:sz w:val="24"/>
          <w:szCs w:val="24"/>
        </w:rPr>
        <w:t>Подрядчик</w:t>
      </w:r>
      <w:r w:rsidRPr="0035349D">
        <w:rPr>
          <w:sz w:val="24"/>
          <w:szCs w:val="24"/>
          <w:lang w:eastAsia="ar-SA"/>
        </w:rPr>
        <w:t xml:space="preserve">ом в виде передачи Заказчику в </w:t>
      </w:r>
      <w:r w:rsidRPr="00906BF2">
        <w:rPr>
          <w:sz w:val="24"/>
          <w:szCs w:val="24"/>
          <w:lang w:eastAsia="ar-SA"/>
        </w:rPr>
        <w:t xml:space="preserve">залог денежных средств, в размере обеспечения исполнения Контракта, и Контракт считается исполненным, Заказчик возвращает обеспечение исполнения Контракта </w:t>
      </w:r>
      <w:r w:rsidRPr="00906BF2">
        <w:rPr>
          <w:sz w:val="24"/>
          <w:szCs w:val="24"/>
        </w:rPr>
        <w:t>Подрядчик</w:t>
      </w:r>
      <w:r w:rsidRPr="00906BF2">
        <w:rPr>
          <w:sz w:val="24"/>
          <w:szCs w:val="24"/>
          <w:lang w:eastAsia="ar-SA"/>
        </w:rPr>
        <w:t>у в срок, в течение 15</w:t>
      </w:r>
      <w:r w:rsidR="005F1E62" w:rsidRPr="00906BF2">
        <w:rPr>
          <w:sz w:val="24"/>
          <w:szCs w:val="24"/>
          <w:lang w:eastAsia="ar-SA"/>
        </w:rPr>
        <w:t xml:space="preserve"> рабочих</w:t>
      </w:r>
      <w:r w:rsidRPr="00906BF2">
        <w:rPr>
          <w:sz w:val="24"/>
          <w:szCs w:val="24"/>
          <w:lang w:eastAsia="ar-SA"/>
        </w:rPr>
        <w:t xml:space="preserve"> дней со дня подписания акта приема-передачи Заказчиком без возражений</w:t>
      </w:r>
      <w:r w:rsidRPr="00906BF2">
        <w:rPr>
          <w:sz w:val="24"/>
          <w:szCs w:val="24"/>
        </w:rPr>
        <w:t xml:space="preserve"> на банковский счет, указанный в Контракте.</w:t>
      </w:r>
      <w:proofErr w:type="gramEnd"/>
    </w:p>
    <w:p w:rsidR="004D168F" w:rsidRPr="00906BF2" w:rsidRDefault="004D168F" w:rsidP="004D168F">
      <w:pPr>
        <w:autoSpaceDE w:val="0"/>
        <w:autoSpaceDN w:val="0"/>
        <w:adjustRightInd w:val="0"/>
        <w:ind w:firstLine="567"/>
        <w:jc w:val="both"/>
        <w:rPr>
          <w:sz w:val="24"/>
        </w:rPr>
      </w:pPr>
      <w:r w:rsidRPr="00906BF2">
        <w:rPr>
          <w:b/>
          <w:sz w:val="24"/>
          <w:lang w:eastAsia="ar-SA"/>
        </w:rPr>
        <w:t>6.10.</w:t>
      </w:r>
      <w:r w:rsidRPr="00906BF2">
        <w:rPr>
          <w:sz w:val="24"/>
          <w:lang w:eastAsia="ar-SA"/>
        </w:rPr>
        <w:t xml:space="preserve"> </w:t>
      </w:r>
      <w:proofErr w:type="gramStart"/>
      <w:r w:rsidRPr="00906BF2">
        <w:rPr>
          <w:sz w:val="24"/>
          <w:lang w:eastAsia="ar-SA"/>
        </w:rPr>
        <w:t xml:space="preserve">В случае расторжения контракта по соглашению сторон или </w:t>
      </w:r>
      <w:r w:rsidRPr="00906BF2">
        <w:rPr>
          <w:sz w:val="24"/>
        </w:rPr>
        <w:t>в связи с односторонним отказом от его исполнения</w:t>
      </w:r>
      <w:r w:rsidRPr="00906BF2">
        <w:rPr>
          <w:sz w:val="24"/>
          <w:lang w:eastAsia="ar-SA"/>
        </w:rPr>
        <w:t xml:space="preserve"> по инициативе Подрядчика, Заказчик в </w:t>
      </w:r>
      <w:r w:rsidR="00906BF2" w:rsidRPr="00906BF2">
        <w:rPr>
          <w:sz w:val="24"/>
          <w:lang w:eastAsia="ar-SA"/>
        </w:rPr>
        <w:t>15 рабочих</w:t>
      </w:r>
      <w:r w:rsidRPr="00906BF2">
        <w:rPr>
          <w:sz w:val="24"/>
          <w:lang w:eastAsia="ar-SA"/>
        </w:rPr>
        <w:t xml:space="preserve"> дней со дня подписания, указанного соглашения или расторжения контракта возвращает в полном объеме обеспечение исполнения контракта, представленное в виде денежных средств</w:t>
      </w:r>
      <w:r w:rsidRPr="00906BF2">
        <w:rPr>
          <w:sz w:val="24"/>
        </w:rPr>
        <w:t xml:space="preserve"> на банковский счет, указанный в Контракте</w:t>
      </w:r>
      <w:r w:rsidRPr="00906BF2">
        <w:rPr>
          <w:sz w:val="24"/>
          <w:lang w:eastAsia="ar-SA"/>
        </w:rPr>
        <w:t>, при условии отсутствия претензий со стороны Заказчика</w:t>
      </w:r>
      <w:r w:rsidRPr="00906BF2">
        <w:rPr>
          <w:sz w:val="24"/>
        </w:rPr>
        <w:t>.</w:t>
      </w:r>
      <w:proofErr w:type="gramEnd"/>
      <w:r w:rsidRPr="00906BF2">
        <w:rPr>
          <w:sz w:val="24"/>
        </w:rPr>
        <w:t xml:space="preserve"> Если обеспечением исполнения контракта является банковская гарантия, то при </w:t>
      </w:r>
      <w:r w:rsidRPr="00906BF2">
        <w:rPr>
          <w:sz w:val="24"/>
          <w:lang w:eastAsia="ar-SA"/>
        </w:rPr>
        <w:t xml:space="preserve">отсутствии претензий со стороны Заказчика, такая банковская гарантия не </w:t>
      </w:r>
      <w:proofErr w:type="gramStart"/>
      <w:r w:rsidRPr="00906BF2">
        <w:rPr>
          <w:sz w:val="24"/>
          <w:lang w:eastAsia="ar-SA"/>
        </w:rPr>
        <w:t>возвращается взыскание по ней не производится</w:t>
      </w:r>
      <w:proofErr w:type="gramEnd"/>
      <w:r w:rsidRPr="00906BF2">
        <w:rPr>
          <w:sz w:val="24"/>
          <w:lang w:eastAsia="ar-SA"/>
        </w:rPr>
        <w:t>.</w:t>
      </w:r>
    </w:p>
    <w:p w:rsidR="004D168F" w:rsidRPr="00906BF2" w:rsidRDefault="004D168F" w:rsidP="004D168F">
      <w:pPr>
        <w:autoSpaceDE w:val="0"/>
        <w:autoSpaceDN w:val="0"/>
        <w:adjustRightInd w:val="0"/>
        <w:ind w:firstLine="708"/>
        <w:jc w:val="both"/>
        <w:rPr>
          <w:sz w:val="24"/>
          <w:lang w:eastAsia="ar-SA"/>
        </w:rPr>
      </w:pPr>
      <w:r w:rsidRPr="00906BF2">
        <w:rPr>
          <w:sz w:val="24"/>
          <w:lang w:eastAsia="ar-SA"/>
        </w:rPr>
        <w:t>В случае имеющихся претензий при расторжении контракта Заказчик вправе удовлетворить их с обеспечения исполнения контракта или оплаты за фактическую поставку товара (выполненную работу, оказанную услугу).</w:t>
      </w:r>
    </w:p>
    <w:p w:rsidR="004D168F" w:rsidRPr="00906BF2" w:rsidRDefault="004D168F" w:rsidP="004D168F">
      <w:pPr>
        <w:autoSpaceDE w:val="0"/>
        <w:autoSpaceDN w:val="0"/>
        <w:adjustRightInd w:val="0"/>
        <w:ind w:firstLine="567"/>
        <w:jc w:val="both"/>
        <w:rPr>
          <w:sz w:val="24"/>
          <w:lang w:eastAsia="ar-SA"/>
        </w:rPr>
      </w:pPr>
      <w:r w:rsidRPr="00906BF2">
        <w:rPr>
          <w:b/>
          <w:sz w:val="24"/>
          <w:lang w:eastAsia="ar-SA"/>
        </w:rPr>
        <w:t>6.11.</w:t>
      </w:r>
      <w:r w:rsidRPr="00906BF2">
        <w:rPr>
          <w:sz w:val="24"/>
          <w:lang w:eastAsia="ar-SA"/>
        </w:rPr>
        <w:t xml:space="preserve"> </w:t>
      </w:r>
      <w:proofErr w:type="gramStart"/>
      <w:r w:rsidRPr="00906BF2">
        <w:rPr>
          <w:sz w:val="24"/>
        </w:rPr>
        <w:t xml:space="preserve">В  случае  расторжения  контракта в  одностороннем порядке  по  инициативе Заказчика, последний возвращает обеспечение исполнения контракта в виде денежных средств на банковский счет, указанный в Контракте в течение </w:t>
      </w:r>
      <w:r w:rsidR="00906BF2" w:rsidRPr="00906BF2">
        <w:rPr>
          <w:sz w:val="24"/>
          <w:lang w:eastAsia="ar-SA"/>
        </w:rPr>
        <w:t>15 рабочих</w:t>
      </w:r>
      <w:r w:rsidRPr="00906BF2">
        <w:rPr>
          <w:sz w:val="24"/>
          <w:lang w:eastAsia="ar-SA"/>
        </w:rPr>
        <w:t xml:space="preserve"> дней со дня расторжения контракта</w:t>
      </w:r>
      <w:r w:rsidRPr="00906BF2">
        <w:rPr>
          <w:sz w:val="24"/>
        </w:rPr>
        <w:t xml:space="preserve"> за минусом 30% суммы удержания в связи с неисполнением (ненадлежащим исполнением) контракта и выставленной неустойки (пени, штрафа) </w:t>
      </w:r>
      <w:r w:rsidR="00E0778B" w:rsidRPr="00906BF2">
        <w:rPr>
          <w:sz w:val="24"/>
        </w:rPr>
        <w:t>з</w:t>
      </w:r>
      <w:r w:rsidRPr="00906BF2">
        <w:rPr>
          <w:sz w:val="24"/>
        </w:rPr>
        <w:t>а нарушение условий контракта.</w:t>
      </w:r>
      <w:proofErr w:type="gramEnd"/>
    </w:p>
    <w:p w:rsidR="004D168F" w:rsidRPr="004D168F" w:rsidRDefault="004D168F" w:rsidP="004D168F">
      <w:pPr>
        <w:autoSpaceDE w:val="0"/>
        <w:autoSpaceDN w:val="0"/>
        <w:adjustRightInd w:val="0"/>
        <w:ind w:firstLine="708"/>
        <w:jc w:val="both"/>
        <w:rPr>
          <w:sz w:val="24"/>
          <w:lang w:eastAsia="ar-SA"/>
        </w:rPr>
      </w:pPr>
      <w:r w:rsidRPr="00906BF2">
        <w:rPr>
          <w:sz w:val="24"/>
        </w:rPr>
        <w:t>Если обеспечением исполнения контракта является банковская гарантия, то удовлетворение 30% суммы удержания в связи с неисполнением (ненадлежащим исполнением) контракта и выставленной неустойки (пени, штрафа) на нарушение условий контракта</w:t>
      </w:r>
      <w:r w:rsidRPr="00906BF2">
        <w:rPr>
          <w:sz w:val="24"/>
          <w:lang w:eastAsia="ar-SA"/>
        </w:rPr>
        <w:t xml:space="preserve"> производится с такой гарантии.</w:t>
      </w:r>
    </w:p>
    <w:p w:rsidR="008C4EC9" w:rsidRPr="002C03C8" w:rsidRDefault="008C4EC9" w:rsidP="00064DB4">
      <w:pPr>
        <w:widowControl w:val="0"/>
        <w:autoSpaceDE w:val="0"/>
        <w:autoSpaceDN w:val="0"/>
        <w:adjustRightInd w:val="0"/>
        <w:jc w:val="both"/>
        <w:rPr>
          <w:sz w:val="24"/>
          <w:szCs w:val="24"/>
        </w:rPr>
      </w:pPr>
    </w:p>
    <w:p w:rsidR="008C4EC9" w:rsidRPr="002C03C8" w:rsidRDefault="008C4EC9" w:rsidP="00753FC3">
      <w:pPr>
        <w:widowControl w:val="0"/>
        <w:autoSpaceDE w:val="0"/>
        <w:autoSpaceDN w:val="0"/>
        <w:adjustRightInd w:val="0"/>
        <w:ind w:firstLine="567"/>
        <w:jc w:val="center"/>
        <w:rPr>
          <w:b/>
          <w:color w:val="000000"/>
          <w:sz w:val="24"/>
          <w:szCs w:val="24"/>
        </w:rPr>
      </w:pPr>
      <w:r w:rsidRPr="002C03C8">
        <w:rPr>
          <w:b/>
          <w:color w:val="000000"/>
          <w:sz w:val="24"/>
          <w:szCs w:val="24"/>
        </w:rPr>
        <w:t xml:space="preserve">7. </w:t>
      </w:r>
      <w:r w:rsidR="00FA4741" w:rsidRPr="002C03C8">
        <w:rPr>
          <w:b/>
          <w:color w:val="000000"/>
          <w:sz w:val="24"/>
          <w:szCs w:val="24"/>
        </w:rPr>
        <w:t>КАЧЕСТВО ВЫПОЛНЯЕМЫХ РАБОТ</w:t>
      </w:r>
    </w:p>
    <w:p w:rsidR="00F82128" w:rsidRPr="002C03C8" w:rsidRDefault="00F82128" w:rsidP="00F82128">
      <w:pPr>
        <w:widowControl w:val="0"/>
        <w:ind w:firstLine="567"/>
        <w:jc w:val="both"/>
        <w:rPr>
          <w:sz w:val="24"/>
          <w:szCs w:val="24"/>
          <w:lang w:eastAsia="ar-SA"/>
        </w:rPr>
      </w:pPr>
      <w:r w:rsidRPr="002C03C8">
        <w:rPr>
          <w:b/>
          <w:sz w:val="24"/>
          <w:szCs w:val="24"/>
        </w:rPr>
        <w:t>7.1.</w:t>
      </w:r>
      <w:r w:rsidRPr="002C03C8">
        <w:rPr>
          <w:sz w:val="24"/>
          <w:szCs w:val="24"/>
        </w:rPr>
        <w:t xml:space="preserve"> </w:t>
      </w:r>
      <w:r w:rsidRPr="002C03C8">
        <w:rPr>
          <w:sz w:val="24"/>
          <w:szCs w:val="24"/>
          <w:lang w:eastAsia="ar-SA"/>
        </w:rPr>
        <w:t xml:space="preserve">Качество выполненной подрядчиком работы должно соответствовать условиям Контракта, а при их неполноте требованиям, обычно предъявляемым к работам соответствующего рода. </w:t>
      </w:r>
    </w:p>
    <w:p w:rsidR="00F82128" w:rsidRPr="002C03C8" w:rsidRDefault="00F82128" w:rsidP="00F82128">
      <w:pPr>
        <w:widowControl w:val="0"/>
        <w:ind w:firstLine="567"/>
        <w:jc w:val="both"/>
        <w:rPr>
          <w:sz w:val="24"/>
          <w:szCs w:val="24"/>
          <w:lang w:eastAsia="ar-SA"/>
        </w:rPr>
      </w:pPr>
      <w:r w:rsidRPr="002C03C8">
        <w:rPr>
          <w:b/>
          <w:sz w:val="24"/>
          <w:szCs w:val="24"/>
          <w:lang w:eastAsia="ar-SA"/>
        </w:rPr>
        <w:t>7.2</w:t>
      </w:r>
      <w:r w:rsidRPr="002C03C8">
        <w:rPr>
          <w:sz w:val="24"/>
          <w:szCs w:val="24"/>
          <w:lang w:eastAsia="ar-SA"/>
        </w:rPr>
        <w:t xml:space="preserve">. При обнаружении в последующем применении результата работ (документации), в том числе при строительстве, в процессе эксплуатации объекта, созданного на основе такой документации недостатков, ухудшающие результат работы, Заказчик составляет акт обнаруженных недостатках с указанием срока их устранения и направляет Подрядчику. </w:t>
      </w:r>
    </w:p>
    <w:p w:rsidR="00F82128" w:rsidRPr="002C03C8" w:rsidRDefault="00F82128" w:rsidP="00F82128">
      <w:pPr>
        <w:widowControl w:val="0"/>
        <w:ind w:firstLine="567"/>
        <w:jc w:val="both"/>
        <w:rPr>
          <w:sz w:val="24"/>
          <w:szCs w:val="24"/>
          <w:lang w:eastAsia="ar-SA"/>
        </w:rPr>
      </w:pPr>
      <w:r w:rsidRPr="002C03C8">
        <w:rPr>
          <w:b/>
          <w:sz w:val="24"/>
          <w:szCs w:val="24"/>
          <w:lang w:eastAsia="ar-SA"/>
        </w:rPr>
        <w:t>7.3</w:t>
      </w:r>
      <w:r w:rsidRPr="002C03C8">
        <w:rPr>
          <w:sz w:val="24"/>
          <w:szCs w:val="24"/>
          <w:lang w:eastAsia="ar-SA"/>
        </w:rPr>
        <w:t>. Подря</w:t>
      </w:r>
      <w:r w:rsidR="00766915">
        <w:rPr>
          <w:sz w:val="24"/>
          <w:szCs w:val="24"/>
          <w:lang w:eastAsia="ar-SA"/>
        </w:rPr>
        <w:t>дчик должен безвозмездно устра</w:t>
      </w:r>
      <w:r w:rsidRPr="002C03C8">
        <w:rPr>
          <w:sz w:val="24"/>
          <w:szCs w:val="24"/>
          <w:lang w:eastAsia="ar-SA"/>
        </w:rPr>
        <w:t>нить допущенные недостатки в указанный срок, либо не позднее 3-х дней со дня получения такого акта направить своего представителя для согласования порядка и иных сроков устранения.</w:t>
      </w:r>
    </w:p>
    <w:p w:rsidR="008C4EC9" w:rsidRPr="002C03C8" w:rsidRDefault="00F82128" w:rsidP="00FA4741">
      <w:pPr>
        <w:widowControl w:val="0"/>
        <w:ind w:firstLine="567"/>
        <w:jc w:val="both"/>
        <w:rPr>
          <w:sz w:val="24"/>
          <w:szCs w:val="24"/>
          <w:lang w:eastAsia="ar-SA"/>
        </w:rPr>
      </w:pPr>
      <w:r w:rsidRPr="002C03C8">
        <w:rPr>
          <w:b/>
          <w:sz w:val="24"/>
          <w:szCs w:val="24"/>
          <w:lang w:eastAsia="ar-SA"/>
        </w:rPr>
        <w:t>7.4.</w:t>
      </w:r>
      <w:r w:rsidRPr="002C03C8">
        <w:rPr>
          <w:sz w:val="24"/>
          <w:szCs w:val="24"/>
          <w:lang w:eastAsia="ar-SA"/>
        </w:rPr>
        <w:t xml:space="preserve"> В случае не явки или отказа Подрядчика устранить недостатки, Заказчик вправе поручить их устранение иному лицу за счет Подрядчика, а также потребовать возмещения убытков.</w:t>
      </w:r>
    </w:p>
    <w:p w:rsidR="008C4EC9" w:rsidRPr="002C03C8" w:rsidRDefault="008C4EC9" w:rsidP="00064DB4">
      <w:pPr>
        <w:widowControl w:val="0"/>
        <w:autoSpaceDE w:val="0"/>
        <w:autoSpaceDN w:val="0"/>
        <w:adjustRightInd w:val="0"/>
        <w:jc w:val="both"/>
        <w:rPr>
          <w:sz w:val="24"/>
          <w:szCs w:val="24"/>
        </w:rPr>
      </w:pPr>
    </w:p>
    <w:p w:rsidR="00064DB4" w:rsidRPr="002C03C8" w:rsidRDefault="00753FC3" w:rsidP="008C2358">
      <w:pPr>
        <w:widowControl w:val="0"/>
        <w:autoSpaceDE w:val="0"/>
        <w:autoSpaceDN w:val="0"/>
        <w:adjustRightInd w:val="0"/>
        <w:ind w:firstLine="567"/>
        <w:jc w:val="center"/>
        <w:rPr>
          <w:b/>
          <w:color w:val="000000"/>
          <w:sz w:val="24"/>
          <w:szCs w:val="24"/>
        </w:rPr>
      </w:pPr>
      <w:r w:rsidRPr="002C03C8">
        <w:rPr>
          <w:b/>
          <w:color w:val="000000"/>
          <w:sz w:val="24"/>
          <w:szCs w:val="24"/>
        </w:rPr>
        <w:t>8</w:t>
      </w:r>
      <w:r w:rsidR="00064DB4" w:rsidRPr="002C03C8">
        <w:rPr>
          <w:b/>
          <w:color w:val="000000"/>
          <w:sz w:val="24"/>
          <w:szCs w:val="24"/>
        </w:rPr>
        <w:t>. ПОРЯДОК РАЗРЕШЕНИЯ</w:t>
      </w:r>
      <w:r w:rsidR="00B82373" w:rsidRPr="002C03C8">
        <w:rPr>
          <w:b/>
          <w:color w:val="000000"/>
          <w:sz w:val="24"/>
          <w:szCs w:val="24"/>
        </w:rPr>
        <w:t xml:space="preserve"> </w:t>
      </w:r>
      <w:r w:rsidR="00064DB4" w:rsidRPr="002C03C8">
        <w:rPr>
          <w:b/>
          <w:color w:val="000000"/>
          <w:sz w:val="24"/>
          <w:szCs w:val="24"/>
        </w:rPr>
        <w:t>СПОРОВ</w:t>
      </w:r>
    </w:p>
    <w:p w:rsidR="00ED3621" w:rsidRPr="002C03C8" w:rsidRDefault="00ED3621" w:rsidP="00ED3621">
      <w:pPr>
        <w:tabs>
          <w:tab w:val="left" w:pos="2254"/>
        </w:tabs>
        <w:ind w:firstLine="426"/>
        <w:jc w:val="both"/>
        <w:rPr>
          <w:color w:val="000000"/>
          <w:sz w:val="24"/>
          <w:szCs w:val="24"/>
        </w:rPr>
      </w:pPr>
      <w:r w:rsidRPr="002C03C8">
        <w:rPr>
          <w:b/>
          <w:sz w:val="24"/>
          <w:szCs w:val="24"/>
          <w:lang w:eastAsia="ar-SA"/>
        </w:rPr>
        <w:t>8.1.</w:t>
      </w:r>
      <w:r w:rsidRPr="002C03C8">
        <w:rPr>
          <w:color w:val="000000"/>
          <w:sz w:val="24"/>
          <w:szCs w:val="24"/>
        </w:rPr>
        <w:t xml:space="preserve"> Все споры и разногласия, которые могут возникнуть в связи с исполнением настоящего Контракта, разрешаются путем переговоров между Сторонами в порядке досудебного урегулирования. </w:t>
      </w:r>
    </w:p>
    <w:p w:rsidR="00ED3621" w:rsidRPr="002C03C8" w:rsidRDefault="00ED3621" w:rsidP="00ED3621">
      <w:pPr>
        <w:tabs>
          <w:tab w:val="left" w:pos="2254"/>
        </w:tabs>
        <w:ind w:firstLine="426"/>
        <w:jc w:val="both"/>
        <w:rPr>
          <w:color w:val="000000"/>
          <w:sz w:val="24"/>
          <w:szCs w:val="24"/>
        </w:rPr>
      </w:pPr>
      <w:r w:rsidRPr="002C03C8">
        <w:rPr>
          <w:b/>
          <w:sz w:val="24"/>
          <w:szCs w:val="24"/>
          <w:lang w:eastAsia="ar-SA"/>
        </w:rPr>
        <w:t>8.2.</w:t>
      </w:r>
      <w:r w:rsidRPr="002C03C8">
        <w:rPr>
          <w:color w:val="000000"/>
          <w:sz w:val="24"/>
          <w:szCs w:val="24"/>
        </w:rPr>
        <w:t xml:space="preserve"> В случае</w:t>
      </w:r>
      <w:proofErr w:type="gramStart"/>
      <w:r w:rsidRPr="002C03C8">
        <w:rPr>
          <w:color w:val="000000"/>
          <w:sz w:val="24"/>
          <w:szCs w:val="24"/>
        </w:rPr>
        <w:t>,</w:t>
      </w:r>
      <w:proofErr w:type="gramEnd"/>
      <w:r w:rsidRPr="002C03C8">
        <w:rPr>
          <w:color w:val="000000"/>
          <w:sz w:val="24"/>
          <w:szCs w:val="24"/>
        </w:rPr>
        <w:t xml:space="preserve"> если споры и разногласия не будут урегулированы путем переговоров между Сторонами, они подлежат разрешению в Арбитражном суде Камчатского края, при соблюдении претензионного порядка.</w:t>
      </w:r>
    </w:p>
    <w:p w:rsidR="00064DB4" w:rsidRPr="002C03C8" w:rsidRDefault="00064DB4" w:rsidP="001C7F19">
      <w:pPr>
        <w:tabs>
          <w:tab w:val="left" w:pos="2254"/>
        </w:tabs>
        <w:ind w:firstLine="567"/>
        <w:jc w:val="both"/>
        <w:rPr>
          <w:color w:val="000000"/>
          <w:sz w:val="24"/>
          <w:szCs w:val="24"/>
        </w:rPr>
      </w:pPr>
      <w:r w:rsidRPr="002C03C8">
        <w:rPr>
          <w:color w:val="000000"/>
          <w:sz w:val="24"/>
          <w:szCs w:val="24"/>
        </w:rPr>
        <w:t xml:space="preserve"> </w:t>
      </w:r>
    </w:p>
    <w:p w:rsidR="007D4F8A" w:rsidRPr="002C03C8" w:rsidRDefault="007D4F8A" w:rsidP="007D4F8A">
      <w:pPr>
        <w:ind w:firstLine="567"/>
        <w:jc w:val="center"/>
        <w:rPr>
          <w:rFonts w:eastAsia="MS Mincho"/>
          <w:b/>
          <w:sz w:val="24"/>
          <w:szCs w:val="24"/>
        </w:rPr>
      </w:pPr>
      <w:r w:rsidRPr="002C03C8">
        <w:rPr>
          <w:rFonts w:eastAsia="MS Mincho"/>
          <w:b/>
          <w:sz w:val="24"/>
          <w:szCs w:val="24"/>
        </w:rPr>
        <w:t>9. ОБСТОЯТЕЛЬСТВА НЕПРЕОДОЛИМОЙ СИЛЫ</w:t>
      </w:r>
    </w:p>
    <w:p w:rsidR="007D4F8A" w:rsidRPr="002C03C8" w:rsidRDefault="007D4F8A" w:rsidP="007D4F8A">
      <w:pPr>
        <w:ind w:firstLine="426"/>
        <w:jc w:val="both"/>
        <w:rPr>
          <w:rFonts w:eastAsia="MS Mincho"/>
          <w:sz w:val="24"/>
          <w:szCs w:val="24"/>
        </w:rPr>
      </w:pPr>
      <w:r w:rsidRPr="002C03C8">
        <w:rPr>
          <w:rFonts w:eastAsia="MS Mincho"/>
          <w:b/>
          <w:sz w:val="24"/>
          <w:szCs w:val="24"/>
        </w:rPr>
        <w:t xml:space="preserve">9.1. </w:t>
      </w:r>
      <w:r w:rsidRPr="002C03C8">
        <w:rPr>
          <w:rFonts w:eastAsia="MS Mincho"/>
          <w:sz w:val="24"/>
          <w:szCs w:val="24"/>
        </w:rPr>
        <w:t xml:space="preserve">Под обстоятельствами непреодолимой силы (форс-мажорные обстоятельства) понимаются обстоятельства, которые могут возникнуть после заключения настоящего Контракта в результате непредвиденных и непреодолимых Сторонами событий. </w:t>
      </w:r>
      <w:proofErr w:type="gramStart"/>
      <w:r w:rsidRPr="002C03C8">
        <w:rPr>
          <w:rFonts w:eastAsia="MS Mincho"/>
          <w:sz w:val="24"/>
          <w:szCs w:val="24"/>
        </w:rPr>
        <w:t>Стороны освобождаются от ответственности за частичное или полное неисполнение своих обязательств по Контракту, если это неисполнение явилось следствием обстоятельств непреодолимой силы, в том числе: гидрологических процессов (ураганов, тайфунов, циклонов, смерчей, шквалов молний, града, наводнений, засухи, морских штормов), геолого-геоморфологических процессов (землетрясений, цунами, извержений вулканов, оползней и снежных лавин, обвалов, выбросов вод в горных выработках), пожара, войны, запретительных актов государственных органов, носящих</w:t>
      </w:r>
      <w:proofErr w:type="gramEnd"/>
      <w:r w:rsidRPr="002C03C8">
        <w:rPr>
          <w:rFonts w:eastAsia="MS Mincho"/>
          <w:sz w:val="24"/>
          <w:szCs w:val="24"/>
        </w:rPr>
        <w:t xml:space="preserve"> общий характер, и их последствий, при условии, что эти обстоятельства и их последствия непосредственно повлияли на исполнение обязательств по настоящему Контракту. </w:t>
      </w:r>
    </w:p>
    <w:p w:rsidR="007D4F8A" w:rsidRPr="002C03C8" w:rsidRDefault="007D4F8A" w:rsidP="007D4F8A">
      <w:pPr>
        <w:ind w:firstLine="426"/>
        <w:jc w:val="both"/>
        <w:rPr>
          <w:rFonts w:eastAsia="MS Mincho"/>
          <w:sz w:val="24"/>
          <w:szCs w:val="24"/>
        </w:rPr>
      </w:pPr>
      <w:r w:rsidRPr="002C03C8">
        <w:rPr>
          <w:rFonts w:eastAsia="MS Mincho"/>
          <w:b/>
          <w:sz w:val="24"/>
          <w:szCs w:val="24"/>
        </w:rPr>
        <w:t>9.2.</w:t>
      </w:r>
      <w:r w:rsidRPr="002C03C8">
        <w:rPr>
          <w:rFonts w:eastAsia="MS Mincho"/>
          <w:sz w:val="24"/>
          <w:szCs w:val="24"/>
        </w:rPr>
        <w:t xml:space="preserve"> При наступлении форс-мажорных обстоятельств, срок исполнения обязательств по настоящему Контракту отодвигается соразмерно времени, в течение которого будут действовать такие обстоятельства или Контракт расторгается, что оформляется соглашением Сторон. В этом случае Стороны не имеют прав на возмещение каких-либо убытков или требования штрафных санкций.</w:t>
      </w:r>
    </w:p>
    <w:p w:rsidR="00064DB4" w:rsidRPr="002C03C8" w:rsidRDefault="007D4F8A" w:rsidP="007D4F8A">
      <w:pPr>
        <w:ind w:firstLine="567"/>
        <w:jc w:val="both"/>
        <w:rPr>
          <w:rFonts w:eastAsia="MS Mincho"/>
          <w:sz w:val="24"/>
          <w:szCs w:val="24"/>
        </w:rPr>
      </w:pPr>
      <w:r w:rsidRPr="002C03C8">
        <w:rPr>
          <w:rFonts w:eastAsia="MS Mincho"/>
          <w:b/>
          <w:sz w:val="24"/>
          <w:szCs w:val="24"/>
        </w:rPr>
        <w:t>9.3.</w:t>
      </w:r>
      <w:r w:rsidRPr="002C03C8">
        <w:rPr>
          <w:rFonts w:eastAsia="MS Mincho"/>
          <w:sz w:val="24"/>
          <w:szCs w:val="24"/>
        </w:rPr>
        <w:t xml:space="preserve"> Наличие форс-мажорных обстоятельств подтверждается нормативными документами, принятыми органами власти и управления, или заключен</w:t>
      </w:r>
      <w:r w:rsidR="00F0043F">
        <w:rPr>
          <w:rFonts w:eastAsia="MS Mincho"/>
          <w:sz w:val="24"/>
          <w:szCs w:val="24"/>
        </w:rPr>
        <w:t>ием Торгово-промышленной палаты</w:t>
      </w:r>
      <w:r w:rsidRPr="002C03C8">
        <w:rPr>
          <w:rFonts w:eastAsia="MS Mincho"/>
          <w:sz w:val="24"/>
          <w:szCs w:val="24"/>
        </w:rPr>
        <w:t xml:space="preserve"> и направляются </w:t>
      </w:r>
      <w:r w:rsidR="00957352" w:rsidRPr="002C03C8">
        <w:rPr>
          <w:rFonts w:eastAsia="MS Mincho"/>
          <w:sz w:val="24"/>
          <w:szCs w:val="24"/>
        </w:rPr>
        <w:t>Подрядчиком</w:t>
      </w:r>
      <w:r w:rsidRPr="002C03C8">
        <w:rPr>
          <w:rFonts w:eastAsia="MS Mincho"/>
          <w:sz w:val="24"/>
          <w:szCs w:val="24"/>
        </w:rPr>
        <w:t xml:space="preserve"> Заказчику </w:t>
      </w:r>
      <w:r w:rsidR="00957352" w:rsidRPr="002C03C8">
        <w:rPr>
          <w:rFonts w:eastAsia="MS Mincho"/>
          <w:sz w:val="24"/>
          <w:szCs w:val="24"/>
        </w:rPr>
        <w:t>до приемки выполненных работ.</w:t>
      </w:r>
    </w:p>
    <w:p w:rsidR="00064DB4" w:rsidRPr="002C03C8" w:rsidRDefault="00064DB4" w:rsidP="00064DB4">
      <w:pPr>
        <w:widowControl w:val="0"/>
        <w:autoSpaceDE w:val="0"/>
        <w:autoSpaceDN w:val="0"/>
        <w:adjustRightInd w:val="0"/>
        <w:jc w:val="both"/>
        <w:rPr>
          <w:sz w:val="24"/>
          <w:szCs w:val="24"/>
        </w:rPr>
      </w:pPr>
    </w:p>
    <w:p w:rsidR="008D7FDE" w:rsidRPr="002C03C8" w:rsidRDefault="008D7FDE" w:rsidP="008D7FDE">
      <w:pPr>
        <w:spacing w:before="60" w:after="60"/>
        <w:ind w:left="-540" w:right="-185" w:firstLine="540"/>
        <w:jc w:val="center"/>
        <w:rPr>
          <w:b/>
          <w:sz w:val="24"/>
          <w:szCs w:val="24"/>
        </w:rPr>
      </w:pPr>
      <w:r w:rsidRPr="002C03C8">
        <w:rPr>
          <w:b/>
          <w:sz w:val="24"/>
          <w:szCs w:val="24"/>
        </w:rPr>
        <w:t>10. ИЗМЕНЕНИЕ УСЛОВИЙ КОНТРАКТА</w:t>
      </w:r>
    </w:p>
    <w:p w:rsidR="00486824" w:rsidRPr="00096249" w:rsidRDefault="00486824" w:rsidP="00486824">
      <w:pPr>
        <w:ind w:firstLine="567"/>
        <w:jc w:val="both"/>
        <w:rPr>
          <w:rFonts w:eastAsia="MS Mincho"/>
          <w:sz w:val="24"/>
          <w:szCs w:val="24"/>
        </w:rPr>
      </w:pPr>
      <w:r w:rsidRPr="00096249">
        <w:rPr>
          <w:rFonts w:eastAsia="MS Mincho"/>
          <w:b/>
          <w:sz w:val="24"/>
          <w:szCs w:val="24"/>
        </w:rPr>
        <w:t>10.1.</w:t>
      </w:r>
      <w:r w:rsidRPr="00096249">
        <w:rPr>
          <w:rFonts w:eastAsia="MS Mincho"/>
          <w:sz w:val="24"/>
          <w:szCs w:val="24"/>
        </w:rPr>
        <w:t xml:space="preserve">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486824" w:rsidRPr="00096249" w:rsidRDefault="00486824" w:rsidP="00486824">
      <w:pPr>
        <w:ind w:firstLine="567"/>
        <w:jc w:val="both"/>
        <w:rPr>
          <w:rFonts w:eastAsia="MS Mincho"/>
          <w:sz w:val="24"/>
          <w:szCs w:val="24"/>
        </w:rPr>
      </w:pPr>
      <w:r w:rsidRPr="00096249">
        <w:rPr>
          <w:rFonts w:eastAsia="MS Mincho"/>
          <w:sz w:val="24"/>
          <w:szCs w:val="24"/>
        </w:rPr>
        <w:t>1) при снижении цены контракта без изменения предусмотренных контрактом объёма работы, качества выполняемой работы и иных условий контракта (</w:t>
      </w:r>
      <w:proofErr w:type="spellStart"/>
      <w:r w:rsidRPr="00096249">
        <w:rPr>
          <w:rFonts w:eastAsia="MS Mincho"/>
          <w:sz w:val="24"/>
          <w:szCs w:val="24"/>
        </w:rPr>
        <w:t>пп</w:t>
      </w:r>
      <w:proofErr w:type="spellEnd"/>
      <w:r w:rsidRPr="00096249">
        <w:rPr>
          <w:rFonts w:eastAsia="MS Mincho"/>
          <w:sz w:val="24"/>
          <w:szCs w:val="24"/>
        </w:rPr>
        <w:t xml:space="preserve">. «а» п. 1 ч. 1 ст. 95 </w:t>
      </w:r>
      <w:r w:rsidRPr="00A15630">
        <w:rPr>
          <w:rFonts w:eastAsia="MS Mincho"/>
          <w:sz w:val="24"/>
          <w:szCs w:val="24"/>
        </w:rPr>
        <w:t>Закона о контрактной системе</w:t>
      </w:r>
      <w:r>
        <w:rPr>
          <w:rFonts w:eastAsia="MS Mincho"/>
          <w:sz w:val="24"/>
          <w:szCs w:val="24"/>
        </w:rPr>
        <w:t>);</w:t>
      </w:r>
    </w:p>
    <w:p w:rsidR="00486824" w:rsidRPr="00096249" w:rsidRDefault="00486824" w:rsidP="00486824">
      <w:pPr>
        <w:ind w:firstLine="567"/>
        <w:jc w:val="both"/>
        <w:rPr>
          <w:rFonts w:eastAsia="MS Mincho"/>
          <w:sz w:val="24"/>
          <w:szCs w:val="24"/>
        </w:rPr>
      </w:pPr>
      <w:proofErr w:type="gramStart"/>
      <w:r w:rsidRPr="00096249">
        <w:rPr>
          <w:rFonts w:eastAsia="MS Mincho"/>
          <w:sz w:val="24"/>
          <w:szCs w:val="24"/>
        </w:rPr>
        <w:t>2) если по предложению Заказчика увеличивается или уменьшается предусмотренный контрактом объем работы не более чем на 10 %. При этом по соглашению сторон допускается изменение с учётом положений бюджетного законодательства РФ цены контракта пропорционально дополнительному объёму работы исходя из установленной в контракте цены единицы работы, но не более чем на 10 % цены контракта.</w:t>
      </w:r>
      <w:proofErr w:type="gramEnd"/>
      <w:r w:rsidRPr="00096249">
        <w:rPr>
          <w:rFonts w:eastAsia="MS Mincho"/>
          <w:sz w:val="24"/>
          <w:szCs w:val="24"/>
        </w:rPr>
        <w:t xml:space="preserve"> При уменьшении предусмотренного контрактом объёма работы стороны контракта обязаны уменьшить цену контракта исходя из цены единицы работы </w:t>
      </w:r>
      <w:proofErr w:type="gramStart"/>
      <w:r w:rsidRPr="00096249">
        <w:rPr>
          <w:rFonts w:eastAsia="MS Mincho"/>
          <w:sz w:val="24"/>
          <w:szCs w:val="24"/>
        </w:rPr>
        <w:t xml:space="preserve">( </w:t>
      </w:r>
      <w:proofErr w:type="spellStart"/>
      <w:proofErr w:type="gramEnd"/>
      <w:r w:rsidRPr="00096249">
        <w:rPr>
          <w:rFonts w:eastAsia="MS Mincho"/>
          <w:sz w:val="24"/>
          <w:szCs w:val="24"/>
        </w:rPr>
        <w:t>пп</w:t>
      </w:r>
      <w:proofErr w:type="spellEnd"/>
      <w:r w:rsidRPr="00096249">
        <w:rPr>
          <w:rFonts w:eastAsia="MS Mincho"/>
          <w:sz w:val="24"/>
          <w:szCs w:val="24"/>
        </w:rPr>
        <w:t xml:space="preserve">. «б» п.1.ч.1 ст. 95 </w:t>
      </w:r>
      <w:r w:rsidRPr="00A15630">
        <w:rPr>
          <w:rFonts w:eastAsia="MS Mincho"/>
          <w:sz w:val="24"/>
          <w:szCs w:val="24"/>
        </w:rPr>
        <w:t>Закона о контрактной системе</w:t>
      </w:r>
      <w:r w:rsidRPr="00096249">
        <w:rPr>
          <w:rFonts w:eastAsia="MS Mincho"/>
          <w:sz w:val="24"/>
          <w:szCs w:val="24"/>
        </w:rPr>
        <w:t xml:space="preserve">); </w:t>
      </w:r>
    </w:p>
    <w:p w:rsidR="00486824" w:rsidRPr="00096249" w:rsidRDefault="00486824" w:rsidP="00486824">
      <w:pPr>
        <w:ind w:firstLine="567"/>
        <w:jc w:val="both"/>
        <w:rPr>
          <w:rFonts w:eastAsia="MS Mincho"/>
          <w:sz w:val="24"/>
          <w:szCs w:val="24"/>
        </w:rPr>
      </w:pPr>
      <w:r w:rsidRPr="00096249">
        <w:rPr>
          <w:rFonts w:eastAsia="MS Mincho"/>
          <w:sz w:val="24"/>
          <w:szCs w:val="24"/>
        </w:rPr>
        <w:t xml:space="preserve">3) в иных случаях, предусмотренных ст.34, 95 </w:t>
      </w:r>
      <w:r w:rsidRPr="00A15630">
        <w:rPr>
          <w:rFonts w:eastAsia="MS Mincho"/>
          <w:sz w:val="24"/>
          <w:szCs w:val="24"/>
        </w:rPr>
        <w:t>Закона о контрактной системе</w:t>
      </w:r>
      <w:r w:rsidRPr="00096249">
        <w:rPr>
          <w:rFonts w:eastAsia="MS Mincho"/>
          <w:sz w:val="24"/>
          <w:szCs w:val="24"/>
        </w:rPr>
        <w:t>.</w:t>
      </w:r>
    </w:p>
    <w:p w:rsidR="00486824" w:rsidRPr="00096249" w:rsidRDefault="00486824" w:rsidP="00486824">
      <w:pPr>
        <w:ind w:firstLine="567"/>
        <w:jc w:val="both"/>
        <w:rPr>
          <w:rFonts w:eastAsia="MS Mincho"/>
          <w:sz w:val="24"/>
          <w:szCs w:val="24"/>
        </w:rPr>
      </w:pPr>
      <w:r w:rsidRPr="00096249">
        <w:rPr>
          <w:rFonts w:eastAsia="MS Mincho"/>
          <w:b/>
          <w:sz w:val="24"/>
          <w:szCs w:val="24"/>
        </w:rPr>
        <w:t>10.2.</w:t>
      </w:r>
      <w:r w:rsidRPr="00096249">
        <w:rPr>
          <w:rFonts w:eastAsia="MS Mincho"/>
          <w:sz w:val="24"/>
          <w:szCs w:val="24"/>
        </w:rPr>
        <w:t xml:space="preserve"> При исполнении кон</w:t>
      </w:r>
      <w:r>
        <w:rPr>
          <w:rFonts w:eastAsia="MS Mincho"/>
          <w:sz w:val="24"/>
          <w:szCs w:val="24"/>
        </w:rPr>
        <w:t>тракта не допускается перемена П</w:t>
      </w:r>
      <w:r w:rsidRPr="00096249">
        <w:rPr>
          <w:rFonts w:eastAsia="MS Mincho"/>
          <w:sz w:val="24"/>
          <w:szCs w:val="24"/>
        </w:rPr>
        <w:t xml:space="preserve">одрядчика, за </w:t>
      </w:r>
      <w:r>
        <w:rPr>
          <w:rFonts w:eastAsia="MS Mincho"/>
          <w:sz w:val="24"/>
          <w:szCs w:val="24"/>
        </w:rPr>
        <w:t>исключением случая, если новый П</w:t>
      </w:r>
      <w:r w:rsidRPr="00096249">
        <w:rPr>
          <w:rFonts w:eastAsia="MS Mincho"/>
          <w:sz w:val="24"/>
          <w:szCs w:val="24"/>
        </w:rPr>
        <w:t>одр</w:t>
      </w:r>
      <w:r>
        <w:rPr>
          <w:rFonts w:eastAsia="MS Mincho"/>
          <w:sz w:val="24"/>
          <w:szCs w:val="24"/>
        </w:rPr>
        <w:t>ядчик является правопреемником П</w:t>
      </w:r>
      <w:r w:rsidRPr="00096249">
        <w:rPr>
          <w:rFonts w:eastAsia="MS Mincho"/>
          <w:sz w:val="24"/>
          <w:szCs w:val="24"/>
        </w:rPr>
        <w:t>одрядчика по такому контракту вследствие реорганизации юридического лица в форме преобразования, слияния или присоединения. В случае перемены заказчика права и обязанности заказчика, предусмотренные контрактом, переходят к новому заказчику.</w:t>
      </w:r>
    </w:p>
    <w:p w:rsidR="008D7FDE" w:rsidRPr="002C03C8" w:rsidRDefault="00486824" w:rsidP="00E00897">
      <w:pPr>
        <w:ind w:firstLine="567"/>
        <w:jc w:val="both"/>
        <w:rPr>
          <w:rFonts w:eastAsia="MS Mincho"/>
          <w:sz w:val="24"/>
          <w:szCs w:val="24"/>
        </w:rPr>
      </w:pPr>
      <w:r w:rsidRPr="00096249">
        <w:rPr>
          <w:rFonts w:eastAsia="MS Mincho"/>
          <w:b/>
          <w:sz w:val="24"/>
          <w:szCs w:val="24"/>
        </w:rPr>
        <w:t>10.3.</w:t>
      </w:r>
      <w:r w:rsidRPr="00096249">
        <w:rPr>
          <w:rFonts w:eastAsia="MS Mincho"/>
          <w:sz w:val="24"/>
          <w:szCs w:val="24"/>
        </w:rPr>
        <w:t xml:space="preserve"> При исполнении контракта по согласованию Заказчика с Подрядчиком допускается выполнение работы качество, технические и функциональные характеристики (потребительские свойства) которой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(ч.7 </w:t>
      </w:r>
      <w:proofErr w:type="spellStart"/>
      <w:proofErr w:type="gramStart"/>
      <w:r w:rsidRPr="00096249">
        <w:rPr>
          <w:rFonts w:eastAsia="MS Mincho"/>
          <w:sz w:val="24"/>
          <w:szCs w:val="24"/>
        </w:rPr>
        <w:t>ст</w:t>
      </w:r>
      <w:proofErr w:type="spellEnd"/>
      <w:proofErr w:type="gramEnd"/>
      <w:r w:rsidRPr="00096249">
        <w:rPr>
          <w:rFonts w:eastAsia="MS Mincho"/>
          <w:sz w:val="24"/>
          <w:szCs w:val="24"/>
        </w:rPr>
        <w:t xml:space="preserve"> 95 </w:t>
      </w:r>
      <w:r w:rsidRPr="00A15630">
        <w:rPr>
          <w:rFonts w:eastAsia="MS Mincho"/>
          <w:sz w:val="24"/>
          <w:szCs w:val="24"/>
        </w:rPr>
        <w:t>Закона о контрактной системе</w:t>
      </w:r>
      <w:r w:rsidRPr="00096249">
        <w:rPr>
          <w:rFonts w:eastAsia="MS Mincho"/>
          <w:sz w:val="24"/>
          <w:szCs w:val="24"/>
        </w:rPr>
        <w:t>).</w:t>
      </w:r>
    </w:p>
    <w:p w:rsidR="00FD4E26" w:rsidRPr="002C03C8" w:rsidRDefault="00FD4E26" w:rsidP="006E0C9B">
      <w:pPr>
        <w:ind w:firstLine="567"/>
        <w:jc w:val="both"/>
        <w:rPr>
          <w:rFonts w:eastAsia="MS Mincho"/>
          <w:sz w:val="24"/>
          <w:szCs w:val="24"/>
        </w:rPr>
      </w:pPr>
    </w:p>
    <w:p w:rsidR="00E00897" w:rsidRPr="002C03C8" w:rsidRDefault="006555F3" w:rsidP="00E00897">
      <w:pPr>
        <w:ind w:right="-185"/>
        <w:jc w:val="center"/>
        <w:rPr>
          <w:b/>
          <w:bCs/>
          <w:color w:val="000000"/>
          <w:sz w:val="24"/>
          <w:szCs w:val="24"/>
        </w:rPr>
      </w:pPr>
      <w:r w:rsidRPr="002C03C8">
        <w:rPr>
          <w:b/>
          <w:bCs/>
          <w:color w:val="000000"/>
          <w:sz w:val="24"/>
          <w:szCs w:val="24"/>
        </w:rPr>
        <w:t>11. РАСТОРЖЕНИЕ КОНТРАКТА</w:t>
      </w:r>
    </w:p>
    <w:p w:rsidR="006555F3" w:rsidRPr="002C03C8" w:rsidRDefault="006555F3" w:rsidP="006555F3">
      <w:pPr>
        <w:autoSpaceDE w:val="0"/>
        <w:autoSpaceDN w:val="0"/>
        <w:adjustRightInd w:val="0"/>
        <w:ind w:firstLine="567"/>
        <w:jc w:val="both"/>
        <w:outlineLvl w:val="0"/>
        <w:rPr>
          <w:sz w:val="24"/>
          <w:szCs w:val="24"/>
        </w:rPr>
      </w:pPr>
      <w:r w:rsidRPr="002C03C8">
        <w:rPr>
          <w:rFonts w:eastAsia="Calibri"/>
          <w:b/>
          <w:sz w:val="24"/>
          <w:szCs w:val="24"/>
          <w:lang w:eastAsia="en-US"/>
        </w:rPr>
        <w:t>11.1.</w:t>
      </w:r>
      <w:r w:rsidRPr="002C03C8">
        <w:rPr>
          <w:sz w:val="24"/>
          <w:szCs w:val="24"/>
        </w:rPr>
        <w:t xml:space="preserve"> Расторжение Контракта допускается в следующих случаях:</w:t>
      </w:r>
    </w:p>
    <w:p w:rsidR="006555F3" w:rsidRPr="002C03C8" w:rsidRDefault="006555F3" w:rsidP="006555F3">
      <w:pPr>
        <w:autoSpaceDE w:val="0"/>
        <w:autoSpaceDN w:val="0"/>
        <w:adjustRightInd w:val="0"/>
        <w:ind w:firstLine="426"/>
        <w:jc w:val="both"/>
        <w:outlineLvl w:val="0"/>
        <w:rPr>
          <w:sz w:val="24"/>
          <w:szCs w:val="24"/>
        </w:rPr>
      </w:pPr>
      <w:r w:rsidRPr="002C03C8">
        <w:rPr>
          <w:sz w:val="24"/>
          <w:szCs w:val="24"/>
        </w:rPr>
        <w:t>- по соглашению Сторон;</w:t>
      </w:r>
    </w:p>
    <w:p w:rsidR="006555F3" w:rsidRPr="002C03C8" w:rsidRDefault="006555F3" w:rsidP="006555F3">
      <w:pPr>
        <w:autoSpaceDE w:val="0"/>
        <w:autoSpaceDN w:val="0"/>
        <w:adjustRightInd w:val="0"/>
        <w:ind w:firstLine="426"/>
        <w:jc w:val="both"/>
        <w:outlineLvl w:val="0"/>
        <w:rPr>
          <w:sz w:val="24"/>
          <w:szCs w:val="24"/>
        </w:rPr>
      </w:pPr>
      <w:r w:rsidRPr="002C03C8">
        <w:rPr>
          <w:sz w:val="24"/>
          <w:szCs w:val="24"/>
        </w:rPr>
        <w:t>- по решению суда;</w:t>
      </w:r>
    </w:p>
    <w:p w:rsidR="006555F3" w:rsidRPr="002C03C8" w:rsidRDefault="006555F3" w:rsidP="006555F3">
      <w:pPr>
        <w:autoSpaceDE w:val="0"/>
        <w:autoSpaceDN w:val="0"/>
        <w:adjustRightInd w:val="0"/>
        <w:ind w:firstLine="426"/>
        <w:jc w:val="both"/>
        <w:outlineLvl w:val="0"/>
        <w:rPr>
          <w:sz w:val="24"/>
          <w:szCs w:val="24"/>
        </w:rPr>
      </w:pPr>
      <w:r w:rsidRPr="002C03C8">
        <w:rPr>
          <w:sz w:val="24"/>
          <w:szCs w:val="24"/>
        </w:rPr>
        <w:t xml:space="preserve">- в связи с односторонним отказом Стороны Контракта от его исполнения в соответствии с гражданским законодательством. </w:t>
      </w:r>
    </w:p>
    <w:p w:rsidR="006555F3" w:rsidRPr="002C03C8" w:rsidRDefault="006555F3" w:rsidP="00486824">
      <w:pPr>
        <w:ind w:firstLine="567"/>
        <w:jc w:val="both"/>
        <w:rPr>
          <w:sz w:val="24"/>
          <w:szCs w:val="24"/>
        </w:rPr>
      </w:pPr>
      <w:r w:rsidRPr="002C03C8">
        <w:rPr>
          <w:rFonts w:eastAsia="Calibri"/>
          <w:b/>
          <w:sz w:val="24"/>
          <w:szCs w:val="24"/>
        </w:rPr>
        <w:t>11.2.</w:t>
      </w:r>
      <w:r w:rsidRPr="002C03C8">
        <w:rPr>
          <w:rFonts w:eastAsia="Calibri"/>
          <w:sz w:val="24"/>
          <w:szCs w:val="24"/>
        </w:rPr>
        <w:t xml:space="preserve"> </w:t>
      </w:r>
      <w:r w:rsidR="00486824" w:rsidRPr="00096249">
        <w:rPr>
          <w:rFonts w:eastAsia="Calibri"/>
          <w:sz w:val="24"/>
          <w:szCs w:val="24"/>
        </w:rPr>
        <w:t xml:space="preserve">Порядок расторжения настоящего Контракта предусматривается в соответствии ст. 95 </w:t>
      </w:r>
      <w:r w:rsidR="00486824" w:rsidRPr="00A15630">
        <w:rPr>
          <w:rFonts w:eastAsia="Calibri"/>
          <w:sz w:val="24"/>
          <w:szCs w:val="24"/>
        </w:rPr>
        <w:t>Закона о контрактной системе</w:t>
      </w:r>
      <w:r w:rsidR="00486824">
        <w:rPr>
          <w:rFonts w:eastAsia="Calibri"/>
          <w:sz w:val="24"/>
          <w:szCs w:val="24"/>
        </w:rPr>
        <w:t>.</w:t>
      </w:r>
    </w:p>
    <w:p w:rsidR="006555F3" w:rsidRPr="002C03C8" w:rsidRDefault="006555F3" w:rsidP="006555F3">
      <w:pPr>
        <w:ind w:firstLine="567"/>
        <w:jc w:val="both"/>
        <w:rPr>
          <w:sz w:val="24"/>
          <w:szCs w:val="24"/>
        </w:rPr>
      </w:pPr>
      <w:r w:rsidRPr="002C03C8">
        <w:rPr>
          <w:rFonts w:eastAsia="MS Mincho"/>
          <w:b/>
          <w:sz w:val="24"/>
          <w:szCs w:val="24"/>
        </w:rPr>
        <w:t>11.3.</w:t>
      </w:r>
      <w:r w:rsidRPr="002C03C8">
        <w:rPr>
          <w:sz w:val="24"/>
          <w:szCs w:val="24"/>
        </w:rPr>
        <w:t xml:space="preserve"> Информация о Подрядчике, с которым Контракт </w:t>
      </w:r>
      <w:proofErr w:type="gramStart"/>
      <w:r w:rsidRPr="002C03C8">
        <w:rPr>
          <w:sz w:val="24"/>
          <w:szCs w:val="24"/>
        </w:rPr>
        <w:t>был</w:t>
      </w:r>
      <w:proofErr w:type="gramEnd"/>
      <w:r w:rsidRPr="002C03C8">
        <w:rPr>
          <w:sz w:val="24"/>
          <w:szCs w:val="24"/>
        </w:rPr>
        <w:t xml:space="preserve"> расторгнут в связи с односторонним отказом Заказчика от исполнения Контракта, в порядке установленном ч. 16 ст. 95 Закона о контрактной системе вносится в реестр недобросовестных поставщиков.</w:t>
      </w:r>
    </w:p>
    <w:p w:rsidR="006555F3" w:rsidRPr="002C03C8" w:rsidRDefault="006555F3" w:rsidP="006555F3">
      <w:pPr>
        <w:autoSpaceDE w:val="0"/>
        <w:autoSpaceDN w:val="0"/>
        <w:adjustRightInd w:val="0"/>
        <w:ind w:firstLine="567"/>
        <w:jc w:val="both"/>
        <w:rPr>
          <w:sz w:val="24"/>
          <w:szCs w:val="24"/>
        </w:rPr>
      </w:pPr>
      <w:r w:rsidRPr="002C03C8">
        <w:rPr>
          <w:b/>
          <w:sz w:val="24"/>
          <w:szCs w:val="24"/>
        </w:rPr>
        <w:t>11.4.</w:t>
      </w:r>
      <w:r w:rsidRPr="002C03C8">
        <w:rPr>
          <w:sz w:val="24"/>
          <w:szCs w:val="24"/>
        </w:rPr>
        <w:t xml:space="preserve">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 </w:t>
      </w:r>
    </w:p>
    <w:p w:rsidR="006555F3" w:rsidRPr="002C03C8" w:rsidRDefault="006555F3" w:rsidP="006555F3">
      <w:pPr>
        <w:autoSpaceDE w:val="0"/>
        <w:autoSpaceDN w:val="0"/>
        <w:adjustRightInd w:val="0"/>
        <w:ind w:firstLine="567"/>
        <w:jc w:val="both"/>
        <w:rPr>
          <w:rFonts w:eastAsia="Calibri"/>
          <w:color w:val="000000"/>
          <w:sz w:val="24"/>
          <w:szCs w:val="24"/>
          <w:lang w:eastAsia="en-US"/>
        </w:rPr>
      </w:pPr>
      <w:r w:rsidRPr="002C03C8">
        <w:rPr>
          <w:rFonts w:eastAsia="Calibri"/>
          <w:b/>
          <w:color w:val="000000"/>
          <w:sz w:val="24"/>
          <w:szCs w:val="24"/>
          <w:lang w:eastAsia="en-US"/>
        </w:rPr>
        <w:t>11.5.</w:t>
      </w:r>
      <w:r w:rsidRPr="002C03C8">
        <w:rPr>
          <w:rFonts w:eastAsia="Calibri"/>
          <w:color w:val="000000"/>
          <w:sz w:val="24"/>
          <w:szCs w:val="24"/>
          <w:lang w:eastAsia="en-US"/>
        </w:rPr>
        <w:t xml:space="preserve"> В случае</w:t>
      </w:r>
      <w:proofErr w:type="gramStart"/>
      <w:r w:rsidRPr="002C03C8">
        <w:rPr>
          <w:rFonts w:eastAsia="Calibri"/>
          <w:color w:val="000000"/>
          <w:sz w:val="24"/>
          <w:szCs w:val="24"/>
          <w:lang w:eastAsia="en-US"/>
        </w:rPr>
        <w:t>,</w:t>
      </w:r>
      <w:proofErr w:type="gramEnd"/>
      <w:r w:rsidRPr="002C03C8">
        <w:rPr>
          <w:rFonts w:eastAsia="Calibri"/>
          <w:color w:val="000000"/>
          <w:sz w:val="24"/>
          <w:szCs w:val="24"/>
          <w:lang w:eastAsia="en-US"/>
        </w:rPr>
        <w:t xml:space="preserve"> если в ходе исполнения Контракта будет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(п.7 ч.1 ст.31 и ч. 15. ст. </w:t>
      </w:r>
      <w:r w:rsidRPr="002C03C8">
        <w:rPr>
          <w:rFonts w:eastAsia="Calibri"/>
          <w:sz w:val="24"/>
          <w:szCs w:val="24"/>
          <w:lang w:eastAsia="en-US"/>
        </w:rPr>
        <w:t>95</w:t>
      </w:r>
      <w:r w:rsidRPr="002C03C8">
        <w:rPr>
          <w:rFonts w:eastAsia="Calibri"/>
          <w:color w:val="000000"/>
          <w:sz w:val="24"/>
          <w:szCs w:val="24"/>
          <w:lang w:eastAsia="en-US"/>
        </w:rPr>
        <w:t xml:space="preserve"> </w:t>
      </w:r>
      <w:r w:rsidRPr="002C03C8">
        <w:rPr>
          <w:rFonts w:eastAsia="Calibri"/>
          <w:sz w:val="24"/>
          <w:szCs w:val="24"/>
          <w:lang w:eastAsia="en-US"/>
        </w:rPr>
        <w:t xml:space="preserve">Закона о контрактной системе) </w:t>
      </w:r>
      <w:r w:rsidRPr="002C03C8">
        <w:rPr>
          <w:rFonts w:eastAsia="Calibri"/>
          <w:color w:val="000000"/>
          <w:sz w:val="24"/>
          <w:szCs w:val="24"/>
          <w:lang w:eastAsia="en-US"/>
        </w:rPr>
        <w:t>Заказчик вправе расторгнуть Контракт в одностороннем порядке и потребовать возмещения понесенного ущерба, непосредственно обусловленного обстоятельствами, являющимися основанием для принятия такого решения.</w:t>
      </w:r>
    </w:p>
    <w:p w:rsidR="006555F3" w:rsidRPr="002C03C8" w:rsidRDefault="006555F3" w:rsidP="006555F3">
      <w:pPr>
        <w:autoSpaceDE w:val="0"/>
        <w:autoSpaceDN w:val="0"/>
        <w:adjustRightInd w:val="0"/>
        <w:jc w:val="both"/>
        <w:rPr>
          <w:rFonts w:eastAsia="Calibri"/>
          <w:color w:val="000000"/>
          <w:sz w:val="24"/>
          <w:szCs w:val="24"/>
          <w:lang w:eastAsia="en-US"/>
        </w:rPr>
      </w:pPr>
    </w:p>
    <w:p w:rsidR="006555F3" w:rsidRPr="002C03C8" w:rsidRDefault="006555F3" w:rsidP="006555F3">
      <w:pPr>
        <w:ind w:firstLine="720"/>
        <w:jc w:val="center"/>
        <w:rPr>
          <w:b/>
          <w:sz w:val="24"/>
          <w:szCs w:val="24"/>
        </w:rPr>
      </w:pPr>
      <w:r w:rsidRPr="002C03C8">
        <w:rPr>
          <w:b/>
          <w:sz w:val="24"/>
          <w:szCs w:val="24"/>
        </w:rPr>
        <w:t>12. ЗАКЛЮЧИТЕЛЬНЫЕ ПОЛОЖЕНИЯ</w:t>
      </w:r>
    </w:p>
    <w:p w:rsidR="006555F3" w:rsidRPr="002C03C8" w:rsidRDefault="006555F3" w:rsidP="009D1296">
      <w:pPr>
        <w:pStyle w:val="a5"/>
        <w:widowControl w:val="0"/>
        <w:suppressAutoHyphens/>
        <w:autoSpaceDE w:val="0"/>
        <w:ind w:left="0" w:firstLine="567"/>
        <w:jc w:val="both"/>
        <w:rPr>
          <w:sz w:val="24"/>
          <w:szCs w:val="24"/>
          <w:lang w:eastAsia="ar-SA"/>
        </w:rPr>
      </w:pPr>
      <w:r w:rsidRPr="002C03C8">
        <w:rPr>
          <w:b/>
          <w:sz w:val="24"/>
          <w:szCs w:val="24"/>
        </w:rPr>
        <w:t>12.1.</w:t>
      </w:r>
      <w:r w:rsidRPr="002C03C8">
        <w:rPr>
          <w:sz w:val="24"/>
          <w:szCs w:val="24"/>
        </w:rPr>
        <w:t xml:space="preserve"> </w:t>
      </w:r>
      <w:r w:rsidR="00486824" w:rsidRPr="004E1863">
        <w:rPr>
          <w:sz w:val="24"/>
          <w:szCs w:val="24"/>
        </w:rPr>
        <w:t xml:space="preserve">Контракт считается заключенным с момента его подписания обеими Сторонами и размещения в единой информационной </w:t>
      </w:r>
      <w:r w:rsidR="00486824" w:rsidRPr="00906BF2">
        <w:rPr>
          <w:sz w:val="24"/>
          <w:szCs w:val="24"/>
        </w:rPr>
        <w:t>системе в соответствии со ст. 83.2. Закона о контрактной системе</w:t>
      </w:r>
      <w:r w:rsidR="009D1296" w:rsidRPr="00906BF2">
        <w:rPr>
          <w:sz w:val="24"/>
          <w:szCs w:val="24"/>
        </w:rPr>
        <w:t xml:space="preserve"> и действует до 31 декабря 20</w:t>
      </w:r>
      <w:r w:rsidR="004A164F" w:rsidRPr="00906BF2">
        <w:rPr>
          <w:sz w:val="24"/>
          <w:szCs w:val="24"/>
        </w:rPr>
        <w:t>2</w:t>
      </w:r>
      <w:r w:rsidR="00906BF2" w:rsidRPr="00906BF2">
        <w:rPr>
          <w:sz w:val="24"/>
          <w:szCs w:val="24"/>
        </w:rPr>
        <w:t>1</w:t>
      </w:r>
      <w:r w:rsidR="00A95053" w:rsidRPr="00906BF2">
        <w:rPr>
          <w:sz w:val="24"/>
          <w:szCs w:val="24"/>
        </w:rPr>
        <w:t xml:space="preserve"> года</w:t>
      </w:r>
      <w:r w:rsidR="009D1296" w:rsidRPr="00906BF2">
        <w:rPr>
          <w:sz w:val="24"/>
          <w:szCs w:val="24"/>
        </w:rPr>
        <w:t>. Окончание срока действия настоящего Контракта не влечет прекращение гарантийных</w:t>
      </w:r>
      <w:r w:rsidR="009D1296" w:rsidRPr="002C03C8">
        <w:rPr>
          <w:sz w:val="24"/>
          <w:szCs w:val="24"/>
        </w:rPr>
        <w:t xml:space="preserve"> обязательств Подрядчика.</w:t>
      </w:r>
    </w:p>
    <w:p w:rsidR="0019150F" w:rsidRPr="002D4F8F" w:rsidRDefault="0019150F" w:rsidP="0019150F">
      <w:pPr>
        <w:widowControl w:val="0"/>
        <w:suppressAutoHyphens/>
        <w:ind w:firstLine="426"/>
        <w:contextualSpacing/>
        <w:jc w:val="both"/>
        <w:rPr>
          <w:sz w:val="24"/>
          <w:szCs w:val="24"/>
        </w:rPr>
      </w:pPr>
      <w:r>
        <w:rPr>
          <w:b/>
          <w:sz w:val="24"/>
          <w:szCs w:val="24"/>
        </w:rPr>
        <w:t xml:space="preserve">  </w:t>
      </w:r>
      <w:r w:rsidRPr="0019150F">
        <w:rPr>
          <w:b/>
          <w:sz w:val="24"/>
          <w:szCs w:val="24"/>
        </w:rPr>
        <w:t>12.2.</w:t>
      </w:r>
      <w:r w:rsidRPr="002D4F8F">
        <w:rPr>
          <w:sz w:val="24"/>
          <w:szCs w:val="24"/>
        </w:rPr>
        <w:t xml:space="preserve"> Контракт составлен в форме электронного документа, подписанного усиленными электронными подписями уполномоченных на подписание Контракта лиц обеих Сторон.</w:t>
      </w:r>
    </w:p>
    <w:p w:rsidR="0019150F" w:rsidRPr="002D4F8F" w:rsidRDefault="0019150F" w:rsidP="0019150F">
      <w:pPr>
        <w:widowControl w:val="0"/>
        <w:suppressAutoHyphens/>
        <w:ind w:firstLine="426"/>
        <w:contextualSpacing/>
        <w:jc w:val="both"/>
        <w:rPr>
          <w:sz w:val="24"/>
          <w:szCs w:val="24"/>
        </w:rPr>
      </w:pPr>
      <w:r w:rsidRPr="002D4F8F">
        <w:rPr>
          <w:sz w:val="24"/>
          <w:szCs w:val="24"/>
        </w:rPr>
        <w:t>Усиленная электронная подпись в настоящем электронном документе, сертификат которой содержит необходимые при осуществлении данных отношений сведения о правомочиях его владельца, признается равнозначной собственноручной подписи лица в документе на бумажном носителе, заверенной печатью в соответствии с законодательством РФ.</w:t>
      </w:r>
    </w:p>
    <w:p w:rsidR="00AA46C8" w:rsidRPr="00AA46C8" w:rsidRDefault="0019150F" w:rsidP="00AA46C8">
      <w:pPr>
        <w:ind w:firstLine="567"/>
        <w:jc w:val="both"/>
        <w:rPr>
          <w:sz w:val="24"/>
          <w:szCs w:val="24"/>
        </w:rPr>
      </w:pPr>
      <w:r>
        <w:rPr>
          <w:b/>
          <w:sz w:val="24"/>
          <w:szCs w:val="24"/>
        </w:rPr>
        <w:t xml:space="preserve"> </w:t>
      </w:r>
      <w:r w:rsidR="00AA46C8" w:rsidRPr="003A7512">
        <w:rPr>
          <w:b/>
          <w:sz w:val="24"/>
          <w:szCs w:val="24"/>
        </w:rPr>
        <w:t>12.</w:t>
      </w:r>
      <w:r w:rsidR="00AA46C8">
        <w:rPr>
          <w:b/>
          <w:sz w:val="24"/>
          <w:szCs w:val="24"/>
        </w:rPr>
        <w:t>3</w:t>
      </w:r>
      <w:r w:rsidR="00AA46C8" w:rsidRPr="003A7512">
        <w:rPr>
          <w:b/>
          <w:sz w:val="24"/>
          <w:szCs w:val="24"/>
        </w:rPr>
        <w:t>.</w:t>
      </w:r>
      <w:r w:rsidR="00AA46C8" w:rsidRPr="00064E6C">
        <w:rPr>
          <w:sz w:val="24"/>
          <w:szCs w:val="24"/>
        </w:rPr>
        <w:t xml:space="preserve"> Для оперативной связи между Сторонами, любые сообщения, необходимые для исполнения своих обязательств по </w:t>
      </w:r>
      <w:r w:rsidR="00AA46C8">
        <w:rPr>
          <w:sz w:val="24"/>
          <w:szCs w:val="24"/>
        </w:rPr>
        <w:t>к</w:t>
      </w:r>
      <w:r w:rsidR="00AA46C8" w:rsidRPr="00064E6C">
        <w:rPr>
          <w:sz w:val="24"/>
          <w:szCs w:val="24"/>
        </w:rPr>
        <w:t xml:space="preserve">онтракту оформляются должным образом и направляются Сторонами нарочно, почтовым </w:t>
      </w:r>
      <w:r w:rsidR="00AA46C8" w:rsidRPr="00AA46C8">
        <w:rPr>
          <w:sz w:val="24"/>
          <w:szCs w:val="24"/>
        </w:rPr>
        <w:t xml:space="preserve">отправлением, факсом, посредством электронной почты или иными способами, позволяющими достоверно определить факт направления такого сообщения, в том числе </w:t>
      </w:r>
      <w:r w:rsidR="00AA46C8" w:rsidRPr="00AA46C8">
        <w:rPr>
          <w:sz w:val="24"/>
          <w:szCs w:val="24"/>
          <w:lang w:val="en-US"/>
        </w:rPr>
        <w:t>c</w:t>
      </w:r>
      <w:r w:rsidR="00AA46C8" w:rsidRPr="00AA46C8">
        <w:rPr>
          <w:sz w:val="24"/>
          <w:szCs w:val="24"/>
        </w:rPr>
        <w:t xml:space="preserve"> помощью </w:t>
      </w:r>
      <w:proofErr w:type="gramStart"/>
      <w:r w:rsidR="00AA46C8" w:rsidRPr="00AA46C8">
        <w:rPr>
          <w:sz w:val="24"/>
          <w:szCs w:val="24"/>
          <w:lang w:val="en-US"/>
        </w:rPr>
        <w:t>c</w:t>
      </w:r>
      <w:proofErr w:type="spellStart"/>
      <w:proofErr w:type="gramEnd"/>
      <w:r w:rsidR="00AA46C8" w:rsidRPr="00AA46C8">
        <w:rPr>
          <w:sz w:val="24"/>
          <w:szCs w:val="24"/>
        </w:rPr>
        <w:t>истем</w:t>
      </w:r>
      <w:proofErr w:type="spellEnd"/>
      <w:r w:rsidR="00AA46C8" w:rsidRPr="00AA46C8">
        <w:rPr>
          <w:sz w:val="24"/>
          <w:szCs w:val="24"/>
        </w:rPr>
        <w:t xml:space="preserve"> мгновенного обмена сообщениями </w:t>
      </w:r>
      <w:r w:rsidR="00AA46C8" w:rsidRPr="00AA46C8">
        <w:rPr>
          <w:sz w:val="24"/>
          <w:szCs w:val="24"/>
          <w:lang w:val="en-US"/>
        </w:rPr>
        <w:t>WhatsApp</w:t>
      </w:r>
      <w:r w:rsidR="00AA46C8" w:rsidRPr="00AA46C8">
        <w:rPr>
          <w:sz w:val="24"/>
          <w:szCs w:val="24"/>
        </w:rPr>
        <w:t xml:space="preserve"> и </w:t>
      </w:r>
      <w:r w:rsidR="00AA46C8" w:rsidRPr="00AA46C8">
        <w:rPr>
          <w:sz w:val="24"/>
          <w:szCs w:val="24"/>
          <w:lang w:val="en-US"/>
        </w:rPr>
        <w:t>Telegram</w:t>
      </w:r>
      <w:r w:rsidR="00AA46C8" w:rsidRPr="00AA46C8">
        <w:rPr>
          <w:sz w:val="24"/>
          <w:szCs w:val="24"/>
        </w:rPr>
        <w:t>. Все уведомления/сообщения, отправленные по согласованным в настоящем Контракте адресам, контактным данным, в том числе отправленные на контактные номера ответственных лиц, Подрядчика, признаются Сторонами официальной перепиской в рамках контракта.</w:t>
      </w:r>
    </w:p>
    <w:p w:rsidR="0019150F" w:rsidRPr="00DB5C1E" w:rsidRDefault="00AA46C8" w:rsidP="00AA46C8">
      <w:pPr>
        <w:widowControl w:val="0"/>
        <w:suppressAutoHyphens/>
        <w:ind w:firstLine="426"/>
        <w:contextualSpacing/>
        <w:jc w:val="both"/>
        <w:rPr>
          <w:sz w:val="24"/>
          <w:szCs w:val="24"/>
        </w:rPr>
      </w:pPr>
      <w:r w:rsidRPr="00AA46C8">
        <w:rPr>
          <w:b/>
          <w:sz w:val="24"/>
          <w:szCs w:val="24"/>
        </w:rPr>
        <w:t>12.4.</w:t>
      </w:r>
      <w:r w:rsidRPr="00AA46C8">
        <w:rPr>
          <w:sz w:val="24"/>
          <w:szCs w:val="24"/>
        </w:rPr>
        <w:t xml:space="preserve"> При изменении адресов, контактных данных и реквизитов, Стороны обязуются извещать друг друга о таких изменениях в трехдневный срок. В противном случае, сообщения, переданные по последнему известному адресу (юридическому, адресу местонахождения), адресу электронной почты, факсу и иных контактных данных, считаются надлежаще переданными, а финансовые расчеты соответственно произведены надлежащим образом.</w:t>
      </w:r>
    </w:p>
    <w:p w:rsidR="0019150F" w:rsidRPr="009E31D9" w:rsidRDefault="0019150F" w:rsidP="0019150F">
      <w:pPr>
        <w:widowControl w:val="0"/>
        <w:suppressAutoHyphens/>
        <w:ind w:firstLine="426"/>
        <w:contextualSpacing/>
        <w:jc w:val="both"/>
        <w:rPr>
          <w:sz w:val="24"/>
          <w:szCs w:val="24"/>
        </w:rPr>
      </w:pPr>
      <w:r w:rsidRPr="0019150F">
        <w:rPr>
          <w:b/>
          <w:sz w:val="24"/>
          <w:szCs w:val="24"/>
        </w:rPr>
        <w:t>12.5.</w:t>
      </w:r>
      <w:r w:rsidRPr="00DB5C1E">
        <w:rPr>
          <w:sz w:val="24"/>
          <w:szCs w:val="24"/>
        </w:rPr>
        <w:t xml:space="preserve"> По вопросам, не урегулированным настоящим</w:t>
      </w:r>
      <w:r>
        <w:rPr>
          <w:sz w:val="24"/>
          <w:szCs w:val="24"/>
        </w:rPr>
        <w:t xml:space="preserve"> контрактом</w:t>
      </w:r>
      <w:r w:rsidRPr="00DB5C1E">
        <w:rPr>
          <w:sz w:val="24"/>
          <w:szCs w:val="24"/>
        </w:rPr>
        <w:t>, Стороны руководствуются действующим законодательством РФ.</w:t>
      </w:r>
    </w:p>
    <w:p w:rsidR="0019150F" w:rsidRDefault="0019150F" w:rsidP="0019150F">
      <w:pPr>
        <w:widowControl w:val="0"/>
        <w:suppressAutoHyphens/>
        <w:ind w:firstLine="426"/>
        <w:contextualSpacing/>
        <w:jc w:val="both"/>
        <w:rPr>
          <w:sz w:val="24"/>
          <w:szCs w:val="24"/>
        </w:rPr>
      </w:pPr>
      <w:r w:rsidRPr="0019150F">
        <w:rPr>
          <w:b/>
          <w:sz w:val="24"/>
          <w:szCs w:val="24"/>
        </w:rPr>
        <w:t>12.6.</w:t>
      </w:r>
      <w:r w:rsidRPr="00DB5C1E">
        <w:rPr>
          <w:sz w:val="24"/>
          <w:szCs w:val="24"/>
        </w:rPr>
        <w:t xml:space="preserve"> Приложени</w:t>
      </w:r>
      <w:r>
        <w:rPr>
          <w:sz w:val="24"/>
          <w:szCs w:val="24"/>
        </w:rPr>
        <w:t>я</w:t>
      </w:r>
      <w:r w:rsidRPr="00DB5C1E">
        <w:rPr>
          <w:sz w:val="24"/>
          <w:szCs w:val="24"/>
        </w:rPr>
        <w:t xml:space="preserve"> </w:t>
      </w:r>
      <w:r>
        <w:rPr>
          <w:sz w:val="24"/>
          <w:szCs w:val="24"/>
        </w:rPr>
        <w:t xml:space="preserve">к настоящему контракту </w:t>
      </w:r>
      <w:r w:rsidRPr="00DB5C1E">
        <w:rPr>
          <w:sz w:val="24"/>
          <w:szCs w:val="24"/>
        </w:rPr>
        <w:t>составляю</w:t>
      </w:r>
      <w:r>
        <w:rPr>
          <w:sz w:val="24"/>
          <w:szCs w:val="24"/>
        </w:rPr>
        <w:t>т его неотъемлемую часть.</w:t>
      </w:r>
    </w:p>
    <w:p w:rsidR="006555F3" w:rsidRPr="002C03C8" w:rsidRDefault="0019150F" w:rsidP="0019150F">
      <w:pPr>
        <w:ind w:firstLine="567"/>
        <w:jc w:val="both"/>
        <w:rPr>
          <w:sz w:val="24"/>
          <w:szCs w:val="24"/>
        </w:rPr>
      </w:pPr>
      <w:r w:rsidRPr="00DB5C1E">
        <w:rPr>
          <w:sz w:val="24"/>
          <w:szCs w:val="24"/>
        </w:rPr>
        <w:t>Приложени</w:t>
      </w:r>
      <w:r>
        <w:rPr>
          <w:sz w:val="24"/>
          <w:szCs w:val="24"/>
        </w:rPr>
        <w:t>е</w:t>
      </w:r>
      <w:r w:rsidRPr="00DB5C1E">
        <w:rPr>
          <w:sz w:val="24"/>
          <w:szCs w:val="24"/>
        </w:rPr>
        <w:t xml:space="preserve"> </w:t>
      </w:r>
      <w:r>
        <w:rPr>
          <w:sz w:val="24"/>
          <w:szCs w:val="24"/>
        </w:rPr>
        <w:t>№ 1 - Техническое задание</w:t>
      </w:r>
      <w:r w:rsidRPr="00DB5C1E">
        <w:rPr>
          <w:sz w:val="24"/>
          <w:szCs w:val="24"/>
        </w:rPr>
        <w:t>.</w:t>
      </w:r>
      <w:r w:rsidR="006555F3" w:rsidRPr="002C03C8">
        <w:rPr>
          <w:sz w:val="24"/>
          <w:szCs w:val="24"/>
        </w:rPr>
        <w:t xml:space="preserve"> </w:t>
      </w:r>
    </w:p>
    <w:p w:rsidR="006555F3" w:rsidRPr="002C03C8" w:rsidRDefault="006555F3" w:rsidP="00440E48">
      <w:pPr>
        <w:rPr>
          <w:b/>
          <w:sz w:val="24"/>
          <w:szCs w:val="24"/>
        </w:rPr>
      </w:pPr>
    </w:p>
    <w:p w:rsidR="00064DB4" w:rsidRPr="002C03C8" w:rsidRDefault="006555F3" w:rsidP="00440E48">
      <w:pPr>
        <w:jc w:val="center"/>
        <w:rPr>
          <w:b/>
          <w:bCs/>
          <w:sz w:val="24"/>
          <w:szCs w:val="24"/>
        </w:rPr>
      </w:pPr>
      <w:r w:rsidRPr="002C03C8">
        <w:rPr>
          <w:b/>
          <w:bCs/>
          <w:sz w:val="24"/>
          <w:szCs w:val="24"/>
        </w:rPr>
        <w:t>13. ЮРИДИЧЕСКИЕ АДРЕСА И БАНКОВСКИЕ РЕКВИЗИТЫ СТОРОН</w:t>
      </w:r>
    </w:p>
    <w:tbl>
      <w:tblPr>
        <w:tblW w:w="10449" w:type="dxa"/>
        <w:jc w:val="center"/>
        <w:tblLayout w:type="fixed"/>
        <w:tblLook w:val="04A0" w:firstRow="1" w:lastRow="0" w:firstColumn="1" w:lastColumn="0" w:noHBand="0" w:noVBand="1"/>
      </w:tblPr>
      <w:tblGrid>
        <w:gridCol w:w="5149"/>
        <w:gridCol w:w="5300"/>
      </w:tblGrid>
      <w:tr w:rsidR="00064DB4" w:rsidRPr="002C03C8" w:rsidTr="00064DB4">
        <w:trPr>
          <w:trHeight w:val="23"/>
          <w:jc w:val="center"/>
        </w:trPr>
        <w:tc>
          <w:tcPr>
            <w:tcW w:w="5149" w:type="dxa"/>
            <w:hideMark/>
          </w:tcPr>
          <w:p w:rsidR="00064DB4" w:rsidRPr="00A95053" w:rsidRDefault="00064DB4" w:rsidP="00064DB4">
            <w:pPr>
              <w:keepNext/>
              <w:spacing w:before="240" w:after="60" w:line="276" w:lineRule="auto"/>
              <w:outlineLvl w:val="0"/>
              <w:rPr>
                <w:rFonts w:ascii="Arial" w:hAnsi="Arial" w:cs="Arial"/>
                <w:bCs/>
                <w:kern w:val="32"/>
                <w:sz w:val="24"/>
                <w:szCs w:val="24"/>
                <w:lang w:eastAsia="en-US"/>
              </w:rPr>
            </w:pPr>
            <w:r w:rsidRPr="00A95053">
              <w:rPr>
                <w:bCs/>
                <w:kern w:val="32"/>
                <w:sz w:val="24"/>
                <w:szCs w:val="24"/>
                <w:lang w:eastAsia="en-US"/>
              </w:rPr>
              <w:t xml:space="preserve">Заказчик: </w:t>
            </w:r>
          </w:p>
        </w:tc>
        <w:tc>
          <w:tcPr>
            <w:tcW w:w="5300" w:type="dxa"/>
            <w:hideMark/>
          </w:tcPr>
          <w:p w:rsidR="00064DB4" w:rsidRPr="00A95053" w:rsidRDefault="00B82373" w:rsidP="00AD501D">
            <w:pPr>
              <w:keepNext/>
              <w:spacing w:before="240" w:after="60" w:line="276" w:lineRule="auto"/>
              <w:outlineLvl w:val="0"/>
              <w:rPr>
                <w:bCs/>
                <w:kern w:val="32"/>
                <w:sz w:val="24"/>
                <w:szCs w:val="24"/>
                <w:lang w:eastAsia="en-US"/>
              </w:rPr>
            </w:pPr>
            <w:r w:rsidRPr="00A95053">
              <w:rPr>
                <w:bCs/>
                <w:kern w:val="32"/>
                <w:sz w:val="24"/>
                <w:szCs w:val="24"/>
                <w:lang w:eastAsia="en-US"/>
              </w:rPr>
              <w:t xml:space="preserve"> </w:t>
            </w:r>
            <w:r w:rsidR="00064DB4" w:rsidRPr="00A95053">
              <w:rPr>
                <w:bCs/>
                <w:kern w:val="32"/>
                <w:sz w:val="24"/>
                <w:szCs w:val="24"/>
                <w:lang w:eastAsia="en-US"/>
              </w:rPr>
              <w:t>По</w:t>
            </w:r>
            <w:r w:rsidR="00AD501D" w:rsidRPr="00A95053">
              <w:rPr>
                <w:bCs/>
                <w:kern w:val="32"/>
                <w:sz w:val="24"/>
                <w:szCs w:val="24"/>
                <w:lang w:eastAsia="en-US"/>
              </w:rPr>
              <w:t>дрядчик</w:t>
            </w:r>
            <w:r w:rsidR="00064DB4" w:rsidRPr="00A95053">
              <w:rPr>
                <w:rFonts w:ascii="Arial" w:hAnsi="Arial" w:cs="Arial"/>
                <w:bCs/>
                <w:kern w:val="32"/>
                <w:sz w:val="24"/>
                <w:szCs w:val="24"/>
                <w:lang w:eastAsia="en-US"/>
              </w:rPr>
              <w:t>:</w:t>
            </w:r>
          </w:p>
        </w:tc>
      </w:tr>
      <w:tr w:rsidR="00064DB4" w:rsidRPr="002C03C8" w:rsidTr="00064DB4">
        <w:trPr>
          <w:trHeight w:val="214"/>
          <w:jc w:val="center"/>
        </w:trPr>
        <w:tc>
          <w:tcPr>
            <w:tcW w:w="5149" w:type="dxa"/>
          </w:tcPr>
          <w:p w:rsidR="00064DB4" w:rsidRPr="00A95053" w:rsidRDefault="00064DB4" w:rsidP="00064DB4">
            <w:pPr>
              <w:spacing w:line="276" w:lineRule="auto"/>
              <w:rPr>
                <w:b/>
                <w:bCs/>
                <w:sz w:val="24"/>
                <w:szCs w:val="24"/>
                <w:lang w:eastAsia="en-US"/>
              </w:rPr>
            </w:pPr>
            <w:r w:rsidRPr="00A95053">
              <w:rPr>
                <w:b/>
                <w:bCs/>
                <w:sz w:val="24"/>
                <w:szCs w:val="24"/>
                <w:lang w:eastAsia="en-US"/>
              </w:rPr>
              <w:t>КГУП</w:t>
            </w:r>
            <w:r w:rsidR="00B82373" w:rsidRPr="00A95053">
              <w:rPr>
                <w:b/>
                <w:bCs/>
                <w:sz w:val="24"/>
                <w:szCs w:val="24"/>
                <w:lang w:eastAsia="en-US"/>
              </w:rPr>
              <w:t xml:space="preserve"> </w:t>
            </w:r>
            <w:r w:rsidRPr="00A95053">
              <w:rPr>
                <w:b/>
                <w:bCs/>
                <w:sz w:val="24"/>
                <w:szCs w:val="24"/>
                <w:lang w:eastAsia="en-US"/>
              </w:rPr>
              <w:t xml:space="preserve">«Камчатский водоканал» </w:t>
            </w:r>
          </w:p>
          <w:p w:rsidR="00064DB4" w:rsidRPr="00A95053" w:rsidRDefault="00064DB4" w:rsidP="00064DB4">
            <w:pPr>
              <w:tabs>
                <w:tab w:val="left" w:pos="1725"/>
              </w:tabs>
              <w:spacing w:line="276" w:lineRule="auto"/>
              <w:rPr>
                <w:bCs/>
                <w:sz w:val="24"/>
                <w:szCs w:val="24"/>
                <w:lang w:eastAsia="en-US"/>
              </w:rPr>
            </w:pPr>
            <w:r w:rsidRPr="00A95053">
              <w:rPr>
                <w:bCs/>
                <w:sz w:val="24"/>
                <w:szCs w:val="24"/>
                <w:lang w:eastAsia="en-US"/>
              </w:rPr>
              <w:t>ИНН/КПП 4101119472/410101001</w:t>
            </w:r>
          </w:p>
          <w:p w:rsidR="00064DB4" w:rsidRPr="00A95053" w:rsidRDefault="00064DB4" w:rsidP="00064DB4">
            <w:pPr>
              <w:tabs>
                <w:tab w:val="left" w:pos="1725"/>
              </w:tabs>
              <w:spacing w:line="276" w:lineRule="auto"/>
              <w:rPr>
                <w:bCs/>
                <w:sz w:val="24"/>
                <w:szCs w:val="24"/>
                <w:lang w:eastAsia="en-US"/>
              </w:rPr>
            </w:pPr>
            <w:r w:rsidRPr="00A95053">
              <w:rPr>
                <w:bCs/>
                <w:sz w:val="24"/>
                <w:szCs w:val="24"/>
                <w:lang w:eastAsia="en-US"/>
              </w:rPr>
              <w:t>ОГРН 1074101006726</w:t>
            </w:r>
          </w:p>
          <w:p w:rsidR="00064DB4" w:rsidRPr="00A95053" w:rsidRDefault="00064DB4" w:rsidP="00064DB4">
            <w:pPr>
              <w:tabs>
                <w:tab w:val="left" w:pos="1725"/>
              </w:tabs>
              <w:spacing w:line="276" w:lineRule="auto"/>
              <w:rPr>
                <w:bCs/>
                <w:sz w:val="24"/>
                <w:szCs w:val="24"/>
                <w:lang w:eastAsia="en-US"/>
              </w:rPr>
            </w:pPr>
            <w:r w:rsidRPr="00A95053">
              <w:rPr>
                <w:bCs/>
                <w:sz w:val="24"/>
                <w:szCs w:val="24"/>
                <w:lang w:eastAsia="en-US"/>
              </w:rPr>
              <w:t xml:space="preserve">Юридический адрес: </w:t>
            </w:r>
          </w:p>
          <w:p w:rsidR="00064DB4" w:rsidRPr="00A95053" w:rsidRDefault="00064DB4" w:rsidP="00064DB4">
            <w:pPr>
              <w:tabs>
                <w:tab w:val="left" w:pos="1725"/>
              </w:tabs>
              <w:spacing w:line="276" w:lineRule="auto"/>
              <w:rPr>
                <w:bCs/>
                <w:sz w:val="24"/>
                <w:szCs w:val="24"/>
                <w:lang w:eastAsia="en-US"/>
              </w:rPr>
            </w:pPr>
            <w:r w:rsidRPr="00A95053">
              <w:rPr>
                <w:bCs/>
                <w:sz w:val="24"/>
                <w:szCs w:val="24"/>
                <w:lang w:eastAsia="en-US"/>
              </w:rPr>
              <w:t xml:space="preserve">683009, г. Петропавловск-Камчатский, </w:t>
            </w:r>
          </w:p>
          <w:p w:rsidR="00064DB4" w:rsidRPr="00A95053" w:rsidRDefault="00064DB4" w:rsidP="00064DB4">
            <w:pPr>
              <w:tabs>
                <w:tab w:val="left" w:pos="1725"/>
              </w:tabs>
              <w:spacing w:line="276" w:lineRule="auto"/>
              <w:rPr>
                <w:bCs/>
                <w:sz w:val="24"/>
                <w:szCs w:val="24"/>
                <w:lang w:eastAsia="en-US"/>
              </w:rPr>
            </w:pPr>
            <w:r w:rsidRPr="00A95053">
              <w:rPr>
                <w:bCs/>
                <w:sz w:val="24"/>
                <w:szCs w:val="24"/>
                <w:lang w:eastAsia="en-US"/>
              </w:rPr>
              <w:t>пр. Циолковского, д. 3/1</w:t>
            </w:r>
          </w:p>
          <w:p w:rsidR="00064DB4" w:rsidRPr="00A95053" w:rsidRDefault="00064DB4" w:rsidP="00064DB4">
            <w:pPr>
              <w:tabs>
                <w:tab w:val="left" w:pos="1725"/>
              </w:tabs>
              <w:spacing w:line="276" w:lineRule="auto"/>
              <w:rPr>
                <w:bCs/>
                <w:sz w:val="24"/>
                <w:szCs w:val="24"/>
                <w:lang w:eastAsia="en-US"/>
              </w:rPr>
            </w:pPr>
            <w:r w:rsidRPr="00A95053">
              <w:rPr>
                <w:bCs/>
                <w:sz w:val="24"/>
                <w:szCs w:val="24"/>
                <w:lang w:eastAsia="en-US"/>
              </w:rPr>
              <w:t>Тел. 8 (4152) 21-86-28, факс 21-86-29</w:t>
            </w:r>
          </w:p>
          <w:p w:rsidR="00064DB4" w:rsidRPr="00A95053" w:rsidRDefault="00064DB4" w:rsidP="00064DB4">
            <w:pPr>
              <w:tabs>
                <w:tab w:val="left" w:pos="1725"/>
              </w:tabs>
              <w:spacing w:line="276" w:lineRule="auto"/>
              <w:rPr>
                <w:bCs/>
                <w:sz w:val="24"/>
                <w:szCs w:val="24"/>
                <w:lang w:eastAsia="en-US"/>
              </w:rPr>
            </w:pPr>
            <w:proofErr w:type="gramStart"/>
            <w:r w:rsidRPr="00A95053">
              <w:rPr>
                <w:bCs/>
                <w:sz w:val="24"/>
                <w:szCs w:val="24"/>
                <w:lang w:eastAsia="en-US"/>
              </w:rPr>
              <w:t>р</w:t>
            </w:r>
            <w:proofErr w:type="gramEnd"/>
            <w:r w:rsidRPr="00A95053">
              <w:rPr>
                <w:bCs/>
                <w:sz w:val="24"/>
                <w:szCs w:val="24"/>
                <w:lang w:eastAsia="en-US"/>
              </w:rPr>
              <w:t>/</w:t>
            </w:r>
            <w:proofErr w:type="spellStart"/>
            <w:r w:rsidRPr="00A95053">
              <w:rPr>
                <w:bCs/>
                <w:sz w:val="24"/>
                <w:szCs w:val="24"/>
                <w:lang w:eastAsia="en-US"/>
              </w:rPr>
              <w:t>сч</w:t>
            </w:r>
            <w:proofErr w:type="spellEnd"/>
            <w:r w:rsidRPr="00A95053">
              <w:rPr>
                <w:bCs/>
                <w:sz w:val="24"/>
                <w:szCs w:val="24"/>
                <w:lang w:eastAsia="en-US"/>
              </w:rPr>
              <w:t xml:space="preserve">. </w:t>
            </w:r>
            <w:r w:rsidRPr="00A95053">
              <w:rPr>
                <w:sz w:val="24"/>
                <w:szCs w:val="24"/>
                <w:lang w:eastAsia="en-US"/>
              </w:rPr>
              <w:t>40602810000100000036</w:t>
            </w:r>
          </w:p>
          <w:p w:rsidR="00064DB4" w:rsidRPr="00A95053" w:rsidRDefault="00064DB4" w:rsidP="00064DB4">
            <w:pPr>
              <w:spacing w:line="276" w:lineRule="auto"/>
              <w:rPr>
                <w:sz w:val="24"/>
                <w:szCs w:val="24"/>
                <w:lang w:eastAsia="en-US"/>
              </w:rPr>
            </w:pPr>
            <w:r w:rsidRPr="00A95053">
              <w:rPr>
                <w:bCs/>
                <w:sz w:val="24"/>
                <w:szCs w:val="24"/>
                <w:lang w:eastAsia="en-US"/>
              </w:rPr>
              <w:t xml:space="preserve">Банк: </w:t>
            </w:r>
            <w:r w:rsidRPr="00A95053">
              <w:rPr>
                <w:sz w:val="24"/>
                <w:szCs w:val="24"/>
                <w:lang w:eastAsia="en-US"/>
              </w:rPr>
              <w:t>АКБ «Муниципальный Камчатпрофитбанк» (АО)</w:t>
            </w:r>
          </w:p>
          <w:p w:rsidR="00064DB4" w:rsidRPr="00A95053" w:rsidRDefault="00064DB4" w:rsidP="00064DB4">
            <w:pPr>
              <w:tabs>
                <w:tab w:val="left" w:pos="1725"/>
              </w:tabs>
              <w:spacing w:line="276" w:lineRule="auto"/>
              <w:rPr>
                <w:bCs/>
                <w:sz w:val="24"/>
                <w:szCs w:val="24"/>
                <w:lang w:eastAsia="en-US"/>
              </w:rPr>
            </w:pPr>
            <w:r w:rsidRPr="00A95053">
              <w:rPr>
                <w:bCs/>
                <w:sz w:val="24"/>
                <w:szCs w:val="24"/>
                <w:lang w:eastAsia="en-US"/>
              </w:rPr>
              <w:t>г. Петропавловск-Камчатский</w:t>
            </w:r>
          </w:p>
          <w:p w:rsidR="00064DB4" w:rsidRPr="00A95053" w:rsidRDefault="00064DB4" w:rsidP="00064DB4">
            <w:pPr>
              <w:tabs>
                <w:tab w:val="left" w:pos="1725"/>
              </w:tabs>
              <w:spacing w:line="276" w:lineRule="auto"/>
              <w:rPr>
                <w:bCs/>
                <w:sz w:val="24"/>
                <w:szCs w:val="24"/>
                <w:lang w:eastAsia="en-US"/>
              </w:rPr>
            </w:pPr>
            <w:r w:rsidRPr="00A95053">
              <w:rPr>
                <w:bCs/>
                <w:sz w:val="24"/>
                <w:szCs w:val="24"/>
                <w:lang w:eastAsia="en-US"/>
              </w:rPr>
              <w:t>к/</w:t>
            </w:r>
            <w:proofErr w:type="spellStart"/>
            <w:r w:rsidRPr="00A95053">
              <w:rPr>
                <w:bCs/>
                <w:sz w:val="24"/>
                <w:szCs w:val="24"/>
                <w:lang w:eastAsia="en-US"/>
              </w:rPr>
              <w:t>сч</w:t>
            </w:r>
            <w:proofErr w:type="spellEnd"/>
            <w:r w:rsidRPr="00A95053">
              <w:rPr>
                <w:bCs/>
                <w:sz w:val="24"/>
                <w:szCs w:val="24"/>
                <w:lang w:eastAsia="en-US"/>
              </w:rPr>
              <w:t xml:space="preserve">. </w:t>
            </w:r>
            <w:r w:rsidRPr="00A95053">
              <w:rPr>
                <w:sz w:val="24"/>
                <w:szCs w:val="24"/>
                <w:lang w:eastAsia="en-US"/>
              </w:rPr>
              <w:t>30101810100000000717</w:t>
            </w:r>
          </w:p>
          <w:p w:rsidR="00064DB4" w:rsidRPr="00A95053" w:rsidRDefault="00064DB4" w:rsidP="00A32674">
            <w:pPr>
              <w:tabs>
                <w:tab w:val="left" w:pos="1725"/>
              </w:tabs>
              <w:spacing w:line="276" w:lineRule="auto"/>
              <w:rPr>
                <w:bCs/>
                <w:sz w:val="24"/>
                <w:szCs w:val="24"/>
                <w:lang w:eastAsia="en-US"/>
              </w:rPr>
            </w:pPr>
            <w:r w:rsidRPr="00A95053">
              <w:rPr>
                <w:bCs/>
                <w:sz w:val="24"/>
                <w:szCs w:val="24"/>
                <w:lang w:eastAsia="en-US"/>
              </w:rPr>
              <w:t xml:space="preserve">БИК </w:t>
            </w:r>
            <w:r w:rsidRPr="00A95053">
              <w:rPr>
                <w:sz w:val="24"/>
                <w:szCs w:val="24"/>
                <w:lang w:eastAsia="en-US"/>
              </w:rPr>
              <w:t>043002717</w:t>
            </w:r>
          </w:p>
        </w:tc>
        <w:tc>
          <w:tcPr>
            <w:tcW w:w="5300" w:type="dxa"/>
          </w:tcPr>
          <w:p w:rsidR="00064DB4" w:rsidRPr="00A95053" w:rsidRDefault="00064DB4" w:rsidP="00064DB4">
            <w:pPr>
              <w:spacing w:line="276" w:lineRule="auto"/>
              <w:rPr>
                <w:bCs/>
                <w:sz w:val="24"/>
                <w:szCs w:val="24"/>
                <w:lang w:eastAsia="en-US"/>
              </w:rPr>
            </w:pPr>
          </w:p>
          <w:p w:rsidR="00064DB4" w:rsidRPr="00A95053" w:rsidRDefault="00064DB4" w:rsidP="00064DB4">
            <w:pPr>
              <w:spacing w:line="276" w:lineRule="auto"/>
              <w:rPr>
                <w:bCs/>
                <w:sz w:val="24"/>
                <w:szCs w:val="24"/>
                <w:lang w:eastAsia="en-US"/>
              </w:rPr>
            </w:pPr>
          </w:p>
          <w:p w:rsidR="00064DB4" w:rsidRPr="00A95053" w:rsidRDefault="00064DB4" w:rsidP="00064DB4">
            <w:pPr>
              <w:spacing w:line="276" w:lineRule="auto"/>
              <w:rPr>
                <w:bCs/>
                <w:sz w:val="24"/>
                <w:szCs w:val="24"/>
                <w:lang w:eastAsia="en-US"/>
              </w:rPr>
            </w:pPr>
          </w:p>
          <w:p w:rsidR="00064DB4" w:rsidRPr="00A95053" w:rsidRDefault="00064DB4" w:rsidP="00064DB4">
            <w:pPr>
              <w:spacing w:line="276" w:lineRule="auto"/>
              <w:rPr>
                <w:bCs/>
                <w:sz w:val="24"/>
                <w:szCs w:val="24"/>
                <w:lang w:eastAsia="en-US"/>
              </w:rPr>
            </w:pPr>
          </w:p>
          <w:p w:rsidR="00064DB4" w:rsidRPr="00A95053" w:rsidRDefault="00064DB4" w:rsidP="00064DB4">
            <w:pPr>
              <w:spacing w:line="276" w:lineRule="auto"/>
              <w:rPr>
                <w:bCs/>
                <w:sz w:val="24"/>
                <w:szCs w:val="24"/>
                <w:lang w:eastAsia="en-US"/>
              </w:rPr>
            </w:pPr>
          </w:p>
          <w:p w:rsidR="00064DB4" w:rsidRPr="00A95053" w:rsidRDefault="00064DB4" w:rsidP="00064DB4">
            <w:pPr>
              <w:spacing w:line="276" w:lineRule="auto"/>
              <w:rPr>
                <w:bCs/>
                <w:sz w:val="24"/>
                <w:szCs w:val="24"/>
                <w:lang w:eastAsia="en-US"/>
              </w:rPr>
            </w:pPr>
          </w:p>
          <w:p w:rsidR="00064DB4" w:rsidRPr="00A95053" w:rsidRDefault="00064DB4" w:rsidP="00064DB4">
            <w:pPr>
              <w:spacing w:line="276" w:lineRule="auto"/>
              <w:rPr>
                <w:bCs/>
                <w:sz w:val="24"/>
                <w:szCs w:val="24"/>
                <w:lang w:eastAsia="en-US"/>
              </w:rPr>
            </w:pPr>
          </w:p>
          <w:p w:rsidR="00064DB4" w:rsidRPr="00A95053" w:rsidRDefault="00064DB4" w:rsidP="00064DB4">
            <w:pPr>
              <w:spacing w:line="276" w:lineRule="auto"/>
              <w:rPr>
                <w:bCs/>
                <w:sz w:val="24"/>
                <w:szCs w:val="24"/>
                <w:lang w:eastAsia="en-US"/>
              </w:rPr>
            </w:pPr>
          </w:p>
          <w:p w:rsidR="00064DB4" w:rsidRPr="00A95053" w:rsidRDefault="00064DB4" w:rsidP="00064DB4">
            <w:pPr>
              <w:spacing w:line="276" w:lineRule="auto"/>
              <w:rPr>
                <w:bCs/>
                <w:sz w:val="24"/>
                <w:szCs w:val="24"/>
                <w:lang w:eastAsia="en-US"/>
              </w:rPr>
            </w:pPr>
          </w:p>
          <w:p w:rsidR="00064DB4" w:rsidRPr="00A95053" w:rsidRDefault="00064DB4" w:rsidP="00064DB4">
            <w:pPr>
              <w:spacing w:line="276" w:lineRule="auto"/>
              <w:rPr>
                <w:bCs/>
                <w:sz w:val="24"/>
                <w:szCs w:val="24"/>
                <w:lang w:eastAsia="en-US"/>
              </w:rPr>
            </w:pPr>
          </w:p>
          <w:p w:rsidR="00064DB4" w:rsidRPr="00A95053" w:rsidRDefault="00064DB4" w:rsidP="00064DB4">
            <w:pPr>
              <w:spacing w:line="276" w:lineRule="auto"/>
              <w:rPr>
                <w:bCs/>
                <w:sz w:val="24"/>
                <w:szCs w:val="24"/>
                <w:lang w:eastAsia="en-US"/>
              </w:rPr>
            </w:pPr>
          </w:p>
          <w:p w:rsidR="00064DB4" w:rsidRPr="00A95053" w:rsidRDefault="00064DB4" w:rsidP="00064DB4">
            <w:pPr>
              <w:spacing w:line="276" w:lineRule="auto"/>
              <w:rPr>
                <w:bCs/>
                <w:sz w:val="24"/>
                <w:szCs w:val="24"/>
                <w:lang w:eastAsia="en-US"/>
              </w:rPr>
            </w:pPr>
          </w:p>
          <w:p w:rsidR="00064DB4" w:rsidRPr="00A95053" w:rsidRDefault="00064DB4" w:rsidP="00064DB4">
            <w:pPr>
              <w:spacing w:line="276" w:lineRule="auto"/>
              <w:rPr>
                <w:bCs/>
                <w:sz w:val="24"/>
                <w:szCs w:val="24"/>
                <w:lang w:eastAsia="en-US"/>
              </w:rPr>
            </w:pPr>
          </w:p>
        </w:tc>
      </w:tr>
    </w:tbl>
    <w:p w:rsidR="001C70E2" w:rsidRPr="002C03C8" w:rsidRDefault="001C70E2" w:rsidP="004748C6">
      <w:pPr>
        <w:tabs>
          <w:tab w:val="left" w:pos="10026"/>
        </w:tabs>
        <w:ind w:right="-314"/>
        <w:rPr>
          <w:b/>
          <w:sz w:val="28"/>
          <w:szCs w:val="28"/>
        </w:rPr>
      </w:pPr>
    </w:p>
    <w:p w:rsidR="004479BB" w:rsidRPr="002C03C8" w:rsidRDefault="004479BB" w:rsidP="004748C6">
      <w:pPr>
        <w:tabs>
          <w:tab w:val="left" w:pos="10026"/>
        </w:tabs>
        <w:ind w:right="-314"/>
        <w:rPr>
          <w:b/>
          <w:sz w:val="28"/>
          <w:szCs w:val="28"/>
        </w:rPr>
      </w:pPr>
    </w:p>
    <w:p w:rsidR="001C7F19" w:rsidRPr="002C03C8" w:rsidRDefault="001C7F19" w:rsidP="004748C6">
      <w:pPr>
        <w:tabs>
          <w:tab w:val="left" w:pos="10026"/>
        </w:tabs>
        <w:ind w:right="-314"/>
        <w:rPr>
          <w:b/>
          <w:sz w:val="28"/>
          <w:szCs w:val="28"/>
        </w:rPr>
      </w:pPr>
    </w:p>
    <w:p w:rsidR="000B091E" w:rsidRDefault="001C7F19" w:rsidP="00992B8B">
      <w:pPr>
        <w:tabs>
          <w:tab w:val="left" w:pos="7371"/>
        </w:tabs>
        <w:ind w:right="-314"/>
        <w:rPr>
          <w:b/>
          <w:sz w:val="28"/>
          <w:szCs w:val="28"/>
        </w:rPr>
      </w:pPr>
      <w:r w:rsidRPr="002C03C8">
        <w:rPr>
          <w:b/>
          <w:sz w:val="28"/>
          <w:szCs w:val="28"/>
        </w:rPr>
        <w:tab/>
      </w:r>
    </w:p>
    <w:p w:rsidR="000B091E" w:rsidRDefault="000B091E" w:rsidP="00992B8B">
      <w:pPr>
        <w:tabs>
          <w:tab w:val="left" w:pos="7371"/>
        </w:tabs>
        <w:ind w:right="-314"/>
        <w:rPr>
          <w:b/>
          <w:sz w:val="28"/>
          <w:szCs w:val="28"/>
        </w:rPr>
      </w:pPr>
    </w:p>
    <w:p w:rsidR="008F6D51" w:rsidRDefault="008F6D51" w:rsidP="00992B8B">
      <w:pPr>
        <w:tabs>
          <w:tab w:val="left" w:pos="7371"/>
        </w:tabs>
        <w:ind w:right="-314"/>
        <w:rPr>
          <w:b/>
          <w:sz w:val="28"/>
          <w:szCs w:val="28"/>
        </w:rPr>
      </w:pPr>
    </w:p>
    <w:p w:rsidR="008F6D51" w:rsidRDefault="008F6D51" w:rsidP="00992B8B">
      <w:pPr>
        <w:tabs>
          <w:tab w:val="left" w:pos="7371"/>
        </w:tabs>
        <w:ind w:right="-314"/>
        <w:rPr>
          <w:b/>
          <w:sz w:val="28"/>
          <w:szCs w:val="28"/>
        </w:rPr>
      </w:pPr>
    </w:p>
    <w:p w:rsidR="008F6D51" w:rsidRDefault="008F6D51" w:rsidP="00992B8B">
      <w:pPr>
        <w:tabs>
          <w:tab w:val="left" w:pos="7371"/>
        </w:tabs>
        <w:ind w:right="-314"/>
        <w:rPr>
          <w:b/>
          <w:sz w:val="28"/>
          <w:szCs w:val="28"/>
        </w:rPr>
      </w:pPr>
    </w:p>
    <w:p w:rsidR="008F6D51" w:rsidRDefault="008F6D51" w:rsidP="00992B8B">
      <w:pPr>
        <w:tabs>
          <w:tab w:val="left" w:pos="7371"/>
        </w:tabs>
        <w:ind w:right="-314"/>
        <w:rPr>
          <w:b/>
          <w:sz w:val="28"/>
          <w:szCs w:val="28"/>
        </w:rPr>
      </w:pPr>
    </w:p>
    <w:p w:rsidR="008F6D51" w:rsidRDefault="008F6D51" w:rsidP="00992B8B">
      <w:pPr>
        <w:tabs>
          <w:tab w:val="left" w:pos="7371"/>
        </w:tabs>
        <w:ind w:right="-314"/>
        <w:rPr>
          <w:b/>
          <w:sz w:val="28"/>
          <w:szCs w:val="28"/>
        </w:rPr>
      </w:pPr>
    </w:p>
    <w:p w:rsidR="000B091E" w:rsidRDefault="000B091E" w:rsidP="00992B8B">
      <w:pPr>
        <w:tabs>
          <w:tab w:val="left" w:pos="7371"/>
        </w:tabs>
        <w:ind w:right="-314"/>
        <w:rPr>
          <w:b/>
          <w:sz w:val="28"/>
          <w:szCs w:val="28"/>
        </w:rPr>
      </w:pPr>
    </w:p>
    <w:p w:rsidR="00013A39" w:rsidRDefault="00013A39" w:rsidP="00992B8B">
      <w:pPr>
        <w:tabs>
          <w:tab w:val="left" w:pos="7371"/>
        </w:tabs>
        <w:ind w:right="-314"/>
        <w:rPr>
          <w:b/>
          <w:sz w:val="28"/>
          <w:szCs w:val="28"/>
        </w:rPr>
      </w:pPr>
    </w:p>
    <w:p w:rsidR="007C148F" w:rsidRDefault="007C148F" w:rsidP="000B091E">
      <w:pPr>
        <w:tabs>
          <w:tab w:val="left" w:pos="7371"/>
        </w:tabs>
        <w:jc w:val="right"/>
        <w:rPr>
          <w:sz w:val="24"/>
          <w:szCs w:val="24"/>
        </w:rPr>
      </w:pPr>
    </w:p>
    <w:p w:rsidR="007C148F" w:rsidRDefault="007C148F" w:rsidP="000B091E">
      <w:pPr>
        <w:tabs>
          <w:tab w:val="left" w:pos="7371"/>
        </w:tabs>
        <w:jc w:val="right"/>
        <w:rPr>
          <w:sz w:val="24"/>
          <w:szCs w:val="24"/>
        </w:rPr>
      </w:pPr>
    </w:p>
    <w:p w:rsidR="007C148F" w:rsidRDefault="007C148F" w:rsidP="000B091E">
      <w:pPr>
        <w:tabs>
          <w:tab w:val="left" w:pos="7371"/>
        </w:tabs>
        <w:jc w:val="right"/>
        <w:rPr>
          <w:sz w:val="24"/>
          <w:szCs w:val="24"/>
        </w:rPr>
      </w:pPr>
    </w:p>
    <w:p w:rsidR="007C148F" w:rsidRDefault="007C148F" w:rsidP="000B091E">
      <w:pPr>
        <w:tabs>
          <w:tab w:val="left" w:pos="7371"/>
        </w:tabs>
        <w:jc w:val="right"/>
        <w:rPr>
          <w:sz w:val="24"/>
          <w:szCs w:val="24"/>
        </w:rPr>
      </w:pPr>
    </w:p>
    <w:p w:rsidR="007C148F" w:rsidRDefault="007C148F" w:rsidP="000B091E">
      <w:pPr>
        <w:tabs>
          <w:tab w:val="left" w:pos="7371"/>
        </w:tabs>
        <w:jc w:val="right"/>
        <w:rPr>
          <w:sz w:val="24"/>
          <w:szCs w:val="24"/>
        </w:rPr>
      </w:pPr>
    </w:p>
    <w:p w:rsidR="00074A96" w:rsidRPr="002C03C8" w:rsidRDefault="00137B3B" w:rsidP="000B091E">
      <w:pPr>
        <w:tabs>
          <w:tab w:val="left" w:pos="7371"/>
        </w:tabs>
        <w:jc w:val="right"/>
        <w:rPr>
          <w:sz w:val="24"/>
          <w:szCs w:val="24"/>
        </w:rPr>
      </w:pPr>
      <w:r w:rsidRPr="002C03C8">
        <w:rPr>
          <w:sz w:val="24"/>
          <w:szCs w:val="24"/>
        </w:rPr>
        <w:t>Приложение № 1</w:t>
      </w:r>
      <w:r w:rsidR="00B30254" w:rsidRPr="002C03C8">
        <w:rPr>
          <w:sz w:val="24"/>
          <w:szCs w:val="24"/>
        </w:rPr>
        <w:t xml:space="preserve"> к контракту</w:t>
      </w:r>
    </w:p>
    <w:p w:rsidR="0013179E" w:rsidRPr="002C03C8" w:rsidRDefault="0013179E" w:rsidP="000B091E">
      <w:pPr>
        <w:jc w:val="center"/>
        <w:rPr>
          <w:sz w:val="24"/>
          <w:szCs w:val="24"/>
          <w:lang w:eastAsia="ar-SA"/>
        </w:rPr>
      </w:pPr>
    </w:p>
    <w:p w:rsidR="00064939" w:rsidRPr="00B307AD" w:rsidRDefault="00064939" w:rsidP="00064939">
      <w:pPr>
        <w:jc w:val="center"/>
        <w:rPr>
          <w:b/>
          <w:sz w:val="23"/>
          <w:szCs w:val="23"/>
          <w:lang w:eastAsia="ar-SA"/>
        </w:rPr>
      </w:pPr>
    </w:p>
    <w:p w:rsidR="009D17B9" w:rsidRPr="00AD7897" w:rsidRDefault="009D17B9" w:rsidP="009D17B9">
      <w:pPr>
        <w:jc w:val="center"/>
        <w:rPr>
          <w:b/>
          <w:sz w:val="23"/>
          <w:szCs w:val="23"/>
          <w:lang w:eastAsia="ar-SA"/>
        </w:rPr>
      </w:pPr>
      <w:r w:rsidRPr="00AD7897">
        <w:rPr>
          <w:b/>
          <w:sz w:val="23"/>
          <w:szCs w:val="23"/>
          <w:lang w:eastAsia="ar-SA"/>
        </w:rPr>
        <w:t>ТЕХНИЧЕСКОЕ ЗАДАНИЕ</w:t>
      </w:r>
    </w:p>
    <w:p w:rsidR="009D17B9" w:rsidRPr="00AD7897" w:rsidRDefault="009D17B9" w:rsidP="009D17B9">
      <w:pPr>
        <w:jc w:val="center"/>
        <w:rPr>
          <w:sz w:val="23"/>
          <w:szCs w:val="23"/>
        </w:rPr>
      </w:pPr>
      <w:r w:rsidRPr="00AD7897">
        <w:rPr>
          <w:sz w:val="23"/>
          <w:szCs w:val="23"/>
        </w:rPr>
        <w:t xml:space="preserve">на </w:t>
      </w:r>
      <w:r>
        <w:rPr>
          <w:sz w:val="23"/>
          <w:szCs w:val="23"/>
        </w:rPr>
        <w:t>выполнение</w:t>
      </w:r>
      <w:r w:rsidRPr="00AD7897">
        <w:rPr>
          <w:sz w:val="23"/>
          <w:szCs w:val="23"/>
        </w:rPr>
        <w:t xml:space="preserve"> проектной и рабочей документации по объекту: </w:t>
      </w:r>
      <w:r w:rsidRPr="00AD7897">
        <w:rPr>
          <w:b/>
          <w:sz w:val="23"/>
          <w:szCs w:val="23"/>
        </w:rPr>
        <w:t>«</w:t>
      </w:r>
      <w:r>
        <w:rPr>
          <w:b/>
          <w:sz w:val="23"/>
          <w:szCs w:val="23"/>
        </w:rPr>
        <w:t>Реконструкция ВНС «Моховая</w:t>
      </w:r>
      <w:r w:rsidRPr="00AD7897">
        <w:rPr>
          <w:b/>
          <w:sz w:val="23"/>
          <w:szCs w:val="23"/>
        </w:rPr>
        <w:t>»</w:t>
      </w:r>
      <w:r>
        <w:rPr>
          <w:b/>
          <w:sz w:val="23"/>
          <w:szCs w:val="23"/>
        </w:rPr>
        <w:t>.</w:t>
      </w:r>
    </w:p>
    <w:p w:rsidR="009D17B9" w:rsidRPr="00AD7897" w:rsidRDefault="009D17B9" w:rsidP="009D17B9">
      <w:pPr>
        <w:jc w:val="center"/>
        <w:rPr>
          <w:b/>
          <w:sz w:val="23"/>
          <w:szCs w:val="23"/>
          <w:lang w:eastAsia="ar-SA"/>
        </w:rPr>
      </w:pPr>
    </w:p>
    <w:tbl>
      <w:tblPr>
        <w:tblW w:w="10173" w:type="dxa"/>
        <w:tblInd w:w="-142" w:type="dxa"/>
        <w:tblLayout w:type="fixed"/>
        <w:tblCellMar>
          <w:left w:w="10" w:type="dxa"/>
          <w:right w:w="10" w:type="dxa"/>
        </w:tblCellMar>
        <w:tblLook w:val="0000" w:firstRow="0" w:lastRow="0" w:firstColumn="0" w:lastColumn="0" w:noHBand="0" w:noVBand="0"/>
      </w:tblPr>
      <w:tblGrid>
        <w:gridCol w:w="649"/>
        <w:gridCol w:w="3429"/>
        <w:gridCol w:w="6095"/>
      </w:tblGrid>
      <w:tr w:rsidR="009D17B9" w:rsidRPr="00AD7897" w:rsidTr="002454B1">
        <w:trPr>
          <w:tblHeader/>
        </w:trPr>
        <w:tc>
          <w:tcPr>
            <w:tcW w:w="64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firstLine="34"/>
              <w:jc w:val="center"/>
              <w:rPr>
                <w:b/>
                <w:sz w:val="23"/>
                <w:szCs w:val="23"/>
              </w:rPr>
            </w:pPr>
            <w:r w:rsidRPr="00AD7897">
              <w:rPr>
                <w:b/>
                <w:sz w:val="23"/>
                <w:szCs w:val="23"/>
              </w:rPr>
              <w:t xml:space="preserve">№ </w:t>
            </w:r>
            <w:proofErr w:type="gramStart"/>
            <w:r w:rsidRPr="00AD7897">
              <w:rPr>
                <w:b/>
                <w:sz w:val="23"/>
                <w:szCs w:val="23"/>
              </w:rPr>
              <w:t>п</w:t>
            </w:r>
            <w:proofErr w:type="gramEnd"/>
            <w:r w:rsidRPr="00AD7897">
              <w:rPr>
                <w:b/>
                <w:sz w:val="23"/>
                <w:szCs w:val="23"/>
              </w:rPr>
              <w:t>/п</w:t>
            </w:r>
          </w:p>
        </w:tc>
        <w:tc>
          <w:tcPr>
            <w:tcW w:w="342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firstLine="34"/>
              <w:jc w:val="center"/>
              <w:rPr>
                <w:b/>
                <w:sz w:val="23"/>
                <w:szCs w:val="23"/>
              </w:rPr>
            </w:pPr>
            <w:r w:rsidRPr="00AD7897">
              <w:rPr>
                <w:b/>
                <w:sz w:val="23"/>
                <w:szCs w:val="23"/>
              </w:rPr>
              <w:t>Перечень основных данных и требований</w:t>
            </w:r>
          </w:p>
        </w:tc>
        <w:tc>
          <w:tcPr>
            <w:tcW w:w="60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right="19" w:firstLine="268"/>
              <w:jc w:val="center"/>
              <w:rPr>
                <w:b/>
                <w:sz w:val="23"/>
                <w:szCs w:val="23"/>
              </w:rPr>
            </w:pPr>
            <w:r w:rsidRPr="00AD7897">
              <w:rPr>
                <w:b/>
                <w:sz w:val="23"/>
                <w:szCs w:val="23"/>
              </w:rPr>
              <w:t>Основные данные и требования</w:t>
            </w:r>
          </w:p>
        </w:tc>
      </w:tr>
      <w:tr w:rsidR="009D17B9" w:rsidRPr="00AD7897" w:rsidTr="002454B1">
        <w:tc>
          <w:tcPr>
            <w:tcW w:w="64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firstLine="34"/>
              <w:jc w:val="center"/>
              <w:rPr>
                <w:sz w:val="23"/>
                <w:szCs w:val="23"/>
              </w:rPr>
            </w:pPr>
            <w:r w:rsidRPr="00AD7897">
              <w:rPr>
                <w:sz w:val="23"/>
                <w:szCs w:val="23"/>
              </w:rPr>
              <w:t>1</w:t>
            </w:r>
          </w:p>
        </w:tc>
        <w:tc>
          <w:tcPr>
            <w:tcW w:w="342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left="60" w:right="28"/>
              <w:rPr>
                <w:sz w:val="23"/>
                <w:szCs w:val="23"/>
                <w:lang w:eastAsia="ar-SA"/>
              </w:rPr>
            </w:pPr>
            <w:r w:rsidRPr="00AD7897">
              <w:rPr>
                <w:sz w:val="23"/>
                <w:szCs w:val="23"/>
                <w:lang w:eastAsia="ar-SA"/>
              </w:rPr>
              <w:t>Основание для проведения работ</w:t>
            </w:r>
          </w:p>
        </w:tc>
        <w:tc>
          <w:tcPr>
            <w:tcW w:w="60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rsidR="009D17B9" w:rsidRPr="00AD7897" w:rsidRDefault="009D17B9" w:rsidP="009D17B9">
            <w:pPr>
              <w:pStyle w:val="Standard"/>
              <w:numPr>
                <w:ilvl w:val="0"/>
                <w:numId w:val="23"/>
              </w:numPr>
              <w:tabs>
                <w:tab w:val="left" w:pos="317"/>
              </w:tabs>
              <w:ind w:left="33" w:right="36" w:hanging="30"/>
              <w:jc w:val="both"/>
              <w:rPr>
                <w:sz w:val="23"/>
                <w:szCs w:val="23"/>
              </w:rPr>
            </w:pPr>
            <w:r w:rsidRPr="00AD7897">
              <w:rPr>
                <w:sz w:val="23"/>
                <w:szCs w:val="23"/>
              </w:rPr>
              <w:t>Государственная программа Камчатского края «</w:t>
            </w:r>
            <w:proofErr w:type="spellStart"/>
            <w:r w:rsidRPr="00AD7897">
              <w:rPr>
                <w:sz w:val="23"/>
                <w:szCs w:val="23"/>
              </w:rPr>
              <w:t>Энергоэффективность</w:t>
            </w:r>
            <w:proofErr w:type="spellEnd"/>
            <w:r w:rsidRPr="00AD7897">
              <w:rPr>
                <w:sz w:val="23"/>
                <w:szCs w:val="23"/>
              </w:rPr>
              <w:t>, развитие энергетики и коммунального хозяйства, обеспечение жителей населенных пунктов Камчатского края коммунальными услугами». Подпрограмма «Чистая вода в Камчатском крае».</w:t>
            </w:r>
          </w:p>
          <w:p w:rsidR="009D17B9" w:rsidRPr="00AD7897" w:rsidRDefault="009D17B9" w:rsidP="009D17B9">
            <w:pPr>
              <w:pStyle w:val="Standard"/>
              <w:numPr>
                <w:ilvl w:val="0"/>
                <w:numId w:val="23"/>
              </w:numPr>
              <w:tabs>
                <w:tab w:val="left" w:pos="317"/>
              </w:tabs>
              <w:ind w:left="33" w:right="36" w:hanging="30"/>
              <w:jc w:val="both"/>
              <w:rPr>
                <w:sz w:val="23"/>
                <w:szCs w:val="23"/>
              </w:rPr>
            </w:pPr>
            <w:r w:rsidRPr="00AD7897">
              <w:rPr>
                <w:sz w:val="23"/>
                <w:szCs w:val="23"/>
              </w:rPr>
              <w:t>Федеральный закон Российской Федерации от 07 декабря 2011 года №416-ФЗ «О водоснабжении и водоотведении»;</w:t>
            </w:r>
          </w:p>
          <w:p w:rsidR="009D17B9" w:rsidRPr="00AD7897" w:rsidRDefault="009D17B9" w:rsidP="009D17B9">
            <w:pPr>
              <w:pStyle w:val="Standard"/>
              <w:numPr>
                <w:ilvl w:val="0"/>
                <w:numId w:val="23"/>
              </w:numPr>
              <w:tabs>
                <w:tab w:val="left" w:pos="317"/>
              </w:tabs>
              <w:ind w:left="33" w:right="36" w:hanging="30"/>
              <w:jc w:val="both"/>
              <w:rPr>
                <w:sz w:val="23"/>
                <w:szCs w:val="23"/>
              </w:rPr>
            </w:pPr>
            <w:r w:rsidRPr="00AD7897">
              <w:rPr>
                <w:sz w:val="23"/>
                <w:szCs w:val="23"/>
              </w:rPr>
              <w:t>Приказ Министерства строительства и жилищно-коммунального хозяйства Российской Федерации от 05 августа 2014 года №437/</w:t>
            </w:r>
            <w:proofErr w:type="spellStart"/>
            <w:proofErr w:type="gramStart"/>
            <w:r w:rsidRPr="00AD7897">
              <w:rPr>
                <w:sz w:val="23"/>
                <w:szCs w:val="23"/>
              </w:rPr>
              <w:t>пр</w:t>
            </w:r>
            <w:proofErr w:type="spellEnd"/>
            <w:proofErr w:type="gramEnd"/>
            <w:r w:rsidRPr="00AD7897">
              <w:rPr>
                <w:sz w:val="23"/>
                <w:szCs w:val="23"/>
              </w:rPr>
              <w:t xml:space="preserve"> «Об утверждении Требований к проведению технического обследования централизованных систем горячего водоснабжения, холодного водоснабжения и (или) водоотведения…»;</w:t>
            </w:r>
          </w:p>
          <w:p w:rsidR="009D17B9" w:rsidRPr="00AD7897" w:rsidRDefault="009D17B9" w:rsidP="009D17B9">
            <w:pPr>
              <w:pStyle w:val="Standard"/>
              <w:numPr>
                <w:ilvl w:val="0"/>
                <w:numId w:val="23"/>
              </w:numPr>
              <w:tabs>
                <w:tab w:val="left" w:pos="317"/>
              </w:tabs>
              <w:ind w:left="33" w:right="36" w:hanging="30"/>
              <w:jc w:val="both"/>
              <w:rPr>
                <w:sz w:val="23"/>
                <w:szCs w:val="23"/>
              </w:rPr>
            </w:pPr>
            <w:r w:rsidRPr="00AD7897">
              <w:rPr>
                <w:sz w:val="23"/>
                <w:szCs w:val="23"/>
              </w:rPr>
              <w:t>Федеральный закон от 23 ноября 2009 года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9D17B9" w:rsidRPr="00AD7897" w:rsidRDefault="009D17B9" w:rsidP="009D17B9">
            <w:pPr>
              <w:pStyle w:val="Standard"/>
              <w:numPr>
                <w:ilvl w:val="0"/>
                <w:numId w:val="23"/>
              </w:numPr>
              <w:tabs>
                <w:tab w:val="left" w:pos="317"/>
              </w:tabs>
              <w:ind w:left="33" w:right="36" w:hanging="30"/>
              <w:jc w:val="both"/>
              <w:rPr>
                <w:sz w:val="23"/>
                <w:szCs w:val="23"/>
              </w:rPr>
            </w:pPr>
            <w:r w:rsidRPr="00AD7897">
              <w:rPr>
                <w:sz w:val="23"/>
                <w:szCs w:val="23"/>
              </w:rPr>
              <w:t>Постановление Правительства Российской Федерации от 12 февраля 1999 года №167 «Об утверждении Правил пользования системами коммунального водоснабжения и канализации в Российской Федерации» (с изменениями от 8 августа 2003 года, 13 февраля, 23 мая 2006 года);</w:t>
            </w:r>
          </w:p>
          <w:p w:rsidR="009D17B9" w:rsidRPr="00AD7897" w:rsidRDefault="009D17B9" w:rsidP="009D17B9">
            <w:pPr>
              <w:pStyle w:val="Standard"/>
              <w:numPr>
                <w:ilvl w:val="0"/>
                <w:numId w:val="23"/>
              </w:numPr>
              <w:tabs>
                <w:tab w:val="left" w:pos="317"/>
              </w:tabs>
              <w:ind w:left="33" w:right="36" w:hanging="30"/>
              <w:jc w:val="both"/>
              <w:rPr>
                <w:sz w:val="23"/>
                <w:szCs w:val="23"/>
              </w:rPr>
            </w:pPr>
            <w:r w:rsidRPr="00AD7897">
              <w:rPr>
                <w:sz w:val="23"/>
                <w:szCs w:val="23"/>
              </w:rPr>
              <w:t>Федеральный закон от 30 декабря 2004 года №210-ФЗ «Об основах регулирования тарифов организаций коммунального комплекса».</w:t>
            </w:r>
          </w:p>
        </w:tc>
      </w:tr>
      <w:tr w:rsidR="009D17B9" w:rsidRPr="00AD7897" w:rsidTr="002454B1">
        <w:tc>
          <w:tcPr>
            <w:tcW w:w="64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firstLine="34"/>
              <w:jc w:val="center"/>
              <w:rPr>
                <w:sz w:val="23"/>
                <w:szCs w:val="23"/>
              </w:rPr>
            </w:pPr>
            <w:r w:rsidRPr="00AD7897">
              <w:rPr>
                <w:sz w:val="23"/>
                <w:szCs w:val="23"/>
              </w:rPr>
              <w:t>2</w:t>
            </w:r>
          </w:p>
        </w:tc>
        <w:tc>
          <w:tcPr>
            <w:tcW w:w="342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left="60" w:right="28"/>
              <w:rPr>
                <w:sz w:val="23"/>
                <w:szCs w:val="23"/>
                <w:lang w:eastAsia="ar-SA"/>
              </w:rPr>
            </w:pPr>
            <w:r w:rsidRPr="00AD7897">
              <w:rPr>
                <w:bCs/>
                <w:sz w:val="23"/>
                <w:szCs w:val="23"/>
              </w:rPr>
              <w:t>Адрес и местоположение объекта</w:t>
            </w:r>
          </w:p>
        </w:tc>
        <w:tc>
          <w:tcPr>
            <w:tcW w:w="60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ConsPlusNonformat"/>
              <w:ind w:left="3" w:right="36"/>
              <w:jc w:val="both"/>
              <w:rPr>
                <w:rFonts w:ascii="Times New Roman" w:hAnsi="Times New Roman" w:cs="Times New Roman"/>
                <w:sz w:val="23"/>
                <w:szCs w:val="23"/>
              </w:rPr>
            </w:pPr>
            <w:r>
              <w:rPr>
                <w:rFonts w:ascii="Times New Roman" w:hAnsi="Times New Roman" w:cs="Times New Roman"/>
                <w:sz w:val="23"/>
                <w:szCs w:val="23"/>
              </w:rPr>
              <w:t>Здание водонапорной станции</w:t>
            </w:r>
            <w:r w:rsidRPr="006D0D47">
              <w:rPr>
                <w:rFonts w:ascii="Times New Roman" w:hAnsi="Times New Roman" w:cs="Times New Roman"/>
                <w:sz w:val="23"/>
                <w:szCs w:val="23"/>
              </w:rPr>
              <w:t xml:space="preserve"> </w:t>
            </w:r>
            <w:proofErr w:type="spellStart"/>
            <w:proofErr w:type="gramStart"/>
            <w:r w:rsidRPr="006D0D47">
              <w:rPr>
                <w:rFonts w:ascii="Times New Roman" w:hAnsi="Times New Roman" w:cs="Times New Roman"/>
                <w:sz w:val="23"/>
                <w:szCs w:val="23"/>
              </w:rPr>
              <w:t>станции</w:t>
            </w:r>
            <w:proofErr w:type="spellEnd"/>
            <w:proofErr w:type="gramEnd"/>
            <w:r>
              <w:rPr>
                <w:rFonts w:ascii="Times New Roman" w:hAnsi="Times New Roman" w:cs="Times New Roman"/>
                <w:sz w:val="23"/>
                <w:szCs w:val="23"/>
              </w:rPr>
              <w:t xml:space="preserve"> (далее по тексту – </w:t>
            </w:r>
            <w:r w:rsidRPr="000C0D36">
              <w:rPr>
                <w:rFonts w:ascii="Times New Roman" w:hAnsi="Times New Roman" w:cs="Times New Roman"/>
                <w:b/>
                <w:sz w:val="23"/>
                <w:szCs w:val="23"/>
              </w:rPr>
              <w:t>ВНС</w:t>
            </w:r>
            <w:r>
              <w:rPr>
                <w:rFonts w:ascii="Times New Roman" w:hAnsi="Times New Roman" w:cs="Times New Roman"/>
                <w:b/>
                <w:sz w:val="23"/>
                <w:szCs w:val="23"/>
              </w:rPr>
              <w:t>)</w:t>
            </w:r>
            <w:r w:rsidRPr="006D0D47">
              <w:rPr>
                <w:rFonts w:ascii="Times New Roman" w:hAnsi="Times New Roman" w:cs="Times New Roman"/>
                <w:sz w:val="23"/>
                <w:szCs w:val="23"/>
              </w:rPr>
              <w:t xml:space="preserve"> </w:t>
            </w:r>
            <w:r>
              <w:rPr>
                <w:rFonts w:ascii="Times New Roman" w:hAnsi="Times New Roman" w:cs="Times New Roman"/>
                <w:sz w:val="23"/>
                <w:szCs w:val="23"/>
              </w:rPr>
              <w:t xml:space="preserve">«Моховая» </w:t>
            </w:r>
            <w:r w:rsidRPr="006D0D47">
              <w:rPr>
                <w:rFonts w:ascii="Times New Roman" w:hAnsi="Times New Roman" w:cs="Times New Roman"/>
                <w:sz w:val="23"/>
                <w:szCs w:val="23"/>
              </w:rPr>
              <w:t xml:space="preserve">расположено по адресу: </w:t>
            </w:r>
            <w:r w:rsidRPr="00AD7897">
              <w:rPr>
                <w:rFonts w:ascii="Times New Roman" w:hAnsi="Times New Roman" w:cs="Times New Roman"/>
                <w:sz w:val="23"/>
                <w:szCs w:val="23"/>
              </w:rPr>
              <w:t xml:space="preserve">Камчатский край, </w:t>
            </w:r>
            <w:r>
              <w:rPr>
                <w:rFonts w:ascii="Times New Roman" w:hAnsi="Times New Roman" w:cs="Times New Roman"/>
                <w:sz w:val="23"/>
                <w:szCs w:val="23"/>
              </w:rPr>
              <w:t>г. Петропавловск-Камчатский</w:t>
            </w:r>
            <w:r w:rsidRPr="00AD7897">
              <w:rPr>
                <w:rFonts w:ascii="Times New Roman" w:hAnsi="Times New Roman" w:cs="Times New Roman"/>
                <w:sz w:val="23"/>
                <w:szCs w:val="23"/>
              </w:rPr>
              <w:t xml:space="preserve">, </w:t>
            </w:r>
            <w:r>
              <w:rPr>
                <w:rFonts w:ascii="Times New Roman" w:hAnsi="Times New Roman" w:cs="Times New Roman"/>
                <w:sz w:val="23"/>
                <w:szCs w:val="23"/>
              </w:rPr>
              <w:t xml:space="preserve">в </w:t>
            </w:r>
            <w:proofErr w:type="spellStart"/>
            <w:r>
              <w:rPr>
                <w:rFonts w:ascii="Times New Roman" w:hAnsi="Times New Roman" w:cs="Times New Roman"/>
                <w:sz w:val="23"/>
                <w:szCs w:val="23"/>
              </w:rPr>
              <w:t>райне</w:t>
            </w:r>
            <w:proofErr w:type="spellEnd"/>
            <w:r>
              <w:rPr>
                <w:rFonts w:ascii="Times New Roman" w:hAnsi="Times New Roman" w:cs="Times New Roman"/>
                <w:sz w:val="23"/>
                <w:szCs w:val="23"/>
              </w:rPr>
              <w:t xml:space="preserve"> улицы Арсеньева, 26</w:t>
            </w:r>
          </w:p>
          <w:p w:rsidR="009D17B9" w:rsidRDefault="009D17B9" w:rsidP="002454B1">
            <w:pPr>
              <w:pStyle w:val="ConsPlusNonformat"/>
              <w:ind w:left="3" w:right="36"/>
              <w:jc w:val="both"/>
              <w:rPr>
                <w:rFonts w:ascii="Times New Roman" w:hAnsi="Times New Roman" w:cs="Times New Roman"/>
                <w:sz w:val="23"/>
                <w:szCs w:val="23"/>
              </w:rPr>
            </w:pPr>
            <w:proofErr w:type="gramStart"/>
            <w:r w:rsidRPr="00AD7897">
              <w:rPr>
                <w:rFonts w:ascii="Times New Roman" w:hAnsi="Times New Roman" w:cs="Times New Roman"/>
                <w:sz w:val="23"/>
                <w:szCs w:val="23"/>
              </w:rPr>
              <w:t xml:space="preserve">Кадастровый номер земельного участка: </w:t>
            </w:r>
            <w:hyperlink r:id="rId39" w:tgtFrame="_blank" w:history="1">
              <w:r w:rsidRPr="00973FD6">
                <w:rPr>
                  <w:rFonts w:ascii="Times New Roman" w:hAnsi="Times New Roman" w:cs="Times New Roman"/>
                  <w:sz w:val="23"/>
                  <w:szCs w:val="23"/>
                </w:rPr>
                <w:t>41:01:0010112:108</w:t>
              </w:r>
            </w:hyperlink>
            <w:r>
              <w:rPr>
                <w:rFonts w:ascii="Times New Roman" w:hAnsi="Times New Roman" w:cs="Times New Roman"/>
                <w:sz w:val="23"/>
                <w:szCs w:val="23"/>
              </w:rPr>
              <w:t xml:space="preserve"> </w:t>
            </w:r>
            <w:r w:rsidRPr="006D0D47">
              <w:rPr>
                <w:rFonts w:ascii="Times New Roman" w:hAnsi="Times New Roman" w:cs="Times New Roman"/>
                <w:sz w:val="23"/>
                <w:szCs w:val="23"/>
              </w:rPr>
              <w:t>(Кадастровый номер объекта</w:t>
            </w:r>
            <w:proofErr w:type="gramEnd"/>
          </w:p>
          <w:p w:rsidR="009D17B9" w:rsidRPr="006D0D47" w:rsidRDefault="009D17B9" w:rsidP="002454B1">
            <w:pPr>
              <w:pStyle w:val="ConsPlusNonformat"/>
              <w:ind w:left="3" w:right="36"/>
              <w:jc w:val="both"/>
              <w:rPr>
                <w:rFonts w:ascii="Times New Roman" w:hAnsi="Times New Roman" w:cs="Times New Roman"/>
                <w:sz w:val="23"/>
                <w:szCs w:val="23"/>
              </w:rPr>
            </w:pPr>
          </w:p>
        </w:tc>
      </w:tr>
      <w:tr w:rsidR="009D17B9" w:rsidRPr="00AD7897" w:rsidTr="002454B1">
        <w:tc>
          <w:tcPr>
            <w:tcW w:w="64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firstLine="34"/>
              <w:jc w:val="center"/>
              <w:rPr>
                <w:sz w:val="23"/>
                <w:szCs w:val="23"/>
              </w:rPr>
            </w:pPr>
            <w:r w:rsidRPr="00AD7897">
              <w:rPr>
                <w:sz w:val="23"/>
                <w:szCs w:val="23"/>
              </w:rPr>
              <w:t>3</w:t>
            </w:r>
          </w:p>
        </w:tc>
        <w:tc>
          <w:tcPr>
            <w:tcW w:w="342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left="60" w:right="28"/>
              <w:rPr>
                <w:sz w:val="23"/>
                <w:szCs w:val="23"/>
                <w:lang w:eastAsia="ar-SA"/>
              </w:rPr>
            </w:pPr>
            <w:r w:rsidRPr="00AD7897">
              <w:rPr>
                <w:sz w:val="23"/>
                <w:szCs w:val="23"/>
                <w:lang w:eastAsia="ar-SA"/>
              </w:rPr>
              <w:t>Требования к проектной организации</w:t>
            </w:r>
          </w:p>
        </w:tc>
        <w:tc>
          <w:tcPr>
            <w:tcW w:w="60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rPr>
                <w:sz w:val="23"/>
                <w:szCs w:val="23"/>
              </w:rPr>
            </w:pPr>
            <w:r w:rsidRPr="00AD7897">
              <w:rPr>
                <w:sz w:val="23"/>
                <w:szCs w:val="23"/>
              </w:rPr>
              <w:t xml:space="preserve">Участник закупки должен быть членом саморегулируемой организации (далее - СРО*) в области архитектурно-строительного проектирования (на основании  ст.1  Федерального закона от 03.07.2016 № 372-ФЗ). </w:t>
            </w:r>
          </w:p>
          <w:p w:rsidR="009D17B9" w:rsidRPr="00AD7897" w:rsidRDefault="009D17B9" w:rsidP="002454B1">
            <w:pPr>
              <w:rPr>
                <w:sz w:val="23"/>
                <w:szCs w:val="23"/>
              </w:rPr>
            </w:pPr>
            <w:proofErr w:type="gramStart"/>
            <w:r w:rsidRPr="00AD7897">
              <w:rPr>
                <w:sz w:val="23"/>
                <w:szCs w:val="23"/>
              </w:rPr>
              <w:t xml:space="preserve">В соответствии с ч. 3 ст. 55.8 </w:t>
            </w:r>
            <w:proofErr w:type="spellStart"/>
            <w:r w:rsidRPr="00AD7897">
              <w:rPr>
                <w:sz w:val="23"/>
                <w:szCs w:val="23"/>
              </w:rPr>
              <w:t>ГрК</w:t>
            </w:r>
            <w:proofErr w:type="spellEnd"/>
            <w:r w:rsidRPr="00AD7897">
              <w:rPr>
                <w:sz w:val="23"/>
                <w:szCs w:val="23"/>
              </w:rPr>
              <w:t xml:space="preserve"> РФ член саморегулируемой организации имеет право выполнять инженерные изыскания, осуществлять подготовку проектной документации, строительство, реконструкцию, капитальный ремонт объектов капитального  строительства по договору подряда на выполнение инженерных  изысканий, подготовку проектной документации, по договору строительного подряда, заключаемым с использованием конкурентных способов заключения  договоров, при соблюдении в  совокупности  следующих условий:</w:t>
            </w:r>
            <w:proofErr w:type="gramEnd"/>
          </w:p>
          <w:p w:rsidR="009D17B9" w:rsidRPr="00AD7897" w:rsidRDefault="009D17B9" w:rsidP="002454B1">
            <w:pPr>
              <w:rPr>
                <w:sz w:val="23"/>
                <w:szCs w:val="23"/>
              </w:rPr>
            </w:pPr>
            <w:r w:rsidRPr="00AD7897">
              <w:rPr>
                <w:sz w:val="23"/>
                <w:szCs w:val="23"/>
              </w:rPr>
              <w:t xml:space="preserve">- наличие у саморегулируемой организации, членом которой является такое лицо, компенсационного фонда обеспечения договорных  обязательств, сформированного в соответствии со статьями 55.4 и 55.16 </w:t>
            </w:r>
            <w:proofErr w:type="spellStart"/>
            <w:r w:rsidRPr="00AD7897">
              <w:rPr>
                <w:sz w:val="23"/>
                <w:szCs w:val="23"/>
              </w:rPr>
              <w:t>ГрК</w:t>
            </w:r>
            <w:proofErr w:type="spellEnd"/>
            <w:r w:rsidRPr="00AD7897">
              <w:rPr>
                <w:sz w:val="23"/>
                <w:szCs w:val="23"/>
              </w:rPr>
              <w:t xml:space="preserve"> РФ;</w:t>
            </w:r>
          </w:p>
          <w:p w:rsidR="009D17B9" w:rsidRPr="00AD7897" w:rsidRDefault="009D17B9" w:rsidP="002454B1">
            <w:pPr>
              <w:rPr>
                <w:sz w:val="23"/>
                <w:szCs w:val="23"/>
              </w:rPr>
            </w:pPr>
            <w:r w:rsidRPr="00AD7897">
              <w:rPr>
                <w:sz w:val="23"/>
                <w:szCs w:val="23"/>
              </w:rPr>
              <w:t xml:space="preserve">- если совокупный размер обязательств по указанным в абзаце первом  настоящей части договорам не превышает предельный размер обязательств, </w:t>
            </w:r>
            <w:proofErr w:type="gramStart"/>
            <w:r w:rsidRPr="00AD7897">
              <w:rPr>
                <w:sz w:val="23"/>
                <w:szCs w:val="23"/>
              </w:rPr>
              <w:t>исходя из которого таким лицом был</w:t>
            </w:r>
            <w:proofErr w:type="gramEnd"/>
            <w:r w:rsidRPr="00AD7897">
              <w:rPr>
                <w:sz w:val="23"/>
                <w:szCs w:val="23"/>
              </w:rPr>
              <w:t xml:space="preserve"> внесен взнос в компенсационный фонд обеспечения договорных обязательств в соответствии с  частью 11 или 13 статьи 55.16 </w:t>
            </w:r>
            <w:proofErr w:type="spellStart"/>
            <w:r w:rsidRPr="00AD7897">
              <w:rPr>
                <w:sz w:val="23"/>
                <w:szCs w:val="23"/>
              </w:rPr>
              <w:t>ГрК</w:t>
            </w:r>
            <w:proofErr w:type="spellEnd"/>
            <w:r w:rsidRPr="00AD7897">
              <w:rPr>
                <w:sz w:val="23"/>
                <w:szCs w:val="23"/>
              </w:rPr>
              <w:t xml:space="preserve"> РФ. </w:t>
            </w:r>
          </w:p>
          <w:p w:rsidR="009D17B9" w:rsidRPr="00AD7897" w:rsidRDefault="009D17B9" w:rsidP="002454B1">
            <w:pPr>
              <w:pStyle w:val="Standard"/>
              <w:tabs>
                <w:tab w:val="left" w:pos="317"/>
              </w:tabs>
              <w:ind w:left="33" w:right="36"/>
              <w:jc w:val="both"/>
              <w:rPr>
                <w:sz w:val="23"/>
                <w:szCs w:val="23"/>
              </w:rPr>
            </w:pPr>
            <w:r w:rsidRPr="00AD7897">
              <w:rPr>
                <w:i/>
                <w:sz w:val="23"/>
                <w:szCs w:val="23"/>
              </w:rPr>
              <w:t xml:space="preserve">* Членство в СРО не требуется унитарным предприятиям, государственным и муниципальным учреждениям, юридическим лицам с </w:t>
            </w:r>
            <w:proofErr w:type="spellStart"/>
            <w:r w:rsidRPr="00AD7897">
              <w:rPr>
                <w:i/>
                <w:sz w:val="23"/>
                <w:szCs w:val="23"/>
              </w:rPr>
              <w:t>госучастием</w:t>
            </w:r>
            <w:proofErr w:type="spellEnd"/>
            <w:r w:rsidRPr="00AD7897">
              <w:rPr>
                <w:i/>
                <w:sz w:val="23"/>
                <w:szCs w:val="23"/>
              </w:rPr>
              <w:t xml:space="preserve"> в случаях, которые перечислены в ч. 2.1 ст. 47 и ч. 4.1 ст. 48 </w:t>
            </w:r>
            <w:proofErr w:type="spellStart"/>
            <w:r w:rsidRPr="00AD7897">
              <w:rPr>
                <w:i/>
                <w:sz w:val="23"/>
                <w:szCs w:val="23"/>
              </w:rPr>
              <w:t>ГрК</w:t>
            </w:r>
            <w:proofErr w:type="spellEnd"/>
            <w:r w:rsidRPr="00AD7897">
              <w:rPr>
                <w:i/>
                <w:sz w:val="23"/>
                <w:szCs w:val="23"/>
              </w:rPr>
              <w:t xml:space="preserve"> РФ.</w:t>
            </w:r>
          </w:p>
        </w:tc>
      </w:tr>
      <w:tr w:rsidR="009D17B9" w:rsidRPr="00AD7897" w:rsidTr="002454B1">
        <w:tc>
          <w:tcPr>
            <w:tcW w:w="64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firstLine="34"/>
              <w:jc w:val="center"/>
              <w:rPr>
                <w:sz w:val="23"/>
                <w:szCs w:val="23"/>
              </w:rPr>
            </w:pPr>
            <w:r w:rsidRPr="00AD7897">
              <w:rPr>
                <w:sz w:val="23"/>
                <w:szCs w:val="23"/>
              </w:rPr>
              <w:t>4</w:t>
            </w:r>
          </w:p>
        </w:tc>
        <w:tc>
          <w:tcPr>
            <w:tcW w:w="342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left="60" w:right="28"/>
              <w:rPr>
                <w:sz w:val="23"/>
                <w:szCs w:val="23"/>
                <w:lang w:eastAsia="ar-SA"/>
              </w:rPr>
            </w:pPr>
            <w:r w:rsidRPr="00AD7897">
              <w:rPr>
                <w:sz w:val="23"/>
                <w:szCs w:val="23"/>
                <w:lang w:eastAsia="ar-SA"/>
              </w:rPr>
              <w:t>Источники финансирования</w:t>
            </w:r>
          </w:p>
        </w:tc>
        <w:tc>
          <w:tcPr>
            <w:tcW w:w="60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ConsPlusNonformat"/>
              <w:ind w:left="3" w:right="36"/>
              <w:jc w:val="both"/>
              <w:rPr>
                <w:rFonts w:ascii="Times New Roman" w:hAnsi="Times New Roman" w:cs="Times New Roman"/>
                <w:sz w:val="23"/>
                <w:szCs w:val="23"/>
              </w:rPr>
            </w:pPr>
            <w:r>
              <w:rPr>
                <w:rFonts w:ascii="Times New Roman" w:hAnsi="Times New Roman" w:cs="Times New Roman"/>
                <w:sz w:val="23"/>
                <w:szCs w:val="23"/>
              </w:rPr>
              <w:t>Краевой бюджет</w:t>
            </w:r>
          </w:p>
        </w:tc>
      </w:tr>
      <w:tr w:rsidR="009D17B9" w:rsidRPr="00AD7897" w:rsidTr="002454B1">
        <w:tc>
          <w:tcPr>
            <w:tcW w:w="64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firstLine="34"/>
              <w:jc w:val="center"/>
              <w:rPr>
                <w:sz w:val="23"/>
                <w:szCs w:val="23"/>
              </w:rPr>
            </w:pPr>
            <w:r w:rsidRPr="00AD7897">
              <w:rPr>
                <w:sz w:val="23"/>
                <w:szCs w:val="23"/>
              </w:rPr>
              <w:t>5</w:t>
            </w:r>
          </w:p>
        </w:tc>
        <w:tc>
          <w:tcPr>
            <w:tcW w:w="342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rPr>
                <w:sz w:val="23"/>
                <w:szCs w:val="23"/>
                <w:lang w:eastAsia="ar-SA"/>
              </w:rPr>
            </w:pPr>
            <w:r w:rsidRPr="00AD7897">
              <w:rPr>
                <w:bCs/>
                <w:sz w:val="23"/>
                <w:szCs w:val="23"/>
              </w:rPr>
              <w:t xml:space="preserve">Порядок (последовательность) выполнения работ </w:t>
            </w:r>
          </w:p>
        </w:tc>
        <w:tc>
          <w:tcPr>
            <w:tcW w:w="60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rsidR="009D17B9" w:rsidRPr="00AD7897" w:rsidRDefault="009D17B9" w:rsidP="009D17B9">
            <w:pPr>
              <w:pStyle w:val="Standard"/>
              <w:numPr>
                <w:ilvl w:val="0"/>
                <w:numId w:val="25"/>
              </w:numPr>
              <w:tabs>
                <w:tab w:val="left" w:pos="317"/>
              </w:tabs>
              <w:ind w:left="0" w:right="36" w:firstLine="3"/>
              <w:jc w:val="both"/>
              <w:rPr>
                <w:sz w:val="23"/>
                <w:szCs w:val="23"/>
              </w:rPr>
            </w:pPr>
            <w:r w:rsidRPr="00AD7897">
              <w:rPr>
                <w:sz w:val="23"/>
                <w:szCs w:val="23"/>
              </w:rPr>
              <w:t>Подрядчик согласовывает общий календарный план-график выполнения проектно-изыскательских работ с Заказчиком.</w:t>
            </w:r>
          </w:p>
          <w:p w:rsidR="009D17B9" w:rsidRPr="00AD7897" w:rsidRDefault="009D17B9" w:rsidP="002454B1">
            <w:pPr>
              <w:pStyle w:val="Standard"/>
              <w:tabs>
                <w:tab w:val="left" w:pos="317"/>
              </w:tabs>
              <w:ind w:left="33" w:right="36" w:firstLine="284"/>
              <w:jc w:val="both"/>
              <w:rPr>
                <w:bCs/>
                <w:sz w:val="23"/>
                <w:szCs w:val="23"/>
              </w:rPr>
            </w:pPr>
            <w:r w:rsidRPr="00AD7897">
              <w:rPr>
                <w:sz w:val="23"/>
                <w:szCs w:val="23"/>
              </w:rPr>
              <w:t>В процессе выполнения работ, собственными силами и средствами осуществляет следующие действия, направленные на достижение результата:</w:t>
            </w:r>
          </w:p>
          <w:p w:rsidR="009D17B9" w:rsidRPr="00AD7897" w:rsidRDefault="009D17B9" w:rsidP="002454B1">
            <w:pPr>
              <w:ind w:right="36"/>
              <w:jc w:val="both"/>
              <w:rPr>
                <w:sz w:val="23"/>
                <w:szCs w:val="23"/>
              </w:rPr>
            </w:pPr>
            <w:r w:rsidRPr="00AD7897">
              <w:rPr>
                <w:sz w:val="23"/>
                <w:szCs w:val="23"/>
              </w:rPr>
              <w:t xml:space="preserve">2. Согласовывает с Заказчиком программу обследования и оценки технического состояния строительных конструкций, оборудования и инженерного обеспечения здания насосной </w:t>
            </w:r>
            <w:r w:rsidRPr="0090733E">
              <w:rPr>
                <w:sz w:val="23"/>
                <w:szCs w:val="23"/>
              </w:rPr>
              <w:t>станции</w:t>
            </w:r>
            <w:r>
              <w:rPr>
                <w:sz w:val="23"/>
                <w:szCs w:val="23"/>
              </w:rPr>
              <w:t>.</w:t>
            </w:r>
          </w:p>
          <w:p w:rsidR="009D17B9" w:rsidRPr="00AD7897" w:rsidRDefault="009D17B9" w:rsidP="002454B1">
            <w:pPr>
              <w:ind w:left="39" w:right="36"/>
              <w:jc w:val="both"/>
              <w:rPr>
                <w:sz w:val="23"/>
                <w:szCs w:val="23"/>
              </w:rPr>
            </w:pPr>
            <w:r w:rsidRPr="00AD7897">
              <w:rPr>
                <w:sz w:val="23"/>
                <w:szCs w:val="23"/>
              </w:rPr>
              <w:t>3. После согласования программы Подрядчик получает допуск у Заказчика на территорию объекта, подлежащего обследованию;</w:t>
            </w:r>
          </w:p>
          <w:p w:rsidR="009D17B9" w:rsidRPr="00AD7897" w:rsidRDefault="009D17B9" w:rsidP="002454B1">
            <w:pPr>
              <w:ind w:left="39" w:right="36"/>
              <w:jc w:val="both"/>
              <w:rPr>
                <w:sz w:val="23"/>
                <w:szCs w:val="23"/>
              </w:rPr>
            </w:pPr>
            <w:r w:rsidRPr="00AD7897">
              <w:rPr>
                <w:sz w:val="23"/>
                <w:szCs w:val="23"/>
              </w:rPr>
              <w:t>4. Осуществляет сбор исходных данных;</w:t>
            </w:r>
          </w:p>
          <w:p w:rsidR="009D17B9" w:rsidRPr="00AD7897" w:rsidRDefault="009D17B9" w:rsidP="002454B1">
            <w:pPr>
              <w:ind w:left="39" w:right="36"/>
              <w:jc w:val="both"/>
              <w:rPr>
                <w:sz w:val="23"/>
                <w:szCs w:val="23"/>
              </w:rPr>
            </w:pPr>
            <w:r w:rsidRPr="00AD7897">
              <w:rPr>
                <w:sz w:val="23"/>
                <w:szCs w:val="23"/>
              </w:rPr>
              <w:t>5. Обеспечивает комплексное обследование строи</w:t>
            </w:r>
            <w:r>
              <w:rPr>
                <w:sz w:val="23"/>
                <w:szCs w:val="23"/>
              </w:rPr>
              <w:t>тельных конструкций здания ВНС «Моховая»</w:t>
            </w:r>
            <w:r w:rsidRPr="00AD7897">
              <w:rPr>
                <w:sz w:val="23"/>
                <w:szCs w:val="23"/>
              </w:rPr>
              <w:t xml:space="preserve"> и сооружений его инженерно-технического обеспечения, оборудования и сетей инженерн</w:t>
            </w:r>
            <w:r>
              <w:rPr>
                <w:sz w:val="23"/>
                <w:szCs w:val="23"/>
              </w:rPr>
              <w:t>о-технического обеспечения ВНС «Моховая»</w:t>
            </w:r>
            <w:r w:rsidRPr="00AD7897">
              <w:rPr>
                <w:sz w:val="23"/>
                <w:szCs w:val="23"/>
              </w:rPr>
              <w:t>;</w:t>
            </w:r>
          </w:p>
          <w:p w:rsidR="009D17B9" w:rsidRPr="00AD7897" w:rsidRDefault="009D17B9" w:rsidP="002454B1">
            <w:pPr>
              <w:ind w:left="39" w:right="36"/>
              <w:jc w:val="both"/>
              <w:rPr>
                <w:sz w:val="23"/>
                <w:szCs w:val="23"/>
              </w:rPr>
            </w:pPr>
            <w:r w:rsidRPr="00AD7897">
              <w:rPr>
                <w:sz w:val="23"/>
                <w:szCs w:val="23"/>
              </w:rPr>
              <w:t>6. Производит анализ, в рамках которого определяется технико-экономическая, энергетическая эффективность инженерного оборудования, сетей и сооружений инженерн</w:t>
            </w:r>
            <w:r>
              <w:rPr>
                <w:sz w:val="23"/>
                <w:szCs w:val="23"/>
              </w:rPr>
              <w:t>о-технического обеспечения ВНС «Моховая»</w:t>
            </w:r>
            <w:r w:rsidRPr="00AD7897">
              <w:rPr>
                <w:sz w:val="23"/>
                <w:szCs w:val="23"/>
              </w:rPr>
              <w:t>;</w:t>
            </w:r>
          </w:p>
          <w:p w:rsidR="009D17B9" w:rsidRPr="00AD7897" w:rsidRDefault="009D17B9" w:rsidP="002454B1">
            <w:pPr>
              <w:ind w:left="39" w:right="36"/>
              <w:jc w:val="both"/>
              <w:rPr>
                <w:sz w:val="23"/>
                <w:szCs w:val="23"/>
              </w:rPr>
            </w:pPr>
            <w:r w:rsidRPr="00AD7897">
              <w:rPr>
                <w:sz w:val="23"/>
                <w:szCs w:val="23"/>
              </w:rPr>
              <w:t>7. Формирует технический отчет, в котором отражает заключение о техническом состоянии инженерного оборудования, сетей и сооружений инженерн</w:t>
            </w:r>
            <w:r>
              <w:rPr>
                <w:sz w:val="23"/>
                <w:szCs w:val="23"/>
              </w:rPr>
              <w:t>о-технического обеспечения ВНС «Моховая»</w:t>
            </w:r>
            <w:r w:rsidRPr="00AD7897">
              <w:rPr>
                <w:sz w:val="23"/>
                <w:szCs w:val="23"/>
              </w:rPr>
              <w:t>, с</w:t>
            </w:r>
            <w:r>
              <w:rPr>
                <w:sz w:val="23"/>
                <w:szCs w:val="23"/>
              </w:rPr>
              <w:t>остоянии конструкций здания ВНС «Моховая»</w:t>
            </w:r>
            <w:r w:rsidRPr="00AD7897">
              <w:rPr>
                <w:sz w:val="23"/>
                <w:szCs w:val="23"/>
              </w:rPr>
              <w:t>;</w:t>
            </w:r>
          </w:p>
          <w:p w:rsidR="009D17B9" w:rsidRPr="00AD7897" w:rsidRDefault="009D17B9" w:rsidP="002454B1">
            <w:pPr>
              <w:ind w:left="39" w:right="36"/>
              <w:jc w:val="both"/>
              <w:rPr>
                <w:sz w:val="23"/>
                <w:szCs w:val="23"/>
              </w:rPr>
            </w:pPr>
            <w:r w:rsidRPr="00AD7897">
              <w:rPr>
                <w:sz w:val="23"/>
                <w:szCs w:val="23"/>
              </w:rPr>
              <w:t>8. На основании технического отчета формирует Заключение, о ремонтопригодности объекта (объектов) технического обследования, с оценкой целесообразности выполнения работ, в разрезе:</w:t>
            </w:r>
          </w:p>
          <w:p w:rsidR="009D17B9" w:rsidRPr="00AD7897" w:rsidRDefault="009D17B9" w:rsidP="002454B1">
            <w:pPr>
              <w:ind w:left="175" w:right="36" w:hanging="142"/>
              <w:jc w:val="both"/>
              <w:rPr>
                <w:sz w:val="23"/>
                <w:szCs w:val="23"/>
              </w:rPr>
            </w:pPr>
            <w:r w:rsidRPr="00AD7897">
              <w:rPr>
                <w:sz w:val="23"/>
                <w:szCs w:val="23"/>
              </w:rPr>
              <w:t>- строительные конструкции и сооружения - текущий, капитальный ремонт, реконструкция, новое строительство;</w:t>
            </w:r>
          </w:p>
          <w:p w:rsidR="009D17B9" w:rsidRPr="00AD7897" w:rsidRDefault="009D17B9" w:rsidP="002454B1">
            <w:pPr>
              <w:ind w:left="175" w:right="36" w:hanging="142"/>
              <w:jc w:val="both"/>
              <w:rPr>
                <w:sz w:val="23"/>
                <w:szCs w:val="23"/>
              </w:rPr>
            </w:pPr>
            <w:r w:rsidRPr="00AD7897">
              <w:rPr>
                <w:sz w:val="23"/>
                <w:szCs w:val="23"/>
              </w:rPr>
              <w:t>- оборудование и инженерное обеспечение - текущий, капитальный ремонт, замена.</w:t>
            </w:r>
          </w:p>
          <w:p w:rsidR="009D17B9" w:rsidRPr="00AD7897" w:rsidRDefault="009D17B9" w:rsidP="002454B1">
            <w:pPr>
              <w:ind w:left="39" w:right="36"/>
              <w:jc w:val="both"/>
              <w:rPr>
                <w:rFonts w:eastAsia="Calibri"/>
                <w:bCs/>
                <w:sz w:val="23"/>
                <w:szCs w:val="23"/>
              </w:rPr>
            </w:pPr>
            <w:r w:rsidRPr="00AD7897">
              <w:rPr>
                <w:rFonts w:eastAsia="Calibri"/>
                <w:bCs/>
                <w:sz w:val="23"/>
                <w:szCs w:val="23"/>
              </w:rPr>
              <w:t>9. По окончанию работ по комплексному обследованию Подрядчик направляет технический отчет и Заключение в 1 экземпляре на согласование Заказчику.</w:t>
            </w:r>
          </w:p>
          <w:p w:rsidR="009D17B9" w:rsidRPr="00AD7897" w:rsidRDefault="009D17B9" w:rsidP="002454B1">
            <w:pPr>
              <w:ind w:left="39" w:right="36"/>
              <w:jc w:val="both"/>
              <w:rPr>
                <w:rFonts w:eastAsia="Calibri"/>
                <w:bCs/>
                <w:sz w:val="23"/>
                <w:szCs w:val="23"/>
              </w:rPr>
            </w:pPr>
            <w:r w:rsidRPr="00AD7897">
              <w:rPr>
                <w:sz w:val="23"/>
                <w:szCs w:val="23"/>
              </w:rPr>
              <w:t>10. После согласования работ по техническому обследованию разрабатывается инженерно-изыскательская документация, по окончании работ направляет 1 экземпляр на согласование Заказчику.</w:t>
            </w:r>
          </w:p>
          <w:p w:rsidR="009D17B9" w:rsidRPr="00AD7897" w:rsidRDefault="009D17B9" w:rsidP="002454B1">
            <w:pPr>
              <w:ind w:left="39" w:right="36"/>
              <w:jc w:val="both"/>
              <w:rPr>
                <w:sz w:val="23"/>
                <w:szCs w:val="23"/>
              </w:rPr>
            </w:pPr>
            <w:r w:rsidRPr="00AD7897">
              <w:rPr>
                <w:sz w:val="23"/>
                <w:szCs w:val="23"/>
              </w:rPr>
              <w:t>1</w:t>
            </w:r>
            <w:r>
              <w:rPr>
                <w:sz w:val="23"/>
                <w:szCs w:val="23"/>
              </w:rPr>
              <w:t>1</w:t>
            </w:r>
            <w:r w:rsidRPr="00AD7897">
              <w:rPr>
                <w:sz w:val="23"/>
                <w:szCs w:val="23"/>
              </w:rPr>
              <w:t xml:space="preserve">. </w:t>
            </w:r>
            <w:r w:rsidRPr="00AD7897">
              <w:rPr>
                <w:rFonts w:eastAsia="Calibri"/>
                <w:bCs/>
                <w:sz w:val="23"/>
                <w:szCs w:val="23"/>
              </w:rPr>
              <w:t xml:space="preserve">Осуществляет действия направленные на получение </w:t>
            </w:r>
            <w:r w:rsidRPr="00AD7897">
              <w:rPr>
                <w:sz w:val="23"/>
                <w:szCs w:val="23"/>
              </w:rPr>
              <w:t>технических условий и допуски от соответствующих организаций (при необходимости);</w:t>
            </w:r>
          </w:p>
          <w:p w:rsidR="009D17B9" w:rsidRPr="00AD7897" w:rsidRDefault="009D17B9" w:rsidP="002454B1">
            <w:pPr>
              <w:ind w:left="39" w:right="36"/>
              <w:jc w:val="both"/>
              <w:rPr>
                <w:sz w:val="23"/>
                <w:szCs w:val="23"/>
              </w:rPr>
            </w:pPr>
            <w:r w:rsidRPr="00AD7897">
              <w:rPr>
                <w:sz w:val="23"/>
                <w:szCs w:val="23"/>
              </w:rPr>
              <w:t>1</w:t>
            </w:r>
            <w:r>
              <w:rPr>
                <w:sz w:val="23"/>
                <w:szCs w:val="23"/>
              </w:rPr>
              <w:t>2</w:t>
            </w:r>
            <w:r w:rsidRPr="00AD7897">
              <w:rPr>
                <w:sz w:val="23"/>
                <w:szCs w:val="23"/>
              </w:rPr>
              <w:t>. В случае необходимости проведения земляных работ получает предварительное согласование на производство земляных работ с соответствующими организациями;</w:t>
            </w:r>
          </w:p>
          <w:p w:rsidR="009D17B9" w:rsidRPr="00AD7897" w:rsidRDefault="009D17B9" w:rsidP="002454B1">
            <w:pPr>
              <w:ind w:left="39" w:right="36"/>
              <w:jc w:val="both"/>
              <w:rPr>
                <w:sz w:val="23"/>
                <w:szCs w:val="23"/>
              </w:rPr>
            </w:pPr>
            <w:r w:rsidRPr="00AD7897">
              <w:rPr>
                <w:sz w:val="23"/>
                <w:szCs w:val="23"/>
              </w:rPr>
              <w:t>1</w:t>
            </w:r>
            <w:r>
              <w:rPr>
                <w:sz w:val="23"/>
                <w:szCs w:val="23"/>
              </w:rPr>
              <w:t>3</w:t>
            </w:r>
            <w:r w:rsidRPr="00AD7897">
              <w:rPr>
                <w:sz w:val="23"/>
                <w:szCs w:val="23"/>
              </w:rPr>
              <w:t>. Согласовывает проектно-сметную документацию с организациями, выдававшими технические условия, а так же с органами государственного надзора.</w:t>
            </w:r>
          </w:p>
          <w:p w:rsidR="009D17B9" w:rsidRPr="00AD7897" w:rsidRDefault="009D17B9" w:rsidP="002454B1">
            <w:pPr>
              <w:ind w:left="39" w:right="36"/>
              <w:jc w:val="both"/>
              <w:rPr>
                <w:rFonts w:eastAsia="Calibri"/>
                <w:bCs/>
                <w:sz w:val="23"/>
                <w:szCs w:val="23"/>
              </w:rPr>
            </w:pPr>
            <w:r w:rsidRPr="00AD7897">
              <w:rPr>
                <w:rFonts w:eastAsia="Calibri"/>
                <w:bCs/>
                <w:sz w:val="23"/>
                <w:szCs w:val="23"/>
              </w:rPr>
              <w:t>1</w:t>
            </w:r>
            <w:r>
              <w:rPr>
                <w:rFonts w:eastAsia="Calibri"/>
                <w:bCs/>
                <w:sz w:val="23"/>
                <w:szCs w:val="23"/>
              </w:rPr>
              <w:t>4</w:t>
            </w:r>
            <w:r w:rsidRPr="00AD7897">
              <w:rPr>
                <w:rFonts w:eastAsia="Calibri"/>
                <w:bCs/>
                <w:sz w:val="23"/>
                <w:szCs w:val="23"/>
              </w:rPr>
              <w:t>. На основании полученных данных, разрабатывается проектно-сметная документация, по окончании работ направляется 1 экземпляр на согласование Заказчику.</w:t>
            </w:r>
          </w:p>
          <w:p w:rsidR="009D17B9" w:rsidRPr="00AD7897" w:rsidRDefault="009D17B9" w:rsidP="002454B1">
            <w:pPr>
              <w:ind w:left="39" w:right="36"/>
              <w:jc w:val="both"/>
              <w:rPr>
                <w:sz w:val="23"/>
                <w:szCs w:val="23"/>
              </w:rPr>
            </w:pPr>
            <w:r w:rsidRPr="00AD7897">
              <w:rPr>
                <w:sz w:val="23"/>
                <w:szCs w:val="23"/>
              </w:rPr>
              <w:t>1</w:t>
            </w:r>
            <w:r>
              <w:rPr>
                <w:sz w:val="23"/>
                <w:szCs w:val="23"/>
              </w:rPr>
              <w:t>5</w:t>
            </w:r>
            <w:r w:rsidRPr="00AD7897">
              <w:rPr>
                <w:sz w:val="23"/>
                <w:szCs w:val="23"/>
              </w:rPr>
              <w:t>. При выявлении замечаний по представленной документации Заказчик передает ее Подрядчику обратно для доработки и устранения замечаний.</w:t>
            </w:r>
          </w:p>
          <w:p w:rsidR="009D17B9" w:rsidRPr="00AD7897" w:rsidRDefault="009D17B9" w:rsidP="002454B1">
            <w:pPr>
              <w:ind w:left="39" w:right="36"/>
              <w:jc w:val="both"/>
              <w:rPr>
                <w:sz w:val="23"/>
                <w:szCs w:val="23"/>
              </w:rPr>
            </w:pPr>
            <w:r w:rsidRPr="00AD7897">
              <w:rPr>
                <w:sz w:val="23"/>
                <w:szCs w:val="23"/>
              </w:rPr>
              <w:t>1</w:t>
            </w:r>
            <w:r>
              <w:rPr>
                <w:sz w:val="23"/>
                <w:szCs w:val="23"/>
              </w:rPr>
              <w:t>6</w:t>
            </w:r>
            <w:r w:rsidRPr="00AD7897">
              <w:rPr>
                <w:sz w:val="23"/>
                <w:szCs w:val="23"/>
              </w:rPr>
              <w:t>. После согласования с Заказчиком, Подрядчик, в рамках делегированных полномочий и цены контракта, направляет в ГАУ «Государственная экспертиза проектной документации Камчатского края» на проведение экспертизы техническую часть проекта, сметную документацию и результаты инженерных изысканий; ведет сопровождение до получения положительного заключения проектной документации и положительного заключения о достоверности сметной стоимости мероприятия.</w:t>
            </w:r>
          </w:p>
          <w:p w:rsidR="009D17B9" w:rsidRPr="00AD7897" w:rsidRDefault="009D17B9" w:rsidP="002454B1">
            <w:pPr>
              <w:tabs>
                <w:tab w:val="left" w:pos="320"/>
              </w:tabs>
              <w:ind w:left="39" w:right="36"/>
              <w:jc w:val="both"/>
              <w:rPr>
                <w:sz w:val="23"/>
                <w:szCs w:val="23"/>
              </w:rPr>
            </w:pPr>
            <w:r w:rsidRPr="00AD7897">
              <w:rPr>
                <w:rFonts w:eastAsia="Calibri"/>
                <w:bCs/>
                <w:sz w:val="23"/>
                <w:szCs w:val="23"/>
              </w:rPr>
              <w:t>1</w:t>
            </w:r>
            <w:r>
              <w:rPr>
                <w:rFonts w:eastAsia="Calibri"/>
                <w:bCs/>
                <w:sz w:val="23"/>
                <w:szCs w:val="23"/>
              </w:rPr>
              <w:t>7</w:t>
            </w:r>
            <w:proofErr w:type="gramStart"/>
            <w:r w:rsidRPr="00AD7897">
              <w:rPr>
                <w:rFonts w:eastAsia="Calibri"/>
                <w:bCs/>
                <w:sz w:val="23"/>
                <w:szCs w:val="23"/>
              </w:rPr>
              <w:t xml:space="preserve"> П</w:t>
            </w:r>
            <w:proofErr w:type="gramEnd"/>
            <w:r w:rsidRPr="00AD7897">
              <w:rPr>
                <w:rFonts w:eastAsia="Calibri"/>
                <w:bCs/>
                <w:sz w:val="23"/>
                <w:szCs w:val="23"/>
              </w:rPr>
              <w:t xml:space="preserve">осле получения Подрядчиком положительного заключения проектной документации </w:t>
            </w:r>
            <w:r w:rsidRPr="00AD7897">
              <w:rPr>
                <w:sz w:val="23"/>
                <w:szCs w:val="23"/>
              </w:rPr>
              <w:t xml:space="preserve">и положительного заключения о достоверности сметной стоимости мероприятия государственной экспертизы </w:t>
            </w:r>
            <w:r w:rsidRPr="00AD7897">
              <w:rPr>
                <w:rFonts w:eastAsia="Calibri"/>
                <w:bCs/>
                <w:sz w:val="23"/>
                <w:szCs w:val="23"/>
              </w:rPr>
              <w:t>Подрядчик приступает к сдаче-приемке результатов работ по Контракту и передает исключительные права на техническую, инженерно-изыскательскую и проектно-сметную документацию, а так же оригиналы всех согласований (письма, проекты, схемы, планы, заключения и т.п.) Заказчику.</w:t>
            </w:r>
          </w:p>
        </w:tc>
      </w:tr>
      <w:tr w:rsidR="009D17B9" w:rsidRPr="00AD7897" w:rsidTr="002454B1">
        <w:tc>
          <w:tcPr>
            <w:tcW w:w="64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jc w:val="center"/>
              <w:rPr>
                <w:rFonts w:eastAsia="Calibri"/>
                <w:bCs/>
                <w:sz w:val="23"/>
                <w:szCs w:val="23"/>
              </w:rPr>
            </w:pPr>
            <w:r w:rsidRPr="00AD7897">
              <w:rPr>
                <w:rFonts w:eastAsia="Calibri"/>
                <w:bCs/>
                <w:sz w:val="23"/>
                <w:szCs w:val="23"/>
              </w:rPr>
              <w:t>6</w:t>
            </w:r>
          </w:p>
        </w:tc>
        <w:tc>
          <w:tcPr>
            <w:tcW w:w="342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ind w:right="230"/>
              <w:rPr>
                <w:rFonts w:eastAsia="Calibri"/>
                <w:bCs/>
                <w:sz w:val="23"/>
                <w:szCs w:val="23"/>
              </w:rPr>
            </w:pPr>
            <w:r w:rsidRPr="00AD7897">
              <w:rPr>
                <w:rFonts w:eastAsia="Calibri"/>
                <w:bCs/>
                <w:sz w:val="23"/>
                <w:szCs w:val="23"/>
              </w:rPr>
              <w:t>Особые требования,  предъявляемые к проектируемому объекту</w:t>
            </w:r>
          </w:p>
        </w:tc>
        <w:tc>
          <w:tcPr>
            <w:tcW w:w="60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tabs>
                <w:tab w:val="left" w:pos="364"/>
              </w:tabs>
              <w:ind w:left="3" w:right="36"/>
              <w:rPr>
                <w:rFonts w:eastAsia="Calibri"/>
                <w:bCs/>
                <w:sz w:val="23"/>
                <w:szCs w:val="23"/>
              </w:rPr>
            </w:pPr>
            <w:r w:rsidRPr="00AD7897">
              <w:rPr>
                <w:rFonts w:eastAsia="Calibri"/>
                <w:bCs/>
                <w:sz w:val="23"/>
                <w:szCs w:val="23"/>
              </w:rPr>
              <w:t>1. Инженерно-технические решения должны приниматься с учетом сейсмичности района 9 баллов и  природно-климатических условий региона (раздел Дополнительные требования к системам водоснабжения в особых природных и климатических районов  СП 31.13330.2012.)</w:t>
            </w:r>
          </w:p>
          <w:p w:rsidR="009D17B9" w:rsidRPr="00AD7897" w:rsidRDefault="009D17B9" w:rsidP="002454B1">
            <w:pPr>
              <w:pStyle w:val="Standard"/>
              <w:tabs>
                <w:tab w:val="left" w:pos="289"/>
              </w:tabs>
              <w:ind w:left="33" w:right="36"/>
              <w:jc w:val="both"/>
              <w:rPr>
                <w:color w:val="000000" w:themeColor="text1"/>
                <w:sz w:val="23"/>
                <w:szCs w:val="23"/>
                <w:lang w:eastAsia="ar-SA"/>
              </w:rPr>
            </w:pPr>
            <w:r w:rsidRPr="00AD7897">
              <w:rPr>
                <w:bCs/>
                <w:sz w:val="23"/>
                <w:szCs w:val="23"/>
              </w:rPr>
              <w:t>2. Разработку проектной документации вести с учетом расположения существующих зданий, сооружений, дорог и подземных коммуникаций, замечаний указанных в о</w:t>
            </w:r>
            <w:r w:rsidRPr="00AD7897">
              <w:rPr>
                <w:color w:val="000000" w:themeColor="text1"/>
                <w:sz w:val="23"/>
                <w:szCs w:val="23"/>
                <w:lang w:eastAsia="ar-SA"/>
              </w:rPr>
              <w:t>трицательном заключении ГАУ «Государственная экспертиза проектной документации Камчатского края» №41-1-3-2-0014-16 от 12.04.2016г.</w:t>
            </w:r>
          </w:p>
        </w:tc>
      </w:tr>
      <w:tr w:rsidR="009D17B9" w:rsidRPr="00AD7897" w:rsidTr="002454B1">
        <w:tc>
          <w:tcPr>
            <w:tcW w:w="64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firstLine="34"/>
              <w:jc w:val="center"/>
              <w:rPr>
                <w:sz w:val="23"/>
                <w:szCs w:val="23"/>
              </w:rPr>
            </w:pPr>
            <w:r w:rsidRPr="00AD7897">
              <w:rPr>
                <w:sz w:val="23"/>
                <w:szCs w:val="23"/>
              </w:rPr>
              <w:t>7</w:t>
            </w:r>
          </w:p>
        </w:tc>
        <w:tc>
          <w:tcPr>
            <w:tcW w:w="342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firstLine="34"/>
              <w:rPr>
                <w:sz w:val="23"/>
                <w:szCs w:val="23"/>
                <w:lang w:eastAsia="ar-SA"/>
              </w:rPr>
            </w:pPr>
            <w:r w:rsidRPr="00AD7897">
              <w:rPr>
                <w:sz w:val="23"/>
                <w:szCs w:val="23"/>
                <w:lang w:eastAsia="ar-SA"/>
              </w:rPr>
              <w:t>Сроки выполнения работ</w:t>
            </w:r>
          </w:p>
        </w:tc>
        <w:tc>
          <w:tcPr>
            <w:tcW w:w="60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jc w:val="both"/>
              <w:rPr>
                <w:bCs/>
                <w:sz w:val="23"/>
                <w:szCs w:val="23"/>
              </w:rPr>
            </w:pPr>
            <w:r>
              <w:rPr>
                <w:sz w:val="23"/>
                <w:szCs w:val="23"/>
              </w:rPr>
              <w:t>240</w:t>
            </w:r>
            <w:r w:rsidRPr="00AD7897">
              <w:rPr>
                <w:sz w:val="23"/>
                <w:szCs w:val="23"/>
              </w:rPr>
              <w:t xml:space="preserve"> календарных дней </w:t>
            </w:r>
            <w:proofErr w:type="gramStart"/>
            <w:r w:rsidRPr="00AD7897">
              <w:rPr>
                <w:sz w:val="23"/>
                <w:szCs w:val="23"/>
              </w:rPr>
              <w:t>с даты заключения</w:t>
            </w:r>
            <w:proofErr w:type="gramEnd"/>
            <w:r w:rsidRPr="00AD7897">
              <w:rPr>
                <w:sz w:val="23"/>
                <w:szCs w:val="23"/>
              </w:rPr>
              <w:t xml:space="preserve"> контракта.</w:t>
            </w:r>
          </w:p>
        </w:tc>
      </w:tr>
      <w:tr w:rsidR="009D17B9" w:rsidRPr="00AD7897" w:rsidTr="002454B1">
        <w:tc>
          <w:tcPr>
            <w:tcW w:w="64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firstLine="34"/>
              <w:jc w:val="center"/>
              <w:rPr>
                <w:sz w:val="23"/>
                <w:szCs w:val="23"/>
              </w:rPr>
            </w:pPr>
            <w:r w:rsidRPr="00AD7897">
              <w:rPr>
                <w:sz w:val="23"/>
                <w:szCs w:val="23"/>
              </w:rPr>
              <w:t>8</w:t>
            </w:r>
          </w:p>
        </w:tc>
        <w:tc>
          <w:tcPr>
            <w:tcW w:w="342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firstLine="34"/>
              <w:rPr>
                <w:sz w:val="23"/>
                <w:szCs w:val="23"/>
                <w:lang w:eastAsia="ar-SA"/>
              </w:rPr>
            </w:pPr>
            <w:r w:rsidRPr="00AD7897">
              <w:rPr>
                <w:sz w:val="23"/>
                <w:szCs w:val="23"/>
                <w:lang w:eastAsia="ar-SA"/>
              </w:rPr>
              <w:t>Стадийность проекта</w:t>
            </w:r>
          </w:p>
        </w:tc>
        <w:tc>
          <w:tcPr>
            <w:tcW w:w="60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left="3" w:right="36"/>
              <w:jc w:val="both"/>
              <w:rPr>
                <w:bCs/>
                <w:sz w:val="23"/>
                <w:szCs w:val="23"/>
              </w:rPr>
            </w:pPr>
            <w:r w:rsidRPr="00AD7897">
              <w:rPr>
                <w:bCs/>
                <w:sz w:val="23"/>
                <w:szCs w:val="23"/>
              </w:rPr>
              <w:t>Проектная и рабочая документация, одновременно.</w:t>
            </w:r>
          </w:p>
        </w:tc>
      </w:tr>
      <w:tr w:rsidR="009D17B9" w:rsidRPr="00AD7897" w:rsidTr="002454B1">
        <w:tc>
          <w:tcPr>
            <w:tcW w:w="64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firstLine="34"/>
              <w:jc w:val="center"/>
              <w:rPr>
                <w:sz w:val="23"/>
                <w:szCs w:val="23"/>
              </w:rPr>
            </w:pPr>
            <w:r w:rsidRPr="00AD7897">
              <w:rPr>
                <w:sz w:val="23"/>
                <w:szCs w:val="23"/>
              </w:rPr>
              <w:t>9</w:t>
            </w:r>
          </w:p>
        </w:tc>
        <w:tc>
          <w:tcPr>
            <w:tcW w:w="342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firstLine="34"/>
              <w:rPr>
                <w:sz w:val="23"/>
                <w:szCs w:val="23"/>
                <w:lang w:eastAsia="ar-SA"/>
              </w:rPr>
            </w:pPr>
            <w:r w:rsidRPr="00AD7897">
              <w:rPr>
                <w:sz w:val="23"/>
                <w:szCs w:val="23"/>
                <w:lang w:eastAsia="ar-SA"/>
              </w:rPr>
              <w:t>Основные характеристики объекта</w:t>
            </w:r>
          </w:p>
        </w:tc>
        <w:tc>
          <w:tcPr>
            <w:tcW w:w="60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left="3" w:right="36"/>
              <w:jc w:val="both"/>
              <w:rPr>
                <w:sz w:val="23"/>
                <w:szCs w:val="23"/>
                <w:lang w:eastAsia="ar-SA"/>
              </w:rPr>
            </w:pPr>
            <w:r w:rsidRPr="00AD7897">
              <w:rPr>
                <w:sz w:val="23"/>
                <w:szCs w:val="23"/>
                <w:lang w:eastAsia="ar-SA"/>
              </w:rPr>
              <w:t xml:space="preserve">См. приложение 3 </w:t>
            </w:r>
          </w:p>
        </w:tc>
      </w:tr>
      <w:tr w:rsidR="009D17B9" w:rsidRPr="00AD7897" w:rsidTr="002454B1">
        <w:tc>
          <w:tcPr>
            <w:tcW w:w="64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firstLine="34"/>
              <w:jc w:val="center"/>
              <w:rPr>
                <w:sz w:val="23"/>
                <w:szCs w:val="23"/>
              </w:rPr>
            </w:pPr>
            <w:r w:rsidRPr="00AD7897">
              <w:rPr>
                <w:sz w:val="23"/>
                <w:szCs w:val="23"/>
              </w:rPr>
              <w:t>10</w:t>
            </w:r>
          </w:p>
        </w:tc>
        <w:tc>
          <w:tcPr>
            <w:tcW w:w="342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firstLine="34"/>
              <w:rPr>
                <w:color w:val="000000" w:themeColor="text1"/>
                <w:sz w:val="23"/>
                <w:szCs w:val="23"/>
                <w:lang w:eastAsia="ar-SA"/>
              </w:rPr>
            </w:pPr>
            <w:r w:rsidRPr="00AD7897">
              <w:rPr>
                <w:color w:val="000000" w:themeColor="text1"/>
                <w:sz w:val="23"/>
                <w:szCs w:val="23"/>
                <w:lang w:eastAsia="ar-SA"/>
              </w:rPr>
              <w:t>Исходные данные</w:t>
            </w:r>
          </w:p>
        </w:tc>
        <w:tc>
          <w:tcPr>
            <w:tcW w:w="60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rsidR="009D17B9" w:rsidRDefault="009D17B9" w:rsidP="009D17B9">
            <w:pPr>
              <w:pStyle w:val="Standard"/>
              <w:numPr>
                <w:ilvl w:val="0"/>
                <w:numId w:val="24"/>
              </w:numPr>
              <w:tabs>
                <w:tab w:val="left" w:pos="289"/>
              </w:tabs>
              <w:ind w:left="33" w:right="36" w:hanging="30"/>
              <w:jc w:val="both"/>
              <w:rPr>
                <w:color w:val="000000" w:themeColor="text1"/>
                <w:sz w:val="23"/>
                <w:szCs w:val="23"/>
                <w:lang w:eastAsia="ar-SA"/>
              </w:rPr>
            </w:pPr>
            <w:r>
              <w:rPr>
                <w:color w:val="000000" w:themeColor="text1"/>
                <w:sz w:val="23"/>
                <w:szCs w:val="23"/>
                <w:lang w:eastAsia="ar-SA"/>
              </w:rPr>
              <w:t>Технический и кадастровый паспорт на здание водопроводная насосная станция «Моховая» (старое здание);</w:t>
            </w:r>
          </w:p>
          <w:p w:rsidR="009D17B9" w:rsidRPr="0090733E" w:rsidRDefault="009D17B9" w:rsidP="009D17B9">
            <w:pPr>
              <w:pStyle w:val="Standard"/>
              <w:numPr>
                <w:ilvl w:val="0"/>
                <w:numId w:val="24"/>
              </w:numPr>
              <w:tabs>
                <w:tab w:val="left" w:pos="289"/>
              </w:tabs>
              <w:ind w:left="33" w:right="36" w:hanging="30"/>
              <w:jc w:val="both"/>
              <w:rPr>
                <w:color w:val="000000" w:themeColor="text1"/>
                <w:sz w:val="23"/>
                <w:szCs w:val="23"/>
                <w:lang w:eastAsia="ar-SA"/>
              </w:rPr>
            </w:pPr>
            <w:r>
              <w:rPr>
                <w:color w:val="000000" w:themeColor="text1"/>
                <w:sz w:val="23"/>
                <w:szCs w:val="23"/>
                <w:lang w:eastAsia="ar-SA"/>
              </w:rPr>
              <w:t>Технический и кадастровый паспорт на здание водопроводная насосная станция «Моховая» (новое здание);</w:t>
            </w:r>
          </w:p>
          <w:p w:rsidR="009D17B9" w:rsidRPr="00AD7897" w:rsidRDefault="009D17B9" w:rsidP="009D17B9">
            <w:pPr>
              <w:pStyle w:val="Standard"/>
              <w:numPr>
                <w:ilvl w:val="0"/>
                <w:numId w:val="24"/>
              </w:numPr>
              <w:tabs>
                <w:tab w:val="left" w:pos="289"/>
              </w:tabs>
              <w:ind w:left="33" w:right="36" w:hanging="30"/>
              <w:jc w:val="both"/>
              <w:rPr>
                <w:color w:val="000000" w:themeColor="text1"/>
                <w:sz w:val="23"/>
                <w:szCs w:val="23"/>
                <w:lang w:eastAsia="ar-SA"/>
              </w:rPr>
            </w:pPr>
            <w:r w:rsidRPr="00AD7897">
              <w:rPr>
                <w:color w:val="000000" w:themeColor="text1"/>
                <w:sz w:val="23"/>
                <w:szCs w:val="23"/>
                <w:lang w:eastAsia="ar-SA"/>
              </w:rPr>
              <w:t>Исполнитель самостоятельно, в рамках цены Контракта производит сбор и обобщение недостающих данных и требуемой информации, необходимых для выполнения работ.</w:t>
            </w:r>
          </w:p>
        </w:tc>
      </w:tr>
      <w:tr w:rsidR="009D17B9" w:rsidRPr="00AD7897" w:rsidTr="002454B1">
        <w:tc>
          <w:tcPr>
            <w:tcW w:w="64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firstLine="34"/>
              <w:jc w:val="center"/>
              <w:rPr>
                <w:sz w:val="23"/>
                <w:szCs w:val="23"/>
              </w:rPr>
            </w:pPr>
            <w:r w:rsidRPr="00AD7897">
              <w:rPr>
                <w:sz w:val="23"/>
                <w:szCs w:val="23"/>
              </w:rPr>
              <w:t>11</w:t>
            </w:r>
          </w:p>
        </w:tc>
        <w:tc>
          <w:tcPr>
            <w:tcW w:w="342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firstLine="34"/>
              <w:rPr>
                <w:sz w:val="23"/>
                <w:szCs w:val="23"/>
                <w:lang w:eastAsia="ar-SA"/>
              </w:rPr>
            </w:pPr>
            <w:r w:rsidRPr="00AD7897">
              <w:rPr>
                <w:sz w:val="23"/>
                <w:szCs w:val="23"/>
                <w:lang w:eastAsia="ar-SA"/>
              </w:rPr>
              <w:t>Содействие Заказчика</w:t>
            </w:r>
          </w:p>
        </w:tc>
        <w:tc>
          <w:tcPr>
            <w:tcW w:w="60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left="3" w:right="36"/>
              <w:jc w:val="both"/>
              <w:rPr>
                <w:sz w:val="23"/>
                <w:szCs w:val="23"/>
                <w:lang w:eastAsia="ar-SA"/>
              </w:rPr>
            </w:pPr>
            <w:r w:rsidRPr="00AD7897">
              <w:rPr>
                <w:sz w:val="23"/>
                <w:szCs w:val="23"/>
                <w:lang w:eastAsia="ar-SA"/>
              </w:rPr>
              <w:t>В случае возникновения спорных вопросов Заказчик оказывает содействие и при необходимости вместе с исполнителем участвует в сборе исходных данных.</w:t>
            </w:r>
          </w:p>
        </w:tc>
      </w:tr>
      <w:tr w:rsidR="009D17B9" w:rsidRPr="00AD7897" w:rsidTr="002454B1">
        <w:tc>
          <w:tcPr>
            <w:tcW w:w="64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firstLine="34"/>
              <w:jc w:val="center"/>
              <w:rPr>
                <w:sz w:val="23"/>
                <w:szCs w:val="23"/>
              </w:rPr>
            </w:pPr>
            <w:r w:rsidRPr="00AD7897">
              <w:rPr>
                <w:sz w:val="23"/>
                <w:szCs w:val="23"/>
              </w:rPr>
              <w:t>12</w:t>
            </w:r>
          </w:p>
        </w:tc>
        <w:tc>
          <w:tcPr>
            <w:tcW w:w="342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firstLine="34"/>
              <w:rPr>
                <w:sz w:val="23"/>
                <w:szCs w:val="23"/>
                <w:lang w:eastAsia="ar-SA"/>
              </w:rPr>
            </w:pPr>
            <w:r w:rsidRPr="00AD7897">
              <w:rPr>
                <w:sz w:val="23"/>
                <w:szCs w:val="23"/>
                <w:lang w:eastAsia="ar-SA"/>
              </w:rPr>
              <w:t xml:space="preserve">Нормативные документы </w:t>
            </w:r>
          </w:p>
        </w:tc>
        <w:tc>
          <w:tcPr>
            <w:tcW w:w="60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rsidR="009D17B9" w:rsidRPr="00AD7897" w:rsidRDefault="009D17B9" w:rsidP="009D17B9">
            <w:pPr>
              <w:pStyle w:val="a5"/>
              <w:numPr>
                <w:ilvl w:val="0"/>
                <w:numId w:val="20"/>
              </w:numPr>
              <w:tabs>
                <w:tab w:val="left" w:pos="209"/>
              </w:tabs>
              <w:snapToGrid w:val="0"/>
              <w:ind w:left="0" w:right="36" w:firstLine="0"/>
              <w:jc w:val="both"/>
              <w:rPr>
                <w:sz w:val="23"/>
                <w:szCs w:val="23"/>
              </w:rPr>
            </w:pPr>
            <w:r w:rsidRPr="00AD7897">
              <w:rPr>
                <w:sz w:val="23"/>
                <w:szCs w:val="23"/>
              </w:rPr>
              <w:t xml:space="preserve">Работы по комплексному обследованию здания выполнить в соответствии </w:t>
            </w:r>
            <w:proofErr w:type="gramStart"/>
            <w:r w:rsidRPr="00AD7897">
              <w:rPr>
                <w:sz w:val="23"/>
                <w:szCs w:val="23"/>
              </w:rPr>
              <w:t>с</w:t>
            </w:r>
            <w:proofErr w:type="gramEnd"/>
            <w:r w:rsidRPr="00AD7897">
              <w:rPr>
                <w:sz w:val="23"/>
                <w:szCs w:val="23"/>
              </w:rPr>
              <w:t>:</w:t>
            </w:r>
          </w:p>
          <w:p w:rsidR="009D17B9" w:rsidRPr="00AD7897" w:rsidRDefault="009D17B9" w:rsidP="002454B1">
            <w:pPr>
              <w:ind w:right="36"/>
              <w:jc w:val="both"/>
              <w:rPr>
                <w:sz w:val="23"/>
                <w:szCs w:val="23"/>
              </w:rPr>
            </w:pPr>
            <w:r w:rsidRPr="00AD7897">
              <w:rPr>
                <w:sz w:val="23"/>
                <w:szCs w:val="23"/>
              </w:rPr>
              <w:t>- ГОСТ 31937-2011 «Здания и сооружения. Правила обследования и мониторинга технического состояния»</w:t>
            </w:r>
          </w:p>
          <w:p w:rsidR="009D17B9" w:rsidRPr="00AD7897" w:rsidRDefault="009D17B9" w:rsidP="002454B1">
            <w:pPr>
              <w:ind w:right="36"/>
              <w:jc w:val="both"/>
              <w:rPr>
                <w:sz w:val="23"/>
                <w:szCs w:val="23"/>
              </w:rPr>
            </w:pPr>
            <w:r w:rsidRPr="00AD7897">
              <w:rPr>
                <w:sz w:val="23"/>
                <w:szCs w:val="23"/>
              </w:rPr>
              <w:t>- СП 13-102-2003 «Правила обследования несущих строительных конструкций зданий и сооружений»;</w:t>
            </w:r>
          </w:p>
          <w:p w:rsidR="009D17B9" w:rsidRPr="00AD7897" w:rsidRDefault="009D17B9" w:rsidP="002454B1">
            <w:pPr>
              <w:ind w:right="36"/>
              <w:jc w:val="both"/>
              <w:rPr>
                <w:sz w:val="23"/>
                <w:szCs w:val="23"/>
              </w:rPr>
            </w:pPr>
            <w:r w:rsidRPr="00AD7897">
              <w:rPr>
                <w:sz w:val="23"/>
                <w:szCs w:val="23"/>
              </w:rPr>
              <w:t>- Приказ Министерства строительства и жилищно-коммунального хозяйства Российской Федерации от 05 августа 2014 года №437/</w:t>
            </w:r>
            <w:proofErr w:type="spellStart"/>
            <w:proofErr w:type="gramStart"/>
            <w:r w:rsidRPr="00AD7897">
              <w:rPr>
                <w:sz w:val="23"/>
                <w:szCs w:val="23"/>
              </w:rPr>
              <w:t>пр</w:t>
            </w:r>
            <w:proofErr w:type="spellEnd"/>
            <w:proofErr w:type="gramEnd"/>
            <w:r w:rsidRPr="00AD7897">
              <w:rPr>
                <w:sz w:val="23"/>
                <w:szCs w:val="23"/>
              </w:rPr>
              <w:t xml:space="preserve"> «Об утверждении Требований к проведению технического обследования централизованных систем горячего водоснабжения, холодного водоснабжения и (или) водоотведения…»;</w:t>
            </w:r>
          </w:p>
          <w:p w:rsidR="009D17B9" w:rsidRPr="00AD7897" w:rsidRDefault="009D17B9" w:rsidP="002454B1">
            <w:pPr>
              <w:ind w:right="36"/>
              <w:jc w:val="both"/>
              <w:rPr>
                <w:sz w:val="23"/>
                <w:szCs w:val="23"/>
              </w:rPr>
            </w:pPr>
            <w:r w:rsidRPr="00AD7897">
              <w:rPr>
                <w:sz w:val="23"/>
                <w:szCs w:val="23"/>
              </w:rPr>
              <w:t>- Федеральный закон от 23 ноября 2009 года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9D17B9" w:rsidRPr="00AD7897" w:rsidRDefault="009D17B9" w:rsidP="002454B1">
            <w:pPr>
              <w:ind w:right="36"/>
              <w:jc w:val="both"/>
              <w:rPr>
                <w:sz w:val="23"/>
                <w:szCs w:val="23"/>
              </w:rPr>
            </w:pPr>
            <w:r w:rsidRPr="00AD7897">
              <w:rPr>
                <w:sz w:val="23"/>
                <w:szCs w:val="23"/>
              </w:rPr>
              <w:t>- Федеральный закон Российской Федерации от 07 декабря 2011 года №416-ФЗ «О водоснабжении и водоотведении»;</w:t>
            </w:r>
          </w:p>
          <w:p w:rsidR="009D17B9" w:rsidRPr="00AD7897" w:rsidRDefault="009D17B9" w:rsidP="002454B1">
            <w:pPr>
              <w:ind w:right="36"/>
              <w:jc w:val="both"/>
              <w:rPr>
                <w:sz w:val="23"/>
                <w:szCs w:val="23"/>
              </w:rPr>
            </w:pPr>
            <w:r w:rsidRPr="00AD7897">
              <w:rPr>
                <w:sz w:val="23"/>
                <w:szCs w:val="23"/>
              </w:rPr>
              <w:t>- Приказ Министерства строительства и жилищно-коммунального хозяйства Российской Федерации от 05 августа 2014 года №437/</w:t>
            </w:r>
            <w:proofErr w:type="spellStart"/>
            <w:proofErr w:type="gramStart"/>
            <w:r w:rsidRPr="00AD7897">
              <w:rPr>
                <w:sz w:val="23"/>
                <w:szCs w:val="23"/>
              </w:rPr>
              <w:t>пр</w:t>
            </w:r>
            <w:proofErr w:type="spellEnd"/>
            <w:proofErr w:type="gramEnd"/>
            <w:r w:rsidRPr="00AD7897">
              <w:rPr>
                <w:sz w:val="23"/>
                <w:szCs w:val="23"/>
              </w:rPr>
              <w:t xml:space="preserve"> «Об утверждении Требований к проведению технического обследования централизованных систем горячего водоснабжения, холодного водоснабжения и (или) водоотведения…»;</w:t>
            </w:r>
          </w:p>
          <w:p w:rsidR="009D17B9" w:rsidRPr="00AD7897" w:rsidRDefault="009D17B9" w:rsidP="002454B1">
            <w:pPr>
              <w:ind w:right="36"/>
              <w:jc w:val="both"/>
              <w:rPr>
                <w:sz w:val="23"/>
                <w:szCs w:val="23"/>
              </w:rPr>
            </w:pPr>
            <w:r w:rsidRPr="00AD7897">
              <w:rPr>
                <w:sz w:val="23"/>
                <w:szCs w:val="23"/>
              </w:rPr>
              <w:t>- Постановление Правительства Российской Федерации от 12 февраля 1999 года №167 «Об утверждении Правил пользования системами коммунального водоснабжения и канализации в Российской Федерации» (с изменениями от 8 августа 2003 года, 13 февраля, 23 мая 2006 года);</w:t>
            </w:r>
          </w:p>
          <w:p w:rsidR="009D17B9" w:rsidRPr="00AD7897" w:rsidRDefault="009D17B9" w:rsidP="002454B1">
            <w:pPr>
              <w:ind w:right="36"/>
              <w:jc w:val="both"/>
              <w:rPr>
                <w:sz w:val="23"/>
                <w:szCs w:val="23"/>
              </w:rPr>
            </w:pPr>
            <w:r w:rsidRPr="00AD7897">
              <w:rPr>
                <w:sz w:val="23"/>
                <w:szCs w:val="23"/>
              </w:rPr>
              <w:t xml:space="preserve">- СП 31.13330.2012 актуализированная редакция СНиП 2.04.02-84. «Водоснабжение. Наружные сети и сооружения»; </w:t>
            </w:r>
          </w:p>
          <w:p w:rsidR="009D17B9" w:rsidRPr="00AD7897" w:rsidRDefault="009D17B9" w:rsidP="002454B1">
            <w:pPr>
              <w:ind w:right="36"/>
              <w:jc w:val="both"/>
              <w:rPr>
                <w:sz w:val="23"/>
                <w:szCs w:val="23"/>
              </w:rPr>
            </w:pPr>
            <w:r w:rsidRPr="00AD7897">
              <w:rPr>
                <w:sz w:val="23"/>
                <w:szCs w:val="23"/>
              </w:rPr>
              <w:t>- СП 30.13330.2012 актуализированная редакция СНиП 2.04.01-85. «Внутренний водопровод и канализация зданий»;</w:t>
            </w:r>
          </w:p>
          <w:p w:rsidR="009D17B9" w:rsidRPr="00AD7897" w:rsidRDefault="009D17B9" w:rsidP="002454B1">
            <w:pPr>
              <w:ind w:left="3" w:right="36"/>
              <w:jc w:val="both"/>
              <w:rPr>
                <w:sz w:val="23"/>
                <w:szCs w:val="23"/>
              </w:rPr>
            </w:pPr>
            <w:r w:rsidRPr="00AD7897">
              <w:rPr>
                <w:sz w:val="23"/>
                <w:szCs w:val="23"/>
              </w:rPr>
              <w:t>- СНиП 2.01.07-85* Нагрузки и воздействия;</w:t>
            </w:r>
          </w:p>
          <w:p w:rsidR="009D17B9" w:rsidRPr="00AD7897" w:rsidRDefault="009D17B9" w:rsidP="002454B1">
            <w:pPr>
              <w:tabs>
                <w:tab w:val="left" w:pos="323"/>
              </w:tabs>
              <w:jc w:val="both"/>
              <w:rPr>
                <w:sz w:val="23"/>
                <w:szCs w:val="23"/>
              </w:rPr>
            </w:pPr>
            <w:r w:rsidRPr="00AD7897">
              <w:rPr>
                <w:sz w:val="23"/>
                <w:szCs w:val="23"/>
              </w:rPr>
              <w:t>- ГОСТ 23858-79 Соединения сварные стыковые и тавровые арматуры железобетонных конструкций. Ультразвуковые методы контроля качества. Правила приемки;</w:t>
            </w:r>
          </w:p>
          <w:p w:rsidR="009D17B9" w:rsidRPr="00AD7897" w:rsidRDefault="009D17B9" w:rsidP="002454B1">
            <w:pPr>
              <w:ind w:left="3" w:right="36"/>
              <w:jc w:val="both"/>
              <w:rPr>
                <w:sz w:val="23"/>
                <w:szCs w:val="23"/>
              </w:rPr>
            </w:pPr>
            <w:r w:rsidRPr="00AD7897">
              <w:rPr>
                <w:sz w:val="23"/>
                <w:szCs w:val="23"/>
              </w:rPr>
              <w:t>- ГОСТ 22690-88 Бетоны. Определение прочности механическими методами неразрушающего контроля и т.п.</w:t>
            </w:r>
          </w:p>
          <w:p w:rsidR="009D17B9" w:rsidRPr="00AD7897" w:rsidRDefault="009D17B9" w:rsidP="002454B1">
            <w:pPr>
              <w:ind w:right="36"/>
              <w:jc w:val="both"/>
              <w:rPr>
                <w:sz w:val="23"/>
                <w:szCs w:val="23"/>
              </w:rPr>
            </w:pPr>
            <w:r w:rsidRPr="00AD7897">
              <w:rPr>
                <w:sz w:val="23"/>
                <w:szCs w:val="23"/>
              </w:rPr>
              <w:t xml:space="preserve">2. Выполнить инженерные изыскания в объеме, достаточном для разработки проектной и рабочей документации. </w:t>
            </w:r>
          </w:p>
          <w:p w:rsidR="009D17B9" w:rsidRPr="00AD7897" w:rsidRDefault="009D17B9" w:rsidP="002454B1">
            <w:pPr>
              <w:ind w:right="36"/>
              <w:jc w:val="both"/>
              <w:rPr>
                <w:sz w:val="23"/>
                <w:szCs w:val="23"/>
              </w:rPr>
            </w:pPr>
            <w:r w:rsidRPr="00AD7897">
              <w:rPr>
                <w:sz w:val="23"/>
                <w:szCs w:val="23"/>
              </w:rPr>
              <w:t xml:space="preserve">Топографо-геодезические работы выполнить с точностью в соответствии с требованиями следующих нормативных документов: </w:t>
            </w:r>
          </w:p>
          <w:p w:rsidR="009D17B9" w:rsidRPr="00AD7897" w:rsidRDefault="009D17B9" w:rsidP="002454B1">
            <w:pPr>
              <w:ind w:right="36"/>
              <w:jc w:val="both"/>
              <w:rPr>
                <w:sz w:val="23"/>
                <w:szCs w:val="23"/>
              </w:rPr>
            </w:pPr>
            <w:r w:rsidRPr="00AD7897">
              <w:rPr>
                <w:sz w:val="23"/>
                <w:szCs w:val="23"/>
              </w:rPr>
              <w:t xml:space="preserve">- СП 47.13330.2012 «Инженерные изыскания для </w:t>
            </w:r>
            <w:proofErr w:type="gramStart"/>
            <w:r w:rsidRPr="00AD7897">
              <w:rPr>
                <w:sz w:val="23"/>
                <w:szCs w:val="23"/>
              </w:rPr>
              <w:t>строи-</w:t>
            </w:r>
            <w:proofErr w:type="spellStart"/>
            <w:r w:rsidRPr="00AD7897">
              <w:rPr>
                <w:sz w:val="23"/>
                <w:szCs w:val="23"/>
              </w:rPr>
              <w:t>тельства</w:t>
            </w:r>
            <w:proofErr w:type="spellEnd"/>
            <w:proofErr w:type="gramEnd"/>
            <w:r w:rsidRPr="00AD7897">
              <w:rPr>
                <w:sz w:val="23"/>
                <w:szCs w:val="23"/>
              </w:rPr>
              <w:t xml:space="preserve">. Основные положения. Актуализированная </w:t>
            </w:r>
            <w:proofErr w:type="gramStart"/>
            <w:r w:rsidRPr="00AD7897">
              <w:rPr>
                <w:sz w:val="23"/>
                <w:szCs w:val="23"/>
              </w:rPr>
              <w:t>ре-</w:t>
            </w:r>
            <w:proofErr w:type="spellStart"/>
            <w:r w:rsidRPr="00AD7897">
              <w:rPr>
                <w:sz w:val="23"/>
                <w:szCs w:val="23"/>
              </w:rPr>
              <w:t>дакция</w:t>
            </w:r>
            <w:proofErr w:type="spellEnd"/>
            <w:proofErr w:type="gramEnd"/>
            <w:r w:rsidRPr="00AD7897">
              <w:rPr>
                <w:sz w:val="23"/>
                <w:szCs w:val="23"/>
              </w:rPr>
              <w:t xml:space="preserve"> СНиП 11-02-96»;</w:t>
            </w:r>
          </w:p>
          <w:p w:rsidR="009D17B9" w:rsidRPr="00AD7897" w:rsidRDefault="009D17B9" w:rsidP="002454B1">
            <w:pPr>
              <w:ind w:right="36"/>
              <w:jc w:val="both"/>
              <w:rPr>
                <w:sz w:val="23"/>
                <w:szCs w:val="23"/>
              </w:rPr>
            </w:pPr>
            <w:r w:rsidRPr="00AD7897">
              <w:rPr>
                <w:sz w:val="23"/>
                <w:szCs w:val="23"/>
              </w:rPr>
              <w:t>- СП 11-104-97 «Инженерно-геодезические изыскания для строительства», 1997г., Госстрой России.</w:t>
            </w:r>
          </w:p>
          <w:p w:rsidR="009D17B9" w:rsidRPr="00AD7897" w:rsidRDefault="009D17B9" w:rsidP="002454B1">
            <w:pPr>
              <w:ind w:left="3" w:right="36"/>
              <w:jc w:val="both"/>
              <w:rPr>
                <w:sz w:val="23"/>
                <w:szCs w:val="23"/>
              </w:rPr>
            </w:pPr>
            <w:r w:rsidRPr="00AD7897">
              <w:rPr>
                <w:sz w:val="23"/>
                <w:szCs w:val="23"/>
              </w:rPr>
              <w:t>3. Проектную и рабочую документацию выполнить в соответствии с действующими на момент проектирования нормативными документами, в том числе:</w:t>
            </w:r>
          </w:p>
          <w:p w:rsidR="009D17B9" w:rsidRPr="00AD7897" w:rsidRDefault="009D17B9" w:rsidP="002454B1">
            <w:pPr>
              <w:ind w:left="3" w:right="36"/>
              <w:jc w:val="both"/>
              <w:rPr>
                <w:sz w:val="23"/>
                <w:szCs w:val="23"/>
              </w:rPr>
            </w:pPr>
            <w:r w:rsidRPr="00AD7897">
              <w:rPr>
                <w:sz w:val="23"/>
                <w:szCs w:val="23"/>
              </w:rPr>
              <w:t xml:space="preserve">- Постановления Правительства РФ от 16.02.2008г. № 87 «О составе разделов проектной документации и требованиях к их содержанию». </w:t>
            </w:r>
          </w:p>
          <w:p w:rsidR="009D17B9" w:rsidRPr="00AD7897" w:rsidRDefault="009D17B9" w:rsidP="002454B1">
            <w:pPr>
              <w:ind w:left="3" w:right="36"/>
              <w:jc w:val="both"/>
              <w:rPr>
                <w:sz w:val="23"/>
                <w:szCs w:val="23"/>
              </w:rPr>
            </w:pPr>
            <w:r w:rsidRPr="00AD7897">
              <w:rPr>
                <w:sz w:val="23"/>
                <w:szCs w:val="23"/>
              </w:rPr>
              <w:t xml:space="preserve">- ГОСТ </w:t>
            </w:r>
            <w:proofErr w:type="gramStart"/>
            <w:r w:rsidRPr="00AD7897">
              <w:rPr>
                <w:sz w:val="23"/>
                <w:szCs w:val="23"/>
              </w:rPr>
              <w:t>Р</w:t>
            </w:r>
            <w:proofErr w:type="gramEnd"/>
            <w:r w:rsidRPr="00AD7897">
              <w:rPr>
                <w:sz w:val="23"/>
                <w:szCs w:val="23"/>
              </w:rPr>
              <w:t xml:space="preserve"> 21.1101-2013 «Система проектной документации для строительства. Основные требования к проектной и рабочей документации».</w:t>
            </w:r>
          </w:p>
          <w:p w:rsidR="009D17B9" w:rsidRPr="00AD7897" w:rsidRDefault="009D17B9" w:rsidP="002454B1">
            <w:pPr>
              <w:ind w:left="3" w:right="36"/>
              <w:jc w:val="both"/>
              <w:rPr>
                <w:sz w:val="23"/>
                <w:szCs w:val="23"/>
              </w:rPr>
            </w:pPr>
            <w:r w:rsidRPr="00AD7897">
              <w:rPr>
                <w:sz w:val="23"/>
                <w:szCs w:val="23"/>
              </w:rPr>
              <w:t>- СП 14.13330.2014 «Строительство в сейсмических районах».</w:t>
            </w:r>
          </w:p>
          <w:p w:rsidR="009D17B9" w:rsidRPr="00AD7897" w:rsidRDefault="009D17B9" w:rsidP="002454B1">
            <w:pPr>
              <w:ind w:left="3" w:right="36"/>
              <w:jc w:val="both"/>
              <w:rPr>
                <w:sz w:val="23"/>
                <w:szCs w:val="23"/>
              </w:rPr>
            </w:pPr>
            <w:r w:rsidRPr="00AD7897">
              <w:rPr>
                <w:sz w:val="23"/>
                <w:szCs w:val="23"/>
              </w:rPr>
              <w:t>- СП 31.13330.2012 «Водоснабжение. Наружные сети и сооружения»;</w:t>
            </w:r>
          </w:p>
          <w:p w:rsidR="009D17B9" w:rsidRPr="00AD7897" w:rsidRDefault="009D17B9" w:rsidP="002454B1">
            <w:pPr>
              <w:tabs>
                <w:tab w:val="left" w:pos="323"/>
              </w:tabs>
              <w:spacing w:line="276" w:lineRule="auto"/>
              <w:jc w:val="both"/>
              <w:rPr>
                <w:sz w:val="23"/>
                <w:szCs w:val="23"/>
              </w:rPr>
            </w:pPr>
            <w:r w:rsidRPr="00AD7897">
              <w:rPr>
                <w:sz w:val="23"/>
                <w:szCs w:val="23"/>
              </w:rPr>
              <w:t xml:space="preserve">- СП 80.13330.2012 </w:t>
            </w:r>
            <w:proofErr w:type="spellStart"/>
            <w:r w:rsidRPr="00AD7897">
              <w:rPr>
                <w:sz w:val="23"/>
                <w:szCs w:val="23"/>
              </w:rPr>
              <w:t>акт</w:t>
            </w:r>
            <w:proofErr w:type="gramStart"/>
            <w:r w:rsidRPr="00AD7897">
              <w:rPr>
                <w:sz w:val="23"/>
                <w:szCs w:val="23"/>
              </w:rPr>
              <w:t>.р</w:t>
            </w:r>
            <w:proofErr w:type="gramEnd"/>
            <w:r w:rsidRPr="00AD7897">
              <w:rPr>
                <w:sz w:val="23"/>
                <w:szCs w:val="23"/>
              </w:rPr>
              <w:t>едакция</w:t>
            </w:r>
            <w:proofErr w:type="spellEnd"/>
            <w:r w:rsidRPr="00AD7897">
              <w:rPr>
                <w:sz w:val="23"/>
                <w:szCs w:val="23"/>
              </w:rPr>
              <w:t xml:space="preserve"> «СНиП 3.07.01-85 Гидротехнические сооружения»;</w:t>
            </w:r>
          </w:p>
          <w:p w:rsidR="009D17B9" w:rsidRPr="00AD7897" w:rsidRDefault="009D17B9" w:rsidP="002454B1">
            <w:pPr>
              <w:ind w:left="3" w:right="36"/>
              <w:jc w:val="both"/>
              <w:rPr>
                <w:sz w:val="23"/>
                <w:szCs w:val="23"/>
              </w:rPr>
            </w:pPr>
            <w:r w:rsidRPr="00AD7897">
              <w:rPr>
                <w:sz w:val="23"/>
                <w:szCs w:val="23"/>
              </w:rPr>
              <w:t>- СП 8.13130.2009 Системы противопожарной защиты. Источники наружного противопожарного водоснабжения. Требования пожарной безопасности;</w:t>
            </w:r>
          </w:p>
          <w:p w:rsidR="009D17B9" w:rsidRPr="00AD7897" w:rsidRDefault="009D17B9" w:rsidP="002454B1">
            <w:pPr>
              <w:ind w:left="3" w:right="36"/>
              <w:jc w:val="both"/>
              <w:rPr>
                <w:sz w:val="23"/>
                <w:szCs w:val="23"/>
              </w:rPr>
            </w:pPr>
            <w:r w:rsidRPr="00AD7897">
              <w:rPr>
                <w:sz w:val="23"/>
                <w:szCs w:val="23"/>
              </w:rPr>
              <w:t xml:space="preserve">- СНиП 21-01-97* Пожарная безопасность зданий и </w:t>
            </w:r>
            <w:proofErr w:type="gramStart"/>
            <w:r w:rsidRPr="00AD7897">
              <w:rPr>
                <w:sz w:val="23"/>
                <w:szCs w:val="23"/>
              </w:rPr>
              <w:t>со-</w:t>
            </w:r>
            <w:proofErr w:type="spellStart"/>
            <w:r w:rsidRPr="00AD7897">
              <w:rPr>
                <w:sz w:val="23"/>
                <w:szCs w:val="23"/>
              </w:rPr>
              <w:t>оружений</w:t>
            </w:r>
            <w:proofErr w:type="spellEnd"/>
            <w:proofErr w:type="gramEnd"/>
            <w:r w:rsidRPr="00AD7897">
              <w:rPr>
                <w:sz w:val="23"/>
                <w:szCs w:val="23"/>
              </w:rPr>
              <w:t>;</w:t>
            </w:r>
          </w:p>
          <w:p w:rsidR="009D17B9" w:rsidRPr="00AD7897" w:rsidRDefault="009D17B9" w:rsidP="002454B1">
            <w:pPr>
              <w:ind w:left="3" w:right="36"/>
              <w:jc w:val="both"/>
              <w:rPr>
                <w:sz w:val="23"/>
                <w:szCs w:val="23"/>
              </w:rPr>
            </w:pPr>
            <w:r w:rsidRPr="00AD7897">
              <w:rPr>
                <w:sz w:val="23"/>
                <w:szCs w:val="23"/>
              </w:rPr>
              <w:t xml:space="preserve">- Федеральный закон № 123 – ФЗ «Технический </w:t>
            </w:r>
            <w:proofErr w:type="spellStart"/>
            <w:proofErr w:type="gramStart"/>
            <w:r w:rsidRPr="00AD7897">
              <w:rPr>
                <w:sz w:val="23"/>
                <w:szCs w:val="23"/>
              </w:rPr>
              <w:t>регла</w:t>
            </w:r>
            <w:proofErr w:type="spellEnd"/>
            <w:r w:rsidRPr="00AD7897">
              <w:rPr>
                <w:sz w:val="23"/>
                <w:szCs w:val="23"/>
              </w:rPr>
              <w:t>-мент</w:t>
            </w:r>
            <w:proofErr w:type="gramEnd"/>
            <w:r w:rsidRPr="00AD7897">
              <w:rPr>
                <w:sz w:val="23"/>
                <w:szCs w:val="23"/>
              </w:rPr>
              <w:t xml:space="preserve"> о требованиях пожарной безопасности»;</w:t>
            </w:r>
          </w:p>
          <w:p w:rsidR="009D17B9" w:rsidRPr="00AD7897" w:rsidRDefault="009D17B9" w:rsidP="002454B1">
            <w:pPr>
              <w:ind w:left="3" w:right="36"/>
              <w:jc w:val="both"/>
              <w:rPr>
                <w:sz w:val="23"/>
                <w:szCs w:val="23"/>
              </w:rPr>
            </w:pPr>
            <w:r w:rsidRPr="00AD7897">
              <w:rPr>
                <w:sz w:val="23"/>
                <w:szCs w:val="23"/>
              </w:rPr>
              <w:t>- СТО 02494733 5.2.-01-2006. «Внутренний водопровод и канализация зданий»;</w:t>
            </w:r>
          </w:p>
          <w:p w:rsidR="009D17B9" w:rsidRPr="00AD7897" w:rsidRDefault="009D17B9" w:rsidP="002454B1">
            <w:pPr>
              <w:ind w:left="3" w:right="36"/>
              <w:jc w:val="both"/>
              <w:rPr>
                <w:sz w:val="23"/>
                <w:szCs w:val="23"/>
              </w:rPr>
            </w:pPr>
            <w:r w:rsidRPr="00AD7897">
              <w:rPr>
                <w:sz w:val="23"/>
                <w:szCs w:val="23"/>
              </w:rPr>
              <w:t xml:space="preserve">- ГОСТ 17.1.1.04-80 «Охрана природы. Гидросфера. Классификация подземных вод по целям </w:t>
            </w:r>
            <w:proofErr w:type="spellStart"/>
            <w:proofErr w:type="gramStart"/>
            <w:r w:rsidRPr="00AD7897">
              <w:rPr>
                <w:sz w:val="23"/>
                <w:szCs w:val="23"/>
              </w:rPr>
              <w:t>водопользова-ния</w:t>
            </w:r>
            <w:proofErr w:type="spellEnd"/>
            <w:proofErr w:type="gramEnd"/>
            <w:r w:rsidRPr="00AD7897">
              <w:rPr>
                <w:sz w:val="23"/>
                <w:szCs w:val="23"/>
              </w:rPr>
              <w:t>»;</w:t>
            </w:r>
          </w:p>
          <w:p w:rsidR="009D17B9" w:rsidRPr="00AD7897" w:rsidRDefault="009D17B9" w:rsidP="002454B1">
            <w:pPr>
              <w:ind w:left="3" w:right="36"/>
              <w:jc w:val="both"/>
              <w:rPr>
                <w:sz w:val="23"/>
                <w:szCs w:val="23"/>
              </w:rPr>
            </w:pPr>
            <w:r w:rsidRPr="00AD7897">
              <w:rPr>
                <w:sz w:val="23"/>
                <w:szCs w:val="23"/>
              </w:rPr>
              <w:t xml:space="preserve">- Санитарно-эпидемиологические правила и </w:t>
            </w:r>
            <w:proofErr w:type="spellStart"/>
            <w:proofErr w:type="gramStart"/>
            <w:r w:rsidRPr="00AD7897">
              <w:rPr>
                <w:sz w:val="23"/>
                <w:szCs w:val="23"/>
              </w:rPr>
              <w:t>нормати</w:t>
            </w:r>
            <w:proofErr w:type="spellEnd"/>
            <w:r w:rsidRPr="00AD7897">
              <w:rPr>
                <w:sz w:val="23"/>
                <w:szCs w:val="23"/>
              </w:rPr>
              <w:t>-вы</w:t>
            </w:r>
            <w:proofErr w:type="gramEnd"/>
          </w:p>
          <w:p w:rsidR="009D17B9" w:rsidRPr="00AD7897" w:rsidRDefault="009D17B9" w:rsidP="002454B1">
            <w:pPr>
              <w:ind w:left="3" w:right="36"/>
              <w:jc w:val="both"/>
              <w:rPr>
                <w:sz w:val="23"/>
                <w:szCs w:val="23"/>
              </w:rPr>
            </w:pPr>
            <w:r w:rsidRPr="00AD7897">
              <w:rPr>
                <w:sz w:val="23"/>
                <w:szCs w:val="23"/>
              </w:rPr>
              <w:t>СанПиН 2.1.4.1074-01 (с изменениями на 28 июня 2010 года);</w:t>
            </w:r>
          </w:p>
          <w:p w:rsidR="009D17B9" w:rsidRPr="00AD7897" w:rsidRDefault="009D17B9" w:rsidP="002454B1">
            <w:pPr>
              <w:ind w:left="3" w:right="36"/>
              <w:jc w:val="both"/>
              <w:rPr>
                <w:sz w:val="23"/>
                <w:szCs w:val="23"/>
              </w:rPr>
            </w:pPr>
            <w:r w:rsidRPr="00AD7897">
              <w:rPr>
                <w:sz w:val="23"/>
                <w:szCs w:val="23"/>
              </w:rPr>
              <w:t>- СНиП 2.01.07-85* Нагрузки и воздействия.</w:t>
            </w:r>
          </w:p>
          <w:p w:rsidR="009D17B9" w:rsidRPr="00AD7897" w:rsidRDefault="009D17B9" w:rsidP="002454B1">
            <w:pPr>
              <w:ind w:left="3" w:right="36"/>
              <w:jc w:val="both"/>
              <w:rPr>
                <w:sz w:val="23"/>
                <w:szCs w:val="23"/>
              </w:rPr>
            </w:pPr>
            <w:r w:rsidRPr="00AD7897">
              <w:rPr>
                <w:sz w:val="23"/>
                <w:szCs w:val="23"/>
              </w:rPr>
              <w:t>4. Проектные работы выполнить на современной топографической основе масштаба 1:500.</w:t>
            </w:r>
          </w:p>
          <w:p w:rsidR="009D17B9" w:rsidRPr="00AD7897" w:rsidRDefault="009D17B9" w:rsidP="002454B1">
            <w:pPr>
              <w:ind w:left="3" w:right="36"/>
              <w:jc w:val="both"/>
              <w:rPr>
                <w:rFonts w:eastAsia="Calibri"/>
                <w:bCs/>
                <w:sz w:val="23"/>
                <w:szCs w:val="23"/>
              </w:rPr>
            </w:pPr>
            <w:r w:rsidRPr="00AD7897">
              <w:rPr>
                <w:rFonts w:eastAsia="Calibri"/>
                <w:bCs/>
                <w:sz w:val="23"/>
                <w:szCs w:val="23"/>
              </w:rPr>
              <w:t>5. Оформление технической документации выполнить в соответствии с ГОСТ 3.1105-2011 «Единая система технологической документации (ЕСТД). Формы и правила оформления документов общего назначения».</w:t>
            </w:r>
          </w:p>
          <w:p w:rsidR="009D17B9" w:rsidRPr="00AD7897" w:rsidRDefault="009D17B9" w:rsidP="002454B1">
            <w:pPr>
              <w:tabs>
                <w:tab w:val="left" w:pos="317"/>
              </w:tabs>
              <w:ind w:left="3" w:right="36"/>
              <w:jc w:val="both"/>
              <w:rPr>
                <w:sz w:val="23"/>
                <w:szCs w:val="23"/>
              </w:rPr>
            </w:pPr>
            <w:r w:rsidRPr="00AD7897">
              <w:rPr>
                <w:rFonts w:eastAsia="Calibri"/>
                <w:bCs/>
                <w:sz w:val="23"/>
                <w:szCs w:val="23"/>
              </w:rPr>
              <w:t>6.</w:t>
            </w:r>
            <w:r w:rsidRPr="00AD7897">
              <w:rPr>
                <w:rFonts w:eastAsia="Calibri"/>
                <w:bCs/>
                <w:sz w:val="23"/>
                <w:szCs w:val="23"/>
              </w:rPr>
              <w:tab/>
              <w:t xml:space="preserve">Оформление проектной и рабочей документации выполнить в соответствии с государственными стандартами системы проектной документации для строительства (СПДС), а также государственными стандартами единой системы конструкторской документации (ЕСКД), ГОСТ </w:t>
            </w:r>
            <w:proofErr w:type="gramStart"/>
            <w:r w:rsidRPr="00AD7897">
              <w:rPr>
                <w:rFonts w:eastAsia="Calibri"/>
                <w:bCs/>
                <w:sz w:val="23"/>
                <w:szCs w:val="23"/>
              </w:rPr>
              <w:t>Р</w:t>
            </w:r>
            <w:proofErr w:type="gramEnd"/>
            <w:r w:rsidRPr="00AD7897">
              <w:rPr>
                <w:rFonts w:eastAsia="Calibri"/>
                <w:bCs/>
                <w:sz w:val="23"/>
                <w:szCs w:val="23"/>
              </w:rPr>
              <w:t xml:space="preserve"> 21.1101-2009 «Система проектной документации для строительства. Основные требования к проектной и рабочей документации» и иными действующими техническими документами.</w:t>
            </w:r>
          </w:p>
        </w:tc>
      </w:tr>
      <w:tr w:rsidR="009D17B9" w:rsidRPr="00AD7897" w:rsidTr="002454B1">
        <w:tc>
          <w:tcPr>
            <w:tcW w:w="64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firstLine="34"/>
              <w:jc w:val="center"/>
              <w:rPr>
                <w:sz w:val="23"/>
                <w:szCs w:val="23"/>
              </w:rPr>
            </w:pPr>
            <w:r w:rsidRPr="00AD7897">
              <w:rPr>
                <w:sz w:val="23"/>
                <w:szCs w:val="23"/>
              </w:rPr>
              <w:t>13</w:t>
            </w:r>
          </w:p>
        </w:tc>
        <w:tc>
          <w:tcPr>
            <w:tcW w:w="342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rPr>
                <w:bCs/>
                <w:sz w:val="23"/>
                <w:szCs w:val="23"/>
              </w:rPr>
            </w:pPr>
            <w:r w:rsidRPr="00AD7897">
              <w:rPr>
                <w:bCs/>
                <w:sz w:val="23"/>
                <w:szCs w:val="23"/>
              </w:rPr>
              <w:t>Требования к выполнению работ по комплексному обследованию</w:t>
            </w:r>
          </w:p>
        </w:tc>
        <w:tc>
          <w:tcPr>
            <w:tcW w:w="60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rsidR="009D17B9" w:rsidRPr="00AD7897" w:rsidRDefault="009D17B9" w:rsidP="009D17B9">
            <w:pPr>
              <w:pStyle w:val="a5"/>
              <w:numPr>
                <w:ilvl w:val="0"/>
                <w:numId w:val="21"/>
              </w:numPr>
              <w:tabs>
                <w:tab w:val="left" w:pos="323"/>
              </w:tabs>
              <w:snapToGrid w:val="0"/>
              <w:ind w:left="39" w:firstLine="0"/>
              <w:jc w:val="both"/>
              <w:rPr>
                <w:b/>
                <w:sz w:val="23"/>
                <w:szCs w:val="23"/>
              </w:rPr>
            </w:pPr>
            <w:r w:rsidRPr="00AD7897">
              <w:rPr>
                <w:b/>
                <w:sz w:val="23"/>
                <w:szCs w:val="23"/>
              </w:rPr>
              <w:t>Обследование основного и вспомогательного технологического оборудования, сетей и сооружений инженерн</w:t>
            </w:r>
            <w:r>
              <w:rPr>
                <w:b/>
                <w:sz w:val="23"/>
                <w:szCs w:val="23"/>
              </w:rPr>
              <w:t>о-технического обеспечения ВНС «Моховая»</w:t>
            </w:r>
            <w:r w:rsidRPr="00AD7897">
              <w:rPr>
                <w:b/>
                <w:sz w:val="23"/>
                <w:szCs w:val="23"/>
              </w:rPr>
              <w:t>:</w:t>
            </w:r>
          </w:p>
          <w:p w:rsidR="009D17B9" w:rsidRPr="00AD7897" w:rsidRDefault="009D17B9" w:rsidP="002454B1">
            <w:pPr>
              <w:ind w:left="39" w:right="36"/>
              <w:jc w:val="both"/>
              <w:rPr>
                <w:sz w:val="23"/>
                <w:szCs w:val="23"/>
              </w:rPr>
            </w:pPr>
            <w:proofErr w:type="gramStart"/>
            <w:r w:rsidRPr="00AD7897">
              <w:rPr>
                <w:sz w:val="23"/>
                <w:szCs w:val="23"/>
              </w:rPr>
              <w:t>1.1</w:t>
            </w:r>
            <w:r w:rsidRPr="00AD7897">
              <w:rPr>
                <w:sz w:val="23"/>
                <w:szCs w:val="23"/>
              </w:rPr>
              <w:tab/>
              <w:t>Осуществление камерального и документального обследования основного и вспомогательного технологического оборудования и инженерных систем, установленных на</w:t>
            </w:r>
            <w:r>
              <w:rPr>
                <w:sz w:val="23"/>
                <w:szCs w:val="23"/>
              </w:rPr>
              <w:t xml:space="preserve"> станции</w:t>
            </w:r>
            <w:r w:rsidRPr="00AD7897">
              <w:rPr>
                <w:sz w:val="23"/>
                <w:szCs w:val="23"/>
              </w:rPr>
              <w:t>, состоящее из детального анализа, в том числе: насосного оборудования, инженерных коммуникаций (ХВС, ГВС, канализации), запорно-регулирующей арматуры, аппаратуры управления, оборудования распределительных устройств, кабельных линий, сетей освещения, устройств коммутаций и защиты, вентиляционных систем.</w:t>
            </w:r>
            <w:proofErr w:type="gramEnd"/>
          </w:p>
          <w:p w:rsidR="009D17B9" w:rsidRPr="00AD7897" w:rsidRDefault="009D17B9" w:rsidP="002454B1">
            <w:pPr>
              <w:ind w:left="39" w:right="36"/>
              <w:jc w:val="both"/>
              <w:rPr>
                <w:sz w:val="23"/>
                <w:szCs w:val="23"/>
              </w:rPr>
            </w:pPr>
            <w:r w:rsidRPr="00AD7897">
              <w:rPr>
                <w:sz w:val="23"/>
                <w:szCs w:val="23"/>
              </w:rPr>
              <w:t>1.2</w:t>
            </w:r>
            <w:r w:rsidRPr="00AD7897">
              <w:rPr>
                <w:sz w:val="23"/>
                <w:szCs w:val="23"/>
              </w:rPr>
              <w:tab/>
              <w:t>Осуществление камерального и документального обследования основного и вспомогательного технологического оборудования и инженерных систем, обеспечивающ</w:t>
            </w:r>
            <w:r>
              <w:rPr>
                <w:sz w:val="23"/>
                <w:szCs w:val="23"/>
              </w:rPr>
              <w:t>их бесперебойную работу ВНС «Моховая»</w:t>
            </w:r>
            <w:r w:rsidRPr="00AD7897">
              <w:rPr>
                <w:sz w:val="23"/>
                <w:szCs w:val="23"/>
              </w:rPr>
              <w:t>, состоящее из детального анализа, в том числе: трубопроводов, водопроводных камер, колодцев, о</w:t>
            </w:r>
            <w:r>
              <w:rPr>
                <w:sz w:val="23"/>
                <w:szCs w:val="23"/>
              </w:rPr>
              <w:t>т водозабора до ВНС «Моховая»</w:t>
            </w:r>
            <w:r w:rsidRPr="00AD7897">
              <w:rPr>
                <w:sz w:val="23"/>
                <w:szCs w:val="23"/>
              </w:rPr>
              <w:t>, емкостей запаса воды перед ВНС</w:t>
            </w:r>
            <w:r>
              <w:rPr>
                <w:sz w:val="23"/>
                <w:szCs w:val="23"/>
              </w:rPr>
              <w:t xml:space="preserve"> «Моховая»</w:t>
            </w:r>
            <w:r w:rsidRPr="00AD7897">
              <w:rPr>
                <w:sz w:val="23"/>
                <w:szCs w:val="23"/>
              </w:rPr>
              <w:t>.</w:t>
            </w:r>
          </w:p>
          <w:p w:rsidR="009D17B9" w:rsidRPr="00AD7897" w:rsidRDefault="009D17B9" w:rsidP="002454B1">
            <w:pPr>
              <w:ind w:left="39" w:right="36"/>
              <w:jc w:val="both"/>
              <w:rPr>
                <w:sz w:val="23"/>
                <w:szCs w:val="23"/>
              </w:rPr>
            </w:pPr>
            <w:proofErr w:type="gramStart"/>
            <w:r w:rsidRPr="00AD7897">
              <w:rPr>
                <w:sz w:val="23"/>
                <w:szCs w:val="23"/>
              </w:rPr>
              <w:t>1.3</w:t>
            </w:r>
            <w:r w:rsidRPr="00AD7897">
              <w:rPr>
                <w:sz w:val="23"/>
                <w:szCs w:val="23"/>
              </w:rPr>
              <w:tab/>
              <w:t>Обследование проектной документации (включая чертежи - план, профиль, спецификации, пояснительная записка), содержащей функционально-технологические, конструктивные и инженерно-технические решения (при наличии).</w:t>
            </w:r>
            <w:proofErr w:type="gramEnd"/>
          </w:p>
          <w:p w:rsidR="009D17B9" w:rsidRPr="00AD7897" w:rsidRDefault="009D17B9" w:rsidP="002454B1">
            <w:pPr>
              <w:ind w:left="39" w:right="36"/>
              <w:jc w:val="both"/>
              <w:rPr>
                <w:sz w:val="23"/>
                <w:szCs w:val="23"/>
              </w:rPr>
            </w:pPr>
            <w:r w:rsidRPr="00AD7897">
              <w:rPr>
                <w:sz w:val="23"/>
                <w:szCs w:val="23"/>
              </w:rPr>
              <w:t>1.4</w:t>
            </w:r>
            <w:r w:rsidRPr="00AD7897">
              <w:rPr>
                <w:sz w:val="23"/>
                <w:szCs w:val="23"/>
              </w:rPr>
              <w:tab/>
              <w:t>Обследование исполнительной документации (включая чертежи - планы, профиля, спецификации, пояснительные записки), содержащей функционально-технологические, конструктивные и инженерно-технические решения.</w:t>
            </w:r>
          </w:p>
          <w:p w:rsidR="009D17B9" w:rsidRPr="00AD7897" w:rsidRDefault="009D17B9" w:rsidP="002454B1">
            <w:pPr>
              <w:ind w:left="39" w:right="36"/>
              <w:jc w:val="both"/>
              <w:rPr>
                <w:sz w:val="23"/>
                <w:szCs w:val="23"/>
              </w:rPr>
            </w:pPr>
            <w:r w:rsidRPr="00AD7897">
              <w:rPr>
                <w:sz w:val="23"/>
                <w:szCs w:val="23"/>
              </w:rPr>
              <w:t>1.5</w:t>
            </w:r>
            <w:r w:rsidRPr="00AD7897">
              <w:rPr>
                <w:sz w:val="23"/>
                <w:szCs w:val="23"/>
              </w:rPr>
              <w:tab/>
              <w:t>Обследование исполнительной документации, содержащей сведения о технических характеристиках соответствии их фактического соответствия проектной документации.</w:t>
            </w:r>
          </w:p>
          <w:p w:rsidR="009D17B9" w:rsidRPr="00AD7897" w:rsidRDefault="009D17B9" w:rsidP="002454B1">
            <w:pPr>
              <w:ind w:left="39" w:right="36"/>
              <w:jc w:val="both"/>
              <w:rPr>
                <w:sz w:val="23"/>
                <w:szCs w:val="23"/>
              </w:rPr>
            </w:pPr>
            <w:r w:rsidRPr="00AD7897">
              <w:rPr>
                <w:sz w:val="23"/>
                <w:szCs w:val="23"/>
              </w:rPr>
              <w:t>1.6</w:t>
            </w:r>
            <w:r w:rsidRPr="00AD7897">
              <w:rPr>
                <w:sz w:val="23"/>
                <w:szCs w:val="23"/>
              </w:rPr>
              <w:tab/>
              <w:t>Обследование эксплуатационной документации.</w:t>
            </w:r>
          </w:p>
          <w:p w:rsidR="009D17B9" w:rsidRPr="00AD7897" w:rsidRDefault="009D17B9" w:rsidP="002454B1">
            <w:pPr>
              <w:ind w:left="39" w:right="36"/>
              <w:jc w:val="both"/>
              <w:rPr>
                <w:sz w:val="23"/>
                <w:szCs w:val="23"/>
              </w:rPr>
            </w:pPr>
            <w:r w:rsidRPr="00AD7897">
              <w:rPr>
                <w:sz w:val="23"/>
                <w:szCs w:val="23"/>
              </w:rPr>
              <w:t>1.7</w:t>
            </w:r>
            <w:r w:rsidRPr="00AD7897">
              <w:rPr>
                <w:sz w:val="23"/>
                <w:szCs w:val="23"/>
              </w:rPr>
              <w:tab/>
              <w:t>Обследование иной документация, содержащей сведения о техническом состоянии (отчеты по телевизионной диагностике сетей, дефектные ведомости, об аварийности сооружений, о сроках эксплуатации и износе сетей и сооружений, и др.).</w:t>
            </w:r>
          </w:p>
          <w:p w:rsidR="009D17B9" w:rsidRPr="00AD7897" w:rsidRDefault="009D17B9" w:rsidP="002454B1">
            <w:pPr>
              <w:ind w:left="39" w:right="36"/>
              <w:jc w:val="both"/>
              <w:rPr>
                <w:sz w:val="23"/>
                <w:szCs w:val="23"/>
              </w:rPr>
            </w:pPr>
            <w:r w:rsidRPr="00AD7897">
              <w:rPr>
                <w:sz w:val="23"/>
                <w:szCs w:val="23"/>
              </w:rPr>
              <w:t xml:space="preserve">- паспортов на основное и вспомогательное </w:t>
            </w:r>
            <w:proofErr w:type="gramStart"/>
            <w:r w:rsidRPr="00AD7897">
              <w:rPr>
                <w:sz w:val="23"/>
                <w:szCs w:val="23"/>
              </w:rPr>
              <w:t>техно-логическое</w:t>
            </w:r>
            <w:proofErr w:type="gramEnd"/>
            <w:r w:rsidRPr="00AD7897">
              <w:rPr>
                <w:sz w:val="23"/>
                <w:szCs w:val="23"/>
              </w:rPr>
              <w:t xml:space="preserve"> оборудование;</w:t>
            </w:r>
          </w:p>
          <w:p w:rsidR="009D17B9" w:rsidRPr="00AD7897" w:rsidRDefault="009D17B9" w:rsidP="002454B1">
            <w:pPr>
              <w:ind w:left="39" w:right="36"/>
              <w:jc w:val="both"/>
              <w:rPr>
                <w:sz w:val="23"/>
                <w:szCs w:val="23"/>
              </w:rPr>
            </w:pPr>
            <w:r w:rsidRPr="00AD7897">
              <w:rPr>
                <w:sz w:val="23"/>
                <w:szCs w:val="23"/>
              </w:rPr>
              <w:t>- руководства (инструкции) по эксплуатации на основное и вспомогательное технологическое оборудование;</w:t>
            </w:r>
          </w:p>
          <w:p w:rsidR="009D17B9" w:rsidRPr="00AD7897" w:rsidRDefault="009D17B9" w:rsidP="002454B1">
            <w:pPr>
              <w:ind w:left="39" w:right="36"/>
              <w:jc w:val="both"/>
              <w:rPr>
                <w:sz w:val="23"/>
                <w:szCs w:val="23"/>
              </w:rPr>
            </w:pPr>
            <w:r w:rsidRPr="00AD7897">
              <w:rPr>
                <w:sz w:val="23"/>
                <w:szCs w:val="23"/>
              </w:rPr>
              <w:t>- проектной документации, исполнительной документации (содержащей сведения о соответствии выполненных в натуре работ с проектной документацией или о внесенных в них по согласованию с проектировщиком изменениях);</w:t>
            </w:r>
          </w:p>
          <w:p w:rsidR="009D17B9" w:rsidRPr="00AD7897" w:rsidRDefault="009D17B9" w:rsidP="002454B1">
            <w:pPr>
              <w:ind w:left="39" w:right="36"/>
              <w:jc w:val="both"/>
              <w:rPr>
                <w:sz w:val="23"/>
                <w:szCs w:val="23"/>
              </w:rPr>
            </w:pPr>
            <w:r w:rsidRPr="00AD7897">
              <w:rPr>
                <w:sz w:val="23"/>
                <w:szCs w:val="23"/>
              </w:rPr>
              <w:t>- план-графика планово-предупредительного ремонта на основное и вспомогательное технологическое оборудование;</w:t>
            </w:r>
          </w:p>
          <w:p w:rsidR="009D17B9" w:rsidRPr="00AD7897" w:rsidRDefault="009D17B9" w:rsidP="002454B1">
            <w:pPr>
              <w:ind w:left="39" w:right="36"/>
              <w:jc w:val="both"/>
              <w:rPr>
                <w:sz w:val="23"/>
                <w:szCs w:val="23"/>
              </w:rPr>
            </w:pPr>
            <w:r w:rsidRPr="00AD7897">
              <w:rPr>
                <w:sz w:val="23"/>
                <w:szCs w:val="23"/>
              </w:rPr>
              <w:t>- отчетов о выполнении планово-предупредительного ремонта на основное и вспомогательное технологическое оборудование;</w:t>
            </w:r>
          </w:p>
          <w:p w:rsidR="009D17B9" w:rsidRPr="00AD7897" w:rsidRDefault="009D17B9" w:rsidP="002454B1">
            <w:pPr>
              <w:ind w:left="39" w:right="36"/>
              <w:jc w:val="both"/>
              <w:rPr>
                <w:sz w:val="23"/>
                <w:szCs w:val="23"/>
              </w:rPr>
            </w:pPr>
            <w:r w:rsidRPr="00AD7897">
              <w:rPr>
                <w:sz w:val="23"/>
                <w:szCs w:val="23"/>
              </w:rPr>
              <w:t>- актов технического освидетельствования на основное и вспомогательное технологическое оборудование;</w:t>
            </w:r>
          </w:p>
          <w:p w:rsidR="009D17B9" w:rsidRPr="00AD7897" w:rsidRDefault="009D17B9" w:rsidP="002454B1">
            <w:pPr>
              <w:ind w:left="39" w:right="36"/>
              <w:jc w:val="both"/>
              <w:rPr>
                <w:sz w:val="23"/>
                <w:szCs w:val="23"/>
              </w:rPr>
            </w:pPr>
            <w:r w:rsidRPr="00AD7897">
              <w:rPr>
                <w:sz w:val="23"/>
                <w:szCs w:val="23"/>
              </w:rPr>
              <w:t>- аварийных актов (содержащих сведения о повреждениях основного и вспомогательного технологического оборудования, или нарушение их эксплуатации).</w:t>
            </w:r>
          </w:p>
          <w:p w:rsidR="009D17B9" w:rsidRPr="00AD7897" w:rsidRDefault="009D17B9" w:rsidP="002454B1">
            <w:pPr>
              <w:ind w:left="39" w:right="36"/>
              <w:jc w:val="both"/>
              <w:rPr>
                <w:sz w:val="23"/>
                <w:szCs w:val="23"/>
              </w:rPr>
            </w:pPr>
            <w:r w:rsidRPr="00AD7897">
              <w:rPr>
                <w:sz w:val="23"/>
                <w:szCs w:val="23"/>
              </w:rPr>
              <w:t>1.9</w:t>
            </w:r>
            <w:proofErr w:type="gramStart"/>
            <w:r w:rsidRPr="00AD7897">
              <w:rPr>
                <w:sz w:val="23"/>
                <w:szCs w:val="23"/>
              </w:rPr>
              <w:tab/>
              <w:t>П</w:t>
            </w:r>
            <w:proofErr w:type="gramEnd"/>
            <w:r w:rsidRPr="00AD7897">
              <w:rPr>
                <w:sz w:val="23"/>
                <w:szCs w:val="23"/>
              </w:rPr>
              <w:t>о результатам проведенного документального обследования должны быть установлены следующие данные:</w:t>
            </w:r>
          </w:p>
          <w:p w:rsidR="009D17B9" w:rsidRPr="00AD7897" w:rsidRDefault="009D17B9" w:rsidP="002454B1">
            <w:pPr>
              <w:ind w:left="39" w:right="36"/>
              <w:jc w:val="both"/>
              <w:rPr>
                <w:sz w:val="23"/>
                <w:szCs w:val="23"/>
              </w:rPr>
            </w:pPr>
            <w:r w:rsidRPr="00AD7897">
              <w:rPr>
                <w:sz w:val="23"/>
                <w:szCs w:val="23"/>
              </w:rPr>
              <w:t>- дата ввода в эксплуатацию установленного основного и вспомогательного технологического оборудования и инженерных систем обеспечения;</w:t>
            </w:r>
          </w:p>
          <w:p w:rsidR="009D17B9" w:rsidRPr="00AD7897" w:rsidRDefault="009D17B9" w:rsidP="002454B1">
            <w:pPr>
              <w:ind w:left="39" w:right="36"/>
              <w:jc w:val="both"/>
              <w:rPr>
                <w:sz w:val="23"/>
                <w:szCs w:val="23"/>
              </w:rPr>
            </w:pPr>
            <w:r w:rsidRPr="00AD7897">
              <w:rPr>
                <w:sz w:val="23"/>
                <w:szCs w:val="23"/>
              </w:rPr>
              <w:t>- год постройки трубопроводов, водопроводных камер, колодцев, от водозабор</w:t>
            </w:r>
            <w:r>
              <w:rPr>
                <w:sz w:val="23"/>
                <w:szCs w:val="23"/>
              </w:rPr>
              <w:t>а до ВНС «Моховая»</w:t>
            </w:r>
            <w:r w:rsidRPr="00AD7897">
              <w:rPr>
                <w:sz w:val="23"/>
                <w:szCs w:val="23"/>
              </w:rPr>
              <w:t>,</w:t>
            </w:r>
            <w:r>
              <w:rPr>
                <w:sz w:val="23"/>
                <w:szCs w:val="23"/>
              </w:rPr>
              <w:t xml:space="preserve"> емкостей запаса воды перед ВНС «Моховая»</w:t>
            </w:r>
            <w:r w:rsidRPr="00AD7897">
              <w:rPr>
                <w:sz w:val="23"/>
                <w:szCs w:val="23"/>
              </w:rPr>
              <w:t>.</w:t>
            </w:r>
          </w:p>
          <w:p w:rsidR="009D17B9" w:rsidRPr="00AD7897" w:rsidRDefault="009D17B9" w:rsidP="002454B1">
            <w:pPr>
              <w:ind w:left="39" w:right="36"/>
              <w:jc w:val="both"/>
              <w:rPr>
                <w:sz w:val="23"/>
                <w:szCs w:val="23"/>
              </w:rPr>
            </w:pPr>
            <w:r w:rsidRPr="00AD7897">
              <w:rPr>
                <w:sz w:val="23"/>
                <w:szCs w:val="23"/>
              </w:rPr>
              <w:t>- материал, диаметр трубопроводов по проекту и по исполнительной документации, их фактическое состояние, процент износа;</w:t>
            </w:r>
          </w:p>
          <w:p w:rsidR="009D17B9" w:rsidRPr="00AD7897" w:rsidRDefault="009D17B9" w:rsidP="002454B1">
            <w:pPr>
              <w:ind w:left="39" w:right="36"/>
              <w:jc w:val="both"/>
              <w:rPr>
                <w:sz w:val="23"/>
                <w:szCs w:val="23"/>
              </w:rPr>
            </w:pPr>
            <w:r w:rsidRPr="00AD7897">
              <w:rPr>
                <w:sz w:val="23"/>
                <w:szCs w:val="23"/>
              </w:rPr>
              <w:t>- расчетные и фактические параметры давления и пропускной способности трубопроводов;</w:t>
            </w:r>
          </w:p>
          <w:p w:rsidR="009D17B9" w:rsidRPr="00AD7897" w:rsidRDefault="009D17B9" w:rsidP="002454B1">
            <w:pPr>
              <w:ind w:left="39" w:right="36"/>
              <w:jc w:val="both"/>
              <w:rPr>
                <w:sz w:val="23"/>
                <w:szCs w:val="23"/>
              </w:rPr>
            </w:pPr>
            <w:r w:rsidRPr="00AD7897">
              <w:rPr>
                <w:sz w:val="23"/>
                <w:szCs w:val="23"/>
              </w:rPr>
              <w:t xml:space="preserve">- сведения об аварийности основного и вспомогательного технологического оборудования и инженерных систем, установленных на станции, а так же вспомогательного технологического оборудования и инженерных </w:t>
            </w:r>
            <w:proofErr w:type="gramStart"/>
            <w:r w:rsidRPr="00AD7897">
              <w:rPr>
                <w:sz w:val="23"/>
                <w:szCs w:val="23"/>
              </w:rPr>
              <w:t>систем</w:t>
            </w:r>
            <w:proofErr w:type="gramEnd"/>
            <w:r w:rsidRPr="00AD7897">
              <w:rPr>
                <w:sz w:val="23"/>
                <w:szCs w:val="23"/>
              </w:rPr>
              <w:t xml:space="preserve"> обеспечивающих бе</w:t>
            </w:r>
            <w:r>
              <w:rPr>
                <w:sz w:val="23"/>
                <w:szCs w:val="23"/>
              </w:rPr>
              <w:t>сперебойную работу ВНС «Моховая»</w:t>
            </w:r>
            <w:r w:rsidRPr="00AD7897">
              <w:rPr>
                <w:sz w:val="23"/>
                <w:szCs w:val="23"/>
              </w:rPr>
              <w:t xml:space="preserve">  за последние 5 лет;</w:t>
            </w:r>
          </w:p>
          <w:p w:rsidR="009D17B9" w:rsidRPr="00AD7897" w:rsidRDefault="009D17B9" w:rsidP="002454B1">
            <w:pPr>
              <w:ind w:left="39" w:right="36"/>
              <w:jc w:val="both"/>
              <w:rPr>
                <w:sz w:val="23"/>
                <w:szCs w:val="23"/>
              </w:rPr>
            </w:pPr>
            <w:r w:rsidRPr="00AD7897">
              <w:rPr>
                <w:sz w:val="23"/>
                <w:szCs w:val="23"/>
              </w:rPr>
              <w:t xml:space="preserve">- информация о проведении аварийных и ремонтных работ основного и вспомогательного техно-логического оборудования и инженерных систем, установленных на станции (п.1.1), а так же вспомогательного технологического оборудования и инженерных </w:t>
            </w:r>
            <w:proofErr w:type="gramStart"/>
            <w:r w:rsidRPr="00AD7897">
              <w:rPr>
                <w:sz w:val="23"/>
                <w:szCs w:val="23"/>
              </w:rPr>
              <w:t>систем</w:t>
            </w:r>
            <w:proofErr w:type="gramEnd"/>
            <w:r w:rsidRPr="00AD7897">
              <w:rPr>
                <w:sz w:val="23"/>
                <w:szCs w:val="23"/>
              </w:rPr>
              <w:t xml:space="preserve"> обеспечи</w:t>
            </w:r>
            <w:r>
              <w:rPr>
                <w:sz w:val="23"/>
                <w:szCs w:val="23"/>
              </w:rPr>
              <w:t xml:space="preserve">вающих бесперебойную работу </w:t>
            </w:r>
            <w:r w:rsidRPr="001852CA">
              <w:rPr>
                <w:sz w:val="23"/>
                <w:szCs w:val="23"/>
              </w:rPr>
              <w:t>ВНС,</w:t>
            </w:r>
            <w:r w:rsidRPr="00AD7897">
              <w:rPr>
                <w:sz w:val="23"/>
                <w:szCs w:val="23"/>
              </w:rPr>
              <w:t xml:space="preserve"> с указанием точных мест проведения выполнения таких работ, их фактических объемах, результатов проведенных работ (влияние результатов работ на функционирование систем);</w:t>
            </w:r>
          </w:p>
          <w:p w:rsidR="009D17B9" w:rsidRPr="00AD7897" w:rsidRDefault="009D17B9" w:rsidP="002454B1">
            <w:pPr>
              <w:ind w:left="39" w:right="36"/>
              <w:jc w:val="both"/>
              <w:rPr>
                <w:sz w:val="23"/>
                <w:szCs w:val="23"/>
              </w:rPr>
            </w:pPr>
            <w:r w:rsidRPr="00AD7897">
              <w:rPr>
                <w:sz w:val="23"/>
                <w:szCs w:val="23"/>
              </w:rPr>
              <w:t>- информация о наличии или отсутствии технической возможности технологического оборудования и инженерных систе</w:t>
            </w:r>
            <w:r>
              <w:rPr>
                <w:sz w:val="23"/>
                <w:szCs w:val="23"/>
              </w:rPr>
              <w:t xml:space="preserve">м, установленных на станции </w:t>
            </w:r>
            <w:r w:rsidRPr="00AD7897">
              <w:rPr>
                <w:sz w:val="23"/>
                <w:szCs w:val="23"/>
              </w:rPr>
              <w:t xml:space="preserve"> (п.1.1), оборудования и инженерных </w:t>
            </w:r>
            <w:proofErr w:type="gramStart"/>
            <w:r w:rsidRPr="00AD7897">
              <w:rPr>
                <w:sz w:val="23"/>
                <w:szCs w:val="23"/>
              </w:rPr>
              <w:t>систем</w:t>
            </w:r>
            <w:proofErr w:type="gramEnd"/>
            <w:r w:rsidRPr="00AD7897">
              <w:rPr>
                <w:sz w:val="23"/>
                <w:szCs w:val="23"/>
              </w:rPr>
              <w:t xml:space="preserve"> обеспечивающих бесперебойную работу ВНС (п.1.2), работающих в штатном режиме, обеспечивать заданные параметры водоснабжения; </w:t>
            </w:r>
          </w:p>
          <w:p w:rsidR="009D17B9" w:rsidRPr="00AD7897" w:rsidRDefault="009D17B9" w:rsidP="002454B1">
            <w:pPr>
              <w:ind w:left="39" w:right="36"/>
              <w:jc w:val="both"/>
              <w:rPr>
                <w:sz w:val="23"/>
                <w:szCs w:val="23"/>
              </w:rPr>
            </w:pPr>
            <w:r w:rsidRPr="00AD7897">
              <w:rPr>
                <w:sz w:val="23"/>
                <w:szCs w:val="23"/>
              </w:rPr>
              <w:t xml:space="preserve">- составляется конструктивная схема объектов, как основание для натурного </w:t>
            </w:r>
            <w:proofErr w:type="gramStart"/>
            <w:r w:rsidRPr="00AD7897">
              <w:rPr>
                <w:sz w:val="23"/>
                <w:szCs w:val="23"/>
              </w:rPr>
              <w:t>обс</w:t>
            </w:r>
            <w:r>
              <w:rPr>
                <w:sz w:val="23"/>
                <w:szCs w:val="23"/>
              </w:rPr>
              <w:t>ледования</w:t>
            </w:r>
            <w:proofErr w:type="gramEnd"/>
            <w:r>
              <w:rPr>
                <w:sz w:val="23"/>
                <w:szCs w:val="23"/>
              </w:rPr>
              <w:t xml:space="preserve"> установленного на ВНС</w:t>
            </w:r>
            <w:r w:rsidRPr="00AD7897">
              <w:rPr>
                <w:sz w:val="23"/>
                <w:szCs w:val="23"/>
              </w:rPr>
              <w:t xml:space="preserve"> оборудования и систем.</w:t>
            </w:r>
          </w:p>
          <w:p w:rsidR="009D17B9" w:rsidRPr="00AD7897" w:rsidRDefault="009D17B9" w:rsidP="002454B1">
            <w:pPr>
              <w:ind w:left="39" w:right="36"/>
              <w:jc w:val="both"/>
              <w:rPr>
                <w:sz w:val="23"/>
                <w:szCs w:val="23"/>
              </w:rPr>
            </w:pPr>
            <w:r w:rsidRPr="00AD7897">
              <w:rPr>
                <w:sz w:val="23"/>
                <w:szCs w:val="23"/>
              </w:rPr>
              <w:t>1.10</w:t>
            </w:r>
            <w:proofErr w:type="gramStart"/>
            <w:r w:rsidRPr="00AD7897">
              <w:rPr>
                <w:sz w:val="23"/>
                <w:szCs w:val="23"/>
              </w:rPr>
              <w:tab/>
              <w:t>П</w:t>
            </w:r>
            <w:proofErr w:type="gramEnd"/>
            <w:r w:rsidRPr="00AD7897">
              <w:rPr>
                <w:sz w:val="23"/>
                <w:szCs w:val="23"/>
              </w:rPr>
              <w:t>о результатам вышеуказанных работ должно быть проведено инструментальное обследование:</w:t>
            </w:r>
          </w:p>
          <w:p w:rsidR="009D17B9" w:rsidRPr="00AD7897" w:rsidRDefault="009D17B9" w:rsidP="002454B1">
            <w:pPr>
              <w:ind w:left="39" w:right="36"/>
              <w:jc w:val="both"/>
              <w:rPr>
                <w:sz w:val="23"/>
                <w:szCs w:val="23"/>
              </w:rPr>
            </w:pPr>
            <w:r w:rsidRPr="00AD7897">
              <w:rPr>
                <w:sz w:val="23"/>
                <w:szCs w:val="23"/>
              </w:rPr>
              <w:t xml:space="preserve">- натурное обследование месторасположения объекта и определение основных технических пара-метров технологического оборудования и инженерных систем, установленных на станции (п.1.1), оборудования и инженерных </w:t>
            </w:r>
            <w:proofErr w:type="gramStart"/>
            <w:r w:rsidRPr="00AD7897">
              <w:rPr>
                <w:sz w:val="23"/>
                <w:szCs w:val="23"/>
              </w:rPr>
              <w:t>систем</w:t>
            </w:r>
            <w:proofErr w:type="gramEnd"/>
            <w:r w:rsidRPr="00AD7897">
              <w:rPr>
                <w:sz w:val="23"/>
                <w:szCs w:val="23"/>
              </w:rPr>
              <w:t xml:space="preserve"> обеспечив</w:t>
            </w:r>
            <w:r>
              <w:rPr>
                <w:sz w:val="23"/>
                <w:szCs w:val="23"/>
              </w:rPr>
              <w:t>ающих бесперебойную работу ВНС</w:t>
            </w:r>
            <w:r w:rsidRPr="00AD7897">
              <w:rPr>
                <w:sz w:val="23"/>
                <w:szCs w:val="23"/>
              </w:rPr>
              <w:t xml:space="preserve"> (п.1.2); </w:t>
            </w:r>
          </w:p>
          <w:p w:rsidR="009D17B9" w:rsidRPr="00AD7897" w:rsidRDefault="009D17B9" w:rsidP="002454B1">
            <w:pPr>
              <w:ind w:left="39" w:right="36"/>
              <w:jc w:val="both"/>
              <w:rPr>
                <w:sz w:val="23"/>
                <w:szCs w:val="23"/>
              </w:rPr>
            </w:pPr>
            <w:r w:rsidRPr="00AD7897">
              <w:rPr>
                <w:sz w:val="23"/>
                <w:szCs w:val="23"/>
              </w:rPr>
              <w:t xml:space="preserve">- детальный  осмотр технологического оборудования и инженерных систем, установленных на станции (п.1.1), оборудования и инженерных </w:t>
            </w:r>
            <w:proofErr w:type="gramStart"/>
            <w:r w:rsidRPr="00AD7897">
              <w:rPr>
                <w:sz w:val="23"/>
                <w:szCs w:val="23"/>
              </w:rPr>
              <w:t>систем</w:t>
            </w:r>
            <w:proofErr w:type="gramEnd"/>
            <w:r w:rsidRPr="00AD7897">
              <w:rPr>
                <w:sz w:val="23"/>
                <w:szCs w:val="23"/>
              </w:rPr>
              <w:t xml:space="preserve"> обеспечивающих бесперебойную работу ВНС (п.1.2);</w:t>
            </w:r>
          </w:p>
          <w:p w:rsidR="009D17B9" w:rsidRPr="00AD7897" w:rsidRDefault="009D17B9" w:rsidP="002454B1">
            <w:pPr>
              <w:ind w:left="39" w:right="36"/>
              <w:jc w:val="both"/>
              <w:rPr>
                <w:sz w:val="23"/>
                <w:szCs w:val="23"/>
              </w:rPr>
            </w:pPr>
            <w:r w:rsidRPr="00AD7897">
              <w:rPr>
                <w:sz w:val="23"/>
                <w:szCs w:val="23"/>
              </w:rPr>
              <w:t xml:space="preserve">- проведение теледиагностики трубопроводов инженерного обеспечения </w:t>
            </w:r>
            <w:r>
              <w:rPr>
                <w:sz w:val="23"/>
                <w:szCs w:val="23"/>
              </w:rPr>
              <w:t>водопроводной насосной станции</w:t>
            </w:r>
            <w:r w:rsidRPr="00AD7897">
              <w:rPr>
                <w:sz w:val="23"/>
                <w:szCs w:val="23"/>
              </w:rPr>
              <w:t xml:space="preserve">; </w:t>
            </w:r>
          </w:p>
          <w:p w:rsidR="009D17B9" w:rsidRPr="00AD7897" w:rsidRDefault="009D17B9" w:rsidP="002454B1">
            <w:pPr>
              <w:ind w:left="39" w:right="36"/>
              <w:jc w:val="both"/>
              <w:rPr>
                <w:sz w:val="23"/>
                <w:szCs w:val="23"/>
              </w:rPr>
            </w:pPr>
            <w:r w:rsidRPr="00AD7897">
              <w:rPr>
                <w:sz w:val="23"/>
                <w:szCs w:val="23"/>
              </w:rPr>
              <w:t>- поиск утечек и дефектоскопии инструментальными методами;</w:t>
            </w:r>
          </w:p>
          <w:p w:rsidR="009D17B9" w:rsidRPr="00AD7897" w:rsidRDefault="009D17B9" w:rsidP="002454B1">
            <w:pPr>
              <w:ind w:left="39" w:right="36"/>
              <w:jc w:val="both"/>
              <w:rPr>
                <w:sz w:val="23"/>
                <w:szCs w:val="23"/>
              </w:rPr>
            </w:pPr>
            <w:r w:rsidRPr="00AD7897">
              <w:rPr>
                <w:sz w:val="23"/>
                <w:szCs w:val="23"/>
              </w:rPr>
              <w:t xml:space="preserve">- проведение диагностики технологического оборудования и инженерных систем, установленных на станции (п.1.1), оборудования и инженерных </w:t>
            </w:r>
            <w:proofErr w:type="gramStart"/>
            <w:r w:rsidRPr="00AD7897">
              <w:rPr>
                <w:sz w:val="23"/>
                <w:szCs w:val="23"/>
              </w:rPr>
              <w:t>систем</w:t>
            </w:r>
            <w:proofErr w:type="gramEnd"/>
            <w:r w:rsidRPr="00AD7897">
              <w:rPr>
                <w:sz w:val="23"/>
                <w:szCs w:val="23"/>
              </w:rPr>
              <w:t xml:space="preserve"> обеспечивающих бесперебойную работу (п.1.2); </w:t>
            </w:r>
          </w:p>
          <w:p w:rsidR="009D17B9" w:rsidRPr="00AD7897" w:rsidRDefault="009D17B9" w:rsidP="002454B1">
            <w:pPr>
              <w:ind w:left="39" w:right="36"/>
              <w:jc w:val="both"/>
              <w:rPr>
                <w:sz w:val="23"/>
                <w:szCs w:val="23"/>
              </w:rPr>
            </w:pPr>
            <w:r w:rsidRPr="00AD7897">
              <w:rPr>
                <w:sz w:val="23"/>
                <w:szCs w:val="23"/>
              </w:rPr>
              <w:t xml:space="preserve">- разработка маршрута </w:t>
            </w:r>
            <w:proofErr w:type="spellStart"/>
            <w:r w:rsidRPr="00AD7897">
              <w:rPr>
                <w:sz w:val="23"/>
                <w:szCs w:val="23"/>
              </w:rPr>
              <w:t>виброизмерений</w:t>
            </w:r>
            <w:proofErr w:type="spellEnd"/>
            <w:r w:rsidRPr="00AD7897">
              <w:rPr>
                <w:sz w:val="23"/>
                <w:szCs w:val="23"/>
              </w:rPr>
              <w:t xml:space="preserve"> насосных агрегатов и обвязки;</w:t>
            </w:r>
          </w:p>
          <w:p w:rsidR="009D17B9" w:rsidRPr="00AD7897" w:rsidRDefault="009D17B9" w:rsidP="002454B1">
            <w:pPr>
              <w:ind w:left="39" w:right="36"/>
              <w:jc w:val="both"/>
              <w:rPr>
                <w:sz w:val="23"/>
                <w:szCs w:val="23"/>
              </w:rPr>
            </w:pPr>
            <w:r w:rsidRPr="00AD7897">
              <w:rPr>
                <w:sz w:val="23"/>
                <w:szCs w:val="23"/>
              </w:rPr>
              <w:t>- проведение штатного измерения вибрации электродвигателей насосных агрегатов;</w:t>
            </w:r>
          </w:p>
          <w:p w:rsidR="009D17B9" w:rsidRPr="00AD7897" w:rsidRDefault="009D17B9" w:rsidP="002454B1">
            <w:pPr>
              <w:ind w:left="39" w:right="36"/>
              <w:jc w:val="both"/>
              <w:rPr>
                <w:sz w:val="23"/>
                <w:szCs w:val="23"/>
              </w:rPr>
            </w:pPr>
            <w:r w:rsidRPr="00AD7897">
              <w:rPr>
                <w:sz w:val="23"/>
                <w:szCs w:val="23"/>
              </w:rPr>
              <w:t xml:space="preserve">- формирование </w:t>
            </w:r>
            <w:proofErr w:type="gramStart"/>
            <w:r w:rsidRPr="00AD7897">
              <w:rPr>
                <w:sz w:val="23"/>
                <w:szCs w:val="23"/>
              </w:rPr>
              <w:t>графической</w:t>
            </w:r>
            <w:proofErr w:type="gramEnd"/>
            <w:r w:rsidRPr="00AD7897">
              <w:rPr>
                <w:sz w:val="23"/>
                <w:szCs w:val="23"/>
              </w:rPr>
              <w:t xml:space="preserve"> </w:t>
            </w:r>
            <w:proofErr w:type="spellStart"/>
            <w:r w:rsidRPr="00AD7897">
              <w:rPr>
                <w:sz w:val="23"/>
                <w:szCs w:val="23"/>
              </w:rPr>
              <w:t>документо</w:t>
            </w:r>
            <w:proofErr w:type="spellEnd"/>
            <w:r w:rsidRPr="00AD7897">
              <w:rPr>
                <w:sz w:val="23"/>
                <w:szCs w:val="23"/>
              </w:rPr>
              <w:t>-формы спектра или тренда (3 точек в 3-х направлениях);</w:t>
            </w:r>
          </w:p>
          <w:p w:rsidR="009D17B9" w:rsidRPr="00AD7897" w:rsidRDefault="009D17B9" w:rsidP="002454B1">
            <w:pPr>
              <w:ind w:left="39" w:right="36"/>
              <w:jc w:val="both"/>
              <w:rPr>
                <w:sz w:val="23"/>
                <w:szCs w:val="23"/>
              </w:rPr>
            </w:pPr>
            <w:r w:rsidRPr="00AD7897">
              <w:rPr>
                <w:sz w:val="23"/>
                <w:szCs w:val="23"/>
              </w:rPr>
              <w:t xml:space="preserve">- формирование заключения о </w:t>
            </w:r>
            <w:proofErr w:type="spellStart"/>
            <w:r w:rsidRPr="00AD7897">
              <w:rPr>
                <w:sz w:val="23"/>
                <w:szCs w:val="23"/>
              </w:rPr>
              <w:t>вибросостоянии</w:t>
            </w:r>
            <w:proofErr w:type="spellEnd"/>
            <w:r w:rsidRPr="00AD7897">
              <w:rPr>
                <w:sz w:val="23"/>
                <w:szCs w:val="23"/>
              </w:rPr>
              <w:t xml:space="preserve"> узлов;</w:t>
            </w:r>
          </w:p>
          <w:p w:rsidR="009D17B9" w:rsidRPr="00AD7897" w:rsidRDefault="009D17B9" w:rsidP="002454B1">
            <w:pPr>
              <w:ind w:left="39" w:right="36"/>
              <w:jc w:val="both"/>
              <w:rPr>
                <w:sz w:val="23"/>
                <w:szCs w:val="23"/>
              </w:rPr>
            </w:pPr>
            <w:r w:rsidRPr="00AD7897">
              <w:rPr>
                <w:sz w:val="23"/>
                <w:szCs w:val="23"/>
              </w:rPr>
              <w:t xml:space="preserve">- </w:t>
            </w:r>
            <w:proofErr w:type="spellStart"/>
            <w:r w:rsidRPr="00AD7897">
              <w:rPr>
                <w:sz w:val="23"/>
                <w:szCs w:val="23"/>
              </w:rPr>
              <w:t>виброметрия</w:t>
            </w:r>
            <w:proofErr w:type="spellEnd"/>
            <w:r w:rsidRPr="00AD7897">
              <w:rPr>
                <w:sz w:val="23"/>
                <w:szCs w:val="23"/>
              </w:rPr>
              <w:t xml:space="preserve"> фундамента и рамы насосных агрегатов;</w:t>
            </w:r>
          </w:p>
          <w:p w:rsidR="009D17B9" w:rsidRPr="00AD7897" w:rsidRDefault="009D17B9" w:rsidP="002454B1">
            <w:pPr>
              <w:ind w:left="39" w:right="36"/>
              <w:jc w:val="both"/>
              <w:rPr>
                <w:sz w:val="23"/>
                <w:szCs w:val="23"/>
              </w:rPr>
            </w:pPr>
            <w:r w:rsidRPr="00AD7897">
              <w:rPr>
                <w:sz w:val="23"/>
                <w:szCs w:val="23"/>
              </w:rPr>
              <w:t xml:space="preserve">- обработка результатов </w:t>
            </w:r>
            <w:proofErr w:type="spellStart"/>
            <w:r w:rsidRPr="00AD7897">
              <w:rPr>
                <w:sz w:val="23"/>
                <w:szCs w:val="23"/>
              </w:rPr>
              <w:t>виброобследования</w:t>
            </w:r>
            <w:proofErr w:type="spellEnd"/>
            <w:r w:rsidRPr="00AD7897">
              <w:rPr>
                <w:sz w:val="23"/>
                <w:szCs w:val="23"/>
              </w:rPr>
              <w:t xml:space="preserve"> насосных агрегатов, фундаментов и рам;</w:t>
            </w:r>
          </w:p>
          <w:p w:rsidR="009D17B9" w:rsidRPr="00AD7897" w:rsidRDefault="009D17B9" w:rsidP="002454B1">
            <w:pPr>
              <w:ind w:left="39" w:right="36"/>
              <w:jc w:val="both"/>
              <w:rPr>
                <w:sz w:val="23"/>
                <w:szCs w:val="23"/>
              </w:rPr>
            </w:pPr>
            <w:r w:rsidRPr="00AD7897">
              <w:rPr>
                <w:sz w:val="23"/>
                <w:szCs w:val="23"/>
              </w:rPr>
              <w:t>- формирование графической формы документа (спектр, тренд);</w:t>
            </w:r>
          </w:p>
          <w:p w:rsidR="009D17B9" w:rsidRPr="00AD7897" w:rsidRDefault="009D17B9" w:rsidP="002454B1">
            <w:pPr>
              <w:ind w:left="39" w:right="36"/>
              <w:jc w:val="both"/>
              <w:rPr>
                <w:sz w:val="23"/>
                <w:szCs w:val="23"/>
              </w:rPr>
            </w:pPr>
            <w:r w:rsidRPr="00AD7897">
              <w:rPr>
                <w:sz w:val="23"/>
                <w:szCs w:val="23"/>
              </w:rPr>
              <w:t>- анализ результатов измерений;</w:t>
            </w:r>
          </w:p>
          <w:p w:rsidR="009D17B9" w:rsidRPr="00AD7897" w:rsidRDefault="009D17B9" w:rsidP="002454B1">
            <w:pPr>
              <w:ind w:left="39" w:right="36"/>
              <w:jc w:val="both"/>
              <w:rPr>
                <w:sz w:val="23"/>
                <w:szCs w:val="23"/>
              </w:rPr>
            </w:pPr>
            <w:r w:rsidRPr="00AD7897">
              <w:rPr>
                <w:sz w:val="23"/>
                <w:szCs w:val="23"/>
              </w:rPr>
              <w:t>- формирование экспертного заключения о состоянии узлов установки (э/д, насос, муфта, фундамент).</w:t>
            </w:r>
          </w:p>
          <w:p w:rsidR="009D17B9" w:rsidRPr="00AD7897" w:rsidRDefault="009D17B9" w:rsidP="002454B1">
            <w:pPr>
              <w:ind w:left="39" w:right="36"/>
              <w:jc w:val="both"/>
              <w:rPr>
                <w:sz w:val="23"/>
                <w:szCs w:val="23"/>
              </w:rPr>
            </w:pPr>
            <w:r w:rsidRPr="00AD7897">
              <w:rPr>
                <w:sz w:val="23"/>
                <w:szCs w:val="23"/>
              </w:rPr>
              <w:t>- замер фактических характеристик оборудования, инструментальное обследование оборудования;</w:t>
            </w:r>
          </w:p>
          <w:p w:rsidR="009D17B9" w:rsidRPr="00AD7897" w:rsidRDefault="009D17B9" w:rsidP="002454B1">
            <w:pPr>
              <w:ind w:left="39" w:right="36"/>
              <w:jc w:val="both"/>
              <w:rPr>
                <w:sz w:val="23"/>
                <w:szCs w:val="23"/>
              </w:rPr>
            </w:pPr>
            <w:r w:rsidRPr="00AD7897">
              <w:rPr>
                <w:sz w:val="23"/>
                <w:szCs w:val="23"/>
              </w:rPr>
              <w:t>- анализ качества электрической энергии,  регистрация показателей качества электроэнергии;</w:t>
            </w:r>
          </w:p>
          <w:p w:rsidR="009D17B9" w:rsidRPr="00AD7897" w:rsidRDefault="009D17B9" w:rsidP="002454B1">
            <w:pPr>
              <w:ind w:left="39" w:right="36"/>
              <w:jc w:val="both"/>
              <w:rPr>
                <w:sz w:val="23"/>
                <w:szCs w:val="23"/>
              </w:rPr>
            </w:pPr>
            <w:r w:rsidRPr="00AD7897">
              <w:rPr>
                <w:sz w:val="23"/>
                <w:szCs w:val="23"/>
              </w:rPr>
              <w:t>- определение геометрических характеристик объектов.</w:t>
            </w:r>
          </w:p>
          <w:p w:rsidR="009D17B9" w:rsidRPr="00AD7897" w:rsidRDefault="009D17B9" w:rsidP="002454B1">
            <w:pPr>
              <w:ind w:left="39" w:right="36"/>
              <w:jc w:val="both"/>
              <w:rPr>
                <w:sz w:val="23"/>
                <w:szCs w:val="23"/>
              </w:rPr>
            </w:pPr>
            <w:r w:rsidRPr="00AD7897">
              <w:rPr>
                <w:sz w:val="23"/>
                <w:szCs w:val="23"/>
              </w:rPr>
              <w:t>- замер фактических расходов жидких сред, в том числе загрязненных сред для канализации (при наличии).</w:t>
            </w:r>
          </w:p>
          <w:p w:rsidR="009D17B9" w:rsidRPr="00AD7897" w:rsidRDefault="009D17B9" w:rsidP="002454B1">
            <w:pPr>
              <w:ind w:left="39" w:right="36"/>
              <w:jc w:val="both"/>
              <w:rPr>
                <w:sz w:val="23"/>
                <w:szCs w:val="23"/>
              </w:rPr>
            </w:pPr>
            <w:r w:rsidRPr="00AD7897">
              <w:rPr>
                <w:sz w:val="23"/>
                <w:szCs w:val="23"/>
              </w:rPr>
              <w:t>1.11</w:t>
            </w:r>
            <w:proofErr w:type="gramStart"/>
            <w:r w:rsidRPr="00AD7897">
              <w:rPr>
                <w:sz w:val="23"/>
                <w:szCs w:val="23"/>
              </w:rPr>
              <w:tab/>
              <w:t xml:space="preserve"> В</w:t>
            </w:r>
            <w:proofErr w:type="gramEnd"/>
            <w:r w:rsidRPr="00AD7897">
              <w:rPr>
                <w:sz w:val="23"/>
                <w:szCs w:val="23"/>
              </w:rPr>
              <w:t xml:space="preserve"> процессе проведения замеров учитывать:</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 xml:space="preserve">фактическую толщину трубопроводов в месте измерения, полученную с помощью </w:t>
            </w:r>
            <w:proofErr w:type="spellStart"/>
            <w:r w:rsidRPr="00AD7897">
              <w:rPr>
                <w:sz w:val="23"/>
                <w:szCs w:val="23"/>
              </w:rPr>
              <w:t>толщиномера</w:t>
            </w:r>
            <w:proofErr w:type="spellEnd"/>
            <w:r w:rsidRPr="00AD7897">
              <w:rPr>
                <w:sz w:val="23"/>
                <w:szCs w:val="23"/>
              </w:rPr>
              <w:t>;</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работу перекачивающих агрегатов отдельно и совместно;</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одновременное использование нескольких «ниток» подводящих/отводящих трубопроводов;</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наличие возможных обходных потоков (байпас) и неучтенных потребителей;</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возможное несоответствие данных по оборудованию фактическим параметрам;</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возможное изменение нагрузок на подающих и отводящих трубопроводах в связи с потерями и отбором воды/стоков, обратным истечением;</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возможную неработоспособность запорно-регулирующей арматуры, в том числе обратных клапанов, задвижек и др.</w:t>
            </w:r>
          </w:p>
          <w:p w:rsidR="009D17B9" w:rsidRPr="00AD7897" w:rsidRDefault="009D17B9" w:rsidP="002454B1">
            <w:pPr>
              <w:ind w:left="39" w:right="36"/>
              <w:jc w:val="both"/>
              <w:rPr>
                <w:sz w:val="23"/>
                <w:szCs w:val="23"/>
              </w:rPr>
            </w:pPr>
            <w:r w:rsidRPr="00AD7897">
              <w:rPr>
                <w:sz w:val="23"/>
                <w:szCs w:val="23"/>
              </w:rPr>
              <w:t>1.12</w:t>
            </w:r>
            <w:r w:rsidRPr="00AD7897">
              <w:rPr>
                <w:sz w:val="23"/>
                <w:szCs w:val="23"/>
              </w:rPr>
              <w:tab/>
              <w:t>Комплексный замер качества электрической энергии. В процессе проведения замеров учитывать:</w:t>
            </w:r>
          </w:p>
          <w:p w:rsidR="009D17B9" w:rsidRPr="00AD7897" w:rsidRDefault="009D17B9" w:rsidP="002454B1">
            <w:pPr>
              <w:ind w:left="39" w:right="36"/>
              <w:jc w:val="both"/>
              <w:rPr>
                <w:sz w:val="23"/>
                <w:szCs w:val="23"/>
              </w:rPr>
            </w:pPr>
            <w:r w:rsidRPr="00AD7897">
              <w:rPr>
                <w:sz w:val="23"/>
                <w:szCs w:val="23"/>
              </w:rPr>
              <w:t>- Возможное несоответствие данных по оборудованию фактическим параметрам;</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 xml:space="preserve">Необходимость проведения замеров как в состоянии «без нагрузки», так и одновременно с </w:t>
            </w:r>
            <w:proofErr w:type="gramStart"/>
            <w:r w:rsidRPr="00AD7897">
              <w:rPr>
                <w:sz w:val="23"/>
                <w:szCs w:val="23"/>
              </w:rPr>
              <w:t>заме-ром</w:t>
            </w:r>
            <w:proofErr w:type="gramEnd"/>
            <w:r w:rsidRPr="00AD7897">
              <w:rPr>
                <w:sz w:val="23"/>
                <w:szCs w:val="23"/>
              </w:rPr>
              <w:t xml:space="preserve"> расходомеров;</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Необходимость проведения замеров при пусковых нагрузках и в основном рабочем режиме.</w:t>
            </w:r>
          </w:p>
          <w:p w:rsidR="009D17B9" w:rsidRPr="00AD7897" w:rsidRDefault="009D17B9" w:rsidP="002454B1">
            <w:pPr>
              <w:ind w:left="39" w:right="36"/>
              <w:jc w:val="both"/>
              <w:rPr>
                <w:sz w:val="23"/>
                <w:szCs w:val="23"/>
              </w:rPr>
            </w:pPr>
            <w:r w:rsidRPr="00AD7897">
              <w:rPr>
                <w:sz w:val="23"/>
                <w:szCs w:val="23"/>
              </w:rPr>
              <w:t>1.13</w:t>
            </w:r>
            <w:r w:rsidRPr="00AD7897">
              <w:rPr>
                <w:sz w:val="23"/>
                <w:szCs w:val="23"/>
              </w:rPr>
              <w:tab/>
              <w:t xml:space="preserve">Комплексное </w:t>
            </w:r>
            <w:proofErr w:type="spellStart"/>
            <w:r w:rsidRPr="00AD7897">
              <w:rPr>
                <w:sz w:val="23"/>
                <w:szCs w:val="23"/>
              </w:rPr>
              <w:t>тепловизионное</w:t>
            </w:r>
            <w:proofErr w:type="spellEnd"/>
            <w:r w:rsidRPr="00AD7897">
              <w:rPr>
                <w:sz w:val="23"/>
                <w:szCs w:val="23"/>
              </w:rPr>
              <w:t xml:space="preserve"> обследование должно включать:</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Парное представление всех термограмм вместе с обычными фотографиями для удобства идентификации проблемных участков;</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Термограммы перекачивающих агрегатов под нагрузкой;</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 xml:space="preserve">Термограммы элементов электропитания под нагрузкой, в том числе шин, контактов, </w:t>
            </w:r>
            <w:proofErr w:type="gramStart"/>
            <w:r w:rsidRPr="00AD7897">
              <w:rPr>
                <w:sz w:val="23"/>
                <w:szCs w:val="23"/>
              </w:rPr>
              <w:t>транс-форматоров</w:t>
            </w:r>
            <w:proofErr w:type="gramEnd"/>
            <w:r w:rsidRPr="00AD7897">
              <w:rPr>
                <w:sz w:val="23"/>
                <w:szCs w:val="23"/>
              </w:rPr>
              <w:t>, ЧРП, КРУ, двигателей и т.д.;</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Термограммы открытых участков трубопроводов внутри зданий.</w:t>
            </w:r>
          </w:p>
          <w:p w:rsidR="009D17B9" w:rsidRPr="00AD7897" w:rsidRDefault="009D17B9" w:rsidP="002454B1">
            <w:pPr>
              <w:ind w:left="39" w:right="36"/>
              <w:jc w:val="both"/>
              <w:rPr>
                <w:sz w:val="23"/>
                <w:szCs w:val="23"/>
              </w:rPr>
            </w:pPr>
            <w:r w:rsidRPr="00AD7897">
              <w:rPr>
                <w:sz w:val="23"/>
                <w:szCs w:val="23"/>
              </w:rPr>
              <w:t>1.14</w:t>
            </w:r>
            <w:r w:rsidRPr="00AD7897">
              <w:rPr>
                <w:sz w:val="23"/>
                <w:szCs w:val="23"/>
              </w:rPr>
              <w:tab/>
              <w:t xml:space="preserve">Комплексная </w:t>
            </w:r>
            <w:proofErr w:type="spellStart"/>
            <w:r w:rsidRPr="00AD7897">
              <w:rPr>
                <w:sz w:val="23"/>
                <w:szCs w:val="23"/>
              </w:rPr>
              <w:t>вибродиагностика</w:t>
            </w:r>
            <w:proofErr w:type="spellEnd"/>
            <w:r w:rsidRPr="00AD7897">
              <w:rPr>
                <w:sz w:val="23"/>
                <w:szCs w:val="23"/>
              </w:rPr>
              <w:t xml:space="preserve"> должна включать:</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данные по вибрациям по всем основным осям фиксации электродвигателя;</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данные по вибрациям по всем основным осям фиксации насосной части;</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 xml:space="preserve">определение степени </w:t>
            </w:r>
            <w:proofErr w:type="spellStart"/>
            <w:r w:rsidRPr="00AD7897">
              <w:rPr>
                <w:sz w:val="23"/>
                <w:szCs w:val="23"/>
              </w:rPr>
              <w:t>соосности</w:t>
            </w:r>
            <w:proofErr w:type="spellEnd"/>
            <w:r w:rsidRPr="00AD7897">
              <w:rPr>
                <w:sz w:val="23"/>
                <w:szCs w:val="23"/>
              </w:rPr>
              <w:t xml:space="preserve"> (балансировки) насосной части и электродвигателя.</w:t>
            </w:r>
          </w:p>
          <w:p w:rsidR="009D17B9" w:rsidRPr="00AD7897" w:rsidRDefault="009D17B9" w:rsidP="002454B1">
            <w:pPr>
              <w:ind w:left="39" w:right="36"/>
              <w:jc w:val="both"/>
              <w:rPr>
                <w:sz w:val="23"/>
                <w:szCs w:val="23"/>
              </w:rPr>
            </w:pPr>
            <w:r w:rsidRPr="00AD7897">
              <w:rPr>
                <w:sz w:val="23"/>
                <w:szCs w:val="23"/>
              </w:rPr>
              <w:t>1.15</w:t>
            </w:r>
            <w:proofErr w:type="gramStart"/>
            <w:r w:rsidRPr="00AD7897">
              <w:rPr>
                <w:sz w:val="23"/>
                <w:szCs w:val="23"/>
              </w:rPr>
              <w:tab/>
              <w:t>В</w:t>
            </w:r>
            <w:proofErr w:type="gramEnd"/>
            <w:r w:rsidRPr="00AD7897">
              <w:rPr>
                <w:sz w:val="23"/>
                <w:szCs w:val="23"/>
              </w:rPr>
              <w:t xml:space="preserve"> части инструментальных измерений должны соблюдаться требования производителей измерительно-</w:t>
            </w:r>
            <w:proofErr w:type="spellStart"/>
            <w:r w:rsidRPr="00AD7897">
              <w:rPr>
                <w:sz w:val="23"/>
                <w:szCs w:val="23"/>
              </w:rPr>
              <w:t>го</w:t>
            </w:r>
            <w:proofErr w:type="spellEnd"/>
            <w:r w:rsidRPr="00AD7897">
              <w:rPr>
                <w:sz w:val="23"/>
                <w:szCs w:val="23"/>
              </w:rPr>
              <w:t xml:space="preserve"> оборудования в части необходимых условий для про-ведения измерений.</w:t>
            </w:r>
          </w:p>
          <w:p w:rsidR="009D17B9" w:rsidRPr="00AD7897" w:rsidRDefault="009D17B9" w:rsidP="002454B1">
            <w:pPr>
              <w:ind w:left="39" w:right="36"/>
              <w:jc w:val="both"/>
              <w:rPr>
                <w:sz w:val="23"/>
                <w:szCs w:val="23"/>
              </w:rPr>
            </w:pPr>
            <w:r w:rsidRPr="00AD7897">
              <w:rPr>
                <w:sz w:val="23"/>
                <w:szCs w:val="23"/>
              </w:rPr>
              <w:t>1.16</w:t>
            </w:r>
            <w:proofErr w:type="gramStart"/>
            <w:r w:rsidRPr="00AD7897">
              <w:rPr>
                <w:sz w:val="23"/>
                <w:szCs w:val="23"/>
              </w:rPr>
              <w:tab/>
              <w:t>С</w:t>
            </w:r>
            <w:proofErr w:type="gramEnd"/>
            <w:r w:rsidRPr="00AD7897">
              <w:rPr>
                <w:sz w:val="23"/>
                <w:szCs w:val="23"/>
              </w:rPr>
              <w:t xml:space="preserve"> учетом подземного залегания трубопроводов, в части сетей водоснабжения и водоотведения должна быть дано описание на основании данных </w:t>
            </w:r>
            <w:proofErr w:type="spellStart"/>
            <w:r w:rsidRPr="00AD7897">
              <w:rPr>
                <w:sz w:val="23"/>
                <w:szCs w:val="23"/>
              </w:rPr>
              <w:t>эксплуатиру-ющей</w:t>
            </w:r>
            <w:proofErr w:type="spellEnd"/>
            <w:r w:rsidRPr="00AD7897">
              <w:rPr>
                <w:sz w:val="23"/>
                <w:szCs w:val="23"/>
              </w:rPr>
              <w:t xml:space="preserve"> организации и дана информация по степени износа на основании срока эксплуатации и расчетного показателя потерь. В случае необходимости замены участков трубопровода или прокладки новых участков должен быть дан расчет этого мероприятия с обоснованием.</w:t>
            </w:r>
          </w:p>
          <w:p w:rsidR="009D17B9" w:rsidRPr="00AD7897" w:rsidRDefault="009D17B9" w:rsidP="002454B1">
            <w:pPr>
              <w:ind w:left="39" w:right="36"/>
              <w:jc w:val="both"/>
              <w:rPr>
                <w:sz w:val="23"/>
                <w:szCs w:val="23"/>
              </w:rPr>
            </w:pPr>
            <w:r w:rsidRPr="00AD7897">
              <w:rPr>
                <w:sz w:val="23"/>
                <w:szCs w:val="23"/>
              </w:rPr>
              <w:t>1.17</w:t>
            </w:r>
            <w:proofErr w:type="gramStart"/>
            <w:r w:rsidRPr="00AD7897">
              <w:rPr>
                <w:sz w:val="23"/>
                <w:szCs w:val="23"/>
              </w:rPr>
              <w:tab/>
              <w:t>П</w:t>
            </w:r>
            <w:proofErr w:type="gramEnd"/>
            <w:r w:rsidRPr="00AD7897">
              <w:rPr>
                <w:sz w:val="23"/>
                <w:szCs w:val="23"/>
              </w:rPr>
              <w:t>о результатам проведенного инструментального обследования должны быть определены следующие данные:</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 xml:space="preserve">уровень износа и актуальное техническое состояние оборудования и инженерных систем, установленных на станции; оборудования и инженерных </w:t>
            </w:r>
            <w:proofErr w:type="gramStart"/>
            <w:r w:rsidRPr="00AD7897">
              <w:rPr>
                <w:sz w:val="23"/>
                <w:szCs w:val="23"/>
              </w:rPr>
              <w:t>систем</w:t>
            </w:r>
            <w:proofErr w:type="gramEnd"/>
            <w:r w:rsidRPr="00AD7897">
              <w:rPr>
                <w:sz w:val="23"/>
                <w:szCs w:val="23"/>
              </w:rPr>
              <w:t xml:space="preserve"> обеспечивающих бесперебойную работу ВНС;</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предельные сроки проведения ремонта, модернизации, реконструкции объектов.</w:t>
            </w:r>
          </w:p>
          <w:p w:rsidR="009D17B9" w:rsidRPr="00AD7897" w:rsidRDefault="009D17B9" w:rsidP="002454B1">
            <w:pPr>
              <w:ind w:left="39" w:right="36"/>
              <w:jc w:val="both"/>
              <w:rPr>
                <w:sz w:val="23"/>
                <w:szCs w:val="23"/>
              </w:rPr>
            </w:pPr>
            <w:r w:rsidRPr="00AD7897">
              <w:rPr>
                <w:sz w:val="23"/>
                <w:szCs w:val="23"/>
              </w:rPr>
              <w:t>1.18</w:t>
            </w:r>
            <w:proofErr w:type="gramStart"/>
            <w:r w:rsidRPr="00AD7897">
              <w:rPr>
                <w:sz w:val="23"/>
                <w:szCs w:val="23"/>
              </w:rPr>
              <w:tab/>
              <w:t>П</w:t>
            </w:r>
            <w:proofErr w:type="gramEnd"/>
            <w:r w:rsidRPr="00AD7897">
              <w:rPr>
                <w:sz w:val="23"/>
                <w:szCs w:val="23"/>
              </w:rPr>
              <w:t>о каждому производственному объекту должны быть предоставлены следующие данные:</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ситуационный план;</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общее описание;</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принципиальная схема;</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описание основного технологического оборудования;</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технологический режим работы объекта;</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состояние автоматизации;</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техническое состояние оборудования;</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состояние сооружений;</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фотографии общего вида объекта и основных технологических агрегатов;</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перечень мероприятий по приведению в нормативное техническое состояние.</w:t>
            </w:r>
          </w:p>
          <w:p w:rsidR="009D17B9" w:rsidRPr="00AD7897" w:rsidRDefault="009D17B9" w:rsidP="002454B1">
            <w:pPr>
              <w:ind w:left="39" w:right="36"/>
              <w:jc w:val="both"/>
              <w:rPr>
                <w:sz w:val="23"/>
                <w:szCs w:val="23"/>
              </w:rPr>
            </w:pPr>
            <w:r w:rsidRPr="00AD7897">
              <w:rPr>
                <w:sz w:val="23"/>
                <w:szCs w:val="23"/>
              </w:rPr>
              <w:t>1.19</w:t>
            </w:r>
            <w:proofErr w:type="gramStart"/>
            <w:r w:rsidRPr="00AD7897">
              <w:rPr>
                <w:sz w:val="23"/>
                <w:szCs w:val="23"/>
              </w:rPr>
              <w:tab/>
              <w:t>П</w:t>
            </w:r>
            <w:proofErr w:type="gramEnd"/>
            <w:r w:rsidRPr="00AD7897">
              <w:rPr>
                <w:sz w:val="23"/>
                <w:szCs w:val="23"/>
              </w:rPr>
              <w:t>о каждому энергопотребляющему агрегату должно быть выполнено:</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общая оценка КПД;</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оценка КПД силового агрегата;</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оценка недостаточности/</w:t>
            </w:r>
            <w:proofErr w:type="spellStart"/>
            <w:r w:rsidRPr="00AD7897">
              <w:rPr>
                <w:sz w:val="23"/>
                <w:szCs w:val="23"/>
              </w:rPr>
              <w:t>переразмеренности</w:t>
            </w:r>
            <w:proofErr w:type="spellEnd"/>
            <w:r w:rsidRPr="00AD7897">
              <w:rPr>
                <w:sz w:val="23"/>
                <w:szCs w:val="23"/>
              </w:rPr>
              <w:t xml:space="preserve"> агрегата в целом и отдельных его частей;</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 xml:space="preserve">оценка текущего состояния актива и степени его износа, его оставшегося срока </w:t>
            </w:r>
            <w:proofErr w:type="gramStart"/>
            <w:r w:rsidRPr="00AD7897">
              <w:rPr>
                <w:sz w:val="23"/>
                <w:szCs w:val="23"/>
              </w:rPr>
              <w:t>службы</w:t>
            </w:r>
            <w:proofErr w:type="gramEnd"/>
            <w:r w:rsidRPr="00AD7897">
              <w:rPr>
                <w:sz w:val="23"/>
                <w:szCs w:val="23"/>
              </w:rPr>
              <w:t xml:space="preserve"> как с учетом так и без учета предлагаемых мероприятий, а также оценка стоимости замены объекта после истечения срока службы;</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перечень мероприятий по приведению в нормативное техническое состояние.</w:t>
            </w:r>
          </w:p>
          <w:p w:rsidR="009D17B9" w:rsidRPr="00AD7897" w:rsidRDefault="009D17B9" w:rsidP="002454B1">
            <w:pPr>
              <w:ind w:left="39" w:right="36"/>
              <w:jc w:val="both"/>
              <w:rPr>
                <w:sz w:val="23"/>
                <w:szCs w:val="23"/>
              </w:rPr>
            </w:pPr>
            <w:r w:rsidRPr="00AD7897">
              <w:rPr>
                <w:sz w:val="23"/>
                <w:szCs w:val="23"/>
              </w:rPr>
              <w:t>2.</w:t>
            </w:r>
            <w:r w:rsidRPr="00AD7897">
              <w:rPr>
                <w:sz w:val="23"/>
                <w:szCs w:val="23"/>
              </w:rPr>
              <w:tab/>
              <w:t>Обследование строительных конструкций зданий и сооружений</w:t>
            </w:r>
          </w:p>
          <w:p w:rsidR="009D17B9" w:rsidRPr="00AD7897" w:rsidRDefault="009D17B9" w:rsidP="002454B1">
            <w:pPr>
              <w:ind w:left="39" w:right="36"/>
              <w:jc w:val="both"/>
              <w:rPr>
                <w:sz w:val="23"/>
                <w:szCs w:val="23"/>
              </w:rPr>
            </w:pPr>
            <w:r w:rsidRPr="00AD7897">
              <w:rPr>
                <w:sz w:val="23"/>
                <w:szCs w:val="23"/>
              </w:rPr>
              <w:t>2.1</w:t>
            </w:r>
            <w:r w:rsidRPr="00AD7897">
              <w:rPr>
                <w:sz w:val="23"/>
                <w:szCs w:val="23"/>
              </w:rPr>
              <w:tab/>
              <w:t xml:space="preserve">Обследование строительных конструкций зданий и сооружений общественного, административно-бытового и производственного назначения выполняется с целью определения их технического состояния. </w:t>
            </w:r>
          </w:p>
          <w:p w:rsidR="009D17B9" w:rsidRPr="00AD7897" w:rsidRDefault="009D17B9" w:rsidP="002454B1">
            <w:pPr>
              <w:ind w:left="39" w:right="36"/>
              <w:jc w:val="both"/>
              <w:rPr>
                <w:sz w:val="23"/>
                <w:szCs w:val="23"/>
              </w:rPr>
            </w:pPr>
            <w:r w:rsidRPr="00AD7897">
              <w:rPr>
                <w:sz w:val="23"/>
                <w:szCs w:val="23"/>
              </w:rPr>
              <w:t>2.2</w:t>
            </w:r>
            <w:r w:rsidRPr="00AD7897">
              <w:rPr>
                <w:sz w:val="23"/>
                <w:szCs w:val="23"/>
              </w:rPr>
              <w:tab/>
              <w:t xml:space="preserve">Определение наличия дефектов и повреждений конструкций (например, вследствие силовых, коррозионных, температурных или иных воздействий, в том числе неравномерных просадок фундаментов), которые могут снизить прочностные, </w:t>
            </w:r>
            <w:proofErr w:type="spellStart"/>
            <w:r w:rsidRPr="00AD7897">
              <w:rPr>
                <w:sz w:val="23"/>
                <w:szCs w:val="23"/>
              </w:rPr>
              <w:t>деформативные</w:t>
            </w:r>
            <w:proofErr w:type="spellEnd"/>
            <w:r w:rsidRPr="00AD7897">
              <w:rPr>
                <w:sz w:val="23"/>
                <w:szCs w:val="23"/>
              </w:rPr>
              <w:t xml:space="preserve"> характеристики конструкций и ухудшить эксплуатационное состояние здания в целом.</w:t>
            </w:r>
          </w:p>
          <w:p w:rsidR="009D17B9" w:rsidRPr="00AD7897" w:rsidRDefault="009D17B9" w:rsidP="002454B1">
            <w:pPr>
              <w:ind w:left="39" w:right="36"/>
              <w:jc w:val="both"/>
              <w:rPr>
                <w:sz w:val="23"/>
                <w:szCs w:val="23"/>
              </w:rPr>
            </w:pPr>
            <w:r w:rsidRPr="00AD7897">
              <w:rPr>
                <w:sz w:val="23"/>
                <w:szCs w:val="23"/>
              </w:rPr>
              <w:t>2.3</w:t>
            </w:r>
            <w:proofErr w:type="gramStart"/>
            <w:r w:rsidRPr="00AD7897">
              <w:rPr>
                <w:sz w:val="23"/>
                <w:szCs w:val="23"/>
              </w:rPr>
              <w:tab/>
              <w:t>П</w:t>
            </w:r>
            <w:proofErr w:type="gramEnd"/>
            <w:r w:rsidRPr="00AD7897">
              <w:rPr>
                <w:sz w:val="23"/>
                <w:szCs w:val="23"/>
              </w:rPr>
              <w:t>ри обследовании зданий объектами рассмотрения являются следующие основные несущие конструкции:</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фундаменты, ростверки и фундаментные балки;</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стены, колонны, столбы;</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перекрытия и покрытия (в том числе: балки, арки, фермы стропильные и подстропильные, плиты, прогоны);</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подкрановые балки и фермы;</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связевые конструкции, элементы жесткости;</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 xml:space="preserve">стыки, узлы, соединения и размеры площадок </w:t>
            </w:r>
            <w:proofErr w:type="spellStart"/>
            <w:r w:rsidRPr="00AD7897">
              <w:rPr>
                <w:sz w:val="23"/>
                <w:szCs w:val="23"/>
              </w:rPr>
              <w:t>опирания</w:t>
            </w:r>
            <w:proofErr w:type="spellEnd"/>
            <w:r w:rsidRPr="00AD7897">
              <w:rPr>
                <w:sz w:val="23"/>
                <w:szCs w:val="23"/>
              </w:rPr>
              <w:t>.</w:t>
            </w:r>
          </w:p>
          <w:p w:rsidR="009D17B9" w:rsidRPr="00AD7897" w:rsidRDefault="009D17B9" w:rsidP="002454B1">
            <w:pPr>
              <w:ind w:left="39" w:right="36"/>
              <w:jc w:val="both"/>
              <w:rPr>
                <w:sz w:val="23"/>
                <w:szCs w:val="23"/>
              </w:rPr>
            </w:pPr>
            <w:r w:rsidRPr="00AD7897">
              <w:rPr>
                <w:sz w:val="23"/>
                <w:szCs w:val="23"/>
              </w:rPr>
              <w:t>2.4</w:t>
            </w:r>
            <w:proofErr w:type="gramStart"/>
            <w:r w:rsidRPr="00AD7897">
              <w:rPr>
                <w:sz w:val="23"/>
                <w:szCs w:val="23"/>
              </w:rPr>
              <w:tab/>
              <w:t>П</w:t>
            </w:r>
            <w:proofErr w:type="gramEnd"/>
            <w:r w:rsidRPr="00AD7897">
              <w:rPr>
                <w:sz w:val="23"/>
                <w:szCs w:val="23"/>
              </w:rPr>
              <w:t>ри обследовании следует учитывать специфику материалов, из которых выполнены конструкции.</w:t>
            </w:r>
          </w:p>
          <w:p w:rsidR="009D17B9" w:rsidRPr="00AD7897" w:rsidRDefault="009D17B9" w:rsidP="002454B1">
            <w:pPr>
              <w:ind w:left="39" w:right="36"/>
              <w:jc w:val="both"/>
              <w:rPr>
                <w:sz w:val="23"/>
                <w:szCs w:val="23"/>
              </w:rPr>
            </w:pPr>
            <w:r w:rsidRPr="00AD7897">
              <w:rPr>
                <w:sz w:val="23"/>
                <w:szCs w:val="23"/>
              </w:rPr>
              <w:t>2.5</w:t>
            </w:r>
            <w:r w:rsidRPr="00AD7897">
              <w:rPr>
                <w:sz w:val="23"/>
                <w:szCs w:val="23"/>
              </w:rPr>
              <w:tab/>
              <w:t xml:space="preserve">Оценку категорий технического состояния несущих конструкций производят на основании результатов обследования и поверочных расчетов. </w:t>
            </w:r>
            <w:proofErr w:type="gramStart"/>
            <w:r w:rsidRPr="00AD7897">
              <w:rPr>
                <w:sz w:val="23"/>
                <w:szCs w:val="23"/>
              </w:rPr>
              <w:t>По этой оценке конструкции подразделяются на: находящиеся в исправном состоянии, работоспособном состоянии, ограниченно работоспособном состоянии, недопустимом состоянии и аварийном состоянии.</w:t>
            </w:r>
            <w:proofErr w:type="gramEnd"/>
          </w:p>
          <w:p w:rsidR="009D17B9" w:rsidRPr="00AD7897" w:rsidRDefault="009D17B9" w:rsidP="002454B1">
            <w:pPr>
              <w:ind w:left="39" w:right="36"/>
              <w:jc w:val="both"/>
              <w:rPr>
                <w:sz w:val="23"/>
                <w:szCs w:val="23"/>
              </w:rPr>
            </w:pPr>
            <w:r w:rsidRPr="00AD7897">
              <w:rPr>
                <w:sz w:val="23"/>
                <w:szCs w:val="23"/>
              </w:rPr>
              <w:t>2.6</w:t>
            </w:r>
            <w:proofErr w:type="gramStart"/>
            <w:r w:rsidRPr="00AD7897">
              <w:rPr>
                <w:sz w:val="23"/>
                <w:szCs w:val="23"/>
              </w:rPr>
              <w:tab/>
              <w:t>П</w:t>
            </w:r>
            <w:proofErr w:type="gramEnd"/>
            <w:r w:rsidRPr="00AD7897">
              <w:rPr>
                <w:sz w:val="23"/>
                <w:szCs w:val="23"/>
              </w:rPr>
              <w:t>ри обследовании зданий и сооружений, расположенных в сейсмически опасных регионах, оценка технического состояния конструкций должна производиться с учетом факторов сейсмических воздействий.</w:t>
            </w:r>
          </w:p>
          <w:p w:rsidR="009D17B9" w:rsidRPr="00AD7897" w:rsidRDefault="009D17B9" w:rsidP="002454B1">
            <w:pPr>
              <w:ind w:left="39" w:right="36"/>
              <w:jc w:val="both"/>
              <w:rPr>
                <w:sz w:val="23"/>
                <w:szCs w:val="23"/>
              </w:rPr>
            </w:pPr>
            <w:r w:rsidRPr="00AD7897">
              <w:rPr>
                <w:sz w:val="23"/>
                <w:szCs w:val="23"/>
              </w:rPr>
              <w:t>2.7</w:t>
            </w:r>
            <w:r w:rsidRPr="00AD7897">
              <w:rPr>
                <w:sz w:val="23"/>
                <w:szCs w:val="23"/>
              </w:rPr>
              <w:tab/>
              <w:t>Этапы проведения обследований строительных конструкций зданий и сооружений:</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подготовка к проведению обследования;</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предварительное (визуальное) обследование;</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детальное (инструментальное) обследование.</w:t>
            </w:r>
          </w:p>
          <w:p w:rsidR="009D17B9" w:rsidRPr="00AD7897" w:rsidRDefault="009D17B9" w:rsidP="002454B1">
            <w:pPr>
              <w:ind w:left="39" w:right="36"/>
              <w:jc w:val="both"/>
              <w:rPr>
                <w:sz w:val="23"/>
                <w:szCs w:val="23"/>
              </w:rPr>
            </w:pPr>
            <w:r w:rsidRPr="00AD7897">
              <w:rPr>
                <w:sz w:val="23"/>
                <w:szCs w:val="23"/>
              </w:rPr>
              <w:t>2.8</w:t>
            </w:r>
            <w:r w:rsidRPr="00AD7897">
              <w:rPr>
                <w:sz w:val="23"/>
                <w:szCs w:val="23"/>
              </w:rPr>
              <w:tab/>
              <w:t>Состав работ и последовательность действий по обследованию конструкций независимо от материала, из которого они изготовлены, на каждом этапе включают:</w:t>
            </w:r>
          </w:p>
          <w:p w:rsidR="009D17B9" w:rsidRPr="00AD7897" w:rsidRDefault="009D17B9" w:rsidP="002454B1">
            <w:pPr>
              <w:ind w:left="39" w:right="36"/>
              <w:jc w:val="both"/>
              <w:rPr>
                <w:sz w:val="23"/>
                <w:szCs w:val="23"/>
              </w:rPr>
            </w:pPr>
            <w:r w:rsidRPr="00AD7897">
              <w:rPr>
                <w:sz w:val="23"/>
                <w:szCs w:val="23"/>
              </w:rPr>
              <w:t>2.9</w:t>
            </w:r>
            <w:r w:rsidRPr="00AD7897">
              <w:rPr>
                <w:sz w:val="23"/>
                <w:szCs w:val="23"/>
              </w:rPr>
              <w:tab/>
              <w:t>Подготовительные работы:</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ознакомление с объектом обследования, его объемно-планировочным и конструктивным решением, материалами инженерно-геологических изысканий;</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подбор и анализ проектно-технической документации;</w:t>
            </w:r>
          </w:p>
          <w:p w:rsidR="009D17B9" w:rsidRPr="00AD7897" w:rsidRDefault="009D17B9" w:rsidP="002454B1">
            <w:pPr>
              <w:ind w:left="39" w:right="36"/>
              <w:jc w:val="both"/>
              <w:rPr>
                <w:sz w:val="23"/>
                <w:szCs w:val="23"/>
              </w:rPr>
            </w:pPr>
            <w:r w:rsidRPr="00AD7897">
              <w:rPr>
                <w:sz w:val="23"/>
                <w:szCs w:val="23"/>
              </w:rPr>
              <w:t>a)</w:t>
            </w:r>
            <w:r w:rsidRPr="00AD7897">
              <w:rPr>
                <w:sz w:val="23"/>
                <w:szCs w:val="23"/>
              </w:rPr>
              <w:tab/>
              <w:t>Предварительное (визуальное) обследование:</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сплошное визуальное обследование конструкций зданий и выявление дефектов и повреждений по внешним признакам с необходимыми замерами и их фиксация.</w:t>
            </w:r>
          </w:p>
          <w:p w:rsidR="009D17B9" w:rsidRPr="00AD7897" w:rsidRDefault="009D17B9" w:rsidP="002454B1">
            <w:pPr>
              <w:ind w:left="39" w:right="36"/>
              <w:jc w:val="both"/>
              <w:rPr>
                <w:sz w:val="23"/>
                <w:szCs w:val="23"/>
              </w:rPr>
            </w:pPr>
            <w:r w:rsidRPr="00AD7897">
              <w:rPr>
                <w:sz w:val="23"/>
                <w:szCs w:val="23"/>
              </w:rPr>
              <w:t>b)</w:t>
            </w:r>
            <w:r w:rsidRPr="00AD7897">
              <w:rPr>
                <w:sz w:val="23"/>
                <w:szCs w:val="23"/>
              </w:rPr>
              <w:tab/>
              <w:t>Детальное (инструментальное) обследование:</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 xml:space="preserve">работы по обмеру необходимых геометрических параметров зданий, конструкций, их элементов и </w:t>
            </w:r>
            <w:proofErr w:type="gramStart"/>
            <w:r w:rsidRPr="00AD7897">
              <w:rPr>
                <w:sz w:val="23"/>
                <w:szCs w:val="23"/>
              </w:rPr>
              <w:t>уз-лов</w:t>
            </w:r>
            <w:proofErr w:type="gramEnd"/>
            <w:r w:rsidRPr="00AD7897">
              <w:rPr>
                <w:sz w:val="23"/>
                <w:szCs w:val="23"/>
              </w:rPr>
              <w:t>, в том числе с применением геодезических при-боров;</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инструментальное определение параметров дефектов и повреждений;</w:t>
            </w:r>
          </w:p>
          <w:p w:rsidR="009D17B9" w:rsidRPr="00AD7897" w:rsidRDefault="009D17B9" w:rsidP="002454B1">
            <w:pPr>
              <w:ind w:left="39" w:right="36"/>
              <w:jc w:val="both"/>
              <w:rPr>
                <w:sz w:val="23"/>
                <w:szCs w:val="23"/>
              </w:rPr>
            </w:pPr>
            <w:r w:rsidRPr="00AD7897">
              <w:rPr>
                <w:sz w:val="23"/>
                <w:szCs w:val="23"/>
              </w:rPr>
              <w:tab/>
              <w:t>определение фактических прочностных характеристик материалов основных несущих конструкций и их элементов;</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измерение параметров эксплуатационной среды, присущей технологическому процессу в здании и сооружении;</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определение реальных эксплуатационных нагрузок и воздействий, воспринимаемых обследуемыми конструкциями с учетом влияния деформаций грунтового основания;</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определение реальной расчетной схемы здания и его отдельных конструкций;</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определение расчетных усилий в несущих конструкциях, воспринимающих эксплуатационные нагрузки;</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расчет несущей способности конструкций по результатам обследования;</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камеральная обработка и анализ результатов обследования и поверочных расчетов;</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анализ причин появления дефектов и повреждений в конструкциях;</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составление итогового документа (акта, заключения, технического расчета) с выводами по результатам обследования;</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 xml:space="preserve">разработка рекомендаций по обеспечению требуемых величин прочности и </w:t>
            </w:r>
            <w:proofErr w:type="spellStart"/>
            <w:r w:rsidRPr="00AD7897">
              <w:rPr>
                <w:sz w:val="23"/>
                <w:szCs w:val="23"/>
              </w:rPr>
              <w:t>деформативности</w:t>
            </w:r>
            <w:proofErr w:type="spellEnd"/>
            <w:r w:rsidRPr="00AD7897">
              <w:rPr>
                <w:sz w:val="23"/>
                <w:szCs w:val="23"/>
              </w:rPr>
              <w:t xml:space="preserve"> конструкций с рекомендуемой, при необходимости, последовательностью выполнения работ.</w:t>
            </w:r>
          </w:p>
          <w:p w:rsidR="009D17B9" w:rsidRPr="00AD7897" w:rsidRDefault="009D17B9" w:rsidP="002454B1">
            <w:pPr>
              <w:ind w:left="39" w:right="36"/>
              <w:jc w:val="both"/>
              <w:rPr>
                <w:sz w:val="23"/>
                <w:szCs w:val="23"/>
              </w:rPr>
            </w:pPr>
            <w:r w:rsidRPr="00AD7897">
              <w:rPr>
                <w:sz w:val="23"/>
                <w:szCs w:val="23"/>
              </w:rPr>
              <w:t>c)</w:t>
            </w:r>
            <w:r w:rsidRPr="00AD7897">
              <w:rPr>
                <w:sz w:val="23"/>
                <w:szCs w:val="23"/>
              </w:rPr>
              <w:tab/>
              <w:t xml:space="preserve">Детальное (инструментальное) обследование включает в себя: </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обмерные работы;</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определение характеристик материалов бетонных и железобетонных конструкций;</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определение характеристик материалов металлических конструкций;</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определение характеристик материалов каменных конструкций;</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определение характеристик материалов деревянных конструкций.</w:t>
            </w:r>
          </w:p>
          <w:p w:rsidR="009D17B9" w:rsidRPr="00AD7897" w:rsidRDefault="009D17B9" w:rsidP="002454B1">
            <w:pPr>
              <w:ind w:left="39" w:right="36"/>
              <w:jc w:val="both"/>
              <w:rPr>
                <w:sz w:val="23"/>
                <w:szCs w:val="23"/>
              </w:rPr>
            </w:pPr>
            <w:r w:rsidRPr="00AD7897">
              <w:rPr>
                <w:sz w:val="23"/>
                <w:szCs w:val="23"/>
              </w:rPr>
              <w:t>2.10</w:t>
            </w:r>
            <w:r w:rsidRPr="00AD7897">
              <w:rPr>
                <w:sz w:val="23"/>
                <w:szCs w:val="23"/>
              </w:rPr>
              <w:tab/>
              <w:t>Нагрузки и воздействия определяют нормативные значения постоянных и временных нагрузок, действующих на конструкции:</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от веса стационарного оборудования;</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от веса складируемых материалов;</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 xml:space="preserve">от мостовых, </w:t>
            </w:r>
            <w:proofErr w:type="spellStart"/>
            <w:r w:rsidRPr="00AD7897">
              <w:rPr>
                <w:sz w:val="23"/>
                <w:szCs w:val="23"/>
              </w:rPr>
              <w:t>тельферных</w:t>
            </w:r>
            <w:proofErr w:type="spellEnd"/>
            <w:r w:rsidRPr="00AD7897">
              <w:rPr>
                <w:sz w:val="23"/>
                <w:szCs w:val="23"/>
              </w:rPr>
              <w:t xml:space="preserve"> кранов, напольного транспорта и другого подъемного оборудования;</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от веса ремонтных материалов и перемещаемого оборудования;</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от временных равномерно распределенных нагрузок, указанных в таблице 3 СНиП 2.01.07;</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от ветра;</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от снега.</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Коэффициенты надежности по этим нагрузкам принимают в соответствии со СНиП 2.01.07.</w:t>
            </w:r>
          </w:p>
          <w:p w:rsidR="009D17B9" w:rsidRPr="00AD7897" w:rsidRDefault="009D17B9" w:rsidP="002454B1">
            <w:pPr>
              <w:ind w:left="39" w:right="36"/>
              <w:jc w:val="both"/>
              <w:rPr>
                <w:sz w:val="23"/>
                <w:szCs w:val="23"/>
              </w:rPr>
            </w:pPr>
            <w:r w:rsidRPr="00AD7897">
              <w:rPr>
                <w:sz w:val="23"/>
                <w:szCs w:val="23"/>
              </w:rPr>
              <w:t>2.11</w:t>
            </w:r>
            <w:proofErr w:type="gramStart"/>
            <w:r w:rsidRPr="00AD7897">
              <w:rPr>
                <w:sz w:val="23"/>
                <w:szCs w:val="23"/>
              </w:rPr>
              <w:tab/>
              <w:t>П</w:t>
            </w:r>
            <w:proofErr w:type="gramEnd"/>
            <w:r w:rsidRPr="00AD7897">
              <w:rPr>
                <w:sz w:val="23"/>
                <w:szCs w:val="23"/>
              </w:rPr>
              <w:t>ри обследовании объекта определяют следующие фактические нагрузки:</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от собственного веса несущих и ограждающих конструкций;</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от веса полов, перегородок и внутренних стен, опирающихся на несущие конструкции;</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от веса технологической пыли, скапливающейся на покрытии и конструкциях.</w:t>
            </w:r>
          </w:p>
          <w:p w:rsidR="009D17B9" w:rsidRPr="00AD7897" w:rsidRDefault="009D17B9" w:rsidP="002454B1">
            <w:pPr>
              <w:ind w:left="39" w:right="36"/>
              <w:jc w:val="both"/>
              <w:rPr>
                <w:sz w:val="23"/>
                <w:szCs w:val="23"/>
              </w:rPr>
            </w:pPr>
            <w:r w:rsidRPr="00AD7897">
              <w:rPr>
                <w:sz w:val="23"/>
                <w:szCs w:val="23"/>
              </w:rPr>
              <w:t>Нагрузки от собственного веса сборных несущих конструкций определяют по чертежам и каталогам, действовавшим в период строительства обследуемого объекта, а при отсутствии чертежей - по результатам обмеров, полученным при обследовании.</w:t>
            </w:r>
          </w:p>
          <w:p w:rsidR="009D17B9" w:rsidRPr="00AD7897" w:rsidRDefault="009D17B9" w:rsidP="002454B1">
            <w:pPr>
              <w:ind w:left="39" w:right="36"/>
              <w:jc w:val="both"/>
              <w:rPr>
                <w:sz w:val="23"/>
                <w:szCs w:val="23"/>
              </w:rPr>
            </w:pPr>
            <w:r w:rsidRPr="00AD7897">
              <w:rPr>
                <w:sz w:val="23"/>
                <w:szCs w:val="23"/>
              </w:rPr>
              <w:t>2.12</w:t>
            </w:r>
            <w:r w:rsidRPr="00AD7897">
              <w:rPr>
                <w:sz w:val="23"/>
                <w:szCs w:val="23"/>
              </w:rPr>
              <w:tab/>
              <w:t>Вес монолитных железобетонных несущих конструкций определяют по результатам обмеров, полученным при обследовании.</w:t>
            </w:r>
          </w:p>
          <w:p w:rsidR="009D17B9" w:rsidRPr="00AD7897" w:rsidRDefault="009D17B9" w:rsidP="002454B1">
            <w:pPr>
              <w:ind w:left="39" w:right="36"/>
              <w:jc w:val="both"/>
              <w:rPr>
                <w:sz w:val="23"/>
                <w:szCs w:val="23"/>
              </w:rPr>
            </w:pPr>
            <w:r w:rsidRPr="00AD7897">
              <w:rPr>
                <w:sz w:val="23"/>
                <w:szCs w:val="23"/>
              </w:rPr>
              <w:t>2.13</w:t>
            </w:r>
            <w:r w:rsidRPr="00AD7897">
              <w:rPr>
                <w:sz w:val="23"/>
                <w:szCs w:val="23"/>
              </w:rPr>
              <w:tab/>
              <w:t>Собственный вес металлических конструкций можно определять по результатам обмеров основных элементов. К основным элементам относятся:</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в фермах - пояса и стержни решетки;</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 xml:space="preserve">в балках и </w:t>
            </w:r>
            <w:proofErr w:type="spellStart"/>
            <w:r w:rsidRPr="00AD7897">
              <w:rPr>
                <w:sz w:val="23"/>
                <w:szCs w:val="23"/>
              </w:rPr>
              <w:t>сплошностенчатых</w:t>
            </w:r>
            <w:proofErr w:type="spellEnd"/>
            <w:r w:rsidRPr="00AD7897">
              <w:rPr>
                <w:sz w:val="23"/>
                <w:szCs w:val="23"/>
              </w:rPr>
              <w:t xml:space="preserve"> колоннах - пояса и стенка;</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в сквозных колоннах - пояса;</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в связях - пояса и элементы решетки.</w:t>
            </w:r>
          </w:p>
          <w:p w:rsidR="009D17B9" w:rsidRPr="00AD7897" w:rsidRDefault="009D17B9" w:rsidP="002454B1">
            <w:pPr>
              <w:ind w:left="39" w:right="36"/>
              <w:jc w:val="both"/>
              <w:rPr>
                <w:sz w:val="23"/>
                <w:szCs w:val="23"/>
              </w:rPr>
            </w:pPr>
            <w:r w:rsidRPr="00AD7897">
              <w:rPr>
                <w:sz w:val="23"/>
                <w:szCs w:val="23"/>
              </w:rPr>
              <w:t xml:space="preserve">Нагрузки от стационарного оборудования определяют на основании анализа технической документации, </w:t>
            </w:r>
            <w:proofErr w:type="spellStart"/>
            <w:proofErr w:type="gramStart"/>
            <w:r w:rsidRPr="00AD7897">
              <w:rPr>
                <w:sz w:val="23"/>
                <w:szCs w:val="23"/>
              </w:rPr>
              <w:t>уточ-ненной</w:t>
            </w:r>
            <w:proofErr w:type="spellEnd"/>
            <w:proofErr w:type="gramEnd"/>
            <w:r w:rsidRPr="00AD7897">
              <w:rPr>
                <w:sz w:val="23"/>
                <w:szCs w:val="23"/>
              </w:rPr>
              <w:t xml:space="preserve"> результатами натурного обследования, состав-</w:t>
            </w:r>
            <w:proofErr w:type="spellStart"/>
            <w:r w:rsidRPr="00AD7897">
              <w:rPr>
                <w:sz w:val="23"/>
                <w:szCs w:val="23"/>
              </w:rPr>
              <w:t>ляют</w:t>
            </w:r>
            <w:proofErr w:type="spellEnd"/>
            <w:r w:rsidRPr="00AD7897">
              <w:rPr>
                <w:sz w:val="23"/>
                <w:szCs w:val="23"/>
              </w:rPr>
              <w:t xml:space="preserve"> схему расположения стационарного оборудования с привязкой к разбивочным осям здания и указанием способа </w:t>
            </w:r>
            <w:proofErr w:type="spellStart"/>
            <w:r w:rsidRPr="00AD7897">
              <w:rPr>
                <w:sz w:val="23"/>
                <w:szCs w:val="23"/>
              </w:rPr>
              <w:t>опирания</w:t>
            </w:r>
            <w:proofErr w:type="spellEnd"/>
            <w:r w:rsidRPr="00AD7897">
              <w:rPr>
                <w:sz w:val="23"/>
                <w:szCs w:val="23"/>
              </w:rPr>
              <w:t xml:space="preserve"> на конструкции. Фактический вес оборудования принимается по паспортам.</w:t>
            </w:r>
          </w:p>
          <w:p w:rsidR="009D17B9" w:rsidRPr="00AD7897" w:rsidRDefault="009D17B9" w:rsidP="002454B1">
            <w:pPr>
              <w:ind w:left="39" w:right="36"/>
              <w:jc w:val="both"/>
              <w:rPr>
                <w:sz w:val="23"/>
                <w:szCs w:val="23"/>
              </w:rPr>
            </w:pPr>
            <w:r w:rsidRPr="00AD7897">
              <w:rPr>
                <w:sz w:val="23"/>
                <w:szCs w:val="23"/>
              </w:rPr>
              <w:t xml:space="preserve">Постоянные нагрузки на конструкциях покрытий и </w:t>
            </w:r>
            <w:proofErr w:type="spellStart"/>
            <w:r w:rsidRPr="00AD7897">
              <w:rPr>
                <w:sz w:val="23"/>
                <w:szCs w:val="23"/>
              </w:rPr>
              <w:t>пе-рекрытий</w:t>
            </w:r>
            <w:proofErr w:type="spellEnd"/>
            <w:r w:rsidRPr="00AD7897">
              <w:rPr>
                <w:sz w:val="23"/>
                <w:szCs w:val="23"/>
              </w:rPr>
              <w:t xml:space="preserve"> (</w:t>
            </w:r>
            <w:proofErr w:type="spellStart"/>
            <w:r w:rsidRPr="00AD7897">
              <w:rPr>
                <w:sz w:val="23"/>
                <w:szCs w:val="23"/>
              </w:rPr>
              <w:t>звуко</w:t>
            </w:r>
            <w:proofErr w:type="spellEnd"/>
            <w:r w:rsidRPr="00AD7897">
              <w:rPr>
                <w:sz w:val="23"/>
                <w:szCs w:val="23"/>
              </w:rPr>
              <w:t xml:space="preserve">- и теплоизоляционные материалы, стяжки, гидроизоляция кровель, покрытие полов) </w:t>
            </w:r>
            <w:proofErr w:type="spellStart"/>
            <w:r w:rsidRPr="00AD7897">
              <w:rPr>
                <w:sz w:val="23"/>
                <w:szCs w:val="23"/>
              </w:rPr>
              <w:t>опре-деляют</w:t>
            </w:r>
            <w:proofErr w:type="spellEnd"/>
            <w:r w:rsidRPr="00AD7897">
              <w:rPr>
                <w:sz w:val="23"/>
                <w:szCs w:val="23"/>
              </w:rPr>
              <w:t xml:space="preserve"> по результатам вскрытий с определением плот-</w:t>
            </w:r>
            <w:proofErr w:type="spellStart"/>
            <w:r w:rsidRPr="00AD7897">
              <w:rPr>
                <w:sz w:val="23"/>
                <w:szCs w:val="23"/>
              </w:rPr>
              <w:t>ности</w:t>
            </w:r>
            <w:proofErr w:type="spellEnd"/>
            <w:r w:rsidRPr="00AD7897">
              <w:rPr>
                <w:sz w:val="23"/>
                <w:szCs w:val="23"/>
              </w:rPr>
              <w:t xml:space="preserve"> и толщины слоев или по результатам </w:t>
            </w:r>
            <w:proofErr w:type="spellStart"/>
            <w:r w:rsidRPr="00AD7897">
              <w:rPr>
                <w:sz w:val="23"/>
                <w:szCs w:val="23"/>
              </w:rPr>
              <w:t>взвешива-ний</w:t>
            </w:r>
            <w:proofErr w:type="spellEnd"/>
            <w:r w:rsidRPr="00AD7897">
              <w:rPr>
                <w:sz w:val="23"/>
                <w:szCs w:val="23"/>
              </w:rPr>
              <w:t xml:space="preserve"> материалов на вырезанных участках площадью от 0,04 до 0,25 м</w:t>
            </w:r>
            <w:proofErr w:type="gramStart"/>
            <w:r w:rsidRPr="00AD7897">
              <w:rPr>
                <w:sz w:val="23"/>
                <w:szCs w:val="23"/>
              </w:rPr>
              <w:t>2</w:t>
            </w:r>
            <w:proofErr w:type="gramEnd"/>
            <w:r w:rsidRPr="00AD7897">
              <w:rPr>
                <w:sz w:val="23"/>
                <w:szCs w:val="23"/>
              </w:rPr>
              <w:t>, при этом число вскрытий должно быть не менее трех на этаж и не менее шести - на 500 м2 площади.</w:t>
            </w:r>
          </w:p>
          <w:p w:rsidR="009D17B9" w:rsidRPr="00AD7897" w:rsidRDefault="009D17B9" w:rsidP="002454B1">
            <w:pPr>
              <w:ind w:left="39" w:right="36"/>
              <w:jc w:val="both"/>
              <w:rPr>
                <w:sz w:val="23"/>
                <w:szCs w:val="23"/>
              </w:rPr>
            </w:pPr>
            <w:r w:rsidRPr="00AD7897">
              <w:rPr>
                <w:sz w:val="23"/>
                <w:szCs w:val="23"/>
              </w:rPr>
              <w:t>Степень агрессивности среды определяют по СНиП 2.03.11 и пособиям.</w:t>
            </w:r>
          </w:p>
          <w:p w:rsidR="009D17B9" w:rsidRPr="00AD7897" w:rsidRDefault="009D17B9" w:rsidP="002454B1">
            <w:pPr>
              <w:ind w:left="39" w:right="36"/>
              <w:jc w:val="both"/>
              <w:rPr>
                <w:sz w:val="23"/>
                <w:szCs w:val="23"/>
              </w:rPr>
            </w:pPr>
            <w:r w:rsidRPr="00AD7897">
              <w:rPr>
                <w:sz w:val="23"/>
                <w:szCs w:val="23"/>
              </w:rPr>
              <w:t xml:space="preserve">При обследовании зданий и сооружений, </w:t>
            </w:r>
            <w:proofErr w:type="spellStart"/>
            <w:proofErr w:type="gramStart"/>
            <w:r w:rsidRPr="00AD7897">
              <w:rPr>
                <w:sz w:val="23"/>
                <w:szCs w:val="23"/>
              </w:rPr>
              <w:t>эксплуатируе-мых</w:t>
            </w:r>
            <w:proofErr w:type="spellEnd"/>
            <w:proofErr w:type="gramEnd"/>
            <w:r w:rsidRPr="00AD7897">
              <w:rPr>
                <w:sz w:val="23"/>
                <w:szCs w:val="23"/>
              </w:rPr>
              <w:t xml:space="preserve"> в сейсмических районах, целесообразно проводить микро динамические испытания по определению периода собственных колебаний, соответствующих ведущим формам, а также относительных перемещений рассматриваемых точек.</w:t>
            </w:r>
          </w:p>
          <w:p w:rsidR="009D17B9" w:rsidRPr="00AD7897" w:rsidRDefault="009D17B9" w:rsidP="002454B1">
            <w:pPr>
              <w:ind w:left="39" w:right="36"/>
              <w:jc w:val="both"/>
              <w:rPr>
                <w:sz w:val="23"/>
                <w:szCs w:val="23"/>
              </w:rPr>
            </w:pPr>
            <w:r w:rsidRPr="00AD7897">
              <w:rPr>
                <w:sz w:val="23"/>
                <w:szCs w:val="23"/>
              </w:rPr>
              <w:t>2.14</w:t>
            </w:r>
            <w:proofErr w:type="gramStart"/>
            <w:r w:rsidRPr="00AD7897">
              <w:rPr>
                <w:sz w:val="23"/>
                <w:szCs w:val="23"/>
              </w:rPr>
              <w:tab/>
              <w:t>П</w:t>
            </w:r>
            <w:proofErr w:type="gramEnd"/>
            <w:r w:rsidRPr="00AD7897">
              <w:rPr>
                <w:sz w:val="23"/>
                <w:szCs w:val="23"/>
              </w:rPr>
              <w:t>ри проведении микро динамических испытаний используют:</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импульсный метод с помощью удара по несущим конструкциям пластичным грузом массой 30 - 50 кг.</w:t>
            </w:r>
          </w:p>
          <w:p w:rsidR="009D17B9" w:rsidRPr="00AD7897" w:rsidRDefault="009D17B9" w:rsidP="002454B1">
            <w:pPr>
              <w:ind w:left="39" w:right="36"/>
              <w:jc w:val="both"/>
              <w:rPr>
                <w:sz w:val="23"/>
                <w:szCs w:val="23"/>
              </w:rPr>
            </w:pPr>
            <w:r w:rsidRPr="00AD7897">
              <w:rPr>
                <w:sz w:val="23"/>
                <w:szCs w:val="23"/>
              </w:rPr>
              <w:t>Расчет зданий и сооружений и определение усилий в конструктивных элементах от эксплуатационных нагрузок производятся на основе методов строительной механики и сопротивления материалов.</w:t>
            </w:r>
          </w:p>
          <w:p w:rsidR="009D17B9" w:rsidRPr="00AD7897" w:rsidRDefault="009D17B9" w:rsidP="002454B1">
            <w:pPr>
              <w:ind w:left="39" w:right="36"/>
              <w:jc w:val="both"/>
              <w:rPr>
                <w:sz w:val="23"/>
                <w:szCs w:val="23"/>
              </w:rPr>
            </w:pPr>
            <w:r w:rsidRPr="00AD7897">
              <w:rPr>
                <w:sz w:val="23"/>
                <w:szCs w:val="23"/>
              </w:rPr>
              <w:t xml:space="preserve">Расчеты могут осуществляться инженерными методами на ПЭВМ с использованием сертифицированных </w:t>
            </w:r>
            <w:proofErr w:type="gramStart"/>
            <w:r w:rsidRPr="00AD7897">
              <w:rPr>
                <w:sz w:val="23"/>
                <w:szCs w:val="23"/>
              </w:rPr>
              <w:t>про-грамм</w:t>
            </w:r>
            <w:proofErr w:type="gramEnd"/>
            <w:r w:rsidRPr="00AD7897">
              <w:rPr>
                <w:sz w:val="23"/>
                <w:szCs w:val="23"/>
              </w:rPr>
              <w:t>.</w:t>
            </w:r>
          </w:p>
          <w:p w:rsidR="009D17B9" w:rsidRPr="00AD7897" w:rsidRDefault="009D17B9" w:rsidP="002454B1">
            <w:pPr>
              <w:ind w:left="39" w:right="36"/>
              <w:jc w:val="both"/>
              <w:rPr>
                <w:sz w:val="23"/>
                <w:szCs w:val="23"/>
              </w:rPr>
            </w:pPr>
            <w:r w:rsidRPr="00AD7897">
              <w:rPr>
                <w:sz w:val="23"/>
                <w:szCs w:val="23"/>
              </w:rPr>
              <w:t>2.15</w:t>
            </w:r>
            <w:r w:rsidRPr="00AD7897">
              <w:rPr>
                <w:sz w:val="23"/>
                <w:szCs w:val="23"/>
              </w:rPr>
              <w:tab/>
              <w:t>Расчеты выполняют на основании и с учетом уточненных обследованием данных:</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 xml:space="preserve">геометрических параметров здания и его конструктивных элементов - пролетов, высот, размеров </w:t>
            </w:r>
            <w:proofErr w:type="gramStart"/>
            <w:r w:rsidRPr="00AD7897">
              <w:rPr>
                <w:sz w:val="23"/>
                <w:szCs w:val="23"/>
              </w:rPr>
              <w:t>рас-четных</w:t>
            </w:r>
            <w:proofErr w:type="gramEnd"/>
            <w:r w:rsidRPr="00AD7897">
              <w:rPr>
                <w:sz w:val="23"/>
                <w:szCs w:val="23"/>
              </w:rPr>
              <w:t xml:space="preserve"> сечений несущих конструкций;</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 xml:space="preserve">фактических </w:t>
            </w:r>
            <w:proofErr w:type="spellStart"/>
            <w:r w:rsidRPr="00AD7897">
              <w:rPr>
                <w:sz w:val="23"/>
                <w:szCs w:val="23"/>
              </w:rPr>
              <w:t>опираний</w:t>
            </w:r>
            <w:proofErr w:type="spellEnd"/>
            <w:r w:rsidRPr="00AD7897">
              <w:rPr>
                <w:sz w:val="23"/>
                <w:szCs w:val="23"/>
              </w:rPr>
              <w:t xml:space="preserve"> и сопряжений несущих конструкций, их реальной расчетной схемы;</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расчетных сопротивлений материалов, из которых выполнены конструкции;</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дефектов и повреждений, влияющих на несущую способность конструкций;</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фактических нагрузок, воздействий и условий эксплуатации здания или сооружения.</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Реальная расчетная схема определяется по результатам обследования. Она должна отражать:</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 xml:space="preserve">условия </w:t>
            </w:r>
            <w:proofErr w:type="spellStart"/>
            <w:r w:rsidRPr="00AD7897">
              <w:rPr>
                <w:sz w:val="23"/>
                <w:szCs w:val="23"/>
              </w:rPr>
              <w:t>опирания</w:t>
            </w:r>
            <w:proofErr w:type="spellEnd"/>
            <w:r w:rsidRPr="00AD7897">
              <w:rPr>
                <w:sz w:val="23"/>
                <w:szCs w:val="23"/>
              </w:rPr>
              <w:t xml:space="preserve"> или соединения с другими смежными строительными конструкциями, </w:t>
            </w:r>
            <w:proofErr w:type="spellStart"/>
            <w:r w:rsidRPr="00AD7897">
              <w:rPr>
                <w:sz w:val="23"/>
                <w:szCs w:val="23"/>
              </w:rPr>
              <w:t>деформативность</w:t>
            </w:r>
            <w:proofErr w:type="spellEnd"/>
            <w:r w:rsidRPr="00AD7897">
              <w:rPr>
                <w:sz w:val="23"/>
                <w:szCs w:val="23"/>
              </w:rPr>
              <w:t xml:space="preserve"> опорных креплений;</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геометрические размеры сечений, величины пролетов, эксцентриситетов;</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вид и характер фактических (или требуемых) нагрузок, точки их приложения или распределение по конструктивным элементам;</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повреждения и дефекты конструкций.</w:t>
            </w:r>
          </w:p>
          <w:p w:rsidR="009D17B9" w:rsidRPr="00AD7897" w:rsidRDefault="009D17B9" w:rsidP="002454B1">
            <w:pPr>
              <w:ind w:left="39" w:right="36"/>
              <w:jc w:val="both"/>
              <w:rPr>
                <w:sz w:val="23"/>
                <w:szCs w:val="23"/>
              </w:rPr>
            </w:pPr>
            <w:r w:rsidRPr="00AD7897">
              <w:rPr>
                <w:sz w:val="23"/>
                <w:szCs w:val="23"/>
              </w:rPr>
              <w:t>2.16</w:t>
            </w:r>
            <w:proofErr w:type="gramStart"/>
            <w:r w:rsidRPr="00AD7897">
              <w:rPr>
                <w:sz w:val="23"/>
                <w:szCs w:val="23"/>
              </w:rPr>
              <w:tab/>
              <w:t>П</w:t>
            </w:r>
            <w:proofErr w:type="gramEnd"/>
            <w:r w:rsidRPr="00AD7897">
              <w:rPr>
                <w:sz w:val="23"/>
                <w:szCs w:val="23"/>
              </w:rPr>
              <w:t>ри определении реальной расчетной схемы работы железобетонных конструкций необходимо, наряду с их геометрическими параметрами, учитывать систему фактического армирования и способы их сопряжения между собой.</w:t>
            </w:r>
          </w:p>
          <w:p w:rsidR="009D17B9" w:rsidRPr="00AD7897" w:rsidRDefault="009D17B9" w:rsidP="002454B1">
            <w:pPr>
              <w:ind w:left="39" w:right="36"/>
              <w:jc w:val="both"/>
              <w:rPr>
                <w:sz w:val="23"/>
                <w:szCs w:val="23"/>
              </w:rPr>
            </w:pPr>
            <w:r w:rsidRPr="00AD7897">
              <w:rPr>
                <w:sz w:val="23"/>
                <w:szCs w:val="23"/>
              </w:rPr>
              <w:t>2.17</w:t>
            </w:r>
            <w:r w:rsidRPr="00AD7897">
              <w:rPr>
                <w:sz w:val="23"/>
                <w:szCs w:val="23"/>
              </w:rPr>
              <w:tab/>
              <w:t xml:space="preserve">Расчет несущей способности бетонных и </w:t>
            </w:r>
            <w:proofErr w:type="gramStart"/>
            <w:r w:rsidRPr="00AD7897">
              <w:rPr>
                <w:sz w:val="23"/>
                <w:szCs w:val="23"/>
              </w:rPr>
              <w:t>железо-бетонных</w:t>
            </w:r>
            <w:proofErr w:type="gramEnd"/>
            <w:r w:rsidRPr="00AD7897">
              <w:rPr>
                <w:sz w:val="23"/>
                <w:szCs w:val="23"/>
              </w:rPr>
              <w:t xml:space="preserve"> конструкций производят в соответствии со СНиП 2.03.01.</w:t>
            </w:r>
          </w:p>
          <w:p w:rsidR="009D17B9" w:rsidRPr="00AD7897" w:rsidRDefault="009D17B9" w:rsidP="002454B1">
            <w:pPr>
              <w:ind w:left="39" w:right="36"/>
              <w:jc w:val="both"/>
              <w:rPr>
                <w:sz w:val="23"/>
                <w:szCs w:val="23"/>
              </w:rPr>
            </w:pPr>
            <w:r w:rsidRPr="00AD7897">
              <w:rPr>
                <w:sz w:val="23"/>
                <w:szCs w:val="23"/>
              </w:rPr>
              <w:t>2.18</w:t>
            </w:r>
            <w:r w:rsidRPr="00AD7897">
              <w:rPr>
                <w:sz w:val="23"/>
                <w:szCs w:val="23"/>
              </w:rPr>
              <w:tab/>
              <w:t>Расчет несущей способности стальных конструкций производят в соответствии со СНиП II-23.</w:t>
            </w:r>
          </w:p>
          <w:p w:rsidR="009D17B9" w:rsidRPr="00AD7897" w:rsidRDefault="009D17B9" w:rsidP="002454B1">
            <w:pPr>
              <w:ind w:left="39" w:right="36"/>
              <w:jc w:val="both"/>
              <w:rPr>
                <w:sz w:val="23"/>
                <w:szCs w:val="23"/>
              </w:rPr>
            </w:pPr>
            <w:r w:rsidRPr="00AD7897">
              <w:rPr>
                <w:sz w:val="23"/>
                <w:szCs w:val="23"/>
              </w:rPr>
              <w:t>2.19</w:t>
            </w:r>
            <w:r w:rsidRPr="00AD7897">
              <w:rPr>
                <w:sz w:val="23"/>
                <w:szCs w:val="23"/>
              </w:rPr>
              <w:tab/>
              <w:t>Расчет несущей способности каменных и армокаменных конструкций производят в соответствии со СНиП II-22.</w:t>
            </w:r>
          </w:p>
          <w:p w:rsidR="009D17B9" w:rsidRPr="00AD7897" w:rsidRDefault="009D17B9" w:rsidP="002454B1">
            <w:pPr>
              <w:ind w:left="39" w:right="36"/>
              <w:jc w:val="both"/>
              <w:rPr>
                <w:sz w:val="23"/>
                <w:szCs w:val="23"/>
              </w:rPr>
            </w:pPr>
            <w:r w:rsidRPr="00AD7897">
              <w:rPr>
                <w:sz w:val="23"/>
                <w:szCs w:val="23"/>
              </w:rPr>
              <w:t>2.20</w:t>
            </w:r>
            <w:r w:rsidRPr="00AD7897">
              <w:rPr>
                <w:sz w:val="23"/>
                <w:szCs w:val="23"/>
              </w:rPr>
              <w:tab/>
              <w:t>Расчет несущей способности деревянных конструкций производят в соответствии со СНиП II-25.</w:t>
            </w:r>
          </w:p>
          <w:p w:rsidR="009D17B9" w:rsidRPr="00AD7897" w:rsidRDefault="009D17B9" w:rsidP="002454B1">
            <w:pPr>
              <w:ind w:left="39" w:right="36"/>
              <w:jc w:val="both"/>
              <w:rPr>
                <w:sz w:val="23"/>
                <w:szCs w:val="23"/>
              </w:rPr>
            </w:pPr>
            <w:r w:rsidRPr="00AD7897">
              <w:rPr>
                <w:sz w:val="23"/>
                <w:szCs w:val="23"/>
              </w:rPr>
              <w:t>2.21</w:t>
            </w:r>
            <w:r w:rsidRPr="00AD7897">
              <w:rPr>
                <w:sz w:val="23"/>
                <w:szCs w:val="23"/>
              </w:rPr>
              <w:tab/>
              <w:t xml:space="preserve">Расчет конструкций зданий и сооружений, </w:t>
            </w:r>
            <w:proofErr w:type="spellStart"/>
            <w:r w:rsidRPr="00AD7897">
              <w:rPr>
                <w:sz w:val="23"/>
                <w:szCs w:val="23"/>
              </w:rPr>
              <w:t>эксплуатирующихся</w:t>
            </w:r>
            <w:proofErr w:type="spellEnd"/>
            <w:r w:rsidRPr="00AD7897">
              <w:rPr>
                <w:sz w:val="23"/>
                <w:szCs w:val="23"/>
              </w:rPr>
              <w:t xml:space="preserve"> в сейсмических районах, производят в соответствии со СНиП II-7.</w:t>
            </w:r>
          </w:p>
          <w:p w:rsidR="009D17B9" w:rsidRPr="00AD7897" w:rsidRDefault="009D17B9" w:rsidP="002454B1">
            <w:pPr>
              <w:ind w:left="39" w:right="36"/>
              <w:jc w:val="both"/>
              <w:rPr>
                <w:sz w:val="23"/>
                <w:szCs w:val="23"/>
              </w:rPr>
            </w:pPr>
            <w:r w:rsidRPr="00AD7897">
              <w:rPr>
                <w:sz w:val="23"/>
                <w:szCs w:val="23"/>
              </w:rPr>
              <w:t>2.22</w:t>
            </w:r>
            <w:proofErr w:type="gramStart"/>
            <w:r w:rsidRPr="00AD7897">
              <w:rPr>
                <w:sz w:val="23"/>
                <w:szCs w:val="23"/>
              </w:rPr>
              <w:tab/>
              <w:t>Н</w:t>
            </w:r>
            <w:proofErr w:type="gramEnd"/>
            <w:r w:rsidRPr="00AD7897">
              <w:rPr>
                <w:sz w:val="23"/>
                <w:szCs w:val="23"/>
              </w:rPr>
              <w:t>а основании проведенного расчета производят:</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определение усилий в конструкциях от эксплуатационных нагрузок и воздействий, в том числе и сейсмических;</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определение несущей способности этих конструкций.</w:t>
            </w:r>
          </w:p>
          <w:p w:rsidR="009D17B9" w:rsidRPr="00AD7897" w:rsidRDefault="009D17B9" w:rsidP="002454B1">
            <w:pPr>
              <w:ind w:left="39" w:right="36"/>
              <w:jc w:val="both"/>
              <w:rPr>
                <w:sz w:val="23"/>
                <w:szCs w:val="23"/>
              </w:rPr>
            </w:pPr>
            <w:r w:rsidRPr="00AD7897">
              <w:rPr>
                <w:sz w:val="23"/>
                <w:szCs w:val="23"/>
              </w:rPr>
              <w:t>Сопоставление этих величин показывает степень реальной загруженности конструкции по сравнению с ее несущей способностью.</w:t>
            </w:r>
          </w:p>
          <w:p w:rsidR="009D17B9" w:rsidRPr="00AD7897" w:rsidRDefault="009D17B9" w:rsidP="002454B1">
            <w:pPr>
              <w:ind w:left="39" w:right="36"/>
              <w:jc w:val="both"/>
              <w:rPr>
                <w:sz w:val="23"/>
                <w:szCs w:val="23"/>
              </w:rPr>
            </w:pPr>
            <w:r w:rsidRPr="00AD7897">
              <w:rPr>
                <w:sz w:val="23"/>
                <w:szCs w:val="23"/>
              </w:rPr>
              <w:t>На основании проведенного обследования несущих строительных конструкций, выполнения поверочных расчетов и анализа их результатов делается вывод о категории технического состояния этих конструкций и может быть принято решение об их дальнейшей эксплуатации.</w:t>
            </w:r>
          </w:p>
          <w:p w:rsidR="009D17B9" w:rsidRPr="00AD7897" w:rsidRDefault="009D17B9" w:rsidP="002454B1">
            <w:pPr>
              <w:ind w:left="39" w:right="36"/>
              <w:jc w:val="both"/>
              <w:rPr>
                <w:sz w:val="23"/>
                <w:szCs w:val="23"/>
              </w:rPr>
            </w:pPr>
            <w:r w:rsidRPr="00AD7897">
              <w:rPr>
                <w:sz w:val="23"/>
                <w:szCs w:val="23"/>
              </w:rPr>
              <w:t xml:space="preserve">В случае если усилия в конструкции превышают ее </w:t>
            </w:r>
            <w:proofErr w:type="gramStart"/>
            <w:r w:rsidRPr="00AD7897">
              <w:rPr>
                <w:sz w:val="23"/>
                <w:szCs w:val="23"/>
              </w:rPr>
              <w:t>не-сущую</w:t>
            </w:r>
            <w:proofErr w:type="gramEnd"/>
            <w:r w:rsidRPr="00AD7897">
              <w:rPr>
                <w:sz w:val="23"/>
                <w:szCs w:val="23"/>
              </w:rPr>
              <w:t xml:space="preserve"> способность, то состояние такой конструкции должно быть признано недопустимым или аварийным.</w:t>
            </w:r>
          </w:p>
          <w:p w:rsidR="009D17B9" w:rsidRPr="00AD7897" w:rsidRDefault="009D17B9" w:rsidP="002454B1">
            <w:pPr>
              <w:ind w:left="39" w:right="36"/>
              <w:jc w:val="both"/>
              <w:rPr>
                <w:sz w:val="23"/>
                <w:szCs w:val="23"/>
              </w:rPr>
            </w:pPr>
            <w:r w:rsidRPr="00AD7897">
              <w:rPr>
                <w:sz w:val="23"/>
                <w:szCs w:val="23"/>
              </w:rPr>
              <w:t>3.</w:t>
            </w:r>
            <w:r w:rsidRPr="00AD7897">
              <w:rPr>
                <w:sz w:val="23"/>
                <w:szCs w:val="23"/>
              </w:rPr>
              <w:tab/>
              <w:t>Аналитический этап</w:t>
            </w:r>
          </w:p>
          <w:p w:rsidR="009D17B9" w:rsidRPr="00AD7897" w:rsidRDefault="009D17B9" w:rsidP="002454B1">
            <w:pPr>
              <w:ind w:left="39" w:right="36"/>
              <w:jc w:val="both"/>
              <w:rPr>
                <w:sz w:val="23"/>
                <w:szCs w:val="23"/>
              </w:rPr>
            </w:pPr>
            <w:r w:rsidRPr="00AD7897">
              <w:rPr>
                <w:sz w:val="23"/>
                <w:szCs w:val="23"/>
              </w:rPr>
              <w:t>3.1</w:t>
            </w:r>
            <w:r w:rsidRPr="00AD7897">
              <w:rPr>
                <w:sz w:val="23"/>
                <w:szCs w:val="23"/>
              </w:rPr>
              <w:tab/>
              <w:t>Разработка Технического отчета по результатам технического обследования объектов, содержащего в том числе:</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определение фактических значений показателей надежности, качества, энергетической эффективности объектов обследования;</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оценку технического состояния объектов обследования по совокупности и характеру визуально наблюдаемых дефектов, повреждений, утечек;</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сравнение данных, полученных в ходе камерального обследования, с фактическими характеристиками оборудования, инженерных систем и сооружений, установленными при визуально-измерительном обследовании;</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оценку проектных и фактических характеристик объектов обследования на период проведения оценки, с целью определения дефицита (профицита) производственных мощностей, полезного объема резервуарного парка;</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оценку уровня износа объектов обследования;</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актуальное техническое состояние объектов обследования на дату обследования;</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предельные сроки проведения ремонта или реконструкции объектов обследования.</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оценку оптимальности эксплуатационных характеристик обследуемого оборудования, инженерных систем и сооружений;</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оценку удельного количества повреждений трубопроводов водоснабжения, продолжительности перерывов водоснабжения;</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анализ технологических нарушений на объектах обследования за год, предшествующий проведению оценки;</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анализ оперативности реагирования и общего времени устранения аварий и технологических нарушений при работе оборудования и инженерных сетей;</w:t>
            </w:r>
          </w:p>
          <w:p w:rsidR="009D17B9" w:rsidRPr="00AD7897" w:rsidRDefault="009D17B9" w:rsidP="002454B1">
            <w:pPr>
              <w:ind w:left="39" w:right="36"/>
              <w:jc w:val="both"/>
              <w:rPr>
                <w:sz w:val="23"/>
                <w:szCs w:val="23"/>
              </w:rPr>
            </w:pPr>
            <w:r w:rsidRPr="00AD7897">
              <w:rPr>
                <w:sz w:val="23"/>
                <w:szCs w:val="23"/>
              </w:rPr>
              <w:t>3.2</w:t>
            </w:r>
            <w:r w:rsidRPr="00AD7897">
              <w:rPr>
                <w:sz w:val="23"/>
                <w:szCs w:val="23"/>
              </w:rPr>
              <w:tab/>
              <w:t>Разработка детального перечня мероприятий, (ремонт, восстановление, модернизация, замена) на объектах обследования, учитывающие следующие критерии:</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аварийности в течение срока эксплуатации;</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технических характеристик объектов обследования, в том числе уровня потерь, энергетической эффективности станций, оптимальности топологии и степени резервирования мощности;</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ремонтопригодности объектов обследования;</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расчетных остаточных сроков эксплуатации объектов обследования;</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технико-экономической эффективности существующих технических решений в сравнении с лучшими отраслевыми аналогами и целесообразности проведения модернизации и внедрения наилучших существующих (доступных) технологий;</w:t>
            </w:r>
          </w:p>
          <w:p w:rsidR="009D17B9" w:rsidRPr="00AD7897" w:rsidRDefault="009D17B9" w:rsidP="002454B1">
            <w:pPr>
              <w:ind w:left="39" w:right="36"/>
              <w:jc w:val="both"/>
              <w:rPr>
                <w:sz w:val="23"/>
                <w:szCs w:val="23"/>
              </w:rPr>
            </w:pPr>
            <w:r w:rsidRPr="00AD7897">
              <w:rPr>
                <w:sz w:val="23"/>
                <w:szCs w:val="23"/>
              </w:rPr>
              <w:t>-</w:t>
            </w:r>
            <w:r w:rsidRPr="00AD7897">
              <w:rPr>
                <w:sz w:val="23"/>
                <w:szCs w:val="23"/>
              </w:rPr>
              <w:tab/>
              <w:t xml:space="preserve">сопоставление фактических значений </w:t>
            </w:r>
            <w:proofErr w:type="spellStart"/>
            <w:proofErr w:type="gramStart"/>
            <w:r w:rsidRPr="00AD7897">
              <w:rPr>
                <w:sz w:val="23"/>
                <w:szCs w:val="23"/>
              </w:rPr>
              <w:t>показате</w:t>
            </w:r>
            <w:proofErr w:type="spellEnd"/>
            <w:r w:rsidRPr="00AD7897">
              <w:rPr>
                <w:sz w:val="23"/>
                <w:szCs w:val="23"/>
              </w:rPr>
              <w:t>-лей</w:t>
            </w:r>
            <w:proofErr w:type="gramEnd"/>
            <w:r w:rsidRPr="00AD7897">
              <w:rPr>
                <w:sz w:val="23"/>
                <w:szCs w:val="23"/>
              </w:rPr>
              <w:t xml:space="preserve"> надежности, качества, энергетической эффективности объектов обследования с фактическими значениями этих показателей объектов аналогов, эксплуатируемых организациями, осуществляющими холодное водоснабжение и использующими наилучшие существующие (доступные) технологии.</w:t>
            </w:r>
          </w:p>
        </w:tc>
      </w:tr>
      <w:tr w:rsidR="009D17B9" w:rsidRPr="00AD7897" w:rsidTr="002454B1">
        <w:tc>
          <w:tcPr>
            <w:tcW w:w="64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firstLine="34"/>
              <w:jc w:val="center"/>
              <w:rPr>
                <w:sz w:val="23"/>
                <w:szCs w:val="23"/>
              </w:rPr>
            </w:pPr>
            <w:r w:rsidRPr="00AD7897">
              <w:rPr>
                <w:sz w:val="23"/>
                <w:szCs w:val="23"/>
              </w:rPr>
              <w:t>14</w:t>
            </w:r>
          </w:p>
        </w:tc>
        <w:tc>
          <w:tcPr>
            <w:tcW w:w="342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left="60" w:right="28"/>
              <w:rPr>
                <w:sz w:val="23"/>
                <w:szCs w:val="23"/>
                <w:lang w:eastAsia="ar-SA"/>
              </w:rPr>
            </w:pPr>
            <w:r w:rsidRPr="00AD7897">
              <w:rPr>
                <w:sz w:val="23"/>
                <w:szCs w:val="23"/>
                <w:lang w:eastAsia="ar-SA"/>
              </w:rPr>
              <w:t>Требования к выполнению инженерных изысканий</w:t>
            </w:r>
          </w:p>
        </w:tc>
        <w:tc>
          <w:tcPr>
            <w:tcW w:w="60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ind w:left="3" w:right="36"/>
              <w:jc w:val="both"/>
              <w:rPr>
                <w:sz w:val="23"/>
                <w:szCs w:val="23"/>
              </w:rPr>
            </w:pPr>
            <w:r w:rsidRPr="00AD7897">
              <w:rPr>
                <w:sz w:val="23"/>
                <w:szCs w:val="23"/>
              </w:rPr>
              <w:t>Работы по регистрации (оформлению разрешений) инженерных изысканий и сдачу выполненных работ производится организацией, выполняющей изыскания.</w:t>
            </w:r>
          </w:p>
          <w:p w:rsidR="009D17B9" w:rsidRPr="00AD7897" w:rsidRDefault="009D17B9" w:rsidP="002454B1">
            <w:pPr>
              <w:ind w:left="3" w:right="36"/>
              <w:jc w:val="both"/>
              <w:rPr>
                <w:sz w:val="23"/>
                <w:szCs w:val="23"/>
              </w:rPr>
            </w:pPr>
            <w:r w:rsidRPr="00AD7897">
              <w:rPr>
                <w:sz w:val="23"/>
                <w:szCs w:val="23"/>
              </w:rPr>
              <w:t>В соответствии с требованиями п.1 и п.4 ст. 47 Градостроительного кодекса РФ (от 129.12.2004 г. № 190-ФЗ) постановления Правительства РФ от 19.01.2006 г. № 20 должны быть выполнены следующие виды инженерных изысканий, необходимых для получения достаточных материалов по обоснованию проектных решений:</w:t>
            </w:r>
          </w:p>
          <w:p w:rsidR="009D17B9" w:rsidRPr="00AD7897" w:rsidRDefault="009D17B9" w:rsidP="002454B1">
            <w:pPr>
              <w:ind w:left="3" w:right="36"/>
              <w:jc w:val="both"/>
              <w:rPr>
                <w:b/>
                <w:sz w:val="23"/>
                <w:szCs w:val="23"/>
              </w:rPr>
            </w:pPr>
            <w:r w:rsidRPr="00AD7897">
              <w:rPr>
                <w:b/>
                <w:sz w:val="23"/>
                <w:szCs w:val="23"/>
              </w:rPr>
              <w:t>Инженерно-геодезические изыскания</w:t>
            </w:r>
          </w:p>
          <w:p w:rsidR="009D17B9" w:rsidRPr="00AD7897" w:rsidRDefault="009D17B9" w:rsidP="002454B1">
            <w:pPr>
              <w:ind w:left="3" w:right="36" w:firstLine="314"/>
              <w:jc w:val="both"/>
              <w:rPr>
                <w:sz w:val="23"/>
                <w:szCs w:val="23"/>
              </w:rPr>
            </w:pPr>
            <w:r w:rsidRPr="00AD7897">
              <w:rPr>
                <w:sz w:val="23"/>
                <w:szCs w:val="23"/>
              </w:rPr>
              <w:t>Должны быть проведены комплексные инженерно-геодезические изыскания на застроенной территории для создания топографических планов масштаба 1:500 с сечением рельефа 0,5 метра в соответствии СП 11-104-97 «Инженерно-геодезические изыскания для строительства» и СП 47.13330.2012 «Инженерные изыскания для строительства. Основные положения».</w:t>
            </w:r>
          </w:p>
          <w:p w:rsidR="009D17B9" w:rsidRPr="00AD7897" w:rsidRDefault="009D17B9" w:rsidP="002454B1">
            <w:pPr>
              <w:ind w:left="3" w:right="36" w:firstLine="314"/>
              <w:jc w:val="both"/>
              <w:rPr>
                <w:sz w:val="23"/>
                <w:szCs w:val="23"/>
              </w:rPr>
            </w:pPr>
            <w:r w:rsidRPr="00AD7897">
              <w:rPr>
                <w:sz w:val="23"/>
                <w:szCs w:val="23"/>
              </w:rPr>
              <w:t>Перед началом изысканий должен быть произведён сбор геодезической изученности района изысканий в соответствующих органах.</w:t>
            </w:r>
          </w:p>
          <w:p w:rsidR="009D17B9" w:rsidRPr="00AD7897" w:rsidRDefault="009D17B9" w:rsidP="002454B1">
            <w:pPr>
              <w:ind w:left="3" w:right="36" w:firstLine="314"/>
              <w:jc w:val="both"/>
              <w:rPr>
                <w:sz w:val="23"/>
                <w:szCs w:val="23"/>
              </w:rPr>
            </w:pPr>
            <w:r w:rsidRPr="00AD7897">
              <w:rPr>
                <w:sz w:val="23"/>
                <w:szCs w:val="23"/>
              </w:rPr>
              <w:t>На топографическом плане должны быть показаны все существующие подземные коммуникации согласно требованиям нормативных документов.</w:t>
            </w:r>
          </w:p>
          <w:p w:rsidR="009D17B9" w:rsidRPr="00AD7897" w:rsidRDefault="009D17B9" w:rsidP="002454B1">
            <w:pPr>
              <w:ind w:left="3" w:right="36" w:firstLine="314"/>
              <w:jc w:val="both"/>
              <w:rPr>
                <w:sz w:val="23"/>
                <w:szCs w:val="23"/>
              </w:rPr>
            </w:pPr>
            <w:r w:rsidRPr="00AD7897">
              <w:rPr>
                <w:sz w:val="23"/>
                <w:szCs w:val="23"/>
              </w:rPr>
              <w:t>Система координат МСК-41.</w:t>
            </w:r>
          </w:p>
          <w:p w:rsidR="009D17B9" w:rsidRPr="00AD7897" w:rsidRDefault="009D17B9" w:rsidP="002454B1">
            <w:pPr>
              <w:ind w:left="3" w:right="36" w:firstLine="314"/>
              <w:jc w:val="both"/>
              <w:rPr>
                <w:sz w:val="23"/>
                <w:szCs w:val="23"/>
              </w:rPr>
            </w:pPr>
            <w:r w:rsidRPr="00AD7897">
              <w:rPr>
                <w:sz w:val="23"/>
                <w:szCs w:val="23"/>
              </w:rPr>
              <w:t>Система высот Балтийская.</w:t>
            </w:r>
          </w:p>
          <w:p w:rsidR="009D17B9" w:rsidRPr="00AD7897" w:rsidRDefault="009D17B9" w:rsidP="002454B1">
            <w:pPr>
              <w:ind w:left="3" w:right="36"/>
              <w:jc w:val="both"/>
              <w:rPr>
                <w:b/>
                <w:sz w:val="23"/>
                <w:szCs w:val="23"/>
              </w:rPr>
            </w:pPr>
            <w:r w:rsidRPr="00AD7897">
              <w:rPr>
                <w:b/>
                <w:sz w:val="23"/>
                <w:szCs w:val="23"/>
              </w:rPr>
              <w:t>Инженерно-геологические изыскания</w:t>
            </w:r>
          </w:p>
          <w:p w:rsidR="009D17B9" w:rsidRPr="00AD7897" w:rsidRDefault="009D17B9" w:rsidP="002454B1">
            <w:pPr>
              <w:ind w:left="3" w:right="36" w:firstLine="314"/>
              <w:jc w:val="both"/>
              <w:rPr>
                <w:sz w:val="23"/>
                <w:szCs w:val="23"/>
              </w:rPr>
            </w:pPr>
            <w:r w:rsidRPr="00AD7897">
              <w:rPr>
                <w:sz w:val="23"/>
                <w:szCs w:val="23"/>
              </w:rPr>
              <w:t xml:space="preserve">Должны быть выполнены полный комплекс инженерно-геологических работ (полевых, лабораторных, камеральных), необходимых для разработки проектной документации в соответствии с требованиями СП 47.13330.2016 «Инженерные изыскания для строительства. Основные положения. Актуализированная редакция СНиП 11-02-96», СП 34.13330.2012 «Автомобильные дороги. Актуализированная редакция СНиП 2.05.02-85*», СП 11-105-97 «Инженерно-геологические изыскания для строительства». </w:t>
            </w:r>
          </w:p>
          <w:p w:rsidR="009D17B9" w:rsidRPr="00AD7897" w:rsidRDefault="009D17B9" w:rsidP="002454B1">
            <w:pPr>
              <w:ind w:left="3" w:right="36" w:firstLine="314"/>
              <w:jc w:val="both"/>
              <w:rPr>
                <w:sz w:val="23"/>
                <w:szCs w:val="23"/>
              </w:rPr>
            </w:pPr>
            <w:r w:rsidRPr="00AD7897">
              <w:rPr>
                <w:sz w:val="23"/>
                <w:szCs w:val="23"/>
              </w:rPr>
              <w:t>Должны быть выполнены следующие виды работ:</w:t>
            </w:r>
          </w:p>
          <w:p w:rsidR="009D17B9" w:rsidRPr="00AD7897" w:rsidRDefault="009D17B9" w:rsidP="002454B1">
            <w:pPr>
              <w:ind w:left="3" w:right="36" w:firstLine="314"/>
              <w:jc w:val="both"/>
              <w:rPr>
                <w:sz w:val="23"/>
                <w:szCs w:val="23"/>
              </w:rPr>
            </w:pPr>
            <w:r w:rsidRPr="00AD7897">
              <w:rPr>
                <w:sz w:val="23"/>
                <w:szCs w:val="23"/>
              </w:rPr>
              <w:t>- сбор, изучение и систематизация материалов изысканий прошлых лет по горным выработкам. Категория сложности инженерно-геологических условий II.</w:t>
            </w:r>
          </w:p>
          <w:p w:rsidR="009D17B9" w:rsidRPr="00AD7897" w:rsidRDefault="009D17B9" w:rsidP="002454B1">
            <w:pPr>
              <w:ind w:left="3" w:right="36" w:firstLine="314"/>
              <w:jc w:val="both"/>
              <w:rPr>
                <w:sz w:val="23"/>
                <w:szCs w:val="23"/>
              </w:rPr>
            </w:pPr>
            <w:r w:rsidRPr="00AD7897">
              <w:rPr>
                <w:sz w:val="23"/>
                <w:szCs w:val="23"/>
              </w:rPr>
              <w:t>- составление программы производства работ;</w:t>
            </w:r>
          </w:p>
          <w:p w:rsidR="009D17B9" w:rsidRPr="00AD7897" w:rsidRDefault="009D17B9" w:rsidP="002454B1">
            <w:pPr>
              <w:ind w:left="3" w:right="36" w:firstLine="314"/>
              <w:jc w:val="both"/>
              <w:rPr>
                <w:sz w:val="23"/>
                <w:szCs w:val="23"/>
              </w:rPr>
            </w:pPr>
            <w:r w:rsidRPr="00AD7897">
              <w:rPr>
                <w:sz w:val="23"/>
                <w:szCs w:val="23"/>
              </w:rPr>
              <w:t>- бурение скважин диаметром до 160мм, глубиной 5м;</w:t>
            </w:r>
          </w:p>
          <w:p w:rsidR="009D17B9" w:rsidRPr="00AD7897" w:rsidRDefault="009D17B9" w:rsidP="002454B1">
            <w:pPr>
              <w:ind w:left="3" w:right="36" w:firstLine="314"/>
              <w:jc w:val="both"/>
              <w:rPr>
                <w:sz w:val="23"/>
                <w:szCs w:val="23"/>
              </w:rPr>
            </w:pPr>
            <w:r w:rsidRPr="00AD7897">
              <w:rPr>
                <w:sz w:val="23"/>
                <w:szCs w:val="23"/>
              </w:rPr>
              <w:t xml:space="preserve">- комплексные исследования химического состава. Полный анализ воды. Физические свойства (запах, цветность, взвешенные вещества, вкус), водородный показатель </w:t>
            </w:r>
            <w:proofErr w:type="gramStart"/>
            <w:r w:rsidRPr="00AD7897">
              <w:rPr>
                <w:sz w:val="23"/>
                <w:szCs w:val="23"/>
              </w:rPr>
              <w:t>-р</w:t>
            </w:r>
            <w:proofErr w:type="gramEnd"/>
            <w:r w:rsidRPr="00AD7897">
              <w:rPr>
                <w:sz w:val="23"/>
                <w:szCs w:val="23"/>
              </w:rPr>
              <w:t>Н, углекислота свободная, гидрокарбонаты и карбонаты, хлориды, сульфаты, нитриты, нитраты, аммоний, гидрокарбонат и карбонат-ионы, кальций, магний, калий, натрий, железо закисное, железо окисное, кремниевая кислота, сухой остаток, окисляемость, виды жестокости (расчетом) – 8 проб;</w:t>
            </w:r>
          </w:p>
          <w:p w:rsidR="009D17B9" w:rsidRPr="00AD7897" w:rsidRDefault="009D17B9" w:rsidP="002454B1">
            <w:pPr>
              <w:ind w:left="3" w:right="36" w:firstLine="314"/>
              <w:jc w:val="both"/>
              <w:rPr>
                <w:sz w:val="23"/>
                <w:szCs w:val="23"/>
              </w:rPr>
            </w:pPr>
            <w:r w:rsidRPr="00AD7897">
              <w:rPr>
                <w:sz w:val="23"/>
                <w:szCs w:val="23"/>
              </w:rPr>
              <w:t>- комплексные исследования физико-механических свой</w:t>
            </w:r>
            <w:proofErr w:type="gramStart"/>
            <w:r w:rsidRPr="00AD7897">
              <w:rPr>
                <w:sz w:val="23"/>
                <w:szCs w:val="23"/>
              </w:rPr>
              <w:t>ств гл</w:t>
            </w:r>
            <w:proofErr w:type="gramEnd"/>
            <w:r w:rsidRPr="00AD7897">
              <w:rPr>
                <w:sz w:val="23"/>
                <w:szCs w:val="23"/>
              </w:rPr>
              <w:t>инистых грунтов. Сокращенный комплекс физико-механических свой</w:t>
            </w:r>
            <w:proofErr w:type="gramStart"/>
            <w:r w:rsidRPr="00AD7897">
              <w:rPr>
                <w:sz w:val="23"/>
                <w:szCs w:val="23"/>
              </w:rPr>
              <w:t>ств гр</w:t>
            </w:r>
            <w:proofErr w:type="gramEnd"/>
            <w:r w:rsidRPr="00AD7897">
              <w:rPr>
                <w:sz w:val="23"/>
                <w:szCs w:val="23"/>
              </w:rPr>
              <w:t>унта при консолидированном срезе с нагрузкой до 0,6 МПа. Плотность и влажность, границы текучести и раскатывания. Плотность частиц грунта. Гранулометрический анализ ситовым методом и методом ареометра. Консолидированный срез под нагрузкой до 0,6 МПа - 4 точки. Влажность и плотность до и после опыта – 8 проб.</w:t>
            </w:r>
          </w:p>
          <w:p w:rsidR="009D17B9" w:rsidRPr="00AD7897" w:rsidRDefault="009D17B9" w:rsidP="002454B1">
            <w:pPr>
              <w:ind w:left="3" w:right="36" w:firstLine="314"/>
              <w:jc w:val="both"/>
              <w:rPr>
                <w:sz w:val="23"/>
                <w:szCs w:val="23"/>
              </w:rPr>
            </w:pPr>
            <w:r w:rsidRPr="00AD7897">
              <w:rPr>
                <w:sz w:val="23"/>
                <w:szCs w:val="23"/>
              </w:rPr>
              <w:t>- определение коррозийной активности грунтов к стали – 8 образцов;</w:t>
            </w:r>
          </w:p>
          <w:p w:rsidR="009D17B9" w:rsidRPr="00AD7897" w:rsidRDefault="009D17B9" w:rsidP="002454B1">
            <w:pPr>
              <w:ind w:left="3" w:right="36" w:firstLine="314"/>
              <w:jc w:val="both"/>
              <w:rPr>
                <w:sz w:val="23"/>
                <w:szCs w:val="23"/>
              </w:rPr>
            </w:pPr>
            <w:r w:rsidRPr="00AD7897">
              <w:rPr>
                <w:sz w:val="23"/>
                <w:szCs w:val="23"/>
              </w:rPr>
              <w:t>- выполнить геофизические исследования при инженерно-геологических изысканиях для определения фактической сейсмичности площадки строительства.</w:t>
            </w:r>
          </w:p>
          <w:p w:rsidR="009D17B9" w:rsidRPr="00AD7897" w:rsidRDefault="009D17B9" w:rsidP="002454B1">
            <w:pPr>
              <w:ind w:left="3" w:right="36" w:firstLine="314"/>
              <w:jc w:val="both"/>
              <w:rPr>
                <w:sz w:val="23"/>
                <w:szCs w:val="23"/>
              </w:rPr>
            </w:pPr>
            <w:r w:rsidRPr="00AD7897">
              <w:rPr>
                <w:sz w:val="23"/>
                <w:szCs w:val="23"/>
              </w:rPr>
              <w:t xml:space="preserve">Выполнить инженерные изыскания в соответствии с постановлением Правительства Российской Федерации от 19 января 2006 года № 20 (ред. от 12.05.2017) «Об инженерных изысканиях для подготовки проектной документации, строительства, реконструкции объектов капитального строительства» в необходимом объеме. По результатам  инженерно-геологических изысканий должен быть составлен Технический отчет. </w:t>
            </w:r>
          </w:p>
          <w:p w:rsidR="009D17B9" w:rsidRPr="00AD7897" w:rsidRDefault="009D17B9" w:rsidP="002454B1">
            <w:pPr>
              <w:ind w:left="3" w:right="36" w:firstLine="314"/>
              <w:jc w:val="both"/>
              <w:rPr>
                <w:sz w:val="23"/>
                <w:szCs w:val="23"/>
              </w:rPr>
            </w:pPr>
            <w:r w:rsidRPr="00AD7897">
              <w:rPr>
                <w:sz w:val="23"/>
                <w:szCs w:val="23"/>
              </w:rPr>
              <w:t>В составе технического отчета представить:</w:t>
            </w:r>
          </w:p>
          <w:p w:rsidR="009D17B9" w:rsidRPr="00AD7897" w:rsidRDefault="009D17B9" w:rsidP="002454B1">
            <w:pPr>
              <w:ind w:left="3" w:right="36" w:firstLine="314"/>
              <w:jc w:val="both"/>
              <w:rPr>
                <w:sz w:val="23"/>
                <w:szCs w:val="23"/>
              </w:rPr>
            </w:pPr>
            <w:r w:rsidRPr="00AD7897">
              <w:rPr>
                <w:sz w:val="23"/>
                <w:szCs w:val="23"/>
              </w:rPr>
              <w:t>- геологический разрез;</w:t>
            </w:r>
          </w:p>
          <w:p w:rsidR="009D17B9" w:rsidRPr="00AD7897" w:rsidRDefault="009D17B9" w:rsidP="002454B1">
            <w:pPr>
              <w:ind w:left="3" w:right="36" w:firstLine="314"/>
              <w:jc w:val="both"/>
              <w:rPr>
                <w:sz w:val="23"/>
                <w:szCs w:val="23"/>
              </w:rPr>
            </w:pPr>
            <w:r w:rsidRPr="00AD7897">
              <w:rPr>
                <w:sz w:val="23"/>
                <w:szCs w:val="23"/>
              </w:rPr>
              <w:t>- физико-механические характеристики грунтов (лабораторные исследования);</w:t>
            </w:r>
          </w:p>
          <w:p w:rsidR="009D17B9" w:rsidRPr="00AD7897" w:rsidRDefault="009D17B9" w:rsidP="002454B1">
            <w:pPr>
              <w:ind w:left="3" w:right="36" w:firstLine="314"/>
              <w:jc w:val="both"/>
              <w:rPr>
                <w:sz w:val="23"/>
                <w:szCs w:val="23"/>
              </w:rPr>
            </w:pPr>
            <w:r w:rsidRPr="00AD7897">
              <w:rPr>
                <w:sz w:val="23"/>
                <w:szCs w:val="23"/>
              </w:rPr>
              <w:t>- степень коррозионной агрессивности грунтов;</w:t>
            </w:r>
          </w:p>
          <w:p w:rsidR="009D17B9" w:rsidRPr="00AD7897" w:rsidRDefault="009D17B9" w:rsidP="002454B1">
            <w:pPr>
              <w:ind w:left="3" w:right="36" w:firstLine="314"/>
              <w:jc w:val="both"/>
              <w:rPr>
                <w:sz w:val="23"/>
                <w:szCs w:val="23"/>
              </w:rPr>
            </w:pPr>
            <w:r w:rsidRPr="00AD7897">
              <w:rPr>
                <w:sz w:val="23"/>
                <w:szCs w:val="23"/>
              </w:rPr>
              <w:t>- гидрогеологические условия, уровни подземных вод;</w:t>
            </w:r>
          </w:p>
          <w:p w:rsidR="009D17B9" w:rsidRPr="00AD7897" w:rsidRDefault="009D17B9" w:rsidP="002454B1">
            <w:pPr>
              <w:ind w:left="3" w:right="36" w:firstLine="314"/>
              <w:jc w:val="both"/>
              <w:rPr>
                <w:sz w:val="23"/>
                <w:szCs w:val="23"/>
              </w:rPr>
            </w:pPr>
            <w:r w:rsidRPr="00AD7897">
              <w:rPr>
                <w:sz w:val="23"/>
                <w:szCs w:val="23"/>
              </w:rPr>
              <w:t>- деформационные и прочностные характеристики грунтов и др.</w:t>
            </w:r>
          </w:p>
          <w:p w:rsidR="009D17B9" w:rsidRPr="00AD7897" w:rsidRDefault="009D17B9" w:rsidP="002454B1">
            <w:pPr>
              <w:ind w:left="3" w:right="36" w:firstLine="314"/>
              <w:jc w:val="both"/>
              <w:rPr>
                <w:sz w:val="23"/>
                <w:szCs w:val="23"/>
              </w:rPr>
            </w:pPr>
            <w:r w:rsidRPr="00AD7897">
              <w:rPr>
                <w:sz w:val="23"/>
                <w:szCs w:val="23"/>
              </w:rPr>
              <w:t>Выявить:</w:t>
            </w:r>
          </w:p>
          <w:p w:rsidR="009D17B9" w:rsidRPr="00AD7897" w:rsidRDefault="009D17B9" w:rsidP="002454B1">
            <w:pPr>
              <w:ind w:left="3" w:right="36" w:firstLine="314"/>
              <w:jc w:val="both"/>
              <w:rPr>
                <w:sz w:val="23"/>
                <w:szCs w:val="23"/>
              </w:rPr>
            </w:pPr>
            <w:r w:rsidRPr="00AD7897">
              <w:rPr>
                <w:sz w:val="23"/>
                <w:szCs w:val="23"/>
              </w:rPr>
              <w:t>- наличие слабых грунтов;</w:t>
            </w:r>
          </w:p>
          <w:p w:rsidR="009D17B9" w:rsidRPr="00AD7897" w:rsidRDefault="009D17B9" w:rsidP="002454B1">
            <w:pPr>
              <w:ind w:left="3" w:right="36" w:firstLine="314"/>
              <w:jc w:val="both"/>
              <w:rPr>
                <w:sz w:val="23"/>
                <w:szCs w:val="23"/>
              </w:rPr>
            </w:pPr>
            <w:r w:rsidRPr="00AD7897">
              <w:rPr>
                <w:sz w:val="23"/>
                <w:szCs w:val="23"/>
              </w:rPr>
              <w:t>- выдержанность мощности грунтов по разрезу и в плане;</w:t>
            </w:r>
          </w:p>
          <w:p w:rsidR="009D17B9" w:rsidRPr="00AD7897" w:rsidRDefault="009D17B9" w:rsidP="002454B1">
            <w:pPr>
              <w:ind w:left="3" w:right="36" w:firstLine="314"/>
              <w:jc w:val="both"/>
              <w:rPr>
                <w:sz w:val="23"/>
                <w:szCs w:val="23"/>
              </w:rPr>
            </w:pPr>
            <w:r w:rsidRPr="00AD7897">
              <w:rPr>
                <w:sz w:val="23"/>
                <w:szCs w:val="23"/>
              </w:rPr>
              <w:t xml:space="preserve">- наличие </w:t>
            </w:r>
            <w:proofErr w:type="spellStart"/>
            <w:r w:rsidRPr="00AD7897">
              <w:rPr>
                <w:sz w:val="23"/>
                <w:szCs w:val="23"/>
              </w:rPr>
              <w:t>пучинистых</w:t>
            </w:r>
            <w:proofErr w:type="spellEnd"/>
            <w:r w:rsidRPr="00AD7897">
              <w:rPr>
                <w:sz w:val="23"/>
                <w:szCs w:val="23"/>
              </w:rPr>
              <w:t xml:space="preserve"> грунтов;</w:t>
            </w:r>
          </w:p>
          <w:p w:rsidR="009D17B9" w:rsidRPr="00AD7897" w:rsidRDefault="009D17B9" w:rsidP="002454B1">
            <w:pPr>
              <w:ind w:left="3" w:right="36" w:firstLine="314"/>
              <w:jc w:val="both"/>
              <w:rPr>
                <w:sz w:val="23"/>
                <w:szCs w:val="23"/>
              </w:rPr>
            </w:pPr>
            <w:r w:rsidRPr="00AD7897">
              <w:rPr>
                <w:sz w:val="23"/>
                <w:szCs w:val="23"/>
              </w:rPr>
              <w:t>- фактическую сейсмичность площадки строительства.</w:t>
            </w:r>
          </w:p>
          <w:p w:rsidR="009D17B9" w:rsidRPr="00AD7897" w:rsidRDefault="009D17B9" w:rsidP="002454B1">
            <w:pPr>
              <w:ind w:left="3" w:right="36" w:firstLine="314"/>
              <w:jc w:val="both"/>
              <w:rPr>
                <w:sz w:val="23"/>
                <w:szCs w:val="23"/>
              </w:rPr>
            </w:pPr>
            <w:r w:rsidRPr="00AD7897">
              <w:rPr>
                <w:sz w:val="23"/>
                <w:szCs w:val="23"/>
              </w:rPr>
              <w:t>Полевые работы должны выполняться по месту нахождения проектируемого объекта.</w:t>
            </w:r>
          </w:p>
          <w:p w:rsidR="009D17B9" w:rsidRPr="00AD7897" w:rsidRDefault="009D17B9" w:rsidP="002454B1">
            <w:pPr>
              <w:ind w:left="3" w:right="36" w:firstLine="314"/>
              <w:jc w:val="both"/>
              <w:rPr>
                <w:sz w:val="23"/>
                <w:szCs w:val="23"/>
              </w:rPr>
            </w:pPr>
            <w:r w:rsidRPr="00AD7897">
              <w:rPr>
                <w:sz w:val="23"/>
                <w:szCs w:val="23"/>
              </w:rPr>
              <w:t>Камеральные работы выполняются по месту нахождения Подрядчика.</w:t>
            </w:r>
          </w:p>
          <w:p w:rsidR="009D17B9" w:rsidRPr="00AD7897" w:rsidRDefault="009D17B9" w:rsidP="002454B1">
            <w:pPr>
              <w:shd w:val="clear" w:color="auto" w:fill="FFFFFF"/>
              <w:jc w:val="both"/>
              <w:rPr>
                <w:b/>
                <w:iCs/>
                <w:kern w:val="3"/>
                <w:sz w:val="23"/>
                <w:szCs w:val="23"/>
                <w:lang w:eastAsia="ja-JP" w:bidi="fa-IR"/>
              </w:rPr>
            </w:pPr>
            <w:r w:rsidRPr="00AD7897">
              <w:rPr>
                <w:b/>
                <w:iCs/>
                <w:kern w:val="3"/>
                <w:sz w:val="23"/>
                <w:szCs w:val="23"/>
                <w:lang w:eastAsia="ja-JP" w:bidi="fa-IR"/>
              </w:rPr>
              <w:t>Инженерно-экологические изыскания</w:t>
            </w:r>
          </w:p>
          <w:p w:rsidR="009D17B9" w:rsidRPr="00AD7897" w:rsidRDefault="009D17B9" w:rsidP="002454B1">
            <w:pPr>
              <w:ind w:right="141" w:firstLine="317"/>
              <w:jc w:val="both"/>
              <w:rPr>
                <w:rFonts w:eastAsia="Calibri"/>
                <w:bCs/>
                <w:sz w:val="23"/>
                <w:szCs w:val="23"/>
              </w:rPr>
            </w:pPr>
            <w:r w:rsidRPr="00AD7897">
              <w:rPr>
                <w:rFonts w:eastAsia="Calibri"/>
                <w:bCs/>
                <w:sz w:val="23"/>
                <w:szCs w:val="23"/>
              </w:rPr>
              <w:t>Должны быть выполнены инженерно-экологические изыскания в соответствии с нормативно-</w:t>
            </w:r>
            <w:r w:rsidRPr="00AD7897">
              <w:rPr>
                <w:rFonts w:eastAsia="Calibri"/>
                <w:bCs/>
                <w:sz w:val="23"/>
                <w:szCs w:val="23"/>
              </w:rPr>
              <w:softHyphen/>
              <w:t>техническими документами:</w:t>
            </w:r>
          </w:p>
          <w:p w:rsidR="009D17B9" w:rsidRPr="00AD7897" w:rsidRDefault="009D17B9" w:rsidP="002454B1">
            <w:pPr>
              <w:ind w:right="141" w:firstLine="317"/>
              <w:jc w:val="both"/>
              <w:rPr>
                <w:rFonts w:eastAsia="Calibri"/>
                <w:bCs/>
                <w:sz w:val="23"/>
                <w:szCs w:val="23"/>
              </w:rPr>
            </w:pPr>
            <w:r w:rsidRPr="00AD7897">
              <w:rPr>
                <w:sz w:val="23"/>
                <w:szCs w:val="23"/>
              </w:rPr>
              <w:t xml:space="preserve">- </w:t>
            </w:r>
            <w:r w:rsidRPr="00AD7897">
              <w:rPr>
                <w:rFonts w:eastAsia="Calibri"/>
                <w:bCs/>
                <w:sz w:val="23"/>
                <w:szCs w:val="23"/>
              </w:rPr>
              <w:t>СП 11-102-97 «Инженерно-экологические изыскания для строительства»;</w:t>
            </w:r>
          </w:p>
          <w:p w:rsidR="009D17B9" w:rsidRPr="00AD7897" w:rsidRDefault="009D17B9" w:rsidP="002454B1">
            <w:pPr>
              <w:ind w:right="141" w:firstLine="317"/>
              <w:jc w:val="both"/>
              <w:rPr>
                <w:rFonts w:eastAsia="Calibri"/>
                <w:bCs/>
                <w:sz w:val="23"/>
                <w:szCs w:val="23"/>
              </w:rPr>
            </w:pPr>
            <w:r w:rsidRPr="00AD7897">
              <w:rPr>
                <w:rFonts w:eastAsia="Calibri"/>
                <w:bCs/>
                <w:sz w:val="23"/>
                <w:szCs w:val="23"/>
              </w:rPr>
              <w:t>- СП 11-104-97 «Инженерно-геодезические изыскания для строительства», 1997г., Госстрой России.</w:t>
            </w:r>
          </w:p>
          <w:p w:rsidR="009D17B9" w:rsidRPr="00AD7897" w:rsidRDefault="009D17B9" w:rsidP="002454B1">
            <w:pPr>
              <w:ind w:right="141" w:firstLine="317"/>
              <w:jc w:val="both"/>
              <w:rPr>
                <w:rFonts w:eastAsia="Calibri"/>
                <w:bCs/>
                <w:sz w:val="23"/>
                <w:szCs w:val="23"/>
              </w:rPr>
            </w:pPr>
            <w:r w:rsidRPr="00AD7897">
              <w:rPr>
                <w:rFonts w:eastAsia="Calibri"/>
                <w:bCs/>
                <w:sz w:val="23"/>
                <w:szCs w:val="23"/>
              </w:rPr>
              <w:t>- СП 47.13330.2012 «Инженерные изыскания для строительства. Основные положения. Актуализированная редакция СНиП 11-02-96»;</w:t>
            </w:r>
          </w:p>
          <w:p w:rsidR="009D17B9" w:rsidRPr="00AD7897" w:rsidRDefault="009D17B9" w:rsidP="002454B1">
            <w:pPr>
              <w:ind w:right="141" w:firstLine="317"/>
              <w:jc w:val="both"/>
              <w:rPr>
                <w:rFonts w:eastAsia="Calibri"/>
                <w:bCs/>
                <w:sz w:val="23"/>
                <w:szCs w:val="23"/>
              </w:rPr>
            </w:pPr>
            <w:r w:rsidRPr="00AD7897">
              <w:rPr>
                <w:rFonts w:eastAsia="Calibri"/>
                <w:bCs/>
                <w:sz w:val="23"/>
                <w:szCs w:val="23"/>
              </w:rPr>
              <w:t>- СП 2.6.1.2612-10 "Основные санитарные правила обеспечения радиационной безопасности (ОСПОРБ 99/2010)";</w:t>
            </w:r>
          </w:p>
          <w:p w:rsidR="009D17B9" w:rsidRPr="00AD7897" w:rsidRDefault="009D17B9" w:rsidP="002454B1">
            <w:pPr>
              <w:ind w:right="141" w:firstLine="317"/>
              <w:jc w:val="both"/>
              <w:rPr>
                <w:rFonts w:eastAsia="Calibri"/>
                <w:bCs/>
                <w:sz w:val="23"/>
                <w:szCs w:val="23"/>
              </w:rPr>
            </w:pPr>
            <w:r w:rsidRPr="00AD7897">
              <w:rPr>
                <w:rFonts w:eastAsia="Calibri"/>
                <w:bCs/>
                <w:sz w:val="23"/>
                <w:szCs w:val="23"/>
              </w:rPr>
              <w:t xml:space="preserve">- СанПиН 2.6.1.2800-10 "Гигиенические требования по ограничению облучения </w:t>
            </w:r>
            <w:proofErr w:type="gramStart"/>
            <w:r w:rsidRPr="00AD7897">
              <w:rPr>
                <w:rFonts w:eastAsia="Calibri"/>
                <w:bCs/>
                <w:sz w:val="23"/>
                <w:szCs w:val="23"/>
              </w:rPr>
              <w:t>населения</w:t>
            </w:r>
            <w:proofErr w:type="gramEnd"/>
            <w:r w:rsidRPr="00AD7897">
              <w:rPr>
                <w:rFonts w:eastAsia="Calibri"/>
                <w:bCs/>
                <w:sz w:val="23"/>
                <w:szCs w:val="23"/>
              </w:rPr>
              <w:t xml:space="preserve"> за счет природных источников ионизирующего излучения";</w:t>
            </w:r>
          </w:p>
          <w:p w:rsidR="009D17B9" w:rsidRPr="00AD7897" w:rsidRDefault="009D17B9" w:rsidP="002454B1">
            <w:pPr>
              <w:ind w:right="141" w:firstLine="317"/>
              <w:jc w:val="both"/>
              <w:rPr>
                <w:rFonts w:eastAsia="Calibri"/>
                <w:bCs/>
                <w:sz w:val="23"/>
                <w:szCs w:val="23"/>
              </w:rPr>
            </w:pPr>
            <w:r w:rsidRPr="00AD7897">
              <w:rPr>
                <w:rFonts w:eastAsia="Calibri"/>
                <w:bCs/>
                <w:sz w:val="23"/>
                <w:szCs w:val="23"/>
              </w:rPr>
              <w:t xml:space="preserve">- </w:t>
            </w:r>
            <w:proofErr w:type="spellStart"/>
            <w:r w:rsidRPr="00AD7897">
              <w:rPr>
                <w:rFonts w:eastAsia="Calibri"/>
                <w:bCs/>
                <w:sz w:val="23"/>
                <w:szCs w:val="23"/>
              </w:rPr>
              <w:t>СанПин</w:t>
            </w:r>
            <w:proofErr w:type="spellEnd"/>
            <w:r w:rsidRPr="00AD7897">
              <w:rPr>
                <w:rFonts w:eastAsia="Calibri"/>
                <w:bCs/>
                <w:sz w:val="23"/>
                <w:szCs w:val="23"/>
              </w:rPr>
              <w:t xml:space="preserve"> 2.1.7.1287-03 «Санитарно-эпидемиологические требования к качеству почвы»;</w:t>
            </w:r>
          </w:p>
          <w:p w:rsidR="009D17B9" w:rsidRPr="00AD7897" w:rsidRDefault="009D17B9" w:rsidP="002454B1">
            <w:pPr>
              <w:ind w:right="141" w:firstLine="317"/>
              <w:jc w:val="both"/>
              <w:rPr>
                <w:rFonts w:eastAsia="Calibri"/>
                <w:bCs/>
                <w:sz w:val="23"/>
                <w:szCs w:val="23"/>
              </w:rPr>
            </w:pPr>
            <w:r w:rsidRPr="00AD7897">
              <w:rPr>
                <w:rFonts w:eastAsia="Calibri"/>
                <w:bCs/>
                <w:sz w:val="23"/>
                <w:szCs w:val="23"/>
              </w:rPr>
              <w:t>- ГОСТ 17.4.1.02-83 «Охрана природы. Почвы. Классификация химических веще</w:t>
            </w:r>
            <w:proofErr w:type="gramStart"/>
            <w:r w:rsidRPr="00AD7897">
              <w:rPr>
                <w:rFonts w:eastAsia="Calibri"/>
                <w:bCs/>
                <w:sz w:val="23"/>
                <w:szCs w:val="23"/>
              </w:rPr>
              <w:t>ств дл</w:t>
            </w:r>
            <w:proofErr w:type="gramEnd"/>
            <w:r w:rsidRPr="00AD7897">
              <w:rPr>
                <w:rFonts w:eastAsia="Calibri"/>
                <w:bCs/>
                <w:sz w:val="23"/>
                <w:szCs w:val="23"/>
              </w:rPr>
              <w:t>я контроля загрязнения»;</w:t>
            </w:r>
          </w:p>
          <w:p w:rsidR="009D17B9" w:rsidRPr="00AD7897" w:rsidRDefault="009D17B9" w:rsidP="002454B1">
            <w:pPr>
              <w:ind w:right="141" w:firstLine="317"/>
              <w:jc w:val="both"/>
              <w:rPr>
                <w:rFonts w:eastAsia="Calibri"/>
                <w:bCs/>
                <w:sz w:val="23"/>
                <w:szCs w:val="23"/>
              </w:rPr>
            </w:pPr>
            <w:r w:rsidRPr="00AD7897">
              <w:rPr>
                <w:rFonts w:eastAsia="Calibri"/>
                <w:bCs/>
                <w:sz w:val="23"/>
                <w:szCs w:val="23"/>
              </w:rPr>
              <w:t>- ГОСТ 17.4.2.01-81 «Охрана природы. Почвы. Номенклатура показателей санитарного состояния»;</w:t>
            </w:r>
          </w:p>
          <w:p w:rsidR="009D17B9" w:rsidRPr="00AD7897" w:rsidRDefault="009D17B9" w:rsidP="002454B1">
            <w:pPr>
              <w:ind w:right="141" w:firstLine="317"/>
              <w:jc w:val="both"/>
              <w:rPr>
                <w:rFonts w:eastAsia="Calibri"/>
                <w:bCs/>
                <w:sz w:val="23"/>
                <w:szCs w:val="23"/>
              </w:rPr>
            </w:pPr>
            <w:r w:rsidRPr="00AD7897">
              <w:rPr>
                <w:rFonts w:eastAsia="Calibri"/>
                <w:bCs/>
                <w:sz w:val="23"/>
                <w:szCs w:val="23"/>
              </w:rPr>
              <w:t>- ГОСТ 17.4.3.01-83 «Охрана природы. Почвы. Общие требования к отбору проб»;</w:t>
            </w:r>
          </w:p>
          <w:p w:rsidR="009D17B9" w:rsidRPr="00AD7897" w:rsidRDefault="009D17B9" w:rsidP="002454B1">
            <w:pPr>
              <w:ind w:right="141" w:firstLine="317"/>
              <w:jc w:val="both"/>
              <w:rPr>
                <w:rFonts w:eastAsia="Calibri"/>
                <w:bCs/>
                <w:sz w:val="23"/>
                <w:szCs w:val="23"/>
              </w:rPr>
            </w:pPr>
            <w:r w:rsidRPr="00AD7897">
              <w:rPr>
                <w:rFonts w:eastAsia="Calibri"/>
                <w:bCs/>
                <w:sz w:val="23"/>
                <w:szCs w:val="23"/>
              </w:rPr>
              <w:t>- ГОСТ 17.4.4.02-84 «Охрана природы. Почвы. Методы отбора, подготовки проб для химического, бактериологического и гельминтологического анализа».</w:t>
            </w:r>
          </w:p>
          <w:p w:rsidR="009D17B9" w:rsidRPr="00AD7897" w:rsidRDefault="009D17B9" w:rsidP="002454B1">
            <w:pPr>
              <w:ind w:right="141" w:firstLine="317"/>
              <w:jc w:val="both"/>
              <w:rPr>
                <w:rFonts w:eastAsia="Calibri"/>
                <w:bCs/>
                <w:sz w:val="23"/>
                <w:szCs w:val="23"/>
              </w:rPr>
            </w:pPr>
            <w:r w:rsidRPr="00AD7897">
              <w:rPr>
                <w:rFonts w:eastAsia="Calibri"/>
                <w:bCs/>
                <w:sz w:val="23"/>
                <w:szCs w:val="23"/>
              </w:rPr>
              <w:t>Инженерно-экологические изыскания должны включать в себя:</w:t>
            </w:r>
          </w:p>
          <w:p w:rsidR="009D17B9" w:rsidRPr="00AD7897" w:rsidRDefault="009D17B9" w:rsidP="002454B1">
            <w:pPr>
              <w:ind w:right="141" w:firstLine="317"/>
              <w:jc w:val="both"/>
              <w:rPr>
                <w:rFonts w:eastAsia="Calibri"/>
                <w:bCs/>
                <w:sz w:val="23"/>
                <w:szCs w:val="23"/>
              </w:rPr>
            </w:pPr>
            <w:r w:rsidRPr="00AD7897">
              <w:rPr>
                <w:rFonts w:eastAsia="Calibri"/>
                <w:bCs/>
                <w:sz w:val="23"/>
                <w:szCs w:val="23"/>
              </w:rPr>
              <w:t>- проведение полевых, лабораторных и камеральных работ;</w:t>
            </w:r>
          </w:p>
          <w:p w:rsidR="009D17B9" w:rsidRPr="00AD7897" w:rsidRDefault="009D17B9" w:rsidP="002454B1">
            <w:pPr>
              <w:ind w:right="141" w:firstLine="317"/>
              <w:jc w:val="both"/>
              <w:rPr>
                <w:rFonts w:eastAsia="Calibri"/>
                <w:bCs/>
                <w:sz w:val="23"/>
                <w:szCs w:val="23"/>
              </w:rPr>
            </w:pPr>
            <w:r w:rsidRPr="00AD7897">
              <w:rPr>
                <w:rFonts w:eastAsia="Calibri"/>
                <w:bCs/>
                <w:sz w:val="23"/>
                <w:szCs w:val="23"/>
              </w:rPr>
              <w:t>- почвенно-экологические исследования;</w:t>
            </w:r>
          </w:p>
          <w:p w:rsidR="009D17B9" w:rsidRPr="00AD7897" w:rsidRDefault="009D17B9" w:rsidP="002454B1">
            <w:pPr>
              <w:ind w:right="141" w:firstLine="317"/>
              <w:jc w:val="both"/>
              <w:rPr>
                <w:rFonts w:eastAsia="Calibri"/>
                <w:bCs/>
                <w:sz w:val="23"/>
                <w:szCs w:val="23"/>
              </w:rPr>
            </w:pPr>
            <w:r w:rsidRPr="00AD7897">
              <w:rPr>
                <w:rFonts w:eastAsia="Calibri"/>
                <w:bCs/>
                <w:sz w:val="23"/>
                <w:szCs w:val="23"/>
              </w:rPr>
              <w:t>- радиационно-экологические обследования почво-грунтов;</w:t>
            </w:r>
          </w:p>
          <w:p w:rsidR="009D17B9" w:rsidRPr="00AD7897" w:rsidRDefault="009D17B9" w:rsidP="002454B1">
            <w:pPr>
              <w:ind w:right="141" w:firstLine="317"/>
              <w:jc w:val="both"/>
              <w:rPr>
                <w:rFonts w:eastAsia="Calibri"/>
                <w:bCs/>
                <w:sz w:val="23"/>
                <w:szCs w:val="23"/>
              </w:rPr>
            </w:pPr>
            <w:r w:rsidRPr="00AD7897">
              <w:rPr>
                <w:rFonts w:eastAsia="Calibri"/>
                <w:bCs/>
                <w:sz w:val="23"/>
                <w:szCs w:val="23"/>
              </w:rPr>
              <w:t>- определение мощности эквивалентной дозы (МЭД) гамма-излучения.</w:t>
            </w:r>
          </w:p>
          <w:p w:rsidR="009D17B9" w:rsidRPr="00AD7897" w:rsidRDefault="009D17B9" w:rsidP="002454B1">
            <w:pPr>
              <w:ind w:right="141" w:firstLine="317"/>
              <w:jc w:val="both"/>
              <w:rPr>
                <w:rFonts w:eastAsia="Calibri"/>
                <w:bCs/>
                <w:sz w:val="23"/>
                <w:szCs w:val="23"/>
              </w:rPr>
            </w:pPr>
            <w:r w:rsidRPr="00AD7897">
              <w:rPr>
                <w:rFonts w:eastAsia="Calibri"/>
                <w:bCs/>
                <w:sz w:val="23"/>
                <w:szCs w:val="23"/>
              </w:rPr>
              <w:t>В результате выполненных работ должен быть представлен технический отчет по инженерно-экологическим изысканиям, со всеми необходимыми графическими и табличными приложениями.</w:t>
            </w:r>
          </w:p>
          <w:p w:rsidR="009D17B9" w:rsidRPr="00AD7897" w:rsidRDefault="009D17B9" w:rsidP="002454B1">
            <w:pPr>
              <w:ind w:right="141" w:firstLine="317"/>
              <w:jc w:val="both"/>
              <w:rPr>
                <w:rFonts w:eastAsia="Calibri"/>
                <w:bCs/>
                <w:sz w:val="23"/>
                <w:szCs w:val="23"/>
              </w:rPr>
            </w:pPr>
            <w:r w:rsidRPr="00AD7897">
              <w:rPr>
                <w:rFonts w:eastAsia="Calibri"/>
                <w:bCs/>
                <w:sz w:val="23"/>
                <w:szCs w:val="23"/>
              </w:rPr>
              <w:t>Текстовая часть отчета по инженерно-экологическим изысканиям должна включать:</w:t>
            </w:r>
          </w:p>
          <w:p w:rsidR="009D17B9" w:rsidRPr="00AD7897" w:rsidRDefault="009D17B9" w:rsidP="002454B1">
            <w:pPr>
              <w:ind w:right="141" w:firstLine="317"/>
              <w:jc w:val="both"/>
              <w:rPr>
                <w:rFonts w:eastAsia="Calibri"/>
                <w:bCs/>
                <w:sz w:val="23"/>
                <w:szCs w:val="23"/>
              </w:rPr>
            </w:pPr>
            <w:r w:rsidRPr="00AD7897">
              <w:rPr>
                <w:rFonts w:eastAsia="Calibri"/>
                <w:bCs/>
                <w:sz w:val="23"/>
                <w:szCs w:val="23"/>
              </w:rPr>
              <w:t>- введение;</w:t>
            </w:r>
          </w:p>
          <w:p w:rsidR="009D17B9" w:rsidRPr="00AD7897" w:rsidRDefault="009D17B9" w:rsidP="002454B1">
            <w:pPr>
              <w:ind w:right="141" w:firstLine="317"/>
              <w:jc w:val="both"/>
              <w:rPr>
                <w:rFonts w:eastAsia="Calibri"/>
                <w:bCs/>
                <w:sz w:val="23"/>
                <w:szCs w:val="23"/>
              </w:rPr>
            </w:pPr>
            <w:r w:rsidRPr="00AD7897">
              <w:rPr>
                <w:rFonts w:eastAsia="Calibri"/>
                <w:bCs/>
                <w:sz w:val="23"/>
                <w:szCs w:val="23"/>
              </w:rPr>
              <w:t>- изученность экологических условий;</w:t>
            </w:r>
          </w:p>
          <w:p w:rsidR="009D17B9" w:rsidRPr="00AD7897" w:rsidRDefault="009D17B9" w:rsidP="002454B1">
            <w:pPr>
              <w:ind w:right="141" w:firstLine="317"/>
              <w:jc w:val="both"/>
              <w:rPr>
                <w:rFonts w:eastAsia="Calibri"/>
                <w:bCs/>
                <w:sz w:val="23"/>
                <w:szCs w:val="23"/>
              </w:rPr>
            </w:pPr>
            <w:r w:rsidRPr="00AD7897">
              <w:rPr>
                <w:rFonts w:eastAsia="Calibri"/>
                <w:bCs/>
                <w:sz w:val="23"/>
                <w:szCs w:val="23"/>
              </w:rPr>
              <w:t>- характеристика природных и техногенных условий;</w:t>
            </w:r>
          </w:p>
          <w:p w:rsidR="009D17B9" w:rsidRPr="00AD7897" w:rsidRDefault="009D17B9" w:rsidP="002454B1">
            <w:pPr>
              <w:ind w:right="141" w:firstLine="317"/>
              <w:jc w:val="both"/>
              <w:rPr>
                <w:rFonts w:eastAsia="Calibri"/>
                <w:bCs/>
                <w:sz w:val="23"/>
                <w:szCs w:val="23"/>
              </w:rPr>
            </w:pPr>
            <w:r w:rsidRPr="00AD7897">
              <w:rPr>
                <w:rFonts w:eastAsia="Calibri"/>
                <w:bCs/>
                <w:sz w:val="23"/>
                <w:szCs w:val="23"/>
              </w:rPr>
              <w:t>- полевые работы (маршрутные наблюдения, отбор проб почво-грунтов, исследование радиационной обстановки территории и т.д.);</w:t>
            </w:r>
          </w:p>
          <w:p w:rsidR="009D17B9" w:rsidRPr="00AD7897" w:rsidRDefault="009D17B9" w:rsidP="002454B1">
            <w:pPr>
              <w:ind w:right="141" w:firstLine="317"/>
              <w:jc w:val="both"/>
              <w:rPr>
                <w:rFonts w:eastAsia="Calibri"/>
                <w:bCs/>
                <w:sz w:val="23"/>
                <w:szCs w:val="23"/>
              </w:rPr>
            </w:pPr>
            <w:r w:rsidRPr="00AD7897">
              <w:rPr>
                <w:rFonts w:eastAsia="Calibri"/>
                <w:bCs/>
                <w:sz w:val="23"/>
                <w:szCs w:val="23"/>
              </w:rPr>
              <w:t>- оценка существующего экологического состояния объектов окружающей среды.</w:t>
            </w:r>
          </w:p>
          <w:p w:rsidR="009D17B9" w:rsidRPr="00AD7897" w:rsidRDefault="009D17B9" w:rsidP="002454B1">
            <w:pPr>
              <w:ind w:right="141" w:firstLine="317"/>
              <w:jc w:val="both"/>
              <w:rPr>
                <w:rFonts w:eastAsia="Calibri"/>
                <w:bCs/>
                <w:sz w:val="23"/>
                <w:szCs w:val="23"/>
              </w:rPr>
            </w:pPr>
            <w:r w:rsidRPr="00AD7897">
              <w:rPr>
                <w:rFonts w:eastAsia="Calibri"/>
                <w:bCs/>
                <w:sz w:val="23"/>
                <w:szCs w:val="23"/>
              </w:rPr>
              <w:t>В текстовые приложения должны входить:</w:t>
            </w:r>
          </w:p>
          <w:p w:rsidR="009D17B9" w:rsidRPr="00AD7897" w:rsidRDefault="009D17B9" w:rsidP="002454B1">
            <w:pPr>
              <w:ind w:right="141" w:firstLine="317"/>
              <w:jc w:val="both"/>
              <w:rPr>
                <w:rFonts w:eastAsia="Calibri"/>
                <w:bCs/>
                <w:sz w:val="23"/>
                <w:szCs w:val="23"/>
              </w:rPr>
            </w:pPr>
            <w:r w:rsidRPr="00AD7897">
              <w:rPr>
                <w:rFonts w:eastAsia="Calibri"/>
                <w:bCs/>
                <w:sz w:val="23"/>
                <w:szCs w:val="23"/>
              </w:rPr>
              <w:t>- техническое задание на производство инженерно-экологических изысканий;</w:t>
            </w:r>
          </w:p>
          <w:p w:rsidR="009D17B9" w:rsidRPr="00AD7897" w:rsidRDefault="009D17B9" w:rsidP="002454B1">
            <w:pPr>
              <w:ind w:right="141" w:firstLine="317"/>
              <w:jc w:val="both"/>
              <w:rPr>
                <w:rFonts w:eastAsia="Calibri"/>
                <w:bCs/>
                <w:sz w:val="23"/>
                <w:szCs w:val="23"/>
              </w:rPr>
            </w:pPr>
            <w:r w:rsidRPr="00AD7897">
              <w:rPr>
                <w:rFonts w:eastAsia="Calibri"/>
                <w:bCs/>
                <w:sz w:val="23"/>
                <w:szCs w:val="23"/>
              </w:rPr>
              <w:t>- программа на проведение инженерно-экологических изысканий;</w:t>
            </w:r>
          </w:p>
          <w:p w:rsidR="009D17B9" w:rsidRPr="00AD7897" w:rsidRDefault="009D17B9" w:rsidP="002454B1">
            <w:pPr>
              <w:ind w:right="141" w:firstLine="317"/>
              <w:jc w:val="both"/>
              <w:rPr>
                <w:rFonts w:eastAsia="Calibri"/>
                <w:bCs/>
                <w:sz w:val="23"/>
                <w:szCs w:val="23"/>
              </w:rPr>
            </w:pPr>
            <w:r w:rsidRPr="00AD7897">
              <w:rPr>
                <w:rFonts w:eastAsia="Calibri"/>
                <w:bCs/>
                <w:sz w:val="23"/>
                <w:szCs w:val="23"/>
              </w:rPr>
              <w:t>- документы на право осуществления определённых видов работ;</w:t>
            </w:r>
          </w:p>
          <w:p w:rsidR="009D17B9" w:rsidRPr="00AD7897" w:rsidRDefault="009D17B9" w:rsidP="002454B1">
            <w:pPr>
              <w:ind w:right="141" w:firstLine="317"/>
              <w:jc w:val="both"/>
              <w:rPr>
                <w:rFonts w:eastAsia="Calibri"/>
                <w:bCs/>
                <w:sz w:val="23"/>
                <w:szCs w:val="23"/>
              </w:rPr>
            </w:pPr>
            <w:r w:rsidRPr="00AD7897">
              <w:rPr>
                <w:rFonts w:eastAsia="Calibri"/>
                <w:bCs/>
                <w:sz w:val="23"/>
                <w:szCs w:val="23"/>
              </w:rPr>
              <w:t>- каталоги точек маршрутного обследования;</w:t>
            </w:r>
          </w:p>
          <w:p w:rsidR="009D17B9" w:rsidRPr="00AD7897" w:rsidRDefault="009D17B9" w:rsidP="002454B1">
            <w:pPr>
              <w:ind w:right="141" w:firstLine="317"/>
              <w:jc w:val="both"/>
              <w:rPr>
                <w:rFonts w:eastAsia="Calibri"/>
                <w:bCs/>
                <w:sz w:val="23"/>
                <w:szCs w:val="23"/>
              </w:rPr>
            </w:pPr>
            <w:r w:rsidRPr="00AD7897">
              <w:rPr>
                <w:rFonts w:eastAsia="Calibri"/>
                <w:bCs/>
                <w:sz w:val="23"/>
                <w:szCs w:val="23"/>
              </w:rPr>
              <w:t>- акты отбора проб почво-грунтов;</w:t>
            </w:r>
          </w:p>
          <w:p w:rsidR="009D17B9" w:rsidRPr="00AD7897" w:rsidRDefault="009D17B9" w:rsidP="002454B1">
            <w:pPr>
              <w:ind w:right="141" w:firstLine="317"/>
              <w:jc w:val="both"/>
              <w:rPr>
                <w:rFonts w:eastAsia="Calibri"/>
                <w:bCs/>
                <w:sz w:val="23"/>
                <w:szCs w:val="23"/>
              </w:rPr>
            </w:pPr>
            <w:r w:rsidRPr="00AD7897">
              <w:rPr>
                <w:rFonts w:eastAsia="Calibri"/>
                <w:bCs/>
                <w:sz w:val="23"/>
                <w:szCs w:val="23"/>
              </w:rPr>
              <w:t>- копии лицензий и аттестатов аккредитации лабораторий;</w:t>
            </w:r>
          </w:p>
          <w:p w:rsidR="009D17B9" w:rsidRPr="00AD7897" w:rsidRDefault="009D17B9" w:rsidP="002454B1">
            <w:pPr>
              <w:ind w:right="141" w:firstLine="317"/>
              <w:jc w:val="both"/>
              <w:rPr>
                <w:rFonts w:eastAsia="Calibri"/>
                <w:bCs/>
                <w:sz w:val="23"/>
                <w:szCs w:val="23"/>
              </w:rPr>
            </w:pPr>
            <w:r w:rsidRPr="00AD7897">
              <w:rPr>
                <w:rFonts w:eastAsia="Calibri"/>
                <w:bCs/>
                <w:sz w:val="23"/>
                <w:szCs w:val="23"/>
              </w:rPr>
              <w:t>- протоколы лабораторных исследований почво-грунтов,</w:t>
            </w:r>
          </w:p>
          <w:p w:rsidR="009D17B9" w:rsidRPr="00AD7897" w:rsidRDefault="009D17B9" w:rsidP="002454B1">
            <w:pPr>
              <w:ind w:right="141" w:firstLine="317"/>
              <w:jc w:val="both"/>
              <w:rPr>
                <w:rFonts w:eastAsia="Calibri"/>
                <w:bCs/>
                <w:sz w:val="23"/>
                <w:szCs w:val="23"/>
              </w:rPr>
            </w:pPr>
            <w:r w:rsidRPr="00AD7897">
              <w:rPr>
                <w:rFonts w:eastAsia="Calibri"/>
                <w:bCs/>
                <w:sz w:val="23"/>
                <w:szCs w:val="23"/>
              </w:rPr>
              <w:t>- протоколы радиологического исследования.</w:t>
            </w:r>
          </w:p>
          <w:p w:rsidR="009D17B9" w:rsidRPr="00AD7897" w:rsidRDefault="009D17B9" w:rsidP="002454B1">
            <w:pPr>
              <w:ind w:right="141" w:firstLine="317"/>
              <w:jc w:val="both"/>
              <w:rPr>
                <w:rFonts w:eastAsia="Calibri"/>
                <w:bCs/>
                <w:sz w:val="23"/>
                <w:szCs w:val="23"/>
              </w:rPr>
            </w:pPr>
            <w:r w:rsidRPr="00AD7897">
              <w:rPr>
                <w:rFonts w:eastAsia="Calibri"/>
                <w:bCs/>
                <w:sz w:val="23"/>
                <w:szCs w:val="23"/>
              </w:rPr>
              <w:t xml:space="preserve">Нумерация проб </w:t>
            </w:r>
            <w:proofErr w:type="spellStart"/>
            <w:r w:rsidRPr="00AD7897">
              <w:rPr>
                <w:rFonts w:eastAsia="Calibri"/>
                <w:bCs/>
                <w:sz w:val="23"/>
                <w:szCs w:val="23"/>
              </w:rPr>
              <w:t>геоэкологического</w:t>
            </w:r>
            <w:proofErr w:type="spellEnd"/>
            <w:r w:rsidRPr="00AD7897">
              <w:rPr>
                <w:rFonts w:eastAsia="Calibri"/>
                <w:bCs/>
                <w:sz w:val="23"/>
                <w:szCs w:val="23"/>
              </w:rPr>
              <w:t xml:space="preserve"> контроля в протоколах лабораторных исследований должна соответствовать нумерации в актах отбора проб, таблицах и на картах фактического материала и современного экологического состояния территории.</w:t>
            </w:r>
          </w:p>
        </w:tc>
      </w:tr>
      <w:tr w:rsidR="009D17B9" w:rsidRPr="00AD7897" w:rsidTr="002454B1">
        <w:tc>
          <w:tcPr>
            <w:tcW w:w="64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firstLine="34"/>
              <w:jc w:val="center"/>
              <w:rPr>
                <w:sz w:val="23"/>
                <w:szCs w:val="23"/>
              </w:rPr>
            </w:pPr>
            <w:r w:rsidRPr="00AD7897">
              <w:rPr>
                <w:sz w:val="23"/>
                <w:szCs w:val="23"/>
              </w:rPr>
              <w:t>15</w:t>
            </w:r>
          </w:p>
        </w:tc>
        <w:tc>
          <w:tcPr>
            <w:tcW w:w="342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left="60" w:right="28"/>
              <w:rPr>
                <w:sz w:val="23"/>
                <w:szCs w:val="23"/>
                <w:lang w:eastAsia="ar-SA"/>
              </w:rPr>
            </w:pPr>
            <w:r w:rsidRPr="00AD7897">
              <w:rPr>
                <w:sz w:val="23"/>
                <w:szCs w:val="23"/>
                <w:lang w:eastAsia="ar-SA"/>
              </w:rPr>
              <w:t>Требования к проектным решениям</w:t>
            </w:r>
          </w:p>
        </w:tc>
        <w:tc>
          <w:tcPr>
            <w:tcW w:w="60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rsidR="009D17B9" w:rsidRPr="00AD7897" w:rsidRDefault="009D17B9" w:rsidP="009D17B9">
            <w:pPr>
              <w:pStyle w:val="a5"/>
              <w:numPr>
                <w:ilvl w:val="0"/>
                <w:numId w:val="22"/>
              </w:numPr>
              <w:snapToGrid w:val="0"/>
              <w:ind w:left="0" w:right="36"/>
              <w:jc w:val="both"/>
              <w:rPr>
                <w:color w:val="000000" w:themeColor="text1"/>
                <w:sz w:val="23"/>
                <w:szCs w:val="23"/>
              </w:rPr>
            </w:pPr>
            <w:r w:rsidRPr="00AD7897">
              <w:rPr>
                <w:color w:val="000000" w:themeColor="text1"/>
                <w:sz w:val="23"/>
                <w:szCs w:val="23"/>
              </w:rPr>
              <w:t>Общие объемы работ по проектированию определить на основании</w:t>
            </w:r>
            <w:r>
              <w:rPr>
                <w:color w:val="000000" w:themeColor="text1"/>
                <w:sz w:val="23"/>
                <w:szCs w:val="23"/>
              </w:rPr>
              <w:t xml:space="preserve"> заключения</w:t>
            </w:r>
            <w:r w:rsidRPr="00AD7897">
              <w:rPr>
                <w:color w:val="000000" w:themeColor="text1"/>
                <w:sz w:val="23"/>
                <w:szCs w:val="23"/>
              </w:rPr>
              <w:t xml:space="preserve"> т</w:t>
            </w:r>
            <w:r>
              <w:rPr>
                <w:color w:val="000000" w:themeColor="text1"/>
                <w:sz w:val="23"/>
                <w:szCs w:val="23"/>
              </w:rPr>
              <w:t>ехнического отчета обследования</w:t>
            </w:r>
            <w:r w:rsidRPr="00AD7897">
              <w:rPr>
                <w:color w:val="000000" w:themeColor="text1"/>
                <w:sz w:val="23"/>
                <w:szCs w:val="23"/>
              </w:rPr>
              <w:t>.</w:t>
            </w:r>
            <w:r>
              <w:rPr>
                <w:color w:val="000000" w:themeColor="text1"/>
                <w:sz w:val="23"/>
                <w:szCs w:val="23"/>
              </w:rPr>
              <w:t xml:space="preserve"> </w:t>
            </w:r>
          </w:p>
          <w:p w:rsidR="009D17B9" w:rsidRPr="00D31AE5" w:rsidRDefault="009D17B9" w:rsidP="009D17B9">
            <w:pPr>
              <w:pStyle w:val="a5"/>
              <w:numPr>
                <w:ilvl w:val="0"/>
                <w:numId w:val="22"/>
              </w:numPr>
              <w:snapToGrid w:val="0"/>
              <w:ind w:left="0" w:right="36"/>
              <w:jc w:val="both"/>
              <w:rPr>
                <w:color w:val="000000" w:themeColor="text1"/>
                <w:sz w:val="23"/>
                <w:szCs w:val="23"/>
              </w:rPr>
            </w:pPr>
            <w:r w:rsidRPr="00D31AE5">
              <w:rPr>
                <w:color w:val="000000" w:themeColor="text1"/>
                <w:sz w:val="23"/>
                <w:szCs w:val="23"/>
              </w:rPr>
              <w:t>Проектом предусмотреть следующие этапы:</w:t>
            </w:r>
          </w:p>
          <w:p w:rsidR="009D17B9" w:rsidRPr="00D31AE5" w:rsidRDefault="009D17B9" w:rsidP="009D17B9">
            <w:pPr>
              <w:pStyle w:val="a5"/>
              <w:numPr>
                <w:ilvl w:val="0"/>
                <w:numId w:val="22"/>
              </w:numPr>
              <w:snapToGrid w:val="0"/>
              <w:ind w:left="0" w:right="36"/>
              <w:jc w:val="both"/>
              <w:rPr>
                <w:color w:val="000000" w:themeColor="text1"/>
                <w:sz w:val="23"/>
                <w:szCs w:val="23"/>
              </w:rPr>
            </w:pPr>
          </w:p>
          <w:p w:rsidR="009D17B9" w:rsidRPr="00D31AE5" w:rsidRDefault="009D17B9" w:rsidP="009D17B9">
            <w:pPr>
              <w:pStyle w:val="a5"/>
              <w:numPr>
                <w:ilvl w:val="0"/>
                <w:numId w:val="22"/>
              </w:numPr>
              <w:snapToGrid w:val="0"/>
              <w:ind w:left="0" w:right="36"/>
              <w:jc w:val="both"/>
              <w:rPr>
                <w:color w:val="000000" w:themeColor="text1"/>
                <w:sz w:val="23"/>
                <w:szCs w:val="23"/>
              </w:rPr>
            </w:pPr>
            <w:r w:rsidRPr="00D31AE5">
              <w:rPr>
                <w:color w:val="000000" w:themeColor="text1"/>
                <w:sz w:val="23"/>
                <w:szCs w:val="23"/>
              </w:rPr>
              <w:t>1 этап:</w:t>
            </w:r>
          </w:p>
          <w:p w:rsidR="009D17B9" w:rsidRPr="00D31AE5" w:rsidRDefault="009D17B9" w:rsidP="009D17B9">
            <w:pPr>
              <w:pStyle w:val="a5"/>
              <w:numPr>
                <w:ilvl w:val="0"/>
                <w:numId w:val="22"/>
              </w:numPr>
              <w:snapToGrid w:val="0"/>
              <w:ind w:left="0" w:right="36"/>
              <w:jc w:val="both"/>
              <w:rPr>
                <w:color w:val="000000" w:themeColor="text1"/>
                <w:sz w:val="23"/>
                <w:szCs w:val="23"/>
              </w:rPr>
            </w:pPr>
          </w:p>
          <w:p w:rsidR="009D17B9" w:rsidRPr="00D31AE5" w:rsidRDefault="009D17B9" w:rsidP="009D17B9">
            <w:pPr>
              <w:pStyle w:val="a5"/>
              <w:numPr>
                <w:ilvl w:val="0"/>
                <w:numId w:val="22"/>
              </w:numPr>
              <w:snapToGrid w:val="0"/>
              <w:ind w:left="0" w:right="36"/>
              <w:jc w:val="both"/>
              <w:rPr>
                <w:color w:val="000000" w:themeColor="text1"/>
                <w:sz w:val="23"/>
                <w:szCs w:val="23"/>
              </w:rPr>
            </w:pPr>
            <w:r w:rsidRPr="00D31AE5">
              <w:rPr>
                <w:color w:val="000000" w:themeColor="text1"/>
                <w:sz w:val="23"/>
                <w:szCs w:val="23"/>
              </w:rPr>
              <w:t xml:space="preserve">Разработать </w:t>
            </w:r>
            <w:proofErr w:type="spellStart"/>
            <w:r w:rsidRPr="00D31AE5">
              <w:rPr>
                <w:color w:val="000000" w:themeColor="text1"/>
                <w:sz w:val="23"/>
                <w:szCs w:val="23"/>
              </w:rPr>
              <w:t>геннеральный</w:t>
            </w:r>
            <w:proofErr w:type="spellEnd"/>
            <w:r w:rsidRPr="00D31AE5">
              <w:rPr>
                <w:color w:val="000000" w:themeColor="text1"/>
                <w:sz w:val="23"/>
                <w:szCs w:val="23"/>
              </w:rPr>
              <w:t xml:space="preserve"> план объектов с нанесение инженерных сетей и согласовать с Заказчиком.</w:t>
            </w:r>
          </w:p>
          <w:p w:rsidR="009D17B9" w:rsidRPr="00D31AE5" w:rsidRDefault="009D17B9" w:rsidP="009D17B9">
            <w:pPr>
              <w:pStyle w:val="a5"/>
              <w:numPr>
                <w:ilvl w:val="0"/>
                <w:numId w:val="22"/>
              </w:numPr>
              <w:snapToGrid w:val="0"/>
              <w:ind w:left="0" w:right="36"/>
              <w:jc w:val="both"/>
              <w:rPr>
                <w:color w:val="000000" w:themeColor="text1"/>
                <w:sz w:val="23"/>
                <w:szCs w:val="23"/>
              </w:rPr>
            </w:pPr>
            <w:r w:rsidRPr="00D31AE5">
              <w:rPr>
                <w:color w:val="000000" w:themeColor="text1"/>
                <w:sz w:val="23"/>
                <w:szCs w:val="23"/>
              </w:rPr>
              <w:t xml:space="preserve">Вынос инженерных сетей с </w:t>
            </w:r>
            <w:proofErr w:type="spellStart"/>
            <w:r w:rsidRPr="00D31AE5">
              <w:rPr>
                <w:color w:val="000000" w:themeColor="text1"/>
                <w:sz w:val="23"/>
                <w:szCs w:val="23"/>
              </w:rPr>
              <w:t>площдки</w:t>
            </w:r>
            <w:proofErr w:type="spellEnd"/>
            <w:r w:rsidRPr="00D31AE5">
              <w:rPr>
                <w:color w:val="000000" w:themeColor="text1"/>
                <w:sz w:val="23"/>
                <w:szCs w:val="23"/>
              </w:rPr>
              <w:t xml:space="preserve"> объекта </w:t>
            </w:r>
            <w:proofErr w:type="gramStart"/>
            <w:r w:rsidRPr="00D31AE5">
              <w:rPr>
                <w:color w:val="000000" w:themeColor="text1"/>
                <w:sz w:val="23"/>
                <w:szCs w:val="23"/>
              </w:rPr>
              <w:t>согласно</w:t>
            </w:r>
            <w:proofErr w:type="gramEnd"/>
            <w:r w:rsidRPr="00D31AE5">
              <w:rPr>
                <w:color w:val="000000" w:themeColor="text1"/>
                <w:sz w:val="23"/>
                <w:szCs w:val="23"/>
              </w:rPr>
              <w:t xml:space="preserve"> полученных технических условий сетевых организаций.</w:t>
            </w:r>
          </w:p>
          <w:p w:rsidR="009D17B9" w:rsidRPr="00D31AE5" w:rsidRDefault="009D17B9" w:rsidP="009D17B9">
            <w:pPr>
              <w:pStyle w:val="a5"/>
              <w:numPr>
                <w:ilvl w:val="0"/>
                <w:numId w:val="22"/>
              </w:numPr>
              <w:snapToGrid w:val="0"/>
              <w:ind w:left="0" w:right="36"/>
              <w:jc w:val="both"/>
              <w:rPr>
                <w:color w:val="000000" w:themeColor="text1"/>
                <w:sz w:val="23"/>
                <w:szCs w:val="23"/>
              </w:rPr>
            </w:pPr>
            <w:r w:rsidRPr="00D31AE5">
              <w:rPr>
                <w:color w:val="000000" w:themeColor="text1"/>
                <w:sz w:val="23"/>
                <w:szCs w:val="23"/>
              </w:rPr>
              <w:t xml:space="preserve">В случае </w:t>
            </w:r>
            <w:proofErr w:type="spellStart"/>
            <w:r w:rsidRPr="00D31AE5">
              <w:rPr>
                <w:color w:val="000000" w:themeColor="text1"/>
                <w:sz w:val="23"/>
                <w:szCs w:val="23"/>
              </w:rPr>
              <w:t>деффицита</w:t>
            </w:r>
            <w:proofErr w:type="spellEnd"/>
            <w:r w:rsidRPr="00D31AE5">
              <w:rPr>
                <w:color w:val="000000" w:themeColor="text1"/>
                <w:sz w:val="23"/>
                <w:szCs w:val="23"/>
              </w:rPr>
              <w:t xml:space="preserve"> сейсмостойкости зданий и сооружений разработать раздел проектной документации поэтапных демонтажных работ с учетом </w:t>
            </w:r>
            <w:proofErr w:type="spellStart"/>
            <w:r w:rsidRPr="00D31AE5">
              <w:rPr>
                <w:color w:val="000000" w:themeColor="text1"/>
                <w:sz w:val="23"/>
                <w:szCs w:val="23"/>
              </w:rPr>
              <w:t>безперебойной</w:t>
            </w:r>
            <w:proofErr w:type="spellEnd"/>
            <w:r w:rsidRPr="00D31AE5">
              <w:rPr>
                <w:color w:val="000000" w:themeColor="text1"/>
                <w:sz w:val="23"/>
                <w:szCs w:val="23"/>
              </w:rPr>
              <w:t xml:space="preserve"> подачи ресурса водоснабжения потребителям и электроснабжения на объект.</w:t>
            </w:r>
          </w:p>
          <w:p w:rsidR="009D17B9" w:rsidRPr="00D31AE5" w:rsidRDefault="009D17B9" w:rsidP="009D17B9">
            <w:pPr>
              <w:pStyle w:val="a5"/>
              <w:numPr>
                <w:ilvl w:val="0"/>
                <w:numId w:val="22"/>
              </w:numPr>
              <w:snapToGrid w:val="0"/>
              <w:ind w:left="0" w:right="36"/>
              <w:jc w:val="both"/>
              <w:rPr>
                <w:color w:val="000000" w:themeColor="text1"/>
                <w:sz w:val="23"/>
                <w:szCs w:val="23"/>
              </w:rPr>
            </w:pPr>
            <w:r w:rsidRPr="00D31AE5">
              <w:rPr>
                <w:color w:val="000000" w:themeColor="text1"/>
                <w:sz w:val="23"/>
                <w:szCs w:val="23"/>
              </w:rPr>
              <w:t xml:space="preserve">2 этап: </w:t>
            </w:r>
          </w:p>
          <w:p w:rsidR="009D17B9" w:rsidRPr="00D31AE5" w:rsidRDefault="009D17B9" w:rsidP="009D17B9">
            <w:pPr>
              <w:pStyle w:val="a5"/>
              <w:numPr>
                <w:ilvl w:val="0"/>
                <w:numId w:val="22"/>
              </w:numPr>
              <w:snapToGrid w:val="0"/>
              <w:ind w:left="0" w:right="36"/>
              <w:jc w:val="both"/>
              <w:rPr>
                <w:color w:val="000000" w:themeColor="text1"/>
                <w:sz w:val="23"/>
                <w:szCs w:val="23"/>
              </w:rPr>
            </w:pPr>
            <w:r w:rsidRPr="00D31AE5">
              <w:rPr>
                <w:color w:val="000000" w:themeColor="text1"/>
                <w:sz w:val="23"/>
                <w:szCs w:val="23"/>
              </w:rPr>
              <w:t xml:space="preserve">2.1. Установку закрытого распределительного устройства в </w:t>
            </w:r>
            <w:proofErr w:type="gramStart"/>
            <w:r w:rsidRPr="00D31AE5">
              <w:rPr>
                <w:color w:val="000000" w:themeColor="text1"/>
                <w:sz w:val="23"/>
                <w:szCs w:val="23"/>
              </w:rPr>
              <w:t>модуль-блочном</w:t>
            </w:r>
            <w:proofErr w:type="gramEnd"/>
            <w:r w:rsidRPr="00D31AE5">
              <w:rPr>
                <w:color w:val="000000" w:themeColor="text1"/>
                <w:sz w:val="23"/>
                <w:szCs w:val="23"/>
              </w:rPr>
              <w:t xml:space="preserve"> здании совместно с устройствами релейной защиты и автоматики, предназначенных  для  электроснабжения оборудования насосной станции, с защитой оборудования от технологических  повреждений:</w:t>
            </w:r>
          </w:p>
          <w:p w:rsidR="009D17B9" w:rsidRPr="00D31AE5" w:rsidRDefault="009D17B9" w:rsidP="009D17B9">
            <w:pPr>
              <w:pStyle w:val="a5"/>
              <w:numPr>
                <w:ilvl w:val="0"/>
                <w:numId w:val="22"/>
              </w:numPr>
              <w:snapToGrid w:val="0"/>
              <w:ind w:left="0" w:right="36"/>
              <w:jc w:val="both"/>
              <w:rPr>
                <w:color w:val="000000" w:themeColor="text1"/>
                <w:sz w:val="23"/>
                <w:szCs w:val="23"/>
              </w:rPr>
            </w:pPr>
            <w:r w:rsidRPr="00D31AE5">
              <w:rPr>
                <w:color w:val="000000" w:themeColor="text1"/>
                <w:sz w:val="23"/>
                <w:szCs w:val="23"/>
              </w:rPr>
              <w:t>- технические характеристики ЗРУ определить в процессе проектирования исходя из потребностей объекта реконструкции и на основании эксплуатационных данных;</w:t>
            </w:r>
          </w:p>
          <w:p w:rsidR="009D17B9" w:rsidRPr="00D31AE5" w:rsidRDefault="009D17B9" w:rsidP="009D17B9">
            <w:pPr>
              <w:pStyle w:val="a5"/>
              <w:numPr>
                <w:ilvl w:val="0"/>
                <w:numId w:val="22"/>
              </w:numPr>
              <w:snapToGrid w:val="0"/>
              <w:ind w:left="0" w:right="36"/>
              <w:jc w:val="both"/>
              <w:rPr>
                <w:color w:val="000000" w:themeColor="text1"/>
                <w:sz w:val="23"/>
                <w:szCs w:val="23"/>
              </w:rPr>
            </w:pPr>
            <w:r w:rsidRPr="00D31AE5">
              <w:rPr>
                <w:color w:val="000000" w:themeColor="text1"/>
                <w:sz w:val="23"/>
                <w:szCs w:val="23"/>
              </w:rPr>
              <w:t>ЗРУ должно обеспечивать:</w:t>
            </w:r>
          </w:p>
          <w:p w:rsidR="009D17B9" w:rsidRPr="00D31AE5" w:rsidRDefault="009D17B9" w:rsidP="009D17B9">
            <w:pPr>
              <w:pStyle w:val="a5"/>
              <w:numPr>
                <w:ilvl w:val="0"/>
                <w:numId w:val="22"/>
              </w:numPr>
              <w:snapToGrid w:val="0"/>
              <w:ind w:left="0" w:right="36"/>
              <w:jc w:val="both"/>
              <w:rPr>
                <w:color w:val="000000" w:themeColor="text1"/>
                <w:sz w:val="23"/>
                <w:szCs w:val="23"/>
              </w:rPr>
            </w:pPr>
            <w:r w:rsidRPr="00D31AE5">
              <w:rPr>
                <w:color w:val="000000" w:themeColor="text1"/>
                <w:sz w:val="23"/>
                <w:szCs w:val="23"/>
              </w:rPr>
              <w:t xml:space="preserve">- подключение потребителей отходящих линий электростанции снизу </w:t>
            </w:r>
            <w:proofErr w:type="gramStart"/>
            <w:r w:rsidRPr="00D31AE5">
              <w:rPr>
                <w:color w:val="000000" w:themeColor="text1"/>
                <w:sz w:val="23"/>
                <w:szCs w:val="23"/>
              </w:rPr>
              <w:t>блок-модуля</w:t>
            </w:r>
            <w:proofErr w:type="gramEnd"/>
            <w:r w:rsidRPr="00D31AE5">
              <w:rPr>
                <w:color w:val="000000" w:themeColor="text1"/>
                <w:sz w:val="23"/>
                <w:szCs w:val="23"/>
              </w:rPr>
              <w:t xml:space="preserve">, через сальниковые доски, </w:t>
            </w:r>
          </w:p>
          <w:p w:rsidR="009D17B9" w:rsidRPr="00D31AE5" w:rsidRDefault="009D17B9" w:rsidP="009D17B9">
            <w:pPr>
              <w:pStyle w:val="a5"/>
              <w:numPr>
                <w:ilvl w:val="0"/>
                <w:numId w:val="22"/>
              </w:numPr>
              <w:snapToGrid w:val="0"/>
              <w:ind w:left="0" w:right="36"/>
              <w:jc w:val="both"/>
              <w:rPr>
                <w:color w:val="000000" w:themeColor="text1"/>
                <w:sz w:val="23"/>
                <w:szCs w:val="23"/>
              </w:rPr>
            </w:pPr>
            <w:r w:rsidRPr="00D31AE5">
              <w:rPr>
                <w:color w:val="000000" w:themeColor="text1"/>
                <w:sz w:val="23"/>
                <w:szCs w:val="23"/>
              </w:rPr>
              <w:t xml:space="preserve">- питание вторичных цепей оборудования ЗРУ 6 </w:t>
            </w:r>
            <w:proofErr w:type="spellStart"/>
            <w:r w:rsidRPr="00D31AE5">
              <w:rPr>
                <w:color w:val="000000" w:themeColor="text1"/>
                <w:sz w:val="23"/>
                <w:szCs w:val="23"/>
              </w:rPr>
              <w:t>кВ</w:t>
            </w:r>
            <w:proofErr w:type="spellEnd"/>
            <w:r w:rsidRPr="00D31AE5">
              <w:rPr>
                <w:color w:val="000000" w:themeColor="text1"/>
                <w:sz w:val="23"/>
                <w:szCs w:val="23"/>
              </w:rPr>
              <w:t xml:space="preserve"> (управления, блоков релейной защиты и автоматики, индикации) от шкафа питания цепей оперативного тока;</w:t>
            </w:r>
          </w:p>
          <w:p w:rsidR="009D17B9" w:rsidRPr="00D31AE5" w:rsidRDefault="009D17B9" w:rsidP="009D17B9">
            <w:pPr>
              <w:pStyle w:val="a5"/>
              <w:numPr>
                <w:ilvl w:val="0"/>
                <w:numId w:val="22"/>
              </w:numPr>
              <w:snapToGrid w:val="0"/>
              <w:ind w:left="0" w:right="36"/>
              <w:jc w:val="both"/>
              <w:rPr>
                <w:color w:val="000000" w:themeColor="text1"/>
                <w:sz w:val="23"/>
                <w:szCs w:val="23"/>
              </w:rPr>
            </w:pPr>
            <w:r w:rsidRPr="00D31AE5">
              <w:rPr>
                <w:color w:val="000000" w:themeColor="text1"/>
                <w:sz w:val="23"/>
                <w:szCs w:val="23"/>
              </w:rPr>
              <w:t xml:space="preserve">- подключение цепей обогрева, освещения (~ 220В, ~24В, 50Гц,) от щита собственных нужд </w:t>
            </w:r>
            <w:proofErr w:type="gramStart"/>
            <w:r w:rsidRPr="00D31AE5">
              <w:rPr>
                <w:color w:val="000000" w:themeColor="text1"/>
                <w:sz w:val="23"/>
                <w:szCs w:val="23"/>
              </w:rPr>
              <w:t>блок-модуля</w:t>
            </w:r>
            <w:proofErr w:type="gramEnd"/>
            <w:r w:rsidRPr="00D31AE5">
              <w:rPr>
                <w:color w:val="000000" w:themeColor="text1"/>
                <w:sz w:val="23"/>
                <w:szCs w:val="23"/>
              </w:rPr>
              <w:t>;</w:t>
            </w:r>
          </w:p>
          <w:p w:rsidR="009D17B9" w:rsidRPr="00D31AE5" w:rsidRDefault="009D17B9" w:rsidP="009D17B9">
            <w:pPr>
              <w:pStyle w:val="a5"/>
              <w:numPr>
                <w:ilvl w:val="0"/>
                <w:numId w:val="22"/>
              </w:numPr>
              <w:snapToGrid w:val="0"/>
              <w:ind w:left="0" w:right="36"/>
              <w:jc w:val="both"/>
              <w:rPr>
                <w:color w:val="000000" w:themeColor="text1"/>
                <w:sz w:val="23"/>
                <w:szCs w:val="23"/>
              </w:rPr>
            </w:pPr>
            <w:r w:rsidRPr="00D31AE5">
              <w:rPr>
                <w:color w:val="000000" w:themeColor="text1"/>
                <w:sz w:val="23"/>
                <w:szCs w:val="23"/>
              </w:rPr>
              <w:t xml:space="preserve">-осуществление местного и дистанционного контроля состояния выключателей 6 </w:t>
            </w:r>
            <w:proofErr w:type="spellStart"/>
            <w:r w:rsidRPr="00D31AE5">
              <w:rPr>
                <w:color w:val="000000" w:themeColor="text1"/>
                <w:sz w:val="23"/>
                <w:szCs w:val="23"/>
              </w:rPr>
              <w:t>кВ</w:t>
            </w:r>
            <w:proofErr w:type="spellEnd"/>
            <w:r w:rsidRPr="00D31AE5">
              <w:rPr>
                <w:color w:val="000000" w:themeColor="text1"/>
                <w:sz w:val="23"/>
                <w:szCs w:val="23"/>
              </w:rPr>
              <w:t xml:space="preserve"> вводных, секционного и отходящих ячеек;</w:t>
            </w:r>
          </w:p>
          <w:p w:rsidR="009D17B9" w:rsidRPr="00D31AE5" w:rsidRDefault="009D17B9" w:rsidP="009D17B9">
            <w:pPr>
              <w:pStyle w:val="a5"/>
              <w:numPr>
                <w:ilvl w:val="0"/>
                <w:numId w:val="22"/>
              </w:numPr>
              <w:snapToGrid w:val="0"/>
              <w:ind w:left="0" w:right="36"/>
              <w:jc w:val="both"/>
              <w:rPr>
                <w:color w:val="000000" w:themeColor="text1"/>
                <w:sz w:val="23"/>
                <w:szCs w:val="23"/>
              </w:rPr>
            </w:pPr>
            <w:r w:rsidRPr="00D31AE5">
              <w:rPr>
                <w:color w:val="000000" w:themeColor="text1"/>
                <w:sz w:val="23"/>
                <w:szCs w:val="23"/>
              </w:rPr>
              <w:t xml:space="preserve">- осуществление местного и дистанционного управления выключателями 6 </w:t>
            </w:r>
            <w:proofErr w:type="spellStart"/>
            <w:r w:rsidRPr="00D31AE5">
              <w:rPr>
                <w:color w:val="000000" w:themeColor="text1"/>
                <w:sz w:val="23"/>
                <w:szCs w:val="23"/>
              </w:rPr>
              <w:t>кВ</w:t>
            </w:r>
            <w:proofErr w:type="spellEnd"/>
            <w:r w:rsidRPr="00D31AE5">
              <w:rPr>
                <w:color w:val="000000" w:themeColor="text1"/>
                <w:sz w:val="23"/>
                <w:szCs w:val="23"/>
              </w:rPr>
              <w:t xml:space="preserve"> ячеек ввода и отходящих линий;</w:t>
            </w:r>
          </w:p>
          <w:p w:rsidR="009D17B9" w:rsidRPr="00D31AE5" w:rsidRDefault="009D17B9" w:rsidP="009D17B9">
            <w:pPr>
              <w:pStyle w:val="a5"/>
              <w:numPr>
                <w:ilvl w:val="0"/>
                <w:numId w:val="22"/>
              </w:numPr>
              <w:snapToGrid w:val="0"/>
              <w:ind w:left="0" w:right="36"/>
              <w:jc w:val="both"/>
              <w:rPr>
                <w:color w:val="000000" w:themeColor="text1"/>
                <w:sz w:val="23"/>
                <w:szCs w:val="23"/>
              </w:rPr>
            </w:pPr>
            <w:r w:rsidRPr="00D31AE5">
              <w:rPr>
                <w:color w:val="000000" w:themeColor="text1"/>
                <w:sz w:val="23"/>
                <w:szCs w:val="23"/>
              </w:rPr>
              <w:t xml:space="preserve">- осуществление местного и дистанционного управления выключателем 6 </w:t>
            </w:r>
            <w:proofErr w:type="spellStart"/>
            <w:r w:rsidRPr="00D31AE5">
              <w:rPr>
                <w:color w:val="000000" w:themeColor="text1"/>
                <w:sz w:val="23"/>
                <w:szCs w:val="23"/>
              </w:rPr>
              <w:t>кВ</w:t>
            </w:r>
            <w:proofErr w:type="spellEnd"/>
            <w:r w:rsidRPr="00D31AE5">
              <w:rPr>
                <w:color w:val="000000" w:themeColor="text1"/>
                <w:sz w:val="23"/>
                <w:szCs w:val="23"/>
              </w:rPr>
              <w:t xml:space="preserve"> секционной ячейки.</w:t>
            </w:r>
          </w:p>
          <w:p w:rsidR="009D17B9" w:rsidRPr="00D31AE5" w:rsidRDefault="009D17B9" w:rsidP="009D17B9">
            <w:pPr>
              <w:pStyle w:val="a5"/>
              <w:numPr>
                <w:ilvl w:val="0"/>
                <w:numId w:val="22"/>
              </w:numPr>
              <w:snapToGrid w:val="0"/>
              <w:ind w:left="0" w:right="36"/>
              <w:jc w:val="both"/>
              <w:rPr>
                <w:color w:val="000000" w:themeColor="text1"/>
                <w:sz w:val="23"/>
                <w:szCs w:val="23"/>
              </w:rPr>
            </w:pPr>
            <w:r w:rsidRPr="00D31AE5">
              <w:rPr>
                <w:color w:val="000000" w:themeColor="text1"/>
                <w:sz w:val="23"/>
                <w:szCs w:val="23"/>
              </w:rPr>
              <w:t xml:space="preserve">Корпус ЗРУ 6 </w:t>
            </w:r>
            <w:proofErr w:type="spellStart"/>
            <w:r w:rsidRPr="00D31AE5">
              <w:rPr>
                <w:color w:val="000000" w:themeColor="text1"/>
                <w:sz w:val="23"/>
                <w:szCs w:val="23"/>
              </w:rPr>
              <w:t>кВ</w:t>
            </w:r>
            <w:proofErr w:type="spellEnd"/>
            <w:r w:rsidRPr="00D31AE5">
              <w:rPr>
                <w:color w:val="000000" w:themeColor="text1"/>
                <w:sz w:val="23"/>
                <w:szCs w:val="23"/>
              </w:rPr>
              <w:t xml:space="preserve"> должен иметь видимое заземление не менее чем в двух местах на корпус </w:t>
            </w:r>
            <w:proofErr w:type="gramStart"/>
            <w:r w:rsidRPr="00D31AE5">
              <w:rPr>
                <w:color w:val="000000" w:themeColor="text1"/>
                <w:sz w:val="23"/>
                <w:szCs w:val="23"/>
              </w:rPr>
              <w:t>блок-модуля</w:t>
            </w:r>
            <w:proofErr w:type="gramEnd"/>
            <w:r w:rsidRPr="00D31AE5">
              <w:rPr>
                <w:color w:val="000000" w:themeColor="text1"/>
                <w:sz w:val="23"/>
                <w:szCs w:val="23"/>
              </w:rPr>
              <w:t>.</w:t>
            </w:r>
          </w:p>
          <w:p w:rsidR="009D17B9" w:rsidRPr="00D31AE5" w:rsidRDefault="009D17B9" w:rsidP="009D17B9">
            <w:pPr>
              <w:pStyle w:val="a5"/>
              <w:numPr>
                <w:ilvl w:val="0"/>
                <w:numId w:val="22"/>
              </w:numPr>
              <w:snapToGrid w:val="0"/>
              <w:ind w:left="0" w:right="36"/>
              <w:jc w:val="both"/>
              <w:rPr>
                <w:color w:val="000000" w:themeColor="text1"/>
                <w:sz w:val="23"/>
                <w:szCs w:val="23"/>
              </w:rPr>
            </w:pPr>
            <w:r w:rsidRPr="00D31AE5">
              <w:rPr>
                <w:color w:val="000000" w:themeColor="text1"/>
                <w:sz w:val="23"/>
                <w:szCs w:val="23"/>
              </w:rPr>
              <w:t>Место подключения должно быть обозначено в соответствии с требованиями ПУЭ.</w:t>
            </w:r>
          </w:p>
          <w:p w:rsidR="009D17B9" w:rsidRPr="00D31AE5" w:rsidRDefault="009D17B9" w:rsidP="009D17B9">
            <w:pPr>
              <w:pStyle w:val="a5"/>
              <w:numPr>
                <w:ilvl w:val="0"/>
                <w:numId w:val="22"/>
              </w:numPr>
              <w:snapToGrid w:val="0"/>
              <w:ind w:left="0" w:right="36"/>
              <w:jc w:val="both"/>
              <w:rPr>
                <w:color w:val="000000" w:themeColor="text1"/>
                <w:sz w:val="23"/>
                <w:szCs w:val="23"/>
              </w:rPr>
            </w:pPr>
            <w:r w:rsidRPr="00D31AE5">
              <w:rPr>
                <w:color w:val="000000" w:themeColor="text1"/>
                <w:sz w:val="23"/>
                <w:szCs w:val="23"/>
              </w:rPr>
              <w:t>3 этап:</w:t>
            </w:r>
          </w:p>
          <w:p w:rsidR="009D17B9" w:rsidRPr="00D31AE5" w:rsidRDefault="009D17B9" w:rsidP="009D17B9">
            <w:pPr>
              <w:pStyle w:val="a5"/>
              <w:numPr>
                <w:ilvl w:val="0"/>
                <w:numId w:val="22"/>
              </w:numPr>
              <w:snapToGrid w:val="0"/>
              <w:ind w:left="0" w:right="36"/>
              <w:jc w:val="both"/>
              <w:rPr>
                <w:color w:val="000000" w:themeColor="text1"/>
                <w:sz w:val="23"/>
                <w:szCs w:val="23"/>
              </w:rPr>
            </w:pPr>
            <w:r w:rsidRPr="00D31AE5">
              <w:rPr>
                <w:color w:val="000000" w:themeColor="text1"/>
                <w:sz w:val="23"/>
                <w:szCs w:val="23"/>
              </w:rPr>
              <w:t>3.1.   Здание ВНС «Моховая». Конструктивная схема здания должна представлять собой пространственную систему из металлического рамного каркаса с жесткими узлами в плоскости рамы, вертикальными связями в продольном направлении и связями в покрытии с учетом ветровых и снеговых нагрузок в данном районе.</w:t>
            </w:r>
          </w:p>
          <w:p w:rsidR="009D17B9" w:rsidRPr="00D31AE5" w:rsidRDefault="009D17B9" w:rsidP="009D17B9">
            <w:pPr>
              <w:pStyle w:val="a5"/>
              <w:numPr>
                <w:ilvl w:val="0"/>
                <w:numId w:val="22"/>
              </w:numPr>
              <w:snapToGrid w:val="0"/>
              <w:ind w:left="0" w:right="36"/>
              <w:jc w:val="both"/>
              <w:rPr>
                <w:color w:val="000000" w:themeColor="text1"/>
                <w:sz w:val="23"/>
                <w:szCs w:val="23"/>
              </w:rPr>
            </w:pPr>
            <w:r w:rsidRPr="00D31AE5">
              <w:rPr>
                <w:color w:val="000000" w:themeColor="text1"/>
                <w:sz w:val="23"/>
                <w:szCs w:val="23"/>
              </w:rPr>
              <w:t>Для обеспечения устойчивости каркаса от сейсмического воздействия и прогрессирующего обрушения, конструкции ферм должны быть раскреплены вертикальными связевыми фермами и горизонтальными связями по верхнему и нижнему поясу.</w:t>
            </w:r>
          </w:p>
          <w:p w:rsidR="009D17B9" w:rsidRPr="00D31AE5" w:rsidRDefault="009D17B9" w:rsidP="009D17B9">
            <w:pPr>
              <w:pStyle w:val="a5"/>
              <w:numPr>
                <w:ilvl w:val="0"/>
                <w:numId w:val="22"/>
              </w:numPr>
              <w:snapToGrid w:val="0"/>
              <w:ind w:left="0" w:right="36"/>
              <w:jc w:val="both"/>
              <w:rPr>
                <w:color w:val="000000" w:themeColor="text1"/>
                <w:sz w:val="23"/>
                <w:szCs w:val="23"/>
              </w:rPr>
            </w:pPr>
            <w:r w:rsidRPr="00D31AE5">
              <w:rPr>
                <w:color w:val="000000" w:themeColor="text1"/>
                <w:sz w:val="23"/>
                <w:szCs w:val="23"/>
              </w:rPr>
              <w:t xml:space="preserve">Наружные стены здания насосной станции запроектировать из </w:t>
            </w:r>
            <w:proofErr w:type="gramStart"/>
            <w:r w:rsidRPr="00D31AE5">
              <w:rPr>
                <w:color w:val="000000" w:themeColor="text1"/>
                <w:sz w:val="23"/>
                <w:szCs w:val="23"/>
              </w:rPr>
              <w:t>негорючих</w:t>
            </w:r>
            <w:proofErr w:type="gramEnd"/>
            <w:r w:rsidRPr="00D31AE5">
              <w:rPr>
                <w:color w:val="000000" w:themeColor="text1"/>
                <w:sz w:val="23"/>
                <w:szCs w:val="23"/>
              </w:rPr>
              <w:t xml:space="preserve"> стеновых трёхслойных сэндвич-панелей с </w:t>
            </w:r>
            <w:proofErr w:type="spellStart"/>
            <w:r w:rsidRPr="00D31AE5">
              <w:rPr>
                <w:color w:val="000000" w:themeColor="text1"/>
                <w:sz w:val="23"/>
                <w:szCs w:val="23"/>
              </w:rPr>
              <w:t>минераловатным</w:t>
            </w:r>
            <w:proofErr w:type="spellEnd"/>
            <w:r w:rsidRPr="00D31AE5">
              <w:rPr>
                <w:color w:val="000000" w:themeColor="text1"/>
                <w:sz w:val="23"/>
                <w:szCs w:val="23"/>
              </w:rPr>
              <w:t xml:space="preserve"> утеплителем на основе базальтового волокна толщиной 150 мм.</w:t>
            </w:r>
          </w:p>
          <w:p w:rsidR="009D17B9" w:rsidRPr="00D31AE5" w:rsidRDefault="009D17B9" w:rsidP="009D17B9">
            <w:pPr>
              <w:pStyle w:val="a5"/>
              <w:numPr>
                <w:ilvl w:val="0"/>
                <w:numId w:val="22"/>
              </w:numPr>
              <w:snapToGrid w:val="0"/>
              <w:ind w:left="0" w:right="36"/>
              <w:jc w:val="both"/>
              <w:rPr>
                <w:color w:val="000000" w:themeColor="text1"/>
                <w:sz w:val="23"/>
                <w:szCs w:val="23"/>
              </w:rPr>
            </w:pPr>
            <w:r w:rsidRPr="00D31AE5">
              <w:rPr>
                <w:color w:val="000000" w:themeColor="text1"/>
                <w:sz w:val="23"/>
                <w:szCs w:val="23"/>
              </w:rPr>
              <w:t xml:space="preserve">Кровля здания – двускатная из </w:t>
            </w:r>
            <w:proofErr w:type="gramStart"/>
            <w:r w:rsidRPr="00D31AE5">
              <w:rPr>
                <w:color w:val="000000" w:themeColor="text1"/>
                <w:sz w:val="23"/>
                <w:szCs w:val="23"/>
              </w:rPr>
              <w:t>кровельных</w:t>
            </w:r>
            <w:proofErr w:type="gramEnd"/>
            <w:r w:rsidRPr="00D31AE5">
              <w:rPr>
                <w:color w:val="000000" w:themeColor="text1"/>
                <w:sz w:val="23"/>
                <w:szCs w:val="23"/>
              </w:rPr>
              <w:t xml:space="preserve"> трёхслойных сэндвич-панелей с </w:t>
            </w:r>
            <w:proofErr w:type="spellStart"/>
            <w:r w:rsidRPr="00D31AE5">
              <w:rPr>
                <w:color w:val="000000" w:themeColor="text1"/>
                <w:sz w:val="23"/>
                <w:szCs w:val="23"/>
              </w:rPr>
              <w:t>минераловатным</w:t>
            </w:r>
            <w:proofErr w:type="spellEnd"/>
            <w:r w:rsidRPr="00D31AE5">
              <w:rPr>
                <w:color w:val="000000" w:themeColor="text1"/>
                <w:sz w:val="23"/>
                <w:szCs w:val="23"/>
              </w:rPr>
              <w:t xml:space="preserve"> утеплителем на основе базальтового волокна толщиной 200 мм </w:t>
            </w:r>
          </w:p>
          <w:p w:rsidR="009D17B9" w:rsidRPr="00D31AE5" w:rsidRDefault="009D17B9" w:rsidP="009D17B9">
            <w:pPr>
              <w:pStyle w:val="a5"/>
              <w:numPr>
                <w:ilvl w:val="0"/>
                <w:numId w:val="22"/>
              </w:numPr>
              <w:snapToGrid w:val="0"/>
              <w:ind w:left="0" w:right="36"/>
              <w:jc w:val="both"/>
              <w:rPr>
                <w:color w:val="000000" w:themeColor="text1"/>
                <w:sz w:val="23"/>
                <w:szCs w:val="23"/>
              </w:rPr>
            </w:pPr>
            <w:r w:rsidRPr="00D31AE5">
              <w:rPr>
                <w:color w:val="000000" w:themeColor="text1"/>
                <w:sz w:val="23"/>
                <w:szCs w:val="23"/>
              </w:rPr>
              <w:t xml:space="preserve">Здание должно оснащено подъемно-транспортным оборудованием – расчетной грузоподъёмностью в зависимости от размещенного оборудования. </w:t>
            </w:r>
          </w:p>
          <w:p w:rsidR="009D17B9" w:rsidRPr="00AC6156" w:rsidRDefault="009D17B9" w:rsidP="009D17B9">
            <w:pPr>
              <w:pStyle w:val="a5"/>
              <w:numPr>
                <w:ilvl w:val="0"/>
                <w:numId w:val="22"/>
              </w:numPr>
              <w:snapToGrid w:val="0"/>
              <w:ind w:left="0" w:right="36"/>
              <w:jc w:val="both"/>
              <w:rPr>
                <w:sz w:val="23"/>
                <w:szCs w:val="23"/>
              </w:rPr>
            </w:pPr>
            <w:r w:rsidRPr="00D31AE5">
              <w:rPr>
                <w:color w:val="000000" w:themeColor="text1"/>
                <w:sz w:val="23"/>
                <w:szCs w:val="23"/>
              </w:rPr>
              <w:t xml:space="preserve">         Состав и </w:t>
            </w:r>
            <w:proofErr w:type="spellStart"/>
            <w:r w:rsidRPr="00D31AE5">
              <w:rPr>
                <w:color w:val="000000" w:themeColor="text1"/>
                <w:sz w:val="23"/>
                <w:szCs w:val="23"/>
              </w:rPr>
              <w:t>компановку</w:t>
            </w:r>
            <w:proofErr w:type="spellEnd"/>
            <w:r w:rsidRPr="00D31AE5">
              <w:rPr>
                <w:color w:val="000000" w:themeColor="text1"/>
                <w:sz w:val="23"/>
                <w:szCs w:val="23"/>
              </w:rPr>
              <w:t xml:space="preserve"> оборудования ВНС «Моховая» согласовать в процессе </w:t>
            </w:r>
            <w:proofErr w:type="spellStart"/>
            <w:r w:rsidRPr="00D31AE5">
              <w:rPr>
                <w:color w:val="000000" w:themeColor="text1"/>
                <w:sz w:val="23"/>
                <w:szCs w:val="23"/>
              </w:rPr>
              <w:t>проектирвания</w:t>
            </w:r>
            <w:proofErr w:type="spellEnd"/>
            <w:r w:rsidRPr="00AC6156">
              <w:rPr>
                <w:sz w:val="23"/>
                <w:szCs w:val="23"/>
              </w:rPr>
              <w:t xml:space="preserve">. </w:t>
            </w:r>
            <w:proofErr w:type="gramStart"/>
            <w:r w:rsidRPr="00AC6156">
              <w:rPr>
                <w:sz w:val="23"/>
                <w:szCs w:val="23"/>
              </w:rPr>
              <w:t>Архитектурные решения</w:t>
            </w:r>
            <w:proofErr w:type="gramEnd"/>
            <w:r w:rsidRPr="00AC6156">
              <w:rPr>
                <w:sz w:val="23"/>
                <w:szCs w:val="23"/>
              </w:rPr>
              <w:t xml:space="preserve"> и внешний вид согласовать с</w:t>
            </w:r>
            <w:r>
              <w:rPr>
                <w:sz w:val="23"/>
                <w:szCs w:val="23"/>
              </w:rPr>
              <w:t xml:space="preserve"> заказчиком и</w:t>
            </w:r>
            <w:r w:rsidRPr="00AC6156">
              <w:rPr>
                <w:sz w:val="23"/>
                <w:szCs w:val="23"/>
              </w:rPr>
              <w:t xml:space="preserve"> администрацией </w:t>
            </w:r>
            <w:r>
              <w:rPr>
                <w:sz w:val="23"/>
                <w:szCs w:val="23"/>
              </w:rPr>
              <w:t>ПКГО</w:t>
            </w:r>
            <w:r w:rsidRPr="00AC6156">
              <w:rPr>
                <w:sz w:val="23"/>
                <w:szCs w:val="23"/>
              </w:rPr>
              <w:t>.</w:t>
            </w:r>
          </w:p>
          <w:p w:rsidR="009D17B9" w:rsidRDefault="009D17B9" w:rsidP="002454B1">
            <w:pPr>
              <w:snapToGrid w:val="0"/>
              <w:ind w:right="36"/>
              <w:jc w:val="both"/>
              <w:rPr>
                <w:sz w:val="23"/>
                <w:szCs w:val="23"/>
              </w:rPr>
            </w:pPr>
            <w:r>
              <w:rPr>
                <w:sz w:val="23"/>
                <w:szCs w:val="23"/>
              </w:rPr>
              <w:t>Подключения подающих (Ду-1000; Ду-500) и напорных трубопроводов (3хДу-1000) с обвязкой камер согласовать в процессе проектирования.</w:t>
            </w:r>
          </w:p>
          <w:p w:rsidR="009D17B9" w:rsidRDefault="009D17B9" w:rsidP="002454B1">
            <w:pPr>
              <w:snapToGrid w:val="0"/>
              <w:ind w:right="36"/>
              <w:jc w:val="both"/>
              <w:rPr>
                <w:sz w:val="23"/>
                <w:szCs w:val="23"/>
              </w:rPr>
            </w:pPr>
            <w:r>
              <w:rPr>
                <w:sz w:val="23"/>
                <w:szCs w:val="23"/>
              </w:rPr>
              <w:t xml:space="preserve">На этапе строительства здания предусмотреть мероприятия функционирования в круглосуточном режиме </w:t>
            </w:r>
            <w:proofErr w:type="gramStart"/>
            <w:r>
              <w:rPr>
                <w:sz w:val="23"/>
                <w:szCs w:val="23"/>
              </w:rPr>
              <w:t>действующей</w:t>
            </w:r>
            <w:proofErr w:type="gramEnd"/>
            <w:r>
              <w:rPr>
                <w:sz w:val="23"/>
                <w:szCs w:val="23"/>
              </w:rPr>
              <w:t xml:space="preserve"> ВНС. </w:t>
            </w:r>
          </w:p>
          <w:p w:rsidR="009D17B9" w:rsidRDefault="009D17B9" w:rsidP="002454B1">
            <w:pPr>
              <w:snapToGrid w:val="0"/>
              <w:ind w:right="36"/>
              <w:jc w:val="both"/>
              <w:rPr>
                <w:sz w:val="23"/>
                <w:szCs w:val="23"/>
              </w:rPr>
            </w:pPr>
            <w:r>
              <w:rPr>
                <w:sz w:val="23"/>
                <w:szCs w:val="23"/>
              </w:rPr>
              <w:t xml:space="preserve">При </w:t>
            </w:r>
            <w:proofErr w:type="spellStart"/>
            <w:r>
              <w:rPr>
                <w:sz w:val="23"/>
                <w:szCs w:val="23"/>
              </w:rPr>
              <w:t>проектирвоания</w:t>
            </w:r>
            <w:proofErr w:type="spellEnd"/>
            <w:r>
              <w:rPr>
                <w:sz w:val="23"/>
                <w:szCs w:val="23"/>
              </w:rPr>
              <w:t xml:space="preserve"> здания предусмотреть:</w:t>
            </w:r>
          </w:p>
          <w:p w:rsidR="009D17B9" w:rsidRDefault="009D17B9" w:rsidP="002454B1">
            <w:pPr>
              <w:snapToGrid w:val="0"/>
              <w:ind w:right="36"/>
              <w:jc w:val="both"/>
              <w:rPr>
                <w:sz w:val="23"/>
                <w:szCs w:val="23"/>
              </w:rPr>
            </w:pPr>
            <w:proofErr w:type="spellStart"/>
            <w:r>
              <w:rPr>
                <w:sz w:val="23"/>
                <w:szCs w:val="23"/>
              </w:rPr>
              <w:t>охрано</w:t>
            </w:r>
            <w:proofErr w:type="spellEnd"/>
            <w:r>
              <w:rPr>
                <w:sz w:val="23"/>
                <w:szCs w:val="23"/>
              </w:rPr>
              <w:t xml:space="preserve">-пожарную мероприятия; </w:t>
            </w:r>
          </w:p>
          <w:p w:rsidR="009D17B9" w:rsidRDefault="009D17B9" w:rsidP="002454B1">
            <w:pPr>
              <w:snapToGrid w:val="0"/>
              <w:ind w:right="36"/>
              <w:jc w:val="both"/>
              <w:rPr>
                <w:sz w:val="23"/>
                <w:szCs w:val="23"/>
              </w:rPr>
            </w:pPr>
            <w:r>
              <w:rPr>
                <w:sz w:val="23"/>
                <w:szCs w:val="23"/>
              </w:rPr>
              <w:t xml:space="preserve">видеонаблюдение на объекте; </w:t>
            </w:r>
          </w:p>
          <w:p w:rsidR="009D17B9" w:rsidRPr="003278FC" w:rsidRDefault="009D17B9" w:rsidP="002454B1">
            <w:pPr>
              <w:snapToGrid w:val="0"/>
              <w:ind w:right="36"/>
              <w:jc w:val="both"/>
              <w:rPr>
                <w:sz w:val="23"/>
                <w:szCs w:val="23"/>
              </w:rPr>
            </w:pPr>
            <w:r w:rsidRPr="003278FC">
              <w:rPr>
                <w:sz w:val="23"/>
                <w:szCs w:val="23"/>
              </w:rPr>
              <w:t>систему локального отопления зданий (</w:t>
            </w:r>
            <w:proofErr w:type="gramStart"/>
            <w:r w:rsidRPr="003278FC">
              <w:rPr>
                <w:sz w:val="23"/>
                <w:szCs w:val="23"/>
              </w:rPr>
              <w:t>электрическое</w:t>
            </w:r>
            <w:proofErr w:type="gramEnd"/>
            <w:r w:rsidRPr="003278FC">
              <w:rPr>
                <w:sz w:val="23"/>
                <w:szCs w:val="23"/>
              </w:rPr>
              <w:t>), или альтернативные источники отопления;</w:t>
            </w:r>
          </w:p>
          <w:p w:rsidR="009D17B9" w:rsidRPr="003278FC" w:rsidRDefault="009D17B9" w:rsidP="002454B1">
            <w:pPr>
              <w:snapToGrid w:val="0"/>
              <w:ind w:right="36"/>
              <w:jc w:val="both"/>
              <w:rPr>
                <w:sz w:val="23"/>
                <w:szCs w:val="23"/>
              </w:rPr>
            </w:pPr>
            <w:r w:rsidRPr="003278FC">
              <w:rPr>
                <w:sz w:val="23"/>
                <w:szCs w:val="23"/>
              </w:rPr>
              <w:t xml:space="preserve">систему приточно-вытяжной вентиляции;  </w:t>
            </w:r>
          </w:p>
          <w:p w:rsidR="009D17B9" w:rsidRPr="003278FC" w:rsidRDefault="009D17B9" w:rsidP="002454B1">
            <w:pPr>
              <w:snapToGrid w:val="0"/>
              <w:ind w:right="36"/>
              <w:jc w:val="both"/>
              <w:rPr>
                <w:sz w:val="23"/>
                <w:szCs w:val="23"/>
              </w:rPr>
            </w:pPr>
            <w:r w:rsidRPr="003278FC">
              <w:rPr>
                <w:sz w:val="23"/>
                <w:szCs w:val="23"/>
              </w:rPr>
              <w:t>систему внутреннего водоснабжения (</w:t>
            </w:r>
            <w:proofErr w:type="spellStart"/>
            <w:proofErr w:type="gramStart"/>
            <w:r w:rsidRPr="003278FC">
              <w:rPr>
                <w:sz w:val="23"/>
                <w:szCs w:val="23"/>
              </w:rPr>
              <w:t>хол</w:t>
            </w:r>
            <w:proofErr w:type="spellEnd"/>
            <w:r w:rsidRPr="003278FC">
              <w:rPr>
                <w:sz w:val="23"/>
                <w:szCs w:val="23"/>
              </w:rPr>
              <w:t>. и</w:t>
            </w:r>
            <w:proofErr w:type="gramEnd"/>
            <w:r w:rsidRPr="003278FC">
              <w:rPr>
                <w:sz w:val="23"/>
                <w:szCs w:val="23"/>
              </w:rPr>
              <w:t xml:space="preserve"> гор.);</w:t>
            </w:r>
          </w:p>
          <w:p w:rsidR="009D17B9" w:rsidRPr="003278FC" w:rsidRDefault="009D17B9" w:rsidP="002454B1">
            <w:pPr>
              <w:snapToGrid w:val="0"/>
              <w:ind w:right="36"/>
              <w:jc w:val="both"/>
              <w:rPr>
                <w:sz w:val="23"/>
                <w:szCs w:val="23"/>
              </w:rPr>
            </w:pPr>
            <w:r w:rsidRPr="003278FC">
              <w:rPr>
                <w:sz w:val="23"/>
                <w:szCs w:val="23"/>
              </w:rPr>
              <w:t>систему внутренней канализации;</w:t>
            </w:r>
          </w:p>
          <w:p w:rsidR="009D17B9" w:rsidRPr="003278FC" w:rsidRDefault="009D17B9" w:rsidP="002454B1">
            <w:pPr>
              <w:snapToGrid w:val="0"/>
              <w:ind w:right="36"/>
              <w:jc w:val="both"/>
              <w:rPr>
                <w:sz w:val="23"/>
                <w:szCs w:val="23"/>
              </w:rPr>
            </w:pPr>
            <w:r w:rsidRPr="003278FC">
              <w:rPr>
                <w:sz w:val="23"/>
                <w:szCs w:val="23"/>
              </w:rPr>
              <w:t xml:space="preserve">систему внутреннего </w:t>
            </w:r>
            <w:proofErr w:type="gramStart"/>
            <w:r w:rsidRPr="003278FC">
              <w:rPr>
                <w:sz w:val="23"/>
                <w:szCs w:val="23"/>
              </w:rPr>
              <w:t>освещения</w:t>
            </w:r>
            <w:proofErr w:type="gramEnd"/>
            <w:r w:rsidRPr="003278FC">
              <w:rPr>
                <w:sz w:val="23"/>
                <w:szCs w:val="23"/>
              </w:rPr>
              <w:t xml:space="preserve"> в том числе и аварийного;</w:t>
            </w:r>
          </w:p>
          <w:p w:rsidR="009D17B9" w:rsidRDefault="009D17B9" w:rsidP="002454B1">
            <w:pPr>
              <w:snapToGrid w:val="0"/>
              <w:ind w:right="36"/>
              <w:jc w:val="both"/>
              <w:rPr>
                <w:sz w:val="23"/>
                <w:szCs w:val="23"/>
              </w:rPr>
            </w:pPr>
            <w:r>
              <w:rPr>
                <w:sz w:val="23"/>
                <w:szCs w:val="23"/>
              </w:rPr>
              <w:t>Фундаменты насосного оборудования определить расчетом.</w:t>
            </w:r>
          </w:p>
          <w:p w:rsidR="009D17B9" w:rsidRPr="0076551C" w:rsidRDefault="009D17B9" w:rsidP="002454B1">
            <w:pPr>
              <w:snapToGrid w:val="0"/>
              <w:ind w:right="36"/>
              <w:jc w:val="both"/>
              <w:rPr>
                <w:b/>
                <w:sz w:val="23"/>
                <w:szCs w:val="23"/>
              </w:rPr>
            </w:pPr>
            <w:r w:rsidRPr="0076551C">
              <w:rPr>
                <w:b/>
                <w:sz w:val="23"/>
                <w:szCs w:val="23"/>
              </w:rPr>
              <w:t>4 этап:</w:t>
            </w:r>
          </w:p>
          <w:p w:rsidR="009D17B9" w:rsidRPr="0076551C" w:rsidRDefault="009D17B9" w:rsidP="002454B1">
            <w:pPr>
              <w:ind w:left="33" w:right="36"/>
              <w:jc w:val="both"/>
              <w:rPr>
                <w:sz w:val="23"/>
                <w:szCs w:val="23"/>
              </w:rPr>
            </w:pPr>
            <w:r w:rsidRPr="0076551C">
              <w:rPr>
                <w:sz w:val="23"/>
                <w:szCs w:val="23"/>
              </w:rPr>
              <w:t>Установку высок</w:t>
            </w:r>
            <w:r w:rsidRPr="00D31AE5">
              <w:rPr>
                <w:sz w:val="23"/>
                <w:szCs w:val="23"/>
              </w:rPr>
              <w:t>овольтных</w:t>
            </w:r>
            <w:r>
              <w:rPr>
                <w:sz w:val="23"/>
                <w:szCs w:val="23"/>
              </w:rPr>
              <w:t xml:space="preserve"> (</w:t>
            </w:r>
            <w:proofErr w:type="spellStart"/>
            <w:r>
              <w:rPr>
                <w:sz w:val="23"/>
                <w:szCs w:val="23"/>
              </w:rPr>
              <w:t>высокочистотных</w:t>
            </w:r>
            <w:proofErr w:type="spellEnd"/>
            <w:r>
              <w:rPr>
                <w:sz w:val="23"/>
                <w:szCs w:val="23"/>
              </w:rPr>
              <w:t>)</w:t>
            </w:r>
            <w:r w:rsidRPr="0076551C">
              <w:rPr>
                <w:sz w:val="23"/>
                <w:szCs w:val="23"/>
              </w:rPr>
              <w:t xml:space="preserve"> регулируемых приводов и прочего оборудования предусмотреть в </w:t>
            </w:r>
            <w:proofErr w:type="gramStart"/>
            <w:r w:rsidRPr="0076551C">
              <w:rPr>
                <w:sz w:val="23"/>
                <w:szCs w:val="23"/>
              </w:rPr>
              <w:t>модуль-блочном</w:t>
            </w:r>
            <w:proofErr w:type="gramEnd"/>
            <w:r w:rsidRPr="0076551C">
              <w:rPr>
                <w:sz w:val="23"/>
                <w:szCs w:val="23"/>
              </w:rPr>
              <w:t xml:space="preserve"> здании на бетонный фундамент возле ВНС.</w:t>
            </w:r>
          </w:p>
          <w:p w:rsidR="009D17B9" w:rsidRPr="0076551C" w:rsidRDefault="009D17B9" w:rsidP="002454B1">
            <w:pPr>
              <w:ind w:left="33" w:right="36"/>
              <w:jc w:val="both"/>
              <w:rPr>
                <w:sz w:val="23"/>
                <w:szCs w:val="23"/>
              </w:rPr>
            </w:pPr>
            <w:r w:rsidRPr="0076551C">
              <w:rPr>
                <w:sz w:val="23"/>
                <w:szCs w:val="23"/>
              </w:rPr>
              <w:t>Для автоматического согласованного управления группой насосных агрегатов с регулированием их производительности и поддержания заданного давления в напорном коллекторе предусмотреть подключение высоковольтного частотно-регулируемого асинхронного электропривода и системы автоматического управления в рамках реконструкции насосной станции:</w:t>
            </w:r>
          </w:p>
          <w:p w:rsidR="009D17B9" w:rsidRPr="00AD7897" w:rsidRDefault="009D17B9" w:rsidP="002454B1">
            <w:pPr>
              <w:pStyle w:val="a5"/>
              <w:ind w:left="0" w:right="36"/>
              <w:jc w:val="both"/>
              <w:rPr>
                <w:sz w:val="23"/>
                <w:szCs w:val="23"/>
              </w:rPr>
            </w:pPr>
            <w:r w:rsidRPr="0076551C">
              <w:rPr>
                <w:sz w:val="23"/>
                <w:szCs w:val="23"/>
              </w:rPr>
              <w:t xml:space="preserve">-  целью является управление насосным оборудованием через ЧРП </w:t>
            </w:r>
            <w:r w:rsidRPr="00AD7897">
              <w:rPr>
                <w:sz w:val="23"/>
                <w:szCs w:val="23"/>
              </w:rPr>
              <w:t xml:space="preserve">и запорной арматурой в местном, дистанционном и автоматическом режиме. Контроль давления на подающем и напорном коллекторе ВНС. </w:t>
            </w:r>
            <w:proofErr w:type="gramStart"/>
            <w:r w:rsidRPr="00AD7897">
              <w:rPr>
                <w:sz w:val="23"/>
                <w:szCs w:val="23"/>
              </w:rPr>
              <w:t>Контроль за</w:t>
            </w:r>
            <w:proofErr w:type="gramEnd"/>
            <w:r w:rsidRPr="00AD7897">
              <w:rPr>
                <w:sz w:val="23"/>
                <w:szCs w:val="23"/>
              </w:rPr>
              <w:t xml:space="preserve"> давлением должен осуществляться аналоговыми датчиками давления;</w:t>
            </w:r>
          </w:p>
          <w:p w:rsidR="009D17B9" w:rsidRPr="00AD7897" w:rsidRDefault="009D17B9" w:rsidP="002454B1">
            <w:pPr>
              <w:pStyle w:val="a5"/>
              <w:ind w:left="33" w:right="36"/>
              <w:jc w:val="both"/>
              <w:rPr>
                <w:sz w:val="23"/>
                <w:szCs w:val="23"/>
              </w:rPr>
            </w:pPr>
            <w:r w:rsidRPr="00AD7897">
              <w:rPr>
                <w:sz w:val="23"/>
                <w:szCs w:val="23"/>
              </w:rPr>
              <w:t xml:space="preserve">- автоматический режим заключается в поддержании давления на напорном коллекторе в заданных границах, включении дополнительных </w:t>
            </w:r>
            <w:r>
              <w:rPr>
                <w:sz w:val="23"/>
                <w:szCs w:val="23"/>
              </w:rPr>
              <w:t>насосными агрегатами</w:t>
            </w:r>
            <w:r w:rsidRPr="00AD7897">
              <w:rPr>
                <w:sz w:val="23"/>
                <w:szCs w:val="23"/>
              </w:rPr>
              <w:t xml:space="preserve"> и их автоматическом переключением. Дистанционное управление </w:t>
            </w:r>
            <w:r>
              <w:rPr>
                <w:sz w:val="23"/>
                <w:szCs w:val="23"/>
              </w:rPr>
              <w:t>насосными агрегатами</w:t>
            </w:r>
            <w:r w:rsidRPr="00AD7897">
              <w:rPr>
                <w:sz w:val="23"/>
                <w:szCs w:val="23"/>
              </w:rPr>
              <w:t xml:space="preserve"> ос</w:t>
            </w:r>
            <w:r>
              <w:rPr>
                <w:sz w:val="23"/>
                <w:szCs w:val="23"/>
              </w:rPr>
              <w:t>уществляется с АРМ диспетчера</w:t>
            </w:r>
            <w:r w:rsidRPr="00AD7897">
              <w:rPr>
                <w:sz w:val="23"/>
                <w:szCs w:val="23"/>
              </w:rPr>
              <w:t>. Местный режим управления осуществляется с панели оператора расположенной на щите</w:t>
            </w:r>
            <w:r>
              <w:rPr>
                <w:sz w:val="23"/>
                <w:szCs w:val="23"/>
              </w:rPr>
              <w:t xml:space="preserve"> управления в машинном зале ВНС;</w:t>
            </w:r>
          </w:p>
          <w:p w:rsidR="009D17B9" w:rsidRPr="00AD7897" w:rsidRDefault="009D17B9" w:rsidP="002454B1">
            <w:pPr>
              <w:pStyle w:val="a5"/>
              <w:ind w:left="33" w:right="36"/>
              <w:jc w:val="both"/>
              <w:rPr>
                <w:sz w:val="23"/>
                <w:szCs w:val="23"/>
              </w:rPr>
            </w:pPr>
            <w:r w:rsidRPr="00AD7897">
              <w:rPr>
                <w:sz w:val="23"/>
                <w:szCs w:val="23"/>
              </w:rPr>
              <w:t>- алгоритмы управления должны предусматривать наиболее экономичный режим управления с распределением нагрузок между работающими преобразователями частоты. При недостаточной производительности основных агрегатов должно производиться подключение дополнительного агрегата;</w:t>
            </w:r>
          </w:p>
          <w:p w:rsidR="009D17B9" w:rsidRPr="00AD7897" w:rsidRDefault="009D17B9" w:rsidP="002454B1">
            <w:pPr>
              <w:pStyle w:val="a5"/>
              <w:ind w:left="33" w:right="36"/>
              <w:jc w:val="both"/>
              <w:rPr>
                <w:sz w:val="23"/>
                <w:szCs w:val="23"/>
              </w:rPr>
            </w:pPr>
            <w:r w:rsidRPr="00AD7897">
              <w:rPr>
                <w:sz w:val="23"/>
                <w:szCs w:val="23"/>
              </w:rPr>
              <w:t>- очередность и статусы управления агрегатами в автоматическом режиме должны определяться оператором в зависимости от текущего состояния оборудования (готовности к включению);</w:t>
            </w:r>
          </w:p>
          <w:p w:rsidR="009D17B9" w:rsidRDefault="009D17B9" w:rsidP="002454B1">
            <w:pPr>
              <w:ind w:left="33" w:right="36"/>
              <w:jc w:val="both"/>
              <w:rPr>
                <w:sz w:val="23"/>
                <w:szCs w:val="23"/>
              </w:rPr>
            </w:pPr>
            <w:r w:rsidRPr="00AD7897">
              <w:rPr>
                <w:sz w:val="23"/>
                <w:szCs w:val="23"/>
              </w:rPr>
              <w:t xml:space="preserve">- технологические режимы системы автоматизации и диспетчеризации согласовать </w:t>
            </w:r>
            <w:r w:rsidRPr="0076551C">
              <w:rPr>
                <w:sz w:val="23"/>
                <w:szCs w:val="23"/>
              </w:rPr>
              <w:t xml:space="preserve">в процессе </w:t>
            </w:r>
            <w:proofErr w:type="spellStart"/>
            <w:r w:rsidRPr="0076551C">
              <w:rPr>
                <w:sz w:val="23"/>
                <w:szCs w:val="23"/>
              </w:rPr>
              <w:t>проетирования</w:t>
            </w:r>
            <w:proofErr w:type="spellEnd"/>
            <w:r w:rsidRPr="0076551C">
              <w:rPr>
                <w:sz w:val="23"/>
                <w:szCs w:val="23"/>
              </w:rPr>
              <w:t>.</w:t>
            </w:r>
          </w:p>
          <w:p w:rsidR="009D17B9" w:rsidRPr="00D31AE5" w:rsidRDefault="009D17B9" w:rsidP="002454B1">
            <w:pPr>
              <w:ind w:left="33" w:right="36"/>
              <w:rPr>
                <w:b/>
                <w:sz w:val="23"/>
                <w:szCs w:val="23"/>
              </w:rPr>
            </w:pPr>
            <w:r>
              <w:rPr>
                <w:b/>
                <w:sz w:val="23"/>
                <w:szCs w:val="23"/>
              </w:rPr>
              <w:t>5</w:t>
            </w:r>
            <w:r w:rsidRPr="00D31AE5">
              <w:rPr>
                <w:b/>
                <w:sz w:val="23"/>
                <w:szCs w:val="23"/>
              </w:rPr>
              <w:t xml:space="preserve"> этап:</w:t>
            </w:r>
          </w:p>
          <w:p w:rsidR="009D17B9" w:rsidRPr="00D31AE5" w:rsidRDefault="009D17B9" w:rsidP="002454B1">
            <w:pPr>
              <w:ind w:left="33" w:right="36"/>
              <w:jc w:val="both"/>
              <w:rPr>
                <w:color w:val="000000"/>
                <w:sz w:val="23"/>
                <w:szCs w:val="23"/>
              </w:rPr>
            </w:pPr>
            <w:r w:rsidRPr="00D31AE5">
              <w:rPr>
                <w:color w:val="000000"/>
                <w:sz w:val="23"/>
                <w:szCs w:val="23"/>
              </w:rPr>
              <w:t xml:space="preserve">Предусмотреть резервные источники энергоснабжения – дизельную электростанцию, обеспечивающую автономную работу ВНС в течение 24 часов без дозаправки, с системой автоматического запуска и выключения (в соответствии с требованиями правил устройства электроустановок п. 1.2.19). Установку ДЭС предусмотреть в </w:t>
            </w:r>
            <w:proofErr w:type="gramStart"/>
            <w:r w:rsidRPr="00D31AE5">
              <w:rPr>
                <w:color w:val="000000"/>
                <w:sz w:val="23"/>
                <w:szCs w:val="23"/>
              </w:rPr>
              <w:t>модуль-блочном</w:t>
            </w:r>
            <w:proofErr w:type="gramEnd"/>
            <w:r w:rsidRPr="00D31AE5">
              <w:rPr>
                <w:color w:val="000000"/>
                <w:sz w:val="23"/>
                <w:szCs w:val="23"/>
              </w:rPr>
              <w:t xml:space="preserve"> здании на бетонный фундамент возле ВНС.</w:t>
            </w:r>
          </w:p>
          <w:p w:rsidR="009D17B9" w:rsidRPr="00D31AE5" w:rsidRDefault="009D17B9" w:rsidP="002454B1">
            <w:pPr>
              <w:ind w:right="36"/>
              <w:rPr>
                <w:b/>
                <w:sz w:val="23"/>
                <w:szCs w:val="23"/>
              </w:rPr>
            </w:pPr>
            <w:r w:rsidRPr="00D31AE5">
              <w:rPr>
                <w:b/>
                <w:sz w:val="23"/>
                <w:szCs w:val="23"/>
              </w:rPr>
              <w:t>6 этап:</w:t>
            </w:r>
          </w:p>
          <w:p w:rsidR="009D17B9" w:rsidRPr="001852CA" w:rsidRDefault="009D17B9" w:rsidP="002454B1">
            <w:pPr>
              <w:suppressAutoHyphens/>
              <w:ind w:left="175"/>
              <w:jc w:val="both"/>
              <w:rPr>
                <w:rFonts w:eastAsia="Calibri"/>
                <w:color w:val="000000"/>
                <w:sz w:val="23"/>
                <w:szCs w:val="23"/>
                <w:lang w:eastAsia="zh-CN"/>
              </w:rPr>
            </w:pPr>
            <w:proofErr w:type="gramStart"/>
            <w:r w:rsidRPr="001852CA">
              <w:rPr>
                <w:rFonts w:eastAsia="Calibri"/>
                <w:color w:val="000000"/>
                <w:sz w:val="23"/>
                <w:szCs w:val="23"/>
                <w:lang w:eastAsia="zh-CN"/>
              </w:rPr>
              <w:t>В</w:t>
            </w:r>
            <w:proofErr w:type="gramEnd"/>
            <w:r w:rsidRPr="001852CA">
              <w:rPr>
                <w:rFonts w:eastAsia="Calibri"/>
                <w:color w:val="000000"/>
                <w:sz w:val="23"/>
                <w:szCs w:val="23"/>
                <w:lang w:eastAsia="zh-CN"/>
              </w:rPr>
              <w:t xml:space="preserve"> проектной </w:t>
            </w:r>
            <w:proofErr w:type="spellStart"/>
            <w:r w:rsidRPr="001852CA">
              <w:rPr>
                <w:rFonts w:eastAsia="Calibri"/>
                <w:color w:val="000000"/>
                <w:sz w:val="23"/>
                <w:szCs w:val="23"/>
                <w:lang w:eastAsia="zh-CN"/>
              </w:rPr>
              <w:t>документаци</w:t>
            </w:r>
            <w:proofErr w:type="spellEnd"/>
            <w:r w:rsidRPr="001852CA">
              <w:rPr>
                <w:rFonts w:eastAsia="Calibri"/>
                <w:color w:val="000000"/>
                <w:sz w:val="23"/>
                <w:szCs w:val="23"/>
                <w:lang w:eastAsia="zh-CN"/>
              </w:rPr>
              <w:t xml:space="preserve"> на территории ВНС предусмотреть:</w:t>
            </w:r>
          </w:p>
          <w:p w:rsidR="009D17B9" w:rsidRPr="001852CA" w:rsidRDefault="009D17B9" w:rsidP="002454B1">
            <w:pPr>
              <w:suppressAutoHyphens/>
              <w:ind w:left="175"/>
              <w:jc w:val="both"/>
              <w:rPr>
                <w:rFonts w:eastAsia="Calibri"/>
                <w:color w:val="000000"/>
                <w:sz w:val="23"/>
                <w:szCs w:val="23"/>
                <w:lang w:eastAsia="zh-CN"/>
              </w:rPr>
            </w:pPr>
            <w:r w:rsidRPr="001852CA">
              <w:rPr>
                <w:rFonts w:eastAsia="Calibri"/>
                <w:color w:val="000000"/>
                <w:sz w:val="23"/>
                <w:szCs w:val="23"/>
                <w:lang w:eastAsia="zh-CN"/>
              </w:rPr>
              <w:t>- мероприятия по отводу поверхностных стоков, а также по благоустройству и озеленению.</w:t>
            </w:r>
          </w:p>
          <w:p w:rsidR="009D17B9" w:rsidRPr="001852CA" w:rsidRDefault="009D17B9" w:rsidP="009D17B9">
            <w:pPr>
              <w:widowControl w:val="0"/>
              <w:numPr>
                <w:ilvl w:val="0"/>
                <w:numId w:val="26"/>
              </w:numPr>
              <w:tabs>
                <w:tab w:val="left" w:pos="263"/>
              </w:tabs>
              <w:suppressAutoHyphens/>
              <w:ind w:left="33" w:right="40" w:firstLine="142"/>
              <w:contextualSpacing/>
              <w:jc w:val="both"/>
              <w:rPr>
                <w:rFonts w:eastAsia="Calibri"/>
                <w:color w:val="000000"/>
                <w:sz w:val="23"/>
                <w:szCs w:val="23"/>
                <w:lang w:eastAsia="zh-CN"/>
              </w:rPr>
            </w:pPr>
            <w:r w:rsidRPr="001852CA">
              <w:rPr>
                <w:rFonts w:eastAsia="Calibri"/>
                <w:color w:val="000000"/>
                <w:sz w:val="23"/>
                <w:szCs w:val="23"/>
                <w:lang w:eastAsia="zh-CN"/>
              </w:rPr>
              <w:t xml:space="preserve">систему охранной сигнализации и мероприятия по защите объекта от </w:t>
            </w:r>
            <w:proofErr w:type="gramStart"/>
            <w:r w:rsidRPr="001852CA">
              <w:rPr>
                <w:rFonts w:eastAsia="Calibri"/>
                <w:color w:val="000000"/>
                <w:sz w:val="23"/>
                <w:szCs w:val="23"/>
                <w:lang w:eastAsia="zh-CN"/>
              </w:rPr>
              <w:t>проникновения</w:t>
            </w:r>
            <w:proofErr w:type="gramEnd"/>
            <w:r w:rsidRPr="001852CA">
              <w:rPr>
                <w:rFonts w:eastAsia="Calibri"/>
                <w:color w:val="000000"/>
                <w:sz w:val="23"/>
                <w:szCs w:val="23"/>
                <w:lang w:eastAsia="zh-CN"/>
              </w:rPr>
              <w:t xml:space="preserve"> как на территорию так и непосредственно в станцию, построенной на системе НВП “Болид”;</w:t>
            </w:r>
          </w:p>
          <w:p w:rsidR="009D17B9" w:rsidRPr="001852CA" w:rsidRDefault="009D17B9" w:rsidP="009D17B9">
            <w:pPr>
              <w:widowControl w:val="0"/>
              <w:numPr>
                <w:ilvl w:val="0"/>
                <w:numId w:val="26"/>
              </w:numPr>
              <w:tabs>
                <w:tab w:val="left" w:pos="263"/>
              </w:tabs>
              <w:suppressAutoHyphens/>
              <w:ind w:left="33" w:right="40" w:firstLine="142"/>
              <w:contextualSpacing/>
              <w:jc w:val="both"/>
              <w:rPr>
                <w:rFonts w:eastAsia="Calibri"/>
                <w:sz w:val="23"/>
                <w:szCs w:val="23"/>
                <w:lang w:eastAsia="zh-CN"/>
              </w:rPr>
            </w:pPr>
            <w:proofErr w:type="gramStart"/>
            <w:r w:rsidRPr="001852CA">
              <w:rPr>
                <w:rFonts w:eastAsia="Calibri"/>
                <w:color w:val="000000"/>
                <w:sz w:val="23"/>
                <w:szCs w:val="23"/>
                <w:lang w:eastAsia="zh-CN"/>
              </w:rPr>
              <w:t>СКУД (система контроля и управления/учета доступом) - оборудование совместимое с имеющимся на Предприятии СКУД "</w:t>
            </w:r>
            <w:proofErr w:type="spellStart"/>
            <w:r w:rsidRPr="001852CA">
              <w:rPr>
                <w:rFonts w:eastAsia="Calibri"/>
                <w:color w:val="000000"/>
                <w:sz w:val="23"/>
                <w:szCs w:val="23"/>
                <w:lang w:eastAsia="zh-CN"/>
              </w:rPr>
              <w:t>Perco</w:t>
            </w:r>
            <w:proofErr w:type="spellEnd"/>
            <w:r w:rsidRPr="001852CA">
              <w:rPr>
                <w:rFonts w:eastAsia="Calibri"/>
                <w:color w:val="000000"/>
                <w:sz w:val="23"/>
                <w:szCs w:val="23"/>
                <w:lang w:eastAsia="zh-CN"/>
              </w:rPr>
              <w:t xml:space="preserve"> S-20" с использованием любых расходных материалов, любых производителей.</w:t>
            </w:r>
            <w:proofErr w:type="gramEnd"/>
            <w:r w:rsidRPr="001852CA">
              <w:rPr>
                <w:rFonts w:eastAsia="Calibri"/>
                <w:color w:val="000000"/>
                <w:sz w:val="23"/>
                <w:szCs w:val="23"/>
                <w:lang w:eastAsia="zh-CN"/>
              </w:rPr>
              <w:t xml:space="preserve"> На каждую </w:t>
            </w:r>
            <w:proofErr w:type="gramStart"/>
            <w:r w:rsidRPr="001852CA">
              <w:rPr>
                <w:rFonts w:eastAsia="Calibri"/>
                <w:color w:val="000000"/>
                <w:sz w:val="23"/>
                <w:szCs w:val="23"/>
                <w:lang w:eastAsia="zh-CN"/>
              </w:rPr>
              <w:t>дверь</w:t>
            </w:r>
            <w:proofErr w:type="gramEnd"/>
            <w:r w:rsidRPr="001852CA">
              <w:rPr>
                <w:rFonts w:eastAsia="Calibri"/>
                <w:color w:val="000000"/>
                <w:sz w:val="23"/>
                <w:szCs w:val="23"/>
                <w:lang w:eastAsia="zh-CN"/>
              </w:rPr>
              <w:t xml:space="preserve"> выходящую из помещения наружу требуется установить электромагнитные или врезные электромеханические замки (работающие в диапазоне температур окружающей среды: от -40 до +65 °C) с управлением ими из соответствующих компонент (зачастую — контроллеров) СКУД (совместимого с системой “</w:t>
            </w:r>
            <w:proofErr w:type="spellStart"/>
            <w:r w:rsidRPr="001852CA">
              <w:rPr>
                <w:rFonts w:eastAsia="Calibri"/>
                <w:color w:val="000000"/>
                <w:sz w:val="23"/>
                <w:szCs w:val="23"/>
                <w:lang w:eastAsia="zh-CN"/>
              </w:rPr>
              <w:t>PERCo</w:t>
            </w:r>
            <w:proofErr w:type="spellEnd"/>
            <w:r w:rsidRPr="001852CA">
              <w:rPr>
                <w:rFonts w:eastAsia="Calibri"/>
                <w:color w:val="000000"/>
                <w:sz w:val="23"/>
                <w:szCs w:val="23"/>
                <w:lang w:eastAsia="zh-CN"/>
              </w:rPr>
              <w:t xml:space="preserve"> S-20”). Считыватели карт доступа:    тип идентификатора стандарта EM-</w:t>
            </w:r>
            <w:proofErr w:type="spellStart"/>
            <w:r w:rsidRPr="001852CA">
              <w:rPr>
                <w:rFonts w:eastAsia="Calibri"/>
                <w:color w:val="000000"/>
                <w:sz w:val="23"/>
                <w:szCs w:val="23"/>
                <w:lang w:eastAsia="zh-CN"/>
              </w:rPr>
              <w:t>Marin</w:t>
            </w:r>
            <w:proofErr w:type="spellEnd"/>
            <w:r w:rsidRPr="001852CA">
              <w:rPr>
                <w:rFonts w:eastAsia="Calibri"/>
                <w:color w:val="000000"/>
                <w:sz w:val="23"/>
                <w:szCs w:val="23"/>
                <w:lang w:eastAsia="zh-CN"/>
              </w:rPr>
              <w:t xml:space="preserve">. Должны быть предусмотрены источники бесперебойного питания (ИБП) для замков и иных компонентов СКУД совместно с подключаемым дополнительно к нему оборудованием (входящие в общий перечень СКУД),   время работы ИБП при отсутствии внешнего электропитания: не менее 8 часов, наличие не менее двух независимых АКБ, полный перечень защиты электрооборудования подключенного к ИБП, а так же соответствовать ГОСТ </w:t>
            </w:r>
            <w:proofErr w:type="gramStart"/>
            <w:r w:rsidRPr="001852CA">
              <w:rPr>
                <w:rFonts w:eastAsia="Calibri"/>
                <w:color w:val="000000"/>
                <w:sz w:val="23"/>
                <w:szCs w:val="23"/>
                <w:lang w:eastAsia="zh-CN"/>
              </w:rPr>
              <w:t>Р</w:t>
            </w:r>
            <w:proofErr w:type="gramEnd"/>
            <w:r w:rsidRPr="001852CA">
              <w:rPr>
                <w:rFonts w:eastAsia="Calibri"/>
                <w:color w:val="000000"/>
                <w:sz w:val="23"/>
                <w:szCs w:val="23"/>
                <w:lang w:eastAsia="zh-CN"/>
              </w:rPr>
              <w:t xml:space="preserve"> МЭК 62040-1-1-2009. ИБП должны соответствовать требованиям оптимальной работы локальных управляемых электронных компонент выбранной СКУД. Возможность </w:t>
            </w:r>
            <w:proofErr w:type="gramStart"/>
            <w:r w:rsidRPr="001852CA">
              <w:rPr>
                <w:rFonts w:eastAsia="Calibri"/>
                <w:color w:val="000000"/>
                <w:sz w:val="23"/>
                <w:szCs w:val="23"/>
                <w:lang w:eastAsia="zh-CN"/>
              </w:rPr>
              <w:t>разблокировании</w:t>
            </w:r>
            <w:proofErr w:type="gramEnd"/>
            <w:r w:rsidRPr="001852CA">
              <w:rPr>
                <w:rFonts w:eastAsia="Calibri"/>
                <w:color w:val="000000"/>
                <w:sz w:val="23"/>
                <w:szCs w:val="23"/>
                <w:lang w:eastAsia="zh-CN"/>
              </w:rPr>
              <w:t xml:space="preserve"> всех замков в чрезвычайной ситуации.</w:t>
            </w:r>
          </w:p>
          <w:p w:rsidR="009D17B9" w:rsidRPr="001852CA" w:rsidRDefault="009D17B9" w:rsidP="009D17B9">
            <w:pPr>
              <w:widowControl w:val="0"/>
              <w:numPr>
                <w:ilvl w:val="0"/>
                <w:numId w:val="26"/>
              </w:numPr>
              <w:tabs>
                <w:tab w:val="left" w:pos="263"/>
              </w:tabs>
              <w:suppressAutoHyphens/>
              <w:ind w:left="33" w:right="40" w:firstLine="142"/>
              <w:contextualSpacing/>
              <w:jc w:val="both"/>
              <w:rPr>
                <w:rFonts w:eastAsia="Calibri"/>
                <w:color w:val="000000"/>
                <w:sz w:val="23"/>
                <w:szCs w:val="23"/>
                <w:lang w:eastAsia="zh-CN"/>
              </w:rPr>
            </w:pPr>
            <w:r w:rsidRPr="001852CA">
              <w:rPr>
                <w:rFonts w:eastAsia="Calibri"/>
                <w:color w:val="000000"/>
                <w:sz w:val="23"/>
                <w:szCs w:val="23"/>
                <w:lang w:eastAsia="zh-CN"/>
              </w:rPr>
              <w:t xml:space="preserve">Видеонаблюдение должно быть построено и смонтировано по всему периметру объекта - как внутри </w:t>
            </w:r>
            <w:proofErr w:type="gramStart"/>
            <w:r w:rsidRPr="001852CA">
              <w:rPr>
                <w:rFonts w:eastAsia="Calibri"/>
                <w:color w:val="000000"/>
                <w:sz w:val="23"/>
                <w:szCs w:val="23"/>
                <w:lang w:eastAsia="zh-CN"/>
              </w:rPr>
              <w:t>помещений</w:t>
            </w:r>
            <w:proofErr w:type="gramEnd"/>
            <w:r w:rsidRPr="001852CA">
              <w:rPr>
                <w:rFonts w:eastAsia="Calibri"/>
                <w:color w:val="000000"/>
                <w:sz w:val="23"/>
                <w:szCs w:val="23"/>
                <w:lang w:eastAsia="zh-CN"/>
              </w:rPr>
              <w:t xml:space="preserve"> так и снаружи, с полным отсутствием слепых зон,</w:t>
            </w:r>
            <w:r w:rsidRPr="001852CA">
              <w:rPr>
                <w:rFonts w:eastAsia="Calibri"/>
                <w:sz w:val="23"/>
                <w:szCs w:val="23"/>
                <w:lang w:eastAsia="zh-CN"/>
              </w:rPr>
              <w:t xml:space="preserve"> </w:t>
            </w:r>
            <w:r w:rsidRPr="001852CA">
              <w:rPr>
                <w:rFonts w:eastAsia="Calibri"/>
                <w:color w:val="000000"/>
                <w:sz w:val="23"/>
                <w:szCs w:val="23"/>
                <w:lang w:eastAsia="zh-CN"/>
              </w:rPr>
              <w:t xml:space="preserve">оборудование подбирается совместимое с имеющимся на Предприятии </w:t>
            </w:r>
            <w:proofErr w:type="spellStart"/>
            <w:r w:rsidRPr="001852CA">
              <w:rPr>
                <w:rFonts w:eastAsia="Calibri"/>
                <w:color w:val="000000"/>
                <w:sz w:val="23"/>
                <w:szCs w:val="23"/>
                <w:lang w:eastAsia="zh-CN"/>
              </w:rPr>
              <w:t>Trassir</w:t>
            </w:r>
            <w:proofErr w:type="spellEnd"/>
            <w:r w:rsidRPr="001852CA">
              <w:rPr>
                <w:rFonts w:eastAsia="Calibri"/>
                <w:color w:val="000000"/>
                <w:sz w:val="23"/>
                <w:szCs w:val="23"/>
                <w:lang w:eastAsia="zh-CN"/>
              </w:rPr>
              <w:t xml:space="preserve"> и всеми необходимыми лицензиями. Камеры цифровые должны поддерживать: формат не менее чем QXGA, сжатие H.264+/H.265+, POE 802.3af, ИК-фильтр, ИК-подсветка </w:t>
            </w:r>
            <w:proofErr w:type="gramStart"/>
            <w:r w:rsidRPr="001852CA">
              <w:rPr>
                <w:rFonts w:eastAsia="Calibri"/>
                <w:color w:val="000000"/>
                <w:sz w:val="23"/>
                <w:szCs w:val="23"/>
                <w:lang w:eastAsia="zh-CN"/>
              </w:rPr>
              <w:t>адаптивная</w:t>
            </w:r>
            <w:proofErr w:type="gramEnd"/>
            <w:r w:rsidRPr="001852CA">
              <w:rPr>
                <w:rFonts w:eastAsia="Calibri"/>
                <w:color w:val="000000"/>
                <w:sz w:val="23"/>
                <w:szCs w:val="23"/>
                <w:lang w:eastAsia="zh-CN"/>
              </w:rPr>
              <w:t xml:space="preserve"> не менее 40 м; диапазон рабочих температур: -40..+60°C. Поддержка тревожных выходов; аудио вход\выход. Предусмотреть к камерам </w:t>
            </w:r>
            <w:proofErr w:type="spellStart"/>
            <w:r w:rsidRPr="001852CA">
              <w:rPr>
                <w:rFonts w:eastAsia="Calibri"/>
                <w:color w:val="000000"/>
                <w:sz w:val="23"/>
                <w:szCs w:val="23"/>
                <w:lang w:eastAsia="zh-CN"/>
              </w:rPr>
              <w:t>оповещатель</w:t>
            </w:r>
            <w:proofErr w:type="spellEnd"/>
            <w:r w:rsidRPr="001852CA">
              <w:rPr>
                <w:rFonts w:eastAsia="Calibri"/>
                <w:color w:val="000000"/>
                <w:sz w:val="23"/>
                <w:szCs w:val="23"/>
                <w:lang w:eastAsia="zh-CN"/>
              </w:rPr>
              <w:t xml:space="preserve"> светозвуковой и звуковую уличную систему оповещения, предусмотреть совместный монтаж не зависимо друг от друга. Камеры должны подбираться из расчета общей инфраструктуры видеонаблюдения на предприятии, во избежание программного и лицензионного конфликта между регистраторами, необходимо учитывать парк камер имеющийся в эксплуатации Предприятия</w:t>
            </w:r>
            <w:proofErr w:type="gramStart"/>
            <w:r w:rsidRPr="001852CA">
              <w:rPr>
                <w:rFonts w:eastAsia="Calibri"/>
                <w:color w:val="000000"/>
                <w:sz w:val="23"/>
                <w:szCs w:val="23"/>
                <w:lang w:eastAsia="zh-CN"/>
              </w:rPr>
              <w:t xml:space="preserve"> ,</w:t>
            </w:r>
            <w:proofErr w:type="gramEnd"/>
            <w:r w:rsidRPr="001852CA">
              <w:rPr>
                <w:rFonts w:eastAsia="Calibri"/>
                <w:color w:val="000000"/>
                <w:sz w:val="23"/>
                <w:szCs w:val="23"/>
                <w:lang w:eastAsia="zh-CN"/>
              </w:rPr>
              <w:t xml:space="preserve"> производитель которого </w:t>
            </w:r>
            <w:proofErr w:type="spellStart"/>
            <w:r w:rsidRPr="001852CA">
              <w:rPr>
                <w:rFonts w:eastAsia="Calibri"/>
                <w:color w:val="000000"/>
                <w:sz w:val="23"/>
                <w:szCs w:val="23"/>
                <w:lang w:eastAsia="zh-CN"/>
              </w:rPr>
              <w:t>Hikvision</w:t>
            </w:r>
            <w:proofErr w:type="spellEnd"/>
            <w:r w:rsidRPr="001852CA">
              <w:rPr>
                <w:rFonts w:eastAsia="Calibri"/>
                <w:color w:val="000000"/>
                <w:sz w:val="23"/>
                <w:szCs w:val="23"/>
                <w:lang w:eastAsia="zh-CN"/>
              </w:rPr>
              <w:t xml:space="preserve">. Видеоархив в режим работы 24х7, с сохранением данных не менее 20 суток; Предусмотреть возможность передачи сигнала с системы видеонаблюдения на пульт </w:t>
            </w:r>
            <w:proofErr w:type="spellStart"/>
            <w:r w:rsidRPr="001852CA">
              <w:rPr>
                <w:rFonts w:eastAsia="Calibri"/>
                <w:color w:val="000000"/>
                <w:sz w:val="23"/>
                <w:szCs w:val="23"/>
                <w:lang w:eastAsia="zh-CN"/>
              </w:rPr>
              <w:t>дистперчера</w:t>
            </w:r>
            <w:proofErr w:type="spellEnd"/>
            <w:r w:rsidRPr="001852CA">
              <w:rPr>
                <w:rFonts w:eastAsia="Calibri"/>
                <w:color w:val="000000"/>
                <w:sz w:val="23"/>
                <w:szCs w:val="23"/>
                <w:lang w:eastAsia="zh-CN"/>
              </w:rPr>
              <w:t xml:space="preserve">.  </w:t>
            </w:r>
          </w:p>
          <w:p w:rsidR="009D17B9" w:rsidRPr="001852CA" w:rsidRDefault="009D17B9" w:rsidP="009D17B9">
            <w:pPr>
              <w:widowControl w:val="0"/>
              <w:numPr>
                <w:ilvl w:val="0"/>
                <w:numId w:val="26"/>
              </w:numPr>
              <w:tabs>
                <w:tab w:val="left" w:pos="263"/>
              </w:tabs>
              <w:suppressAutoHyphens/>
              <w:ind w:left="33" w:right="40" w:firstLine="142"/>
              <w:contextualSpacing/>
              <w:jc w:val="both"/>
              <w:rPr>
                <w:rFonts w:eastAsia="Calibri"/>
                <w:sz w:val="23"/>
                <w:szCs w:val="23"/>
                <w:lang w:eastAsia="zh-CN"/>
              </w:rPr>
            </w:pPr>
            <w:r w:rsidRPr="001852CA">
              <w:rPr>
                <w:rFonts w:eastAsia="Calibri"/>
                <w:color w:val="000000"/>
                <w:sz w:val="23"/>
                <w:szCs w:val="23"/>
                <w:lang w:eastAsia="zh-CN"/>
              </w:rPr>
              <w:t xml:space="preserve">систему противопожарной сигнализации построенной на системе НВП “Болид”;    </w:t>
            </w:r>
          </w:p>
          <w:p w:rsidR="009D17B9" w:rsidRPr="001852CA" w:rsidRDefault="009D17B9" w:rsidP="009D17B9">
            <w:pPr>
              <w:numPr>
                <w:ilvl w:val="0"/>
                <w:numId w:val="26"/>
              </w:numPr>
              <w:tabs>
                <w:tab w:val="left" w:pos="263"/>
              </w:tabs>
              <w:suppressAutoHyphens/>
              <w:ind w:left="33" w:right="40" w:firstLine="142"/>
              <w:contextualSpacing/>
              <w:jc w:val="both"/>
              <w:rPr>
                <w:rFonts w:eastAsia="Calibri"/>
                <w:sz w:val="23"/>
                <w:szCs w:val="23"/>
                <w:lang w:eastAsia="zh-CN"/>
              </w:rPr>
            </w:pPr>
            <w:r w:rsidRPr="001852CA">
              <w:rPr>
                <w:rFonts w:eastAsia="Calibri"/>
                <w:color w:val="000000"/>
                <w:sz w:val="23"/>
                <w:szCs w:val="23"/>
                <w:lang w:eastAsia="zh-CN"/>
              </w:rPr>
              <w:t>устройство подъездных путей и площадок с усовершенствованным покрытием вокруг ВНС;</w:t>
            </w:r>
          </w:p>
          <w:p w:rsidR="009D17B9" w:rsidRPr="001852CA" w:rsidRDefault="009D17B9" w:rsidP="009D17B9">
            <w:pPr>
              <w:numPr>
                <w:ilvl w:val="0"/>
                <w:numId w:val="26"/>
              </w:numPr>
              <w:tabs>
                <w:tab w:val="left" w:pos="323"/>
              </w:tabs>
              <w:suppressAutoHyphens/>
              <w:ind w:left="33" w:right="40" w:firstLine="142"/>
              <w:contextualSpacing/>
              <w:jc w:val="both"/>
              <w:rPr>
                <w:rFonts w:eastAsia="Calibri"/>
                <w:sz w:val="23"/>
                <w:szCs w:val="23"/>
                <w:lang w:eastAsia="zh-CN"/>
              </w:rPr>
            </w:pPr>
            <w:r w:rsidRPr="001852CA">
              <w:rPr>
                <w:rFonts w:eastAsia="Calibri"/>
                <w:color w:val="000000"/>
                <w:sz w:val="23"/>
                <w:szCs w:val="23"/>
                <w:lang w:eastAsia="zh-CN"/>
              </w:rPr>
              <w:t xml:space="preserve">освещение территорий, в том числе и </w:t>
            </w:r>
            <w:proofErr w:type="gramStart"/>
            <w:r w:rsidRPr="001852CA">
              <w:rPr>
                <w:rFonts w:eastAsia="Calibri"/>
                <w:color w:val="000000"/>
                <w:sz w:val="23"/>
                <w:szCs w:val="23"/>
                <w:lang w:eastAsia="zh-CN"/>
              </w:rPr>
              <w:t>аварийного</w:t>
            </w:r>
            <w:proofErr w:type="gramEnd"/>
            <w:r w:rsidRPr="001852CA">
              <w:rPr>
                <w:rFonts w:eastAsia="Calibri"/>
                <w:color w:val="000000"/>
                <w:sz w:val="23"/>
                <w:szCs w:val="23"/>
                <w:lang w:eastAsia="zh-CN"/>
              </w:rPr>
              <w:t>.</w:t>
            </w:r>
          </w:p>
          <w:p w:rsidR="009D17B9" w:rsidRPr="001852CA" w:rsidRDefault="009D17B9" w:rsidP="002454B1">
            <w:pPr>
              <w:suppressAutoHyphens/>
              <w:ind w:left="33" w:right="40" w:firstLine="142"/>
              <w:jc w:val="both"/>
              <w:rPr>
                <w:rFonts w:eastAsia="Calibri"/>
                <w:sz w:val="23"/>
                <w:szCs w:val="23"/>
                <w:lang w:eastAsia="zh-CN"/>
              </w:rPr>
            </w:pPr>
            <w:r w:rsidRPr="001852CA">
              <w:rPr>
                <w:rFonts w:eastAsia="Calibri"/>
                <w:color w:val="000000"/>
                <w:sz w:val="23"/>
                <w:szCs w:val="23"/>
                <w:lang w:eastAsia="zh-CN"/>
              </w:rPr>
              <w:t>На территории ВНС дополнительно предусмотреть:</w:t>
            </w:r>
          </w:p>
          <w:p w:rsidR="009D17B9" w:rsidRPr="001852CA" w:rsidRDefault="009D17B9" w:rsidP="002454B1">
            <w:pPr>
              <w:suppressAutoHyphens/>
              <w:ind w:left="33" w:right="40" w:firstLine="142"/>
              <w:jc w:val="both"/>
              <w:rPr>
                <w:rFonts w:eastAsia="Calibri"/>
                <w:sz w:val="23"/>
                <w:szCs w:val="23"/>
                <w:lang w:eastAsia="zh-CN"/>
              </w:rPr>
            </w:pPr>
            <w:r w:rsidRPr="001852CA">
              <w:rPr>
                <w:rFonts w:eastAsia="Calibri"/>
                <w:color w:val="000000"/>
                <w:sz w:val="23"/>
                <w:szCs w:val="23"/>
                <w:lang w:eastAsia="zh-CN"/>
              </w:rPr>
              <w:t>- устройство глухих ограждений по периметрам территорий;</w:t>
            </w:r>
          </w:p>
          <w:p w:rsidR="009D17B9" w:rsidRPr="001852CA" w:rsidRDefault="009D17B9" w:rsidP="002454B1">
            <w:pPr>
              <w:suppressAutoHyphens/>
              <w:ind w:left="33" w:right="40" w:firstLine="142"/>
              <w:jc w:val="both"/>
              <w:rPr>
                <w:rFonts w:eastAsia="Calibri"/>
                <w:sz w:val="23"/>
                <w:szCs w:val="23"/>
                <w:lang w:eastAsia="zh-CN"/>
              </w:rPr>
            </w:pPr>
            <w:r w:rsidRPr="001852CA">
              <w:rPr>
                <w:rFonts w:eastAsia="Calibri"/>
                <w:color w:val="000000"/>
                <w:sz w:val="23"/>
                <w:szCs w:val="23"/>
                <w:lang w:eastAsia="zh-CN"/>
              </w:rPr>
              <w:t>- устройство сквозных проездов (ширину ворот принять с возможностью проезда крупнотоннажной техники);</w:t>
            </w:r>
          </w:p>
          <w:p w:rsidR="009D17B9" w:rsidRPr="001852CA" w:rsidRDefault="009D17B9" w:rsidP="002454B1">
            <w:pPr>
              <w:suppressAutoHyphens/>
              <w:ind w:left="33" w:right="40" w:firstLine="142"/>
              <w:jc w:val="both"/>
              <w:rPr>
                <w:rFonts w:eastAsia="Calibri"/>
                <w:sz w:val="23"/>
                <w:szCs w:val="23"/>
                <w:lang w:eastAsia="zh-CN"/>
              </w:rPr>
            </w:pPr>
            <w:r w:rsidRPr="001852CA">
              <w:rPr>
                <w:rFonts w:eastAsia="Calibri"/>
                <w:color w:val="000000"/>
                <w:sz w:val="23"/>
                <w:szCs w:val="23"/>
                <w:lang w:eastAsia="zh-CN"/>
              </w:rPr>
              <w:t>- оборудование мест стоянки контейнеров для хранения отбросов;</w:t>
            </w:r>
          </w:p>
          <w:p w:rsidR="009D17B9" w:rsidRPr="001852CA" w:rsidRDefault="009D17B9" w:rsidP="002454B1">
            <w:pPr>
              <w:suppressAutoHyphens/>
              <w:ind w:left="33" w:right="40" w:firstLine="142"/>
              <w:jc w:val="both"/>
              <w:rPr>
                <w:rFonts w:eastAsia="Calibri"/>
                <w:sz w:val="23"/>
                <w:szCs w:val="23"/>
                <w:lang w:eastAsia="zh-CN"/>
              </w:rPr>
            </w:pPr>
            <w:r w:rsidRPr="001852CA">
              <w:rPr>
                <w:rFonts w:eastAsia="Calibri"/>
                <w:color w:val="000000"/>
                <w:sz w:val="23"/>
                <w:szCs w:val="23"/>
                <w:lang w:eastAsia="zh-CN"/>
              </w:rPr>
              <w:t>- оборудование стоянки автотранспорта для обслуживающего персонала.</w:t>
            </w:r>
          </w:p>
          <w:p w:rsidR="009D17B9" w:rsidRPr="001852CA" w:rsidRDefault="009D17B9" w:rsidP="002454B1">
            <w:pPr>
              <w:suppressAutoHyphens/>
              <w:jc w:val="both"/>
              <w:rPr>
                <w:rFonts w:eastAsia="Calibri"/>
                <w:bCs/>
                <w:sz w:val="23"/>
                <w:szCs w:val="23"/>
              </w:rPr>
            </w:pPr>
            <w:proofErr w:type="gramStart"/>
            <w:r w:rsidRPr="001852CA">
              <w:rPr>
                <w:rFonts w:eastAsia="Calibri"/>
                <w:bCs/>
                <w:sz w:val="23"/>
                <w:szCs w:val="23"/>
              </w:rPr>
              <w:t xml:space="preserve">В соответствии с рекомендациями, подготовленными на основании </w:t>
            </w:r>
            <w:r w:rsidRPr="001852CA">
              <w:rPr>
                <w:sz w:val="23"/>
                <w:szCs w:val="23"/>
              </w:rPr>
              <w:t xml:space="preserve">постановления Правительства РФ от 23.12.2016 г. № 1467 «Об утверждении требований к антитеррористической защищенности объектов водоснабжения и водоотведения, формы паспорта безопасности объекта водоснабжения и водоотведения, и о внесении изменений в некоторые акты Правительства РФ», </w:t>
            </w:r>
            <w:r w:rsidRPr="001852CA">
              <w:rPr>
                <w:rFonts w:eastAsia="Calibri"/>
                <w:bCs/>
                <w:sz w:val="23"/>
                <w:szCs w:val="23"/>
              </w:rPr>
              <w:t xml:space="preserve">по оснащению объектов водоснабжения и водоотведения инженерно-техническими средствами охраны,  необходимо выполнить проектирование </w:t>
            </w:r>
            <w:r w:rsidRPr="001852CA">
              <w:rPr>
                <w:rFonts w:eastAsia="Calibri"/>
                <w:sz w:val="23"/>
                <w:szCs w:val="23"/>
              </w:rPr>
              <w:t>комплекса инженерно-технических средств защиты по</w:t>
            </w:r>
            <w:r w:rsidRPr="001852CA">
              <w:rPr>
                <w:rFonts w:eastAsia="Calibri"/>
                <w:bCs/>
                <w:sz w:val="23"/>
                <w:szCs w:val="23"/>
              </w:rPr>
              <w:t xml:space="preserve"> устройству основного и</w:t>
            </w:r>
            <w:proofErr w:type="gramEnd"/>
            <w:r w:rsidRPr="001852CA">
              <w:rPr>
                <w:rFonts w:eastAsia="Calibri"/>
                <w:bCs/>
                <w:sz w:val="23"/>
                <w:szCs w:val="23"/>
              </w:rPr>
              <w:t xml:space="preserve"> дополнительного ограждения внешнего периметра и мест размещения критических элементов объекта, установлению средства ограничения скорости движения и принудительной остановки ТС при въезде на объект, приведению КПП в соответствии с рекомендациями, выводу камер наблюдения на пункт диспетчера в головном офисе по адресу </w:t>
            </w:r>
            <w:proofErr w:type="spellStart"/>
            <w:r w:rsidRPr="001852CA">
              <w:rPr>
                <w:rFonts w:eastAsia="Calibri"/>
                <w:bCs/>
                <w:sz w:val="23"/>
                <w:szCs w:val="23"/>
              </w:rPr>
              <w:t>пр</w:t>
            </w:r>
            <w:proofErr w:type="gramStart"/>
            <w:r w:rsidRPr="001852CA">
              <w:rPr>
                <w:rFonts w:eastAsia="Calibri"/>
                <w:bCs/>
                <w:sz w:val="23"/>
                <w:szCs w:val="23"/>
              </w:rPr>
              <w:t>.Ц</w:t>
            </w:r>
            <w:proofErr w:type="gramEnd"/>
            <w:r w:rsidRPr="001852CA">
              <w:rPr>
                <w:rFonts w:eastAsia="Calibri"/>
                <w:bCs/>
                <w:sz w:val="23"/>
                <w:szCs w:val="23"/>
              </w:rPr>
              <w:t>иолковского</w:t>
            </w:r>
            <w:proofErr w:type="spellEnd"/>
            <w:r w:rsidRPr="001852CA">
              <w:rPr>
                <w:rFonts w:eastAsia="Calibri"/>
                <w:bCs/>
                <w:sz w:val="23"/>
                <w:szCs w:val="23"/>
              </w:rPr>
              <w:t xml:space="preserve"> 3/1, оборудованию помещение для размещения подразделения охраны в КПП, подключению одного рубежа охраны системы охранной сигнализации по периметру и внутри мест размещения критических элементов, подключить дополнительные видеокамеры по внешнему периметру объекта, а также внутри мест размещения критических элементов, подключению дополнительного освещения по периметру и на территории </w:t>
            </w:r>
            <w:proofErr w:type="gramStart"/>
            <w:r w:rsidRPr="001852CA">
              <w:rPr>
                <w:rFonts w:eastAsia="Calibri"/>
                <w:bCs/>
                <w:sz w:val="23"/>
                <w:szCs w:val="23"/>
              </w:rPr>
              <w:t>объекта</w:t>
            </w:r>
            <w:proofErr w:type="gramEnd"/>
            <w:r w:rsidRPr="001852CA">
              <w:rPr>
                <w:rFonts w:eastAsia="Calibri"/>
                <w:bCs/>
                <w:sz w:val="23"/>
                <w:szCs w:val="23"/>
              </w:rPr>
              <w:t xml:space="preserve"> а также внутри мест размещения критических элементов, установлению мобильных технических средств досмотра на КПП объекта, подключению системы контроля и управления доступом на КПП в местах размещения критических элементов, подключению системы бесперебойного энергоснабжения инженерно-технических средств охраны.</w:t>
            </w:r>
          </w:p>
          <w:p w:rsidR="009D17B9" w:rsidRPr="001852CA" w:rsidRDefault="009D17B9" w:rsidP="002454B1">
            <w:pPr>
              <w:suppressAutoHyphens/>
              <w:rPr>
                <w:rFonts w:eastAsia="Calibri"/>
                <w:sz w:val="23"/>
                <w:szCs w:val="23"/>
                <w:lang w:eastAsia="zh-CN"/>
              </w:rPr>
            </w:pPr>
            <w:r w:rsidRPr="001852CA">
              <w:rPr>
                <w:rFonts w:eastAsia="Calibri"/>
                <w:bCs/>
                <w:sz w:val="23"/>
                <w:szCs w:val="23"/>
              </w:rPr>
              <w:t xml:space="preserve">Здание </w:t>
            </w:r>
            <w:proofErr w:type="spellStart"/>
            <w:r w:rsidRPr="001852CA">
              <w:rPr>
                <w:rFonts w:eastAsia="Calibri"/>
                <w:bCs/>
                <w:sz w:val="23"/>
                <w:szCs w:val="23"/>
              </w:rPr>
              <w:t>контрольно</w:t>
            </w:r>
            <w:proofErr w:type="spellEnd"/>
            <w:r w:rsidRPr="001852CA">
              <w:rPr>
                <w:rFonts w:eastAsia="Calibri"/>
                <w:bCs/>
                <w:sz w:val="23"/>
                <w:szCs w:val="23"/>
              </w:rPr>
              <w:t xml:space="preserve"> пропускного пункта предусмотреть из </w:t>
            </w:r>
            <w:proofErr w:type="spellStart"/>
            <w:r w:rsidRPr="001852CA">
              <w:rPr>
                <w:rFonts w:eastAsia="Calibri"/>
                <w:bCs/>
                <w:sz w:val="23"/>
                <w:szCs w:val="23"/>
              </w:rPr>
              <w:t>бысто</w:t>
            </w:r>
            <w:proofErr w:type="spellEnd"/>
            <w:r w:rsidRPr="001852CA">
              <w:rPr>
                <w:rFonts w:eastAsia="Calibri"/>
                <w:bCs/>
                <w:sz w:val="23"/>
                <w:szCs w:val="23"/>
              </w:rPr>
              <w:t xml:space="preserve"> </w:t>
            </w:r>
            <w:proofErr w:type="gramStart"/>
            <w:r w:rsidRPr="001852CA">
              <w:rPr>
                <w:rFonts w:eastAsia="Calibri"/>
                <w:bCs/>
                <w:sz w:val="23"/>
                <w:szCs w:val="23"/>
              </w:rPr>
              <w:t>возводимы</w:t>
            </w:r>
            <w:proofErr w:type="gramEnd"/>
            <w:r w:rsidRPr="001852CA">
              <w:rPr>
                <w:rFonts w:eastAsia="Calibri"/>
                <w:bCs/>
                <w:sz w:val="23"/>
                <w:szCs w:val="23"/>
              </w:rPr>
              <w:t xml:space="preserve"> элементов (сэндвич </w:t>
            </w:r>
            <w:proofErr w:type="spellStart"/>
            <w:r w:rsidRPr="001852CA">
              <w:rPr>
                <w:rFonts w:eastAsia="Calibri"/>
                <w:bCs/>
                <w:sz w:val="23"/>
                <w:szCs w:val="23"/>
              </w:rPr>
              <w:t>панэл</w:t>
            </w:r>
            <w:proofErr w:type="spellEnd"/>
            <w:r w:rsidRPr="001852CA">
              <w:rPr>
                <w:rFonts w:eastAsia="Calibri"/>
                <w:bCs/>
                <w:sz w:val="23"/>
                <w:szCs w:val="23"/>
              </w:rPr>
              <w:t xml:space="preserve"> по </w:t>
            </w:r>
            <w:proofErr w:type="spellStart"/>
            <w:r w:rsidRPr="001852CA">
              <w:rPr>
                <w:rFonts w:eastAsia="Calibri"/>
                <w:bCs/>
                <w:sz w:val="23"/>
                <w:szCs w:val="23"/>
              </w:rPr>
              <w:t>металло</w:t>
            </w:r>
            <w:proofErr w:type="spellEnd"/>
            <w:r w:rsidRPr="001852CA">
              <w:rPr>
                <w:rFonts w:eastAsia="Calibri"/>
                <w:bCs/>
                <w:sz w:val="23"/>
                <w:szCs w:val="23"/>
              </w:rPr>
              <w:t xml:space="preserve"> каркасу).</w:t>
            </w:r>
          </w:p>
          <w:p w:rsidR="009D17B9" w:rsidRPr="0076551C" w:rsidRDefault="009D17B9" w:rsidP="002454B1">
            <w:pPr>
              <w:ind w:right="36"/>
              <w:rPr>
                <w:sz w:val="23"/>
                <w:szCs w:val="23"/>
              </w:rPr>
            </w:pPr>
          </w:p>
        </w:tc>
      </w:tr>
      <w:tr w:rsidR="009D17B9" w:rsidRPr="00AD7897" w:rsidTr="002454B1">
        <w:tc>
          <w:tcPr>
            <w:tcW w:w="64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firstLine="34"/>
              <w:jc w:val="center"/>
              <w:rPr>
                <w:sz w:val="23"/>
                <w:szCs w:val="23"/>
              </w:rPr>
            </w:pPr>
            <w:r w:rsidRPr="00AD7897">
              <w:rPr>
                <w:sz w:val="23"/>
                <w:szCs w:val="23"/>
              </w:rPr>
              <w:t>16</w:t>
            </w:r>
          </w:p>
        </w:tc>
        <w:tc>
          <w:tcPr>
            <w:tcW w:w="342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firstLine="34"/>
              <w:rPr>
                <w:sz w:val="23"/>
                <w:szCs w:val="23"/>
                <w:lang w:eastAsia="ar-SA"/>
              </w:rPr>
            </w:pPr>
            <w:r w:rsidRPr="00AD7897">
              <w:rPr>
                <w:sz w:val="23"/>
                <w:szCs w:val="23"/>
                <w:lang w:eastAsia="ar-SA"/>
              </w:rPr>
              <w:t>Требования к составу, оформлению, комплектации документации</w:t>
            </w:r>
          </w:p>
        </w:tc>
        <w:tc>
          <w:tcPr>
            <w:tcW w:w="60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jc w:val="both"/>
              <w:rPr>
                <w:sz w:val="23"/>
                <w:szCs w:val="23"/>
              </w:rPr>
            </w:pPr>
            <w:r w:rsidRPr="00AD7897">
              <w:rPr>
                <w:sz w:val="23"/>
                <w:szCs w:val="23"/>
              </w:rPr>
              <w:t>1.</w:t>
            </w:r>
            <w:r w:rsidRPr="00AD7897">
              <w:rPr>
                <w:sz w:val="23"/>
                <w:szCs w:val="23"/>
              </w:rPr>
              <w:tab/>
              <w:t>Техническая документация должна быть разработана в соответствии с действующими руководящими и нормативными документами.</w:t>
            </w:r>
          </w:p>
          <w:p w:rsidR="009D17B9" w:rsidRPr="00AD7897" w:rsidRDefault="009D17B9" w:rsidP="002454B1">
            <w:pPr>
              <w:jc w:val="both"/>
              <w:rPr>
                <w:sz w:val="23"/>
                <w:szCs w:val="23"/>
              </w:rPr>
            </w:pPr>
            <w:r w:rsidRPr="00AD7897">
              <w:rPr>
                <w:sz w:val="23"/>
                <w:szCs w:val="23"/>
              </w:rPr>
              <w:t>2.</w:t>
            </w:r>
            <w:r w:rsidRPr="00AD7897">
              <w:rPr>
                <w:sz w:val="23"/>
                <w:szCs w:val="23"/>
              </w:rPr>
              <w:tab/>
              <w:t>После завершения работ Подрядчик передает Заказчику:</w:t>
            </w:r>
          </w:p>
          <w:p w:rsidR="009D17B9" w:rsidRPr="00AD7897" w:rsidRDefault="009D17B9" w:rsidP="002454B1">
            <w:pPr>
              <w:jc w:val="both"/>
              <w:rPr>
                <w:sz w:val="23"/>
                <w:szCs w:val="23"/>
              </w:rPr>
            </w:pPr>
            <w:r w:rsidRPr="00AD7897">
              <w:rPr>
                <w:sz w:val="23"/>
                <w:szCs w:val="23"/>
              </w:rPr>
              <w:t>- заключение и отчет, подписанный лицами, проводившими обследование, руководством структурного подразделения и утвержденный руководителем организации, проводившей работу, или уполномоченным на это лицом.</w:t>
            </w:r>
          </w:p>
          <w:p w:rsidR="009D17B9" w:rsidRPr="00AD7897" w:rsidRDefault="009D17B9" w:rsidP="002454B1">
            <w:pPr>
              <w:jc w:val="both"/>
              <w:rPr>
                <w:sz w:val="23"/>
                <w:szCs w:val="23"/>
              </w:rPr>
            </w:pPr>
            <w:r w:rsidRPr="00AD7897">
              <w:rPr>
                <w:sz w:val="23"/>
                <w:szCs w:val="23"/>
              </w:rPr>
              <w:t>- технический отчет обследования, выполненный в соответствии с настоящим техническим заданием, согласовывает с Заказчиком в установленном порядке;</w:t>
            </w:r>
          </w:p>
          <w:p w:rsidR="009D17B9" w:rsidRPr="00AD7897" w:rsidRDefault="009D17B9" w:rsidP="002454B1">
            <w:pPr>
              <w:jc w:val="both"/>
              <w:rPr>
                <w:sz w:val="23"/>
                <w:szCs w:val="23"/>
              </w:rPr>
            </w:pPr>
            <w:r w:rsidRPr="00AD7897">
              <w:rPr>
                <w:sz w:val="23"/>
                <w:szCs w:val="23"/>
              </w:rPr>
              <w:t>- поверочные расчеты, подтверждающие необходимость усиления, доработки конструкций систем несоответствующих нормативам;</w:t>
            </w:r>
          </w:p>
          <w:p w:rsidR="009D17B9" w:rsidRPr="00AD7897" w:rsidRDefault="009D17B9" w:rsidP="002454B1">
            <w:pPr>
              <w:jc w:val="both"/>
              <w:rPr>
                <w:sz w:val="23"/>
                <w:szCs w:val="23"/>
              </w:rPr>
            </w:pPr>
            <w:r w:rsidRPr="00AD7897">
              <w:rPr>
                <w:sz w:val="23"/>
                <w:szCs w:val="23"/>
              </w:rPr>
              <w:t>- заключения о соответствии объекта в целом нормативам, регламентам и т.д., а также безопасной эксплуатации по результатам реализации заказчиком мероприятий технического обследования и рабочей документации;</w:t>
            </w:r>
          </w:p>
          <w:p w:rsidR="009D17B9" w:rsidRPr="00AD7897" w:rsidRDefault="009D17B9" w:rsidP="002454B1">
            <w:pPr>
              <w:jc w:val="both"/>
              <w:rPr>
                <w:sz w:val="23"/>
                <w:szCs w:val="23"/>
              </w:rPr>
            </w:pPr>
            <w:r w:rsidRPr="00AD7897">
              <w:rPr>
                <w:sz w:val="23"/>
                <w:szCs w:val="23"/>
              </w:rPr>
              <w:t xml:space="preserve">- перечень мероприятий по энергосбережению и повышению </w:t>
            </w:r>
            <w:proofErr w:type="spellStart"/>
            <w:r w:rsidRPr="00AD7897">
              <w:rPr>
                <w:sz w:val="23"/>
                <w:szCs w:val="23"/>
              </w:rPr>
              <w:t>энергоэффективности</w:t>
            </w:r>
            <w:proofErr w:type="spellEnd"/>
            <w:r w:rsidRPr="00AD7897">
              <w:rPr>
                <w:sz w:val="23"/>
                <w:szCs w:val="23"/>
              </w:rPr>
              <w:t xml:space="preserve"> и отчет по энергетическому обследованию, а также Энергетический паспорт, имеющий рекомендации и технические решения по рациональному использованию энергетических ресурсов с оценкой их эффективности и объема затрат на их внедрение, зарегистрированный в СРО и удовлетворяющий по содержанию и форме  требованиям действующих документов;</w:t>
            </w:r>
          </w:p>
          <w:p w:rsidR="009D17B9" w:rsidRPr="00AD7897" w:rsidRDefault="009D17B9" w:rsidP="002454B1">
            <w:pPr>
              <w:jc w:val="both"/>
              <w:rPr>
                <w:sz w:val="23"/>
                <w:szCs w:val="23"/>
              </w:rPr>
            </w:pPr>
            <w:r w:rsidRPr="00AD7897">
              <w:rPr>
                <w:sz w:val="23"/>
                <w:szCs w:val="23"/>
              </w:rPr>
              <w:t>- поверочные расчеты, подтверждающие необходимость усиления, доработки конструкций систем несоответствующих нормативам.</w:t>
            </w:r>
          </w:p>
          <w:p w:rsidR="009D17B9" w:rsidRPr="00AD7897" w:rsidRDefault="009D17B9" w:rsidP="002454B1">
            <w:pPr>
              <w:jc w:val="both"/>
              <w:rPr>
                <w:sz w:val="23"/>
                <w:szCs w:val="23"/>
              </w:rPr>
            </w:pPr>
            <w:r w:rsidRPr="00AD7897">
              <w:rPr>
                <w:sz w:val="23"/>
                <w:szCs w:val="23"/>
              </w:rPr>
              <w:t>3.</w:t>
            </w:r>
            <w:r w:rsidRPr="00AD7897">
              <w:rPr>
                <w:sz w:val="23"/>
                <w:szCs w:val="23"/>
              </w:rPr>
              <w:tab/>
              <w:t xml:space="preserve">Оформление результатов обследования выполняется: </w:t>
            </w:r>
          </w:p>
          <w:p w:rsidR="009D17B9" w:rsidRPr="00AD7897" w:rsidRDefault="009D17B9" w:rsidP="002454B1">
            <w:pPr>
              <w:jc w:val="both"/>
              <w:rPr>
                <w:sz w:val="23"/>
                <w:szCs w:val="23"/>
              </w:rPr>
            </w:pPr>
            <w:r w:rsidRPr="00AD7897">
              <w:rPr>
                <w:sz w:val="23"/>
                <w:szCs w:val="23"/>
              </w:rPr>
              <w:t>3.1</w:t>
            </w:r>
            <w:proofErr w:type="gramStart"/>
            <w:r w:rsidRPr="00AD7897">
              <w:rPr>
                <w:sz w:val="23"/>
                <w:szCs w:val="23"/>
              </w:rPr>
              <w:t xml:space="preserve"> П</w:t>
            </w:r>
            <w:proofErr w:type="gramEnd"/>
            <w:r w:rsidRPr="00AD7897">
              <w:rPr>
                <w:sz w:val="23"/>
                <w:szCs w:val="23"/>
              </w:rPr>
              <w:t>о итогам завершения инструментального обследования Подрядчиком составляется акт, содержащий результаты проведенного инструментального обследования, подписываемый уполномоченным лицом Подрядчика и уполномоченным лицом Заказчика.</w:t>
            </w:r>
          </w:p>
          <w:p w:rsidR="009D17B9" w:rsidRPr="00AD7897" w:rsidRDefault="009D17B9" w:rsidP="002454B1">
            <w:pPr>
              <w:jc w:val="both"/>
              <w:rPr>
                <w:sz w:val="23"/>
                <w:szCs w:val="23"/>
              </w:rPr>
            </w:pPr>
            <w:r w:rsidRPr="00AD7897">
              <w:rPr>
                <w:sz w:val="23"/>
                <w:szCs w:val="23"/>
              </w:rPr>
              <w:t>3.2</w:t>
            </w:r>
            <w:proofErr w:type="gramStart"/>
            <w:r w:rsidRPr="00AD7897">
              <w:rPr>
                <w:sz w:val="23"/>
                <w:szCs w:val="23"/>
              </w:rPr>
              <w:t xml:space="preserve"> П</w:t>
            </w:r>
            <w:proofErr w:type="gramEnd"/>
            <w:r w:rsidRPr="00AD7897">
              <w:rPr>
                <w:sz w:val="23"/>
                <w:szCs w:val="23"/>
              </w:rPr>
              <w:t>о результатам проведенного обследования конструкций зданий и сооружений Подрядчиком составляется акт, заключение, отчет о техническом состоянии конструкций, в котором приводятся сведения, полученные из проектной и исполнительной документации, и материалы, характеризующие особенности эксплуатации конструкций, вызвавшие необходимость проведения обследования.</w:t>
            </w:r>
          </w:p>
          <w:p w:rsidR="009D17B9" w:rsidRPr="00AD7897" w:rsidRDefault="009D17B9" w:rsidP="002454B1">
            <w:pPr>
              <w:jc w:val="both"/>
              <w:rPr>
                <w:sz w:val="23"/>
                <w:szCs w:val="23"/>
              </w:rPr>
            </w:pPr>
            <w:r w:rsidRPr="00AD7897">
              <w:rPr>
                <w:sz w:val="23"/>
                <w:szCs w:val="23"/>
              </w:rPr>
              <w:t>3.3</w:t>
            </w:r>
            <w:proofErr w:type="gramStart"/>
            <w:r w:rsidRPr="00AD7897">
              <w:rPr>
                <w:sz w:val="23"/>
                <w:szCs w:val="23"/>
              </w:rPr>
              <w:t xml:space="preserve"> В</w:t>
            </w:r>
            <w:proofErr w:type="gramEnd"/>
            <w:r w:rsidRPr="00AD7897">
              <w:rPr>
                <w:sz w:val="23"/>
                <w:szCs w:val="23"/>
              </w:rPr>
              <w:t xml:space="preserve"> итоговом документе по результатам обследования приводятся планы, разрезы, ведомости дефектов и повреждений или схема дефектов и повреждений с фотографиями наиболее характерных из них; схемы расположения трещин в железобетонных и каменных конструкциях и данные об их раскрытии; значения всех контролируемых признаков, определение которых предусматривалось техническим заданием или программой проведения обследования; результаты поверочных расчетов, если их проведение предусматривалось программой обследования; оценка состояния конструкций с рекомендуемыми мероприятиями по усилению конструкций, устранению дефектов и повреждений, а также причин их появления (данный перечень может быть дополнен в зависимости от состояния конструкций, причин и задач обследования).</w:t>
            </w:r>
          </w:p>
          <w:p w:rsidR="009D17B9" w:rsidRPr="00AD7897" w:rsidRDefault="009D17B9" w:rsidP="002454B1">
            <w:pPr>
              <w:jc w:val="both"/>
              <w:rPr>
                <w:sz w:val="23"/>
                <w:szCs w:val="23"/>
              </w:rPr>
            </w:pPr>
            <w:r w:rsidRPr="00AD7897">
              <w:rPr>
                <w:sz w:val="23"/>
                <w:szCs w:val="23"/>
              </w:rPr>
              <w:t>3.4 Заключение и отчет подписывается лицами, проводившими обследование, руководством структурного подразделения и утверждается руководителем организации, проводившей работу, или уполномоченным на это лицом.</w:t>
            </w:r>
          </w:p>
          <w:p w:rsidR="009D17B9" w:rsidRPr="00AD7897" w:rsidRDefault="009D17B9" w:rsidP="002454B1">
            <w:pPr>
              <w:jc w:val="both"/>
              <w:rPr>
                <w:sz w:val="23"/>
                <w:szCs w:val="23"/>
              </w:rPr>
            </w:pPr>
            <w:r w:rsidRPr="00AD7897">
              <w:rPr>
                <w:sz w:val="23"/>
                <w:szCs w:val="23"/>
              </w:rPr>
              <w:t>3.5</w:t>
            </w:r>
            <w:proofErr w:type="gramStart"/>
            <w:r w:rsidRPr="00AD7897">
              <w:rPr>
                <w:sz w:val="23"/>
                <w:szCs w:val="23"/>
              </w:rPr>
              <w:t xml:space="preserve"> Н</w:t>
            </w:r>
            <w:proofErr w:type="gramEnd"/>
            <w:r w:rsidRPr="00AD7897">
              <w:rPr>
                <w:sz w:val="23"/>
                <w:szCs w:val="23"/>
              </w:rPr>
              <w:t>а титульном листе энергетического паспорта де-лается отметка о его согласовании Заказчиком, заверенная печатью организации и подписью уполномоченного должностного лица организации. Согласование энергетического паспорта в саморегулируемой организации осуществляется на основании положительного экспертного заключения специализированной комиссии, созданной саморегулируемой организацией.</w:t>
            </w:r>
          </w:p>
          <w:p w:rsidR="009D17B9" w:rsidRPr="00AD7897" w:rsidRDefault="009D17B9" w:rsidP="002454B1">
            <w:pPr>
              <w:jc w:val="both"/>
              <w:rPr>
                <w:sz w:val="23"/>
                <w:szCs w:val="23"/>
              </w:rPr>
            </w:pPr>
            <w:r w:rsidRPr="00AD7897">
              <w:rPr>
                <w:sz w:val="23"/>
                <w:szCs w:val="23"/>
              </w:rPr>
              <w:t>3.5.1</w:t>
            </w:r>
            <w:proofErr w:type="gramStart"/>
            <w:r w:rsidRPr="00AD7897">
              <w:rPr>
                <w:sz w:val="23"/>
                <w:szCs w:val="23"/>
              </w:rPr>
              <w:tab/>
              <w:t>В</w:t>
            </w:r>
            <w:proofErr w:type="gramEnd"/>
            <w:r w:rsidRPr="00AD7897">
              <w:rPr>
                <w:sz w:val="23"/>
                <w:szCs w:val="23"/>
              </w:rPr>
              <w:t xml:space="preserve"> энергетическом паспорте отражаются (структура паспорта):</w:t>
            </w:r>
          </w:p>
          <w:p w:rsidR="009D17B9" w:rsidRPr="00AD7897" w:rsidRDefault="009D17B9" w:rsidP="002454B1">
            <w:pPr>
              <w:jc w:val="both"/>
              <w:rPr>
                <w:sz w:val="23"/>
                <w:szCs w:val="23"/>
              </w:rPr>
            </w:pPr>
            <w:r w:rsidRPr="00AD7897">
              <w:rPr>
                <w:sz w:val="23"/>
                <w:szCs w:val="23"/>
              </w:rPr>
              <w:t>- общие сведения об организации;</w:t>
            </w:r>
          </w:p>
          <w:p w:rsidR="009D17B9" w:rsidRPr="00AD7897" w:rsidRDefault="009D17B9" w:rsidP="002454B1">
            <w:pPr>
              <w:jc w:val="both"/>
              <w:rPr>
                <w:sz w:val="23"/>
                <w:szCs w:val="23"/>
              </w:rPr>
            </w:pPr>
            <w:r w:rsidRPr="00AD7897">
              <w:rPr>
                <w:sz w:val="23"/>
                <w:szCs w:val="23"/>
              </w:rPr>
              <w:t>- сведения об оснащенности приборами учета используемых энергетических ресурсов;</w:t>
            </w:r>
          </w:p>
          <w:p w:rsidR="009D17B9" w:rsidRPr="00AD7897" w:rsidRDefault="009D17B9" w:rsidP="002454B1">
            <w:pPr>
              <w:jc w:val="both"/>
              <w:rPr>
                <w:sz w:val="23"/>
                <w:szCs w:val="23"/>
              </w:rPr>
            </w:pPr>
            <w:r w:rsidRPr="00AD7897">
              <w:rPr>
                <w:sz w:val="23"/>
                <w:szCs w:val="23"/>
              </w:rPr>
              <w:t>- сведения об объеме используемых энергетических ресурсов и о его изменении;</w:t>
            </w:r>
          </w:p>
          <w:p w:rsidR="009D17B9" w:rsidRPr="00AD7897" w:rsidRDefault="009D17B9" w:rsidP="002454B1">
            <w:pPr>
              <w:jc w:val="both"/>
              <w:rPr>
                <w:sz w:val="23"/>
                <w:szCs w:val="23"/>
              </w:rPr>
            </w:pPr>
            <w:r w:rsidRPr="00AD7897">
              <w:rPr>
                <w:sz w:val="23"/>
                <w:szCs w:val="23"/>
              </w:rPr>
              <w:t>- сведения о составе оборудования и технические данные потребителей энергоресурсов;</w:t>
            </w:r>
          </w:p>
          <w:p w:rsidR="009D17B9" w:rsidRPr="00AD7897" w:rsidRDefault="009D17B9" w:rsidP="002454B1">
            <w:pPr>
              <w:jc w:val="both"/>
              <w:rPr>
                <w:sz w:val="23"/>
                <w:szCs w:val="23"/>
              </w:rPr>
            </w:pPr>
            <w:r w:rsidRPr="00AD7897">
              <w:rPr>
                <w:sz w:val="23"/>
                <w:szCs w:val="23"/>
              </w:rPr>
              <w:t>- общее потребление энергоносителей по каждому виду;</w:t>
            </w:r>
          </w:p>
          <w:p w:rsidR="009D17B9" w:rsidRPr="00AD7897" w:rsidRDefault="009D17B9" w:rsidP="002454B1">
            <w:pPr>
              <w:jc w:val="both"/>
              <w:rPr>
                <w:sz w:val="23"/>
                <w:szCs w:val="23"/>
              </w:rPr>
            </w:pPr>
            <w:r w:rsidRPr="00AD7897">
              <w:rPr>
                <w:sz w:val="23"/>
                <w:szCs w:val="23"/>
              </w:rPr>
              <w:t>- расчетно-нормативное потребление энергоносителей;</w:t>
            </w:r>
          </w:p>
          <w:p w:rsidR="009D17B9" w:rsidRPr="00AD7897" w:rsidRDefault="009D17B9" w:rsidP="002454B1">
            <w:pPr>
              <w:jc w:val="both"/>
              <w:rPr>
                <w:sz w:val="23"/>
                <w:szCs w:val="23"/>
              </w:rPr>
            </w:pPr>
            <w:r w:rsidRPr="00AD7897">
              <w:rPr>
                <w:sz w:val="23"/>
                <w:szCs w:val="23"/>
              </w:rPr>
              <w:t>- технические данные применяемых приборов учета, сроки их проверки;</w:t>
            </w:r>
          </w:p>
          <w:p w:rsidR="009D17B9" w:rsidRPr="00AD7897" w:rsidRDefault="009D17B9" w:rsidP="002454B1">
            <w:pPr>
              <w:jc w:val="both"/>
              <w:rPr>
                <w:sz w:val="23"/>
                <w:szCs w:val="23"/>
              </w:rPr>
            </w:pPr>
            <w:r w:rsidRPr="00AD7897">
              <w:rPr>
                <w:sz w:val="23"/>
                <w:szCs w:val="23"/>
              </w:rPr>
              <w:t>- удельные расходы энергоресурсов;</w:t>
            </w:r>
          </w:p>
          <w:p w:rsidR="009D17B9" w:rsidRPr="00AD7897" w:rsidRDefault="009D17B9" w:rsidP="002454B1">
            <w:pPr>
              <w:jc w:val="both"/>
              <w:rPr>
                <w:sz w:val="23"/>
                <w:szCs w:val="23"/>
              </w:rPr>
            </w:pPr>
            <w:r w:rsidRPr="00AD7897">
              <w:rPr>
                <w:sz w:val="23"/>
                <w:szCs w:val="23"/>
              </w:rPr>
              <w:t>- балансы потребления энергоресурсов;</w:t>
            </w:r>
          </w:p>
          <w:p w:rsidR="009D17B9" w:rsidRPr="00AD7897" w:rsidRDefault="009D17B9" w:rsidP="002454B1">
            <w:pPr>
              <w:jc w:val="both"/>
              <w:rPr>
                <w:sz w:val="23"/>
                <w:szCs w:val="23"/>
              </w:rPr>
            </w:pPr>
            <w:r w:rsidRPr="00AD7897">
              <w:rPr>
                <w:sz w:val="23"/>
                <w:szCs w:val="23"/>
              </w:rPr>
              <w:t>- сведения о показателях энергетической эффективности;</w:t>
            </w:r>
          </w:p>
          <w:p w:rsidR="009D17B9" w:rsidRPr="00AD7897" w:rsidRDefault="009D17B9" w:rsidP="002454B1">
            <w:pPr>
              <w:jc w:val="both"/>
              <w:rPr>
                <w:sz w:val="23"/>
                <w:szCs w:val="23"/>
              </w:rPr>
            </w:pPr>
            <w:proofErr w:type="gramStart"/>
            <w:r w:rsidRPr="00AD7897">
              <w:rPr>
                <w:sz w:val="23"/>
                <w:szCs w:val="23"/>
              </w:rPr>
              <w:t>- сведения о потенциале энергосбережения, в том числе об оценке возможной экономии энергетических ресурсов в натуральном выражения.</w:t>
            </w:r>
            <w:proofErr w:type="gramEnd"/>
          </w:p>
          <w:p w:rsidR="009D17B9" w:rsidRPr="00AD7897" w:rsidRDefault="009D17B9" w:rsidP="002454B1">
            <w:pPr>
              <w:jc w:val="both"/>
              <w:rPr>
                <w:sz w:val="23"/>
                <w:szCs w:val="23"/>
              </w:rPr>
            </w:pPr>
            <w:r w:rsidRPr="00AD7897">
              <w:rPr>
                <w:sz w:val="23"/>
                <w:szCs w:val="23"/>
              </w:rPr>
              <w:t>3.6 Результаты выполнения работ должны позволять Заказчику оценить эффективность мероприятий, направленных на снижение энергопотребления зданий, их стоимость, срок окупаемости и разработать стратегию финансирования этих мероприятий.</w:t>
            </w:r>
          </w:p>
          <w:p w:rsidR="009D17B9" w:rsidRPr="00AD7897" w:rsidRDefault="009D17B9" w:rsidP="002454B1">
            <w:pPr>
              <w:jc w:val="both"/>
              <w:rPr>
                <w:sz w:val="23"/>
                <w:szCs w:val="23"/>
              </w:rPr>
            </w:pPr>
            <w:r w:rsidRPr="00AD7897">
              <w:rPr>
                <w:sz w:val="23"/>
                <w:szCs w:val="23"/>
              </w:rPr>
              <w:t>4. В составе проектной и рабочей документации должны быть предоставлены:</w:t>
            </w:r>
          </w:p>
          <w:p w:rsidR="009D17B9" w:rsidRPr="00AD7897" w:rsidRDefault="009D17B9" w:rsidP="002454B1">
            <w:pPr>
              <w:pStyle w:val="a5"/>
              <w:ind w:left="39"/>
              <w:jc w:val="both"/>
              <w:rPr>
                <w:sz w:val="23"/>
                <w:szCs w:val="23"/>
              </w:rPr>
            </w:pPr>
            <w:r w:rsidRPr="00AD7897">
              <w:rPr>
                <w:sz w:val="23"/>
                <w:szCs w:val="23"/>
              </w:rPr>
              <w:t>- Раздел 1. «Пояснительная записка»;</w:t>
            </w:r>
          </w:p>
          <w:p w:rsidR="009D17B9" w:rsidRPr="00AD7897" w:rsidRDefault="009D17B9" w:rsidP="002454B1">
            <w:pPr>
              <w:pStyle w:val="a5"/>
              <w:ind w:left="39"/>
              <w:jc w:val="both"/>
              <w:rPr>
                <w:sz w:val="23"/>
                <w:szCs w:val="23"/>
              </w:rPr>
            </w:pPr>
            <w:r w:rsidRPr="00AD7897">
              <w:rPr>
                <w:sz w:val="23"/>
                <w:szCs w:val="23"/>
              </w:rPr>
              <w:t>- Раздел 2. «Схема планировочной организации земельного участка»;</w:t>
            </w:r>
          </w:p>
          <w:p w:rsidR="009D17B9" w:rsidRPr="00AD7897" w:rsidRDefault="009D17B9" w:rsidP="002454B1">
            <w:pPr>
              <w:ind w:left="39"/>
              <w:jc w:val="both"/>
              <w:rPr>
                <w:sz w:val="23"/>
                <w:szCs w:val="23"/>
              </w:rPr>
            </w:pPr>
            <w:r w:rsidRPr="00AD7897">
              <w:rPr>
                <w:sz w:val="23"/>
                <w:szCs w:val="23"/>
              </w:rPr>
              <w:t>- Раздел 3. «Архитектурные решения»;</w:t>
            </w:r>
          </w:p>
          <w:p w:rsidR="009D17B9" w:rsidRPr="00AD7897" w:rsidRDefault="009D17B9" w:rsidP="002454B1">
            <w:pPr>
              <w:ind w:left="39"/>
              <w:jc w:val="both"/>
              <w:rPr>
                <w:sz w:val="23"/>
                <w:szCs w:val="23"/>
              </w:rPr>
            </w:pPr>
            <w:r w:rsidRPr="00AD7897">
              <w:rPr>
                <w:sz w:val="23"/>
                <w:szCs w:val="23"/>
              </w:rPr>
              <w:t>- Раздел 4. «Конструктивные и объемно-планировочные решения»;</w:t>
            </w:r>
          </w:p>
          <w:p w:rsidR="009D17B9" w:rsidRPr="00AD7897" w:rsidRDefault="009D17B9" w:rsidP="002454B1">
            <w:pPr>
              <w:ind w:left="39"/>
              <w:jc w:val="both"/>
              <w:rPr>
                <w:sz w:val="23"/>
                <w:szCs w:val="23"/>
              </w:rPr>
            </w:pPr>
            <w:r w:rsidRPr="00AD7897">
              <w:rPr>
                <w:sz w:val="23"/>
                <w:szCs w:val="23"/>
              </w:rPr>
              <w:t>- Раздел 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9D17B9" w:rsidRPr="00AD7897" w:rsidRDefault="009D17B9" w:rsidP="002454B1">
            <w:pPr>
              <w:ind w:left="465"/>
              <w:jc w:val="both"/>
              <w:rPr>
                <w:sz w:val="23"/>
                <w:szCs w:val="23"/>
              </w:rPr>
            </w:pPr>
            <w:r w:rsidRPr="00AD7897">
              <w:rPr>
                <w:sz w:val="23"/>
                <w:szCs w:val="23"/>
              </w:rPr>
              <w:t>- Подраздел 5.1. «Система электроснабжения»;</w:t>
            </w:r>
          </w:p>
          <w:p w:rsidR="009D17B9" w:rsidRPr="00AD7897" w:rsidRDefault="009D17B9" w:rsidP="002454B1">
            <w:pPr>
              <w:ind w:left="465"/>
              <w:jc w:val="both"/>
              <w:rPr>
                <w:sz w:val="23"/>
                <w:szCs w:val="23"/>
              </w:rPr>
            </w:pPr>
            <w:r w:rsidRPr="00AD7897">
              <w:rPr>
                <w:sz w:val="23"/>
                <w:szCs w:val="23"/>
              </w:rPr>
              <w:t>- Подраздел 5.2. «Система водоснабжения»;</w:t>
            </w:r>
          </w:p>
          <w:p w:rsidR="009D17B9" w:rsidRPr="00AD7897" w:rsidRDefault="009D17B9" w:rsidP="002454B1">
            <w:pPr>
              <w:ind w:left="465"/>
              <w:jc w:val="both"/>
              <w:rPr>
                <w:sz w:val="23"/>
                <w:szCs w:val="23"/>
              </w:rPr>
            </w:pPr>
            <w:r w:rsidRPr="00AD7897">
              <w:rPr>
                <w:sz w:val="23"/>
                <w:szCs w:val="23"/>
              </w:rPr>
              <w:t>- Подраздел 5.3. «Система водоотведения»;</w:t>
            </w:r>
          </w:p>
          <w:p w:rsidR="009D17B9" w:rsidRPr="00AD7897" w:rsidRDefault="009D17B9" w:rsidP="002454B1">
            <w:pPr>
              <w:ind w:left="465"/>
              <w:jc w:val="both"/>
              <w:rPr>
                <w:sz w:val="23"/>
                <w:szCs w:val="23"/>
              </w:rPr>
            </w:pPr>
            <w:r w:rsidRPr="00AD7897">
              <w:rPr>
                <w:sz w:val="23"/>
                <w:szCs w:val="23"/>
              </w:rPr>
              <w:t>- Подраздел 5.4. «Отопление, вентиляция и кондиционирование воздуха, тепловые сети»;</w:t>
            </w:r>
          </w:p>
          <w:p w:rsidR="009D17B9" w:rsidRPr="00AD7897" w:rsidRDefault="009D17B9" w:rsidP="002454B1">
            <w:pPr>
              <w:ind w:left="465"/>
              <w:jc w:val="both"/>
              <w:rPr>
                <w:sz w:val="23"/>
                <w:szCs w:val="23"/>
              </w:rPr>
            </w:pPr>
            <w:r w:rsidRPr="00AD7897">
              <w:rPr>
                <w:sz w:val="23"/>
                <w:szCs w:val="23"/>
              </w:rPr>
              <w:t>- Подраздел 5.5. «Сети связи»;</w:t>
            </w:r>
          </w:p>
          <w:p w:rsidR="009D17B9" w:rsidRPr="00AD7897" w:rsidRDefault="009D17B9" w:rsidP="002454B1">
            <w:pPr>
              <w:ind w:left="465"/>
              <w:jc w:val="both"/>
              <w:rPr>
                <w:sz w:val="23"/>
                <w:szCs w:val="23"/>
              </w:rPr>
            </w:pPr>
            <w:r w:rsidRPr="00AD7897">
              <w:rPr>
                <w:sz w:val="23"/>
                <w:szCs w:val="23"/>
              </w:rPr>
              <w:t>- Подраздел 5.7. «Технологические решения».</w:t>
            </w:r>
          </w:p>
          <w:p w:rsidR="009D17B9" w:rsidRPr="00AD7897" w:rsidRDefault="009D17B9" w:rsidP="002454B1">
            <w:pPr>
              <w:ind w:left="39"/>
              <w:jc w:val="both"/>
              <w:rPr>
                <w:sz w:val="23"/>
                <w:szCs w:val="23"/>
              </w:rPr>
            </w:pPr>
            <w:r w:rsidRPr="00AD7897">
              <w:rPr>
                <w:sz w:val="23"/>
                <w:szCs w:val="23"/>
              </w:rPr>
              <w:t>- Раздел 6. «Проект организации строительства»;</w:t>
            </w:r>
          </w:p>
          <w:p w:rsidR="009D17B9" w:rsidRPr="00AD7897" w:rsidRDefault="009D17B9" w:rsidP="002454B1">
            <w:pPr>
              <w:ind w:left="39"/>
              <w:jc w:val="both"/>
              <w:rPr>
                <w:sz w:val="23"/>
                <w:szCs w:val="23"/>
              </w:rPr>
            </w:pPr>
            <w:r w:rsidRPr="00AD7897">
              <w:rPr>
                <w:sz w:val="23"/>
                <w:szCs w:val="23"/>
              </w:rPr>
              <w:t>- Раздел 7. «Проект организации работ по сносу или демонтажу объектов капитального строительства" (выполняется при необходимости сноса (демонтажа) объекта или части объекта капитального строительства)»;</w:t>
            </w:r>
          </w:p>
          <w:p w:rsidR="009D17B9" w:rsidRPr="00AD7897" w:rsidRDefault="009D17B9" w:rsidP="002454B1">
            <w:pPr>
              <w:ind w:left="39"/>
              <w:jc w:val="both"/>
              <w:rPr>
                <w:sz w:val="23"/>
                <w:szCs w:val="23"/>
              </w:rPr>
            </w:pPr>
            <w:r w:rsidRPr="00AD7897">
              <w:rPr>
                <w:sz w:val="23"/>
                <w:szCs w:val="23"/>
              </w:rPr>
              <w:t>- Раздел 8. «Перечень мероприятий по охране окружающей среды»;</w:t>
            </w:r>
          </w:p>
          <w:p w:rsidR="009D17B9" w:rsidRPr="00AD7897" w:rsidRDefault="009D17B9" w:rsidP="002454B1">
            <w:pPr>
              <w:ind w:left="39"/>
              <w:jc w:val="both"/>
              <w:rPr>
                <w:sz w:val="23"/>
                <w:szCs w:val="23"/>
              </w:rPr>
            </w:pPr>
            <w:r w:rsidRPr="00AD7897">
              <w:rPr>
                <w:sz w:val="23"/>
                <w:szCs w:val="23"/>
              </w:rPr>
              <w:t>- Раздел 9. «Мероприятия по обеспечению пожарной безопасности»;</w:t>
            </w:r>
          </w:p>
          <w:p w:rsidR="009D17B9" w:rsidRPr="00AD7897" w:rsidRDefault="009D17B9" w:rsidP="002454B1">
            <w:pPr>
              <w:ind w:left="39"/>
              <w:jc w:val="both"/>
              <w:rPr>
                <w:sz w:val="23"/>
                <w:szCs w:val="23"/>
              </w:rPr>
            </w:pPr>
            <w:r w:rsidRPr="00AD7897">
              <w:rPr>
                <w:sz w:val="23"/>
                <w:szCs w:val="23"/>
              </w:rPr>
              <w:t>- Раздел 10(1). «Мероприятия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w:t>
            </w:r>
          </w:p>
          <w:p w:rsidR="009D17B9" w:rsidRPr="00AD7897" w:rsidRDefault="009D17B9" w:rsidP="002454B1">
            <w:pPr>
              <w:ind w:left="39"/>
              <w:jc w:val="both"/>
              <w:rPr>
                <w:sz w:val="23"/>
                <w:szCs w:val="23"/>
              </w:rPr>
            </w:pPr>
            <w:r w:rsidRPr="00AD7897">
              <w:rPr>
                <w:sz w:val="23"/>
                <w:szCs w:val="23"/>
              </w:rPr>
              <w:t>- Раздел 11. «Смета на строительство объектов капитального строительства»;</w:t>
            </w:r>
          </w:p>
          <w:p w:rsidR="009D17B9" w:rsidRPr="00AD7897" w:rsidRDefault="009D17B9" w:rsidP="002454B1">
            <w:pPr>
              <w:ind w:left="39"/>
              <w:jc w:val="both"/>
              <w:rPr>
                <w:sz w:val="23"/>
                <w:szCs w:val="23"/>
              </w:rPr>
            </w:pPr>
            <w:r w:rsidRPr="00AD7897">
              <w:rPr>
                <w:sz w:val="23"/>
                <w:szCs w:val="23"/>
              </w:rPr>
              <w:t>- Раздел 12. «Иная документация в случаях, предусмотренных федеральными законами».</w:t>
            </w:r>
          </w:p>
          <w:p w:rsidR="009D17B9" w:rsidRPr="00AD7897" w:rsidRDefault="009D17B9" w:rsidP="002454B1">
            <w:pPr>
              <w:ind w:left="39" w:right="36"/>
              <w:jc w:val="both"/>
              <w:rPr>
                <w:rStyle w:val="41"/>
                <w:sz w:val="23"/>
                <w:szCs w:val="23"/>
              </w:rPr>
            </w:pPr>
            <w:r w:rsidRPr="00AD7897">
              <w:rPr>
                <w:sz w:val="23"/>
                <w:szCs w:val="23"/>
              </w:rPr>
              <w:t>5. В составе проектной документации отдельным томом выполнить сводные спецификации оборудования, изделий и материалов. В электронном виде сводные спецификации оборудования, изделий и материалов передаются Заказчику в формате в соответствии с законодательством.</w:t>
            </w:r>
          </w:p>
        </w:tc>
      </w:tr>
      <w:tr w:rsidR="009D17B9" w:rsidRPr="00AD7897" w:rsidTr="002454B1">
        <w:tc>
          <w:tcPr>
            <w:tcW w:w="64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firstLine="34"/>
              <w:jc w:val="center"/>
              <w:rPr>
                <w:sz w:val="23"/>
                <w:szCs w:val="23"/>
              </w:rPr>
            </w:pPr>
            <w:r w:rsidRPr="00AD7897">
              <w:rPr>
                <w:sz w:val="23"/>
                <w:szCs w:val="23"/>
              </w:rPr>
              <w:t>17</w:t>
            </w:r>
          </w:p>
        </w:tc>
        <w:tc>
          <w:tcPr>
            <w:tcW w:w="342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firstLine="34"/>
              <w:rPr>
                <w:sz w:val="23"/>
                <w:szCs w:val="23"/>
                <w:lang w:eastAsia="ar-SA"/>
              </w:rPr>
            </w:pPr>
            <w:r w:rsidRPr="00AD7897">
              <w:rPr>
                <w:sz w:val="23"/>
                <w:szCs w:val="23"/>
                <w:lang w:eastAsia="ar-SA"/>
              </w:rPr>
              <w:t>Требования по выполнению сметной документации</w:t>
            </w:r>
          </w:p>
        </w:tc>
        <w:tc>
          <w:tcPr>
            <w:tcW w:w="60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ind w:left="3" w:right="36"/>
              <w:jc w:val="both"/>
              <w:rPr>
                <w:color w:val="000000" w:themeColor="text1"/>
                <w:sz w:val="23"/>
                <w:szCs w:val="23"/>
              </w:rPr>
            </w:pPr>
            <w:r w:rsidRPr="00AD7897">
              <w:rPr>
                <w:color w:val="000000" w:themeColor="text1"/>
                <w:sz w:val="23"/>
                <w:szCs w:val="23"/>
              </w:rPr>
              <w:t xml:space="preserve">Сметную документацию на выполнение строительно-монтажных работ по объекту выполнить с применением ФЕР, с указанием стоимости работ в двух уровнях: в базисном уровне цен и в текущем уровне цен с использованием коэффициентов пересчета в соответствии с ежеквартальным информационным бюллетенем </w:t>
            </w:r>
            <w:proofErr w:type="spellStart"/>
            <w:r w:rsidRPr="00AD7897">
              <w:rPr>
                <w:color w:val="000000" w:themeColor="text1"/>
                <w:sz w:val="23"/>
                <w:szCs w:val="23"/>
              </w:rPr>
              <w:t>Стройинформ</w:t>
            </w:r>
            <w:proofErr w:type="spellEnd"/>
            <w:r w:rsidRPr="00AD7897">
              <w:rPr>
                <w:color w:val="000000" w:themeColor="text1"/>
                <w:sz w:val="23"/>
                <w:szCs w:val="23"/>
              </w:rPr>
              <w:t xml:space="preserve"> Камчатского края, актуальным на дату составления сметной документации. </w:t>
            </w:r>
          </w:p>
          <w:p w:rsidR="009D17B9" w:rsidRPr="00AD7897" w:rsidRDefault="009D17B9" w:rsidP="002454B1">
            <w:pPr>
              <w:ind w:left="3" w:right="36"/>
              <w:jc w:val="both"/>
              <w:rPr>
                <w:color w:val="000000" w:themeColor="text1"/>
                <w:sz w:val="23"/>
                <w:szCs w:val="23"/>
              </w:rPr>
            </w:pPr>
            <w:r w:rsidRPr="00AD7897">
              <w:rPr>
                <w:color w:val="000000" w:themeColor="text1"/>
                <w:sz w:val="23"/>
                <w:szCs w:val="23"/>
              </w:rPr>
              <w:t>В состав сметной документации включить:</w:t>
            </w:r>
          </w:p>
          <w:p w:rsidR="009D17B9" w:rsidRPr="00AD7897" w:rsidRDefault="009D17B9" w:rsidP="002454B1">
            <w:pPr>
              <w:ind w:left="3" w:right="36"/>
              <w:jc w:val="both"/>
              <w:rPr>
                <w:color w:val="000000" w:themeColor="text1"/>
                <w:sz w:val="23"/>
                <w:szCs w:val="23"/>
              </w:rPr>
            </w:pPr>
            <w:r w:rsidRPr="00AD7897">
              <w:rPr>
                <w:color w:val="000000" w:themeColor="text1"/>
                <w:sz w:val="23"/>
                <w:szCs w:val="23"/>
              </w:rPr>
              <w:t>- локальные сметные расчеты отдельно по запроектированным зданиям и сооружениям;</w:t>
            </w:r>
          </w:p>
          <w:p w:rsidR="009D17B9" w:rsidRPr="00AD7897" w:rsidRDefault="009D17B9" w:rsidP="002454B1">
            <w:pPr>
              <w:ind w:left="3" w:right="36"/>
              <w:jc w:val="both"/>
              <w:rPr>
                <w:color w:val="000000" w:themeColor="text1"/>
                <w:sz w:val="23"/>
                <w:szCs w:val="23"/>
              </w:rPr>
            </w:pPr>
            <w:r w:rsidRPr="00AD7897">
              <w:rPr>
                <w:color w:val="000000" w:themeColor="text1"/>
                <w:sz w:val="23"/>
                <w:szCs w:val="23"/>
              </w:rPr>
              <w:t>- ведомости объемов строительно-монтажных работ;</w:t>
            </w:r>
          </w:p>
          <w:p w:rsidR="009D17B9" w:rsidRPr="00AD7897" w:rsidRDefault="009D17B9" w:rsidP="002454B1">
            <w:pPr>
              <w:ind w:left="3" w:right="36"/>
              <w:jc w:val="both"/>
              <w:rPr>
                <w:color w:val="000000" w:themeColor="text1"/>
                <w:sz w:val="23"/>
                <w:szCs w:val="23"/>
              </w:rPr>
            </w:pPr>
            <w:r w:rsidRPr="00AD7897">
              <w:rPr>
                <w:color w:val="000000" w:themeColor="text1"/>
                <w:sz w:val="23"/>
                <w:szCs w:val="23"/>
              </w:rPr>
              <w:t>- исходные данные с расшифровкой примененных в сметных расчетах коэффициентов;</w:t>
            </w:r>
          </w:p>
          <w:p w:rsidR="009D17B9" w:rsidRPr="00AD7897" w:rsidRDefault="009D17B9" w:rsidP="002454B1">
            <w:pPr>
              <w:ind w:left="3" w:right="36"/>
              <w:jc w:val="both"/>
              <w:rPr>
                <w:color w:val="000000" w:themeColor="text1"/>
                <w:sz w:val="23"/>
                <w:szCs w:val="23"/>
              </w:rPr>
            </w:pPr>
            <w:r w:rsidRPr="00AD7897">
              <w:rPr>
                <w:color w:val="000000" w:themeColor="text1"/>
                <w:sz w:val="23"/>
                <w:szCs w:val="23"/>
              </w:rPr>
              <w:t xml:space="preserve">- прайс-листы на применяемое технологическое и иное оборудование и материалы, неучтенные в Федеральных сборниках сметных цен (не менее 3х экземпляров на один материал, оборудование, изделие); </w:t>
            </w:r>
          </w:p>
          <w:p w:rsidR="009D17B9" w:rsidRPr="00AD7897" w:rsidRDefault="009D17B9" w:rsidP="002454B1">
            <w:pPr>
              <w:ind w:left="3" w:right="36"/>
              <w:jc w:val="both"/>
              <w:rPr>
                <w:color w:val="000000" w:themeColor="text1"/>
                <w:sz w:val="23"/>
                <w:szCs w:val="23"/>
              </w:rPr>
            </w:pPr>
            <w:r w:rsidRPr="00AD7897">
              <w:rPr>
                <w:color w:val="000000" w:themeColor="text1"/>
                <w:sz w:val="23"/>
                <w:szCs w:val="23"/>
              </w:rPr>
              <w:t>- локальные сметные расчеты на пусконаладочные работы всех учтенных проектом инженерных систем.</w:t>
            </w:r>
          </w:p>
          <w:p w:rsidR="009D17B9" w:rsidRPr="00AD7897" w:rsidRDefault="009D17B9" w:rsidP="002454B1">
            <w:pPr>
              <w:pStyle w:val="1"/>
              <w:spacing w:before="0"/>
              <w:ind w:left="3" w:right="36"/>
              <w:jc w:val="both"/>
              <w:rPr>
                <w:rFonts w:ascii="Times New Roman" w:hAnsi="Times New Roman" w:cs="Times New Roman"/>
                <w:b w:val="0"/>
                <w:color w:val="000000" w:themeColor="text1"/>
                <w:kern w:val="36"/>
                <w:sz w:val="23"/>
                <w:szCs w:val="23"/>
              </w:rPr>
            </w:pPr>
            <w:r w:rsidRPr="00AD7897">
              <w:rPr>
                <w:rFonts w:ascii="Times New Roman" w:hAnsi="Times New Roman" w:cs="Times New Roman"/>
                <w:b w:val="0"/>
                <w:color w:val="000000" w:themeColor="text1"/>
                <w:sz w:val="23"/>
                <w:szCs w:val="23"/>
              </w:rPr>
              <w:t>В сводный сметный расчет включить затраты на авторский надзор, технический надзор, проектные работы, на временные здания и сооружения, зимнее удорожание, непредвиденные затраты 2% и исполнительную документацию завершённого строительства</w:t>
            </w:r>
            <w:r w:rsidRPr="00AD7897">
              <w:rPr>
                <w:rFonts w:ascii="Times New Roman" w:hAnsi="Times New Roman" w:cs="Times New Roman"/>
                <w:color w:val="000000" w:themeColor="text1"/>
                <w:sz w:val="23"/>
                <w:szCs w:val="23"/>
              </w:rPr>
              <w:t>.</w:t>
            </w:r>
          </w:p>
        </w:tc>
      </w:tr>
      <w:tr w:rsidR="009D17B9" w:rsidRPr="00AD7897" w:rsidTr="002454B1">
        <w:tc>
          <w:tcPr>
            <w:tcW w:w="64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firstLine="34"/>
              <w:jc w:val="center"/>
              <w:rPr>
                <w:sz w:val="23"/>
                <w:szCs w:val="23"/>
              </w:rPr>
            </w:pPr>
            <w:r w:rsidRPr="00AD7897">
              <w:rPr>
                <w:sz w:val="23"/>
                <w:szCs w:val="23"/>
              </w:rPr>
              <w:t>20</w:t>
            </w:r>
          </w:p>
        </w:tc>
        <w:tc>
          <w:tcPr>
            <w:tcW w:w="342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firstLine="34"/>
              <w:rPr>
                <w:sz w:val="23"/>
                <w:szCs w:val="23"/>
                <w:lang w:eastAsia="ar-SA"/>
              </w:rPr>
            </w:pPr>
            <w:r w:rsidRPr="00AD7897">
              <w:rPr>
                <w:sz w:val="23"/>
                <w:szCs w:val="23"/>
                <w:lang w:eastAsia="ar-SA"/>
              </w:rPr>
              <w:t>Требования к безопасности</w:t>
            </w:r>
          </w:p>
        </w:tc>
        <w:tc>
          <w:tcPr>
            <w:tcW w:w="60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1"/>
              <w:spacing w:before="0"/>
              <w:ind w:left="3" w:right="36"/>
              <w:jc w:val="both"/>
              <w:rPr>
                <w:rFonts w:ascii="Times New Roman" w:hAnsi="Times New Roman" w:cs="Times New Roman"/>
                <w:b w:val="0"/>
                <w:color w:val="000000" w:themeColor="text1"/>
                <w:kern w:val="36"/>
                <w:sz w:val="23"/>
                <w:szCs w:val="23"/>
              </w:rPr>
            </w:pPr>
            <w:r w:rsidRPr="00AD7897">
              <w:rPr>
                <w:rFonts w:ascii="Times New Roman" w:hAnsi="Times New Roman" w:cs="Times New Roman"/>
                <w:b w:val="0"/>
                <w:color w:val="000000" w:themeColor="text1"/>
                <w:kern w:val="36"/>
                <w:sz w:val="23"/>
                <w:szCs w:val="23"/>
              </w:rPr>
              <w:t>1.</w:t>
            </w:r>
            <w:r w:rsidRPr="00AD7897">
              <w:rPr>
                <w:rFonts w:ascii="Times New Roman" w:hAnsi="Times New Roman" w:cs="Times New Roman"/>
                <w:b w:val="0"/>
                <w:color w:val="000000" w:themeColor="text1"/>
                <w:kern w:val="36"/>
                <w:sz w:val="23"/>
                <w:szCs w:val="23"/>
              </w:rPr>
              <w:tab/>
              <w:t>Наличие у представителей Исполнителя, осуществляющих инструментальное обследование, допусков по электробезопасности.</w:t>
            </w:r>
          </w:p>
          <w:p w:rsidR="009D17B9" w:rsidRPr="00AD7897" w:rsidRDefault="009D17B9" w:rsidP="002454B1">
            <w:pPr>
              <w:pStyle w:val="1"/>
              <w:spacing w:before="0"/>
              <w:ind w:left="3" w:right="36"/>
              <w:jc w:val="both"/>
              <w:rPr>
                <w:rFonts w:ascii="Times New Roman" w:hAnsi="Times New Roman" w:cs="Times New Roman"/>
                <w:b w:val="0"/>
                <w:color w:val="000000" w:themeColor="text1"/>
                <w:kern w:val="36"/>
                <w:sz w:val="23"/>
                <w:szCs w:val="23"/>
              </w:rPr>
            </w:pPr>
            <w:r w:rsidRPr="00AD7897">
              <w:rPr>
                <w:rFonts w:ascii="Times New Roman" w:hAnsi="Times New Roman" w:cs="Times New Roman"/>
                <w:b w:val="0"/>
                <w:color w:val="000000" w:themeColor="text1"/>
                <w:kern w:val="36"/>
                <w:sz w:val="23"/>
                <w:szCs w:val="23"/>
              </w:rPr>
              <w:t>2.</w:t>
            </w:r>
            <w:r w:rsidRPr="00AD7897">
              <w:rPr>
                <w:rFonts w:ascii="Times New Roman" w:hAnsi="Times New Roman" w:cs="Times New Roman"/>
                <w:b w:val="0"/>
                <w:color w:val="000000" w:themeColor="text1"/>
                <w:kern w:val="36"/>
                <w:sz w:val="23"/>
                <w:szCs w:val="23"/>
              </w:rPr>
              <w:tab/>
              <w:t xml:space="preserve"> Техника безопасности при проведении обследования строительных конструкций:</w:t>
            </w:r>
          </w:p>
          <w:p w:rsidR="009D17B9" w:rsidRPr="00AD7897" w:rsidRDefault="009D17B9" w:rsidP="002454B1">
            <w:pPr>
              <w:pStyle w:val="1"/>
              <w:spacing w:before="0"/>
              <w:ind w:left="3" w:right="36"/>
              <w:jc w:val="both"/>
              <w:rPr>
                <w:rFonts w:ascii="Times New Roman" w:hAnsi="Times New Roman" w:cs="Times New Roman"/>
                <w:b w:val="0"/>
                <w:color w:val="000000" w:themeColor="text1"/>
                <w:kern w:val="36"/>
                <w:sz w:val="23"/>
                <w:szCs w:val="23"/>
              </w:rPr>
            </w:pPr>
            <w:r w:rsidRPr="00AD7897">
              <w:rPr>
                <w:rFonts w:ascii="Times New Roman" w:hAnsi="Times New Roman" w:cs="Times New Roman"/>
                <w:b w:val="0"/>
                <w:color w:val="000000" w:themeColor="text1"/>
                <w:kern w:val="36"/>
                <w:sz w:val="23"/>
                <w:szCs w:val="23"/>
              </w:rPr>
              <w:t>a)</w:t>
            </w:r>
            <w:r w:rsidRPr="00AD7897">
              <w:rPr>
                <w:rFonts w:ascii="Times New Roman" w:hAnsi="Times New Roman" w:cs="Times New Roman"/>
                <w:b w:val="0"/>
                <w:color w:val="000000" w:themeColor="text1"/>
                <w:kern w:val="36"/>
                <w:sz w:val="23"/>
                <w:szCs w:val="23"/>
              </w:rPr>
              <w:tab/>
              <w:t xml:space="preserve">Перед обследованием конструкций намечается план безопасного ведения </w:t>
            </w:r>
            <w:proofErr w:type="gramStart"/>
            <w:r w:rsidRPr="00AD7897">
              <w:rPr>
                <w:rFonts w:ascii="Times New Roman" w:hAnsi="Times New Roman" w:cs="Times New Roman"/>
                <w:b w:val="0"/>
                <w:color w:val="000000" w:themeColor="text1"/>
                <w:kern w:val="36"/>
                <w:sz w:val="23"/>
                <w:szCs w:val="23"/>
              </w:rPr>
              <w:t>работ</w:t>
            </w:r>
            <w:proofErr w:type="gramEnd"/>
            <w:r w:rsidRPr="00AD7897">
              <w:rPr>
                <w:rFonts w:ascii="Times New Roman" w:hAnsi="Times New Roman" w:cs="Times New Roman"/>
                <w:b w:val="0"/>
                <w:color w:val="000000" w:themeColor="text1"/>
                <w:kern w:val="36"/>
                <w:sz w:val="23"/>
                <w:szCs w:val="23"/>
              </w:rPr>
              <w:t xml:space="preserve"> как с временным прекращением эксплуатации, так и без прекращения эксплуатации здания или отдельных его участков. План должен предусматривать мероприятия, исключающие возможность обрушения конструкций, поражения людей газом, током, паром, огнем, наезда транспорта и т.п.</w:t>
            </w:r>
          </w:p>
          <w:p w:rsidR="009D17B9" w:rsidRPr="00AD7897" w:rsidRDefault="009D17B9" w:rsidP="002454B1">
            <w:pPr>
              <w:pStyle w:val="1"/>
              <w:spacing w:before="0"/>
              <w:ind w:left="3" w:right="36"/>
              <w:jc w:val="both"/>
              <w:rPr>
                <w:rFonts w:ascii="Times New Roman" w:hAnsi="Times New Roman" w:cs="Times New Roman"/>
                <w:b w:val="0"/>
                <w:color w:val="000000" w:themeColor="text1"/>
                <w:kern w:val="36"/>
                <w:sz w:val="23"/>
                <w:szCs w:val="23"/>
              </w:rPr>
            </w:pPr>
            <w:r w:rsidRPr="00AD7897">
              <w:rPr>
                <w:rFonts w:ascii="Times New Roman" w:hAnsi="Times New Roman" w:cs="Times New Roman"/>
                <w:b w:val="0"/>
                <w:color w:val="000000" w:themeColor="text1"/>
                <w:kern w:val="36"/>
                <w:sz w:val="23"/>
                <w:szCs w:val="23"/>
              </w:rPr>
              <w:t>b)</w:t>
            </w:r>
            <w:r w:rsidRPr="00AD7897">
              <w:rPr>
                <w:rFonts w:ascii="Times New Roman" w:hAnsi="Times New Roman" w:cs="Times New Roman"/>
                <w:b w:val="0"/>
                <w:color w:val="000000" w:themeColor="text1"/>
                <w:kern w:val="36"/>
                <w:sz w:val="23"/>
                <w:szCs w:val="23"/>
              </w:rPr>
              <w:tab/>
              <w:t>Для обеспечения непосредственного доступа к конструкциям могут быть использованы имеющиеся в здании средства: мостовые и подвесные краны, переходные площадки и галереи, технологическое оборудование и т.п. При отсутствии таковых устраивают подмости, леса и площадки, настилы, люльки, приставные лестницы, стремянки.</w:t>
            </w:r>
          </w:p>
          <w:p w:rsidR="009D17B9" w:rsidRPr="00AD7897" w:rsidRDefault="009D17B9" w:rsidP="002454B1">
            <w:pPr>
              <w:pStyle w:val="1"/>
              <w:spacing w:before="0"/>
              <w:ind w:left="3" w:right="36"/>
              <w:jc w:val="both"/>
              <w:rPr>
                <w:rFonts w:ascii="Times New Roman" w:hAnsi="Times New Roman" w:cs="Times New Roman"/>
                <w:b w:val="0"/>
                <w:color w:val="000000" w:themeColor="text1"/>
                <w:kern w:val="36"/>
                <w:sz w:val="23"/>
                <w:szCs w:val="23"/>
              </w:rPr>
            </w:pPr>
            <w:r w:rsidRPr="00AD7897">
              <w:rPr>
                <w:rFonts w:ascii="Times New Roman" w:hAnsi="Times New Roman" w:cs="Times New Roman"/>
                <w:b w:val="0"/>
                <w:color w:val="000000" w:themeColor="text1"/>
                <w:kern w:val="36"/>
                <w:sz w:val="23"/>
                <w:szCs w:val="23"/>
              </w:rPr>
              <w:t>c)</w:t>
            </w:r>
            <w:r w:rsidRPr="00AD7897">
              <w:rPr>
                <w:rFonts w:ascii="Times New Roman" w:hAnsi="Times New Roman" w:cs="Times New Roman"/>
                <w:b w:val="0"/>
                <w:color w:val="000000" w:themeColor="text1"/>
                <w:kern w:val="36"/>
                <w:sz w:val="23"/>
                <w:szCs w:val="23"/>
              </w:rPr>
              <w:tab/>
              <w:t>При производстве работ по обследованию конструкций работники, проводящие обследование, обязаны соблюдать требования СНиП 12-03-2001 и СНиП 12-04-2002 по технике безопасности и безопасности труда в строительстве.</w:t>
            </w:r>
          </w:p>
          <w:p w:rsidR="009D17B9" w:rsidRPr="00AD7897" w:rsidRDefault="009D17B9" w:rsidP="002454B1">
            <w:pPr>
              <w:pStyle w:val="1"/>
              <w:spacing w:before="0"/>
              <w:ind w:left="3" w:right="36"/>
              <w:jc w:val="both"/>
              <w:rPr>
                <w:rFonts w:ascii="Times New Roman" w:hAnsi="Times New Roman" w:cs="Times New Roman"/>
                <w:b w:val="0"/>
                <w:color w:val="000000" w:themeColor="text1"/>
                <w:kern w:val="36"/>
                <w:sz w:val="23"/>
                <w:szCs w:val="23"/>
              </w:rPr>
            </w:pPr>
            <w:r w:rsidRPr="00AD7897">
              <w:rPr>
                <w:rFonts w:ascii="Times New Roman" w:hAnsi="Times New Roman" w:cs="Times New Roman"/>
                <w:b w:val="0"/>
                <w:color w:val="000000" w:themeColor="text1"/>
                <w:kern w:val="36"/>
                <w:sz w:val="23"/>
                <w:szCs w:val="23"/>
              </w:rPr>
              <w:t>d)</w:t>
            </w:r>
            <w:r w:rsidRPr="00AD7897">
              <w:rPr>
                <w:rFonts w:ascii="Times New Roman" w:hAnsi="Times New Roman" w:cs="Times New Roman"/>
                <w:b w:val="0"/>
                <w:color w:val="000000" w:themeColor="text1"/>
                <w:kern w:val="36"/>
                <w:sz w:val="23"/>
                <w:szCs w:val="23"/>
              </w:rPr>
              <w:tab/>
              <w:t xml:space="preserve">Лица, проводящие натурные обследования, должны в соответствии с ГОСТ 12.0.004 пройти вводный (общий) инструктаж в отделе охраны труда предприятия, а также инструктаж непосредственно на объекте, где будет проводиться обследование, проводимый уполномоченным лицом. Проведение инструктажа фиксируется в специальном журнале с росписью лица, </w:t>
            </w:r>
            <w:proofErr w:type="gramStart"/>
            <w:r w:rsidRPr="00AD7897">
              <w:rPr>
                <w:rFonts w:ascii="Times New Roman" w:hAnsi="Times New Roman" w:cs="Times New Roman"/>
                <w:b w:val="0"/>
                <w:color w:val="000000" w:themeColor="text1"/>
                <w:kern w:val="36"/>
                <w:sz w:val="23"/>
                <w:szCs w:val="23"/>
              </w:rPr>
              <w:t>про-водившего</w:t>
            </w:r>
            <w:proofErr w:type="gramEnd"/>
            <w:r w:rsidRPr="00AD7897">
              <w:rPr>
                <w:rFonts w:ascii="Times New Roman" w:hAnsi="Times New Roman" w:cs="Times New Roman"/>
                <w:b w:val="0"/>
                <w:color w:val="000000" w:themeColor="text1"/>
                <w:kern w:val="36"/>
                <w:sz w:val="23"/>
                <w:szCs w:val="23"/>
              </w:rPr>
              <w:t xml:space="preserve"> инструктаж, и работника, прошедшего инструктаж.</w:t>
            </w:r>
          </w:p>
          <w:p w:rsidR="009D17B9" w:rsidRPr="00AD7897" w:rsidRDefault="009D17B9" w:rsidP="002454B1">
            <w:pPr>
              <w:pStyle w:val="1"/>
              <w:spacing w:before="0"/>
              <w:ind w:left="3" w:right="36"/>
              <w:jc w:val="both"/>
              <w:rPr>
                <w:rFonts w:ascii="Times New Roman" w:hAnsi="Times New Roman" w:cs="Times New Roman"/>
                <w:b w:val="0"/>
                <w:color w:val="000000" w:themeColor="text1"/>
                <w:kern w:val="36"/>
                <w:sz w:val="23"/>
                <w:szCs w:val="23"/>
              </w:rPr>
            </w:pPr>
            <w:r w:rsidRPr="00AD7897">
              <w:rPr>
                <w:rFonts w:ascii="Times New Roman" w:hAnsi="Times New Roman" w:cs="Times New Roman"/>
                <w:b w:val="0"/>
                <w:color w:val="000000" w:themeColor="text1"/>
                <w:kern w:val="36"/>
                <w:sz w:val="23"/>
                <w:szCs w:val="23"/>
              </w:rPr>
              <w:t>e)</w:t>
            </w:r>
            <w:r w:rsidRPr="00AD7897">
              <w:rPr>
                <w:rFonts w:ascii="Times New Roman" w:hAnsi="Times New Roman" w:cs="Times New Roman"/>
                <w:b w:val="0"/>
                <w:color w:val="000000" w:themeColor="text1"/>
                <w:kern w:val="36"/>
                <w:sz w:val="23"/>
                <w:szCs w:val="23"/>
              </w:rPr>
              <w:tab/>
              <w:t>Лица, проводящие обследование, должны использовать необходимые защитные приспособления и спецодежду:</w:t>
            </w:r>
          </w:p>
          <w:p w:rsidR="009D17B9" w:rsidRPr="00AD7897" w:rsidRDefault="009D17B9" w:rsidP="002454B1">
            <w:pPr>
              <w:pStyle w:val="1"/>
              <w:spacing w:before="0"/>
              <w:ind w:left="3" w:right="36"/>
              <w:jc w:val="both"/>
              <w:rPr>
                <w:rFonts w:ascii="Times New Roman" w:hAnsi="Times New Roman" w:cs="Times New Roman"/>
                <w:b w:val="0"/>
                <w:color w:val="000000" w:themeColor="text1"/>
                <w:kern w:val="36"/>
                <w:sz w:val="23"/>
                <w:szCs w:val="23"/>
              </w:rPr>
            </w:pPr>
            <w:r w:rsidRPr="00AD7897">
              <w:rPr>
                <w:rFonts w:ascii="Times New Roman" w:hAnsi="Times New Roman" w:cs="Times New Roman"/>
                <w:b w:val="0"/>
                <w:color w:val="000000" w:themeColor="text1"/>
                <w:kern w:val="36"/>
                <w:sz w:val="23"/>
                <w:szCs w:val="23"/>
              </w:rPr>
              <w:t>- защитные каски по ГОСТ 12.4.087;</w:t>
            </w:r>
          </w:p>
          <w:p w:rsidR="009D17B9" w:rsidRPr="00AD7897" w:rsidRDefault="009D17B9" w:rsidP="002454B1">
            <w:pPr>
              <w:pStyle w:val="1"/>
              <w:spacing w:before="0"/>
              <w:ind w:left="3" w:right="36"/>
              <w:jc w:val="both"/>
              <w:rPr>
                <w:rFonts w:ascii="Times New Roman" w:hAnsi="Times New Roman" w:cs="Times New Roman"/>
                <w:b w:val="0"/>
                <w:color w:val="000000" w:themeColor="text1"/>
                <w:kern w:val="36"/>
                <w:sz w:val="23"/>
                <w:szCs w:val="23"/>
              </w:rPr>
            </w:pPr>
            <w:r w:rsidRPr="00AD7897">
              <w:rPr>
                <w:rFonts w:ascii="Times New Roman" w:hAnsi="Times New Roman" w:cs="Times New Roman"/>
                <w:b w:val="0"/>
                <w:color w:val="000000" w:themeColor="text1"/>
                <w:kern w:val="36"/>
                <w:sz w:val="23"/>
                <w:szCs w:val="23"/>
              </w:rPr>
              <w:t>- предохранительные пояса по ТУ 36-2103 с указанием места закрепления карабина и страховочных канатов по ГОСТ 12.4.107 (при необходимости);</w:t>
            </w:r>
          </w:p>
          <w:p w:rsidR="009D17B9" w:rsidRPr="00AD7897" w:rsidRDefault="009D17B9" w:rsidP="002454B1">
            <w:pPr>
              <w:pStyle w:val="1"/>
              <w:spacing w:before="0"/>
              <w:ind w:left="3" w:right="36"/>
              <w:jc w:val="both"/>
              <w:rPr>
                <w:rFonts w:ascii="Times New Roman" w:hAnsi="Times New Roman" w:cs="Times New Roman"/>
                <w:b w:val="0"/>
                <w:color w:val="000000" w:themeColor="text1"/>
                <w:kern w:val="36"/>
                <w:sz w:val="23"/>
                <w:szCs w:val="23"/>
              </w:rPr>
            </w:pPr>
            <w:r w:rsidRPr="00AD7897">
              <w:rPr>
                <w:rFonts w:ascii="Times New Roman" w:hAnsi="Times New Roman" w:cs="Times New Roman"/>
                <w:b w:val="0"/>
                <w:color w:val="000000" w:themeColor="text1"/>
                <w:kern w:val="36"/>
                <w:sz w:val="23"/>
                <w:szCs w:val="23"/>
              </w:rPr>
              <w:t>- спецодежду, которая не должна иметь болтающихся и свисающих частей во избежание зацепления с движущимися частями механизмов и токопроводящими элементами;</w:t>
            </w:r>
          </w:p>
          <w:p w:rsidR="009D17B9" w:rsidRPr="00AD7897" w:rsidRDefault="009D17B9" w:rsidP="002454B1">
            <w:pPr>
              <w:pStyle w:val="1"/>
              <w:spacing w:before="0"/>
              <w:ind w:left="3" w:right="36"/>
              <w:jc w:val="both"/>
              <w:rPr>
                <w:rFonts w:ascii="Times New Roman" w:hAnsi="Times New Roman" w:cs="Times New Roman"/>
                <w:b w:val="0"/>
                <w:color w:val="000000" w:themeColor="text1"/>
                <w:kern w:val="36"/>
                <w:sz w:val="23"/>
                <w:szCs w:val="23"/>
              </w:rPr>
            </w:pPr>
            <w:r w:rsidRPr="00AD7897">
              <w:rPr>
                <w:rFonts w:ascii="Times New Roman" w:hAnsi="Times New Roman" w:cs="Times New Roman"/>
                <w:b w:val="0"/>
                <w:color w:val="000000" w:themeColor="text1"/>
                <w:kern w:val="36"/>
                <w:sz w:val="23"/>
                <w:szCs w:val="23"/>
              </w:rPr>
              <w:t>- аппараты и приспособления для защиты глаз и дыхательных путей, применяющиеся на данном предприятии - в соответствии с имеющимися вредными факторами: маски, очки, респираторы, противогазы, кислородные изолирующие приборы, вентилируемые скафандры и т.д.</w:t>
            </w:r>
          </w:p>
          <w:p w:rsidR="009D17B9" w:rsidRPr="00AD7897" w:rsidRDefault="009D17B9" w:rsidP="002454B1">
            <w:pPr>
              <w:pStyle w:val="1"/>
              <w:spacing w:before="0"/>
              <w:ind w:left="3" w:right="36"/>
              <w:jc w:val="both"/>
              <w:rPr>
                <w:rFonts w:ascii="Times New Roman" w:hAnsi="Times New Roman" w:cs="Times New Roman"/>
                <w:b w:val="0"/>
                <w:color w:val="000000" w:themeColor="text1"/>
                <w:kern w:val="36"/>
                <w:sz w:val="23"/>
                <w:szCs w:val="23"/>
              </w:rPr>
            </w:pPr>
            <w:r w:rsidRPr="00AD7897">
              <w:rPr>
                <w:rFonts w:ascii="Times New Roman" w:hAnsi="Times New Roman" w:cs="Times New Roman"/>
                <w:b w:val="0"/>
                <w:color w:val="000000" w:themeColor="text1"/>
                <w:kern w:val="36"/>
                <w:sz w:val="23"/>
                <w:szCs w:val="23"/>
              </w:rPr>
              <w:t xml:space="preserve">Все работы по осмотру, обмерам и испытаниям конструкций на высоте более трех метров, как правило, проводятся с подмостей. Выполнение этих работ без подмостей допускается только при невозможности их устройства, с обязательным применением </w:t>
            </w:r>
            <w:proofErr w:type="gramStart"/>
            <w:r w:rsidRPr="00AD7897">
              <w:rPr>
                <w:rFonts w:ascii="Times New Roman" w:hAnsi="Times New Roman" w:cs="Times New Roman"/>
                <w:b w:val="0"/>
                <w:color w:val="000000" w:themeColor="text1"/>
                <w:kern w:val="36"/>
                <w:sz w:val="23"/>
                <w:szCs w:val="23"/>
              </w:rPr>
              <w:t>предохрани-тельных</w:t>
            </w:r>
            <w:proofErr w:type="gramEnd"/>
            <w:r w:rsidRPr="00AD7897">
              <w:rPr>
                <w:rFonts w:ascii="Times New Roman" w:hAnsi="Times New Roman" w:cs="Times New Roman"/>
                <w:b w:val="0"/>
                <w:color w:val="000000" w:themeColor="text1"/>
                <w:kern w:val="36"/>
                <w:sz w:val="23"/>
                <w:szCs w:val="23"/>
              </w:rPr>
              <w:t xml:space="preserve"> приспособлений (натянутые стальные канаты, страховочные сетки и т.д.) и монтажных поясов.</w:t>
            </w:r>
          </w:p>
          <w:p w:rsidR="009D17B9" w:rsidRPr="00AD7897" w:rsidRDefault="009D17B9" w:rsidP="002454B1">
            <w:pPr>
              <w:pStyle w:val="1"/>
              <w:spacing w:before="0"/>
              <w:ind w:left="3" w:right="36"/>
              <w:jc w:val="both"/>
              <w:rPr>
                <w:rFonts w:ascii="Times New Roman" w:hAnsi="Times New Roman" w:cs="Times New Roman"/>
                <w:b w:val="0"/>
                <w:color w:val="000000" w:themeColor="text1"/>
                <w:kern w:val="36"/>
                <w:sz w:val="23"/>
                <w:szCs w:val="23"/>
              </w:rPr>
            </w:pPr>
            <w:r w:rsidRPr="00AD7897">
              <w:rPr>
                <w:rFonts w:ascii="Times New Roman" w:hAnsi="Times New Roman" w:cs="Times New Roman"/>
                <w:b w:val="0"/>
                <w:color w:val="000000" w:themeColor="text1"/>
                <w:kern w:val="36"/>
                <w:sz w:val="23"/>
                <w:szCs w:val="23"/>
              </w:rPr>
              <w:t>Ежедневно перед началом работ необходимо провести проверку состояния лесов, подмостей, ограждений, люлек, лестниц; в случае их неисправности должны быть приняты необходимые меры по ремонту.</w:t>
            </w:r>
          </w:p>
          <w:p w:rsidR="009D17B9" w:rsidRPr="00AD7897" w:rsidRDefault="009D17B9" w:rsidP="002454B1">
            <w:pPr>
              <w:pStyle w:val="1"/>
              <w:spacing w:before="0"/>
              <w:ind w:left="3" w:right="36"/>
              <w:jc w:val="both"/>
              <w:rPr>
                <w:rFonts w:ascii="Times New Roman" w:hAnsi="Times New Roman" w:cs="Times New Roman"/>
                <w:b w:val="0"/>
                <w:color w:val="000000" w:themeColor="text1"/>
                <w:kern w:val="36"/>
                <w:sz w:val="23"/>
                <w:szCs w:val="23"/>
              </w:rPr>
            </w:pPr>
            <w:r w:rsidRPr="00AD7897">
              <w:rPr>
                <w:rFonts w:ascii="Times New Roman" w:hAnsi="Times New Roman" w:cs="Times New Roman"/>
                <w:b w:val="0"/>
                <w:color w:val="000000" w:themeColor="text1"/>
                <w:kern w:val="36"/>
                <w:sz w:val="23"/>
                <w:szCs w:val="23"/>
              </w:rPr>
              <w:t>3.</w:t>
            </w:r>
            <w:r w:rsidRPr="00AD7897">
              <w:rPr>
                <w:rFonts w:ascii="Times New Roman" w:hAnsi="Times New Roman" w:cs="Times New Roman"/>
                <w:b w:val="0"/>
                <w:color w:val="000000" w:themeColor="text1"/>
                <w:kern w:val="36"/>
                <w:sz w:val="23"/>
                <w:szCs w:val="23"/>
              </w:rPr>
              <w:tab/>
              <w:t>Представитель (представители) Исполнителя во время исполнения Контракта, обязан участвовать во всех совещаниях, касающихся результатов работы, в том числе обоснования предлагаемых технико-экономических решений по повышению надежности работы системы водоснабжения.</w:t>
            </w:r>
          </w:p>
        </w:tc>
      </w:tr>
      <w:tr w:rsidR="009D17B9" w:rsidRPr="00AD7897" w:rsidTr="002454B1">
        <w:tc>
          <w:tcPr>
            <w:tcW w:w="64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firstLine="34"/>
              <w:jc w:val="center"/>
              <w:rPr>
                <w:sz w:val="23"/>
                <w:szCs w:val="23"/>
              </w:rPr>
            </w:pPr>
            <w:r w:rsidRPr="00AD7897">
              <w:rPr>
                <w:sz w:val="23"/>
                <w:szCs w:val="23"/>
              </w:rPr>
              <w:t>21</w:t>
            </w:r>
          </w:p>
        </w:tc>
        <w:tc>
          <w:tcPr>
            <w:tcW w:w="342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left="60" w:right="28"/>
              <w:rPr>
                <w:sz w:val="23"/>
                <w:szCs w:val="23"/>
                <w:lang w:eastAsia="ar-SA"/>
              </w:rPr>
            </w:pPr>
            <w:r w:rsidRPr="00AD7897">
              <w:rPr>
                <w:bCs/>
                <w:sz w:val="23"/>
                <w:szCs w:val="23"/>
              </w:rPr>
              <w:t xml:space="preserve">Получение технических условий, сбор исходных данных, подготовка материалов для согласований и заключений </w:t>
            </w:r>
          </w:p>
        </w:tc>
        <w:tc>
          <w:tcPr>
            <w:tcW w:w="60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ind w:left="39" w:right="36"/>
              <w:rPr>
                <w:color w:val="000000" w:themeColor="text1"/>
                <w:sz w:val="23"/>
                <w:szCs w:val="23"/>
              </w:rPr>
            </w:pPr>
            <w:r w:rsidRPr="00AD7897">
              <w:rPr>
                <w:color w:val="000000" w:themeColor="text1"/>
                <w:sz w:val="23"/>
                <w:szCs w:val="23"/>
              </w:rPr>
              <w:t>Проектная организация должна без дополнительной оплаты, в рамках делегированных полномочий, производить следующие работы:</w:t>
            </w:r>
          </w:p>
          <w:p w:rsidR="009D17B9" w:rsidRPr="00AD7897" w:rsidRDefault="009D17B9" w:rsidP="009D17B9">
            <w:pPr>
              <w:pStyle w:val="a5"/>
              <w:numPr>
                <w:ilvl w:val="0"/>
                <w:numId w:val="19"/>
              </w:numPr>
              <w:tabs>
                <w:tab w:val="left" w:pos="264"/>
              </w:tabs>
              <w:ind w:left="39" w:right="36" w:firstLine="0"/>
              <w:jc w:val="both"/>
              <w:rPr>
                <w:color w:val="000000" w:themeColor="text1"/>
                <w:sz w:val="23"/>
                <w:szCs w:val="23"/>
              </w:rPr>
            </w:pPr>
            <w:r w:rsidRPr="00AD7897">
              <w:rPr>
                <w:color w:val="000000" w:themeColor="text1"/>
                <w:sz w:val="23"/>
                <w:szCs w:val="23"/>
              </w:rPr>
              <w:t>осуществлять сбор дополнительных исходных данных;</w:t>
            </w:r>
          </w:p>
          <w:p w:rsidR="009D17B9" w:rsidRPr="00AD7897" w:rsidRDefault="009D17B9" w:rsidP="009D17B9">
            <w:pPr>
              <w:pStyle w:val="a5"/>
              <w:numPr>
                <w:ilvl w:val="0"/>
                <w:numId w:val="19"/>
              </w:numPr>
              <w:tabs>
                <w:tab w:val="left" w:pos="264"/>
              </w:tabs>
              <w:ind w:left="39" w:right="36" w:firstLine="0"/>
              <w:jc w:val="both"/>
              <w:rPr>
                <w:color w:val="000000" w:themeColor="text1"/>
                <w:sz w:val="23"/>
                <w:szCs w:val="23"/>
              </w:rPr>
            </w:pPr>
            <w:r w:rsidRPr="00AD7897">
              <w:rPr>
                <w:color w:val="000000" w:themeColor="text1"/>
                <w:sz w:val="23"/>
                <w:szCs w:val="23"/>
              </w:rPr>
              <w:t xml:space="preserve">получать предварительное согласование производства земляных работ с организациями </w:t>
            </w:r>
            <w:proofErr w:type="spellStart"/>
            <w:r w:rsidRPr="00AD7897">
              <w:rPr>
                <w:color w:val="000000" w:themeColor="text1"/>
                <w:sz w:val="23"/>
                <w:szCs w:val="23"/>
              </w:rPr>
              <w:t>Елизовского</w:t>
            </w:r>
            <w:proofErr w:type="spellEnd"/>
            <w:r w:rsidRPr="00AD7897">
              <w:rPr>
                <w:color w:val="000000" w:themeColor="text1"/>
                <w:sz w:val="23"/>
                <w:szCs w:val="23"/>
              </w:rPr>
              <w:t xml:space="preserve"> городского поселения (в том числе согласовывать и получать технические условия);</w:t>
            </w:r>
          </w:p>
          <w:p w:rsidR="009D17B9" w:rsidRPr="00AD7897" w:rsidRDefault="009D17B9" w:rsidP="009D17B9">
            <w:pPr>
              <w:pStyle w:val="a5"/>
              <w:numPr>
                <w:ilvl w:val="0"/>
                <w:numId w:val="19"/>
              </w:numPr>
              <w:tabs>
                <w:tab w:val="left" w:pos="264"/>
              </w:tabs>
              <w:ind w:left="39" w:right="36" w:firstLine="0"/>
              <w:jc w:val="both"/>
              <w:rPr>
                <w:color w:val="000000" w:themeColor="text1"/>
                <w:sz w:val="23"/>
                <w:szCs w:val="23"/>
              </w:rPr>
            </w:pPr>
            <w:r w:rsidRPr="00AD7897">
              <w:rPr>
                <w:color w:val="000000" w:themeColor="text1"/>
                <w:sz w:val="23"/>
                <w:szCs w:val="23"/>
              </w:rPr>
              <w:t xml:space="preserve">согласовывать проектную документацию с </w:t>
            </w:r>
            <w:proofErr w:type="spellStart"/>
            <w:r w:rsidRPr="00AD7897">
              <w:rPr>
                <w:color w:val="000000" w:themeColor="text1"/>
                <w:sz w:val="23"/>
                <w:szCs w:val="23"/>
              </w:rPr>
              <w:t>ресурсоснабжающими</w:t>
            </w:r>
            <w:proofErr w:type="spellEnd"/>
            <w:r w:rsidRPr="00AD7897">
              <w:rPr>
                <w:color w:val="000000" w:themeColor="text1"/>
                <w:sz w:val="23"/>
                <w:szCs w:val="23"/>
              </w:rPr>
              <w:t xml:space="preserve"> организациями;</w:t>
            </w:r>
          </w:p>
          <w:p w:rsidR="009D17B9" w:rsidRPr="00AD7897" w:rsidRDefault="009D17B9" w:rsidP="009D17B9">
            <w:pPr>
              <w:pStyle w:val="a5"/>
              <w:numPr>
                <w:ilvl w:val="0"/>
                <w:numId w:val="19"/>
              </w:numPr>
              <w:tabs>
                <w:tab w:val="left" w:pos="264"/>
              </w:tabs>
              <w:ind w:left="39" w:right="36" w:firstLine="0"/>
              <w:jc w:val="both"/>
              <w:rPr>
                <w:color w:val="000000" w:themeColor="text1"/>
                <w:sz w:val="23"/>
                <w:szCs w:val="23"/>
              </w:rPr>
            </w:pPr>
            <w:r w:rsidRPr="00AD7897">
              <w:rPr>
                <w:color w:val="000000" w:themeColor="text1"/>
                <w:sz w:val="23"/>
                <w:szCs w:val="23"/>
              </w:rPr>
              <w:t xml:space="preserve">согласовывать проектную документацию с органами государственного энергетического надзора, </w:t>
            </w:r>
            <w:proofErr w:type="spellStart"/>
            <w:r w:rsidRPr="00AD7897">
              <w:rPr>
                <w:color w:val="000000" w:themeColor="text1"/>
                <w:sz w:val="23"/>
                <w:szCs w:val="23"/>
              </w:rPr>
              <w:t>Ростехнадзора</w:t>
            </w:r>
            <w:proofErr w:type="spellEnd"/>
            <w:r w:rsidRPr="00AD7897">
              <w:rPr>
                <w:color w:val="000000" w:themeColor="text1"/>
                <w:sz w:val="23"/>
                <w:szCs w:val="23"/>
              </w:rPr>
              <w:t>;</w:t>
            </w:r>
          </w:p>
          <w:p w:rsidR="009D17B9" w:rsidRPr="00AD7897" w:rsidRDefault="009D17B9" w:rsidP="009D17B9">
            <w:pPr>
              <w:pStyle w:val="a5"/>
              <w:numPr>
                <w:ilvl w:val="0"/>
                <w:numId w:val="19"/>
              </w:numPr>
              <w:tabs>
                <w:tab w:val="left" w:pos="264"/>
              </w:tabs>
              <w:ind w:left="39" w:right="36" w:firstLine="0"/>
              <w:jc w:val="both"/>
              <w:rPr>
                <w:color w:val="000000" w:themeColor="text1"/>
                <w:sz w:val="23"/>
                <w:szCs w:val="23"/>
              </w:rPr>
            </w:pPr>
            <w:r w:rsidRPr="00AD7897">
              <w:rPr>
                <w:color w:val="000000" w:themeColor="text1"/>
                <w:sz w:val="23"/>
                <w:szCs w:val="23"/>
              </w:rPr>
              <w:t>производить защиту проектной документации в органах Государственной экспертизы;</w:t>
            </w:r>
          </w:p>
          <w:p w:rsidR="009D17B9" w:rsidRPr="00AD7897" w:rsidRDefault="009D17B9" w:rsidP="009D17B9">
            <w:pPr>
              <w:pStyle w:val="a5"/>
              <w:numPr>
                <w:ilvl w:val="0"/>
                <w:numId w:val="19"/>
              </w:numPr>
              <w:tabs>
                <w:tab w:val="left" w:pos="264"/>
              </w:tabs>
              <w:ind w:left="39" w:right="36" w:firstLine="0"/>
              <w:jc w:val="both"/>
              <w:rPr>
                <w:color w:val="000000" w:themeColor="text1"/>
                <w:sz w:val="23"/>
                <w:szCs w:val="23"/>
              </w:rPr>
            </w:pPr>
            <w:r w:rsidRPr="00AD7897">
              <w:rPr>
                <w:color w:val="000000" w:themeColor="text1"/>
                <w:sz w:val="23"/>
                <w:szCs w:val="23"/>
              </w:rPr>
              <w:t>предоставлять пояснения, документы и обоснования по требованию Заказчика и Государственной экспертизы;</w:t>
            </w:r>
          </w:p>
          <w:p w:rsidR="009D17B9" w:rsidRPr="00AD7897" w:rsidRDefault="009D17B9" w:rsidP="009D17B9">
            <w:pPr>
              <w:pStyle w:val="a5"/>
              <w:numPr>
                <w:ilvl w:val="0"/>
                <w:numId w:val="19"/>
              </w:numPr>
              <w:tabs>
                <w:tab w:val="left" w:pos="264"/>
              </w:tabs>
              <w:ind w:left="39" w:right="36" w:firstLine="0"/>
              <w:jc w:val="both"/>
              <w:rPr>
                <w:color w:val="000000" w:themeColor="text1"/>
                <w:sz w:val="23"/>
                <w:szCs w:val="23"/>
              </w:rPr>
            </w:pPr>
            <w:r w:rsidRPr="00AD7897">
              <w:rPr>
                <w:color w:val="000000" w:themeColor="text1"/>
                <w:sz w:val="23"/>
                <w:szCs w:val="23"/>
              </w:rPr>
              <w:t>вносить изменения, в проектную и рабочую документацию по результатам рассмотрения замечаний Государственной экспертизы проектной документации;</w:t>
            </w:r>
          </w:p>
          <w:p w:rsidR="009D17B9" w:rsidRPr="00AD7897" w:rsidRDefault="009D17B9" w:rsidP="002454B1">
            <w:pPr>
              <w:tabs>
                <w:tab w:val="left" w:pos="264"/>
              </w:tabs>
              <w:ind w:left="39" w:right="36"/>
              <w:jc w:val="both"/>
              <w:rPr>
                <w:color w:val="000000" w:themeColor="text1"/>
                <w:sz w:val="23"/>
                <w:szCs w:val="23"/>
              </w:rPr>
            </w:pPr>
            <w:r w:rsidRPr="00AD7897">
              <w:rPr>
                <w:color w:val="000000" w:themeColor="text1"/>
                <w:sz w:val="23"/>
                <w:szCs w:val="23"/>
              </w:rPr>
              <w:t>- получать разрешения на размещение объектов на землях, или земельных участках государственной или муниципальной собственности, без предоставления земельных участков и установления сервитутов в Камчатском крае.</w:t>
            </w:r>
          </w:p>
          <w:p w:rsidR="009D17B9" w:rsidRPr="00AD7897" w:rsidRDefault="009D17B9" w:rsidP="002454B1">
            <w:pPr>
              <w:ind w:left="39" w:right="36" w:firstLine="278"/>
              <w:jc w:val="both"/>
              <w:rPr>
                <w:color w:val="000000" w:themeColor="text1"/>
                <w:sz w:val="23"/>
                <w:szCs w:val="23"/>
              </w:rPr>
            </w:pPr>
            <w:r w:rsidRPr="00AD7897">
              <w:rPr>
                <w:color w:val="000000" w:themeColor="text1"/>
                <w:sz w:val="23"/>
                <w:szCs w:val="23"/>
              </w:rPr>
              <w:t>В случае возникновения спорных вопросов Заказчик оказывает содействие и при необходимости вместе с исполнителем участвует в согласованиях.</w:t>
            </w:r>
          </w:p>
        </w:tc>
      </w:tr>
      <w:tr w:rsidR="009D17B9" w:rsidRPr="00AD7897" w:rsidTr="002454B1">
        <w:tc>
          <w:tcPr>
            <w:tcW w:w="64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firstLine="34"/>
              <w:jc w:val="center"/>
              <w:rPr>
                <w:sz w:val="23"/>
                <w:szCs w:val="23"/>
              </w:rPr>
            </w:pPr>
            <w:r w:rsidRPr="00AD7897">
              <w:rPr>
                <w:sz w:val="23"/>
                <w:szCs w:val="23"/>
              </w:rPr>
              <w:t>22</w:t>
            </w:r>
          </w:p>
        </w:tc>
        <w:tc>
          <w:tcPr>
            <w:tcW w:w="342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left="60" w:right="28"/>
              <w:rPr>
                <w:bCs/>
                <w:sz w:val="23"/>
                <w:szCs w:val="23"/>
              </w:rPr>
            </w:pPr>
            <w:r w:rsidRPr="00AD7897">
              <w:rPr>
                <w:bCs/>
                <w:sz w:val="23"/>
                <w:szCs w:val="23"/>
              </w:rPr>
              <w:t>Порядок сдачи-приемки результатов работ.</w:t>
            </w:r>
          </w:p>
        </w:tc>
        <w:tc>
          <w:tcPr>
            <w:tcW w:w="60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shd w:val="clear" w:color="auto" w:fill="FFFFFF" w:themeFill="background1"/>
              <w:tabs>
                <w:tab w:val="left" w:pos="221"/>
              </w:tabs>
              <w:ind w:right="36" w:firstLine="317"/>
              <w:jc w:val="both"/>
              <w:rPr>
                <w:color w:val="000000" w:themeColor="text1"/>
                <w:sz w:val="23"/>
                <w:szCs w:val="23"/>
              </w:rPr>
            </w:pPr>
            <w:r w:rsidRPr="00AD7897">
              <w:rPr>
                <w:color w:val="000000" w:themeColor="text1"/>
                <w:sz w:val="23"/>
                <w:szCs w:val="23"/>
              </w:rPr>
              <w:t xml:space="preserve">По завершению работ по Контракту Подрядчик передает Заказчику результат выполненных работ: </w:t>
            </w:r>
          </w:p>
          <w:p w:rsidR="009D17B9" w:rsidRPr="00AD7897" w:rsidRDefault="009D17B9" w:rsidP="002454B1">
            <w:pPr>
              <w:pStyle w:val="a5"/>
              <w:tabs>
                <w:tab w:val="left" w:pos="294"/>
              </w:tabs>
              <w:snapToGrid w:val="0"/>
              <w:ind w:left="39" w:right="36"/>
              <w:jc w:val="both"/>
              <w:rPr>
                <w:rFonts w:eastAsia="Calibri"/>
                <w:bCs/>
                <w:color w:val="000000" w:themeColor="text1"/>
                <w:sz w:val="23"/>
                <w:szCs w:val="23"/>
              </w:rPr>
            </w:pPr>
            <w:r w:rsidRPr="00AD7897">
              <w:rPr>
                <w:rFonts w:eastAsia="Calibri"/>
                <w:bCs/>
                <w:color w:val="000000" w:themeColor="text1"/>
                <w:sz w:val="23"/>
                <w:szCs w:val="23"/>
              </w:rPr>
              <w:t>1. Отчет о проведенном техническом обследовании, в объеме, предусмотренном настоящим техническим заданием:</w:t>
            </w:r>
          </w:p>
          <w:p w:rsidR="009D17B9" w:rsidRPr="00AD7897" w:rsidRDefault="009D17B9" w:rsidP="002454B1">
            <w:pPr>
              <w:pStyle w:val="a5"/>
              <w:ind w:left="39" w:firstLine="709"/>
              <w:jc w:val="both"/>
              <w:rPr>
                <w:color w:val="000000" w:themeColor="text1"/>
                <w:sz w:val="23"/>
                <w:szCs w:val="23"/>
              </w:rPr>
            </w:pPr>
            <w:r w:rsidRPr="00AD7897">
              <w:rPr>
                <w:color w:val="000000" w:themeColor="text1"/>
                <w:sz w:val="23"/>
                <w:szCs w:val="23"/>
              </w:rPr>
              <w:t>- 2 экземпляра технических отчетов на бумажных носителях;</w:t>
            </w:r>
          </w:p>
          <w:p w:rsidR="009D17B9" w:rsidRPr="00AD7897" w:rsidRDefault="009D17B9" w:rsidP="002454B1">
            <w:pPr>
              <w:ind w:left="39" w:firstLine="709"/>
              <w:jc w:val="both"/>
              <w:rPr>
                <w:color w:val="000000" w:themeColor="text1"/>
                <w:sz w:val="23"/>
                <w:szCs w:val="23"/>
              </w:rPr>
            </w:pPr>
            <w:r w:rsidRPr="00AD7897">
              <w:rPr>
                <w:color w:val="000000" w:themeColor="text1"/>
                <w:sz w:val="23"/>
                <w:szCs w:val="23"/>
              </w:rPr>
              <w:t xml:space="preserve">- 1 экземпляр в электронном виде (на </w:t>
            </w:r>
            <w:r w:rsidRPr="00AD7897">
              <w:rPr>
                <w:color w:val="000000" w:themeColor="text1"/>
                <w:sz w:val="23"/>
                <w:szCs w:val="23"/>
                <w:lang w:val="en-US"/>
              </w:rPr>
              <w:t>CD</w:t>
            </w:r>
            <w:r w:rsidRPr="00AD7897">
              <w:rPr>
                <w:color w:val="000000" w:themeColor="text1"/>
                <w:sz w:val="23"/>
                <w:szCs w:val="23"/>
              </w:rPr>
              <w:t xml:space="preserve"> дисках).</w:t>
            </w:r>
          </w:p>
          <w:p w:rsidR="009D17B9" w:rsidRPr="00AD7897" w:rsidRDefault="009D17B9" w:rsidP="002454B1">
            <w:pPr>
              <w:pStyle w:val="a5"/>
              <w:tabs>
                <w:tab w:val="left" w:pos="294"/>
              </w:tabs>
              <w:snapToGrid w:val="0"/>
              <w:ind w:left="39" w:right="36"/>
              <w:jc w:val="both"/>
              <w:rPr>
                <w:rFonts w:eastAsia="Calibri"/>
                <w:bCs/>
                <w:color w:val="000000" w:themeColor="text1"/>
                <w:sz w:val="23"/>
                <w:szCs w:val="23"/>
              </w:rPr>
            </w:pPr>
            <w:r w:rsidRPr="00AD7897">
              <w:rPr>
                <w:rFonts w:eastAsia="Calibri"/>
                <w:bCs/>
                <w:color w:val="000000" w:themeColor="text1"/>
                <w:sz w:val="23"/>
                <w:szCs w:val="23"/>
              </w:rPr>
              <w:t>2. Полный комплект инженерно-изыскательской документации в объеме, предусмотренном настоящим техническим заданием:</w:t>
            </w:r>
          </w:p>
          <w:p w:rsidR="009D17B9" w:rsidRPr="00AD7897" w:rsidRDefault="009D17B9" w:rsidP="002454B1">
            <w:pPr>
              <w:pStyle w:val="a5"/>
              <w:ind w:left="39" w:firstLine="709"/>
              <w:jc w:val="both"/>
              <w:rPr>
                <w:color w:val="000000" w:themeColor="text1"/>
                <w:sz w:val="23"/>
                <w:szCs w:val="23"/>
              </w:rPr>
            </w:pPr>
            <w:r w:rsidRPr="00AD7897">
              <w:rPr>
                <w:color w:val="000000" w:themeColor="text1"/>
                <w:sz w:val="23"/>
                <w:szCs w:val="23"/>
              </w:rPr>
              <w:t>- 3 экземпляра технических отчетов на бумажных носителях;</w:t>
            </w:r>
          </w:p>
          <w:p w:rsidR="009D17B9" w:rsidRPr="00AD7897" w:rsidRDefault="009D17B9" w:rsidP="002454B1">
            <w:pPr>
              <w:ind w:left="39" w:firstLine="709"/>
              <w:jc w:val="both"/>
              <w:rPr>
                <w:color w:val="000000" w:themeColor="text1"/>
                <w:sz w:val="23"/>
                <w:szCs w:val="23"/>
              </w:rPr>
            </w:pPr>
            <w:r w:rsidRPr="00AD7897">
              <w:rPr>
                <w:color w:val="000000" w:themeColor="text1"/>
                <w:sz w:val="23"/>
                <w:szCs w:val="23"/>
              </w:rPr>
              <w:t xml:space="preserve">- 1 экземпляр в электронном виде (на </w:t>
            </w:r>
            <w:r w:rsidRPr="00AD7897">
              <w:rPr>
                <w:color w:val="000000" w:themeColor="text1"/>
                <w:sz w:val="23"/>
                <w:szCs w:val="23"/>
                <w:lang w:val="en-US"/>
              </w:rPr>
              <w:t>CD</w:t>
            </w:r>
            <w:r w:rsidRPr="00AD7897">
              <w:rPr>
                <w:color w:val="000000" w:themeColor="text1"/>
                <w:sz w:val="23"/>
                <w:szCs w:val="23"/>
              </w:rPr>
              <w:t xml:space="preserve"> дисках).</w:t>
            </w:r>
          </w:p>
          <w:p w:rsidR="009D17B9" w:rsidRPr="00AD7897" w:rsidRDefault="009D17B9" w:rsidP="002454B1">
            <w:pPr>
              <w:pStyle w:val="a5"/>
              <w:tabs>
                <w:tab w:val="left" w:pos="294"/>
              </w:tabs>
              <w:snapToGrid w:val="0"/>
              <w:ind w:left="39" w:right="36"/>
              <w:jc w:val="both"/>
              <w:rPr>
                <w:rFonts w:eastAsia="Calibri"/>
                <w:bCs/>
                <w:color w:val="000000" w:themeColor="text1"/>
                <w:sz w:val="23"/>
                <w:szCs w:val="23"/>
              </w:rPr>
            </w:pPr>
            <w:r w:rsidRPr="00AD7897">
              <w:rPr>
                <w:rFonts w:eastAsia="Calibri"/>
                <w:bCs/>
                <w:color w:val="000000" w:themeColor="text1"/>
                <w:sz w:val="23"/>
                <w:szCs w:val="23"/>
              </w:rPr>
              <w:t>3. Материалы по ГРО:</w:t>
            </w:r>
          </w:p>
          <w:p w:rsidR="009D17B9" w:rsidRPr="00AD7897" w:rsidRDefault="009D17B9" w:rsidP="002454B1">
            <w:pPr>
              <w:pStyle w:val="a5"/>
              <w:ind w:left="39" w:firstLine="709"/>
              <w:jc w:val="both"/>
              <w:rPr>
                <w:color w:val="000000" w:themeColor="text1"/>
                <w:sz w:val="23"/>
                <w:szCs w:val="23"/>
              </w:rPr>
            </w:pPr>
            <w:r w:rsidRPr="00AD7897">
              <w:rPr>
                <w:color w:val="000000" w:themeColor="text1"/>
                <w:sz w:val="23"/>
                <w:szCs w:val="23"/>
              </w:rPr>
              <w:t>- 3 экземпляра отчета на бумажном носителе;</w:t>
            </w:r>
          </w:p>
          <w:p w:rsidR="009D17B9" w:rsidRPr="00AD7897" w:rsidRDefault="009D17B9" w:rsidP="002454B1">
            <w:pPr>
              <w:ind w:left="39" w:firstLine="709"/>
              <w:jc w:val="both"/>
              <w:rPr>
                <w:color w:val="000000" w:themeColor="text1"/>
                <w:sz w:val="23"/>
                <w:szCs w:val="23"/>
              </w:rPr>
            </w:pPr>
            <w:r w:rsidRPr="00AD7897">
              <w:rPr>
                <w:color w:val="000000" w:themeColor="text1"/>
                <w:sz w:val="23"/>
                <w:szCs w:val="23"/>
              </w:rPr>
              <w:t xml:space="preserve">- 1 экземпляр в электронном виде (на </w:t>
            </w:r>
            <w:r w:rsidRPr="00AD7897">
              <w:rPr>
                <w:color w:val="000000" w:themeColor="text1"/>
                <w:sz w:val="23"/>
                <w:szCs w:val="23"/>
                <w:lang w:val="en-US"/>
              </w:rPr>
              <w:t>CD</w:t>
            </w:r>
            <w:r w:rsidRPr="00AD7897">
              <w:rPr>
                <w:color w:val="000000" w:themeColor="text1"/>
                <w:sz w:val="23"/>
                <w:szCs w:val="23"/>
              </w:rPr>
              <w:t xml:space="preserve"> диске).</w:t>
            </w:r>
          </w:p>
          <w:p w:rsidR="009D17B9" w:rsidRPr="00AD7897" w:rsidRDefault="009D17B9" w:rsidP="002454B1">
            <w:pPr>
              <w:tabs>
                <w:tab w:val="left" w:pos="290"/>
              </w:tabs>
              <w:snapToGrid w:val="0"/>
              <w:ind w:right="36"/>
              <w:jc w:val="both"/>
              <w:rPr>
                <w:rFonts w:eastAsia="Calibri"/>
                <w:bCs/>
                <w:color w:val="000000" w:themeColor="text1"/>
                <w:sz w:val="23"/>
                <w:szCs w:val="23"/>
              </w:rPr>
            </w:pPr>
            <w:r w:rsidRPr="00AD7897">
              <w:rPr>
                <w:rFonts w:eastAsia="Calibri"/>
                <w:bCs/>
                <w:color w:val="000000" w:themeColor="text1"/>
                <w:sz w:val="23"/>
                <w:szCs w:val="23"/>
              </w:rPr>
              <w:t xml:space="preserve">4. Полный комплект разработанной проектной и рабочей документации, в отношении которой получено положительное заключение проектной документации </w:t>
            </w:r>
            <w:r w:rsidRPr="00AD7897">
              <w:rPr>
                <w:color w:val="000000" w:themeColor="text1"/>
                <w:sz w:val="23"/>
                <w:szCs w:val="23"/>
              </w:rPr>
              <w:t>и положительное заключение о достоверности сметной стоимости от ГАУ «Государственная экспертиза проектной документации Камчатского края»</w:t>
            </w:r>
            <w:r w:rsidRPr="00AD7897">
              <w:rPr>
                <w:rFonts w:eastAsia="Calibri"/>
                <w:bCs/>
                <w:color w:val="000000" w:themeColor="text1"/>
                <w:sz w:val="23"/>
                <w:szCs w:val="23"/>
              </w:rPr>
              <w:t>, в объеме, предусмотренном настоящим техническим заданием:</w:t>
            </w:r>
          </w:p>
          <w:p w:rsidR="009D17B9" w:rsidRPr="00AD7897" w:rsidRDefault="009D17B9" w:rsidP="002454B1">
            <w:pPr>
              <w:pStyle w:val="a5"/>
              <w:shd w:val="clear" w:color="auto" w:fill="FFFFFF" w:themeFill="background1"/>
              <w:ind w:left="39" w:right="36" w:firstLine="709"/>
              <w:jc w:val="both"/>
              <w:rPr>
                <w:color w:val="000000" w:themeColor="text1"/>
                <w:sz w:val="23"/>
                <w:szCs w:val="23"/>
              </w:rPr>
            </w:pPr>
            <w:r w:rsidRPr="00AD7897">
              <w:rPr>
                <w:color w:val="000000" w:themeColor="text1"/>
                <w:sz w:val="23"/>
                <w:szCs w:val="23"/>
              </w:rPr>
              <w:t>- 3 экземпляра документации на бумажном носителе;</w:t>
            </w:r>
          </w:p>
          <w:p w:rsidR="009D17B9" w:rsidRPr="00AD7897" w:rsidRDefault="009D17B9" w:rsidP="002454B1">
            <w:pPr>
              <w:pStyle w:val="a5"/>
              <w:shd w:val="clear" w:color="auto" w:fill="FFFFFF" w:themeFill="background1"/>
              <w:ind w:left="39" w:right="36" w:firstLine="709"/>
              <w:jc w:val="both"/>
              <w:rPr>
                <w:rFonts w:eastAsia="Calibri"/>
                <w:bCs/>
                <w:color w:val="000000" w:themeColor="text1"/>
                <w:sz w:val="23"/>
                <w:szCs w:val="23"/>
              </w:rPr>
            </w:pPr>
            <w:r w:rsidRPr="00AD7897">
              <w:rPr>
                <w:color w:val="000000" w:themeColor="text1"/>
                <w:sz w:val="23"/>
                <w:szCs w:val="23"/>
              </w:rPr>
              <w:t xml:space="preserve">- 2 экземпляр в электронном виде </w:t>
            </w:r>
            <w:r w:rsidRPr="00AD7897">
              <w:rPr>
                <w:rFonts w:eastAsia="Calibri"/>
                <w:bCs/>
                <w:color w:val="000000" w:themeColor="text1"/>
                <w:sz w:val="23"/>
                <w:szCs w:val="23"/>
              </w:rPr>
              <w:t>(на CD дисках).</w:t>
            </w:r>
          </w:p>
          <w:p w:rsidR="009D17B9" w:rsidRPr="00AD7897" w:rsidRDefault="009D17B9" w:rsidP="002454B1">
            <w:pPr>
              <w:pStyle w:val="a5"/>
              <w:tabs>
                <w:tab w:val="left" w:pos="290"/>
              </w:tabs>
              <w:snapToGrid w:val="0"/>
              <w:ind w:left="39" w:right="36"/>
              <w:jc w:val="both"/>
              <w:rPr>
                <w:color w:val="000000" w:themeColor="text1"/>
                <w:sz w:val="23"/>
                <w:szCs w:val="23"/>
              </w:rPr>
            </w:pPr>
            <w:r w:rsidRPr="00AD7897">
              <w:rPr>
                <w:rFonts w:eastAsia="Calibri"/>
                <w:bCs/>
                <w:color w:val="000000" w:themeColor="text1"/>
                <w:sz w:val="23"/>
                <w:szCs w:val="23"/>
              </w:rPr>
              <w:t xml:space="preserve">5. Подтверждающие документы о положительном заключении в отношении разработанной проектной документации </w:t>
            </w:r>
            <w:r w:rsidRPr="00AD7897">
              <w:rPr>
                <w:color w:val="000000" w:themeColor="text1"/>
                <w:sz w:val="23"/>
                <w:szCs w:val="23"/>
              </w:rPr>
              <w:t>и положительное заключение о достоверности сметной стоимости от ГАУ «Государственная экспертиза проектной документации Камчатского края»;</w:t>
            </w:r>
          </w:p>
          <w:p w:rsidR="009D17B9" w:rsidRPr="00AD7897" w:rsidRDefault="009D17B9" w:rsidP="002454B1">
            <w:pPr>
              <w:pStyle w:val="a5"/>
              <w:tabs>
                <w:tab w:val="left" w:pos="290"/>
              </w:tabs>
              <w:snapToGrid w:val="0"/>
              <w:ind w:left="39" w:right="36"/>
              <w:jc w:val="both"/>
              <w:rPr>
                <w:rFonts w:eastAsia="Calibri"/>
                <w:bCs/>
                <w:color w:val="000000" w:themeColor="text1"/>
                <w:sz w:val="23"/>
                <w:szCs w:val="23"/>
              </w:rPr>
            </w:pPr>
            <w:r w:rsidRPr="00AD7897">
              <w:rPr>
                <w:rFonts w:eastAsia="Calibri"/>
                <w:bCs/>
                <w:color w:val="000000" w:themeColor="text1"/>
                <w:sz w:val="23"/>
                <w:szCs w:val="23"/>
              </w:rPr>
              <w:t>6.Накладные на передачу проектных работ;</w:t>
            </w:r>
          </w:p>
          <w:p w:rsidR="009D17B9" w:rsidRPr="00AD7897" w:rsidRDefault="009D17B9" w:rsidP="002454B1">
            <w:pPr>
              <w:pStyle w:val="a5"/>
              <w:tabs>
                <w:tab w:val="left" w:pos="290"/>
              </w:tabs>
              <w:snapToGrid w:val="0"/>
              <w:ind w:left="39" w:right="36"/>
              <w:jc w:val="both"/>
              <w:rPr>
                <w:rFonts w:eastAsia="Calibri"/>
                <w:bCs/>
                <w:color w:val="000000" w:themeColor="text1"/>
                <w:sz w:val="23"/>
                <w:szCs w:val="23"/>
              </w:rPr>
            </w:pPr>
            <w:r w:rsidRPr="00AD7897">
              <w:rPr>
                <w:rFonts w:eastAsia="Calibri"/>
                <w:bCs/>
                <w:color w:val="000000" w:themeColor="text1"/>
                <w:sz w:val="23"/>
                <w:szCs w:val="23"/>
              </w:rPr>
              <w:t>7.Акт приема-</w:t>
            </w:r>
            <w:proofErr w:type="spellStart"/>
            <w:r w:rsidRPr="00AD7897">
              <w:rPr>
                <w:rFonts w:eastAsia="Calibri"/>
                <w:bCs/>
                <w:color w:val="000000" w:themeColor="text1"/>
                <w:sz w:val="23"/>
                <w:szCs w:val="23"/>
              </w:rPr>
              <w:t>пердачи</w:t>
            </w:r>
            <w:proofErr w:type="spellEnd"/>
            <w:r w:rsidRPr="00AD7897">
              <w:rPr>
                <w:rFonts w:eastAsia="Calibri"/>
                <w:bCs/>
                <w:color w:val="000000" w:themeColor="text1"/>
                <w:sz w:val="23"/>
                <w:szCs w:val="23"/>
              </w:rPr>
              <w:t xml:space="preserve"> выполненных работ в двух экземплярах;</w:t>
            </w:r>
          </w:p>
          <w:p w:rsidR="009D17B9" w:rsidRPr="00AD7897" w:rsidRDefault="009D17B9" w:rsidP="002454B1">
            <w:pPr>
              <w:pStyle w:val="a5"/>
              <w:tabs>
                <w:tab w:val="left" w:pos="290"/>
              </w:tabs>
              <w:snapToGrid w:val="0"/>
              <w:ind w:left="39" w:right="36"/>
              <w:jc w:val="both"/>
              <w:rPr>
                <w:rFonts w:eastAsia="Calibri"/>
                <w:bCs/>
                <w:color w:val="000000" w:themeColor="text1"/>
                <w:sz w:val="23"/>
                <w:szCs w:val="23"/>
              </w:rPr>
            </w:pPr>
            <w:r w:rsidRPr="00AD7897">
              <w:rPr>
                <w:rFonts w:eastAsia="Calibri"/>
                <w:bCs/>
                <w:color w:val="000000" w:themeColor="text1"/>
                <w:sz w:val="23"/>
                <w:szCs w:val="23"/>
              </w:rPr>
              <w:t>8.Счет, счет-фактура;</w:t>
            </w:r>
          </w:p>
          <w:p w:rsidR="009D17B9" w:rsidRPr="00AD7897" w:rsidRDefault="009D17B9" w:rsidP="002454B1">
            <w:pPr>
              <w:pStyle w:val="a5"/>
              <w:tabs>
                <w:tab w:val="left" w:pos="290"/>
              </w:tabs>
              <w:snapToGrid w:val="0"/>
              <w:ind w:left="39" w:right="36"/>
              <w:jc w:val="both"/>
              <w:rPr>
                <w:rFonts w:eastAsia="Calibri"/>
                <w:bCs/>
                <w:color w:val="000000" w:themeColor="text1"/>
                <w:sz w:val="23"/>
                <w:szCs w:val="23"/>
              </w:rPr>
            </w:pPr>
            <w:r w:rsidRPr="00AD7897">
              <w:rPr>
                <w:rFonts w:eastAsia="Calibri"/>
                <w:bCs/>
                <w:color w:val="000000" w:themeColor="text1"/>
                <w:sz w:val="23"/>
                <w:szCs w:val="23"/>
              </w:rPr>
              <w:t>9. Исключительные права на результаты инженерно-изыскательских и проектных работ.</w:t>
            </w:r>
          </w:p>
          <w:p w:rsidR="009D17B9" w:rsidRPr="00AD7897" w:rsidRDefault="009D17B9" w:rsidP="002454B1">
            <w:pPr>
              <w:ind w:left="39" w:right="36" w:firstLine="278"/>
              <w:jc w:val="both"/>
              <w:rPr>
                <w:color w:val="000000" w:themeColor="text1"/>
                <w:sz w:val="23"/>
                <w:szCs w:val="23"/>
              </w:rPr>
            </w:pPr>
            <w:r w:rsidRPr="00AD7897">
              <w:rPr>
                <w:color w:val="000000" w:themeColor="text1"/>
                <w:sz w:val="23"/>
                <w:szCs w:val="23"/>
              </w:rPr>
              <w:t>Все материалы предоставляются в форматах:</w:t>
            </w:r>
          </w:p>
          <w:p w:rsidR="009D17B9" w:rsidRPr="00AD7897" w:rsidRDefault="009D17B9" w:rsidP="002454B1">
            <w:pPr>
              <w:ind w:left="39" w:right="36"/>
              <w:jc w:val="both"/>
              <w:rPr>
                <w:color w:val="000000" w:themeColor="text1"/>
                <w:sz w:val="23"/>
                <w:szCs w:val="23"/>
              </w:rPr>
            </w:pPr>
            <w:r w:rsidRPr="00AD7897">
              <w:rPr>
                <w:color w:val="000000" w:themeColor="text1"/>
                <w:sz w:val="23"/>
                <w:szCs w:val="23"/>
              </w:rPr>
              <w:t>- графика: бинарный файл с векторными данными в открытом формате файла для обмена графической информацией между приложениями САПР.</w:t>
            </w:r>
          </w:p>
          <w:p w:rsidR="009D17B9" w:rsidRPr="00AD7897" w:rsidRDefault="009D17B9" w:rsidP="002454B1">
            <w:pPr>
              <w:ind w:left="39" w:right="36"/>
              <w:jc w:val="both"/>
              <w:rPr>
                <w:color w:val="000000" w:themeColor="text1"/>
                <w:sz w:val="23"/>
                <w:szCs w:val="23"/>
              </w:rPr>
            </w:pPr>
            <w:r w:rsidRPr="00AD7897">
              <w:rPr>
                <w:color w:val="000000" w:themeColor="text1"/>
                <w:sz w:val="23"/>
                <w:szCs w:val="23"/>
              </w:rPr>
              <w:t xml:space="preserve">- текстовые файлы: в формате соответствующем стандарту РФ ГОСТ </w:t>
            </w:r>
            <w:proofErr w:type="gramStart"/>
            <w:r w:rsidRPr="00AD7897">
              <w:rPr>
                <w:color w:val="000000" w:themeColor="text1"/>
                <w:sz w:val="23"/>
                <w:szCs w:val="23"/>
              </w:rPr>
              <w:t>Р</w:t>
            </w:r>
            <w:proofErr w:type="gramEnd"/>
            <w:r w:rsidRPr="00AD7897">
              <w:rPr>
                <w:color w:val="000000" w:themeColor="text1"/>
                <w:sz w:val="23"/>
                <w:szCs w:val="23"/>
              </w:rPr>
              <w:t xml:space="preserve"> ИСО/МЭК 26300-2010.</w:t>
            </w:r>
          </w:p>
          <w:p w:rsidR="009D17B9" w:rsidRPr="00AD7897" w:rsidRDefault="009D17B9" w:rsidP="002454B1">
            <w:pPr>
              <w:pStyle w:val="a5"/>
              <w:tabs>
                <w:tab w:val="left" w:pos="290"/>
              </w:tabs>
              <w:snapToGrid w:val="0"/>
              <w:ind w:left="39" w:right="36"/>
              <w:jc w:val="both"/>
              <w:rPr>
                <w:rFonts w:eastAsia="Calibri"/>
                <w:bCs/>
                <w:color w:val="E36C0A" w:themeColor="accent6" w:themeShade="BF"/>
                <w:sz w:val="23"/>
                <w:szCs w:val="23"/>
              </w:rPr>
            </w:pPr>
            <w:r w:rsidRPr="00AD7897">
              <w:rPr>
                <w:color w:val="000000" w:themeColor="text1"/>
                <w:sz w:val="23"/>
                <w:szCs w:val="23"/>
              </w:rPr>
              <w:t>Состав и структура электронных версий должны быть идентичны бумажным оригиналам.</w:t>
            </w:r>
          </w:p>
        </w:tc>
      </w:tr>
      <w:tr w:rsidR="009D17B9" w:rsidRPr="00AD7897" w:rsidTr="002454B1">
        <w:tc>
          <w:tcPr>
            <w:tcW w:w="64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firstLine="34"/>
              <w:jc w:val="center"/>
              <w:rPr>
                <w:sz w:val="23"/>
                <w:szCs w:val="23"/>
              </w:rPr>
            </w:pPr>
            <w:r w:rsidRPr="00AD7897">
              <w:rPr>
                <w:sz w:val="23"/>
                <w:szCs w:val="23"/>
              </w:rPr>
              <w:t>23</w:t>
            </w:r>
          </w:p>
        </w:tc>
        <w:tc>
          <w:tcPr>
            <w:tcW w:w="3429"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pStyle w:val="Standard"/>
              <w:ind w:left="60" w:right="28"/>
              <w:rPr>
                <w:bCs/>
                <w:sz w:val="23"/>
                <w:szCs w:val="23"/>
              </w:rPr>
            </w:pPr>
            <w:r w:rsidRPr="00AD7897">
              <w:rPr>
                <w:bCs/>
                <w:sz w:val="23"/>
                <w:szCs w:val="23"/>
              </w:rPr>
              <w:t>Особые требования</w:t>
            </w:r>
          </w:p>
        </w:tc>
        <w:tc>
          <w:tcPr>
            <w:tcW w:w="60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rsidR="009D17B9" w:rsidRPr="00AD7897" w:rsidRDefault="009D17B9" w:rsidP="002454B1">
            <w:pPr>
              <w:ind w:left="39" w:right="36"/>
              <w:jc w:val="both"/>
              <w:rPr>
                <w:color w:val="000000" w:themeColor="text1"/>
                <w:sz w:val="23"/>
                <w:szCs w:val="23"/>
              </w:rPr>
            </w:pPr>
            <w:r w:rsidRPr="00AD7897">
              <w:rPr>
                <w:color w:val="000000" w:themeColor="text1"/>
                <w:sz w:val="23"/>
                <w:szCs w:val="23"/>
              </w:rPr>
              <w:t xml:space="preserve">Проектные решения не должны ограничивать конкуренцию при осуществлении закупок на выполнение соответствующих работ по их реализации. Проектная документация не должна содержать указание на знаки обслуживания, фирменные наименования, патенты, полезные модели, промышленные образцы, наименование места происхождения товара или наименование производителя. </w:t>
            </w:r>
            <w:proofErr w:type="gramStart"/>
            <w:r w:rsidRPr="00AD7897">
              <w:rPr>
                <w:color w:val="000000" w:themeColor="text1"/>
                <w:sz w:val="23"/>
                <w:szCs w:val="23"/>
              </w:rPr>
              <w:t>При обозначении используемых изделий, оборудования и материалов Подрядчик указывает характеристики используемых изделий, материалов и оборудования, а при указании товарных знаков используемых изделий, материалов и оборудования предусматривает возможность использования эквивалента (после наименования товарного знака добавляет слова «или эквивалент») и определяет параметры эквивалентности таких изделий, оборудования и материалов в соответствии с требованиями действующего законодательства о контрактной системе</w:t>
            </w:r>
            <w:proofErr w:type="gramEnd"/>
          </w:p>
          <w:p w:rsidR="009D17B9" w:rsidRPr="00AD7897" w:rsidRDefault="009D17B9" w:rsidP="002454B1">
            <w:pPr>
              <w:ind w:left="39" w:right="36"/>
              <w:jc w:val="both"/>
              <w:rPr>
                <w:color w:val="000000" w:themeColor="text1"/>
                <w:sz w:val="23"/>
                <w:szCs w:val="23"/>
              </w:rPr>
            </w:pPr>
            <w:r w:rsidRPr="00AD7897">
              <w:rPr>
                <w:color w:val="000000" w:themeColor="text1"/>
                <w:sz w:val="23"/>
                <w:szCs w:val="23"/>
              </w:rPr>
              <w:t>В случае если использование эквивалентного товара невозможно Подрядчик должен обосновать (отразить) это требование в пояснительной записке.</w:t>
            </w:r>
          </w:p>
          <w:p w:rsidR="009D17B9" w:rsidRPr="00AD7897" w:rsidRDefault="009D17B9" w:rsidP="002454B1">
            <w:pPr>
              <w:shd w:val="clear" w:color="auto" w:fill="FFFFFF" w:themeFill="background1"/>
              <w:ind w:left="39" w:right="36"/>
              <w:jc w:val="both"/>
              <w:rPr>
                <w:color w:val="000000" w:themeColor="text1"/>
                <w:sz w:val="23"/>
                <w:szCs w:val="23"/>
              </w:rPr>
            </w:pPr>
            <w:r w:rsidRPr="00AD7897">
              <w:rPr>
                <w:color w:val="000000" w:themeColor="text1"/>
                <w:sz w:val="23"/>
                <w:szCs w:val="23"/>
              </w:rPr>
              <w:t>Проектная организация, при выполнении проектных работ обязана обеспечить постоянное присутствие проектировщиков на территории Камчатского края.</w:t>
            </w:r>
          </w:p>
        </w:tc>
      </w:tr>
    </w:tbl>
    <w:p w:rsidR="009D17B9" w:rsidRPr="00AD7897" w:rsidRDefault="009D17B9" w:rsidP="009D17B9">
      <w:pPr>
        <w:tabs>
          <w:tab w:val="left" w:pos="8222"/>
        </w:tabs>
        <w:rPr>
          <w:sz w:val="23"/>
          <w:szCs w:val="23"/>
          <w:lang w:eastAsia="ar-SA"/>
        </w:rPr>
      </w:pPr>
    </w:p>
    <w:p w:rsidR="009D17B9" w:rsidRDefault="009D17B9" w:rsidP="009D17B9">
      <w:pPr>
        <w:jc w:val="both"/>
        <w:rPr>
          <w:sz w:val="23"/>
          <w:szCs w:val="23"/>
          <w:lang w:eastAsia="ar-SA"/>
        </w:rPr>
      </w:pPr>
      <w:r>
        <w:rPr>
          <w:sz w:val="23"/>
          <w:szCs w:val="23"/>
          <w:lang w:eastAsia="ar-SA"/>
        </w:rPr>
        <w:t>Приложение:</w:t>
      </w:r>
    </w:p>
    <w:p w:rsidR="009D17B9" w:rsidRDefault="009D17B9" w:rsidP="009D17B9">
      <w:pPr>
        <w:tabs>
          <w:tab w:val="left" w:pos="8876"/>
        </w:tabs>
        <w:jc w:val="both"/>
        <w:rPr>
          <w:sz w:val="23"/>
          <w:szCs w:val="23"/>
          <w:lang w:eastAsia="ar-SA"/>
        </w:rPr>
      </w:pPr>
      <w:r>
        <w:rPr>
          <w:sz w:val="23"/>
          <w:szCs w:val="23"/>
          <w:lang w:eastAsia="ar-SA"/>
        </w:rPr>
        <w:t xml:space="preserve">- Технический паспорт на Здание водопроводная насосная станция «Моховая» - на 8 л., в </w:t>
      </w:r>
      <w:proofErr w:type="spellStart"/>
      <w:r>
        <w:rPr>
          <w:sz w:val="23"/>
          <w:szCs w:val="23"/>
          <w:lang w:eastAsia="ar-SA"/>
        </w:rPr>
        <w:t>эл</w:t>
      </w:r>
      <w:proofErr w:type="gramStart"/>
      <w:r>
        <w:rPr>
          <w:sz w:val="23"/>
          <w:szCs w:val="23"/>
          <w:lang w:eastAsia="ar-SA"/>
        </w:rPr>
        <w:t>.в</w:t>
      </w:r>
      <w:proofErr w:type="gramEnd"/>
      <w:r>
        <w:rPr>
          <w:sz w:val="23"/>
          <w:szCs w:val="23"/>
          <w:lang w:eastAsia="ar-SA"/>
        </w:rPr>
        <w:t>иде</w:t>
      </w:r>
      <w:proofErr w:type="spellEnd"/>
      <w:r>
        <w:rPr>
          <w:sz w:val="23"/>
          <w:szCs w:val="23"/>
          <w:lang w:eastAsia="ar-SA"/>
        </w:rPr>
        <w:t>;</w:t>
      </w:r>
    </w:p>
    <w:p w:rsidR="009D17B9" w:rsidRDefault="009D17B9" w:rsidP="009D17B9">
      <w:pPr>
        <w:tabs>
          <w:tab w:val="left" w:pos="8876"/>
        </w:tabs>
        <w:jc w:val="both"/>
        <w:rPr>
          <w:sz w:val="23"/>
          <w:szCs w:val="23"/>
          <w:lang w:eastAsia="ar-SA"/>
        </w:rPr>
      </w:pPr>
      <w:r>
        <w:rPr>
          <w:sz w:val="23"/>
          <w:szCs w:val="23"/>
          <w:lang w:eastAsia="ar-SA"/>
        </w:rPr>
        <w:t>- Кадастровый паспорт здания – на 2 л., в эл. виде.</w:t>
      </w:r>
    </w:p>
    <w:p w:rsidR="009D17B9" w:rsidRDefault="009D17B9" w:rsidP="009D17B9">
      <w:pPr>
        <w:tabs>
          <w:tab w:val="left" w:pos="8876"/>
        </w:tabs>
        <w:jc w:val="both"/>
        <w:rPr>
          <w:sz w:val="23"/>
          <w:szCs w:val="23"/>
          <w:lang w:eastAsia="ar-SA"/>
        </w:rPr>
      </w:pPr>
      <w:r>
        <w:rPr>
          <w:sz w:val="23"/>
          <w:szCs w:val="23"/>
          <w:lang w:eastAsia="ar-SA"/>
        </w:rPr>
        <w:t xml:space="preserve">- Технический паспорт на Здание водопроводная насосная станция «Моховая» (старое здание) - на 8 л., в </w:t>
      </w:r>
      <w:proofErr w:type="spellStart"/>
      <w:r>
        <w:rPr>
          <w:sz w:val="23"/>
          <w:szCs w:val="23"/>
          <w:lang w:eastAsia="ar-SA"/>
        </w:rPr>
        <w:t>эл</w:t>
      </w:r>
      <w:proofErr w:type="gramStart"/>
      <w:r>
        <w:rPr>
          <w:sz w:val="23"/>
          <w:szCs w:val="23"/>
          <w:lang w:eastAsia="ar-SA"/>
        </w:rPr>
        <w:t>.в</w:t>
      </w:r>
      <w:proofErr w:type="gramEnd"/>
      <w:r>
        <w:rPr>
          <w:sz w:val="23"/>
          <w:szCs w:val="23"/>
          <w:lang w:eastAsia="ar-SA"/>
        </w:rPr>
        <w:t>иде</w:t>
      </w:r>
      <w:proofErr w:type="spellEnd"/>
      <w:r>
        <w:rPr>
          <w:sz w:val="23"/>
          <w:szCs w:val="23"/>
          <w:lang w:eastAsia="ar-SA"/>
        </w:rPr>
        <w:t xml:space="preserve"> ;</w:t>
      </w:r>
    </w:p>
    <w:p w:rsidR="009D17B9" w:rsidRDefault="009D17B9" w:rsidP="009D17B9">
      <w:pPr>
        <w:tabs>
          <w:tab w:val="left" w:pos="8876"/>
        </w:tabs>
        <w:jc w:val="both"/>
        <w:rPr>
          <w:sz w:val="23"/>
          <w:szCs w:val="23"/>
          <w:lang w:eastAsia="ar-SA"/>
        </w:rPr>
      </w:pPr>
      <w:r>
        <w:rPr>
          <w:sz w:val="23"/>
          <w:szCs w:val="23"/>
          <w:lang w:eastAsia="ar-SA"/>
        </w:rPr>
        <w:t>- Кадастровый паспорт здания (старое здание) – на 2 л., в эл. виде.</w:t>
      </w:r>
    </w:p>
    <w:p w:rsidR="00064939" w:rsidRPr="008F6D51" w:rsidRDefault="00064939" w:rsidP="009D17B9">
      <w:pPr>
        <w:jc w:val="center"/>
        <w:rPr>
          <w:b/>
          <w:sz w:val="24"/>
          <w:szCs w:val="24"/>
          <w:lang w:eastAsia="ar-SA"/>
        </w:rPr>
      </w:pPr>
    </w:p>
    <w:sectPr w:rsidR="00064939" w:rsidRPr="008F6D51" w:rsidSect="000B091E">
      <w:pgSz w:w="11906" w:h="16838"/>
      <w:pgMar w:top="992" w:right="991" w:bottom="851"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765" w:rsidRDefault="00BA1765" w:rsidP="004748C6">
      <w:r>
        <w:separator/>
      </w:r>
    </w:p>
  </w:endnote>
  <w:endnote w:type="continuationSeparator" w:id="0">
    <w:p w:rsidR="00BA1765" w:rsidRDefault="00BA1765" w:rsidP="00474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765" w:rsidRDefault="00BA1765" w:rsidP="004748C6">
      <w:r>
        <w:separator/>
      </w:r>
    </w:p>
  </w:footnote>
  <w:footnote w:type="continuationSeparator" w:id="0">
    <w:p w:rsidR="00BA1765" w:rsidRDefault="00BA1765" w:rsidP="004748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color w:val="000000"/>
        <w:sz w:val="24"/>
        <w:szCs w:val="24"/>
      </w:rPr>
    </w:lvl>
  </w:abstractNum>
  <w:abstractNum w:abstractNumId="1">
    <w:nsid w:val="0000000B"/>
    <w:multiLevelType w:val="singleLevel"/>
    <w:tmpl w:val="0000000B"/>
    <w:name w:val="WW8Num13"/>
    <w:lvl w:ilvl="0">
      <w:start w:val="1"/>
      <w:numFmt w:val="bullet"/>
      <w:lvlText w:val=""/>
      <w:lvlJc w:val="left"/>
      <w:pPr>
        <w:tabs>
          <w:tab w:val="num" w:pos="0"/>
        </w:tabs>
        <w:ind w:left="759" w:hanging="360"/>
      </w:pPr>
      <w:rPr>
        <w:rFonts w:ascii="Symbol" w:hAnsi="Symbol" w:cs="Symbol" w:hint="default"/>
      </w:rPr>
    </w:lvl>
  </w:abstractNum>
  <w:abstractNum w:abstractNumId="2">
    <w:nsid w:val="0000000F"/>
    <w:multiLevelType w:val="singleLevel"/>
    <w:tmpl w:val="0000000F"/>
    <w:name w:val="WW8Num19"/>
    <w:lvl w:ilvl="0">
      <w:start w:val="1"/>
      <w:numFmt w:val="bullet"/>
      <w:lvlText w:val=""/>
      <w:lvlJc w:val="left"/>
      <w:pPr>
        <w:tabs>
          <w:tab w:val="num" w:pos="0"/>
        </w:tabs>
        <w:ind w:left="720" w:hanging="360"/>
      </w:pPr>
      <w:rPr>
        <w:rFonts w:ascii="Symbol" w:hAnsi="Symbol" w:cs="Symbol" w:hint="default"/>
        <w:color w:val="000000"/>
        <w:sz w:val="24"/>
        <w:szCs w:val="24"/>
      </w:rPr>
    </w:lvl>
  </w:abstractNum>
  <w:abstractNum w:abstractNumId="3">
    <w:nsid w:val="00000010"/>
    <w:multiLevelType w:val="singleLevel"/>
    <w:tmpl w:val="D0D2868C"/>
    <w:name w:val="WW8Num20"/>
    <w:lvl w:ilvl="0">
      <w:start w:val="1"/>
      <w:numFmt w:val="bullet"/>
      <w:lvlText w:val=""/>
      <w:lvlJc w:val="left"/>
      <w:pPr>
        <w:tabs>
          <w:tab w:val="num" w:pos="0"/>
        </w:tabs>
        <w:ind w:left="1019" w:hanging="360"/>
      </w:pPr>
      <w:rPr>
        <w:rFonts w:ascii="Symbol" w:hAnsi="Symbol" w:cs="Symbol" w:hint="default"/>
        <w:color w:val="auto"/>
        <w:sz w:val="24"/>
        <w:szCs w:val="24"/>
        <w:highlight w:val="green"/>
        <w:lang w:val="ru-RU" w:eastAsia="en-US"/>
      </w:rPr>
    </w:lvl>
  </w:abstractNum>
  <w:abstractNum w:abstractNumId="4">
    <w:nsid w:val="00000014"/>
    <w:multiLevelType w:val="singleLevel"/>
    <w:tmpl w:val="00000014"/>
    <w:name w:val="WW8Num25"/>
    <w:lvl w:ilvl="0">
      <w:start w:val="1"/>
      <w:numFmt w:val="bullet"/>
      <w:lvlText w:val=""/>
      <w:lvlJc w:val="left"/>
      <w:pPr>
        <w:tabs>
          <w:tab w:val="num" w:pos="0"/>
        </w:tabs>
        <w:ind w:left="1019" w:hanging="360"/>
      </w:pPr>
      <w:rPr>
        <w:rFonts w:ascii="Symbol" w:hAnsi="Symbol" w:cs="Symbol" w:hint="default"/>
        <w:color w:val="000000"/>
        <w:sz w:val="24"/>
        <w:szCs w:val="24"/>
      </w:rPr>
    </w:lvl>
  </w:abstractNum>
  <w:abstractNum w:abstractNumId="5">
    <w:nsid w:val="00000016"/>
    <w:multiLevelType w:val="singleLevel"/>
    <w:tmpl w:val="00000016"/>
    <w:name w:val="WW8Num27"/>
    <w:lvl w:ilvl="0">
      <w:start w:val="1"/>
      <w:numFmt w:val="bullet"/>
      <w:lvlText w:val=""/>
      <w:lvlJc w:val="left"/>
      <w:pPr>
        <w:tabs>
          <w:tab w:val="num" w:pos="0"/>
        </w:tabs>
        <w:ind w:left="1019" w:hanging="360"/>
      </w:pPr>
      <w:rPr>
        <w:rFonts w:ascii="Symbol" w:hAnsi="Symbol" w:cs="Symbol" w:hint="default"/>
        <w:color w:val="000000"/>
        <w:sz w:val="24"/>
        <w:szCs w:val="24"/>
      </w:rPr>
    </w:lvl>
  </w:abstractNum>
  <w:abstractNum w:abstractNumId="6">
    <w:nsid w:val="00000018"/>
    <w:multiLevelType w:val="singleLevel"/>
    <w:tmpl w:val="00000018"/>
    <w:name w:val="WW8Num29"/>
    <w:lvl w:ilvl="0">
      <w:start w:val="1"/>
      <w:numFmt w:val="bullet"/>
      <w:lvlText w:val=""/>
      <w:lvlJc w:val="left"/>
      <w:pPr>
        <w:tabs>
          <w:tab w:val="num" w:pos="0"/>
        </w:tabs>
        <w:ind w:left="720" w:hanging="360"/>
      </w:pPr>
      <w:rPr>
        <w:rFonts w:ascii="Symbol" w:hAnsi="Symbol" w:cs="Symbol" w:hint="default"/>
      </w:rPr>
    </w:lvl>
  </w:abstractNum>
  <w:abstractNum w:abstractNumId="7">
    <w:nsid w:val="005E3AA3"/>
    <w:multiLevelType w:val="hybridMultilevel"/>
    <w:tmpl w:val="A5EE0D92"/>
    <w:lvl w:ilvl="0" w:tplc="F7566742">
      <w:start w:val="1"/>
      <w:numFmt w:val="decimal"/>
      <w:lvlText w:val="%1."/>
      <w:lvlJc w:val="left"/>
      <w:pPr>
        <w:ind w:left="363" w:hanging="360"/>
      </w:pPr>
      <w:rPr>
        <w:rFonts w:hint="default"/>
      </w:r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8">
    <w:nsid w:val="04F67487"/>
    <w:multiLevelType w:val="hybridMultilevel"/>
    <w:tmpl w:val="82184C46"/>
    <w:lvl w:ilvl="0" w:tplc="A658FF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8C47665"/>
    <w:multiLevelType w:val="hybridMultilevel"/>
    <w:tmpl w:val="8500FB1A"/>
    <w:lvl w:ilvl="0" w:tplc="3BA2121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10">
    <w:nsid w:val="13A37F23"/>
    <w:multiLevelType w:val="hybridMultilevel"/>
    <w:tmpl w:val="4E568B0C"/>
    <w:lvl w:ilvl="0" w:tplc="A658FF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3CC0EC5"/>
    <w:multiLevelType w:val="hybridMultilevel"/>
    <w:tmpl w:val="811A4F8A"/>
    <w:lvl w:ilvl="0" w:tplc="A658FFD0">
      <w:start w:val="1"/>
      <w:numFmt w:val="bullet"/>
      <w:lvlText w:val=""/>
      <w:lvlJc w:val="left"/>
      <w:pPr>
        <w:ind w:left="723" w:hanging="360"/>
      </w:pPr>
      <w:rPr>
        <w:rFonts w:ascii="Symbol" w:hAnsi="Symbol" w:hint="default"/>
      </w:rPr>
    </w:lvl>
    <w:lvl w:ilvl="1" w:tplc="04190003" w:tentative="1">
      <w:start w:val="1"/>
      <w:numFmt w:val="bullet"/>
      <w:lvlText w:val="o"/>
      <w:lvlJc w:val="left"/>
      <w:pPr>
        <w:ind w:left="1443" w:hanging="360"/>
      </w:pPr>
      <w:rPr>
        <w:rFonts w:ascii="Courier New" w:hAnsi="Courier New" w:cs="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cs="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cs="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12">
    <w:nsid w:val="27010156"/>
    <w:multiLevelType w:val="hybridMultilevel"/>
    <w:tmpl w:val="E44E0E7A"/>
    <w:lvl w:ilvl="0" w:tplc="BDECBF0C">
      <w:start w:val="1"/>
      <w:numFmt w:val="decimal"/>
      <w:lvlText w:val="%1."/>
      <w:lvlJc w:val="left"/>
      <w:pPr>
        <w:ind w:left="363" w:hanging="360"/>
      </w:pPr>
      <w:rPr>
        <w:rFonts w:hint="default"/>
      </w:r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13">
    <w:nsid w:val="2DC066E5"/>
    <w:multiLevelType w:val="hybridMultilevel"/>
    <w:tmpl w:val="C2C80464"/>
    <w:lvl w:ilvl="0" w:tplc="A658FFD0">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4">
    <w:nsid w:val="2E3F6272"/>
    <w:multiLevelType w:val="hybridMultilevel"/>
    <w:tmpl w:val="09F68832"/>
    <w:lvl w:ilvl="0" w:tplc="3BA212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2BC237B"/>
    <w:multiLevelType w:val="hybridMultilevel"/>
    <w:tmpl w:val="B2DAE846"/>
    <w:lvl w:ilvl="0" w:tplc="04190001">
      <w:start w:val="1"/>
      <w:numFmt w:val="bullet"/>
      <w:lvlText w:val=""/>
      <w:lvlJc w:val="left"/>
      <w:pPr>
        <w:ind w:left="759" w:hanging="360"/>
      </w:pPr>
      <w:rPr>
        <w:rFonts w:ascii="Symbol" w:hAnsi="Symbol" w:hint="default"/>
      </w:rPr>
    </w:lvl>
    <w:lvl w:ilvl="1" w:tplc="04190003" w:tentative="1">
      <w:start w:val="1"/>
      <w:numFmt w:val="bullet"/>
      <w:lvlText w:val="o"/>
      <w:lvlJc w:val="left"/>
      <w:pPr>
        <w:ind w:left="1479" w:hanging="360"/>
      </w:pPr>
      <w:rPr>
        <w:rFonts w:ascii="Courier New" w:hAnsi="Courier New" w:cs="Courier New" w:hint="default"/>
      </w:rPr>
    </w:lvl>
    <w:lvl w:ilvl="2" w:tplc="04190005" w:tentative="1">
      <w:start w:val="1"/>
      <w:numFmt w:val="bullet"/>
      <w:lvlText w:val=""/>
      <w:lvlJc w:val="left"/>
      <w:pPr>
        <w:ind w:left="2199" w:hanging="360"/>
      </w:pPr>
      <w:rPr>
        <w:rFonts w:ascii="Wingdings" w:hAnsi="Wingdings" w:hint="default"/>
      </w:rPr>
    </w:lvl>
    <w:lvl w:ilvl="3" w:tplc="04190001" w:tentative="1">
      <w:start w:val="1"/>
      <w:numFmt w:val="bullet"/>
      <w:lvlText w:val=""/>
      <w:lvlJc w:val="left"/>
      <w:pPr>
        <w:ind w:left="2919" w:hanging="360"/>
      </w:pPr>
      <w:rPr>
        <w:rFonts w:ascii="Symbol" w:hAnsi="Symbol" w:hint="default"/>
      </w:rPr>
    </w:lvl>
    <w:lvl w:ilvl="4" w:tplc="04190003" w:tentative="1">
      <w:start w:val="1"/>
      <w:numFmt w:val="bullet"/>
      <w:lvlText w:val="o"/>
      <w:lvlJc w:val="left"/>
      <w:pPr>
        <w:ind w:left="3639" w:hanging="360"/>
      </w:pPr>
      <w:rPr>
        <w:rFonts w:ascii="Courier New" w:hAnsi="Courier New" w:cs="Courier New" w:hint="default"/>
      </w:rPr>
    </w:lvl>
    <w:lvl w:ilvl="5" w:tplc="04190005" w:tentative="1">
      <w:start w:val="1"/>
      <w:numFmt w:val="bullet"/>
      <w:lvlText w:val=""/>
      <w:lvlJc w:val="left"/>
      <w:pPr>
        <w:ind w:left="4359" w:hanging="360"/>
      </w:pPr>
      <w:rPr>
        <w:rFonts w:ascii="Wingdings" w:hAnsi="Wingdings" w:hint="default"/>
      </w:rPr>
    </w:lvl>
    <w:lvl w:ilvl="6" w:tplc="04190001" w:tentative="1">
      <w:start w:val="1"/>
      <w:numFmt w:val="bullet"/>
      <w:lvlText w:val=""/>
      <w:lvlJc w:val="left"/>
      <w:pPr>
        <w:ind w:left="5079" w:hanging="360"/>
      </w:pPr>
      <w:rPr>
        <w:rFonts w:ascii="Symbol" w:hAnsi="Symbol" w:hint="default"/>
      </w:rPr>
    </w:lvl>
    <w:lvl w:ilvl="7" w:tplc="04190003" w:tentative="1">
      <w:start w:val="1"/>
      <w:numFmt w:val="bullet"/>
      <w:lvlText w:val="o"/>
      <w:lvlJc w:val="left"/>
      <w:pPr>
        <w:ind w:left="5799" w:hanging="360"/>
      </w:pPr>
      <w:rPr>
        <w:rFonts w:ascii="Courier New" w:hAnsi="Courier New" w:cs="Courier New" w:hint="default"/>
      </w:rPr>
    </w:lvl>
    <w:lvl w:ilvl="8" w:tplc="04190005" w:tentative="1">
      <w:start w:val="1"/>
      <w:numFmt w:val="bullet"/>
      <w:lvlText w:val=""/>
      <w:lvlJc w:val="left"/>
      <w:pPr>
        <w:ind w:left="6519" w:hanging="360"/>
      </w:pPr>
      <w:rPr>
        <w:rFonts w:ascii="Wingdings" w:hAnsi="Wingdings" w:hint="default"/>
      </w:rPr>
    </w:lvl>
  </w:abstractNum>
  <w:abstractNum w:abstractNumId="16">
    <w:nsid w:val="368833D7"/>
    <w:multiLevelType w:val="hybridMultilevel"/>
    <w:tmpl w:val="EF6EE020"/>
    <w:lvl w:ilvl="0" w:tplc="733E6EF4">
      <w:start w:val="1"/>
      <w:numFmt w:val="decimal"/>
      <w:lvlText w:val="%1."/>
      <w:lvlJc w:val="left"/>
      <w:pPr>
        <w:ind w:left="708" w:hanging="705"/>
      </w:pPr>
      <w:rPr>
        <w:rFonts w:hint="default"/>
      </w:r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17">
    <w:nsid w:val="3B055EE3"/>
    <w:multiLevelType w:val="hybridMultilevel"/>
    <w:tmpl w:val="CDD03CD6"/>
    <w:lvl w:ilvl="0" w:tplc="3BA212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EE4292"/>
    <w:multiLevelType w:val="hybridMultilevel"/>
    <w:tmpl w:val="25C08F9A"/>
    <w:lvl w:ilvl="0" w:tplc="A658FFD0">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19">
    <w:nsid w:val="47A54526"/>
    <w:multiLevelType w:val="multilevel"/>
    <w:tmpl w:val="3AFAE7E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483027A2"/>
    <w:multiLevelType w:val="hybridMultilevel"/>
    <w:tmpl w:val="BA54AC06"/>
    <w:lvl w:ilvl="0" w:tplc="A658FFD0">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1">
    <w:nsid w:val="4D8240DA"/>
    <w:multiLevelType w:val="multilevel"/>
    <w:tmpl w:val="8274FC6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5C9D3C76"/>
    <w:multiLevelType w:val="hybridMultilevel"/>
    <w:tmpl w:val="D248BA9A"/>
    <w:lvl w:ilvl="0" w:tplc="3BA212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EDF5199"/>
    <w:multiLevelType w:val="hybridMultilevel"/>
    <w:tmpl w:val="4D60B806"/>
    <w:lvl w:ilvl="0" w:tplc="A658FFD0">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5F0B713C"/>
    <w:multiLevelType w:val="hybridMultilevel"/>
    <w:tmpl w:val="C246B446"/>
    <w:lvl w:ilvl="0" w:tplc="A658FF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0DA4FB9"/>
    <w:multiLevelType w:val="hybridMultilevel"/>
    <w:tmpl w:val="22BE518A"/>
    <w:lvl w:ilvl="0" w:tplc="A658FFD0">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6">
    <w:nsid w:val="64363152"/>
    <w:multiLevelType w:val="hybridMultilevel"/>
    <w:tmpl w:val="A838066A"/>
    <w:lvl w:ilvl="0" w:tplc="A658FFD0">
      <w:start w:val="1"/>
      <w:numFmt w:val="bullet"/>
      <w:lvlText w:val=""/>
      <w:lvlJc w:val="left"/>
      <w:pPr>
        <w:ind w:left="502" w:hanging="360"/>
      </w:pPr>
      <w:rPr>
        <w:rFonts w:ascii="Symbol" w:hAnsi="Symbol" w:hint="default"/>
      </w:rPr>
    </w:lvl>
    <w:lvl w:ilvl="1" w:tplc="04190003" w:tentative="1">
      <w:start w:val="1"/>
      <w:numFmt w:val="bullet"/>
      <w:lvlText w:val="o"/>
      <w:lvlJc w:val="left"/>
      <w:pPr>
        <w:ind w:left="1739" w:hanging="360"/>
      </w:pPr>
      <w:rPr>
        <w:rFonts w:ascii="Courier New" w:hAnsi="Courier New" w:cs="Courier New" w:hint="default"/>
      </w:rPr>
    </w:lvl>
    <w:lvl w:ilvl="2" w:tplc="04190005" w:tentative="1">
      <w:start w:val="1"/>
      <w:numFmt w:val="bullet"/>
      <w:lvlText w:val=""/>
      <w:lvlJc w:val="left"/>
      <w:pPr>
        <w:ind w:left="2459" w:hanging="360"/>
      </w:pPr>
      <w:rPr>
        <w:rFonts w:ascii="Wingdings" w:hAnsi="Wingdings" w:hint="default"/>
      </w:rPr>
    </w:lvl>
    <w:lvl w:ilvl="3" w:tplc="04190001" w:tentative="1">
      <w:start w:val="1"/>
      <w:numFmt w:val="bullet"/>
      <w:lvlText w:val=""/>
      <w:lvlJc w:val="left"/>
      <w:pPr>
        <w:ind w:left="3179" w:hanging="360"/>
      </w:pPr>
      <w:rPr>
        <w:rFonts w:ascii="Symbol" w:hAnsi="Symbol" w:hint="default"/>
      </w:rPr>
    </w:lvl>
    <w:lvl w:ilvl="4" w:tplc="04190003" w:tentative="1">
      <w:start w:val="1"/>
      <w:numFmt w:val="bullet"/>
      <w:lvlText w:val="o"/>
      <w:lvlJc w:val="left"/>
      <w:pPr>
        <w:ind w:left="3899" w:hanging="360"/>
      </w:pPr>
      <w:rPr>
        <w:rFonts w:ascii="Courier New" w:hAnsi="Courier New" w:cs="Courier New" w:hint="default"/>
      </w:rPr>
    </w:lvl>
    <w:lvl w:ilvl="5" w:tplc="04190005" w:tentative="1">
      <w:start w:val="1"/>
      <w:numFmt w:val="bullet"/>
      <w:lvlText w:val=""/>
      <w:lvlJc w:val="left"/>
      <w:pPr>
        <w:ind w:left="4619" w:hanging="360"/>
      </w:pPr>
      <w:rPr>
        <w:rFonts w:ascii="Wingdings" w:hAnsi="Wingdings" w:hint="default"/>
      </w:rPr>
    </w:lvl>
    <w:lvl w:ilvl="6" w:tplc="04190001" w:tentative="1">
      <w:start w:val="1"/>
      <w:numFmt w:val="bullet"/>
      <w:lvlText w:val=""/>
      <w:lvlJc w:val="left"/>
      <w:pPr>
        <w:ind w:left="5339" w:hanging="360"/>
      </w:pPr>
      <w:rPr>
        <w:rFonts w:ascii="Symbol" w:hAnsi="Symbol" w:hint="default"/>
      </w:rPr>
    </w:lvl>
    <w:lvl w:ilvl="7" w:tplc="04190003" w:tentative="1">
      <w:start w:val="1"/>
      <w:numFmt w:val="bullet"/>
      <w:lvlText w:val="o"/>
      <w:lvlJc w:val="left"/>
      <w:pPr>
        <w:ind w:left="6059" w:hanging="360"/>
      </w:pPr>
      <w:rPr>
        <w:rFonts w:ascii="Courier New" w:hAnsi="Courier New" w:cs="Courier New" w:hint="default"/>
      </w:rPr>
    </w:lvl>
    <w:lvl w:ilvl="8" w:tplc="04190005" w:tentative="1">
      <w:start w:val="1"/>
      <w:numFmt w:val="bullet"/>
      <w:lvlText w:val=""/>
      <w:lvlJc w:val="left"/>
      <w:pPr>
        <w:ind w:left="6779" w:hanging="360"/>
      </w:pPr>
      <w:rPr>
        <w:rFonts w:ascii="Wingdings" w:hAnsi="Wingdings" w:hint="default"/>
      </w:rPr>
    </w:lvl>
  </w:abstractNum>
  <w:abstractNum w:abstractNumId="27">
    <w:nsid w:val="67C968BB"/>
    <w:multiLevelType w:val="hybridMultilevel"/>
    <w:tmpl w:val="0DB8AA4C"/>
    <w:lvl w:ilvl="0" w:tplc="A49EC46C">
      <w:start w:val="1"/>
      <w:numFmt w:val="decimal"/>
      <w:lvlText w:val="%1."/>
      <w:lvlJc w:val="left"/>
      <w:pPr>
        <w:ind w:left="363" w:hanging="360"/>
      </w:pPr>
      <w:rPr>
        <w:rFonts w:hint="default"/>
      </w:r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28">
    <w:nsid w:val="69D6736F"/>
    <w:multiLevelType w:val="hybridMultilevel"/>
    <w:tmpl w:val="A8D44DCE"/>
    <w:lvl w:ilvl="0" w:tplc="8A90536C">
      <w:start w:val="1"/>
      <w:numFmt w:val="decimal"/>
      <w:lvlText w:val="%1."/>
      <w:lvlJc w:val="left"/>
      <w:pPr>
        <w:ind w:left="363" w:hanging="360"/>
      </w:pPr>
      <w:rPr>
        <w:rFonts w:hint="default"/>
      </w:r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29">
    <w:nsid w:val="6B7D7953"/>
    <w:multiLevelType w:val="hybridMultilevel"/>
    <w:tmpl w:val="EAEE2BA6"/>
    <w:lvl w:ilvl="0" w:tplc="D0D4D2DE">
      <w:start w:val="1"/>
      <w:numFmt w:val="decimal"/>
      <w:lvlText w:val="%1."/>
      <w:lvlJc w:val="left"/>
      <w:pPr>
        <w:ind w:left="507" w:hanging="360"/>
      </w:pPr>
      <w:rPr>
        <w:rFonts w:ascii="Times New Roman" w:eastAsia="Calibri"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64162E"/>
    <w:multiLevelType w:val="hybridMultilevel"/>
    <w:tmpl w:val="554480DA"/>
    <w:lvl w:ilvl="0" w:tplc="1E4CC6C4">
      <w:start w:val="1"/>
      <w:numFmt w:val="decimal"/>
      <w:lvlText w:val="%1."/>
      <w:lvlJc w:val="left"/>
      <w:pPr>
        <w:ind w:left="708"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E79386C"/>
    <w:multiLevelType w:val="hybridMultilevel"/>
    <w:tmpl w:val="59FC7B56"/>
    <w:lvl w:ilvl="0" w:tplc="04190001">
      <w:start w:val="1"/>
      <w:numFmt w:val="bullet"/>
      <w:lvlText w:val=""/>
      <w:lvlJc w:val="left"/>
      <w:pPr>
        <w:ind w:left="507"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8"/>
  </w:num>
  <w:num w:numId="3">
    <w:abstractNumId w:val="31"/>
  </w:num>
  <w:num w:numId="4">
    <w:abstractNumId w:val="29"/>
  </w:num>
  <w:num w:numId="5">
    <w:abstractNumId w:val="27"/>
  </w:num>
  <w:num w:numId="6">
    <w:abstractNumId w:val="23"/>
  </w:num>
  <w:num w:numId="7">
    <w:abstractNumId w:val="20"/>
  </w:num>
  <w:num w:numId="8">
    <w:abstractNumId w:val="25"/>
  </w:num>
  <w:num w:numId="9">
    <w:abstractNumId w:val="11"/>
  </w:num>
  <w:num w:numId="10">
    <w:abstractNumId w:val="17"/>
  </w:num>
  <w:num w:numId="11">
    <w:abstractNumId w:val="22"/>
  </w:num>
  <w:num w:numId="12">
    <w:abstractNumId w:val="14"/>
  </w:num>
  <w:num w:numId="13">
    <w:abstractNumId w:val="9"/>
  </w:num>
  <w:num w:numId="14">
    <w:abstractNumId w:val="13"/>
  </w:num>
  <w:num w:numId="15">
    <w:abstractNumId w:val="18"/>
  </w:num>
  <w:num w:numId="16">
    <w:abstractNumId w:val="8"/>
  </w:num>
  <w:num w:numId="17">
    <w:abstractNumId w:val="10"/>
  </w:num>
  <w:num w:numId="18">
    <w:abstractNumId w:val="24"/>
  </w:num>
  <w:num w:numId="19">
    <w:abstractNumId w:val="26"/>
  </w:num>
  <w:num w:numId="20">
    <w:abstractNumId w:val="19"/>
  </w:num>
  <w:num w:numId="21">
    <w:abstractNumId w:val="21"/>
  </w:num>
  <w:num w:numId="22">
    <w:abstractNumId w:val="7"/>
  </w:num>
  <w:num w:numId="23">
    <w:abstractNumId w:val="16"/>
  </w:num>
  <w:num w:numId="24">
    <w:abstractNumId w:val="12"/>
  </w:num>
  <w:num w:numId="25">
    <w:abstractNumId w:val="30"/>
  </w:num>
  <w:num w:numId="26">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03D"/>
    <w:rsid w:val="00001053"/>
    <w:rsid w:val="000011BA"/>
    <w:rsid w:val="0000120F"/>
    <w:rsid w:val="00003898"/>
    <w:rsid w:val="00004165"/>
    <w:rsid w:val="0000627A"/>
    <w:rsid w:val="00006F28"/>
    <w:rsid w:val="000070B6"/>
    <w:rsid w:val="00007173"/>
    <w:rsid w:val="00007307"/>
    <w:rsid w:val="00007C08"/>
    <w:rsid w:val="00007C76"/>
    <w:rsid w:val="00010A08"/>
    <w:rsid w:val="00012602"/>
    <w:rsid w:val="000134BD"/>
    <w:rsid w:val="00013A39"/>
    <w:rsid w:val="0001404E"/>
    <w:rsid w:val="000143CC"/>
    <w:rsid w:val="00014C99"/>
    <w:rsid w:val="000155A4"/>
    <w:rsid w:val="00016000"/>
    <w:rsid w:val="000161C6"/>
    <w:rsid w:val="000178A0"/>
    <w:rsid w:val="0001791F"/>
    <w:rsid w:val="00020056"/>
    <w:rsid w:val="000204E9"/>
    <w:rsid w:val="000221CF"/>
    <w:rsid w:val="00022730"/>
    <w:rsid w:val="00022B6A"/>
    <w:rsid w:val="00023286"/>
    <w:rsid w:val="0002386E"/>
    <w:rsid w:val="00023D61"/>
    <w:rsid w:val="00024066"/>
    <w:rsid w:val="00024318"/>
    <w:rsid w:val="000266E4"/>
    <w:rsid w:val="000267A3"/>
    <w:rsid w:val="000268B3"/>
    <w:rsid w:val="00026DF2"/>
    <w:rsid w:val="00027DBB"/>
    <w:rsid w:val="00031CAB"/>
    <w:rsid w:val="00032B8D"/>
    <w:rsid w:val="000331E8"/>
    <w:rsid w:val="00033377"/>
    <w:rsid w:val="00033E4E"/>
    <w:rsid w:val="000344A1"/>
    <w:rsid w:val="00036140"/>
    <w:rsid w:val="00036340"/>
    <w:rsid w:val="00036BFD"/>
    <w:rsid w:val="0003729D"/>
    <w:rsid w:val="00037489"/>
    <w:rsid w:val="00037590"/>
    <w:rsid w:val="00040A1B"/>
    <w:rsid w:val="000422D9"/>
    <w:rsid w:val="00043041"/>
    <w:rsid w:val="00043613"/>
    <w:rsid w:val="00043C99"/>
    <w:rsid w:val="000440CD"/>
    <w:rsid w:val="00046C04"/>
    <w:rsid w:val="000506C2"/>
    <w:rsid w:val="00052843"/>
    <w:rsid w:val="00055BC0"/>
    <w:rsid w:val="00055E89"/>
    <w:rsid w:val="00056373"/>
    <w:rsid w:val="00057834"/>
    <w:rsid w:val="00057ED2"/>
    <w:rsid w:val="0006052E"/>
    <w:rsid w:val="00061248"/>
    <w:rsid w:val="00061590"/>
    <w:rsid w:val="00061655"/>
    <w:rsid w:val="00063E40"/>
    <w:rsid w:val="00064231"/>
    <w:rsid w:val="00064939"/>
    <w:rsid w:val="00064DB4"/>
    <w:rsid w:val="00064ECA"/>
    <w:rsid w:val="00065D94"/>
    <w:rsid w:val="00066501"/>
    <w:rsid w:val="00067365"/>
    <w:rsid w:val="000706DD"/>
    <w:rsid w:val="00070DD6"/>
    <w:rsid w:val="000712A8"/>
    <w:rsid w:val="00071436"/>
    <w:rsid w:val="0007187B"/>
    <w:rsid w:val="00072DB8"/>
    <w:rsid w:val="00073A7B"/>
    <w:rsid w:val="0007419A"/>
    <w:rsid w:val="00074A96"/>
    <w:rsid w:val="0007512B"/>
    <w:rsid w:val="00075546"/>
    <w:rsid w:val="00076169"/>
    <w:rsid w:val="00076B49"/>
    <w:rsid w:val="00076CC5"/>
    <w:rsid w:val="00076FD4"/>
    <w:rsid w:val="00077B2C"/>
    <w:rsid w:val="000808D5"/>
    <w:rsid w:val="000809F1"/>
    <w:rsid w:val="00081137"/>
    <w:rsid w:val="000815CF"/>
    <w:rsid w:val="000817EE"/>
    <w:rsid w:val="00082527"/>
    <w:rsid w:val="0008385D"/>
    <w:rsid w:val="00083E72"/>
    <w:rsid w:val="00084080"/>
    <w:rsid w:val="000840EF"/>
    <w:rsid w:val="00084257"/>
    <w:rsid w:val="0008498A"/>
    <w:rsid w:val="000855BA"/>
    <w:rsid w:val="00086C9B"/>
    <w:rsid w:val="000877FE"/>
    <w:rsid w:val="00087FA7"/>
    <w:rsid w:val="00090007"/>
    <w:rsid w:val="00090CB0"/>
    <w:rsid w:val="00091198"/>
    <w:rsid w:val="000919BD"/>
    <w:rsid w:val="00092934"/>
    <w:rsid w:val="000939A7"/>
    <w:rsid w:val="00093EC9"/>
    <w:rsid w:val="0009493F"/>
    <w:rsid w:val="000952E5"/>
    <w:rsid w:val="00095769"/>
    <w:rsid w:val="00097298"/>
    <w:rsid w:val="0009779A"/>
    <w:rsid w:val="000A031D"/>
    <w:rsid w:val="000A1718"/>
    <w:rsid w:val="000A2755"/>
    <w:rsid w:val="000A2B57"/>
    <w:rsid w:val="000A5408"/>
    <w:rsid w:val="000A6BB3"/>
    <w:rsid w:val="000A7A2A"/>
    <w:rsid w:val="000A7B96"/>
    <w:rsid w:val="000B087C"/>
    <w:rsid w:val="000B091E"/>
    <w:rsid w:val="000B0C84"/>
    <w:rsid w:val="000B12C7"/>
    <w:rsid w:val="000B2AAB"/>
    <w:rsid w:val="000B2BEC"/>
    <w:rsid w:val="000B2C16"/>
    <w:rsid w:val="000B318D"/>
    <w:rsid w:val="000B3F07"/>
    <w:rsid w:val="000B4066"/>
    <w:rsid w:val="000B42DE"/>
    <w:rsid w:val="000B64F4"/>
    <w:rsid w:val="000B6767"/>
    <w:rsid w:val="000B772A"/>
    <w:rsid w:val="000C0658"/>
    <w:rsid w:val="000C0CA2"/>
    <w:rsid w:val="000C0CE0"/>
    <w:rsid w:val="000C1E8D"/>
    <w:rsid w:val="000C2BC7"/>
    <w:rsid w:val="000C408E"/>
    <w:rsid w:val="000C55D2"/>
    <w:rsid w:val="000C5B24"/>
    <w:rsid w:val="000C5CB1"/>
    <w:rsid w:val="000C77EB"/>
    <w:rsid w:val="000D0FAB"/>
    <w:rsid w:val="000D15AE"/>
    <w:rsid w:val="000D1C43"/>
    <w:rsid w:val="000D20DF"/>
    <w:rsid w:val="000D4251"/>
    <w:rsid w:val="000D4B46"/>
    <w:rsid w:val="000D4B50"/>
    <w:rsid w:val="000D60E8"/>
    <w:rsid w:val="000D67A3"/>
    <w:rsid w:val="000D6F14"/>
    <w:rsid w:val="000D75E3"/>
    <w:rsid w:val="000E0067"/>
    <w:rsid w:val="000E044B"/>
    <w:rsid w:val="000E0B05"/>
    <w:rsid w:val="000E1798"/>
    <w:rsid w:val="000E19C3"/>
    <w:rsid w:val="000E1AD6"/>
    <w:rsid w:val="000E1DD1"/>
    <w:rsid w:val="000E2201"/>
    <w:rsid w:val="000E3163"/>
    <w:rsid w:val="000E374F"/>
    <w:rsid w:val="000E5530"/>
    <w:rsid w:val="000E62CF"/>
    <w:rsid w:val="000E6BC6"/>
    <w:rsid w:val="000F1903"/>
    <w:rsid w:val="000F1BED"/>
    <w:rsid w:val="000F2275"/>
    <w:rsid w:val="000F2F0A"/>
    <w:rsid w:val="000F45D5"/>
    <w:rsid w:val="000F522D"/>
    <w:rsid w:val="000F56C1"/>
    <w:rsid w:val="000F56FC"/>
    <w:rsid w:val="000F57DE"/>
    <w:rsid w:val="000F5AE2"/>
    <w:rsid w:val="000F7D8D"/>
    <w:rsid w:val="001009B3"/>
    <w:rsid w:val="00100BED"/>
    <w:rsid w:val="001012EB"/>
    <w:rsid w:val="00101C4B"/>
    <w:rsid w:val="00101D81"/>
    <w:rsid w:val="00102420"/>
    <w:rsid w:val="0010297C"/>
    <w:rsid w:val="00102D7F"/>
    <w:rsid w:val="00102F42"/>
    <w:rsid w:val="001038C5"/>
    <w:rsid w:val="00104F0A"/>
    <w:rsid w:val="00104FBA"/>
    <w:rsid w:val="001051AA"/>
    <w:rsid w:val="0010545F"/>
    <w:rsid w:val="001055EB"/>
    <w:rsid w:val="0010567C"/>
    <w:rsid w:val="00106996"/>
    <w:rsid w:val="00106A3D"/>
    <w:rsid w:val="00106BB5"/>
    <w:rsid w:val="00107729"/>
    <w:rsid w:val="001077E9"/>
    <w:rsid w:val="0011064A"/>
    <w:rsid w:val="00111DD1"/>
    <w:rsid w:val="00111F1F"/>
    <w:rsid w:val="001126EC"/>
    <w:rsid w:val="00112C55"/>
    <w:rsid w:val="0011389B"/>
    <w:rsid w:val="00114201"/>
    <w:rsid w:val="00115839"/>
    <w:rsid w:val="00115A92"/>
    <w:rsid w:val="00115E4A"/>
    <w:rsid w:val="001174DF"/>
    <w:rsid w:val="00117934"/>
    <w:rsid w:val="00117DBD"/>
    <w:rsid w:val="001202D1"/>
    <w:rsid w:val="00120513"/>
    <w:rsid w:val="001206EC"/>
    <w:rsid w:val="001217C2"/>
    <w:rsid w:val="00121EDE"/>
    <w:rsid w:val="0012292D"/>
    <w:rsid w:val="00123154"/>
    <w:rsid w:val="001233C8"/>
    <w:rsid w:val="001235D8"/>
    <w:rsid w:val="0012361F"/>
    <w:rsid w:val="00125ECA"/>
    <w:rsid w:val="00126600"/>
    <w:rsid w:val="001279A4"/>
    <w:rsid w:val="00127BDB"/>
    <w:rsid w:val="001303BD"/>
    <w:rsid w:val="00130BBA"/>
    <w:rsid w:val="00131727"/>
    <w:rsid w:val="0013179E"/>
    <w:rsid w:val="00131E40"/>
    <w:rsid w:val="00133882"/>
    <w:rsid w:val="00134036"/>
    <w:rsid w:val="00134C4A"/>
    <w:rsid w:val="0013603D"/>
    <w:rsid w:val="0013619C"/>
    <w:rsid w:val="00136447"/>
    <w:rsid w:val="00137941"/>
    <w:rsid w:val="00137B3B"/>
    <w:rsid w:val="001406C3"/>
    <w:rsid w:val="00140851"/>
    <w:rsid w:val="001409A1"/>
    <w:rsid w:val="00140EB1"/>
    <w:rsid w:val="00140FCF"/>
    <w:rsid w:val="00140FFF"/>
    <w:rsid w:val="00142172"/>
    <w:rsid w:val="0014315E"/>
    <w:rsid w:val="0014324F"/>
    <w:rsid w:val="001433A4"/>
    <w:rsid w:val="0014456E"/>
    <w:rsid w:val="00144CB2"/>
    <w:rsid w:val="00144DEA"/>
    <w:rsid w:val="00145199"/>
    <w:rsid w:val="001454D4"/>
    <w:rsid w:val="00147013"/>
    <w:rsid w:val="00147732"/>
    <w:rsid w:val="001478FC"/>
    <w:rsid w:val="00150A54"/>
    <w:rsid w:val="001518D7"/>
    <w:rsid w:val="00151D1D"/>
    <w:rsid w:val="00151E8E"/>
    <w:rsid w:val="0015345F"/>
    <w:rsid w:val="001534F8"/>
    <w:rsid w:val="00153C0D"/>
    <w:rsid w:val="00154B77"/>
    <w:rsid w:val="001554A7"/>
    <w:rsid w:val="00155767"/>
    <w:rsid w:val="00157324"/>
    <w:rsid w:val="00157764"/>
    <w:rsid w:val="00160BD0"/>
    <w:rsid w:val="00160BD6"/>
    <w:rsid w:val="00161E66"/>
    <w:rsid w:val="00162D70"/>
    <w:rsid w:val="001644A3"/>
    <w:rsid w:val="001648D4"/>
    <w:rsid w:val="00164E10"/>
    <w:rsid w:val="00164F0E"/>
    <w:rsid w:val="001654B2"/>
    <w:rsid w:val="00165AF3"/>
    <w:rsid w:val="00166423"/>
    <w:rsid w:val="00166739"/>
    <w:rsid w:val="001668AD"/>
    <w:rsid w:val="00167235"/>
    <w:rsid w:val="00167CAE"/>
    <w:rsid w:val="00167FC6"/>
    <w:rsid w:val="00170B60"/>
    <w:rsid w:val="00170F19"/>
    <w:rsid w:val="00171AF4"/>
    <w:rsid w:val="00171F00"/>
    <w:rsid w:val="0017234B"/>
    <w:rsid w:val="00172405"/>
    <w:rsid w:val="001727F5"/>
    <w:rsid w:val="001735CE"/>
    <w:rsid w:val="001749EB"/>
    <w:rsid w:val="0017542D"/>
    <w:rsid w:val="00175440"/>
    <w:rsid w:val="00176333"/>
    <w:rsid w:val="00176709"/>
    <w:rsid w:val="00177D01"/>
    <w:rsid w:val="00181146"/>
    <w:rsid w:val="0018134B"/>
    <w:rsid w:val="00182332"/>
    <w:rsid w:val="00182B61"/>
    <w:rsid w:val="00183054"/>
    <w:rsid w:val="00183A88"/>
    <w:rsid w:val="0018414E"/>
    <w:rsid w:val="0018588F"/>
    <w:rsid w:val="00187F5E"/>
    <w:rsid w:val="00187FED"/>
    <w:rsid w:val="00190F77"/>
    <w:rsid w:val="0019150F"/>
    <w:rsid w:val="001928EE"/>
    <w:rsid w:val="00192FB9"/>
    <w:rsid w:val="0019308E"/>
    <w:rsid w:val="00193BF3"/>
    <w:rsid w:val="00194738"/>
    <w:rsid w:val="00194F2D"/>
    <w:rsid w:val="00195FD1"/>
    <w:rsid w:val="00196838"/>
    <w:rsid w:val="00196987"/>
    <w:rsid w:val="0019730D"/>
    <w:rsid w:val="00197641"/>
    <w:rsid w:val="001979D9"/>
    <w:rsid w:val="001A269F"/>
    <w:rsid w:val="001A35A5"/>
    <w:rsid w:val="001A5123"/>
    <w:rsid w:val="001A53A9"/>
    <w:rsid w:val="001A593C"/>
    <w:rsid w:val="001A5D66"/>
    <w:rsid w:val="001B0468"/>
    <w:rsid w:val="001B0B78"/>
    <w:rsid w:val="001B16A7"/>
    <w:rsid w:val="001B1835"/>
    <w:rsid w:val="001B2046"/>
    <w:rsid w:val="001B27FD"/>
    <w:rsid w:val="001B30FA"/>
    <w:rsid w:val="001B38B8"/>
    <w:rsid w:val="001B456F"/>
    <w:rsid w:val="001B51FD"/>
    <w:rsid w:val="001B6D32"/>
    <w:rsid w:val="001B6D3E"/>
    <w:rsid w:val="001C00A3"/>
    <w:rsid w:val="001C1071"/>
    <w:rsid w:val="001C125E"/>
    <w:rsid w:val="001C22DD"/>
    <w:rsid w:val="001C29C3"/>
    <w:rsid w:val="001C2A41"/>
    <w:rsid w:val="001C2AD7"/>
    <w:rsid w:val="001C2FB2"/>
    <w:rsid w:val="001C381A"/>
    <w:rsid w:val="001C3F1B"/>
    <w:rsid w:val="001C40DB"/>
    <w:rsid w:val="001C45A2"/>
    <w:rsid w:val="001C576E"/>
    <w:rsid w:val="001C5A73"/>
    <w:rsid w:val="001C5EA8"/>
    <w:rsid w:val="001C62B6"/>
    <w:rsid w:val="001C6333"/>
    <w:rsid w:val="001C70E2"/>
    <w:rsid w:val="001C739A"/>
    <w:rsid w:val="001C7720"/>
    <w:rsid w:val="001C7F19"/>
    <w:rsid w:val="001D08B4"/>
    <w:rsid w:val="001D0957"/>
    <w:rsid w:val="001D0AC8"/>
    <w:rsid w:val="001D18D7"/>
    <w:rsid w:val="001D19DD"/>
    <w:rsid w:val="001D1B65"/>
    <w:rsid w:val="001D2604"/>
    <w:rsid w:val="001D266A"/>
    <w:rsid w:val="001D5063"/>
    <w:rsid w:val="001D567D"/>
    <w:rsid w:val="001D5AB6"/>
    <w:rsid w:val="001D6168"/>
    <w:rsid w:val="001D621A"/>
    <w:rsid w:val="001D79FB"/>
    <w:rsid w:val="001E14F8"/>
    <w:rsid w:val="001E15A0"/>
    <w:rsid w:val="001E1947"/>
    <w:rsid w:val="001E2534"/>
    <w:rsid w:val="001E2695"/>
    <w:rsid w:val="001E29F2"/>
    <w:rsid w:val="001E2ED5"/>
    <w:rsid w:val="001E484A"/>
    <w:rsid w:val="001E648D"/>
    <w:rsid w:val="001E65E9"/>
    <w:rsid w:val="001E6CA9"/>
    <w:rsid w:val="001E6FF0"/>
    <w:rsid w:val="001E7448"/>
    <w:rsid w:val="001F0627"/>
    <w:rsid w:val="001F092C"/>
    <w:rsid w:val="001F0968"/>
    <w:rsid w:val="001F15E2"/>
    <w:rsid w:val="001F2251"/>
    <w:rsid w:val="001F39F9"/>
    <w:rsid w:val="001F3C16"/>
    <w:rsid w:val="001F3F09"/>
    <w:rsid w:val="001F3FFC"/>
    <w:rsid w:val="001F407C"/>
    <w:rsid w:val="001F4F8B"/>
    <w:rsid w:val="001F536A"/>
    <w:rsid w:val="001F67FE"/>
    <w:rsid w:val="001F6E0E"/>
    <w:rsid w:val="001F6F1F"/>
    <w:rsid w:val="001F7386"/>
    <w:rsid w:val="001F768F"/>
    <w:rsid w:val="00200556"/>
    <w:rsid w:val="00201155"/>
    <w:rsid w:val="0020297E"/>
    <w:rsid w:val="00202C6D"/>
    <w:rsid w:val="00202F1F"/>
    <w:rsid w:val="00202FA6"/>
    <w:rsid w:val="0020311C"/>
    <w:rsid w:val="00203949"/>
    <w:rsid w:val="00203E2B"/>
    <w:rsid w:val="002042DD"/>
    <w:rsid w:val="00205113"/>
    <w:rsid w:val="00205820"/>
    <w:rsid w:val="00205BB8"/>
    <w:rsid w:val="00205C26"/>
    <w:rsid w:val="00205D0C"/>
    <w:rsid w:val="00207D42"/>
    <w:rsid w:val="002101E8"/>
    <w:rsid w:val="00210738"/>
    <w:rsid w:val="002107DA"/>
    <w:rsid w:val="00211256"/>
    <w:rsid w:val="00211FAA"/>
    <w:rsid w:val="00212934"/>
    <w:rsid w:val="00212A56"/>
    <w:rsid w:val="00212FE6"/>
    <w:rsid w:val="0021393A"/>
    <w:rsid w:val="00213F70"/>
    <w:rsid w:val="0021475C"/>
    <w:rsid w:val="00216501"/>
    <w:rsid w:val="00217296"/>
    <w:rsid w:val="00217C5E"/>
    <w:rsid w:val="00220E0C"/>
    <w:rsid w:val="00222981"/>
    <w:rsid w:val="002230F7"/>
    <w:rsid w:val="00223275"/>
    <w:rsid w:val="002234F9"/>
    <w:rsid w:val="00224919"/>
    <w:rsid w:val="002255F9"/>
    <w:rsid w:val="00225EAE"/>
    <w:rsid w:val="0022603F"/>
    <w:rsid w:val="00226FCA"/>
    <w:rsid w:val="002272F9"/>
    <w:rsid w:val="00230A8E"/>
    <w:rsid w:val="00231B30"/>
    <w:rsid w:val="00231FB0"/>
    <w:rsid w:val="002333E8"/>
    <w:rsid w:val="00233453"/>
    <w:rsid w:val="00233631"/>
    <w:rsid w:val="00233868"/>
    <w:rsid w:val="00235465"/>
    <w:rsid w:val="0023557F"/>
    <w:rsid w:val="002355AF"/>
    <w:rsid w:val="002360BD"/>
    <w:rsid w:val="002400A4"/>
    <w:rsid w:val="002403D6"/>
    <w:rsid w:val="00240AFC"/>
    <w:rsid w:val="00243672"/>
    <w:rsid w:val="0024413E"/>
    <w:rsid w:val="00244FC5"/>
    <w:rsid w:val="00245022"/>
    <w:rsid w:val="00245317"/>
    <w:rsid w:val="00251145"/>
    <w:rsid w:val="0025151B"/>
    <w:rsid w:val="00252DA7"/>
    <w:rsid w:val="0025314B"/>
    <w:rsid w:val="00253603"/>
    <w:rsid w:val="0025416A"/>
    <w:rsid w:val="00254ED0"/>
    <w:rsid w:val="00255D18"/>
    <w:rsid w:val="00256840"/>
    <w:rsid w:val="00256F6A"/>
    <w:rsid w:val="00257685"/>
    <w:rsid w:val="00257764"/>
    <w:rsid w:val="00260B8B"/>
    <w:rsid w:val="00260F8A"/>
    <w:rsid w:val="00262542"/>
    <w:rsid w:val="00264D58"/>
    <w:rsid w:val="002653C3"/>
    <w:rsid w:val="00265570"/>
    <w:rsid w:val="002659EC"/>
    <w:rsid w:val="00266871"/>
    <w:rsid w:val="0026688C"/>
    <w:rsid w:val="00267A31"/>
    <w:rsid w:val="00267BF8"/>
    <w:rsid w:val="00267F40"/>
    <w:rsid w:val="00270683"/>
    <w:rsid w:val="00270771"/>
    <w:rsid w:val="0027188B"/>
    <w:rsid w:val="002726A1"/>
    <w:rsid w:val="00273050"/>
    <w:rsid w:val="00273F22"/>
    <w:rsid w:val="0027478E"/>
    <w:rsid w:val="00274B0F"/>
    <w:rsid w:val="0027557A"/>
    <w:rsid w:val="002763DC"/>
    <w:rsid w:val="00277356"/>
    <w:rsid w:val="00277D98"/>
    <w:rsid w:val="002809B3"/>
    <w:rsid w:val="00280BCA"/>
    <w:rsid w:val="0028102C"/>
    <w:rsid w:val="00281158"/>
    <w:rsid w:val="00281461"/>
    <w:rsid w:val="002819ED"/>
    <w:rsid w:val="002829B9"/>
    <w:rsid w:val="00282AE8"/>
    <w:rsid w:val="00282E28"/>
    <w:rsid w:val="00286A28"/>
    <w:rsid w:val="0028712A"/>
    <w:rsid w:val="0028726D"/>
    <w:rsid w:val="0029011B"/>
    <w:rsid w:val="0029017F"/>
    <w:rsid w:val="002904CA"/>
    <w:rsid w:val="00291F45"/>
    <w:rsid w:val="0029251E"/>
    <w:rsid w:val="00292DCF"/>
    <w:rsid w:val="002947B1"/>
    <w:rsid w:val="00294942"/>
    <w:rsid w:val="002970E1"/>
    <w:rsid w:val="00297177"/>
    <w:rsid w:val="002A0070"/>
    <w:rsid w:val="002A27C3"/>
    <w:rsid w:val="002A3681"/>
    <w:rsid w:val="002A4667"/>
    <w:rsid w:val="002A4BCB"/>
    <w:rsid w:val="002A56FA"/>
    <w:rsid w:val="002A5B5D"/>
    <w:rsid w:val="002A6606"/>
    <w:rsid w:val="002A70B2"/>
    <w:rsid w:val="002A7BD8"/>
    <w:rsid w:val="002B0928"/>
    <w:rsid w:val="002B137F"/>
    <w:rsid w:val="002B19F1"/>
    <w:rsid w:val="002B1D3D"/>
    <w:rsid w:val="002B263C"/>
    <w:rsid w:val="002B31EE"/>
    <w:rsid w:val="002B39AB"/>
    <w:rsid w:val="002B3F72"/>
    <w:rsid w:val="002B4018"/>
    <w:rsid w:val="002B4ED2"/>
    <w:rsid w:val="002B5B24"/>
    <w:rsid w:val="002B5E58"/>
    <w:rsid w:val="002B5F80"/>
    <w:rsid w:val="002B67C8"/>
    <w:rsid w:val="002B6C65"/>
    <w:rsid w:val="002B7456"/>
    <w:rsid w:val="002B7840"/>
    <w:rsid w:val="002C03C8"/>
    <w:rsid w:val="002C0670"/>
    <w:rsid w:val="002C1305"/>
    <w:rsid w:val="002C181E"/>
    <w:rsid w:val="002C1C5D"/>
    <w:rsid w:val="002C24EF"/>
    <w:rsid w:val="002C32F4"/>
    <w:rsid w:val="002C39F4"/>
    <w:rsid w:val="002C4BE7"/>
    <w:rsid w:val="002C55B1"/>
    <w:rsid w:val="002C618B"/>
    <w:rsid w:val="002C695F"/>
    <w:rsid w:val="002D0B62"/>
    <w:rsid w:val="002D1097"/>
    <w:rsid w:val="002D10C2"/>
    <w:rsid w:val="002D17A5"/>
    <w:rsid w:val="002D25A3"/>
    <w:rsid w:val="002D389B"/>
    <w:rsid w:val="002D3AF8"/>
    <w:rsid w:val="002D5FF2"/>
    <w:rsid w:val="002D6B2A"/>
    <w:rsid w:val="002D6BDD"/>
    <w:rsid w:val="002D7C07"/>
    <w:rsid w:val="002E04E4"/>
    <w:rsid w:val="002E1C5D"/>
    <w:rsid w:val="002E2099"/>
    <w:rsid w:val="002E26DE"/>
    <w:rsid w:val="002E2F34"/>
    <w:rsid w:val="002E3B02"/>
    <w:rsid w:val="002E3B94"/>
    <w:rsid w:val="002E4788"/>
    <w:rsid w:val="002E50E5"/>
    <w:rsid w:val="002E65AB"/>
    <w:rsid w:val="002F0128"/>
    <w:rsid w:val="002F0291"/>
    <w:rsid w:val="002F0F89"/>
    <w:rsid w:val="002F12A9"/>
    <w:rsid w:val="002F1F7F"/>
    <w:rsid w:val="002F26A8"/>
    <w:rsid w:val="002F2CA4"/>
    <w:rsid w:val="002F2CB6"/>
    <w:rsid w:val="002F4850"/>
    <w:rsid w:val="002F5623"/>
    <w:rsid w:val="002F631E"/>
    <w:rsid w:val="002F6D00"/>
    <w:rsid w:val="002F6EE0"/>
    <w:rsid w:val="002F6FED"/>
    <w:rsid w:val="0030105D"/>
    <w:rsid w:val="0030146C"/>
    <w:rsid w:val="00301DB0"/>
    <w:rsid w:val="00301E88"/>
    <w:rsid w:val="00302D3F"/>
    <w:rsid w:val="003033F6"/>
    <w:rsid w:val="0030350C"/>
    <w:rsid w:val="00305295"/>
    <w:rsid w:val="00306B32"/>
    <w:rsid w:val="003074CB"/>
    <w:rsid w:val="003127A1"/>
    <w:rsid w:val="0031347A"/>
    <w:rsid w:val="00313A63"/>
    <w:rsid w:val="00313D6F"/>
    <w:rsid w:val="0031466E"/>
    <w:rsid w:val="003151DF"/>
    <w:rsid w:val="003156AC"/>
    <w:rsid w:val="003160FF"/>
    <w:rsid w:val="00316270"/>
    <w:rsid w:val="003168B8"/>
    <w:rsid w:val="00316F21"/>
    <w:rsid w:val="003212BC"/>
    <w:rsid w:val="003213C6"/>
    <w:rsid w:val="00322F0B"/>
    <w:rsid w:val="00323078"/>
    <w:rsid w:val="003236A6"/>
    <w:rsid w:val="00323A7A"/>
    <w:rsid w:val="00323D74"/>
    <w:rsid w:val="00323FD8"/>
    <w:rsid w:val="00324288"/>
    <w:rsid w:val="0032594F"/>
    <w:rsid w:val="00326C43"/>
    <w:rsid w:val="00330E64"/>
    <w:rsid w:val="003312D0"/>
    <w:rsid w:val="00332E57"/>
    <w:rsid w:val="0033382C"/>
    <w:rsid w:val="00334270"/>
    <w:rsid w:val="0033469F"/>
    <w:rsid w:val="003347DA"/>
    <w:rsid w:val="0033607C"/>
    <w:rsid w:val="00336872"/>
    <w:rsid w:val="00336B5A"/>
    <w:rsid w:val="003377DC"/>
    <w:rsid w:val="00337D0F"/>
    <w:rsid w:val="00337FD1"/>
    <w:rsid w:val="00342283"/>
    <w:rsid w:val="00342CCB"/>
    <w:rsid w:val="00342F35"/>
    <w:rsid w:val="00343210"/>
    <w:rsid w:val="00343F8E"/>
    <w:rsid w:val="00344433"/>
    <w:rsid w:val="003445F2"/>
    <w:rsid w:val="0034510E"/>
    <w:rsid w:val="00345B09"/>
    <w:rsid w:val="003460B2"/>
    <w:rsid w:val="00346145"/>
    <w:rsid w:val="00346360"/>
    <w:rsid w:val="0035055F"/>
    <w:rsid w:val="00351A86"/>
    <w:rsid w:val="00351A8C"/>
    <w:rsid w:val="00351ECF"/>
    <w:rsid w:val="00352288"/>
    <w:rsid w:val="003523BC"/>
    <w:rsid w:val="003527E5"/>
    <w:rsid w:val="0035349D"/>
    <w:rsid w:val="00353C68"/>
    <w:rsid w:val="00353D55"/>
    <w:rsid w:val="003550B8"/>
    <w:rsid w:val="00355968"/>
    <w:rsid w:val="00355BC0"/>
    <w:rsid w:val="003564AE"/>
    <w:rsid w:val="0035677B"/>
    <w:rsid w:val="003577BC"/>
    <w:rsid w:val="00360B63"/>
    <w:rsid w:val="00361D03"/>
    <w:rsid w:val="00362F29"/>
    <w:rsid w:val="00363203"/>
    <w:rsid w:val="0036331E"/>
    <w:rsid w:val="003636A7"/>
    <w:rsid w:val="00363B03"/>
    <w:rsid w:val="00364144"/>
    <w:rsid w:val="00364628"/>
    <w:rsid w:val="00364A94"/>
    <w:rsid w:val="0036555C"/>
    <w:rsid w:val="00366589"/>
    <w:rsid w:val="0036671C"/>
    <w:rsid w:val="00366C6B"/>
    <w:rsid w:val="00366F3E"/>
    <w:rsid w:val="00370770"/>
    <w:rsid w:val="00370989"/>
    <w:rsid w:val="00371C88"/>
    <w:rsid w:val="00372E6F"/>
    <w:rsid w:val="00373885"/>
    <w:rsid w:val="00373B75"/>
    <w:rsid w:val="00373C60"/>
    <w:rsid w:val="003744E2"/>
    <w:rsid w:val="003745B4"/>
    <w:rsid w:val="003748D4"/>
    <w:rsid w:val="00375375"/>
    <w:rsid w:val="0037542C"/>
    <w:rsid w:val="003758EC"/>
    <w:rsid w:val="003768DC"/>
    <w:rsid w:val="00376ED1"/>
    <w:rsid w:val="0037712C"/>
    <w:rsid w:val="00377666"/>
    <w:rsid w:val="0038153D"/>
    <w:rsid w:val="00381564"/>
    <w:rsid w:val="00381809"/>
    <w:rsid w:val="003826CA"/>
    <w:rsid w:val="0038283A"/>
    <w:rsid w:val="003830E1"/>
    <w:rsid w:val="00383412"/>
    <w:rsid w:val="003834CE"/>
    <w:rsid w:val="003838CD"/>
    <w:rsid w:val="00384EBB"/>
    <w:rsid w:val="00386AFF"/>
    <w:rsid w:val="003875C7"/>
    <w:rsid w:val="00387E12"/>
    <w:rsid w:val="00390DCE"/>
    <w:rsid w:val="003911F6"/>
    <w:rsid w:val="00392A92"/>
    <w:rsid w:val="00392B90"/>
    <w:rsid w:val="00392C14"/>
    <w:rsid w:val="00392D20"/>
    <w:rsid w:val="00392E7F"/>
    <w:rsid w:val="003941A2"/>
    <w:rsid w:val="00394F08"/>
    <w:rsid w:val="00395073"/>
    <w:rsid w:val="00395697"/>
    <w:rsid w:val="003962C6"/>
    <w:rsid w:val="00396452"/>
    <w:rsid w:val="003968D1"/>
    <w:rsid w:val="003976A9"/>
    <w:rsid w:val="003A01DC"/>
    <w:rsid w:val="003A1B3A"/>
    <w:rsid w:val="003A1EBC"/>
    <w:rsid w:val="003A2649"/>
    <w:rsid w:val="003A2826"/>
    <w:rsid w:val="003A2990"/>
    <w:rsid w:val="003A2E4F"/>
    <w:rsid w:val="003A3511"/>
    <w:rsid w:val="003A36BF"/>
    <w:rsid w:val="003A3A6A"/>
    <w:rsid w:val="003A3FB0"/>
    <w:rsid w:val="003A510A"/>
    <w:rsid w:val="003A5D88"/>
    <w:rsid w:val="003A6E82"/>
    <w:rsid w:val="003A7385"/>
    <w:rsid w:val="003A7394"/>
    <w:rsid w:val="003A754D"/>
    <w:rsid w:val="003B0AC3"/>
    <w:rsid w:val="003B0DAC"/>
    <w:rsid w:val="003B18FC"/>
    <w:rsid w:val="003B2072"/>
    <w:rsid w:val="003B2F38"/>
    <w:rsid w:val="003B2F91"/>
    <w:rsid w:val="003B3786"/>
    <w:rsid w:val="003B3DCE"/>
    <w:rsid w:val="003B4DCE"/>
    <w:rsid w:val="003B5E0A"/>
    <w:rsid w:val="003B6046"/>
    <w:rsid w:val="003B6368"/>
    <w:rsid w:val="003B684D"/>
    <w:rsid w:val="003B6989"/>
    <w:rsid w:val="003B6D83"/>
    <w:rsid w:val="003C04E0"/>
    <w:rsid w:val="003C12D6"/>
    <w:rsid w:val="003C137B"/>
    <w:rsid w:val="003C17C0"/>
    <w:rsid w:val="003C1997"/>
    <w:rsid w:val="003C2DF4"/>
    <w:rsid w:val="003C330C"/>
    <w:rsid w:val="003C44EF"/>
    <w:rsid w:val="003C4ED5"/>
    <w:rsid w:val="003C5232"/>
    <w:rsid w:val="003C5BB8"/>
    <w:rsid w:val="003C5D15"/>
    <w:rsid w:val="003C5F43"/>
    <w:rsid w:val="003C5FA5"/>
    <w:rsid w:val="003D02DF"/>
    <w:rsid w:val="003D060E"/>
    <w:rsid w:val="003D69C7"/>
    <w:rsid w:val="003D6B7F"/>
    <w:rsid w:val="003D7995"/>
    <w:rsid w:val="003E10E6"/>
    <w:rsid w:val="003E2C0A"/>
    <w:rsid w:val="003E30B4"/>
    <w:rsid w:val="003E49CC"/>
    <w:rsid w:val="003E57B0"/>
    <w:rsid w:val="003E5CBE"/>
    <w:rsid w:val="003E5EEF"/>
    <w:rsid w:val="003E6649"/>
    <w:rsid w:val="003E71E6"/>
    <w:rsid w:val="003E7818"/>
    <w:rsid w:val="003E7F02"/>
    <w:rsid w:val="003F0E5C"/>
    <w:rsid w:val="003F123F"/>
    <w:rsid w:val="003F1EC4"/>
    <w:rsid w:val="003F2047"/>
    <w:rsid w:val="003F2169"/>
    <w:rsid w:val="003F29B5"/>
    <w:rsid w:val="003F3115"/>
    <w:rsid w:val="003F33FA"/>
    <w:rsid w:val="003F425E"/>
    <w:rsid w:val="003F44C3"/>
    <w:rsid w:val="003F47D6"/>
    <w:rsid w:val="003F48DE"/>
    <w:rsid w:val="003F52E4"/>
    <w:rsid w:val="003F6109"/>
    <w:rsid w:val="003F6B3B"/>
    <w:rsid w:val="003F6B9A"/>
    <w:rsid w:val="003F70E4"/>
    <w:rsid w:val="003F77A8"/>
    <w:rsid w:val="004003C2"/>
    <w:rsid w:val="00400B07"/>
    <w:rsid w:val="004034B1"/>
    <w:rsid w:val="0040356D"/>
    <w:rsid w:val="004043F0"/>
    <w:rsid w:val="00405123"/>
    <w:rsid w:val="00405A26"/>
    <w:rsid w:val="00410E95"/>
    <w:rsid w:val="004152B6"/>
    <w:rsid w:val="004156B0"/>
    <w:rsid w:val="0041583B"/>
    <w:rsid w:val="00415C58"/>
    <w:rsid w:val="00415DF2"/>
    <w:rsid w:val="004169BA"/>
    <w:rsid w:val="00417298"/>
    <w:rsid w:val="00417D10"/>
    <w:rsid w:val="00417EF4"/>
    <w:rsid w:val="00420217"/>
    <w:rsid w:val="00420643"/>
    <w:rsid w:val="00420806"/>
    <w:rsid w:val="0042083D"/>
    <w:rsid w:val="00420BAB"/>
    <w:rsid w:val="00420BF7"/>
    <w:rsid w:val="0042151C"/>
    <w:rsid w:val="004237AB"/>
    <w:rsid w:val="004243A8"/>
    <w:rsid w:val="00424DDA"/>
    <w:rsid w:val="004251CB"/>
    <w:rsid w:val="004257CC"/>
    <w:rsid w:val="00425C42"/>
    <w:rsid w:val="00425D0A"/>
    <w:rsid w:val="00426B69"/>
    <w:rsid w:val="00430A2B"/>
    <w:rsid w:val="00430D45"/>
    <w:rsid w:val="004313A3"/>
    <w:rsid w:val="00431FB2"/>
    <w:rsid w:val="004321B3"/>
    <w:rsid w:val="00433A67"/>
    <w:rsid w:val="004342CA"/>
    <w:rsid w:val="00435221"/>
    <w:rsid w:val="00435E77"/>
    <w:rsid w:val="004366DB"/>
    <w:rsid w:val="004402F0"/>
    <w:rsid w:val="0044054B"/>
    <w:rsid w:val="004408D7"/>
    <w:rsid w:val="00440E48"/>
    <w:rsid w:val="004421D2"/>
    <w:rsid w:val="004443F0"/>
    <w:rsid w:val="0044540A"/>
    <w:rsid w:val="0044616F"/>
    <w:rsid w:val="00446D94"/>
    <w:rsid w:val="00446F51"/>
    <w:rsid w:val="004479BB"/>
    <w:rsid w:val="00447FE2"/>
    <w:rsid w:val="00450107"/>
    <w:rsid w:val="004514FE"/>
    <w:rsid w:val="00452141"/>
    <w:rsid w:val="004533D7"/>
    <w:rsid w:val="004535EF"/>
    <w:rsid w:val="004538CD"/>
    <w:rsid w:val="00453C1E"/>
    <w:rsid w:val="004547C1"/>
    <w:rsid w:val="0045484C"/>
    <w:rsid w:val="00454852"/>
    <w:rsid w:val="0045498A"/>
    <w:rsid w:val="00455483"/>
    <w:rsid w:val="004567CC"/>
    <w:rsid w:val="00456BB0"/>
    <w:rsid w:val="00456CB0"/>
    <w:rsid w:val="00456ED4"/>
    <w:rsid w:val="00457D0E"/>
    <w:rsid w:val="0046101B"/>
    <w:rsid w:val="004610D6"/>
    <w:rsid w:val="004617AF"/>
    <w:rsid w:val="00462A72"/>
    <w:rsid w:val="0046409C"/>
    <w:rsid w:val="00464C75"/>
    <w:rsid w:val="00464D92"/>
    <w:rsid w:val="004653A9"/>
    <w:rsid w:val="00465C85"/>
    <w:rsid w:val="0046651B"/>
    <w:rsid w:val="00467699"/>
    <w:rsid w:val="004677E5"/>
    <w:rsid w:val="00467C8D"/>
    <w:rsid w:val="0047018C"/>
    <w:rsid w:val="0047169C"/>
    <w:rsid w:val="00471A8F"/>
    <w:rsid w:val="00471E3E"/>
    <w:rsid w:val="00472478"/>
    <w:rsid w:val="004724D0"/>
    <w:rsid w:val="004728E5"/>
    <w:rsid w:val="00474218"/>
    <w:rsid w:val="0047465E"/>
    <w:rsid w:val="004748C6"/>
    <w:rsid w:val="0047509C"/>
    <w:rsid w:val="00475A36"/>
    <w:rsid w:val="00476399"/>
    <w:rsid w:val="004764E8"/>
    <w:rsid w:val="004769AF"/>
    <w:rsid w:val="00480E3B"/>
    <w:rsid w:val="00481042"/>
    <w:rsid w:val="00481903"/>
    <w:rsid w:val="004832B3"/>
    <w:rsid w:val="004842D5"/>
    <w:rsid w:val="0048444C"/>
    <w:rsid w:val="00484842"/>
    <w:rsid w:val="0048536D"/>
    <w:rsid w:val="00485740"/>
    <w:rsid w:val="00485E91"/>
    <w:rsid w:val="00485EFC"/>
    <w:rsid w:val="00486645"/>
    <w:rsid w:val="0048672A"/>
    <w:rsid w:val="00486824"/>
    <w:rsid w:val="00486F1F"/>
    <w:rsid w:val="004874B8"/>
    <w:rsid w:val="00487D48"/>
    <w:rsid w:val="004906C6"/>
    <w:rsid w:val="0049255B"/>
    <w:rsid w:val="0049393C"/>
    <w:rsid w:val="00493F67"/>
    <w:rsid w:val="0049415A"/>
    <w:rsid w:val="004945A1"/>
    <w:rsid w:val="00494D95"/>
    <w:rsid w:val="00495A4B"/>
    <w:rsid w:val="004963A9"/>
    <w:rsid w:val="00496D51"/>
    <w:rsid w:val="00496EF7"/>
    <w:rsid w:val="0049765D"/>
    <w:rsid w:val="00497AC6"/>
    <w:rsid w:val="004A0978"/>
    <w:rsid w:val="004A0DAB"/>
    <w:rsid w:val="004A1176"/>
    <w:rsid w:val="004A164F"/>
    <w:rsid w:val="004A1A19"/>
    <w:rsid w:val="004A2486"/>
    <w:rsid w:val="004A2884"/>
    <w:rsid w:val="004A3867"/>
    <w:rsid w:val="004A4691"/>
    <w:rsid w:val="004A4A62"/>
    <w:rsid w:val="004A5621"/>
    <w:rsid w:val="004A5C7D"/>
    <w:rsid w:val="004A640B"/>
    <w:rsid w:val="004A7C80"/>
    <w:rsid w:val="004A7EAF"/>
    <w:rsid w:val="004B0BD1"/>
    <w:rsid w:val="004B185B"/>
    <w:rsid w:val="004B2049"/>
    <w:rsid w:val="004B2766"/>
    <w:rsid w:val="004B3782"/>
    <w:rsid w:val="004B37F2"/>
    <w:rsid w:val="004B3A94"/>
    <w:rsid w:val="004B44D7"/>
    <w:rsid w:val="004B4852"/>
    <w:rsid w:val="004B5234"/>
    <w:rsid w:val="004B6558"/>
    <w:rsid w:val="004C0736"/>
    <w:rsid w:val="004C1FAA"/>
    <w:rsid w:val="004C2BAC"/>
    <w:rsid w:val="004C2CBB"/>
    <w:rsid w:val="004C322C"/>
    <w:rsid w:val="004C39BE"/>
    <w:rsid w:val="004C3AC7"/>
    <w:rsid w:val="004C46BC"/>
    <w:rsid w:val="004C56D7"/>
    <w:rsid w:val="004C57B3"/>
    <w:rsid w:val="004C5C04"/>
    <w:rsid w:val="004C6945"/>
    <w:rsid w:val="004C6DDF"/>
    <w:rsid w:val="004C6E20"/>
    <w:rsid w:val="004C6F6E"/>
    <w:rsid w:val="004C7B2E"/>
    <w:rsid w:val="004D0318"/>
    <w:rsid w:val="004D085F"/>
    <w:rsid w:val="004D095C"/>
    <w:rsid w:val="004D0ACC"/>
    <w:rsid w:val="004D168F"/>
    <w:rsid w:val="004D29C7"/>
    <w:rsid w:val="004D2FB5"/>
    <w:rsid w:val="004D3CE0"/>
    <w:rsid w:val="004D6CEE"/>
    <w:rsid w:val="004D7EC3"/>
    <w:rsid w:val="004E0657"/>
    <w:rsid w:val="004E0AFE"/>
    <w:rsid w:val="004E1841"/>
    <w:rsid w:val="004E2141"/>
    <w:rsid w:val="004E242F"/>
    <w:rsid w:val="004E2664"/>
    <w:rsid w:val="004E2DB6"/>
    <w:rsid w:val="004E2E37"/>
    <w:rsid w:val="004E2E76"/>
    <w:rsid w:val="004E3B32"/>
    <w:rsid w:val="004E4115"/>
    <w:rsid w:val="004E473E"/>
    <w:rsid w:val="004E5D16"/>
    <w:rsid w:val="004E5F19"/>
    <w:rsid w:val="004E750B"/>
    <w:rsid w:val="004E7658"/>
    <w:rsid w:val="004F02A1"/>
    <w:rsid w:val="004F157D"/>
    <w:rsid w:val="004F18B2"/>
    <w:rsid w:val="004F1AE8"/>
    <w:rsid w:val="004F213C"/>
    <w:rsid w:val="004F2B27"/>
    <w:rsid w:val="004F32EB"/>
    <w:rsid w:val="004F335E"/>
    <w:rsid w:val="004F35EC"/>
    <w:rsid w:val="004F39B8"/>
    <w:rsid w:val="004F3F09"/>
    <w:rsid w:val="004F554B"/>
    <w:rsid w:val="004F5BD2"/>
    <w:rsid w:val="004F5F48"/>
    <w:rsid w:val="004F668A"/>
    <w:rsid w:val="004F6950"/>
    <w:rsid w:val="004F6AA1"/>
    <w:rsid w:val="004F7492"/>
    <w:rsid w:val="004F7C2C"/>
    <w:rsid w:val="004F7F5C"/>
    <w:rsid w:val="00501006"/>
    <w:rsid w:val="005018B2"/>
    <w:rsid w:val="0050258A"/>
    <w:rsid w:val="00502EF0"/>
    <w:rsid w:val="00503181"/>
    <w:rsid w:val="0050496A"/>
    <w:rsid w:val="00504B7D"/>
    <w:rsid w:val="00505D3F"/>
    <w:rsid w:val="00506289"/>
    <w:rsid w:val="00506550"/>
    <w:rsid w:val="00506CD9"/>
    <w:rsid w:val="0050792F"/>
    <w:rsid w:val="005107D0"/>
    <w:rsid w:val="005109AC"/>
    <w:rsid w:val="00510EF3"/>
    <w:rsid w:val="0051100A"/>
    <w:rsid w:val="00511903"/>
    <w:rsid w:val="00513BFA"/>
    <w:rsid w:val="00513CAC"/>
    <w:rsid w:val="00514193"/>
    <w:rsid w:val="005149BD"/>
    <w:rsid w:val="00514B7B"/>
    <w:rsid w:val="0051567F"/>
    <w:rsid w:val="00516168"/>
    <w:rsid w:val="00516954"/>
    <w:rsid w:val="00517091"/>
    <w:rsid w:val="00520084"/>
    <w:rsid w:val="0052019C"/>
    <w:rsid w:val="005210D5"/>
    <w:rsid w:val="005211BF"/>
    <w:rsid w:val="00521222"/>
    <w:rsid w:val="0052232B"/>
    <w:rsid w:val="00522E96"/>
    <w:rsid w:val="005235AF"/>
    <w:rsid w:val="0052460E"/>
    <w:rsid w:val="0052494E"/>
    <w:rsid w:val="005261F0"/>
    <w:rsid w:val="00526436"/>
    <w:rsid w:val="00526CA4"/>
    <w:rsid w:val="0052787B"/>
    <w:rsid w:val="00530E9C"/>
    <w:rsid w:val="00532377"/>
    <w:rsid w:val="005342FC"/>
    <w:rsid w:val="005365DC"/>
    <w:rsid w:val="00537D7D"/>
    <w:rsid w:val="00540DAD"/>
    <w:rsid w:val="00541BED"/>
    <w:rsid w:val="00542D42"/>
    <w:rsid w:val="00542E3E"/>
    <w:rsid w:val="00543930"/>
    <w:rsid w:val="00543BFC"/>
    <w:rsid w:val="00545272"/>
    <w:rsid w:val="00546257"/>
    <w:rsid w:val="00546782"/>
    <w:rsid w:val="00546B9F"/>
    <w:rsid w:val="00546EFB"/>
    <w:rsid w:val="0054714B"/>
    <w:rsid w:val="00547204"/>
    <w:rsid w:val="00550DDD"/>
    <w:rsid w:val="005529C0"/>
    <w:rsid w:val="005539D9"/>
    <w:rsid w:val="005540C9"/>
    <w:rsid w:val="005563D7"/>
    <w:rsid w:val="005564A8"/>
    <w:rsid w:val="00556874"/>
    <w:rsid w:val="00556E3F"/>
    <w:rsid w:val="00557C0E"/>
    <w:rsid w:val="0056040B"/>
    <w:rsid w:val="005632FB"/>
    <w:rsid w:val="0056395B"/>
    <w:rsid w:val="00563EB7"/>
    <w:rsid w:val="00564AB0"/>
    <w:rsid w:val="00566DED"/>
    <w:rsid w:val="0056754E"/>
    <w:rsid w:val="00567BA8"/>
    <w:rsid w:val="00570A01"/>
    <w:rsid w:val="00571EE4"/>
    <w:rsid w:val="00572166"/>
    <w:rsid w:val="005725B1"/>
    <w:rsid w:val="005725F3"/>
    <w:rsid w:val="0057361E"/>
    <w:rsid w:val="00573957"/>
    <w:rsid w:val="00574794"/>
    <w:rsid w:val="005749C8"/>
    <w:rsid w:val="00574F0C"/>
    <w:rsid w:val="0057504F"/>
    <w:rsid w:val="005765A4"/>
    <w:rsid w:val="00576A34"/>
    <w:rsid w:val="00576D25"/>
    <w:rsid w:val="00576E5F"/>
    <w:rsid w:val="0058111B"/>
    <w:rsid w:val="00581251"/>
    <w:rsid w:val="00581DF9"/>
    <w:rsid w:val="00582725"/>
    <w:rsid w:val="00584130"/>
    <w:rsid w:val="00584182"/>
    <w:rsid w:val="005864D9"/>
    <w:rsid w:val="0058729D"/>
    <w:rsid w:val="00587752"/>
    <w:rsid w:val="00587BD3"/>
    <w:rsid w:val="0059005E"/>
    <w:rsid w:val="0059076C"/>
    <w:rsid w:val="005914CD"/>
    <w:rsid w:val="00592005"/>
    <w:rsid w:val="0059212B"/>
    <w:rsid w:val="00592BED"/>
    <w:rsid w:val="005930B4"/>
    <w:rsid w:val="0059575D"/>
    <w:rsid w:val="005A16B6"/>
    <w:rsid w:val="005A1A93"/>
    <w:rsid w:val="005A1B87"/>
    <w:rsid w:val="005A1F71"/>
    <w:rsid w:val="005A2988"/>
    <w:rsid w:val="005A4426"/>
    <w:rsid w:val="005A48C5"/>
    <w:rsid w:val="005A5799"/>
    <w:rsid w:val="005A57A7"/>
    <w:rsid w:val="005A6134"/>
    <w:rsid w:val="005A6565"/>
    <w:rsid w:val="005A66BE"/>
    <w:rsid w:val="005A6FCF"/>
    <w:rsid w:val="005B13E5"/>
    <w:rsid w:val="005B392D"/>
    <w:rsid w:val="005B4443"/>
    <w:rsid w:val="005B5186"/>
    <w:rsid w:val="005B5D60"/>
    <w:rsid w:val="005B72F2"/>
    <w:rsid w:val="005B7537"/>
    <w:rsid w:val="005B7E9C"/>
    <w:rsid w:val="005B7F25"/>
    <w:rsid w:val="005C0ED9"/>
    <w:rsid w:val="005C1438"/>
    <w:rsid w:val="005C1A3A"/>
    <w:rsid w:val="005C55FF"/>
    <w:rsid w:val="005C6FFD"/>
    <w:rsid w:val="005C74D4"/>
    <w:rsid w:val="005C7EB3"/>
    <w:rsid w:val="005D03B7"/>
    <w:rsid w:val="005D0E5A"/>
    <w:rsid w:val="005D1004"/>
    <w:rsid w:val="005D215E"/>
    <w:rsid w:val="005D24EC"/>
    <w:rsid w:val="005D2501"/>
    <w:rsid w:val="005D280E"/>
    <w:rsid w:val="005D3BB4"/>
    <w:rsid w:val="005D68F9"/>
    <w:rsid w:val="005D696A"/>
    <w:rsid w:val="005D6F69"/>
    <w:rsid w:val="005D71C9"/>
    <w:rsid w:val="005D743E"/>
    <w:rsid w:val="005D7C66"/>
    <w:rsid w:val="005E158E"/>
    <w:rsid w:val="005E1839"/>
    <w:rsid w:val="005E1886"/>
    <w:rsid w:val="005E3457"/>
    <w:rsid w:val="005E40DD"/>
    <w:rsid w:val="005E45AD"/>
    <w:rsid w:val="005E648C"/>
    <w:rsid w:val="005E756C"/>
    <w:rsid w:val="005E7FB1"/>
    <w:rsid w:val="005F064A"/>
    <w:rsid w:val="005F0D85"/>
    <w:rsid w:val="005F1955"/>
    <w:rsid w:val="005F1A59"/>
    <w:rsid w:val="005F1B8D"/>
    <w:rsid w:val="005F1E62"/>
    <w:rsid w:val="005F27F2"/>
    <w:rsid w:val="005F2AA4"/>
    <w:rsid w:val="005F3175"/>
    <w:rsid w:val="005F3823"/>
    <w:rsid w:val="005F5096"/>
    <w:rsid w:val="005F5D1B"/>
    <w:rsid w:val="005F6C5A"/>
    <w:rsid w:val="005F71B7"/>
    <w:rsid w:val="00600543"/>
    <w:rsid w:val="0060123D"/>
    <w:rsid w:val="006026A0"/>
    <w:rsid w:val="00603CF8"/>
    <w:rsid w:val="00604027"/>
    <w:rsid w:val="0060573F"/>
    <w:rsid w:val="00606188"/>
    <w:rsid w:val="00607D2B"/>
    <w:rsid w:val="00607D8C"/>
    <w:rsid w:val="006110E4"/>
    <w:rsid w:val="0061184F"/>
    <w:rsid w:val="00612236"/>
    <w:rsid w:val="0061245E"/>
    <w:rsid w:val="00612CD5"/>
    <w:rsid w:val="006131D0"/>
    <w:rsid w:val="006132C2"/>
    <w:rsid w:val="00613411"/>
    <w:rsid w:val="00613C58"/>
    <w:rsid w:val="006146D1"/>
    <w:rsid w:val="00615624"/>
    <w:rsid w:val="00615ADD"/>
    <w:rsid w:val="00615E2A"/>
    <w:rsid w:val="006168E1"/>
    <w:rsid w:val="00616FE4"/>
    <w:rsid w:val="00617F7B"/>
    <w:rsid w:val="00620818"/>
    <w:rsid w:val="00620A1E"/>
    <w:rsid w:val="00620F94"/>
    <w:rsid w:val="00621106"/>
    <w:rsid w:val="0062120B"/>
    <w:rsid w:val="00622530"/>
    <w:rsid w:val="00622931"/>
    <w:rsid w:val="006233E9"/>
    <w:rsid w:val="00624859"/>
    <w:rsid w:val="00625C0F"/>
    <w:rsid w:val="00626BC4"/>
    <w:rsid w:val="00627346"/>
    <w:rsid w:val="00627E8A"/>
    <w:rsid w:val="00630A29"/>
    <w:rsid w:val="006312B7"/>
    <w:rsid w:val="006324AD"/>
    <w:rsid w:val="00632668"/>
    <w:rsid w:val="00632B88"/>
    <w:rsid w:val="00633612"/>
    <w:rsid w:val="00635AA3"/>
    <w:rsid w:val="00635BAD"/>
    <w:rsid w:val="0063614F"/>
    <w:rsid w:val="0063644C"/>
    <w:rsid w:val="00636EBC"/>
    <w:rsid w:val="0063701D"/>
    <w:rsid w:val="00637F32"/>
    <w:rsid w:val="0064055B"/>
    <w:rsid w:val="0064263C"/>
    <w:rsid w:val="00642DA0"/>
    <w:rsid w:val="0064458E"/>
    <w:rsid w:val="00645AEE"/>
    <w:rsid w:val="00646EC8"/>
    <w:rsid w:val="00650343"/>
    <w:rsid w:val="00650B91"/>
    <w:rsid w:val="00651724"/>
    <w:rsid w:val="00651DD3"/>
    <w:rsid w:val="0065224F"/>
    <w:rsid w:val="00652BC1"/>
    <w:rsid w:val="00652FE1"/>
    <w:rsid w:val="0065328D"/>
    <w:rsid w:val="006542A2"/>
    <w:rsid w:val="006555A5"/>
    <w:rsid w:val="006555F3"/>
    <w:rsid w:val="00656233"/>
    <w:rsid w:val="00656C0B"/>
    <w:rsid w:val="006600AA"/>
    <w:rsid w:val="006604B8"/>
    <w:rsid w:val="00660A38"/>
    <w:rsid w:val="00660D56"/>
    <w:rsid w:val="00661244"/>
    <w:rsid w:val="0066180D"/>
    <w:rsid w:val="00661BEC"/>
    <w:rsid w:val="00664B7D"/>
    <w:rsid w:val="00665686"/>
    <w:rsid w:val="00665818"/>
    <w:rsid w:val="006663CB"/>
    <w:rsid w:val="00671E3A"/>
    <w:rsid w:val="00672F52"/>
    <w:rsid w:val="00673F4C"/>
    <w:rsid w:val="006749C0"/>
    <w:rsid w:val="00675E35"/>
    <w:rsid w:val="00677F1B"/>
    <w:rsid w:val="006800DF"/>
    <w:rsid w:val="006804B7"/>
    <w:rsid w:val="00680788"/>
    <w:rsid w:val="006825E8"/>
    <w:rsid w:val="00682627"/>
    <w:rsid w:val="00684984"/>
    <w:rsid w:val="0068559B"/>
    <w:rsid w:val="006858AE"/>
    <w:rsid w:val="006869B8"/>
    <w:rsid w:val="006873AE"/>
    <w:rsid w:val="006903AF"/>
    <w:rsid w:val="006914DC"/>
    <w:rsid w:val="00691ACE"/>
    <w:rsid w:val="00691E62"/>
    <w:rsid w:val="006939E2"/>
    <w:rsid w:val="00693CF1"/>
    <w:rsid w:val="00694FC0"/>
    <w:rsid w:val="006955E2"/>
    <w:rsid w:val="00695E0A"/>
    <w:rsid w:val="006962D6"/>
    <w:rsid w:val="006968AF"/>
    <w:rsid w:val="00697103"/>
    <w:rsid w:val="0069782C"/>
    <w:rsid w:val="006978F9"/>
    <w:rsid w:val="006A062E"/>
    <w:rsid w:val="006A0B8D"/>
    <w:rsid w:val="006A0BED"/>
    <w:rsid w:val="006A1E6C"/>
    <w:rsid w:val="006A209C"/>
    <w:rsid w:val="006A215C"/>
    <w:rsid w:val="006A317D"/>
    <w:rsid w:val="006A31EC"/>
    <w:rsid w:val="006A3227"/>
    <w:rsid w:val="006A3D56"/>
    <w:rsid w:val="006A421F"/>
    <w:rsid w:val="006A4B67"/>
    <w:rsid w:val="006A4B86"/>
    <w:rsid w:val="006A652C"/>
    <w:rsid w:val="006A6758"/>
    <w:rsid w:val="006A74B3"/>
    <w:rsid w:val="006B039D"/>
    <w:rsid w:val="006B0651"/>
    <w:rsid w:val="006B08AD"/>
    <w:rsid w:val="006B0A8C"/>
    <w:rsid w:val="006B3609"/>
    <w:rsid w:val="006B5377"/>
    <w:rsid w:val="006B58A7"/>
    <w:rsid w:val="006B5EA4"/>
    <w:rsid w:val="006B63AB"/>
    <w:rsid w:val="006B6E32"/>
    <w:rsid w:val="006B6EDC"/>
    <w:rsid w:val="006B79D2"/>
    <w:rsid w:val="006C0808"/>
    <w:rsid w:val="006C083E"/>
    <w:rsid w:val="006C127A"/>
    <w:rsid w:val="006C20F5"/>
    <w:rsid w:val="006C2581"/>
    <w:rsid w:val="006C2812"/>
    <w:rsid w:val="006C3251"/>
    <w:rsid w:val="006C4500"/>
    <w:rsid w:val="006C4EC5"/>
    <w:rsid w:val="006C4F98"/>
    <w:rsid w:val="006C6259"/>
    <w:rsid w:val="006C665D"/>
    <w:rsid w:val="006C730F"/>
    <w:rsid w:val="006D039A"/>
    <w:rsid w:val="006D1581"/>
    <w:rsid w:val="006D1F13"/>
    <w:rsid w:val="006D217F"/>
    <w:rsid w:val="006D2293"/>
    <w:rsid w:val="006D30B6"/>
    <w:rsid w:val="006D3172"/>
    <w:rsid w:val="006D385D"/>
    <w:rsid w:val="006D463C"/>
    <w:rsid w:val="006D47ED"/>
    <w:rsid w:val="006D5203"/>
    <w:rsid w:val="006D5A96"/>
    <w:rsid w:val="006D62EF"/>
    <w:rsid w:val="006D6CB7"/>
    <w:rsid w:val="006D77D0"/>
    <w:rsid w:val="006E0B44"/>
    <w:rsid w:val="006E0C9B"/>
    <w:rsid w:val="006E2FC0"/>
    <w:rsid w:val="006E3780"/>
    <w:rsid w:val="006E457D"/>
    <w:rsid w:val="006E54FD"/>
    <w:rsid w:val="006E583B"/>
    <w:rsid w:val="006E63E7"/>
    <w:rsid w:val="006E6542"/>
    <w:rsid w:val="006E6783"/>
    <w:rsid w:val="006E75BE"/>
    <w:rsid w:val="006F0331"/>
    <w:rsid w:val="006F0488"/>
    <w:rsid w:val="006F0714"/>
    <w:rsid w:val="006F14F5"/>
    <w:rsid w:val="006F1A87"/>
    <w:rsid w:val="006F2005"/>
    <w:rsid w:val="006F218F"/>
    <w:rsid w:val="006F2FE7"/>
    <w:rsid w:val="006F3A1B"/>
    <w:rsid w:val="006F5041"/>
    <w:rsid w:val="006F5D64"/>
    <w:rsid w:val="006F6695"/>
    <w:rsid w:val="006F76D7"/>
    <w:rsid w:val="007009D0"/>
    <w:rsid w:val="00701D08"/>
    <w:rsid w:val="00702367"/>
    <w:rsid w:val="00706F4B"/>
    <w:rsid w:val="007074B9"/>
    <w:rsid w:val="00707876"/>
    <w:rsid w:val="0071027F"/>
    <w:rsid w:val="00712538"/>
    <w:rsid w:val="00712E50"/>
    <w:rsid w:val="00713351"/>
    <w:rsid w:val="00713599"/>
    <w:rsid w:val="00713B2B"/>
    <w:rsid w:val="00713D30"/>
    <w:rsid w:val="00714421"/>
    <w:rsid w:val="007155BD"/>
    <w:rsid w:val="007157F3"/>
    <w:rsid w:val="00715889"/>
    <w:rsid w:val="00715F3F"/>
    <w:rsid w:val="00715FBD"/>
    <w:rsid w:val="007162CF"/>
    <w:rsid w:val="0071749D"/>
    <w:rsid w:val="0071797E"/>
    <w:rsid w:val="00720139"/>
    <w:rsid w:val="00721F12"/>
    <w:rsid w:val="007236F0"/>
    <w:rsid w:val="00723FE9"/>
    <w:rsid w:val="00725138"/>
    <w:rsid w:val="007252B5"/>
    <w:rsid w:val="00725545"/>
    <w:rsid w:val="00725940"/>
    <w:rsid w:val="0072654D"/>
    <w:rsid w:val="007268E0"/>
    <w:rsid w:val="0072702B"/>
    <w:rsid w:val="00730FA8"/>
    <w:rsid w:val="007313AC"/>
    <w:rsid w:val="007319BA"/>
    <w:rsid w:val="00731A95"/>
    <w:rsid w:val="00731AD3"/>
    <w:rsid w:val="00732B8F"/>
    <w:rsid w:val="00733064"/>
    <w:rsid w:val="007340A2"/>
    <w:rsid w:val="00734BF3"/>
    <w:rsid w:val="0073523F"/>
    <w:rsid w:val="007356C4"/>
    <w:rsid w:val="00735804"/>
    <w:rsid w:val="007369E9"/>
    <w:rsid w:val="00736F33"/>
    <w:rsid w:val="007372A2"/>
    <w:rsid w:val="00740453"/>
    <w:rsid w:val="007409EF"/>
    <w:rsid w:val="00740D11"/>
    <w:rsid w:val="00741894"/>
    <w:rsid w:val="00741FBE"/>
    <w:rsid w:val="00742DF6"/>
    <w:rsid w:val="00744A5B"/>
    <w:rsid w:val="00744ED6"/>
    <w:rsid w:val="00745045"/>
    <w:rsid w:val="00745798"/>
    <w:rsid w:val="00746B4F"/>
    <w:rsid w:val="00751382"/>
    <w:rsid w:val="00751561"/>
    <w:rsid w:val="00751E3A"/>
    <w:rsid w:val="0075202A"/>
    <w:rsid w:val="0075219C"/>
    <w:rsid w:val="007528CF"/>
    <w:rsid w:val="0075336A"/>
    <w:rsid w:val="00753FC3"/>
    <w:rsid w:val="00754741"/>
    <w:rsid w:val="007568E8"/>
    <w:rsid w:val="00756D2E"/>
    <w:rsid w:val="007573C3"/>
    <w:rsid w:val="0075799B"/>
    <w:rsid w:val="00757B33"/>
    <w:rsid w:val="00760F4D"/>
    <w:rsid w:val="00761320"/>
    <w:rsid w:val="0076189E"/>
    <w:rsid w:val="00761A1B"/>
    <w:rsid w:val="00762522"/>
    <w:rsid w:val="00762A38"/>
    <w:rsid w:val="00762DE5"/>
    <w:rsid w:val="00762E6E"/>
    <w:rsid w:val="00763E68"/>
    <w:rsid w:val="0076451D"/>
    <w:rsid w:val="007648CE"/>
    <w:rsid w:val="007666DE"/>
    <w:rsid w:val="00766915"/>
    <w:rsid w:val="00766F8D"/>
    <w:rsid w:val="007719CA"/>
    <w:rsid w:val="00772665"/>
    <w:rsid w:val="00772832"/>
    <w:rsid w:val="00773881"/>
    <w:rsid w:val="007743E6"/>
    <w:rsid w:val="00774FE1"/>
    <w:rsid w:val="007753B6"/>
    <w:rsid w:val="00775F7F"/>
    <w:rsid w:val="00776577"/>
    <w:rsid w:val="007766CF"/>
    <w:rsid w:val="0077736F"/>
    <w:rsid w:val="00777B43"/>
    <w:rsid w:val="0078119E"/>
    <w:rsid w:val="0078265E"/>
    <w:rsid w:val="00783A7F"/>
    <w:rsid w:val="007842B8"/>
    <w:rsid w:val="00784589"/>
    <w:rsid w:val="0078474E"/>
    <w:rsid w:val="00784AB4"/>
    <w:rsid w:val="00784EEC"/>
    <w:rsid w:val="00786601"/>
    <w:rsid w:val="00786A12"/>
    <w:rsid w:val="00786D7B"/>
    <w:rsid w:val="007870B2"/>
    <w:rsid w:val="00787126"/>
    <w:rsid w:val="007877FE"/>
    <w:rsid w:val="007878D9"/>
    <w:rsid w:val="00790405"/>
    <w:rsid w:val="00790DE9"/>
    <w:rsid w:val="00791A0C"/>
    <w:rsid w:val="00792F47"/>
    <w:rsid w:val="007936F2"/>
    <w:rsid w:val="00793CDA"/>
    <w:rsid w:val="00794A2B"/>
    <w:rsid w:val="00796D0E"/>
    <w:rsid w:val="007972FD"/>
    <w:rsid w:val="00797CB9"/>
    <w:rsid w:val="007A0C35"/>
    <w:rsid w:val="007A20E4"/>
    <w:rsid w:val="007A291F"/>
    <w:rsid w:val="007A29E4"/>
    <w:rsid w:val="007A3109"/>
    <w:rsid w:val="007A345B"/>
    <w:rsid w:val="007A3E52"/>
    <w:rsid w:val="007A42D9"/>
    <w:rsid w:val="007A4E1C"/>
    <w:rsid w:val="007A5B9F"/>
    <w:rsid w:val="007A7910"/>
    <w:rsid w:val="007A7A8A"/>
    <w:rsid w:val="007A7B74"/>
    <w:rsid w:val="007A7BC9"/>
    <w:rsid w:val="007B0E05"/>
    <w:rsid w:val="007B132D"/>
    <w:rsid w:val="007B181C"/>
    <w:rsid w:val="007B1D60"/>
    <w:rsid w:val="007B1EFC"/>
    <w:rsid w:val="007B588B"/>
    <w:rsid w:val="007B715F"/>
    <w:rsid w:val="007B7900"/>
    <w:rsid w:val="007B7D9E"/>
    <w:rsid w:val="007B7FFB"/>
    <w:rsid w:val="007C0833"/>
    <w:rsid w:val="007C103C"/>
    <w:rsid w:val="007C1259"/>
    <w:rsid w:val="007C148F"/>
    <w:rsid w:val="007C19CB"/>
    <w:rsid w:val="007C1AED"/>
    <w:rsid w:val="007C39A5"/>
    <w:rsid w:val="007C3C3E"/>
    <w:rsid w:val="007C662D"/>
    <w:rsid w:val="007C75DE"/>
    <w:rsid w:val="007D1231"/>
    <w:rsid w:val="007D1A79"/>
    <w:rsid w:val="007D2784"/>
    <w:rsid w:val="007D34F7"/>
    <w:rsid w:val="007D3CFA"/>
    <w:rsid w:val="007D3D94"/>
    <w:rsid w:val="007D4383"/>
    <w:rsid w:val="007D4F8A"/>
    <w:rsid w:val="007D5688"/>
    <w:rsid w:val="007D5EDA"/>
    <w:rsid w:val="007D631F"/>
    <w:rsid w:val="007D6ABE"/>
    <w:rsid w:val="007E139B"/>
    <w:rsid w:val="007E1F50"/>
    <w:rsid w:val="007E224E"/>
    <w:rsid w:val="007E2638"/>
    <w:rsid w:val="007E3094"/>
    <w:rsid w:val="007E345B"/>
    <w:rsid w:val="007E36B5"/>
    <w:rsid w:val="007E5214"/>
    <w:rsid w:val="007E5E0E"/>
    <w:rsid w:val="007E6158"/>
    <w:rsid w:val="007E620A"/>
    <w:rsid w:val="007E62E9"/>
    <w:rsid w:val="007E6721"/>
    <w:rsid w:val="007E6BD8"/>
    <w:rsid w:val="007E6C7B"/>
    <w:rsid w:val="007E754E"/>
    <w:rsid w:val="007F026F"/>
    <w:rsid w:val="007F030C"/>
    <w:rsid w:val="007F0CF7"/>
    <w:rsid w:val="007F1248"/>
    <w:rsid w:val="007F189B"/>
    <w:rsid w:val="007F1DC6"/>
    <w:rsid w:val="007F2BD7"/>
    <w:rsid w:val="007F4983"/>
    <w:rsid w:val="007F4E2D"/>
    <w:rsid w:val="007F5B3E"/>
    <w:rsid w:val="007F5EC0"/>
    <w:rsid w:val="007F6215"/>
    <w:rsid w:val="007F6DDB"/>
    <w:rsid w:val="007F710C"/>
    <w:rsid w:val="007F7CF4"/>
    <w:rsid w:val="008006C3"/>
    <w:rsid w:val="00801043"/>
    <w:rsid w:val="00802175"/>
    <w:rsid w:val="008028B2"/>
    <w:rsid w:val="00802C3E"/>
    <w:rsid w:val="00804587"/>
    <w:rsid w:val="00804C83"/>
    <w:rsid w:val="008058A3"/>
    <w:rsid w:val="00805F8D"/>
    <w:rsid w:val="00807389"/>
    <w:rsid w:val="008075F3"/>
    <w:rsid w:val="008078E9"/>
    <w:rsid w:val="008115C2"/>
    <w:rsid w:val="008126D7"/>
    <w:rsid w:val="00812A47"/>
    <w:rsid w:val="00813260"/>
    <w:rsid w:val="00814505"/>
    <w:rsid w:val="00814769"/>
    <w:rsid w:val="00815A69"/>
    <w:rsid w:val="00816189"/>
    <w:rsid w:val="00817C7C"/>
    <w:rsid w:val="008200D3"/>
    <w:rsid w:val="008229EB"/>
    <w:rsid w:val="00822B28"/>
    <w:rsid w:val="008231FA"/>
    <w:rsid w:val="00823D24"/>
    <w:rsid w:val="00823FE4"/>
    <w:rsid w:val="00824025"/>
    <w:rsid w:val="008265C9"/>
    <w:rsid w:val="00826696"/>
    <w:rsid w:val="00827194"/>
    <w:rsid w:val="00827B81"/>
    <w:rsid w:val="00830495"/>
    <w:rsid w:val="00830FA9"/>
    <w:rsid w:val="00831959"/>
    <w:rsid w:val="00832339"/>
    <w:rsid w:val="00833B00"/>
    <w:rsid w:val="00834004"/>
    <w:rsid w:val="0083405D"/>
    <w:rsid w:val="00834224"/>
    <w:rsid w:val="008354C4"/>
    <w:rsid w:val="008356EB"/>
    <w:rsid w:val="00837561"/>
    <w:rsid w:val="00837664"/>
    <w:rsid w:val="008402BD"/>
    <w:rsid w:val="00840E95"/>
    <w:rsid w:val="008414C8"/>
    <w:rsid w:val="00842018"/>
    <w:rsid w:val="00843372"/>
    <w:rsid w:val="008443FD"/>
    <w:rsid w:val="00844FC2"/>
    <w:rsid w:val="00845129"/>
    <w:rsid w:val="008453AE"/>
    <w:rsid w:val="00846177"/>
    <w:rsid w:val="008462BB"/>
    <w:rsid w:val="00846338"/>
    <w:rsid w:val="0084704D"/>
    <w:rsid w:val="00847B31"/>
    <w:rsid w:val="008509FD"/>
    <w:rsid w:val="0085176D"/>
    <w:rsid w:val="0085244D"/>
    <w:rsid w:val="00853C04"/>
    <w:rsid w:val="00854368"/>
    <w:rsid w:val="0085497E"/>
    <w:rsid w:val="00854C7C"/>
    <w:rsid w:val="008556F0"/>
    <w:rsid w:val="008564E8"/>
    <w:rsid w:val="00856E65"/>
    <w:rsid w:val="0085709C"/>
    <w:rsid w:val="00860575"/>
    <w:rsid w:val="008610EC"/>
    <w:rsid w:val="0086217D"/>
    <w:rsid w:val="0086323B"/>
    <w:rsid w:val="00863637"/>
    <w:rsid w:val="00864B68"/>
    <w:rsid w:val="0086545E"/>
    <w:rsid w:val="00865E15"/>
    <w:rsid w:val="00866315"/>
    <w:rsid w:val="00866BF4"/>
    <w:rsid w:val="0086718D"/>
    <w:rsid w:val="00870379"/>
    <w:rsid w:val="00870723"/>
    <w:rsid w:val="0087085A"/>
    <w:rsid w:val="00871413"/>
    <w:rsid w:val="00871569"/>
    <w:rsid w:val="008717B5"/>
    <w:rsid w:val="00871897"/>
    <w:rsid w:val="008738CA"/>
    <w:rsid w:val="00874021"/>
    <w:rsid w:val="008754AE"/>
    <w:rsid w:val="008757B2"/>
    <w:rsid w:val="008757F5"/>
    <w:rsid w:val="00876586"/>
    <w:rsid w:val="0087756B"/>
    <w:rsid w:val="0088069A"/>
    <w:rsid w:val="0088089C"/>
    <w:rsid w:val="00880954"/>
    <w:rsid w:val="00880F1F"/>
    <w:rsid w:val="0088199F"/>
    <w:rsid w:val="00883FD0"/>
    <w:rsid w:val="00884B97"/>
    <w:rsid w:val="00884C27"/>
    <w:rsid w:val="008855F6"/>
    <w:rsid w:val="00885A51"/>
    <w:rsid w:val="00886481"/>
    <w:rsid w:val="00890EED"/>
    <w:rsid w:val="00892090"/>
    <w:rsid w:val="008922CF"/>
    <w:rsid w:val="00892680"/>
    <w:rsid w:val="008926D6"/>
    <w:rsid w:val="00892EB7"/>
    <w:rsid w:val="00893129"/>
    <w:rsid w:val="00894055"/>
    <w:rsid w:val="00895044"/>
    <w:rsid w:val="008952B6"/>
    <w:rsid w:val="008953C7"/>
    <w:rsid w:val="00897379"/>
    <w:rsid w:val="0089761F"/>
    <w:rsid w:val="008A005B"/>
    <w:rsid w:val="008A088C"/>
    <w:rsid w:val="008A0B01"/>
    <w:rsid w:val="008A0B1B"/>
    <w:rsid w:val="008A0E51"/>
    <w:rsid w:val="008A10B0"/>
    <w:rsid w:val="008A3704"/>
    <w:rsid w:val="008A3E62"/>
    <w:rsid w:val="008A4111"/>
    <w:rsid w:val="008A4B7F"/>
    <w:rsid w:val="008A4D85"/>
    <w:rsid w:val="008A4F96"/>
    <w:rsid w:val="008A6D64"/>
    <w:rsid w:val="008B0219"/>
    <w:rsid w:val="008B0502"/>
    <w:rsid w:val="008B0770"/>
    <w:rsid w:val="008B10BA"/>
    <w:rsid w:val="008B188D"/>
    <w:rsid w:val="008B1CAE"/>
    <w:rsid w:val="008B1FB4"/>
    <w:rsid w:val="008B284E"/>
    <w:rsid w:val="008B28B0"/>
    <w:rsid w:val="008B2D82"/>
    <w:rsid w:val="008B31F1"/>
    <w:rsid w:val="008B395F"/>
    <w:rsid w:val="008B487A"/>
    <w:rsid w:val="008B5024"/>
    <w:rsid w:val="008B5BE2"/>
    <w:rsid w:val="008B5DD4"/>
    <w:rsid w:val="008B5EE8"/>
    <w:rsid w:val="008B7117"/>
    <w:rsid w:val="008B7308"/>
    <w:rsid w:val="008B7925"/>
    <w:rsid w:val="008C0AE9"/>
    <w:rsid w:val="008C132A"/>
    <w:rsid w:val="008C2358"/>
    <w:rsid w:val="008C2836"/>
    <w:rsid w:val="008C2A04"/>
    <w:rsid w:val="008C4EC9"/>
    <w:rsid w:val="008C61FE"/>
    <w:rsid w:val="008C7F79"/>
    <w:rsid w:val="008D02B7"/>
    <w:rsid w:val="008D0DAC"/>
    <w:rsid w:val="008D0F3E"/>
    <w:rsid w:val="008D2CF7"/>
    <w:rsid w:val="008D2FB8"/>
    <w:rsid w:val="008D327B"/>
    <w:rsid w:val="008D4B67"/>
    <w:rsid w:val="008D4F5F"/>
    <w:rsid w:val="008D561C"/>
    <w:rsid w:val="008D6094"/>
    <w:rsid w:val="008D66A1"/>
    <w:rsid w:val="008D6904"/>
    <w:rsid w:val="008D69F5"/>
    <w:rsid w:val="008D78F4"/>
    <w:rsid w:val="008D7C8E"/>
    <w:rsid w:val="008D7FDE"/>
    <w:rsid w:val="008E0077"/>
    <w:rsid w:val="008E0379"/>
    <w:rsid w:val="008E0BC6"/>
    <w:rsid w:val="008E1039"/>
    <w:rsid w:val="008E1812"/>
    <w:rsid w:val="008E1BEC"/>
    <w:rsid w:val="008E2FD5"/>
    <w:rsid w:val="008E417A"/>
    <w:rsid w:val="008E477B"/>
    <w:rsid w:val="008E4C4C"/>
    <w:rsid w:val="008E5943"/>
    <w:rsid w:val="008E5DDB"/>
    <w:rsid w:val="008E5EA7"/>
    <w:rsid w:val="008E68EC"/>
    <w:rsid w:val="008E7B2D"/>
    <w:rsid w:val="008E7D08"/>
    <w:rsid w:val="008F0889"/>
    <w:rsid w:val="008F099C"/>
    <w:rsid w:val="008F0F19"/>
    <w:rsid w:val="008F1331"/>
    <w:rsid w:val="008F17AD"/>
    <w:rsid w:val="008F18D7"/>
    <w:rsid w:val="008F1CE7"/>
    <w:rsid w:val="008F2525"/>
    <w:rsid w:val="008F2637"/>
    <w:rsid w:val="008F2BF6"/>
    <w:rsid w:val="008F2F9B"/>
    <w:rsid w:val="008F487E"/>
    <w:rsid w:val="008F4D97"/>
    <w:rsid w:val="008F64CA"/>
    <w:rsid w:val="008F65F3"/>
    <w:rsid w:val="008F69FC"/>
    <w:rsid w:val="008F6D51"/>
    <w:rsid w:val="008F7FE3"/>
    <w:rsid w:val="00900380"/>
    <w:rsid w:val="009005D7"/>
    <w:rsid w:val="00902897"/>
    <w:rsid w:val="009049EE"/>
    <w:rsid w:val="00906BF2"/>
    <w:rsid w:val="0090781B"/>
    <w:rsid w:val="00912AC5"/>
    <w:rsid w:val="0091362C"/>
    <w:rsid w:val="009138B6"/>
    <w:rsid w:val="00913DF1"/>
    <w:rsid w:val="00913F70"/>
    <w:rsid w:val="0091460C"/>
    <w:rsid w:val="00916927"/>
    <w:rsid w:val="009200DF"/>
    <w:rsid w:val="00920501"/>
    <w:rsid w:val="00921CE3"/>
    <w:rsid w:val="0092251C"/>
    <w:rsid w:val="009234DD"/>
    <w:rsid w:val="00925111"/>
    <w:rsid w:val="00926709"/>
    <w:rsid w:val="00926E4D"/>
    <w:rsid w:val="00927890"/>
    <w:rsid w:val="00931735"/>
    <w:rsid w:val="00931C0D"/>
    <w:rsid w:val="0093216C"/>
    <w:rsid w:val="00932377"/>
    <w:rsid w:val="00932500"/>
    <w:rsid w:val="00932770"/>
    <w:rsid w:val="00932F0C"/>
    <w:rsid w:val="00934047"/>
    <w:rsid w:val="009346F3"/>
    <w:rsid w:val="009349AD"/>
    <w:rsid w:val="00934A13"/>
    <w:rsid w:val="009358FE"/>
    <w:rsid w:val="00935ADA"/>
    <w:rsid w:val="00937C3A"/>
    <w:rsid w:val="00937C74"/>
    <w:rsid w:val="00940394"/>
    <w:rsid w:val="00940590"/>
    <w:rsid w:val="00940D27"/>
    <w:rsid w:val="00941DB3"/>
    <w:rsid w:val="00944F86"/>
    <w:rsid w:val="0094619C"/>
    <w:rsid w:val="009462C7"/>
    <w:rsid w:val="00946399"/>
    <w:rsid w:val="009464F0"/>
    <w:rsid w:val="00946EB8"/>
    <w:rsid w:val="0094737B"/>
    <w:rsid w:val="009509E5"/>
    <w:rsid w:val="009510AF"/>
    <w:rsid w:val="00952DDC"/>
    <w:rsid w:val="00953521"/>
    <w:rsid w:val="0095483A"/>
    <w:rsid w:val="00955E86"/>
    <w:rsid w:val="00956A9D"/>
    <w:rsid w:val="00957352"/>
    <w:rsid w:val="00957956"/>
    <w:rsid w:val="00957E19"/>
    <w:rsid w:val="009610E7"/>
    <w:rsid w:val="00962B8D"/>
    <w:rsid w:val="00963370"/>
    <w:rsid w:val="00963721"/>
    <w:rsid w:val="00963F63"/>
    <w:rsid w:val="00964405"/>
    <w:rsid w:val="0096704F"/>
    <w:rsid w:val="00967AFB"/>
    <w:rsid w:val="00973AF8"/>
    <w:rsid w:val="00974436"/>
    <w:rsid w:val="00974A55"/>
    <w:rsid w:val="00975523"/>
    <w:rsid w:val="0097570F"/>
    <w:rsid w:val="00976617"/>
    <w:rsid w:val="00976949"/>
    <w:rsid w:val="00980A23"/>
    <w:rsid w:val="009814DE"/>
    <w:rsid w:val="00981C6C"/>
    <w:rsid w:val="009830A4"/>
    <w:rsid w:val="00983946"/>
    <w:rsid w:val="00983B9F"/>
    <w:rsid w:val="00984372"/>
    <w:rsid w:val="00985840"/>
    <w:rsid w:val="00985871"/>
    <w:rsid w:val="00985B5C"/>
    <w:rsid w:val="009860E9"/>
    <w:rsid w:val="00987EB3"/>
    <w:rsid w:val="00991B11"/>
    <w:rsid w:val="00991C48"/>
    <w:rsid w:val="00991EC7"/>
    <w:rsid w:val="00992B8B"/>
    <w:rsid w:val="00993881"/>
    <w:rsid w:val="00993DED"/>
    <w:rsid w:val="00995AAB"/>
    <w:rsid w:val="00995F7A"/>
    <w:rsid w:val="00996A19"/>
    <w:rsid w:val="00996DF3"/>
    <w:rsid w:val="00997FD0"/>
    <w:rsid w:val="009A1022"/>
    <w:rsid w:val="009A15E8"/>
    <w:rsid w:val="009A1A0E"/>
    <w:rsid w:val="009A212C"/>
    <w:rsid w:val="009A2391"/>
    <w:rsid w:val="009A2E19"/>
    <w:rsid w:val="009A3203"/>
    <w:rsid w:val="009A3322"/>
    <w:rsid w:val="009A4409"/>
    <w:rsid w:val="009A4C7D"/>
    <w:rsid w:val="009A5DF3"/>
    <w:rsid w:val="009A5E88"/>
    <w:rsid w:val="009A5FA8"/>
    <w:rsid w:val="009A694C"/>
    <w:rsid w:val="009A6B5F"/>
    <w:rsid w:val="009A6C31"/>
    <w:rsid w:val="009A7460"/>
    <w:rsid w:val="009B0239"/>
    <w:rsid w:val="009B1529"/>
    <w:rsid w:val="009B18E2"/>
    <w:rsid w:val="009B1C7E"/>
    <w:rsid w:val="009B1DFF"/>
    <w:rsid w:val="009B1ED9"/>
    <w:rsid w:val="009B313F"/>
    <w:rsid w:val="009B459B"/>
    <w:rsid w:val="009B5107"/>
    <w:rsid w:val="009B5256"/>
    <w:rsid w:val="009B5A51"/>
    <w:rsid w:val="009B5C84"/>
    <w:rsid w:val="009B5E55"/>
    <w:rsid w:val="009B5F6B"/>
    <w:rsid w:val="009B636D"/>
    <w:rsid w:val="009C0574"/>
    <w:rsid w:val="009C07CC"/>
    <w:rsid w:val="009C08DC"/>
    <w:rsid w:val="009C0E16"/>
    <w:rsid w:val="009C164A"/>
    <w:rsid w:val="009C17EC"/>
    <w:rsid w:val="009C29E6"/>
    <w:rsid w:val="009C4BB8"/>
    <w:rsid w:val="009C58CD"/>
    <w:rsid w:val="009C5F74"/>
    <w:rsid w:val="009C68D1"/>
    <w:rsid w:val="009C6CA2"/>
    <w:rsid w:val="009C76E5"/>
    <w:rsid w:val="009C7BBB"/>
    <w:rsid w:val="009C7C35"/>
    <w:rsid w:val="009D017E"/>
    <w:rsid w:val="009D0434"/>
    <w:rsid w:val="009D0D64"/>
    <w:rsid w:val="009D1296"/>
    <w:rsid w:val="009D17B9"/>
    <w:rsid w:val="009D1B3D"/>
    <w:rsid w:val="009D1C1A"/>
    <w:rsid w:val="009D2241"/>
    <w:rsid w:val="009D46F1"/>
    <w:rsid w:val="009D5011"/>
    <w:rsid w:val="009D5909"/>
    <w:rsid w:val="009D613D"/>
    <w:rsid w:val="009D62F5"/>
    <w:rsid w:val="009D6A1B"/>
    <w:rsid w:val="009D7AF7"/>
    <w:rsid w:val="009E07D1"/>
    <w:rsid w:val="009E1450"/>
    <w:rsid w:val="009E1B4A"/>
    <w:rsid w:val="009E373A"/>
    <w:rsid w:val="009E3DAA"/>
    <w:rsid w:val="009E47CA"/>
    <w:rsid w:val="009E5391"/>
    <w:rsid w:val="009E59A3"/>
    <w:rsid w:val="009E5EAC"/>
    <w:rsid w:val="009E7019"/>
    <w:rsid w:val="009E7102"/>
    <w:rsid w:val="009F0623"/>
    <w:rsid w:val="009F1B68"/>
    <w:rsid w:val="009F2E4E"/>
    <w:rsid w:val="009F2F3E"/>
    <w:rsid w:val="009F3225"/>
    <w:rsid w:val="009F5D7F"/>
    <w:rsid w:val="009F5E03"/>
    <w:rsid w:val="009F673D"/>
    <w:rsid w:val="009F7AA9"/>
    <w:rsid w:val="009F7B9F"/>
    <w:rsid w:val="009F7F9B"/>
    <w:rsid w:val="00A00FDD"/>
    <w:rsid w:val="00A0138C"/>
    <w:rsid w:val="00A02960"/>
    <w:rsid w:val="00A03316"/>
    <w:rsid w:val="00A03B88"/>
    <w:rsid w:val="00A04598"/>
    <w:rsid w:val="00A05E3A"/>
    <w:rsid w:val="00A0611F"/>
    <w:rsid w:val="00A06286"/>
    <w:rsid w:val="00A0759A"/>
    <w:rsid w:val="00A07B58"/>
    <w:rsid w:val="00A102F1"/>
    <w:rsid w:val="00A10629"/>
    <w:rsid w:val="00A12664"/>
    <w:rsid w:val="00A129C6"/>
    <w:rsid w:val="00A13BAD"/>
    <w:rsid w:val="00A152E8"/>
    <w:rsid w:val="00A16A6F"/>
    <w:rsid w:val="00A16DB7"/>
    <w:rsid w:val="00A170C8"/>
    <w:rsid w:val="00A17308"/>
    <w:rsid w:val="00A20E77"/>
    <w:rsid w:val="00A21FD1"/>
    <w:rsid w:val="00A22062"/>
    <w:rsid w:val="00A2362A"/>
    <w:rsid w:val="00A257EB"/>
    <w:rsid w:val="00A26750"/>
    <w:rsid w:val="00A26D8B"/>
    <w:rsid w:val="00A2768A"/>
    <w:rsid w:val="00A2783A"/>
    <w:rsid w:val="00A3230E"/>
    <w:rsid w:val="00A32443"/>
    <w:rsid w:val="00A32674"/>
    <w:rsid w:val="00A32DC4"/>
    <w:rsid w:val="00A337A8"/>
    <w:rsid w:val="00A33CE9"/>
    <w:rsid w:val="00A33E68"/>
    <w:rsid w:val="00A34CDD"/>
    <w:rsid w:val="00A34E2F"/>
    <w:rsid w:val="00A3501C"/>
    <w:rsid w:val="00A35D4F"/>
    <w:rsid w:val="00A36247"/>
    <w:rsid w:val="00A36BA8"/>
    <w:rsid w:val="00A36CF7"/>
    <w:rsid w:val="00A37F38"/>
    <w:rsid w:val="00A403EE"/>
    <w:rsid w:val="00A41DA9"/>
    <w:rsid w:val="00A41E13"/>
    <w:rsid w:val="00A424FD"/>
    <w:rsid w:val="00A43CCE"/>
    <w:rsid w:val="00A44F99"/>
    <w:rsid w:val="00A46AB0"/>
    <w:rsid w:val="00A505C5"/>
    <w:rsid w:val="00A5122B"/>
    <w:rsid w:val="00A517E7"/>
    <w:rsid w:val="00A52668"/>
    <w:rsid w:val="00A54959"/>
    <w:rsid w:val="00A54D02"/>
    <w:rsid w:val="00A54ED6"/>
    <w:rsid w:val="00A5513B"/>
    <w:rsid w:val="00A5523E"/>
    <w:rsid w:val="00A55A74"/>
    <w:rsid w:val="00A60F4B"/>
    <w:rsid w:val="00A61336"/>
    <w:rsid w:val="00A61384"/>
    <w:rsid w:val="00A623AB"/>
    <w:rsid w:val="00A6375B"/>
    <w:rsid w:val="00A6442F"/>
    <w:rsid w:val="00A64532"/>
    <w:rsid w:val="00A654CB"/>
    <w:rsid w:val="00A662C2"/>
    <w:rsid w:val="00A665A6"/>
    <w:rsid w:val="00A66751"/>
    <w:rsid w:val="00A66999"/>
    <w:rsid w:val="00A6744D"/>
    <w:rsid w:val="00A677E6"/>
    <w:rsid w:val="00A7033C"/>
    <w:rsid w:val="00A70582"/>
    <w:rsid w:val="00A721D9"/>
    <w:rsid w:val="00A7254F"/>
    <w:rsid w:val="00A72AA6"/>
    <w:rsid w:val="00A72BDF"/>
    <w:rsid w:val="00A730CE"/>
    <w:rsid w:val="00A74195"/>
    <w:rsid w:val="00A74471"/>
    <w:rsid w:val="00A74501"/>
    <w:rsid w:val="00A74A58"/>
    <w:rsid w:val="00A74DCB"/>
    <w:rsid w:val="00A75055"/>
    <w:rsid w:val="00A753DE"/>
    <w:rsid w:val="00A75D0E"/>
    <w:rsid w:val="00A7696A"/>
    <w:rsid w:val="00A76D4D"/>
    <w:rsid w:val="00A776E5"/>
    <w:rsid w:val="00A800B3"/>
    <w:rsid w:val="00A800B9"/>
    <w:rsid w:val="00A80771"/>
    <w:rsid w:val="00A80D5F"/>
    <w:rsid w:val="00A81897"/>
    <w:rsid w:val="00A818AA"/>
    <w:rsid w:val="00A8197B"/>
    <w:rsid w:val="00A823AD"/>
    <w:rsid w:val="00A82B6E"/>
    <w:rsid w:val="00A842C5"/>
    <w:rsid w:val="00A84729"/>
    <w:rsid w:val="00A850CC"/>
    <w:rsid w:val="00A861BE"/>
    <w:rsid w:val="00A863B5"/>
    <w:rsid w:val="00A86A38"/>
    <w:rsid w:val="00A87D12"/>
    <w:rsid w:val="00A90954"/>
    <w:rsid w:val="00A92414"/>
    <w:rsid w:val="00A9366B"/>
    <w:rsid w:val="00A939D3"/>
    <w:rsid w:val="00A940DE"/>
    <w:rsid w:val="00A94B4C"/>
    <w:rsid w:val="00A95053"/>
    <w:rsid w:val="00A95594"/>
    <w:rsid w:val="00A95AA9"/>
    <w:rsid w:val="00A969FD"/>
    <w:rsid w:val="00A96B42"/>
    <w:rsid w:val="00A96BAB"/>
    <w:rsid w:val="00A97D0A"/>
    <w:rsid w:val="00AA063F"/>
    <w:rsid w:val="00AA1787"/>
    <w:rsid w:val="00AA2329"/>
    <w:rsid w:val="00AA34C9"/>
    <w:rsid w:val="00AA3579"/>
    <w:rsid w:val="00AA35B0"/>
    <w:rsid w:val="00AA46C8"/>
    <w:rsid w:val="00AA499E"/>
    <w:rsid w:val="00AA4BC5"/>
    <w:rsid w:val="00AA58B5"/>
    <w:rsid w:val="00AA58FD"/>
    <w:rsid w:val="00AA5DB6"/>
    <w:rsid w:val="00AA6AD1"/>
    <w:rsid w:val="00AA6B12"/>
    <w:rsid w:val="00AB01B6"/>
    <w:rsid w:val="00AB033A"/>
    <w:rsid w:val="00AB13E2"/>
    <w:rsid w:val="00AB21FC"/>
    <w:rsid w:val="00AB3975"/>
    <w:rsid w:val="00AB397A"/>
    <w:rsid w:val="00AB4040"/>
    <w:rsid w:val="00AB452E"/>
    <w:rsid w:val="00AB4A24"/>
    <w:rsid w:val="00AB6182"/>
    <w:rsid w:val="00AB61F5"/>
    <w:rsid w:val="00AB6218"/>
    <w:rsid w:val="00AC21C4"/>
    <w:rsid w:val="00AC2ADB"/>
    <w:rsid w:val="00AC2B7C"/>
    <w:rsid w:val="00AC364C"/>
    <w:rsid w:val="00AC371F"/>
    <w:rsid w:val="00AC3ED0"/>
    <w:rsid w:val="00AC50E3"/>
    <w:rsid w:val="00AC6380"/>
    <w:rsid w:val="00AC7779"/>
    <w:rsid w:val="00AD03CF"/>
    <w:rsid w:val="00AD093A"/>
    <w:rsid w:val="00AD16F1"/>
    <w:rsid w:val="00AD1C0E"/>
    <w:rsid w:val="00AD20AF"/>
    <w:rsid w:val="00AD295D"/>
    <w:rsid w:val="00AD304A"/>
    <w:rsid w:val="00AD3D1F"/>
    <w:rsid w:val="00AD43AF"/>
    <w:rsid w:val="00AD4485"/>
    <w:rsid w:val="00AD467B"/>
    <w:rsid w:val="00AD488F"/>
    <w:rsid w:val="00AD4D7C"/>
    <w:rsid w:val="00AD501D"/>
    <w:rsid w:val="00AD5E1A"/>
    <w:rsid w:val="00AD6A11"/>
    <w:rsid w:val="00AD7633"/>
    <w:rsid w:val="00AD7E69"/>
    <w:rsid w:val="00AE0242"/>
    <w:rsid w:val="00AE2CDC"/>
    <w:rsid w:val="00AE310E"/>
    <w:rsid w:val="00AE4159"/>
    <w:rsid w:val="00AE54AA"/>
    <w:rsid w:val="00AE54C6"/>
    <w:rsid w:val="00AE5561"/>
    <w:rsid w:val="00AE5630"/>
    <w:rsid w:val="00AE617A"/>
    <w:rsid w:val="00AE6F76"/>
    <w:rsid w:val="00AE746A"/>
    <w:rsid w:val="00AE7F21"/>
    <w:rsid w:val="00AF03CE"/>
    <w:rsid w:val="00AF0F3B"/>
    <w:rsid w:val="00AF2F84"/>
    <w:rsid w:val="00AF30A4"/>
    <w:rsid w:val="00AF3823"/>
    <w:rsid w:val="00AF3F8A"/>
    <w:rsid w:val="00AF432C"/>
    <w:rsid w:val="00AF641D"/>
    <w:rsid w:val="00AF6C18"/>
    <w:rsid w:val="00AF6E3C"/>
    <w:rsid w:val="00B0043D"/>
    <w:rsid w:val="00B007AE"/>
    <w:rsid w:val="00B00894"/>
    <w:rsid w:val="00B00D4B"/>
    <w:rsid w:val="00B0277E"/>
    <w:rsid w:val="00B0445E"/>
    <w:rsid w:val="00B04851"/>
    <w:rsid w:val="00B048F4"/>
    <w:rsid w:val="00B0562F"/>
    <w:rsid w:val="00B0570D"/>
    <w:rsid w:val="00B065A1"/>
    <w:rsid w:val="00B065C9"/>
    <w:rsid w:val="00B10AFF"/>
    <w:rsid w:val="00B11765"/>
    <w:rsid w:val="00B11D0A"/>
    <w:rsid w:val="00B136B0"/>
    <w:rsid w:val="00B13716"/>
    <w:rsid w:val="00B13A35"/>
    <w:rsid w:val="00B142D3"/>
    <w:rsid w:val="00B14781"/>
    <w:rsid w:val="00B14DBD"/>
    <w:rsid w:val="00B15B16"/>
    <w:rsid w:val="00B15CF2"/>
    <w:rsid w:val="00B16C34"/>
    <w:rsid w:val="00B21075"/>
    <w:rsid w:val="00B21F87"/>
    <w:rsid w:val="00B2251D"/>
    <w:rsid w:val="00B235D3"/>
    <w:rsid w:val="00B23D34"/>
    <w:rsid w:val="00B25F0E"/>
    <w:rsid w:val="00B2693F"/>
    <w:rsid w:val="00B27096"/>
    <w:rsid w:val="00B27484"/>
    <w:rsid w:val="00B275AF"/>
    <w:rsid w:val="00B27AED"/>
    <w:rsid w:val="00B27BF8"/>
    <w:rsid w:val="00B30254"/>
    <w:rsid w:val="00B314CD"/>
    <w:rsid w:val="00B31666"/>
    <w:rsid w:val="00B316AC"/>
    <w:rsid w:val="00B3170E"/>
    <w:rsid w:val="00B31AA7"/>
    <w:rsid w:val="00B31BFB"/>
    <w:rsid w:val="00B32345"/>
    <w:rsid w:val="00B32698"/>
    <w:rsid w:val="00B333A7"/>
    <w:rsid w:val="00B33EBE"/>
    <w:rsid w:val="00B344E1"/>
    <w:rsid w:val="00B34622"/>
    <w:rsid w:val="00B346B2"/>
    <w:rsid w:val="00B34AC4"/>
    <w:rsid w:val="00B35277"/>
    <w:rsid w:val="00B356F6"/>
    <w:rsid w:val="00B35B91"/>
    <w:rsid w:val="00B369EC"/>
    <w:rsid w:val="00B3714F"/>
    <w:rsid w:val="00B37A0D"/>
    <w:rsid w:val="00B37F88"/>
    <w:rsid w:val="00B4061B"/>
    <w:rsid w:val="00B4066F"/>
    <w:rsid w:val="00B40A11"/>
    <w:rsid w:val="00B417B8"/>
    <w:rsid w:val="00B42335"/>
    <w:rsid w:val="00B43F22"/>
    <w:rsid w:val="00B441DF"/>
    <w:rsid w:val="00B44BD1"/>
    <w:rsid w:val="00B44DE7"/>
    <w:rsid w:val="00B44F39"/>
    <w:rsid w:val="00B45278"/>
    <w:rsid w:val="00B4668B"/>
    <w:rsid w:val="00B466D0"/>
    <w:rsid w:val="00B5028A"/>
    <w:rsid w:val="00B50AA8"/>
    <w:rsid w:val="00B50F31"/>
    <w:rsid w:val="00B51392"/>
    <w:rsid w:val="00B51C16"/>
    <w:rsid w:val="00B51FAD"/>
    <w:rsid w:val="00B52B67"/>
    <w:rsid w:val="00B53EBA"/>
    <w:rsid w:val="00B54278"/>
    <w:rsid w:val="00B543F6"/>
    <w:rsid w:val="00B54F1F"/>
    <w:rsid w:val="00B5568C"/>
    <w:rsid w:val="00B574CB"/>
    <w:rsid w:val="00B57663"/>
    <w:rsid w:val="00B608AF"/>
    <w:rsid w:val="00B60D3D"/>
    <w:rsid w:val="00B62A9D"/>
    <w:rsid w:val="00B633AB"/>
    <w:rsid w:val="00B63C98"/>
    <w:rsid w:val="00B6488F"/>
    <w:rsid w:val="00B65B0F"/>
    <w:rsid w:val="00B65C8C"/>
    <w:rsid w:val="00B66106"/>
    <w:rsid w:val="00B665F1"/>
    <w:rsid w:val="00B66713"/>
    <w:rsid w:val="00B66C0C"/>
    <w:rsid w:val="00B67D6D"/>
    <w:rsid w:val="00B67D94"/>
    <w:rsid w:val="00B70054"/>
    <w:rsid w:val="00B70481"/>
    <w:rsid w:val="00B70685"/>
    <w:rsid w:val="00B7123D"/>
    <w:rsid w:val="00B714B8"/>
    <w:rsid w:val="00B71668"/>
    <w:rsid w:val="00B718E0"/>
    <w:rsid w:val="00B722BE"/>
    <w:rsid w:val="00B72E40"/>
    <w:rsid w:val="00B732C5"/>
    <w:rsid w:val="00B734FC"/>
    <w:rsid w:val="00B73D34"/>
    <w:rsid w:val="00B74D34"/>
    <w:rsid w:val="00B74E14"/>
    <w:rsid w:val="00B759D1"/>
    <w:rsid w:val="00B7726F"/>
    <w:rsid w:val="00B772B4"/>
    <w:rsid w:val="00B772E0"/>
    <w:rsid w:val="00B815E7"/>
    <w:rsid w:val="00B81DB6"/>
    <w:rsid w:val="00B82373"/>
    <w:rsid w:val="00B85036"/>
    <w:rsid w:val="00B86A08"/>
    <w:rsid w:val="00B87003"/>
    <w:rsid w:val="00B87A1E"/>
    <w:rsid w:val="00B903E8"/>
    <w:rsid w:val="00B90600"/>
    <w:rsid w:val="00B90721"/>
    <w:rsid w:val="00B911D4"/>
    <w:rsid w:val="00B92188"/>
    <w:rsid w:val="00B9271F"/>
    <w:rsid w:val="00B92BEE"/>
    <w:rsid w:val="00B92E2B"/>
    <w:rsid w:val="00B93129"/>
    <w:rsid w:val="00B93878"/>
    <w:rsid w:val="00B9496C"/>
    <w:rsid w:val="00B9496E"/>
    <w:rsid w:val="00B95428"/>
    <w:rsid w:val="00B95A57"/>
    <w:rsid w:val="00B95CCD"/>
    <w:rsid w:val="00B97073"/>
    <w:rsid w:val="00B978F7"/>
    <w:rsid w:val="00BA0308"/>
    <w:rsid w:val="00BA0DE7"/>
    <w:rsid w:val="00BA152D"/>
    <w:rsid w:val="00BA1765"/>
    <w:rsid w:val="00BA1C39"/>
    <w:rsid w:val="00BA28BF"/>
    <w:rsid w:val="00BA2FE6"/>
    <w:rsid w:val="00BA570F"/>
    <w:rsid w:val="00BA5C1D"/>
    <w:rsid w:val="00BA5D7B"/>
    <w:rsid w:val="00BA6A8E"/>
    <w:rsid w:val="00BA7219"/>
    <w:rsid w:val="00BA74A9"/>
    <w:rsid w:val="00BB1C22"/>
    <w:rsid w:val="00BB230C"/>
    <w:rsid w:val="00BB25DB"/>
    <w:rsid w:val="00BB2968"/>
    <w:rsid w:val="00BB3565"/>
    <w:rsid w:val="00BB37E9"/>
    <w:rsid w:val="00BB4073"/>
    <w:rsid w:val="00BB54AB"/>
    <w:rsid w:val="00BB5D80"/>
    <w:rsid w:val="00BB72FB"/>
    <w:rsid w:val="00BB74FB"/>
    <w:rsid w:val="00BC13C5"/>
    <w:rsid w:val="00BC1B82"/>
    <w:rsid w:val="00BC1F90"/>
    <w:rsid w:val="00BC1FCC"/>
    <w:rsid w:val="00BC2322"/>
    <w:rsid w:val="00BC2626"/>
    <w:rsid w:val="00BC33D9"/>
    <w:rsid w:val="00BC34B2"/>
    <w:rsid w:val="00BC3722"/>
    <w:rsid w:val="00BC379F"/>
    <w:rsid w:val="00BC3EA8"/>
    <w:rsid w:val="00BC4095"/>
    <w:rsid w:val="00BC67E2"/>
    <w:rsid w:val="00BC768F"/>
    <w:rsid w:val="00BC7E9F"/>
    <w:rsid w:val="00BD0118"/>
    <w:rsid w:val="00BD0251"/>
    <w:rsid w:val="00BD07DF"/>
    <w:rsid w:val="00BD0872"/>
    <w:rsid w:val="00BD0A50"/>
    <w:rsid w:val="00BD0A67"/>
    <w:rsid w:val="00BD0E85"/>
    <w:rsid w:val="00BD253C"/>
    <w:rsid w:val="00BD28C1"/>
    <w:rsid w:val="00BD290F"/>
    <w:rsid w:val="00BD2B49"/>
    <w:rsid w:val="00BD5240"/>
    <w:rsid w:val="00BD53AD"/>
    <w:rsid w:val="00BD57CD"/>
    <w:rsid w:val="00BD5DC9"/>
    <w:rsid w:val="00BE0AD7"/>
    <w:rsid w:val="00BE115E"/>
    <w:rsid w:val="00BE1C97"/>
    <w:rsid w:val="00BE495C"/>
    <w:rsid w:val="00BE4CFB"/>
    <w:rsid w:val="00BE55DC"/>
    <w:rsid w:val="00BE64C8"/>
    <w:rsid w:val="00BE70E5"/>
    <w:rsid w:val="00BE780B"/>
    <w:rsid w:val="00BE7D8D"/>
    <w:rsid w:val="00BF04E0"/>
    <w:rsid w:val="00BF1E79"/>
    <w:rsid w:val="00BF2D56"/>
    <w:rsid w:val="00BF2D65"/>
    <w:rsid w:val="00BF316C"/>
    <w:rsid w:val="00BF37DC"/>
    <w:rsid w:val="00BF3B88"/>
    <w:rsid w:val="00BF3C49"/>
    <w:rsid w:val="00BF5C80"/>
    <w:rsid w:val="00BF6B3F"/>
    <w:rsid w:val="00BF75B9"/>
    <w:rsid w:val="00BF79A0"/>
    <w:rsid w:val="00BF7AD7"/>
    <w:rsid w:val="00BF7CDB"/>
    <w:rsid w:val="00BF7F27"/>
    <w:rsid w:val="00C007EF"/>
    <w:rsid w:val="00C00B03"/>
    <w:rsid w:val="00C01443"/>
    <w:rsid w:val="00C01A4F"/>
    <w:rsid w:val="00C01F96"/>
    <w:rsid w:val="00C02E1A"/>
    <w:rsid w:val="00C033AF"/>
    <w:rsid w:val="00C03556"/>
    <w:rsid w:val="00C04337"/>
    <w:rsid w:val="00C051B8"/>
    <w:rsid w:val="00C0557A"/>
    <w:rsid w:val="00C05FF9"/>
    <w:rsid w:val="00C0659C"/>
    <w:rsid w:val="00C0680B"/>
    <w:rsid w:val="00C06915"/>
    <w:rsid w:val="00C07CD8"/>
    <w:rsid w:val="00C106D5"/>
    <w:rsid w:val="00C10D23"/>
    <w:rsid w:val="00C10FA5"/>
    <w:rsid w:val="00C114AB"/>
    <w:rsid w:val="00C118E6"/>
    <w:rsid w:val="00C13552"/>
    <w:rsid w:val="00C1415B"/>
    <w:rsid w:val="00C14256"/>
    <w:rsid w:val="00C14BD6"/>
    <w:rsid w:val="00C1596D"/>
    <w:rsid w:val="00C16E68"/>
    <w:rsid w:val="00C17236"/>
    <w:rsid w:val="00C17586"/>
    <w:rsid w:val="00C17C36"/>
    <w:rsid w:val="00C20C31"/>
    <w:rsid w:val="00C2141C"/>
    <w:rsid w:val="00C21C2D"/>
    <w:rsid w:val="00C2265D"/>
    <w:rsid w:val="00C228B4"/>
    <w:rsid w:val="00C230A1"/>
    <w:rsid w:val="00C236F8"/>
    <w:rsid w:val="00C24580"/>
    <w:rsid w:val="00C2705D"/>
    <w:rsid w:val="00C308BA"/>
    <w:rsid w:val="00C30AAA"/>
    <w:rsid w:val="00C313EC"/>
    <w:rsid w:val="00C31A9E"/>
    <w:rsid w:val="00C326CC"/>
    <w:rsid w:val="00C3351B"/>
    <w:rsid w:val="00C3473F"/>
    <w:rsid w:val="00C34C73"/>
    <w:rsid w:val="00C34F7C"/>
    <w:rsid w:val="00C35126"/>
    <w:rsid w:val="00C35223"/>
    <w:rsid w:val="00C35A37"/>
    <w:rsid w:val="00C36565"/>
    <w:rsid w:val="00C3656B"/>
    <w:rsid w:val="00C36806"/>
    <w:rsid w:val="00C36EE0"/>
    <w:rsid w:val="00C37A7F"/>
    <w:rsid w:val="00C37D25"/>
    <w:rsid w:val="00C405F1"/>
    <w:rsid w:val="00C41892"/>
    <w:rsid w:val="00C429BD"/>
    <w:rsid w:val="00C43FEF"/>
    <w:rsid w:val="00C45053"/>
    <w:rsid w:val="00C465BE"/>
    <w:rsid w:val="00C46668"/>
    <w:rsid w:val="00C46683"/>
    <w:rsid w:val="00C46DD8"/>
    <w:rsid w:val="00C470F3"/>
    <w:rsid w:val="00C4723D"/>
    <w:rsid w:val="00C4756C"/>
    <w:rsid w:val="00C50037"/>
    <w:rsid w:val="00C51052"/>
    <w:rsid w:val="00C51ACC"/>
    <w:rsid w:val="00C52D93"/>
    <w:rsid w:val="00C53469"/>
    <w:rsid w:val="00C53B34"/>
    <w:rsid w:val="00C546F4"/>
    <w:rsid w:val="00C54C66"/>
    <w:rsid w:val="00C56050"/>
    <w:rsid w:val="00C560EE"/>
    <w:rsid w:val="00C56622"/>
    <w:rsid w:val="00C56DD0"/>
    <w:rsid w:val="00C570F9"/>
    <w:rsid w:val="00C572D1"/>
    <w:rsid w:val="00C575F4"/>
    <w:rsid w:val="00C576E1"/>
    <w:rsid w:val="00C6055A"/>
    <w:rsid w:val="00C60714"/>
    <w:rsid w:val="00C628E8"/>
    <w:rsid w:val="00C62E35"/>
    <w:rsid w:val="00C64D33"/>
    <w:rsid w:val="00C66901"/>
    <w:rsid w:val="00C66EE2"/>
    <w:rsid w:val="00C66FAA"/>
    <w:rsid w:val="00C6718C"/>
    <w:rsid w:val="00C67292"/>
    <w:rsid w:val="00C67514"/>
    <w:rsid w:val="00C71D0A"/>
    <w:rsid w:val="00C72182"/>
    <w:rsid w:val="00C733FA"/>
    <w:rsid w:val="00C73D1A"/>
    <w:rsid w:val="00C73E01"/>
    <w:rsid w:val="00C7449E"/>
    <w:rsid w:val="00C74525"/>
    <w:rsid w:val="00C74AD8"/>
    <w:rsid w:val="00C75B6E"/>
    <w:rsid w:val="00C76EC7"/>
    <w:rsid w:val="00C77F3E"/>
    <w:rsid w:val="00C80B3A"/>
    <w:rsid w:val="00C80EFB"/>
    <w:rsid w:val="00C815D4"/>
    <w:rsid w:val="00C81758"/>
    <w:rsid w:val="00C83D91"/>
    <w:rsid w:val="00C85D9A"/>
    <w:rsid w:val="00C85FD3"/>
    <w:rsid w:val="00C86345"/>
    <w:rsid w:val="00C86AA8"/>
    <w:rsid w:val="00C86E74"/>
    <w:rsid w:val="00C86FD3"/>
    <w:rsid w:val="00C87365"/>
    <w:rsid w:val="00C87DFA"/>
    <w:rsid w:val="00C90367"/>
    <w:rsid w:val="00C90B17"/>
    <w:rsid w:val="00C93171"/>
    <w:rsid w:val="00C938D1"/>
    <w:rsid w:val="00C93975"/>
    <w:rsid w:val="00C949E0"/>
    <w:rsid w:val="00C956CA"/>
    <w:rsid w:val="00C960B2"/>
    <w:rsid w:val="00C96583"/>
    <w:rsid w:val="00C96DA3"/>
    <w:rsid w:val="00C972DE"/>
    <w:rsid w:val="00C9741A"/>
    <w:rsid w:val="00C97801"/>
    <w:rsid w:val="00CA118F"/>
    <w:rsid w:val="00CA3138"/>
    <w:rsid w:val="00CA371D"/>
    <w:rsid w:val="00CA41D8"/>
    <w:rsid w:val="00CA42D2"/>
    <w:rsid w:val="00CA64B7"/>
    <w:rsid w:val="00CA6DF0"/>
    <w:rsid w:val="00CA73B1"/>
    <w:rsid w:val="00CB1512"/>
    <w:rsid w:val="00CB1A47"/>
    <w:rsid w:val="00CB23C7"/>
    <w:rsid w:val="00CB2459"/>
    <w:rsid w:val="00CB2C20"/>
    <w:rsid w:val="00CB2EFD"/>
    <w:rsid w:val="00CB33C4"/>
    <w:rsid w:val="00CB5902"/>
    <w:rsid w:val="00CB61E1"/>
    <w:rsid w:val="00CB769F"/>
    <w:rsid w:val="00CB7AE5"/>
    <w:rsid w:val="00CB7D0D"/>
    <w:rsid w:val="00CC1A96"/>
    <w:rsid w:val="00CC21AD"/>
    <w:rsid w:val="00CC2538"/>
    <w:rsid w:val="00CC2BDD"/>
    <w:rsid w:val="00CC2DFF"/>
    <w:rsid w:val="00CC43F9"/>
    <w:rsid w:val="00CC489B"/>
    <w:rsid w:val="00CC4AF6"/>
    <w:rsid w:val="00CC54FD"/>
    <w:rsid w:val="00CC59F2"/>
    <w:rsid w:val="00CC5FE9"/>
    <w:rsid w:val="00CC6600"/>
    <w:rsid w:val="00CC6B77"/>
    <w:rsid w:val="00CC6C49"/>
    <w:rsid w:val="00CC7375"/>
    <w:rsid w:val="00CC7B77"/>
    <w:rsid w:val="00CD05DB"/>
    <w:rsid w:val="00CD1315"/>
    <w:rsid w:val="00CD3550"/>
    <w:rsid w:val="00CD3C42"/>
    <w:rsid w:val="00CD5C5D"/>
    <w:rsid w:val="00CD5C6F"/>
    <w:rsid w:val="00CD60D6"/>
    <w:rsid w:val="00CD7592"/>
    <w:rsid w:val="00CD7A2C"/>
    <w:rsid w:val="00CD7EAD"/>
    <w:rsid w:val="00CE03A6"/>
    <w:rsid w:val="00CE0CB6"/>
    <w:rsid w:val="00CE3AB0"/>
    <w:rsid w:val="00CE5591"/>
    <w:rsid w:val="00CE5BB3"/>
    <w:rsid w:val="00CE5DE0"/>
    <w:rsid w:val="00CE647A"/>
    <w:rsid w:val="00CE7090"/>
    <w:rsid w:val="00CE72A1"/>
    <w:rsid w:val="00CF0D1C"/>
    <w:rsid w:val="00CF0DF3"/>
    <w:rsid w:val="00CF12E4"/>
    <w:rsid w:val="00CF13FF"/>
    <w:rsid w:val="00CF3011"/>
    <w:rsid w:val="00CF3153"/>
    <w:rsid w:val="00CF43E9"/>
    <w:rsid w:val="00CF440A"/>
    <w:rsid w:val="00CF538B"/>
    <w:rsid w:val="00CF6DDF"/>
    <w:rsid w:val="00D00798"/>
    <w:rsid w:val="00D01377"/>
    <w:rsid w:val="00D01AE9"/>
    <w:rsid w:val="00D02EE8"/>
    <w:rsid w:val="00D03301"/>
    <w:rsid w:val="00D03E6F"/>
    <w:rsid w:val="00D04427"/>
    <w:rsid w:val="00D050A9"/>
    <w:rsid w:val="00D05591"/>
    <w:rsid w:val="00D06F6D"/>
    <w:rsid w:val="00D06F79"/>
    <w:rsid w:val="00D07218"/>
    <w:rsid w:val="00D111DF"/>
    <w:rsid w:val="00D11B31"/>
    <w:rsid w:val="00D11E4A"/>
    <w:rsid w:val="00D11F7A"/>
    <w:rsid w:val="00D14394"/>
    <w:rsid w:val="00D14F8B"/>
    <w:rsid w:val="00D15663"/>
    <w:rsid w:val="00D1657E"/>
    <w:rsid w:val="00D16ABD"/>
    <w:rsid w:val="00D17BD5"/>
    <w:rsid w:val="00D2044D"/>
    <w:rsid w:val="00D20D2B"/>
    <w:rsid w:val="00D22848"/>
    <w:rsid w:val="00D2320E"/>
    <w:rsid w:val="00D2330C"/>
    <w:rsid w:val="00D2497A"/>
    <w:rsid w:val="00D24EAD"/>
    <w:rsid w:val="00D25105"/>
    <w:rsid w:val="00D25778"/>
    <w:rsid w:val="00D2722D"/>
    <w:rsid w:val="00D272EF"/>
    <w:rsid w:val="00D274DF"/>
    <w:rsid w:val="00D30DE1"/>
    <w:rsid w:val="00D31EB9"/>
    <w:rsid w:val="00D33168"/>
    <w:rsid w:val="00D33686"/>
    <w:rsid w:val="00D34079"/>
    <w:rsid w:val="00D346E6"/>
    <w:rsid w:val="00D34D8B"/>
    <w:rsid w:val="00D35C49"/>
    <w:rsid w:val="00D35E80"/>
    <w:rsid w:val="00D403A2"/>
    <w:rsid w:val="00D403B5"/>
    <w:rsid w:val="00D40B5F"/>
    <w:rsid w:val="00D43444"/>
    <w:rsid w:val="00D44670"/>
    <w:rsid w:val="00D44B9B"/>
    <w:rsid w:val="00D4533E"/>
    <w:rsid w:val="00D4758D"/>
    <w:rsid w:val="00D5193E"/>
    <w:rsid w:val="00D51CBB"/>
    <w:rsid w:val="00D52865"/>
    <w:rsid w:val="00D528E9"/>
    <w:rsid w:val="00D53D36"/>
    <w:rsid w:val="00D540A8"/>
    <w:rsid w:val="00D541DB"/>
    <w:rsid w:val="00D54C13"/>
    <w:rsid w:val="00D55146"/>
    <w:rsid w:val="00D55832"/>
    <w:rsid w:val="00D60A51"/>
    <w:rsid w:val="00D6231D"/>
    <w:rsid w:val="00D62CC2"/>
    <w:rsid w:val="00D62FF2"/>
    <w:rsid w:val="00D6300A"/>
    <w:rsid w:val="00D63CDE"/>
    <w:rsid w:val="00D64AFD"/>
    <w:rsid w:val="00D65CC9"/>
    <w:rsid w:val="00D6653A"/>
    <w:rsid w:val="00D665D3"/>
    <w:rsid w:val="00D6697B"/>
    <w:rsid w:val="00D66F09"/>
    <w:rsid w:val="00D6719F"/>
    <w:rsid w:val="00D67361"/>
    <w:rsid w:val="00D67D65"/>
    <w:rsid w:val="00D70945"/>
    <w:rsid w:val="00D722B2"/>
    <w:rsid w:val="00D7260E"/>
    <w:rsid w:val="00D72943"/>
    <w:rsid w:val="00D72B55"/>
    <w:rsid w:val="00D733AB"/>
    <w:rsid w:val="00D7369D"/>
    <w:rsid w:val="00D742FE"/>
    <w:rsid w:val="00D745C1"/>
    <w:rsid w:val="00D74E26"/>
    <w:rsid w:val="00D75364"/>
    <w:rsid w:val="00D75A96"/>
    <w:rsid w:val="00D76FFE"/>
    <w:rsid w:val="00D777F8"/>
    <w:rsid w:val="00D80993"/>
    <w:rsid w:val="00D80F5D"/>
    <w:rsid w:val="00D82151"/>
    <w:rsid w:val="00D826FB"/>
    <w:rsid w:val="00D827E2"/>
    <w:rsid w:val="00D837CE"/>
    <w:rsid w:val="00D83CFD"/>
    <w:rsid w:val="00D84D92"/>
    <w:rsid w:val="00D84F43"/>
    <w:rsid w:val="00D850FB"/>
    <w:rsid w:val="00D85BE9"/>
    <w:rsid w:val="00D861E1"/>
    <w:rsid w:val="00D86C53"/>
    <w:rsid w:val="00D90BB3"/>
    <w:rsid w:val="00D90DD4"/>
    <w:rsid w:val="00D912E3"/>
    <w:rsid w:val="00D917F9"/>
    <w:rsid w:val="00D928B1"/>
    <w:rsid w:val="00D94228"/>
    <w:rsid w:val="00D947D7"/>
    <w:rsid w:val="00D952EE"/>
    <w:rsid w:val="00D955D7"/>
    <w:rsid w:val="00D966C3"/>
    <w:rsid w:val="00DA08C2"/>
    <w:rsid w:val="00DA1525"/>
    <w:rsid w:val="00DA282B"/>
    <w:rsid w:val="00DA336B"/>
    <w:rsid w:val="00DA3682"/>
    <w:rsid w:val="00DA3960"/>
    <w:rsid w:val="00DA3D6F"/>
    <w:rsid w:val="00DA4938"/>
    <w:rsid w:val="00DA635C"/>
    <w:rsid w:val="00DA67C5"/>
    <w:rsid w:val="00DA7DD5"/>
    <w:rsid w:val="00DB0611"/>
    <w:rsid w:val="00DB2035"/>
    <w:rsid w:val="00DB21C9"/>
    <w:rsid w:val="00DB2835"/>
    <w:rsid w:val="00DB3972"/>
    <w:rsid w:val="00DB4FA7"/>
    <w:rsid w:val="00DB5306"/>
    <w:rsid w:val="00DB6937"/>
    <w:rsid w:val="00DB7644"/>
    <w:rsid w:val="00DC00C0"/>
    <w:rsid w:val="00DC0B8C"/>
    <w:rsid w:val="00DC1189"/>
    <w:rsid w:val="00DC132B"/>
    <w:rsid w:val="00DC20C9"/>
    <w:rsid w:val="00DC2378"/>
    <w:rsid w:val="00DC2CFF"/>
    <w:rsid w:val="00DC2F03"/>
    <w:rsid w:val="00DC325D"/>
    <w:rsid w:val="00DC4A0C"/>
    <w:rsid w:val="00DC56C1"/>
    <w:rsid w:val="00DC78B5"/>
    <w:rsid w:val="00DD01F3"/>
    <w:rsid w:val="00DD2E23"/>
    <w:rsid w:val="00DD4504"/>
    <w:rsid w:val="00DD4CA4"/>
    <w:rsid w:val="00DD4ED2"/>
    <w:rsid w:val="00DD4EDD"/>
    <w:rsid w:val="00DD54AC"/>
    <w:rsid w:val="00DD70CB"/>
    <w:rsid w:val="00DE0885"/>
    <w:rsid w:val="00DE1011"/>
    <w:rsid w:val="00DE1444"/>
    <w:rsid w:val="00DE1C8E"/>
    <w:rsid w:val="00DE20AB"/>
    <w:rsid w:val="00DE2F50"/>
    <w:rsid w:val="00DE3E0A"/>
    <w:rsid w:val="00DE57D3"/>
    <w:rsid w:val="00DE5F2A"/>
    <w:rsid w:val="00DE6278"/>
    <w:rsid w:val="00DE648D"/>
    <w:rsid w:val="00DE712D"/>
    <w:rsid w:val="00DF0B81"/>
    <w:rsid w:val="00DF1466"/>
    <w:rsid w:val="00DF15FE"/>
    <w:rsid w:val="00DF2F7C"/>
    <w:rsid w:val="00DF31B0"/>
    <w:rsid w:val="00DF3710"/>
    <w:rsid w:val="00DF39AC"/>
    <w:rsid w:val="00DF5BFE"/>
    <w:rsid w:val="00DF60B5"/>
    <w:rsid w:val="00DF620C"/>
    <w:rsid w:val="00DF66E4"/>
    <w:rsid w:val="00DF6860"/>
    <w:rsid w:val="00DF70BB"/>
    <w:rsid w:val="00DF71F2"/>
    <w:rsid w:val="00DF7516"/>
    <w:rsid w:val="00E00897"/>
    <w:rsid w:val="00E018F5"/>
    <w:rsid w:val="00E01A95"/>
    <w:rsid w:val="00E01CA2"/>
    <w:rsid w:val="00E02AD7"/>
    <w:rsid w:val="00E02ED4"/>
    <w:rsid w:val="00E043B5"/>
    <w:rsid w:val="00E047DB"/>
    <w:rsid w:val="00E04AC3"/>
    <w:rsid w:val="00E04DB8"/>
    <w:rsid w:val="00E05187"/>
    <w:rsid w:val="00E053C5"/>
    <w:rsid w:val="00E05870"/>
    <w:rsid w:val="00E05BCE"/>
    <w:rsid w:val="00E0778B"/>
    <w:rsid w:val="00E10462"/>
    <w:rsid w:val="00E10CD3"/>
    <w:rsid w:val="00E10DA6"/>
    <w:rsid w:val="00E11DFB"/>
    <w:rsid w:val="00E13FF2"/>
    <w:rsid w:val="00E14126"/>
    <w:rsid w:val="00E16132"/>
    <w:rsid w:val="00E1629F"/>
    <w:rsid w:val="00E170E4"/>
    <w:rsid w:val="00E202A1"/>
    <w:rsid w:val="00E230DF"/>
    <w:rsid w:val="00E24E29"/>
    <w:rsid w:val="00E2510D"/>
    <w:rsid w:val="00E263EC"/>
    <w:rsid w:val="00E26873"/>
    <w:rsid w:val="00E26963"/>
    <w:rsid w:val="00E26D20"/>
    <w:rsid w:val="00E274BA"/>
    <w:rsid w:val="00E27B69"/>
    <w:rsid w:val="00E302E3"/>
    <w:rsid w:val="00E30753"/>
    <w:rsid w:val="00E307E0"/>
    <w:rsid w:val="00E309AB"/>
    <w:rsid w:val="00E30F07"/>
    <w:rsid w:val="00E32954"/>
    <w:rsid w:val="00E32C5E"/>
    <w:rsid w:val="00E338A9"/>
    <w:rsid w:val="00E3500F"/>
    <w:rsid w:val="00E35688"/>
    <w:rsid w:val="00E35697"/>
    <w:rsid w:val="00E35CC8"/>
    <w:rsid w:val="00E36FCF"/>
    <w:rsid w:val="00E37518"/>
    <w:rsid w:val="00E408C8"/>
    <w:rsid w:val="00E40B9E"/>
    <w:rsid w:val="00E4169F"/>
    <w:rsid w:val="00E422A2"/>
    <w:rsid w:val="00E42518"/>
    <w:rsid w:val="00E42939"/>
    <w:rsid w:val="00E42DAD"/>
    <w:rsid w:val="00E43EAC"/>
    <w:rsid w:val="00E43FF5"/>
    <w:rsid w:val="00E44E50"/>
    <w:rsid w:val="00E452F1"/>
    <w:rsid w:val="00E45A60"/>
    <w:rsid w:val="00E46711"/>
    <w:rsid w:val="00E47819"/>
    <w:rsid w:val="00E47CC1"/>
    <w:rsid w:val="00E50429"/>
    <w:rsid w:val="00E51597"/>
    <w:rsid w:val="00E53159"/>
    <w:rsid w:val="00E54174"/>
    <w:rsid w:val="00E54842"/>
    <w:rsid w:val="00E552F7"/>
    <w:rsid w:val="00E5715F"/>
    <w:rsid w:val="00E60AC9"/>
    <w:rsid w:val="00E61488"/>
    <w:rsid w:val="00E62A9F"/>
    <w:rsid w:val="00E62B64"/>
    <w:rsid w:val="00E62C5C"/>
    <w:rsid w:val="00E62D0C"/>
    <w:rsid w:val="00E6301D"/>
    <w:rsid w:val="00E643F0"/>
    <w:rsid w:val="00E64441"/>
    <w:rsid w:val="00E64939"/>
    <w:rsid w:val="00E64980"/>
    <w:rsid w:val="00E64B5B"/>
    <w:rsid w:val="00E64CE6"/>
    <w:rsid w:val="00E665B4"/>
    <w:rsid w:val="00E66DD8"/>
    <w:rsid w:val="00E67119"/>
    <w:rsid w:val="00E678C4"/>
    <w:rsid w:val="00E67904"/>
    <w:rsid w:val="00E705BC"/>
    <w:rsid w:val="00E70903"/>
    <w:rsid w:val="00E70BE6"/>
    <w:rsid w:val="00E71BF1"/>
    <w:rsid w:val="00E72DF3"/>
    <w:rsid w:val="00E7409C"/>
    <w:rsid w:val="00E74283"/>
    <w:rsid w:val="00E75E84"/>
    <w:rsid w:val="00E77585"/>
    <w:rsid w:val="00E77D7E"/>
    <w:rsid w:val="00E80E53"/>
    <w:rsid w:val="00E81153"/>
    <w:rsid w:val="00E835D9"/>
    <w:rsid w:val="00E86DC5"/>
    <w:rsid w:val="00E86FF4"/>
    <w:rsid w:val="00E87F3B"/>
    <w:rsid w:val="00E908A5"/>
    <w:rsid w:val="00E90BA4"/>
    <w:rsid w:val="00E90C96"/>
    <w:rsid w:val="00E91572"/>
    <w:rsid w:val="00E9194C"/>
    <w:rsid w:val="00E91D08"/>
    <w:rsid w:val="00E91FBD"/>
    <w:rsid w:val="00E91FCD"/>
    <w:rsid w:val="00E9245F"/>
    <w:rsid w:val="00E92AFD"/>
    <w:rsid w:val="00E933BF"/>
    <w:rsid w:val="00E937C2"/>
    <w:rsid w:val="00E942EE"/>
    <w:rsid w:val="00E94621"/>
    <w:rsid w:val="00E9486D"/>
    <w:rsid w:val="00E950B8"/>
    <w:rsid w:val="00E95C47"/>
    <w:rsid w:val="00E962F3"/>
    <w:rsid w:val="00E966B7"/>
    <w:rsid w:val="00E96E77"/>
    <w:rsid w:val="00E970FC"/>
    <w:rsid w:val="00E97D84"/>
    <w:rsid w:val="00EA0496"/>
    <w:rsid w:val="00EA095C"/>
    <w:rsid w:val="00EA132C"/>
    <w:rsid w:val="00EA1441"/>
    <w:rsid w:val="00EA16CB"/>
    <w:rsid w:val="00EA1833"/>
    <w:rsid w:val="00EA336E"/>
    <w:rsid w:val="00EA4163"/>
    <w:rsid w:val="00EA443F"/>
    <w:rsid w:val="00EA4608"/>
    <w:rsid w:val="00EA6088"/>
    <w:rsid w:val="00EA6A18"/>
    <w:rsid w:val="00EA763B"/>
    <w:rsid w:val="00EA7689"/>
    <w:rsid w:val="00EB0369"/>
    <w:rsid w:val="00EB0579"/>
    <w:rsid w:val="00EB111E"/>
    <w:rsid w:val="00EB1303"/>
    <w:rsid w:val="00EB1639"/>
    <w:rsid w:val="00EB1990"/>
    <w:rsid w:val="00EB1D5C"/>
    <w:rsid w:val="00EB1DE2"/>
    <w:rsid w:val="00EB2C89"/>
    <w:rsid w:val="00EB3A99"/>
    <w:rsid w:val="00EB3B55"/>
    <w:rsid w:val="00EB4BDA"/>
    <w:rsid w:val="00EB4F22"/>
    <w:rsid w:val="00EB5968"/>
    <w:rsid w:val="00EB5BB4"/>
    <w:rsid w:val="00EC0221"/>
    <w:rsid w:val="00EC038B"/>
    <w:rsid w:val="00EC105F"/>
    <w:rsid w:val="00EC1713"/>
    <w:rsid w:val="00EC1875"/>
    <w:rsid w:val="00EC1D2B"/>
    <w:rsid w:val="00EC256E"/>
    <w:rsid w:val="00EC2CE4"/>
    <w:rsid w:val="00EC3825"/>
    <w:rsid w:val="00EC50A3"/>
    <w:rsid w:val="00EC5228"/>
    <w:rsid w:val="00EC58CF"/>
    <w:rsid w:val="00EC59E0"/>
    <w:rsid w:val="00EC5A46"/>
    <w:rsid w:val="00EC666C"/>
    <w:rsid w:val="00EC72BA"/>
    <w:rsid w:val="00ED133D"/>
    <w:rsid w:val="00ED1D17"/>
    <w:rsid w:val="00ED21DD"/>
    <w:rsid w:val="00ED2581"/>
    <w:rsid w:val="00ED3621"/>
    <w:rsid w:val="00ED3A5F"/>
    <w:rsid w:val="00ED3B94"/>
    <w:rsid w:val="00ED3D3F"/>
    <w:rsid w:val="00ED46D0"/>
    <w:rsid w:val="00ED56BF"/>
    <w:rsid w:val="00ED688D"/>
    <w:rsid w:val="00ED7EF5"/>
    <w:rsid w:val="00ED7FD5"/>
    <w:rsid w:val="00EE00BE"/>
    <w:rsid w:val="00EE03F0"/>
    <w:rsid w:val="00EE13BE"/>
    <w:rsid w:val="00EE1A10"/>
    <w:rsid w:val="00EE2D35"/>
    <w:rsid w:val="00EE40A4"/>
    <w:rsid w:val="00EE411E"/>
    <w:rsid w:val="00EE4500"/>
    <w:rsid w:val="00EE5116"/>
    <w:rsid w:val="00EE5338"/>
    <w:rsid w:val="00EE5361"/>
    <w:rsid w:val="00EE5B9D"/>
    <w:rsid w:val="00EE671D"/>
    <w:rsid w:val="00EE6C13"/>
    <w:rsid w:val="00EE73FB"/>
    <w:rsid w:val="00EE7B79"/>
    <w:rsid w:val="00EE7E58"/>
    <w:rsid w:val="00EF0025"/>
    <w:rsid w:val="00EF0FA9"/>
    <w:rsid w:val="00EF12E6"/>
    <w:rsid w:val="00EF32E3"/>
    <w:rsid w:val="00EF463F"/>
    <w:rsid w:val="00EF67F2"/>
    <w:rsid w:val="00EF6C41"/>
    <w:rsid w:val="00EF6DB9"/>
    <w:rsid w:val="00F0043F"/>
    <w:rsid w:val="00F00749"/>
    <w:rsid w:val="00F008D6"/>
    <w:rsid w:val="00F00968"/>
    <w:rsid w:val="00F00A02"/>
    <w:rsid w:val="00F00AF3"/>
    <w:rsid w:val="00F00C5E"/>
    <w:rsid w:val="00F01D04"/>
    <w:rsid w:val="00F0353F"/>
    <w:rsid w:val="00F03976"/>
    <w:rsid w:val="00F042C0"/>
    <w:rsid w:val="00F04613"/>
    <w:rsid w:val="00F051C0"/>
    <w:rsid w:val="00F0565E"/>
    <w:rsid w:val="00F058A8"/>
    <w:rsid w:val="00F05A17"/>
    <w:rsid w:val="00F0611E"/>
    <w:rsid w:val="00F06789"/>
    <w:rsid w:val="00F07906"/>
    <w:rsid w:val="00F0799A"/>
    <w:rsid w:val="00F07A00"/>
    <w:rsid w:val="00F105F0"/>
    <w:rsid w:val="00F111EC"/>
    <w:rsid w:val="00F11AD1"/>
    <w:rsid w:val="00F11EE1"/>
    <w:rsid w:val="00F12E27"/>
    <w:rsid w:val="00F12FFF"/>
    <w:rsid w:val="00F136E3"/>
    <w:rsid w:val="00F13EC0"/>
    <w:rsid w:val="00F14138"/>
    <w:rsid w:val="00F146BC"/>
    <w:rsid w:val="00F14F62"/>
    <w:rsid w:val="00F16562"/>
    <w:rsid w:val="00F17090"/>
    <w:rsid w:val="00F1778F"/>
    <w:rsid w:val="00F17B55"/>
    <w:rsid w:val="00F17F79"/>
    <w:rsid w:val="00F20065"/>
    <w:rsid w:val="00F207C7"/>
    <w:rsid w:val="00F213E3"/>
    <w:rsid w:val="00F224DB"/>
    <w:rsid w:val="00F23052"/>
    <w:rsid w:val="00F238FB"/>
    <w:rsid w:val="00F239FC"/>
    <w:rsid w:val="00F243C1"/>
    <w:rsid w:val="00F244BF"/>
    <w:rsid w:val="00F25852"/>
    <w:rsid w:val="00F25E10"/>
    <w:rsid w:val="00F2654D"/>
    <w:rsid w:val="00F26F28"/>
    <w:rsid w:val="00F31AFE"/>
    <w:rsid w:val="00F31B8C"/>
    <w:rsid w:val="00F31BA0"/>
    <w:rsid w:val="00F32CC1"/>
    <w:rsid w:val="00F35393"/>
    <w:rsid w:val="00F35842"/>
    <w:rsid w:val="00F366F0"/>
    <w:rsid w:val="00F36F14"/>
    <w:rsid w:val="00F36F50"/>
    <w:rsid w:val="00F371D4"/>
    <w:rsid w:val="00F3762B"/>
    <w:rsid w:val="00F402C6"/>
    <w:rsid w:val="00F40C32"/>
    <w:rsid w:val="00F411C6"/>
    <w:rsid w:val="00F411DB"/>
    <w:rsid w:val="00F41A98"/>
    <w:rsid w:val="00F43CEA"/>
    <w:rsid w:val="00F447C7"/>
    <w:rsid w:val="00F44C40"/>
    <w:rsid w:val="00F46661"/>
    <w:rsid w:val="00F4710B"/>
    <w:rsid w:val="00F50986"/>
    <w:rsid w:val="00F510A9"/>
    <w:rsid w:val="00F510AE"/>
    <w:rsid w:val="00F5112F"/>
    <w:rsid w:val="00F5155D"/>
    <w:rsid w:val="00F51D73"/>
    <w:rsid w:val="00F51FCF"/>
    <w:rsid w:val="00F52A6F"/>
    <w:rsid w:val="00F52DFD"/>
    <w:rsid w:val="00F5433D"/>
    <w:rsid w:val="00F5489F"/>
    <w:rsid w:val="00F549E5"/>
    <w:rsid w:val="00F54C91"/>
    <w:rsid w:val="00F555E3"/>
    <w:rsid w:val="00F55914"/>
    <w:rsid w:val="00F56CB3"/>
    <w:rsid w:val="00F60D2B"/>
    <w:rsid w:val="00F613DE"/>
    <w:rsid w:val="00F615F9"/>
    <w:rsid w:val="00F632FC"/>
    <w:rsid w:val="00F63A66"/>
    <w:rsid w:val="00F640CF"/>
    <w:rsid w:val="00F642DA"/>
    <w:rsid w:val="00F65117"/>
    <w:rsid w:val="00F66F40"/>
    <w:rsid w:val="00F67046"/>
    <w:rsid w:val="00F67AFC"/>
    <w:rsid w:val="00F67CB2"/>
    <w:rsid w:val="00F703A9"/>
    <w:rsid w:val="00F708E4"/>
    <w:rsid w:val="00F717C2"/>
    <w:rsid w:val="00F7210A"/>
    <w:rsid w:val="00F72405"/>
    <w:rsid w:val="00F72D93"/>
    <w:rsid w:val="00F73378"/>
    <w:rsid w:val="00F739B2"/>
    <w:rsid w:val="00F741CB"/>
    <w:rsid w:val="00F742F1"/>
    <w:rsid w:val="00F747E4"/>
    <w:rsid w:val="00F750E6"/>
    <w:rsid w:val="00F7588E"/>
    <w:rsid w:val="00F75931"/>
    <w:rsid w:val="00F75FA7"/>
    <w:rsid w:val="00F761B5"/>
    <w:rsid w:val="00F76C4D"/>
    <w:rsid w:val="00F775DF"/>
    <w:rsid w:val="00F775EF"/>
    <w:rsid w:val="00F778EA"/>
    <w:rsid w:val="00F808A8"/>
    <w:rsid w:val="00F80908"/>
    <w:rsid w:val="00F81080"/>
    <w:rsid w:val="00F81C2C"/>
    <w:rsid w:val="00F81E00"/>
    <w:rsid w:val="00F82128"/>
    <w:rsid w:val="00F821FA"/>
    <w:rsid w:val="00F8323C"/>
    <w:rsid w:val="00F8340E"/>
    <w:rsid w:val="00F8451C"/>
    <w:rsid w:val="00F84E10"/>
    <w:rsid w:val="00F85836"/>
    <w:rsid w:val="00F8629B"/>
    <w:rsid w:val="00F863BB"/>
    <w:rsid w:val="00F86864"/>
    <w:rsid w:val="00F86DA6"/>
    <w:rsid w:val="00F87404"/>
    <w:rsid w:val="00F90A1F"/>
    <w:rsid w:val="00F91314"/>
    <w:rsid w:val="00F91754"/>
    <w:rsid w:val="00F9214C"/>
    <w:rsid w:val="00F926BF"/>
    <w:rsid w:val="00F927E8"/>
    <w:rsid w:val="00F929FE"/>
    <w:rsid w:val="00F93734"/>
    <w:rsid w:val="00F9391A"/>
    <w:rsid w:val="00F93BBD"/>
    <w:rsid w:val="00F947DB"/>
    <w:rsid w:val="00F94B50"/>
    <w:rsid w:val="00F95AC6"/>
    <w:rsid w:val="00F960B4"/>
    <w:rsid w:val="00F96B2E"/>
    <w:rsid w:val="00F973DB"/>
    <w:rsid w:val="00FA065F"/>
    <w:rsid w:val="00FA1614"/>
    <w:rsid w:val="00FA3164"/>
    <w:rsid w:val="00FA35E2"/>
    <w:rsid w:val="00FA3E7E"/>
    <w:rsid w:val="00FA4741"/>
    <w:rsid w:val="00FA4A8D"/>
    <w:rsid w:val="00FA51DE"/>
    <w:rsid w:val="00FA5B8C"/>
    <w:rsid w:val="00FA5DAE"/>
    <w:rsid w:val="00FA6469"/>
    <w:rsid w:val="00FA6535"/>
    <w:rsid w:val="00FA6D2C"/>
    <w:rsid w:val="00FA6DE9"/>
    <w:rsid w:val="00FA7A8C"/>
    <w:rsid w:val="00FB176F"/>
    <w:rsid w:val="00FB229D"/>
    <w:rsid w:val="00FB2464"/>
    <w:rsid w:val="00FB2CBE"/>
    <w:rsid w:val="00FB2DB7"/>
    <w:rsid w:val="00FB3F49"/>
    <w:rsid w:val="00FB4276"/>
    <w:rsid w:val="00FB436B"/>
    <w:rsid w:val="00FB5A10"/>
    <w:rsid w:val="00FB6ED0"/>
    <w:rsid w:val="00FB7EA7"/>
    <w:rsid w:val="00FC0966"/>
    <w:rsid w:val="00FC0A9F"/>
    <w:rsid w:val="00FC12C0"/>
    <w:rsid w:val="00FC19C5"/>
    <w:rsid w:val="00FC251B"/>
    <w:rsid w:val="00FC2DDB"/>
    <w:rsid w:val="00FC36D1"/>
    <w:rsid w:val="00FC36D8"/>
    <w:rsid w:val="00FC3A05"/>
    <w:rsid w:val="00FC4082"/>
    <w:rsid w:val="00FC40DC"/>
    <w:rsid w:val="00FC4434"/>
    <w:rsid w:val="00FC4C36"/>
    <w:rsid w:val="00FC4FAB"/>
    <w:rsid w:val="00FC5AFE"/>
    <w:rsid w:val="00FC7398"/>
    <w:rsid w:val="00FC79A7"/>
    <w:rsid w:val="00FC79F6"/>
    <w:rsid w:val="00FC7B21"/>
    <w:rsid w:val="00FD012F"/>
    <w:rsid w:val="00FD0B71"/>
    <w:rsid w:val="00FD0EA1"/>
    <w:rsid w:val="00FD21B9"/>
    <w:rsid w:val="00FD385E"/>
    <w:rsid w:val="00FD3F97"/>
    <w:rsid w:val="00FD40DC"/>
    <w:rsid w:val="00FD441B"/>
    <w:rsid w:val="00FD45F3"/>
    <w:rsid w:val="00FD4E26"/>
    <w:rsid w:val="00FD5AD7"/>
    <w:rsid w:val="00FD6831"/>
    <w:rsid w:val="00FD6B35"/>
    <w:rsid w:val="00FD71C6"/>
    <w:rsid w:val="00FD76CA"/>
    <w:rsid w:val="00FD7C41"/>
    <w:rsid w:val="00FD7EF2"/>
    <w:rsid w:val="00FE00E9"/>
    <w:rsid w:val="00FE0170"/>
    <w:rsid w:val="00FE0AD6"/>
    <w:rsid w:val="00FE0DDE"/>
    <w:rsid w:val="00FE1D44"/>
    <w:rsid w:val="00FE36D0"/>
    <w:rsid w:val="00FE37F2"/>
    <w:rsid w:val="00FE41BF"/>
    <w:rsid w:val="00FE4944"/>
    <w:rsid w:val="00FE5EB0"/>
    <w:rsid w:val="00FF0EF9"/>
    <w:rsid w:val="00FF2583"/>
    <w:rsid w:val="00FF2989"/>
    <w:rsid w:val="00FF29DC"/>
    <w:rsid w:val="00FF52E9"/>
    <w:rsid w:val="00FF6A2C"/>
    <w:rsid w:val="00FF77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668"/>
    <w:pPr>
      <w:spacing w:after="0" w:line="240" w:lineRule="auto"/>
    </w:pPr>
    <w:rPr>
      <w:rFonts w:ascii="Times New Roman" w:eastAsia="Times New Roman" w:hAnsi="Times New Roman" w:cs="Times New Roman"/>
      <w:sz w:val="20"/>
      <w:szCs w:val="20"/>
      <w:lang w:eastAsia="ru-RU"/>
    </w:rPr>
  </w:style>
  <w:style w:type="paragraph" w:styleId="1">
    <w:name w:val="heading 1"/>
    <w:aliases w:val="h1,heading 1,1,H1,app heading 1,ITT t1,II+,I,H11,H12,H13,H14,H15,H16,H17,H18,...,(раздел),Document Header1,Заголов,Загол 2"/>
    <w:basedOn w:val="a"/>
    <w:next w:val="a"/>
    <w:link w:val="10"/>
    <w:uiPriority w:val="99"/>
    <w:qFormat/>
    <w:rsid w:val="001433A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H2,h2,2,Heading 2 Hidden,CHS,H2-Heading 2,l2,Header2,22,heading2,li...,Знак,heading 2,Заголовок 2 Знак Знак,Заголовок 2 Знак1"/>
    <w:basedOn w:val="a"/>
    <w:next w:val="a"/>
    <w:link w:val="20"/>
    <w:qFormat/>
    <w:rsid w:val="003527E5"/>
    <w:pPr>
      <w:keepNext/>
      <w:tabs>
        <w:tab w:val="left" w:pos="360"/>
        <w:tab w:val="num" w:pos="576"/>
      </w:tabs>
      <w:spacing w:before="240" w:after="60"/>
      <w:ind w:left="360" w:hanging="360"/>
      <w:jc w:val="center"/>
      <w:outlineLvl w:val="1"/>
    </w:pPr>
    <w:rPr>
      <w:lang w:eastAsia="zh-CN"/>
    </w:rPr>
  </w:style>
  <w:style w:type="paragraph" w:styleId="3">
    <w:name w:val="heading 3"/>
    <w:aliases w:val="h3,3,Level 1 - 1,h31,h32,h33,h34,h35,h36,h37,h38,h39,h310,h311,h321,h331,h341,h351,h361,h371,h381,h312,h322,h332,h342,h352,h362,h372,h382,h313,h323,h333,h343,h353,h363,h373,h383,h314,h324,h334,h344,h354,h364,h374,h384,h315,h325,h335,h345,H3"/>
    <w:basedOn w:val="a"/>
    <w:next w:val="a"/>
    <w:link w:val="30"/>
    <w:uiPriority w:val="9"/>
    <w:unhideWhenUsed/>
    <w:qFormat/>
    <w:rsid w:val="0013603D"/>
    <w:pPr>
      <w:keepNext/>
      <w:spacing w:before="240" w:after="60"/>
      <w:outlineLvl w:val="2"/>
    </w:pPr>
    <w:rPr>
      <w:rFonts w:ascii="Cambria" w:hAnsi="Cambria"/>
      <w:b/>
      <w:bCs/>
      <w:sz w:val="26"/>
      <w:szCs w:val="26"/>
    </w:rPr>
  </w:style>
  <w:style w:type="paragraph" w:styleId="4">
    <w:name w:val="heading 4"/>
    <w:aliases w:val="OG Heading 4"/>
    <w:basedOn w:val="a"/>
    <w:next w:val="a"/>
    <w:link w:val="40"/>
    <w:unhideWhenUsed/>
    <w:qFormat/>
    <w:rsid w:val="0013603D"/>
    <w:pPr>
      <w:keepNext/>
      <w:spacing w:before="240" w:after="60"/>
      <w:outlineLvl w:val="3"/>
    </w:pPr>
    <w:rPr>
      <w:rFonts w:ascii="Calibri" w:hAnsi="Calibri"/>
      <w:b/>
      <w:bCs/>
      <w:sz w:val="28"/>
      <w:szCs w:val="28"/>
    </w:rPr>
  </w:style>
  <w:style w:type="paragraph" w:styleId="5">
    <w:name w:val="heading 5"/>
    <w:basedOn w:val="a"/>
    <w:next w:val="a"/>
    <w:link w:val="50"/>
    <w:qFormat/>
    <w:rsid w:val="003527E5"/>
    <w:pPr>
      <w:tabs>
        <w:tab w:val="left" w:pos="0"/>
        <w:tab w:val="num" w:pos="1008"/>
      </w:tabs>
      <w:suppressAutoHyphens/>
      <w:spacing w:before="240" w:after="60"/>
      <w:ind w:left="1008" w:hanging="1008"/>
      <w:outlineLvl w:val="4"/>
    </w:pPr>
    <w:rPr>
      <w:b/>
      <w:bCs/>
      <w:i/>
      <w:iCs/>
      <w:sz w:val="26"/>
      <w:szCs w:val="26"/>
      <w:lang w:eastAsia="zh-CN"/>
    </w:rPr>
  </w:style>
  <w:style w:type="paragraph" w:styleId="6">
    <w:name w:val="heading 6"/>
    <w:basedOn w:val="a"/>
    <w:next w:val="a"/>
    <w:link w:val="60"/>
    <w:qFormat/>
    <w:rsid w:val="003527E5"/>
    <w:pPr>
      <w:tabs>
        <w:tab w:val="num" w:pos="1152"/>
      </w:tabs>
      <w:spacing w:before="240" w:after="60"/>
      <w:ind w:left="1152" w:hanging="1152"/>
      <w:outlineLvl w:val="5"/>
    </w:pPr>
    <w:rPr>
      <w:b/>
      <w:bCs/>
      <w:color w:val="333399"/>
      <w:lang w:eastAsia="zh-CN"/>
    </w:rPr>
  </w:style>
  <w:style w:type="paragraph" w:styleId="7">
    <w:name w:val="heading 7"/>
    <w:basedOn w:val="a"/>
    <w:next w:val="a"/>
    <w:link w:val="70"/>
    <w:qFormat/>
    <w:rsid w:val="003527E5"/>
    <w:pPr>
      <w:tabs>
        <w:tab w:val="left" w:pos="0"/>
        <w:tab w:val="num" w:pos="1296"/>
      </w:tabs>
      <w:suppressAutoHyphens/>
      <w:spacing w:before="240" w:after="60"/>
      <w:ind w:left="1296" w:hanging="1296"/>
      <w:outlineLvl w:val="6"/>
    </w:pPr>
    <w:rPr>
      <w:sz w:val="24"/>
      <w:szCs w:val="24"/>
      <w:lang w:eastAsia="zh-CN"/>
    </w:rPr>
  </w:style>
  <w:style w:type="paragraph" w:styleId="8">
    <w:name w:val="heading 8"/>
    <w:basedOn w:val="a"/>
    <w:next w:val="a"/>
    <w:link w:val="80"/>
    <w:qFormat/>
    <w:rsid w:val="003527E5"/>
    <w:pPr>
      <w:tabs>
        <w:tab w:val="left" w:pos="0"/>
        <w:tab w:val="num" w:pos="1440"/>
      </w:tabs>
      <w:suppressAutoHyphens/>
      <w:spacing w:before="240" w:after="60"/>
      <w:ind w:left="1440" w:hanging="1440"/>
      <w:outlineLvl w:val="7"/>
    </w:pPr>
    <w:rPr>
      <w:i/>
      <w:iCs/>
      <w:sz w:val="24"/>
      <w:szCs w:val="24"/>
      <w:lang w:eastAsia="zh-CN"/>
    </w:rPr>
  </w:style>
  <w:style w:type="paragraph" w:styleId="9">
    <w:name w:val="heading 9"/>
    <w:basedOn w:val="a"/>
    <w:next w:val="a"/>
    <w:link w:val="90"/>
    <w:qFormat/>
    <w:rsid w:val="003527E5"/>
    <w:pPr>
      <w:tabs>
        <w:tab w:val="left" w:pos="0"/>
        <w:tab w:val="num" w:pos="1584"/>
      </w:tabs>
      <w:suppressAutoHyphens/>
      <w:spacing w:before="240" w:after="60"/>
      <w:ind w:left="1584" w:hanging="1584"/>
      <w:outlineLvl w:val="8"/>
    </w:pPr>
    <w:rPr>
      <w:rFonts w:ascii="Arial" w:hAnsi="Arial" w:cs="Arial"/>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heading 1 Знак,1 Знак,H1 Знак,app heading 1 Знак,ITT t1 Знак,II+ Знак,I Знак,H11 Знак,H12 Знак,H13 Знак,H14 Знак,H15 Знак,H16 Знак,H17 Знак,H18 Знак,... Знак,(раздел) Знак,Document Header1 Знак,Заголов Знак,Загол 2 Знак"/>
    <w:basedOn w:val="a0"/>
    <w:link w:val="1"/>
    <w:uiPriority w:val="99"/>
    <w:rsid w:val="001433A4"/>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aliases w:val="H2 Знак,h2 Знак,2 Знак,Heading 2 Hidden Знак,CHS Знак,H2-Heading 2 Знак,l2 Знак,Header2 Знак,22 Знак,heading2 Знак,li... Знак,Знак Знак,heading 2 Знак,Заголовок 2 Знак Знак Знак,Заголовок 2 Знак1 Знак"/>
    <w:basedOn w:val="a0"/>
    <w:link w:val="2"/>
    <w:rsid w:val="003527E5"/>
    <w:rPr>
      <w:rFonts w:ascii="Times New Roman" w:eastAsia="Times New Roman" w:hAnsi="Times New Roman" w:cs="Times New Roman"/>
      <w:sz w:val="20"/>
      <w:szCs w:val="20"/>
      <w:lang w:eastAsia="zh-CN"/>
    </w:rPr>
  </w:style>
  <w:style w:type="character" w:customStyle="1" w:styleId="30">
    <w:name w:val="Заголовок 3 Знак"/>
    <w:aliases w:val="h3 Знак,3 Знак,Level 1 - 1 Знак,h31 Знак,h32 Знак,h33 Знак,h34 Знак,h35 Знак,h36 Знак,h37 Знак,h38 Знак,h39 Знак,h310 Знак,h311 Знак,h321 Знак,h331 Знак,h341 Знак,h351 Знак,h361 Знак,h371 Знак,h381 Знак,h312 Знак,h322 Знак,h332 Знак"/>
    <w:basedOn w:val="a0"/>
    <w:link w:val="3"/>
    <w:uiPriority w:val="9"/>
    <w:rsid w:val="0013603D"/>
    <w:rPr>
      <w:rFonts w:ascii="Cambria" w:eastAsia="Times New Roman" w:hAnsi="Cambria" w:cs="Times New Roman"/>
      <w:b/>
      <w:bCs/>
      <w:sz w:val="26"/>
      <w:szCs w:val="26"/>
      <w:lang w:eastAsia="ru-RU"/>
    </w:rPr>
  </w:style>
  <w:style w:type="character" w:customStyle="1" w:styleId="40">
    <w:name w:val="Заголовок 4 Знак"/>
    <w:aliases w:val="OG Heading 4 Знак"/>
    <w:basedOn w:val="a0"/>
    <w:link w:val="4"/>
    <w:rsid w:val="0013603D"/>
    <w:rPr>
      <w:rFonts w:ascii="Calibri" w:eastAsia="Times New Roman" w:hAnsi="Calibri" w:cs="Times New Roman"/>
      <w:b/>
      <w:bCs/>
      <w:sz w:val="28"/>
      <w:szCs w:val="28"/>
      <w:lang w:eastAsia="ru-RU"/>
    </w:rPr>
  </w:style>
  <w:style w:type="character" w:customStyle="1" w:styleId="50">
    <w:name w:val="Заголовок 5 Знак"/>
    <w:basedOn w:val="a0"/>
    <w:link w:val="5"/>
    <w:rsid w:val="003527E5"/>
    <w:rPr>
      <w:rFonts w:ascii="Times New Roman" w:eastAsia="Times New Roman" w:hAnsi="Times New Roman" w:cs="Times New Roman"/>
      <w:b/>
      <w:bCs/>
      <w:i/>
      <w:iCs/>
      <w:sz w:val="26"/>
      <w:szCs w:val="26"/>
      <w:lang w:eastAsia="zh-CN"/>
    </w:rPr>
  </w:style>
  <w:style w:type="character" w:customStyle="1" w:styleId="60">
    <w:name w:val="Заголовок 6 Знак"/>
    <w:basedOn w:val="a0"/>
    <w:link w:val="6"/>
    <w:rsid w:val="003527E5"/>
    <w:rPr>
      <w:rFonts w:ascii="Times New Roman" w:eastAsia="Times New Roman" w:hAnsi="Times New Roman" w:cs="Times New Roman"/>
      <w:b/>
      <w:bCs/>
      <w:color w:val="333399"/>
      <w:sz w:val="20"/>
      <w:szCs w:val="20"/>
      <w:lang w:eastAsia="zh-CN"/>
    </w:rPr>
  </w:style>
  <w:style w:type="character" w:customStyle="1" w:styleId="70">
    <w:name w:val="Заголовок 7 Знак"/>
    <w:basedOn w:val="a0"/>
    <w:link w:val="7"/>
    <w:rsid w:val="003527E5"/>
    <w:rPr>
      <w:rFonts w:ascii="Times New Roman" w:eastAsia="Times New Roman" w:hAnsi="Times New Roman" w:cs="Times New Roman"/>
      <w:sz w:val="24"/>
      <w:szCs w:val="24"/>
      <w:lang w:eastAsia="zh-CN"/>
    </w:rPr>
  </w:style>
  <w:style w:type="character" w:customStyle="1" w:styleId="80">
    <w:name w:val="Заголовок 8 Знак"/>
    <w:basedOn w:val="a0"/>
    <w:link w:val="8"/>
    <w:rsid w:val="003527E5"/>
    <w:rPr>
      <w:rFonts w:ascii="Times New Roman" w:eastAsia="Times New Roman" w:hAnsi="Times New Roman" w:cs="Times New Roman"/>
      <w:i/>
      <w:iCs/>
      <w:sz w:val="24"/>
      <w:szCs w:val="24"/>
      <w:lang w:eastAsia="zh-CN"/>
    </w:rPr>
  </w:style>
  <w:style w:type="character" w:customStyle="1" w:styleId="90">
    <w:name w:val="Заголовок 9 Знак"/>
    <w:basedOn w:val="a0"/>
    <w:link w:val="9"/>
    <w:rsid w:val="003527E5"/>
    <w:rPr>
      <w:rFonts w:ascii="Arial" w:eastAsia="Times New Roman" w:hAnsi="Arial" w:cs="Arial"/>
      <w:sz w:val="20"/>
      <w:szCs w:val="20"/>
      <w:lang w:eastAsia="zh-CN"/>
    </w:rPr>
  </w:style>
  <w:style w:type="paragraph" w:styleId="a3">
    <w:name w:val="Body Text Indent"/>
    <w:aliases w:val="Знак2,Знак2 Знак, Знак2,Знак2 З,Знак2 З Знак,Знак2 Знак Знак Знак Знак Знак Знак Знак Знак Знак Зн,Знак2 Знак Знак Знак Знак Знак Знак,Знак2 Знак Знак Знак Знак Знак"/>
    <w:basedOn w:val="a"/>
    <w:link w:val="a4"/>
    <w:rsid w:val="0013603D"/>
    <w:pPr>
      <w:ind w:firstLine="851"/>
    </w:pPr>
    <w:rPr>
      <w:sz w:val="28"/>
    </w:rPr>
  </w:style>
  <w:style w:type="character" w:customStyle="1" w:styleId="a4">
    <w:name w:val="Основной текст с отступом Знак"/>
    <w:aliases w:val="Знак2 Знак1,Знак2 Знак Знак, Знак2 Знак,Знак2 З Знак1,Знак2 З Знак Знак,Знак2 Знак Знак Знак Знак Знак Знак Знак Знак Знак Зн Знак,Знак2 Знак Знак Знак Знак Знак Знак Знак,Знак2 Знак Знак Знак Знак Знак Знак1"/>
    <w:basedOn w:val="a0"/>
    <w:link w:val="a3"/>
    <w:rsid w:val="0013603D"/>
    <w:rPr>
      <w:rFonts w:ascii="Times New Roman" w:eastAsia="Times New Roman" w:hAnsi="Times New Roman" w:cs="Times New Roman"/>
      <w:sz w:val="28"/>
      <w:szCs w:val="20"/>
      <w:lang w:eastAsia="ru-RU"/>
    </w:rPr>
  </w:style>
  <w:style w:type="paragraph" w:customStyle="1" w:styleId="ConsNormal">
    <w:name w:val="ConsNormal"/>
    <w:rsid w:val="0013603D"/>
    <w:pPr>
      <w:widowControl w:val="0"/>
      <w:snapToGri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13603D"/>
    <w:pPr>
      <w:spacing w:after="120" w:line="480" w:lineRule="auto"/>
      <w:ind w:left="283"/>
    </w:pPr>
    <w:rPr>
      <w:sz w:val="24"/>
      <w:szCs w:val="24"/>
    </w:rPr>
  </w:style>
  <w:style w:type="character" w:customStyle="1" w:styleId="22">
    <w:name w:val="Основной текст с отступом 2 Знак"/>
    <w:basedOn w:val="a0"/>
    <w:link w:val="21"/>
    <w:rsid w:val="0013603D"/>
    <w:rPr>
      <w:rFonts w:ascii="Times New Roman" w:eastAsia="Times New Roman" w:hAnsi="Times New Roman" w:cs="Times New Roman"/>
      <w:sz w:val="24"/>
      <w:szCs w:val="24"/>
      <w:lang w:eastAsia="ru-RU"/>
    </w:rPr>
  </w:style>
  <w:style w:type="paragraph" w:customStyle="1" w:styleId="ConsPlusNormal">
    <w:name w:val="ConsPlusNormal"/>
    <w:rsid w:val="001360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76">
    <w:name w:val="Font Style76"/>
    <w:rsid w:val="0013603D"/>
    <w:rPr>
      <w:rFonts w:ascii="Times New Roman" w:hAnsi="Times New Roman" w:cs="Times New Roman"/>
      <w:sz w:val="22"/>
      <w:szCs w:val="22"/>
    </w:rPr>
  </w:style>
  <w:style w:type="paragraph" w:customStyle="1" w:styleId="Style8">
    <w:name w:val="Style8"/>
    <w:basedOn w:val="a"/>
    <w:rsid w:val="0013603D"/>
    <w:pPr>
      <w:widowControl w:val="0"/>
      <w:suppressAutoHyphens/>
      <w:autoSpaceDE w:val="0"/>
      <w:spacing w:line="278" w:lineRule="exact"/>
      <w:jc w:val="center"/>
    </w:pPr>
    <w:rPr>
      <w:sz w:val="24"/>
      <w:szCs w:val="24"/>
      <w:lang w:eastAsia="ar-SA"/>
    </w:rPr>
  </w:style>
  <w:style w:type="paragraph" w:customStyle="1" w:styleId="Style6">
    <w:name w:val="Style6"/>
    <w:basedOn w:val="a"/>
    <w:rsid w:val="0013603D"/>
    <w:pPr>
      <w:widowControl w:val="0"/>
      <w:suppressAutoHyphens/>
      <w:autoSpaceDE w:val="0"/>
      <w:spacing w:line="269" w:lineRule="exact"/>
      <w:jc w:val="both"/>
    </w:pPr>
    <w:rPr>
      <w:sz w:val="24"/>
      <w:szCs w:val="24"/>
      <w:lang w:eastAsia="ar-SA"/>
    </w:rPr>
  </w:style>
  <w:style w:type="paragraph" w:customStyle="1" w:styleId="Style30">
    <w:name w:val="Style30"/>
    <w:basedOn w:val="a"/>
    <w:rsid w:val="0013603D"/>
    <w:pPr>
      <w:widowControl w:val="0"/>
      <w:suppressAutoHyphens/>
      <w:autoSpaceDE w:val="0"/>
      <w:spacing w:line="274" w:lineRule="exact"/>
      <w:ind w:firstLine="682"/>
    </w:pPr>
    <w:rPr>
      <w:sz w:val="24"/>
      <w:szCs w:val="24"/>
      <w:lang w:eastAsia="ar-SA"/>
    </w:rPr>
  </w:style>
  <w:style w:type="paragraph" w:styleId="a5">
    <w:name w:val="List Paragraph"/>
    <w:basedOn w:val="a"/>
    <w:link w:val="a6"/>
    <w:uiPriority w:val="34"/>
    <w:qFormat/>
    <w:rsid w:val="007877FE"/>
    <w:pPr>
      <w:ind w:left="720"/>
      <w:contextualSpacing/>
    </w:pPr>
  </w:style>
  <w:style w:type="character" w:customStyle="1" w:styleId="a6">
    <w:name w:val="Абзац списка Знак"/>
    <w:link w:val="a5"/>
    <w:uiPriority w:val="34"/>
    <w:locked/>
    <w:rsid w:val="0007187B"/>
    <w:rPr>
      <w:rFonts w:ascii="Times New Roman" w:eastAsia="Times New Roman" w:hAnsi="Times New Roman" w:cs="Times New Roman"/>
      <w:sz w:val="20"/>
      <w:szCs w:val="20"/>
      <w:lang w:eastAsia="ru-RU"/>
    </w:rPr>
  </w:style>
  <w:style w:type="paragraph" w:customStyle="1" w:styleId="ConsPlusCell">
    <w:name w:val="ConsPlusCell"/>
    <w:rsid w:val="00D43444"/>
    <w:pPr>
      <w:autoSpaceDE w:val="0"/>
      <w:autoSpaceDN w:val="0"/>
      <w:adjustRightInd w:val="0"/>
      <w:spacing w:after="0" w:line="240" w:lineRule="auto"/>
    </w:pPr>
    <w:rPr>
      <w:rFonts w:ascii="Calibri" w:hAnsi="Calibri" w:cs="Calibri"/>
    </w:rPr>
  </w:style>
  <w:style w:type="table" w:styleId="a7">
    <w:name w:val="Table Grid"/>
    <w:basedOn w:val="a1"/>
    <w:uiPriority w:val="59"/>
    <w:rsid w:val="009F5E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A90954"/>
    <w:rPr>
      <w:color w:val="0000FF" w:themeColor="hyperlink"/>
      <w:u w:val="single"/>
    </w:rPr>
  </w:style>
  <w:style w:type="paragraph" w:styleId="a9">
    <w:name w:val="Normal (Web)"/>
    <w:basedOn w:val="a"/>
    <w:uiPriority w:val="99"/>
    <w:unhideWhenUsed/>
    <w:rsid w:val="00B16C34"/>
    <w:pPr>
      <w:spacing w:before="100" w:beforeAutospacing="1" w:after="100" w:afterAutospacing="1"/>
    </w:pPr>
    <w:rPr>
      <w:sz w:val="24"/>
      <w:szCs w:val="24"/>
    </w:rPr>
  </w:style>
  <w:style w:type="paragraph" w:customStyle="1" w:styleId="attachmentsitem">
    <w:name w:val="attachments__item"/>
    <w:basedOn w:val="a"/>
    <w:rsid w:val="00B16C34"/>
    <w:pPr>
      <w:spacing w:before="100" w:beforeAutospacing="1" w:after="100" w:afterAutospacing="1"/>
    </w:pPr>
    <w:rPr>
      <w:sz w:val="24"/>
      <w:szCs w:val="24"/>
    </w:rPr>
  </w:style>
  <w:style w:type="paragraph" w:styleId="aa">
    <w:name w:val="Balloon Text"/>
    <w:basedOn w:val="a"/>
    <w:link w:val="ab"/>
    <w:uiPriority w:val="99"/>
    <w:semiHidden/>
    <w:unhideWhenUsed/>
    <w:rsid w:val="004906C6"/>
    <w:rPr>
      <w:rFonts w:ascii="Tahoma" w:hAnsi="Tahoma" w:cs="Tahoma"/>
      <w:sz w:val="16"/>
      <w:szCs w:val="16"/>
    </w:rPr>
  </w:style>
  <w:style w:type="character" w:customStyle="1" w:styleId="ab">
    <w:name w:val="Текст выноски Знак"/>
    <w:basedOn w:val="a0"/>
    <w:link w:val="aa"/>
    <w:uiPriority w:val="99"/>
    <w:semiHidden/>
    <w:rsid w:val="004906C6"/>
    <w:rPr>
      <w:rFonts w:ascii="Tahoma" w:eastAsia="Times New Roman" w:hAnsi="Tahoma" w:cs="Tahoma"/>
      <w:sz w:val="16"/>
      <w:szCs w:val="16"/>
      <w:lang w:eastAsia="ru-RU"/>
    </w:rPr>
  </w:style>
  <w:style w:type="paragraph" w:styleId="ac">
    <w:name w:val="Body Text"/>
    <w:basedOn w:val="a"/>
    <w:link w:val="ad"/>
    <w:uiPriority w:val="99"/>
    <w:unhideWhenUsed/>
    <w:rsid w:val="00B52B67"/>
    <w:pPr>
      <w:spacing w:after="120"/>
    </w:pPr>
  </w:style>
  <w:style w:type="character" w:customStyle="1" w:styleId="ad">
    <w:name w:val="Основной текст Знак"/>
    <w:basedOn w:val="a0"/>
    <w:link w:val="ac"/>
    <w:uiPriority w:val="99"/>
    <w:rsid w:val="00B52B67"/>
    <w:rPr>
      <w:rFonts w:ascii="Times New Roman" w:eastAsia="Times New Roman" w:hAnsi="Times New Roman" w:cs="Times New Roman"/>
      <w:sz w:val="20"/>
      <w:szCs w:val="20"/>
      <w:lang w:eastAsia="ru-RU"/>
    </w:rPr>
  </w:style>
  <w:style w:type="paragraph" w:styleId="ae">
    <w:name w:val="Revision"/>
    <w:hidden/>
    <w:uiPriority w:val="99"/>
    <w:semiHidden/>
    <w:rsid w:val="00C007EF"/>
    <w:pPr>
      <w:spacing w:after="0" w:line="240" w:lineRule="auto"/>
    </w:pPr>
    <w:rPr>
      <w:rFonts w:ascii="Times New Roman" w:eastAsia="Times New Roman" w:hAnsi="Times New Roman" w:cs="Times New Roman"/>
      <w:sz w:val="20"/>
      <w:szCs w:val="20"/>
      <w:lang w:eastAsia="ru-RU"/>
    </w:rPr>
  </w:style>
  <w:style w:type="character" w:customStyle="1" w:styleId="b-text">
    <w:name w:val="b-text"/>
    <w:basedOn w:val="a0"/>
    <w:rsid w:val="008D2FB8"/>
  </w:style>
  <w:style w:type="character" w:styleId="af">
    <w:name w:val="Strong"/>
    <w:basedOn w:val="a0"/>
    <w:uiPriority w:val="22"/>
    <w:qFormat/>
    <w:rsid w:val="00CC59F2"/>
    <w:rPr>
      <w:b/>
      <w:bCs/>
    </w:rPr>
  </w:style>
  <w:style w:type="paragraph" w:customStyle="1" w:styleId="11">
    <w:name w:val="Обычный1"/>
    <w:rsid w:val="003A01DC"/>
    <w:pPr>
      <w:widowControl w:val="0"/>
      <w:snapToGrid w:val="0"/>
      <w:spacing w:after="0" w:line="240" w:lineRule="auto"/>
      <w:ind w:firstLine="397"/>
      <w:jc w:val="both"/>
    </w:pPr>
    <w:rPr>
      <w:rFonts w:ascii="Times New Roman" w:eastAsia="Times New Roman" w:hAnsi="Times New Roman" w:cs="Times New Roman"/>
      <w:sz w:val="24"/>
      <w:szCs w:val="20"/>
      <w:lang w:eastAsia="ru-RU"/>
    </w:rPr>
  </w:style>
  <w:style w:type="paragraph" w:styleId="af0">
    <w:name w:val="header"/>
    <w:basedOn w:val="a"/>
    <w:link w:val="af1"/>
    <w:uiPriority w:val="99"/>
    <w:unhideWhenUsed/>
    <w:rsid w:val="00F8451C"/>
    <w:pPr>
      <w:tabs>
        <w:tab w:val="center" w:pos="4677"/>
        <w:tab w:val="right" w:pos="9355"/>
      </w:tabs>
    </w:pPr>
  </w:style>
  <w:style w:type="character" w:customStyle="1" w:styleId="af1">
    <w:name w:val="Верхний колонтитул Знак"/>
    <w:basedOn w:val="a0"/>
    <w:link w:val="af0"/>
    <w:uiPriority w:val="99"/>
    <w:rsid w:val="00F8451C"/>
    <w:rPr>
      <w:rFonts w:ascii="Times New Roman" w:eastAsia="Times New Roman" w:hAnsi="Times New Roman" w:cs="Times New Roman"/>
      <w:sz w:val="20"/>
      <w:szCs w:val="20"/>
      <w:lang w:eastAsia="ru-RU"/>
    </w:rPr>
  </w:style>
  <w:style w:type="paragraph" w:styleId="af2">
    <w:name w:val="footer"/>
    <w:basedOn w:val="a"/>
    <w:link w:val="af3"/>
    <w:uiPriority w:val="99"/>
    <w:unhideWhenUsed/>
    <w:rsid w:val="004748C6"/>
    <w:pPr>
      <w:tabs>
        <w:tab w:val="center" w:pos="4677"/>
        <w:tab w:val="right" w:pos="9355"/>
      </w:tabs>
    </w:pPr>
  </w:style>
  <w:style w:type="character" w:customStyle="1" w:styleId="af3">
    <w:name w:val="Нижний колонтитул Знак"/>
    <w:basedOn w:val="a0"/>
    <w:link w:val="af2"/>
    <w:uiPriority w:val="99"/>
    <w:rsid w:val="004748C6"/>
    <w:rPr>
      <w:rFonts w:ascii="Times New Roman" w:eastAsia="Times New Roman" w:hAnsi="Times New Roman" w:cs="Times New Roman"/>
      <w:sz w:val="20"/>
      <w:szCs w:val="20"/>
      <w:lang w:eastAsia="ru-RU"/>
    </w:rPr>
  </w:style>
  <w:style w:type="paragraph" w:customStyle="1" w:styleId="12">
    <w:name w:val="Абзац списка1"/>
    <w:basedOn w:val="a"/>
    <w:link w:val="ListParagraphChar"/>
    <w:rsid w:val="0007187B"/>
    <w:pPr>
      <w:ind w:left="720"/>
      <w:contextualSpacing/>
    </w:pPr>
    <w:rPr>
      <w:sz w:val="24"/>
      <w:szCs w:val="24"/>
      <w:lang w:val="en-US" w:eastAsia="en-US"/>
    </w:rPr>
  </w:style>
  <w:style w:type="character" w:customStyle="1" w:styleId="ListParagraphChar">
    <w:name w:val="List Paragraph Char"/>
    <w:link w:val="12"/>
    <w:locked/>
    <w:rsid w:val="00C52D93"/>
    <w:rPr>
      <w:rFonts w:ascii="Times New Roman" w:eastAsia="Times New Roman" w:hAnsi="Times New Roman" w:cs="Times New Roman"/>
      <w:sz w:val="24"/>
      <w:szCs w:val="24"/>
      <w:lang w:val="en-US"/>
    </w:rPr>
  </w:style>
  <w:style w:type="paragraph" w:styleId="af4">
    <w:name w:val="No Spacing"/>
    <w:uiPriority w:val="1"/>
    <w:qFormat/>
    <w:rsid w:val="004E3B32"/>
    <w:pPr>
      <w:spacing w:after="0" w:line="240" w:lineRule="auto"/>
    </w:pPr>
    <w:rPr>
      <w:rFonts w:ascii="Times New Roman" w:eastAsia="Times New Roman" w:hAnsi="Times New Roman" w:cs="Times New Roman"/>
      <w:sz w:val="20"/>
      <w:szCs w:val="20"/>
      <w:lang w:eastAsia="ru-RU"/>
    </w:rPr>
  </w:style>
  <w:style w:type="character" w:customStyle="1" w:styleId="blk">
    <w:name w:val="blk"/>
    <w:basedOn w:val="a0"/>
    <w:rsid w:val="00FB3F49"/>
  </w:style>
  <w:style w:type="character" w:customStyle="1" w:styleId="text-cut2">
    <w:name w:val="text-cut2"/>
    <w:basedOn w:val="a0"/>
    <w:rsid w:val="006869B8"/>
  </w:style>
  <w:style w:type="paragraph" w:customStyle="1" w:styleId="13">
    <w:name w:val="Без интервала1"/>
    <w:rsid w:val="00C52D93"/>
    <w:pPr>
      <w:spacing w:after="0" w:line="240" w:lineRule="auto"/>
    </w:pPr>
    <w:rPr>
      <w:rFonts w:ascii="Times New Roman" w:eastAsia="Calibri" w:hAnsi="Times New Roman" w:cs="Times New Roman"/>
      <w:sz w:val="20"/>
      <w:szCs w:val="20"/>
      <w:lang w:eastAsia="ru-RU"/>
    </w:rPr>
  </w:style>
  <w:style w:type="character" w:styleId="af5">
    <w:name w:val="annotation reference"/>
    <w:basedOn w:val="a0"/>
    <w:uiPriority w:val="99"/>
    <w:semiHidden/>
    <w:unhideWhenUsed/>
    <w:rsid w:val="005107D0"/>
    <w:rPr>
      <w:sz w:val="16"/>
      <w:szCs w:val="16"/>
    </w:rPr>
  </w:style>
  <w:style w:type="paragraph" w:styleId="af6">
    <w:name w:val="annotation text"/>
    <w:basedOn w:val="a"/>
    <w:link w:val="af7"/>
    <w:uiPriority w:val="99"/>
    <w:semiHidden/>
    <w:unhideWhenUsed/>
    <w:rsid w:val="005107D0"/>
  </w:style>
  <w:style w:type="character" w:customStyle="1" w:styleId="af7">
    <w:name w:val="Текст примечания Знак"/>
    <w:basedOn w:val="a0"/>
    <w:link w:val="af6"/>
    <w:uiPriority w:val="99"/>
    <w:semiHidden/>
    <w:rsid w:val="005107D0"/>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unhideWhenUsed/>
    <w:rsid w:val="005107D0"/>
    <w:rPr>
      <w:b/>
      <w:bCs/>
    </w:rPr>
  </w:style>
  <w:style w:type="character" w:customStyle="1" w:styleId="af9">
    <w:name w:val="Тема примечания Знак"/>
    <w:basedOn w:val="af7"/>
    <w:link w:val="af8"/>
    <w:uiPriority w:val="99"/>
    <w:semiHidden/>
    <w:rsid w:val="005107D0"/>
    <w:rPr>
      <w:rFonts w:ascii="Times New Roman" w:eastAsia="Times New Roman" w:hAnsi="Times New Roman" w:cs="Times New Roman"/>
      <w:b/>
      <w:bCs/>
      <w:sz w:val="20"/>
      <w:szCs w:val="20"/>
      <w:lang w:eastAsia="ru-RU"/>
    </w:rPr>
  </w:style>
  <w:style w:type="paragraph" w:customStyle="1" w:styleId="Standard">
    <w:name w:val="Standard"/>
    <w:rsid w:val="008C0AE9"/>
    <w:pPr>
      <w:suppressAutoHyphens/>
      <w:autoSpaceDN w:val="0"/>
      <w:spacing w:after="0" w:line="240" w:lineRule="auto"/>
      <w:textAlignment w:val="baseline"/>
    </w:pPr>
    <w:rPr>
      <w:rFonts w:ascii="Times New Roman" w:eastAsia="Calibri" w:hAnsi="Times New Roman" w:cs="Times New Roman"/>
      <w:kern w:val="3"/>
      <w:sz w:val="20"/>
      <w:szCs w:val="20"/>
      <w:lang w:eastAsia="ru-RU"/>
    </w:rPr>
  </w:style>
  <w:style w:type="character" w:customStyle="1" w:styleId="-">
    <w:name w:val="Интернет-ссылка"/>
    <w:basedOn w:val="a0"/>
    <w:uiPriority w:val="99"/>
    <w:unhideWhenUsed/>
    <w:rsid w:val="008717B5"/>
    <w:rPr>
      <w:color w:val="0000FF" w:themeColor="hyperlink"/>
      <w:u w:val="single"/>
    </w:rPr>
  </w:style>
  <w:style w:type="paragraph" w:customStyle="1" w:styleId="headertext">
    <w:name w:val="headertext"/>
    <w:basedOn w:val="a"/>
    <w:rsid w:val="00CF13FF"/>
    <w:pPr>
      <w:spacing w:before="100" w:beforeAutospacing="1" w:after="100" w:afterAutospacing="1"/>
    </w:pPr>
    <w:rPr>
      <w:sz w:val="24"/>
      <w:szCs w:val="24"/>
    </w:rPr>
  </w:style>
  <w:style w:type="paragraph" w:customStyle="1" w:styleId="formattext">
    <w:name w:val="formattext"/>
    <w:basedOn w:val="a"/>
    <w:rsid w:val="00CF13FF"/>
    <w:pPr>
      <w:spacing w:before="100" w:beforeAutospacing="1" w:after="100" w:afterAutospacing="1"/>
    </w:pPr>
    <w:rPr>
      <w:sz w:val="24"/>
      <w:szCs w:val="24"/>
    </w:rPr>
  </w:style>
  <w:style w:type="paragraph" w:customStyle="1" w:styleId="Default">
    <w:name w:val="Default"/>
    <w:rsid w:val="00621106"/>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14">
    <w:name w:val="Основной текст1"/>
    <w:rsid w:val="00621106"/>
  </w:style>
  <w:style w:type="paragraph" w:customStyle="1" w:styleId="textn">
    <w:name w:val="textn"/>
    <w:basedOn w:val="a"/>
    <w:rsid w:val="00621106"/>
    <w:pPr>
      <w:spacing w:before="100" w:beforeAutospacing="1" w:after="100" w:afterAutospacing="1"/>
    </w:pPr>
    <w:rPr>
      <w:sz w:val="24"/>
      <w:szCs w:val="24"/>
    </w:rPr>
  </w:style>
  <w:style w:type="character" w:customStyle="1" w:styleId="41">
    <w:name w:val="Основной текст (4)"/>
    <w:rsid w:val="00621106"/>
    <w:rPr>
      <w:rFonts w:ascii="Times New Roman" w:eastAsia="Times New Roman" w:hAnsi="Times New Roman" w:cs="Times New Roman" w:hint="default"/>
      <w:b w:val="0"/>
      <w:bCs w:val="0"/>
      <w:i w:val="0"/>
      <w:iCs w:val="0"/>
      <w:smallCaps w:val="0"/>
      <w:strike w:val="0"/>
      <w:dstrike w:val="0"/>
      <w:spacing w:val="0"/>
      <w:sz w:val="22"/>
      <w:szCs w:val="22"/>
      <w:u w:val="none"/>
      <w:effect w:val="none"/>
    </w:rPr>
  </w:style>
  <w:style w:type="character" w:customStyle="1" w:styleId="23">
    <w:name w:val="Заголовок №2_"/>
    <w:link w:val="24"/>
    <w:locked/>
    <w:rsid w:val="00621106"/>
    <w:rPr>
      <w:shd w:val="clear" w:color="auto" w:fill="FFFFFF"/>
    </w:rPr>
  </w:style>
  <w:style w:type="paragraph" w:customStyle="1" w:styleId="24">
    <w:name w:val="Заголовок №2"/>
    <w:basedOn w:val="a"/>
    <w:link w:val="23"/>
    <w:rsid w:val="00621106"/>
    <w:pPr>
      <w:shd w:val="clear" w:color="auto" w:fill="FFFFFF"/>
      <w:spacing w:line="274" w:lineRule="exact"/>
      <w:jc w:val="both"/>
      <w:outlineLvl w:val="1"/>
    </w:pPr>
    <w:rPr>
      <w:rFonts w:asciiTheme="minorHAnsi" w:eastAsiaTheme="minorHAnsi" w:hAnsiTheme="minorHAnsi" w:cstheme="minorBidi"/>
      <w:sz w:val="22"/>
      <w:szCs w:val="22"/>
      <w:lang w:eastAsia="en-US"/>
    </w:rPr>
  </w:style>
  <w:style w:type="character" w:customStyle="1" w:styleId="afa">
    <w:name w:val="Основной текст_"/>
    <w:link w:val="25"/>
    <w:uiPriority w:val="99"/>
    <w:locked/>
    <w:rsid w:val="00621106"/>
    <w:rPr>
      <w:shd w:val="clear" w:color="auto" w:fill="FFFFFF"/>
    </w:rPr>
  </w:style>
  <w:style w:type="paragraph" w:customStyle="1" w:styleId="25">
    <w:name w:val="Основной текст2"/>
    <w:basedOn w:val="a"/>
    <w:link w:val="afa"/>
    <w:uiPriority w:val="99"/>
    <w:rsid w:val="00621106"/>
    <w:pPr>
      <w:shd w:val="clear" w:color="auto" w:fill="FFFFFF"/>
      <w:spacing w:before="120" w:line="310" w:lineRule="exact"/>
    </w:pPr>
    <w:rPr>
      <w:rFonts w:asciiTheme="minorHAnsi" w:eastAsiaTheme="minorHAnsi" w:hAnsiTheme="minorHAnsi" w:cstheme="minorBidi"/>
      <w:sz w:val="22"/>
      <w:szCs w:val="22"/>
      <w:lang w:eastAsia="en-US"/>
    </w:rPr>
  </w:style>
  <w:style w:type="character" w:customStyle="1" w:styleId="26">
    <w:name w:val="Основной текст (2)_"/>
    <w:link w:val="27"/>
    <w:locked/>
    <w:rsid w:val="00621106"/>
    <w:rPr>
      <w:shd w:val="clear" w:color="auto" w:fill="FFFFFF"/>
    </w:rPr>
  </w:style>
  <w:style w:type="paragraph" w:customStyle="1" w:styleId="27">
    <w:name w:val="Основной текст (2)"/>
    <w:basedOn w:val="a"/>
    <w:link w:val="26"/>
    <w:rsid w:val="00621106"/>
    <w:pPr>
      <w:shd w:val="clear" w:color="auto" w:fill="FFFFFF"/>
      <w:spacing w:after="120" w:line="240" w:lineRule="atLeast"/>
    </w:pPr>
    <w:rPr>
      <w:rFonts w:asciiTheme="minorHAnsi" w:eastAsiaTheme="minorHAnsi" w:hAnsiTheme="minorHAnsi" w:cstheme="minorBidi"/>
      <w:sz w:val="22"/>
      <w:szCs w:val="22"/>
      <w:lang w:eastAsia="en-US"/>
    </w:rPr>
  </w:style>
  <w:style w:type="paragraph" w:customStyle="1" w:styleId="ConsPlusNonformat">
    <w:name w:val="ConsPlusNonformat"/>
    <w:uiPriority w:val="99"/>
    <w:rsid w:val="0062110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insertion">
    <w:name w:val="insertion"/>
    <w:basedOn w:val="a"/>
    <w:uiPriority w:val="99"/>
    <w:rsid w:val="00621106"/>
    <w:pPr>
      <w:spacing w:before="100" w:beforeAutospacing="1" w:after="100" w:afterAutospacing="1"/>
      <w:ind w:firstLine="709"/>
      <w:jc w:val="both"/>
    </w:pPr>
    <w:rPr>
      <w:color w:val="006600"/>
      <w:sz w:val="24"/>
      <w:szCs w:val="24"/>
    </w:rPr>
  </w:style>
  <w:style w:type="paragraph" w:customStyle="1" w:styleId="89481E15D11E4519A19743FF3A26585B">
    <w:name w:val="89481E15D11E4519A19743FF3A26585B"/>
    <w:rsid w:val="00621106"/>
    <w:rPr>
      <w:rFonts w:eastAsiaTheme="minorEastAsia"/>
      <w:lang w:eastAsia="ru-RU"/>
    </w:rPr>
  </w:style>
  <w:style w:type="character" w:customStyle="1" w:styleId="afb">
    <w:name w:val="Гипертекстовая ссылка"/>
    <w:uiPriority w:val="99"/>
    <w:rsid w:val="000B091E"/>
    <w:rPr>
      <w:b/>
      <w:bCs/>
      <w:color w:val="106BBE"/>
      <w:sz w:val="26"/>
      <w:szCs w:val="26"/>
    </w:rPr>
  </w:style>
  <w:style w:type="paragraph" w:customStyle="1" w:styleId="s1">
    <w:name w:val="s_1"/>
    <w:basedOn w:val="a"/>
    <w:rsid w:val="008F0F19"/>
    <w:pPr>
      <w:spacing w:before="100" w:beforeAutospacing="1" w:after="100" w:afterAutospacing="1"/>
    </w:pPr>
    <w:rPr>
      <w:sz w:val="24"/>
      <w:szCs w:val="24"/>
    </w:rPr>
  </w:style>
  <w:style w:type="paragraph" w:customStyle="1" w:styleId="FORMATTEXT0">
    <w:name w:val=".FORMATTEXT"/>
    <w:uiPriority w:val="99"/>
    <w:rsid w:val="008F6D5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8">
    <w:name w:val="Абзац списка2"/>
    <w:basedOn w:val="a"/>
    <w:rsid w:val="00013A39"/>
    <w:pPr>
      <w:suppressAutoHyphens/>
      <w:ind w:left="720"/>
      <w:contextualSpacing/>
    </w:pPr>
    <w:rPr>
      <w:rFonts w:eastAsia="Calibri"/>
      <w:lang w:eastAsia="zh-CN"/>
    </w:rPr>
  </w:style>
  <w:style w:type="character" w:customStyle="1" w:styleId="grame">
    <w:name w:val="grame"/>
    <w:basedOn w:val="a0"/>
    <w:rsid w:val="007C148F"/>
  </w:style>
  <w:style w:type="paragraph" w:customStyle="1" w:styleId="100">
    <w:name w:val="Знак10"/>
    <w:basedOn w:val="a"/>
    <w:uiPriority w:val="99"/>
    <w:rsid w:val="007C148F"/>
    <w:pPr>
      <w:spacing w:after="160" w:line="240" w:lineRule="exact"/>
    </w:pPr>
    <w:rPr>
      <w:rFonts w:ascii="Verdana" w:hAnsi="Verdana" w:cs="Verdana"/>
      <w:lang w:val="en-US" w:eastAsia="en-US"/>
    </w:rPr>
  </w:style>
  <w:style w:type="paragraph" w:styleId="afc">
    <w:name w:val="footnote text"/>
    <w:basedOn w:val="a"/>
    <w:link w:val="afd"/>
    <w:uiPriority w:val="99"/>
    <w:semiHidden/>
    <w:unhideWhenUsed/>
    <w:rsid w:val="007C148F"/>
    <w:rPr>
      <w:rFonts w:asciiTheme="minorHAnsi" w:eastAsiaTheme="minorHAnsi" w:hAnsiTheme="minorHAnsi" w:cstheme="minorBidi"/>
      <w:lang w:eastAsia="en-US"/>
    </w:rPr>
  </w:style>
  <w:style w:type="character" w:customStyle="1" w:styleId="afd">
    <w:name w:val="Текст сноски Знак"/>
    <w:basedOn w:val="a0"/>
    <w:link w:val="afc"/>
    <w:uiPriority w:val="99"/>
    <w:semiHidden/>
    <w:rsid w:val="007C148F"/>
    <w:rPr>
      <w:sz w:val="20"/>
      <w:szCs w:val="20"/>
    </w:rPr>
  </w:style>
  <w:style w:type="character" w:styleId="afe">
    <w:name w:val="footnote reference"/>
    <w:semiHidden/>
    <w:rsid w:val="007C148F"/>
    <w:rPr>
      <w:vertAlign w:val="superscript"/>
    </w:rPr>
  </w:style>
  <w:style w:type="paragraph" w:customStyle="1" w:styleId="ConsNonformat">
    <w:name w:val="ConsNonformat"/>
    <w:rsid w:val="007C148F"/>
    <w:pPr>
      <w:snapToGrid w:val="0"/>
      <w:spacing w:after="0" w:line="240" w:lineRule="auto"/>
      <w:ind w:right="19772"/>
    </w:pPr>
    <w:rPr>
      <w:rFonts w:ascii="Courier New" w:eastAsia="Times New Roman" w:hAnsi="Courier New" w:cs="Times New Roman"/>
      <w:sz w:val="20"/>
      <w:szCs w:val="20"/>
      <w:lang w:eastAsia="ru-RU"/>
    </w:rPr>
  </w:style>
  <w:style w:type="character" w:customStyle="1" w:styleId="iceouttxt4">
    <w:name w:val="iceouttxt4"/>
    <w:basedOn w:val="a0"/>
    <w:rsid w:val="007C148F"/>
  </w:style>
  <w:style w:type="paragraph" w:customStyle="1" w:styleId="210">
    <w:name w:val="Основной текст с отступом 21"/>
    <w:basedOn w:val="a"/>
    <w:rsid w:val="007C148F"/>
    <w:pPr>
      <w:overflowPunct w:val="0"/>
      <w:autoSpaceDE w:val="0"/>
      <w:autoSpaceDN w:val="0"/>
      <w:adjustRightInd w:val="0"/>
      <w:ind w:firstLine="567"/>
      <w:jc w:val="both"/>
      <w:textAlignment w:val="baseline"/>
    </w:pPr>
    <w:rPr>
      <w:sz w:val="24"/>
      <w:szCs w:val="24"/>
      <w:lang w:val="en-US"/>
    </w:rPr>
  </w:style>
  <w:style w:type="paragraph" w:customStyle="1" w:styleId="31">
    <w:name w:val="Стиль3 Знак Знак"/>
    <w:basedOn w:val="a9"/>
    <w:link w:val="32"/>
    <w:rsid w:val="007C148F"/>
    <w:pPr>
      <w:widowControl w:val="0"/>
      <w:tabs>
        <w:tab w:val="num" w:pos="227"/>
      </w:tabs>
      <w:adjustRightInd w:val="0"/>
      <w:spacing w:before="0" w:beforeAutospacing="0" w:after="0" w:afterAutospacing="0"/>
      <w:jc w:val="both"/>
      <w:textAlignment w:val="baseline"/>
    </w:pPr>
    <w:rPr>
      <w:rFonts w:eastAsia="Calibri"/>
      <w:szCs w:val="20"/>
    </w:rPr>
  </w:style>
  <w:style w:type="character" w:customStyle="1" w:styleId="32">
    <w:name w:val="Стиль3 Знак Знак Знак"/>
    <w:basedOn w:val="a0"/>
    <w:link w:val="31"/>
    <w:locked/>
    <w:rsid w:val="007C148F"/>
    <w:rPr>
      <w:rFonts w:ascii="Times New Roman" w:eastAsia="Calibri" w:hAnsi="Times New Roman" w:cs="Times New Roman"/>
      <w:sz w:val="24"/>
      <w:szCs w:val="20"/>
      <w:lang w:eastAsia="ru-RU"/>
    </w:rPr>
  </w:style>
  <w:style w:type="paragraph" w:customStyle="1" w:styleId="310">
    <w:name w:val="Основной текст с отступом 31"/>
    <w:basedOn w:val="a"/>
    <w:rsid w:val="007C148F"/>
    <w:pPr>
      <w:widowControl w:val="0"/>
      <w:suppressAutoHyphens/>
      <w:ind w:firstLine="709"/>
      <w:jc w:val="both"/>
    </w:pPr>
    <w:rPr>
      <w:sz w:val="28"/>
      <w:lang w:eastAsia="ar-SA"/>
    </w:rPr>
  </w:style>
  <w:style w:type="paragraph" w:customStyle="1" w:styleId="13pt">
    <w:name w:val="Обычный + 13 pt"/>
    <w:basedOn w:val="a"/>
    <w:rsid w:val="007C148F"/>
    <w:pPr>
      <w:suppressAutoHyphens/>
      <w:ind w:firstLine="567"/>
      <w:jc w:val="both"/>
    </w:pPr>
    <w:rPr>
      <w:sz w:val="26"/>
      <w:lang w:eastAsia="ar-SA"/>
    </w:rPr>
  </w:style>
  <w:style w:type="paragraph" w:customStyle="1" w:styleId="211">
    <w:name w:val="Основной текст 21"/>
    <w:basedOn w:val="a"/>
    <w:rsid w:val="007C148F"/>
    <w:pPr>
      <w:suppressAutoHyphens/>
      <w:spacing w:after="120" w:line="480" w:lineRule="auto"/>
    </w:pPr>
    <w:rPr>
      <w:lang w:eastAsia="ar-SA"/>
    </w:rPr>
  </w:style>
  <w:style w:type="character" w:customStyle="1" w:styleId="pinkbg1">
    <w:name w:val="pinkbg1"/>
    <w:basedOn w:val="a0"/>
    <w:rsid w:val="007C148F"/>
    <w:rPr>
      <w:caps w:val="0"/>
      <w:shd w:val="clear" w:color="auto" w:fill="FDD7C9"/>
    </w:rPr>
  </w:style>
  <w:style w:type="paragraph" w:customStyle="1" w:styleId="15">
    <w:name w:val="Текст1"/>
    <w:basedOn w:val="a"/>
    <w:rsid w:val="007C148F"/>
    <w:pPr>
      <w:suppressAutoHyphens/>
    </w:pPr>
    <w:rPr>
      <w:rFonts w:ascii="Courier New" w:hAnsi="Courier New" w:cs="Courier New"/>
      <w:lang w:eastAsia="ar-SA"/>
    </w:rPr>
  </w:style>
  <w:style w:type="paragraph" w:customStyle="1" w:styleId="aff">
    <w:name w:val="_Табл_№иНазвТаблицы"/>
    <w:next w:val="a"/>
    <w:rsid w:val="007C148F"/>
    <w:pPr>
      <w:spacing w:before="120" w:after="120" w:line="240" w:lineRule="auto"/>
    </w:pPr>
    <w:rPr>
      <w:rFonts w:ascii="Arial" w:eastAsia="MS Mincho" w:hAnsi="Arial" w:cs="Arial"/>
      <w:bCs/>
      <w:szCs w:val="20"/>
      <w:lang w:eastAsia="ru-RU"/>
    </w:rPr>
  </w:style>
  <w:style w:type="character" w:customStyle="1" w:styleId="match">
    <w:name w:val="match"/>
    <w:basedOn w:val="a0"/>
    <w:rsid w:val="007C148F"/>
  </w:style>
  <w:style w:type="character" w:customStyle="1" w:styleId="comment">
    <w:name w:val="comment"/>
    <w:basedOn w:val="a0"/>
    <w:rsid w:val="007C14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668"/>
    <w:pPr>
      <w:spacing w:after="0" w:line="240" w:lineRule="auto"/>
    </w:pPr>
    <w:rPr>
      <w:rFonts w:ascii="Times New Roman" w:eastAsia="Times New Roman" w:hAnsi="Times New Roman" w:cs="Times New Roman"/>
      <w:sz w:val="20"/>
      <w:szCs w:val="20"/>
      <w:lang w:eastAsia="ru-RU"/>
    </w:rPr>
  </w:style>
  <w:style w:type="paragraph" w:styleId="1">
    <w:name w:val="heading 1"/>
    <w:aliases w:val="h1,heading 1,1,H1,app heading 1,ITT t1,II+,I,H11,H12,H13,H14,H15,H16,H17,H18,...,(раздел),Document Header1,Заголов,Загол 2"/>
    <w:basedOn w:val="a"/>
    <w:next w:val="a"/>
    <w:link w:val="10"/>
    <w:uiPriority w:val="99"/>
    <w:qFormat/>
    <w:rsid w:val="001433A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H2,h2,2,Heading 2 Hidden,CHS,H2-Heading 2,l2,Header2,22,heading2,li...,Знак,heading 2,Заголовок 2 Знак Знак,Заголовок 2 Знак1"/>
    <w:basedOn w:val="a"/>
    <w:next w:val="a"/>
    <w:link w:val="20"/>
    <w:qFormat/>
    <w:rsid w:val="003527E5"/>
    <w:pPr>
      <w:keepNext/>
      <w:tabs>
        <w:tab w:val="left" w:pos="360"/>
        <w:tab w:val="num" w:pos="576"/>
      </w:tabs>
      <w:spacing w:before="240" w:after="60"/>
      <w:ind w:left="360" w:hanging="360"/>
      <w:jc w:val="center"/>
      <w:outlineLvl w:val="1"/>
    </w:pPr>
    <w:rPr>
      <w:lang w:eastAsia="zh-CN"/>
    </w:rPr>
  </w:style>
  <w:style w:type="paragraph" w:styleId="3">
    <w:name w:val="heading 3"/>
    <w:aliases w:val="h3,3,Level 1 - 1,h31,h32,h33,h34,h35,h36,h37,h38,h39,h310,h311,h321,h331,h341,h351,h361,h371,h381,h312,h322,h332,h342,h352,h362,h372,h382,h313,h323,h333,h343,h353,h363,h373,h383,h314,h324,h334,h344,h354,h364,h374,h384,h315,h325,h335,h345,H3"/>
    <w:basedOn w:val="a"/>
    <w:next w:val="a"/>
    <w:link w:val="30"/>
    <w:uiPriority w:val="9"/>
    <w:unhideWhenUsed/>
    <w:qFormat/>
    <w:rsid w:val="0013603D"/>
    <w:pPr>
      <w:keepNext/>
      <w:spacing w:before="240" w:after="60"/>
      <w:outlineLvl w:val="2"/>
    </w:pPr>
    <w:rPr>
      <w:rFonts w:ascii="Cambria" w:hAnsi="Cambria"/>
      <w:b/>
      <w:bCs/>
      <w:sz w:val="26"/>
      <w:szCs w:val="26"/>
    </w:rPr>
  </w:style>
  <w:style w:type="paragraph" w:styleId="4">
    <w:name w:val="heading 4"/>
    <w:aliases w:val="OG Heading 4"/>
    <w:basedOn w:val="a"/>
    <w:next w:val="a"/>
    <w:link w:val="40"/>
    <w:unhideWhenUsed/>
    <w:qFormat/>
    <w:rsid w:val="0013603D"/>
    <w:pPr>
      <w:keepNext/>
      <w:spacing w:before="240" w:after="60"/>
      <w:outlineLvl w:val="3"/>
    </w:pPr>
    <w:rPr>
      <w:rFonts w:ascii="Calibri" w:hAnsi="Calibri"/>
      <w:b/>
      <w:bCs/>
      <w:sz w:val="28"/>
      <w:szCs w:val="28"/>
    </w:rPr>
  </w:style>
  <w:style w:type="paragraph" w:styleId="5">
    <w:name w:val="heading 5"/>
    <w:basedOn w:val="a"/>
    <w:next w:val="a"/>
    <w:link w:val="50"/>
    <w:qFormat/>
    <w:rsid w:val="003527E5"/>
    <w:pPr>
      <w:tabs>
        <w:tab w:val="left" w:pos="0"/>
        <w:tab w:val="num" w:pos="1008"/>
      </w:tabs>
      <w:suppressAutoHyphens/>
      <w:spacing w:before="240" w:after="60"/>
      <w:ind w:left="1008" w:hanging="1008"/>
      <w:outlineLvl w:val="4"/>
    </w:pPr>
    <w:rPr>
      <w:b/>
      <w:bCs/>
      <w:i/>
      <w:iCs/>
      <w:sz w:val="26"/>
      <w:szCs w:val="26"/>
      <w:lang w:eastAsia="zh-CN"/>
    </w:rPr>
  </w:style>
  <w:style w:type="paragraph" w:styleId="6">
    <w:name w:val="heading 6"/>
    <w:basedOn w:val="a"/>
    <w:next w:val="a"/>
    <w:link w:val="60"/>
    <w:qFormat/>
    <w:rsid w:val="003527E5"/>
    <w:pPr>
      <w:tabs>
        <w:tab w:val="num" w:pos="1152"/>
      </w:tabs>
      <w:spacing w:before="240" w:after="60"/>
      <w:ind w:left="1152" w:hanging="1152"/>
      <w:outlineLvl w:val="5"/>
    </w:pPr>
    <w:rPr>
      <w:b/>
      <w:bCs/>
      <w:color w:val="333399"/>
      <w:lang w:eastAsia="zh-CN"/>
    </w:rPr>
  </w:style>
  <w:style w:type="paragraph" w:styleId="7">
    <w:name w:val="heading 7"/>
    <w:basedOn w:val="a"/>
    <w:next w:val="a"/>
    <w:link w:val="70"/>
    <w:qFormat/>
    <w:rsid w:val="003527E5"/>
    <w:pPr>
      <w:tabs>
        <w:tab w:val="left" w:pos="0"/>
        <w:tab w:val="num" w:pos="1296"/>
      </w:tabs>
      <w:suppressAutoHyphens/>
      <w:spacing w:before="240" w:after="60"/>
      <w:ind w:left="1296" w:hanging="1296"/>
      <w:outlineLvl w:val="6"/>
    </w:pPr>
    <w:rPr>
      <w:sz w:val="24"/>
      <w:szCs w:val="24"/>
      <w:lang w:eastAsia="zh-CN"/>
    </w:rPr>
  </w:style>
  <w:style w:type="paragraph" w:styleId="8">
    <w:name w:val="heading 8"/>
    <w:basedOn w:val="a"/>
    <w:next w:val="a"/>
    <w:link w:val="80"/>
    <w:qFormat/>
    <w:rsid w:val="003527E5"/>
    <w:pPr>
      <w:tabs>
        <w:tab w:val="left" w:pos="0"/>
        <w:tab w:val="num" w:pos="1440"/>
      </w:tabs>
      <w:suppressAutoHyphens/>
      <w:spacing w:before="240" w:after="60"/>
      <w:ind w:left="1440" w:hanging="1440"/>
      <w:outlineLvl w:val="7"/>
    </w:pPr>
    <w:rPr>
      <w:i/>
      <w:iCs/>
      <w:sz w:val="24"/>
      <w:szCs w:val="24"/>
      <w:lang w:eastAsia="zh-CN"/>
    </w:rPr>
  </w:style>
  <w:style w:type="paragraph" w:styleId="9">
    <w:name w:val="heading 9"/>
    <w:basedOn w:val="a"/>
    <w:next w:val="a"/>
    <w:link w:val="90"/>
    <w:qFormat/>
    <w:rsid w:val="003527E5"/>
    <w:pPr>
      <w:tabs>
        <w:tab w:val="left" w:pos="0"/>
        <w:tab w:val="num" w:pos="1584"/>
      </w:tabs>
      <w:suppressAutoHyphens/>
      <w:spacing w:before="240" w:after="60"/>
      <w:ind w:left="1584" w:hanging="1584"/>
      <w:outlineLvl w:val="8"/>
    </w:pPr>
    <w:rPr>
      <w:rFonts w:ascii="Arial" w:hAnsi="Arial" w:cs="Arial"/>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heading 1 Знак,1 Знак,H1 Знак,app heading 1 Знак,ITT t1 Знак,II+ Знак,I Знак,H11 Знак,H12 Знак,H13 Знак,H14 Знак,H15 Знак,H16 Знак,H17 Знак,H18 Знак,... Знак,(раздел) Знак,Document Header1 Знак,Заголов Знак,Загол 2 Знак"/>
    <w:basedOn w:val="a0"/>
    <w:link w:val="1"/>
    <w:uiPriority w:val="99"/>
    <w:rsid w:val="001433A4"/>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aliases w:val="H2 Знак,h2 Знак,2 Знак,Heading 2 Hidden Знак,CHS Знак,H2-Heading 2 Знак,l2 Знак,Header2 Знак,22 Знак,heading2 Знак,li... Знак,Знак Знак,heading 2 Знак,Заголовок 2 Знак Знак Знак,Заголовок 2 Знак1 Знак"/>
    <w:basedOn w:val="a0"/>
    <w:link w:val="2"/>
    <w:rsid w:val="003527E5"/>
    <w:rPr>
      <w:rFonts w:ascii="Times New Roman" w:eastAsia="Times New Roman" w:hAnsi="Times New Roman" w:cs="Times New Roman"/>
      <w:sz w:val="20"/>
      <w:szCs w:val="20"/>
      <w:lang w:eastAsia="zh-CN"/>
    </w:rPr>
  </w:style>
  <w:style w:type="character" w:customStyle="1" w:styleId="30">
    <w:name w:val="Заголовок 3 Знак"/>
    <w:aliases w:val="h3 Знак,3 Знак,Level 1 - 1 Знак,h31 Знак,h32 Знак,h33 Знак,h34 Знак,h35 Знак,h36 Знак,h37 Знак,h38 Знак,h39 Знак,h310 Знак,h311 Знак,h321 Знак,h331 Знак,h341 Знак,h351 Знак,h361 Знак,h371 Знак,h381 Знак,h312 Знак,h322 Знак,h332 Знак"/>
    <w:basedOn w:val="a0"/>
    <w:link w:val="3"/>
    <w:uiPriority w:val="9"/>
    <w:rsid w:val="0013603D"/>
    <w:rPr>
      <w:rFonts w:ascii="Cambria" w:eastAsia="Times New Roman" w:hAnsi="Cambria" w:cs="Times New Roman"/>
      <w:b/>
      <w:bCs/>
      <w:sz w:val="26"/>
      <w:szCs w:val="26"/>
      <w:lang w:eastAsia="ru-RU"/>
    </w:rPr>
  </w:style>
  <w:style w:type="character" w:customStyle="1" w:styleId="40">
    <w:name w:val="Заголовок 4 Знак"/>
    <w:aliases w:val="OG Heading 4 Знак"/>
    <w:basedOn w:val="a0"/>
    <w:link w:val="4"/>
    <w:rsid w:val="0013603D"/>
    <w:rPr>
      <w:rFonts w:ascii="Calibri" w:eastAsia="Times New Roman" w:hAnsi="Calibri" w:cs="Times New Roman"/>
      <w:b/>
      <w:bCs/>
      <w:sz w:val="28"/>
      <w:szCs w:val="28"/>
      <w:lang w:eastAsia="ru-RU"/>
    </w:rPr>
  </w:style>
  <w:style w:type="character" w:customStyle="1" w:styleId="50">
    <w:name w:val="Заголовок 5 Знак"/>
    <w:basedOn w:val="a0"/>
    <w:link w:val="5"/>
    <w:rsid w:val="003527E5"/>
    <w:rPr>
      <w:rFonts w:ascii="Times New Roman" w:eastAsia="Times New Roman" w:hAnsi="Times New Roman" w:cs="Times New Roman"/>
      <w:b/>
      <w:bCs/>
      <w:i/>
      <w:iCs/>
      <w:sz w:val="26"/>
      <w:szCs w:val="26"/>
      <w:lang w:eastAsia="zh-CN"/>
    </w:rPr>
  </w:style>
  <w:style w:type="character" w:customStyle="1" w:styleId="60">
    <w:name w:val="Заголовок 6 Знак"/>
    <w:basedOn w:val="a0"/>
    <w:link w:val="6"/>
    <w:rsid w:val="003527E5"/>
    <w:rPr>
      <w:rFonts w:ascii="Times New Roman" w:eastAsia="Times New Roman" w:hAnsi="Times New Roman" w:cs="Times New Roman"/>
      <w:b/>
      <w:bCs/>
      <w:color w:val="333399"/>
      <w:sz w:val="20"/>
      <w:szCs w:val="20"/>
      <w:lang w:eastAsia="zh-CN"/>
    </w:rPr>
  </w:style>
  <w:style w:type="character" w:customStyle="1" w:styleId="70">
    <w:name w:val="Заголовок 7 Знак"/>
    <w:basedOn w:val="a0"/>
    <w:link w:val="7"/>
    <w:rsid w:val="003527E5"/>
    <w:rPr>
      <w:rFonts w:ascii="Times New Roman" w:eastAsia="Times New Roman" w:hAnsi="Times New Roman" w:cs="Times New Roman"/>
      <w:sz w:val="24"/>
      <w:szCs w:val="24"/>
      <w:lang w:eastAsia="zh-CN"/>
    </w:rPr>
  </w:style>
  <w:style w:type="character" w:customStyle="1" w:styleId="80">
    <w:name w:val="Заголовок 8 Знак"/>
    <w:basedOn w:val="a0"/>
    <w:link w:val="8"/>
    <w:rsid w:val="003527E5"/>
    <w:rPr>
      <w:rFonts w:ascii="Times New Roman" w:eastAsia="Times New Roman" w:hAnsi="Times New Roman" w:cs="Times New Roman"/>
      <w:i/>
      <w:iCs/>
      <w:sz w:val="24"/>
      <w:szCs w:val="24"/>
      <w:lang w:eastAsia="zh-CN"/>
    </w:rPr>
  </w:style>
  <w:style w:type="character" w:customStyle="1" w:styleId="90">
    <w:name w:val="Заголовок 9 Знак"/>
    <w:basedOn w:val="a0"/>
    <w:link w:val="9"/>
    <w:rsid w:val="003527E5"/>
    <w:rPr>
      <w:rFonts w:ascii="Arial" w:eastAsia="Times New Roman" w:hAnsi="Arial" w:cs="Arial"/>
      <w:sz w:val="20"/>
      <w:szCs w:val="20"/>
      <w:lang w:eastAsia="zh-CN"/>
    </w:rPr>
  </w:style>
  <w:style w:type="paragraph" w:styleId="a3">
    <w:name w:val="Body Text Indent"/>
    <w:aliases w:val="Знак2,Знак2 Знак, Знак2,Знак2 З,Знак2 З Знак,Знак2 Знак Знак Знак Знак Знак Знак Знак Знак Знак Зн,Знак2 Знак Знак Знак Знак Знак Знак,Знак2 Знак Знак Знак Знак Знак"/>
    <w:basedOn w:val="a"/>
    <w:link w:val="a4"/>
    <w:rsid w:val="0013603D"/>
    <w:pPr>
      <w:ind w:firstLine="851"/>
    </w:pPr>
    <w:rPr>
      <w:sz w:val="28"/>
    </w:rPr>
  </w:style>
  <w:style w:type="character" w:customStyle="1" w:styleId="a4">
    <w:name w:val="Основной текст с отступом Знак"/>
    <w:aliases w:val="Знак2 Знак1,Знак2 Знак Знак, Знак2 Знак,Знак2 З Знак1,Знак2 З Знак Знак,Знак2 Знак Знак Знак Знак Знак Знак Знак Знак Знак Зн Знак,Знак2 Знак Знак Знак Знак Знак Знак Знак,Знак2 Знак Знак Знак Знак Знак Знак1"/>
    <w:basedOn w:val="a0"/>
    <w:link w:val="a3"/>
    <w:rsid w:val="0013603D"/>
    <w:rPr>
      <w:rFonts w:ascii="Times New Roman" w:eastAsia="Times New Roman" w:hAnsi="Times New Roman" w:cs="Times New Roman"/>
      <w:sz w:val="28"/>
      <w:szCs w:val="20"/>
      <w:lang w:eastAsia="ru-RU"/>
    </w:rPr>
  </w:style>
  <w:style w:type="paragraph" w:customStyle="1" w:styleId="ConsNormal">
    <w:name w:val="ConsNormal"/>
    <w:rsid w:val="0013603D"/>
    <w:pPr>
      <w:widowControl w:val="0"/>
      <w:snapToGri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13603D"/>
    <w:pPr>
      <w:spacing w:after="120" w:line="480" w:lineRule="auto"/>
      <w:ind w:left="283"/>
    </w:pPr>
    <w:rPr>
      <w:sz w:val="24"/>
      <w:szCs w:val="24"/>
    </w:rPr>
  </w:style>
  <w:style w:type="character" w:customStyle="1" w:styleId="22">
    <w:name w:val="Основной текст с отступом 2 Знак"/>
    <w:basedOn w:val="a0"/>
    <w:link w:val="21"/>
    <w:rsid w:val="0013603D"/>
    <w:rPr>
      <w:rFonts w:ascii="Times New Roman" w:eastAsia="Times New Roman" w:hAnsi="Times New Roman" w:cs="Times New Roman"/>
      <w:sz w:val="24"/>
      <w:szCs w:val="24"/>
      <w:lang w:eastAsia="ru-RU"/>
    </w:rPr>
  </w:style>
  <w:style w:type="paragraph" w:customStyle="1" w:styleId="ConsPlusNormal">
    <w:name w:val="ConsPlusNormal"/>
    <w:rsid w:val="001360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76">
    <w:name w:val="Font Style76"/>
    <w:rsid w:val="0013603D"/>
    <w:rPr>
      <w:rFonts w:ascii="Times New Roman" w:hAnsi="Times New Roman" w:cs="Times New Roman"/>
      <w:sz w:val="22"/>
      <w:szCs w:val="22"/>
    </w:rPr>
  </w:style>
  <w:style w:type="paragraph" w:customStyle="1" w:styleId="Style8">
    <w:name w:val="Style8"/>
    <w:basedOn w:val="a"/>
    <w:rsid w:val="0013603D"/>
    <w:pPr>
      <w:widowControl w:val="0"/>
      <w:suppressAutoHyphens/>
      <w:autoSpaceDE w:val="0"/>
      <w:spacing w:line="278" w:lineRule="exact"/>
      <w:jc w:val="center"/>
    </w:pPr>
    <w:rPr>
      <w:sz w:val="24"/>
      <w:szCs w:val="24"/>
      <w:lang w:eastAsia="ar-SA"/>
    </w:rPr>
  </w:style>
  <w:style w:type="paragraph" w:customStyle="1" w:styleId="Style6">
    <w:name w:val="Style6"/>
    <w:basedOn w:val="a"/>
    <w:rsid w:val="0013603D"/>
    <w:pPr>
      <w:widowControl w:val="0"/>
      <w:suppressAutoHyphens/>
      <w:autoSpaceDE w:val="0"/>
      <w:spacing w:line="269" w:lineRule="exact"/>
      <w:jc w:val="both"/>
    </w:pPr>
    <w:rPr>
      <w:sz w:val="24"/>
      <w:szCs w:val="24"/>
      <w:lang w:eastAsia="ar-SA"/>
    </w:rPr>
  </w:style>
  <w:style w:type="paragraph" w:customStyle="1" w:styleId="Style30">
    <w:name w:val="Style30"/>
    <w:basedOn w:val="a"/>
    <w:rsid w:val="0013603D"/>
    <w:pPr>
      <w:widowControl w:val="0"/>
      <w:suppressAutoHyphens/>
      <w:autoSpaceDE w:val="0"/>
      <w:spacing w:line="274" w:lineRule="exact"/>
      <w:ind w:firstLine="682"/>
    </w:pPr>
    <w:rPr>
      <w:sz w:val="24"/>
      <w:szCs w:val="24"/>
      <w:lang w:eastAsia="ar-SA"/>
    </w:rPr>
  </w:style>
  <w:style w:type="paragraph" w:styleId="a5">
    <w:name w:val="List Paragraph"/>
    <w:basedOn w:val="a"/>
    <w:link w:val="a6"/>
    <w:uiPriority w:val="34"/>
    <w:qFormat/>
    <w:rsid w:val="007877FE"/>
    <w:pPr>
      <w:ind w:left="720"/>
      <w:contextualSpacing/>
    </w:pPr>
  </w:style>
  <w:style w:type="character" w:customStyle="1" w:styleId="a6">
    <w:name w:val="Абзац списка Знак"/>
    <w:link w:val="a5"/>
    <w:uiPriority w:val="34"/>
    <w:locked/>
    <w:rsid w:val="0007187B"/>
    <w:rPr>
      <w:rFonts w:ascii="Times New Roman" w:eastAsia="Times New Roman" w:hAnsi="Times New Roman" w:cs="Times New Roman"/>
      <w:sz w:val="20"/>
      <w:szCs w:val="20"/>
      <w:lang w:eastAsia="ru-RU"/>
    </w:rPr>
  </w:style>
  <w:style w:type="paragraph" w:customStyle="1" w:styleId="ConsPlusCell">
    <w:name w:val="ConsPlusCell"/>
    <w:rsid w:val="00D43444"/>
    <w:pPr>
      <w:autoSpaceDE w:val="0"/>
      <w:autoSpaceDN w:val="0"/>
      <w:adjustRightInd w:val="0"/>
      <w:spacing w:after="0" w:line="240" w:lineRule="auto"/>
    </w:pPr>
    <w:rPr>
      <w:rFonts w:ascii="Calibri" w:hAnsi="Calibri" w:cs="Calibri"/>
    </w:rPr>
  </w:style>
  <w:style w:type="table" w:styleId="a7">
    <w:name w:val="Table Grid"/>
    <w:basedOn w:val="a1"/>
    <w:uiPriority w:val="59"/>
    <w:rsid w:val="009F5E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A90954"/>
    <w:rPr>
      <w:color w:val="0000FF" w:themeColor="hyperlink"/>
      <w:u w:val="single"/>
    </w:rPr>
  </w:style>
  <w:style w:type="paragraph" w:styleId="a9">
    <w:name w:val="Normal (Web)"/>
    <w:basedOn w:val="a"/>
    <w:uiPriority w:val="99"/>
    <w:unhideWhenUsed/>
    <w:rsid w:val="00B16C34"/>
    <w:pPr>
      <w:spacing w:before="100" w:beforeAutospacing="1" w:after="100" w:afterAutospacing="1"/>
    </w:pPr>
    <w:rPr>
      <w:sz w:val="24"/>
      <w:szCs w:val="24"/>
    </w:rPr>
  </w:style>
  <w:style w:type="paragraph" w:customStyle="1" w:styleId="attachmentsitem">
    <w:name w:val="attachments__item"/>
    <w:basedOn w:val="a"/>
    <w:rsid w:val="00B16C34"/>
    <w:pPr>
      <w:spacing w:before="100" w:beforeAutospacing="1" w:after="100" w:afterAutospacing="1"/>
    </w:pPr>
    <w:rPr>
      <w:sz w:val="24"/>
      <w:szCs w:val="24"/>
    </w:rPr>
  </w:style>
  <w:style w:type="paragraph" w:styleId="aa">
    <w:name w:val="Balloon Text"/>
    <w:basedOn w:val="a"/>
    <w:link w:val="ab"/>
    <w:uiPriority w:val="99"/>
    <w:semiHidden/>
    <w:unhideWhenUsed/>
    <w:rsid w:val="004906C6"/>
    <w:rPr>
      <w:rFonts w:ascii="Tahoma" w:hAnsi="Tahoma" w:cs="Tahoma"/>
      <w:sz w:val="16"/>
      <w:szCs w:val="16"/>
    </w:rPr>
  </w:style>
  <w:style w:type="character" w:customStyle="1" w:styleId="ab">
    <w:name w:val="Текст выноски Знак"/>
    <w:basedOn w:val="a0"/>
    <w:link w:val="aa"/>
    <w:uiPriority w:val="99"/>
    <w:semiHidden/>
    <w:rsid w:val="004906C6"/>
    <w:rPr>
      <w:rFonts w:ascii="Tahoma" w:eastAsia="Times New Roman" w:hAnsi="Tahoma" w:cs="Tahoma"/>
      <w:sz w:val="16"/>
      <w:szCs w:val="16"/>
      <w:lang w:eastAsia="ru-RU"/>
    </w:rPr>
  </w:style>
  <w:style w:type="paragraph" w:styleId="ac">
    <w:name w:val="Body Text"/>
    <w:basedOn w:val="a"/>
    <w:link w:val="ad"/>
    <w:uiPriority w:val="99"/>
    <w:unhideWhenUsed/>
    <w:rsid w:val="00B52B67"/>
    <w:pPr>
      <w:spacing w:after="120"/>
    </w:pPr>
  </w:style>
  <w:style w:type="character" w:customStyle="1" w:styleId="ad">
    <w:name w:val="Основной текст Знак"/>
    <w:basedOn w:val="a0"/>
    <w:link w:val="ac"/>
    <w:uiPriority w:val="99"/>
    <w:rsid w:val="00B52B67"/>
    <w:rPr>
      <w:rFonts w:ascii="Times New Roman" w:eastAsia="Times New Roman" w:hAnsi="Times New Roman" w:cs="Times New Roman"/>
      <w:sz w:val="20"/>
      <w:szCs w:val="20"/>
      <w:lang w:eastAsia="ru-RU"/>
    </w:rPr>
  </w:style>
  <w:style w:type="paragraph" w:styleId="ae">
    <w:name w:val="Revision"/>
    <w:hidden/>
    <w:uiPriority w:val="99"/>
    <w:semiHidden/>
    <w:rsid w:val="00C007EF"/>
    <w:pPr>
      <w:spacing w:after="0" w:line="240" w:lineRule="auto"/>
    </w:pPr>
    <w:rPr>
      <w:rFonts w:ascii="Times New Roman" w:eastAsia="Times New Roman" w:hAnsi="Times New Roman" w:cs="Times New Roman"/>
      <w:sz w:val="20"/>
      <w:szCs w:val="20"/>
      <w:lang w:eastAsia="ru-RU"/>
    </w:rPr>
  </w:style>
  <w:style w:type="character" w:customStyle="1" w:styleId="b-text">
    <w:name w:val="b-text"/>
    <w:basedOn w:val="a0"/>
    <w:rsid w:val="008D2FB8"/>
  </w:style>
  <w:style w:type="character" w:styleId="af">
    <w:name w:val="Strong"/>
    <w:basedOn w:val="a0"/>
    <w:uiPriority w:val="22"/>
    <w:qFormat/>
    <w:rsid w:val="00CC59F2"/>
    <w:rPr>
      <w:b/>
      <w:bCs/>
    </w:rPr>
  </w:style>
  <w:style w:type="paragraph" w:customStyle="1" w:styleId="11">
    <w:name w:val="Обычный1"/>
    <w:rsid w:val="003A01DC"/>
    <w:pPr>
      <w:widowControl w:val="0"/>
      <w:snapToGrid w:val="0"/>
      <w:spacing w:after="0" w:line="240" w:lineRule="auto"/>
      <w:ind w:firstLine="397"/>
      <w:jc w:val="both"/>
    </w:pPr>
    <w:rPr>
      <w:rFonts w:ascii="Times New Roman" w:eastAsia="Times New Roman" w:hAnsi="Times New Roman" w:cs="Times New Roman"/>
      <w:sz w:val="24"/>
      <w:szCs w:val="20"/>
      <w:lang w:eastAsia="ru-RU"/>
    </w:rPr>
  </w:style>
  <w:style w:type="paragraph" w:styleId="af0">
    <w:name w:val="header"/>
    <w:basedOn w:val="a"/>
    <w:link w:val="af1"/>
    <w:uiPriority w:val="99"/>
    <w:unhideWhenUsed/>
    <w:rsid w:val="00F8451C"/>
    <w:pPr>
      <w:tabs>
        <w:tab w:val="center" w:pos="4677"/>
        <w:tab w:val="right" w:pos="9355"/>
      </w:tabs>
    </w:pPr>
  </w:style>
  <w:style w:type="character" w:customStyle="1" w:styleId="af1">
    <w:name w:val="Верхний колонтитул Знак"/>
    <w:basedOn w:val="a0"/>
    <w:link w:val="af0"/>
    <w:uiPriority w:val="99"/>
    <w:rsid w:val="00F8451C"/>
    <w:rPr>
      <w:rFonts w:ascii="Times New Roman" w:eastAsia="Times New Roman" w:hAnsi="Times New Roman" w:cs="Times New Roman"/>
      <w:sz w:val="20"/>
      <w:szCs w:val="20"/>
      <w:lang w:eastAsia="ru-RU"/>
    </w:rPr>
  </w:style>
  <w:style w:type="paragraph" w:styleId="af2">
    <w:name w:val="footer"/>
    <w:basedOn w:val="a"/>
    <w:link w:val="af3"/>
    <w:uiPriority w:val="99"/>
    <w:unhideWhenUsed/>
    <w:rsid w:val="004748C6"/>
    <w:pPr>
      <w:tabs>
        <w:tab w:val="center" w:pos="4677"/>
        <w:tab w:val="right" w:pos="9355"/>
      </w:tabs>
    </w:pPr>
  </w:style>
  <w:style w:type="character" w:customStyle="1" w:styleId="af3">
    <w:name w:val="Нижний колонтитул Знак"/>
    <w:basedOn w:val="a0"/>
    <w:link w:val="af2"/>
    <w:uiPriority w:val="99"/>
    <w:rsid w:val="004748C6"/>
    <w:rPr>
      <w:rFonts w:ascii="Times New Roman" w:eastAsia="Times New Roman" w:hAnsi="Times New Roman" w:cs="Times New Roman"/>
      <w:sz w:val="20"/>
      <w:szCs w:val="20"/>
      <w:lang w:eastAsia="ru-RU"/>
    </w:rPr>
  </w:style>
  <w:style w:type="paragraph" w:customStyle="1" w:styleId="12">
    <w:name w:val="Абзац списка1"/>
    <w:basedOn w:val="a"/>
    <w:link w:val="ListParagraphChar"/>
    <w:rsid w:val="0007187B"/>
    <w:pPr>
      <w:ind w:left="720"/>
      <w:contextualSpacing/>
    </w:pPr>
    <w:rPr>
      <w:sz w:val="24"/>
      <w:szCs w:val="24"/>
      <w:lang w:val="en-US" w:eastAsia="en-US"/>
    </w:rPr>
  </w:style>
  <w:style w:type="character" w:customStyle="1" w:styleId="ListParagraphChar">
    <w:name w:val="List Paragraph Char"/>
    <w:link w:val="12"/>
    <w:locked/>
    <w:rsid w:val="00C52D93"/>
    <w:rPr>
      <w:rFonts w:ascii="Times New Roman" w:eastAsia="Times New Roman" w:hAnsi="Times New Roman" w:cs="Times New Roman"/>
      <w:sz w:val="24"/>
      <w:szCs w:val="24"/>
      <w:lang w:val="en-US"/>
    </w:rPr>
  </w:style>
  <w:style w:type="paragraph" w:styleId="af4">
    <w:name w:val="No Spacing"/>
    <w:uiPriority w:val="1"/>
    <w:qFormat/>
    <w:rsid w:val="004E3B32"/>
    <w:pPr>
      <w:spacing w:after="0" w:line="240" w:lineRule="auto"/>
    </w:pPr>
    <w:rPr>
      <w:rFonts w:ascii="Times New Roman" w:eastAsia="Times New Roman" w:hAnsi="Times New Roman" w:cs="Times New Roman"/>
      <w:sz w:val="20"/>
      <w:szCs w:val="20"/>
      <w:lang w:eastAsia="ru-RU"/>
    </w:rPr>
  </w:style>
  <w:style w:type="character" w:customStyle="1" w:styleId="blk">
    <w:name w:val="blk"/>
    <w:basedOn w:val="a0"/>
    <w:rsid w:val="00FB3F49"/>
  </w:style>
  <w:style w:type="character" w:customStyle="1" w:styleId="text-cut2">
    <w:name w:val="text-cut2"/>
    <w:basedOn w:val="a0"/>
    <w:rsid w:val="006869B8"/>
  </w:style>
  <w:style w:type="paragraph" w:customStyle="1" w:styleId="13">
    <w:name w:val="Без интервала1"/>
    <w:rsid w:val="00C52D93"/>
    <w:pPr>
      <w:spacing w:after="0" w:line="240" w:lineRule="auto"/>
    </w:pPr>
    <w:rPr>
      <w:rFonts w:ascii="Times New Roman" w:eastAsia="Calibri" w:hAnsi="Times New Roman" w:cs="Times New Roman"/>
      <w:sz w:val="20"/>
      <w:szCs w:val="20"/>
      <w:lang w:eastAsia="ru-RU"/>
    </w:rPr>
  </w:style>
  <w:style w:type="character" w:styleId="af5">
    <w:name w:val="annotation reference"/>
    <w:basedOn w:val="a0"/>
    <w:uiPriority w:val="99"/>
    <w:semiHidden/>
    <w:unhideWhenUsed/>
    <w:rsid w:val="005107D0"/>
    <w:rPr>
      <w:sz w:val="16"/>
      <w:szCs w:val="16"/>
    </w:rPr>
  </w:style>
  <w:style w:type="paragraph" w:styleId="af6">
    <w:name w:val="annotation text"/>
    <w:basedOn w:val="a"/>
    <w:link w:val="af7"/>
    <w:uiPriority w:val="99"/>
    <w:semiHidden/>
    <w:unhideWhenUsed/>
    <w:rsid w:val="005107D0"/>
  </w:style>
  <w:style w:type="character" w:customStyle="1" w:styleId="af7">
    <w:name w:val="Текст примечания Знак"/>
    <w:basedOn w:val="a0"/>
    <w:link w:val="af6"/>
    <w:uiPriority w:val="99"/>
    <w:semiHidden/>
    <w:rsid w:val="005107D0"/>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unhideWhenUsed/>
    <w:rsid w:val="005107D0"/>
    <w:rPr>
      <w:b/>
      <w:bCs/>
    </w:rPr>
  </w:style>
  <w:style w:type="character" w:customStyle="1" w:styleId="af9">
    <w:name w:val="Тема примечания Знак"/>
    <w:basedOn w:val="af7"/>
    <w:link w:val="af8"/>
    <w:uiPriority w:val="99"/>
    <w:semiHidden/>
    <w:rsid w:val="005107D0"/>
    <w:rPr>
      <w:rFonts w:ascii="Times New Roman" w:eastAsia="Times New Roman" w:hAnsi="Times New Roman" w:cs="Times New Roman"/>
      <w:b/>
      <w:bCs/>
      <w:sz w:val="20"/>
      <w:szCs w:val="20"/>
      <w:lang w:eastAsia="ru-RU"/>
    </w:rPr>
  </w:style>
  <w:style w:type="paragraph" w:customStyle="1" w:styleId="Standard">
    <w:name w:val="Standard"/>
    <w:rsid w:val="008C0AE9"/>
    <w:pPr>
      <w:suppressAutoHyphens/>
      <w:autoSpaceDN w:val="0"/>
      <w:spacing w:after="0" w:line="240" w:lineRule="auto"/>
      <w:textAlignment w:val="baseline"/>
    </w:pPr>
    <w:rPr>
      <w:rFonts w:ascii="Times New Roman" w:eastAsia="Calibri" w:hAnsi="Times New Roman" w:cs="Times New Roman"/>
      <w:kern w:val="3"/>
      <w:sz w:val="20"/>
      <w:szCs w:val="20"/>
      <w:lang w:eastAsia="ru-RU"/>
    </w:rPr>
  </w:style>
  <w:style w:type="character" w:customStyle="1" w:styleId="-">
    <w:name w:val="Интернет-ссылка"/>
    <w:basedOn w:val="a0"/>
    <w:uiPriority w:val="99"/>
    <w:unhideWhenUsed/>
    <w:rsid w:val="008717B5"/>
    <w:rPr>
      <w:color w:val="0000FF" w:themeColor="hyperlink"/>
      <w:u w:val="single"/>
    </w:rPr>
  </w:style>
  <w:style w:type="paragraph" w:customStyle="1" w:styleId="headertext">
    <w:name w:val="headertext"/>
    <w:basedOn w:val="a"/>
    <w:rsid w:val="00CF13FF"/>
    <w:pPr>
      <w:spacing w:before="100" w:beforeAutospacing="1" w:after="100" w:afterAutospacing="1"/>
    </w:pPr>
    <w:rPr>
      <w:sz w:val="24"/>
      <w:szCs w:val="24"/>
    </w:rPr>
  </w:style>
  <w:style w:type="paragraph" w:customStyle="1" w:styleId="formattext">
    <w:name w:val="formattext"/>
    <w:basedOn w:val="a"/>
    <w:rsid w:val="00CF13FF"/>
    <w:pPr>
      <w:spacing w:before="100" w:beforeAutospacing="1" w:after="100" w:afterAutospacing="1"/>
    </w:pPr>
    <w:rPr>
      <w:sz w:val="24"/>
      <w:szCs w:val="24"/>
    </w:rPr>
  </w:style>
  <w:style w:type="paragraph" w:customStyle="1" w:styleId="Default">
    <w:name w:val="Default"/>
    <w:rsid w:val="00621106"/>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14">
    <w:name w:val="Основной текст1"/>
    <w:rsid w:val="00621106"/>
  </w:style>
  <w:style w:type="paragraph" w:customStyle="1" w:styleId="textn">
    <w:name w:val="textn"/>
    <w:basedOn w:val="a"/>
    <w:rsid w:val="00621106"/>
    <w:pPr>
      <w:spacing w:before="100" w:beforeAutospacing="1" w:after="100" w:afterAutospacing="1"/>
    </w:pPr>
    <w:rPr>
      <w:sz w:val="24"/>
      <w:szCs w:val="24"/>
    </w:rPr>
  </w:style>
  <w:style w:type="character" w:customStyle="1" w:styleId="41">
    <w:name w:val="Основной текст (4)"/>
    <w:rsid w:val="00621106"/>
    <w:rPr>
      <w:rFonts w:ascii="Times New Roman" w:eastAsia="Times New Roman" w:hAnsi="Times New Roman" w:cs="Times New Roman" w:hint="default"/>
      <w:b w:val="0"/>
      <w:bCs w:val="0"/>
      <w:i w:val="0"/>
      <w:iCs w:val="0"/>
      <w:smallCaps w:val="0"/>
      <w:strike w:val="0"/>
      <w:dstrike w:val="0"/>
      <w:spacing w:val="0"/>
      <w:sz w:val="22"/>
      <w:szCs w:val="22"/>
      <w:u w:val="none"/>
      <w:effect w:val="none"/>
    </w:rPr>
  </w:style>
  <w:style w:type="character" w:customStyle="1" w:styleId="23">
    <w:name w:val="Заголовок №2_"/>
    <w:link w:val="24"/>
    <w:locked/>
    <w:rsid w:val="00621106"/>
    <w:rPr>
      <w:shd w:val="clear" w:color="auto" w:fill="FFFFFF"/>
    </w:rPr>
  </w:style>
  <w:style w:type="paragraph" w:customStyle="1" w:styleId="24">
    <w:name w:val="Заголовок №2"/>
    <w:basedOn w:val="a"/>
    <w:link w:val="23"/>
    <w:rsid w:val="00621106"/>
    <w:pPr>
      <w:shd w:val="clear" w:color="auto" w:fill="FFFFFF"/>
      <w:spacing w:line="274" w:lineRule="exact"/>
      <w:jc w:val="both"/>
      <w:outlineLvl w:val="1"/>
    </w:pPr>
    <w:rPr>
      <w:rFonts w:asciiTheme="minorHAnsi" w:eastAsiaTheme="minorHAnsi" w:hAnsiTheme="minorHAnsi" w:cstheme="minorBidi"/>
      <w:sz w:val="22"/>
      <w:szCs w:val="22"/>
      <w:lang w:eastAsia="en-US"/>
    </w:rPr>
  </w:style>
  <w:style w:type="character" w:customStyle="1" w:styleId="afa">
    <w:name w:val="Основной текст_"/>
    <w:link w:val="25"/>
    <w:uiPriority w:val="99"/>
    <w:locked/>
    <w:rsid w:val="00621106"/>
    <w:rPr>
      <w:shd w:val="clear" w:color="auto" w:fill="FFFFFF"/>
    </w:rPr>
  </w:style>
  <w:style w:type="paragraph" w:customStyle="1" w:styleId="25">
    <w:name w:val="Основной текст2"/>
    <w:basedOn w:val="a"/>
    <w:link w:val="afa"/>
    <w:uiPriority w:val="99"/>
    <w:rsid w:val="00621106"/>
    <w:pPr>
      <w:shd w:val="clear" w:color="auto" w:fill="FFFFFF"/>
      <w:spacing w:before="120" w:line="310" w:lineRule="exact"/>
    </w:pPr>
    <w:rPr>
      <w:rFonts w:asciiTheme="minorHAnsi" w:eastAsiaTheme="minorHAnsi" w:hAnsiTheme="minorHAnsi" w:cstheme="minorBidi"/>
      <w:sz w:val="22"/>
      <w:szCs w:val="22"/>
      <w:lang w:eastAsia="en-US"/>
    </w:rPr>
  </w:style>
  <w:style w:type="character" w:customStyle="1" w:styleId="26">
    <w:name w:val="Основной текст (2)_"/>
    <w:link w:val="27"/>
    <w:locked/>
    <w:rsid w:val="00621106"/>
    <w:rPr>
      <w:shd w:val="clear" w:color="auto" w:fill="FFFFFF"/>
    </w:rPr>
  </w:style>
  <w:style w:type="paragraph" w:customStyle="1" w:styleId="27">
    <w:name w:val="Основной текст (2)"/>
    <w:basedOn w:val="a"/>
    <w:link w:val="26"/>
    <w:rsid w:val="00621106"/>
    <w:pPr>
      <w:shd w:val="clear" w:color="auto" w:fill="FFFFFF"/>
      <w:spacing w:after="120" w:line="240" w:lineRule="atLeast"/>
    </w:pPr>
    <w:rPr>
      <w:rFonts w:asciiTheme="minorHAnsi" w:eastAsiaTheme="minorHAnsi" w:hAnsiTheme="minorHAnsi" w:cstheme="minorBidi"/>
      <w:sz w:val="22"/>
      <w:szCs w:val="22"/>
      <w:lang w:eastAsia="en-US"/>
    </w:rPr>
  </w:style>
  <w:style w:type="paragraph" w:customStyle="1" w:styleId="ConsPlusNonformat">
    <w:name w:val="ConsPlusNonformat"/>
    <w:uiPriority w:val="99"/>
    <w:rsid w:val="0062110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insertion">
    <w:name w:val="insertion"/>
    <w:basedOn w:val="a"/>
    <w:uiPriority w:val="99"/>
    <w:rsid w:val="00621106"/>
    <w:pPr>
      <w:spacing w:before="100" w:beforeAutospacing="1" w:after="100" w:afterAutospacing="1"/>
      <w:ind w:firstLine="709"/>
      <w:jc w:val="both"/>
    </w:pPr>
    <w:rPr>
      <w:color w:val="006600"/>
      <w:sz w:val="24"/>
      <w:szCs w:val="24"/>
    </w:rPr>
  </w:style>
  <w:style w:type="paragraph" w:customStyle="1" w:styleId="89481E15D11E4519A19743FF3A26585B">
    <w:name w:val="89481E15D11E4519A19743FF3A26585B"/>
    <w:rsid w:val="00621106"/>
    <w:rPr>
      <w:rFonts w:eastAsiaTheme="minorEastAsia"/>
      <w:lang w:eastAsia="ru-RU"/>
    </w:rPr>
  </w:style>
  <w:style w:type="character" w:customStyle="1" w:styleId="afb">
    <w:name w:val="Гипертекстовая ссылка"/>
    <w:uiPriority w:val="99"/>
    <w:rsid w:val="000B091E"/>
    <w:rPr>
      <w:b/>
      <w:bCs/>
      <w:color w:val="106BBE"/>
      <w:sz w:val="26"/>
      <w:szCs w:val="26"/>
    </w:rPr>
  </w:style>
  <w:style w:type="paragraph" w:customStyle="1" w:styleId="s1">
    <w:name w:val="s_1"/>
    <w:basedOn w:val="a"/>
    <w:rsid w:val="008F0F19"/>
    <w:pPr>
      <w:spacing w:before="100" w:beforeAutospacing="1" w:after="100" w:afterAutospacing="1"/>
    </w:pPr>
    <w:rPr>
      <w:sz w:val="24"/>
      <w:szCs w:val="24"/>
    </w:rPr>
  </w:style>
  <w:style w:type="paragraph" w:customStyle="1" w:styleId="FORMATTEXT0">
    <w:name w:val=".FORMATTEXT"/>
    <w:uiPriority w:val="99"/>
    <w:rsid w:val="008F6D5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8">
    <w:name w:val="Абзац списка2"/>
    <w:basedOn w:val="a"/>
    <w:rsid w:val="00013A39"/>
    <w:pPr>
      <w:suppressAutoHyphens/>
      <w:ind w:left="720"/>
      <w:contextualSpacing/>
    </w:pPr>
    <w:rPr>
      <w:rFonts w:eastAsia="Calibri"/>
      <w:lang w:eastAsia="zh-CN"/>
    </w:rPr>
  </w:style>
  <w:style w:type="character" w:customStyle="1" w:styleId="grame">
    <w:name w:val="grame"/>
    <w:basedOn w:val="a0"/>
    <w:rsid w:val="007C148F"/>
  </w:style>
  <w:style w:type="paragraph" w:customStyle="1" w:styleId="100">
    <w:name w:val="Знак10"/>
    <w:basedOn w:val="a"/>
    <w:uiPriority w:val="99"/>
    <w:rsid w:val="007C148F"/>
    <w:pPr>
      <w:spacing w:after="160" w:line="240" w:lineRule="exact"/>
    </w:pPr>
    <w:rPr>
      <w:rFonts w:ascii="Verdana" w:hAnsi="Verdana" w:cs="Verdana"/>
      <w:lang w:val="en-US" w:eastAsia="en-US"/>
    </w:rPr>
  </w:style>
  <w:style w:type="paragraph" w:styleId="afc">
    <w:name w:val="footnote text"/>
    <w:basedOn w:val="a"/>
    <w:link w:val="afd"/>
    <w:uiPriority w:val="99"/>
    <w:semiHidden/>
    <w:unhideWhenUsed/>
    <w:rsid w:val="007C148F"/>
    <w:rPr>
      <w:rFonts w:asciiTheme="minorHAnsi" w:eastAsiaTheme="minorHAnsi" w:hAnsiTheme="minorHAnsi" w:cstheme="minorBidi"/>
      <w:lang w:eastAsia="en-US"/>
    </w:rPr>
  </w:style>
  <w:style w:type="character" w:customStyle="1" w:styleId="afd">
    <w:name w:val="Текст сноски Знак"/>
    <w:basedOn w:val="a0"/>
    <w:link w:val="afc"/>
    <w:uiPriority w:val="99"/>
    <w:semiHidden/>
    <w:rsid w:val="007C148F"/>
    <w:rPr>
      <w:sz w:val="20"/>
      <w:szCs w:val="20"/>
    </w:rPr>
  </w:style>
  <w:style w:type="character" w:styleId="afe">
    <w:name w:val="footnote reference"/>
    <w:semiHidden/>
    <w:rsid w:val="007C148F"/>
    <w:rPr>
      <w:vertAlign w:val="superscript"/>
    </w:rPr>
  </w:style>
  <w:style w:type="paragraph" w:customStyle="1" w:styleId="ConsNonformat">
    <w:name w:val="ConsNonformat"/>
    <w:rsid w:val="007C148F"/>
    <w:pPr>
      <w:snapToGrid w:val="0"/>
      <w:spacing w:after="0" w:line="240" w:lineRule="auto"/>
      <w:ind w:right="19772"/>
    </w:pPr>
    <w:rPr>
      <w:rFonts w:ascii="Courier New" w:eastAsia="Times New Roman" w:hAnsi="Courier New" w:cs="Times New Roman"/>
      <w:sz w:val="20"/>
      <w:szCs w:val="20"/>
      <w:lang w:eastAsia="ru-RU"/>
    </w:rPr>
  </w:style>
  <w:style w:type="character" w:customStyle="1" w:styleId="iceouttxt4">
    <w:name w:val="iceouttxt4"/>
    <w:basedOn w:val="a0"/>
    <w:rsid w:val="007C148F"/>
  </w:style>
  <w:style w:type="paragraph" w:customStyle="1" w:styleId="210">
    <w:name w:val="Основной текст с отступом 21"/>
    <w:basedOn w:val="a"/>
    <w:rsid w:val="007C148F"/>
    <w:pPr>
      <w:overflowPunct w:val="0"/>
      <w:autoSpaceDE w:val="0"/>
      <w:autoSpaceDN w:val="0"/>
      <w:adjustRightInd w:val="0"/>
      <w:ind w:firstLine="567"/>
      <w:jc w:val="both"/>
      <w:textAlignment w:val="baseline"/>
    </w:pPr>
    <w:rPr>
      <w:sz w:val="24"/>
      <w:szCs w:val="24"/>
      <w:lang w:val="en-US"/>
    </w:rPr>
  </w:style>
  <w:style w:type="paragraph" w:customStyle="1" w:styleId="31">
    <w:name w:val="Стиль3 Знак Знак"/>
    <w:basedOn w:val="a9"/>
    <w:link w:val="32"/>
    <w:rsid w:val="007C148F"/>
    <w:pPr>
      <w:widowControl w:val="0"/>
      <w:tabs>
        <w:tab w:val="num" w:pos="227"/>
      </w:tabs>
      <w:adjustRightInd w:val="0"/>
      <w:spacing w:before="0" w:beforeAutospacing="0" w:after="0" w:afterAutospacing="0"/>
      <w:jc w:val="both"/>
      <w:textAlignment w:val="baseline"/>
    </w:pPr>
    <w:rPr>
      <w:rFonts w:eastAsia="Calibri"/>
      <w:szCs w:val="20"/>
    </w:rPr>
  </w:style>
  <w:style w:type="character" w:customStyle="1" w:styleId="32">
    <w:name w:val="Стиль3 Знак Знак Знак"/>
    <w:basedOn w:val="a0"/>
    <w:link w:val="31"/>
    <w:locked/>
    <w:rsid w:val="007C148F"/>
    <w:rPr>
      <w:rFonts w:ascii="Times New Roman" w:eastAsia="Calibri" w:hAnsi="Times New Roman" w:cs="Times New Roman"/>
      <w:sz w:val="24"/>
      <w:szCs w:val="20"/>
      <w:lang w:eastAsia="ru-RU"/>
    </w:rPr>
  </w:style>
  <w:style w:type="paragraph" w:customStyle="1" w:styleId="310">
    <w:name w:val="Основной текст с отступом 31"/>
    <w:basedOn w:val="a"/>
    <w:rsid w:val="007C148F"/>
    <w:pPr>
      <w:widowControl w:val="0"/>
      <w:suppressAutoHyphens/>
      <w:ind w:firstLine="709"/>
      <w:jc w:val="both"/>
    </w:pPr>
    <w:rPr>
      <w:sz w:val="28"/>
      <w:lang w:eastAsia="ar-SA"/>
    </w:rPr>
  </w:style>
  <w:style w:type="paragraph" w:customStyle="1" w:styleId="13pt">
    <w:name w:val="Обычный + 13 pt"/>
    <w:basedOn w:val="a"/>
    <w:rsid w:val="007C148F"/>
    <w:pPr>
      <w:suppressAutoHyphens/>
      <w:ind w:firstLine="567"/>
      <w:jc w:val="both"/>
    </w:pPr>
    <w:rPr>
      <w:sz w:val="26"/>
      <w:lang w:eastAsia="ar-SA"/>
    </w:rPr>
  </w:style>
  <w:style w:type="paragraph" w:customStyle="1" w:styleId="211">
    <w:name w:val="Основной текст 21"/>
    <w:basedOn w:val="a"/>
    <w:rsid w:val="007C148F"/>
    <w:pPr>
      <w:suppressAutoHyphens/>
      <w:spacing w:after="120" w:line="480" w:lineRule="auto"/>
    </w:pPr>
    <w:rPr>
      <w:lang w:eastAsia="ar-SA"/>
    </w:rPr>
  </w:style>
  <w:style w:type="character" w:customStyle="1" w:styleId="pinkbg1">
    <w:name w:val="pinkbg1"/>
    <w:basedOn w:val="a0"/>
    <w:rsid w:val="007C148F"/>
    <w:rPr>
      <w:caps w:val="0"/>
      <w:shd w:val="clear" w:color="auto" w:fill="FDD7C9"/>
    </w:rPr>
  </w:style>
  <w:style w:type="paragraph" w:customStyle="1" w:styleId="15">
    <w:name w:val="Текст1"/>
    <w:basedOn w:val="a"/>
    <w:rsid w:val="007C148F"/>
    <w:pPr>
      <w:suppressAutoHyphens/>
    </w:pPr>
    <w:rPr>
      <w:rFonts w:ascii="Courier New" w:hAnsi="Courier New" w:cs="Courier New"/>
      <w:lang w:eastAsia="ar-SA"/>
    </w:rPr>
  </w:style>
  <w:style w:type="paragraph" w:customStyle="1" w:styleId="aff">
    <w:name w:val="_Табл_№иНазвТаблицы"/>
    <w:next w:val="a"/>
    <w:rsid w:val="007C148F"/>
    <w:pPr>
      <w:spacing w:before="120" w:after="120" w:line="240" w:lineRule="auto"/>
    </w:pPr>
    <w:rPr>
      <w:rFonts w:ascii="Arial" w:eastAsia="MS Mincho" w:hAnsi="Arial" w:cs="Arial"/>
      <w:bCs/>
      <w:szCs w:val="20"/>
      <w:lang w:eastAsia="ru-RU"/>
    </w:rPr>
  </w:style>
  <w:style w:type="character" w:customStyle="1" w:styleId="match">
    <w:name w:val="match"/>
    <w:basedOn w:val="a0"/>
    <w:rsid w:val="007C148F"/>
  </w:style>
  <w:style w:type="character" w:customStyle="1" w:styleId="comment">
    <w:name w:val="comment"/>
    <w:basedOn w:val="a0"/>
    <w:rsid w:val="007C14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98209">
      <w:bodyDiv w:val="1"/>
      <w:marLeft w:val="0"/>
      <w:marRight w:val="0"/>
      <w:marTop w:val="0"/>
      <w:marBottom w:val="0"/>
      <w:divBdr>
        <w:top w:val="none" w:sz="0" w:space="0" w:color="auto"/>
        <w:left w:val="none" w:sz="0" w:space="0" w:color="auto"/>
        <w:bottom w:val="none" w:sz="0" w:space="0" w:color="auto"/>
        <w:right w:val="none" w:sz="0" w:space="0" w:color="auto"/>
      </w:divBdr>
    </w:div>
    <w:div w:id="43530739">
      <w:bodyDiv w:val="1"/>
      <w:marLeft w:val="0"/>
      <w:marRight w:val="0"/>
      <w:marTop w:val="0"/>
      <w:marBottom w:val="0"/>
      <w:divBdr>
        <w:top w:val="none" w:sz="0" w:space="0" w:color="auto"/>
        <w:left w:val="none" w:sz="0" w:space="0" w:color="auto"/>
        <w:bottom w:val="none" w:sz="0" w:space="0" w:color="auto"/>
        <w:right w:val="none" w:sz="0" w:space="0" w:color="auto"/>
      </w:divBdr>
    </w:div>
    <w:div w:id="132603059">
      <w:bodyDiv w:val="1"/>
      <w:marLeft w:val="0"/>
      <w:marRight w:val="0"/>
      <w:marTop w:val="0"/>
      <w:marBottom w:val="0"/>
      <w:divBdr>
        <w:top w:val="none" w:sz="0" w:space="0" w:color="auto"/>
        <w:left w:val="none" w:sz="0" w:space="0" w:color="auto"/>
        <w:bottom w:val="none" w:sz="0" w:space="0" w:color="auto"/>
        <w:right w:val="none" w:sz="0" w:space="0" w:color="auto"/>
      </w:divBdr>
    </w:div>
    <w:div w:id="139229344">
      <w:bodyDiv w:val="1"/>
      <w:marLeft w:val="0"/>
      <w:marRight w:val="0"/>
      <w:marTop w:val="0"/>
      <w:marBottom w:val="0"/>
      <w:divBdr>
        <w:top w:val="none" w:sz="0" w:space="0" w:color="auto"/>
        <w:left w:val="none" w:sz="0" w:space="0" w:color="auto"/>
        <w:bottom w:val="none" w:sz="0" w:space="0" w:color="auto"/>
        <w:right w:val="none" w:sz="0" w:space="0" w:color="auto"/>
      </w:divBdr>
    </w:div>
    <w:div w:id="187303251">
      <w:bodyDiv w:val="1"/>
      <w:marLeft w:val="0"/>
      <w:marRight w:val="0"/>
      <w:marTop w:val="0"/>
      <w:marBottom w:val="0"/>
      <w:divBdr>
        <w:top w:val="none" w:sz="0" w:space="0" w:color="auto"/>
        <w:left w:val="none" w:sz="0" w:space="0" w:color="auto"/>
        <w:bottom w:val="none" w:sz="0" w:space="0" w:color="auto"/>
        <w:right w:val="none" w:sz="0" w:space="0" w:color="auto"/>
      </w:divBdr>
      <w:divsChild>
        <w:div w:id="604655571">
          <w:marLeft w:val="0"/>
          <w:marRight w:val="0"/>
          <w:marTop w:val="0"/>
          <w:marBottom w:val="0"/>
          <w:divBdr>
            <w:top w:val="none" w:sz="0" w:space="0" w:color="auto"/>
            <w:left w:val="none" w:sz="0" w:space="0" w:color="auto"/>
            <w:bottom w:val="none" w:sz="0" w:space="0" w:color="auto"/>
            <w:right w:val="none" w:sz="0" w:space="0" w:color="auto"/>
          </w:divBdr>
        </w:div>
        <w:div w:id="941181928">
          <w:marLeft w:val="0"/>
          <w:marRight w:val="0"/>
          <w:marTop w:val="0"/>
          <w:marBottom w:val="0"/>
          <w:divBdr>
            <w:top w:val="none" w:sz="0" w:space="0" w:color="auto"/>
            <w:left w:val="none" w:sz="0" w:space="0" w:color="auto"/>
            <w:bottom w:val="none" w:sz="0" w:space="0" w:color="auto"/>
            <w:right w:val="none" w:sz="0" w:space="0" w:color="auto"/>
          </w:divBdr>
        </w:div>
        <w:div w:id="1227643194">
          <w:marLeft w:val="0"/>
          <w:marRight w:val="0"/>
          <w:marTop w:val="0"/>
          <w:marBottom w:val="0"/>
          <w:divBdr>
            <w:top w:val="none" w:sz="0" w:space="0" w:color="auto"/>
            <w:left w:val="none" w:sz="0" w:space="0" w:color="auto"/>
            <w:bottom w:val="none" w:sz="0" w:space="0" w:color="auto"/>
            <w:right w:val="none" w:sz="0" w:space="0" w:color="auto"/>
          </w:divBdr>
        </w:div>
        <w:div w:id="1364018082">
          <w:marLeft w:val="0"/>
          <w:marRight w:val="0"/>
          <w:marTop w:val="0"/>
          <w:marBottom w:val="0"/>
          <w:divBdr>
            <w:top w:val="none" w:sz="0" w:space="0" w:color="auto"/>
            <w:left w:val="none" w:sz="0" w:space="0" w:color="auto"/>
            <w:bottom w:val="none" w:sz="0" w:space="0" w:color="auto"/>
            <w:right w:val="none" w:sz="0" w:space="0" w:color="auto"/>
          </w:divBdr>
        </w:div>
        <w:div w:id="1947689908">
          <w:marLeft w:val="0"/>
          <w:marRight w:val="0"/>
          <w:marTop w:val="0"/>
          <w:marBottom w:val="0"/>
          <w:divBdr>
            <w:top w:val="none" w:sz="0" w:space="0" w:color="auto"/>
            <w:left w:val="none" w:sz="0" w:space="0" w:color="auto"/>
            <w:bottom w:val="none" w:sz="0" w:space="0" w:color="auto"/>
            <w:right w:val="none" w:sz="0" w:space="0" w:color="auto"/>
          </w:divBdr>
        </w:div>
      </w:divsChild>
    </w:div>
    <w:div w:id="221329491">
      <w:bodyDiv w:val="1"/>
      <w:marLeft w:val="0"/>
      <w:marRight w:val="0"/>
      <w:marTop w:val="0"/>
      <w:marBottom w:val="0"/>
      <w:divBdr>
        <w:top w:val="none" w:sz="0" w:space="0" w:color="auto"/>
        <w:left w:val="none" w:sz="0" w:space="0" w:color="auto"/>
        <w:bottom w:val="none" w:sz="0" w:space="0" w:color="auto"/>
        <w:right w:val="none" w:sz="0" w:space="0" w:color="auto"/>
      </w:divBdr>
    </w:div>
    <w:div w:id="298726253">
      <w:bodyDiv w:val="1"/>
      <w:marLeft w:val="0"/>
      <w:marRight w:val="0"/>
      <w:marTop w:val="0"/>
      <w:marBottom w:val="0"/>
      <w:divBdr>
        <w:top w:val="none" w:sz="0" w:space="0" w:color="auto"/>
        <w:left w:val="none" w:sz="0" w:space="0" w:color="auto"/>
        <w:bottom w:val="none" w:sz="0" w:space="0" w:color="auto"/>
        <w:right w:val="none" w:sz="0" w:space="0" w:color="auto"/>
      </w:divBdr>
    </w:div>
    <w:div w:id="307173985">
      <w:bodyDiv w:val="1"/>
      <w:marLeft w:val="0"/>
      <w:marRight w:val="0"/>
      <w:marTop w:val="0"/>
      <w:marBottom w:val="0"/>
      <w:divBdr>
        <w:top w:val="none" w:sz="0" w:space="0" w:color="auto"/>
        <w:left w:val="none" w:sz="0" w:space="0" w:color="auto"/>
        <w:bottom w:val="none" w:sz="0" w:space="0" w:color="auto"/>
        <w:right w:val="none" w:sz="0" w:space="0" w:color="auto"/>
      </w:divBdr>
    </w:div>
    <w:div w:id="364410012">
      <w:bodyDiv w:val="1"/>
      <w:marLeft w:val="0"/>
      <w:marRight w:val="0"/>
      <w:marTop w:val="0"/>
      <w:marBottom w:val="0"/>
      <w:divBdr>
        <w:top w:val="none" w:sz="0" w:space="0" w:color="auto"/>
        <w:left w:val="none" w:sz="0" w:space="0" w:color="auto"/>
        <w:bottom w:val="none" w:sz="0" w:space="0" w:color="auto"/>
        <w:right w:val="none" w:sz="0" w:space="0" w:color="auto"/>
      </w:divBdr>
    </w:div>
    <w:div w:id="392697627">
      <w:bodyDiv w:val="1"/>
      <w:marLeft w:val="0"/>
      <w:marRight w:val="0"/>
      <w:marTop w:val="0"/>
      <w:marBottom w:val="0"/>
      <w:divBdr>
        <w:top w:val="none" w:sz="0" w:space="0" w:color="auto"/>
        <w:left w:val="none" w:sz="0" w:space="0" w:color="auto"/>
        <w:bottom w:val="none" w:sz="0" w:space="0" w:color="auto"/>
        <w:right w:val="none" w:sz="0" w:space="0" w:color="auto"/>
      </w:divBdr>
    </w:div>
    <w:div w:id="403798081">
      <w:bodyDiv w:val="1"/>
      <w:marLeft w:val="0"/>
      <w:marRight w:val="0"/>
      <w:marTop w:val="0"/>
      <w:marBottom w:val="0"/>
      <w:divBdr>
        <w:top w:val="none" w:sz="0" w:space="0" w:color="auto"/>
        <w:left w:val="none" w:sz="0" w:space="0" w:color="auto"/>
        <w:bottom w:val="none" w:sz="0" w:space="0" w:color="auto"/>
        <w:right w:val="none" w:sz="0" w:space="0" w:color="auto"/>
      </w:divBdr>
    </w:div>
    <w:div w:id="417679850">
      <w:bodyDiv w:val="1"/>
      <w:marLeft w:val="0"/>
      <w:marRight w:val="0"/>
      <w:marTop w:val="0"/>
      <w:marBottom w:val="0"/>
      <w:divBdr>
        <w:top w:val="none" w:sz="0" w:space="0" w:color="auto"/>
        <w:left w:val="none" w:sz="0" w:space="0" w:color="auto"/>
        <w:bottom w:val="none" w:sz="0" w:space="0" w:color="auto"/>
        <w:right w:val="none" w:sz="0" w:space="0" w:color="auto"/>
      </w:divBdr>
    </w:div>
    <w:div w:id="440103256">
      <w:bodyDiv w:val="1"/>
      <w:marLeft w:val="0"/>
      <w:marRight w:val="0"/>
      <w:marTop w:val="0"/>
      <w:marBottom w:val="0"/>
      <w:divBdr>
        <w:top w:val="none" w:sz="0" w:space="0" w:color="auto"/>
        <w:left w:val="none" w:sz="0" w:space="0" w:color="auto"/>
        <w:bottom w:val="none" w:sz="0" w:space="0" w:color="auto"/>
        <w:right w:val="none" w:sz="0" w:space="0" w:color="auto"/>
      </w:divBdr>
    </w:div>
    <w:div w:id="567568901">
      <w:bodyDiv w:val="1"/>
      <w:marLeft w:val="0"/>
      <w:marRight w:val="0"/>
      <w:marTop w:val="0"/>
      <w:marBottom w:val="0"/>
      <w:divBdr>
        <w:top w:val="none" w:sz="0" w:space="0" w:color="auto"/>
        <w:left w:val="none" w:sz="0" w:space="0" w:color="auto"/>
        <w:bottom w:val="none" w:sz="0" w:space="0" w:color="auto"/>
        <w:right w:val="none" w:sz="0" w:space="0" w:color="auto"/>
      </w:divBdr>
    </w:div>
    <w:div w:id="594091502">
      <w:bodyDiv w:val="1"/>
      <w:marLeft w:val="0"/>
      <w:marRight w:val="0"/>
      <w:marTop w:val="0"/>
      <w:marBottom w:val="0"/>
      <w:divBdr>
        <w:top w:val="none" w:sz="0" w:space="0" w:color="auto"/>
        <w:left w:val="none" w:sz="0" w:space="0" w:color="auto"/>
        <w:bottom w:val="none" w:sz="0" w:space="0" w:color="auto"/>
        <w:right w:val="none" w:sz="0" w:space="0" w:color="auto"/>
      </w:divBdr>
    </w:div>
    <w:div w:id="637149117">
      <w:bodyDiv w:val="1"/>
      <w:marLeft w:val="0"/>
      <w:marRight w:val="0"/>
      <w:marTop w:val="0"/>
      <w:marBottom w:val="0"/>
      <w:divBdr>
        <w:top w:val="none" w:sz="0" w:space="0" w:color="auto"/>
        <w:left w:val="none" w:sz="0" w:space="0" w:color="auto"/>
        <w:bottom w:val="none" w:sz="0" w:space="0" w:color="auto"/>
        <w:right w:val="none" w:sz="0" w:space="0" w:color="auto"/>
      </w:divBdr>
    </w:div>
    <w:div w:id="729184384">
      <w:bodyDiv w:val="1"/>
      <w:marLeft w:val="0"/>
      <w:marRight w:val="0"/>
      <w:marTop w:val="0"/>
      <w:marBottom w:val="0"/>
      <w:divBdr>
        <w:top w:val="none" w:sz="0" w:space="0" w:color="auto"/>
        <w:left w:val="none" w:sz="0" w:space="0" w:color="auto"/>
        <w:bottom w:val="none" w:sz="0" w:space="0" w:color="auto"/>
        <w:right w:val="none" w:sz="0" w:space="0" w:color="auto"/>
      </w:divBdr>
    </w:div>
    <w:div w:id="771511659">
      <w:bodyDiv w:val="1"/>
      <w:marLeft w:val="0"/>
      <w:marRight w:val="0"/>
      <w:marTop w:val="0"/>
      <w:marBottom w:val="0"/>
      <w:divBdr>
        <w:top w:val="none" w:sz="0" w:space="0" w:color="auto"/>
        <w:left w:val="none" w:sz="0" w:space="0" w:color="auto"/>
        <w:bottom w:val="none" w:sz="0" w:space="0" w:color="auto"/>
        <w:right w:val="none" w:sz="0" w:space="0" w:color="auto"/>
      </w:divBdr>
    </w:div>
    <w:div w:id="785469191">
      <w:bodyDiv w:val="1"/>
      <w:marLeft w:val="0"/>
      <w:marRight w:val="0"/>
      <w:marTop w:val="0"/>
      <w:marBottom w:val="0"/>
      <w:divBdr>
        <w:top w:val="none" w:sz="0" w:space="0" w:color="auto"/>
        <w:left w:val="none" w:sz="0" w:space="0" w:color="auto"/>
        <w:bottom w:val="none" w:sz="0" w:space="0" w:color="auto"/>
        <w:right w:val="none" w:sz="0" w:space="0" w:color="auto"/>
      </w:divBdr>
    </w:div>
    <w:div w:id="849413567">
      <w:bodyDiv w:val="1"/>
      <w:marLeft w:val="0"/>
      <w:marRight w:val="0"/>
      <w:marTop w:val="0"/>
      <w:marBottom w:val="0"/>
      <w:divBdr>
        <w:top w:val="none" w:sz="0" w:space="0" w:color="auto"/>
        <w:left w:val="none" w:sz="0" w:space="0" w:color="auto"/>
        <w:bottom w:val="none" w:sz="0" w:space="0" w:color="auto"/>
        <w:right w:val="none" w:sz="0" w:space="0" w:color="auto"/>
      </w:divBdr>
    </w:div>
    <w:div w:id="862087217">
      <w:bodyDiv w:val="1"/>
      <w:marLeft w:val="0"/>
      <w:marRight w:val="0"/>
      <w:marTop w:val="0"/>
      <w:marBottom w:val="0"/>
      <w:divBdr>
        <w:top w:val="none" w:sz="0" w:space="0" w:color="auto"/>
        <w:left w:val="none" w:sz="0" w:space="0" w:color="auto"/>
        <w:bottom w:val="none" w:sz="0" w:space="0" w:color="auto"/>
        <w:right w:val="none" w:sz="0" w:space="0" w:color="auto"/>
      </w:divBdr>
    </w:div>
    <w:div w:id="943532374">
      <w:bodyDiv w:val="1"/>
      <w:marLeft w:val="0"/>
      <w:marRight w:val="0"/>
      <w:marTop w:val="0"/>
      <w:marBottom w:val="0"/>
      <w:divBdr>
        <w:top w:val="none" w:sz="0" w:space="0" w:color="auto"/>
        <w:left w:val="none" w:sz="0" w:space="0" w:color="auto"/>
        <w:bottom w:val="none" w:sz="0" w:space="0" w:color="auto"/>
        <w:right w:val="none" w:sz="0" w:space="0" w:color="auto"/>
      </w:divBdr>
    </w:div>
    <w:div w:id="969944602">
      <w:bodyDiv w:val="1"/>
      <w:marLeft w:val="0"/>
      <w:marRight w:val="0"/>
      <w:marTop w:val="0"/>
      <w:marBottom w:val="0"/>
      <w:divBdr>
        <w:top w:val="none" w:sz="0" w:space="0" w:color="auto"/>
        <w:left w:val="none" w:sz="0" w:space="0" w:color="auto"/>
        <w:bottom w:val="none" w:sz="0" w:space="0" w:color="auto"/>
        <w:right w:val="none" w:sz="0" w:space="0" w:color="auto"/>
      </w:divBdr>
    </w:div>
    <w:div w:id="996568746">
      <w:bodyDiv w:val="1"/>
      <w:marLeft w:val="0"/>
      <w:marRight w:val="0"/>
      <w:marTop w:val="0"/>
      <w:marBottom w:val="0"/>
      <w:divBdr>
        <w:top w:val="none" w:sz="0" w:space="0" w:color="auto"/>
        <w:left w:val="none" w:sz="0" w:space="0" w:color="auto"/>
        <w:bottom w:val="none" w:sz="0" w:space="0" w:color="auto"/>
        <w:right w:val="none" w:sz="0" w:space="0" w:color="auto"/>
      </w:divBdr>
    </w:div>
    <w:div w:id="1049494113">
      <w:bodyDiv w:val="1"/>
      <w:marLeft w:val="0"/>
      <w:marRight w:val="0"/>
      <w:marTop w:val="0"/>
      <w:marBottom w:val="0"/>
      <w:divBdr>
        <w:top w:val="none" w:sz="0" w:space="0" w:color="auto"/>
        <w:left w:val="none" w:sz="0" w:space="0" w:color="auto"/>
        <w:bottom w:val="none" w:sz="0" w:space="0" w:color="auto"/>
        <w:right w:val="none" w:sz="0" w:space="0" w:color="auto"/>
      </w:divBdr>
    </w:div>
    <w:div w:id="1083724446">
      <w:bodyDiv w:val="1"/>
      <w:marLeft w:val="0"/>
      <w:marRight w:val="0"/>
      <w:marTop w:val="0"/>
      <w:marBottom w:val="0"/>
      <w:divBdr>
        <w:top w:val="none" w:sz="0" w:space="0" w:color="auto"/>
        <w:left w:val="none" w:sz="0" w:space="0" w:color="auto"/>
        <w:bottom w:val="none" w:sz="0" w:space="0" w:color="auto"/>
        <w:right w:val="none" w:sz="0" w:space="0" w:color="auto"/>
      </w:divBdr>
    </w:div>
    <w:div w:id="1085422560">
      <w:bodyDiv w:val="1"/>
      <w:marLeft w:val="0"/>
      <w:marRight w:val="0"/>
      <w:marTop w:val="0"/>
      <w:marBottom w:val="0"/>
      <w:divBdr>
        <w:top w:val="none" w:sz="0" w:space="0" w:color="auto"/>
        <w:left w:val="none" w:sz="0" w:space="0" w:color="auto"/>
        <w:bottom w:val="none" w:sz="0" w:space="0" w:color="auto"/>
        <w:right w:val="none" w:sz="0" w:space="0" w:color="auto"/>
      </w:divBdr>
    </w:div>
    <w:div w:id="1117944633">
      <w:bodyDiv w:val="1"/>
      <w:marLeft w:val="0"/>
      <w:marRight w:val="0"/>
      <w:marTop w:val="0"/>
      <w:marBottom w:val="0"/>
      <w:divBdr>
        <w:top w:val="none" w:sz="0" w:space="0" w:color="auto"/>
        <w:left w:val="none" w:sz="0" w:space="0" w:color="auto"/>
        <w:bottom w:val="none" w:sz="0" w:space="0" w:color="auto"/>
        <w:right w:val="none" w:sz="0" w:space="0" w:color="auto"/>
      </w:divBdr>
    </w:div>
    <w:div w:id="1146554981">
      <w:bodyDiv w:val="1"/>
      <w:marLeft w:val="0"/>
      <w:marRight w:val="0"/>
      <w:marTop w:val="0"/>
      <w:marBottom w:val="0"/>
      <w:divBdr>
        <w:top w:val="none" w:sz="0" w:space="0" w:color="auto"/>
        <w:left w:val="none" w:sz="0" w:space="0" w:color="auto"/>
        <w:bottom w:val="none" w:sz="0" w:space="0" w:color="auto"/>
        <w:right w:val="none" w:sz="0" w:space="0" w:color="auto"/>
      </w:divBdr>
    </w:div>
    <w:div w:id="1161888246">
      <w:bodyDiv w:val="1"/>
      <w:marLeft w:val="0"/>
      <w:marRight w:val="0"/>
      <w:marTop w:val="0"/>
      <w:marBottom w:val="0"/>
      <w:divBdr>
        <w:top w:val="none" w:sz="0" w:space="0" w:color="auto"/>
        <w:left w:val="none" w:sz="0" w:space="0" w:color="auto"/>
        <w:bottom w:val="none" w:sz="0" w:space="0" w:color="auto"/>
        <w:right w:val="none" w:sz="0" w:space="0" w:color="auto"/>
      </w:divBdr>
    </w:div>
    <w:div w:id="1168328100">
      <w:bodyDiv w:val="1"/>
      <w:marLeft w:val="0"/>
      <w:marRight w:val="0"/>
      <w:marTop w:val="0"/>
      <w:marBottom w:val="0"/>
      <w:divBdr>
        <w:top w:val="none" w:sz="0" w:space="0" w:color="auto"/>
        <w:left w:val="none" w:sz="0" w:space="0" w:color="auto"/>
        <w:bottom w:val="none" w:sz="0" w:space="0" w:color="auto"/>
        <w:right w:val="none" w:sz="0" w:space="0" w:color="auto"/>
      </w:divBdr>
      <w:divsChild>
        <w:div w:id="1246917368">
          <w:marLeft w:val="0"/>
          <w:marRight w:val="0"/>
          <w:marTop w:val="0"/>
          <w:marBottom w:val="0"/>
          <w:divBdr>
            <w:top w:val="none" w:sz="0" w:space="0" w:color="auto"/>
            <w:left w:val="none" w:sz="0" w:space="0" w:color="auto"/>
            <w:bottom w:val="none" w:sz="0" w:space="0" w:color="auto"/>
            <w:right w:val="none" w:sz="0" w:space="0" w:color="auto"/>
          </w:divBdr>
          <w:divsChild>
            <w:div w:id="189488266">
              <w:marLeft w:val="0"/>
              <w:marRight w:val="0"/>
              <w:marTop w:val="0"/>
              <w:marBottom w:val="0"/>
              <w:divBdr>
                <w:top w:val="none" w:sz="0" w:space="0" w:color="auto"/>
                <w:left w:val="none" w:sz="0" w:space="0" w:color="auto"/>
                <w:bottom w:val="none" w:sz="0" w:space="0" w:color="auto"/>
                <w:right w:val="none" w:sz="0" w:space="0" w:color="auto"/>
              </w:divBdr>
            </w:div>
            <w:div w:id="344982177">
              <w:marLeft w:val="0"/>
              <w:marRight w:val="0"/>
              <w:marTop w:val="0"/>
              <w:marBottom w:val="0"/>
              <w:divBdr>
                <w:top w:val="none" w:sz="0" w:space="0" w:color="auto"/>
                <w:left w:val="none" w:sz="0" w:space="0" w:color="auto"/>
                <w:bottom w:val="none" w:sz="0" w:space="0" w:color="auto"/>
                <w:right w:val="none" w:sz="0" w:space="0" w:color="auto"/>
              </w:divBdr>
            </w:div>
            <w:div w:id="370499015">
              <w:marLeft w:val="0"/>
              <w:marRight w:val="0"/>
              <w:marTop w:val="0"/>
              <w:marBottom w:val="0"/>
              <w:divBdr>
                <w:top w:val="none" w:sz="0" w:space="0" w:color="auto"/>
                <w:left w:val="none" w:sz="0" w:space="0" w:color="auto"/>
                <w:bottom w:val="none" w:sz="0" w:space="0" w:color="auto"/>
                <w:right w:val="none" w:sz="0" w:space="0" w:color="auto"/>
              </w:divBdr>
            </w:div>
            <w:div w:id="591619843">
              <w:marLeft w:val="0"/>
              <w:marRight w:val="0"/>
              <w:marTop w:val="0"/>
              <w:marBottom w:val="0"/>
              <w:divBdr>
                <w:top w:val="none" w:sz="0" w:space="0" w:color="auto"/>
                <w:left w:val="none" w:sz="0" w:space="0" w:color="auto"/>
                <w:bottom w:val="none" w:sz="0" w:space="0" w:color="auto"/>
                <w:right w:val="none" w:sz="0" w:space="0" w:color="auto"/>
              </w:divBdr>
            </w:div>
            <w:div w:id="948120651">
              <w:marLeft w:val="0"/>
              <w:marRight w:val="0"/>
              <w:marTop w:val="0"/>
              <w:marBottom w:val="0"/>
              <w:divBdr>
                <w:top w:val="none" w:sz="0" w:space="0" w:color="auto"/>
                <w:left w:val="none" w:sz="0" w:space="0" w:color="auto"/>
                <w:bottom w:val="none" w:sz="0" w:space="0" w:color="auto"/>
                <w:right w:val="none" w:sz="0" w:space="0" w:color="auto"/>
              </w:divBdr>
            </w:div>
            <w:div w:id="1013342246">
              <w:marLeft w:val="0"/>
              <w:marRight w:val="0"/>
              <w:marTop w:val="0"/>
              <w:marBottom w:val="0"/>
              <w:divBdr>
                <w:top w:val="none" w:sz="0" w:space="0" w:color="auto"/>
                <w:left w:val="none" w:sz="0" w:space="0" w:color="auto"/>
                <w:bottom w:val="none" w:sz="0" w:space="0" w:color="auto"/>
                <w:right w:val="none" w:sz="0" w:space="0" w:color="auto"/>
              </w:divBdr>
            </w:div>
            <w:div w:id="1018312094">
              <w:marLeft w:val="0"/>
              <w:marRight w:val="0"/>
              <w:marTop w:val="0"/>
              <w:marBottom w:val="0"/>
              <w:divBdr>
                <w:top w:val="none" w:sz="0" w:space="0" w:color="auto"/>
                <w:left w:val="none" w:sz="0" w:space="0" w:color="auto"/>
                <w:bottom w:val="none" w:sz="0" w:space="0" w:color="auto"/>
                <w:right w:val="none" w:sz="0" w:space="0" w:color="auto"/>
              </w:divBdr>
            </w:div>
            <w:div w:id="1369599271">
              <w:marLeft w:val="0"/>
              <w:marRight w:val="0"/>
              <w:marTop w:val="0"/>
              <w:marBottom w:val="0"/>
              <w:divBdr>
                <w:top w:val="none" w:sz="0" w:space="0" w:color="auto"/>
                <w:left w:val="none" w:sz="0" w:space="0" w:color="auto"/>
                <w:bottom w:val="none" w:sz="0" w:space="0" w:color="auto"/>
                <w:right w:val="none" w:sz="0" w:space="0" w:color="auto"/>
              </w:divBdr>
            </w:div>
            <w:div w:id="1411851758">
              <w:marLeft w:val="0"/>
              <w:marRight w:val="0"/>
              <w:marTop w:val="0"/>
              <w:marBottom w:val="0"/>
              <w:divBdr>
                <w:top w:val="none" w:sz="0" w:space="0" w:color="auto"/>
                <w:left w:val="none" w:sz="0" w:space="0" w:color="auto"/>
                <w:bottom w:val="none" w:sz="0" w:space="0" w:color="auto"/>
                <w:right w:val="none" w:sz="0" w:space="0" w:color="auto"/>
              </w:divBdr>
            </w:div>
            <w:div w:id="1520510471">
              <w:marLeft w:val="0"/>
              <w:marRight w:val="0"/>
              <w:marTop w:val="0"/>
              <w:marBottom w:val="0"/>
              <w:divBdr>
                <w:top w:val="none" w:sz="0" w:space="0" w:color="auto"/>
                <w:left w:val="none" w:sz="0" w:space="0" w:color="auto"/>
                <w:bottom w:val="none" w:sz="0" w:space="0" w:color="auto"/>
                <w:right w:val="none" w:sz="0" w:space="0" w:color="auto"/>
              </w:divBdr>
            </w:div>
            <w:div w:id="1589074802">
              <w:marLeft w:val="0"/>
              <w:marRight w:val="0"/>
              <w:marTop w:val="0"/>
              <w:marBottom w:val="0"/>
              <w:divBdr>
                <w:top w:val="none" w:sz="0" w:space="0" w:color="auto"/>
                <w:left w:val="none" w:sz="0" w:space="0" w:color="auto"/>
                <w:bottom w:val="none" w:sz="0" w:space="0" w:color="auto"/>
                <w:right w:val="none" w:sz="0" w:space="0" w:color="auto"/>
              </w:divBdr>
              <w:divsChild>
                <w:div w:id="790708047">
                  <w:marLeft w:val="0"/>
                  <w:marRight w:val="0"/>
                  <w:marTop w:val="0"/>
                  <w:marBottom w:val="0"/>
                  <w:divBdr>
                    <w:top w:val="none" w:sz="0" w:space="0" w:color="auto"/>
                    <w:left w:val="none" w:sz="0" w:space="0" w:color="auto"/>
                    <w:bottom w:val="none" w:sz="0" w:space="0" w:color="auto"/>
                    <w:right w:val="none" w:sz="0" w:space="0" w:color="auto"/>
                  </w:divBdr>
                </w:div>
                <w:div w:id="1367485191">
                  <w:marLeft w:val="0"/>
                  <w:marRight w:val="0"/>
                  <w:marTop w:val="0"/>
                  <w:marBottom w:val="0"/>
                  <w:divBdr>
                    <w:top w:val="none" w:sz="0" w:space="0" w:color="auto"/>
                    <w:left w:val="none" w:sz="0" w:space="0" w:color="auto"/>
                    <w:bottom w:val="none" w:sz="0" w:space="0" w:color="auto"/>
                    <w:right w:val="none" w:sz="0" w:space="0" w:color="auto"/>
                  </w:divBdr>
                  <w:divsChild>
                    <w:div w:id="3081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9121">
              <w:marLeft w:val="0"/>
              <w:marRight w:val="0"/>
              <w:marTop w:val="0"/>
              <w:marBottom w:val="0"/>
              <w:divBdr>
                <w:top w:val="none" w:sz="0" w:space="0" w:color="auto"/>
                <w:left w:val="none" w:sz="0" w:space="0" w:color="auto"/>
                <w:bottom w:val="none" w:sz="0" w:space="0" w:color="auto"/>
                <w:right w:val="none" w:sz="0" w:space="0" w:color="auto"/>
              </w:divBdr>
              <w:divsChild>
                <w:div w:id="59910383">
                  <w:marLeft w:val="0"/>
                  <w:marRight w:val="0"/>
                  <w:marTop w:val="0"/>
                  <w:marBottom w:val="0"/>
                  <w:divBdr>
                    <w:top w:val="none" w:sz="0" w:space="0" w:color="auto"/>
                    <w:left w:val="none" w:sz="0" w:space="0" w:color="auto"/>
                    <w:bottom w:val="none" w:sz="0" w:space="0" w:color="auto"/>
                    <w:right w:val="none" w:sz="0" w:space="0" w:color="auto"/>
                  </w:divBdr>
                </w:div>
                <w:div w:id="172887631">
                  <w:marLeft w:val="0"/>
                  <w:marRight w:val="0"/>
                  <w:marTop w:val="0"/>
                  <w:marBottom w:val="0"/>
                  <w:divBdr>
                    <w:top w:val="none" w:sz="0" w:space="0" w:color="auto"/>
                    <w:left w:val="none" w:sz="0" w:space="0" w:color="auto"/>
                    <w:bottom w:val="none" w:sz="0" w:space="0" w:color="auto"/>
                    <w:right w:val="none" w:sz="0" w:space="0" w:color="auto"/>
                  </w:divBdr>
                </w:div>
                <w:div w:id="2051373578">
                  <w:marLeft w:val="0"/>
                  <w:marRight w:val="0"/>
                  <w:marTop w:val="0"/>
                  <w:marBottom w:val="0"/>
                  <w:divBdr>
                    <w:top w:val="none" w:sz="0" w:space="0" w:color="auto"/>
                    <w:left w:val="none" w:sz="0" w:space="0" w:color="auto"/>
                    <w:bottom w:val="none" w:sz="0" w:space="0" w:color="auto"/>
                    <w:right w:val="none" w:sz="0" w:space="0" w:color="auto"/>
                  </w:divBdr>
                </w:div>
              </w:divsChild>
            </w:div>
            <w:div w:id="1745835160">
              <w:marLeft w:val="0"/>
              <w:marRight w:val="0"/>
              <w:marTop w:val="0"/>
              <w:marBottom w:val="0"/>
              <w:divBdr>
                <w:top w:val="none" w:sz="0" w:space="0" w:color="auto"/>
                <w:left w:val="none" w:sz="0" w:space="0" w:color="auto"/>
                <w:bottom w:val="none" w:sz="0" w:space="0" w:color="auto"/>
                <w:right w:val="none" w:sz="0" w:space="0" w:color="auto"/>
              </w:divBdr>
            </w:div>
            <w:div w:id="1755659449">
              <w:marLeft w:val="0"/>
              <w:marRight w:val="0"/>
              <w:marTop w:val="0"/>
              <w:marBottom w:val="0"/>
              <w:divBdr>
                <w:top w:val="none" w:sz="0" w:space="0" w:color="auto"/>
                <w:left w:val="none" w:sz="0" w:space="0" w:color="auto"/>
                <w:bottom w:val="none" w:sz="0" w:space="0" w:color="auto"/>
                <w:right w:val="none" w:sz="0" w:space="0" w:color="auto"/>
              </w:divBdr>
            </w:div>
          </w:divsChild>
        </w:div>
        <w:div w:id="1610236999">
          <w:marLeft w:val="0"/>
          <w:marRight w:val="0"/>
          <w:marTop w:val="0"/>
          <w:marBottom w:val="0"/>
          <w:divBdr>
            <w:top w:val="none" w:sz="0" w:space="0" w:color="auto"/>
            <w:left w:val="none" w:sz="0" w:space="0" w:color="auto"/>
            <w:bottom w:val="none" w:sz="0" w:space="0" w:color="auto"/>
            <w:right w:val="none" w:sz="0" w:space="0" w:color="auto"/>
          </w:divBdr>
        </w:div>
        <w:div w:id="1741639806">
          <w:marLeft w:val="0"/>
          <w:marRight w:val="0"/>
          <w:marTop w:val="0"/>
          <w:marBottom w:val="0"/>
          <w:divBdr>
            <w:top w:val="none" w:sz="0" w:space="0" w:color="auto"/>
            <w:left w:val="none" w:sz="0" w:space="0" w:color="auto"/>
            <w:bottom w:val="none" w:sz="0" w:space="0" w:color="auto"/>
            <w:right w:val="none" w:sz="0" w:space="0" w:color="auto"/>
          </w:divBdr>
        </w:div>
        <w:div w:id="1771050181">
          <w:marLeft w:val="0"/>
          <w:marRight w:val="0"/>
          <w:marTop w:val="0"/>
          <w:marBottom w:val="0"/>
          <w:divBdr>
            <w:top w:val="none" w:sz="0" w:space="0" w:color="auto"/>
            <w:left w:val="none" w:sz="0" w:space="0" w:color="auto"/>
            <w:bottom w:val="none" w:sz="0" w:space="0" w:color="auto"/>
            <w:right w:val="none" w:sz="0" w:space="0" w:color="auto"/>
          </w:divBdr>
        </w:div>
      </w:divsChild>
    </w:div>
    <w:div w:id="1297639906">
      <w:bodyDiv w:val="1"/>
      <w:marLeft w:val="0"/>
      <w:marRight w:val="0"/>
      <w:marTop w:val="0"/>
      <w:marBottom w:val="0"/>
      <w:divBdr>
        <w:top w:val="none" w:sz="0" w:space="0" w:color="auto"/>
        <w:left w:val="none" w:sz="0" w:space="0" w:color="auto"/>
        <w:bottom w:val="none" w:sz="0" w:space="0" w:color="auto"/>
        <w:right w:val="none" w:sz="0" w:space="0" w:color="auto"/>
      </w:divBdr>
    </w:div>
    <w:div w:id="1309482627">
      <w:bodyDiv w:val="1"/>
      <w:marLeft w:val="0"/>
      <w:marRight w:val="0"/>
      <w:marTop w:val="0"/>
      <w:marBottom w:val="0"/>
      <w:divBdr>
        <w:top w:val="none" w:sz="0" w:space="0" w:color="auto"/>
        <w:left w:val="none" w:sz="0" w:space="0" w:color="auto"/>
        <w:bottom w:val="none" w:sz="0" w:space="0" w:color="auto"/>
        <w:right w:val="none" w:sz="0" w:space="0" w:color="auto"/>
      </w:divBdr>
    </w:div>
    <w:div w:id="1332103047">
      <w:bodyDiv w:val="1"/>
      <w:marLeft w:val="0"/>
      <w:marRight w:val="0"/>
      <w:marTop w:val="0"/>
      <w:marBottom w:val="0"/>
      <w:divBdr>
        <w:top w:val="none" w:sz="0" w:space="0" w:color="auto"/>
        <w:left w:val="none" w:sz="0" w:space="0" w:color="auto"/>
        <w:bottom w:val="none" w:sz="0" w:space="0" w:color="auto"/>
        <w:right w:val="none" w:sz="0" w:space="0" w:color="auto"/>
      </w:divBdr>
      <w:divsChild>
        <w:div w:id="1333795127">
          <w:marLeft w:val="0"/>
          <w:marRight w:val="0"/>
          <w:marTop w:val="0"/>
          <w:marBottom w:val="0"/>
          <w:divBdr>
            <w:top w:val="none" w:sz="0" w:space="0" w:color="auto"/>
            <w:left w:val="none" w:sz="0" w:space="0" w:color="auto"/>
            <w:bottom w:val="none" w:sz="0" w:space="0" w:color="auto"/>
            <w:right w:val="none" w:sz="0" w:space="0" w:color="auto"/>
          </w:divBdr>
          <w:divsChild>
            <w:div w:id="386537531">
              <w:marLeft w:val="0"/>
              <w:marRight w:val="0"/>
              <w:marTop w:val="0"/>
              <w:marBottom w:val="0"/>
              <w:divBdr>
                <w:top w:val="none" w:sz="0" w:space="0" w:color="auto"/>
                <w:left w:val="none" w:sz="0" w:space="0" w:color="auto"/>
                <w:bottom w:val="none" w:sz="0" w:space="0" w:color="auto"/>
                <w:right w:val="none" w:sz="0" w:space="0" w:color="auto"/>
              </w:divBdr>
            </w:div>
            <w:div w:id="584073507">
              <w:marLeft w:val="0"/>
              <w:marRight w:val="0"/>
              <w:marTop w:val="0"/>
              <w:marBottom w:val="0"/>
              <w:divBdr>
                <w:top w:val="none" w:sz="0" w:space="0" w:color="auto"/>
                <w:left w:val="none" w:sz="0" w:space="0" w:color="auto"/>
                <w:bottom w:val="none" w:sz="0" w:space="0" w:color="auto"/>
                <w:right w:val="none" w:sz="0" w:space="0" w:color="auto"/>
              </w:divBdr>
            </w:div>
            <w:div w:id="642664528">
              <w:marLeft w:val="0"/>
              <w:marRight w:val="0"/>
              <w:marTop w:val="0"/>
              <w:marBottom w:val="0"/>
              <w:divBdr>
                <w:top w:val="none" w:sz="0" w:space="0" w:color="auto"/>
                <w:left w:val="none" w:sz="0" w:space="0" w:color="auto"/>
                <w:bottom w:val="none" w:sz="0" w:space="0" w:color="auto"/>
                <w:right w:val="none" w:sz="0" w:space="0" w:color="auto"/>
              </w:divBdr>
            </w:div>
            <w:div w:id="756634070">
              <w:marLeft w:val="0"/>
              <w:marRight w:val="0"/>
              <w:marTop w:val="0"/>
              <w:marBottom w:val="0"/>
              <w:divBdr>
                <w:top w:val="none" w:sz="0" w:space="0" w:color="auto"/>
                <w:left w:val="none" w:sz="0" w:space="0" w:color="auto"/>
                <w:bottom w:val="none" w:sz="0" w:space="0" w:color="auto"/>
                <w:right w:val="none" w:sz="0" w:space="0" w:color="auto"/>
              </w:divBdr>
            </w:div>
            <w:div w:id="782307899">
              <w:marLeft w:val="0"/>
              <w:marRight w:val="0"/>
              <w:marTop w:val="0"/>
              <w:marBottom w:val="0"/>
              <w:divBdr>
                <w:top w:val="none" w:sz="0" w:space="0" w:color="auto"/>
                <w:left w:val="none" w:sz="0" w:space="0" w:color="auto"/>
                <w:bottom w:val="none" w:sz="0" w:space="0" w:color="auto"/>
                <w:right w:val="none" w:sz="0" w:space="0" w:color="auto"/>
              </w:divBdr>
            </w:div>
            <w:div w:id="796723769">
              <w:marLeft w:val="0"/>
              <w:marRight w:val="0"/>
              <w:marTop w:val="0"/>
              <w:marBottom w:val="0"/>
              <w:divBdr>
                <w:top w:val="none" w:sz="0" w:space="0" w:color="auto"/>
                <w:left w:val="none" w:sz="0" w:space="0" w:color="auto"/>
                <w:bottom w:val="none" w:sz="0" w:space="0" w:color="auto"/>
                <w:right w:val="none" w:sz="0" w:space="0" w:color="auto"/>
              </w:divBdr>
            </w:div>
            <w:div w:id="1067536164">
              <w:marLeft w:val="0"/>
              <w:marRight w:val="0"/>
              <w:marTop w:val="0"/>
              <w:marBottom w:val="0"/>
              <w:divBdr>
                <w:top w:val="none" w:sz="0" w:space="0" w:color="auto"/>
                <w:left w:val="none" w:sz="0" w:space="0" w:color="auto"/>
                <w:bottom w:val="none" w:sz="0" w:space="0" w:color="auto"/>
                <w:right w:val="none" w:sz="0" w:space="0" w:color="auto"/>
              </w:divBdr>
            </w:div>
            <w:div w:id="1187719401">
              <w:marLeft w:val="0"/>
              <w:marRight w:val="0"/>
              <w:marTop w:val="0"/>
              <w:marBottom w:val="0"/>
              <w:divBdr>
                <w:top w:val="none" w:sz="0" w:space="0" w:color="auto"/>
                <w:left w:val="none" w:sz="0" w:space="0" w:color="auto"/>
                <w:bottom w:val="none" w:sz="0" w:space="0" w:color="auto"/>
                <w:right w:val="none" w:sz="0" w:space="0" w:color="auto"/>
              </w:divBdr>
            </w:div>
            <w:div w:id="1227914740">
              <w:marLeft w:val="0"/>
              <w:marRight w:val="0"/>
              <w:marTop w:val="0"/>
              <w:marBottom w:val="0"/>
              <w:divBdr>
                <w:top w:val="none" w:sz="0" w:space="0" w:color="auto"/>
                <w:left w:val="none" w:sz="0" w:space="0" w:color="auto"/>
                <w:bottom w:val="none" w:sz="0" w:space="0" w:color="auto"/>
                <w:right w:val="none" w:sz="0" w:space="0" w:color="auto"/>
              </w:divBdr>
            </w:div>
            <w:div w:id="1543058998">
              <w:marLeft w:val="0"/>
              <w:marRight w:val="0"/>
              <w:marTop w:val="0"/>
              <w:marBottom w:val="0"/>
              <w:divBdr>
                <w:top w:val="none" w:sz="0" w:space="0" w:color="auto"/>
                <w:left w:val="none" w:sz="0" w:space="0" w:color="auto"/>
                <w:bottom w:val="none" w:sz="0" w:space="0" w:color="auto"/>
                <w:right w:val="none" w:sz="0" w:space="0" w:color="auto"/>
              </w:divBdr>
            </w:div>
            <w:div w:id="1784568537">
              <w:marLeft w:val="0"/>
              <w:marRight w:val="0"/>
              <w:marTop w:val="0"/>
              <w:marBottom w:val="0"/>
              <w:divBdr>
                <w:top w:val="none" w:sz="0" w:space="0" w:color="auto"/>
                <w:left w:val="none" w:sz="0" w:space="0" w:color="auto"/>
                <w:bottom w:val="none" w:sz="0" w:space="0" w:color="auto"/>
                <w:right w:val="none" w:sz="0" w:space="0" w:color="auto"/>
              </w:divBdr>
            </w:div>
            <w:div w:id="1951860478">
              <w:marLeft w:val="0"/>
              <w:marRight w:val="0"/>
              <w:marTop w:val="0"/>
              <w:marBottom w:val="0"/>
              <w:divBdr>
                <w:top w:val="none" w:sz="0" w:space="0" w:color="auto"/>
                <w:left w:val="none" w:sz="0" w:space="0" w:color="auto"/>
                <w:bottom w:val="none" w:sz="0" w:space="0" w:color="auto"/>
                <w:right w:val="none" w:sz="0" w:space="0" w:color="auto"/>
              </w:divBdr>
            </w:div>
            <w:div w:id="1964920404">
              <w:marLeft w:val="0"/>
              <w:marRight w:val="0"/>
              <w:marTop w:val="0"/>
              <w:marBottom w:val="0"/>
              <w:divBdr>
                <w:top w:val="none" w:sz="0" w:space="0" w:color="auto"/>
                <w:left w:val="none" w:sz="0" w:space="0" w:color="auto"/>
                <w:bottom w:val="none" w:sz="0" w:space="0" w:color="auto"/>
                <w:right w:val="none" w:sz="0" w:space="0" w:color="auto"/>
              </w:divBdr>
            </w:div>
            <w:div w:id="2137672267">
              <w:marLeft w:val="0"/>
              <w:marRight w:val="0"/>
              <w:marTop w:val="0"/>
              <w:marBottom w:val="0"/>
              <w:divBdr>
                <w:top w:val="none" w:sz="0" w:space="0" w:color="auto"/>
                <w:left w:val="none" w:sz="0" w:space="0" w:color="auto"/>
                <w:bottom w:val="none" w:sz="0" w:space="0" w:color="auto"/>
                <w:right w:val="none" w:sz="0" w:space="0" w:color="auto"/>
              </w:divBdr>
              <w:divsChild>
                <w:div w:id="562522912">
                  <w:marLeft w:val="0"/>
                  <w:marRight w:val="0"/>
                  <w:marTop w:val="0"/>
                  <w:marBottom w:val="0"/>
                  <w:divBdr>
                    <w:top w:val="none" w:sz="0" w:space="0" w:color="auto"/>
                    <w:left w:val="none" w:sz="0" w:space="0" w:color="auto"/>
                    <w:bottom w:val="none" w:sz="0" w:space="0" w:color="auto"/>
                    <w:right w:val="none" w:sz="0" w:space="0" w:color="auto"/>
                  </w:divBdr>
                </w:div>
                <w:div w:id="1565331122">
                  <w:marLeft w:val="0"/>
                  <w:marRight w:val="0"/>
                  <w:marTop w:val="0"/>
                  <w:marBottom w:val="0"/>
                  <w:divBdr>
                    <w:top w:val="none" w:sz="0" w:space="0" w:color="auto"/>
                    <w:left w:val="none" w:sz="0" w:space="0" w:color="auto"/>
                    <w:bottom w:val="none" w:sz="0" w:space="0" w:color="auto"/>
                    <w:right w:val="none" w:sz="0" w:space="0" w:color="auto"/>
                  </w:divBdr>
                </w:div>
                <w:div w:id="161953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26541">
          <w:marLeft w:val="0"/>
          <w:marRight w:val="0"/>
          <w:marTop w:val="0"/>
          <w:marBottom w:val="0"/>
          <w:divBdr>
            <w:top w:val="none" w:sz="0" w:space="0" w:color="auto"/>
            <w:left w:val="none" w:sz="0" w:space="0" w:color="auto"/>
            <w:bottom w:val="none" w:sz="0" w:space="0" w:color="auto"/>
            <w:right w:val="none" w:sz="0" w:space="0" w:color="auto"/>
          </w:divBdr>
        </w:div>
        <w:div w:id="1874340404">
          <w:marLeft w:val="0"/>
          <w:marRight w:val="0"/>
          <w:marTop w:val="0"/>
          <w:marBottom w:val="0"/>
          <w:divBdr>
            <w:top w:val="none" w:sz="0" w:space="0" w:color="auto"/>
            <w:left w:val="none" w:sz="0" w:space="0" w:color="auto"/>
            <w:bottom w:val="none" w:sz="0" w:space="0" w:color="auto"/>
            <w:right w:val="none" w:sz="0" w:space="0" w:color="auto"/>
          </w:divBdr>
        </w:div>
        <w:div w:id="2112361059">
          <w:marLeft w:val="0"/>
          <w:marRight w:val="0"/>
          <w:marTop w:val="0"/>
          <w:marBottom w:val="0"/>
          <w:divBdr>
            <w:top w:val="none" w:sz="0" w:space="0" w:color="auto"/>
            <w:left w:val="none" w:sz="0" w:space="0" w:color="auto"/>
            <w:bottom w:val="none" w:sz="0" w:space="0" w:color="auto"/>
            <w:right w:val="none" w:sz="0" w:space="0" w:color="auto"/>
          </w:divBdr>
        </w:div>
      </w:divsChild>
    </w:div>
    <w:div w:id="1404716984">
      <w:bodyDiv w:val="1"/>
      <w:marLeft w:val="0"/>
      <w:marRight w:val="0"/>
      <w:marTop w:val="0"/>
      <w:marBottom w:val="0"/>
      <w:divBdr>
        <w:top w:val="none" w:sz="0" w:space="0" w:color="auto"/>
        <w:left w:val="none" w:sz="0" w:space="0" w:color="auto"/>
        <w:bottom w:val="none" w:sz="0" w:space="0" w:color="auto"/>
        <w:right w:val="none" w:sz="0" w:space="0" w:color="auto"/>
      </w:divBdr>
    </w:div>
    <w:div w:id="1440953121">
      <w:bodyDiv w:val="1"/>
      <w:marLeft w:val="0"/>
      <w:marRight w:val="0"/>
      <w:marTop w:val="0"/>
      <w:marBottom w:val="0"/>
      <w:divBdr>
        <w:top w:val="none" w:sz="0" w:space="0" w:color="auto"/>
        <w:left w:val="none" w:sz="0" w:space="0" w:color="auto"/>
        <w:bottom w:val="none" w:sz="0" w:space="0" w:color="auto"/>
        <w:right w:val="none" w:sz="0" w:space="0" w:color="auto"/>
      </w:divBdr>
    </w:div>
    <w:div w:id="1495683534">
      <w:bodyDiv w:val="1"/>
      <w:marLeft w:val="0"/>
      <w:marRight w:val="0"/>
      <w:marTop w:val="0"/>
      <w:marBottom w:val="0"/>
      <w:divBdr>
        <w:top w:val="none" w:sz="0" w:space="0" w:color="auto"/>
        <w:left w:val="none" w:sz="0" w:space="0" w:color="auto"/>
        <w:bottom w:val="none" w:sz="0" w:space="0" w:color="auto"/>
        <w:right w:val="none" w:sz="0" w:space="0" w:color="auto"/>
      </w:divBdr>
    </w:div>
    <w:div w:id="1589340391">
      <w:bodyDiv w:val="1"/>
      <w:marLeft w:val="0"/>
      <w:marRight w:val="0"/>
      <w:marTop w:val="0"/>
      <w:marBottom w:val="0"/>
      <w:divBdr>
        <w:top w:val="none" w:sz="0" w:space="0" w:color="auto"/>
        <w:left w:val="none" w:sz="0" w:space="0" w:color="auto"/>
        <w:bottom w:val="none" w:sz="0" w:space="0" w:color="auto"/>
        <w:right w:val="none" w:sz="0" w:space="0" w:color="auto"/>
      </w:divBdr>
    </w:div>
    <w:div w:id="1610702189">
      <w:bodyDiv w:val="1"/>
      <w:marLeft w:val="0"/>
      <w:marRight w:val="0"/>
      <w:marTop w:val="0"/>
      <w:marBottom w:val="0"/>
      <w:divBdr>
        <w:top w:val="none" w:sz="0" w:space="0" w:color="auto"/>
        <w:left w:val="none" w:sz="0" w:space="0" w:color="auto"/>
        <w:bottom w:val="none" w:sz="0" w:space="0" w:color="auto"/>
        <w:right w:val="none" w:sz="0" w:space="0" w:color="auto"/>
      </w:divBdr>
    </w:div>
    <w:div w:id="1632325260">
      <w:bodyDiv w:val="1"/>
      <w:marLeft w:val="0"/>
      <w:marRight w:val="0"/>
      <w:marTop w:val="0"/>
      <w:marBottom w:val="0"/>
      <w:divBdr>
        <w:top w:val="none" w:sz="0" w:space="0" w:color="auto"/>
        <w:left w:val="none" w:sz="0" w:space="0" w:color="auto"/>
        <w:bottom w:val="none" w:sz="0" w:space="0" w:color="auto"/>
        <w:right w:val="none" w:sz="0" w:space="0" w:color="auto"/>
      </w:divBdr>
      <w:divsChild>
        <w:div w:id="1501693865">
          <w:marLeft w:val="0"/>
          <w:marRight w:val="0"/>
          <w:marTop w:val="0"/>
          <w:marBottom w:val="0"/>
          <w:divBdr>
            <w:top w:val="none" w:sz="0" w:space="0" w:color="auto"/>
            <w:left w:val="none" w:sz="0" w:space="0" w:color="auto"/>
            <w:bottom w:val="none" w:sz="0" w:space="0" w:color="auto"/>
            <w:right w:val="none" w:sz="0" w:space="0" w:color="auto"/>
          </w:divBdr>
        </w:div>
        <w:div w:id="1828128624">
          <w:marLeft w:val="0"/>
          <w:marRight w:val="0"/>
          <w:marTop w:val="0"/>
          <w:marBottom w:val="0"/>
          <w:divBdr>
            <w:top w:val="none" w:sz="0" w:space="0" w:color="auto"/>
            <w:left w:val="none" w:sz="0" w:space="0" w:color="auto"/>
            <w:bottom w:val="none" w:sz="0" w:space="0" w:color="auto"/>
            <w:right w:val="none" w:sz="0" w:space="0" w:color="auto"/>
          </w:divBdr>
        </w:div>
      </w:divsChild>
    </w:div>
    <w:div w:id="1673214115">
      <w:bodyDiv w:val="1"/>
      <w:marLeft w:val="0"/>
      <w:marRight w:val="0"/>
      <w:marTop w:val="0"/>
      <w:marBottom w:val="0"/>
      <w:divBdr>
        <w:top w:val="none" w:sz="0" w:space="0" w:color="auto"/>
        <w:left w:val="none" w:sz="0" w:space="0" w:color="auto"/>
        <w:bottom w:val="none" w:sz="0" w:space="0" w:color="auto"/>
        <w:right w:val="none" w:sz="0" w:space="0" w:color="auto"/>
      </w:divBdr>
    </w:div>
    <w:div w:id="1802990666">
      <w:bodyDiv w:val="1"/>
      <w:marLeft w:val="0"/>
      <w:marRight w:val="0"/>
      <w:marTop w:val="0"/>
      <w:marBottom w:val="0"/>
      <w:divBdr>
        <w:top w:val="none" w:sz="0" w:space="0" w:color="auto"/>
        <w:left w:val="none" w:sz="0" w:space="0" w:color="auto"/>
        <w:bottom w:val="none" w:sz="0" w:space="0" w:color="auto"/>
        <w:right w:val="none" w:sz="0" w:space="0" w:color="auto"/>
      </w:divBdr>
    </w:div>
    <w:div w:id="1865630838">
      <w:bodyDiv w:val="1"/>
      <w:marLeft w:val="0"/>
      <w:marRight w:val="0"/>
      <w:marTop w:val="0"/>
      <w:marBottom w:val="0"/>
      <w:divBdr>
        <w:top w:val="none" w:sz="0" w:space="0" w:color="auto"/>
        <w:left w:val="none" w:sz="0" w:space="0" w:color="auto"/>
        <w:bottom w:val="none" w:sz="0" w:space="0" w:color="auto"/>
        <w:right w:val="none" w:sz="0" w:space="0" w:color="auto"/>
      </w:divBdr>
    </w:div>
    <w:div w:id="1914005909">
      <w:bodyDiv w:val="1"/>
      <w:marLeft w:val="0"/>
      <w:marRight w:val="0"/>
      <w:marTop w:val="0"/>
      <w:marBottom w:val="0"/>
      <w:divBdr>
        <w:top w:val="none" w:sz="0" w:space="0" w:color="auto"/>
        <w:left w:val="none" w:sz="0" w:space="0" w:color="auto"/>
        <w:bottom w:val="none" w:sz="0" w:space="0" w:color="auto"/>
        <w:right w:val="none" w:sz="0" w:space="0" w:color="auto"/>
      </w:divBdr>
    </w:div>
    <w:div w:id="1914923970">
      <w:bodyDiv w:val="1"/>
      <w:marLeft w:val="0"/>
      <w:marRight w:val="0"/>
      <w:marTop w:val="0"/>
      <w:marBottom w:val="0"/>
      <w:divBdr>
        <w:top w:val="none" w:sz="0" w:space="0" w:color="auto"/>
        <w:left w:val="none" w:sz="0" w:space="0" w:color="auto"/>
        <w:bottom w:val="none" w:sz="0" w:space="0" w:color="auto"/>
        <w:right w:val="none" w:sz="0" w:space="0" w:color="auto"/>
      </w:divBdr>
    </w:div>
    <w:div w:id="1923638817">
      <w:bodyDiv w:val="1"/>
      <w:marLeft w:val="0"/>
      <w:marRight w:val="0"/>
      <w:marTop w:val="0"/>
      <w:marBottom w:val="0"/>
      <w:divBdr>
        <w:top w:val="none" w:sz="0" w:space="0" w:color="auto"/>
        <w:left w:val="none" w:sz="0" w:space="0" w:color="auto"/>
        <w:bottom w:val="none" w:sz="0" w:space="0" w:color="auto"/>
        <w:right w:val="none" w:sz="0" w:space="0" w:color="auto"/>
      </w:divBdr>
    </w:div>
    <w:div w:id="2048328762">
      <w:bodyDiv w:val="1"/>
      <w:marLeft w:val="0"/>
      <w:marRight w:val="0"/>
      <w:marTop w:val="0"/>
      <w:marBottom w:val="0"/>
      <w:divBdr>
        <w:top w:val="none" w:sz="0" w:space="0" w:color="auto"/>
        <w:left w:val="none" w:sz="0" w:space="0" w:color="auto"/>
        <w:bottom w:val="none" w:sz="0" w:space="0" w:color="auto"/>
        <w:right w:val="none" w:sz="0" w:space="0" w:color="auto"/>
      </w:divBdr>
    </w:div>
    <w:div w:id="2104836677">
      <w:bodyDiv w:val="1"/>
      <w:marLeft w:val="0"/>
      <w:marRight w:val="0"/>
      <w:marTop w:val="0"/>
      <w:marBottom w:val="0"/>
      <w:divBdr>
        <w:top w:val="none" w:sz="0" w:space="0" w:color="auto"/>
        <w:left w:val="none" w:sz="0" w:space="0" w:color="auto"/>
        <w:bottom w:val="none" w:sz="0" w:space="0" w:color="auto"/>
        <w:right w:val="none" w:sz="0" w:space="0" w:color="auto"/>
      </w:divBdr>
    </w:div>
    <w:div w:id="212063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obileonline.garant.ru/" TargetMode="External"/><Relationship Id="rId18" Type="http://schemas.openxmlformats.org/officeDocument/2006/relationships/hyperlink" Target="http://mobileonline.garant.ru/" TargetMode="External"/><Relationship Id="rId26" Type="http://schemas.openxmlformats.org/officeDocument/2006/relationships/hyperlink" Target="consultantplus://offline/ref=E89DC8437B753EA294A5319B5A2539FAB6A6A40BFE623619B2858685DE475FF0B422E3A9846En2N4C" TargetMode="External"/><Relationship Id="rId39" Type="http://schemas.openxmlformats.org/officeDocument/2006/relationships/hyperlink" Target="https://egrp365.org/reestr?egrp=41:01:0010112:108" TargetMode="External"/><Relationship Id="rId3" Type="http://schemas.openxmlformats.org/officeDocument/2006/relationships/styles" Target="styles.xml"/><Relationship Id="rId21" Type="http://schemas.openxmlformats.org/officeDocument/2006/relationships/hyperlink" Target="consultantplus://offline/ref=53B914F62667C2C40CDFC7EA2E0471FC44CBE26EC28611A5F49FE22D8B7055779DB7C345291DAAb4W" TargetMode="External"/><Relationship Id="rId34" Type="http://schemas.openxmlformats.org/officeDocument/2006/relationships/hyperlink" Target="https://mobileonline.garant.ru/" TargetMode="External"/><Relationship Id="rId7" Type="http://schemas.openxmlformats.org/officeDocument/2006/relationships/footnotes" Target="footnotes.xml"/><Relationship Id="rId12" Type="http://schemas.openxmlformats.org/officeDocument/2006/relationships/hyperlink" Target="consultantplus://offline/ref=F65FABCA0B5B29BF8608BFD1ABE2DC845818420BCEF4AA408E26763E71766454DBA468C94725432DB55155CEB056CF72B4AD8FF453493679L8aBC" TargetMode="External"/><Relationship Id="rId17" Type="http://schemas.openxmlformats.org/officeDocument/2006/relationships/hyperlink" Target="http://mobileonline.garant.ru/" TargetMode="External"/><Relationship Id="rId25" Type="http://schemas.openxmlformats.org/officeDocument/2006/relationships/hyperlink" Target="consultantplus://offline/ref=E89DC8437B753EA294A5319B5A2539FAB6A6A40BFE623619B2858685DE475FF0B422E3AA846A2821n5NAC" TargetMode="External"/><Relationship Id="rId33" Type="http://schemas.openxmlformats.org/officeDocument/2006/relationships/hyperlink" Target="https://mobileonline.garant.ru/" TargetMode="External"/><Relationship Id="rId38" Type="http://schemas.openxmlformats.org/officeDocument/2006/relationships/hyperlink" Target="https://mobileonline.garant.ru/" TargetMode="External"/><Relationship Id="rId2" Type="http://schemas.openxmlformats.org/officeDocument/2006/relationships/numbering" Target="numbering.xml"/><Relationship Id="rId16" Type="http://schemas.openxmlformats.org/officeDocument/2006/relationships/hyperlink" Target="http://mobileonline.garant.ru/" TargetMode="External"/><Relationship Id="rId20" Type="http://schemas.openxmlformats.org/officeDocument/2006/relationships/hyperlink" Target="consultantplus://offline/ref=0985E7C6D3E9FD8352C603A6F5A27E35293699D7A9518B0C43412D429AF95EB2AE23D026DEBA488881268E8D59A5F149651EA853CF935B7Dd0O4F" TargetMode="External"/><Relationship Id="rId29" Type="http://schemas.openxmlformats.org/officeDocument/2006/relationships/hyperlink" Target="consultantplus://offline/ref=B99AF84EF959FA3B3A7126138631B3A8CA760959533D4794DD7ED10C5D7F2A96CC534F3B39947BP2C"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ts-tender.ru" TargetMode="External"/><Relationship Id="rId24" Type="http://schemas.openxmlformats.org/officeDocument/2006/relationships/hyperlink" Target="consultantplus://offline/ref=A3D211A73ED02CE9D01F8916EDF542EDDE9596AA2BDF9D4178A3F41A503A0A50891CCFB7C6DBF7N8D" TargetMode="External"/><Relationship Id="rId32" Type="http://schemas.openxmlformats.org/officeDocument/2006/relationships/hyperlink" Target="http://www.consultant.ru/document/cons_doc_LAW_144624/f4823c3311874efd0ecdfa668c9705968edbc47c/" TargetMode="External"/><Relationship Id="rId37" Type="http://schemas.openxmlformats.org/officeDocument/2006/relationships/hyperlink" Target="https://mobileonline.garant.ru/"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mobileonline.garant.ru/" TargetMode="External"/><Relationship Id="rId23" Type="http://schemas.openxmlformats.org/officeDocument/2006/relationships/hyperlink" Target="consultantplus://offline/ref=A3D211A73ED02CE9D01F8916EDF542EDDE9596AA2BDF9D4178A3F41A503A0A50891CCFB7C6D9F7NFD" TargetMode="External"/><Relationship Id="rId28" Type="http://schemas.openxmlformats.org/officeDocument/2006/relationships/hyperlink" Target="consultantplus://offline/ref=E89DC8437B753EA294A5319B5A2539FAB6A6A40BFE623619B2858685DE475FF0B422E3A98463n2N6C" TargetMode="External"/><Relationship Id="rId36" Type="http://schemas.openxmlformats.org/officeDocument/2006/relationships/hyperlink" Target="https://mobileonline.garant.ru/" TargetMode="External"/><Relationship Id="rId10" Type="http://schemas.openxmlformats.org/officeDocument/2006/relationships/hyperlink" Target="http://www.zakupki.gov.ru" TargetMode="External"/><Relationship Id="rId19" Type="http://schemas.openxmlformats.org/officeDocument/2006/relationships/hyperlink" Target="consultantplus://offline/ref=90336C0B3781F4E52CF1F7B0544E2CABC1FC8505AE00F5F57F98B40906402BA5DAD7E7484EB479243EC6D24E532D01A79855A34471835DK9E3G" TargetMode="External"/><Relationship Id="rId31" Type="http://schemas.openxmlformats.org/officeDocument/2006/relationships/hyperlink" Target="http://www.consultant.ru/document/cons_doc_LAW_5142/5a4f710216fdced777b2d5a1335560ccdefe66fd/" TargetMode="External"/><Relationship Id="rId4" Type="http://schemas.microsoft.com/office/2007/relationships/stylesWithEffects" Target="stylesWithEffects.xml"/><Relationship Id="rId9" Type="http://schemas.openxmlformats.org/officeDocument/2006/relationships/hyperlink" Target="mailto:zakupki@pkvoda.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A3D211A73ED02CE9D01F8916EDF542EDDE949DA824DE9D4178A3F41A503A0A50891CCFB3C6FDN9D" TargetMode="External"/><Relationship Id="rId27" Type="http://schemas.openxmlformats.org/officeDocument/2006/relationships/hyperlink" Target="consultantplus://offline/ref=E89DC8437B753EA294A5319B5A2539FAB6A6A40BFE623619B2858685DE475FF0B422E3A9846Cn2N2C" TargetMode="External"/><Relationship Id="rId30" Type="http://schemas.openxmlformats.org/officeDocument/2006/relationships/hyperlink" Target="mailto:zakupki@pkvoda.ru" TargetMode="External"/><Relationship Id="rId35" Type="http://schemas.openxmlformats.org/officeDocument/2006/relationships/hyperlink" Target="https://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43F52-6AAD-4249-9481-348A120D2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63</Pages>
  <Words>24136</Words>
  <Characters>137577</Characters>
  <Application>Microsoft Office Word</Application>
  <DocSecurity>0</DocSecurity>
  <Lines>1146</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Алексеева Людмила Васильевна</dc:creator>
  <cp:lastModifiedBy>Алиновский Александр Юрьевич</cp:lastModifiedBy>
  <cp:revision>6</cp:revision>
  <cp:lastPrinted>2021-07-21T05:10:00Z</cp:lastPrinted>
  <dcterms:created xsi:type="dcterms:W3CDTF">2021-07-13T05:07:00Z</dcterms:created>
  <dcterms:modified xsi:type="dcterms:W3CDTF">2021-07-27T00:24:00Z</dcterms:modified>
</cp:coreProperties>
</file>