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ACB" w:rsidRPr="00E95ACB" w:rsidRDefault="00E95ACB" w:rsidP="00E95ACB">
      <w:pPr>
        <w:spacing w:before="100" w:beforeAutospacing="1" w:after="100" w:afterAutospacing="1" w:line="360" w:lineRule="auto"/>
        <w:jc w:val="center"/>
        <w:rPr>
          <w:rFonts w:ascii="Times New Roman" w:hAnsi="Times New Roman"/>
          <w:b/>
          <w:sz w:val="24"/>
          <w:szCs w:val="24"/>
          <w:lang w:eastAsia="ru-RU" w:bidi="ru-RU"/>
        </w:rPr>
      </w:pPr>
      <w:r w:rsidRPr="00E95ACB">
        <w:rPr>
          <w:rFonts w:ascii="Times New Roman" w:hAnsi="Times New Roman"/>
          <w:b/>
          <w:sz w:val="24"/>
          <w:szCs w:val="24"/>
          <w:lang w:eastAsia="ru-RU" w:bidi="ru-RU"/>
        </w:rPr>
        <w:t>Инструкция по предоставлению сведений в первой части заявки на участие в электронном аукционе о конкретных показателях, используемых участником закупки товаров (материалов) - далее - Инструкция:</w:t>
      </w:r>
    </w:p>
    <w:p w:rsidR="00E95ACB" w:rsidRPr="00E95ACB" w:rsidRDefault="00E95ACB" w:rsidP="00A0576B">
      <w:pPr>
        <w:spacing w:before="100" w:beforeAutospacing="1" w:after="100" w:afterAutospacing="1" w:line="360" w:lineRule="auto"/>
        <w:jc w:val="center"/>
        <w:rPr>
          <w:rFonts w:ascii="Times New Roman" w:hAnsi="Times New Roman"/>
          <w:b/>
          <w:sz w:val="24"/>
          <w:szCs w:val="24"/>
          <w:lang w:bidi="ru-RU"/>
        </w:rPr>
      </w:pPr>
    </w:p>
    <w:p w:rsidR="00E95ACB" w:rsidRPr="00A0576B" w:rsidRDefault="00E95ACB" w:rsidP="007628BA">
      <w:pPr>
        <w:suppressAutoHyphens/>
        <w:spacing w:after="0" w:line="240" w:lineRule="auto"/>
        <w:ind w:firstLine="567"/>
        <w:rPr>
          <w:rFonts w:ascii="Times New Roman" w:eastAsia="Times New Roman" w:hAnsi="Times New Roman"/>
          <w:kern w:val="1"/>
          <w:sz w:val="28"/>
          <w:szCs w:val="28"/>
          <w:lang w:eastAsia="ar-SA" w:bidi="ru-RU"/>
        </w:rPr>
      </w:pPr>
      <w:r w:rsidRPr="00A0576B">
        <w:rPr>
          <w:rFonts w:ascii="Times New Roman" w:eastAsia="Times New Roman" w:hAnsi="Times New Roman"/>
          <w:kern w:val="1"/>
          <w:sz w:val="28"/>
          <w:szCs w:val="28"/>
          <w:lang w:eastAsia="ar-SA" w:bidi="ru-RU"/>
        </w:rPr>
        <w:t>Участник закупки представляет в любой удобной форме или по форме, рекомендованной заказчиком, информацию о конкретных показателях товара (материала), поставляемого при выполнении работ, оказании услуг, соответствующих значениям, установленным документацией об аукционе в электронной форме (далее - аукционная документация) и подлежащих проверке заказчиком при приемке товара, выполненных работ, оказанных услуг, а также сведения о товарном знаке (его словесном обозначении) (при наличии), знаке обслуживания (при наличии), фирменном наименовании (при наличии), патенте (при наличии), полезных моделях (при наличии), промышленных образцах (при наличии), наименовании страны происхождения товара.</w:t>
      </w:r>
    </w:p>
    <w:p w:rsidR="00E274FC" w:rsidRPr="00A0576B" w:rsidRDefault="00E274FC" w:rsidP="007628BA">
      <w:pPr>
        <w:suppressAutoHyphens/>
        <w:spacing w:after="0" w:line="240" w:lineRule="auto"/>
        <w:ind w:firstLine="567"/>
        <w:rPr>
          <w:rFonts w:ascii="Times New Roman" w:eastAsia="Times New Roman" w:hAnsi="Times New Roman"/>
          <w:kern w:val="1"/>
          <w:sz w:val="28"/>
          <w:szCs w:val="28"/>
          <w:lang w:eastAsia="ar-SA"/>
        </w:rPr>
      </w:pPr>
      <w:r w:rsidRPr="00A0576B">
        <w:rPr>
          <w:rFonts w:ascii="Times New Roman" w:hAnsi="Times New Roman"/>
          <w:sz w:val="28"/>
          <w:szCs w:val="28"/>
        </w:rPr>
        <w:t>Сведения о материалах (в том числе наименования показателей), предоставляемые участником закупки в заявке, не должны сопровождаться словами «эквивалент», «при наличии», «должен быть» (и его производные), «возможно» (и его производные), «требуется», «требуются», «требуемый (-</w:t>
      </w:r>
      <w:proofErr w:type="spellStart"/>
      <w:r w:rsidRPr="00A0576B">
        <w:rPr>
          <w:rFonts w:ascii="Times New Roman" w:hAnsi="Times New Roman"/>
          <w:sz w:val="28"/>
          <w:szCs w:val="28"/>
        </w:rPr>
        <w:t>ая</w:t>
      </w:r>
      <w:proofErr w:type="spellEnd"/>
      <w:r w:rsidRPr="00A0576B">
        <w:rPr>
          <w:rFonts w:ascii="Times New Roman" w:hAnsi="Times New Roman"/>
          <w:sz w:val="28"/>
          <w:szCs w:val="28"/>
        </w:rPr>
        <w:t xml:space="preserve">, </w:t>
      </w:r>
      <w:proofErr w:type="gramStart"/>
      <w:r w:rsidRPr="00A0576B">
        <w:rPr>
          <w:rFonts w:ascii="Times New Roman" w:hAnsi="Times New Roman"/>
          <w:sz w:val="28"/>
          <w:szCs w:val="28"/>
        </w:rPr>
        <w:t>-</w:t>
      </w:r>
      <w:proofErr w:type="spellStart"/>
      <w:r w:rsidRPr="00A0576B">
        <w:rPr>
          <w:rFonts w:ascii="Times New Roman" w:hAnsi="Times New Roman"/>
          <w:sz w:val="28"/>
          <w:szCs w:val="28"/>
        </w:rPr>
        <w:t>о</w:t>
      </w:r>
      <w:proofErr w:type="gramEnd"/>
      <w:r w:rsidRPr="00A0576B">
        <w:rPr>
          <w:rFonts w:ascii="Times New Roman" w:hAnsi="Times New Roman"/>
          <w:sz w:val="28"/>
          <w:szCs w:val="28"/>
        </w:rPr>
        <w:t>е</w:t>
      </w:r>
      <w:proofErr w:type="spellEnd"/>
      <w:r w:rsidRPr="00A0576B">
        <w:rPr>
          <w:rFonts w:ascii="Times New Roman" w:hAnsi="Times New Roman"/>
          <w:sz w:val="28"/>
          <w:szCs w:val="28"/>
        </w:rPr>
        <w:t>, -</w:t>
      </w:r>
      <w:proofErr w:type="spellStart"/>
      <w:r w:rsidRPr="00A0576B">
        <w:rPr>
          <w:rFonts w:ascii="Times New Roman" w:hAnsi="Times New Roman"/>
          <w:sz w:val="28"/>
          <w:szCs w:val="28"/>
        </w:rPr>
        <w:t>ые</w:t>
      </w:r>
      <w:proofErr w:type="spellEnd"/>
      <w:r w:rsidRPr="00A0576B">
        <w:rPr>
          <w:rFonts w:ascii="Times New Roman" w:hAnsi="Times New Roman"/>
          <w:sz w:val="28"/>
          <w:szCs w:val="28"/>
        </w:rPr>
        <w:t>)», «допускается» (и его производные), «аналог» (и его производные), «несколько» (и его производные), «не более» (если иное не предусмотрено настоящей инструкцией), «обязательно», «не менее» (если иное не предусмотрено настоящей инструкцией), «примерно» (и его производные), «около», «рекомендуется» (и его производные), «необходимо» (и его производные)</w:t>
      </w:r>
      <w:r w:rsidR="00C53A28">
        <w:rPr>
          <w:rFonts w:ascii="Times New Roman" w:hAnsi="Times New Roman"/>
          <w:sz w:val="28"/>
          <w:szCs w:val="28"/>
        </w:rPr>
        <w:t>, «не хуже» (и его производные)</w:t>
      </w:r>
      <w:r w:rsidRPr="00A0576B">
        <w:rPr>
          <w:rFonts w:ascii="Times New Roman" w:hAnsi="Times New Roman"/>
          <w:sz w:val="28"/>
          <w:szCs w:val="28"/>
        </w:rPr>
        <w:t xml:space="preserve"> и </w:t>
      </w:r>
      <w:proofErr w:type="spellStart"/>
      <w:r w:rsidRPr="00A0576B">
        <w:rPr>
          <w:rFonts w:ascii="Times New Roman" w:hAnsi="Times New Roman"/>
          <w:sz w:val="28"/>
          <w:szCs w:val="28"/>
        </w:rPr>
        <w:t>т</w:t>
      </w:r>
      <w:proofErr w:type="gramStart"/>
      <w:r w:rsidRPr="00A0576B">
        <w:rPr>
          <w:rFonts w:ascii="Times New Roman" w:hAnsi="Times New Roman"/>
          <w:sz w:val="28"/>
          <w:szCs w:val="28"/>
        </w:rPr>
        <w:t>.п</w:t>
      </w:r>
      <w:proofErr w:type="spellEnd"/>
      <w:proofErr w:type="gramEnd"/>
    </w:p>
    <w:p w:rsidR="00E95ACB" w:rsidRPr="00A0576B" w:rsidRDefault="00E95ACB" w:rsidP="007628BA">
      <w:pPr>
        <w:suppressAutoHyphens/>
        <w:spacing w:after="0" w:line="240" w:lineRule="auto"/>
        <w:ind w:firstLine="567"/>
        <w:rPr>
          <w:rFonts w:ascii="Times New Roman" w:eastAsia="Times New Roman" w:hAnsi="Times New Roman"/>
          <w:kern w:val="1"/>
          <w:sz w:val="28"/>
          <w:szCs w:val="28"/>
          <w:lang w:eastAsia="ar-SA"/>
        </w:rPr>
      </w:pPr>
      <w:r w:rsidRPr="00A0576B">
        <w:rPr>
          <w:rFonts w:ascii="Times New Roman" w:eastAsia="Times New Roman" w:hAnsi="Times New Roman"/>
          <w:kern w:val="1"/>
          <w:sz w:val="28"/>
          <w:szCs w:val="28"/>
          <w:lang w:eastAsia="ar-SA" w:bidi="ru-RU"/>
        </w:rPr>
        <w:t>Все предлагаемые материалы должны соответствовать нормативным документам.</w:t>
      </w:r>
    </w:p>
    <w:p w:rsidR="00E95ACB" w:rsidRPr="00A0576B" w:rsidRDefault="00E95ACB" w:rsidP="007628BA">
      <w:pPr>
        <w:tabs>
          <w:tab w:val="left" w:pos="567"/>
        </w:tabs>
        <w:suppressAutoHyphens/>
        <w:spacing w:after="0" w:line="240" w:lineRule="auto"/>
        <w:ind w:firstLine="567"/>
        <w:rPr>
          <w:rFonts w:ascii="Times New Roman" w:eastAsia="Times New Roman" w:hAnsi="Times New Roman"/>
          <w:kern w:val="1"/>
          <w:sz w:val="28"/>
          <w:szCs w:val="28"/>
          <w:lang w:eastAsia="ar-SA"/>
        </w:rPr>
      </w:pPr>
      <w:r w:rsidRPr="00A0576B">
        <w:rPr>
          <w:rFonts w:ascii="Times New Roman" w:eastAsia="Times New Roman" w:hAnsi="Times New Roman"/>
          <w:kern w:val="1"/>
          <w:sz w:val="28"/>
          <w:szCs w:val="28"/>
          <w:lang w:eastAsia="ar-SA" w:bidi="ru-RU"/>
        </w:rPr>
        <w:t>В случае отсутствия в нормативной документации значений по требуемым параметрам каких-либо из закупаемых товаров или поставляемых при производстве работ, оказании услуг, по данным параметрам в графе «Значение, предлагаемое участником» допускается предоставлять конкретные значения, либо ставить прочерк «-», либо указывать «не нормируется», либо указать «отсутствует».</w:t>
      </w:r>
    </w:p>
    <w:p w:rsidR="00E95ACB" w:rsidRDefault="00E95ACB" w:rsidP="007628BA">
      <w:pPr>
        <w:suppressAutoHyphens/>
        <w:spacing w:after="0" w:line="240" w:lineRule="auto"/>
        <w:ind w:firstLine="567"/>
        <w:rPr>
          <w:rFonts w:ascii="Times New Roman" w:eastAsia="Times New Roman" w:hAnsi="Times New Roman"/>
          <w:kern w:val="1"/>
          <w:sz w:val="28"/>
          <w:szCs w:val="28"/>
          <w:lang w:eastAsia="ar-SA" w:bidi="ru-RU"/>
        </w:rPr>
      </w:pPr>
      <w:r w:rsidRPr="00A0576B">
        <w:rPr>
          <w:rFonts w:ascii="Times New Roman" w:eastAsia="Times New Roman" w:hAnsi="Times New Roman"/>
          <w:kern w:val="1"/>
          <w:sz w:val="28"/>
          <w:szCs w:val="28"/>
          <w:lang w:eastAsia="ar-SA" w:bidi="ru-RU"/>
        </w:rPr>
        <w:t>Участнику закупки необходимо указывать конкретные показатели характеристики каждого вида (типа) товара</w:t>
      </w:r>
      <w:r w:rsidRPr="00A0576B">
        <w:rPr>
          <w:rFonts w:ascii="Times New Roman" w:eastAsia="Times New Roman" w:hAnsi="Times New Roman"/>
          <w:kern w:val="1"/>
          <w:sz w:val="28"/>
          <w:szCs w:val="28"/>
          <w:lang w:eastAsia="ar-SA"/>
        </w:rPr>
        <w:t xml:space="preserve"> </w:t>
      </w:r>
      <w:r w:rsidRPr="00A0576B">
        <w:rPr>
          <w:rFonts w:ascii="Times New Roman" w:eastAsia="Times New Roman" w:hAnsi="Times New Roman"/>
          <w:kern w:val="1"/>
          <w:sz w:val="28"/>
          <w:szCs w:val="28"/>
          <w:lang w:eastAsia="ar-SA" w:bidi="ru-RU"/>
        </w:rPr>
        <w:t xml:space="preserve">(материала), поставляемого при производстве работ, оказании услуг указанного в </w:t>
      </w:r>
      <w:r w:rsidR="00AD17A5">
        <w:rPr>
          <w:rFonts w:ascii="Times New Roman" w:eastAsia="Times New Roman" w:hAnsi="Times New Roman"/>
          <w:kern w:val="1"/>
          <w:sz w:val="28"/>
          <w:szCs w:val="28"/>
          <w:lang w:eastAsia="ar-SA" w:bidi="ru-RU"/>
        </w:rPr>
        <w:t>Описании объекта закупки</w:t>
      </w:r>
      <w:bookmarkStart w:id="0" w:name="_GoBack"/>
      <w:bookmarkEnd w:id="0"/>
      <w:r w:rsidRPr="00A0576B">
        <w:rPr>
          <w:rFonts w:ascii="Times New Roman" w:eastAsia="Times New Roman" w:hAnsi="Times New Roman"/>
          <w:kern w:val="1"/>
          <w:sz w:val="28"/>
          <w:szCs w:val="28"/>
          <w:lang w:eastAsia="ar-SA" w:bidi="ru-RU"/>
        </w:rPr>
        <w:t xml:space="preserve">». При описании характеристик поставляемых товаров в предложении участника не допускается использование слов «не более», «не менее», «более», «менее», </w:t>
      </w:r>
      <w:proofErr w:type="gramStart"/>
      <w:r w:rsidRPr="00A0576B">
        <w:rPr>
          <w:rFonts w:ascii="Times New Roman" w:eastAsia="Times New Roman" w:hAnsi="Times New Roman"/>
          <w:kern w:val="1"/>
          <w:sz w:val="28"/>
          <w:szCs w:val="28"/>
          <w:lang w:eastAsia="ar-SA" w:bidi="ru-RU"/>
        </w:rPr>
        <w:t xml:space="preserve">«может быть», «должно быть» и других вариации данного словосочетания, «или», «приблизительно», «выше», «ниже», «не выше», «не ниже», </w:t>
      </w:r>
      <w:r w:rsidR="00C53A28">
        <w:rPr>
          <w:rFonts w:ascii="Times New Roman" w:eastAsia="Times New Roman" w:hAnsi="Times New Roman"/>
          <w:kern w:val="1"/>
          <w:sz w:val="28"/>
          <w:szCs w:val="28"/>
          <w:lang w:eastAsia="ar-SA" w:bidi="ru-RU"/>
        </w:rPr>
        <w:t xml:space="preserve">«не хуже», </w:t>
      </w:r>
      <w:r w:rsidRPr="00A0576B">
        <w:rPr>
          <w:rFonts w:ascii="Times New Roman" w:eastAsia="Times New Roman" w:hAnsi="Times New Roman"/>
          <w:kern w:val="1"/>
          <w:sz w:val="28"/>
          <w:szCs w:val="28"/>
          <w:lang w:eastAsia="ar-SA" w:bidi="ru-RU"/>
        </w:rPr>
        <w:t>«допускается», «не допускается», «от», «до», а также указывать неконкретные значения, за исключением случаев, если значением параметра является значение, которое не может изменяться или требуется диапазон значений (диапазон значений в предложении участника закупки требуется, в случае, если в графе «Требуемый параметр» указано</w:t>
      </w:r>
      <w:proofErr w:type="gramEnd"/>
      <w:r w:rsidRPr="00A0576B">
        <w:rPr>
          <w:rFonts w:ascii="Times New Roman" w:eastAsia="Times New Roman" w:hAnsi="Times New Roman"/>
          <w:kern w:val="1"/>
          <w:sz w:val="28"/>
          <w:szCs w:val="28"/>
          <w:lang w:eastAsia="ar-SA" w:bidi="ru-RU"/>
        </w:rPr>
        <w:t xml:space="preserve"> «диапазон», «в диапазоне»).</w:t>
      </w:r>
    </w:p>
    <w:p w:rsidR="007839A2" w:rsidRDefault="007839A2" w:rsidP="007628BA">
      <w:pPr>
        <w:suppressAutoHyphens/>
        <w:spacing w:after="0" w:line="240" w:lineRule="auto"/>
        <w:ind w:firstLine="567"/>
        <w:rPr>
          <w:rFonts w:ascii="Times New Roman" w:eastAsia="Times New Roman" w:hAnsi="Times New Roman"/>
          <w:kern w:val="1"/>
          <w:sz w:val="28"/>
          <w:szCs w:val="28"/>
          <w:lang w:eastAsia="ar-SA" w:bidi="ru-RU"/>
        </w:rPr>
      </w:pPr>
    </w:p>
    <w:p w:rsidR="007839A2" w:rsidRPr="00A0576B" w:rsidRDefault="007839A2" w:rsidP="007628BA">
      <w:pPr>
        <w:suppressAutoHyphens/>
        <w:spacing w:after="0" w:line="240" w:lineRule="auto"/>
        <w:ind w:firstLine="567"/>
        <w:rPr>
          <w:rFonts w:ascii="Times New Roman" w:eastAsia="Times New Roman" w:hAnsi="Times New Roman"/>
          <w:kern w:val="1"/>
          <w:sz w:val="28"/>
          <w:szCs w:val="28"/>
          <w:lang w:eastAsia="ar-SA"/>
        </w:rPr>
      </w:pPr>
    </w:p>
    <w:p w:rsidR="00E95ACB" w:rsidRPr="007839A2" w:rsidRDefault="00E95ACB" w:rsidP="007628BA">
      <w:pPr>
        <w:suppressAutoHyphens/>
        <w:spacing w:after="0" w:line="240" w:lineRule="auto"/>
        <w:ind w:firstLine="567"/>
        <w:rPr>
          <w:rFonts w:ascii="Times New Roman" w:eastAsia="Times New Roman" w:hAnsi="Times New Roman"/>
          <w:b/>
          <w:kern w:val="1"/>
          <w:sz w:val="28"/>
          <w:szCs w:val="28"/>
          <w:lang w:eastAsia="ar-SA"/>
        </w:rPr>
      </w:pPr>
      <w:r w:rsidRPr="007839A2">
        <w:rPr>
          <w:rFonts w:ascii="Times New Roman" w:eastAsia="Times New Roman" w:hAnsi="Times New Roman"/>
          <w:b/>
          <w:kern w:val="1"/>
          <w:sz w:val="28"/>
          <w:szCs w:val="28"/>
          <w:lang w:eastAsia="ar-SA" w:bidi="ru-RU"/>
        </w:rPr>
        <w:lastRenderedPageBreak/>
        <w:t>В форме могут быть использованы следующие знаки и обозначения:</w:t>
      </w:r>
    </w:p>
    <w:p w:rsidR="00A03909" w:rsidRDefault="00A03909" w:rsidP="007628BA">
      <w:pPr>
        <w:suppressAutoHyphens/>
        <w:spacing w:after="0" w:line="240" w:lineRule="auto"/>
        <w:ind w:firstLine="567"/>
        <w:rPr>
          <w:rFonts w:ascii="Times New Roman" w:eastAsia="Times New Roman" w:hAnsi="Times New Roman"/>
          <w:kern w:val="1"/>
          <w:sz w:val="28"/>
          <w:szCs w:val="28"/>
          <w:lang w:eastAsia="ar-SA" w:bidi="ru-RU"/>
        </w:rPr>
      </w:pPr>
      <w:r w:rsidRPr="00A03909">
        <w:rPr>
          <w:rFonts w:ascii="Times New Roman" w:eastAsia="Times New Roman" w:hAnsi="Times New Roman"/>
          <w:kern w:val="1"/>
          <w:sz w:val="28"/>
          <w:szCs w:val="28"/>
          <w:lang w:eastAsia="ar-SA" w:bidi="ru-RU"/>
        </w:rPr>
        <w:t xml:space="preserve">Символ «±» - означает что, участнику следует предоставить в заявке показатель равный указанному с отклонением в большую и меньшую сторону в неизменном виде; </w:t>
      </w:r>
    </w:p>
    <w:p w:rsidR="00E95ACB" w:rsidRPr="00A0576B" w:rsidRDefault="00E95ACB" w:rsidP="007628BA">
      <w:pPr>
        <w:suppressAutoHyphens/>
        <w:spacing w:after="0" w:line="240" w:lineRule="auto"/>
        <w:ind w:firstLine="567"/>
        <w:rPr>
          <w:rFonts w:ascii="Times New Roman" w:eastAsia="Times New Roman" w:hAnsi="Times New Roman"/>
          <w:kern w:val="1"/>
          <w:sz w:val="28"/>
          <w:szCs w:val="28"/>
          <w:lang w:eastAsia="ar-SA"/>
        </w:rPr>
      </w:pPr>
      <w:r w:rsidRPr="00A0576B">
        <w:rPr>
          <w:rFonts w:ascii="Times New Roman" w:eastAsia="Times New Roman" w:hAnsi="Times New Roman"/>
          <w:kern w:val="1"/>
          <w:sz w:val="28"/>
          <w:szCs w:val="28"/>
          <w:lang w:eastAsia="ar-SA" w:bidi="ru-RU"/>
        </w:rPr>
        <w:t>Символ «&lt;» - означает что, участнику следует предоставить в заявке конкретный показатель, менее указанного значения;</w:t>
      </w:r>
    </w:p>
    <w:p w:rsidR="00E95ACB" w:rsidRPr="00A0576B" w:rsidRDefault="00E95ACB" w:rsidP="007628BA">
      <w:pPr>
        <w:suppressAutoHyphens/>
        <w:spacing w:after="0" w:line="240" w:lineRule="auto"/>
        <w:ind w:firstLine="567"/>
        <w:rPr>
          <w:rFonts w:ascii="Times New Roman" w:eastAsia="Times New Roman" w:hAnsi="Times New Roman"/>
          <w:kern w:val="1"/>
          <w:sz w:val="28"/>
          <w:szCs w:val="28"/>
          <w:lang w:eastAsia="ar-SA"/>
        </w:rPr>
      </w:pPr>
      <w:r w:rsidRPr="00A0576B">
        <w:rPr>
          <w:rFonts w:ascii="Times New Roman" w:eastAsia="Times New Roman" w:hAnsi="Times New Roman"/>
          <w:kern w:val="1"/>
          <w:sz w:val="28"/>
          <w:szCs w:val="28"/>
          <w:lang w:eastAsia="ar-SA" w:bidi="ru-RU"/>
        </w:rPr>
        <w:t>Символ «&gt;» - означает что, участнику следует предоставить в заявке конкретный показатель, более указанного значения;</w:t>
      </w:r>
    </w:p>
    <w:p w:rsidR="00E95ACB" w:rsidRPr="00A0576B" w:rsidRDefault="00E95ACB" w:rsidP="007628BA">
      <w:pPr>
        <w:suppressAutoHyphens/>
        <w:spacing w:after="0" w:line="240" w:lineRule="auto"/>
        <w:ind w:firstLine="567"/>
        <w:rPr>
          <w:rFonts w:ascii="Times New Roman" w:eastAsia="Times New Roman" w:hAnsi="Times New Roman"/>
          <w:kern w:val="1"/>
          <w:sz w:val="28"/>
          <w:szCs w:val="28"/>
          <w:lang w:eastAsia="ar-SA"/>
        </w:rPr>
      </w:pPr>
      <w:r w:rsidRPr="00A0576B">
        <w:rPr>
          <w:rFonts w:ascii="Times New Roman" w:eastAsia="Times New Roman" w:hAnsi="Times New Roman"/>
          <w:kern w:val="1"/>
          <w:sz w:val="28"/>
          <w:szCs w:val="28"/>
          <w:lang w:eastAsia="ar-SA" w:bidi="ru-RU"/>
        </w:rPr>
        <w:t>Слова «не менее» - означает что, участнику следует предоставить в заявке конкретный показатель, более указанного значения или равный ему;</w:t>
      </w:r>
    </w:p>
    <w:p w:rsidR="00E95ACB" w:rsidRPr="00A0576B" w:rsidRDefault="00E95ACB" w:rsidP="007628BA">
      <w:pPr>
        <w:suppressAutoHyphens/>
        <w:spacing w:after="0" w:line="240" w:lineRule="auto"/>
        <w:ind w:firstLine="567"/>
        <w:rPr>
          <w:rFonts w:ascii="Times New Roman" w:eastAsia="Times New Roman" w:hAnsi="Times New Roman"/>
          <w:kern w:val="1"/>
          <w:sz w:val="28"/>
          <w:szCs w:val="28"/>
          <w:lang w:eastAsia="ar-SA"/>
        </w:rPr>
      </w:pPr>
      <w:r w:rsidRPr="00A0576B">
        <w:rPr>
          <w:rFonts w:ascii="Times New Roman" w:eastAsia="Times New Roman" w:hAnsi="Times New Roman"/>
          <w:kern w:val="1"/>
          <w:sz w:val="28"/>
          <w:szCs w:val="28"/>
          <w:lang w:eastAsia="ar-SA" w:bidi="ru-RU"/>
        </w:rPr>
        <w:t xml:space="preserve">Слова «не более» </w:t>
      </w:r>
      <w:r w:rsidRPr="00A0576B">
        <w:rPr>
          <w:rFonts w:ascii="Times New Roman" w:eastAsia="Arial Unicode MS" w:hAnsi="Times New Roman"/>
          <w:kern w:val="1"/>
          <w:sz w:val="28"/>
          <w:szCs w:val="28"/>
          <w:lang w:eastAsia="ar-SA"/>
        </w:rPr>
        <w:t xml:space="preserve">- </w:t>
      </w:r>
      <w:r w:rsidRPr="00A0576B">
        <w:rPr>
          <w:rFonts w:ascii="Times New Roman" w:eastAsia="Times New Roman" w:hAnsi="Times New Roman"/>
          <w:kern w:val="1"/>
          <w:sz w:val="28"/>
          <w:szCs w:val="28"/>
          <w:lang w:eastAsia="ar-SA" w:bidi="ru-RU"/>
        </w:rPr>
        <w:t>означает что, участнику следует предоставить в заявке конкретный показатель, менее указанного значения или равный ему;</w:t>
      </w:r>
    </w:p>
    <w:p w:rsidR="00E95ACB" w:rsidRPr="00A0576B" w:rsidRDefault="00E95ACB" w:rsidP="007628BA">
      <w:pPr>
        <w:suppressAutoHyphens/>
        <w:spacing w:after="0" w:line="240" w:lineRule="auto"/>
        <w:ind w:firstLine="567"/>
        <w:rPr>
          <w:rFonts w:ascii="Times New Roman" w:eastAsia="Times New Roman" w:hAnsi="Times New Roman"/>
          <w:kern w:val="1"/>
          <w:sz w:val="28"/>
          <w:szCs w:val="28"/>
          <w:lang w:eastAsia="ar-SA"/>
        </w:rPr>
      </w:pPr>
      <w:r w:rsidRPr="00A0576B">
        <w:rPr>
          <w:rFonts w:ascii="Times New Roman" w:eastAsia="Arial Unicode MS" w:hAnsi="Times New Roman"/>
          <w:iCs/>
          <w:color w:val="000000"/>
          <w:kern w:val="1"/>
          <w:sz w:val="28"/>
          <w:szCs w:val="28"/>
          <w:lang w:eastAsia="ru-RU" w:bidi="ru-RU"/>
        </w:rPr>
        <w:t>Символ «≥» -</w:t>
      </w:r>
      <w:r w:rsidRPr="00A0576B">
        <w:rPr>
          <w:rFonts w:ascii="Times New Roman" w:eastAsia="Times New Roman" w:hAnsi="Times New Roman"/>
          <w:kern w:val="1"/>
          <w:sz w:val="28"/>
          <w:szCs w:val="28"/>
          <w:lang w:eastAsia="ar-SA" w:bidi="ru-RU"/>
        </w:rPr>
        <w:t xml:space="preserve"> означает что, участнику следует предоставить в заявке конкретный </w:t>
      </w:r>
      <w:r w:rsidRPr="00A0576B">
        <w:rPr>
          <w:rFonts w:ascii="Times New Roman" w:eastAsia="Arial Unicode MS" w:hAnsi="Times New Roman"/>
          <w:kern w:val="1"/>
          <w:sz w:val="28"/>
          <w:szCs w:val="28"/>
          <w:lang w:eastAsia="ar-SA"/>
        </w:rPr>
        <w:t xml:space="preserve">показатель, </w:t>
      </w:r>
      <w:r w:rsidRPr="00A0576B">
        <w:rPr>
          <w:rFonts w:ascii="Times New Roman" w:eastAsia="Times New Roman" w:hAnsi="Times New Roman"/>
          <w:kern w:val="1"/>
          <w:sz w:val="28"/>
          <w:szCs w:val="28"/>
          <w:lang w:eastAsia="ar-SA" w:bidi="ru-RU"/>
        </w:rPr>
        <w:t>более указанного значения или равный ему;</w:t>
      </w:r>
    </w:p>
    <w:p w:rsidR="00E95ACB" w:rsidRPr="00A0576B" w:rsidRDefault="00E95ACB" w:rsidP="007628BA">
      <w:pPr>
        <w:suppressAutoHyphens/>
        <w:spacing w:after="0" w:line="240" w:lineRule="auto"/>
        <w:ind w:firstLine="567"/>
        <w:rPr>
          <w:rFonts w:ascii="Times New Roman" w:eastAsia="Times New Roman" w:hAnsi="Times New Roman"/>
          <w:kern w:val="1"/>
          <w:sz w:val="28"/>
          <w:szCs w:val="28"/>
          <w:lang w:eastAsia="ar-SA"/>
        </w:rPr>
      </w:pPr>
      <w:r w:rsidRPr="00A0576B">
        <w:rPr>
          <w:rFonts w:ascii="Times New Roman" w:eastAsia="Arial Unicode MS" w:hAnsi="Times New Roman"/>
          <w:iCs/>
          <w:color w:val="000000"/>
          <w:kern w:val="1"/>
          <w:sz w:val="28"/>
          <w:szCs w:val="28"/>
          <w:lang w:eastAsia="ru-RU" w:bidi="ru-RU"/>
        </w:rPr>
        <w:t>Символ «≤»</w:t>
      </w:r>
      <w:r w:rsidRPr="00A0576B">
        <w:rPr>
          <w:rFonts w:ascii="Times New Roman" w:eastAsia="Arial Unicode MS" w:hAnsi="Times New Roman"/>
          <w:kern w:val="1"/>
          <w:sz w:val="28"/>
          <w:szCs w:val="28"/>
          <w:lang w:eastAsia="ar-SA"/>
        </w:rPr>
        <w:t xml:space="preserve"> </w:t>
      </w:r>
      <w:r w:rsidRPr="00A0576B">
        <w:rPr>
          <w:rFonts w:ascii="Times New Roman" w:eastAsia="Times New Roman" w:hAnsi="Times New Roman"/>
          <w:kern w:val="1"/>
          <w:sz w:val="28"/>
          <w:szCs w:val="28"/>
          <w:lang w:eastAsia="ar-SA" w:bidi="ru-RU"/>
        </w:rPr>
        <w:t>- означает что, участнику следует предоставить в заявке конкретный показатель, менее указанного значения или равный ему;</w:t>
      </w:r>
    </w:p>
    <w:p w:rsidR="00E95ACB" w:rsidRPr="00A0576B" w:rsidRDefault="00E95ACB" w:rsidP="007628BA">
      <w:pPr>
        <w:suppressAutoHyphens/>
        <w:spacing w:after="0" w:line="240" w:lineRule="auto"/>
        <w:ind w:firstLine="567"/>
        <w:rPr>
          <w:rFonts w:ascii="Times New Roman" w:eastAsia="Times New Roman" w:hAnsi="Times New Roman"/>
          <w:kern w:val="1"/>
          <w:sz w:val="28"/>
          <w:szCs w:val="28"/>
          <w:lang w:eastAsia="ar-SA"/>
        </w:rPr>
      </w:pPr>
      <w:r w:rsidRPr="00A0576B">
        <w:rPr>
          <w:rFonts w:ascii="Times New Roman" w:eastAsia="Times New Roman" w:hAnsi="Times New Roman"/>
          <w:kern w:val="1"/>
          <w:sz w:val="28"/>
          <w:szCs w:val="28"/>
          <w:lang w:eastAsia="ar-SA" w:bidi="ru-RU"/>
        </w:rPr>
        <w:t>Слова «Не выше» - означает что, участнику следует предоставить в заявке конкретный показатель, не более указанного значения;</w:t>
      </w:r>
    </w:p>
    <w:p w:rsidR="00E95ACB" w:rsidRPr="00A0576B" w:rsidRDefault="00E95ACB" w:rsidP="007628BA">
      <w:pPr>
        <w:suppressAutoHyphens/>
        <w:spacing w:after="0" w:line="240" w:lineRule="auto"/>
        <w:ind w:firstLine="567"/>
        <w:rPr>
          <w:rFonts w:ascii="Times New Roman" w:eastAsia="Times New Roman" w:hAnsi="Times New Roman"/>
          <w:kern w:val="1"/>
          <w:sz w:val="28"/>
          <w:szCs w:val="28"/>
          <w:lang w:eastAsia="ar-SA" w:bidi="ru-RU"/>
        </w:rPr>
      </w:pPr>
      <w:r w:rsidRPr="00A0576B">
        <w:rPr>
          <w:rFonts w:ascii="Times New Roman" w:eastAsia="Times New Roman" w:hAnsi="Times New Roman"/>
          <w:kern w:val="1"/>
          <w:sz w:val="28"/>
          <w:szCs w:val="28"/>
          <w:lang w:eastAsia="ar-SA" w:bidi="ru-RU"/>
        </w:rPr>
        <w:t>Слова «Не ниже» - означает что, участнику следует предоставить в заявке конкретный показатель, не менее указанного значения;</w:t>
      </w:r>
    </w:p>
    <w:p w:rsidR="00E95ACB" w:rsidRPr="00A0576B" w:rsidRDefault="00E95ACB" w:rsidP="007628BA">
      <w:pPr>
        <w:suppressAutoHyphens/>
        <w:spacing w:after="0" w:line="240" w:lineRule="auto"/>
        <w:ind w:firstLine="567"/>
        <w:rPr>
          <w:rFonts w:ascii="Times New Roman" w:eastAsia="Times New Roman" w:hAnsi="Times New Roman"/>
          <w:kern w:val="1"/>
          <w:sz w:val="28"/>
          <w:szCs w:val="28"/>
          <w:lang w:eastAsia="ar-SA"/>
        </w:rPr>
      </w:pPr>
      <w:r w:rsidRPr="00A0576B">
        <w:rPr>
          <w:rFonts w:ascii="Times New Roman" w:eastAsia="Times New Roman" w:hAnsi="Times New Roman"/>
          <w:kern w:val="1"/>
          <w:sz w:val="28"/>
          <w:szCs w:val="28"/>
          <w:lang w:eastAsia="ar-SA" w:bidi="ru-RU"/>
        </w:rPr>
        <w:t>При этом, символы «±», «&lt;», «&gt;», «</w:t>
      </w:r>
      <w:r w:rsidRPr="00A0576B">
        <w:rPr>
          <w:rFonts w:ascii="Times New Roman" w:eastAsia="Arial Unicode MS" w:hAnsi="Times New Roman"/>
          <w:i/>
          <w:iCs/>
          <w:color w:val="000000"/>
          <w:kern w:val="1"/>
          <w:sz w:val="28"/>
          <w:szCs w:val="28"/>
          <w:lang w:eastAsia="ru-RU" w:bidi="ru-RU"/>
        </w:rPr>
        <w:t>≥</w:t>
      </w:r>
      <w:r w:rsidRPr="00A0576B">
        <w:rPr>
          <w:rFonts w:ascii="Times New Roman" w:eastAsia="Times New Roman" w:hAnsi="Times New Roman"/>
          <w:kern w:val="1"/>
          <w:sz w:val="28"/>
          <w:szCs w:val="28"/>
          <w:lang w:eastAsia="ar-SA" w:bidi="ru-RU"/>
        </w:rPr>
        <w:t>», «</w:t>
      </w:r>
      <w:r w:rsidRPr="00A0576B">
        <w:rPr>
          <w:rFonts w:ascii="Times New Roman" w:eastAsia="Arial Unicode MS" w:hAnsi="Times New Roman"/>
          <w:i/>
          <w:iCs/>
          <w:color w:val="000000"/>
          <w:kern w:val="1"/>
          <w:sz w:val="28"/>
          <w:szCs w:val="28"/>
          <w:lang w:eastAsia="ru-RU" w:bidi="ru-RU"/>
        </w:rPr>
        <w:t>≤</w:t>
      </w:r>
      <w:r w:rsidRPr="00A0576B">
        <w:rPr>
          <w:rFonts w:ascii="Times New Roman" w:eastAsia="Times New Roman" w:hAnsi="Times New Roman"/>
          <w:kern w:val="1"/>
          <w:sz w:val="28"/>
          <w:szCs w:val="28"/>
          <w:lang w:eastAsia="ar-SA" w:bidi="ru-RU"/>
        </w:rPr>
        <w:t>» устанавливаются в требуемом значении сведений о товарах слева от числового значения показателя. В случае указания требуемого значения с использованием символа</w:t>
      </w:r>
      <w:proofErr w:type="gramStart"/>
      <w:r w:rsidRPr="00A0576B">
        <w:rPr>
          <w:rFonts w:ascii="Times New Roman" w:eastAsia="Times New Roman" w:hAnsi="Times New Roman"/>
          <w:kern w:val="1"/>
          <w:sz w:val="28"/>
          <w:szCs w:val="28"/>
          <w:lang w:eastAsia="ar-SA" w:bidi="ru-RU"/>
        </w:rPr>
        <w:t xml:space="preserve"> «[ ]» </w:t>
      </w:r>
      <w:proofErr w:type="gramEnd"/>
      <w:r w:rsidRPr="00A0576B">
        <w:rPr>
          <w:rFonts w:ascii="Times New Roman" w:eastAsia="Times New Roman" w:hAnsi="Times New Roman"/>
          <w:kern w:val="1"/>
          <w:sz w:val="28"/>
          <w:szCs w:val="28"/>
          <w:lang w:eastAsia="ar-SA" w:bidi="ru-RU"/>
        </w:rPr>
        <w:t>вне зависимости от применения иных символов (знаков, союзов, слов), установленных настоящей инструкцией, участнику закупки необходимо представить данный показатель как значение показателя, который не может изменяться.</w:t>
      </w:r>
    </w:p>
    <w:p w:rsidR="009358EF" w:rsidRPr="00A0576B" w:rsidRDefault="009358EF" w:rsidP="007628BA">
      <w:pPr>
        <w:suppressAutoHyphens/>
        <w:spacing w:after="0" w:line="240" w:lineRule="auto"/>
        <w:ind w:firstLine="567"/>
        <w:rPr>
          <w:rFonts w:ascii="Times New Roman" w:eastAsia="Times New Roman" w:hAnsi="Times New Roman"/>
          <w:kern w:val="1"/>
          <w:sz w:val="28"/>
          <w:szCs w:val="28"/>
          <w:lang w:eastAsia="ar-SA" w:bidi="ru-RU"/>
        </w:rPr>
      </w:pPr>
      <w:r w:rsidRPr="00A0576B">
        <w:rPr>
          <w:rFonts w:ascii="Times New Roman" w:eastAsia="Times New Roman" w:hAnsi="Times New Roman"/>
          <w:kern w:val="1"/>
          <w:sz w:val="28"/>
          <w:szCs w:val="28"/>
          <w:lang w:eastAsia="ar-SA" w:bidi="ru-RU"/>
        </w:rPr>
        <w:t>В случае перечисления значений показателей через союз «и», знаки «</w:t>
      </w:r>
      <w:proofErr w:type="gramStart"/>
      <w:r w:rsidRPr="00A0576B">
        <w:rPr>
          <w:rFonts w:ascii="Times New Roman" w:eastAsia="Times New Roman" w:hAnsi="Times New Roman"/>
          <w:kern w:val="1"/>
          <w:sz w:val="28"/>
          <w:szCs w:val="28"/>
          <w:lang w:eastAsia="ar-SA" w:bidi="ru-RU"/>
        </w:rPr>
        <w:t>,»</w:t>
      </w:r>
      <w:proofErr w:type="gramEnd"/>
      <w:r w:rsidR="0041508F">
        <w:rPr>
          <w:rFonts w:ascii="Times New Roman" w:eastAsia="Times New Roman" w:hAnsi="Times New Roman"/>
          <w:kern w:val="1"/>
          <w:sz w:val="28"/>
          <w:szCs w:val="28"/>
          <w:lang w:eastAsia="ar-SA" w:bidi="ru-RU"/>
        </w:rPr>
        <w:t>«\»</w:t>
      </w:r>
      <w:r w:rsidRPr="00A0576B">
        <w:rPr>
          <w:rFonts w:ascii="Times New Roman" w:eastAsia="Times New Roman" w:hAnsi="Times New Roman"/>
          <w:kern w:val="1"/>
          <w:sz w:val="28"/>
          <w:szCs w:val="28"/>
          <w:lang w:eastAsia="ar-SA" w:bidi="ru-RU"/>
        </w:rPr>
        <w:t xml:space="preserve"> - участник указывает показатели всех перечисленных значений.</w:t>
      </w:r>
    </w:p>
    <w:p w:rsidR="006F611D" w:rsidRPr="006F611D" w:rsidRDefault="00E95ACB" w:rsidP="006F611D">
      <w:pPr>
        <w:suppressAutoHyphens/>
        <w:spacing w:after="0" w:line="240" w:lineRule="auto"/>
        <w:ind w:firstLine="567"/>
        <w:rPr>
          <w:rFonts w:ascii="Times New Roman" w:eastAsia="Times New Roman" w:hAnsi="Times New Roman"/>
          <w:kern w:val="1"/>
          <w:sz w:val="28"/>
          <w:szCs w:val="28"/>
          <w:lang w:eastAsia="ar-SA"/>
        </w:rPr>
      </w:pPr>
      <w:r w:rsidRPr="009C6E34">
        <w:rPr>
          <w:rFonts w:ascii="Times New Roman" w:eastAsia="Times New Roman" w:hAnsi="Times New Roman"/>
          <w:kern w:val="1"/>
          <w:sz w:val="28"/>
          <w:szCs w:val="28"/>
          <w:lang w:eastAsia="ar-SA" w:bidi="ru-RU"/>
        </w:rPr>
        <w:t>В случае если требуемое значение параметра товара сопровождается словами: «от» и «до», «от» или «до», то участнику закупки необходимо предоставить конкретны</w:t>
      </w:r>
      <w:proofErr w:type="gramStart"/>
      <w:r w:rsidRPr="009C6E34">
        <w:rPr>
          <w:rFonts w:ascii="Times New Roman" w:eastAsia="Times New Roman" w:hAnsi="Times New Roman"/>
          <w:kern w:val="1"/>
          <w:sz w:val="28"/>
          <w:szCs w:val="28"/>
          <w:lang w:eastAsia="ar-SA" w:bidi="ru-RU"/>
        </w:rPr>
        <w:t>й(</w:t>
      </w:r>
      <w:proofErr w:type="gramEnd"/>
      <w:r w:rsidRPr="009C6E34">
        <w:rPr>
          <w:rFonts w:ascii="Times New Roman" w:eastAsia="Times New Roman" w:hAnsi="Times New Roman"/>
          <w:kern w:val="1"/>
          <w:sz w:val="28"/>
          <w:szCs w:val="28"/>
          <w:lang w:eastAsia="ar-SA" w:bidi="ru-RU"/>
        </w:rPr>
        <w:t>-</w:t>
      </w:r>
      <w:proofErr w:type="spellStart"/>
      <w:r w:rsidRPr="009C6E34">
        <w:rPr>
          <w:rFonts w:ascii="Times New Roman" w:eastAsia="Times New Roman" w:hAnsi="Times New Roman"/>
          <w:kern w:val="1"/>
          <w:sz w:val="28"/>
          <w:szCs w:val="28"/>
          <w:lang w:eastAsia="ar-SA" w:bidi="ru-RU"/>
        </w:rPr>
        <w:t>ые</w:t>
      </w:r>
      <w:proofErr w:type="spellEnd"/>
      <w:r w:rsidRPr="009C6E34">
        <w:rPr>
          <w:rFonts w:ascii="Times New Roman" w:eastAsia="Times New Roman" w:hAnsi="Times New Roman"/>
          <w:kern w:val="1"/>
          <w:sz w:val="28"/>
          <w:szCs w:val="28"/>
          <w:lang w:eastAsia="ar-SA" w:bidi="ru-RU"/>
        </w:rPr>
        <w:t>) показатель (-и) из данного диапазона не включая крайние значения, предлог «до» означает, что требуется значение параметра менее указанного значения, не включая указанное, предлог «от» означает, что требуется значение параметра более указанного значения, не включая указанное</w:t>
      </w:r>
      <w:r w:rsidRPr="00A0576B">
        <w:rPr>
          <w:rFonts w:ascii="Times New Roman" w:eastAsia="Times New Roman" w:hAnsi="Times New Roman"/>
          <w:kern w:val="1"/>
          <w:sz w:val="28"/>
          <w:szCs w:val="28"/>
          <w:lang w:eastAsia="ar-SA"/>
        </w:rPr>
        <w:t>.</w:t>
      </w:r>
      <w:r w:rsidR="006F611D" w:rsidRPr="006F611D">
        <w:t xml:space="preserve"> </w:t>
      </w:r>
      <w:r w:rsidR="006F611D" w:rsidRPr="006F611D">
        <w:rPr>
          <w:rFonts w:ascii="Times New Roman" w:eastAsia="Times New Roman" w:hAnsi="Times New Roman"/>
          <w:kern w:val="1"/>
          <w:sz w:val="28"/>
          <w:szCs w:val="28"/>
          <w:lang w:eastAsia="ar-SA"/>
        </w:rPr>
        <w:t>В случае</w:t>
      </w:r>
      <w:proofErr w:type="gramStart"/>
      <w:r w:rsidR="006F611D" w:rsidRPr="006F611D">
        <w:rPr>
          <w:rFonts w:ascii="Times New Roman" w:eastAsia="Times New Roman" w:hAnsi="Times New Roman"/>
          <w:kern w:val="1"/>
          <w:sz w:val="28"/>
          <w:szCs w:val="28"/>
          <w:lang w:eastAsia="ar-SA"/>
        </w:rPr>
        <w:t>,</w:t>
      </w:r>
      <w:proofErr w:type="gramEnd"/>
      <w:r w:rsidR="006F611D" w:rsidRPr="006F611D">
        <w:rPr>
          <w:rFonts w:ascii="Times New Roman" w:eastAsia="Times New Roman" w:hAnsi="Times New Roman"/>
          <w:kern w:val="1"/>
          <w:sz w:val="28"/>
          <w:szCs w:val="28"/>
          <w:lang w:eastAsia="ar-SA"/>
        </w:rPr>
        <w:t xml:space="preserve"> если требуемое значение параметра сопровождается знаком * (звездочка), в том числе значение, включенное в диапазон значений, то участник вправе указать крайнее значение требуемого параметра. При этом, не допускается указание крайнего значения параметра, не сопровождающегося знаком * (звездочка). Сравнение числовых значений, отражающих показатели температуры, производится согласно математическим правилам. Десятичные знаки отделяются точкой.</w:t>
      </w:r>
    </w:p>
    <w:p w:rsidR="00E95ACB" w:rsidRDefault="006F611D" w:rsidP="006F611D">
      <w:pPr>
        <w:suppressAutoHyphens/>
        <w:spacing w:after="0" w:line="240" w:lineRule="auto"/>
        <w:ind w:firstLine="567"/>
        <w:rPr>
          <w:rFonts w:ascii="Times New Roman" w:eastAsia="Times New Roman" w:hAnsi="Times New Roman"/>
          <w:kern w:val="1"/>
          <w:sz w:val="28"/>
          <w:szCs w:val="28"/>
          <w:lang w:eastAsia="ar-SA"/>
        </w:rPr>
      </w:pPr>
      <w:r w:rsidRPr="006F611D">
        <w:rPr>
          <w:rFonts w:ascii="Times New Roman" w:eastAsia="Times New Roman" w:hAnsi="Times New Roman"/>
          <w:kern w:val="1"/>
          <w:sz w:val="28"/>
          <w:szCs w:val="28"/>
          <w:lang w:eastAsia="ar-SA"/>
        </w:rPr>
        <w:lastRenderedPageBreak/>
        <w:t>В случае необходимости указания габаритных размеров требуемого товара, в Сведениях о товаре заказчиком указываются соответствующие значения требуемого параметра в отдельных ячейках формы, сопровождающиеся словами: длина, высота, ширина, глубина и т.д.</w:t>
      </w:r>
    </w:p>
    <w:p w:rsidR="00643ECA" w:rsidRPr="009C6E34" w:rsidRDefault="00E95ACB" w:rsidP="006F611D">
      <w:pPr>
        <w:suppressAutoHyphens/>
        <w:spacing w:after="0" w:line="240" w:lineRule="auto"/>
        <w:ind w:firstLine="567"/>
        <w:rPr>
          <w:rFonts w:ascii="Times New Roman" w:eastAsia="Times New Roman" w:hAnsi="Times New Roman"/>
          <w:kern w:val="1"/>
          <w:sz w:val="28"/>
          <w:szCs w:val="28"/>
          <w:lang w:eastAsia="ar-SA" w:bidi="ru-RU"/>
        </w:rPr>
      </w:pPr>
      <w:r w:rsidRPr="008178A5">
        <w:rPr>
          <w:rFonts w:ascii="Times New Roman" w:eastAsia="Times New Roman" w:hAnsi="Times New Roman"/>
          <w:kern w:val="1"/>
          <w:sz w:val="28"/>
          <w:szCs w:val="28"/>
          <w:lang w:eastAsia="ar-SA" w:bidi="ru-RU"/>
        </w:rPr>
        <w:t>Символы «многоточие», «тире»</w:t>
      </w:r>
      <w:r w:rsidRPr="00A0576B">
        <w:rPr>
          <w:rFonts w:ascii="Times New Roman" w:eastAsia="Times New Roman" w:hAnsi="Times New Roman"/>
          <w:kern w:val="1"/>
          <w:sz w:val="28"/>
          <w:szCs w:val="28"/>
          <w:lang w:eastAsia="ar-SA" w:bidi="ru-RU"/>
        </w:rPr>
        <w:t xml:space="preserve"> установленные между значениями, следует читать как необходимость указания </w:t>
      </w:r>
      <w:r w:rsidR="00E97EE7" w:rsidRPr="00A0576B">
        <w:rPr>
          <w:rFonts w:ascii="Times New Roman" w:eastAsia="Times New Roman" w:hAnsi="Times New Roman"/>
          <w:kern w:val="1"/>
          <w:sz w:val="28"/>
          <w:szCs w:val="28"/>
          <w:lang w:eastAsia="ar-SA" w:bidi="ru-RU"/>
        </w:rPr>
        <w:t>конкретного показателя</w:t>
      </w:r>
      <w:r w:rsidRPr="00A0576B">
        <w:rPr>
          <w:rFonts w:ascii="Times New Roman" w:eastAsia="Times New Roman" w:hAnsi="Times New Roman"/>
          <w:kern w:val="1"/>
          <w:sz w:val="28"/>
          <w:szCs w:val="28"/>
          <w:lang w:eastAsia="ar-SA" w:bidi="ru-RU"/>
        </w:rPr>
        <w:t xml:space="preserve">, </w:t>
      </w:r>
      <w:r w:rsidRPr="009C6E34">
        <w:rPr>
          <w:rFonts w:ascii="Times New Roman" w:eastAsia="Times New Roman" w:hAnsi="Times New Roman"/>
          <w:kern w:val="1"/>
          <w:sz w:val="28"/>
          <w:szCs w:val="28"/>
          <w:lang w:eastAsia="ar-SA" w:bidi="ru-RU"/>
        </w:rPr>
        <w:t>не включая крайние значения.</w:t>
      </w:r>
      <w:r w:rsidR="00643ECA" w:rsidRPr="009C6E34">
        <w:rPr>
          <w:rFonts w:ascii="Times New Roman" w:eastAsia="Times New Roman" w:hAnsi="Times New Roman"/>
          <w:kern w:val="1"/>
          <w:sz w:val="28"/>
          <w:szCs w:val="28"/>
          <w:lang w:eastAsia="ar-SA" w:bidi="ru-RU"/>
        </w:rPr>
        <w:t xml:space="preserve"> Если характеристики, зн</w:t>
      </w:r>
      <w:r w:rsidR="00B61DE2" w:rsidRPr="009C6E34">
        <w:rPr>
          <w:rFonts w:ascii="Times New Roman" w:eastAsia="Times New Roman" w:hAnsi="Times New Roman"/>
          <w:kern w:val="1"/>
          <w:sz w:val="28"/>
          <w:szCs w:val="28"/>
          <w:lang w:eastAsia="ar-SA" w:bidi="ru-RU"/>
        </w:rPr>
        <w:t>ачения перечислены через знак «/</w:t>
      </w:r>
      <w:r w:rsidR="00643ECA" w:rsidRPr="009C6E34">
        <w:rPr>
          <w:rFonts w:ascii="Times New Roman" w:eastAsia="Times New Roman" w:hAnsi="Times New Roman"/>
          <w:kern w:val="1"/>
          <w:sz w:val="28"/>
          <w:szCs w:val="28"/>
          <w:lang w:eastAsia="ar-SA" w:bidi="ru-RU"/>
        </w:rPr>
        <w:t>»,</w:t>
      </w:r>
      <w:r w:rsidR="008D1274">
        <w:rPr>
          <w:rFonts w:ascii="Times New Roman" w:eastAsia="Times New Roman" w:hAnsi="Times New Roman"/>
          <w:kern w:val="1"/>
          <w:sz w:val="28"/>
          <w:szCs w:val="28"/>
          <w:lang w:eastAsia="ar-SA" w:bidi="ru-RU"/>
        </w:rPr>
        <w:t xml:space="preserve"> </w:t>
      </w:r>
      <w:r w:rsidR="008D1274" w:rsidRPr="008D1274">
        <w:rPr>
          <w:rFonts w:ascii="Times New Roman" w:eastAsia="Times New Roman" w:hAnsi="Times New Roman"/>
          <w:kern w:val="1"/>
          <w:sz w:val="28"/>
          <w:szCs w:val="28"/>
          <w:lang w:eastAsia="ar-SA" w:bidi="ru-RU"/>
        </w:rPr>
        <w:t>«;»</w:t>
      </w:r>
      <w:r w:rsidR="008D1274">
        <w:rPr>
          <w:rFonts w:ascii="Times New Roman" w:eastAsia="Times New Roman" w:hAnsi="Times New Roman"/>
          <w:kern w:val="1"/>
          <w:sz w:val="28"/>
          <w:szCs w:val="28"/>
          <w:lang w:eastAsia="ar-SA" w:bidi="ru-RU"/>
        </w:rPr>
        <w:t xml:space="preserve">, </w:t>
      </w:r>
      <w:r w:rsidR="00643ECA" w:rsidRPr="009C6E34">
        <w:rPr>
          <w:rFonts w:ascii="Times New Roman" w:eastAsia="Times New Roman" w:hAnsi="Times New Roman"/>
          <w:kern w:val="1"/>
          <w:sz w:val="28"/>
          <w:szCs w:val="28"/>
          <w:lang w:eastAsia="ar-SA" w:bidi="ru-RU"/>
        </w:rPr>
        <w:t xml:space="preserve">это требование следует читать как «или», участник закупки в составе первой части заявки предлагает одно конкретное значение характеристики товара из </w:t>
      </w:r>
      <w:proofErr w:type="gramStart"/>
      <w:r w:rsidR="00643ECA" w:rsidRPr="009C6E34">
        <w:rPr>
          <w:rFonts w:ascii="Times New Roman" w:eastAsia="Times New Roman" w:hAnsi="Times New Roman"/>
          <w:kern w:val="1"/>
          <w:sz w:val="28"/>
          <w:szCs w:val="28"/>
          <w:lang w:eastAsia="ar-SA" w:bidi="ru-RU"/>
        </w:rPr>
        <w:t>перечисленных</w:t>
      </w:r>
      <w:proofErr w:type="gramEnd"/>
      <w:r w:rsidR="00643ECA" w:rsidRPr="009C6E34">
        <w:rPr>
          <w:rFonts w:ascii="Times New Roman" w:eastAsia="Times New Roman" w:hAnsi="Times New Roman"/>
          <w:kern w:val="1"/>
          <w:sz w:val="28"/>
          <w:szCs w:val="28"/>
          <w:lang w:eastAsia="ar-SA" w:bidi="ru-RU"/>
        </w:rPr>
        <w:t xml:space="preserve"> заказчиком.</w:t>
      </w:r>
      <w:r w:rsidR="00B150A3" w:rsidRPr="009C6E34">
        <w:rPr>
          <w:rFonts w:ascii="Times New Roman" w:eastAsia="Times New Roman" w:hAnsi="Times New Roman"/>
          <w:kern w:val="1"/>
          <w:sz w:val="28"/>
          <w:szCs w:val="28"/>
          <w:lang w:eastAsia="ar-SA" w:bidi="ru-RU"/>
        </w:rPr>
        <w:t xml:space="preserve"> За исключением случаев государственных (национальных) стандартов</w:t>
      </w:r>
      <w:r w:rsidR="00780E12" w:rsidRPr="009C6E34">
        <w:rPr>
          <w:rFonts w:ascii="Times New Roman" w:eastAsia="Times New Roman" w:hAnsi="Times New Roman"/>
          <w:kern w:val="1"/>
          <w:sz w:val="28"/>
          <w:szCs w:val="28"/>
          <w:lang w:eastAsia="ar-SA" w:bidi="ru-RU"/>
        </w:rPr>
        <w:t xml:space="preserve"> РФ, названий, сорта, тип и т</w:t>
      </w:r>
      <w:r w:rsidR="00B150A3" w:rsidRPr="009C6E34">
        <w:rPr>
          <w:rFonts w:ascii="Times New Roman" w:eastAsia="Times New Roman" w:hAnsi="Times New Roman"/>
          <w:kern w:val="1"/>
          <w:sz w:val="28"/>
          <w:szCs w:val="28"/>
          <w:lang w:eastAsia="ar-SA" w:bidi="ru-RU"/>
        </w:rPr>
        <w:t>.</w:t>
      </w:r>
      <w:r w:rsidR="00780E12" w:rsidRPr="009C6E34">
        <w:rPr>
          <w:rFonts w:ascii="Times New Roman" w:eastAsia="Times New Roman" w:hAnsi="Times New Roman"/>
          <w:kern w:val="1"/>
          <w:sz w:val="28"/>
          <w:szCs w:val="28"/>
          <w:lang w:eastAsia="ar-SA" w:bidi="ru-RU"/>
        </w:rPr>
        <w:t>д.</w:t>
      </w:r>
      <w:r w:rsidR="00B150A3" w:rsidRPr="009C6E34">
        <w:rPr>
          <w:rFonts w:ascii="Times New Roman" w:eastAsia="Times New Roman" w:hAnsi="Times New Roman"/>
          <w:kern w:val="1"/>
          <w:sz w:val="28"/>
          <w:szCs w:val="28"/>
          <w:lang w:eastAsia="ar-SA" w:bidi="ru-RU"/>
        </w:rPr>
        <w:t xml:space="preserve"> </w:t>
      </w:r>
    </w:p>
    <w:p w:rsidR="003710CB" w:rsidRPr="00A0576B" w:rsidRDefault="003710CB" w:rsidP="007628BA">
      <w:pPr>
        <w:suppressAutoHyphens/>
        <w:spacing w:after="0" w:line="240" w:lineRule="auto"/>
        <w:ind w:firstLine="567"/>
        <w:rPr>
          <w:rFonts w:ascii="Times New Roman" w:eastAsia="Times New Roman" w:hAnsi="Times New Roman"/>
          <w:kern w:val="1"/>
          <w:sz w:val="28"/>
          <w:szCs w:val="28"/>
          <w:lang w:eastAsia="ar-SA"/>
        </w:rPr>
      </w:pPr>
      <w:proofErr w:type="gramStart"/>
      <w:r w:rsidRPr="009C6E34">
        <w:rPr>
          <w:rFonts w:ascii="Times New Roman" w:eastAsia="Times New Roman" w:hAnsi="Times New Roman"/>
          <w:kern w:val="1"/>
          <w:sz w:val="28"/>
          <w:szCs w:val="28"/>
          <w:lang w:eastAsia="ar-SA"/>
        </w:rPr>
        <w:t>В случае если заказчиком установлено требование к значению показателя числовых значений с использованием символа «длинное тире» («—») и установлено требование о соответствии товара государственному (национальному) стандарту (или стандартам) – это означает, что заказчиком задан интервал числовых значений показателя (в данном случае участник указывает все числовые значения показателя, удовлетворяющие заданному заказчиком интервалу числовых значений, которые предусмотрены в качестве рекомендуемых (предпочтительных, основных) государственными (национальными</w:t>
      </w:r>
      <w:proofErr w:type="gramEnd"/>
      <w:r w:rsidRPr="009C6E34">
        <w:rPr>
          <w:rFonts w:ascii="Times New Roman" w:eastAsia="Times New Roman" w:hAnsi="Times New Roman"/>
          <w:kern w:val="1"/>
          <w:sz w:val="28"/>
          <w:szCs w:val="28"/>
          <w:lang w:eastAsia="ar-SA"/>
        </w:rPr>
        <w:t>) стандартами, действующими на территории Российской Федерации)</w:t>
      </w:r>
      <w:r w:rsidRPr="00A0576B">
        <w:rPr>
          <w:rFonts w:ascii="Times New Roman" w:eastAsia="Times New Roman" w:hAnsi="Times New Roman"/>
          <w:kern w:val="1"/>
          <w:sz w:val="28"/>
          <w:szCs w:val="28"/>
          <w:lang w:eastAsia="ar-SA"/>
        </w:rPr>
        <w:t>. В случае если заданному интервалу числовых значений соответствует только одно значение, предусмотренное действующим на территории Российской Федерации государственным или национальным стандартом, регламентирующим технические условия или сортамент товара, предлагаемого к поставке – участник указывает одно конкретное значение показателя).</w:t>
      </w:r>
    </w:p>
    <w:p w:rsidR="003710CB" w:rsidRPr="00A0576B" w:rsidRDefault="003710CB" w:rsidP="007628BA">
      <w:pPr>
        <w:suppressAutoHyphens/>
        <w:spacing w:after="0" w:line="240" w:lineRule="auto"/>
        <w:ind w:firstLine="567"/>
        <w:rPr>
          <w:rFonts w:ascii="Times New Roman" w:eastAsia="Times New Roman" w:hAnsi="Times New Roman"/>
          <w:kern w:val="1"/>
          <w:sz w:val="28"/>
          <w:szCs w:val="28"/>
          <w:lang w:eastAsia="ar-SA"/>
        </w:rPr>
      </w:pPr>
      <w:r w:rsidRPr="00A0576B">
        <w:rPr>
          <w:rFonts w:ascii="Times New Roman" w:eastAsia="Times New Roman" w:hAnsi="Times New Roman"/>
          <w:kern w:val="1"/>
          <w:sz w:val="28"/>
          <w:szCs w:val="28"/>
          <w:lang w:eastAsia="ar-SA"/>
        </w:rPr>
        <w:t>Взаимоисключающими являются показатели, которые не могут одновременно сочетаться в одной единице предлагаемого участником товара.</w:t>
      </w:r>
    </w:p>
    <w:p w:rsidR="00E95ACB" w:rsidRPr="00A0576B" w:rsidRDefault="00E95ACB" w:rsidP="007628BA">
      <w:pPr>
        <w:suppressAutoHyphens/>
        <w:spacing w:after="0" w:line="240" w:lineRule="auto"/>
        <w:ind w:firstLine="567"/>
        <w:rPr>
          <w:rFonts w:ascii="Times New Roman" w:eastAsia="Times New Roman" w:hAnsi="Times New Roman"/>
          <w:kern w:val="1"/>
          <w:sz w:val="28"/>
          <w:szCs w:val="28"/>
          <w:lang w:eastAsia="ar-SA"/>
        </w:rPr>
      </w:pPr>
      <w:r w:rsidRPr="00A0576B">
        <w:rPr>
          <w:rFonts w:ascii="Times New Roman" w:eastAsia="Times New Roman" w:hAnsi="Times New Roman"/>
          <w:kern w:val="1"/>
          <w:sz w:val="28"/>
          <w:szCs w:val="28"/>
          <w:lang w:eastAsia="ar-SA" w:bidi="ru-RU"/>
        </w:rPr>
        <w:t>Ответственность за достоверность сведений о конкретных показателях поставляемого товара, товарном знаке (его словесном обозначении), знаке обслуживания, фирменном наименовании, патентах, полезных моделях, промышленных образцах, наименовании места происхождения товара, указанного в первой части заявки на участие в аукционе в электронной форме, несет участник закупки.</w:t>
      </w:r>
    </w:p>
    <w:p w:rsidR="00E95ACB" w:rsidRPr="00683ECC" w:rsidRDefault="00E95ACB" w:rsidP="007628BA">
      <w:pPr>
        <w:suppressAutoHyphens/>
        <w:spacing w:after="0" w:line="240" w:lineRule="auto"/>
        <w:ind w:firstLine="567"/>
        <w:rPr>
          <w:rFonts w:ascii="Times New Roman" w:eastAsia="Times New Roman" w:hAnsi="Times New Roman"/>
          <w:kern w:val="1"/>
          <w:sz w:val="28"/>
          <w:szCs w:val="28"/>
          <w:lang w:eastAsia="ar-SA"/>
        </w:rPr>
      </w:pPr>
      <w:r w:rsidRPr="00A0576B">
        <w:rPr>
          <w:rFonts w:ascii="Times New Roman" w:eastAsia="Times New Roman" w:hAnsi="Times New Roman"/>
          <w:kern w:val="1"/>
          <w:sz w:val="28"/>
          <w:szCs w:val="28"/>
          <w:lang w:eastAsia="ar-SA" w:bidi="ru-RU"/>
        </w:rPr>
        <w:t xml:space="preserve">При указании в документации о закупке товарных знаков товаров считать описание объекта с применением слов «или эквивалент», за исключением </w:t>
      </w:r>
      <w:r w:rsidRPr="00A0576B">
        <w:rPr>
          <w:rFonts w:ascii="Times New Roman" w:eastAsia="Arial Unicode MS" w:hAnsi="Times New Roman"/>
          <w:kern w:val="1"/>
          <w:sz w:val="28"/>
          <w:szCs w:val="28"/>
          <w:lang w:eastAsia="ar-SA"/>
        </w:rPr>
        <w:t>указания в настоящей документации</w:t>
      </w:r>
      <w:r w:rsidRPr="00A0576B">
        <w:rPr>
          <w:rFonts w:ascii="Times New Roman" w:eastAsia="Times New Roman" w:hAnsi="Times New Roman"/>
          <w:kern w:val="1"/>
          <w:sz w:val="28"/>
          <w:szCs w:val="28"/>
          <w:lang w:eastAsia="ar-SA" w:bidi="ru-RU"/>
        </w:rPr>
        <w:t xml:space="preserve"> о закупке случаев несовместимости товаров, и необходимости обеспечения взаимодействия таких товаров с товарами, используемыми заказчиком, а также случаев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E95ACB" w:rsidRPr="00E95ACB" w:rsidRDefault="00E95ACB" w:rsidP="007628BA">
      <w:pPr>
        <w:spacing w:after="120"/>
        <w:ind w:firstLine="567"/>
        <w:rPr>
          <w:rFonts w:ascii="Times New Roman" w:hAnsi="Times New Roman"/>
          <w:sz w:val="24"/>
          <w:szCs w:val="24"/>
        </w:rPr>
      </w:pPr>
    </w:p>
    <w:p w:rsidR="0094711F" w:rsidRDefault="0094711F" w:rsidP="007628BA"/>
    <w:sectPr w:rsidR="0094711F" w:rsidSect="00A84CD4">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02C"/>
    <w:rsid w:val="00066253"/>
    <w:rsid w:val="003710CB"/>
    <w:rsid w:val="0041508F"/>
    <w:rsid w:val="004A3BA3"/>
    <w:rsid w:val="00643ECA"/>
    <w:rsid w:val="00683ECC"/>
    <w:rsid w:val="006A2745"/>
    <w:rsid w:val="006F611D"/>
    <w:rsid w:val="007628BA"/>
    <w:rsid w:val="00780E12"/>
    <w:rsid w:val="007839A2"/>
    <w:rsid w:val="00787EB9"/>
    <w:rsid w:val="007B5D1B"/>
    <w:rsid w:val="008178A5"/>
    <w:rsid w:val="008D1274"/>
    <w:rsid w:val="009358EF"/>
    <w:rsid w:val="0094711F"/>
    <w:rsid w:val="009A273A"/>
    <w:rsid w:val="009C6E34"/>
    <w:rsid w:val="00A03909"/>
    <w:rsid w:val="00A0576B"/>
    <w:rsid w:val="00A628AA"/>
    <w:rsid w:val="00A770A2"/>
    <w:rsid w:val="00A8502C"/>
    <w:rsid w:val="00AD17A5"/>
    <w:rsid w:val="00AE0F6A"/>
    <w:rsid w:val="00B150A3"/>
    <w:rsid w:val="00B61DE2"/>
    <w:rsid w:val="00C36007"/>
    <w:rsid w:val="00C53A28"/>
    <w:rsid w:val="00D63E59"/>
    <w:rsid w:val="00E274FC"/>
    <w:rsid w:val="00E95ACB"/>
    <w:rsid w:val="00E97EE7"/>
    <w:rsid w:val="00F320A7"/>
    <w:rsid w:val="00F33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0A2"/>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0A2"/>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1235</Words>
  <Characters>7044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dc:creator>
  <cp:lastModifiedBy>Люда</cp:lastModifiedBy>
  <cp:revision>6</cp:revision>
  <dcterms:created xsi:type="dcterms:W3CDTF">2021-08-04T12:46:00Z</dcterms:created>
  <dcterms:modified xsi:type="dcterms:W3CDTF">2022-03-04T10:27:00Z</dcterms:modified>
</cp:coreProperties>
</file>