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FD0" w:rsidRPr="008A0322" w:rsidRDefault="00886FD0" w:rsidP="00886FD0">
      <w:pPr>
        <w:keepNext/>
        <w:keepLines/>
        <w:spacing w:after="0" w:line="240" w:lineRule="auto"/>
        <w:jc w:val="center"/>
        <w:rPr>
          <w:rFonts w:ascii="Times New Roman" w:hAnsi="Times New Roman"/>
          <w:b/>
          <w:color w:val="000000"/>
        </w:rPr>
      </w:pPr>
      <w:r w:rsidRPr="008A0322">
        <w:rPr>
          <w:rFonts w:ascii="Times New Roman" w:hAnsi="Times New Roman"/>
          <w:b/>
          <w:color w:val="000000"/>
        </w:rPr>
        <w:t>Контракт (проект) №</w:t>
      </w:r>
      <w:r w:rsidR="009B4D42">
        <w:rPr>
          <w:rFonts w:ascii="Times New Roman" w:hAnsi="Times New Roman"/>
          <w:b/>
          <w:color w:val="000000"/>
        </w:rPr>
        <w:t>31-23-ЭА</w:t>
      </w:r>
    </w:p>
    <w:p w:rsidR="00886FD0" w:rsidRPr="008A0322" w:rsidRDefault="00886FD0" w:rsidP="00886FD0">
      <w:pPr>
        <w:keepNext/>
        <w:keepLines/>
        <w:spacing w:after="0" w:line="240" w:lineRule="auto"/>
        <w:jc w:val="center"/>
        <w:rPr>
          <w:rFonts w:ascii="Times New Roman" w:hAnsi="Times New Roman"/>
          <w:color w:val="000000"/>
        </w:rPr>
      </w:pPr>
      <w:r>
        <w:rPr>
          <w:rFonts w:ascii="Times New Roman" w:hAnsi="Times New Roman"/>
          <w:color w:val="000000"/>
        </w:rPr>
        <w:t xml:space="preserve">Идентификационный код закупки </w:t>
      </w:r>
      <w:r w:rsidR="009B4D42" w:rsidRPr="009B4D42">
        <w:rPr>
          <w:rFonts w:ascii="Times New Roman" w:hAnsi="Times New Roman"/>
          <w:color w:val="000000"/>
        </w:rPr>
        <w:t>232524300950152430100100140014120243</w:t>
      </w:r>
    </w:p>
    <w:p w:rsidR="00886FD0" w:rsidRPr="008A0322" w:rsidRDefault="00886FD0" w:rsidP="00886FD0">
      <w:pPr>
        <w:keepNext/>
        <w:keepLines/>
        <w:suppressAutoHyphens/>
        <w:spacing w:after="0" w:line="240" w:lineRule="auto"/>
        <w:jc w:val="both"/>
        <w:rPr>
          <w:rFonts w:ascii="Times New Roman" w:eastAsia="Lucida Sans Unicode" w:hAnsi="Times New Roman"/>
          <w:color w:val="000000"/>
          <w:kern w:val="1"/>
          <w:lang w:eastAsia="hi-IN" w:bidi="hi-IN"/>
        </w:rPr>
      </w:pPr>
      <w:r w:rsidRPr="008A0322">
        <w:rPr>
          <w:rFonts w:ascii="Times New Roman" w:eastAsia="Lucida Sans Unicode" w:hAnsi="Times New Roman"/>
          <w:color w:val="000000"/>
          <w:kern w:val="1"/>
          <w:lang w:eastAsia="hi-IN" w:bidi="hi-IN"/>
        </w:rPr>
        <w:t xml:space="preserve">г. </w:t>
      </w:r>
      <w:r w:rsidR="009B4D42">
        <w:rPr>
          <w:rFonts w:ascii="Times New Roman" w:eastAsia="Lucida Sans Unicode" w:hAnsi="Times New Roman"/>
          <w:color w:val="000000"/>
          <w:kern w:val="1"/>
          <w:lang w:eastAsia="hi-IN" w:bidi="hi-IN"/>
        </w:rPr>
        <w:t>Арз</w:t>
      </w:r>
      <w:r w:rsidR="00C93907">
        <w:rPr>
          <w:rFonts w:ascii="Times New Roman" w:eastAsia="Lucida Sans Unicode" w:hAnsi="Times New Roman"/>
          <w:color w:val="000000"/>
          <w:kern w:val="1"/>
          <w:lang w:eastAsia="hi-IN" w:bidi="hi-IN"/>
        </w:rPr>
        <w:t>а</w:t>
      </w:r>
      <w:r w:rsidR="009B4D42">
        <w:rPr>
          <w:rFonts w:ascii="Times New Roman" w:eastAsia="Lucida Sans Unicode" w:hAnsi="Times New Roman"/>
          <w:color w:val="000000"/>
          <w:kern w:val="1"/>
          <w:lang w:eastAsia="hi-IN" w:bidi="hi-IN"/>
        </w:rPr>
        <w:t>мас</w:t>
      </w:r>
      <w:r>
        <w:rPr>
          <w:rFonts w:ascii="Times New Roman" w:eastAsia="Lucida Sans Unicode" w:hAnsi="Times New Roman"/>
          <w:color w:val="000000"/>
          <w:kern w:val="1"/>
          <w:lang w:eastAsia="hi-IN" w:bidi="hi-IN"/>
        </w:rPr>
        <w:tab/>
      </w:r>
      <w:r>
        <w:rPr>
          <w:rFonts w:ascii="Times New Roman" w:eastAsia="Lucida Sans Unicode" w:hAnsi="Times New Roman"/>
          <w:color w:val="000000"/>
          <w:kern w:val="1"/>
          <w:lang w:eastAsia="hi-IN" w:bidi="hi-IN"/>
        </w:rPr>
        <w:tab/>
      </w:r>
      <w:r w:rsidRPr="008A0322">
        <w:rPr>
          <w:rFonts w:ascii="Times New Roman" w:eastAsia="Lucida Sans Unicode" w:hAnsi="Times New Roman"/>
          <w:color w:val="000000"/>
          <w:kern w:val="1"/>
          <w:lang w:eastAsia="hi-IN" w:bidi="hi-IN"/>
        </w:rPr>
        <w:tab/>
      </w:r>
      <w:r w:rsidRPr="008A0322">
        <w:rPr>
          <w:rFonts w:ascii="Times New Roman" w:eastAsia="Lucida Sans Unicode" w:hAnsi="Times New Roman"/>
          <w:color w:val="000000"/>
          <w:kern w:val="1"/>
          <w:lang w:eastAsia="hi-IN" w:bidi="hi-IN"/>
        </w:rPr>
        <w:tab/>
      </w:r>
      <w:r w:rsidRPr="008A0322">
        <w:rPr>
          <w:rFonts w:ascii="Times New Roman" w:eastAsia="Lucida Sans Unicode" w:hAnsi="Times New Roman"/>
          <w:color w:val="000000"/>
          <w:kern w:val="1"/>
          <w:lang w:eastAsia="hi-IN" w:bidi="hi-IN"/>
        </w:rPr>
        <w:tab/>
      </w:r>
      <w:r w:rsidRPr="008A0322">
        <w:rPr>
          <w:rFonts w:ascii="Times New Roman" w:eastAsia="Lucida Sans Unicode" w:hAnsi="Times New Roman"/>
          <w:color w:val="000000"/>
          <w:kern w:val="1"/>
          <w:lang w:eastAsia="hi-IN" w:bidi="hi-IN"/>
        </w:rPr>
        <w:tab/>
      </w:r>
      <w:r w:rsidRPr="008A0322">
        <w:rPr>
          <w:rFonts w:ascii="Times New Roman" w:eastAsia="Lucida Sans Unicode" w:hAnsi="Times New Roman"/>
          <w:color w:val="000000"/>
          <w:kern w:val="1"/>
          <w:lang w:eastAsia="hi-IN" w:bidi="hi-IN"/>
        </w:rPr>
        <w:tab/>
        <w:t>«</w:t>
      </w:r>
      <w:r w:rsidR="00C93907">
        <w:rPr>
          <w:rFonts w:ascii="Times New Roman" w:eastAsia="Lucida Sans Unicode" w:hAnsi="Times New Roman"/>
          <w:color w:val="000000"/>
          <w:kern w:val="1"/>
          <w:lang w:eastAsia="hi-IN" w:bidi="hi-IN"/>
        </w:rPr>
        <w:t>06</w:t>
      </w:r>
      <w:r w:rsidRPr="008A0322">
        <w:rPr>
          <w:rFonts w:ascii="Times New Roman" w:eastAsia="Lucida Sans Unicode" w:hAnsi="Times New Roman"/>
          <w:color w:val="000000"/>
          <w:kern w:val="1"/>
          <w:lang w:eastAsia="hi-IN" w:bidi="hi-IN"/>
        </w:rPr>
        <w:t>»</w:t>
      </w:r>
      <w:r w:rsidR="00C93907">
        <w:rPr>
          <w:rFonts w:ascii="Times New Roman" w:eastAsia="Lucida Sans Unicode" w:hAnsi="Times New Roman"/>
          <w:color w:val="000000"/>
          <w:kern w:val="1"/>
          <w:lang w:eastAsia="hi-IN" w:bidi="hi-IN"/>
        </w:rPr>
        <w:t xml:space="preserve"> марта </w:t>
      </w:r>
      <w:r w:rsidRPr="008A0322">
        <w:rPr>
          <w:rFonts w:ascii="Times New Roman" w:eastAsia="Lucida Sans Unicode" w:hAnsi="Times New Roman"/>
          <w:color w:val="000000"/>
          <w:kern w:val="1"/>
          <w:lang w:eastAsia="hi-IN" w:bidi="hi-IN"/>
        </w:rPr>
        <w:t>202</w:t>
      </w:r>
      <w:r>
        <w:rPr>
          <w:rFonts w:ascii="Times New Roman" w:eastAsia="Lucida Sans Unicode" w:hAnsi="Times New Roman"/>
          <w:color w:val="000000"/>
          <w:kern w:val="1"/>
          <w:lang w:eastAsia="hi-IN" w:bidi="hi-IN"/>
        </w:rPr>
        <w:t>2</w:t>
      </w:r>
      <w:r w:rsidR="00C93907">
        <w:rPr>
          <w:rFonts w:ascii="Times New Roman" w:eastAsia="Lucida Sans Unicode" w:hAnsi="Times New Roman"/>
          <w:color w:val="000000"/>
          <w:kern w:val="1"/>
          <w:lang w:eastAsia="hi-IN" w:bidi="hi-IN"/>
        </w:rPr>
        <w:t>3</w:t>
      </w:r>
      <w:r w:rsidRPr="008A0322">
        <w:rPr>
          <w:rFonts w:ascii="Times New Roman" w:eastAsia="Lucida Sans Unicode" w:hAnsi="Times New Roman"/>
          <w:color w:val="000000"/>
          <w:kern w:val="1"/>
          <w:lang w:eastAsia="hi-IN" w:bidi="hi-IN"/>
        </w:rPr>
        <w:t>года</w:t>
      </w:r>
    </w:p>
    <w:p w:rsidR="00886FD0" w:rsidRPr="008A0322" w:rsidRDefault="00886FD0" w:rsidP="00886FD0">
      <w:pPr>
        <w:keepNext/>
        <w:keepLines/>
        <w:suppressAutoHyphens/>
        <w:spacing w:before="240" w:after="0" w:line="240" w:lineRule="auto"/>
        <w:ind w:firstLine="567"/>
        <w:jc w:val="both"/>
        <w:rPr>
          <w:rFonts w:ascii="Times New Roman" w:hAnsi="Times New Roman"/>
          <w:bCs/>
        </w:rPr>
      </w:pPr>
      <w:r w:rsidRPr="008A0322">
        <w:rPr>
          <w:rFonts w:ascii="Times New Roman" w:hAnsi="Times New Roman"/>
        </w:rPr>
        <w:t>Государственное бюджетное учреждение здравоохранения Нижегородской области «</w:t>
      </w:r>
      <w:r w:rsidR="00CF0772">
        <w:rPr>
          <w:rFonts w:ascii="Times New Roman" w:hAnsi="Times New Roman"/>
        </w:rPr>
        <w:t>Центральная городская больница г.Арзамаса</w:t>
      </w:r>
      <w:r w:rsidRPr="008A0322">
        <w:rPr>
          <w:rFonts w:ascii="Times New Roman" w:hAnsi="Times New Roman"/>
        </w:rPr>
        <w:t xml:space="preserve">» в лице главного врача </w:t>
      </w:r>
      <w:r w:rsidR="00CF0772">
        <w:rPr>
          <w:rFonts w:ascii="Times New Roman" w:hAnsi="Times New Roman"/>
        </w:rPr>
        <w:t>О.Ю.Курахтанова</w:t>
      </w:r>
      <w:r w:rsidRPr="008A0322">
        <w:rPr>
          <w:rFonts w:ascii="Times New Roman" w:hAnsi="Times New Roman"/>
        </w:rPr>
        <w:t xml:space="preserve">, действующего на основании Устава, именуемый в дальнейшем «Заказчик», с одной стороны, и </w:t>
      </w:r>
      <w:r w:rsidR="009B4D42" w:rsidRPr="009B4D42">
        <w:rPr>
          <w:rFonts w:ascii="Times New Roman" w:hAnsi="Times New Roman"/>
        </w:rPr>
        <w:t>Общество с ограниченной ответственностью «РП-Групп»</w:t>
      </w:r>
      <w:r w:rsidRPr="008A0322">
        <w:rPr>
          <w:rFonts w:ascii="Times New Roman" w:hAnsi="Times New Roman"/>
        </w:rPr>
        <w:t xml:space="preserve">, именуемое в дальнейшем «Подрядчик», в лице </w:t>
      </w:r>
      <w:r w:rsidR="009B4D42">
        <w:rPr>
          <w:rFonts w:ascii="Times New Roman" w:hAnsi="Times New Roman"/>
        </w:rPr>
        <w:t>Генерального директора А.В. Бобкова</w:t>
      </w:r>
      <w:r w:rsidRPr="008A0322">
        <w:rPr>
          <w:rFonts w:ascii="Times New Roman" w:hAnsi="Times New Roman"/>
        </w:rPr>
        <w:t xml:space="preserve">, действующего на основании </w:t>
      </w:r>
      <w:r w:rsidR="009B4D42">
        <w:rPr>
          <w:rFonts w:ascii="Times New Roman" w:hAnsi="Times New Roman"/>
        </w:rPr>
        <w:t>Устава</w:t>
      </w:r>
      <w:r w:rsidRPr="008A0322">
        <w:rPr>
          <w:rFonts w:ascii="Times New Roman" w:hAnsi="Times New Roman"/>
        </w:rPr>
        <w:t>, с другой сторон</w:t>
      </w:r>
      <w:bookmarkStart w:id="0" w:name="_GoBack"/>
      <w:bookmarkEnd w:id="0"/>
      <w:r w:rsidRPr="008A0322">
        <w:rPr>
          <w:rFonts w:ascii="Times New Roman" w:hAnsi="Times New Roman"/>
        </w:rPr>
        <w:t>ы, совместно именуемые в дальнейшем «Стороны», в соответствии</w:t>
      </w:r>
      <w:r w:rsidR="009B4D42">
        <w:rPr>
          <w:rFonts w:ascii="Times New Roman" w:hAnsi="Times New Roman"/>
        </w:rPr>
        <w:t xml:space="preserve"> с Протоколом подведения итогов №</w:t>
      </w:r>
      <w:r w:rsidR="009B4D42" w:rsidRPr="009B4D42">
        <w:rPr>
          <w:rFonts w:ascii="Times New Roman" w:hAnsi="Times New Roman"/>
        </w:rPr>
        <w:t>0332300267523000011-2-1</w:t>
      </w:r>
      <w:r w:rsidR="009B4D42">
        <w:rPr>
          <w:rFonts w:ascii="Times New Roman" w:hAnsi="Times New Roman"/>
        </w:rPr>
        <w:t xml:space="preserve"> от 22.02.2022г., в соответствии</w:t>
      </w:r>
      <w:r w:rsidRPr="008A0322">
        <w:rPr>
          <w:rFonts w:ascii="Times New Roman" w:hAnsi="Times New Roman"/>
        </w:rPr>
        <w:t xml:space="preserve">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заключили настоящий контракт (далее – Контракт) о нижеследующем:</w:t>
      </w:r>
    </w:p>
    <w:p w:rsidR="00886FD0" w:rsidRPr="008A0322" w:rsidRDefault="00886FD0" w:rsidP="00886FD0">
      <w:pPr>
        <w:keepNext/>
        <w:keepLines/>
        <w:numPr>
          <w:ilvl w:val="0"/>
          <w:numId w:val="1"/>
        </w:numPr>
        <w:tabs>
          <w:tab w:val="left" w:pos="0"/>
        </w:tabs>
        <w:spacing w:before="240" w:after="0" w:line="240" w:lineRule="auto"/>
        <w:ind w:left="0" w:firstLine="0"/>
        <w:jc w:val="center"/>
        <w:rPr>
          <w:rFonts w:ascii="Times New Roman" w:eastAsia="Calibri" w:hAnsi="Times New Roman"/>
          <w:b/>
          <w:bCs/>
        </w:rPr>
      </w:pPr>
      <w:r w:rsidRPr="008A0322">
        <w:rPr>
          <w:rFonts w:ascii="Times New Roman" w:eastAsia="Calibri" w:hAnsi="Times New Roman"/>
          <w:b/>
          <w:bCs/>
        </w:rPr>
        <w:t>ПРЕДМЕТ КОНТРАКТА</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color w:val="000099"/>
        </w:rPr>
      </w:pPr>
      <w:r w:rsidRPr="008A0322">
        <w:rPr>
          <w:rFonts w:ascii="Times New Roman" w:eastAsia="Calibri" w:hAnsi="Times New Roman"/>
        </w:rPr>
        <w:t>Предметом настоящего Контракта является</w:t>
      </w:r>
      <w:r w:rsidRPr="008A0322">
        <w:rPr>
          <w:rFonts w:ascii="Times New Roman" w:eastAsia="Calibri" w:hAnsi="Times New Roman"/>
          <w:color w:val="000099"/>
        </w:rPr>
        <w:t xml:space="preserve"> выполнение работ </w:t>
      </w:r>
      <w:r w:rsidR="00845CDF" w:rsidRPr="00845CDF">
        <w:rPr>
          <w:rFonts w:ascii="Times New Roman" w:eastAsia="Calibri" w:hAnsi="Times New Roman"/>
          <w:color w:val="000099"/>
        </w:rPr>
        <w:t>по</w:t>
      </w:r>
      <w:r w:rsidR="00CE33C3" w:rsidRPr="00CE33C3">
        <w:rPr>
          <w:rFonts w:ascii="Times New Roman" w:hAnsi="Times New Roman"/>
        </w:rPr>
        <w:t xml:space="preserve"> </w:t>
      </w:r>
      <w:r w:rsidR="00BF65DE">
        <w:rPr>
          <w:rFonts w:ascii="Times New Roman" w:hAnsi="Times New Roman"/>
        </w:rPr>
        <w:t>Капитальному</w:t>
      </w:r>
      <w:r w:rsidR="00BF65DE" w:rsidRPr="00BF65DE">
        <w:rPr>
          <w:rFonts w:ascii="Times New Roman" w:hAnsi="Times New Roman"/>
        </w:rPr>
        <w:t xml:space="preserve"> ремонт</w:t>
      </w:r>
      <w:r w:rsidR="00BF65DE">
        <w:rPr>
          <w:rFonts w:ascii="Times New Roman" w:hAnsi="Times New Roman"/>
        </w:rPr>
        <w:t>у</w:t>
      </w:r>
      <w:r w:rsidR="00BF65DE" w:rsidRPr="00BF65DE">
        <w:rPr>
          <w:rFonts w:ascii="Times New Roman" w:hAnsi="Times New Roman"/>
        </w:rPr>
        <w:t xml:space="preserve"> (отопление и вентиляция) помещений поликлиники №2 ГБУЗ НО "ЦГБ г. Арзамаса"по адресу: Нижегородская область. г. Арзамас, ул. Комсомольский бульвар, д.11</w:t>
      </w:r>
      <w:r w:rsidR="00CE33C3" w:rsidRPr="00CE33C3">
        <w:rPr>
          <w:rFonts w:ascii="Times New Roman" w:eastAsia="Calibri" w:hAnsi="Times New Roman"/>
        </w:rPr>
        <w:t xml:space="preserve"> </w:t>
      </w:r>
      <w:r w:rsidR="003E5860" w:rsidRPr="003E5860">
        <w:rPr>
          <w:rFonts w:ascii="Times New Roman" w:eastAsia="Calibri" w:hAnsi="Times New Roman"/>
        </w:rPr>
        <w:t>(далее - Работы)</w:t>
      </w:r>
      <w:r w:rsidRPr="008A0322">
        <w:rPr>
          <w:rFonts w:ascii="Times New Roman" w:eastAsia="Calibri" w:hAnsi="Times New Roman"/>
          <w:color w:val="000099"/>
        </w:rPr>
        <w:t>,</w:t>
      </w:r>
      <w:r w:rsidRPr="008A0322">
        <w:rPr>
          <w:rFonts w:ascii="Times New Roman" w:eastAsia="Calibri" w:hAnsi="Times New Roman"/>
        </w:rPr>
        <w:t xml:space="preserve"> указанные в локальном сметном расчете (Приложение №1).</w:t>
      </w:r>
    </w:p>
    <w:p w:rsidR="00886FD0" w:rsidRPr="004303CC"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highlight w:val="yellow"/>
        </w:rPr>
      </w:pPr>
      <w:r w:rsidRPr="008A0322">
        <w:rPr>
          <w:rFonts w:ascii="Times New Roman" w:eastAsia="Calibri" w:hAnsi="Times New Roman"/>
        </w:rPr>
        <w:t>Объём, виды и условия работ, предусмотренные в п. 1.1 настоящего Контракта, определяются Локальным сметным расчетом (Приложение № 1 к контракту</w:t>
      </w:r>
      <w:r w:rsidRPr="004303CC">
        <w:rPr>
          <w:rFonts w:ascii="Times New Roman" w:eastAsia="Calibri" w:hAnsi="Times New Roman"/>
          <w:highlight w:val="yellow"/>
        </w:rPr>
        <w:t>)</w:t>
      </w:r>
      <w:r w:rsidR="004303CC" w:rsidRPr="004303CC">
        <w:rPr>
          <w:rFonts w:ascii="Times New Roman" w:eastAsia="Calibri" w:hAnsi="Times New Roman"/>
          <w:highlight w:val="yellow"/>
        </w:rPr>
        <w:t xml:space="preserve"> (единица измерения: усл.ед.)</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color w:val="000099"/>
        </w:rPr>
      </w:pPr>
      <w:r w:rsidRPr="008A0322">
        <w:rPr>
          <w:rFonts w:ascii="Times New Roman" w:eastAsia="Calibri" w:hAnsi="Times New Roman"/>
        </w:rPr>
        <w:t xml:space="preserve">Место выполнения работ: </w:t>
      </w:r>
      <w:r w:rsidR="00CF0772" w:rsidRPr="00BE4ED0">
        <w:t xml:space="preserve">Нижегородская обл. </w:t>
      </w:r>
      <w:r w:rsidR="00CF0772" w:rsidRPr="00360B9B">
        <w:t xml:space="preserve">г.Арзамас, </w:t>
      </w:r>
      <w:r w:rsidR="00CF0772">
        <w:t>Комсомольский бульвар</w:t>
      </w:r>
      <w:r w:rsidR="00CF0772" w:rsidRPr="00360B9B">
        <w:t>, д.</w:t>
      </w:r>
      <w:r w:rsidR="00CF0772">
        <w:t>11</w:t>
      </w:r>
      <w:r w:rsidRPr="008A0322">
        <w:rPr>
          <w:rFonts w:ascii="Times New Roman" w:eastAsia="Calibri" w:hAnsi="Times New Roman"/>
          <w:color w:val="000099"/>
        </w:rPr>
        <w:t>.</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color w:val="000099"/>
        </w:rPr>
      </w:pPr>
      <w:r>
        <w:rPr>
          <w:rFonts w:ascii="Times New Roman" w:eastAsia="Calibri" w:hAnsi="Times New Roman"/>
        </w:rPr>
        <w:t>Срок выполнения работ</w:t>
      </w:r>
      <w:r w:rsidR="009B4D42">
        <w:rPr>
          <w:rFonts w:ascii="Times New Roman" w:eastAsia="Calibri" w:hAnsi="Times New Roman"/>
        </w:rPr>
        <w:t xml:space="preserve"> с 01.05.2023г. в течение</w:t>
      </w:r>
      <w:r w:rsidR="001E5029">
        <w:rPr>
          <w:rFonts w:ascii="Times New Roman" w:eastAsia="Calibri" w:hAnsi="Times New Roman"/>
        </w:rPr>
        <w:t xml:space="preserve"> 60 календарных дней</w:t>
      </w:r>
      <w:r w:rsidR="00DE4981">
        <w:rPr>
          <w:rFonts w:ascii="Times New Roman" w:eastAsia="Calibri" w:hAnsi="Times New Roman"/>
        </w:rPr>
        <w:t xml:space="preserve"> включительно, промежуточное актирование предусмотрено</w:t>
      </w:r>
      <w:r w:rsidR="003E5860" w:rsidRPr="008111DA">
        <w:rPr>
          <w:rFonts w:ascii="Times New Roman" w:hAnsi="Times New Roman"/>
          <w:color w:val="000099"/>
        </w:rPr>
        <w:t>.</w:t>
      </w:r>
    </w:p>
    <w:p w:rsidR="00886FD0" w:rsidRPr="008A0322" w:rsidRDefault="00886FD0" w:rsidP="00886FD0">
      <w:pPr>
        <w:keepNext/>
        <w:keepLines/>
        <w:numPr>
          <w:ilvl w:val="0"/>
          <w:numId w:val="1"/>
        </w:numPr>
        <w:suppressLineNumbers/>
        <w:tabs>
          <w:tab w:val="left" w:pos="0"/>
        </w:tabs>
        <w:suppressAutoHyphens/>
        <w:spacing w:before="240" w:after="0" w:line="240" w:lineRule="auto"/>
        <w:ind w:left="0" w:firstLine="0"/>
        <w:jc w:val="center"/>
        <w:rPr>
          <w:rFonts w:ascii="Times New Roman" w:eastAsia="Calibri" w:hAnsi="Times New Roman"/>
          <w:b/>
        </w:rPr>
      </w:pPr>
      <w:r w:rsidRPr="008A0322">
        <w:rPr>
          <w:rFonts w:ascii="Times New Roman" w:eastAsia="Calibri" w:hAnsi="Times New Roman"/>
          <w:b/>
        </w:rPr>
        <w:t>ЦЕНА КОНТРАКТА. ПОРЯДОК РАСЧЕТОВ</w:t>
      </w:r>
    </w:p>
    <w:p w:rsidR="009B4D42" w:rsidRPr="009B4D4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9B4D42">
        <w:rPr>
          <w:rFonts w:ascii="Times New Roman" w:eastAsia="Calibri" w:hAnsi="Times New Roman"/>
        </w:rPr>
        <w:t xml:space="preserve">Цена Контракта составляет </w:t>
      </w:r>
      <w:r w:rsidR="009B4D42" w:rsidRPr="009B4D42">
        <w:rPr>
          <w:rFonts w:ascii="Times New Roman" w:eastAsia="Calibri" w:hAnsi="Times New Roman"/>
        </w:rPr>
        <w:t>1 174 000.00</w:t>
      </w:r>
      <w:r w:rsidRPr="009B4D42">
        <w:rPr>
          <w:rFonts w:ascii="Times New Roman" w:eastAsia="Calibri" w:hAnsi="Times New Roman"/>
        </w:rPr>
        <w:t xml:space="preserve"> (</w:t>
      </w:r>
      <w:r w:rsidR="009B4D42" w:rsidRPr="009B4D42">
        <w:rPr>
          <w:rFonts w:ascii="Times New Roman" w:eastAsia="Calibri" w:hAnsi="Times New Roman"/>
        </w:rPr>
        <w:t>один миллион сто семьдесят четыре тысячи</w:t>
      </w:r>
      <w:r w:rsidRPr="009B4D42">
        <w:rPr>
          <w:rFonts w:ascii="Times New Roman" w:eastAsia="Calibri" w:hAnsi="Times New Roman"/>
        </w:rPr>
        <w:t xml:space="preserve">) рублей </w:t>
      </w:r>
      <w:r w:rsidR="009B4D42" w:rsidRPr="009B4D42">
        <w:rPr>
          <w:rFonts w:ascii="Times New Roman" w:eastAsia="Calibri" w:hAnsi="Times New Roman"/>
        </w:rPr>
        <w:t>00</w:t>
      </w:r>
      <w:r w:rsidRPr="009B4D42">
        <w:rPr>
          <w:rFonts w:ascii="Times New Roman" w:eastAsia="Calibri" w:hAnsi="Times New Roman"/>
        </w:rPr>
        <w:t xml:space="preserve"> копеек, НДС не облагается на основании ст. </w:t>
      </w:r>
      <w:r w:rsidR="009B4D42" w:rsidRPr="009B4D42">
        <w:rPr>
          <w:rFonts w:ascii="Times New Roman" w:eastAsia="Calibri" w:hAnsi="Times New Roman"/>
        </w:rPr>
        <w:t>26.2 Налогового кодекса Российской Федерации</w:t>
      </w:r>
      <w:r w:rsidRPr="009B4D42">
        <w:rPr>
          <w:rFonts w:ascii="Times New Roman" w:eastAsia="Calibri" w:hAnsi="Times New Roman"/>
        </w:rPr>
        <w:t xml:space="preserve"> </w:t>
      </w:r>
      <w:r w:rsidR="009B4D42" w:rsidRPr="009B4D42">
        <w:rPr>
          <w:rFonts w:ascii="Times New Roman" w:hAnsi="Times New Roman"/>
          <w:sz w:val="24"/>
          <w:szCs w:val="24"/>
        </w:rPr>
        <w:t>применена упрощенная система налогообложения</w:t>
      </w:r>
      <w:r w:rsidR="009B4D42" w:rsidRPr="009B4D42">
        <w:rPr>
          <w:rFonts w:ascii="Times New Roman" w:eastAsia="Calibri" w:hAnsi="Times New Roman"/>
          <w:i/>
          <w:color w:val="000099"/>
        </w:rPr>
        <w:t xml:space="preserve"> </w:t>
      </w:r>
    </w:p>
    <w:p w:rsidR="00886FD0" w:rsidRPr="009B4D4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9B4D42">
        <w:rPr>
          <w:rFonts w:ascii="Times New Roman" w:eastAsia="Calibri" w:hAnsi="Times New Roman"/>
        </w:rPr>
        <w:t>Источник финансирования: средства бюджетного учреждения, предоставляемые в рамках регионального проекта «Региональная программа модернизации первичного звена здравоохранения Нижегородской области».</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8A0322">
        <w:rPr>
          <w:rFonts w:ascii="Times New Roman" w:eastAsia="Calibri" w:hAnsi="Times New Roman"/>
        </w:rPr>
        <w:t>Цена настоящего Контракта является твердой и изменению не подлежит, за исключением случаев,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настоящим Контрактом, в том числе:</w:t>
      </w:r>
    </w:p>
    <w:p w:rsidR="00886FD0" w:rsidRPr="008A0322" w:rsidRDefault="00886FD0" w:rsidP="00886FD0">
      <w:pPr>
        <w:keepNext/>
        <w:keepLines/>
        <w:numPr>
          <w:ilvl w:val="2"/>
          <w:numId w:val="1"/>
        </w:numPr>
        <w:suppressLineNumbers/>
        <w:tabs>
          <w:tab w:val="left" w:pos="0"/>
        </w:tabs>
        <w:suppressAutoHyphens/>
        <w:spacing w:after="0" w:line="240" w:lineRule="auto"/>
        <w:ind w:left="0" w:firstLine="0"/>
        <w:jc w:val="both"/>
        <w:rPr>
          <w:rFonts w:ascii="Times New Roman" w:eastAsia="Calibri" w:hAnsi="Times New Roman"/>
        </w:rPr>
      </w:pPr>
      <w:r w:rsidRPr="008A0322">
        <w:rPr>
          <w:rFonts w:ascii="Times New Roman" w:eastAsia="Calibri" w:hAnsi="Times New Roman"/>
        </w:rPr>
        <w:t>Цена контракта может быть снижена по соглашению сторон без изменения предусмотренного Контрактом объема, качества работ и иных условий Контракта.</w:t>
      </w:r>
    </w:p>
    <w:p w:rsidR="00886FD0" w:rsidRPr="008A0322" w:rsidRDefault="00886FD0" w:rsidP="00886FD0">
      <w:pPr>
        <w:keepNext/>
        <w:keepLines/>
        <w:numPr>
          <w:ilvl w:val="2"/>
          <w:numId w:val="1"/>
        </w:numPr>
        <w:suppressLineNumbers/>
        <w:tabs>
          <w:tab w:val="left" w:pos="0"/>
        </w:tabs>
        <w:suppressAutoHyphens/>
        <w:spacing w:after="0" w:line="240" w:lineRule="auto"/>
        <w:ind w:left="0" w:firstLine="0"/>
        <w:jc w:val="both"/>
        <w:rPr>
          <w:rFonts w:ascii="Times New Roman" w:eastAsia="Calibri" w:hAnsi="Times New Roman"/>
        </w:rPr>
      </w:pPr>
      <w:r w:rsidRPr="008A0322">
        <w:rPr>
          <w:rFonts w:ascii="Times New Roman" w:eastAsia="Calibri" w:hAnsi="Times New Roman"/>
        </w:rPr>
        <w:t xml:space="preserve">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работ, но не более чем на десять процентов такой цены Контракта, а при внесении соответствующих изменений в Контракт в связи с сокращением объема работ, Заказчик обязан изменить цену Контракта указанным образом. </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8A0322">
        <w:rPr>
          <w:rFonts w:ascii="Times New Roman" w:eastAsia="Calibri" w:hAnsi="Times New Roman"/>
        </w:rPr>
        <w:t>Цена Контракта включает в себя стоимость выполнения всех видов работ, затраты на  приобретение, ответственное хранение, погрузку, доставку до учреждения, разгрузку, подъёма на этажи, хранения и монтажа материалов, оборудования, приобретения или аренды механизмов, приспособлений, необходимых для выполнения работ, связанных с выполнением работ, питания, проживания работников Подрядчика в период выполнения ими работ, являющихся предметом Контракта, затраты на гарантийное обслуживание, уплату пошлин, налогов (в т.ч. НДС, если к Подрядчику не применен иной режим налогообложения), сборов и других платежей, которые являются обязательными в соответствии с действующим законодательством. Подрядчик обязан включить образующиеся в ходе проведения работ отходы в расчет платы за негативное воздействие на окружающую среду (в части размещения отходов производства и потребления), внести плату за негативное воздействие на окружающую среду в соответствии с требованиями законодательства.</w:t>
      </w:r>
    </w:p>
    <w:p w:rsidR="00886FD0" w:rsidRPr="00886FD0" w:rsidRDefault="00327F69"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Pr>
          <w:rFonts w:ascii="Times New Roman" w:eastAsia="Calibri" w:hAnsi="Times New Roman"/>
        </w:rPr>
        <w:lastRenderedPageBreak/>
        <w:t xml:space="preserve">Окончательный расчет осуществляется Заказчиком в течении 7 рабочих дней  </w:t>
      </w:r>
      <w:r w:rsidR="00886FD0" w:rsidRPr="00886FD0">
        <w:rPr>
          <w:rFonts w:ascii="Times New Roman" w:eastAsia="Calibri" w:hAnsi="Times New Roman"/>
        </w:rPr>
        <w:t xml:space="preserve">в соответствии </w:t>
      </w:r>
      <w:r w:rsidR="003E5860">
        <w:rPr>
          <w:rFonts w:ascii="Times New Roman" w:eastAsia="Calibri" w:hAnsi="Times New Roman"/>
        </w:rPr>
        <w:t>с локальным сметным расчетом</w:t>
      </w:r>
      <w:r w:rsidR="00886FD0" w:rsidRPr="00886FD0">
        <w:rPr>
          <w:rFonts w:ascii="Times New Roman" w:eastAsia="Calibri" w:hAnsi="Times New Roman"/>
        </w:rPr>
        <w:t xml:space="preserve">, являющейся неотъемлемой частью Контракта по факту выполнения работ, согласно акту приёмки выполненных работ по форме КС-2, справки о стоимости выполненных работ и затрат по форме КС-3, </w:t>
      </w:r>
      <w:r w:rsidR="00886FD0" w:rsidRPr="003E5860">
        <w:rPr>
          <w:rFonts w:ascii="Times New Roman" w:hAnsi="Times New Roman"/>
          <w:b/>
          <w:bCs/>
          <w:color w:val="000099"/>
          <w:sz w:val="21"/>
          <w:szCs w:val="21"/>
        </w:rPr>
        <w:t>с даты подписания вышеуказанного акта</w:t>
      </w:r>
      <w:r w:rsidR="00886FD0" w:rsidRPr="00886FD0">
        <w:rPr>
          <w:rFonts w:ascii="Times New Roman" w:eastAsia="Calibri" w:hAnsi="Times New Roman"/>
        </w:rPr>
        <w:t>, на основании выставленного Подрядчиком счета. Непредвиденные затраты, предусмотренные локальным сметным расчетом, оплачиваются только по факту выполнения по отдельному акту с расшифровкой видов расходов.</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886FD0">
        <w:rPr>
          <w:rFonts w:ascii="Times New Roman" w:eastAsia="Calibri" w:hAnsi="Times New Roman"/>
        </w:rPr>
        <w:t>Сумма, подлежащая уплате заказчиком юридическим лицам или физическим лицам, в том числе</w:t>
      </w:r>
      <w:r w:rsidRPr="008A0322">
        <w:rPr>
          <w:rFonts w:ascii="Times New Roman" w:eastAsia="Calibri" w:hAnsi="Times New Roman"/>
        </w:rPr>
        <w:t xml:space="preserve"> зарегистрированным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86FD0" w:rsidRPr="008A0322" w:rsidRDefault="00886FD0" w:rsidP="00886FD0">
      <w:pPr>
        <w:keepNext/>
        <w:keepLines/>
        <w:numPr>
          <w:ilvl w:val="1"/>
          <w:numId w:val="1"/>
        </w:numPr>
        <w:suppressLineNumbers/>
        <w:tabs>
          <w:tab w:val="left" w:pos="0"/>
        </w:tabs>
        <w:suppressAutoHyphens/>
        <w:spacing w:after="0" w:line="240" w:lineRule="auto"/>
        <w:ind w:left="0" w:firstLine="0"/>
        <w:jc w:val="both"/>
        <w:rPr>
          <w:rFonts w:ascii="Times New Roman" w:eastAsia="Calibri" w:hAnsi="Times New Roman"/>
        </w:rPr>
      </w:pPr>
      <w:r w:rsidRPr="008A0322">
        <w:rPr>
          <w:rFonts w:ascii="Times New Roman" w:eastAsia="Calibri" w:hAnsi="Times New Roman"/>
        </w:rPr>
        <w:t>Оплату работ, не заложенных в Контракте, Заказчик не производит.</w:t>
      </w:r>
    </w:p>
    <w:p w:rsidR="00886FD0" w:rsidRPr="008A0322" w:rsidRDefault="00886FD0" w:rsidP="00886FD0">
      <w:pPr>
        <w:keepNext/>
        <w:keepLines/>
        <w:suppressLineNumbers/>
        <w:tabs>
          <w:tab w:val="left" w:pos="0"/>
        </w:tabs>
        <w:suppressAutoHyphens/>
        <w:spacing w:after="0" w:line="240" w:lineRule="auto"/>
        <w:jc w:val="both"/>
        <w:rPr>
          <w:rFonts w:ascii="Times New Roman" w:eastAsia="Calibri" w:hAnsi="Times New Roman"/>
        </w:rPr>
      </w:pPr>
    </w:p>
    <w:p w:rsidR="00886FD0" w:rsidRPr="008A0322" w:rsidRDefault="00886FD0" w:rsidP="00886FD0">
      <w:pPr>
        <w:keepNext/>
        <w:keepLines/>
        <w:numPr>
          <w:ilvl w:val="0"/>
          <w:numId w:val="1"/>
        </w:numPr>
        <w:suppressLineNumbers/>
        <w:tabs>
          <w:tab w:val="left" w:pos="0"/>
        </w:tabs>
        <w:suppressAutoHyphens/>
        <w:spacing w:after="0" w:line="240" w:lineRule="auto"/>
        <w:ind w:left="0" w:firstLine="0"/>
        <w:jc w:val="center"/>
        <w:rPr>
          <w:rFonts w:ascii="Times New Roman" w:eastAsia="Calibri" w:hAnsi="Times New Roman"/>
          <w:b/>
        </w:rPr>
      </w:pPr>
      <w:r w:rsidRPr="008A0322">
        <w:rPr>
          <w:rFonts w:ascii="Times New Roman" w:eastAsia="Calibri" w:hAnsi="Times New Roman"/>
          <w:b/>
        </w:rPr>
        <w:t>ПРАВА И ОБЯЗАННОСТИ СТОРОН</w:t>
      </w:r>
    </w:p>
    <w:p w:rsidR="00886FD0" w:rsidRPr="008A0322" w:rsidRDefault="00886FD0" w:rsidP="00886FD0">
      <w:pPr>
        <w:keepNext/>
        <w:keepLines/>
        <w:numPr>
          <w:ilvl w:val="1"/>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Заказчик обязан:</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Произвести оплату выполненных Подрядчиком работ в порядке, предусмотренном разделом 2 настоящего Контракта.</w:t>
      </w:r>
    </w:p>
    <w:p w:rsidR="00886FD0"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Принять результаты Работ в порядке, предусмотренном контрактом, а при обнаружении отступлений от контракта, ухудшающих результат Работы, или иных недостатков в Работе, немедленно заявить об этом Подрядчику.</w:t>
      </w:r>
    </w:p>
    <w:p w:rsidR="00773A3A" w:rsidRPr="008A0322"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утвердить сведения об операциях с целевыми средствами, которые необходимы для санкционирования расходов.</w:t>
      </w:r>
    </w:p>
    <w:p w:rsidR="00886FD0" w:rsidRPr="008A0322" w:rsidRDefault="00886FD0" w:rsidP="00886FD0">
      <w:pPr>
        <w:keepNext/>
        <w:keepLines/>
        <w:numPr>
          <w:ilvl w:val="1"/>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Заказчик вправе:</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Запрашивать у Подрядчика любую информацию в рамках исполнения настоящего Контракта.</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В любое время проверять ход и качество Работы, выполняемой Подрядчиком, не вмешиваясь в его деятельность.</w:t>
      </w:r>
    </w:p>
    <w:p w:rsidR="00886FD0" w:rsidRPr="00536E20"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color w:val="000099"/>
        </w:rPr>
      </w:pPr>
      <w:r w:rsidRPr="00536E20">
        <w:rPr>
          <w:rFonts w:ascii="Times New Roman" w:eastAsia="Calibri" w:hAnsi="Times New Roman"/>
          <w:bCs/>
          <w:color w:val="000099"/>
        </w:rPr>
        <w:t>Заключить контракт на выполнение т</w:t>
      </w:r>
      <w:r w:rsidR="003E5860">
        <w:rPr>
          <w:rFonts w:ascii="Times New Roman" w:eastAsia="Calibri" w:hAnsi="Times New Roman"/>
          <w:bCs/>
          <w:color w:val="000099"/>
        </w:rPr>
        <w:t>ехнического надзора за ремонтными</w:t>
      </w:r>
      <w:r w:rsidRPr="00536E20">
        <w:rPr>
          <w:rFonts w:ascii="Times New Roman" w:eastAsia="Calibri" w:hAnsi="Times New Roman"/>
          <w:bCs/>
          <w:color w:val="000099"/>
        </w:rPr>
        <w:t xml:space="preserve"> работами, выполняемыми Подрядчиком по настоящему контракту.</w:t>
      </w:r>
    </w:p>
    <w:p w:rsidR="00886FD0" w:rsidRPr="00536E20"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color w:val="000099"/>
        </w:rPr>
      </w:pPr>
      <w:r w:rsidRPr="00536E20">
        <w:rPr>
          <w:rFonts w:ascii="Times New Roman" w:eastAsia="Calibri" w:hAnsi="Times New Roman"/>
          <w:bCs/>
          <w:color w:val="000099"/>
        </w:rPr>
        <w:t>Вправе привлекать к приемке выполненных работ представителей организации, осуществляющей технический надзор по контракту, указанному в п. 3.2.3 настоящего контракта.</w:t>
      </w:r>
    </w:p>
    <w:p w:rsidR="00886FD0" w:rsidRPr="008A0322" w:rsidRDefault="00886FD0" w:rsidP="00886FD0">
      <w:pPr>
        <w:keepNext/>
        <w:keepLines/>
        <w:numPr>
          <w:ilvl w:val="1"/>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Подрядчик обязан:</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При выполнении работ обеспечить их надлежащее качество в соответствии с локальным сметным расчетом, требованиями соответствующих нормативно-правовых актов, строительными нормами и правилами.</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Предоставить по запросу Заказчика необходимую информацию, касающуюся исполнения настоящего Контракта.</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Обеспечить исполнение настоящего Контракта в срок, установленный в пункте 1.4 настоящего Контракта.</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Поставить необходимые материалы, конструкции, комплектующие изделия, оборудование, а также осуществить их приемку, разгрузку и складирование.</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Обеспечить выполнение на объекте необходимых противопожарных мероприятий, мероприятий по технике безопасности, охране окружающей среды, зеленых насаждений и земли во время проведения работ.</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Осуществлять систематическую, а по завершении работ – окончательную уборку объекта и прилегающей к нему уличной полосы от остатков материалов и отходов.</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Немедленно известить Заказчика и до получения от него указаний приостановить работы при обнаружении:</w:t>
      </w:r>
    </w:p>
    <w:p w:rsidR="00886FD0" w:rsidRPr="008A0322" w:rsidRDefault="00886FD0" w:rsidP="00886FD0">
      <w:pPr>
        <w:keepNext/>
        <w:keepLines/>
        <w:numPr>
          <w:ilvl w:val="3"/>
          <w:numId w:val="1"/>
        </w:numPr>
        <w:shd w:val="clear" w:color="auto" w:fill="FFFFFF"/>
        <w:tabs>
          <w:tab w:val="left" w:pos="0"/>
          <w:tab w:val="left" w:pos="851"/>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возможных неблагоприятных для Заказчика последствий выполнения его указаний о способе исполнения работ;</w:t>
      </w:r>
    </w:p>
    <w:p w:rsidR="00886FD0" w:rsidRPr="008A0322" w:rsidRDefault="00886FD0" w:rsidP="00886FD0">
      <w:pPr>
        <w:keepNext/>
        <w:keepLines/>
        <w:numPr>
          <w:ilvl w:val="3"/>
          <w:numId w:val="1"/>
        </w:numPr>
        <w:shd w:val="clear" w:color="auto" w:fill="FFFFFF"/>
        <w:tabs>
          <w:tab w:val="left" w:pos="0"/>
          <w:tab w:val="left" w:pos="851"/>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Обеспечить сдачу работ в установленном порядке.</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Обеспечить надлежащую охрану материалов, оборудования, строительной техники и другого имущества на территории объекта от начала работ до завершения ремонта и приемки Заказчиком завершенного объекта.</w:t>
      </w:r>
    </w:p>
    <w:p w:rsidR="00886FD0" w:rsidRPr="00536E20"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color w:val="000099"/>
        </w:rPr>
      </w:pPr>
      <w:r w:rsidRPr="00536E20">
        <w:rPr>
          <w:rFonts w:ascii="Times New Roman" w:eastAsia="Calibri" w:hAnsi="Times New Roman"/>
          <w:bCs/>
          <w:color w:val="000099"/>
        </w:rPr>
        <w:t>Исполнять полученные в ходе выполнения работ указания Заказчика, иных уполномоченных государственных органов и лиц, осуществляющих ведение технического надзора за работами, а также в срок, установленный предписанием указанных лиц и органов, устранять обнаруженные ими недостатки в выполненной работе или иные отступления от условий контракта.</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lastRenderedPageBreak/>
        <w:t>Обеспечивать Заказчику возможность контроля за ходом выполнения работ, качеством используемых материалов и оборудования, в том числе беспрепятственно допускать представителей заказчика к любому конструктивному элементу объекта, представлять по их требования журнал производства работ.</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 xml:space="preserve">После окончания Работ предоставить акты выполненных </w:t>
      </w:r>
      <w:r w:rsidR="003E5860">
        <w:rPr>
          <w:rFonts w:ascii="Times New Roman" w:eastAsia="Calibri" w:hAnsi="Times New Roman"/>
          <w:bCs/>
        </w:rPr>
        <w:t>р</w:t>
      </w:r>
      <w:r w:rsidRPr="008A0322">
        <w:rPr>
          <w:rFonts w:ascii="Times New Roman" w:eastAsia="Calibri" w:hAnsi="Times New Roman"/>
          <w:bCs/>
        </w:rPr>
        <w:t>абот по форме КС-2, справки о стоимости выполненных работ и затрат по форме КС-3.</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Исполнять требования, установленные законодательством Нижегородской области о порядке обращения с отходами строительства и сноса (ст. 15.2 Закона Нижегородской области от 23.11.2001 № 226-З «Об отходах производства и потребления», постановление Правительства Нижегородской области от 20.05.2008 № 201, иные нормативные правовые акты Нижегородской области, регламентирующие порядок сбора, условия и способы вывоза (транспортирования), утилизации и переработки отходов строительства и сноса).</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rPr>
        <w:t xml:space="preserve">Подрядчик обязан исполнять требования, определяющие порядок сбора, условия и способы вывоза (транспортирования), утилизации и переработки отходов, установленные законодательством. Вывоз отходов для размещения (захоронения) организовать в строгом соответствии с требованиями законодательства об обращении с отходами и охране окружающей среды, в частности, в соответствии с требованиями о лицензировании деятельности по сбору, транспортированию, обработке, утилизации, обезвреживанию, размещению отходов </w:t>
      </w:r>
      <w:r w:rsidRPr="008A0322">
        <w:rPr>
          <w:rFonts w:ascii="Times New Roman" w:eastAsia="Calibri" w:hAnsi="Times New Roman"/>
          <w:lang w:val="en-US"/>
        </w:rPr>
        <w:t>I</w:t>
      </w:r>
      <w:r w:rsidRPr="008A0322">
        <w:rPr>
          <w:rFonts w:ascii="Times New Roman" w:eastAsia="Calibri" w:hAnsi="Times New Roman"/>
        </w:rPr>
        <w:t>-</w:t>
      </w:r>
      <w:r w:rsidRPr="008A0322">
        <w:rPr>
          <w:rFonts w:ascii="Times New Roman" w:eastAsia="Calibri" w:hAnsi="Times New Roman"/>
          <w:lang w:val="en-US"/>
        </w:rPr>
        <w:t>IV</w:t>
      </w:r>
      <w:r w:rsidRPr="008A0322">
        <w:rPr>
          <w:rFonts w:ascii="Times New Roman" w:eastAsia="Calibri" w:hAnsi="Times New Roman"/>
        </w:rPr>
        <w:t xml:space="preserve"> классов опасности. Вывоз отходов обеспечить на объект размещения отходов, имеющий все разрешительные документы и включенный в государственный реестр объектов размещения отходов. Плата за негативное воздействие на окружающую среду при размещении на полигоне отходов, образованных при производстве работ, вносится в установленные законодательством сроки лицом, обязанным внести такую плату в соответствии с законодательством.</w:t>
      </w:r>
    </w:p>
    <w:p w:rsidR="00886FD0" w:rsidRPr="008A0322"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 xml:space="preserve">Разработать и согласовать в установленном порядке регламент обращения с отходами строительства и сноса на объекте, предусмотрев в нем максимальную утилизацию (переработку) образующихся отходов. Работы на объекте проводить в строгом соответствии с положениями согласованного регламента.   </w:t>
      </w:r>
    </w:p>
    <w:p w:rsidR="00886FD0" w:rsidRDefault="00886FD0"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sidRPr="008A0322">
        <w:rPr>
          <w:rFonts w:ascii="Times New Roman" w:eastAsia="Calibri" w:hAnsi="Times New Roman"/>
          <w:bCs/>
        </w:rPr>
        <w:t>Вывоз отходов для размещения (захоронения) организовать в строгом соответствии с требованиями федерального и регионального законодательства об обращении с отходами и охране окружающей среды на межмуниципальный (муниципальный) объект размещения отходов, имеющий все разрешительные документы и включенный в Государственный реестр объектов размещения отходов.</w:t>
      </w:r>
    </w:p>
    <w:p w:rsidR="00773A3A"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Подрядчик обязуется открыть лицевой счет в территориальном органе Федерального казначейства, предоставлять в ТОФК документы для санкционирования  операций, с указанием идентификатора государственного контракта.</w:t>
      </w:r>
    </w:p>
    <w:p w:rsidR="00773A3A"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Подрядчик обязуется вести раздельный учет результатов финансово-хозяйственной деятельности.</w:t>
      </w:r>
    </w:p>
    <w:p w:rsidR="00773A3A"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Подрядчик обязуется предоставлять в ТОФК расходную декларацию.</w:t>
      </w:r>
    </w:p>
    <w:p w:rsidR="00773A3A"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Подрядчик не вправе перечислять средства с лицевого счета: на взносы в уставной капитал другого юридического лица, на собственные счета в ЦБ РФ и других банках..</w:t>
      </w:r>
    </w:p>
    <w:p w:rsidR="00773A3A" w:rsidRPr="008A0322" w:rsidRDefault="00773A3A" w:rsidP="00886FD0">
      <w:pPr>
        <w:keepNext/>
        <w:keepLines/>
        <w:numPr>
          <w:ilvl w:val="2"/>
          <w:numId w:val="1"/>
        </w:numPr>
        <w:shd w:val="clear" w:color="auto" w:fill="FFFFFF"/>
        <w:tabs>
          <w:tab w:val="left" w:pos="0"/>
        </w:tabs>
        <w:autoSpaceDE w:val="0"/>
        <w:autoSpaceDN w:val="0"/>
        <w:adjustRightInd w:val="0"/>
        <w:spacing w:after="0" w:line="240" w:lineRule="auto"/>
        <w:ind w:left="0" w:firstLine="0"/>
        <w:jc w:val="both"/>
        <w:rPr>
          <w:rFonts w:ascii="Times New Roman" w:eastAsia="Calibri" w:hAnsi="Times New Roman"/>
          <w:bCs/>
        </w:rPr>
      </w:pPr>
      <w:r>
        <w:rPr>
          <w:rFonts w:ascii="Times New Roman" w:eastAsia="Calibri" w:hAnsi="Times New Roman"/>
          <w:bCs/>
        </w:rPr>
        <w:t>Подрядчик вправе перечислять деньги с лицевого счета  на собственные счета в определенном размере прибыли в лучае частичного и полного исполнения контракта.</w:t>
      </w:r>
    </w:p>
    <w:p w:rsidR="00886FD0" w:rsidRPr="008A0322" w:rsidRDefault="00886FD0" w:rsidP="00886FD0">
      <w:pPr>
        <w:keepNext/>
        <w:keepLines/>
        <w:numPr>
          <w:ilvl w:val="0"/>
          <w:numId w:val="1"/>
        </w:numPr>
        <w:shd w:val="clear" w:color="auto" w:fill="FFFFFF"/>
        <w:tabs>
          <w:tab w:val="left" w:pos="0"/>
        </w:tabs>
        <w:autoSpaceDE w:val="0"/>
        <w:autoSpaceDN w:val="0"/>
        <w:adjustRightInd w:val="0"/>
        <w:spacing w:before="240" w:after="0" w:line="240" w:lineRule="auto"/>
        <w:ind w:left="0" w:firstLine="0"/>
        <w:jc w:val="center"/>
        <w:rPr>
          <w:rFonts w:ascii="Times New Roman" w:eastAsia="Calibri" w:hAnsi="Times New Roman"/>
          <w:bCs/>
        </w:rPr>
      </w:pPr>
      <w:r w:rsidRPr="008A0322">
        <w:rPr>
          <w:rFonts w:ascii="Times New Roman" w:eastAsia="Calibri" w:hAnsi="Times New Roman"/>
          <w:b/>
        </w:rPr>
        <w:t xml:space="preserve">ПРОИЗВОДСТВО РАБОТ. </w:t>
      </w:r>
      <w:r w:rsidRPr="008A0322">
        <w:rPr>
          <w:rFonts w:ascii="Times New Roman" w:hAnsi="Times New Roman"/>
          <w:b/>
          <w:bCs/>
        </w:rPr>
        <w:t>ПОРЯДОК ПРИЕМКИ РАБОТ. ГАРАНТИИ КАЧЕСТВА.</w:t>
      </w:r>
    </w:p>
    <w:p w:rsidR="00886FD0" w:rsidRPr="00886FD0"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0C796B">
        <w:rPr>
          <w:rFonts w:ascii="Times New Roman" w:eastAsia="Calibri" w:hAnsi="Times New Roman"/>
        </w:rPr>
        <w:t xml:space="preserve">Все виды работ, предусмотренные локальным сметным расчетом (Приложение </w:t>
      </w:r>
      <w:r w:rsidR="003E5860">
        <w:rPr>
          <w:rFonts w:ascii="Times New Roman" w:eastAsia="Calibri" w:hAnsi="Times New Roman"/>
        </w:rPr>
        <w:t xml:space="preserve">№ </w:t>
      </w:r>
      <w:r w:rsidRPr="000C796B">
        <w:rPr>
          <w:rFonts w:ascii="Times New Roman" w:eastAsia="Calibri" w:hAnsi="Times New Roman"/>
        </w:rPr>
        <w:t xml:space="preserve">1), должны быть выполнены в полном объеме. </w:t>
      </w:r>
      <w:r w:rsidRPr="00886FD0">
        <w:rPr>
          <w:rFonts w:ascii="Times New Roman" w:eastAsia="Calibri" w:hAnsi="Times New Roman"/>
        </w:rPr>
        <w:t>Внесение изменений в виды работ не допускается, объем работ допускается изменять в соответствии с п. 2.3.2 контракта.</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Работы должны быть выполнены в соответствии с требованиями действующей нормативной документации: ГОСТ, ТУ, СНиП, СП, СанПиН, ВСН, НПБ, ППБ и иными действующими нормативными документами по предмету Контракта.</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При выполнении работ должен быть выполнен комплекс мероприятий, направленных на энергосбережение и энергоэффективность объекта в соответствии с требованиями Федерального закона Российской Федерации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Лица, привлекаемые к выполнению электромонтажных работ (если такие работы проводятся Подрядчиком), должны иметь удостоверение соответствующей группы электробезопасности (требование п. 5.51.7 СП 12-135-2003) (утвержден и введен в действие постановлением Госстроя РФ от 8 января 2003 г. № 2, зарегистрирован в Минюсте Российской Федерации 25 марта 2003 г. № 4321) и допуск на выполнение электромонтажных работ, которые предъявляются ответственному лицу учреждения до начала выполнения электромонтажных работ.</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 xml:space="preserve">По согласованию с Заказчиком возможно выполнение работ в выходные и праздничные дни. Время проведения работ согласовывается с Заказчиком. </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При выполнении работ Подрядчик обеспечивает своих рабочих инструментами, отвечает за соблюдение рабочими правил пожарной безопасности и техники безопасности.</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lastRenderedPageBreak/>
        <w:t>Подрядчик несет полную ответственность за соблюдение правил техники безопасности, норм охраны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Работы осуществляются из материалов Подрядчика. Материалы, используемые при выполнении работ, должны быть сертифицированы, в случае, если это предусмотрено законодательством Российской Федерации. Подрядчик должен предоставить Заказчику копии сертификатов на используемые в работе материалы до начала производства работ с использованием таких материалов.</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eastAsia="Calibri" w:hAnsi="Times New Roman"/>
        </w:rPr>
        <w:t>В случае привлечения иностранных граждан к работам, выполняемым по настоящему контракту, предоставить документы, подтверждающие право иностранных граждан на временное осуществление на территории Российской Федерации трудовой деятельности согласно ст. 13 Федерального закона от 25 июля 2002 года № 115-ФЗ.</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eastAsia="Calibri" w:hAnsi="Times New Roman"/>
        </w:rPr>
        <w:t xml:space="preserve"> Готовность принимаемых конструкций и работ подтверждается подписанием Заказчиком и Подрядчиком актов освидетельствования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вскрыть любую часть скрытых работ, согласно указанию Заказчика, а затем восстановить ее за свой счет. </w:t>
      </w:r>
    </w:p>
    <w:p w:rsidR="00536E20" w:rsidRPr="00536E20"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eastAsia="Calibri" w:hAnsi="Times New Roman"/>
        </w:rPr>
        <w:t xml:space="preserve">В случае если Заказчиком будут обнаружены некачественно выполненные работы, то Подрядчик своими силами и без увеличения стоимости работ обязан в согласованный Сторонами срок переделать эти работы для обеспечения их надлежащего качества. </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536E20">
        <w:rPr>
          <w:rFonts w:ascii="Times New Roman" w:hAnsi="Times New Roman"/>
        </w:rPr>
        <w:t>Подрядчик</w:t>
      </w:r>
      <w:r w:rsidRPr="00536E20">
        <w:rPr>
          <w:rFonts w:ascii="Times New Roman" w:hAnsi="Times New Roman"/>
          <w:color w:val="000099"/>
        </w:rPr>
        <w:t xml:space="preserve"> за 5 календарных дней</w:t>
      </w:r>
      <w:r w:rsidRPr="008A0322">
        <w:rPr>
          <w:rFonts w:ascii="Times New Roman" w:hAnsi="Times New Roman"/>
        </w:rPr>
        <w:t xml:space="preserve"> до сдачи объекта извещает Заказчика о своей готовности к приемке работ. </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spacing w:val="3"/>
        </w:rPr>
      </w:pPr>
      <w:r w:rsidRPr="008A0322">
        <w:rPr>
          <w:rFonts w:ascii="Times New Roman" w:eastAsia="Calibri" w:hAnsi="Times New Roman"/>
          <w:color w:val="000080"/>
        </w:rPr>
        <w:t>По решению Заказчика для приемки выполненных работ или результатов отдельного этапа исполнения Контракта может создаваться приемочная комиссия, которая состоит не менее чем из пяти человек.</w:t>
      </w:r>
      <w:r w:rsidRPr="008A0322">
        <w:rPr>
          <w:rFonts w:ascii="Times New Roman" w:hAnsi="Times New Roman"/>
          <w:spacing w:val="3"/>
        </w:rPr>
        <w:t xml:space="preserve">После проверки качества и объема выполненных работ в </w:t>
      </w:r>
      <w:r w:rsidRPr="003E5860">
        <w:rPr>
          <w:rFonts w:ascii="Times New Roman" w:hAnsi="Times New Roman"/>
          <w:color w:val="000099"/>
          <w:spacing w:val="3"/>
        </w:rPr>
        <w:t>течение 5 рабочих дней</w:t>
      </w:r>
      <w:r w:rsidRPr="008A0322">
        <w:rPr>
          <w:rFonts w:ascii="Times New Roman" w:hAnsi="Times New Roman"/>
          <w:spacing w:val="3"/>
        </w:rPr>
        <w:t xml:space="preserve"> Заказчик рассматривает и подписывает акт приемки выполненных работ и справку о стоимости выполненных работ (формы № КС-2 и № КС-3). </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rPr>
      </w:pPr>
      <w:r w:rsidRPr="008A0322">
        <w:rPr>
          <w:rFonts w:ascii="Times New Roman" w:hAnsi="Times New Roman"/>
        </w:rPr>
        <w:t>В случае мотивированного отказа Заказчика от приемки работ, Сторонами в течение трех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Подрядчик обязан в течение указанного в акте срока со дня получения акта устранить выявленные недостатки за свой счет.</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rPr>
      </w:pPr>
      <w:r w:rsidRPr="008A0322">
        <w:rPr>
          <w:rFonts w:ascii="Times New Roman" w:hAnsi="Times New Roman"/>
        </w:rPr>
        <w:t>К моменту предъявления акта выполненных работ временные сооружения, механизмы, материалы, оборудование принадлежащие Подрядчику должны быть вывезены Подрядчиком за пределы объекта.</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rP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возможных для самого Заказчика и других лиц последствий несоблюдения соответствующих требований.</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rPr>
      </w:pPr>
      <w:r w:rsidRPr="008A0322">
        <w:rPr>
          <w:rFonts w:ascii="Times New Roman" w:hAnsi="Times New Roman"/>
        </w:rPr>
        <w:t>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rPr>
      </w:pPr>
      <w:r w:rsidRPr="008A0322">
        <w:rPr>
          <w:rFonts w:ascii="Times New Roman" w:hAnsi="Times New Roman"/>
        </w:rPr>
        <w:t>Для проведения экспертизы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rPr>
      </w:pPr>
      <w:r w:rsidRPr="008A0322">
        <w:rPr>
          <w:rFonts w:ascii="Times New Roman" w:hAnsi="Times New Roman"/>
        </w:rPr>
        <w:t>В случае выявления по результатам такой экспертизы нарушений требований Контракта, не препятствующих приемке работ, в заключение могут содержаться предложения по устранению данных нарушений с указанием срока их устранения.</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hAnsi="Times New Roman"/>
        </w:rPr>
        <w:t>Подрядчик после оформления приемки объекта Заказчиком не освобождается от выполнения любого из обязательств, предусмотренных Контрактом, которые остались невыполненными или выполнены с ненадлежащим качеством.</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Гарантийный срок на выполненные работы - в течение 5 лет с даты подписания сторонами акта приемки выполненных работ. На применяемые материалы, оборудование - в соответствии со сроками, установленными их производителями.</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Подрядчик несет ответственность за недостатки (дефекты), обнаруженные в пределах гарантийного срока.</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При обнаружении в течение гарантийного срока, указанного в пункте 4 Контракта, недостатков Заказчик должен заявить о них Подрядчику в течение 5 дней после их обнаружения.</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lastRenderedPageBreak/>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со дня получения письменного извещения от Заказчика. Гарантийный срок в этом случае продлевается соответственно на период устранения дефектов.</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При неявке Подрядчика для составления акта, либо отказе его от подписания акта без указания причин, Заказчик делает об этом запись в акте, подписывает его в одностороннем порядке и направляет акт Подрядчику для устранения отраженных в нем дефектов.</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 xml:space="preserve">В случае уклонения Подрядчика в течение </w:t>
      </w:r>
      <w:r w:rsidR="00536E20">
        <w:rPr>
          <w:rFonts w:ascii="Times New Roman" w:hAnsi="Times New Roman"/>
          <w:bCs/>
        </w:rPr>
        <w:t>5</w:t>
      </w:r>
      <w:r w:rsidRPr="008A0322">
        <w:rPr>
          <w:rFonts w:ascii="Times New Roman" w:hAnsi="Times New Roman"/>
          <w:bCs/>
        </w:rPr>
        <w:t xml:space="preserve"> (</w:t>
      </w:r>
      <w:r w:rsidR="00536E20">
        <w:rPr>
          <w:rFonts w:ascii="Times New Roman" w:hAnsi="Times New Roman"/>
          <w:bCs/>
        </w:rPr>
        <w:t>пяти</w:t>
      </w:r>
      <w:r w:rsidRPr="008A0322">
        <w:rPr>
          <w:rFonts w:ascii="Times New Roman" w:hAnsi="Times New Roman"/>
          <w:bCs/>
        </w:rPr>
        <w:t>) дней от составления, указанного акта Заказчик вправе составить соответствующий акт самостоятельно с привлечением экспертной организации – независимого эксперта в данной области. При этом расходы на соответствующую экспертизу несет Подрядчик, за исключением случаев, когда экспертизой установлено отсутствие нарушений обязательств Подрядчика или причинно-следственной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Стороны поровну.</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Если в процессе эксплуатации результатов работ в течение гарантийного срока будут обнаружены не сертифицированные материалы (при условии, что указанные материалы подлежат обязательной сертификации в соответствии с действующим законодательством), то все работы по их устранению и замене осуществляются Подрядчиком за его счет.</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hAnsi="Times New Roman"/>
          <w:bCs/>
        </w:rPr>
      </w:pPr>
      <w:r w:rsidRPr="008A0322">
        <w:rPr>
          <w:rFonts w:ascii="Times New Roman" w:hAnsi="Times New Roman"/>
          <w:bCs/>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886FD0" w:rsidRPr="008A0322" w:rsidRDefault="00886FD0" w:rsidP="00886FD0">
      <w:pPr>
        <w:keepNext/>
        <w:keepLines/>
        <w:numPr>
          <w:ilvl w:val="0"/>
          <w:numId w:val="2"/>
        </w:numPr>
        <w:tabs>
          <w:tab w:val="left" w:pos="0"/>
        </w:tabs>
        <w:spacing w:after="0" w:line="240" w:lineRule="auto"/>
        <w:ind w:left="0" w:firstLine="0"/>
        <w:jc w:val="both"/>
        <w:rPr>
          <w:rFonts w:ascii="Times New Roman" w:eastAsia="Calibri" w:hAnsi="Times New Roman"/>
        </w:rPr>
      </w:pPr>
      <w:r w:rsidRPr="008A0322">
        <w:rPr>
          <w:rFonts w:ascii="Times New Roman" w:hAnsi="Times New Roman"/>
          <w:bCs/>
        </w:rPr>
        <w:t>Дефекты или недостатки Подрядчик обязан за свой счет устранить в срок, указанный в акте.</w:t>
      </w:r>
    </w:p>
    <w:p w:rsidR="00886FD0" w:rsidRPr="008A0322" w:rsidRDefault="00886FD0" w:rsidP="00886FD0">
      <w:pPr>
        <w:keepNext/>
        <w:keepLines/>
        <w:numPr>
          <w:ilvl w:val="0"/>
          <w:numId w:val="3"/>
        </w:numPr>
        <w:suppressAutoHyphens/>
        <w:spacing w:before="240" w:after="0" w:line="240" w:lineRule="auto"/>
        <w:ind w:left="0" w:firstLine="0"/>
        <w:jc w:val="center"/>
        <w:outlineLvl w:val="3"/>
        <w:rPr>
          <w:rFonts w:ascii="Times New Roman" w:hAnsi="Times New Roman"/>
          <w:b/>
          <w:bCs/>
          <w:caps/>
          <w:smallCaps/>
        </w:rPr>
      </w:pPr>
      <w:r w:rsidRPr="008A0322">
        <w:rPr>
          <w:rFonts w:ascii="Times New Roman" w:hAnsi="Times New Roman"/>
          <w:b/>
          <w:bCs/>
          <w:caps/>
          <w:smallCaps/>
        </w:rPr>
        <w:t>СРОК ДЕЙСТВИЯ И ПОРЯДОК РАСТОРЖЕНИЯ КОНТРАКТА</w:t>
      </w:r>
    </w:p>
    <w:p w:rsidR="00886FD0" w:rsidRPr="008A0322" w:rsidRDefault="00886FD0" w:rsidP="00886FD0">
      <w:pPr>
        <w:keepNext/>
        <w:keepLines/>
        <w:numPr>
          <w:ilvl w:val="1"/>
          <w:numId w:val="3"/>
        </w:numPr>
        <w:spacing w:after="0" w:line="240" w:lineRule="auto"/>
        <w:ind w:left="0" w:firstLine="0"/>
        <w:jc w:val="both"/>
        <w:rPr>
          <w:rFonts w:ascii="Times New Roman" w:hAnsi="Times New Roman"/>
        </w:rPr>
      </w:pPr>
      <w:r w:rsidRPr="008A0322">
        <w:rPr>
          <w:rFonts w:ascii="Times New Roman" w:hAnsi="Times New Roman"/>
        </w:rPr>
        <w:t xml:space="preserve"> Настоящий Контракт вступает в силу с </w:t>
      </w:r>
      <w:r>
        <w:rPr>
          <w:rFonts w:ascii="Times New Roman" w:hAnsi="Times New Roman"/>
        </w:rPr>
        <w:t>даты</w:t>
      </w:r>
      <w:r w:rsidRPr="008A0322">
        <w:rPr>
          <w:rFonts w:ascii="Times New Roman" w:hAnsi="Times New Roman"/>
        </w:rPr>
        <w:t xml:space="preserve"> его подписания до полного исполнения Сторонами взятых на себя обязательств.</w:t>
      </w:r>
    </w:p>
    <w:p w:rsidR="00886FD0" w:rsidRPr="008A0322" w:rsidRDefault="00886FD0" w:rsidP="00886FD0">
      <w:pPr>
        <w:keepNext/>
        <w:keepLines/>
        <w:numPr>
          <w:ilvl w:val="1"/>
          <w:numId w:val="3"/>
        </w:numPr>
        <w:spacing w:after="0" w:line="240" w:lineRule="auto"/>
        <w:ind w:left="0" w:firstLine="0"/>
        <w:jc w:val="both"/>
        <w:rPr>
          <w:rFonts w:ascii="Times New Roman" w:hAnsi="Times New Roman"/>
        </w:rPr>
      </w:pPr>
      <w:r w:rsidRPr="008A0322">
        <w:rPr>
          <w:rFonts w:ascii="Times New Roman" w:hAnsi="Times New Roman"/>
        </w:rPr>
        <w:t>Расторжение настоящего контракта допускается по соглашению сторон, по решению суда, в связи с отказом стороны Контракта от его исполнения по основаниям, предусмотренным гражданским законодательством Российской Федерации и в соответствии с ч.8 ст.95 Федерального закона от 05.04.2013 № 44-ФЗ.</w:t>
      </w:r>
    </w:p>
    <w:p w:rsidR="00886FD0" w:rsidRPr="008A0322" w:rsidRDefault="00886FD0" w:rsidP="00886FD0">
      <w:pPr>
        <w:keepNext/>
        <w:keepLines/>
        <w:numPr>
          <w:ilvl w:val="1"/>
          <w:numId w:val="3"/>
        </w:numPr>
        <w:spacing w:after="0" w:line="240" w:lineRule="auto"/>
        <w:ind w:left="0" w:firstLine="0"/>
        <w:jc w:val="both"/>
        <w:rPr>
          <w:rFonts w:ascii="Times New Roman" w:hAnsi="Times New Roman"/>
        </w:rPr>
      </w:pPr>
      <w:r w:rsidRPr="008A0322">
        <w:rPr>
          <w:rFonts w:ascii="Times New Roman" w:hAnsi="Times New Roman"/>
        </w:rPr>
        <w:t>Окончание срока действия настоящего Контракт не освобождает Стороны от ответственности за его нарушение.</w:t>
      </w:r>
    </w:p>
    <w:p w:rsidR="00886FD0" w:rsidRDefault="00886FD0" w:rsidP="00886FD0">
      <w:pPr>
        <w:keepNext/>
        <w:keepLines/>
        <w:numPr>
          <w:ilvl w:val="1"/>
          <w:numId w:val="3"/>
        </w:numPr>
        <w:spacing w:after="0" w:line="240" w:lineRule="auto"/>
        <w:ind w:left="0" w:firstLine="0"/>
        <w:jc w:val="both"/>
        <w:rPr>
          <w:rFonts w:ascii="Times New Roman" w:hAnsi="Times New Roman"/>
        </w:rPr>
      </w:pPr>
      <w:r w:rsidRPr="008A0322">
        <w:rPr>
          <w:rFonts w:ascii="Times New Roman" w:hAnsi="Times New Roman"/>
        </w:rPr>
        <w:t>Настоящий Контракт может быть расторгнут Заказчиком в одностороннем порядке в соответствии с гражданским законодательством, в случае существенных нарушений условий контракта Подрядчиком.</w:t>
      </w:r>
    </w:p>
    <w:p w:rsidR="00886FD0" w:rsidRPr="008A0322" w:rsidRDefault="00886FD0" w:rsidP="00886FD0">
      <w:pPr>
        <w:keepNext/>
        <w:keepLines/>
        <w:spacing w:after="0" w:line="240" w:lineRule="auto"/>
        <w:jc w:val="both"/>
        <w:rPr>
          <w:rFonts w:ascii="Times New Roman" w:hAnsi="Times New Roman"/>
        </w:rPr>
      </w:pPr>
    </w:p>
    <w:p w:rsidR="00886FD0" w:rsidRPr="008A0322" w:rsidRDefault="00886FD0" w:rsidP="00536E20">
      <w:pPr>
        <w:keepNext/>
        <w:keepLines/>
        <w:numPr>
          <w:ilvl w:val="0"/>
          <w:numId w:val="3"/>
        </w:numPr>
        <w:spacing w:after="0" w:line="240" w:lineRule="auto"/>
        <w:ind w:left="0" w:firstLine="0"/>
        <w:jc w:val="center"/>
        <w:rPr>
          <w:rFonts w:ascii="Times New Roman" w:hAnsi="Times New Roman"/>
          <w:b/>
          <w:bCs/>
          <w:caps/>
          <w:smallCaps/>
        </w:rPr>
      </w:pPr>
      <w:r w:rsidRPr="008A0322">
        <w:rPr>
          <w:rFonts w:ascii="Times New Roman" w:hAnsi="Times New Roman"/>
          <w:b/>
          <w:bCs/>
          <w:caps/>
          <w:smallCaps/>
        </w:rPr>
        <w:t xml:space="preserve"> ОТВЕТСТВЕННОСТЬ СТОРОН</w:t>
      </w:r>
    </w:p>
    <w:p w:rsidR="00886FD0" w:rsidRPr="008A0322" w:rsidRDefault="00886FD0" w:rsidP="00536E20">
      <w:pPr>
        <w:keepNext/>
        <w:keepLines/>
        <w:spacing w:after="0" w:line="240" w:lineRule="auto"/>
        <w:jc w:val="both"/>
        <w:rPr>
          <w:rFonts w:ascii="Times New Roman" w:hAnsi="Times New Roman"/>
        </w:rPr>
      </w:pPr>
      <w:r w:rsidRPr="008A0322">
        <w:rPr>
          <w:rFonts w:ascii="Times New Roman" w:hAnsi="Times New Roman"/>
        </w:rPr>
        <w:t>6.1.</w:t>
      </w:r>
      <w:r w:rsidRPr="008A0322">
        <w:rPr>
          <w:rFonts w:ascii="Times New Roman" w:eastAsia="Calibri" w:hAnsi="Times New Roman"/>
        </w:rPr>
        <w:t> </w:t>
      </w:r>
      <w:r w:rsidRPr="008A0322">
        <w:rPr>
          <w:rFonts w:ascii="Times New Roman" w:hAnsi="Times New Roman"/>
        </w:rPr>
        <w:t xml:space="preserve">Стороны несут ответственность </w:t>
      </w:r>
      <w:r w:rsidRPr="008A0322">
        <w:rPr>
          <w:rFonts w:ascii="Times New Roman" w:eastAsia="Calibri" w:hAnsi="Times New Roman"/>
        </w:rPr>
        <w:t xml:space="preserve">за неисполнение или ненадлежащее исполнение </w:t>
      </w:r>
      <w:r w:rsidRPr="008A0322">
        <w:rPr>
          <w:rFonts w:ascii="Times New Roman" w:hAnsi="Times New Roman"/>
        </w:rPr>
        <w:t>условий настоящего Контракта в соответствии с действующим законодательством.</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hAnsi="Times New Roman"/>
        </w:rPr>
        <w:t>6.2.</w:t>
      </w:r>
      <w:r w:rsidRPr="008A0322">
        <w:rPr>
          <w:rFonts w:ascii="Times New Roman" w:eastAsia="Calibri" w:hAnsi="Times New Roman"/>
        </w:rPr>
        <w:t xml:space="preserve"> Размер штрафов устанавливается контрактом в порядке, установленном </w:t>
      </w:r>
      <w:r w:rsidRPr="008A0322">
        <w:rPr>
          <w:rFonts w:ascii="Times New Roman" w:hAnsi="Times New Roman"/>
        </w:rPr>
        <w:t xml:space="preserve">постановлением Правительства Российской </w:t>
      </w:r>
      <w:r w:rsidRPr="008A0322">
        <w:rPr>
          <w:rFonts w:ascii="Times New Roman" w:eastAsia="Calibri" w:hAnsi="Times New Roman"/>
        </w:rPr>
        <w:t>Федерации от 30.08.2017 № 1042 «Об утверждении Правил определения размера штрафа</w:t>
      </w:r>
      <w:r w:rsidRPr="008A0322">
        <w:rPr>
          <w:rFonts w:ascii="Times New Roman" w:eastAsia="Calibri" w:hAnsi="Times New Roman"/>
          <w:vertAlign w:val="superscript"/>
        </w:rPr>
        <w:footnoteReference w:id="2"/>
      </w:r>
      <w:r w:rsidRPr="008A0322">
        <w:rPr>
          <w:rFonts w:ascii="Times New Roman" w:eastAsia="Calibri" w:hAnsi="Times New Roman"/>
        </w:rPr>
        <w:t>,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№1063» (далее – Постановление № 1042).</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 xml:space="preserve">6.3. В случае просрочки исполнения </w:t>
      </w:r>
      <w:r w:rsidRPr="008A0322">
        <w:rPr>
          <w:rFonts w:ascii="Times New Roman" w:eastAsia="Calibri" w:hAnsi="Times New Roman"/>
          <w:bCs/>
        </w:rPr>
        <w:t xml:space="preserve">Подрядчиком </w:t>
      </w:r>
      <w:r w:rsidRPr="008A0322">
        <w:rPr>
          <w:rFonts w:ascii="Times New Roman" w:eastAsia="Calibri" w:hAnsi="Times New Roman"/>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8A0322">
        <w:rPr>
          <w:rFonts w:ascii="Times New Roman" w:eastAsia="Calibri" w:hAnsi="Times New Roman"/>
          <w:bCs/>
        </w:rPr>
        <w:t>Подрядчиком</w:t>
      </w:r>
      <w:r w:rsidRPr="008A0322">
        <w:rPr>
          <w:rFonts w:ascii="Times New Roman" w:eastAsia="Calibri" w:hAnsi="Times New Roman"/>
        </w:rPr>
        <w:t xml:space="preserve"> обязательств, предусмотренных контрактом, заказчик направляет </w:t>
      </w:r>
      <w:r w:rsidRPr="008A0322">
        <w:rPr>
          <w:rFonts w:ascii="Times New Roman" w:eastAsia="Calibri" w:hAnsi="Times New Roman"/>
          <w:bCs/>
        </w:rPr>
        <w:t xml:space="preserve">Подрядчику </w:t>
      </w:r>
      <w:r w:rsidRPr="008A0322">
        <w:rPr>
          <w:rFonts w:ascii="Times New Roman" w:eastAsia="Calibri" w:hAnsi="Times New Roman"/>
        </w:rPr>
        <w:t>требование об уплате неустоек (штрафов, пеней).</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lastRenderedPageBreak/>
        <w:t xml:space="preserve">6.4. Пеня начисляется за каждый день просрочки исполнения </w:t>
      </w:r>
      <w:r w:rsidRPr="008A0322">
        <w:rPr>
          <w:rFonts w:ascii="Times New Roman" w:eastAsia="Calibri" w:hAnsi="Times New Roman"/>
          <w:bCs/>
        </w:rPr>
        <w:t>Подрядчиком</w:t>
      </w:r>
      <w:r w:rsidRPr="008A0322">
        <w:rPr>
          <w:rFonts w:ascii="Times New Roman" w:eastAsia="Calibri" w:hAnsi="Times New Roma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Pr="008A0322">
        <w:rPr>
          <w:rFonts w:ascii="Times New Roman" w:eastAsia="Calibri" w:hAnsi="Times New Roman"/>
          <w:bCs/>
        </w:rPr>
        <w:t>Подрядчиком</w:t>
      </w:r>
      <w:r w:rsidRPr="008A0322">
        <w:rPr>
          <w:rFonts w:ascii="Times New Roman" w:eastAsia="Calibri" w:hAnsi="Times New Roman"/>
        </w:rPr>
        <w:t xml:space="preserve"> за исключением случаев, если законодательством Российской Федерации установлен иной порядок начисления пени.</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 xml:space="preserve">6.5. Штрафы начисляются за неисполнение или ненадлежащее исполнение </w:t>
      </w:r>
      <w:r w:rsidRPr="008A0322">
        <w:rPr>
          <w:rFonts w:ascii="Times New Roman" w:eastAsia="Calibri" w:hAnsi="Times New Roman"/>
          <w:bCs/>
        </w:rPr>
        <w:t>Подрядчиком</w:t>
      </w:r>
      <w:r w:rsidRPr="008A0322">
        <w:rPr>
          <w:rFonts w:ascii="Times New Roman" w:eastAsia="Calibri" w:hAnsi="Times New Roman"/>
        </w:rPr>
        <w:t xml:space="preserve"> обязательств, предусмотренных контрактом, за исключением просрочки исполнения </w:t>
      </w:r>
      <w:r w:rsidRPr="008A0322">
        <w:rPr>
          <w:rFonts w:ascii="Times New Roman" w:eastAsia="Calibri" w:hAnsi="Times New Roman"/>
          <w:bCs/>
        </w:rPr>
        <w:t>Подрядчиком</w:t>
      </w:r>
      <w:r w:rsidRPr="008A0322">
        <w:rPr>
          <w:rFonts w:ascii="Times New Roman" w:eastAsia="Calibri" w:hAnsi="Times New Roman"/>
        </w:rPr>
        <w:t xml:space="preserve"> обязательств (в том числе гарантийного обязательства), предусмотренных контрактом.</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6.5.1. </w:t>
      </w:r>
      <w:r w:rsidR="00536E20" w:rsidRPr="00536E20">
        <w:rPr>
          <w:rFonts w:ascii="Times New Roman" w:eastAsia="Calibri" w:hAnsi="Times New Roman"/>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и составляет ___________.</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 xml:space="preserve">6.5.2. За каждый факт неисполнения или ненадлежащего исполнения </w:t>
      </w:r>
      <w:r>
        <w:rPr>
          <w:rFonts w:ascii="Times New Roman" w:eastAsia="Calibri" w:hAnsi="Times New Roman"/>
        </w:rPr>
        <w:t>Подрядчиком</w:t>
      </w:r>
      <w:r w:rsidRPr="00657D1D">
        <w:rPr>
          <w:rFonts w:ascii="Times New Roman" w:eastAsia="Calibri" w:hAnsi="Times New Roman"/>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а) в случае, если цена контракта не превышает начальную (максимальную) цену контракта:</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10 процентов начальной (максимальной) цены контракта, если цена контракта не превышает 3 млн. рублей;</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5 процентов начальной (максимальной) цены контракта, если цена контракта составляет от 3 млн. рублей до 50 млн. рублей (включительно);</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1 процент начальной (максимальной) цены контракта, если цена контракта составляет от 50 млн. рублей до 100 млн. рублей (включительно);</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б) в случае, если цена контракта превышает начальную (максимальную) цену контракта:</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10 процентов цены контракта, если цена контракта не превышает 3 млн. рублей;</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5 процентов цены контракта, если цена контракта составляет от 3 млн. рублей до 50 млн. рублей (включительно);</w:t>
      </w:r>
    </w:p>
    <w:p w:rsidR="00886FD0"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highlight w:val="yellow"/>
        </w:rPr>
      </w:pPr>
      <w:r w:rsidRPr="00657D1D">
        <w:rPr>
          <w:rFonts w:ascii="Times New Roman" w:eastAsia="Calibri" w:hAnsi="Times New Roman"/>
        </w:rPr>
        <w:t>1 процент цены контракта, если цена контракта составляет от 50 млн. рублей до 100 млн. рублей (включительно).</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6.5.3.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886FD0" w:rsidRPr="00657D1D"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а) 1000 рублей, если цена контракта не превышает 3 млн. рублей;</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657D1D">
        <w:rPr>
          <w:rFonts w:ascii="Times New Roman" w:eastAsia="Calibri" w:hAnsi="Times New Roman"/>
        </w:rPr>
        <w:t xml:space="preserve">6.6. В случае просрочки исполнения </w:t>
      </w:r>
      <w:r w:rsidRPr="00657D1D">
        <w:rPr>
          <w:rFonts w:ascii="Times New Roman" w:eastAsia="Calibri" w:hAnsi="Times New Roman"/>
          <w:bCs/>
        </w:rPr>
        <w:t>Заказчиком</w:t>
      </w:r>
      <w:r w:rsidRPr="00657D1D">
        <w:rPr>
          <w:rFonts w:ascii="Times New Roman" w:eastAsia="Calibri" w:hAnsi="Times New Roman"/>
        </w:rPr>
        <w:t xml:space="preserve"> обязательств, предусмотренных контрактом, а также в иных случаях неисполнения или ненадлежащего исполнения </w:t>
      </w:r>
      <w:r w:rsidRPr="00657D1D">
        <w:rPr>
          <w:rFonts w:ascii="Times New Roman" w:eastAsia="Calibri" w:hAnsi="Times New Roman"/>
          <w:bCs/>
        </w:rPr>
        <w:t>Заказчиком</w:t>
      </w:r>
      <w:r w:rsidRPr="00657D1D">
        <w:rPr>
          <w:rFonts w:ascii="Times New Roman" w:eastAsia="Calibri" w:hAnsi="Times New Roman"/>
        </w:rPr>
        <w:t xml:space="preserve"> обязательств, предусмотренных контрактом, </w:t>
      </w:r>
      <w:r w:rsidRPr="00657D1D">
        <w:rPr>
          <w:rFonts w:ascii="Times New Roman" w:eastAsia="Calibri" w:hAnsi="Times New Roman"/>
          <w:bCs/>
        </w:rPr>
        <w:t>Подрядчик</w:t>
      </w:r>
      <w:r w:rsidRPr="00657D1D">
        <w:rPr>
          <w:rFonts w:ascii="Times New Roman" w:eastAsia="Calibri" w:hAnsi="Times New Roman"/>
        </w:rPr>
        <w:t xml:space="preserve"> вправе потребовать уплаты неустоек (штрафов, пеней). Пеня начисляется за</w:t>
      </w:r>
      <w:r w:rsidRPr="008A0322">
        <w:rPr>
          <w:rFonts w:ascii="Times New Roman" w:eastAsia="Calibri" w:hAnsi="Times New Roman"/>
        </w:rPr>
        <w:t xml:space="preserve">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 xml:space="preserve">6.7. Штрафы начисляются за ненадлежащее исполнение </w:t>
      </w:r>
      <w:r w:rsidRPr="008A0322">
        <w:rPr>
          <w:rFonts w:ascii="Times New Roman" w:eastAsia="Calibri" w:hAnsi="Times New Roman"/>
          <w:bCs/>
        </w:rPr>
        <w:t>Заказчиком</w:t>
      </w:r>
      <w:r w:rsidRPr="008A0322">
        <w:rPr>
          <w:rFonts w:ascii="Times New Roman" w:eastAsia="Calibri" w:hAnsi="Times New Roman"/>
        </w:rPr>
        <w:t xml:space="preserve"> обязательств, предусмотренных контрактом, за исключением просрочки исполнения обязательств, предусмотренных контрактом. </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6.7.1.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а) 1000 рублей, если цена контракта не превышает 3 млн. рублей (включительно);</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 xml:space="preserve">6.8. Общая сумма начисленных штрафов за неисполнение или ненадлежащее исполнение </w:t>
      </w:r>
      <w:r w:rsidR="003E5860">
        <w:rPr>
          <w:rFonts w:ascii="Times New Roman" w:eastAsia="Calibri" w:hAnsi="Times New Roman"/>
          <w:bCs/>
        </w:rPr>
        <w:t>п</w:t>
      </w:r>
      <w:r w:rsidRPr="008A0322">
        <w:rPr>
          <w:rFonts w:ascii="Times New Roman" w:eastAsia="Calibri" w:hAnsi="Times New Roman"/>
          <w:bCs/>
        </w:rPr>
        <w:t xml:space="preserve">оставщиком </w:t>
      </w:r>
      <w:r w:rsidR="003E5860">
        <w:rPr>
          <w:rFonts w:ascii="Times New Roman" w:eastAsia="Calibri" w:hAnsi="Times New Roman"/>
          <w:bCs/>
        </w:rPr>
        <w:t xml:space="preserve">(подрядчиком, исполнителем) </w:t>
      </w:r>
      <w:r w:rsidRPr="008A0322">
        <w:rPr>
          <w:rFonts w:ascii="Times New Roman" w:eastAsia="Calibri" w:hAnsi="Times New Roman"/>
        </w:rPr>
        <w:t>обязательств, предусмотренных контрактом, не может превышать цену контракта.</w:t>
      </w:r>
    </w:p>
    <w:p w:rsidR="00886FD0" w:rsidRPr="008A0322" w:rsidRDefault="00886FD0" w:rsidP="00536E20">
      <w:pPr>
        <w:keepNext/>
        <w:keepLines/>
        <w:tabs>
          <w:tab w:val="left" w:pos="284"/>
        </w:tabs>
        <w:overflowPunct w:val="0"/>
        <w:autoSpaceDE w:val="0"/>
        <w:autoSpaceDN w:val="0"/>
        <w:adjustRightInd w:val="0"/>
        <w:spacing w:after="0" w:line="240" w:lineRule="auto"/>
        <w:jc w:val="both"/>
        <w:rPr>
          <w:rFonts w:ascii="Times New Roman" w:eastAsia="Calibri" w:hAnsi="Times New Roman"/>
        </w:rPr>
      </w:pPr>
      <w:r w:rsidRPr="008A0322">
        <w:rPr>
          <w:rFonts w:ascii="Times New Roman" w:eastAsia="Calibri" w:hAnsi="Times New Roman"/>
        </w:rPr>
        <w:t xml:space="preserve">6.9. Общая сумма начисленных штрафов за ненадлежащее исполнение </w:t>
      </w:r>
      <w:r w:rsidRPr="008A0322">
        <w:rPr>
          <w:rFonts w:ascii="Times New Roman" w:eastAsia="Calibri" w:hAnsi="Times New Roman"/>
          <w:bCs/>
        </w:rPr>
        <w:t>Заказчиком</w:t>
      </w:r>
      <w:r w:rsidRPr="008A0322">
        <w:rPr>
          <w:rFonts w:ascii="Times New Roman" w:eastAsia="Calibri" w:hAnsi="Times New Roman"/>
        </w:rPr>
        <w:t xml:space="preserve"> обязательств, предусмотренных контрактом, не может превышать цену контракта.</w:t>
      </w:r>
    </w:p>
    <w:p w:rsidR="00886FD0" w:rsidRPr="008A0322" w:rsidRDefault="00886FD0" w:rsidP="00536E20">
      <w:pPr>
        <w:keepNext/>
        <w:keepLines/>
        <w:autoSpaceDE w:val="0"/>
        <w:autoSpaceDN w:val="0"/>
        <w:adjustRightInd w:val="0"/>
        <w:spacing w:after="0" w:line="240" w:lineRule="auto"/>
        <w:jc w:val="both"/>
        <w:rPr>
          <w:rFonts w:ascii="Times New Roman" w:hAnsi="Times New Roman"/>
        </w:rPr>
      </w:pPr>
      <w:r w:rsidRPr="008A0322">
        <w:rPr>
          <w:rFonts w:ascii="Times New Roman" w:eastAsia="Calibri" w:hAnsi="Times New Roman"/>
        </w:rPr>
        <w:lastRenderedPageBreak/>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8A0322">
        <w:rPr>
          <w:rFonts w:ascii="Times New Roman" w:hAnsi="Times New Roman"/>
        </w:rPr>
        <w:t>.</w:t>
      </w:r>
    </w:p>
    <w:p w:rsidR="00886FD0" w:rsidRPr="008A0322" w:rsidRDefault="00886FD0" w:rsidP="00536E20">
      <w:pPr>
        <w:keepNext/>
        <w:keepLines/>
        <w:autoSpaceDE w:val="0"/>
        <w:autoSpaceDN w:val="0"/>
        <w:adjustRightInd w:val="0"/>
        <w:spacing w:after="0" w:line="240" w:lineRule="auto"/>
        <w:jc w:val="both"/>
        <w:rPr>
          <w:rFonts w:ascii="Times New Roman" w:hAnsi="Times New Roman"/>
        </w:rPr>
      </w:pPr>
      <w:r w:rsidRPr="008A0322">
        <w:rPr>
          <w:rFonts w:ascii="Times New Roman" w:hAnsi="Times New Roman"/>
        </w:rPr>
        <w:t xml:space="preserve">6.11. Оплата настоящего Контракта может быть осуществлена путем выплаты </w:t>
      </w:r>
      <w:r w:rsidRPr="008A0322">
        <w:rPr>
          <w:rFonts w:ascii="Times New Roman" w:eastAsia="Calibri" w:hAnsi="Times New Roman"/>
          <w:bCs/>
        </w:rPr>
        <w:t>Подрядчику</w:t>
      </w:r>
      <w:r w:rsidRPr="008A0322">
        <w:rPr>
          <w:rFonts w:ascii="Times New Roman" w:hAnsi="Times New Roman"/>
        </w:rPr>
        <w:t xml:space="preserve"> суммы, уменьшенной на сумму неустойки (пеней, штрафов) в случае неисполнения или ненадлежащего исполнения </w:t>
      </w:r>
      <w:r w:rsidRPr="008A0322">
        <w:rPr>
          <w:rFonts w:ascii="Times New Roman" w:eastAsia="Calibri" w:hAnsi="Times New Roman"/>
          <w:bCs/>
        </w:rPr>
        <w:t>Подрядчиком</w:t>
      </w:r>
      <w:r w:rsidRPr="008A0322">
        <w:rPr>
          <w:rFonts w:ascii="Times New Roman" w:hAnsi="Times New Roman"/>
        </w:rPr>
        <w:t xml:space="preserve"> своих обязательств перед Заказчиком по настоящему Контракту в соответствии с нормативными правовыми актами Российской Федерации и Нижегородской области.</w:t>
      </w:r>
    </w:p>
    <w:p w:rsidR="00886FD0" w:rsidRPr="008A0322" w:rsidRDefault="00886FD0" w:rsidP="00536E20">
      <w:pPr>
        <w:keepNext/>
        <w:keepLines/>
        <w:autoSpaceDE w:val="0"/>
        <w:autoSpaceDN w:val="0"/>
        <w:adjustRightInd w:val="0"/>
        <w:spacing w:after="0" w:line="240" w:lineRule="auto"/>
        <w:jc w:val="both"/>
        <w:rPr>
          <w:rFonts w:ascii="Times New Roman" w:hAnsi="Times New Roman"/>
        </w:rPr>
      </w:pPr>
      <w:r w:rsidRPr="008A0322">
        <w:rPr>
          <w:rFonts w:ascii="Times New Roman" w:hAnsi="Times New Roman"/>
        </w:rPr>
        <w:t>6.12. Ни одна из Сторон не несет ответственности перед другой Стороной, если докажет, что неисполнение или ненадлежащее исполнение обязательств, предусмотренных Контрактом, произошло вследствие действия непреодолимой силы (форс-мажор) или по вине другой стороны.</w:t>
      </w:r>
    </w:p>
    <w:p w:rsidR="00886FD0" w:rsidRPr="008A0322" w:rsidRDefault="00886FD0" w:rsidP="00536E20">
      <w:pPr>
        <w:keepNext/>
        <w:keepLines/>
        <w:autoSpaceDE w:val="0"/>
        <w:autoSpaceDN w:val="0"/>
        <w:adjustRightInd w:val="0"/>
        <w:spacing w:after="0" w:line="240" w:lineRule="auto"/>
        <w:jc w:val="both"/>
        <w:rPr>
          <w:rFonts w:ascii="Times New Roman" w:hAnsi="Times New Roman"/>
        </w:rPr>
      </w:pPr>
      <w:r w:rsidRPr="008A0322">
        <w:rPr>
          <w:rFonts w:ascii="Times New Roman" w:hAnsi="Times New Roman"/>
        </w:rPr>
        <w:t xml:space="preserve">6.13.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 </w:t>
      </w:r>
    </w:p>
    <w:p w:rsidR="00886FD0" w:rsidRPr="008A0322" w:rsidRDefault="00886FD0" w:rsidP="00536E20">
      <w:pPr>
        <w:keepNext/>
        <w:keepLines/>
        <w:autoSpaceDE w:val="0"/>
        <w:autoSpaceDN w:val="0"/>
        <w:adjustRightInd w:val="0"/>
        <w:spacing w:after="0" w:line="240" w:lineRule="auto"/>
        <w:jc w:val="both"/>
        <w:rPr>
          <w:rFonts w:ascii="Times New Roman" w:hAnsi="Times New Roman"/>
        </w:rPr>
      </w:pPr>
      <w:r w:rsidRPr="008A0322">
        <w:rPr>
          <w:rFonts w:ascii="Times New Roman" w:hAnsi="Times New Roman"/>
        </w:rPr>
        <w:t>6.14.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886FD0" w:rsidRPr="008A0322" w:rsidRDefault="00886FD0" w:rsidP="00536E20">
      <w:pPr>
        <w:keepNext/>
        <w:keepLines/>
        <w:autoSpaceDE w:val="0"/>
        <w:autoSpaceDN w:val="0"/>
        <w:adjustRightInd w:val="0"/>
        <w:spacing w:after="0" w:line="240" w:lineRule="auto"/>
        <w:jc w:val="both"/>
        <w:rPr>
          <w:rFonts w:ascii="Times New Roman" w:eastAsia="Calibri" w:hAnsi="Times New Roman"/>
        </w:rPr>
      </w:pPr>
      <w:r w:rsidRPr="008A0322">
        <w:rPr>
          <w:rFonts w:ascii="Times New Roman" w:hAnsi="Times New Roman"/>
        </w:rPr>
        <w:t>6.15. Возникновение обстоятельств непреодолимой силы, при условии уведомления другой Стороны, продлевает срок исполнения обязательств по настоящему Контракту на период действия таких обстоятельств, но не более двух месяцев, после чего Стороны принимают решение по дальнейшему продолжению взаимоотношений.</w:t>
      </w:r>
    </w:p>
    <w:p w:rsidR="00886FD0" w:rsidRPr="008A0322" w:rsidRDefault="00886FD0" w:rsidP="00536E20">
      <w:pPr>
        <w:keepNext/>
        <w:autoSpaceDE w:val="0"/>
        <w:autoSpaceDN w:val="0"/>
        <w:adjustRightInd w:val="0"/>
        <w:spacing w:before="240" w:after="0" w:line="240" w:lineRule="auto"/>
        <w:jc w:val="center"/>
        <w:rPr>
          <w:rFonts w:ascii="Times New Roman" w:hAnsi="Times New Roman"/>
          <w:b/>
          <w:bCs/>
          <w:caps/>
          <w:smallCaps/>
        </w:rPr>
      </w:pPr>
      <w:r w:rsidRPr="008A0322">
        <w:rPr>
          <w:rFonts w:ascii="Times New Roman" w:hAnsi="Times New Roman"/>
          <w:b/>
          <w:bCs/>
          <w:caps/>
          <w:smallCaps/>
        </w:rPr>
        <w:t>7. Обеспечение исполнения контракта</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xml:space="preserve">7.1. Обеспечение исполнения обязательств по Контракту устанавливается в размере </w:t>
      </w:r>
      <w:r w:rsidR="004671C1">
        <w:rPr>
          <w:rFonts w:ascii="Times New Roman" w:hAnsi="Times New Roman"/>
        </w:rPr>
        <w:t>58 700,00</w:t>
      </w:r>
      <w:r w:rsidRPr="00886FD0">
        <w:rPr>
          <w:rFonts w:ascii="Times New Roman" w:hAnsi="Times New Roman"/>
        </w:rPr>
        <w:t xml:space="preserve"> (5% от цены контракта).</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Обеспечение исполнения обязательств поставщика (подрядчика, исполнителя) по Контракту удерживается Заказчиком в случаях неисполнения или ненадлежащего исполнения поставщиком (подрядчиком, исполнителем) обязательств, предусмотренных Контрактом, нарушения сроков исполнения обязательств, предусмотренных Контрактом.</w:t>
      </w:r>
    </w:p>
    <w:p w:rsid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Исполнение Контракта обеспечивается предоставлением независимой гарантии, соответствующей требованиям ст.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45CDF" w:rsidRPr="00886FD0" w:rsidRDefault="00845CDF" w:rsidP="00536E20">
      <w:pPr>
        <w:keepNext/>
        <w:autoSpaceDE w:val="0"/>
        <w:autoSpaceDN w:val="0"/>
        <w:adjustRightInd w:val="0"/>
        <w:spacing w:after="0" w:line="240" w:lineRule="auto"/>
        <w:jc w:val="both"/>
        <w:rPr>
          <w:rFonts w:ascii="Times New Roman" w:hAnsi="Times New Roman"/>
        </w:rPr>
      </w:pPr>
      <w:r w:rsidRPr="009570A1">
        <w:rPr>
          <w:rFonts w:ascii="Times New Roman" w:hAnsi="Times New Roman"/>
          <w:bCs/>
          <w:spacing w:val="-1"/>
        </w:rPr>
        <w:t xml:space="preserve">В случае снижения </w:t>
      </w:r>
      <w:r w:rsidRPr="00F068CE">
        <w:rPr>
          <w:rFonts w:ascii="Times New Roman" w:hAnsi="Times New Roman"/>
          <w:bCs/>
          <w:spacing w:val="-1"/>
        </w:rPr>
        <w:t>поставщиком (подрядчиком, исполнителем)</w:t>
      </w:r>
      <w:r w:rsidRPr="009570A1">
        <w:rPr>
          <w:rFonts w:ascii="Times New Roman" w:hAnsi="Times New Roman"/>
          <w:bCs/>
          <w:spacing w:val="-1"/>
        </w:rPr>
        <w:t>цены Контракта на двадцать пять и более процентов по отношению к начальной (максимальной) цене Контракта, Исполнитель предоставляет обеспечение исполнения контракта с учётом положений ст.37 Федерального закона от 05.04.2013 № 44-ФЗ.</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xml:space="preserve">7.2.  Денежные средства, внесенные поставщиком (подрядчиком, исполнителем)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порядком, предусмотренным Контрактом, возвращаются поставщику (подрядчику, исполнителю) в течение </w:t>
      </w:r>
      <w:r w:rsidRPr="009449CB">
        <w:rPr>
          <w:rFonts w:ascii="Times New Roman" w:hAnsi="Times New Roman"/>
          <w:color w:val="000099"/>
        </w:rPr>
        <w:t>15 (Пятнадцати) дней</w:t>
      </w:r>
      <w:r w:rsidRPr="00886FD0">
        <w:rPr>
          <w:rFonts w:ascii="Times New Roman" w:hAnsi="Times New Roman"/>
        </w:rPr>
        <w:t xml:space="preserve"> с даты исполнения поставщиком (подрядчиком, исполнителем) обязательств, предусмотренных Контрактом. </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Срок действия независимой гарантии должен превышать срок исполнения обязательств, которые должны быть обеспечены такой независимой гарантией, не менее чем на один месяц (если такая форма обеспечения исполнения Контракта применяется поставщиком (подрядчиком, исполнителем)).</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7.3.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Контрактом.</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xml:space="preserve">7.3.1.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Контрактом. </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w:t>
      </w:r>
      <w:r w:rsidRPr="00886FD0">
        <w:rPr>
          <w:rFonts w:ascii="Times New Roman" w:hAnsi="Times New Roman"/>
        </w:rPr>
        <w:lastRenderedPageBreak/>
        <w:t>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Pr="00886FD0">
        <w:rPr>
          <w:rFonts w:ascii="Times New Roman" w:hAnsi="Times New Roman"/>
        </w:rPr>
        <w:cr/>
        <w:t>7.3.2. Предусмотренное пунктом 7.3 Контракта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условиями Контракта,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7.4. В случае уменьшения размера обеспечения исполнения Контракта, предоставленного поставщиком (подрядчиком, исполнителем) денежными средствами, размер денежных средств, на который уменьшается размер обеспечения исполнения Контракта, возвращается на расчетный счет поставщика (подрядчика, исполнителя), указанный в разделе 14 Контракта, в срок, установленный пунктом 7.2 Контракта с даты получения Заказчиком письменного обращения поставщика (подрядчика, исполнителя) об уменьшении размера обеспечения исполнения Контракта. При этом в случае замены способа обеспечения исполнения Контракта, предоставленного денежными средствами, на предоставление независимой гарантии, денежные средства, предоставленные в качестве обеспечения исполнения Контракта, возвращаются на расчетный счет поставщика (подрядчика, исполнителя), указанный в разделе 14 Контракта, в срок установленный пунктом 7.2 Контракта с даты получения Заказчиком независимой гарантии, предоставленной в качестве обеспечения исполнения контракта с учетом уменьшения размера обеспечения Контракта.</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7.5.  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обязуется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пунктом 7.3 Контракта.</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7.7.  Положения раздела 7 Контракта не применятся в случаях:</w:t>
      </w:r>
    </w:p>
    <w:p w:rsidR="00886FD0" w:rsidRPr="00886FD0"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заключения Контракта с участником закупки, который является казенным учреждением;</w:t>
      </w:r>
    </w:p>
    <w:p w:rsidR="00886FD0" w:rsidRPr="008A0322" w:rsidRDefault="00886FD0" w:rsidP="00536E20">
      <w:pPr>
        <w:keepNext/>
        <w:autoSpaceDE w:val="0"/>
        <w:autoSpaceDN w:val="0"/>
        <w:adjustRightInd w:val="0"/>
        <w:spacing w:after="0" w:line="240" w:lineRule="auto"/>
        <w:jc w:val="both"/>
        <w:rPr>
          <w:rFonts w:ascii="Times New Roman" w:hAnsi="Times New Roman"/>
        </w:rPr>
      </w:pPr>
      <w:r w:rsidRPr="00886FD0">
        <w:rPr>
          <w:rFonts w:ascii="Times New Roman" w:hAnsi="Times New Roman"/>
        </w:rPr>
        <w:t>- предоставления участником закупки, с которым заключается Контракт по результатам определения исполнителя в соответствии с пунктом 1 части 1 статьи 30 Федерального закона № 44-ФЗ,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государственного (муниципального) контракта (контракта), указанной в извещении об осуществлении закупки и документации о закупке.</w:t>
      </w:r>
    </w:p>
    <w:p w:rsidR="00886FD0" w:rsidRPr="008A0322" w:rsidRDefault="00886FD0" w:rsidP="00536E20">
      <w:pPr>
        <w:keepNext/>
        <w:autoSpaceDE w:val="0"/>
        <w:autoSpaceDN w:val="0"/>
        <w:adjustRightInd w:val="0"/>
        <w:spacing w:before="240" w:after="0" w:line="240" w:lineRule="auto"/>
        <w:jc w:val="center"/>
        <w:outlineLvl w:val="0"/>
        <w:rPr>
          <w:rFonts w:ascii="Times New Roman" w:hAnsi="Times New Roman"/>
          <w:b/>
        </w:rPr>
      </w:pPr>
      <w:r w:rsidRPr="008A0322">
        <w:rPr>
          <w:rFonts w:ascii="Times New Roman" w:hAnsi="Times New Roman"/>
          <w:b/>
        </w:rPr>
        <w:t>8. ПОРЯДОК РАСТОРЖЕНИЯ И ИЗМЕНЕНИЯ КОНТРАКТА</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 xml:space="preserve">8.1. </w:t>
      </w:r>
      <w:r w:rsidRPr="008A0322">
        <w:rPr>
          <w:rFonts w:ascii="Times New Roman" w:hAnsi="Times New Roman"/>
        </w:rPr>
        <w:tab/>
        <w:t>Претензионный порядок досудебного урегулирования споров, вытекающих из Контракта, является для Сторон обязательным.</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8.2.</w:t>
      </w:r>
      <w:r w:rsidRPr="008A0322">
        <w:rPr>
          <w:rFonts w:ascii="Times New Roman" w:hAnsi="Times New Roman"/>
        </w:rPr>
        <w:tab/>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8.3.</w:t>
      </w:r>
      <w:r w:rsidRPr="008A0322">
        <w:rPr>
          <w:rFonts w:ascii="Times New Roman" w:hAnsi="Times New Roman"/>
        </w:rPr>
        <w:tab/>
        <w:t>Допускается направление Сторонами претензионных писем иными способами: по факсу и электронной почте, экспресс-почтой.</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8.4.</w:t>
      </w:r>
      <w:r w:rsidRPr="008A0322">
        <w:rPr>
          <w:rFonts w:ascii="Times New Roman" w:hAnsi="Times New Roman"/>
        </w:rPr>
        <w:tab/>
        <w:t>Срок рассмотрения претензионного письма и направления ответа на него составляет 10 (Десять) рабочих дней со дня получения последнего адресатом.</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8.5.</w:t>
      </w:r>
      <w:r w:rsidRPr="008A0322">
        <w:rPr>
          <w:rFonts w:ascii="Times New Roman" w:hAnsi="Times New Roman"/>
        </w:rPr>
        <w:tab/>
        <w:t xml:space="preserve">В случае не урегулирования споров и разногласий в претензионном порядке они передаются на рассмотрение в Арбитражный суд по месту нахождения </w:t>
      </w:r>
      <w:r>
        <w:rPr>
          <w:rFonts w:ascii="Times New Roman" w:hAnsi="Times New Roman"/>
        </w:rPr>
        <w:t>Заказчика</w:t>
      </w:r>
      <w:r w:rsidRPr="008A0322">
        <w:rPr>
          <w:rFonts w:ascii="Times New Roman" w:hAnsi="Times New Roman"/>
        </w:rPr>
        <w:t>.</w:t>
      </w:r>
    </w:p>
    <w:p w:rsidR="00886FD0" w:rsidRPr="008A0322" w:rsidRDefault="00886FD0" w:rsidP="00536E20">
      <w:pPr>
        <w:keepNext/>
        <w:spacing w:after="0" w:line="240" w:lineRule="auto"/>
        <w:jc w:val="both"/>
        <w:rPr>
          <w:rFonts w:ascii="Times New Roman" w:hAnsi="Times New Roman"/>
        </w:rPr>
      </w:pPr>
    </w:p>
    <w:p w:rsidR="00886FD0" w:rsidRPr="008A0322" w:rsidRDefault="00886FD0" w:rsidP="00536E20">
      <w:pPr>
        <w:keepNext/>
        <w:spacing w:after="0" w:line="240" w:lineRule="auto"/>
        <w:jc w:val="center"/>
        <w:rPr>
          <w:rFonts w:ascii="Times New Roman" w:hAnsi="Times New Roman"/>
          <w:b/>
        </w:rPr>
      </w:pPr>
      <w:r w:rsidRPr="008A0322">
        <w:rPr>
          <w:rFonts w:ascii="Times New Roman" w:hAnsi="Times New Roman"/>
          <w:b/>
        </w:rPr>
        <w:t>9. ОБСТОЯТЕЛЬСТВА НЕПРЕОДОЛИМОЙ СИЛЫ</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9.1.</w:t>
      </w:r>
      <w:r w:rsidRPr="008A0322">
        <w:rPr>
          <w:rFonts w:ascii="Times New Roman" w:hAnsi="Times New Roman"/>
        </w:rPr>
        <w:tab/>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lastRenderedPageBreak/>
        <w:t>9.2.</w:t>
      </w:r>
      <w:r w:rsidRPr="008A0322">
        <w:rPr>
          <w:rFonts w:ascii="Times New Roman" w:hAnsi="Times New Roman"/>
        </w:rPr>
        <w:tab/>
        <w:t>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886FD0" w:rsidRDefault="00886FD0" w:rsidP="00536E20">
      <w:pPr>
        <w:keepNext/>
        <w:spacing w:after="0" w:line="240" w:lineRule="auto"/>
        <w:jc w:val="both"/>
        <w:rPr>
          <w:rFonts w:ascii="Times New Roman" w:hAnsi="Times New Roman"/>
        </w:rPr>
      </w:pPr>
      <w:r w:rsidRPr="008A0322">
        <w:rPr>
          <w:rFonts w:ascii="Times New Roman" w:hAnsi="Times New Roman"/>
        </w:rPr>
        <w:t>9.3.</w:t>
      </w:r>
      <w:r w:rsidRPr="008A0322">
        <w:rPr>
          <w:rFonts w:ascii="Times New Roman" w:hAnsi="Times New Roman"/>
        </w:rPr>
        <w:tab/>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886FD0" w:rsidRPr="008A0322" w:rsidRDefault="00886FD0" w:rsidP="00536E20">
      <w:pPr>
        <w:keepNext/>
        <w:spacing w:after="0" w:line="240" w:lineRule="auto"/>
        <w:jc w:val="both"/>
        <w:rPr>
          <w:rFonts w:ascii="Times New Roman" w:hAnsi="Times New Roman"/>
        </w:rPr>
      </w:pPr>
    </w:p>
    <w:p w:rsidR="00886FD0" w:rsidRPr="008A0322" w:rsidRDefault="00886FD0" w:rsidP="00536E20">
      <w:pPr>
        <w:keepNext/>
        <w:spacing w:after="0" w:line="240" w:lineRule="auto"/>
        <w:jc w:val="center"/>
        <w:rPr>
          <w:rFonts w:ascii="Times New Roman" w:hAnsi="Times New Roman"/>
        </w:rPr>
      </w:pPr>
      <w:r w:rsidRPr="008A0322">
        <w:rPr>
          <w:rFonts w:ascii="Times New Roman" w:hAnsi="Times New Roman"/>
          <w:b/>
        </w:rPr>
        <w:t>10. ЗАКЛЮЧИТЕЛЬНЫЕ ПОЛОЖЕНИЯ</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10.1.</w:t>
      </w:r>
      <w:r w:rsidRPr="008A0322">
        <w:rPr>
          <w:rFonts w:ascii="Times New Roman" w:hAnsi="Times New Roman"/>
        </w:rPr>
        <w:tab/>
        <w:t>Контракт составлен в форме электронного документа и подписан электронной цифровой подписью уполномоченного представителя каждой из Сторон.</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10.2.</w:t>
      </w:r>
      <w:r w:rsidRPr="008A0322">
        <w:rPr>
          <w:rFonts w:ascii="Times New Roman" w:hAnsi="Times New Roman"/>
        </w:rPr>
        <w:tab/>
        <w:t>Все дополнения и изменения к Контракту, за исключением случаев, указанных в Контракте, оформляются в виде дополнительных соглашений, подписанных уполномоченными на то представителями Сторон.</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10.3</w:t>
      </w:r>
      <w:r w:rsidRPr="008A0322">
        <w:rPr>
          <w:rFonts w:ascii="Times New Roman" w:hAnsi="Times New Roman"/>
        </w:rPr>
        <w:tab/>
        <w:t>В случае изменения у одной из Сторон своего местонахождения или почтового адреса она обязана информировать об этом другую Сторону до государственной регистрации соответствующих изменений в учредительных документах.</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10.4.</w:t>
      </w:r>
      <w:r w:rsidRPr="008A0322">
        <w:rPr>
          <w:rFonts w:ascii="Times New Roman" w:hAnsi="Times New Roman"/>
        </w:rPr>
        <w:tab/>
        <w:t>В случае изменения у одной из Сторон банковских реквизитов она обязана информировать об этом другую Сторону до вступления изменений в силу.</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10.5.</w:t>
      </w:r>
      <w:r w:rsidRPr="008A0322">
        <w:rPr>
          <w:rFonts w:ascii="Times New Roman" w:hAnsi="Times New Roman"/>
        </w:rPr>
        <w:tab/>
        <w:t>Стороны обязаны извещать друг друга об изменении номеров телефонов, телефаксов, телексов не позднее 10 (Десяти) дней со дня их изменений.</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10.6.</w:t>
      </w:r>
      <w:r w:rsidRPr="008A0322">
        <w:rPr>
          <w:rFonts w:ascii="Times New Roman" w:hAnsi="Times New Roman"/>
        </w:rPr>
        <w:tab/>
        <w:t>Если какое-либо из положений настоящего Контракта в связи с изменением законодательства становится недействительным, это не затрагивает действительности остальных его положений. В случае необходимости Стороны договорятся о замене недействительного положения положением, позволяющим достичь сходного результата.</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10.7.</w:t>
      </w:r>
      <w:r w:rsidRPr="008A0322">
        <w:rPr>
          <w:rFonts w:ascii="Times New Roman" w:hAnsi="Times New Roman"/>
        </w:rPr>
        <w:tab/>
        <w:t>Во всем, что не урегулировано положениями Контракта, Стороны руководствуются нормами действующего законодательства Российской Федерации.</w:t>
      </w:r>
    </w:p>
    <w:p w:rsidR="00886FD0" w:rsidRPr="008A0322" w:rsidRDefault="00886FD0" w:rsidP="00536E20">
      <w:pPr>
        <w:keepNext/>
        <w:spacing w:after="0" w:line="240" w:lineRule="auto"/>
        <w:jc w:val="both"/>
        <w:rPr>
          <w:rFonts w:ascii="Times New Roman" w:hAnsi="Times New Roman"/>
        </w:rPr>
      </w:pPr>
      <w:r w:rsidRPr="008A0322">
        <w:rPr>
          <w:rFonts w:ascii="Times New Roman" w:eastAsia="Calibri" w:hAnsi="Times New Roman"/>
        </w:rPr>
        <w:t>10.8.</w:t>
      </w:r>
      <w:r w:rsidRPr="008A0322">
        <w:rPr>
          <w:rFonts w:ascii="Times New Roman" w:eastAsia="Calibri" w:hAnsi="Times New Roman"/>
        </w:rPr>
        <w:tab/>
        <w:t>При изменении в установленном законодательством порядке лимитов бюджетного финансирования, стороны должны согласовать новые сроки выполнения условий контракта в части исполнения обязательств по оплате Услуг, что оформляется дополнительным соглашением к настоящему контракту.</w:t>
      </w:r>
    </w:p>
    <w:p w:rsidR="00886FD0" w:rsidRPr="008A0322" w:rsidRDefault="00886FD0" w:rsidP="00536E20">
      <w:pPr>
        <w:keepNext/>
        <w:spacing w:after="0" w:line="240" w:lineRule="auto"/>
        <w:jc w:val="center"/>
        <w:rPr>
          <w:rFonts w:ascii="Times New Roman" w:hAnsi="Times New Roman"/>
          <w:b/>
        </w:rPr>
      </w:pPr>
      <w:r w:rsidRPr="008A0322">
        <w:rPr>
          <w:rFonts w:ascii="Times New Roman" w:hAnsi="Times New Roman"/>
          <w:b/>
        </w:rPr>
        <w:t>11.ПРИЛОЖЕНИЯ</w:t>
      </w:r>
    </w:p>
    <w:p w:rsidR="00886FD0" w:rsidRPr="008A0322" w:rsidRDefault="00886FD0" w:rsidP="00536E20">
      <w:pPr>
        <w:keepNext/>
        <w:spacing w:after="0" w:line="240" w:lineRule="auto"/>
        <w:jc w:val="both"/>
        <w:rPr>
          <w:rFonts w:ascii="Times New Roman" w:hAnsi="Times New Roman"/>
        </w:rPr>
      </w:pPr>
      <w:r w:rsidRPr="008A0322">
        <w:rPr>
          <w:rFonts w:ascii="Times New Roman" w:hAnsi="Times New Roman"/>
        </w:rPr>
        <w:t>Приложения к настоящему контракту являются его неотъемлемой частью:</w:t>
      </w:r>
    </w:p>
    <w:p w:rsidR="00886FD0" w:rsidRPr="008A0322" w:rsidRDefault="00886FD0" w:rsidP="00536E20">
      <w:pPr>
        <w:keepNext/>
        <w:spacing w:after="0" w:line="240" w:lineRule="auto"/>
        <w:jc w:val="both"/>
        <w:rPr>
          <w:rFonts w:ascii="Times New Roman" w:hAnsi="Times New Roman"/>
          <w:bCs/>
        </w:rPr>
      </w:pPr>
      <w:r w:rsidRPr="008A0322">
        <w:rPr>
          <w:rFonts w:ascii="Times New Roman" w:hAnsi="Times New Roman"/>
          <w:bCs/>
        </w:rPr>
        <w:t>Приложение 1. Локальный сметный расчет</w:t>
      </w:r>
    </w:p>
    <w:p w:rsidR="00886FD0" w:rsidRPr="008A0322" w:rsidRDefault="00886FD0" w:rsidP="00536E20">
      <w:pPr>
        <w:keepNext/>
        <w:spacing w:after="0" w:line="240" w:lineRule="auto"/>
        <w:jc w:val="both"/>
        <w:rPr>
          <w:rFonts w:ascii="Times New Roman" w:hAnsi="Times New Roman"/>
          <w:bCs/>
        </w:rPr>
      </w:pPr>
      <w:r w:rsidRPr="008A0322">
        <w:rPr>
          <w:rFonts w:ascii="Times New Roman" w:hAnsi="Times New Roman"/>
          <w:bCs/>
        </w:rPr>
        <w:t>Приложение 2. Проектная документация</w:t>
      </w:r>
    </w:p>
    <w:p w:rsidR="00886FD0" w:rsidRPr="008A0322" w:rsidRDefault="00886FD0" w:rsidP="00536E20">
      <w:pPr>
        <w:keepNext/>
        <w:spacing w:before="240" w:after="0" w:line="240" w:lineRule="auto"/>
        <w:jc w:val="center"/>
        <w:rPr>
          <w:rFonts w:ascii="Times New Roman" w:hAnsi="Times New Roman"/>
          <w:b/>
        </w:rPr>
      </w:pPr>
      <w:r w:rsidRPr="008A0322">
        <w:rPr>
          <w:rFonts w:ascii="Times New Roman" w:hAnsi="Times New Roman"/>
          <w:b/>
        </w:rPr>
        <w:t>12.АДРЕСА И БАНКОВСКИЕ РЕКВИЗИТЫ СТОРОН</w:t>
      </w:r>
    </w:p>
    <w:tbl>
      <w:tblPr>
        <w:tblW w:w="10035" w:type="dxa"/>
        <w:tblLayout w:type="fixed"/>
        <w:tblLook w:val="04A0"/>
      </w:tblPr>
      <w:tblGrid>
        <w:gridCol w:w="4928"/>
        <w:gridCol w:w="285"/>
        <w:gridCol w:w="4822"/>
      </w:tblGrid>
      <w:tr w:rsidR="00886FD0" w:rsidRPr="00CF0772" w:rsidTr="00327F69">
        <w:tc>
          <w:tcPr>
            <w:tcW w:w="4928" w:type="dxa"/>
            <w:hideMark/>
          </w:tcPr>
          <w:p w:rsidR="00886FD0" w:rsidRPr="00CF0772" w:rsidRDefault="00886FD0" w:rsidP="00CF0772">
            <w:pPr>
              <w:keepNext/>
              <w:autoSpaceDE w:val="0"/>
              <w:autoSpaceDN w:val="0"/>
              <w:adjustRightInd w:val="0"/>
              <w:spacing w:after="0" w:line="240" w:lineRule="auto"/>
              <w:jc w:val="center"/>
              <w:rPr>
                <w:rFonts w:ascii="Times New Roman" w:hAnsi="Times New Roman"/>
                <w:b/>
                <w:iCs/>
                <w:sz w:val="20"/>
                <w:szCs w:val="20"/>
              </w:rPr>
            </w:pPr>
            <w:r w:rsidRPr="00CF0772">
              <w:rPr>
                <w:rFonts w:ascii="Times New Roman" w:hAnsi="Times New Roman"/>
                <w:b/>
                <w:iCs/>
                <w:sz w:val="20"/>
                <w:szCs w:val="20"/>
              </w:rPr>
              <w:t>ЗАКАЗЧИК:</w:t>
            </w:r>
          </w:p>
        </w:tc>
        <w:tc>
          <w:tcPr>
            <w:tcW w:w="285" w:type="dxa"/>
          </w:tcPr>
          <w:p w:rsidR="00886FD0" w:rsidRPr="00CF0772" w:rsidRDefault="00886FD0" w:rsidP="00CF0772">
            <w:pPr>
              <w:keepNext/>
              <w:autoSpaceDE w:val="0"/>
              <w:autoSpaceDN w:val="0"/>
              <w:adjustRightInd w:val="0"/>
              <w:spacing w:after="0" w:line="240" w:lineRule="auto"/>
              <w:jc w:val="center"/>
              <w:rPr>
                <w:rFonts w:ascii="Times New Roman" w:hAnsi="Times New Roman"/>
                <w:b/>
                <w:iCs/>
                <w:sz w:val="20"/>
                <w:szCs w:val="20"/>
              </w:rPr>
            </w:pPr>
          </w:p>
        </w:tc>
        <w:tc>
          <w:tcPr>
            <w:tcW w:w="4822" w:type="dxa"/>
            <w:hideMark/>
          </w:tcPr>
          <w:p w:rsidR="00886FD0" w:rsidRPr="00CF0772" w:rsidRDefault="00886FD0" w:rsidP="00CF0772">
            <w:pPr>
              <w:keepNext/>
              <w:autoSpaceDE w:val="0"/>
              <w:autoSpaceDN w:val="0"/>
              <w:adjustRightInd w:val="0"/>
              <w:spacing w:after="0" w:line="240" w:lineRule="auto"/>
              <w:jc w:val="center"/>
              <w:rPr>
                <w:rFonts w:ascii="Times New Roman" w:hAnsi="Times New Roman"/>
                <w:b/>
                <w:iCs/>
                <w:sz w:val="20"/>
                <w:szCs w:val="20"/>
              </w:rPr>
            </w:pPr>
            <w:r w:rsidRPr="00CF0772">
              <w:rPr>
                <w:rFonts w:ascii="Times New Roman" w:hAnsi="Times New Roman"/>
                <w:b/>
                <w:iCs/>
                <w:sz w:val="20"/>
                <w:szCs w:val="20"/>
              </w:rPr>
              <w:t>ПОДРЯДЧИК:</w:t>
            </w:r>
          </w:p>
        </w:tc>
      </w:tr>
      <w:tr w:rsidR="00886FD0" w:rsidRPr="00CF0772" w:rsidTr="00327F69">
        <w:trPr>
          <w:trHeight w:val="4356"/>
        </w:trPr>
        <w:tc>
          <w:tcPr>
            <w:tcW w:w="4928" w:type="dxa"/>
            <w:hideMark/>
          </w:tcPr>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Государственное бюджетное учреждение здравоохранения Нижегородской области «Центральная городская больница г. Арзамаса».</w:t>
            </w:r>
          </w:p>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ИНН 5243009501 КПП 524301001</w:t>
            </w:r>
          </w:p>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Сокращённое наименование заказчика: ГБУЗ НО «ЦГБ г. Арзамаса».</w:t>
            </w:r>
          </w:p>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Юридический адрес: 607221, г. Арзамас, ул. Зеленая, д. 2, тел. (83147) 6-03-58</w:t>
            </w:r>
          </w:p>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Адрес места нахождения: 607221, г. Арзамас, ул. Зеленая, д. 2, тел. (83147) 6-03-58</w:t>
            </w:r>
          </w:p>
          <w:p w:rsidR="00CF0772" w:rsidRPr="00CF0772" w:rsidRDefault="00CF0772" w:rsidP="00CF0772">
            <w:pPr>
              <w:spacing w:after="0"/>
              <w:rPr>
                <w:rFonts w:ascii="Times New Roman" w:hAnsi="Times New Roman"/>
                <w:sz w:val="20"/>
                <w:szCs w:val="20"/>
              </w:rPr>
            </w:pPr>
            <w:r w:rsidRPr="00CF0772">
              <w:rPr>
                <w:rFonts w:ascii="Times New Roman" w:hAnsi="Times New Roman"/>
                <w:sz w:val="20"/>
                <w:szCs w:val="20"/>
              </w:rPr>
              <w:t xml:space="preserve">Министерство финансов Нижегородской области (Государственное бюджетное учреждение здравоохранения Нижегородской области "Центральная городская больница г. Арзамаса" (ГБУЗ НО "ЦГБ г. Арзамаса") л/с 21001120630) </w:t>
            </w:r>
          </w:p>
          <w:p w:rsidR="00CF0772" w:rsidRPr="00CF0772" w:rsidRDefault="00CF0772" w:rsidP="00CF0772">
            <w:pPr>
              <w:pStyle w:val="ab"/>
              <w:rPr>
                <w:rFonts w:ascii="Times New Roman" w:eastAsia="Times New Roman" w:hAnsi="Times New Roman" w:cs="Times New Roman"/>
                <w:kern w:val="0"/>
                <w:lang w:eastAsia="ru-RU" w:bidi="ar-SA"/>
              </w:rPr>
            </w:pPr>
            <w:r w:rsidRPr="00CF0772">
              <w:rPr>
                <w:rFonts w:ascii="Times New Roman" w:eastAsia="Times New Roman" w:hAnsi="Times New Roman" w:cs="Times New Roman"/>
                <w:kern w:val="0"/>
                <w:lang w:eastAsia="ru-RU" w:bidi="ar-SA"/>
              </w:rPr>
              <w:t>ИНН 5243009501  КПП 524301001</w:t>
            </w:r>
            <w:r w:rsidRPr="00CF0772">
              <w:rPr>
                <w:rFonts w:ascii="Times New Roman" w:eastAsia="Times New Roman" w:hAnsi="Times New Roman" w:cs="Times New Roman"/>
                <w:kern w:val="0"/>
                <w:lang w:eastAsia="ru-RU" w:bidi="ar-SA"/>
              </w:rPr>
              <w:br/>
              <w:t>ВОЛГО-ВЯТСКОЕ ГУ БАНКА РОССИИ//УФК по Нижегородской области г. Нижний Новгород</w:t>
            </w:r>
            <w:r w:rsidRPr="00CF0772">
              <w:rPr>
                <w:rFonts w:ascii="Times New Roman" w:eastAsia="Times New Roman" w:hAnsi="Times New Roman" w:cs="Times New Roman"/>
                <w:kern w:val="0"/>
                <w:lang w:eastAsia="ru-RU" w:bidi="ar-SA"/>
              </w:rPr>
              <w:br/>
              <w:t>КС 03224643220000003200 (Казначейский счет)</w:t>
            </w:r>
            <w:r w:rsidRPr="00CF0772">
              <w:rPr>
                <w:rFonts w:ascii="Times New Roman" w:eastAsia="Times New Roman" w:hAnsi="Times New Roman" w:cs="Times New Roman"/>
                <w:kern w:val="0"/>
                <w:lang w:eastAsia="ru-RU" w:bidi="ar-SA"/>
              </w:rPr>
              <w:br/>
              <w:t>ЕКС 40102810745370000024 (Единый казначейский счет)</w:t>
            </w:r>
            <w:r w:rsidRPr="00CF0772">
              <w:rPr>
                <w:rFonts w:ascii="Times New Roman" w:eastAsia="Times New Roman" w:hAnsi="Times New Roman" w:cs="Times New Roman"/>
                <w:kern w:val="0"/>
                <w:lang w:eastAsia="ru-RU" w:bidi="ar-SA"/>
              </w:rPr>
              <w:br/>
              <w:t>БИК 012202102</w:t>
            </w:r>
          </w:p>
          <w:p w:rsidR="00CF0772" w:rsidRPr="00CF0772" w:rsidRDefault="00CF0772" w:rsidP="00CF0772">
            <w:pPr>
              <w:spacing w:after="0" w:line="20" w:lineRule="atLeast"/>
              <w:rPr>
                <w:rFonts w:ascii="Times New Roman" w:hAnsi="Times New Roman"/>
                <w:sz w:val="20"/>
                <w:szCs w:val="20"/>
              </w:rPr>
            </w:pPr>
          </w:p>
          <w:p w:rsidR="00CF0772" w:rsidRPr="00CF0772" w:rsidRDefault="00CF0772" w:rsidP="00CF0772">
            <w:pPr>
              <w:spacing w:after="0" w:line="20" w:lineRule="atLeast"/>
              <w:rPr>
                <w:rFonts w:ascii="Times New Roman" w:hAnsi="Times New Roman"/>
                <w:sz w:val="20"/>
                <w:szCs w:val="20"/>
              </w:rPr>
            </w:pPr>
            <w:r w:rsidRPr="00CF0772">
              <w:rPr>
                <w:rFonts w:ascii="Times New Roman" w:hAnsi="Times New Roman"/>
                <w:sz w:val="20"/>
                <w:szCs w:val="20"/>
              </w:rPr>
              <w:t>Главный врач</w:t>
            </w:r>
          </w:p>
          <w:p w:rsidR="00CF0772" w:rsidRPr="00CF0772" w:rsidRDefault="00CF0772" w:rsidP="00CF0772">
            <w:pPr>
              <w:spacing w:after="0" w:line="20" w:lineRule="atLeast"/>
              <w:rPr>
                <w:rFonts w:ascii="Times New Roman" w:hAnsi="Times New Roman"/>
                <w:sz w:val="20"/>
                <w:szCs w:val="20"/>
              </w:rPr>
            </w:pPr>
          </w:p>
          <w:p w:rsidR="00CF0772" w:rsidRPr="00CF0772" w:rsidRDefault="00CF0772" w:rsidP="00CF0772">
            <w:pPr>
              <w:spacing w:after="0" w:line="20" w:lineRule="atLeast"/>
              <w:rPr>
                <w:rFonts w:ascii="Times New Roman" w:hAnsi="Times New Roman"/>
                <w:sz w:val="20"/>
                <w:szCs w:val="20"/>
              </w:rPr>
            </w:pPr>
            <w:r w:rsidRPr="00CF0772">
              <w:rPr>
                <w:rFonts w:ascii="Times New Roman" w:hAnsi="Times New Roman"/>
                <w:sz w:val="20"/>
                <w:szCs w:val="20"/>
              </w:rPr>
              <w:lastRenderedPageBreak/>
              <w:t>___________________/О.Ю.Курахтанов/</w:t>
            </w:r>
          </w:p>
          <w:p w:rsidR="00886FD0" w:rsidRPr="00CF0772" w:rsidRDefault="00CF0772" w:rsidP="00CF0772">
            <w:pPr>
              <w:keepNext/>
              <w:spacing w:after="0" w:line="240" w:lineRule="auto"/>
              <w:rPr>
                <w:rFonts w:ascii="Times New Roman" w:eastAsia="Calibri" w:hAnsi="Times New Roman"/>
                <w:b/>
                <w:sz w:val="20"/>
                <w:szCs w:val="20"/>
              </w:rPr>
            </w:pPr>
            <w:r>
              <w:rPr>
                <w:rFonts w:ascii="Times New Roman" w:eastAsia="Calibri" w:hAnsi="Times New Roman"/>
                <w:b/>
                <w:sz w:val="20"/>
                <w:szCs w:val="20"/>
              </w:rPr>
              <w:t>ЭЦП</w:t>
            </w:r>
          </w:p>
        </w:tc>
        <w:tc>
          <w:tcPr>
            <w:tcW w:w="285" w:type="dxa"/>
          </w:tcPr>
          <w:p w:rsidR="00886FD0" w:rsidRPr="00CF0772" w:rsidRDefault="00886FD0" w:rsidP="00CF0772">
            <w:pPr>
              <w:keepNext/>
              <w:autoSpaceDE w:val="0"/>
              <w:autoSpaceDN w:val="0"/>
              <w:adjustRightInd w:val="0"/>
              <w:spacing w:after="0" w:line="240" w:lineRule="auto"/>
              <w:jc w:val="both"/>
              <w:rPr>
                <w:rFonts w:ascii="Times New Roman" w:hAnsi="Times New Roman"/>
                <w:iCs/>
                <w:sz w:val="20"/>
                <w:szCs w:val="20"/>
              </w:rPr>
            </w:pPr>
          </w:p>
        </w:tc>
        <w:tc>
          <w:tcPr>
            <w:tcW w:w="4822" w:type="dxa"/>
          </w:tcPr>
          <w:p w:rsidR="00886FD0" w:rsidRPr="004671C1" w:rsidRDefault="004671C1" w:rsidP="004671C1">
            <w:pPr>
              <w:keepNext/>
              <w:autoSpaceDE w:val="0"/>
              <w:autoSpaceDN w:val="0"/>
              <w:adjustRightInd w:val="0"/>
              <w:spacing w:after="0" w:line="240" w:lineRule="auto"/>
              <w:rPr>
                <w:rFonts w:ascii="Times New Roman" w:hAnsi="Times New Roman"/>
                <w:iCs/>
                <w:szCs w:val="20"/>
              </w:rPr>
            </w:pPr>
            <w:r w:rsidRPr="004671C1">
              <w:rPr>
                <w:rFonts w:ascii="Times New Roman" w:hAnsi="Times New Roman"/>
                <w:iCs/>
                <w:szCs w:val="20"/>
              </w:rPr>
              <w:t>ООО «РП-Групп»</w:t>
            </w:r>
          </w:p>
          <w:p w:rsidR="004671C1" w:rsidRDefault="004671C1" w:rsidP="004671C1">
            <w:pPr>
              <w:keepNext/>
              <w:autoSpaceDE w:val="0"/>
              <w:autoSpaceDN w:val="0"/>
              <w:adjustRightInd w:val="0"/>
              <w:spacing w:after="0" w:line="240" w:lineRule="auto"/>
              <w:rPr>
                <w:rFonts w:ascii="Times New Roman" w:hAnsi="Times New Roman"/>
                <w:iCs/>
                <w:szCs w:val="20"/>
              </w:rPr>
            </w:pPr>
            <w:r w:rsidRPr="004671C1">
              <w:rPr>
                <w:rFonts w:ascii="Times New Roman" w:hAnsi="Times New Roman"/>
                <w:iCs/>
                <w:szCs w:val="20"/>
              </w:rPr>
              <w:t>603132, г. Нижний Новгород,  ул. Правдинская, д. 10, оф. 5</w:t>
            </w:r>
          </w:p>
          <w:p w:rsidR="004671C1" w:rsidRDefault="004671C1" w:rsidP="004671C1">
            <w:pPr>
              <w:autoSpaceDE w:val="0"/>
              <w:autoSpaceDN w:val="0"/>
              <w:adjustRightInd w:val="0"/>
              <w:spacing w:after="0" w:line="240" w:lineRule="auto"/>
              <w:rPr>
                <w:rStyle w:val="ac"/>
                <w:rFonts w:ascii="Times New Roman" w:hAnsi="Times New Roman"/>
                <w:b w:val="0"/>
                <w:color w:val="3E3E3E"/>
                <w:sz w:val="24"/>
                <w:szCs w:val="24"/>
              </w:rPr>
            </w:pPr>
            <w:r w:rsidRPr="00C159C8">
              <w:rPr>
                <w:rFonts w:ascii="Times New Roman" w:hAnsi="Times New Roman"/>
                <w:color w:val="000000"/>
                <w:sz w:val="24"/>
                <w:szCs w:val="24"/>
              </w:rPr>
              <w:t xml:space="preserve">ИНН/КПП </w:t>
            </w:r>
            <w:r w:rsidRPr="00453319">
              <w:rPr>
                <w:rStyle w:val="ac"/>
                <w:rFonts w:ascii="Times New Roman" w:hAnsi="Times New Roman"/>
                <w:b w:val="0"/>
                <w:color w:val="3E3E3E"/>
                <w:sz w:val="24"/>
                <w:szCs w:val="24"/>
              </w:rPr>
              <w:t>5258136679/525801001</w:t>
            </w:r>
          </w:p>
          <w:p w:rsidR="00480835" w:rsidRDefault="00480835" w:rsidP="004671C1">
            <w:pPr>
              <w:autoSpaceDE w:val="0"/>
              <w:autoSpaceDN w:val="0"/>
              <w:adjustRightInd w:val="0"/>
              <w:spacing w:after="0" w:line="240" w:lineRule="auto"/>
              <w:rPr>
                <w:rStyle w:val="ac"/>
                <w:rFonts w:ascii="Times New Roman" w:hAnsi="Times New Roman"/>
                <w:b w:val="0"/>
                <w:color w:val="3E3E3E"/>
                <w:sz w:val="24"/>
                <w:szCs w:val="24"/>
              </w:rPr>
            </w:pPr>
            <w:r>
              <w:rPr>
                <w:rStyle w:val="ac"/>
                <w:rFonts w:ascii="Times New Roman" w:hAnsi="Times New Roman"/>
                <w:b w:val="0"/>
                <w:color w:val="3E3E3E"/>
                <w:sz w:val="24"/>
                <w:szCs w:val="24"/>
              </w:rPr>
              <w:t>ОГРН 1175275031315 от 18.04.2017г.</w:t>
            </w:r>
          </w:p>
          <w:p w:rsidR="00480835" w:rsidRDefault="00480835" w:rsidP="004671C1">
            <w:pPr>
              <w:autoSpaceDE w:val="0"/>
              <w:autoSpaceDN w:val="0"/>
              <w:adjustRightInd w:val="0"/>
              <w:spacing w:after="0" w:line="240" w:lineRule="auto"/>
              <w:rPr>
                <w:rStyle w:val="ac"/>
                <w:rFonts w:ascii="Times New Roman" w:hAnsi="Times New Roman"/>
                <w:b w:val="0"/>
                <w:color w:val="3E3E3E"/>
                <w:sz w:val="24"/>
                <w:szCs w:val="24"/>
              </w:rPr>
            </w:pPr>
            <w:r>
              <w:rPr>
                <w:rStyle w:val="ac"/>
                <w:rFonts w:ascii="Times New Roman" w:hAnsi="Times New Roman"/>
                <w:b w:val="0"/>
                <w:color w:val="3E3E3E"/>
                <w:sz w:val="24"/>
                <w:szCs w:val="24"/>
              </w:rPr>
              <w:t>ОКПО 15393353</w:t>
            </w:r>
          </w:p>
          <w:p w:rsidR="00480835" w:rsidRPr="00C159C8" w:rsidRDefault="00480835" w:rsidP="004671C1">
            <w:pPr>
              <w:autoSpaceDE w:val="0"/>
              <w:autoSpaceDN w:val="0"/>
              <w:adjustRightInd w:val="0"/>
              <w:spacing w:after="0" w:line="240" w:lineRule="auto"/>
              <w:rPr>
                <w:rFonts w:ascii="Times New Roman" w:hAnsi="Times New Roman"/>
                <w:color w:val="000000"/>
                <w:sz w:val="24"/>
                <w:szCs w:val="24"/>
              </w:rPr>
            </w:pPr>
            <w:r>
              <w:rPr>
                <w:rStyle w:val="ac"/>
                <w:rFonts w:ascii="Times New Roman" w:hAnsi="Times New Roman"/>
                <w:b w:val="0"/>
                <w:color w:val="3E3E3E"/>
                <w:sz w:val="24"/>
                <w:szCs w:val="24"/>
              </w:rPr>
              <w:t>ОКТМО 22701000</w:t>
            </w:r>
          </w:p>
          <w:p w:rsidR="004671C1" w:rsidRDefault="004671C1" w:rsidP="004671C1">
            <w:pPr>
              <w:keepNext/>
              <w:autoSpaceDE w:val="0"/>
              <w:autoSpaceDN w:val="0"/>
              <w:adjustRightInd w:val="0"/>
              <w:spacing w:after="0" w:line="240" w:lineRule="auto"/>
              <w:rPr>
                <w:rFonts w:ascii="Times New Roman" w:hAnsi="Times New Roman"/>
                <w:iCs/>
                <w:sz w:val="20"/>
                <w:szCs w:val="20"/>
              </w:rPr>
            </w:pPr>
            <w:r w:rsidRPr="004671C1">
              <w:rPr>
                <w:rFonts w:ascii="Times New Roman" w:hAnsi="Times New Roman"/>
                <w:iCs/>
                <w:sz w:val="20"/>
                <w:szCs w:val="20"/>
              </w:rPr>
              <w:t>Банк: ПАО «Сбербанк России»</w:t>
            </w:r>
          </w:p>
          <w:p w:rsidR="004671C1" w:rsidRPr="00454D2B" w:rsidRDefault="004671C1" w:rsidP="004671C1">
            <w:pPr>
              <w:pStyle w:val="ad"/>
              <w:shd w:val="clear" w:color="auto" w:fill="FFFFFF"/>
              <w:spacing w:before="0" w:beforeAutospacing="0" w:after="0" w:afterAutospacing="0" w:line="360" w:lineRule="atLeast"/>
              <w:rPr>
                <w:rStyle w:val="ac"/>
                <w:rFonts w:eastAsia="Calibri"/>
                <w:b w:val="0"/>
                <w:color w:val="3E3E3E"/>
              </w:rPr>
            </w:pPr>
            <w:r w:rsidRPr="00454D2B">
              <w:rPr>
                <w:rStyle w:val="ac"/>
                <w:rFonts w:eastAsia="Calibri"/>
                <w:b w:val="0"/>
                <w:color w:val="3E3E3E"/>
              </w:rPr>
              <w:t>Дополнительный офис №9042/0107</w:t>
            </w:r>
          </w:p>
          <w:p w:rsidR="004671C1" w:rsidRPr="00454D2B" w:rsidRDefault="004671C1" w:rsidP="004671C1">
            <w:pPr>
              <w:pStyle w:val="ad"/>
              <w:shd w:val="clear" w:color="auto" w:fill="FFFFFF"/>
              <w:spacing w:before="0" w:beforeAutospacing="0" w:after="0" w:afterAutospacing="0" w:line="360" w:lineRule="atLeast"/>
              <w:rPr>
                <w:rStyle w:val="ac"/>
                <w:rFonts w:eastAsia="Calibri"/>
                <w:b w:val="0"/>
                <w:color w:val="3E3E3E"/>
              </w:rPr>
            </w:pPr>
            <w:r w:rsidRPr="00454D2B">
              <w:rPr>
                <w:rStyle w:val="ac"/>
                <w:rFonts w:eastAsia="Calibri"/>
                <w:b w:val="0"/>
                <w:color w:val="3E3E3E"/>
              </w:rPr>
              <w:t>ПАО «Сбербанк»</w:t>
            </w:r>
          </w:p>
          <w:p w:rsidR="004671C1" w:rsidRPr="00454D2B" w:rsidRDefault="004671C1" w:rsidP="004671C1">
            <w:pPr>
              <w:pStyle w:val="ad"/>
              <w:shd w:val="clear" w:color="auto" w:fill="FFFFFF"/>
              <w:spacing w:before="0" w:beforeAutospacing="0" w:after="0" w:afterAutospacing="0" w:line="360" w:lineRule="atLeast"/>
              <w:rPr>
                <w:rStyle w:val="ac"/>
                <w:rFonts w:eastAsia="Calibri"/>
                <w:b w:val="0"/>
                <w:color w:val="3E3E3E"/>
              </w:rPr>
            </w:pPr>
            <w:r w:rsidRPr="00454D2B">
              <w:rPr>
                <w:rStyle w:val="ac"/>
                <w:rFonts w:eastAsia="Calibri"/>
                <w:b w:val="0"/>
                <w:color w:val="3E3E3E"/>
              </w:rPr>
              <w:t xml:space="preserve">р/с </w:t>
            </w:r>
            <w:r w:rsidRPr="00453319">
              <w:rPr>
                <w:rStyle w:val="ac"/>
                <w:rFonts w:eastAsia="Calibri"/>
                <w:b w:val="0"/>
                <w:color w:val="3E3E3E"/>
              </w:rPr>
              <w:t>40702810942000025878</w:t>
            </w:r>
          </w:p>
          <w:p w:rsidR="004671C1" w:rsidRDefault="004671C1" w:rsidP="004671C1">
            <w:pPr>
              <w:keepNext/>
              <w:autoSpaceDE w:val="0"/>
              <w:autoSpaceDN w:val="0"/>
              <w:adjustRightInd w:val="0"/>
              <w:spacing w:after="0" w:line="240" w:lineRule="auto"/>
              <w:rPr>
                <w:rFonts w:ascii="Times New Roman" w:hAnsi="Times New Roman"/>
                <w:iCs/>
                <w:sz w:val="20"/>
                <w:szCs w:val="20"/>
              </w:rPr>
            </w:pPr>
            <w:r w:rsidRPr="004671C1">
              <w:rPr>
                <w:rFonts w:ascii="Times New Roman" w:hAnsi="Times New Roman"/>
                <w:iCs/>
                <w:sz w:val="20"/>
                <w:szCs w:val="20"/>
              </w:rPr>
              <w:t>БИК 042202603</w:t>
            </w:r>
          </w:p>
          <w:p w:rsidR="004671C1" w:rsidRDefault="004671C1" w:rsidP="004671C1">
            <w:pPr>
              <w:keepNext/>
              <w:autoSpaceDE w:val="0"/>
              <w:autoSpaceDN w:val="0"/>
              <w:adjustRightInd w:val="0"/>
              <w:spacing w:after="0" w:line="240" w:lineRule="auto"/>
              <w:rPr>
                <w:rFonts w:ascii="Times New Roman" w:hAnsi="Times New Roman"/>
                <w:iCs/>
                <w:sz w:val="20"/>
                <w:szCs w:val="20"/>
              </w:rPr>
            </w:pPr>
            <w:r w:rsidRPr="004671C1">
              <w:rPr>
                <w:rFonts w:ascii="Times New Roman" w:hAnsi="Times New Roman"/>
                <w:iCs/>
                <w:sz w:val="20"/>
                <w:szCs w:val="20"/>
              </w:rPr>
              <w:t>89040424464</w:t>
            </w:r>
          </w:p>
          <w:p w:rsidR="004671C1" w:rsidRDefault="00695EDD" w:rsidP="004671C1">
            <w:pPr>
              <w:keepNext/>
              <w:autoSpaceDE w:val="0"/>
              <w:autoSpaceDN w:val="0"/>
              <w:adjustRightInd w:val="0"/>
              <w:spacing w:after="0" w:line="240" w:lineRule="auto"/>
              <w:rPr>
                <w:rFonts w:ascii="Times New Roman" w:hAnsi="Times New Roman"/>
                <w:sz w:val="24"/>
                <w:szCs w:val="24"/>
              </w:rPr>
            </w:pPr>
            <w:hyperlink r:id="rId7" w:history="1">
              <w:r w:rsidR="004671C1" w:rsidRPr="00C93907">
                <w:rPr>
                  <w:rStyle w:val="ae"/>
                  <w:rFonts w:ascii="Times New Roman" w:hAnsi="Times New Roman"/>
                  <w:sz w:val="24"/>
                  <w:szCs w:val="24"/>
                </w:rPr>
                <w:t>89040424464@</w:t>
              </w:r>
              <w:r w:rsidR="004671C1" w:rsidRPr="00231CB8">
                <w:rPr>
                  <w:rStyle w:val="ae"/>
                  <w:rFonts w:ascii="Times New Roman" w:hAnsi="Times New Roman"/>
                  <w:sz w:val="24"/>
                  <w:szCs w:val="24"/>
                  <w:lang w:val="en-US"/>
                </w:rPr>
                <w:t>mail</w:t>
              </w:r>
              <w:r w:rsidR="004671C1" w:rsidRPr="00C93907">
                <w:rPr>
                  <w:rStyle w:val="ae"/>
                  <w:rFonts w:ascii="Times New Roman" w:hAnsi="Times New Roman"/>
                  <w:sz w:val="24"/>
                  <w:szCs w:val="24"/>
                </w:rPr>
                <w:t>.</w:t>
              </w:r>
              <w:r w:rsidR="004671C1" w:rsidRPr="00231CB8">
                <w:rPr>
                  <w:rStyle w:val="ae"/>
                  <w:rFonts w:ascii="Times New Roman" w:hAnsi="Times New Roman"/>
                  <w:sz w:val="24"/>
                  <w:szCs w:val="24"/>
                  <w:lang w:val="en-US"/>
                </w:rPr>
                <w:t>ru</w:t>
              </w:r>
            </w:hyperlink>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Генеральный директор</w:t>
            </w:r>
          </w:p>
          <w:p w:rsidR="004671C1" w:rsidRDefault="004671C1" w:rsidP="004671C1">
            <w:pPr>
              <w:keepNext/>
              <w:autoSpaceDE w:val="0"/>
              <w:autoSpaceDN w:val="0"/>
              <w:adjustRightInd w:val="0"/>
              <w:spacing w:after="0" w:line="240" w:lineRule="auto"/>
              <w:rPr>
                <w:rFonts w:ascii="Times New Roman" w:hAnsi="Times New Roman"/>
                <w:sz w:val="24"/>
                <w:szCs w:val="24"/>
              </w:rPr>
            </w:pPr>
          </w:p>
          <w:p w:rsidR="004671C1" w:rsidRDefault="004671C1" w:rsidP="004671C1">
            <w:pPr>
              <w:keepNext/>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sidR="00480835">
              <w:rPr>
                <w:rFonts w:ascii="Times New Roman" w:hAnsi="Times New Roman"/>
                <w:sz w:val="24"/>
                <w:szCs w:val="24"/>
              </w:rPr>
              <w:t>А.В. Бобков</w:t>
            </w:r>
            <w:r>
              <w:rPr>
                <w:rFonts w:ascii="Times New Roman" w:hAnsi="Times New Roman"/>
                <w:sz w:val="24"/>
                <w:szCs w:val="24"/>
              </w:rPr>
              <w:t>/</w:t>
            </w:r>
          </w:p>
          <w:p w:rsidR="00480835" w:rsidRDefault="00480835" w:rsidP="004671C1">
            <w:pPr>
              <w:keepNext/>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ЭЦП</w:t>
            </w:r>
          </w:p>
          <w:p w:rsidR="004671C1" w:rsidRPr="004671C1" w:rsidRDefault="004671C1" w:rsidP="004671C1">
            <w:pPr>
              <w:keepNext/>
              <w:autoSpaceDE w:val="0"/>
              <w:autoSpaceDN w:val="0"/>
              <w:adjustRightInd w:val="0"/>
              <w:spacing w:after="0" w:line="240" w:lineRule="auto"/>
              <w:rPr>
                <w:rFonts w:ascii="Times New Roman" w:hAnsi="Times New Roman"/>
                <w:iCs/>
                <w:sz w:val="20"/>
                <w:szCs w:val="20"/>
              </w:rPr>
            </w:pPr>
          </w:p>
        </w:tc>
      </w:tr>
      <w:tr w:rsidR="00886FD0" w:rsidRPr="00CF0772" w:rsidTr="00327F69">
        <w:tc>
          <w:tcPr>
            <w:tcW w:w="4928" w:type="dxa"/>
          </w:tcPr>
          <w:p w:rsidR="00886FD0" w:rsidRPr="00CF0772" w:rsidRDefault="00886FD0" w:rsidP="00CF0772">
            <w:pPr>
              <w:keepNext/>
              <w:spacing w:after="0" w:line="240" w:lineRule="auto"/>
              <w:jc w:val="both"/>
              <w:rPr>
                <w:rFonts w:ascii="Times New Roman" w:eastAsia="Calibri" w:hAnsi="Times New Roman"/>
                <w:b/>
                <w:snapToGrid w:val="0"/>
                <w:sz w:val="20"/>
                <w:szCs w:val="20"/>
              </w:rPr>
            </w:pPr>
            <w:r w:rsidRPr="00CF0772">
              <w:rPr>
                <w:rFonts w:ascii="Times New Roman" w:eastAsia="Calibri" w:hAnsi="Times New Roman"/>
                <w:b/>
                <w:sz w:val="20"/>
                <w:szCs w:val="20"/>
              </w:rPr>
              <w:lastRenderedPageBreak/>
              <w:t>«______»_________________2022 г.</w:t>
            </w:r>
          </w:p>
        </w:tc>
        <w:tc>
          <w:tcPr>
            <w:tcW w:w="285" w:type="dxa"/>
          </w:tcPr>
          <w:p w:rsidR="00886FD0" w:rsidRPr="00CF0772" w:rsidRDefault="00886FD0" w:rsidP="00CF0772">
            <w:pPr>
              <w:keepNext/>
              <w:autoSpaceDE w:val="0"/>
              <w:autoSpaceDN w:val="0"/>
              <w:adjustRightInd w:val="0"/>
              <w:spacing w:after="0" w:line="240" w:lineRule="auto"/>
              <w:jc w:val="both"/>
              <w:rPr>
                <w:rFonts w:ascii="Times New Roman" w:hAnsi="Times New Roman"/>
                <w:iCs/>
                <w:sz w:val="20"/>
                <w:szCs w:val="20"/>
              </w:rPr>
            </w:pPr>
          </w:p>
        </w:tc>
        <w:tc>
          <w:tcPr>
            <w:tcW w:w="4822" w:type="dxa"/>
          </w:tcPr>
          <w:p w:rsidR="00886FD0" w:rsidRPr="00CF0772" w:rsidRDefault="00886FD0" w:rsidP="00CF0772">
            <w:pPr>
              <w:keepNext/>
              <w:spacing w:after="0" w:line="240" w:lineRule="auto"/>
              <w:jc w:val="both"/>
              <w:rPr>
                <w:rFonts w:ascii="Times New Roman" w:eastAsia="Calibri" w:hAnsi="Times New Roman"/>
                <w:b/>
                <w:sz w:val="20"/>
                <w:szCs w:val="20"/>
              </w:rPr>
            </w:pPr>
            <w:r w:rsidRPr="00CF0772">
              <w:rPr>
                <w:rFonts w:ascii="Times New Roman" w:eastAsia="Calibri" w:hAnsi="Times New Roman"/>
                <w:b/>
                <w:sz w:val="20"/>
                <w:szCs w:val="20"/>
              </w:rPr>
              <w:t>__________________ /_______________/</w:t>
            </w:r>
          </w:p>
          <w:p w:rsidR="00886FD0" w:rsidRPr="00CF0772" w:rsidRDefault="00886FD0" w:rsidP="00CF0772">
            <w:pPr>
              <w:keepNext/>
              <w:spacing w:after="0" w:line="240" w:lineRule="auto"/>
              <w:jc w:val="both"/>
              <w:rPr>
                <w:rFonts w:ascii="Times New Roman" w:eastAsia="Calibri" w:hAnsi="Times New Roman"/>
                <w:b/>
                <w:sz w:val="20"/>
                <w:szCs w:val="20"/>
              </w:rPr>
            </w:pPr>
          </w:p>
          <w:p w:rsidR="00886FD0" w:rsidRPr="00CF0772" w:rsidRDefault="00886FD0" w:rsidP="00CF0772">
            <w:pPr>
              <w:keepNext/>
              <w:spacing w:after="0" w:line="240" w:lineRule="auto"/>
              <w:jc w:val="both"/>
              <w:rPr>
                <w:rFonts w:ascii="Times New Roman" w:eastAsia="Calibri" w:hAnsi="Times New Roman"/>
                <w:b/>
                <w:sz w:val="20"/>
                <w:szCs w:val="20"/>
              </w:rPr>
            </w:pPr>
            <w:r w:rsidRPr="00CF0772">
              <w:rPr>
                <w:rFonts w:ascii="Times New Roman" w:eastAsia="Calibri" w:hAnsi="Times New Roman"/>
                <w:b/>
                <w:sz w:val="20"/>
                <w:szCs w:val="20"/>
              </w:rPr>
              <w:t>«______»_________________2022 г.</w:t>
            </w:r>
          </w:p>
          <w:p w:rsidR="00886FD0" w:rsidRPr="00CF0772" w:rsidRDefault="00886FD0" w:rsidP="00CF0772">
            <w:pPr>
              <w:keepNext/>
              <w:spacing w:after="0" w:line="240" w:lineRule="auto"/>
              <w:jc w:val="both"/>
              <w:rPr>
                <w:rFonts w:ascii="Times New Roman" w:eastAsia="Calibri" w:hAnsi="Times New Roman"/>
                <w:b/>
                <w:sz w:val="20"/>
                <w:szCs w:val="20"/>
              </w:rPr>
            </w:pPr>
          </w:p>
          <w:p w:rsidR="00886FD0" w:rsidRPr="00CF0772" w:rsidRDefault="00886FD0" w:rsidP="00CF0772">
            <w:pPr>
              <w:keepNext/>
              <w:spacing w:after="0" w:line="240" w:lineRule="auto"/>
              <w:jc w:val="both"/>
              <w:rPr>
                <w:rFonts w:ascii="Times New Roman" w:eastAsia="Calibri" w:hAnsi="Times New Roman"/>
                <w:b/>
                <w:snapToGrid w:val="0"/>
                <w:sz w:val="20"/>
                <w:szCs w:val="20"/>
              </w:rPr>
            </w:pPr>
          </w:p>
        </w:tc>
      </w:tr>
    </w:tbl>
    <w:p w:rsidR="001C5EBD" w:rsidRDefault="001C5EBD" w:rsidP="00536E20">
      <w:pPr>
        <w:keepNext/>
      </w:pPr>
    </w:p>
    <w:sectPr w:rsidR="001C5EBD" w:rsidSect="00327F69">
      <w:footerReference w:type="even" r:id="rId8"/>
      <w:footerReference w:type="default" r:id="rId9"/>
      <w:headerReference w:type="first" r:id="rId10"/>
      <w:pgSz w:w="11905" w:h="16837"/>
      <w:pgMar w:top="851" w:right="680" w:bottom="851" w:left="851" w:header="567" w:footer="567" w:gutter="0"/>
      <w:pgBorders w:offsetFrom="page">
        <w:top w:val="single" w:sz="4" w:space="30" w:color="auto"/>
        <w:left w:val="single" w:sz="4" w:space="31" w:color="auto"/>
        <w:bottom w:val="single" w:sz="4" w:space="24" w:color="auto"/>
        <w:right w:val="single" w:sz="4" w:space="20" w:color="auto"/>
      </w:pgBorders>
      <w:pgNumType w:start="1"/>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0C6" w:rsidRDefault="00B870C6" w:rsidP="00886FD0">
      <w:pPr>
        <w:spacing w:after="0" w:line="240" w:lineRule="auto"/>
      </w:pPr>
      <w:r>
        <w:separator/>
      </w:r>
    </w:p>
  </w:endnote>
  <w:endnote w:type="continuationSeparator" w:id="1">
    <w:p w:rsidR="00B870C6" w:rsidRDefault="00B870C6" w:rsidP="00886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Mono">
    <w:altName w:val="Courier New"/>
    <w:charset w:val="01"/>
    <w:family w:val="roman"/>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C1" w:rsidRDefault="00695EDD" w:rsidP="00327F69">
    <w:pPr>
      <w:pStyle w:val="a3"/>
      <w:framePr w:wrap="around" w:vAnchor="text" w:hAnchor="margin" w:xAlign="right" w:y="1"/>
      <w:rPr>
        <w:rStyle w:val="a5"/>
      </w:rPr>
    </w:pPr>
    <w:r>
      <w:rPr>
        <w:rStyle w:val="a5"/>
      </w:rPr>
      <w:fldChar w:fldCharType="begin"/>
    </w:r>
    <w:r w:rsidR="004671C1">
      <w:rPr>
        <w:rStyle w:val="a5"/>
      </w:rPr>
      <w:instrText xml:space="preserve">PAGE  </w:instrText>
    </w:r>
    <w:r>
      <w:rPr>
        <w:rStyle w:val="a5"/>
      </w:rPr>
      <w:fldChar w:fldCharType="separate"/>
    </w:r>
    <w:r w:rsidR="004671C1">
      <w:rPr>
        <w:rStyle w:val="a5"/>
        <w:noProof/>
      </w:rPr>
      <w:t>10</w:t>
    </w:r>
    <w:r>
      <w:rPr>
        <w:rStyle w:val="a5"/>
      </w:rPr>
      <w:fldChar w:fldCharType="end"/>
    </w:r>
  </w:p>
  <w:p w:rsidR="004671C1" w:rsidRDefault="004671C1" w:rsidP="00327F6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C1" w:rsidRDefault="00695EDD" w:rsidP="00327F69">
    <w:pPr>
      <w:pStyle w:val="a3"/>
      <w:framePr w:wrap="around" w:vAnchor="text" w:hAnchor="margin" w:xAlign="right" w:y="1"/>
      <w:rPr>
        <w:rStyle w:val="a5"/>
      </w:rPr>
    </w:pPr>
    <w:r>
      <w:rPr>
        <w:rStyle w:val="a5"/>
      </w:rPr>
      <w:fldChar w:fldCharType="begin"/>
    </w:r>
    <w:r w:rsidR="004671C1">
      <w:rPr>
        <w:rStyle w:val="a5"/>
      </w:rPr>
      <w:instrText xml:space="preserve">PAGE  </w:instrText>
    </w:r>
    <w:r>
      <w:rPr>
        <w:rStyle w:val="a5"/>
      </w:rPr>
      <w:fldChar w:fldCharType="separate"/>
    </w:r>
    <w:r w:rsidR="004303CC">
      <w:rPr>
        <w:rStyle w:val="a5"/>
        <w:noProof/>
      </w:rPr>
      <w:t>1</w:t>
    </w:r>
    <w:r>
      <w:rPr>
        <w:rStyle w:val="a5"/>
      </w:rPr>
      <w:fldChar w:fldCharType="end"/>
    </w:r>
  </w:p>
  <w:p w:rsidR="004671C1" w:rsidRDefault="004671C1" w:rsidP="00327F69">
    <w:pPr>
      <w:pStyle w:val="a3"/>
      <w:spacing w:after="0" w:line="240" w:lineRule="auto"/>
      <w:ind w:right="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0C6" w:rsidRDefault="00B870C6" w:rsidP="00886FD0">
      <w:pPr>
        <w:spacing w:after="0" w:line="240" w:lineRule="auto"/>
      </w:pPr>
      <w:r>
        <w:separator/>
      </w:r>
    </w:p>
  </w:footnote>
  <w:footnote w:type="continuationSeparator" w:id="1">
    <w:p w:rsidR="00B870C6" w:rsidRDefault="00B870C6" w:rsidP="00886FD0">
      <w:pPr>
        <w:spacing w:after="0" w:line="240" w:lineRule="auto"/>
      </w:pPr>
      <w:r>
        <w:continuationSeparator/>
      </w:r>
    </w:p>
  </w:footnote>
  <w:footnote w:id="2">
    <w:p w:rsidR="004671C1" w:rsidRPr="00ED68B6" w:rsidRDefault="004671C1" w:rsidP="006C3763">
      <w:pPr>
        <w:pStyle w:val="a8"/>
        <w:spacing w:line="240" w:lineRule="auto"/>
        <w:rPr>
          <w:rFonts w:ascii="Times New Roman" w:hAnsi="Times New Roman"/>
          <w:i/>
        </w:rPr>
      </w:pPr>
      <w:r w:rsidRPr="00ED68B6">
        <w:rPr>
          <w:rStyle w:val="aa"/>
          <w:i/>
        </w:rPr>
        <w:footnoteRef/>
      </w:r>
      <w:r w:rsidRPr="00ED68B6">
        <w:rPr>
          <w:rFonts w:ascii="Times New Roman" w:hAnsi="Times New Roman"/>
          <w:i/>
        </w:rPr>
        <w:t xml:space="preserve">  За исключением случаев, если законодательством Российской Федерации установлен иной порядок начисления штрафов</w:t>
      </w:r>
      <w:r>
        <w:rPr>
          <w:rFonts w:ascii="Times New Roman" w:hAnsi="Times New Roman"/>
          <w: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C1" w:rsidRPr="00A15CA9" w:rsidRDefault="004671C1" w:rsidP="00327F69">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417D"/>
    <w:multiLevelType w:val="multilevel"/>
    <w:tmpl w:val="F67ED8AE"/>
    <w:lvl w:ilvl="0">
      <w:start w:val="5"/>
      <w:numFmt w:val="decimal"/>
      <w:lvlText w:val="%1."/>
      <w:lvlJc w:val="left"/>
      <w:pPr>
        <w:ind w:left="644"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52755FA"/>
    <w:multiLevelType w:val="multilevel"/>
    <w:tmpl w:val="EBDC00C4"/>
    <w:lvl w:ilvl="0">
      <w:start w:val="1"/>
      <w:numFmt w:val="decimal"/>
      <w:lvlText w:val="%1."/>
      <w:lvlJc w:val="left"/>
      <w:pPr>
        <w:ind w:left="360" w:hanging="360"/>
      </w:pPr>
      <w:rPr>
        <w:b/>
      </w:rPr>
    </w:lvl>
    <w:lvl w:ilvl="1">
      <w:start w:val="1"/>
      <w:numFmt w:val="decimal"/>
      <w:lvlText w:val="%1.%2."/>
      <w:lvlJc w:val="left"/>
      <w:pPr>
        <w:ind w:left="792" w:hanging="432"/>
      </w:pPr>
      <w:rPr>
        <w:rFonts w:hint="default"/>
        <w:color w:val="auto"/>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CD502C4"/>
    <w:multiLevelType w:val="hybridMultilevel"/>
    <w:tmpl w:val="526080D8"/>
    <w:lvl w:ilvl="0" w:tplc="60FAB642">
      <w:start w:val="1"/>
      <w:numFmt w:val="decimal"/>
      <w:lvlText w:val="4.%1"/>
      <w:lvlJc w:val="left"/>
      <w:pPr>
        <w:ind w:left="1070" w:hanging="360"/>
      </w:pPr>
      <w:rPr>
        <w:rFonts w:hint="default"/>
        <w:sz w:val="22"/>
        <w:szCs w:val="22"/>
      </w:rPr>
    </w:lvl>
    <w:lvl w:ilvl="1" w:tplc="FFFFFFFF">
      <w:start w:val="1"/>
      <w:numFmt w:val="lowerLetter"/>
      <w:lvlText w:val="%2."/>
      <w:lvlJc w:val="left"/>
      <w:pPr>
        <w:ind w:left="1636" w:hanging="360"/>
      </w:pPr>
    </w:lvl>
    <w:lvl w:ilvl="2" w:tplc="FFFFFFFF">
      <w:start w:val="1"/>
      <w:numFmt w:val="lowerRoman"/>
      <w:lvlText w:val="%3."/>
      <w:lvlJc w:val="right"/>
      <w:pPr>
        <w:ind w:left="2356" w:hanging="180"/>
      </w:pPr>
    </w:lvl>
    <w:lvl w:ilvl="3" w:tplc="FFFFFFFF" w:tentative="1">
      <w:start w:val="1"/>
      <w:numFmt w:val="decimal"/>
      <w:lvlText w:val="%4."/>
      <w:lvlJc w:val="left"/>
      <w:pPr>
        <w:ind w:left="3076" w:hanging="360"/>
      </w:pPr>
    </w:lvl>
    <w:lvl w:ilvl="4" w:tplc="FFFFFFFF" w:tentative="1">
      <w:start w:val="1"/>
      <w:numFmt w:val="lowerLetter"/>
      <w:lvlText w:val="%5."/>
      <w:lvlJc w:val="left"/>
      <w:pPr>
        <w:ind w:left="3796" w:hanging="360"/>
      </w:pPr>
    </w:lvl>
    <w:lvl w:ilvl="5" w:tplc="FFFFFFFF" w:tentative="1">
      <w:start w:val="1"/>
      <w:numFmt w:val="lowerRoman"/>
      <w:lvlText w:val="%6."/>
      <w:lvlJc w:val="right"/>
      <w:pPr>
        <w:ind w:left="4516" w:hanging="180"/>
      </w:pPr>
    </w:lvl>
    <w:lvl w:ilvl="6" w:tplc="FFFFFFFF" w:tentative="1">
      <w:start w:val="1"/>
      <w:numFmt w:val="decimal"/>
      <w:lvlText w:val="%7."/>
      <w:lvlJc w:val="left"/>
      <w:pPr>
        <w:ind w:left="5236" w:hanging="360"/>
      </w:pPr>
    </w:lvl>
    <w:lvl w:ilvl="7" w:tplc="FFFFFFFF" w:tentative="1">
      <w:start w:val="1"/>
      <w:numFmt w:val="lowerLetter"/>
      <w:lvlText w:val="%8."/>
      <w:lvlJc w:val="left"/>
      <w:pPr>
        <w:ind w:left="5956" w:hanging="360"/>
      </w:pPr>
    </w:lvl>
    <w:lvl w:ilvl="8" w:tplc="FFFFFFFF" w:tentative="1">
      <w:start w:val="1"/>
      <w:numFmt w:val="lowerRoman"/>
      <w:lvlText w:val="%9."/>
      <w:lvlJc w:val="right"/>
      <w:pPr>
        <w:ind w:left="6676"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86FD0"/>
    <w:rsid w:val="000C36E7"/>
    <w:rsid w:val="000F025B"/>
    <w:rsid w:val="001C5EBD"/>
    <w:rsid w:val="001E5029"/>
    <w:rsid w:val="001F0B5C"/>
    <w:rsid w:val="001F7B30"/>
    <w:rsid w:val="00263BA7"/>
    <w:rsid w:val="00306C80"/>
    <w:rsid w:val="00327F69"/>
    <w:rsid w:val="00353B7D"/>
    <w:rsid w:val="00353CA0"/>
    <w:rsid w:val="003A76D0"/>
    <w:rsid w:val="003D01FC"/>
    <w:rsid w:val="003E5860"/>
    <w:rsid w:val="004303CC"/>
    <w:rsid w:val="004671C1"/>
    <w:rsid w:val="00480835"/>
    <w:rsid w:val="00480841"/>
    <w:rsid w:val="004A67DE"/>
    <w:rsid w:val="004B635A"/>
    <w:rsid w:val="0052198E"/>
    <w:rsid w:val="00536E20"/>
    <w:rsid w:val="00695EDD"/>
    <w:rsid w:val="006C3763"/>
    <w:rsid w:val="006E3485"/>
    <w:rsid w:val="00737C95"/>
    <w:rsid w:val="00773A3A"/>
    <w:rsid w:val="007E4718"/>
    <w:rsid w:val="00845CDF"/>
    <w:rsid w:val="00886FD0"/>
    <w:rsid w:val="008B1C00"/>
    <w:rsid w:val="009204E5"/>
    <w:rsid w:val="009449CB"/>
    <w:rsid w:val="009B4D42"/>
    <w:rsid w:val="00A90A85"/>
    <w:rsid w:val="00AD5684"/>
    <w:rsid w:val="00B870C6"/>
    <w:rsid w:val="00B95E9F"/>
    <w:rsid w:val="00BF65DE"/>
    <w:rsid w:val="00C10E98"/>
    <w:rsid w:val="00C81B16"/>
    <w:rsid w:val="00C91F4D"/>
    <w:rsid w:val="00C93907"/>
    <w:rsid w:val="00C940B2"/>
    <w:rsid w:val="00CB595A"/>
    <w:rsid w:val="00CE33C3"/>
    <w:rsid w:val="00CF0772"/>
    <w:rsid w:val="00D3595C"/>
    <w:rsid w:val="00DD7943"/>
    <w:rsid w:val="00DE4981"/>
    <w:rsid w:val="00DF0F7E"/>
    <w:rsid w:val="00E0013C"/>
    <w:rsid w:val="00E0686A"/>
    <w:rsid w:val="00E312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FD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86FD0"/>
    <w:pPr>
      <w:tabs>
        <w:tab w:val="center" w:pos="4677"/>
        <w:tab w:val="right" w:pos="9355"/>
      </w:tabs>
    </w:pPr>
    <w:rPr>
      <w:szCs w:val="20"/>
    </w:rPr>
  </w:style>
  <w:style w:type="character" w:customStyle="1" w:styleId="a4">
    <w:name w:val="Нижний колонтитул Знак"/>
    <w:basedOn w:val="a0"/>
    <w:link w:val="a3"/>
    <w:rsid w:val="00886FD0"/>
    <w:rPr>
      <w:rFonts w:ascii="Calibri" w:eastAsia="Times New Roman" w:hAnsi="Calibri" w:cs="Times New Roman"/>
      <w:szCs w:val="20"/>
    </w:rPr>
  </w:style>
  <w:style w:type="character" w:styleId="a5">
    <w:name w:val="page number"/>
    <w:rsid w:val="00886FD0"/>
    <w:rPr>
      <w:rFonts w:cs="Times New Roman"/>
    </w:rPr>
  </w:style>
  <w:style w:type="paragraph" w:styleId="a6">
    <w:name w:val="header"/>
    <w:basedOn w:val="a"/>
    <w:link w:val="a7"/>
    <w:rsid w:val="00886FD0"/>
    <w:pPr>
      <w:tabs>
        <w:tab w:val="center" w:pos="4677"/>
        <w:tab w:val="right" w:pos="9355"/>
      </w:tabs>
    </w:pPr>
    <w:rPr>
      <w:sz w:val="20"/>
      <w:szCs w:val="20"/>
    </w:rPr>
  </w:style>
  <w:style w:type="character" w:customStyle="1" w:styleId="a7">
    <w:name w:val="Верхний колонтитул Знак"/>
    <w:basedOn w:val="a0"/>
    <w:link w:val="a6"/>
    <w:rsid w:val="00886FD0"/>
    <w:rPr>
      <w:rFonts w:ascii="Calibri" w:eastAsia="Times New Roman" w:hAnsi="Calibri" w:cs="Times New Roman"/>
      <w:sz w:val="20"/>
      <w:szCs w:val="20"/>
    </w:rPr>
  </w:style>
  <w:style w:type="paragraph" w:styleId="a8">
    <w:name w:val="footnote text"/>
    <w:basedOn w:val="a"/>
    <w:link w:val="a9"/>
    <w:uiPriority w:val="99"/>
    <w:semiHidden/>
    <w:rsid w:val="00886FD0"/>
    <w:rPr>
      <w:sz w:val="20"/>
      <w:szCs w:val="20"/>
    </w:rPr>
  </w:style>
  <w:style w:type="character" w:customStyle="1" w:styleId="a9">
    <w:name w:val="Текст сноски Знак"/>
    <w:basedOn w:val="a0"/>
    <w:link w:val="a8"/>
    <w:uiPriority w:val="99"/>
    <w:semiHidden/>
    <w:rsid w:val="00886FD0"/>
    <w:rPr>
      <w:rFonts w:ascii="Calibri" w:eastAsia="Times New Roman" w:hAnsi="Calibri" w:cs="Times New Roman"/>
      <w:sz w:val="20"/>
      <w:szCs w:val="20"/>
    </w:rPr>
  </w:style>
  <w:style w:type="character" w:styleId="aa">
    <w:name w:val="footnote reference"/>
    <w:uiPriority w:val="99"/>
    <w:rsid w:val="00886FD0"/>
    <w:rPr>
      <w:rFonts w:ascii="Times New Roman" w:hAnsi="Times New Roman" w:cs="Times New Roman"/>
      <w:vertAlign w:val="superscript"/>
    </w:rPr>
  </w:style>
  <w:style w:type="paragraph" w:customStyle="1" w:styleId="ab">
    <w:name w:val="Текст в заданном формате"/>
    <w:basedOn w:val="a"/>
    <w:rsid w:val="00CF0772"/>
    <w:pPr>
      <w:widowControl w:val="0"/>
      <w:suppressAutoHyphens/>
      <w:spacing w:after="0" w:line="240" w:lineRule="auto"/>
    </w:pPr>
    <w:rPr>
      <w:rFonts w:ascii="Liberation Mono" w:eastAsia="Courier New" w:hAnsi="Liberation Mono" w:cs="Liberation Mono"/>
      <w:kern w:val="1"/>
      <w:sz w:val="20"/>
      <w:szCs w:val="20"/>
      <w:lang w:eastAsia="zh-CN" w:bidi="hi-IN"/>
    </w:rPr>
  </w:style>
  <w:style w:type="character" w:styleId="ac">
    <w:name w:val="Strong"/>
    <w:uiPriority w:val="22"/>
    <w:qFormat/>
    <w:rsid w:val="004671C1"/>
    <w:rPr>
      <w:b/>
      <w:bCs/>
    </w:rPr>
  </w:style>
  <w:style w:type="paragraph" w:styleId="ad">
    <w:name w:val="Normal (Web)"/>
    <w:basedOn w:val="a"/>
    <w:uiPriority w:val="99"/>
    <w:unhideWhenUsed/>
    <w:rsid w:val="004671C1"/>
    <w:pPr>
      <w:spacing w:before="100" w:beforeAutospacing="1" w:after="100" w:afterAutospacing="1" w:line="240" w:lineRule="auto"/>
    </w:pPr>
    <w:rPr>
      <w:rFonts w:ascii="Times New Roman" w:hAnsi="Times New Roman"/>
      <w:sz w:val="24"/>
      <w:szCs w:val="24"/>
      <w:lang w:eastAsia="ru-RU"/>
    </w:rPr>
  </w:style>
  <w:style w:type="character" w:styleId="ae">
    <w:name w:val="Hyperlink"/>
    <w:basedOn w:val="a0"/>
    <w:uiPriority w:val="99"/>
    <w:unhideWhenUsed/>
    <w:rsid w:val="004671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89040424464@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10</Pages>
  <Words>5952</Words>
  <Characters>33931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Сергей</cp:lastModifiedBy>
  <cp:revision>8</cp:revision>
  <dcterms:created xsi:type="dcterms:W3CDTF">2022-08-18T19:14:00Z</dcterms:created>
  <dcterms:modified xsi:type="dcterms:W3CDTF">2023-03-14T09:29:00Z</dcterms:modified>
</cp:coreProperties>
</file>