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E3C" w:rsidRPr="004B70F9" w:rsidRDefault="00800E3C" w:rsidP="00800E3C">
      <w:pPr>
        <w:tabs>
          <w:tab w:val="left" w:pos="1055"/>
        </w:tabs>
        <w:jc w:val="center"/>
        <w:rPr>
          <w:b/>
          <w:sz w:val="28"/>
          <w:szCs w:val="28"/>
        </w:rPr>
      </w:pPr>
      <w:r w:rsidRPr="004B70F9">
        <w:rPr>
          <w:b/>
          <w:sz w:val="28"/>
          <w:szCs w:val="28"/>
        </w:rPr>
        <w:t xml:space="preserve">Областное бюджетное учреждение здравоохранения </w:t>
      </w:r>
    </w:p>
    <w:p w:rsidR="001B29C1" w:rsidRPr="004B70F9" w:rsidRDefault="001B29C1" w:rsidP="00800E3C">
      <w:pPr>
        <w:tabs>
          <w:tab w:val="left" w:pos="1055"/>
        </w:tabs>
        <w:jc w:val="center"/>
        <w:rPr>
          <w:b/>
          <w:sz w:val="28"/>
          <w:szCs w:val="28"/>
        </w:rPr>
      </w:pPr>
      <w:r w:rsidRPr="004B70F9">
        <w:rPr>
          <w:b/>
          <w:sz w:val="28"/>
          <w:szCs w:val="28"/>
        </w:rPr>
        <w:t>"КИНЕШЕМСКАЯ ЦЕНТРАЛЬНАЯ РАЙОННАЯ БОЛЬНИЦА"</w:t>
      </w:r>
    </w:p>
    <w:p w:rsidR="001B29C1" w:rsidRPr="004B70F9" w:rsidRDefault="001B29C1" w:rsidP="00800E3C">
      <w:pPr>
        <w:tabs>
          <w:tab w:val="left" w:pos="1055"/>
        </w:tabs>
        <w:jc w:val="center"/>
        <w:rPr>
          <w:sz w:val="28"/>
          <w:szCs w:val="28"/>
        </w:rPr>
      </w:pPr>
      <w:r w:rsidRPr="004B70F9">
        <w:rPr>
          <w:sz w:val="28"/>
          <w:szCs w:val="28"/>
        </w:rPr>
        <w:t>(ОБУЗ «</w:t>
      </w:r>
      <w:proofErr w:type="gramStart"/>
      <w:r w:rsidRPr="004B70F9">
        <w:rPr>
          <w:sz w:val="28"/>
          <w:szCs w:val="28"/>
        </w:rPr>
        <w:t>Кинешемская</w:t>
      </w:r>
      <w:proofErr w:type="gramEnd"/>
      <w:r w:rsidRPr="004B70F9">
        <w:rPr>
          <w:sz w:val="28"/>
          <w:szCs w:val="28"/>
        </w:rPr>
        <w:t xml:space="preserve"> ЦРБ»)</w:t>
      </w:r>
    </w:p>
    <w:p w:rsidR="001B29C1" w:rsidRPr="004B70F9" w:rsidRDefault="001B29C1" w:rsidP="001B29C1">
      <w:pPr>
        <w:tabs>
          <w:tab w:val="left" w:pos="1055"/>
        </w:tabs>
        <w:jc w:val="center"/>
      </w:pPr>
    </w:p>
    <w:p w:rsidR="004B70F9" w:rsidRPr="004B70F9" w:rsidRDefault="004B70F9" w:rsidP="001B29C1">
      <w:pPr>
        <w:tabs>
          <w:tab w:val="left" w:pos="1055"/>
        </w:tabs>
        <w:jc w:val="center"/>
        <w:sectPr w:rsidR="004B70F9" w:rsidRPr="004B70F9" w:rsidSect="0094549B">
          <w:type w:val="continuous"/>
          <w:pgSz w:w="11906" w:h="16838"/>
          <w:pgMar w:top="567" w:right="850" w:bottom="426" w:left="1701" w:header="708" w:footer="708" w:gutter="0"/>
          <w:cols w:space="708"/>
          <w:docGrid w:linePitch="360"/>
        </w:sect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E846F3" w:rsidTr="00236F04">
        <w:tc>
          <w:tcPr>
            <w:tcW w:w="4785" w:type="dxa"/>
          </w:tcPr>
          <w:p w:rsidR="004E2A1C" w:rsidRDefault="00E846F3" w:rsidP="004E2A1C">
            <w:pPr>
              <w:tabs>
                <w:tab w:val="left" w:pos="1055"/>
              </w:tabs>
              <w:rPr>
                <w:sz w:val="20"/>
                <w:szCs w:val="20"/>
              </w:rPr>
            </w:pPr>
            <w:r w:rsidRPr="00F5662A">
              <w:rPr>
                <w:sz w:val="20"/>
                <w:szCs w:val="20"/>
              </w:rPr>
              <w:lastRenderedPageBreak/>
              <w:t>155801, Ивановская область,</w:t>
            </w:r>
          </w:p>
          <w:p w:rsidR="00E846F3" w:rsidRPr="004E2A1C" w:rsidRDefault="00E846F3" w:rsidP="004E2A1C">
            <w:pPr>
              <w:tabs>
                <w:tab w:val="left" w:pos="1055"/>
              </w:tabs>
              <w:rPr>
                <w:b/>
                <w:sz w:val="28"/>
                <w:szCs w:val="28"/>
              </w:rPr>
            </w:pPr>
            <w:r w:rsidRPr="00F5662A">
              <w:rPr>
                <w:sz w:val="20"/>
                <w:szCs w:val="20"/>
              </w:rPr>
              <w:t xml:space="preserve"> город Кинешма, улица Нагорная, дом 18</w:t>
            </w:r>
          </w:p>
        </w:tc>
        <w:tc>
          <w:tcPr>
            <w:tcW w:w="4786" w:type="dxa"/>
          </w:tcPr>
          <w:p w:rsidR="00E846F3" w:rsidRPr="00F5662A" w:rsidRDefault="00E846F3" w:rsidP="00E846F3">
            <w:pPr>
              <w:jc w:val="right"/>
              <w:rPr>
                <w:sz w:val="20"/>
                <w:szCs w:val="20"/>
              </w:rPr>
            </w:pPr>
            <w:r w:rsidRPr="00F5662A">
              <w:rPr>
                <w:sz w:val="20"/>
                <w:szCs w:val="20"/>
              </w:rPr>
              <w:t>ИНН/КПП 3703007051/370301001</w:t>
            </w:r>
          </w:p>
          <w:p w:rsidR="00E846F3" w:rsidRDefault="00E846F3" w:rsidP="00E846F3">
            <w:pPr>
              <w:tabs>
                <w:tab w:val="left" w:pos="1055"/>
              </w:tabs>
              <w:jc w:val="right"/>
              <w:rPr>
                <w:b/>
                <w:sz w:val="28"/>
                <w:szCs w:val="28"/>
                <w:lang w:val="en-US"/>
              </w:rPr>
            </w:pPr>
            <w:r w:rsidRPr="00F5662A">
              <w:rPr>
                <w:sz w:val="20"/>
                <w:szCs w:val="20"/>
              </w:rPr>
              <w:t>тел./факс (49331) 5-68-10</w:t>
            </w:r>
          </w:p>
        </w:tc>
      </w:tr>
      <w:tr w:rsidR="00236F04" w:rsidRPr="00A341C8" w:rsidTr="00236F04">
        <w:tc>
          <w:tcPr>
            <w:tcW w:w="9571" w:type="dxa"/>
            <w:gridSpan w:val="2"/>
            <w:tcBorders>
              <w:bottom w:val="single" w:sz="12" w:space="0" w:color="auto"/>
            </w:tcBorders>
            <w:shd w:val="clear" w:color="auto" w:fill="FFFFFF" w:themeFill="background1"/>
          </w:tcPr>
          <w:p w:rsidR="00236F04" w:rsidRPr="00236F04" w:rsidRDefault="00236F04" w:rsidP="00236F04">
            <w:pPr>
              <w:jc w:val="center"/>
              <w:rPr>
                <w:sz w:val="20"/>
                <w:szCs w:val="20"/>
                <w:lang w:val="en-US"/>
              </w:rPr>
            </w:pPr>
            <w:r w:rsidRPr="00F5662A">
              <w:rPr>
                <w:sz w:val="20"/>
                <w:szCs w:val="20"/>
                <w:lang w:val="en-US"/>
              </w:rPr>
              <w:t>E-mail:</w:t>
            </w:r>
            <w:r w:rsidRPr="00F5662A">
              <w:rPr>
                <w:sz w:val="20"/>
                <w:szCs w:val="20"/>
                <w:u w:val="single"/>
                <w:lang w:val="en-US"/>
              </w:rPr>
              <w:t xml:space="preserve"> </w:t>
            </w:r>
            <w:r w:rsidR="00761F98">
              <w:fldChar w:fldCharType="begin"/>
            </w:r>
            <w:r w:rsidR="00761F98" w:rsidRPr="00A341C8">
              <w:rPr>
                <w:lang w:val="en-US"/>
              </w:rPr>
              <w:instrText>HYPERLINK "mailto:kincrbadm@yandex.ru"</w:instrText>
            </w:r>
            <w:r w:rsidR="00761F98">
              <w:fldChar w:fldCharType="separate"/>
            </w:r>
            <w:r w:rsidRPr="00F5662A">
              <w:rPr>
                <w:rStyle w:val="a3"/>
                <w:sz w:val="20"/>
                <w:szCs w:val="20"/>
                <w:lang w:val="en-US"/>
              </w:rPr>
              <w:t>kincrbadm@yandex.ru</w:t>
            </w:r>
            <w:r w:rsidR="00761F98">
              <w:fldChar w:fldCharType="end"/>
            </w:r>
            <w:r w:rsidRPr="00F5662A">
              <w:rPr>
                <w:sz w:val="20"/>
                <w:szCs w:val="20"/>
                <w:lang w:val="en-US"/>
              </w:rPr>
              <w:t xml:space="preserve">;  </w:t>
            </w:r>
            <w:r w:rsidRPr="00F5662A">
              <w:rPr>
                <w:sz w:val="20"/>
                <w:szCs w:val="20"/>
              </w:rPr>
              <w:t>сайт</w:t>
            </w:r>
            <w:r w:rsidRPr="00F5662A">
              <w:rPr>
                <w:sz w:val="20"/>
                <w:szCs w:val="20"/>
                <w:lang w:val="en-US"/>
              </w:rPr>
              <w:t>: http://kincrb.com/</w:t>
            </w:r>
          </w:p>
        </w:tc>
      </w:tr>
    </w:tbl>
    <w:p w:rsidR="004B70F9" w:rsidRPr="00236F04" w:rsidRDefault="004B70F9" w:rsidP="004B70F9">
      <w:pPr>
        <w:spacing w:line="276" w:lineRule="auto"/>
        <w:rPr>
          <w:sz w:val="22"/>
          <w:szCs w:val="22"/>
          <w:lang w:val="en-US"/>
        </w:rPr>
      </w:pPr>
    </w:p>
    <w:tbl>
      <w:tblPr>
        <w:tblW w:w="12917" w:type="dxa"/>
        <w:tblInd w:w="-229" w:type="dxa"/>
        <w:tblLook w:val="04A0"/>
      </w:tblPr>
      <w:tblGrid>
        <w:gridCol w:w="236"/>
        <w:gridCol w:w="1527"/>
        <w:gridCol w:w="417"/>
        <w:gridCol w:w="1559"/>
        <w:gridCol w:w="142"/>
        <w:gridCol w:w="178"/>
        <w:gridCol w:w="531"/>
        <w:gridCol w:w="349"/>
        <w:gridCol w:w="637"/>
        <w:gridCol w:w="148"/>
        <w:gridCol w:w="142"/>
        <w:gridCol w:w="616"/>
        <w:gridCol w:w="158"/>
        <w:gridCol w:w="501"/>
        <w:gridCol w:w="299"/>
        <w:gridCol w:w="271"/>
        <w:gridCol w:w="63"/>
        <w:gridCol w:w="76"/>
        <w:gridCol w:w="731"/>
        <w:gridCol w:w="178"/>
        <w:gridCol w:w="115"/>
        <w:gridCol w:w="28"/>
        <w:gridCol w:w="299"/>
        <w:gridCol w:w="67"/>
        <w:gridCol w:w="266"/>
        <w:gridCol w:w="143"/>
        <w:gridCol w:w="299"/>
        <w:gridCol w:w="138"/>
        <w:gridCol w:w="472"/>
        <w:gridCol w:w="23"/>
        <w:gridCol w:w="87"/>
        <w:gridCol w:w="1366"/>
        <w:gridCol w:w="855"/>
      </w:tblGrid>
      <w:tr w:rsidR="00BA6425" w:rsidRPr="00BA6425" w:rsidTr="00067265">
        <w:trPr>
          <w:gridAfter w:val="6"/>
          <w:wAfter w:w="2941" w:type="dxa"/>
          <w:trHeight w:val="2505"/>
        </w:trPr>
        <w:tc>
          <w:tcPr>
            <w:tcW w:w="9976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425" w:rsidRPr="00BA6425" w:rsidRDefault="00BA6425" w:rsidP="00BA6425">
            <w:pPr>
              <w:jc w:val="right"/>
              <w:rPr>
                <w:color w:val="000000"/>
                <w:sz w:val="18"/>
                <w:szCs w:val="18"/>
              </w:rPr>
            </w:pPr>
            <w:r w:rsidRPr="00BA6425">
              <w:rPr>
                <w:b/>
                <w:bCs/>
                <w:color w:val="000000"/>
                <w:sz w:val="18"/>
                <w:szCs w:val="18"/>
              </w:rPr>
              <w:t>Приложение №4</w:t>
            </w:r>
            <w:r w:rsidRPr="00BA6425">
              <w:rPr>
                <w:color w:val="000000"/>
                <w:sz w:val="18"/>
                <w:szCs w:val="18"/>
              </w:rPr>
              <w:br/>
              <w:t>к Порядку определения начальной (максимальной)</w:t>
            </w:r>
            <w:r w:rsidRPr="00BA6425">
              <w:rPr>
                <w:color w:val="000000"/>
                <w:sz w:val="18"/>
                <w:szCs w:val="18"/>
              </w:rPr>
              <w:br/>
              <w:t>цены контракта, цены контракта, заключаемого с</w:t>
            </w:r>
            <w:r w:rsidRPr="00BA6425">
              <w:rPr>
                <w:color w:val="000000"/>
                <w:sz w:val="18"/>
                <w:szCs w:val="18"/>
              </w:rPr>
              <w:br/>
              <w:t>единственным поставщиком (подрядчиком,</w:t>
            </w:r>
            <w:r w:rsidRPr="00BA6425">
              <w:rPr>
                <w:color w:val="000000"/>
                <w:sz w:val="18"/>
                <w:szCs w:val="18"/>
              </w:rPr>
              <w:br/>
              <w:t>исполнителем), начальной цены единицы товара,</w:t>
            </w:r>
            <w:r w:rsidRPr="00BA6425">
              <w:rPr>
                <w:color w:val="000000"/>
                <w:sz w:val="18"/>
                <w:szCs w:val="18"/>
              </w:rPr>
              <w:br/>
              <w:t>работы, услуги при осуществлении закупок в сфере</w:t>
            </w:r>
            <w:r w:rsidRPr="00BA6425">
              <w:rPr>
                <w:color w:val="000000"/>
                <w:sz w:val="18"/>
                <w:szCs w:val="18"/>
              </w:rPr>
              <w:br/>
              <w:t>градостроительной деятельности (за исключением</w:t>
            </w:r>
            <w:r w:rsidRPr="00BA6425">
              <w:rPr>
                <w:color w:val="000000"/>
                <w:sz w:val="18"/>
                <w:szCs w:val="18"/>
              </w:rPr>
              <w:br/>
              <w:t>территориального планирования), утвержденному</w:t>
            </w:r>
            <w:r w:rsidRPr="00BA6425">
              <w:rPr>
                <w:color w:val="000000"/>
                <w:sz w:val="18"/>
                <w:szCs w:val="18"/>
              </w:rPr>
              <w:br/>
              <w:t>приказом Министерства строительства</w:t>
            </w:r>
            <w:r w:rsidRPr="00BA6425">
              <w:rPr>
                <w:color w:val="000000"/>
                <w:sz w:val="18"/>
                <w:szCs w:val="18"/>
              </w:rPr>
              <w:br/>
              <w:t>и жилищно-коммунального хозяйства</w:t>
            </w:r>
            <w:r w:rsidRPr="00BA6425">
              <w:rPr>
                <w:color w:val="000000"/>
                <w:sz w:val="18"/>
                <w:szCs w:val="18"/>
              </w:rPr>
              <w:br/>
              <w:t>Российской Федерации</w:t>
            </w:r>
            <w:r w:rsidRPr="00BA6425">
              <w:rPr>
                <w:color w:val="000000"/>
                <w:sz w:val="18"/>
                <w:szCs w:val="18"/>
              </w:rPr>
              <w:br/>
              <w:t>от 23 декабря 2019 года N 841/</w:t>
            </w:r>
            <w:proofErr w:type="spellStart"/>
            <w:proofErr w:type="gramStart"/>
            <w:r w:rsidRPr="00BA6425">
              <w:rPr>
                <w:color w:val="000000"/>
                <w:sz w:val="18"/>
                <w:szCs w:val="18"/>
              </w:rPr>
              <w:t>пр</w:t>
            </w:r>
            <w:proofErr w:type="spellEnd"/>
            <w:proofErr w:type="gramEnd"/>
            <w:r w:rsidRPr="00BA6425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BA6425" w:rsidRPr="00BA6425" w:rsidTr="00067265">
        <w:trPr>
          <w:gridAfter w:val="5"/>
          <w:wAfter w:w="2803" w:type="dxa"/>
          <w:trHeight w:val="31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425" w:rsidRPr="00BA6425" w:rsidRDefault="00BA6425" w:rsidP="00BA6425">
            <w:pPr>
              <w:rPr>
                <w:color w:val="000000"/>
              </w:rPr>
            </w:pPr>
          </w:p>
        </w:tc>
        <w:tc>
          <w:tcPr>
            <w:tcW w:w="9878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6425" w:rsidRDefault="00BA6425" w:rsidP="00BA642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67265">
              <w:rPr>
                <w:b/>
                <w:bCs/>
                <w:color w:val="000000"/>
                <w:sz w:val="20"/>
                <w:szCs w:val="20"/>
              </w:rPr>
              <w:t>Расчет начальной (максимальной) цены контракта при осуществлении закупок на выполнение подрядных работ по строительству, реконструкции, капитальному ремонту, сносу объектов капитального строительства, работам по сохранению объектов культурного наследия (памятников истории и культуры) народов Российской Федерации и выполнению строительных работ в отношении объектов, не являющихся объектами капитального строительства</w:t>
            </w:r>
          </w:p>
          <w:p w:rsidR="00067265" w:rsidRPr="00067265" w:rsidRDefault="00067265" w:rsidP="00BA642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BA6425" w:rsidRPr="00067265" w:rsidTr="00BA6425">
        <w:trPr>
          <w:gridAfter w:val="4"/>
          <w:wAfter w:w="2331" w:type="dxa"/>
          <w:trHeight w:val="31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425" w:rsidRPr="00067265" w:rsidRDefault="00BA6425" w:rsidP="00BA6425">
            <w:pPr>
              <w:rPr>
                <w:b/>
                <w:color w:val="000000"/>
              </w:rPr>
            </w:pPr>
          </w:p>
        </w:tc>
        <w:tc>
          <w:tcPr>
            <w:tcW w:w="10350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A6425" w:rsidRPr="00067265" w:rsidRDefault="00BA6425" w:rsidP="00BA6425">
            <w:pPr>
              <w:rPr>
                <w:b/>
                <w:color w:val="000000"/>
              </w:rPr>
            </w:pPr>
            <w:r w:rsidRPr="00067265">
              <w:rPr>
                <w:b/>
                <w:color w:val="000000"/>
              </w:rPr>
              <w:t>Капитальный ремонт здания поликлиники №2 ОБУЗ "</w:t>
            </w:r>
            <w:proofErr w:type="gramStart"/>
            <w:r w:rsidRPr="00067265">
              <w:rPr>
                <w:b/>
                <w:color w:val="000000"/>
              </w:rPr>
              <w:t>Кинешемская</w:t>
            </w:r>
            <w:proofErr w:type="gramEnd"/>
            <w:r w:rsidRPr="00067265">
              <w:rPr>
                <w:b/>
                <w:color w:val="000000"/>
              </w:rPr>
              <w:t xml:space="preserve"> ЦРБ", расположенной по адресу: Ивановская обл., г. Кинешма, ул. Правды, д. 69</w:t>
            </w:r>
          </w:p>
        </w:tc>
      </w:tr>
      <w:tr w:rsidR="00BA6425" w:rsidRPr="00BA6425" w:rsidTr="00BA6425">
        <w:trPr>
          <w:gridAfter w:val="4"/>
          <w:wAfter w:w="2331" w:type="dxa"/>
          <w:trHeight w:val="40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425" w:rsidRPr="00BA6425" w:rsidRDefault="00BA6425" w:rsidP="00BA6425">
            <w:pPr>
              <w:rPr>
                <w:color w:val="000000"/>
              </w:rPr>
            </w:pPr>
          </w:p>
        </w:tc>
        <w:tc>
          <w:tcPr>
            <w:tcW w:w="10350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425" w:rsidRPr="00BA6425" w:rsidRDefault="00BA6425" w:rsidP="00BA6425">
            <w:pPr>
              <w:rPr>
                <w:color w:val="000000"/>
              </w:rPr>
            </w:pPr>
            <w:r w:rsidRPr="00BA6425">
              <w:rPr>
                <w:color w:val="000000"/>
              </w:rPr>
              <w:t>Основания для расчета:</w:t>
            </w:r>
          </w:p>
        </w:tc>
      </w:tr>
      <w:tr w:rsidR="00BA6425" w:rsidRPr="00BA6425" w:rsidTr="00BA6425">
        <w:trPr>
          <w:gridAfter w:val="4"/>
          <w:wAfter w:w="2331" w:type="dxa"/>
          <w:trHeight w:val="40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6425" w:rsidRPr="00BA6425" w:rsidRDefault="00BA6425" w:rsidP="00BA6425">
            <w:pPr>
              <w:rPr>
                <w:color w:val="000000"/>
              </w:rPr>
            </w:pPr>
          </w:p>
        </w:tc>
        <w:tc>
          <w:tcPr>
            <w:tcW w:w="10350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6425" w:rsidRPr="00BA6425" w:rsidRDefault="00BA6425" w:rsidP="00BA6425">
            <w:pPr>
              <w:rPr>
                <w:color w:val="000000"/>
              </w:rPr>
            </w:pPr>
            <w:r w:rsidRPr="00BA6425">
              <w:rPr>
                <w:color w:val="000000"/>
              </w:rPr>
              <w:t>1. Утвержденный сводный сметный расчет стоимости строительства.</w:t>
            </w:r>
          </w:p>
        </w:tc>
      </w:tr>
      <w:tr w:rsidR="00BA6425" w:rsidRPr="00BA6425" w:rsidTr="00067265">
        <w:trPr>
          <w:gridAfter w:val="7"/>
          <w:wAfter w:w="3240" w:type="dxa"/>
          <w:trHeight w:val="402"/>
        </w:trPr>
        <w:tc>
          <w:tcPr>
            <w:tcW w:w="2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425" w:rsidRPr="00BA6425" w:rsidRDefault="00BA6425" w:rsidP="00BA6425">
            <w:pPr>
              <w:jc w:val="center"/>
              <w:rPr>
                <w:color w:val="000000"/>
                <w:sz w:val="18"/>
                <w:szCs w:val="18"/>
              </w:rPr>
            </w:pPr>
            <w:r w:rsidRPr="00BA6425">
              <w:rPr>
                <w:color w:val="000000"/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425" w:rsidRPr="00BA6425" w:rsidRDefault="00BA6425" w:rsidP="00BA6425">
            <w:pPr>
              <w:jc w:val="center"/>
              <w:rPr>
                <w:sz w:val="18"/>
                <w:szCs w:val="18"/>
              </w:rPr>
            </w:pPr>
            <w:r w:rsidRPr="00BA6425">
              <w:rPr>
                <w:sz w:val="18"/>
                <w:szCs w:val="18"/>
              </w:rPr>
              <w:t xml:space="preserve">Стоимость работ в ценах на дату утверждения сметной документации на </w:t>
            </w:r>
            <w:r>
              <w:rPr>
                <w:sz w:val="18"/>
                <w:szCs w:val="18"/>
              </w:rPr>
              <w:t>1</w:t>
            </w:r>
            <w:r w:rsidRPr="00BA6425">
              <w:rPr>
                <w:sz w:val="18"/>
                <w:szCs w:val="18"/>
              </w:rPr>
              <w:t>кв.2022г.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425" w:rsidRPr="00BA6425" w:rsidRDefault="00BA6425" w:rsidP="00BA6425">
            <w:pPr>
              <w:jc w:val="center"/>
              <w:rPr>
                <w:color w:val="000000"/>
                <w:sz w:val="18"/>
                <w:szCs w:val="18"/>
              </w:rPr>
            </w:pPr>
            <w:r w:rsidRPr="00BA6425">
              <w:rPr>
                <w:color w:val="000000"/>
                <w:sz w:val="18"/>
                <w:szCs w:val="18"/>
              </w:rPr>
              <w:t>Индекс фактической инфляции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425" w:rsidRPr="00BA6425" w:rsidRDefault="00BA6425" w:rsidP="00BA6425">
            <w:pPr>
              <w:jc w:val="center"/>
              <w:rPr>
                <w:color w:val="000000"/>
                <w:sz w:val="18"/>
                <w:szCs w:val="18"/>
              </w:rPr>
            </w:pPr>
            <w:r w:rsidRPr="00BA6425">
              <w:rPr>
                <w:color w:val="000000"/>
                <w:sz w:val="18"/>
                <w:szCs w:val="18"/>
              </w:rPr>
              <w:t xml:space="preserve">Стоимость работ в ценах на дату формирования начальной (максимальной) цены контракта </w:t>
            </w:r>
            <w:r>
              <w:rPr>
                <w:color w:val="000000"/>
                <w:sz w:val="18"/>
                <w:szCs w:val="18"/>
              </w:rPr>
              <w:t>март</w:t>
            </w:r>
            <w:r w:rsidRPr="00BA6425">
              <w:rPr>
                <w:color w:val="000000"/>
                <w:sz w:val="18"/>
                <w:szCs w:val="18"/>
              </w:rPr>
              <w:t xml:space="preserve"> 2022г.</w:t>
            </w:r>
          </w:p>
        </w:tc>
        <w:tc>
          <w:tcPr>
            <w:tcW w:w="12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425" w:rsidRPr="00BA6425" w:rsidRDefault="00BA6425" w:rsidP="00BA6425">
            <w:pPr>
              <w:jc w:val="center"/>
              <w:rPr>
                <w:color w:val="000000"/>
                <w:sz w:val="18"/>
                <w:szCs w:val="18"/>
              </w:rPr>
            </w:pPr>
            <w:r w:rsidRPr="00BA6425">
              <w:rPr>
                <w:color w:val="000000"/>
                <w:sz w:val="18"/>
                <w:szCs w:val="18"/>
              </w:rPr>
              <w:t>Индекс прогнозной инфляции на период выполнения работ</w:t>
            </w:r>
          </w:p>
        </w:tc>
        <w:tc>
          <w:tcPr>
            <w:tcW w:w="182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425" w:rsidRPr="00BA6425" w:rsidRDefault="00BA6425" w:rsidP="00BA6425">
            <w:pPr>
              <w:jc w:val="center"/>
              <w:rPr>
                <w:color w:val="000000"/>
                <w:sz w:val="18"/>
                <w:szCs w:val="18"/>
              </w:rPr>
            </w:pPr>
            <w:r w:rsidRPr="00BA6425">
              <w:rPr>
                <w:color w:val="000000"/>
                <w:sz w:val="18"/>
                <w:szCs w:val="18"/>
              </w:rPr>
              <w:t>Начальная (максимальная) цена контракта с учетом прогнозного индекса инфляции на период выполнения работ</w:t>
            </w:r>
          </w:p>
        </w:tc>
      </w:tr>
      <w:tr w:rsidR="00BA6425" w:rsidRPr="00BA6425" w:rsidTr="00067265">
        <w:trPr>
          <w:gridAfter w:val="7"/>
          <w:wAfter w:w="3240" w:type="dxa"/>
          <w:trHeight w:val="402"/>
        </w:trPr>
        <w:tc>
          <w:tcPr>
            <w:tcW w:w="2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425" w:rsidRPr="00BA6425" w:rsidRDefault="00BA6425" w:rsidP="00BA6425">
            <w:pPr>
              <w:rPr>
                <w:color w:val="000000"/>
                <w:sz w:val="18"/>
                <w:szCs w:val="18"/>
              </w:rPr>
            </w:pPr>
            <w:r w:rsidRPr="00BA6425">
              <w:rPr>
                <w:color w:val="000000"/>
                <w:sz w:val="18"/>
                <w:szCs w:val="18"/>
              </w:rPr>
              <w:t xml:space="preserve">Строительно-монтажные работы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6425" w:rsidRPr="00BA6425" w:rsidRDefault="00BA6425" w:rsidP="00BA6425">
            <w:pPr>
              <w:jc w:val="center"/>
              <w:rPr>
                <w:sz w:val="18"/>
                <w:szCs w:val="18"/>
              </w:rPr>
            </w:pPr>
            <w:r w:rsidRPr="00BA6425">
              <w:rPr>
                <w:sz w:val="18"/>
                <w:szCs w:val="18"/>
              </w:rPr>
              <w:t>33 404 760,00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425" w:rsidRPr="00BA6425" w:rsidRDefault="00BA6425" w:rsidP="00BA6425">
            <w:pPr>
              <w:jc w:val="center"/>
              <w:rPr>
                <w:sz w:val="18"/>
                <w:szCs w:val="18"/>
              </w:rPr>
            </w:pPr>
            <w:r w:rsidRPr="00BA6425">
              <w:rPr>
                <w:sz w:val="18"/>
                <w:szCs w:val="18"/>
              </w:rPr>
              <w:t>1,1037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425" w:rsidRPr="00BA6425" w:rsidRDefault="00BA6425" w:rsidP="00BA6425">
            <w:pPr>
              <w:jc w:val="center"/>
              <w:rPr>
                <w:color w:val="000000"/>
                <w:sz w:val="18"/>
                <w:szCs w:val="18"/>
              </w:rPr>
            </w:pPr>
            <w:r w:rsidRPr="00BA6425">
              <w:rPr>
                <w:color w:val="000000"/>
                <w:sz w:val="18"/>
                <w:szCs w:val="18"/>
              </w:rPr>
              <w:t>36 868 833,61</w:t>
            </w:r>
          </w:p>
        </w:tc>
        <w:tc>
          <w:tcPr>
            <w:tcW w:w="121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425" w:rsidRPr="00BA6425" w:rsidRDefault="00BA6425" w:rsidP="00BA6425">
            <w:pPr>
              <w:jc w:val="center"/>
              <w:rPr>
                <w:sz w:val="18"/>
                <w:szCs w:val="18"/>
              </w:rPr>
            </w:pPr>
            <w:r w:rsidRPr="00BA6425">
              <w:rPr>
                <w:sz w:val="18"/>
                <w:szCs w:val="18"/>
              </w:rPr>
              <w:t>1,0188</w:t>
            </w:r>
          </w:p>
        </w:tc>
        <w:tc>
          <w:tcPr>
            <w:tcW w:w="182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425" w:rsidRPr="00BA6425" w:rsidRDefault="00BA6425" w:rsidP="00BA6425">
            <w:pPr>
              <w:jc w:val="center"/>
              <w:rPr>
                <w:color w:val="000000"/>
                <w:sz w:val="18"/>
                <w:szCs w:val="18"/>
              </w:rPr>
            </w:pPr>
            <w:r w:rsidRPr="00BA6425">
              <w:rPr>
                <w:color w:val="000000"/>
                <w:sz w:val="18"/>
                <w:szCs w:val="18"/>
              </w:rPr>
              <w:t>37 561 967,68</w:t>
            </w:r>
          </w:p>
        </w:tc>
      </w:tr>
      <w:tr w:rsidR="00BA6425" w:rsidRPr="00BA6425" w:rsidTr="00067265">
        <w:trPr>
          <w:gridAfter w:val="7"/>
          <w:wAfter w:w="3240" w:type="dxa"/>
          <w:trHeight w:val="315"/>
        </w:trPr>
        <w:tc>
          <w:tcPr>
            <w:tcW w:w="2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425" w:rsidRPr="00BA6425" w:rsidRDefault="00BA6425" w:rsidP="00BA6425">
            <w:pPr>
              <w:rPr>
                <w:color w:val="000000"/>
                <w:sz w:val="18"/>
                <w:szCs w:val="18"/>
              </w:rPr>
            </w:pPr>
            <w:r w:rsidRPr="00BA6425">
              <w:rPr>
                <w:color w:val="000000"/>
                <w:sz w:val="18"/>
                <w:szCs w:val="18"/>
              </w:rPr>
              <w:t>Оборудование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6425" w:rsidRPr="00BA6425" w:rsidRDefault="00BA6425" w:rsidP="00BA6425">
            <w:pPr>
              <w:jc w:val="center"/>
              <w:rPr>
                <w:sz w:val="18"/>
                <w:szCs w:val="18"/>
              </w:rPr>
            </w:pPr>
            <w:r w:rsidRPr="00BA6425">
              <w:rPr>
                <w:sz w:val="18"/>
                <w:szCs w:val="18"/>
              </w:rPr>
              <w:t>0,00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425" w:rsidRPr="00BA6425" w:rsidRDefault="00BA6425" w:rsidP="00BA6425">
            <w:pPr>
              <w:jc w:val="center"/>
              <w:rPr>
                <w:sz w:val="18"/>
                <w:szCs w:val="18"/>
              </w:rPr>
            </w:pPr>
            <w:r w:rsidRPr="00BA6425">
              <w:rPr>
                <w:sz w:val="18"/>
                <w:szCs w:val="18"/>
              </w:rPr>
              <w:t>1,1037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425" w:rsidRPr="00BA6425" w:rsidRDefault="00BA6425" w:rsidP="00BA6425">
            <w:pPr>
              <w:jc w:val="center"/>
              <w:rPr>
                <w:color w:val="000000"/>
                <w:sz w:val="18"/>
                <w:szCs w:val="18"/>
              </w:rPr>
            </w:pPr>
            <w:r w:rsidRPr="00BA642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1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425" w:rsidRPr="00BA6425" w:rsidRDefault="00BA6425" w:rsidP="00BA6425">
            <w:pPr>
              <w:jc w:val="center"/>
              <w:rPr>
                <w:sz w:val="18"/>
                <w:szCs w:val="18"/>
              </w:rPr>
            </w:pPr>
            <w:r w:rsidRPr="00BA6425">
              <w:rPr>
                <w:sz w:val="18"/>
                <w:szCs w:val="18"/>
              </w:rPr>
              <w:t>1,0188</w:t>
            </w:r>
          </w:p>
        </w:tc>
        <w:tc>
          <w:tcPr>
            <w:tcW w:w="182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425" w:rsidRPr="00BA6425" w:rsidRDefault="00BA6425" w:rsidP="00BA6425">
            <w:pPr>
              <w:jc w:val="center"/>
              <w:rPr>
                <w:color w:val="000000"/>
                <w:sz w:val="18"/>
                <w:szCs w:val="18"/>
              </w:rPr>
            </w:pPr>
            <w:r w:rsidRPr="00BA6425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BA6425" w:rsidRPr="00BA6425" w:rsidTr="00067265">
        <w:trPr>
          <w:gridAfter w:val="7"/>
          <w:wAfter w:w="3240" w:type="dxa"/>
          <w:trHeight w:val="159"/>
        </w:trPr>
        <w:tc>
          <w:tcPr>
            <w:tcW w:w="2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425" w:rsidRPr="00BA6425" w:rsidRDefault="00BA6425" w:rsidP="00BA642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A6425">
              <w:rPr>
                <w:b/>
                <w:bCs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425" w:rsidRPr="00BA6425" w:rsidRDefault="00BA6425" w:rsidP="00BA6425">
            <w:pPr>
              <w:jc w:val="center"/>
              <w:rPr>
                <w:b/>
                <w:bCs/>
                <w:sz w:val="18"/>
                <w:szCs w:val="18"/>
              </w:rPr>
            </w:pPr>
            <w:r w:rsidRPr="00BA6425">
              <w:rPr>
                <w:b/>
                <w:bCs/>
                <w:sz w:val="18"/>
                <w:szCs w:val="18"/>
              </w:rPr>
              <w:t>33 404 760,00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425" w:rsidRPr="00BA6425" w:rsidRDefault="00BA6425" w:rsidP="00BA6425">
            <w:pPr>
              <w:jc w:val="center"/>
              <w:rPr>
                <w:sz w:val="18"/>
                <w:szCs w:val="18"/>
              </w:rPr>
            </w:pPr>
            <w:r w:rsidRPr="00BA6425">
              <w:rPr>
                <w:sz w:val="18"/>
                <w:szCs w:val="18"/>
              </w:rPr>
              <w:t>1,1037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425" w:rsidRPr="00BA6425" w:rsidRDefault="00BA6425" w:rsidP="00BA6425">
            <w:pPr>
              <w:jc w:val="center"/>
              <w:rPr>
                <w:color w:val="000000"/>
                <w:sz w:val="18"/>
                <w:szCs w:val="18"/>
              </w:rPr>
            </w:pPr>
            <w:r w:rsidRPr="00BA6425">
              <w:rPr>
                <w:color w:val="000000"/>
                <w:sz w:val="18"/>
                <w:szCs w:val="18"/>
              </w:rPr>
              <w:t>36 868 833,61</w:t>
            </w:r>
          </w:p>
        </w:tc>
        <w:tc>
          <w:tcPr>
            <w:tcW w:w="121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425" w:rsidRPr="00BA6425" w:rsidRDefault="00BA6425" w:rsidP="00BA6425">
            <w:pPr>
              <w:jc w:val="center"/>
              <w:rPr>
                <w:sz w:val="18"/>
                <w:szCs w:val="18"/>
              </w:rPr>
            </w:pPr>
            <w:r w:rsidRPr="00BA6425">
              <w:rPr>
                <w:sz w:val="18"/>
                <w:szCs w:val="18"/>
              </w:rPr>
              <w:t>1,0188</w:t>
            </w:r>
          </w:p>
        </w:tc>
        <w:tc>
          <w:tcPr>
            <w:tcW w:w="182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425" w:rsidRPr="00BA6425" w:rsidRDefault="00BA6425" w:rsidP="00BA642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6425">
              <w:rPr>
                <w:b/>
                <w:bCs/>
                <w:color w:val="000000"/>
                <w:sz w:val="18"/>
                <w:szCs w:val="18"/>
              </w:rPr>
              <w:t>37 561 967,68</w:t>
            </w:r>
          </w:p>
        </w:tc>
      </w:tr>
      <w:tr w:rsidR="00BA6425" w:rsidRPr="00BA6425" w:rsidTr="00067265">
        <w:trPr>
          <w:gridAfter w:val="7"/>
          <w:wAfter w:w="3240" w:type="dxa"/>
          <w:trHeight w:val="450"/>
        </w:trPr>
        <w:tc>
          <w:tcPr>
            <w:tcW w:w="2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425" w:rsidRPr="00BA6425" w:rsidRDefault="00BA6425" w:rsidP="00BA6425">
            <w:pPr>
              <w:rPr>
                <w:color w:val="000000"/>
                <w:sz w:val="18"/>
                <w:szCs w:val="18"/>
              </w:rPr>
            </w:pPr>
            <w:r w:rsidRPr="00BA6425">
              <w:rPr>
                <w:color w:val="000000"/>
                <w:sz w:val="18"/>
                <w:szCs w:val="18"/>
              </w:rPr>
              <w:t>Пуско-наладочные работы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425" w:rsidRPr="00BA6425" w:rsidRDefault="00BA6425" w:rsidP="00BA6425">
            <w:pPr>
              <w:jc w:val="center"/>
              <w:rPr>
                <w:sz w:val="18"/>
                <w:szCs w:val="18"/>
              </w:rPr>
            </w:pPr>
            <w:r w:rsidRPr="00BA6425">
              <w:rPr>
                <w:sz w:val="18"/>
                <w:szCs w:val="18"/>
              </w:rPr>
              <w:t>0,00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425" w:rsidRPr="00BA6425" w:rsidRDefault="00BA6425" w:rsidP="00BA6425">
            <w:pPr>
              <w:jc w:val="center"/>
              <w:rPr>
                <w:sz w:val="18"/>
                <w:szCs w:val="18"/>
              </w:rPr>
            </w:pPr>
            <w:r w:rsidRPr="00BA6425">
              <w:rPr>
                <w:sz w:val="18"/>
                <w:szCs w:val="18"/>
              </w:rPr>
              <w:t>1,1037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425" w:rsidRPr="00BA6425" w:rsidRDefault="00BA6425" w:rsidP="00BA6425">
            <w:pPr>
              <w:jc w:val="center"/>
              <w:rPr>
                <w:color w:val="000000"/>
                <w:sz w:val="18"/>
                <w:szCs w:val="18"/>
              </w:rPr>
            </w:pPr>
            <w:r w:rsidRPr="00BA642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1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425" w:rsidRPr="00BA6425" w:rsidRDefault="00BA6425" w:rsidP="00BA6425">
            <w:pPr>
              <w:jc w:val="center"/>
              <w:rPr>
                <w:sz w:val="18"/>
                <w:szCs w:val="18"/>
              </w:rPr>
            </w:pPr>
            <w:r w:rsidRPr="00BA6425">
              <w:rPr>
                <w:sz w:val="18"/>
                <w:szCs w:val="18"/>
              </w:rPr>
              <w:t>1,0188</w:t>
            </w:r>
          </w:p>
        </w:tc>
        <w:tc>
          <w:tcPr>
            <w:tcW w:w="182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425" w:rsidRPr="00BA6425" w:rsidRDefault="00BA6425" w:rsidP="00BA6425">
            <w:pPr>
              <w:jc w:val="center"/>
              <w:rPr>
                <w:color w:val="000000"/>
                <w:sz w:val="18"/>
                <w:szCs w:val="18"/>
              </w:rPr>
            </w:pPr>
            <w:r w:rsidRPr="00BA6425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BA6425" w:rsidRPr="00BA6425" w:rsidTr="00067265">
        <w:trPr>
          <w:gridAfter w:val="7"/>
          <w:wAfter w:w="3240" w:type="dxa"/>
          <w:trHeight w:val="230"/>
        </w:trPr>
        <w:tc>
          <w:tcPr>
            <w:tcW w:w="2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425" w:rsidRPr="00BA6425" w:rsidRDefault="00BA6425" w:rsidP="00BA642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A6425">
              <w:rPr>
                <w:b/>
                <w:bCs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425" w:rsidRPr="00BA6425" w:rsidRDefault="00BA6425" w:rsidP="00BA6425">
            <w:pPr>
              <w:jc w:val="center"/>
              <w:rPr>
                <w:b/>
                <w:bCs/>
                <w:sz w:val="18"/>
                <w:szCs w:val="18"/>
              </w:rPr>
            </w:pPr>
            <w:r w:rsidRPr="00BA6425">
              <w:rPr>
                <w:b/>
                <w:bCs/>
                <w:sz w:val="18"/>
                <w:szCs w:val="18"/>
              </w:rPr>
              <w:t>33 404 760,00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425" w:rsidRPr="00BA6425" w:rsidRDefault="00BA6425" w:rsidP="00BA6425">
            <w:pPr>
              <w:jc w:val="center"/>
              <w:rPr>
                <w:sz w:val="18"/>
                <w:szCs w:val="18"/>
              </w:rPr>
            </w:pPr>
            <w:r w:rsidRPr="00BA6425">
              <w:rPr>
                <w:sz w:val="18"/>
                <w:szCs w:val="18"/>
              </w:rPr>
              <w:t>1,1037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425" w:rsidRPr="00BA6425" w:rsidRDefault="00BA6425" w:rsidP="00BA6425">
            <w:pPr>
              <w:jc w:val="center"/>
              <w:rPr>
                <w:color w:val="000000"/>
                <w:sz w:val="18"/>
                <w:szCs w:val="18"/>
              </w:rPr>
            </w:pPr>
            <w:r w:rsidRPr="00BA6425">
              <w:rPr>
                <w:color w:val="000000"/>
                <w:sz w:val="18"/>
                <w:szCs w:val="18"/>
              </w:rPr>
              <w:t>36 868 833,61</w:t>
            </w:r>
          </w:p>
        </w:tc>
        <w:tc>
          <w:tcPr>
            <w:tcW w:w="121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425" w:rsidRPr="00BA6425" w:rsidRDefault="00BA6425" w:rsidP="00BA6425">
            <w:pPr>
              <w:jc w:val="center"/>
              <w:rPr>
                <w:sz w:val="18"/>
                <w:szCs w:val="18"/>
              </w:rPr>
            </w:pPr>
            <w:r w:rsidRPr="00BA6425">
              <w:rPr>
                <w:sz w:val="18"/>
                <w:szCs w:val="18"/>
              </w:rPr>
              <w:t>1,0188</w:t>
            </w:r>
          </w:p>
        </w:tc>
        <w:tc>
          <w:tcPr>
            <w:tcW w:w="182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425" w:rsidRPr="00BA6425" w:rsidRDefault="00BA6425" w:rsidP="00BA642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6425">
              <w:rPr>
                <w:b/>
                <w:bCs/>
                <w:color w:val="000000"/>
                <w:sz w:val="18"/>
                <w:szCs w:val="18"/>
              </w:rPr>
              <w:t>37 561 967,68</w:t>
            </w:r>
          </w:p>
        </w:tc>
      </w:tr>
      <w:tr w:rsidR="00BA6425" w:rsidRPr="00BA6425" w:rsidTr="00067265">
        <w:trPr>
          <w:gridAfter w:val="7"/>
          <w:wAfter w:w="3240" w:type="dxa"/>
          <w:trHeight w:val="450"/>
        </w:trPr>
        <w:tc>
          <w:tcPr>
            <w:tcW w:w="2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425" w:rsidRPr="00BA6425" w:rsidRDefault="00BA6425" w:rsidP="00BA6425">
            <w:pPr>
              <w:rPr>
                <w:color w:val="000000"/>
                <w:sz w:val="18"/>
                <w:szCs w:val="18"/>
              </w:rPr>
            </w:pPr>
            <w:r w:rsidRPr="00BA6425">
              <w:rPr>
                <w:color w:val="000000"/>
                <w:sz w:val="18"/>
                <w:szCs w:val="18"/>
              </w:rPr>
              <w:t>Утилизация строительного мусора, полученного от разборки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425" w:rsidRPr="00BA6425" w:rsidRDefault="00BA6425" w:rsidP="00BA6425">
            <w:pPr>
              <w:jc w:val="center"/>
              <w:rPr>
                <w:sz w:val="18"/>
                <w:szCs w:val="18"/>
              </w:rPr>
            </w:pPr>
            <w:r w:rsidRPr="00BA6425">
              <w:rPr>
                <w:sz w:val="18"/>
                <w:szCs w:val="18"/>
              </w:rPr>
              <w:t>0,00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425" w:rsidRPr="00BA6425" w:rsidRDefault="00BA6425" w:rsidP="00BA6425">
            <w:pPr>
              <w:jc w:val="center"/>
              <w:rPr>
                <w:sz w:val="18"/>
                <w:szCs w:val="18"/>
              </w:rPr>
            </w:pPr>
            <w:r w:rsidRPr="00BA6425">
              <w:rPr>
                <w:sz w:val="18"/>
                <w:szCs w:val="18"/>
              </w:rPr>
              <w:t>1,1037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425" w:rsidRPr="00BA6425" w:rsidRDefault="00BA6425" w:rsidP="00BA6425">
            <w:pPr>
              <w:jc w:val="center"/>
              <w:rPr>
                <w:color w:val="000000"/>
                <w:sz w:val="18"/>
                <w:szCs w:val="18"/>
              </w:rPr>
            </w:pPr>
            <w:r w:rsidRPr="00BA642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1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425" w:rsidRPr="00BA6425" w:rsidRDefault="00BA6425" w:rsidP="00BA6425">
            <w:pPr>
              <w:jc w:val="center"/>
              <w:rPr>
                <w:sz w:val="18"/>
                <w:szCs w:val="18"/>
              </w:rPr>
            </w:pPr>
            <w:r w:rsidRPr="00BA6425">
              <w:rPr>
                <w:sz w:val="18"/>
                <w:szCs w:val="18"/>
              </w:rPr>
              <w:t>1,0188</w:t>
            </w:r>
          </w:p>
        </w:tc>
        <w:tc>
          <w:tcPr>
            <w:tcW w:w="182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425" w:rsidRPr="00BA6425" w:rsidRDefault="00BA6425" w:rsidP="00BA6425">
            <w:pPr>
              <w:jc w:val="center"/>
              <w:rPr>
                <w:color w:val="000000"/>
                <w:sz w:val="18"/>
                <w:szCs w:val="18"/>
              </w:rPr>
            </w:pPr>
            <w:r w:rsidRPr="00BA6425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BA6425" w:rsidRPr="00BA6425" w:rsidTr="00067265">
        <w:trPr>
          <w:gridAfter w:val="7"/>
          <w:wAfter w:w="3240" w:type="dxa"/>
          <w:trHeight w:val="274"/>
        </w:trPr>
        <w:tc>
          <w:tcPr>
            <w:tcW w:w="2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425" w:rsidRPr="00BA6425" w:rsidRDefault="00BA6425" w:rsidP="00BA642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A6425">
              <w:rPr>
                <w:b/>
                <w:bCs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425" w:rsidRPr="00BA6425" w:rsidRDefault="00BA6425" w:rsidP="00BA6425">
            <w:pPr>
              <w:jc w:val="center"/>
              <w:rPr>
                <w:b/>
                <w:bCs/>
                <w:sz w:val="18"/>
                <w:szCs w:val="18"/>
              </w:rPr>
            </w:pPr>
            <w:r w:rsidRPr="00BA6425">
              <w:rPr>
                <w:b/>
                <w:bCs/>
                <w:sz w:val="18"/>
                <w:szCs w:val="18"/>
              </w:rPr>
              <w:t>33 404 760,00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425" w:rsidRPr="00BA6425" w:rsidRDefault="00BA6425" w:rsidP="00BA6425">
            <w:pPr>
              <w:jc w:val="center"/>
              <w:rPr>
                <w:sz w:val="18"/>
                <w:szCs w:val="18"/>
              </w:rPr>
            </w:pPr>
            <w:r w:rsidRPr="00BA6425">
              <w:rPr>
                <w:sz w:val="18"/>
                <w:szCs w:val="18"/>
              </w:rPr>
              <w:t>1,1037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425" w:rsidRPr="00BA6425" w:rsidRDefault="00BA6425" w:rsidP="00BA6425">
            <w:pPr>
              <w:jc w:val="center"/>
              <w:rPr>
                <w:color w:val="000000"/>
                <w:sz w:val="18"/>
                <w:szCs w:val="18"/>
              </w:rPr>
            </w:pPr>
            <w:r w:rsidRPr="00BA6425">
              <w:rPr>
                <w:color w:val="000000"/>
                <w:sz w:val="18"/>
                <w:szCs w:val="18"/>
              </w:rPr>
              <w:t>36 868 833,61</w:t>
            </w:r>
          </w:p>
        </w:tc>
        <w:tc>
          <w:tcPr>
            <w:tcW w:w="121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425" w:rsidRPr="00BA6425" w:rsidRDefault="00BA6425" w:rsidP="00BA6425">
            <w:pPr>
              <w:jc w:val="center"/>
              <w:rPr>
                <w:sz w:val="18"/>
                <w:szCs w:val="18"/>
              </w:rPr>
            </w:pPr>
            <w:r w:rsidRPr="00BA6425">
              <w:rPr>
                <w:sz w:val="18"/>
                <w:szCs w:val="18"/>
              </w:rPr>
              <w:t>1,0188</w:t>
            </w:r>
          </w:p>
        </w:tc>
        <w:tc>
          <w:tcPr>
            <w:tcW w:w="182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425" w:rsidRPr="00BA6425" w:rsidRDefault="00BA6425" w:rsidP="00BA642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6425">
              <w:rPr>
                <w:b/>
                <w:bCs/>
                <w:color w:val="000000"/>
                <w:sz w:val="18"/>
                <w:szCs w:val="18"/>
              </w:rPr>
              <w:t>37 561 967,68</w:t>
            </w:r>
          </w:p>
        </w:tc>
      </w:tr>
      <w:tr w:rsidR="00BA6425" w:rsidRPr="00BA6425" w:rsidTr="00067265">
        <w:trPr>
          <w:gridAfter w:val="7"/>
          <w:wAfter w:w="3240" w:type="dxa"/>
          <w:trHeight w:val="450"/>
        </w:trPr>
        <w:tc>
          <w:tcPr>
            <w:tcW w:w="2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425" w:rsidRPr="00BA6425" w:rsidRDefault="00BA6425" w:rsidP="00BA6425">
            <w:pPr>
              <w:rPr>
                <w:color w:val="000000"/>
                <w:sz w:val="18"/>
                <w:szCs w:val="18"/>
              </w:rPr>
            </w:pPr>
            <w:r w:rsidRPr="00BA6425">
              <w:rPr>
                <w:color w:val="000000"/>
                <w:sz w:val="18"/>
                <w:szCs w:val="18"/>
              </w:rPr>
              <w:t>Прочие работы и затраты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6425" w:rsidRPr="00BA6425" w:rsidRDefault="00BA6425" w:rsidP="00BA6425">
            <w:pPr>
              <w:jc w:val="center"/>
              <w:rPr>
                <w:sz w:val="18"/>
                <w:szCs w:val="18"/>
              </w:rPr>
            </w:pPr>
            <w:r w:rsidRPr="00BA6425">
              <w:rPr>
                <w:sz w:val="18"/>
                <w:szCs w:val="18"/>
              </w:rPr>
              <w:t>0,00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425" w:rsidRPr="00BA6425" w:rsidRDefault="00BA6425" w:rsidP="00BA6425">
            <w:pPr>
              <w:jc w:val="center"/>
              <w:rPr>
                <w:sz w:val="18"/>
                <w:szCs w:val="18"/>
              </w:rPr>
            </w:pPr>
            <w:r w:rsidRPr="00BA6425">
              <w:rPr>
                <w:sz w:val="18"/>
                <w:szCs w:val="18"/>
              </w:rPr>
              <w:t>1,1037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425" w:rsidRPr="00BA6425" w:rsidRDefault="00BA6425" w:rsidP="00BA6425">
            <w:pPr>
              <w:jc w:val="center"/>
              <w:rPr>
                <w:color w:val="000000"/>
                <w:sz w:val="18"/>
                <w:szCs w:val="18"/>
              </w:rPr>
            </w:pPr>
            <w:r w:rsidRPr="00BA642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1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425" w:rsidRPr="00BA6425" w:rsidRDefault="00BA6425" w:rsidP="00BA6425">
            <w:pPr>
              <w:jc w:val="center"/>
              <w:rPr>
                <w:sz w:val="18"/>
                <w:szCs w:val="18"/>
              </w:rPr>
            </w:pPr>
            <w:r w:rsidRPr="00BA6425">
              <w:rPr>
                <w:sz w:val="18"/>
                <w:szCs w:val="18"/>
              </w:rPr>
              <w:t>1,0188</w:t>
            </w:r>
          </w:p>
        </w:tc>
        <w:tc>
          <w:tcPr>
            <w:tcW w:w="182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425" w:rsidRPr="00BA6425" w:rsidRDefault="00BA6425" w:rsidP="00BA6425">
            <w:pPr>
              <w:jc w:val="center"/>
              <w:rPr>
                <w:color w:val="000000"/>
                <w:sz w:val="18"/>
                <w:szCs w:val="18"/>
              </w:rPr>
            </w:pPr>
            <w:r w:rsidRPr="00BA6425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BA6425" w:rsidRPr="00BA6425" w:rsidTr="00067265">
        <w:trPr>
          <w:gridAfter w:val="7"/>
          <w:wAfter w:w="3240" w:type="dxa"/>
          <w:trHeight w:val="450"/>
        </w:trPr>
        <w:tc>
          <w:tcPr>
            <w:tcW w:w="2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425" w:rsidRPr="00BA6425" w:rsidRDefault="00BA6425" w:rsidP="00BA642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A6425">
              <w:rPr>
                <w:b/>
                <w:bCs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425" w:rsidRPr="00BA6425" w:rsidRDefault="00BA6425" w:rsidP="00BA6425">
            <w:pPr>
              <w:jc w:val="center"/>
              <w:rPr>
                <w:b/>
                <w:bCs/>
                <w:sz w:val="18"/>
                <w:szCs w:val="18"/>
              </w:rPr>
            </w:pPr>
            <w:r w:rsidRPr="00BA6425">
              <w:rPr>
                <w:b/>
                <w:bCs/>
                <w:sz w:val="18"/>
                <w:szCs w:val="18"/>
              </w:rPr>
              <w:t>33 404 760,00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425" w:rsidRPr="00BA6425" w:rsidRDefault="00BA6425" w:rsidP="00BA6425">
            <w:pPr>
              <w:jc w:val="center"/>
              <w:rPr>
                <w:sz w:val="18"/>
                <w:szCs w:val="18"/>
              </w:rPr>
            </w:pPr>
            <w:r w:rsidRPr="00BA6425">
              <w:rPr>
                <w:sz w:val="18"/>
                <w:szCs w:val="18"/>
              </w:rPr>
              <w:t>1,1037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425" w:rsidRPr="00BA6425" w:rsidRDefault="00BA6425" w:rsidP="00BA6425">
            <w:pPr>
              <w:jc w:val="center"/>
              <w:rPr>
                <w:color w:val="000000"/>
                <w:sz w:val="18"/>
                <w:szCs w:val="18"/>
              </w:rPr>
            </w:pPr>
            <w:r w:rsidRPr="00BA6425">
              <w:rPr>
                <w:color w:val="000000"/>
                <w:sz w:val="18"/>
                <w:szCs w:val="18"/>
              </w:rPr>
              <w:t>36 868 833,61</w:t>
            </w:r>
          </w:p>
        </w:tc>
        <w:tc>
          <w:tcPr>
            <w:tcW w:w="121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425" w:rsidRPr="00BA6425" w:rsidRDefault="00BA6425" w:rsidP="00BA6425">
            <w:pPr>
              <w:jc w:val="center"/>
              <w:rPr>
                <w:sz w:val="18"/>
                <w:szCs w:val="18"/>
              </w:rPr>
            </w:pPr>
            <w:r w:rsidRPr="00BA6425">
              <w:rPr>
                <w:sz w:val="18"/>
                <w:szCs w:val="18"/>
              </w:rPr>
              <w:t>1,0188</w:t>
            </w:r>
          </w:p>
        </w:tc>
        <w:tc>
          <w:tcPr>
            <w:tcW w:w="182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425" w:rsidRPr="00BA6425" w:rsidRDefault="00BA6425" w:rsidP="00BA642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6425">
              <w:rPr>
                <w:b/>
                <w:bCs/>
                <w:color w:val="000000"/>
                <w:sz w:val="18"/>
                <w:szCs w:val="18"/>
              </w:rPr>
              <w:t>37 561 967,68</w:t>
            </w:r>
          </w:p>
        </w:tc>
      </w:tr>
      <w:tr w:rsidR="00BA6425" w:rsidRPr="00BA6425" w:rsidTr="00067265">
        <w:trPr>
          <w:gridAfter w:val="7"/>
          <w:wAfter w:w="3240" w:type="dxa"/>
          <w:trHeight w:val="450"/>
        </w:trPr>
        <w:tc>
          <w:tcPr>
            <w:tcW w:w="2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425" w:rsidRPr="00BA6425" w:rsidRDefault="00BA6425" w:rsidP="00BA6425">
            <w:pPr>
              <w:rPr>
                <w:color w:val="000000"/>
                <w:sz w:val="18"/>
                <w:szCs w:val="18"/>
              </w:rPr>
            </w:pPr>
            <w:r w:rsidRPr="00BA6425">
              <w:rPr>
                <w:color w:val="000000"/>
                <w:sz w:val="18"/>
                <w:szCs w:val="18"/>
              </w:rPr>
              <w:t>Резерв средств на непредвиденные работы и затраты 2%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425" w:rsidRPr="00BA6425" w:rsidRDefault="00BA6425" w:rsidP="00BA6425">
            <w:pPr>
              <w:jc w:val="center"/>
              <w:rPr>
                <w:sz w:val="18"/>
                <w:szCs w:val="18"/>
              </w:rPr>
            </w:pPr>
            <w:r w:rsidRPr="00BA6425">
              <w:rPr>
                <w:sz w:val="18"/>
                <w:szCs w:val="18"/>
              </w:rPr>
              <w:t>668 095,00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425" w:rsidRPr="00BA6425" w:rsidRDefault="00BA6425" w:rsidP="00BA6425">
            <w:pPr>
              <w:jc w:val="center"/>
              <w:rPr>
                <w:sz w:val="18"/>
                <w:szCs w:val="18"/>
              </w:rPr>
            </w:pPr>
            <w:r w:rsidRPr="00BA6425">
              <w:rPr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425" w:rsidRPr="00BA6425" w:rsidRDefault="00BA6425" w:rsidP="00BA6425">
            <w:pPr>
              <w:jc w:val="center"/>
              <w:rPr>
                <w:sz w:val="18"/>
                <w:szCs w:val="18"/>
              </w:rPr>
            </w:pPr>
            <w:r w:rsidRPr="00BA6425">
              <w:rPr>
                <w:sz w:val="18"/>
                <w:szCs w:val="18"/>
              </w:rPr>
              <w:t>737 376,67</w:t>
            </w:r>
          </w:p>
        </w:tc>
        <w:tc>
          <w:tcPr>
            <w:tcW w:w="121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425" w:rsidRPr="00BA6425" w:rsidRDefault="00BA6425" w:rsidP="00BA6425">
            <w:pPr>
              <w:jc w:val="center"/>
              <w:rPr>
                <w:sz w:val="18"/>
                <w:szCs w:val="18"/>
              </w:rPr>
            </w:pPr>
            <w:r w:rsidRPr="00BA6425">
              <w:rPr>
                <w:sz w:val="18"/>
                <w:szCs w:val="18"/>
              </w:rPr>
              <w:t> </w:t>
            </w:r>
          </w:p>
        </w:tc>
        <w:tc>
          <w:tcPr>
            <w:tcW w:w="182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425" w:rsidRPr="00BA6425" w:rsidRDefault="00BA6425" w:rsidP="00BA6425">
            <w:pPr>
              <w:jc w:val="center"/>
              <w:rPr>
                <w:color w:val="000000"/>
                <w:sz w:val="18"/>
                <w:szCs w:val="18"/>
              </w:rPr>
            </w:pPr>
            <w:r w:rsidRPr="00BA6425">
              <w:rPr>
                <w:color w:val="000000"/>
                <w:sz w:val="18"/>
                <w:szCs w:val="18"/>
              </w:rPr>
              <w:t>751 239,35</w:t>
            </w:r>
          </w:p>
        </w:tc>
      </w:tr>
      <w:tr w:rsidR="00BA6425" w:rsidRPr="00BA6425" w:rsidTr="00067265">
        <w:trPr>
          <w:gridAfter w:val="7"/>
          <w:wAfter w:w="3240" w:type="dxa"/>
          <w:trHeight w:val="690"/>
        </w:trPr>
        <w:tc>
          <w:tcPr>
            <w:tcW w:w="2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6425" w:rsidRPr="00BA6425" w:rsidRDefault="00BA6425" w:rsidP="00BA642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A6425">
              <w:rPr>
                <w:b/>
                <w:bCs/>
                <w:color w:val="000000"/>
                <w:sz w:val="18"/>
                <w:szCs w:val="18"/>
              </w:rPr>
              <w:t>Начальная (максимальная) цена контракта без НДС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425" w:rsidRPr="00BA6425" w:rsidRDefault="00BA6425" w:rsidP="00BA6425">
            <w:pPr>
              <w:jc w:val="center"/>
              <w:rPr>
                <w:b/>
                <w:bCs/>
                <w:sz w:val="18"/>
                <w:szCs w:val="18"/>
              </w:rPr>
            </w:pPr>
            <w:r w:rsidRPr="00BA6425">
              <w:rPr>
                <w:b/>
                <w:bCs/>
                <w:sz w:val="18"/>
                <w:szCs w:val="18"/>
              </w:rPr>
              <w:t>34 072 855,00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425" w:rsidRPr="00BA6425" w:rsidRDefault="00BA6425" w:rsidP="00BA6425">
            <w:pPr>
              <w:jc w:val="center"/>
              <w:rPr>
                <w:sz w:val="18"/>
                <w:szCs w:val="18"/>
              </w:rPr>
            </w:pPr>
            <w:r w:rsidRPr="00BA6425">
              <w:rPr>
                <w:sz w:val="18"/>
                <w:szCs w:val="18"/>
              </w:rPr>
              <w:t>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425" w:rsidRPr="00BA6425" w:rsidRDefault="00BA6425" w:rsidP="00BA6425">
            <w:pPr>
              <w:jc w:val="center"/>
              <w:rPr>
                <w:b/>
                <w:bCs/>
                <w:sz w:val="18"/>
                <w:szCs w:val="18"/>
              </w:rPr>
            </w:pPr>
            <w:r w:rsidRPr="00BA6425">
              <w:rPr>
                <w:b/>
                <w:bCs/>
                <w:sz w:val="18"/>
                <w:szCs w:val="18"/>
              </w:rPr>
              <w:t>37 606 210,28</w:t>
            </w:r>
          </w:p>
        </w:tc>
        <w:tc>
          <w:tcPr>
            <w:tcW w:w="121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425" w:rsidRPr="00BA6425" w:rsidRDefault="00BA6425" w:rsidP="00BA6425">
            <w:pPr>
              <w:jc w:val="center"/>
              <w:rPr>
                <w:sz w:val="18"/>
                <w:szCs w:val="18"/>
              </w:rPr>
            </w:pPr>
            <w:r w:rsidRPr="00BA6425">
              <w:rPr>
                <w:sz w:val="18"/>
                <w:szCs w:val="18"/>
              </w:rPr>
              <w:t>0</w:t>
            </w:r>
          </w:p>
        </w:tc>
        <w:tc>
          <w:tcPr>
            <w:tcW w:w="182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425" w:rsidRPr="00BA6425" w:rsidRDefault="00BA6425" w:rsidP="00BA642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6425">
              <w:rPr>
                <w:b/>
                <w:bCs/>
                <w:color w:val="000000"/>
                <w:sz w:val="18"/>
                <w:szCs w:val="18"/>
              </w:rPr>
              <w:t>38 313 207,03</w:t>
            </w:r>
          </w:p>
        </w:tc>
      </w:tr>
      <w:tr w:rsidR="00BA6425" w:rsidRPr="00BA6425" w:rsidTr="00067265">
        <w:trPr>
          <w:gridAfter w:val="7"/>
          <w:wAfter w:w="3240" w:type="dxa"/>
          <w:trHeight w:val="315"/>
        </w:trPr>
        <w:tc>
          <w:tcPr>
            <w:tcW w:w="2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6425" w:rsidRPr="00BA6425" w:rsidRDefault="00BA6425" w:rsidP="00BA6425">
            <w:pPr>
              <w:rPr>
                <w:color w:val="000000"/>
                <w:sz w:val="18"/>
                <w:szCs w:val="18"/>
              </w:rPr>
            </w:pPr>
            <w:r w:rsidRPr="00BA6425">
              <w:rPr>
                <w:color w:val="000000"/>
                <w:sz w:val="18"/>
                <w:szCs w:val="18"/>
              </w:rPr>
              <w:t xml:space="preserve">НДС 20%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425" w:rsidRPr="00BA6425" w:rsidRDefault="00BA6425" w:rsidP="00BA6425">
            <w:pPr>
              <w:jc w:val="center"/>
              <w:rPr>
                <w:sz w:val="18"/>
                <w:szCs w:val="18"/>
              </w:rPr>
            </w:pPr>
            <w:r w:rsidRPr="00BA6425">
              <w:rPr>
                <w:sz w:val="18"/>
                <w:szCs w:val="18"/>
              </w:rPr>
              <w:t>6 814 571,00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425" w:rsidRPr="00BA6425" w:rsidRDefault="00BA6425" w:rsidP="00BA6425">
            <w:pPr>
              <w:jc w:val="center"/>
              <w:rPr>
                <w:sz w:val="18"/>
                <w:szCs w:val="18"/>
              </w:rPr>
            </w:pPr>
            <w:r w:rsidRPr="00BA6425">
              <w:rPr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425" w:rsidRPr="00BA6425" w:rsidRDefault="00BA6425" w:rsidP="00BA6425">
            <w:pPr>
              <w:jc w:val="center"/>
              <w:rPr>
                <w:sz w:val="18"/>
                <w:szCs w:val="18"/>
              </w:rPr>
            </w:pPr>
            <w:r w:rsidRPr="00BA6425">
              <w:rPr>
                <w:sz w:val="18"/>
                <w:szCs w:val="18"/>
              </w:rPr>
              <w:t>7 521 242,00</w:t>
            </w:r>
          </w:p>
        </w:tc>
        <w:tc>
          <w:tcPr>
            <w:tcW w:w="121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425" w:rsidRPr="00BA6425" w:rsidRDefault="00BA6425" w:rsidP="00BA6425">
            <w:pPr>
              <w:jc w:val="center"/>
              <w:rPr>
                <w:sz w:val="18"/>
                <w:szCs w:val="18"/>
              </w:rPr>
            </w:pPr>
            <w:r w:rsidRPr="00BA6425">
              <w:rPr>
                <w:sz w:val="18"/>
                <w:szCs w:val="18"/>
              </w:rPr>
              <w:t> </w:t>
            </w:r>
          </w:p>
        </w:tc>
        <w:tc>
          <w:tcPr>
            <w:tcW w:w="182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425" w:rsidRPr="00BA6425" w:rsidRDefault="00BA6425" w:rsidP="00BA6425">
            <w:pPr>
              <w:jc w:val="center"/>
              <w:rPr>
                <w:color w:val="000000"/>
                <w:sz w:val="18"/>
                <w:szCs w:val="18"/>
              </w:rPr>
            </w:pPr>
            <w:r w:rsidRPr="00BA6425">
              <w:rPr>
                <w:color w:val="000000"/>
                <w:sz w:val="18"/>
                <w:szCs w:val="18"/>
              </w:rPr>
              <w:t>7 662 641,00</w:t>
            </w:r>
          </w:p>
        </w:tc>
      </w:tr>
      <w:tr w:rsidR="00BA6425" w:rsidRPr="00BA6425" w:rsidTr="00067265">
        <w:trPr>
          <w:gridAfter w:val="7"/>
          <w:wAfter w:w="3240" w:type="dxa"/>
          <w:trHeight w:val="450"/>
        </w:trPr>
        <w:tc>
          <w:tcPr>
            <w:tcW w:w="2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425" w:rsidRPr="00BA6425" w:rsidRDefault="00BA6425" w:rsidP="00BA642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A6425">
              <w:rPr>
                <w:b/>
                <w:bCs/>
                <w:color w:val="000000"/>
                <w:sz w:val="18"/>
                <w:szCs w:val="18"/>
              </w:rPr>
              <w:t>Начальная (максимальная) цена контракта с НДС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425" w:rsidRPr="00BA6425" w:rsidRDefault="00BA6425" w:rsidP="00BA6425">
            <w:pPr>
              <w:jc w:val="center"/>
              <w:rPr>
                <w:b/>
                <w:bCs/>
                <w:sz w:val="18"/>
                <w:szCs w:val="18"/>
              </w:rPr>
            </w:pPr>
            <w:r w:rsidRPr="00BA6425">
              <w:rPr>
                <w:b/>
                <w:bCs/>
                <w:sz w:val="18"/>
                <w:szCs w:val="18"/>
              </w:rPr>
              <w:t>40 887 426,00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425" w:rsidRPr="00BA6425" w:rsidRDefault="00BA6425" w:rsidP="00BA6425">
            <w:pPr>
              <w:jc w:val="center"/>
              <w:rPr>
                <w:sz w:val="18"/>
                <w:szCs w:val="18"/>
              </w:rPr>
            </w:pPr>
            <w:r w:rsidRPr="00BA6425">
              <w:rPr>
                <w:sz w:val="18"/>
                <w:szCs w:val="18"/>
              </w:rPr>
              <w:t>0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425" w:rsidRPr="00BA6425" w:rsidRDefault="00BA6425" w:rsidP="00BA6425">
            <w:pPr>
              <w:jc w:val="center"/>
              <w:rPr>
                <w:b/>
                <w:bCs/>
                <w:sz w:val="18"/>
                <w:szCs w:val="18"/>
              </w:rPr>
            </w:pPr>
            <w:r w:rsidRPr="00BA6425">
              <w:rPr>
                <w:b/>
                <w:bCs/>
                <w:sz w:val="18"/>
                <w:szCs w:val="18"/>
              </w:rPr>
              <w:t>45 127 452,28</w:t>
            </w:r>
          </w:p>
        </w:tc>
        <w:tc>
          <w:tcPr>
            <w:tcW w:w="12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425" w:rsidRPr="00BA6425" w:rsidRDefault="00BA6425" w:rsidP="00BA6425">
            <w:pPr>
              <w:jc w:val="center"/>
              <w:rPr>
                <w:sz w:val="18"/>
                <w:szCs w:val="18"/>
              </w:rPr>
            </w:pPr>
            <w:r w:rsidRPr="00BA6425">
              <w:rPr>
                <w:sz w:val="18"/>
                <w:szCs w:val="18"/>
              </w:rPr>
              <w:t>0</w:t>
            </w:r>
          </w:p>
        </w:tc>
        <w:tc>
          <w:tcPr>
            <w:tcW w:w="18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425" w:rsidRPr="00BA6425" w:rsidRDefault="00BA6425" w:rsidP="00BA642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A6425">
              <w:rPr>
                <w:b/>
                <w:bCs/>
                <w:color w:val="000000"/>
                <w:sz w:val="18"/>
                <w:szCs w:val="18"/>
              </w:rPr>
              <w:t>45 975 848,03</w:t>
            </w:r>
          </w:p>
        </w:tc>
      </w:tr>
      <w:tr w:rsidR="00067265" w:rsidRPr="00BA6425" w:rsidTr="00067265">
        <w:trPr>
          <w:gridAfter w:val="7"/>
          <w:wAfter w:w="3240" w:type="dxa"/>
          <w:trHeight w:val="450"/>
        </w:trPr>
        <w:tc>
          <w:tcPr>
            <w:tcW w:w="218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67265" w:rsidRDefault="00067265" w:rsidP="00BA6425">
            <w:pPr>
              <w:rPr>
                <w:b/>
                <w:bCs/>
                <w:color w:val="000000"/>
                <w:sz w:val="18"/>
                <w:szCs w:val="18"/>
              </w:rPr>
            </w:pPr>
          </w:p>
          <w:p w:rsidR="00067265" w:rsidRDefault="00067265" w:rsidP="00BA6425">
            <w:pPr>
              <w:rPr>
                <w:b/>
                <w:bCs/>
                <w:color w:val="000000"/>
                <w:sz w:val="18"/>
                <w:szCs w:val="18"/>
              </w:rPr>
            </w:pPr>
          </w:p>
          <w:p w:rsidR="00067265" w:rsidRDefault="00067265" w:rsidP="00BA6425">
            <w:pPr>
              <w:rPr>
                <w:b/>
                <w:bCs/>
                <w:color w:val="000000"/>
                <w:sz w:val="18"/>
                <w:szCs w:val="18"/>
              </w:rPr>
            </w:pPr>
          </w:p>
          <w:p w:rsidR="00067265" w:rsidRDefault="00067265" w:rsidP="00BA6425">
            <w:pPr>
              <w:rPr>
                <w:b/>
                <w:bCs/>
                <w:color w:val="000000"/>
                <w:sz w:val="18"/>
                <w:szCs w:val="18"/>
              </w:rPr>
            </w:pPr>
          </w:p>
          <w:p w:rsidR="00067265" w:rsidRPr="00BA6425" w:rsidRDefault="00067265" w:rsidP="00BA642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67265" w:rsidRPr="00BA6425" w:rsidRDefault="00067265" w:rsidP="00BA642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0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265" w:rsidRPr="00BA6425" w:rsidRDefault="00067265" w:rsidP="00BA64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67265" w:rsidRPr="00BA6425" w:rsidRDefault="00067265" w:rsidP="00BA642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10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265" w:rsidRPr="00BA6425" w:rsidRDefault="00067265" w:rsidP="00BA64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27" w:type="dxa"/>
            <w:gridSpan w:val="8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67265" w:rsidRPr="00BA6425" w:rsidRDefault="00067265" w:rsidP="00BA642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BA6425" w:rsidRPr="00BA6425" w:rsidTr="00067265">
        <w:trPr>
          <w:gridAfter w:val="4"/>
          <w:wAfter w:w="2331" w:type="dxa"/>
          <w:trHeight w:val="402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:rsidR="00BA6425" w:rsidRPr="00BA6425" w:rsidRDefault="00BA6425" w:rsidP="00BA6425">
            <w:pPr>
              <w:rPr>
                <w:color w:val="000000"/>
              </w:rPr>
            </w:pPr>
          </w:p>
        </w:tc>
        <w:tc>
          <w:tcPr>
            <w:tcW w:w="3823" w:type="dxa"/>
            <w:gridSpan w:val="5"/>
            <w:shd w:val="clear" w:color="auto" w:fill="auto"/>
            <w:noWrap/>
            <w:vAlign w:val="bottom"/>
            <w:hideMark/>
          </w:tcPr>
          <w:p w:rsidR="00BA6425" w:rsidRPr="00BA6425" w:rsidRDefault="00BA6425" w:rsidP="00BA6425">
            <w:r w:rsidRPr="00BA6425">
              <w:t>Уровень цен утвержденной сметы</w:t>
            </w:r>
          </w:p>
        </w:tc>
        <w:tc>
          <w:tcPr>
            <w:tcW w:w="2423" w:type="dxa"/>
            <w:gridSpan w:val="6"/>
            <w:shd w:val="clear" w:color="auto" w:fill="auto"/>
            <w:noWrap/>
            <w:vAlign w:val="bottom"/>
            <w:hideMark/>
          </w:tcPr>
          <w:p w:rsidR="00BA6425" w:rsidRPr="00BA6425" w:rsidRDefault="00BA6425" w:rsidP="00BA6425">
            <w:r w:rsidRPr="00BA6425">
              <w:t>1 квартал 2022г</w:t>
            </w:r>
          </w:p>
        </w:tc>
        <w:tc>
          <w:tcPr>
            <w:tcW w:w="4104" w:type="dxa"/>
            <w:gridSpan w:val="17"/>
            <w:shd w:val="clear" w:color="auto" w:fill="auto"/>
            <w:noWrap/>
            <w:vAlign w:val="bottom"/>
            <w:hideMark/>
          </w:tcPr>
          <w:p w:rsidR="00BA6425" w:rsidRPr="00BA6425" w:rsidRDefault="00BA6425" w:rsidP="00BA6425">
            <w:r w:rsidRPr="00BA6425">
              <w:t>(принимается март 2022г)</w:t>
            </w:r>
          </w:p>
        </w:tc>
      </w:tr>
      <w:tr w:rsidR="00BA6425" w:rsidRPr="00BA6425" w:rsidTr="00067265">
        <w:trPr>
          <w:gridAfter w:val="3"/>
          <w:wAfter w:w="2308" w:type="dxa"/>
          <w:trHeight w:val="402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:rsidR="00BA6425" w:rsidRPr="00BA6425" w:rsidRDefault="00BA6425" w:rsidP="00BA6425">
            <w:pPr>
              <w:rPr>
                <w:color w:val="000000"/>
              </w:rPr>
            </w:pPr>
          </w:p>
        </w:tc>
        <w:tc>
          <w:tcPr>
            <w:tcW w:w="3823" w:type="dxa"/>
            <w:gridSpan w:val="5"/>
            <w:shd w:val="clear" w:color="auto" w:fill="auto"/>
            <w:noWrap/>
            <w:vAlign w:val="bottom"/>
            <w:hideMark/>
          </w:tcPr>
          <w:p w:rsidR="00BA6425" w:rsidRPr="00BA6425" w:rsidRDefault="00BA6425" w:rsidP="00BA6425">
            <w:r w:rsidRPr="00BA6425">
              <w:t>Дата формирования НМЦК</w:t>
            </w:r>
          </w:p>
        </w:tc>
        <w:tc>
          <w:tcPr>
            <w:tcW w:w="4522" w:type="dxa"/>
            <w:gridSpan w:val="13"/>
            <w:shd w:val="clear" w:color="auto" w:fill="auto"/>
            <w:noWrap/>
            <w:vAlign w:val="bottom"/>
            <w:hideMark/>
          </w:tcPr>
          <w:p w:rsidR="00BA6425" w:rsidRPr="00BA6425" w:rsidRDefault="00BA6425" w:rsidP="00BA6425">
            <w:r w:rsidRPr="00BA6425">
              <w:t>февраль 2023г</w:t>
            </w:r>
          </w:p>
        </w:tc>
        <w:tc>
          <w:tcPr>
            <w:tcW w:w="321" w:type="dxa"/>
            <w:gridSpan w:val="3"/>
            <w:shd w:val="clear" w:color="auto" w:fill="auto"/>
            <w:vAlign w:val="center"/>
            <w:hideMark/>
          </w:tcPr>
          <w:p w:rsidR="00BA6425" w:rsidRPr="00BA6425" w:rsidRDefault="00BA6425" w:rsidP="00BA6425">
            <w:pPr>
              <w:jc w:val="center"/>
            </w:pPr>
          </w:p>
        </w:tc>
        <w:tc>
          <w:tcPr>
            <w:tcW w:w="1707" w:type="dxa"/>
            <w:gridSpan w:val="8"/>
            <w:shd w:val="clear" w:color="auto" w:fill="auto"/>
            <w:vAlign w:val="center"/>
            <w:hideMark/>
          </w:tcPr>
          <w:p w:rsidR="00BA6425" w:rsidRPr="00BA6425" w:rsidRDefault="00BA6425" w:rsidP="00BA6425">
            <w:pPr>
              <w:jc w:val="center"/>
            </w:pPr>
          </w:p>
        </w:tc>
      </w:tr>
      <w:tr w:rsidR="00BA6425" w:rsidRPr="00BA6425" w:rsidTr="00067265">
        <w:trPr>
          <w:gridAfter w:val="3"/>
          <w:wAfter w:w="2308" w:type="dxa"/>
          <w:trHeight w:val="402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:rsidR="00BA6425" w:rsidRPr="00BA6425" w:rsidRDefault="00BA6425" w:rsidP="00BA6425">
            <w:pPr>
              <w:rPr>
                <w:color w:val="000000"/>
              </w:rPr>
            </w:pPr>
          </w:p>
        </w:tc>
        <w:tc>
          <w:tcPr>
            <w:tcW w:w="3823" w:type="dxa"/>
            <w:gridSpan w:val="5"/>
            <w:shd w:val="clear" w:color="auto" w:fill="auto"/>
            <w:noWrap/>
            <w:vAlign w:val="bottom"/>
            <w:hideMark/>
          </w:tcPr>
          <w:p w:rsidR="00BA6425" w:rsidRPr="00BA6425" w:rsidRDefault="00BA6425" w:rsidP="00BA6425">
            <w:r w:rsidRPr="00BA6425">
              <w:t>Начало строительства</w:t>
            </w:r>
          </w:p>
        </w:tc>
        <w:tc>
          <w:tcPr>
            <w:tcW w:w="4522" w:type="dxa"/>
            <w:gridSpan w:val="13"/>
            <w:shd w:val="clear" w:color="auto" w:fill="auto"/>
            <w:noWrap/>
            <w:vAlign w:val="bottom"/>
            <w:hideMark/>
          </w:tcPr>
          <w:p w:rsidR="00BA6425" w:rsidRPr="00BA6425" w:rsidRDefault="00BA6425" w:rsidP="00BA6425">
            <w:r w:rsidRPr="00BA6425">
              <w:t>апрель 2023г</w:t>
            </w:r>
          </w:p>
        </w:tc>
        <w:tc>
          <w:tcPr>
            <w:tcW w:w="321" w:type="dxa"/>
            <w:gridSpan w:val="3"/>
            <w:shd w:val="clear" w:color="auto" w:fill="auto"/>
            <w:vAlign w:val="center"/>
            <w:hideMark/>
          </w:tcPr>
          <w:p w:rsidR="00BA6425" w:rsidRPr="00BA6425" w:rsidRDefault="00BA6425" w:rsidP="00BA6425">
            <w:pPr>
              <w:jc w:val="center"/>
            </w:pPr>
          </w:p>
        </w:tc>
        <w:tc>
          <w:tcPr>
            <w:tcW w:w="1707" w:type="dxa"/>
            <w:gridSpan w:val="8"/>
            <w:shd w:val="clear" w:color="auto" w:fill="auto"/>
            <w:vAlign w:val="center"/>
            <w:hideMark/>
          </w:tcPr>
          <w:p w:rsidR="00BA6425" w:rsidRPr="00BA6425" w:rsidRDefault="00BA6425" w:rsidP="00BA6425">
            <w:pPr>
              <w:jc w:val="center"/>
            </w:pPr>
          </w:p>
        </w:tc>
      </w:tr>
      <w:tr w:rsidR="00BA6425" w:rsidRPr="00BA6425" w:rsidTr="00067265">
        <w:trPr>
          <w:gridAfter w:val="3"/>
          <w:wAfter w:w="2308" w:type="dxa"/>
          <w:trHeight w:val="402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:rsidR="00BA6425" w:rsidRPr="00BA6425" w:rsidRDefault="00BA6425" w:rsidP="00BA6425">
            <w:pPr>
              <w:rPr>
                <w:color w:val="000000"/>
              </w:rPr>
            </w:pPr>
          </w:p>
        </w:tc>
        <w:tc>
          <w:tcPr>
            <w:tcW w:w="3823" w:type="dxa"/>
            <w:gridSpan w:val="5"/>
            <w:shd w:val="clear" w:color="auto" w:fill="auto"/>
            <w:noWrap/>
            <w:vAlign w:val="bottom"/>
            <w:hideMark/>
          </w:tcPr>
          <w:p w:rsidR="00BA6425" w:rsidRPr="00BA6425" w:rsidRDefault="00BA6425" w:rsidP="00BA6425">
            <w:r w:rsidRPr="00BA6425">
              <w:t>Окончание строительства</w:t>
            </w:r>
          </w:p>
        </w:tc>
        <w:tc>
          <w:tcPr>
            <w:tcW w:w="4522" w:type="dxa"/>
            <w:gridSpan w:val="13"/>
            <w:shd w:val="clear" w:color="auto" w:fill="auto"/>
            <w:noWrap/>
            <w:vAlign w:val="bottom"/>
            <w:hideMark/>
          </w:tcPr>
          <w:p w:rsidR="00BA6425" w:rsidRPr="00BA6425" w:rsidRDefault="00BA6425" w:rsidP="00BA6425">
            <w:r w:rsidRPr="00BA6425">
              <w:t>декабрь 2023г</w:t>
            </w:r>
          </w:p>
        </w:tc>
        <w:tc>
          <w:tcPr>
            <w:tcW w:w="321" w:type="dxa"/>
            <w:gridSpan w:val="3"/>
            <w:shd w:val="clear" w:color="auto" w:fill="auto"/>
            <w:vAlign w:val="center"/>
            <w:hideMark/>
          </w:tcPr>
          <w:p w:rsidR="00BA6425" w:rsidRPr="00BA6425" w:rsidRDefault="00BA6425" w:rsidP="00BA6425">
            <w:pPr>
              <w:jc w:val="center"/>
              <w:rPr>
                <w:b/>
                <w:bCs/>
              </w:rPr>
            </w:pPr>
          </w:p>
        </w:tc>
        <w:tc>
          <w:tcPr>
            <w:tcW w:w="1707" w:type="dxa"/>
            <w:gridSpan w:val="8"/>
            <w:shd w:val="clear" w:color="auto" w:fill="auto"/>
            <w:vAlign w:val="center"/>
            <w:hideMark/>
          </w:tcPr>
          <w:p w:rsidR="00BA6425" w:rsidRPr="00BA6425" w:rsidRDefault="00BA6425" w:rsidP="00BA6425">
            <w:pPr>
              <w:jc w:val="center"/>
              <w:rPr>
                <w:b/>
                <w:bCs/>
              </w:rPr>
            </w:pPr>
          </w:p>
        </w:tc>
      </w:tr>
      <w:tr w:rsidR="00BA6425" w:rsidRPr="00BA6425" w:rsidTr="00067265">
        <w:trPr>
          <w:gridAfter w:val="3"/>
          <w:wAfter w:w="2308" w:type="dxa"/>
          <w:trHeight w:val="402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:rsidR="00BA6425" w:rsidRPr="00BA6425" w:rsidRDefault="00BA6425" w:rsidP="00BA6425">
            <w:pPr>
              <w:rPr>
                <w:color w:val="000000"/>
              </w:rPr>
            </w:pPr>
          </w:p>
        </w:tc>
        <w:tc>
          <w:tcPr>
            <w:tcW w:w="3823" w:type="dxa"/>
            <w:gridSpan w:val="5"/>
            <w:shd w:val="clear" w:color="auto" w:fill="auto"/>
            <w:noWrap/>
            <w:vAlign w:val="bottom"/>
            <w:hideMark/>
          </w:tcPr>
          <w:p w:rsidR="00BA6425" w:rsidRPr="00BA6425" w:rsidRDefault="00BA6425" w:rsidP="00BA6425">
            <w:r w:rsidRPr="00BA6425">
              <w:t>Продолжительность строительства</w:t>
            </w:r>
          </w:p>
        </w:tc>
        <w:tc>
          <w:tcPr>
            <w:tcW w:w="4522" w:type="dxa"/>
            <w:gridSpan w:val="13"/>
            <w:shd w:val="clear" w:color="auto" w:fill="auto"/>
            <w:noWrap/>
            <w:vAlign w:val="bottom"/>
            <w:hideMark/>
          </w:tcPr>
          <w:p w:rsidR="00BA6425" w:rsidRPr="00BA6425" w:rsidRDefault="00BA6425" w:rsidP="00BA6425">
            <w:r>
              <w:t>275</w:t>
            </w:r>
            <w:r w:rsidRPr="00BA6425">
              <w:t xml:space="preserve"> </w:t>
            </w:r>
            <w:proofErr w:type="spellStart"/>
            <w:r w:rsidRPr="00BA6425">
              <w:t>дн</w:t>
            </w:r>
            <w:proofErr w:type="spellEnd"/>
            <w:r w:rsidRPr="00BA6425">
              <w:t xml:space="preserve"> (9 месяцев)</w:t>
            </w:r>
          </w:p>
        </w:tc>
        <w:tc>
          <w:tcPr>
            <w:tcW w:w="321" w:type="dxa"/>
            <w:gridSpan w:val="3"/>
            <w:shd w:val="clear" w:color="auto" w:fill="auto"/>
            <w:noWrap/>
            <w:vAlign w:val="bottom"/>
            <w:hideMark/>
          </w:tcPr>
          <w:p w:rsidR="00BA6425" w:rsidRPr="00BA6425" w:rsidRDefault="00BA6425" w:rsidP="00BA6425"/>
        </w:tc>
        <w:tc>
          <w:tcPr>
            <w:tcW w:w="1707" w:type="dxa"/>
            <w:gridSpan w:val="8"/>
            <w:shd w:val="clear" w:color="auto" w:fill="auto"/>
            <w:vAlign w:val="center"/>
            <w:hideMark/>
          </w:tcPr>
          <w:p w:rsidR="00BA6425" w:rsidRPr="00BA6425" w:rsidRDefault="00BA6425" w:rsidP="00BA6425">
            <w:pPr>
              <w:jc w:val="center"/>
            </w:pPr>
          </w:p>
        </w:tc>
      </w:tr>
      <w:tr w:rsidR="00BA6425" w:rsidRPr="00BA6425" w:rsidTr="00067265">
        <w:trPr>
          <w:gridAfter w:val="3"/>
          <w:wAfter w:w="2308" w:type="dxa"/>
          <w:trHeight w:val="402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:rsidR="00BA6425" w:rsidRPr="00BA6425" w:rsidRDefault="00BA6425" w:rsidP="00BA6425">
            <w:pPr>
              <w:rPr>
                <w:color w:val="000000"/>
              </w:rPr>
            </w:pPr>
          </w:p>
        </w:tc>
        <w:tc>
          <w:tcPr>
            <w:tcW w:w="8345" w:type="dxa"/>
            <w:gridSpan w:val="18"/>
            <w:shd w:val="clear" w:color="auto" w:fill="auto"/>
            <w:noWrap/>
            <w:vAlign w:val="bottom"/>
            <w:hideMark/>
          </w:tcPr>
          <w:p w:rsidR="00BA6425" w:rsidRPr="00BA6425" w:rsidRDefault="00BA6425" w:rsidP="00BA6425">
            <w:pPr>
              <w:rPr>
                <w:b/>
              </w:rPr>
            </w:pPr>
            <w:r w:rsidRPr="00BA6425">
              <w:rPr>
                <w:b/>
              </w:rPr>
              <w:t xml:space="preserve">1. Расчет индекса фактической инфляции </w:t>
            </w:r>
          </w:p>
        </w:tc>
        <w:tc>
          <w:tcPr>
            <w:tcW w:w="321" w:type="dxa"/>
            <w:gridSpan w:val="3"/>
            <w:shd w:val="clear" w:color="auto" w:fill="auto"/>
            <w:vAlign w:val="center"/>
            <w:hideMark/>
          </w:tcPr>
          <w:p w:rsidR="00BA6425" w:rsidRPr="00BA6425" w:rsidRDefault="00BA6425" w:rsidP="00BA6425">
            <w:pPr>
              <w:jc w:val="center"/>
            </w:pPr>
          </w:p>
        </w:tc>
        <w:tc>
          <w:tcPr>
            <w:tcW w:w="1707" w:type="dxa"/>
            <w:gridSpan w:val="8"/>
            <w:shd w:val="clear" w:color="auto" w:fill="auto"/>
            <w:vAlign w:val="center"/>
            <w:hideMark/>
          </w:tcPr>
          <w:p w:rsidR="00BA6425" w:rsidRPr="00BA6425" w:rsidRDefault="00BA6425" w:rsidP="00BA6425">
            <w:pPr>
              <w:jc w:val="center"/>
            </w:pPr>
          </w:p>
        </w:tc>
      </w:tr>
      <w:tr w:rsidR="00BA6425" w:rsidRPr="00BA6425" w:rsidTr="00067265">
        <w:trPr>
          <w:gridAfter w:val="3"/>
          <w:wAfter w:w="2308" w:type="dxa"/>
          <w:trHeight w:val="402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:rsidR="00BA6425" w:rsidRPr="00BA6425" w:rsidRDefault="00BA6425" w:rsidP="00BA6425">
            <w:pPr>
              <w:rPr>
                <w:color w:val="000000"/>
              </w:rPr>
            </w:pP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BA6425" w:rsidRPr="00BA6425" w:rsidRDefault="00BA6425" w:rsidP="00BA6425"/>
        </w:tc>
        <w:tc>
          <w:tcPr>
            <w:tcW w:w="3813" w:type="dxa"/>
            <w:gridSpan w:val="7"/>
            <w:shd w:val="clear" w:color="auto" w:fill="auto"/>
            <w:noWrap/>
            <w:vAlign w:val="bottom"/>
            <w:hideMark/>
          </w:tcPr>
          <w:p w:rsidR="00BA6425" w:rsidRPr="00BA6425" w:rsidRDefault="00BA6425" w:rsidP="00BA6425">
            <w:pPr>
              <w:rPr>
                <w:color w:val="000000"/>
              </w:rPr>
            </w:pPr>
            <w:r w:rsidRPr="00BA6425">
              <w:rPr>
                <w:color w:val="000000"/>
              </w:rPr>
              <w:t>апрель2022/март 2022</w:t>
            </w:r>
          </w:p>
        </w:tc>
        <w:tc>
          <w:tcPr>
            <w:tcW w:w="3005" w:type="dxa"/>
            <w:gridSpan w:val="10"/>
            <w:shd w:val="clear" w:color="000000" w:fill="FFFFFF"/>
            <w:noWrap/>
            <w:vAlign w:val="bottom"/>
            <w:hideMark/>
          </w:tcPr>
          <w:p w:rsidR="00BA6425" w:rsidRPr="00BA6425" w:rsidRDefault="00BA6425" w:rsidP="00BA6425">
            <w:r w:rsidRPr="00BA6425">
              <w:t>1,0315</w:t>
            </w:r>
          </w:p>
        </w:tc>
        <w:tc>
          <w:tcPr>
            <w:tcW w:w="321" w:type="dxa"/>
            <w:gridSpan w:val="3"/>
            <w:shd w:val="clear" w:color="auto" w:fill="auto"/>
            <w:vAlign w:val="center"/>
            <w:hideMark/>
          </w:tcPr>
          <w:p w:rsidR="00BA6425" w:rsidRPr="00BA6425" w:rsidRDefault="00BA6425" w:rsidP="00BA6425">
            <w:pPr>
              <w:jc w:val="center"/>
              <w:rPr>
                <w:b/>
                <w:bCs/>
              </w:rPr>
            </w:pPr>
          </w:p>
        </w:tc>
        <w:tc>
          <w:tcPr>
            <w:tcW w:w="1707" w:type="dxa"/>
            <w:gridSpan w:val="8"/>
            <w:shd w:val="clear" w:color="auto" w:fill="auto"/>
            <w:vAlign w:val="center"/>
            <w:hideMark/>
          </w:tcPr>
          <w:p w:rsidR="00BA6425" w:rsidRPr="00BA6425" w:rsidRDefault="00BA6425" w:rsidP="00BA6425">
            <w:pPr>
              <w:jc w:val="center"/>
              <w:rPr>
                <w:b/>
                <w:bCs/>
              </w:rPr>
            </w:pPr>
          </w:p>
        </w:tc>
      </w:tr>
      <w:tr w:rsidR="00BA6425" w:rsidRPr="00BA6425" w:rsidTr="00067265">
        <w:trPr>
          <w:gridAfter w:val="3"/>
          <w:wAfter w:w="2308" w:type="dxa"/>
          <w:trHeight w:val="402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:rsidR="00BA6425" w:rsidRPr="00BA6425" w:rsidRDefault="00BA6425" w:rsidP="00BA6425">
            <w:pPr>
              <w:rPr>
                <w:color w:val="000000"/>
              </w:rPr>
            </w:pP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BA6425" w:rsidRPr="00BA6425" w:rsidRDefault="00BA6425" w:rsidP="00BA6425"/>
        </w:tc>
        <w:tc>
          <w:tcPr>
            <w:tcW w:w="3813" w:type="dxa"/>
            <w:gridSpan w:val="7"/>
            <w:shd w:val="clear" w:color="000000" w:fill="FFFFFF"/>
            <w:noWrap/>
            <w:vAlign w:val="bottom"/>
            <w:hideMark/>
          </w:tcPr>
          <w:p w:rsidR="00BA6425" w:rsidRPr="00BA6425" w:rsidRDefault="00BA6425" w:rsidP="00BA6425">
            <w:pPr>
              <w:rPr>
                <w:color w:val="000000"/>
              </w:rPr>
            </w:pPr>
            <w:r w:rsidRPr="00BA6425">
              <w:t>май2022/апрель 2022</w:t>
            </w:r>
          </w:p>
        </w:tc>
        <w:tc>
          <w:tcPr>
            <w:tcW w:w="3005" w:type="dxa"/>
            <w:gridSpan w:val="10"/>
            <w:shd w:val="clear" w:color="000000" w:fill="FFFFFF"/>
            <w:noWrap/>
            <w:vAlign w:val="bottom"/>
            <w:hideMark/>
          </w:tcPr>
          <w:p w:rsidR="00BA6425" w:rsidRPr="00BA6425" w:rsidRDefault="00BA6425" w:rsidP="00BA6425">
            <w:r w:rsidRPr="00BA6425">
              <w:t>1,0108</w:t>
            </w:r>
          </w:p>
        </w:tc>
        <w:tc>
          <w:tcPr>
            <w:tcW w:w="321" w:type="dxa"/>
            <w:gridSpan w:val="3"/>
            <w:shd w:val="clear" w:color="auto" w:fill="auto"/>
            <w:vAlign w:val="center"/>
            <w:hideMark/>
          </w:tcPr>
          <w:p w:rsidR="00BA6425" w:rsidRPr="00BA6425" w:rsidRDefault="00BA6425" w:rsidP="00BA6425">
            <w:pPr>
              <w:jc w:val="center"/>
              <w:rPr>
                <w:b/>
                <w:bCs/>
              </w:rPr>
            </w:pPr>
          </w:p>
        </w:tc>
        <w:tc>
          <w:tcPr>
            <w:tcW w:w="1707" w:type="dxa"/>
            <w:gridSpan w:val="8"/>
            <w:shd w:val="clear" w:color="auto" w:fill="auto"/>
            <w:vAlign w:val="center"/>
            <w:hideMark/>
          </w:tcPr>
          <w:p w:rsidR="00BA6425" w:rsidRPr="00BA6425" w:rsidRDefault="00BA6425" w:rsidP="00BA6425">
            <w:pPr>
              <w:jc w:val="center"/>
              <w:rPr>
                <w:b/>
                <w:bCs/>
              </w:rPr>
            </w:pPr>
          </w:p>
        </w:tc>
      </w:tr>
      <w:tr w:rsidR="00BA6425" w:rsidRPr="00BA6425" w:rsidTr="00067265">
        <w:trPr>
          <w:gridAfter w:val="3"/>
          <w:wAfter w:w="2308" w:type="dxa"/>
          <w:trHeight w:val="402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:rsidR="00BA6425" w:rsidRPr="00BA6425" w:rsidRDefault="00BA6425" w:rsidP="00BA6425">
            <w:pPr>
              <w:rPr>
                <w:color w:val="000000"/>
              </w:rPr>
            </w:pP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BA6425" w:rsidRPr="00BA6425" w:rsidRDefault="00BA6425" w:rsidP="00BA6425"/>
        </w:tc>
        <w:tc>
          <w:tcPr>
            <w:tcW w:w="3813" w:type="dxa"/>
            <w:gridSpan w:val="7"/>
            <w:shd w:val="clear" w:color="000000" w:fill="FFFFFF"/>
            <w:noWrap/>
            <w:vAlign w:val="bottom"/>
            <w:hideMark/>
          </w:tcPr>
          <w:p w:rsidR="00BA6425" w:rsidRPr="00BA6425" w:rsidRDefault="00BA6425" w:rsidP="00BA6425">
            <w:pPr>
              <w:rPr>
                <w:color w:val="000000"/>
              </w:rPr>
            </w:pPr>
            <w:r w:rsidRPr="00BA6425">
              <w:t>июнь 2022/май 2022</w:t>
            </w:r>
          </w:p>
        </w:tc>
        <w:tc>
          <w:tcPr>
            <w:tcW w:w="3005" w:type="dxa"/>
            <w:gridSpan w:val="10"/>
            <w:shd w:val="clear" w:color="000000" w:fill="FFFFFF"/>
            <w:noWrap/>
            <w:vAlign w:val="bottom"/>
            <w:hideMark/>
          </w:tcPr>
          <w:p w:rsidR="00BA6425" w:rsidRPr="00BA6425" w:rsidRDefault="00BA6425" w:rsidP="00BA6425">
            <w:r w:rsidRPr="00BA6425">
              <w:t>1,007</w:t>
            </w:r>
          </w:p>
        </w:tc>
        <w:tc>
          <w:tcPr>
            <w:tcW w:w="321" w:type="dxa"/>
            <w:gridSpan w:val="3"/>
            <w:shd w:val="clear" w:color="auto" w:fill="auto"/>
            <w:vAlign w:val="center"/>
            <w:hideMark/>
          </w:tcPr>
          <w:p w:rsidR="00BA6425" w:rsidRPr="00BA6425" w:rsidRDefault="00BA6425" w:rsidP="00BA6425">
            <w:pPr>
              <w:jc w:val="center"/>
              <w:rPr>
                <w:b/>
                <w:bCs/>
              </w:rPr>
            </w:pPr>
          </w:p>
        </w:tc>
        <w:tc>
          <w:tcPr>
            <w:tcW w:w="1707" w:type="dxa"/>
            <w:gridSpan w:val="8"/>
            <w:shd w:val="clear" w:color="auto" w:fill="auto"/>
            <w:vAlign w:val="center"/>
            <w:hideMark/>
          </w:tcPr>
          <w:p w:rsidR="00BA6425" w:rsidRPr="00BA6425" w:rsidRDefault="00BA6425" w:rsidP="00BA6425">
            <w:pPr>
              <w:jc w:val="center"/>
              <w:rPr>
                <w:b/>
                <w:bCs/>
              </w:rPr>
            </w:pPr>
          </w:p>
        </w:tc>
      </w:tr>
      <w:tr w:rsidR="00BA6425" w:rsidRPr="00BA6425" w:rsidTr="00067265">
        <w:trPr>
          <w:gridAfter w:val="3"/>
          <w:wAfter w:w="2308" w:type="dxa"/>
          <w:trHeight w:val="402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:rsidR="00BA6425" w:rsidRPr="00BA6425" w:rsidRDefault="00BA6425" w:rsidP="00BA6425">
            <w:pPr>
              <w:rPr>
                <w:color w:val="000000"/>
              </w:rPr>
            </w:pP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BA6425" w:rsidRPr="00BA6425" w:rsidRDefault="00BA6425" w:rsidP="00BA6425"/>
        </w:tc>
        <w:tc>
          <w:tcPr>
            <w:tcW w:w="3813" w:type="dxa"/>
            <w:gridSpan w:val="7"/>
            <w:shd w:val="clear" w:color="000000" w:fill="FFFFFF"/>
            <w:noWrap/>
            <w:vAlign w:val="bottom"/>
            <w:hideMark/>
          </w:tcPr>
          <w:p w:rsidR="00BA6425" w:rsidRPr="00BA6425" w:rsidRDefault="00BA6425" w:rsidP="00BA6425">
            <w:pPr>
              <w:rPr>
                <w:color w:val="000000"/>
              </w:rPr>
            </w:pPr>
            <w:r w:rsidRPr="00BA6425">
              <w:t>июль 2022/июнь 2022</w:t>
            </w:r>
          </w:p>
        </w:tc>
        <w:tc>
          <w:tcPr>
            <w:tcW w:w="3005" w:type="dxa"/>
            <w:gridSpan w:val="10"/>
            <w:shd w:val="clear" w:color="auto" w:fill="auto"/>
            <w:noWrap/>
            <w:vAlign w:val="bottom"/>
            <w:hideMark/>
          </w:tcPr>
          <w:p w:rsidR="00BA6425" w:rsidRPr="00BA6425" w:rsidRDefault="00BA6425" w:rsidP="00BA6425">
            <w:pPr>
              <w:rPr>
                <w:color w:val="000000"/>
              </w:rPr>
            </w:pPr>
            <w:r w:rsidRPr="00BA6425">
              <w:rPr>
                <w:color w:val="000000"/>
              </w:rPr>
              <w:t>1,0071</w:t>
            </w:r>
          </w:p>
        </w:tc>
        <w:tc>
          <w:tcPr>
            <w:tcW w:w="321" w:type="dxa"/>
            <w:gridSpan w:val="3"/>
            <w:shd w:val="clear" w:color="auto" w:fill="auto"/>
            <w:vAlign w:val="center"/>
            <w:hideMark/>
          </w:tcPr>
          <w:p w:rsidR="00BA6425" w:rsidRPr="00BA6425" w:rsidRDefault="00BA6425" w:rsidP="00BA6425">
            <w:pPr>
              <w:jc w:val="center"/>
              <w:rPr>
                <w:b/>
                <w:bCs/>
              </w:rPr>
            </w:pPr>
          </w:p>
        </w:tc>
        <w:tc>
          <w:tcPr>
            <w:tcW w:w="1707" w:type="dxa"/>
            <w:gridSpan w:val="8"/>
            <w:shd w:val="clear" w:color="auto" w:fill="auto"/>
            <w:vAlign w:val="center"/>
            <w:hideMark/>
          </w:tcPr>
          <w:p w:rsidR="00BA6425" w:rsidRPr="00BA6425" w:rsidRDefault="00BA6425" w:rsidP="00BA6425">
            <w:pPr>
              <w:jc w:val="center"/>
              <w:rPr>
                <w:b/>
                <w:bCs/>
              </w:rPr>
            </w:pPr>
          </w:p>
        </w:tc>
      </w:tr>
      <w:tr w:rsidR="00BA6425" w:rsidRPr="00BA6425" w:rsidTr="00067265">
        <w:trPr>
          <w:gridAfter w:val="3"/>
          <w:wAfter w:w="2308" w:type="dxa"/>
          <w:trHeight w:val="402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:rsidR="00BA6425" w:rsidRPr="00BA6425" w:rsidRDefault="00BA6425" w:rsidP="00BA6425">
            <w:pPr>
              <w:rPr>
                <w:color w:val="000000"/>
              </w:rPr>
            </w:pP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BA6425" w:rsidRPr="00BA6425" w:rsidRDefault="00BA6425" w:rsidP="00BA6425"/>
        </w:tc>
        <w:tc>
          <w:tcPr>
            <w:tcW w:w="3813" w:type="dxa"/>
            <w:gridSpan w:val="7"/>
            <w:shd w:val="clear" w:color="000000" w:fill="FFFFFF"/>
            <w:noWrap/>
            <w:vAlign w:val="bottom"/>
            <w:hideMark/>
          </w:tcPr>
          <w:p w:rsidR="00BA6425" w:rsidRPr="00BA6425" w:rsidRDefault="00BA6425" w:rsidP="00BA6425">
            <w:pPr>
              <w:rPr>
                <w:color w:val="000000"/>
              </w:rPr>
            </w:pPr>
            <w:r w:rsidRPr="00BA6425">
              <w:t>август2022/ июль 2022</w:t>
            </w:r>
          </w:p>
        </w:tc>
        <w:tc>
          <w:tcPr>
            <w:tcW w:w="3005" w:type="dxa"/>
            <w:gridSpan w:val="10"/>
            <w:shd w:val="clear" w:color="auto" w:fill="auto"/>
            <w:noWrap/>
            <w:vAlign w:val="bottom"/>
            <w:hideMark/>
          </w:tcPr>
          <w:p w:rsidR="00BA6425" w:rsidRPr="00BA6425" w:rsidRDefault="00BA6425" w:rsidP="00BA6425">
            <w:pPr>
              <w:rPr>
                <w:color w:val="000000"/>
              </w:rPr>
            </w:pPr>
            <w:r w:rsidRPr="00BA6425">
              <w:rPr>
                <w:color w:val="000000"/>
              </w:rPr>
              <w:t>1,0165</w:t>
            </w:r>
          </w:p>
        </w:tc>
        <w:tc>
          <w:tcPr>
            <w:tcW w:w="321" w:type="dxa"/>
            <w:gridSpan w:val="3"/>
            <w:shd w:val="clear" w:color="auto" w:fill="auto"/>
            <w:vAlign w:val="center"/>
            <w:hideMark/>
          </w:tcPr>
          <w:p w:rsidR="00BA6425" w:rsidRPr="00BA6425" w:rsidRDefault="00BA6425" w:rsidP="00BA6425">
            <w:pPr>
              <w:jc w:val="center"/>
              <w:rPr>
                <w:b/>
                <w:bCs/>
              </w:rPr>
            </w:pPr>
          </w:p>
        </w:tc>
        <w:tc>
          <w:tcPr>
            <w:tcW w:w="1707" w:type="dxa"/>
            <w:gridSpan w:val="8"/>
            <w:shd w:val="clear" w:color="auto" w:fill="auto"/>
            <w:vAlign w:val="center"/>
            <w:hideMark/>
          </w:tcPr>
          <w:p w:rsidR="00BA6425" w:rsidRPr="00BA6425" w:rsidRDefault="00BA6425" w:rsidP="00BA6425">
            <w:pPr>
              <w:jc w:val="center"/>
              <w:rPr>
                <w:b/>
                <w:bCs/>
              </w:rPr>
            </w:pPr>
          </w:p>
        </w:tc>
      </w:tr>
      <w:tr w:rsidR="00BA6425" w:rsidRPr="00BA6425" w:rsidTr="00067265">
        <w:trPr>
          <w:gridAfter w:val="3"/>
          <w:wAfter w:w="2308" w:type="dxa"/>
          <w:trHeight w:val="402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:rsidR="00BA6425" w:rsidRPr="00BA6425" w:rsidRDefault="00BA6425" w:rsidP="00BA6425">
            <w:pPr>
              <w:rPr>
                <w:color w:val="000000"/>
              </w:rPr>
            </w:pP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BA6425" w:rsidRPr="00BA6425" w:rsidRDefault="00BA6425" w:rsidP="00BA6425"/>
        </w:tc>
        <w:tc>
          <w:tcPr>
            <w:tcW w:w="3813" w:type="dxa"/>
            <w:gridSpan w:val="7"/>
            <w:shd w:val="clear" w:color="000000" w:fill="FFFFFF"/>
            <w:noWrap/>
            <w:vAlign w:val="bottom"/>
            <w:hideMark/>
          </w:tcPr>
          <w:p w:rsidR="00BA6425" w:rsidRPr="00BA6425" w:rsidRDefault="00BA6425" w:rsidP="00BA6425">
            <w:pPr>
              <w:rPr>
                <w:color w:val="000000"/>
              </w:rPr>
            </w:pPr>
            <w:r w:rsidRPr="00BA6425">
              <w:t>сентябрь 2022/август 2022</w:t>
            </w:r>
          </w:p>
        </w:tc>
        <w:tc>
          <w:tcPr>
            <w:tcW w:w="3005" w:type="dxa"/>
            <w:gridSpan w:val="10"/>
            <w:shd w:val="clear" w:color="auto" w:fill="auto"/>
            <w:noWrap/>
            <w:vAlign w:val="bottom"/>
            <w:hideMark/>
          </w:tcPr>
          <w:p w:rsidR="00BA6425" w:rsidRPr="00BA6425" w:rsidRDefault="00BA6425" w:rsidP="00BA6425">
            <w:pPr>
              <w:rPr>
                <w:color w:val="000000"/>
              </w:rPr>
            </w:pPr>
            <w:r w:rsidRPr="00BA6425">
              <w:rPr>
                <w:color w:val="000000"/>
              </w:rPr>
              <w:t>0,9942</w:t>
            </w:r>
          </w:p>
        </w:tc>
        <w:tc>
          <w:tcPr>
            <w:tcW w:w="321" w:type="dxa"/>
            <w:gridSpan w:val="3"/>
            <w:shd w:val="clear" w:color="auto" w:fill="auto"/>
            <w:vAlign w:val="center"/>
            <w:hideMark/>
          </w:tcPr>
          <w:p w:rsidR="00BA6425" w:rsidRPr="00BA6425" w:rsidRDefault="00BA6425" w:rsidP="00BA6425">
            <w:pPr>
              <w:jc w:val="center"/>
              <w:rPr>
                <w:b/>
                <w:bCs/>
              </w:rPr>
            </w:pPr>
          </w:p>
        </w:tc>
        <w:tc>
          <w:tcPr>
            <w:tcW w:w="1707" w:type="dxa"/>
            <w:gridSpan w:val="8"/>
            <w:shd w:val="clear" w:color="auto" w:fill="auto"/>
            <w:vAlign w:val="center"/>
            <w:hideMark/>
          </w:tcPr>
          <w:p w:rsidR="00BA6425" w:rsidRPr="00BA6425" w:rsidRDefault="00BA6425" w:rsidP="00BA6425">
            <w:pPr>
              <w:jc w:val="center"/>
              <w:rPr>
                <w:b/>
                <w:bCs/>
              </w:rPr>
            </w:pPr>
          </w:p>
        </w:tc>
      </w:tr>
      <w:tr w:rsidR="00BA6425" w:rsidRPr="00BA6425" w:rsidTr="00067265">
        <w:trPr>
          <w:gridAfter w:val="3"/>
          <w:wAfter w:w="2308" w:type="dxa"/>
          <w:trHeight w:val="402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:rsidR="00BA6425" w:rsidRPr="00BA6425" w:rsidRDefault="00BA6425" w:rsidP="00BA6425">
            <w:pPr>
              <w:rPr>
                <w:color w:val="000000"/>
              </w:rPr>
            </w:pP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BA6425" w:rsidRPr="00BA6425" w:rsidRDefault="00BA6425" w:rsidP="00BA6425"/>
        </w:tc>
        <w:tc>
          <w:tcPr>
            <w:tcW w:w="3813" w:type="dxa"/>
            <w:gridSpan w:val="7"/>
            <w:shd w:val="clear" w:color="000000" w:fill="FFFFFF"/>
            <w:noWrap/>
            <w:vAlign w:val="bottom"/>
            <w:hideMark/>
          </w:tcPr>
          <w:p w:rsidR="00BA6425" w:rsidRPr="00BA6425" w:rsidRDefault="00BA6425" w:rsidP="00BA6425">
            <w:pPr>
              <w:rPr>
                <w:color w:val="000000"/>
              </w:rPr>
            </w:pPr>
            <w:r w:rsidRPr="00BA6425">
              <w:t>октябрь 2022/сентябрь 2022</w:t>
            </w:r>
          </w:p>
        </w:tc>
        <w:tc>
          <w:tcPr>
            <w:tcW w:w="3005" w:type="dxa"/>
            <w:gridSpan w:val="10"/>
            <w:shd w:val="clear" w:color="auto" w:fill="auto"/>
            <w:noWrap/>
            <w:vAlign w:val="bottom"/>
            <w:hideMark/>
          </w:tcPr>
          <w:p w:rsidR="00BA6425" w:rsidRPr="00BA6425" w:rsidRDefault="00BA6425" w:rsidP="00BA6425">
            <w:pPr>
              <w:rPr>
                <w:color w:val="000000"/>
              </w:rPr>
            </w:pPr>
            <w:r w:rsidRPr="00BA6425">
              <w:rPr>
                <w:color w:val="000000"/>
              </w:rPr>
              <w:t>1,0056</w:t>
            </w:r>
          </w:p>
        </w:tc>
        <w:tc>
          <w:tcPr>
            <w:tcW w:w="321" w:type="dxa"/>
            <w:gridSpan w:val="3"/>
            <w:shd w:val="clear" w:color="auto" w:fill="auto"/>
            <w:vAlign w:val="center"/>
            <w:hideMark/>
          </w:tcPr>
          <w:p w:rsidR="00BA6425" w:rsidRPr="00BA6425" w:rsidRDefault="00BA6425" w:rsidP="00BA6425">
            <w:pPr>
              <w:jc w:val="center"/>
              <w:rPr>
                <w:b/>
                <w:bCs/>
              </w:rPr>
            </w:pPr>
          </w:p>
        </w:tc>
        <w:tc>
          <w:tcPr>
            <w:tcW w:w="1707" w:type="dxa"/>
            <w:gridSpan w:val="8"/>
            <w:shd w:val="clear" w:color="auto" w:fill="auto"/>
            <w:vAlign w:val="center"/>
            <w:hideMark/>
          </w:tcPr>
          <w:p w:rsidR="00BA6425" w:rsidRPr="00BA6425" w:rsidRDefault="00BA6425" w:rsidP="00BA6425">
            <w:pPr>
              <w:jc w:val="center"/>
              <w:rPr>
                <w:b/>
                <w:bCs/>
              </w:rPr>
            </w:pPr>
          </w:p>
        </w:tc>
      </w:tr>
      <w:tr w:rsidR="00BA6425" w:rsidRPr="00BA6425" w:rsidTr="00067265">
        <w:trPr>
          <w:gridAfter w:val="3"/>
          <w:wAfter w:w="2308" w:type="dxa"/>
          <w:trHeight w:val="402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:rsidR="00BA6425" w:rsidRPr="00BA6425" w:rsidRDefault="00BA6425" w:rsidP="00BA6425">
            <w:pPr>
              <w:rPr>
                <w:color w:val="000000"/>
              </w:rPr>
            </w:pP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BA6425" w:rsidRPr="00BA6425" w:rsidRDefault="00BA6425" w:rsidP="00BA6425"/>
        </w:tc>
        <w:tc>
          <w:tcPr>
            <w:tcW w:w="3813" w:type="dxa"/>
            <w:gridSpan w:val="7"/>
            <w:shd w:val="clear" w:color="000000" w:fill="FFFFFF"/>
            <w:noWrap/>
            <w:vAlign w:val="bottom"/>
            <w:hideMark/>
          </w:tcPr>
          <w:p w:rsidR="00BA6425" w:rsidRPr="00BA6425" w:rsidRDefault="00BA6425" w:rsidP="00BA6425">
            <w:r w:rsidRPr="00BA6425">
              <w:t>ноябрь 2022/ октябрь 2022 </w:t>
            </w:r>
          </w:p>
        </w:tc>
        <w:tc>
          <w:tcPr>
            <w:tcW w:w="3005" w:type="dxa"/>
            <w:gridSpan w:val="10"/>
            <w:shd w:val="clear" w:color="auto" w:fill="auto"/>
            <w:noWrap/>
            <w:vAlign w:val="bottom"/>
            <w:hideMark/>
          </w:tcPr>
          <w:p w:rsidR="00BA6425" w:rsidRPr="00BA6425" w:rsidRDefault="00BA6425" w:rsidP="00BA6425">
            <w:r w:rsidRPr="00BA6425">
              <w:t>1,0067</w:t>
            </w:r>
          </w:p>
        </w:tc>
        <w:tc>
          <w:tcPr>
            <w:tcW w:w="321" w:type="dxa"/>
            <w:gridSpan w:val="3"/>
            <w:shd w:val="clear" w:color="auto" w:fill="auto"/>
            <w:noWrap/>
            <w:vAlign w:val="bottom"/>
            <w:hideMark/>
          </w:tcPr>
          <w:p w:rsidR="00BA6425" w:rsidRPr="00BA6425" w:rsidRDefault="00BA6425" w:rsidP="00BA6425"/>
        </w:tc>
        <w:tc>
          <w:tcPr>
            <w:tcW w:w="1707" w:type="dxa"/>
            <w:gridSpan w:val="8"/>
            <w:shd w:val="clear" w:color="auto" w:fill="auto"/>
            <w:noWrap/>
            <w:vAlign w:val="bottom"/>
            <w:hideMark/>
          </w:tcPr>
          <w:p w:rsidR="00BA6425" w:rsidRPr="00BA6425" w:rsidRDefault="00BA6425" w:rsidP="00BA6425"/>
        </w:tc>
      </w:tr>
      <w:tr w:rsidR="00BA6425" w:rsidRPr="00BA6425" w:rsidTr="00067265">
        <w:trPr>
          <w:gridAfter w:val="3"/>
          <w:wAfter w:w="2308" w:type="dxa"/>
          <w:trHeight w:val="402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:rsidR="00BA6425" w:rsidRPr="00BA6425" w:rsidRDefault="00BA6425" w:rsidP="00BA6425">
            <w:pPr>
              <w:rPr>
                <w:color w:val="000000"/>
              </w:rPr>
            </w:pP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BA6425" w:rsidRPr="00BA6425" w:rsidRDefault="00BA6425" w:rsidP="00BA6425"/>
        </w:tc>
        <w:tc>
          <w:tcPr>
            <w:tcW w:w="3813" w:type="dxa"/>
            <w:gridSpan w:val="7"/>
            <w:shd w:val="clear" w:color="000000" w:fill="FFFFFF"/>
            <w:noWrap/>
            <w:vAlign w:val="bottom"/>
            <w:hideMark/>
          </w:tcPr>
          <w:p w:rsidR="00BA6425" w:rsidRPr="00BA6425" w:rsidRDefault="00BA6425" w:rsidP="00BA6425">
            <w:r w:rsidRPr="00BA6425">
              <w:t>декабрь 2022/ ноябрь 2022 </w:t>
            </w:r>
          </w:p>
        </w:tc>
        <w:tc>
          <w:tcPr>
            <w:tcW w:w="3005" w:type="dxa"/>
            <w:gridSpan w:val="10"/>
            <w:shd w:val="clear" w:color="auto" w:fill="auto"/>
            <w:noWrap/>
            <w:vAlign w:val="bottom"/>
            <w:hideMark/>
          </w:tcPr>
          <w:p w:rsidR="00BA6425" w:rsidRPr="00BA6425" w:rsidRDefault="00BA6425" w:rsidP="00BA6425">
            <w:r w:rsidRPr="00BA6425">
              <w:t>1,0067</w:t>
            </w:r>
          </w:p>
        </w:tc>
        <w:tc>
          <w:tcPr>
            <w:tcW w:w="321" w:type="dxa"/>
            <w:gridSpan w:val="3"/>
            <w:shd w:val="clear" w:color="auto" w:fill="auto"/>
            <w:vAlign w:val="center"/>
            <w:hideMark/>
          </w:tcPr>
          <w:p w:rsidR="00BA6425" w:rsidRPr="00BA6425" w:rsidRDefault="00BA6425" w:rsidP="00BA6425">
            <w:pPr>
              <w:jc w:val="center"/>
            </w:pPr>
          </w:p>
        </w:tc>
        <w:tc>
          <w:tcPr>
            <w:tcW w:w="1707" w:type="dxa"/>
            <w:gridSpan w:val="8"/>
            <w:shd w:val="clear" w:color="auto" w:fill="auto"/>
            <w:noWrap/>
            <w:vAlign w:val="bottom"/>
            <w:hideMark/>
          </w:tcPr>
          <w:p w:rsidR="00BA6425" w:rsidRPr="00BA6425" w:rsidRDefault="00BA6425" w:rsidP="00BA6425"/>
        </w:tc>
      </w:tr>
      <w:tr w:rsidR="00BA6425" w:rsidRPr="00BA6425" w:rsidTr="00067265">
        <w:trPr>
          <w:gridAfter w:val="3"/>
          <w:wAfter w:w="2308" w:type="dxa"/>
          <w:trHeight w:val="402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:rsidR="00BA6425" w:rsidRPr="00BA6425" w:rsidRDefault="00BA6425" w:rsidP="00BA6425">
            <w:pPr>
              <w:rPr>
                <w:color w:val="000000"/>
              </w:rPr>
            </w:pP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BA6425" w:rsidRPr="00BA6425" w:rsidRDefault="00BA6425" w:rsidP="00BA6425"/>
        </w:tc>
        <w:tc>
          <w:tcPr>
            <w:tcW w:w="3813" w:type="dxa"/>
            <w:gridSpan w:val="7"/>
            <w:shd w:val="clear" w:color="000000" w:fill="FFFFFF"/>
            <w:noWrap/>
            <w:vAlign w:val="bottom"/>
            <w:hideMark/>
          </w:tcPr>
          <w:p w:rsidR="00BA6425" w:rsidRPr="00BA6425" w:rsidRDefault="00BA6425" w:rsidP="00BA6425">
            <w:r w:rsidRPr="00BA6425">
              <w:t>январь 2023/ декабрь 2022 </w:t>
            </w:r>
          </w:p>
        </w:tc>
        <w:tc>
          <w:tcPr>
            <w:tcW w:w="3005" w:type="dxa"/>
            <w:gridSpan w:val="10"/>
            <w:shd w:val="clear" w:color="auto" w:fill="auto"/>
            <w:noWrap/>
            <w:vAlign w:val="bottom"/>
            <w:hideMark/>
          </w:tcPr>
          <w:p w:rsidR="00BA6425" w:rsidRPr="00BA6425" w:rsidRDefault="00BA6425" w:rsidP="00BA6425">
            <w:r w:rsidRPr="00BA6425">
              <w:t>1,0067</w:t>
            </w:r>
          </w:p>
        </w:tc>
        <w:tc>
          <w:tcPr>
            <w:tcW w:w="321" w:type="dxa"/>
            <w:gridSpan w:val="3"/>
            <w:shd w:val="clear" w:color="auto" w:fill="auto"/>
            <w:vAlign w:val="center"/>
            <w:hideMark/>
          </w:tcPr>
          <w:p w:rsidR="00BA6425" w:rsidRPr="00BA6425" w:rsidRDefault="00BA6425" w:rsidP="00BA6425">
            <w:pPr>
              <w:jc w:val="center"/>
            </w:pPr>
          </w:p>
        </w:tc>
        <w:tc>
          <w:tcPr>
            <w:tcW w:w="1707" w:type="dxa"/>
            <w:gridSpan w:val="8"/>
            <w:shd w:val="clear" w:color="auto" w:fill="auto"/>
            <w:noWrap/>
            <w:vAlign w:val="bottom"/>
            <w:hideMark/>
          </w:tcPr>
          <w:p w:rsidR="00BA6425" w:rsidRPr="00BA6425" w:rsidRDefault="00BA6425" w:rsidP="00BA6425"/>
        </w:tc>
      </w:tr>
      <w:tr w:rsidR="00BA6425" w:rsidRPr="00BA6425" w:rsidTr="00067265">
        <w:trPr>
          <w:gridAfter w:val="3"/>
          <w:wAfter w:w="2308" w:type="dxa"/>
          <w:trHeight w:val="402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:rsidR="00BA6425" w:rsidRPr="00BA6425" w:rsidRDefault="00BA6425" w:rsidP="00BA6425">
            <w:pPr>
              <w:rPr>
                <w:color w:val="000000"/>
              </w:rPr>
            </w:pP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BA6425" w:rsidRPr="00BA6425" w:rsidRDefault="00BA6425" w:rsidP="00BA6425"/>
        </w:tc>
        <w:tc>
          <w:tcPr>
            <w:tcW w:w="3813" w:type="dxa"/>
            <w:gridSpan w:val="7"/>
            <w:shd w:val="clear" w:color="000000" w:fill="FFFFFF"/>
            <w:noWrap/>
            <w:vAlign w:val="bottom"/>
            <w:hideMark/>
          </w:tcPr>
          <w:p w:rsidR="00BA6425" w:rsidRPr="00BA6425" w:rsidRDefault="00BA6425" w:rsidP="00BA6425">
            <w:r w:rsidRPr="00BA6425">
              <w:t>февраль 2023/ январь 2023 </w:t>
            </w:r>
          </w:p>
        </w:tc>
        <w:tc>
          <w:tcPr>
            <w:tcW w:w="3005" w:type="dxa"/>
            <w:gridSpan w:val="10"/>
            <w:shd w:val="clear" w:color="auto" w:fill="auto"/>
            <w:noWrap/>
            <w:vAlign w:val="bottom"/>
            <w:hideMark/>
          </w:tcPr>
          <w:p w:rsidR="00BA6425" w:rsidRPr="00BA6425" w:rsidRDefault="00BA6425" w:rsidP="00BA6425">
            <w:r w:rsidRPr="00BA6425">
              <w:t>1,0067</w:t>
            </w:r>
          </w:p>
        </w:tc>
        <w:tc>
          <w:tcPr>
            <w:tcW w:w="321" w:type="dxa"/>
            <w:gridSpan w:val="3"/>
            <w:shd w:val="clear" w:color="auto" w:fill="auto"/>
            <w:vAlign w:val="center"/>
            <w:hideMark/>
          </w:tcPr>
          <w:p w:rsidR="00BA6425" w:rsidRPr="00BA6425" w:rsidRDefault="00BA6425" w:rsidP="00BA6425">
            <w:pPr>
              <w:jc w:val="center"/>
            </w:pPr>
          </w:p>
        </w:tc>
        <w:tc>
          <w:tcPr>
            <w:tcW w:w="1707" w:type="dxa"/>
            <w:gridSpan w:val="8"/>
            <w:shd w:val="clear" w:color="auto" w:fill="auto"/>
            <w:noWrap/>
            <w:vAlign w:val="bottom"/>
            <w:hideMark/>
          </w:tcPr>
          <w:p w:rsidR="00BA6425" w:rsidRPr="00BA6425" w:rsidRDefault="00BA6425" w:rsidP="00BA6425"/>
        </w:tc>
      </w:tr>
      <w:tr w:rsidR="00BA6425" w:rsidRPr="00BA6425" w:rsidTr="00067265">
        <w:trPr>
          <w:gridAfter w:val="3"/>
          <w:wAfter w:w="2308" w:type="dxa"/>
          <w:trHeight w:val="402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:rsidR="00BA6425" w:rsidRPr="00BA6425" w:rsidRDefault="00BA6425" w:rsidP="00BA6425">
            <w:pPr>
              <w:rPr>
                <w:color w:val="000000"/>
              </w:rPr>
            </w:pP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BA6425" w:rsidRPr="00BA6425" w:rsidRDefault="00BA6425" w:rsidP="00BA6425"/>
        </w:tc>
        <w:tc>
          <w:tcPr>
            <w:tcW w:w="3813" w:type="dxa"/>
            <w:gridSpan w:val="7"/>
            <w:shd w:val="clear" w:color="000000" w:fill="FFFFFF"/>
            <w:noWrap/>
            <w:vAlign w:val="bottom"/>
            <w:hideMark/>
          </w:tcPr>
          <w:p w:rsidR="00BA6425" w:rsidRPr="00BA6425" w:rsidRDefault="00BA6425" w:rsidP="00BA6425">
            <w:pPr>
              <w:rPr>
                <w:b/>
              </w:rPr>
            </w:pPr>
            <w:r w:rsidRPr="00BA6425">
              <w:rPr>
                <w:b/>
              </w:rPr>
              <w:t>Итого индекс фактической инфляции:</w:t>
            </w:r>
          </w:p>
        </w:tc>
        <w:tc>
          <w:tcPr>
            <w:tcW w:w="3005" w:type="dxa"/>
            <w:gridSpan w:val="10"/>
            <w:shd w:val="clear" w:color="000000" w:fill="FFFFFF"/>
            <w:noWrap/>
            <w:vAlign w:val="bottom"/>
            <w:hideMark/>
          </w:tcPr>
          <w:p w:rsidR="00BA6425" w:rsidRPr="00BA6425" w:rsidRDefault="00BA6425" w:rsidP="00BA6425">
            <w:pPr>
              <w:rPr>
                <w:b/>
              </w:rPr>
            </w:pPr>
            <w:r w:rsidRPr="00BA6425">
              <w:rPr>
                <w:b/>
              </w:rPr>
              <w:t>1,1037</w:t>
            </w:r>
          </w:p>
        </w:tc>
        <w:tc>
          <w:tcPr>
            <w:tcW w:w="321" w:type="dxa"/>
            <w:gridSpan w:val="3"/>
            <w:shd w:val="clear" w:color="auto" w:fill="auto"/>
            <w:vAlign w:val="center"/>
            <w:hideMark/>
          </w:tcPr>
          <w:p w:rsidR="00BA6425" w:rsidRPr="00BA6425" w:rsidRDefault="00BA6425" w:rsidP="00BA6425">
            <w:pPr>
              <w:jc w:val="center"/>
              <w:rPr>
                <w:b/>
                <w:bCs/>
              </w:rPr>
            </w:pPr>
          </w:p>
        </w:tc>
        <w:tc>
          <w:tcPr>
            <w:tcW w:w="1707" w:type="dxa"/>
            <w:gridSpan w:val="8"/>
            <w:shd w:val="clear" w:color="auto" w:fill="auto"/>
            <w:noWrap/>
            <w:vAlign w:val="bottom"/>
            <w:hideMark/>
          </w:tcPr>
          <w:p w:rsidR="00BA6425" w:rsidRPr="00BA6425" w:rsidRDefault="00BA6425" w:rsidP="00BA6425"/>
        </w:tc>
      </w:tr>
      <w:tr w:rsidR="00BA6425" w:rsidRPr="00BA6425" w:rsidTr="00067265">
        <w:trPr>
          <w:trHeight w:val="402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:rsidR="00BA6425" w:rsidRPr="00BA6425" w:rsidRDefault="00BA6425" w:rsidP="00BA6425">
            <w:pPr>
              <w:rPr>
                <w:color w:val="000000"/>
              </w:rPr>
            </w:pPr>
          </w:p>
        </w:tc>
        <w:tc>
          <w:tcPr>
            <w:tcW w:w="7204" w:type="dxa"/>
            <w:gridSpan w:val="14"/>
            <w:shd w:val="clear" w:color="auto" w:fill="auto"/>
            <w:noWrap/>
            <w:vAlign w:val="bottom"/>
            <w:hideMark/>
          </w:tcPr>
          <w:p w:rsidR="00BA6425" w:rsidRPr="00BA6425" w:rsidRDefault="00BA6425" w:rsidP="00BA6425">
            <w:pPr>
              <w:rPr>
                <w:b/>
              </w:rPr>
            </w:pPr>
            <w:r w:rsidRPr="00BA6425">
              <w:rPr>
                <w:b/>
              </w:rPr>
              <w:t>2. Расчет индекса прогнозной инфляции </w:t>
            </w:r>
          </w:p>
        </w:tc>
        <w:tc>
          <w:tcPr>
            <w:tcW w:w="334" w:type="dxa"/>
            <w:gridSpan w:val="2"/>
            <w:shd w:val="clear" w:color="000000" w:fill="FFFFFF"/>
            <w:noWrap/>
            <w:vAlign w:val="bottom"/>
            <w:hideMark/>
          </w:tcPr>
          <w:p w:rsidR="00BA6425" w:rsidRPr="00BA6425" w:rsidRDefault="00BA6425" w:rsidP="00BA6425">
            <w:r w:rsidRPr="00BA6425">
              <w:t> </w:t>
            </w:r>
          </w:p>
        </w:tc>
        <w:tc>
          <w:tcPr>
            <w:tcW w:w="2812" w:type="dxa"/>
            <w:gridSpan w:val="12"/>
            <w:shd w:val="clear" w:color="000000" w:fill="FFFFFF"/>
            <w:noWrap/>
            <w:vAlign w:val="bottom"/>
            <w:hideMark/>
          </w:tcPr>
          <w:p w:rsidR="00BA6425" w:rsidRPr="00BA6425" w:rsidRDefault="00BA6425" w:rsidP="00BA6425">
            <w:r w:rsidRPr="00BA6425">
              <w:t> </w:t>
            </w:r>
          </w:p>
        </w:tc>
        <w:tc>
          <w:tcPr>
            <w:tcW w:w="14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425" w:rsidRPr="00BA6425" w:rsidRDefault="00BA6425" w:rsidP="00BA6425">
            <w:pPr>
              <w:jc w:val="center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425" w:rsidRPr="00BA6425" w:rsidRDefault="00BA6425" w:rsidP="00BA6425"/>
        </w:tc>
      </w:tr>
      <w:tr w:rsidR="00BA6425" w:rsidRPr="00BA6425" w:rsidTr="00067265">
        <w:trPr>
          <w:gridAfter w:val="3"/>
          <w:wAfter w:w="2308" w:type="dxa"/>
          <w:trHeight w:val="402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:rsidR="00BA6425" w:rsidRPr="00BA6425" w:rsidRDefault="00BA6425" w:rsidP="00BA6425">
            <w:pPr>
              <w:rPr>
                <w:color w:val="000000"/>
              </w:rPr>
            </w:pP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BA6425" w:rsidRPr="00BA6425" w:rsidRDefault="00BA6425" w:rsidP="00BA6425"/>
        </w:tc>
        <w:tc>
          <w:tcPr>
            <w:tcW w:w="4719" w:type="dxa"/>
            <w:gridSpan w:val="10"/>
            <w:shd w:val="clear" w:color="000000" w:fill="FFFFFF"/>
            <w:noWrap/>
            <w:vAlign w:val="bottom"/>
            <w:hideMark/>
          </w:tcPr>
          <w:p w:rsidR="00BA6425" w:rsidRPr="00BA6425" w:rsidRDefault="00BA6425" w:rsidP="00BA6425">
            <w:r w:rsidRPr="00BA6425">
              <w:t>Годовые индексы прогнозной инфляции:</w:t>
            </w:r>
          </w:p>
        </w:tc>
        <w:tc>
          <w:tcPr>
            <w:tcW w:w="2099" w:type="dxa"/>
            <w:gridSpan w:val="7"/>
            <w:shd w:val="clear" w:color="000000" w:fill="FFFFFF"/>
            <w:noWrap/>
            <w:vAlign w:val="bottom"/>
            <w:hideMark/>
          </w:tcPr>
          <w:p w:rsidR="00BA6425" w:rsidRPr="00BA6425" w:rsidRDefault="00BA6425" w:rsidP="00BA6425">
            <w:r w:rsidRPr="00BA6425">
              <w:t> </w:t>
            </w:r>
          </w:p>
        </w:tc>
        <w:tc>
          <w:tcPr>
            <w:tcW w:w="321" w:type="dxa"/>
            <w:gridSpan w:val="3"/>
            <w:shd w:val="clear" w:color="auto" w:fill="auto"/>
            <w:vAlign w:val="center"/>
            <w:hideMark/>
          </w:tcPr>
          <w:p w:rsidR="00BA6425" w:rsidRPr="00BA6425" w:rsidRDefault="00BA6425" w:rsidP="00BA6425">
            <w:pPr>
              <w:jc w:val="center"/>
            </w:pPr>
          </w:p>
        </w:tc>
        <w:tc>
          <w:tcPr>
            <w:tcW w:w="1707" w:type="dxa"/>
            <w:gridSpan w:val="8"/>
            <w:shd w:val="clear" w:color="auto" w:fill="auto"/>
            <w:noWrap/>
            <w:vAlign w:val="bottom"/>
            <w:hideMark/>
          </w:tcPr>
          <w:p w:rsidR="00BA6425" w:rsidRPr="00BA6425" w:rsidRDefault="00BA6425" w:rsidP="00BA6425"/>
        </w:tc>
      </w:tr>
      <w:tr w:rsidR="00BA6425" w:rsidRPr="00BA6425" w:rsidTr="00067265">
        <w:trPr>
          <w:gridAfter w:val="5"/>
          <w:wAfter w:w="2803" w:type="dxa"/>
          <w:trHeight w:val="165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:rsidR="00BA6425" w:rsidRPr="00BA6425" w:rsidRDefault="00BA6425" w:rsidP="00BA6425">
            <w:pPr>
              <w:rPr>
                <w:color w:val="000000"/>
              </w:rPr>
            </w:pP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BA6425" w:rsidRPr="00BA6425" w:rsidRDefault="00BA6425" w:rsidP="00BA6425"/>
        </w:tc>
        <w:tc>
          <w:tcPr>
            <w:tcW w:w="3961" w:type="dxa"/>
            <w:gridSpan w:val="8"/>
            <w:shd w:val="clear" w:color="000000" w:fill="FFFFFF"/>
            <w:noWrap/>
            <w:vAlign w:val="bottom"/>
            <w:hideMark/>
          </w:tcPr>
          <w:p w:rsidR="00BA6425" w:rsidRPr="00BA6425" w:rsidRDefault="00BA6425" w:rsidP="00BA6425">
            <w:r w:rsidRPr="00BA6425">
              <w:t>на 2023год</w:t>
            </w:r>
          </w:p>
        </w:tc>
        <w:tc>
          <w:tcPr>
            <w:tcW w:w="1987" w:type="dxa"/>
            <w:gridSpan w:val="6"/>
            <w:shd w:val="clear" w:color="000000" w:fill="FFFFFF"/>
            <w:noWrap/>
            <w:vAlign w:val="bottom"/>
            <w:hideMark/>
          </w:tcPr>
          <w:p w:rsidR="00BA6425" w:rsidRPr="00BA6425" w:rsidRDefault="00BA6425" w:rsidP="00BA6425">
            <w:r w:rsidRPr="00BA6425">
              <w:t> 103,8%</w:t>
            </w:r>
          </w:p>
        </w:tc>
        <w:tc>
          <w:tcPr>
            <w:tcW w:w="1490" w:type="dxa"/>
            <w:gridSpan w:val="7"/>
            <w:shd w:val="clear" w:color="000000" w:fill="FFFFFF"/>
            <w:noWrap/>
            <w:vAlign w:val="bottom"/>
            <w:hideMark/>
          </w:tcPr>
          <w:p w:rsidR="00BA6425" w:rsidRPr="00BA6425" w:rsidRDefault="00BA6425" w:rsidP="00BA6425">
            <w:r w:rsidRPr="00BA6425">
              <w:t> </w:t>
            </w:r>
          </w:p>
        </w:tc>
        <w:tc>
          <w:tcPr>
            <w:tcW w:w="913" w:type="dxa"/>
            <w:gridSpan w:val="5"/>
            <w:shd w:val="clear" w:color="auto" w:fill="auto"/>
            <w:noWrap/>
            <w:vAlign w:val="bottom"/>
            <w:hideMark/>
          </w:tcPr>
          <w:p w:rsidR="00BA6425" w:rsidRPr="00BA6425" w:rsidRDefault="00BA6425" w:rsidP="00BA6425"/>
        </w:tc>
      </w:tr>
      <w:tr w:rsidR="00BA6425" w:rsidRPr="00BA6425" w:rsidTr="00067265">
        <w:trPr>
          <w:gridAfter w:val="3"/>
          <w:wAfter w:w="2308" w:type="dxa"/>
          <w:trHeight w:val="188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:rsidR="00BA6425" w:rsidRPr="00BA6425" w:rsidRDefault="00BA6425" w:rsidP="00BA6425">
            <w:pPr>
              <w:rPr>
                <w:color w:val="000000"/>
              </w:rPr>
            </w:pP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BA6425" w:rsidRPr="00BA6425" w:rsidRDefault="00BA6425" w:rsidP="00BA6425"/>
        </w:tc>
        <w:tc>
          <w:tcPr>
            <w:tcW w:w="6818" w:type="dxa"/>
            <w:gridSpan w:val="17"/>
            <w:shd w:val="clear" w:color="000000" w:fill="FFFFFF"/>
            <w:noWrap/>
            <w:vAlign w:val="bottom"/>
            <w:hideMark/>
          </w:tcPr>
          <w:p w:rsidR="00BA6425" w:rsidRPr="00BA6425" w:rsidRDefault="00BA6425" w:rsidP="00BA6425">
            <w:r w:rsidRPr="00BA6425">
              <w:t>Ежемесячные индексы прогнозной инфляции: </w:t>
            </w:r>
          </w:p>
        </w:tc>
        <w:tc>
          <w:tcPr>
            <w:tcW w:w="321" w:type="dxa"/>
            <w:gridSpan w:val="3"/>
            <w:shd w:val="clear" w:color="000000" w:fill="FFFFFF"/>
            <w:noWrap/>
            <w:vAlign w:val="bottom"/>
            <w:hideMark/>
          </w:tcPr>
          <w:p w:rsidR="00BA6425" w:rsidRPr="00BA6425" w:rsidRDefault="00BA6425" w:rsidP="00BA6425">
            <w:r w:rsidRPr="00BA6425">
              <w:t> </w:t>
            </w:r>
          </w:p>
        </w:tc>
        <w:tc>
          <w:tcPr>
            <w:tcW w:w="1707" w:type="dxa"/>
            <w:gridSpan w:val="8"/>
            <w:shd w:val="clear" w:color="auto" w:fill="auto"/>
            <w:noWrap/>
            <w:vAlign w:val="bottom"/>
            <w:hideMark/>
          </w:tcPr>
          <w:p w:rsidR="00BA6425" w:rsidRPr="00BA6425" w:rsidRDefault="00BA6425" w:rsidP="00BA6425"/>
        </w:tc>
      </w:tr>
      <w:tr w:rsidR="00BA6425" w:rsidRPr="00BA6425" w:rsidTr="00067265">
        <w:trPr>
          <w:gridAfter w:val="8"/>
          <w:wAfter w:w="3383" w:type="dxa"/>
          <w:trHeight w:val="402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:rsidR="00BA6425" w:rsidRPr="00BA6425" w:rsidRDefault="00BA6425" w:rsidP="00BA6425">
            <w:pPr>
              <w:rPr>
                <w:color w:val="000000"/>
              </w:rPr>
            </w:pP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BA6425" w:rsidRPr="00BA6425" w:rsidRDefault="00BA6425" w:rsidP="00BA6425"/>
        </w:tc>
        <w:tc>
          <w:tcPr>
            <w:tcW w:w="4103" w:type="dxa"/>
            <w:gridSpan w:val="9"/>
            <w:shd w:val="clear" w:color="000000" w:fill="FFFFFF"/>
            <w:noWrap/>
            <w:vAlign w:val="bottom"/>
            <w:hideMark/>
          </w:tcPr>
          <w:p w:rsidR="00BA6425" w:rsidRPr="00BA6425" w:rsidRDefault="00BA6425" w:rsidP="00BA6425">
            <w:r w:rsidRPr="00BA6425">
              <w:t>на 2023 год</w:t>
            </w:r>
          </w:p>
        </w:tc>
        <w:tc>
          <w:tcPr>
            <w:tcW w:w="1275" w:type="dxa"/>
            <w:gridSpan w:val="3"/>
            <w:shd w:val="clear" w:color="auto" w:fill="auto"/>
            <w:noWrap/>
            <w:vAlign w:val="bottom"/>
            <w:hideMark/>
          </w:tcPr>
          <w:p w:rsidR="00BA6425" w:rsidRPr="00BA6425" w:rsidRDefault="00BA6425" w:rsidP="00BA6425">
            <w:r w:rsidRPr="00BA6425">
              <w:t> ¹²√1,038</w:t>
            </w:r>
          </w:p>
        </w:tc>
        <w:tc>
          <w:tcPr>
            <w:tcW w:w="1618" w:type="dxa"/>
            <w:gridSpan w:val="6"/>
            <w:shd w:val="clear" w:color="auto" w:fill="auto"/>
            <w:noWrap/>
            <w:vAlign w:val="bottom"/>
            <w:hideMark/>
          </w:tcPr>
          <w:p w:rsidR="00BA6425" w:rsidRPr="00BA6425" w:rsidRDefault="00BA6425" w:rsidP="00BA6425">
            <w:pPr>
              <w:jc w:val="right"/>
            </w:pPr>
            <w:r w:rsidRPr="00BA6425">
              <w:t>1,0031</w:t>
            </w:r>
          </w:p>
        </w:tc>
        <w:tc>
          <w:tcPr>
            <w:tcW w:w="775" w:type="dxa"/>
            <w:gridSpan w:val="5"/>
            <w:shd w:val="clear" w:color="auto" w:fill="auto"/>
            <w:noWrap/>
            <w:vAlign w:val="bottom"/>
            <w:hideMark/>
          </w:tcPr>
          <w:p w:rsidR="00BA6425" w:rsidRPr="00BA6425" w:rsidRDefault="00BA6425" w:rsidP="00BA6425"/>
        </w:tc>
      </w:tr>
      <w:tr w:rsidR="00BA6425" w:rsidRPr="00BA6425" w:rsidTr="00067265">
        <w:trPr>
          <w:gridAfter w:val="3"/>
          <w:wAfter w:w="2308" w:type="dxa"/>
          <w:trHeight w:val="211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:rsidR="00BA6425" w:rsidRPr="00BA6425" w:rsidRDefault="00BA6425" w:rsidP="00BA6425">
            <w:pPr>
              <w:rPr>
                <w:color w:val="000000"/>
              </w:rPr>
            </w:pP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BA6425" w:rsidRPr="00BA6425" w:rsidRDefault="00BA6425" w:rsidP="00BA6425"/>
        </w:tc>
        <w:tc>
          <w:tcPr>
            <w:tcW w:w="7139" w:type="dxa"/>
            <w:gridSpan w:val="20"/>
            <w:shd w:val="clear" w:color="auto" w:fill="auto"/>
            <w:noWrap/>
            <w:vAlign w:val="bottom"/>
            <w:hideMark/>
          </w:tcPr>
          <w:p w:rsidR="00BA6425" w:rsidRPr="00BA6425" w:rsidRDefault="00BA6425" w:rsidP="00BA6425">
            <w:r w:rsidRPr="00BA6425">
              <w:t>Индексы прогнозной инфляции на период исполнения контракта: </w:t>
            </w:r>
          </w:p>
        </w:tc>
        <w:tc>
          <w:tcPr>
            <w:tcW w:w="1707" w:type="dxa"/>
            <w:gridSpan w:val="8"/>
            <w:shd w:val="clear" w:color="auto" w:fill="auto"/>
            <w:noWrap/>
            <w:vAlign w:val="bottom"/>
            <w:hideMark/>
          </w:tcPr>
          <w:p w:rsidR="00BA6425" w:rsidRPr="00BA6425" w:rsidRDefault="00BA6425" w:rsidP="00BA6425"/>
        </w:tc>
      </w:tr>
      <w:tr w:rsidR="00BA6425" w:rsidRPr="00BA6425" w:rsidTr="00067265">
        <w:trPr>
          <w:gridAfter w:val="2"/>
          <w:wAfter w:w="2221" w:type="dxa"/>
          <w:trHeight w:val="402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:rsidR="00BA6425" w:rsidRPr="00BA6425" w:rsidRDefault="00BA6425" w:rsidP="00BA6425">
            <w:pPr>
              <w:rPr>
                <w:color w:val="000000"/>
              </w:rPr>
            </w:pP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BA6425" w:rsidRPr="00BA6425" w:rsidRDefault="00BA6425" w:rsidP="00BA6425"/>
        </w:tc>
        <w:tc>
          <w:tcPr>
            <w:tcW w:w="2118" w:type="dxa"/>
            <w:gridSpan w:val="3"/>
            <w:shd w:val="clear" w:color="000000" w:fill="FFFFFF"/>
            <w:noWrap/>
            <w:vAlign w:val="bottom"/>
            <w:hideMark/>
          </w:tcPr>
          <w:p w:rsidR="00BA6425" w:rsidRPr="00BA6425" w:rsidRDefault="00BA6425" w:rsidP="00BA6425">
            <w:proofErr w:type="gramStart"/>
            <w:r w:rsidRPr="00BA6425">
              <w:t>К</w:t>
            </w:r>
            <w:proofErr w:type="gramEnd"/>
            <w:r w:rsidRPr="00BA6425">
              <w:t xml:space="preserve"> на 2023 год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BA6425" w:rsidRPr="00BA6425" w:rsidRDefault="00BA6425" w:rsidP="00BA6425">
            <w:r w:rsidRPr="00BA6425">
              <w:t> </w:t>
            </w:r>
          </w:p>
        </w:tc>
        <w:tc>
          <w:tcPr>
            <w:tcW w:w="2850" w:type="dxa"/>
            <w:gridSpan w:val="8"/>
            <w:shd w:val="clear" w:color="auto" w:fill="auto"/>
            <w:noWrap/>
            <w:vAlign w:val="bottom"/>
            <w:hideMark/>
          </w:tcPr>
          <w:p w:rsidR="00BA6425" w:rsidRPr="00BA6425" w:rsidRDefault="00BA6425" w:rsidP="00BA6425">
            <w:r w:rsidRPr="00BA6425">
              <w:t>(1,0031^2 + 1,0031^10)/2</w:t>
            </w:r>
          </w:p>
        </w:tc>
        <w:tc>
          <w:tcPr>
            <w:tcW w:w="1828" w:type="dxa"/>
            <w:gridSpan w:val="9"/>
            <w:shd w:val="clear" w:color="auto" w:fill="auto"/>
            <w:noWrap/>
            <w:vAlign w:val="bottom"/>
            <w:hideMark/>
          </w:tcPr>
          <w:p w:rsidR="00BA6425" w:rsidRPr="00BA6425" w:rsidRDefault="00BA6425" w:rsidP="00BA6425">
            <w:pPr>
              <w:jc w:val="right"/>
            </w:pPr>
            <w:r w:rsidRPr="00BA6425">
              <w:t>1,018822827</w:t>
            </w:r>
          </w:p>
        </w:tc>
        <w:tc>
          <w:tcPr>
            <w:tcW w:w="1428" w:type="dxa"/>
            <w:gridSpan w:val="7"/>
            <w:shd w:val="clear" w:color="auto" w:fill="auto"/>
            <w:noWrap/>
            <w:vAlign w:val="bottom"/>
            <w:hideMark/>
          </w:tcPr>
          <w:p w:rsidR="00BA6425" w:rsidRPr="00BA6425" w:rsidRDefault="00BA6425" w:rsidP="00BA6425"/>
        </w:tc>
      </w:tr>
      <w:tr w:rsidR="00BA6425" w:rsidRPr="00BA6425" w:rsidTr="00067265">
        <w:trPr>
          <w:gridAfter w:val="3"/>
          <w:wAfter w:w="2308" w:type="dxa"/>
          <w:trHeight w:val="221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:rsidR="00BA6425" w:rsidRPr="00BA6425" w:rsidRDefault="00BA6425" w:rsidP="00BA6425">
            <w:pPr>
              <w:rPr>
                <w:color w:val="000000"/>
              </w:rPr>
            </w:pP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BA6425" w:rsidRPr="00067265" w:rsidRDefault="00BA6425" w:rsidP="00BA6425">
            <w:pPr>
              <w:rPr>
                <w:b/>
              </w:rPr>
            </w:pPr>
          </w:p>
        </w:tc>
        <w:tc>
          <w:tcPr>
            <w:tcW w:w="4719" w:type="dxa"/>
            <w:gridSpan w:val="10"/>
            <w:shd w:val="clear" w:color="000000" w:fill="FFFFFF"/>
            <w:noWrap/>
            <w:vAlign w:val="bottom"/>
            <w:hideMark/>
          </w:tcPr>
          <w:p w:rsidR="00BA6425" w:rsidRPr="00067265" w:rsidRDefault="00BA6425" w:rsidP="00BA6425">
            <w:pPr>
              <w:rPr>
                <w:b/>
              </w:rPr>
            </w:pPr>
            <w:r w:rsidRPr="00067265">
              <w:rPr>
                <w:b/>
              </w:rPr>
              <w:t>Итого индекс прогнозной инфляции:</w:t>
            </w:r>
          </w:p>
        </w:tc>
        <w:tc>
          <w:tcPr>
            <w:tcW w:w="2099" w:type="dxa"/>
            <w:gridSpan w:val="7"/>
            <w:shd w:val="clear" w:color="auto" w:fill="auto"/>
            <w:noWrap/>
            <w:vAlign w:val="bottom"/>
            <w:hideMark/>
          </w:tcPr>
          <w:p w:rsidR="00BA6425" w:rsidRPr="00BA6425" w:rsidRDefault="00BA6425" w:rsidP="00BA6425">
            <w:r w:rsidRPr="00BA6425">
              <w:t> </w:t>
            </w:r>
          </w:p>
        </w:tc>
        <w:tc>
          <w:tcPr>
            <w:tcW w:w="321" w:type="dxa"/>
            <w:gridSpan w:val="3"/>
            <w:shd w:val="clear" w:color="auto" w:fill="auto"/>
            <w:noWrap/>
            <w:vAlign w:val="bottom"/>
            <w:hideMark/>
          </w:tcPr>
          <w:p w:rsidR="00BA6425" w:rsidRPr="00BA6425" w:rsidRDefault="00BA6425" w:rsidP="00BA6425">
            <w:r w:rsidRPr="00BA6425">
              <w:t> </w:t>
            </w:r>
          </w:p>
        </w:tc>
        <w:tc>
          <w:tcPr>
            <w:tcW w:w="1707" w:type="dxa"/>
            <w:gridSpan w:val="8"/>
            <w:shd w:val="clear" w:color="auto" w:fill="auto"/>
            <w:noWrap/>
            <w:vAlign w:val="bottom"/>
            <w:hideMark/>
          </w:tcPr>
          <w:p w:rsidR="00BA6425" w:rsidRPr="00BA6425" w:rsidRDefault="00BA6425" w:rsidP="00BA6425"/>
        </w:tc>
      </w:tr>
      <w:tr w:rsidR="00BA6425" w:rsidRPr="00BA6425" w:rsidTr="00067265">
        <w:trPr>
          <w:trHeight w:val="402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:rsidR="00BA6425" w:rsidRPr="00BA6425" w:rsidRDefault="00BA6425" w:rsidP="00BA6425">
            <w:pPr>
              <w:rPr>
                <w:color w:val="000000"/>
              </w:rPr>
            </w:pP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BA6425" w:rsidRPr="00BA6425" w:rsidRDefault="00BA6425" w:rsidP="00BA6425"/>
        </w:tc>
        <w:tc>
          <w:tcPr>
            <w:tcW w:w="5677" w:type="dxa"/>
            <w:gridSpan w:val="13"/>
            <w:shd w:val="clear" w:color="auto" w:fill="auto"/>
            <w:noWrap/>
            <w:vAlign w:val="bottom"/>
            <w:hideMark/>
          </w:tcPr>
          <w:p w:rsidR="00BA6425" w:rsidRPr="00BA6425" w:rsidRDefault="00BA6425" w:rsidP="00BA6425">
            <w:proofErr w:type="spellStart"/>
            <w:r w:rsidRPr="00BA6425">
              <w:t>Кинф.=</w:t>
            </w:r>
            <w:proofErr w:type="spellEnd"/>
            <w:r w:rsidRPr="00BA6425">
              <w:t xml:space="preserve"> 1х1.0188228272= </w:t>
            </w:r>
            <w:r w:rsidRPr="00001117">
              <w:rPr>
                <w:b/>
              </w:rPr>
              <w:t>1,0188</w:t>
            </w:r>
          </w:p>
        </w:tc>
        <w:tc>
          <w:tcPr>
            <w:tcW w:w="334" w:type="dxa"/>
            <w:gridSpan w:val="2"/>
            <w:shd w:val="clear" w:color="auto" w:fill="auto"/>
            <w:noWrap/>
            <w:vAlign w:val="bottom"/>
            <w:hideMark/>
          </w:tcPr>
          <w:p w:rsidR="00BA6425" w:rsidRPr="00BA6425" w:rsidRDefault="00BA6425" w:rsidP="00BA6425">
            <w:r w:rsidRPr="00BA6425">
              <w:t> </w:t>
            </w:r>
          </w:p>
        </w:tc>
        <w:tc>
          <w:tcPr>
            <w:tcW w:w="2812" w:type="dxa"/>
            <w:gridSpan w:val="12"/>
            <w:shd w:val="clear" w:color="auto" w:fill="auto"/>
            <w:noWrap/>
            <w:vAlign w:val="bottom"/>
            <w:hideMark/>
          </w:tcPr>
          <w:p w:rsidR="00BA6425" w:rsidRPr="00BA6425" w:rsidRDefault="00BA6425" w:rsidP="00BA6425">
            <w:r w:rsidRPr="00BA6425">
              <w:t> </w:t>
            </w:r>
          </w:p>
        </w:tc>
        <w:tc>
          <w:tcPr>
            <w:tcW w:w="14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6425" w:rsidRPr="00BA6425" w:rsidRDefault="00BA6425" w:rsidP="00BA6425">
            <w:r w:rsidRPr="00BA6425"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425" w:rsidRPr="00BA6425" w:rsidRDefault="00BA6425" w:rsidP="00BA6425"/>
        </w:tc>
      </w:tr>
      <w:tr w:rsidR="00BA6425" w:rsidRPr="00BA6425" w:rsidTr="00067265">
        <w:trPr>
          <w:gridAfter w:val="4"/>
          <w:wAfter w:w="2331" w:type="dxa"/>
          <w:trHeight w:val="402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:rsidR="00BA6425" w:rsidRPr="00BA6425" w:rsidRDefault="00BA6425" w:rsidP="00BA6425">
            <w:pPr>
              <w:rPr>
                <w:color w:val="000000"/>
              </w:rPr>
            </w:pPr>
          </w:p>
        </w:tc>
        <w:tc>
          <w:tcPr>
            <w:tcW w:w="8638" w:type="dxa"/>
            <w:gridSpan w:val="20"/>
            <w:shd w:val="clear" w:color="auto" w:fill="auto"/>
            <w:noWrap/>
            <w:vAlign w:val="center"/>
            <w:hideMark/>
          </w:tcPr>
          <w:p w:rsidR="00067265" w:rsidRDefault="00067265" w:rsidP="00BA6425">
            <w:pPr>
              <w:rPr>
                <w:b/>
                <w:bCs/>
                <w:color w:val="000000"/>
              </w:rPr>
            </w:pPr>
          </w:p>
          <w:p w:rsidR="00BA6425" w:rsidRPr="00BA6425" w:rsidRDefault="00BA6425" w:rsidP="00BA6425">
            <w:pPr>
              <w:rPr>
                <w:b/>
                <w:bCs/>
                <w:color w:val="000000"/>
              </w:rPr>
            </w:pPr>
            <w:r w:rsidRPr="00BA6425">
              <w:rPr>
                <w:b/>
                <w:bCs/>
                <w:color w:val="000000"/>
              </w:rPr>
              <w:t>Начальная цена составляет</w:t>
            </w:r>
            <w:r>
              <w:rPr>
                <w:b/>
                <w:bCs/>
                <w:color w:val="000000"/>
              </w:rPr>
              <w:t xml:space="preserve">: </w:t>
            </w:r>
            <w:r w:rsidRPr="00BA6425">
              <w:rPr>
                <w:b/>
                <w:bCs/>
                <w:color w:val="000000"/>
              </w:rPr>
              <w:t>45 975 848,03 (сорок пять миллионов девятьсот семьдесят пять тысяч восемьсот сорок восемь) рублей 03 копейки</w:t>
            </w:r>
          </w:p>
        </w:tc>
        <w:tc>
          <w:tcPr>
            <w:tcW w:w="1712" w:type="dxa"/>
            <w:gridSpan w:val="8"/>
            <w:shd w:val="clear" w:color="auto" w:fill="auto"/>
            <w:noWrap/>
            <w:vAlign w:val="bottom"/>
            <w:hideMark/>
          </w:tcPr>
          <w:p w:rsidR="00BA6425" w:rsidRPr="00BA6425" w:rsidRDefault="00BA6425" w:rsidP="00BA6425"/>
        </w:tc>
      </w:tr>
      <w:tr w:rsidR="00BA6425" w:rsidRPr="00BA6425" w:rsidTr="00067265">
        <w:trPr>
          <w:gridAfter w:val="4"/>
          <w:wAfter w:w="2331" w:type="dxa"/>
          <w:trHeight w:val="402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:rsidR="00BA6425" w:rsidRPr="00BA6425" w:rsidRDefault="00BA6425" w:rsidP="00BA6425">
            <w:pPr>
              <w:rPr>
                <w:color w:val="000000"/>
              </w:rPr>
            </w:pPr>
          </w:p>
        </w:tc>
        <w:tc>
          <w:tcPr>
            <w:tcW w:w="8638" w:type="dxa"/>
            <w:gridSpan w:val="20"/>
            <w:shd w:val="clear" w:color="auto" w:fill="auto"/>
            <w:noWrap/>
            <w:vAlign w:val="bottom"/>
            <w:hideMark/>
          </w:tcPr>
          <w:p w:rsidR="00BA6425" w:rsidRPr="00BA6425" w:rsidRDefault="00BA6425" w:rsidP="00BA6425">
            <w:pPr>
              <w:rPr>
                <w:b/>
                <w:bCs/>
                <w:color w:val="000000"/>
              </w:rPr>
            </w:pPr>
            <w:r w:rsidRPr="00BA6425">
              <w:rPr>
                <w:color w:val="FF0000"/>
              </w:rPr>
              <w:t> </w:t>
            </w:r>
          </w:p>
        </w:tc>
        <w:tc>
          <w:tcPr>
            <w:tcW w:w="1712" w:type="dxa"/>
            <w:gridSpan w:val="8"/>
            <w:shd w:val="clear" w:color="auto" w:fill="auto"/>
            <w:noWrap/>
            <w:vAlign w:val="bottom"/>
            <w:hideMark/>
          </w:tcPr>
          <w:p w:rsidR="00BA6425" w:rsidRPr="00BA6425" w:rsidRDefault="00BA6425" w:rsidP="00BA6425"/>
        </w:tc>
      </w:tr>
    </w:tbl>
    <w:p w:rsidR="00C66266" w:rsidRDefault="00C66266" w:rsidP="00C66266">
      <w:pPr>
        <w:jc w:val="both"/>
      </w:pPr>
      <w:r w:rsidRPr="00DC622C">
        <w:tab/>
      </w:r>
      <w:r w:rsidRPr="00DC622C">
        <w:tab/>
      </w:r>
      <w:r w:rsidRPr="00DC622C">
        <w:tab/>
      </w:r>
    </w:p>
    <w:sectPr w:rsidR="00C66266" w:rsidSect="00B53533">
      <w:type w:val="continuous"/>
      <w:pgSz w:w="11906" w:h="16838"/>
      <w:pgMar w:top="567" w:right="707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0499E"/>
    <w:multiLevelType w:val="hybridMultilevel"/>
    <w:tmpl w:val="ABDA4D34"/>
    <w:lvl w:ilvl="0" w:tplc="9F96D8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790513F"/>
    <w:multiLevelType w:val="hybridMultilevel"/>
    <w:tmpl w:val="50AE75AE"/>
    <w:lvl w:ilvl="0" w:tplc="03BA61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0E3C"/>
    <w:rsid w:val="00000C87"/>
    <w:rsid w:val="00001117"/>
    <w:rsid w:val="00002CE3"/>
    <w:rsid w:val="0000786E"/>
    <w:rsid w:val="00013D99"/>
    <w:rsid w:val="000278DD"/>
    <w:rsid w:val="000334D0"/>
    <w:rsid w:val="00036169"/>
    <w:rsid w:val="00067265"/>
    <w:rsid w:val="000959C8"/>
    <w:rsid w:val="000A76E7"/>
    <w:rsid w:val="000B1471"/>
    <w:rsid w:val="00105789"/>
    <w:rsid w:val="00152580"/>
    <w:rsid w:val="001B29C1"/>
    <w:rsid w:val="001E10D3"/>
    <w:rsid w:val="001E681F"/>
    <w:rsid w:val="001F4E3E"/>
    <w:rsid w:val="001F5314"/>
    <w:rsid w:val="00216642"/>
    <w:rsid w:val="00230E23"/>
    <w:rsid w:val="00236753"/>
    <w:rsid w:val="00236F04"/>
    <w:rsid w:val="002418BB"/>
    <w:rsid w:val="002516D6"/>
    <w:rsid w:val="00253293"/>
    <w:rsid w:val="00270B8C"/>
    <w:rsid w:val="002872B2"/>
    <w:rsid w:val="002E265F"/>
    <w:rsid w:val="002F0D74"/>
    <w:rsid w:val="002F7E70"/>
    <w:rsid w:val="0031508F"/>
    <w:rsid w:val="00316DFA"/>
    <w:rsid w:val="00320F77"/>
    <w:rsid w:val="00321DE9"/>
    <w:rsid w:val="0035575C"/>
    <w:rsid w:val="003633D3"/>
    <w:rsid w:val="0036491C"/>
    <w:rsid w:val="00377824"/>
    <w:rsid w:val="00390E3F"/>
    <w:rsid w:val="003A67A9"/>
    <w:rsid w:val="003B7589"/>
    <w:rsid w:val="003E347F"/>
    <w:rsid w:val="003E43FF"/>
    <w:rsid w:val="003F2C6C"/>
    <w:rsid w:val="00404B5E"/>
    <w:rsid w:val="004169B5"/>
    <w:rsid w:val="004173BB"/>
    <w:rsid w:val="00444FE9"/>
    <w:rsid w:val="00450939"/>
    <w:rsid w:val="00464545"/>
    <w:rsid w:val="0047665C"/>
    <w:rsid w:val="00476B64"/>
    <w:rsid w:val="004775A3"/>
    <w:rsid w:val="004A682F"/>
    <w:rsid w:val="004B70F9"/>
    <w:rsid w:val="004C175B"/>
    <w:rsid w:val="004E2A1C"/>
    <w:rsid w:val="00515C01"/>
    <w:rsid w:val="0053592F"/>
    <w:rsid w:val="005463AA"/>
    <w:rsid w:val="00576923"/>
    <w:rsid w:val="00584AAB"/>
    <w:rsid w:val="005A4886"/>
    <w:rsid w:val="005A7569"/>
    <w:rsid w:val="005C6916"/>
    <w:rsid w:val="005E2D4D"/>
    <w:rsid w:val="005F1065"/>
    <w:rsid w:val="00613078"/>
    <w:rsid w:val="00632F49"/>
    <w:rsid w:val="0063410B"/>
    <w:rsid w:val="00635631"/>
    <w:rsid w:val="00655F5F"/>
    <w:rsid w:val="00656B27"/>
    <w:rsid w:val="00662822"/>
    <w:rsid w:val="00683B0B"/>
    <w:rsid w:val="006C29AB"/>
    <w:rsid w:val="006E7689"/>
    <w:rsid w:val="006F2545"/>
    <w:rsid w:val="00712B2F"/>
    <w:rsid w:val="0071634F"/>
    <w:rsid w:val="0072617B"/>
    <w:rsid w:val="00752A71"/>
    <w:rsid w:val="0075302C"/>
    <w:rsid w:val="00755790"/>
    <w:rsid w:val="00755D43"/>
    <w:rsid w:val="00761F98"/>
    <w:rsid w:val="00765634"/>
    <w:rsid w:val="0078492E"/>
    <w:rsid w:val="0079351E"/>
    <w:rsid w:val="00796BFA"/>
    <w:rsid w:val="007A4AE1"/>
    <w:rsid w:val="007A53E2"/>
    <w:rsid w:val="007A7CB9"/>
    <w:rsid w:val="007B24F1"/>
    <w:rsid w:val="007B3ACC"/>
    <w:rsid w:val="007C2DBD"/>
    <w:rsid w:val="007D1345"/>
    <w:rsid w:val="007D27BA"/>
    <w:rsid w:val="00800E3C"/>
    <w:rsid w:val="008066DD"/>
    <w:rsid w:val="0081340B"/>
    <w:rsid w:val="00854803"/>
    <w:rsid w:val="0086391B"/>
    <w:rsid w:val="00870931"/>
    <w:rsid w:val="00880918"/>
    <w:rsid w:val="008A4136"/>
    <w:rsid w:val="008F5E08"/>
    <w:rsid w:val="009070BE"/>
    <w:rsid w:val="0094549B"/>
    <w:rsid w:val="00960FFD"/>
    <w:rsid w:val="0097376C"/>
    <w:rsid w:val="009844AF"/>
    <w:rsid w:val="00985E1D"/>
    <w:rsid w:val="00987485"/>
    <w:rsid w:val="0099170E"/>
    <w:rsid w:val="009975AE"/>
    <w:rsid w:val="009B3358"/>
    <w:rsid w:val="009E0934"/>
    <w:rsid w:val="009E4370"/>
    <w:rsid w:val="009E7A87"/>
    <w:rsid w:val="00A165DD"/>
    <w:rsid w:val="00A341C8"/>
    <w:rsid w:val="00A35EC6"/>
    <w:rsid w:val="00A5624C"/>
    <w:rsid w:val="00A61298"/>
    <w:rsid w:val="00A83006"/>
    <w:rsid w:val="00AA778C"/>
    <w:rsid w:val="00AB20DB"/>
    <w:rsid w:val="00AB2C65"/>
    <w:rsid w:val="00AC53DA"/>
    <w:rsid w:val="00AD4F27"/>
    <w:rsid w:val="00AE2D00"/>
    <w:rsid w:val="00AF6108"/>
    <w:rsid w:val="00B0124F"/>
    <w:rsid w:val="00B37E30"/>
    <w:rsid w:val="00B53533"/>
    <w:rsid w:val="00B55628"/>
    <w:rsid w:val="00B56197"/>
    <w:rsid w:val="00B603D9"/>
    <w:rsid w:val="00B64310"/>
    <w:rsid w:val="00B70A95"/>
    <w:rsid w:val="00B9402E"/>
    <w:rsid w:val="00BA6425"/>
    <w:rsid w:val="00BB49FE"/>
    <w:rsid w:val="00BB6535"/>
    <w:rsid w:val="00BB685A"/>
    <w:rsid w:val="00BC289A"/>
    <w:rsid w:val="00BD0D6C"/>
    <w:rsid w:val="00BE2787"/>
    <w:rsid w:val="00BE4E8E"/>
    <w:rsid w:val="00C35627"/>
    <w:rsid w:val="00C37094"/>
    <w:rsid w:val="00C42FD5"/>
    <w:rsid w:val="00C64A99"/>
    <w:rsid w:val="00C66266"/>
    <w:rsid w:val="00C7710F"/>
    <w:rsid w:val="00C93487"/>
    <w:rsid w:val="00CA4C3D"/>
    <w:rsid w:val="00CE71C8"/>
    <w:rsid w:val="00D1362F"/>
    <w:rsid w:val="00D15C6A"/>
    <w:rsid w:val="00D24EA7"/>
    <w:rsid w:val="00D43BA8"/>
    <w:rsid w:val="00D51D1C"/>
    <w:rsid w:val="00D55109"/>
    <w:rsid w:val="00D61F0B"/>
    <w:rsid w:val="00D824F1"/>
    <w:rsid w:val="00D97EFC"/>
    <w:rsid w:val="00DA1EE4"/>
    <w:rsid w:val="00DB6FAB"/>
    <w:rsid w:val="00DC0773"/>
    <w:rsid w:val="00DC141E"/>
    <w:rsid w:val="00DD0293"/>
    <w:rsid w:val="00DD6C6C"/>
    <w:rsid w:val="00DF6EC1"/>
    <w:rsid w:val="00E00B97"/>
    <w:rsid w:val="00E0327F"/>
    <w:rsid w:val="00E321AF"/>
    <w:rsid w:val="00E53271"/>
    <w:rsid w:val="00E565C0"/>
    <w:rsid w:val="00E65C76"/>
    <w:rsid w:val="00E81BD4"/>
    <w:rsid w:val="00E846F3"/>
    <w:rsid w:val="00E85D9C"/>
    <w:rsid w:val="00EC01AB"/>
    <w:rsid w:val="00EC077B"/>
    <w:rsid w:val="00EC26A8"/>
    <w:rsid w:val="00EC52A3"/>
    <w:rsid w:val="00ED00DD"/>
    <w:rsid w:val="00F1164E"/>
    <w:rsid w:val="00F17A28"/>
    <w:rsid w:val="00F17CEF"/>
    <w:rsid w:val="00F30730"/>
    <w:rsid w:val="00F64A10"/>
    <w:rsid w:val="00F7315D"/>
    <w:rsid w:val="00F90F49"/>
    <w:rsid w:val="00FB1F09"/>
    <w:rsid w:val="00FB2382"/>
    <w:rsid w:val="00FD23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E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1B29C1"/>
    <w:rPr>
      <w:color w:val="0000FF"/>
      <w:u w:val="single"/>
    </w:rPr>
  </w:style>
  <w:style w:type="table" w:styleId="a4">
    <w:name w:val="Table Grid"/>
    <w:basedOn w:val="a1"/>
    <w:uiPriority w:val="59"/>
    <w:rsid w:val="00E846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C66266"/>
    <w:pPr>
      <w:spacing w:after="0" w:line="240" w:lineRule="auto"/>
    </w:pPr>
    <w:rPr>
      <w:rFonts w:eastAsiaTheme="minorEastAsia"/>
      <w:lang w:eastAsia="ru-RU"/>
    </w:rPr>
  </w:style>
  <w:style w:type="paragraph" w:styleId="2">
    <w:name w:val="Body Text 2"/>
    <w:basedOn w:val="a"/>
    <w:link w:val="20"/>
    <w:rsid w:val="00230E23"/>
    <w:pPr>
      <w:jc w:val="center"/>
    </w:pPr>
    <w:rPr>
      <w:b/>
      <w:sz w:val="72"/>
      <w:szCs w:val="20"/>
      <w:lang w:val="en-US"/>
    </w:rPr>
  </w:style>
  <w:style w:type="character" w:customStyle="1" w:styleId="20">
    <w:name w:val="Основной текст 2 Знак"/>
    <w:basedOn w:val="a0"/>
    <w:link w:val="2"/>
    <w:rsid w:val="00230E23"/>
    <w:rPr>
      <w:rFonts w:ascii="Times New Roman" w:eastAsia="Times New Roman" w:hAnsi="Times New Roman" w:cs="Times New Roman"/>
      <w:b/>
      <w:sz w:val="72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38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605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E.Anisimova</dc:creator>
  <cp:lastModifiedBy>O.Sokolova</cp:lastModifiedBy>
  <cp:revision>2</cp:revision>
  <cp:lastPrinted>2023-02-09T09:04:00Z</cp:lastPrinted>
  <dcterms:created xsi:type="dcterms:W3CDTF">2023-02-13T08:47:00Z</dcterms:created>
  <dcterms:modified xsi:type="dcterms:W3CDTF">2023-02-13T08:47:00Z</dcterms:modified>
</cp:coreProperties>
</file>