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351D9" w14:textId="0E8EB9CB" w:rsidR="00257C09" w:rsidRDefault="00A86D19" w:rsidP="00AB1962">
      <w:pPr>
        <w:tabs>
          <w:tab w:val="left" w:pos="5310"/>
          <w:tab w:val="right" w:pos="9355"/>
        </w:tabs>
        <w:spacing w:after="120"/>
        <w:jc w:val="center"/>
      </w:pPr>
      <w:bookmarkStart w:id="0" w:name="_Toc158602466"/>
      <w:r>
        <w:t xml:space="preserve">                 </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3652"/>
      </w:tblGrid>
      <w:tr w:rsidR="00257C09" w14:paraId="029B5C85" w14:textId="77777777" w:rsidTr="00257C09">
        <w:tc>
          <w:tcPr>
            <w:tcW w:w="6345" w:type="dxa"/>
          </w:tcPr>
          <w:p w14:paraId="7A6F2BEF" w14:textId="77777777" w:rsidR="00257C09" w:rsidRDefault="00257C09" w:rsidP="00AB1962">
            <w:pPr>
              <w:tabs>
                <w:tab w:val="left" w:pos="5310"/>
                <w:tab w:val="right" w:pos="9355"/>
              </w:tabs>
              <w:spacing w:after="120"/>
              <w:jc w:val="center"/>
            </w:pPr>
          </w:p>
        </w:tc>
        <w:tc>
          <w:tcPr>
            <w:tcW w:w="3652" w:type="dxa"/>
          </w:tcPr>
          <w:p w14:paraId="704A9E71" w14:textId="68552D7E" w:rsidR="00257C09" w:rsidRPr="00A86D19" w:rsidRDefault="00257C09" w:rsidP="00257C09">
            <w:pPr>
              <w:tabs>
                <w:tab w:val="left" w:pos="5310"/>
                <w:tab w:val="right" w:pos="9355"/>
              </w:tabs>
              <w:spacing w:after="120"/>
              <w:rPr>
                <w:b/>
                <w:sz w:val="22"/>
                <w:szCs w:val="22"/>
              </w:rPr>
            </w:pPr>
            <w:r w:rsidRPr="00A86D19">
              <w:rPr>
                <w:b/>
                <w:sz w:val="22"/>
                <w:szCs w:val="22"/>
              </w:rPr>
              <w:t xml:space="preserve">«УТВЕРЖДАЮ»  </w:t>
            </w:r>
          </w:p>
          <w:p w14:paraId="0A2DCA78" w14:textId="56AF4548" w:rsidR="00257C09" w:rsidRPr="00257C09" w:rsidRDefault="00257C09" w:rsidP="00257C09">
            <w:pPr>
              <w:spacing w:after="0"/>
              <w:ind w:right="565"/>
              <w:rPr>
                <w:b/>
                <w:sz w:val="22"/>
                <w:szCs w:val="22"/>
              </w:rPr>
            </w:pPr>
            <w:r w:rsidRPr="00257C09">
              <w:rPr>
                <w:b/>
                <w:sz w:val="22"/>
                <w:szCs w:val="22"/>
              </w:rPr>
              <w:t>Начальник</w:t>
            </w:r>
            <w:r>
              <w:rPr>
                <w:b/>
                <w:sz w:val="22"/>
                <w:szCs w:val="22"/>
              </w:rPr>
              <w:t xml:space="preserve"> </w:t>
            </w:r>
            <w:r w:rsidRPr="00257C09">
              <w:rPr>
                <w:b/>
                <w:sz w:val="22"/>
                <w:szCs w:val="22"/>
              </w:rPr>
              <w:t xml:space="preserve">департамента                                                                                                                          градостроительства администрации  </w:t>
            </w:r>
          </w:p>
          <w:p w14:paraId="19BD1711" w14:textId="4AF5E717" w:rsidR="00257C09" w:rsidRPr="00257C09" w:rsidRDefault="00257C09" w:rsidP="00257C09">
            <w:pPr>
              <w:tabs>
                <w:tab w:val="left" w:pos="8364"/>
                <w:tab w:val="left" w:pos="8789"/>
              </w:tabs>
              <w:spacing w:after="0"/>
              <w:ind w:right="1274"/>
              <w:rPr>
                <w:b/>
                <w:sz w:val="22"/>
                <w:szCs w:val="22"/>
              </w:rPr>
            </w:pPr>
            <w:r w:rsidRPr="00257C09">
              <w:rPr>
                <w:b/>
                <w:sz w:val="22"/>
                <w:szCs w:val="22"/>
              </w:rPr>
              <w:t>города  Оренбурга</w:t>
            </w:r>
          </w:p>
          <w:p w14:paraId="062AA6DE" w14:textId="77777777" w:rsidR="00257C09" w:rsidRPr="00257C09" w:rsidRDefault="00257C09" w:rsidP="00257C09">
            <w:pPr>
              <w:spacing w:after="0"/>
              <w:rPr>
                <w:b/>
                <w:sz w:val="22"/>
                <w:szCs w:val="22"/>
              </w:rPr>
            </w:pPr>
          </w:p>
          <w:p w14:paraId="2D505543" w14:textId="77777777" w:rsidR="00257C09" w:rsidRPr="00257C09" w:rsidRDefault="00257C09" w:rsidP="00257C09">
            <w:pPr>
              <w:spacing w:after="0"/>
              <w:rPr>
                <w:b/>
                <w:sz w:val="22"/>
                <w:szCs w:val="22"/>
              </w:rPr>
            </w:pPr>
          </w:p>
          <w:p w14:paraId="7DE3B12B" w14:textId="652A9093" w:rsidR="00257C09" w:rsidRPr="00257C09" w:rsidRDefault="00257C09" w:rsidP="00257C09">
            <w:pPr>
              <w:spacing w:after="0"/>
              <w:rPr>
                <w:b/>
                <w:sz w:val="22"/>
                <w:szCs w:val="22"/>
              </w:rPr>
            </w:pPr>
            <w:r>
              <w:rPr>
                <w:b/>
                <w:sz w:val="22"/>
                <w:szCs w:val="22"/>
              </w:rPr>
              <w:t xml:space="preserve">   _____________/</w:t>
            </w:r>
            <w:r w:rsidRPr="00257C09">
              <w:rPr>
                <w:b/>
                <w:sz w:val="22"/>
                <w:szCs w:val="22"/>
              </w:rPr>
              <w:t>Е.С. Бочкарева /</w:t>
            </w:r>
          </w:p>
          <w:p w14:paraId="2310C9EA" w14:textId="77777777" w:rsidR="00257C09" w:rsidRPr="00257C09" w:rsidRDefault="00257C09" w:rsidP="00257C09">
            <w:pPr>
              <w:spacing w:after="0"/>
              <w:rPr>
                <w:b/>
                <w:sz w:val="22"/>
                <w:szCs w:val="22"/>
              </w:rPr>
            </w:pPr>
          </w:p>
          <w:p w14:paraId="561EE342" w14:textId="77777777" w:rsidR="00257C09" w:rsidRPr="00257C09" w:rsidRDefault="00257C09" w:rsidP="00257C09">
            <w:pPr>
              <w:spacing w:after="0"/>
              <w:rPr>
                <w:b/>
                <w:sz w:val="22"/>
                <w:szCs w:val="22"/>
              </w:rPr>
            </w:pPr>
            <w:r w:rsidRPr="00257C09">
              <w:rPr>
                <w:b/>
                <w:sz w:val="22"/>
                <w:szCs w:val="22"/>
              </w:rPr>
              <w:t xml:space="preserve">                                                                                                                          «___» _________ 2023 г.</w:t>
            </w:r>
          </w:p>
          <w:p w14:paraId="15F567CA" w14:textId="7A013F3A" w:rsidR="00257C09" w:rsidRDefault="00257C09" w:rsidP="00257C09">
            <w:pPr>
              <w:tabs>
                <w:tab w:val="left" w:pos="5310"/>
                <w:tab w:val="right" w:pos="9355"/>
              </w:tabs>
              <w:spacing w:after="120"/>
            </w:pPr>
            <w:r w:rsidRPr="00257C09">
              <w:rPr>
                <w:b/>
                <w:sz w:val="22"/>
                <w:szCs w:val="22"/>
              </w:rPr>
              <w:t xml:space="preserve">                                                                                М.П.                  </w:t>
            </w:r>
          </w:p>
        </w:tc>
      </w:tr>
    </w:tbl>
    <w:p w14:paraId="3D87AB2B" w14:textId="42256E9F" w:rsidR="00A86D19" w:rsidRPr="00AB1962" w:rsidRDefault="00A86D19" w:rsidP="00AB1962">
      <w:pPr>
        <w:tabs>
          <w:tab w:val="left" w:pos="5310"/>
          <w:tab w:val="right" w:pos="9355"/>
        </w:tabs>
        <w:spacing w:after="120"/>
        <w:jc w:val="center"/>
        <w:rPr>
          <w:b/>
          <w:sz w:val="20"/>
          <w:szCs w:val="20"/>
        </w:rPr>
      </w:pPr>
      <w:r>
        <w:t xml:space="preserve">                     </w:t>
      </w:r>
      <w:r w:rsidRPr="00A86D19">
        <w:t xml:space="preserve">                                                                                                         </w:t>
      </w:r>
      <w:r>
        <w:t xml:space="preserve">         </w:t>
      </w:r>
    </w:p>
    <w:p w14:paraId="2B105F94" w14:textId="2BA5BE0A" w:rsidR="00211ED3" w:rsidRPr="00434953" w:rsidRDefault="00434953" w:rsidP="00920D98">
      <w:pPr>
        <w:pStyle w:val="1"/>
        <w:keepNext w:val="0"/>
        <w:tabs>
          <w:tab w:val="left" w:pos="709"/>
          <w:tab w:val="left" w:pos="851"/>
          <w:tab w:val="left" w:pos="993"/>
        </w:tabs>
        <w:spacing w:before="0" w:after="0"/>
        <w:ind w:right="23"/>
        <w:rPr>
          <w:sz w:val="24"/>
          <w:szCs w:val="24"/>
        </w:rPr>
      </w:pPr>
      <w:r>
        <w:rPr>
          <w:sz w:val="24"/>
          <w:szCs w:val="24"/>
        </w:rPr>
        <w:t xml:space="preserve">           </w:t>
      </w:r>
      <w:r w:rsidR="00211ED3" w:rsidRPr="00434953">
        <w:rPr>
          <w:sz w:val="24"/>
          <w:szCs w:val="24"/>
        </w:rPr>
        <w:t>Муниципальный  контракт</w:t>
      </w:r>
      <w:bookmarkEnd w:id="0"/>
      <w:r w:rsidR="002A75D7" w:rsidRPr="00434953">
        <w:rPr>
          <w:sz w:val="24"/>
          <w:szCs w:val="24"/>
        </w:rPr>
        <w:t xml:space="preserve"> № </w:t>
      </w:r>
    </w:p>
    <w:p w14:paraId="2E2F73C1" w14:textId="58916421" w:rsidR="0008010A" w:rsidRPr="00434953" w:rsidRDefault="005B6B52" w:rsidP="0008010A">
      <w:pPr>
        <w:pStyle w:val="parametervalue"/>
        <w:rPr>
          <w:b/>
          <w:bCs/>
        </w:rPr>
      </w:pPr>
      <w:r w:rsidRPr="00BA4C31">
        <w:t xml:space="preserve">                                                </w:t>
      </w:r>
      <w:r w:rsidRPr="00434953">
        <w:rPr>
          <w:b/>
          <w:bCs/>
        </w:rPr>
        <w:t xml:space="preserve"> </w:t>
      </w:r>
      <w:r w:rsidR="004B40BD" w:rsidRPr="00434953">
        <w:rPr>
          <w:b/>
          <w:bCs/>
        </w:rPr>
        <w:t>ИКЗ:</w:t>
      </w:r>
      <w:r w:rsidR="00496E4E" w:rsidRPr="00434953">
        <w:rPr>
          <w:b/>
          <w:bCs/>
          <w:color w:val="5B5B5B"/>
        </w:rPr>
        <w:t xml:space="preserve"> </w:t>
      </w:r>
      <w:r w:rsidR="00FD1A43">
        <w:rPr>
          <w:rStyle w:val="affffb"/>
          <w:rFonts w:ascii="Tahoma" w:hAnsi="Tahoma" w:cs="Tahoma"/>
          <w:sz w:val="21"/>
          <w:szCs w:val="21"/>
        </w:rPr>
        <w:t>233561013998056100100100300010000414</w:t>
      </w:r>
    </w:p>
    <w:p w14:paraId="2264E6C4" w14:textId="655E4CF0" w:rsidR="00193137" w:rsidRDefault="00211ED3" w:rsidP="0063425A">
      <w:pPr>
        <w:rPr>
          <w:sz w:val="20"/>
        </w:rPr>
      </w:pPr>
      <w:r w:rsidRPr="00BA4C31">
        <w:rPr>
          <w:sz w:val="20"/>
        </w:rPr>
        <w:t>г.</w:t>
      </w:r>
      <w:r w:rsidR="00A053B7" w:rsidRPr="00BA4C31">
        <w:rPr>
          <w:sz w:val="20"/>
        </w:rPr>
        <w:t xml:space="preserve"> </w:t>
      </w:r>
      <w:r w:rsidRPr="00BA4C31">
        <w:rPr>
          <w:sz w:val="20"/>
        </w:rPr>
        <w:t>Оренбург</w:t>
      </w:r>
      <w:r w:rsidR="00A2788A" w:rsidRPr="00BA4C31">
        <w:rPr>
          <w:sz w:val="20"/>
        </w:rPr>
        <w:tab/>
      </w:r>
      <w:r w:rsidR="00A2788A" w:rsidRPr="00BA4C31">
        <w:rPr>
          <w:sz w:val="20"/>
        </w:rPr>
        <w:tab/>
      </w:r>
      <w:r w:rsidR="00A2788A" w:rsidRPr="00BA4C31">
        <w:rPr>
          <w:sz w:val="20"/>
        </w:rPr>
        <w:tab/>
      </w:r>
      <w:r w:rsidR="00A2788A" w:rsidRPr="00BA4C31">
        <w:rPr>
          <w:sz w:val="20"/>
        </w:rPr>
        <w:tab/>
      </w:r>
      <w:r w:rsidR="00A2788A" w:rsidRPr="00BA4C31">
        <w:rPr>
          <w:sz w:val="20"/>
        </w:rPr>
        <w:tab/>
      </w:r>
      <w:r w:rsidR="00A2788A" w:rsidRPr="00BA4C31">
        <w:rPr>
          <w:sz w:val="20"/>
        </w:rPr>
        <w:tab/>
      </w:r>
      <w:r w:rsidR="0063127E">
        <w:rPr>
          <w:sz w:val="20"/>
        </w:rPr>
        <w:t xml:space="preserve">                </w:t>
      </w:r>
      <w:r w:rsidR="00A2788A" w:rsidRPr="00BA4C31">
        <w:rPr>
          <w:sz w:val="20"/>
        </w:rPr>
        <w:tab/>
        <w:t xml:space="preserve">  </w:t>
      </w:r>
      <w:r w:rsidR="00816D71" w:rsidRPr="00BA4C31">
        <w:rPr>
          <w:sz w:val="20"/>
        </w:rPr>
        <w:tab/>
      </w:r>
      <w:r w:rsidR="00AF64BC" w:rsidRPr="00BA4C31">
        <w:rPr>
          <w:sz w:val="20"/>
        </w:rPr>
        <w:t>_________________202</w:t>
      </w:r>
      <w:r w:rsidR="00193137">
        <w:rPr>
          <w:sz w:val="20"/>
        </w:rPr>
        <w:t>3</w:t>
      </w:r>
      <w:r w:rsidR="00DB3189" w:rsidRPr="00BA4C31">
        <w:rPr>
          <w:sz w:val="20"/>
        </w:rPr>
        <w:t xml:space="preserve"> г.</w:t>
      </w:r>
      <w:r w:rsidR="00816D71" w:rsidRPr="00BA4C31">
        <w:rPr>
          <w:sz w:val="20"/>
        </w:rPr>
        <w:tab/>
      </w:r>
    </w:p>
    <w:p w14:paraId="6D78756C" w14:textId="24992674" w:rsidR="00284684" w:rsidRPr="00BA4C31" w:rsidRDefault="00A2788A" w:rsidP="0063425A">
      <w:pPr>
        <w:rPr>
          <w:sz w:val="20"/>
        </w:rPr>
      </w:pPr>
      <w:r w:rsidRPr="00BA4C31">
        <w:rPr>
          <w:sz w:val="20"/>
        </w:rPr>
        <w:t xml:space="preserve">       </w:t>
      </w:r>
    </w:p>
    <w:p w14:paraId="413DA6EC" w14:textId="63527C40" w:rsidR="00F5507A" w:rsidRPr="00BA4C31" w:rsidRDefault="00193137" w:rsidP="003638A4">
      <w:pPr>
        <w:pStyle w:val="aa"/>
        <w:spacing w:after="0"/>
        <w:ind w:right="21" w:firstLine="708"/>
        <w:rPr>
          <w:spacing w:val="4"/>
          <w:sz w:val="20"/>
        </w:rPr>
      </w:pPr>
      <w:r>
        <w:rPr>
          <w:b/>
          <w:spacing w:val="4"/>
          <w:sz w:val="20"/>
          <w:u w:val="single"/>
        </w:rPr>
        <w:t>Департамент градостроительства и земельных отношений</w:t>
      </w:r>
      <w:r w:rsidR="00F5507A" w:rsidRPr="00BA4C31">
        <w:rPr>
          <w:b/>
          <w:spacing w:val="4"/>
          <w:sz w:val="20"/>
          <w:u w:val="single"/>
        </w:rPr>
        <w:t xml:space="preserve"> администрации города Оренбурга</w:t>
      </w:r>
      <w:r w:rsidR="00F5507A" w:rsidRPr="00BA4C31">
        <w:rPr>
          <w:spacing w:val="4"/>
          <w:sz w:val="20"/>
        </w:rPr>
        <w:t xml:space="preserve">, </w:t>
      </w:r>
      <w:proofErr w:type="gramStart"/>
      <w:r w:rsidR="00F5507A" w:rsidRPr="00BA4C31">
        <w:rPr>
          <w:spacing w:val="4"/>
          <w:sz w:val="20"/>
        </w:rPr>
        <w:t>именуемое</w:t>
      </w:r>
      <w:proofErr w:type="gramEnd"/>
      <w:r w:rsidR="00F5507A" w:rsidRPr="00BA4C31">
        <w:rPr>
          <w:spacing w:val="4"/>
          <w:sz w:val="20"/>
        </w:rPr>
        <w:t xml:space="preserve"> в дальнейшем </w:t>
      </w:r>
      <w:r w:rsidR="008B05CE" w:rsidRPr="00BA4C31">
        <w:rPr>
          <w:spacing w:val="4"/>
          <w:sz w:val="20"/>
        </w:rPr>
        <w:t>Заказчик</w:t>
      </w:r>
      <w:r w:rsidR="00F5507A" w:rsidRPr="00BA4C31">
        <w:rPr>
          <w:spacing w:val="4"/>
          <w:sz w:val="20"/>
        </w:rPr>
        <w:t>, в лице</w:t>
      </w:r>
      <w:r w:rsidR="00347E9B" w:rsidRPr="00BA4C31">
        <w:rPr>
          <w:spacing w:val="4"/>
          <w:sz w:val="20"/>
        </w:rPr>
        <w:t xml:space="preserve"> </w:t>
      </w:r>
      <w:r w:rsidR="00185FF4" w:rsidRPr="00BA4C31">
        <w:rPr>
          <w:spacing w:val="4"/>
          <w:sz w:val="20"/>
        </w:rPr>
        <w:t>__________________________</w:t>
      </w:r>
      <w:r w:rsidR="00F5507A" w:rsidRPr="00BA4C31">
        <w:rPr>
          <w:b/>
          <w:spacing w:val="4"/>
          <w:sz w:val="20"/>
          <w:u w:val="single"/>
        </w:rPr>
        <w:t>,</w:t>
      </w:r>
      <w:r w:rsidR="00F5507A" w:rsidRPr="00BA4C31">
        <w:rPr>
          <w:spacing w:val="4"/>
          <w:sz w:val="20"/>
        </w:rPr>
        <w:t xml:space="preserve"> действующего на основании Положения, </w:t>
      </w:r>
      <w:r w:rsidR="00006EEE" w:rsidRPr="00BA4C31">
        <w:rPr>
          <w:spacing w:val="4"/>
          <w:sz w:val="20"/>
        </w:rPr>
        <w:t>с одной стороны,</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871"/>
      </w:tblGrid>
      <w:tr w:rsidR="00DF2BB2" w:rsidRPr="00BA4C31" w14:paraId="57AD642F" w14:textId="77777777" w:rsidTr="008F7685">
        <w:trPr>
          <w:tblCellSpacing w:w="15" w:type="dxa"/>
        </w:trPr>
        <w:tc>
          <w:tcPr>
            <w:tcW w:w="0" w:type="auto"/>
            <w:vAlign w:val="center"/>
            <w:hideMark/>
          </w:tcPr>
          <w:p w14:paraId="75397AC8" w14:textId="0099D725" w:rsidR="00460AFC" w:rsidRDefault="00437611" w:rsidP="00547F71">
            <w:pPr>
              <w:keepNext/>
              <w:widowControl w:val="0"/>
              <w:snapToGrid w:val="0"/>
              <w:spacing w:after="0"/>
              <w:rPr>
                <w:sz w:val="20"/>
              </w:rPr>
            </w:pPr>
            <w:r w:rsidRPr="00BA4C31">
              <w:rPr>
                <w:sz w:val="20"/>
                <w:szCs w:val="20"/>
              </w:rPr>
              <w:t>______________________________________</w:t>
            </w:r>
            <w:r w:rsidR="00F5507A" w:rsidRPr="00BA4C31">
              <w:rPr>
                <w:sz w:val="20"/>
                <w:u w:val="single"/>
              </w:rPr>
              <w:t>,</w:t>
            </w:r>
            <w:r w:rsidR="00F5507A" w:rsidRPr="00BA4C31">
              <w:rPr>
                <w:sz w:val="20"/>
              </w:rPr>
              <w:t xml:space="preserve"> именуемое в дальнейшем «Подрядчик», в лице</w:t>
            </w:r>
            <w:r w:rsidR="00547F71" w:rsidRPr="00BA4C31">
              <w:rPr>
                <w:sz w:val="20"/>
              </w:rPr>
              <w:t xml:space="preserve"> </w:t>
            </w:r>
            <w:r w:rsidRPr="00BA4C31">
              <w:rPr>
                <w:sz w:val="20"/>
              </w:rPr>
              <w:t>______________________</w:t>
            </w:r>
            <w:r w:rsidR="00F5507A" w:rsidRPr="00BA4C31">
              <w:rPr>
                <w:sz w:val="20"/>
              </w:rPr>
              <w:t>, действующего на основании</w:t>
            </w:r>
            <w:r w:rsidR="00547F71" w:rsidRPr="00BA4C31">
              <w:rPr>
                <w:sz w:val="20"/>
              </w:rPr>
              <w:t xml:space="preserve"> </w:t>
            </w:r>
            <w:r w:rsidRPr="00BA4C31">
              <w:rPr>
                <w:sz w:val="20"/>
              </w:rPr>
              <w:t>_______________</w:t>
            </w:r>
            <w:r w:rsidR="00547F71" w:rsidRPr="00BA4C31">
              <w:rPr>
                <w:sz w:val="20"/>
              </w:rPr>
              <w:t>,</w:t>
            </w:r>
            <w:r w:rsidR="00F5507A" w:rsidRPr="00BA4C31">
              <w:rPr>
                <w:sz w:val="20"/>
              </w:rPr>
              <w:t xml:space="preserve"> с </w:t>
            </w:r>
            <w:r w:rsidR="008B05CE" w:rsidRPr="00BA4C31">
              <w:rPr>
                <w:sz w:val="20"/>
              </w:rPr>
              <w:t>другой</w:t>
            </w:r>
            <w:r w:rsidR="00F5507A" w:rsidRPr="00BA4C31">
              <w:rPr>
                <w:sz w:val="20"/>
              </w:rPr>
              <w:t xml:space="preserve"> стороны, </w:t>
            </w:r>
            <w:r w:rsidR="00383C2C" w:rsidRPr="00BA4C31">
              <w:rPr>
                <w:sz w:val="20"/>
              </w:rPr>
              <w:t>по</w:t>
            </w:r>
            <w:r w:rsidR="008B05CE" w:rsidRPr="00BA4C31">
              <w:rPr>
                <w:sz w:val="20"/>
              </w:rPr>
              <w:t xml:space="preserve"> результат</w:t>
            </w:r>
            <w:r w:rsidR="00383C2C" w:rsidRPr="00BA4C31">
              <w:rPr>
                <w:sz w:val="20"/>
              </w:rPr>
              <w:t>ам</w:t>
            </w:r>
            <w:r w:rsidR="008B05CE" w:rsidRPr="00BA4C31">
              <w:rPr>
                <w:sz w:val="20"/>
              </w:rPr>
              <w:t xml:space="preserve"> </w:t>
            </w:r>
            <w:r w:rsidR="00887E07" w:rsidRPr="00BA4C31">
              <w:rPr>
                <w:sz w:val="20"/>
              </w:rPr>
              <w:t>открытого конкурса в электронном виде</w:t>
            </w:r>
            <w:r w:rsidR="008B05CE" w:rsidRPr="00BA4C31">
              <w:rPr>
                <w:sz w:val="20"/>
              </w:rPr>
              <w:t xml:space="preserve"> (</w:t>
            </w:r>
            <w:r w:rsidR="00DF2BB2" w:rsidRPr="00BA4C31">
              <w:rPr>
                <w:bCs/>
                <w:sz w:val="20"/>
                <w:szCs w:val="20"/>
              </w:rPr>
              <w:t xml:space="preserve">Протокол подведения итогов </w:t>
            </w:r>
            <w:r w:rsidR="00887E07" w:rsidRPr="00BA4C31">
              <w:rPr>
                <w:bCs/>
                <w:sz w:val="20"/>
                <w:szCs w:val="20"/>
              </w:rPr>
              <w:t>открытого конкурса в электронном виде</w:t>
            </w:r>
            <w:r w:rsidR="00DF2BB2" w:rsidRPr="00BA4C31">
              <w:rPr>
                <w:bCs/>
                <w:sz w:val="20"/>
                <w:szCs w:val="20"/>
              </w:rPr>
              <w:t xml:space="preserve"> </w:t>
            </w:r>
            <w:r w:rsidR="00377719" w:rsidRPr="00BA4C31">
              <w:rPr>
                <w:bCs/>
                <w:sz w:val="20"/>
                <w:szCs w:val="20"/>
              </w:rPr>
              <w:t xml:space="preserve">                 </w:t>
            </w:r>
            <w:r w:rsidR="00DF2BB2" w:rsidRPr="00BA4C31">
              <w:rPr>
                <w:bCs/>
                <w:sz w:val="20"/>
                <w:szCs w:val="20"/>
              </w:rPr>
              <w:t xml:space="preserve">№  </w:t>
            </w:r>
            <w:r w:rsidRPr="00BA4C31">
              <w:rPr>
                <w:bCs/>
                <w:sz w:val="20"/>
                <w:szCs w:val="20"/>
              </w:rPr>
              <w:t>___________________________</w:t>
            </w:r>
            <w:r w:rsidR="00460AFC" w:rsidRPr="00BA4C31">
              <w:rPr>
                <w:sz w:val="20"/>
              </w:rPr>
              <w:t>) заключили настоящий контракт о нижеследующем:</w:t>
            </w:r>
          </w:p>
          <w:p w14:paraId="28DF4BAF" w14:textId="77777777" w:rsidR="00250D5B" w:rsidRPr="00BA4C31" w:rsidRDefault="00250D5B" w:rsidP="00547F71">
            <w:pPr>
              <w:keepNext/>
              <w:widowControl w:val="0"/>
              <w:snapToGrid w:val="0"/>
              <w:spacing w:after="0"/>
              <w:rPr>
                <w:sz w:val="20"/>
              </w:rPr>
            </w:pPr>
          </w:p>
          <w:p w14:paraId="39283CB3" w14:textId="77777777" w:rsidR="00DF2BB2" w:rsidRPr="00BA4C31" w:rsidRDefault="00DF2BB2" w:rsidP="00DF2BB2">
            <w:pPr>
              <w:rPr>
                <w:rFonts w:ascii="Calibri" w:hAnsi="Calibri"/>
              </w:rPr>
            </w:pPr>
          </w:p>
        </w:tc>
      </w:tr>
    </w:tbl>
    <w:p w14:paraId="31E95204" w14:textId="1967369E" w:rsidR="00211ED3" w:rsidRDefault="00211ED3" w:rsidP="00FD5DC3">
      <w:pPr>
        <w:widowControl w:val="0"/>
        <w:spacing w:after="0"/>
        <w:ind w:right="21"/>
        <w:jc w:val="center"/>
        <w:rPr>
          <w:b/>
          <w:sz w:val="20"/>
          <w:szCs w:val="20"/>
        </w:rPr>
      </w:pPr>
      <w:r w:rsidRPr="00BA4C31">
        <w:rPr>
          <w:b/>
          <w:sz w:val="20"/>
          <w:szCs w:val="20"/>
        </w:rPr>
        <w:t xml:space="preserve">Статья </w:t>
      </w:r>
      <w:r w:rsidR="00F07326" w:rsidRPr="00BA4C31">
        <w:rPr>
          <w:b/>
          <w:sz w:val="20"/>
          <w:szCs w:val="20"/>
        </w:rPr>
        <w:t>1</w:t>
      </w:r>
      <w:r w:rsidRPr="00BA4C31">
        <w:rPr>
          <w:b/>
          <w:sz w:val="20"/>
          <w:szCs w:val="20"/>
        </w:rPr>
        <w:t>.  ПРЕДМЕТ  КОНТРАКТА.</w:t>
      </w:r>
    </w:p>
    <w:p w14:paraId="27A719AA" w14:textId="77777777" w:rsidR="00250D5B" w:rsidRPr="00BA4C31" w:rsidRDefault="00250D5B" w:rsidP="00FD5DC3">
      <w:pPr>
        <w:widowControl w:val="0"/>
        <w:spacing w:after="0"/>
        <w:ind w:right="21"/>
        <w:jc w:val="center"/>
        <w:rPr>
          <w:b/>
          <w:sz w:val="20"/>
          <w:szCs w:val="20"/>
        </w:rPr>
      </w:pPr>
    </w:p>
    <w:p w14:paraId="5EFC2F5B" w14:textId="388001DB" w:rsidR="0027101A" w:rsidRPr="00BA4C31" w:rsidRDefault="000547E1" w:rsidP="00C23803">
      <w:pPr>
        <w:ind w:firstLine="709"/>
        <w:rPr>
          <w:sz w:val="20"/>
        </w:rPr>
      </w:pPr>
      <w:proofErr w:type="gramStart"/>
      <w:r w:rsidRPr="00BA4C31">
        <w:rPr>
          <w:sz w:val="20"/>
          <w:szCs w:val="20"/>
        </w:rPr>
        <w:t>1.</w:t>
      </w:r>
      <w:r w:rsidRPr="00BA4C31">
        <w:rPr>
          <w:sz w:val="20"/>
        </w:rPr>
        <w:t xml:space="preserve">1 </w:t>
      </w:r>
      <w:r w:rsidR="00B9529B" w:rsidRPr="00BA4C31">
        <w:rPr>
          <w:sz w:val="20"/>
        </w:rPr>
        <w:t xml:space="preserve">«Подрядчик» обязуется по заданию </w:t>
      </w:r>
      <w:r w:rsidR="00A25E58" w:rsidRPr="00BA4C31">
        <w:rPr>
          <w:sz w:val="20"/>
        </w:rPr>
        <w:t>«</w:t>
      </w:r>
      <w:r w:rsidR="008B05CE" w:rsidRPr="00BA4C31">
        <w:rPr>
          <w:sz w:val="20"/>
        </w:rPr>
        <w:t>З</w:t>
      </w:r>
      <w:r w:rsidR="00F5507A" w:rsidRPr="00BA4C31">
        <w:rPr>
          <w:sz w:val="20"/>
        </w:rPr>
        <w:t>аказчика</w:t>
      </w:r>
      <w:r w:rsidR="00A25E58" w:rsidRPr="00BA4C31">
        <w:rPr>
          <w:sz w:val="20"/>
        </w:rPr>
        <w:t>»</w:t>
      </w:r>
      <w:r w:rsidR="00B9529B" w:rsidRPr="00BA4C31">
        <w:rPr>
          <w:sz w:val="20"/>
        </w:rPr>
        <w:t xml:space="preserve"> </w:t>
      </w:r>
      <w:r w:rsidR="00C23803" w:rsidRPr="00BA4C31">
        <w:rPr>
          <w:sz w:val="20"/>
        </w:rPr>
        <w:t xml:space="preserve">выполнить </w:t>
      </w:r>
      <w:r w:rsidR="00C23803" w:rsidRPr="009F4874">
        <w:rPr>
          <w:sz w:val="20"/>
        </w:rPr>
        <w:t>проектно-изыскательские и строительно-монтажные работы по объекту "</w:t>
      </w:r>
      <w:r w:rsidR="00F22ACC" w:rsidRPr="00F22ACC">
        <w:t xml:space="preserve"> </w:t>
      </w:r>
      <w:r w:rsidR="00F22ACC" w:rsidRPr="00F22ACC">
        <w:rPr>
          <w:sz w:val="20"/>
        </w:rPr>
        <w:t xml:space="preserve">Школа на 1755 мест по ул. </w:t>
      </w:r>
      <w:proofErr w:type="spellStart"/>
      <w:r w:rsidR="00F22ACC" w:rsidRPr="00F22ACC">
        <w:rPr>
          <w:sz w:val="20"/>
        </w:rPr>
        <w:t>Гаранькина</w:t>
      </w:r>
      <w:proofErr w:type="spellEnd"/>
      <w:r w:rsidR="00F22ACC" w:rsidRPr="00F22ACC">
        <w:rPr>
          <w:sz w:val="20"/>
        </w:rPr>
        <w:t xml:space="preserve"> г. Оренбурга</w:t>
      </w:r>
      <w:r w:rsidR="00C23803" w:rsidRPr="009F4874">
        <w:rPr>
          <w:sz w:val="20"/>
        </w:rPr>
        <w:t xml:space="preserve">" </w:t>
      </w:r>
      <w:r w:rsidR="0074008C" w:rsidRPr="009F4874">
        <w:rPr>
          <w:sz w:val="20"/>
          <w:szCs w:val="20"/>
          <w:shd w:val="clear" w:color="auto" w:fill="FFFFFF"/>
        </w:rPr>
        <w:t>(далее по тексту работы)</w:t>
      </w:r>
      <w:r w:rsidR="00376752" w:rsidRPr="009F4874">
        <w:rPr>
          <w:sz w:val="20"/>
          <w:szCs w:val="20"/>
          <w:shd w:val="clear" w:color="auto" w:fill="FFFFFF"/>
        </w:rPr>
        <w:t xml:space="preserve"> </w:t>
      </w:r>
      <w:r w:rsidR="00377719" w:rsidRPr="009F4874">
        <w:rPr>
          <w:sz w:val="20"/>
          <w:szCs w:val="20"/>
        </w:rPr>
        <w:t>в соответствии с условиями контракта, техническим заданием</w:t>
      </w:r>
      <w:r w:rsidR="00280240">
        <w:rPr>
          <w:sz w:val="20"/>
          <w:szCs w:val="20"/>
        </w:rPr>
        <w:t xml:space="preserve"> (</w:t>
      </w:r>
      <w:r w:rsidR="00280240" w:rsidRPr="009F4874">
        <w:rPr>
          <w:sz w:val="20"/>
          <w:szCs w:val="20"/>
        </w:rPr>
        <w:t xml:space="preserve">приложение № </w:t>
      </w:r>
      <w:r w:rsidR="00280240">
        <w:rPr>
          <w:sz w:val="20"/>
          <w:szCs w:val="20"/>
        </w:rPr>
        <w:t>1)</w:t>
      </w:r>
      <w:r w:rsidR="00377719" w:rsidRPr="009F4874">
        <w:rPr>
          <w:sz w:val="20"/>
          <w:szCs w:val="20"/>
        </w:rPr>
        <w:t xml:space="preserve">, </w:t>
      </w:r>
      <w:r w:rsidR="008010D8">
        <w:rPr>
          <w:sz w:val="20"/>
          <w:szCs w:val="20"/>
        </w:rPr>
        <w:t>сметной документации</w:t>
      </w:r>
      <w:r w:rsidR="00377719" w:rsidRPr="009F4874">
        <w:rPr>
          <w:sz w:val="20"/>
          <w:szCs w:val="20"/>
        </w:rPr>
        <w:t xml:space="preserve"> и в соответствии с графиком выполнения работ </w:t>
      </w:r>
      <w:r w:rsidR="00280240">
        <w:rPr>
          <w:sz w:val="20"/>
          <w:szCs w:val="20"/>
        </w:rPr>
        <w:t>(</w:t>
      </w:r>
      <w:r w:rsidR="00377719" w:rsidRPr="009F4874">
        <w:rPr>
          <w:sz w:val="20"/>
          <w:szCs w:val="20"/>
        </w:rPr>
        <w:t xml:space="preserve">приложение </w:t>
      </w:r>
      <w:r w:rsidR="00920D98" w:rsidRPr="009F4874">
        <w:rPr>
          <w:sz w:val="20"/>
          <w:szCs w:val="20"/>
        </w:rPr>
        <w:t xml:space="preserve">№ </w:t>
      </w:r>
      <w:r w:rsidR="00280240">
        <w:rPr>
          <w:sz w:val="20"/>
          <w:szCs w:val="20"/>
        </w:rPr>
        <w:t>2)</w:t>
      </w:r>
      <w:r w:rsidR="00920D98" w:rsidRPr="009F4874">
        <w:rPr>
          <w:sz w:val="20"/>
          <w:szCs w:val="20"/>
        </w:rPr>
        <w:t xml:space="preserve"> к контракту и</w:t>
      </w:r>
      <w:r w:rsidR="00920D98" w:rsidRPr="00BA4C31">
        <w:rPr>
          <w:sz w:val="20"/>
          <w:szCs w:val="20"/>
        </w:rPr>
        <w:t xml:space="preserve"> сдать их результат Заказчику.</w:t>
      </w:r>
      <w:proofErr w:type="gramEnd"/>
      <w:r w:rsidR="00920D98" w:rsidRPr="00BA4C31">
        <w:rPr>
          <w:color w:val="0070C0"/>
          <w:sz w:val="20"/>
          <w:szCs w:val="20"/>
        </w:rPr>
        <w:t xml:space="preserve"> </w:t>
      </w:r>
      <w:r w:rsidR="00920D98" w:rsidRPr="00BA4C31">
        <w:rPr>
          <w:bCs/>
          <w:sz w:val="20"/>
          <w:szCs w:val="20"/>
        </w:rPr>
        <w:t xml:space="preserve">Объем, содержание работ определяются </w:t>
      </w:r>
      <w:r w:rsidR="00941144" w:rsidRPr="00BA4C31">
        <w:rPr>
          <w:bCs/>
          <w:sz w:val="20"/>
          <w:szCs w:val="20"/>
        </w:rPr>
        <w:t>локальными сметными расчетами</w:t>
      </w:r>
      <w:r w:rsidR="00920D98" w:rsidRPr="00BA4C31">
        <w:rPr>
          <w:bCs/>
          <w:sz w:val="20"/>
          <w:szCs w:val="20"/>
        </w:rPr>
        <w:t>, а также иной технической документацией, предусмотренной контрактом.</w:t>
      </w:r>
      <w:r w:rsidR="007561EC" w:rsidRPr="00BA4C31">
        <w:rPr>
          <w:color w:val="0070C0"/>
          <w:sz w:val="20"/>
          <w:szCs w:val="20"/>
        </w:rPr>
        <w:t xml:space="preserve"> </w:t>
      </w:r>
    </w:p>
    <w:p w14:paraId="0BB18FFA" w14:textId="77777777" w:rsidR="001E1C9D" w:rsidRPr="002F04F6" w:rsidRDefault="00F07326" w:rsidP="0027101A">
      <w:pPr>
        <w:autoSpaceDE w:val="0"/>
        <w:autoSpaceDN w:val="0"/>
        <w:adjustRightInd w:val="0"/>
        <w:spacing w:after="0"/>
        <w:ind w:firstLine="708"/>
        <w:rPr>
          <w:sz w:val="20"/>
        </w:rPr>
      </w:pPr>
      <w:r w:rsidRPr="00BA4C31">
        <w:rPr>
          <w:sz w:val="20"/>
        </w:rPr>
        <w:t>1</w:t>
      </w:r>
      <w:r w:rsidR="00890DF4" w:rsidRPr="00BA4C31">
        <w:rPr>
          <w:sz w:val="20"/>
        </w:rPr>
        <w:t>.2.</w:t>
      </w:r>
      <w:r w:rsidR="0004199B" w:rsidRPr="00BA4C31">
        <w:rPr>
          <w:sz w:val="20"/>
        </w:rPr>
        <w:t xml:space="preserve"> </w:t>
      </w:r>
      <w:r w:rsidR="008B05CE" w:rsidRPr="00BA4C31">
        <w:rPr>
          <w:sz w:val="20"/>
        </w:rPr>
        <w:t>Т</w:t>
      </w:r>
      <w:r w:rsidR="00890DF4" w:rsidRPr="00BA4C31">
        <w:rPr>
          <w:sz w:val="20"/>
        </w:rPr>
        <w:t xml:space="preserve">ехнический надзор за ходом и качеством выполненных работ </w:t>
      </w:r>
      <w:r w:rsidR="00A25E58" w:rsidRPr="00BA4C31">
        <w:rPr>
          <w:sz w:val="20"/>
        </w:rPr>
        <w:t>и</w:t>
      </w:r>
      <w:r w:rsidR="00890DF4" w:rsidRPr="00BA4C31">
        <w:rPr>
          <w:sz w:val="20"/>
        </w:rPr>
        <w:t xml:space="preserve"> приня</w:t>
      </w:r>
      <w:r w:rsidR="008B05CE" w:rsidRPr="00BA4C31">
        <w:rPr>
          <w:sz w:val="20"/>
        </w:rPr>
        <w:t>тие</w:t>
      </w:r>
      <w:r w:rsidR="00890DF4" w:rsidRPr="00BA4C31">
        <w:rPr>
          <w:sz w:val="20"/>
        </w:rPr>
        <w:t xml:space="preserve"> выполненны</w:t>
      </w:r>
      <w:r w:rsidR="008B05CE" w:rsidRPr="00BA4C31">
        <w:rPr>
          <w:sz w:val="20"/>
        </w:rPr>
        <w:t xml:space="preserve">х </w:t>
      </w:r>
      <w:r w:rsidR="00A25E58" w:rsidRPr="00BA4C31">
        <w:rPr>
          <w:sz w:val="20"/>
        </w:rPr>
        <w:t>«</w:t>
      </w:r>
      <w:r w:rsidR="008B05CE" w:rsidRPr="00BA4C31">
        <w:rPr>
          <w:sz w:val="20"/>
        </w:rPr>
        <w:t>Подрядчиком</w:t>
      </w:r>
      <w:r w:rsidR="00A25E58" w:rsidRPr="00BA4C31">
        <w:rPr>
          <w:sz w:val="20"/>
        </w:rPr>
        <w:t>»</w:t>
      </w:r>
      <w:r w:rsidR="008B05CE" w:rsidRPr="00BA4C31">
        <w:rPr>
          <w:sz w:val="20"/>
        </w:rPr>
        <w:t xml:space="preserve"> работ</w:t>
      </w:r>
      <w:r w:rsidR="00890DF4" w:rsidRPr="00BA4C31">
        <w:rPr>
          <w:sz w:val="20"/>
        </w:rPr>
        <w:t xml:space="preserve"> </w:t>
      </w:r>
      <w:r w:rsidR="008B05CE" w:rsidRPr="00BA4C31">
        <w:rPr>
          <w:sz w:val="20"/>
        </w:rPr>
        <w:t xml:space="preserve">осуществляет Муниципальное </w:t>
      </w:r>
      <w:r w:rsidR="002A3A27" w:rsidRPr="00BA4C31">
        <w:rPr>
          <w:sz w:val="20"/>
        </w:rPr>
        <w:t xml:space="preserve">бюджетное </w:t>
      </w:r>
      <w:r w:rsidR="008B05CE" w:rsidRPr="00BA4C31">
        <w:rPr>
          <w:sz w:val="20"/>
        </w:rPr>
        <w:t>у</w:t>
      </w:r>
      <w:r w:rsidR="002A3A27" w:rsidRPr="00BA4C31">
        <w:rPr>
          <w:sz w:val="20"/>
        </w:rPr>
        <w:t xml:space="preserve">чреждение </w:t>
      </w:r>
      <w:r w:rsidR="008B05CE" w:rsidRPr="00BA4C31">
        <w:rPr>
          <w:sz w:val="20"/>
        </w:rPr>
        <w:t xml:space="preserve">«Управление капитального </w:t>
      </w:r>
      <w:r w:rsidR="00C25D2A" w:rsidRPr="00BA4C31">
        <w:rPr>
          <w:sz w:val="20"/>
        </w:rPr>
        <w:t>строительства</w:t>
      </w:r>
      <w:r w:rsidR="008B05CE" w:rsidRPr="00BA4C31">
        <w:rPr>
          <w:sz w:val="20"/>
        </w:rPr>
        <w:t xml:space="preserve">» </w:t>
      </w:r>
      <w:r w:rsidR="00DE0AE7" w:rsidRPr="00BA4C31">
        <w:rPr>
          <w:sz w:val="20"/>
        </w:rPr>
        <w:t>(</w:t>
      </w:r>
      <w:r w:rsidR="00C43506" w:rsidRPr="00BA4C31">
        <w:rPr>
          <w:sz w:val="20"/>
        </w:rPr>
        <w:t>далее – «Технический заказчик»)</w:t>
      </w:r>
      <w:r w:rsidR="002C1626" w:rsidRPr="00BA4C31">
        <w:rPr>
          <w:sz w:val="20"/>
        </w:rPr>
        <w:t>.</w:t>
      </w:r>
      <w:r w:rsidR="00C43506" w:rsidRPr="00BA4C31">
        <w:rPr>
          <w:sz w:val="20"/>
        </w:rPr>
        <w:t xml:space="preserve"> </w:t>
      </w:r>
      <w:r w:rsidR="002F04F6">
        <w:rPr>
          <w:sz w:val="20"/>
        </w:rPr>
        <w:t>Адрес местоположения: 460000,</w:t>
      </w:r>
      <w:r w:rsidR="00985F06" w:rsidRPr="00BA4C31">
        <w:rPr>
          <w:sz w:val="20"/>
        </w:rPr>
        <w:t xml:space="preserve">г. Оренбург, ул. Постникова, 19. Контактный телефон: приемная </w:t>
      </w:r>
      <w:bookmarkStart w:id="1" w:name="_Toc158602468"/>
      <w:r w:rsidR="00887E07" w:rsidRPr="00BA4C31">
        <w:rPr>
          <w:sz w:val="20"/>
        </w:rPr>
        <w:t>98-76-07</w:t>
      </w:r>
      <w:r w:rsidR="00377719" w:rsidRPr="00BA4C31">
        <w:rPr>
          <w:sz w:val="20"/>
        </w:rPr>
        <w:t>.</w:t>
      </w:r>
    </w:p>
    <w:p w14:paraId="35ED1C19" w14:textId="77777777" w:rsidR="004E6317" w:rsidRPr="00BA4C31" w:rsidRDefault="004E6317" w:rsidP="003638A4">
      <w:pPr>
        <w:spacing w:after="0"/>
        <w:rPr>
          <w:sz w:val="20"/>
          <w:szCs w:val="20"/>
        </w:rPr>
      </w:pPr>
    </w:p>
    <w:p w14:paraId="645BC059" w14:textId="50904AD0" w:rsidR="00211ED3" w:rsidRDefault="00211ED3" w:rsidP="003638A4">
      <w:pPr>
        <w:pStyle w:val="20"/>
        <w:keepNext w:val="0"/>
        <w:widowControl w:val="0"/>
        <w:spacing w:after="0"/>
        <w:ind w:right="21"/>
        <w:rPr>
          <w:sz w:val="20"/>
        </w:rPr>
      </w:pPr>
      <w:r w:rsidRPr="00BA4C31">
        <w:rPr>
          <w:sz w:val="20"/>
        </w:rPr>
        <w:t xml:space="preserve">Статья </w:t>
      </w:r>
      <w:r w:rsidR="00F07326" w:rsidRPr="00BA4C31">
        <w:rPr>
          <w:sz w:val="20"/>
        </w:rPr>
        <w:t>2</w:t>
      </w:r>
      <w:r w:rsidRPr="00BA4C31">
        <w:rPr>
          <w:sz w:val="20"/>
        </w:rPr>
        <w:t>. СТОИМОСТЬ РАБОТ  ПО  КОНТРАКТУ.</w:t>
      </w:r>
      <w:bookmarkEnd w:id="1"/>
    </w:p>
    <w:p w14:paraId="4A92EAA9" w14:textId="77777777" w:rsidR="00250D5B" w:rsidRPr="00250D5B" w:rsidRDefault="00250D5B" w:rsidP="00250D5B"/>
    <w:p w14:paraId="2EEF0B4C" w14:textId="77777777" w:rsidR="00920D98" w:rsidRDefault="000573DD" w:rsidP="00920D98">
      <w:pPr>
        <w:spacing w:after="0"/>
        <w:ind w:right="21" w:firstLine="708"/>
        <w:rPr>
          <w:bCs/>
          <w:iCs/>
          <w:sz w:val="20"/>
          <w:szCs w:val="20"/>
        </w:rPr>
      </w:pPr>
      <w:r w:rsidRPr="00BA4C31">
        <w:rPr>
          <w:sz w:val="20"/>
          <w:szCs w:val="20"/>
        </w:rPr>
        <w:t xml:space="preserve">2.1.  </w:t>
      </w:r>
      <w:proofErr w:type="gramStart"/>
      <w:r w:rsidR="00920D98" w:rsidRPr="00BA4C31">
        <w:rPr>
          <w:bCs/>
          <w:iCs/>
          <w:sz w:val="20"/>
          <w:szCs w:val="20"/>
        </w:rPr>
        <w:t>Цена контракта является твердой, определена на весь срок исполнения контракта,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_____ рублей ___ копеек, в том числе налог на добавленную стоимость (далее - НДС) по налоговой ставке ______ (_____) процентов, а в случае если контракт заключается с</w:t>
      </w:r>
      <w:proofErr w:type="gramEnd"/>
      <w:r w:rsidR="00920D98" w:rsidRPr="00BA4C31">
        <w:rPr>
          <w:bCs/>
          <w:iCs/>
          <w:sz w:val="20"/>
          <w:szCs w:val="20"/>
        </w:rPr>
        <w:t xml:space="preserve">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r w:rsidR="00CA028C" w:rsidRPr="00BA4C31">
        <w:rPr>
          <w:bCs/>
          <w:iCs/>
          <w:sz w:val="20"/>
          <w:szCs w:val="20"/>
        </w:rPr>
        <w:t xml:space="preserve"> </w:t>
      </w:r>
    </w:p>
    <w:p w14:paraId="3504DA7F" w14:textId="77777777" w:rsidR="00F67268" w:rsidRPr="00F67268" w:rsidRDefault="00F67268" w:rsidP="00F67268">
      <w:pPr>
        <w:pStyle w:val="afff9"/>
        <w:suppressAutoHyphens w:val="0"/>
        <w:ind w:left="709"/>
        <w:contextualSpacing/>
        <w:rPr>
          <w:bCs/>
          <w:iCs/>
          <w:sz w:val="20"/>
          <w:szCs w:val="20"/>
          <w:lang w:eastAsia="ru-RU"/>
        </w:rPr>
      </w:pPr>
      <w:r w:rsidRPr="006455FE">
        <w:rPr>
          <w:bCs/>
          <w:iCs/>
          <w:sz w:val="20"/>
          <w:szCs w:val="20"/>
          <w:lang w:eastAsia="ru-RU"/>
        </w:rPr>
        <w:t>2.2</w:t>
      </w:r>
      <w:r>
        <w:rPr>
          <w:bCs/>
          <w:iCs/>
          <w:sz w:val="20"/>
          <w:szCs w:val="20"/>
          <w:lang w:eastAsia="ru-RU"/>
        </w:rPr>
        <w:t xml:space="preserve">. </w:t>
      </w:r>
      <w:r w:rsidRPr="00F67268">
        <w:rPr>
          <w:bCs/>
          <w:iCs/>
          <w:sz w:val="20"/>
          <w:szCs w:val="20"/>
          <w:lang w:eastAsia="ru-RU"/>
        </w:rPr>
        <w:t xml:space="preserve">В Цену Контракта включена стоимость всех затрат Подрядчика, необходимых для выполнения Работ по Контракту, в том числе: </w:t>
      </w:r>
    </w:p>
    <w:p w14:paraId="0BE2DB86" w14:textId="209B0209" w:rsidR="00F67268" w:rsidRPr="00F67268" w:rsidRDefault="00F67268" w:rsidP="00F67268">
      <w:pPr>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выполнение инженерных изысканий;</w:t>
      </w:r>
    </w:p>
    <w:p w14:paraId="190C5655" w14:textId="0F519980" w:rsidR="00F67268" w:rsidRPr="00F67268" w:rsidRDefault="00F67268" w:rsidP="00F67268">
      <w:pPr>
        <w:spacing w:after="0"/>
        <w:ind w:firstLine="709"/>
        <w:contextualSpacing/>
        <w:rPr>
          <w:bCs/>
          <w:iCs/>
          <w:sz w:val="20"/>
          <w:szCs w:val="20"/>
        </w:rPr>
      </w:pPr>
      <w:r w:rsidRPr="00F67268">
        <w:rPr>
          <w:bCs/>
          <w:iCs/>
          <w:sz w:val="20"/>
          <w:szCs w:val="20"/>
        </w:rPr>
        <w:t xml:space="preserve">- </w:t>
      </w:r>
      <w:r w:rsidR="00250D5B">
        <w:rPr>
          <w:bCs/>
          <w:iCs/>
          <w:sz w:val="20"/>
          <w:szCs w:val="20"/>
        </w:rPr>
        <w:t xml:space="preserve"> </w:t>
      </w:r>
      <w:r w:rsidR="009D3FC7">
        <w:rPr>
          <w:bCs/>
          <w:iCs/>
          <w:sz w:val="20"/>
          <w:szCs w:val="20"/>
        </w:rPr>
        <w:t xml:space="preserve">   </w:t>
      </w:r>
      <w:r w:rsidRPr="00F67268">
        <w:rPr>
          <w:bCs/>
          <w:iCs/>
          <w:sz w:val="20"/>
          <w:szCs w:val="20"/>
        </w:rPr>
        <w:t>разработка проектной документации в объеме, необходимом для получения положительного заключения государственной экспертизы;</w:t>
      </w:r>
    </w:p>
    <w:p w14:paraId="0958CCA1" w14:textId="5D3F99B0" w:rsidR="00F67268" w:rsidRPr="00F67268" w:rsidRDefault="00F67268" w:rsidP="00F67268">
      <w:pPr>
        <w:pStyle w:val="afff9"/>
        <w:ind w:left="0" w:firstLine="709"/>
        <w:jc w:val="both"/>
        <w:rPr>
          <w:bCs/>
          <w:iCs/>
          <w:sz w:val="20"/>
          <w:szCs w:val="20"/>
          <w:lang w:eastAsia="ru-RU"/>
        </w:rPr>
      </w:pPr>
      <w:r w:rsidRPr="00F67268">
        <w:rPr>
          <w:bCs/>
          <w:iCs/>
          <w:sz w:val="20"/>
          <w:szCs w:val="20"/>
          <w:lang w:eastAsia="ru-RU"/>
        </w:rPr>
        <w:t xml:space="preserve">- </w:t>
      </w:r>
      <w:r w:rsidR="009D3FC7">
        <w:rPr>
          <w:bCs/>
          <w:iCs/>
          <w:sz w:val="20"/>
          <w:szCs w:val="20"/>
          <w:lang w:eastAsia="ru-RU"/>
        </w:rPr>
        <w:t xml:space="preserve">     </w:t>
      </w:r>
      <w:r w:rsidRPr="00F67268">
        <w:rPr>
          <w:bCs/>
          <w:iCs/>
          <w:sz w:val="20"/>
          <w:szCs w:val="20"/>
          <w:lang w:eastAsia="ru-RU"/>
        </w:rPr>
        <w:t>стоимость всех расходов на оплату счетов согласующих инстанций, государственных органов, эксплуатирующих организаций и органов местного самоуправления и т.д.;</w:t>
      </w:r>
    </w:p>
    <w:p w14:paraId="2EAEF67C" w14:textId="2664F8AC" w:rsidR="00F67268" w:rsidRPr="00F67268" w:rsidRDefault="00F67268" w:rsidP="009D3FC7">
      <w:pPr>
        <w:pStyle w:val="afff9"/>
        <w:ind w:left="0" w:right="140" w:firstLine="709"/>
        <w:jc w:val="both"/>
        <w:rPr>
          <w:bCs/>
          <w:iCs/>
          <w:sz w:val="20"/>
          <w:szCs w:val="20"/>
          <w:lang w:eastAsia="ru-RU"/>
        </w:rPr>
      </w:pPr>
      <w:r w:rsidRPr="00F67268">
        <w:rPr>
          <w:bCs/>
          <w:iCs/>
          <w:sz w:val="20"/>
          <w:szCs w:val="20"/>
          <w:lang w:eastAsia="ru-RU"/>
        </w:rPr>
        <w:lastRenderedPageBreak/>
        <w:t xml:space="preserve">- </w:t>
      </w:r>
      <w:r w:rsidR="009D3FC7">
        <w:rPr>
          <w:bCs/>
          <w:iCs/>
          <w:sz w:val="20"/>
          <w:szCs w:val="20"/>
          <w:lang w:eastAsia="ru-RU"/>
        </w:rPr>
        <w:t xml:space="preserve">    </w:t>
      </w:r>
      <w:r w:rsidRPr="00F67268">
        <w:rPr>
          <w:bCs/>
          <w:iCs/>
          <w:sz w:val="20"/>
          <w:szCs w:val="20"/>
          <w:lang w:eastAsia="ru-RU"/>
        </w:rPr>
        <w:t>стоимость проведение государственной экспертизы проектной документации и инженерных изысканий, в том числе все расходы, связанные с получением положительной государственной экспертизы проектной документации и инженерных изысканий;</w:t>
      </w:r>
    </w:p>
    <w:p w14:paraId="0932BD28" w14:textId="23DF09B6" w:rsidR="00F67268" w:rsidRPr="00F67268" w:rsidRDefault="00F67268" w:rsidP="00F67268">
      <w:pPr>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 xml:space="preserve">стоимость всех Работ согласно Проектной документации; </w:t>
      </w:r>
    </w:p>
    <w:p w14:paraId="7A8F4D4B" w14:textId="77777777" w:rsidR="00F67268" w:rsidRPr="00F67268" w:rsidRDefault="00F67268" w:rsidP="00F67268">
      <w:pPr>
        <w:numPr>
          <w:ilvl w:val="0"/>
          <w:numId w:val="25"/>
        </w:numPr>
        <w:spacing w:after="0"/>
        <w:ind w:left="0" w:firstLine="709"/>
        <w:contextualSpacing/>
        <w:rPr>
          <w:bCs/>
          <w:iCs/>
          <w:sz w:val="20"/>
          <w:szCs w:val="20"/>
        </w:rPr>
      </w:pPr>
      <w:r w:rsidRPr="00F67268">
        <w:rPr>
          <w:bCs/>
          <w:iCs/>
          <w:sz w:val="20"/>
          <w:szCs w:val="20"/>
        </w:rPr>
        <w:t>разработка Рабочей документации;</w:t>
      </w:r>
    </w:p>
    <w:p w14:paraId="66952510" w14:textId="587897C7" w:rsidR="00F67268" w:rsidRPr="00F67268" w:rsidRDefault="00F67268" w:rsidP="00F67268">
      <w:pPr>
        <w:numPr>
          <w:ilvl w:val="0"/>
          <w:numId w:val="25"/>
        </w:numPr>
        <w:spacing w:after="0"/>
        <w:ind w:left="0" w:firstLine="709"/>
        <w:contextualSpacing/>
        <w:rPr>
          <w:bCs/>
          <w:iCs/>
          <w:sz w:val="20"/>
          <w:szCs w:val="20"/>
        </w:rPr>
      </w:pPr>
      <w:r w:rsidRPr="00F67268">
        <w:rPr>
          <w:bCs/>
          <w:iCs/>
          <w:sz w:val="20"/>
          <w:szCs w:val="20"/>
        </w:rPr>
        <w:t xml:space="preserve">приобретения, поставки и монтажа необходимого для строительства и эксплуатации Объекта Оборудования для строительства, конструкций и материалов, поставляемых Подрядчиком в соответствии с условиями Контракта; </w:t>
      </w:r>
    </w:p>
    <w:p w14:paraId="02BBC988" w14:textId="3147476E" w:rsidR="00F67268" w:rsidRPr="00F67268" w:rsidRDefault="00F67268" w:rsidP="00F67268">
      <w:pPr>
        <w:numPr>
          <w:ilvl w:val="0"/>
          <w:numId w:val="25"/>
        </w:numPr>
        <w:spacing w:after="0"/>
        <w:ind w:left="0" w:firstLine="709"/>
        <w:contextualSpacing/>
        <w:rPr>
          <w:bCs/>
          <w:iCs/>
          <w:sz w:val="20"/>
          <w:szCs w:val="20"/>
        </w:rPr>
      </w:pPr>
      <w:r w:rsidRPr="00F67268">
        <w:rPr>
          <w:bCs/>
          <w:iCs/>
          <w:sz w:val="20"/>
          <w:szCs w:val="20"/>
        </w:rPr>
        <w:t>обеспечение строительства</w:t>
      </w:r>
      <w:r w:rsidR="006455FE" w:rsidRPr="006455FE">
        <w:rPr>
          <w:bCs/>
          <w:iCs/>
          <w:sz w:val="20"/>
          <w:szCs w:val="20"/>
        </w:rPr>
        <w:t xml:space="preserve"> </w:t>
      </w:r>
      <w:r w:rsidRPr="00F67268">
        <w:rPr>
          <w:bCs/>
          <w:iCs/>
          <w:sz w:val="20"/>
          <w:szCs w:val="20"/>
        </w:rPr>
        <w:t xml:space="preserve">рабочими, включая заработную плату, транспортные и командировочные расходы, питание, проживание, страхование; </w:t>
      </w:r>
    </w:p>
    <w:p w14:paraId="792F1D67" w14:textId="77777777" w:rsidR="00F67268" w:rsidRPr="00F67268" w:rsidRDefault="00F67268" w:rsidP="00F67268">
      <w:pPr>
        <w:numPr>
          <w:ilvl w:val="0"/>
          <w:numId w:val="25"/>
        </w:numPr>
        <w:spacing w:after="0"/>
        <w:ind w:left="0" w:firstLine="709"/>
        <w:contextualSpacing/>
        <w:rPr>
          <w:bCs/>
          <w:iCs/>
          <w:sz w:val="20"/>
          <w:szCs w:val="20"/>
        </w:rPr>
      </w:pPr>
      <w:r w:rsidRPr="00F67268">
        <w:rPr>
          <w:bCs/>
          <w:iCs/>
          <w:sz w:val="20"/>
          <w:szCs w:val="20"/>
        </w:rPr>
        <w:t xml:space="preserve">таможенное оформление, в том числе уплата таможенных платежей, налогов и сборов на ввоз на территорию Российской Федерации в соответствии с существующими расценками на момент совершения таможенного оформления; </w:t>
      </w:r>
    </w:p>
    <w:p w14:paraId="1F87DEB3" w14:textId="77777777" w:rsidR="00F67268" w:rsidRPr="00F67268" w:rsidRDefault="00F67268" w:rsidP="00F67268">
      <w:pPr>
        <w:numPr>
          <w:ilvl w:val="0"/>
          <w:numId w:val="25"/>
        </w:numPr>
        <w:spacing w:after="0"/>
        <w:ind w:left="0" w:firstLine="709"/>
        <w:contextualSpacing/>
        <w:rPr>
          <w:bCs/>
          <w:iCs/>
          <w:sz w:val="20"/>
          <w:szCs w:val="20"/>
        </w:rPr>
      </w:pPr>
      <w:r w:rsidRPr="00F67268">
        <w:rPr>
          <w:bCs/>
          <w:iCs/>
          <w:sz w:val="20"/>
          <w:szCs w:val="20"/>
        </w:rPr>
        <w:t>транспортные расходы и получение разрешений на транспортировку грузов, доставляемых Подрядчиком, или, привлекаемых Подрядчиком для указанных целей третьих лиц;</w:t>
      </w:r>
    </w:p>
    <w:p w14:paraId="3A77412F" w14:textId="77777777" w:rsidR="00F67268" w:rsidRPr="00F67268" w:rsidRDefault="00F67268" w:rsidP="00F67268">
      <w:pPr>
        <w:numPr>
          <w:ilvl w:val="0"/>
          <w:numId w:val="25"/>
        </w:numPr>
        <w:spacing w:after="0"/>
        <w:ind w:left="0" w:firstLine="709"/>
        <w:contextualSpacing/>
        <w:rPr>
          <w:bCs/>
          <w:iCs/>
          <w:sz w:val="20"/>
          <w:szCs w:val="20"/>
        </w:rPr>
      </w:pPr>
      <w:r w:rsidRPr="00F67268">
        <w:rPr>
          <w:bCs/>
          <w:iCs/>
          <w:sz w:val="20"/>
          <w:szCs w:val="20"/>
        </w:rPr>
        <w:t xml:space="preserve">накладные расходы, сметная прибыль, лимитированные затраты, а также все налоги, действующие на момент заключения Контракта, все расходы на оплату счетов согласующих организаций, государственных органов и органов местного самоуправления, эксплуатирующих организаций; </w:t>
      </w:r>
    </w:p>
    <w:p w14:paraId="0C0C7ED8" w14:textId="77777777" w:rsidR="00F67268" w:rsidRPr="00F67268" w:rsidRDefault="00F67268" w:rsidP="00F67268">
      <w:pPr>
        <w:numPr>
          <w:ilvl w:val="0"/>
          <w:numId w:val="25"/>
        </w:numPr>
        <w:spacing w:after="0"/>
        <w:ind w:left="0" w:firstLine="709"/>
        <w:contextualSpacing/>
        <w:rPr>
          <w:bCs/>
          <w:iCs/>
          <w:sz w:val="20"/>
          <w:szCs w:val="20"/>
        </w:rPr>
      </w:pPr>
      <w:r w:rsidRPr="00F67268">
        <w:rPr>
          <w:bCs/>
          <w:iCs/>
          <w:sz w:val="20"/>
          <w:szCs w:val="20"/>
        </w:rPr>
        <w:t>затраты по эксплуатации строительной площадки (в том числе коммунальные платежи, расходы, связанные с подведением временных коммуникаций, необходимых для выполнения Работ, обслуживание, охрана, пожарная безопасность и др.), а также другие затраты, в том числе сезонного характера, необходимые для функционирования строительной площадки Объекта и оборудования для строительства до ввода Объекта в эксплуатацию;</w:t>
      </w:r>
    </w:p>
    <w:p w14:paraId="566AE4FB" w14:textId="77777777" w:rsidR="00F67268" w:rsidRPr="00F67268" w:rsidRDefault="00F67268" w:rsidP="00F67268">
      <w:pPr>
        <w:numPr>
          <w:ilvl w:val="0"/>
          <w:numId w:val="25"/>
        </w:numPr>
        <w:spacing w:after="0"/>
        <w:ind w:left="0" w:firstLine="709"/>
        <w:contextualSpacing/>
        <w:rPr>
          <w:bCs/>
          <w:iCs/>
          <w:sz w:val="20"/>
          <w:szCs w:val="20"/>
        </w:rPr>
      </w:pPr>
      <w:r w:rsidRPr="00F67268">
        <w:rPr>
          <w:bCs/>
          <w:iCs/>
          <w:sz w:val="20"/>
          <w:szCs w:val="20"/>
        </w:rPr>
        <w:t>непредвиденные работы и затраты;</w:t>
      </w:r>
    </w:p>
    <w:p w14:paraId="5DDF5A15" w14:textId="77777777" w:rsidR="00F67268" w:rsidRPr="00F67268" w:rsidRDefault="00F67268" w:rsidP="009D3FC7">
      <w:pPr>
        <w:spacing w:after="0"/>
        <w:ind w:right="423" w:firstLine="709"/>
        <w:contextualSpacing/>
        <w:rPr>
          <w:bCs/>
          <w:iCs/>
          <w:sz w:val="20"/>
          <w:szCs w:val="20"/>
        </w:rPr>
      </w:pPr>
      <w:r w:rsidRPr="00F67268">
        <w:rPr>
          <w:bCs/>
          <w:iCs/>
          <w:sz w:val="20"/>
          <w:szCs w:val="20"/>
        </w:rPr>
        <w:t>-          стоимость Оборудования, поставляемого в соответствии со Спецификацией в соответствии с Проектной документацией, прошедшей государственной экспертизы;</w:t>
      </w:r>
    </w:p>
    <w:p w14:paraId="5C8FBCDB" w14:textId="76229B2F" w:rsidR="00F67268" w:rsidRPr="00F67268" w:rsidRDefault="00F67268" w:rsidP="009D3FC7">
      <w:pPr>
        <w:widowControl w:val="0"/>
        <w:autoSpaceDE w:val="0"/>
        <w:autoSpaceDN w:val="0"/>
        <w:adjustRightInd w:val="0"/>
        <w:spacing w:after="0"/>
        <w:ind w:right="140" w:firstLine="709"/>
        <w:contextualSpacing/>
        <w:rPr>
          <w:bCs/>
          <w:iCs/>
          <w:sz w:val="20"/>
          <w:szCs w:val="20"/>
        </w:rPr>
      </w:pPr>
      <w:r w:rsidRPr="00F67268">
        <w:rPr>
          <w:bCs/>
          <w:iCs/>
          <w:sz w:val="20"/>
          <w:szCs w:val="20"/>
        </w:rPr>
        <w:t>-      поставка Оборудования на Объект Заказчика, в том числе погрузочно-разгрузочные работы, транспортировка Оборудования на Объект Заказчика;</w:t>
      </w:r>
    </w:p>
    <w:p w14:paraId="114D069C" w14:textId="36FF2B08" w:rsidR="00F67268" w:rsidRPr="00F67268" w:rsidRDefault="00F67268" w:rsidP="00F67268">
      <w:pPr>
        <w:widowControl w:val="0"/>
        <w:autoSpaceDE w:val="0"/>
        <w:autoSpaceDN w:val="0"/>
        <w:adjustRightInd w:val="0"/>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ввод в эксплуатацию Оборудования, в том числе установку, монтаж, пуско-наладочные работы;</w:t>
      </w:r>
    </w:p>
    <w:p w14:paraId="53035B79" w14:textId="5A3C33A1" w:rsidR="00F67268" w:rsidRPr="00F67268" w:rsidRDefault="00F67268" w:rsidP="00F67268">
      <w:pPr>
        <w:widowControl w:val="0"/>
        <w:autoSpaceDE w:val="0"/>
        <w:autoSpaceDN w:val="0"/>
        <w:adjustRightInd w:val="0"/>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затраты на страхование от всех рисков, связанных с выполнением Работ по настоящему Контракту;</w:t>
      </w:r>
    </w:p>
    <w:p w14:paraId="42D911C4" w14:textId="23371B5A" w:rsidR="00F67268" w:rsidRPr="00F67268" w:rsidRDefault="00F67268" w:rsidP="00F67268">
      <w:pPr>
        <w:widowControl w:val="0"/>
        <w:autoSpaceDE w:val="0"/>
        <w:autoSpaceDN w:val="0"/>
        <w:adjustRightInd w:val="0"/>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страхование строительно-монтажных рисков;</w:t>
      </w:r>
    </w:p>
    <w:p w14:paraId="1C8B59C2" w14:textId="6CCCB28C" w:rsidR="00F67268" w:rsidRPr="00F67268" w:rsidRDefault="00F67268" w:rsidP="009D3FC7">
      <w:pPr>
        <w:widowControl w:val="0"/>
        <w:autoSpaceDE w:val="0"/>
        <w:autoSpaceDN w:val="0"/>
        <w:adjustRightInd w:val="0"/>
        <w:spacing w:after="0"/>
        <w:ind w:right="423"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затраты на страхование от всех рисков, связанных с поставкой Оборудования страхование имущества и материалов;</w:t>
      </w:r>
    </w:p>
    <w:p w14:paraId="28FF1AE1" w14:textId="252637D0" w:rsidR="00F67268" w:rsidRPr="00F67268" w:rsidRDefault="00F67268" w:rsidP="00F67268">
      <w:pPr>
        <w:widowControl w:val="0"/>
        <w:autoSpaceDE w:val="0"/>
        <w:autoSpaceDN w:val="0"/>
        <w:adjustRightInd w:val="0"/>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 xml:space="preserve"> налоги, сборы, пошлины, штрафы и другие обязательные платежи, в </w:t>
      </w:r>
      <w:proofErr w:type="spellStart"/>
      <w:r w:rsidRPr="00F67268">
        <w:rPr>
          <w:bCs/>
          <w:iCs/>
          <w:sz w:val="20"/>
          <w:szCs w:val="20"/>
        </w:rPr>
        <w:t>т.ч</w:t>
      </w:r>
      <w:proofErr w:type="spellEnd"/>
      <w:r w:rsidRPr="00F67268">
        <w:rPr>
          <w:bCs/>
          <w:iCs/>
          <w:sz w:val="20"/>
          <w:szCs w:val="20"/>
        </w:rPr>
        <w:t>. таможенные;</w:t>
      </w:r>
    </w:p>
    <w:p w14:paraId="5DB6F471" w14:textId="2FEEEFDD" w:rsidR="00F67268" w:rsidRPr="00F67268" w:rsidRDefault="00F67268" w:rsidP="00F67268">
      <w:pPr>
        <w:widowControl w:val="0"/>
        <w:autoSpaceDE w:val="0"/>
        <w:autoSpaceDN w:val="0"/>
        <w:adjustRightInd w:val="0"/>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затраты, связанные с обеспечением квалифицированным персоналом;</w:t>
      </w:r>
    </w:p>
    <w:p w14:paraId="4ECC7090" w14:textId="3A1D610D" w:rsidR="00F67268" w:rsidRPr="00F67268" w:rsidRDefault="00F67268" w:rsidP="00F67268">
      <w:pPr>
        <w:widowControl w:val="0"/>
        <w:autoSpaceDE w:val="0"/>
        <w:autoSpaceDN w:val="0"/>
        <w:adjustRightInd w:val="0"/>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расходы по оплате услуг сторонних организаций и третьих лиц Подрядчика;</w:t>
      </w:r>
    </w:p>
    <w:p w14:paraId="1407122A" w14:textId="6CDBF850" w:rsidR="00F67268" w:rsidRPr="00F67268" w:rsidRDefault="00F67268" w:rsidP="00F67268">
      <w:pPr>
        <w:widowControl w:val="0"/>
        <w:autoSpaceDE w:val="0"/>
        <w:autoSpaceDN w:val="0"/>
        <w:adjustRightInd w:val="0"/>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 xml:space="preserve"> все расходы, связанные с гарантийным обслуживанием Работ и Оборудования;</w:t>
      </w:r>
    </w:p>
    <w:p w14:paraId="6E50A488" w14:textId="7F610F8D" w:rsidR="00F67268" w:rsidRPr="00F67268" w:rsidRDefault="00F67268" w:rsidP="00F67268">
      <w:pPr>
        <w:widowControl w:val="0"/>
        <w:autoSpaceDE w:val="0"/>
        <w:autoSpaceDN w:val="0"/>
        <w:adjustRightInd w:val="0"/>
        <w:spacing w:after="0"/>
        <w:ind w:firstLine="709"/>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 xml:space="preserve"> расходы, связанные с сохранностью Оборудования;</w:t>
      </w:r>
    </w:p>
    <w:p w14:paraId="26C4D5FE" w14:textId="77777777" w:rsidR="00F67268" w:rsidRPr="00F67268" w:rsidRDefault="00F67268" w:rsidP="00F67268">
      <w:pPr>
        <w:widowControl w:val="0"/>
        <w:autoSpaceDE w:val="0"/>
        <w:autoSpaceDN w:val="0"/>
        <w:adjustRightInd w:val="0"/>
        <w:spacing w:after="0"/>
        <w:ind w:left="23" w:firstLine="686"/>
        <w:contextualSpacing/>
        <w:rPr>
          <w:bCs/>
          <w:iCs/>
          <w:sz w:val="20"/>
          <w:szCs w:val="20"/>
        </w:rPr>
      </w:pPr>
      <w:r w:rsidRPr="00F67268">
        <w:rPr>
          <w:bCs/>
          <w:iCs/>
          <w:sz w:val="20"/>
          <w:szCs w:val="20"/>
        </w:rPr>
        <w:t>-</w:t>
      </w:r>
      <w:r w:rsidRPr="00F67268">
        <w:rPr>
          <w:bCs/>
          <w:iCs/>
          <w:sz w:val="20"/>
          <w:szCs w:val="20"/>
        </w:rPr>
        <w:tab/>
        <w:t>затраты на устройство всех временных инженерных коммуникаций и сооружений, необходимых для выполнения работ, а также обеспечение объекта необходимыми коммунальными ресурсами (холодная вода, горячая вода, электрическая энергия, тепловая энергия, отвод сточных бытовых и технических вод, пар) за свой счёт;</w:t>
      </w:r>
    </w:p>
    <w:p w14:paraId="685229FE" w14:textId="7FBCDD09" w:rsidR="00F67268" w:rsidRPr="00F67268" w:rsidRDefault="00F67268" w:rsidP="00F67268">
      <w:pPr>
        <w:widowControl w:val="0"/>
        <w:autoSpaceDE w:val="0"/>
        <w:autoSpaceDN w:val="0"/>
        <w:adjustRightInd w:val="0"/>
        <w:spacing w:after="0"/>
        <w:ind w:left="23" w:firstLine="828"/>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затраты на получение разрешительной документации, необходимой для выполнения работ по Контракту в соответствии с требованиями действующих нормативных документов; в том числе в случае оформления данной документации по поручению (доверенности) застройщика или заказчика;</w:t>
      </w:r>
    </w:p>
    <w:p w14:paraId="3321E25F" w14:textId="77777777" w:rsidR="00F67268" w:rsidRPr="00F67268" w:rsidRDefault="00F67268" w:rsidP="00F67268">
      <w:pPr>
        <w:widowControl w:val="0"/>
        <w:autoSpaceDE w:val="0"/>
        <w:autoSpaceDN w:val="0"/>
        <w:adjustRightInd w:val="0"/>
        <w:spacing w:after="0"/>
        <w:ind w:left="23" w:firstLine="828"/>
        <w:contextualSpacing/>
        <w:rPr>
          <w:bCs/>
          <w:iCs/>
          <w:sz w:val="20"/>
          <w:szCs w:val="20"/>
        </w:rPr>
      </w:pPr>
      <w:r w:rsidRPr="00F67268">
        <w:rPr>
          <w:bCs/>
          <w:iCs/>
          <w:sz w:val="20"/>
          <w:szCs w:val="20"/>
        </w:rPr>
        <w:t>-</w:t>
      </w:r>
      <w:r w:rsidRPr="00F67268">
        <w:rPr>
          <w:bCs/>
          <w:iCs/>
          <w:sz w:val="20"/>
          <w:szCs w:val="20"/>
        </w:rPr>
        <w:tab/>
        <w:t>содержание и уборка строительной площадки, а также чистота выезжающего транспорта, выполнение мероприятий по защите газонов, кустарников, деревьев от повреждения в период производства работ посредствам деревянных настилов и ограждений;</w:t>
      </w:r>
    </w:p>
    <w:p w14:paraId="35F61BF9" w14:textId="77777777" w:rsidR="00F67268" w:rsidRPr="00F67268" w:rsidRDefault="00F67268" w:rsidP="00F67268">
      <w:pPr>
        <w:widowControl w:val="0"/>
        <w:autoSpaceDE w:val="0"/>
        <w:autoSpaceDN w:val="0"/>
        <w:adjustRightInd w:val="0"/>
        <w:spacing w:after="0"/>
        <w:ind w:left="23" w:firstLine="828"/>
        <w:contextualSpacing/>
        <w:rPr>
          <w:bCs/>
          <w:iCs/>
          <w:sz w:val="20"/>
          <w:szCs w:val="20"/>
        </w:rPr>
      </w:pPr>
      <w:r w:rsidRPr="00F67268">
        <w:rPr>
          <w:bCs/>
          <w:iCs/>
          <w:sz w:val="20"/>
          <w:szCs w:val="20"/>
        </w:rPr>
        <w:t>-</w:t>
      </w:r>
      <w:r w:rsidRPr="00F67268">
        <w:rPr>
          <w:bCs/>
          <w:iCs/>
          <w:sz w:val="20"/>
          <w:szCs w:val="20"/>
        </w:rPr>
        <w:tab/>
        <w:t>организация круглосуточной охраны объекта;</w:t>
      </w:r>
    </w:p>
    <w:p w14:paraId="3D9BE18B" w14:textId="77777777" w:rsidR="00F67268" w:rsidRPr="00F67268" w:rsidRDefault="00F67268" w:rsidP="00F67268">
      <w:pPr>
        <w:widowControl w:val="0"/>
        <w:autoSpaceDE w:val="0"/>
        <w:autoSpaceDN w:val="0"/>
        <w:adjustRightInd w:val="0"/>
        <w:spacing w:after="0"/>
        <w:ind w:left="23" w:firstLine="828"/>
        <w:contextualSpacing/>
        <w:rPr>
          <w:bCs/>
          <w:iCs/>
          <w:sz w:val="20"/>
          <w:szCs w:val="20"/>
        </w:rPr>
      </w:pPr>
      <w:r w:rsidRPr="00F67268">
        <w:rPr>
          <w:bCs/>
          <w:iCs/>
          <w:sz w:val="20"/>
          <w:szCs w:val="20"/>
        </w:rPr>
        <w:t>-</w:t>
      </w:r>
      <w:r w:rsidRPr="00F67268">
        <w:rPr>
          <w:bCs/>
          <w:iCs/>
          <w:sz w:val="20"/>
          <w:szCs w:val="20"/>
        </w:rPr>
        <w:tab/>
        <w:t xml:space="preserve">нахождения работников на объекте в спецодежде с эмблемой генподрядной/субподрядной организации; </w:t>
      </w:r>
    </w:p>
    <w:p w14:paraId="20287348" w14:textId="77777777" w:rsidR="00F67268" w:rsidRPr="00F67268" w:rsidRDefault="00F67268" w:rsidP="00F67268">
      <w:pPr>
        <w:widowControl w:val="0"/>
        <w:autoSpaceDE w:val="0"/>
        <w:autoSpaceDN w:val="0"/>
        <w:adjustRightInd w:val="0"/>
        <w:spacing w:after="0"/>
        <w:ind w:left="23" w:firstLine="828"/>
        <w:contextualSpacing/>
        <w:rPr>
          <w:bCs/>
          <w:iCs/>
          <w:sz w:val="20"/>
          <w:szCs w:val="20"/>
        </w:rPr>
      </w:pPr>
      <w:r w:rsidRPr="00F67268">
        <w:rPr>
          <w:bCs/>
          <w:iCs/>
          <w:sz w:val="20"/>
          <w:szCs w:val="20"/>
        </w:rPr>
        <w:t>-</w:t>
      </w:r>
      <w:r w:rsidRPr="00F67268">
        <w:rPr>
          <w:bCs/>
          <w:iCs/>
          <w:sz w:val="20"/>
          <w:szCs w:val="20"/>
        </w:rPr>
        <w:tab/>
        <w:t>организацию еженедельных совещаний на строительной площадке с участием заказчика, субподрядных организаций, авторского надзора и других заинтересованных лиц в ходе выполнения строительно-монтажных работ и поставке Оборудования;</w:t>
      </w:r>
    </w:p>
    <w:p w14:paraId="4ADB4635" w14:textId="50D0E7DC" w:rsidR="00F67268" w:rsidRPr="00F67268" w:rsidRDefault="00F67268" w:rsidP="009D3FC7">
      <w:pPr>
        <w:widowControl w:val="0"/>
        <w:autoSpaceDE w:val="0"/>
        <w:autoSpaceDN w:val="0"/>
        <w:adjustRightInd w:val="0"/>
        <w:spacing w:after="0"/>
        <w:ind w:left="23" w:right="-144" w:firstLine="828"/>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затраты на проведение технической кадастровой инвентаризации объекта, подготовку технического плана объекта и других документов, необходимых для оформления разрешения на ввод объекта в эксплуатацию;</w:t>
      </w:r>
    </w:p>
    <w:p w14:paraId="592129CE" w14:textId="20BBAFF3" w:rsidR="00F67268" w:rsidRPr="00F67268" w:rsidRDefault="00F67268" w:rsidP="009D3FC7">
      <w:pPr>
        <w:widowControl w:val="0"/>
        <w:autoSpaceDE w:val="0"/>
        <w:autoSpaceDN w:val="0"/>
        <w:adjustRightInd w:val="0"/>
        <w:spacing w:after="0"/>
        <w:ind w:left="23" w:right="-427" w:firstLine="828"/>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 xml:space="preserve">затраты на проведение мероприятий, подготовку дополнительных отчетов, проведение изысканий, испытаний, необходимых для сдачи в эксплуатацию смонтированных инженерных сетей, систем и оборудования, в том числе </w:t>
      </w:r>
      <w:proofErr w:type="spellStart"/>
      <w:r w:rsidRPr="00F67268">
        <w:rPr>
          <w:bCs/>
          <w:iCs/>
          <w:sz w:val="20"/>
          <w:szCs w:val="20"/>
        </w:rPr>
        <w:t>ресурсоснабжающим</w:t>
      </w:r>
      <w:proofErr w:type="spellEnd"/>
      <w:r w:rsidRPr="00F67268">
        <w:rPr>
          <w:bCs/>
          <w:iCs/>
          <w:sz w:val="20"/>
          <w:szCs w:val="20"/>
        </w:rPr>
        <w:t xml:space="preserve"> организациям, в том числе получением необходимой разрешительной документации, оформление, согласование, утверждение исполнительной документации;</w:t>
      </w:r>
    </w:p>
    <w:p w14:paraId="684DB9C5" w14:textId="3040D15B" w:rsidR="00F67268" w:rsidRDefault="00F67268" w:rsidP="00F67268">
      <w:pPr>
        <w:widowControl w:val="0"/>
        <w:autoSpaceDE w:val="0"/>
        <w:autoSpaceDN w:val="0"/>
        <w:adjustRightInd w:val="0"/>
        <w:spacing w:after="0"/>
        <w:ind w:left="23" w:firstLine="828"/>
        <w:contextualSpacing/>
        <w:rPr>
          <w:bCs/>
          <w:iCs/>
          <w:sz w:val="20"/>
          <w:szCs w:val="20"/>
        </w:rPr>
      </w:pPr>
      <w:r w:rsidRPr="00F67268">
        <w:rPr>
          <w:bCs/>
          <w:iCs/>
          <w:sz w:val="20"/>
          <w:szCs w:val="20"/>
        </w:rPr>
        <w:t xml:space="preserve">- </w:t>
      </w:r>
      <w:r w:rsidR="009D3FC7">
        <w:rPr>
          <w:bCs/>
          <w:iCs/>
          <w:sz w:val="20"/>
          <w:szCs w:val="20"/>
        </w:rPr>
        <w:t xml:space="preserve">   </w:t>
      </w:r>
      <w:r w:rsidRPr="00F67268">
        <w:rPr>
          <w:bCs/>
          <w:iCs/>
          <w:sz w:val="20"/>
          <w:szCs w:val="20"/>
        </w:rPr>
        <w:t xml:space="preserve">привлечение при необходимости независимой экспертной организации в целях проведения инженерно-технического обследования объекта, его конструкций и отдельных частей в случае </w:t>
      </w:r>
      <w:proofErr w:type="gramStart"/>
      <w:r w:rsidRPr="00F67268">
        <w:rPr>
          <w:bCs/>
          <w:iCs/>
          <w:sz w:val="20"/>
          <w:szCs w:val="20"/>
        </w:rPr>
        <w:t>выявления отступлений выполненных строительно-монтажных работ решений Проектной документации</w:t>
      </w:r>
      <w:proofErr w:type="gramEnd"/>
      <w:r w:rsidRPr="00F67268">
        <w:rPr>
          <w:bCs/>
          <w:iCs/>
          <w:sz w:val="20"/>
          <w:szCs w:val="20"/>
        </w:rPr>
        <w:t>;</w:t>
      </w:r>
    </w:p>
    <w:p w14:paraId="14441EA7" w14:textId="237C4BBC" w:rsidR="006455FE" w:rsidRPr="006455FE" w:rsidRDefault="006455FE" w:rsidP="006455FE">
      <w:pPr>
        <w:widowControl w:val="0"/>
        <w:autoSpaceDE w:val="0"/>
        <w:autoSpaceDN w:val="0"/>
        <w:adjustRightInd w:val="0"/>
        <w:spacing w:after="0"/>
        <w:contextualSpacing/>
        <w:rPr>
          <w:bCs/>
          <w:iCs/>
          <w:sz w:val="20"/>
          <w:szCs w:val="20"/>
        </w:rPr>
      </w:pPr>
      <w:r w:rsidRPr="006455FE">
        <w:rPr>
          <w:bCs/>
          <w:iCs/>
          <w:sz w:val="20"/>
          <w:szCs w:val="20"/>
        </w:rPr>
        <w:t xml:space="preserve">              - </w:t>
      </w:r>
      <w:r w:rsidR="009D3FC7">
        <w:rPr>
          <w:bCs/>
          <w:iCs/>
          <w:sz w:val="20"/>
          <w:szCs w:val="20"/>
        </w:rPr>
        <w:t xml:space="preserve">            </w:t>
      </w:r>
      <w:r>
        <w:rPr>
          <w:bCs/>
          <w:iCs/>
          <w:sz w:val="20"/>
          <w:szCs w:val="20"/>
        </w:rPr>
        <w:t>сборка оборудования</w:t>
      </w:r>
    </w:p>
    <w:p w14:paraId="08DCB707" w14:textId="4BB69857" w:rsidR="00F67268" w:rsidRPr="00F67268" w:rsidRDefault="00F67268" w:rsidP="00F67268">
      <w:pPr>
        <w:widowControl w:val="0"/>
        <w:autoSpaceDE w:val="0"/>
        <w:autoSpaceDN w:val="0"/>
        <w:adjustRightInd w:val="0"/>
        <w:spacing w:after="0"/>
        <w:ind w:left="23" w:firstLine="686"/>
        <w:contextualSpacing/>
        <w:rPr>
          <w:bCs/>
          <w:iCs/>
          <w:sz w:val="20"/>
          <w:szCs w:val="20"/>
        </w:rPr>
      </w:pPr>
      <w:r w:rsidRPr="00F67268">
        <w:rPr>
          <w:bCs/>
          <w:iCs/>
          <w:sz w:val="20"/>
          <w:szCs w:val="20"/>
        </w:rPr>
        <w:lastRenderedPageBreak/>
        <w:t xml:space="preserve">- </w:t>
      </w:r>
      <w:r w:rsidR="009D3FC7">
        <w:rPr>
          <w:bCs/>
          <w:iCs/>
          <w:sz w:val="20"/>
          <w:szCs w:val="20"/>
        </w:rPr>
        <w:t xml:space="preserve">            </w:t>
      </w:r>
      <w:r w:rsidRPr="00F67268">
        <w:rPr>
          <w:bCs/>
          <w:iCs/>
          <w:sz w:val="20"/>
          <w:szCs w:val="20"/>
        </w:rPr>
        <w:t>любые иные расходы, связанные с выполнением обязательств по настоящему Контракту.</w:t>
      </w:r>
    </w:p>
    <w:p w14:paraId="67D4C564" w14:textId="3130B7B8" w:rsidR="00F67268" w:rsidRPr="00BA4C31" w:rsidRDefault="00F67268" w:rsidP="00920D98">
      <w:pPr>
        <w:spacing w:after="0"/>
        <w:ind w:right="21" w:firstLine="708"/>
        <w:rPr>
          <w:bCs/>
          <w:iCs/>
          <w:sz w:val="20"/>
          <w:szCs w:val="20"/>
        </w:rPr>
      </w:pPr>
    </w:p>
    <w:p w14:paraId="23912AD8" w14:textId="63E1B83A" w:rsidR="00A81CB2" w:rsidRPr="00BA4C31" w:rsidRDefault="00483A59" w:rsidP="00F67268">
      <w:pPr>
        <w:autoSpaceDE w:val="0"/>
        <w:autoSpaceDN w:val="0"/>
        <w:adjustRightInd w:val="0"/>
        <w:spacing w:after="0"/>
        <w:ind w:firstLine="709"/>
        <w:rPr>
          <w:bCs/>
          <w:iCs/>
          <w:sz w:val="20"/>
          <w:szCs w:val="20"/>
        </w:rPr>
      </w:pPr>
      <w:r>
        <w:rPr>
          <w:bCs/>
          <w:iCs/>
          <w:sz w:val="20"/>
          <w:szCs w:val="20"/>
        </w:rPr>
        <w:t>2.3</w:t>
      </w:r>
      <w:r w:rsidR="00A81CB2" w:rsidRPr="00BA4C31">
        <w:rPr>
          <w:bCs/>
          <w:iCs/>
          <w:sz w:val="20"/>
          <w:szCs w:val="20"/>
        </w:rPr>
        <w:t xml:space="preserve">. Цена контракта может быть изменена только, </w:t>
      </w:r>
      <w:r w:rsidR="00A81CB2" w:rsidRPr="009F4874">
        <w:rPr>
          <w:bCs/>
          <w:iCs/>
          <w:sz w:val="20"/>
          <w:szCs w:val="20"/>
        </w:rPr>
        <w:t>если такая возможность предусмотрена контрактом</w:t>
      </w:r>
      <w:r w:rsidR="00A81CB2" w:rsidRPr="00BA4C31">
        <w:rPr>
          <w:bCs/>
          <w:iCs/>
          <w:sz w:val="20"/>
          <w:szCs w:val="20"/>
        </w:rPr>
        <w:t xml:space="preserve"> в соответствии с </w:t>
      </w:r>
      <w:hyperlink r:id="rId9" w:history="1">
        <w:r w:rsidR="00A81CB2" w:rsidRPr="00BA4C31">
          <w:rPr>
            <w:bCs/>
            <w:iCs/>
            <w:sz w:val="20"/>
            <w:szCs w:val="20"/>
          </w:rPr>
          <w:t>частью 1 статьи 95</w:t>
        </w:r>
      </w:hyperlink>
      <w:r w:rsidR="00A81CB2" w:rsidRPr="00BA4C31">
        <w:rPr>
          <w:bCs/>
          <w:iCs/>
          <w:sz w:val="20"/>
          <w:szCs w:val="20"/>
        </w:rPr>
        <w:t xml:space="preserve"> Федерального закона о контрактной системе.</w:t>
      </w:r>
      <w:r w:rsidR="00DB6B10" w:rsidRPr="00BA4C31">
        <w:rPr>
          <w:rFonts w:ascii="TimesNewRomanPSMT" w:cs="TimesNewRomanPSMT" w:hint="cs"/>
          <w:sz w:val="28"/>
          <w:szCs w:val="28"/>
        </w:rPr>
        <w:t xml:space="preserve"> </w:t>
      </w:r>
      <w:r w:rsidR="00DB6B10" w:rsidRPr="00BA4C31">
        <w:rPr>
          <w:rFonts w:hint="cs"/>
          <w:bCs/>
          <w:iCs/>
          <w:sz w:val="20"/>
          <w:szCs w:val="20"/>
        </w:rPr>
        <w:t>Цена</w:t>
      </w:r>
      <w:r w:rsidR="00DB6B10" w:rsidRPr="00BA4C31">
        <w:rPr>
          <w:bCs/>
          <w:iCs/>
          <w:sz w:val="20"/>
          <w:szCs w:val="20"/>
        </w:rPr>
        <w:t xml:space="preserve"> </w:t>
      </w:r>
      <w:r w:rsidR="00DB6B10" w:rsidRPr="00BA4C31">
        <w:rPr>
          <w:rFonts w:hint="cs"/>
          <w:bCs/>
          <w:iCs/>
          <w:sz w:val="20"/>
          <w:szCs w:val="20"/>
        </w:rPr>
        <w:t>контракта</w:t>
      </w:r>
      <w:r w:rsidR="00DB6B10" w:rsidRPr="00BA4C31">
        <w:rPr>
          <w:bCs/>
          <w:iCs/>
          <w:sz w:val="20"/>
          <w:szCs w:val="20"/>
        </w:rPr>
        <w:t xml:space="preserve"> </w:t>
      </w:r>
      <w:r w:rsidR="00DB6B10" w:rsidRPr="00BA4C31">
        <w:rPr>
          <w:rFonts w:hint="cs"/>
          <w:bCs/>
          <w:iCs/>
          <w:sz w:val="20"/>
          <w:szCs w:val="20"/>
        </w:rPr>
        <w:t>подлежит</w:t>
      </w:r>
      <w:r w:rsidR="00DB6B10" w:rsidRPr="00BA4C31">
        <w:rPr>
          <w:bCs/>
          <w:iCs/>
          <w:sz w:val="20"/>
          <w:szCs w:val="20"/>
        </w:rPr>
        <w:t xml:space="preserve"> </w:t>
      </w:r>
      <w:r w:rsidR="00DB6B10" w:rsidRPr="00BA4C31">
        <w:rPr>
          <w:rFonts w:hint="cs"/>
          <w:bCs/>
          <w:iCs/>
          <w:sz w:val="20"/>
          <w:szCs w:val="20"/>
        </w:rPr>
        <w:t>изменению</w:t>
      </w:r>
      <w:r w:rsidR="00DB6B10" w:rsidRPr="00BA4C31">
        <w:rPr>
          <w:bCs/>
          <w:iCs/>
          <w:sz w:val="20"/>
          <w:szCs w:val="20"/>
        </w:rPr>
        <w:t xml:space="preserve"> </w:t>
      </w:r>
      <w:r w:rsidR="00DB6B10" w:rsidRPr="00BA4C31">
        <w:rPr>
          <w:rFonts w:hint="cs"/>
          <w:bCs/>
          <w:iCs/>
          <w:sz w:val="20"/>
          <w:szCs w:val="20"/>
        </w:rPr>
        <w:t>в</w:t>
      </w:r>
      <w:r w:rsidR="00DB6B10" w:rsidRPr="00BA4C31">
        <w:rPr>
          <w:bCs/>
          <w:iCs/>
          <w:sz w:val="20"/>
          <w:szCs w:val="20"/>
        </w:rPr>
        <w:t xml:space="preserve"> </w:t>
      </w:r>
      <w:r w:rsidR="00DB6B10" w:rsidRPr="00BA4C31">
        <w:rPr>
          <w:rFonts w:hint="cs"/>
          <w:bCs/>
          <w:iCs/>
          <w:sz w:val="20"/>
          <w:szCs w:val="20"/>
        </w:rPr>
        <w:t>случаях</w:t>
      </w:r>
      <w:r w:rsidR="00DB6B10" w:rsidRPr="00BA4C31">
        <w:rPr>
          <w:bCs/>
          <w:iCs/>
          <w:sz w:val="20"/>
          <w:szCs w:val="20"/>
        </w:rPr>
        <w:t xml:space="preserve">, </w:t>
      </w:r>
      <w:r w:rsidR="00DB6B10" w:rsidRPr="00BA4C31">
        <w:rPr>
          <w:rFonts w:hint="cs"/>
          <w:bCs/>
          <w:iCs/>
          <w:sz w:val="20"/>
          <w:szCs w:val="20"/>
        </w:rPr>
        <w:t>предусмотренных</w:t>
      </w:r>
      <w:r w:rsidR="00DB6B10" w:rsidRPr="00BA4C31">
        <w:rPr>
          <w:bCs/>
          <w:iCs/>
          <w:sz w:val="20"/>
          <w:szCs w:val="20"/>
        </w:rPr>
        <w:t xml:space="preserve"> </w:t>
      </w:r>
      <w:r w:rsidR="00DB6B10" w:rsidRPr="00BA4C31">
        <w:rPr>
          <w:rFonts w:hint="cs"/>
          <w:bCs/>
          <w:iCs/>
          <w:sz w:val="20"/>
          <w:szCs w:val="20"/>
        </w:rPr>
        <w:t>Контрактом</w:t>
      </w:r>
      <w:r w:rsidR="00DB6B10" w:rsidRPr="00BA4C31">
        <w:rPr>
          <w:bCs/>
          <w:iCs/>
          <w:sz w:val="20"/>
          <w:szCs w:val="20"/>
        </w:rPr>
        <w:t xml:space="preserve"> </w:t>
      </w:r>
      <w:r w:rsidR="00DB6B10" w:rsidRPr="00BA4C31">
        <w:rPr>
          <w:rFonts w:hint="cs"/>
          <w:bCs/>
          <w:iCs/>
          <w:sz w:val="20"/>
          <w:szCs w:val="20"/>
        </w:rPr>
        <w:t>и</w:t>
      </w:r>
      <w:r w:rsidR="00DB6B10" w:rsidRPr="00BA4C31">
        <w:rPr>
          <w:bCs/>
          <w:iCs/>
          <w:sz w:val="20"/>
          <w:szCs w:val="20"/>
        </w:rPr>
        <w:t xml:space="preserve"> </w:t>
      </w:r>
      <w:r w:rsidR="00DB6B10" w:rsidRPr="00BA4C31">
        <w:rPr>
          <w:rFonts w:hint="cs"/>
          <w:bCs/>
          <w:iCs/>
          <w:sz w:val="20"/>
          <w:szCs w:val="20"/>
        </w:rPr>
        <w:t>Законом</w:t>
      </w:r>
      <w:r w:rsidR="00DB6B10" w:rsidRPr="00BA4C31">
        <w:rPr>
          <w:bCs/>
          <w:iCs/>
          <w:sz w:val="20"/>
          <w:szCs w:val="20"/>
        </w:rPr>
        <w:t xml:space="preserve"> </w:t>
      </w:r>
      <w:r w:rsidR="00DB6B10" w:rsidRPr="00BA4C31">
        <w:rPr>
          <w:rFonts w:hint="cs"/>
          <w:bCs/>
          <w:iCs/>
          <w:sz w:val="20"/>
          <w:szCs w:val="20"/>
        </w:rPr>
        <w:t>о</w:t>
      </w:r>
      <w:r w:rsidR="00DB6B10" w:rsidRPr="00BA4C31">
        <w:rPr>
          <w:bCs/>
          <w:iCs/>
          <w:sz w:val="20"/>
          <w:szCs w:val="20"/>
        </w:rPr>
        <w:t xml:space="preserve"> </w:t>
      </w:r>
      <w:r w:rsidR="00DB6B10" w:rsidRPr="00BA4C31">
        <w:rPr>
          <w:rFonts w:hint="cs"/>
          <w:bCs/>
          <w:iCs/>
          <w:sz w:val="20"/>
          <w:szCs w:val="20"/>
        </w:rPr>
        <w:t>контрактной</w:t>
      </w:r>
      <w:r w:rsidR="00DB6B10" w:rsidRPr="00BA4C31">
        <w:rPr>
          <w:bCs/>
          <w:iCs/>
          <w:sz w:val="20"/>
          <w:szCs w:val="20"/>
        </w:rPr>
        <w:t xml:space="preserve"> </w:t>
      </w:r>
      <w:r w:rsidR="00DB6B10" w:rsidRPr="00BA4C31">
        <w:rPr>
          <w:rFonts w:hint="cs"/>
          <w:bCs/>
          <w:iCs/>
          <w:sz w:val="20"/>
          <w:szCs w:val="20"/>
        </w:rPr>
        <w:t>системе</w:t>
      </w:r>
    </w:p>
    <w:p w14:paraId="137339E0" w14:textId="15E82D52" w:rsidR="00CA028C" w:rsidRPr="00BA4C31" w:rsidRDefault="00CA028C" w:rsidP="00CA028C">
      <w:pPr>
        <w:spacing w:after="0"/>
        <w:ind w:right="21" w:firstLine="708"/>
        <w:rPr>
          <w:bCs/>
          <w:iCs/>
          <w:sz w:val="20"/>
          <w:szCs w:val="20"/>
        </w:rPr>
      </w:pPr>
      <w:r w:rsidRPr="00BA4C31">
        <w:rPr>
          <w:bCs/>
          <w:iCs/>
          <w:sz w:val="20"/>
          <w:szCs w:val="20"/>
        </w:rPr>
        <w:t>2.4</w:t>
      </w:r>
      <w:r w:rsidR="00274334">
        <w:rPr>
          <w:bCs/>
          <w:iCs/>
          <w:sz w:val="20"/>
          <w:szCs w:val="20"/>
        </w:rPr>
        <w:t>.</w:t>
      </w:r>
      <w:r w:rsidRPr="00BA4C31">
        <w:rPr>
          <w:bCs/>
          <w:iCs/>
          <w:sz w:val="20"/>
          <w:szCs w:val="20"/>
        </w:rPr>
        <w:t xml:space="preserve"> Изменение существенных условий Контракта при его исполнении не допускается, за исключением случаев, предусмотренных ст. 95, </w:t>
      </w:r>
      <w:r w:rsidR="00DB6B10" w:rsidRPr="00BA4C31">
        <w:rPr>
          <w:bCs/>
          <w:iCs/>
          <w:sz w:val="20"/>
          <w:szCs w:val="20"/>
        </w:rPr>
        <w:t xml:space="preserve">ст. </w:t>
      </w:r>
      <w:r w:rsidRPr="00BA4C31">
        <w:rPr>
          <w:bCs/>
          <w:iCs/>
          <w:sz w:val="20"/>
          <w:szCs w:val="20"/>
        </w:rPr>
        <w:t>112 Закона о контрактной системе.</w:t>
      </w:r>
    </w:p>
    <w:p w14:paraId="467FF475" w14:textId="77777777" w:rsidR="00CA028C" w:rsidRPr="00BA4C31" w:rsidRDefault="00CA028C" w:rsidP="00CA028C">
      <w:pPr>
        <w:spacing w:after="0"/>
        <w:ind w:right="21" w:firstLine="708"/>
        <w:rPr>
          <w:bCs/>
          <w:iCs/>
          <w:sz w:val="20"/>
          <w:szCs w:val="20"/>
        </w:rPr>
      </w:pPr>
      <w:r w:rsidRPr="00BA4C31">
        <w:rPr>
          <w:bCs/>
          <w:iCs/>
          <w:sz w:val="20"/>
          <w:szCs w:val="20"/>
        </w:rPr>
        <w:t>2.4.1</w:t>
      </w:r>
      <w:proofErr w:type="gramStart"/>
      <w:r w:rsidRPr="00BA4C31">
        <w:rPr>
          <w:bCs/>
          <w:iCs/>
          <w:sz w:val="20"/>
          <w:szCs w:val="20"/>
        </w:rPr>
        <w:t xml:space="preserve"> В</w:t>
      </w:r>
      <w:proofErr w:type="gramEnd"/>
      <w:r w:rsidRPr="00BA4C31">
        <w:rPr>
          <w:bCs/>
          <w:iCs/>
          <w:sz w:val="20"/>
          <w:szCs w:val="20"/>
        </w:rPr>
        <w:t xml:space="preserve"> случае, если Цена Контракта превышает с</w:t>
      </w:r>
      <w:r w:rsidR="009F4874">
        <w:rPr>
          <w:bCs/>
          <w:iCs/>
          <w:sz w:val="20"/>
          <w:szCs w:val="20"/>
        </w:rPr>
        <w:t xml:space="preserve">метную стоимость строительства </w:t>
      </w:r>
      <w:r w:rsidRPr="00BA4C31">
        <w:rPr>
          <w:bCs/>
          <w:iCs/>
          <w:sz w:val="20"/>
          <w:szCs w:val="20"/>
        </w:rPr>
        <w:t>объекта капитального строительства, определенную по результатам</w:t>
      </w:r>
      <w:r w:rsidR="00302F96" w:rsidRPr="00BA4C31">
        <w:rPr>
          <w:bCs/>
          <w:iCs/>
          <w:sz w:val="20"/>
          <w:szCs w:val="20"/>
        </w:rPr>
        <w:t xml:space="preserve"> </w:t>
      </w:r>
      <w:r w:rsidRPr="00BA4C31">
        <w:rPr>
          <w:bCs/>
          <w:iCs/>
          <w:sz w:val="20"/>
          <w:szCs w:val="20"/>
        </w:rPr>
        <w:t>проверки на предмет достоверности ее определения в ходе проведения</w:t>
      </w:r>
      <w:r w:rsidR="00302F96" w:rsidRPr="00BA4C31">
        <w:rPr>
          <w:bCs/>
          <w:iCs/>
          <w:sz w:val="20"/>
          <w:szCs w:val="20"/>
        </w:rPr>
        <w:t xml:space="preserve"> </w:t>
      </w:r>
      <w:r w:rsidRPr="00BA4C31">
        <w:rPr>
          <w:bCs/>
          <w:iCs/>
          <w:sz w:val="20"/>
          <w:szCs w:val="20"/>
        </w:rPr>
        <w:t>государственной экспертизы проектной документации, Цена Контракта должна быть</w:t>
      </w:r>
      <w:r w:rsidR="00302F96" w:rsidRPr="00BA4C31">
        <w:rPr>
          <w:bCs/>
          <w:iCs/>
          <w:sz w:val="20"/>
          <w:szCs w:val="20"/>
        </w:rPr>
        <w:t xml:space="preserve"> </w:t>
      </w:r>
      <w:r w:rsidRPr="00BA4C31">
        <w:rPr>
          <w:bCs/>
          <w:iCs/>
          <w:sz w:val="20"/>
          <w:szCs w:val="20"/>
        </w:rPr>
        <w:t>уменьшена с учетом указанной с</w:t>
      </w:r>
      <w:r w:rsidR="009F4874">
        <w:rPr>
          <w:bCs/>
          <w:iCs/>
          <w:sz w:val="20"/>
          <w:szCs w:val="20"/>
        </w:rPr>
        <w:t xml:space="preserve">метной стоимости строительства </w:t>
      </w:r>
      <w:r w:rsidRPr="00BA4C31">
        <w:rPr>
          <w:bCs/>
          <w:iCs/>
          <w:sz w:val="20"/>
          <w:szCs w:val="20"/>
        </w:rPr>
        <w:t>объекта капитального строительства.</w:t>
      </w:r>
      <w:r w:rsidR="00302F96" w:rsidRPr="00BA4C31">
        <w:rPr>
          <w:bCs/>
          <w:iCs/>
          <w:sz w:val="20"/>
          <w:szCs w:val="20"/>
        </w:rPr>
        <w:t xml:space="preserve"> </w:t>
      </w:r>
      <w:r w:rsidRPr="00BA4C31">
        <w:rPr>
          <w:bCs/>
          <w:iCs/>
          <w:sz w:val="20"/>
          <w:szCs w:val="20"/>
        </w:rPr>
        <w:t>Изменение цены Контракта осуществляется после выполнения обязательств по</w:t>
      </w:r>
      <w:r w:rsidR="00302F96" w:rsidRPr="00BA4C31">
        <w:rPr>
          <w:bCs/>
          <w:iCs/>
          <w:sz w:val="20"/>
          <w:szCs w:val="20"/>
        </w:rPr>
        <w:t xml:space="preserve"> </w:t>
      </w:r>
      <w:r w:rsidRPr="00BA4C31">
        <w:rPr>
          <w:bCs/>
          <w:iCs/>
          <w:sz w:val="20"/>
          <w:szCs w:val="20"/>
        </w:rPr>
        <w:t>Контракту, связанных с подготовкой проектной документации и (или) выполнением</w:t>
      </w:r>
      <w:r w:rsidR="00302F96" w:rsidRPr="00BA4C31">
        <w:rPr>
          <w:bCs/>
          <w:iCs/>
          <w:sz w:val="20"/>
          <w:szCs w:val="20"/>
        </w:rPr>
        <w:t xml:space="preserve"> </w:t>
      </w:r>
      <w:r w:rsidRPr="00BA4C31">
        <w:rPr>
          <w:bCs/>
          <w:iCs/>
          <w:sz w:val="20"/>
          <w:szCs w:val="20"/>
        </w:rPr>
        <w:t>инженерных изысканий, а также получения положительного заключения</w:t>
      </w:r>
      <w:r w:rsidR="00302F96" w:rsidRPr="00BA4C31">
        <w:rPr>
          <w:bCs/>
          <w:iCs/>
          <w:sz w:val="20"/>
          <w:szCs w:val="20"/>
        </w:rPr>
        <w:t xml:space="preserve"> </w:t>
      </w:r>
      <w:r w:rsidRPr="00BA4C31">
        <w:rPr>
          <w:bCs/>
          <w:iCs/>
          <w:sz w:val="20"/>
          <w:szCs w:val="20"/>
        </w:rPr>
        <w:t>государственной экспертизы проектной документации в части проверки</w:t>
      </w:r>
      <w:r w:rsidR="00302F96" w:rsidRPr="00BA4C31">
        <w:rPr>
          <w:bCs/>
          <w:iCs/>
          <w:sz w:val="20"/>
          <w:szCs w:val="20"/>
        </w:rPr>
        <w:t xml:space="preserve"> </w:t>
      </w:r>
      <w:proofErr w:type="gramStart"/>
      <w:r w:rsidRPr="00BA4C31">
        <w:rPr>
          <w:bCs/>
          <w:iCs/>
          <w:sz w:val="20"/>
          <w:szCs w:val="20"/>
        </w:rPr>
        <w:t>достоверности определения с</w:t>
      </w:r>
      <w:r w:rsidR="009F4874">
        <w:rPr>
          <w:bCs/>
          <w:iCs/>
          <w:sz w:val="20"/>
          <w:szCs w:val="20"/>
        </w:rPr>
        <w:t xml:space="preserve">метной стоимости строительства </w:t>
      </w:r>
      <w:r w:rsidRPr="009F4874">
        <w:rPr>
          <w:bCs/>
          <w:iCs/>
          <w:sz w:val="20"/>
          <w:szCs w:val="20"/>
        </w:rPr>
        <w:t>объекта капитального строительства</w:t>
      </w:r>
      <w:proofErr w:type="gramEnd"/>
      <w:r w:rsidRPr="009F4874">
        <w:rPr>
          <w:bCs/>
          <w:iCs/>
          <w:sz w:val="20"/>
          <w:szCs w:val="20"/>
        </w:rPr>
        <w:t>.</w:t>
      </w:r>
      <w:r w:rsidRPr="00BA4C31">
        <w:rPr>
          <w:bCs/>
          <w:iCs/>
          <w:sz w:val="20"/>
          <w:szCs w:val="20"/>
        </w:rPr>
        <w:t xml:space="preserve"> Изменение цены Контракта оформляется</w:t>
      </w:r>
      <w:r w:rsidR="00302F96" w:rsidRPr="00BA4C31">
        <w:rPr>
          <w:bCs/>
          <w:iCs/>
          <w:sz w:val="20"/>
          <w:szCs w:val="20"/>
        </w:rPr>
        <w:t xml:space="preserve"> </w:t>
      </w:r>
      <w:r w:rsidRPr="00BA4C31">
        <w:rPr>
          <w:bCs/>
          <w:iCs/>
          <w:sz w:val="20"/>
          <w:szCs w:val="20"/>
        </w:rPr>
        <w:t>дополнительным соглашением Сторон к Контракту.</w:t>
      </w:r>
    </w:p>
    <w:p w14:paraId="35D1FB2E" w14:textId="22F2FA4E" w:rsidR="00CA028C" w:rsidRPr="00BA4C31" w:rsidRDefault="00302F96" w:rsidP="00CA028C">
      <w:pPr>
        <w:spacing w:after="0"/>
        <w:ind w:right="21" w:firstLine="708"/>
        <w:rPr>
          <w:bCs/>
          <w:iCs/>
          <w:sz w:val="20"/>
          <w:szCs w:val="20"/>
        </w:rPr>
      </w:pPr>
      <w:r w:rsidRPr="00BA4C31">
        <w:rPr>
          <w:bCs/>
          <w:iCs/>
          <w:sz w:val="20"/>
          <w:szCs w:val="20"/>
        </w:rPr>
        <w:t>2.5 П</w:t>
      </w:r>
      <w:r w:rsidR="00D209D1">
        <w:rPr>
          <w:bCs/>
          <w:iCs/>
          <w:sz w:val="20"/>
          <w:szCs w:val="20"/>
        </w:rPr>
        <w:t xml:space="preserve">одрядчик в срок не позднее </w:t>
      </w:r>
      <w:r w:rsidR="00D209D1" w:rsidRPr="006455FE">
        <w:rPr>
          <w:bCs/>
          <w:iCs/>
          <w:sz w:val="20"/>
          <w:szCs w:val="20"/>
        </w:rPr>
        <w:t>20 (двадцати</w:t>
      </w:r>
      <w:r w:rsidR="00CA028C" w:rsidRPr="006455FE">
        <w:rPr>
          <w:bCs/>
          <w:iCs/>
          <w:sz w:val="20"/>
          <w:szCs w:val="20"/>
        </w:rPr>
        <w:t>)</w:t>
      </w:r>
      <w:r w:rsidR="00CA028C" w:rsidRPr="00BA4C31">
        <w:rPr>
          <w:bCs/>
          <w:iCs/>
          <w:sz w:val="20"/>
          <w:szCs w:val="20"/>
        </w:rPr>
        <w:t xml:space="preserve"> дней, после выхода</w:t>
      </w:r>
      <w:r w:rsidRPr="00BA4C31">
        <w:rPr>
          <w:bCs/>
          <w:iCs/>
          <w:sz w:val="20"/>
          <w:szCs w:val="20"/>
        </w:rPr>
        <w:t xml:space="preserve"> </w:t>
      </w:r>
      <w:r w:rsidR="00CA028C" w:rsidRPr="00BA4C31">
        <w:rPr>
          <w:bCs/>
          <w:iCs/>
          <w:sz w:val="20"/>
          <w:szCs w:val="20"/>
        </w:rPr>
        <w:t xml:space="preserve">положительного </w:t>
      </w:r>
      <w:proofErr w:type="gramStart"/>
      <w:r w:rsidR="00CA028C" w:rsidRPr="00BA4C31">
        <w:rPr>
          <w:bCs/>
          <w:iCs/>
          <w:sz w:val="20"/>
          <w:szCs w:val="20"/>
        </w:rPr>
        <w:t>заключения государственной экспертизы проектной документации</w:t>
      </w:r>
      <w:r w:rsidRPr="00BA4C31">
        <w:rPr>
          <w:bCs/>
          <w:iCs/>
          <w:sz w:val="20"/>
          <w:szCs w:val="20"/>
        </w:rPr>
        <w:t xml:space="preserve"> </w:t>
      </w:r>
      <w:r w:rsidR="00CA028C" w:rsidRPr="00BA4C31">
        <w:rPr>
          <w:bCs/>
          <w:iCs/>
          <w:sz w:val="20"/>
          <w:szCs w:val="20"/>
        </w:rPr>
        <w:t>Объекта/этапа строительства</w:t>
      </w:r>
      <w:proofErr w:type="gramEnd"/>
      <w:r w:rsidR="00CA028C" w:rsidRPr="00BA4C31">
        <w:rPr>
          <w:bCs/>
          <w:iCs/>
          <w:sz w:val="20"/>
          <w:szCs w:val="20"/>
        </w:rPr>
        <w:t xml:space="preserve"> представляет Заказчику проект Сметы Контракта/этапа</w:t>
      </w:r>
      <w:r w:rsidRPr="00BA4C31">
        <w:rPr>
          <w:bCs/>
          <w:iCs/>
          <w:sz w:val="20"/>
          <w:szCs w:val="20"/>
        </w:rPr>
        <w:t xml:space="preserve"> </w:t>
      </w:r>
      <w:r w:rsidR="00CA028C" w:rsidRPr="00BA4C31">
        <w:rPr>
          <w:bCs/>
          <w:iCs/>
          <w:sz w:val="20"/>
          <w:szCs w:val="20"/>
        </w:rPr>
        <w:t>строительства, составленный в соответствии с методикой составления сметы</w:t>
      </w:r>
      <w:r w:rsidRPr="00BA4C31">
        <w:rPr>
          <w:bCs/>
          <w:iCs/>
          <w:sz w:val="20"/>
          <w:szCs w:val="20"/>
        </w:rPr>
        <w:t xml:space="preserve"> </w:t>
      </w:r>
      <w:r w:rsidR="00CA028C" w:rsidRPr="00BA4C31">
        <w:rPr>
          <w:bCs/>
          <w:iCs/>
          <w:sz w:val="20"/>
          <w:szCs w:val="20"/>
        </w:rPr>
        <w:t>контракта, утвержденной приказом Министерства строительства и жилищно-коммунального хозяйства Российской Федерации 30.03.2020 № 175/пр.</w:t>
      </w:r>
      <w:r w:rsidRPr="00BA4C31">
        <w:rPr>
          <w:bCs/>
          <w:iCs/>
          <w:sz w:val="20"/>
          <w:szCs w:val="20"/>
        </w:rPr>
        <w:t xml:space="preserve"> </w:t>
      </w:r>
      <w:r w:rsidR="00CA028C" w:rsidRPr="00BA4C31">
        <w:rPr>
          <w:bCs/>
          <w:iCs/>
          <w:sz w:val="20"/>
          <w:szCs w:val="20"/>
        </w:rPr>
        <w:t>Заказчик обязуется рассмотреть представленный проект Сметы Контракта/этапа</w:t>
      </w:r>
      <w:r w:rsidRPr="00BA4C31">
        <w:rPr>
          <w:bCs/>
          <w:iCs/>
          <w:sz w:val="20"/>
          <w:szCs w:val="20"/>
        </w:rPr>
        <w:t xml:space="preserve"> </w:t>
      </w:r>
      <w:r w:rsidR="00CA028C" w:rsidRPr="00BA4C31">
        <w:rPr>
          <w:bCs/>
          <w:iCs/>
          <w:sz w:val="20"/>
          <w:szCs w:val="20"/>
        </w:rPr>
        <w:t>строительства в течение</w:t>
      </w:r>
      <w:r w:rsidR="006455FE">
        <w:rPr>
          <w:bCs/>
          <w:iCs/>
          <w:sz w:val="20"/>
          <w:szCs w:val="20"/>
        </w:rPr>
        <w:t xml:space="preserve"> 20 (двадцати</w:t>
      </w:r>
      <w:r w:rsidR="00CA028C" w:rsidRPr="00BA4C31">
        <w:rPr>
          <w:bCs/>
          <w:iCs/>
          <w:sz w:val="20"/>
          <w:szCs w:val="20"/>
        </w:rPr>
        <w:t>) дней и подписать его или направить</w:t>
      </w:r>
      <w:r w:rsidRPr="00BA4C31">
        <w:rPr>
          <w:bCs/>
          <w:iCs/>
          <w:sz w:val="20"/>
          <w:szCs w:val="20"/>
        </w:rPr>
        <w:t xml:space="preserve"> </w:t>
      </w:r>
      <w:r w:rsidR="00CA028C" w:rsidRPr="00BA4C31">
        <w:rPr>
          <w:bCs/>
          <w:iCs/>
          <w:sz w:val="20"/>
          <w:szCs w:val="20"/>
        </w:rPr>
        <w:t>обоснованные возражения.</w:t>
      </w:r>
      <w:r w:rsidRPr="00BA4C31">
        <w:rPr>
          <w:bCs/>
          <w:iCs/>
          <w:sz w:val="20"/>
          <w:szCs w:val="20"/>
        </w:rPr>
        <w:t xml:space="preserve"> </w:t>
      </w:r>
      <w:r w:rsidR="00CA028C" w:rsidRPr="00BA4C31">
        <w:rPr>
          <w:bCs/>
          <w:iCs/>
          <w:sz w:val="20"/>
          <w:szCs w:val="20"/>
        </w:rPr>
        <w:t>В случае</w:t>
      </w:r>
      <w:proofErr w:type="gramStart"/>
      <w:r w:rsidR="00CA028C" w:rsidRPr="00BA4C31">
        <w:rPr>
          <w:bCs/>
          <w:iCs/>
          <w:sz w:val="20"/>
          <w:szCs w:val="20"/>
        </w:rPr>
        <w:t>,</w:t>
      </w:r>
      <w:proofErr w:type="gramEnd"/>
      <w:r w:rsidR="00CA028C" w:rsidRPr="00BA4C31">
        <w:rPr>
          <w:bCs/>
          <w:iCs/>
          <w:sz w:val="20"/>
          <w:szCs w:val="20"/>
        </w:rPr>
        <w:t xml:space="preserve"> если Цена Контракта превышает </w:t>
      </w:r>
      <w:r w:rsidR="009F4874">
        <w:rPr>
          <w:bCs/>
          <w:iCs/>
          <w:sz w:val="20"/>
          <w:szCs w:val="20"/>
        </w:rPr>
        <w:t xml:space="preserve">сметную стоимость строительства </w:t>
      </w:r>
      <w:r w:rsidR="00CA028C" w:rsidRPr="00BA4C31">
        <w:rPr>
          <w:bCs/>
          <w:iCs/>
          <w:sz w:val="20"/>
          <w:szCs w:val="20"/>
        </w:rPr>
        <w:t>объекта капитального строительства,</w:t>
      </w:r>
      <w:r w:rsidRPr="00BA4C31">
        <w:rPr>
          <w:bCs/>
          <w:iCs/>
          <w:sz w:val="20"/>
          <w:szCs w:val="20"/>
        </w:rPr>
        <w:t xml:space="preserve"> </w:t>
      </w:r>
      <w:r w:rsidR="00CA028C" w:rsidRPr="00BA4C31">
        <w:rPr>
          <w:bCs/>
          <w:iCs/>
          <w:sz w:val="20"/>
          <w:szCs w:val="20"/>
        </w:rPr>
        <w:t>определенную по результатам проверки на предмет достоверности ее определения в</w:t>
      </w:r>
      <w:r w:rsidRPr="00BA4C31">
        <w:rPr>
          <w:bCs/>
          <w:iCs/>
          <w:sz w:val="20"/>
          <w:szCs w:val="20"/>
        </w:rPr>
        <w:t xml:space="preserve"> </w:t>
      </w:r>
      <w:r w:rsidR="00CA028C" w:rsidRPr="00BA4C31">
        <w:rPr>
          <w:bCs/>
          <w:iCs/>
          <w:sz w:val="20"/>
          <w:szCs w:val="20"/>
        </w:rPr>
        <w:t xml:space="preserve">ходе проведения государственной экспертизы проектной документации </w:t>
      </w:r>
      <w:r w:rsidRPr="00BA4C31">
        <w:rPr>
          <w:bCs/>
          <w:iCs/>
          <w:sz w:val="20"/>
          <w:szCs w:val="20"/>
        </w:rPr>
        <w:t>П</w:t>
      </w:r>
      <w:r w:rsidR="00CA028C" w:rsidRPr="00BA4C31">
        <w:rPr>
          <w:bCs/>
          <w:iCs/>
          <w:sz w:val="20"/>
          <w:szCs w:val="20"/>
        </w:rPr>
        <w:t>одрядчик представляет проект Сметы Контракта с учетом требований,</w:t>
      </w:r>
      <w:r w:rsidRPr="00BA4C31">
        <w:rPr>
          <w:bCs/>
          <w:iCs/>
          <w:sz w:val="20"/>
          <w:szCs w:val="20"/>
        </w:rPr>
        <w:t xml:space="preserve"> установленных в п. 2.4</w:t>
      </w:r>
      <w:r w:rsidR="00CA028C" w:rsidRPr="00BA4C31">
        <w:rPr>
          <w:bCs/>
          <w:iCs/>
          <w:sz w:val="20"/>
          <w:szCs w:val="20"/>
        </w:rPr>
        <w:t>.1. Контракта</w:t>
      </w:r>
    </w:p>
    <w:p w14:paraId="539DE2E9" w14:textId="77777777" w:rsidR="00CA028C" w:rsidRPr="00BA4C31" w:rsidRDefault="00302F96" w:rsidP="00CA028C">
      <w:pPr>
        <w:spacing w:after="0"/>
        <w:ind w:right="21" w:firstLine="708"/>
        <w:rPr>
          <w:bCs/>
          <w:iCs/>
          <w:sz w:val="20"/>
          <w:szCs w:val="20"/>
        </w:rPr>
      </w:pPr>
      <w:r w:rsidRPr="00BA4C31">
        <w:rPr>
          <w:bCs/>
          <w:iCs/>
          <w:sz w:val="20"/>
          <w:szCs w:val="20"/>
        </w:rPr>
        <w:t>2.6</w:t>
      </w:r>
      <w:r w:rsidR="00CA028C" w:rsidRPr="00BA4C31">
        <w:rPr>
          <w:bCs/>
          <w:iCs/>
          <w:sz w:val="20"/>
          <w:szCs w:val="20"/>
        </w:rPr>
        <w:t xml:space="preserve"> Внесение изменений в Смету контракта в случае необходимости изменения</w:t>
      </w:r>
      <w:r w:rsidRPr="00BA4C31">
        <w:rPr>
          <w:bCs/>
          <w:iCs/>
          <w:sz w:val="20"/>
          <w:szCs w:val="20"/>
        </w:rPr>
        <w:t xml:space="preserve"> </w:t>
      </w:r>
      <w:r w:rsidR="00CA028C" w:rsidRPr="00BA4C31">
        <w:rPr>
          <w:bCs/>
          <w:iCs/>
          <w:sz w:val="20"/>
          <w:szCs w:val="20"/>
        </w:rPr>
        <w:t>объемов и (или) видов отдельных конструктивных решений (элементов), комплексов</w:t>
      </w:r>
      <w:r w:rsidRPr="00BA4C31">
        <w:rPr>
          <w:bCs/>
          <w:iCs/>
          <w:sz w:val="20"/>
          <w:szCs w:val="20"/>
        </w:rPr>
        <w:t xml:space="preserve"> </w:t>
      </w:r>
      <w:r w:rsidR="00CA028C" w:rsidRPr="00BA4C31">
        <w:rPr>
          <w:bCs/>
          <w:iCs/>
          <w:sz w:val="20"/>
          <w:szCs w:val="20"/>
        </w:rPr>
        <w:t>(видов) работ, в том числе их детализации в пределах цены конструктивных решений</w:t>
      </w:r>
      <w:r w:rsidRPr="00BA4C31">
        <w:rPr>
          <w:bCs/>
          <w:iCs/>
          <w:sz w:val="20"/>
          <w:szCs w:val="20"/>
        </w:rPr>
        <w:t xml:space="preserve"> </w:t>
      </w:r>
      <w:r w:rsidR="00CA028C" w:rsidRPr="00BA4C31">
        <w:rPr>
          <w:bCs/>
          <w:iCs/>
          <w:sz w:val="20"/>
          <w:szCs w:val="20"/>
        </w:rPr>
        <w:t>(элементов), комплексов (видов) работ осуществляется с учетом положений п. 1</w:t>
      </w:r>
      <w:r w:rsidR="00E76694">
        <w:rPr>
          <w:bCs/>
          <w:iCs/>
          <w:sz w:val="20"/>
          <w:szCs w:val="20"/>
        </w:rPr>
        <w:t>.3</w:t>
      </w:r>
      <w:r w:rsidR="00CA028C" w:rsidRPr="00BA4C31">
        <w:rPr>
          <w:bCs/>
          <w:iCs/>
          <w:sz w:val="20"/>
          <w:szCs w:val="20"/>
        </w:rPr>
        <w:t xml:space="preserve"> ч. 1 ст. 95 Закона о контрактной системе.</w:t>
      </w:r>
    </w:p>
    <w:p w14:paraId="6B16DE42" w14:textId="77777777" w:rsidR="00AF11C9" w:rsidRDefault="00AF11C9" w:rsidP="00AF11C9">
      <w:pPr>
        <w:spacing w:after="0"/>
        <w:ind w:right="21" w:firstLine="708"/>
        <w:rPr>
          <w:bCs/>
          <w:iCs/>
          <w:sz w:val="20"/>
          <w:szCs w:val="20"/>
        </w:rPr>
      </w:pPr>
      <w:r w:rsidRPr="00BA4C31">
        <w:rPr>
          <w:bCs/>
          <w:iCs/>
          <w:sz w:val="20"/>
          <w:szCs w:val="20"/>
        </w:rPr>
        <w:t>2.7. В случае неисполнения или ненадлежащего исполнения обязательств, предусмотренных Контрактом, Заказчик производит оплату по Контракту за вычетом соответствующего размера неустойки (штрафа, пени).</w:t>
      </w:r>
    </w:p>
    <w:p w14:paraId="63BF7E0A" w14:textId="0DAA554E" w:rsidR="00D209D1" w:rsidRPr="006455FE" w:rsidRDefault="00C84797" w:rsidP="00D209D1">
      <w:pPr>
        <w:contextualSpacing/>
        <w:rPr>
          <w:bCs/>
          <w:iCs/>
          <w:sz w:val="20"/>
          <w:szCs w:val="20"/>
        </w:rPr>
      </w:pPr>
      <w:r w:rsidRPr="006455FE">
        <w:rPr>
          <w:sz w:val="20"/>
          <w:szCs w:val="20"/>
        </w:rPr>
        <w:t xml:space="preserve">              </w:t>
      </w:r>
      <w:r w:rsidR="00D209D1" w:rsidRPr="006455FE">
        <w:rPr>
          <w:sz w:val="20"/>
          <w:szCs w:val="20"/>
        </w:rPr>
        <w:t>2.8. Превышение Подрядчиком объемов Работ и (или) Цены Контракта, объемов Работ и Цены этапов выполнения работ без согласования с Заказчиком возмещению не подлежат.</w:t>
      </w:r>
      <w:r w:rsidR="00D209D1" w:rsidRPr="006455FE">
        <w:rPr>
          <w:bCs/>
          <w:iCs/>
          <w:sz w:val="20"/>
          <w:szCs w:val="20"/>
        </w:rPr>
        <w:t xml:space="preserve"> </w:t>
      </w:r>
    </w:p>
    <w:p w14:paraId="6528D002" w14:textId="5ED8CA5A" w:rsidR="00D209D1" w:rsidRPr="00C84797" w:rsidRDefault="00C84797" w:rsidP="00D209D1">
      <w:pPr>
        <w:contextualSpacing/>
        <w:rPr>
          <w:bCs/>
          <w:iCs/>
          <w:sz w:val="20"/>
          <w:szCs w:val="20"/>
        </w:rPr>
      </w:pPr>
      <w:r w:rsidRPr="006455FE">
        <w:rPr>
          <w:bCs/>
          <w:iCs/>
          <w:sz w:val="20"/>
          <w:szCs w:val="20"/>
        </w:rPr>
        <w:t xml:space="preserve">              </w:t>
      </w:r>
      <w:r w:rsidR="00D209D1" w:rsidRPr="006455FE">
        <w:rPr>
          <w:bCs/>
          <w:iCs/>
          <w:sz w:val="20"/>
          <w:szCs w:val="20"/>
        </w:rPr>
        <w:t xml:space="preserve">2.9. </w:t>
      </w:r>
      <w:r w:rsidR="00D209D1" w:rsidRPr="006455FE">
        <w:rPr>
          <w:sz w:val="20"/>
          <w:szCs w:val="20"/>
        </w:rPr>
        <w:t>Средства, предусмотренные на непредвиденные работы и затраты, расходуются только по согласованию с Заказчиком при предоставлении Подрядчиком документов, обосновывающих указанные работы и затраты</w:t>
      </w:r>
    </w:p>
    <w:p w14:paraId="67596D1B" w14:textId="658E5797" w:rsidR="00A81CB2" w:rsidRPr="00BA4C31" w:rsidRDefault="00AF11C9" w:rsidP="00A81CB2">
      <w:pPr>
        <w:spacing w:after="0"/>
        <w:ind w:right="21" w:firstLine="708"/>
        <w:rPr>
          <w:bCs/>
          <w:iCs/>
          <w:sz w:val="20"/>
          <w:szCs w:val="20"/>
        </w:rPr>
      </w:pPr>
      <w:r w:rsidRPr="00BA4C31">
        <w:rPr>
          <w:sz w:val="20"/>
          <w:szCs w:val="20"/>
        </w:rPr>
        <w:t>2.</w:t>
      </w:r>
      <w:r w:rsidR="00C84797">
        <w:rPr>
          <w:sz w:val="20"/>
          <w:szCs w:val="20"/>
        </w:rPr>
        <w:t>10</w:t>
      </w:r>
      <w:r w:rsidR="00A81CB2" w:rsidRPr="00BA4C31">
        <w:rPr>
          <w:sz w:val="20"/>
          <w:szCs w:val="20"/>
        </w:rPr>
        <w:t>. Стоимость контракта может быть изменена, в случаях, предусмотренных пунктом 6 статьи 161 Бюджетного кодекса Российской Федерации, при уменьшении ранее доведенных Заказчику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w:t>
      </w:r>
      <w:r w:rsidR="00A81CB2" w:rsidRPr="00BA4C31">
        <w:rPr>
          <w:snapToGrid w:val="0"/>
          <w:sz w:val="20"/>
          <w:szCs w:val="20"/>
        </w:rPr>
        <w:t xml:space="preserve"> работы, предусмотренных контрактом.</w:t>
      </w:r>
      <w:r w:rsidR="00A81CB2" w:rsidRPr="00BA4C31">
        <w:rPr>
          <w:bCs/>
          <w:iCs/>
          <w:sz w:val="20"/>
          <w:szCs w:val="20"/>
        </w:rPr>
        <w:t xml:space="preserve">  </w:t>
      </w:r>
    </w:p>
    <w:p w14:paraId="6CBB8AA2" w14:textId="2DBC1234" w:rsidR="00A81CB2" w:rsidRPr="00BA4C31" w:rsidRDefault="00AF11C9" w:rsidP="00A81CB2">
      <w:pPr>
        <w:spacing w:after="0"/>
        <w:ind w:right="21" w:firstLine="708"/>
        <w:rPr>
          <w:sz w:val="20"/>
          <w:szCs w:val="20"/>
        </w:rPr>
      </w:pPr>
      <w:r w:rsidRPr="00BA4C31">
        <w:rPr>
          <w:sz w:val="20"/>
          <w:szCs w:val="20"/>
        </w:rPr>
        <w:t>2.</w:t>
      </w:r>
      <w:r w:rsidR="00C84797">
        <w:rPr>
          <w:sz w:val="20"/>
          <w:szCs w:val="20"/>
        </w:rPr>
        <w:t>11</w:t>
      </w:r>
      <w:r w:rsidR="00A81CB2" w:rsidRPr="00BA4C31">
        <w:rPr>
          <w:sz w:val="20"/>
          <w:szCs w:val="20"/>
        </w:rPr>
        <w:t>. Изменение стоимости работ, указанной в пункте 2.1. контракта, оформляются дополнительным соглашением сторон, являющимся со дня его подписания сторонами, неотъемлемой частью настоящего  контракта.</w:t>
      </w:r>
    </w:p>
    <w:p w14:paraId="71C26348" w14:textId="77777777" w:rsidR="00211ED3" w:rsidRPr="00BA4C31" w:rsidRDefault="00211ED3" w:rsidP="003638A4">
      <w:pPr>
        <w:spacing w:after="0"/>
        <w:ind w:right="21"/>
        <w:rPr>
          <w:sz w:val="20"/>
          <w:szCs w:val="20"/>
        </w:rPr>
      </w:pPr>
    </w:p>
    <w:p w14:paraId="4967B9DE" w14:textId="49D2782E" w:rsidR="00211ED3" w:rsidRDefault="00211ED3" w:rsidP="003638A4">
      <w:pPr>
        <w:widowControl w:val="0"/>
        <w:spacing w:after="0"/>
        <w:ind w:right="21"/>
        <w:jc w:val="center"/>
        <w:rPr>
          <w:b/>
          <w:sz w:val="20"/>
          <w:szCs w:val="20"/>
        </w:rPr>
      </w:pPr>
      <w:r w:rsidRPr="00BA4C31">
        <w:rPr>
          <w:b/>
          <w:sz w:val="20"/>
          <w:szCs w:val="20"/>
        </w:rPr>
        <w:t xml:space="preserve">Статья </w:t>
      </w:r>
      <w:r w:rsidR="00F07326" w:rsidRPr="00BA4C31">
        <w:rPr>
          <w:b/>
          <w:sz w:val="20"/>
          <w:szCs w:val="20"/>
        </w:rPr>
        <w:t>3</w:t>
      </w:r>
      <w:r w:rsidRPr="00BA4C31">
        <w:rPr>
          <w:b/>
          <w:sz w:val="20"/>
          <w:szCs w:val="20"/>
        </w:rPr>
        <w:t>. СРОКИ ВЫПОЛНЕНИЯ РАБОТ</w:t>
      </w:r>
      <w:r w:rsidR="00FB5F2B">
        <w:rPr>
          <w:b/>
          <w:sz w:val="20"/>
          <w:szCs w:val="20"/>
        </w:rPr>
        <w:t xml:space="preserve"> (ЭТАПОВ РАБОТ)</w:t>
      </w:r>
      <w:r w:rsidRPr="00BA4C31">
        <w:rPr>
          <w:b/>
          <w:sz w:val="20"/>
          <w:szCs w:val="20"/>
        </w:rPr>
        <w:t>.</w:t>
      </w:r>
    </w:p>
    <w:p w14:paraId="2FBB6737" w14:textId="77777777" w:rsidR="00C84797" w:rsidRPr="00BA4C31" w:rsidRDefault="00C84797" w:rsidP="003638A4">
      <w:pPr>
        <w:widowControl w:val="0"/>
        <w:spacing w:after="0"/>
        <w:ind w:right="21"/>
        <w:jc w:val="center"/>
        <w:rPr>
          <w:b/>
          <w:sz w:val="20"/>
          <w:szCs w:val="20"/>
        </w:rPr>
      </w:pPr>
    </w:p>
    <w:p w14:paraId="2B52451A" w14:textId="2A595C8C" w:rsidR="00211ED3" w:rsidRPr="00BA4C31" w:rsidRDefault="00F07326" w:rsidP="00FD77A0">
      <w:pPr>
        <w:pStyle w:val="aa"/>
        <w:widowControl w:val="0"/>
        <w:spacing w:after="0"/>
        <w:ind w:right="23" w:firstLine="708"/>
        <w:rPr>
          <w:sz w:val="20"/>
        </w:rPr>
      </w:pPr>
      <w:r w:rsidRPr="00BA4C31">
        <w:rPr>
          <w:sz w:val="20"/>
        </w:rPr>
        <w:t>3</w:t>
      </w:r>
      <w:r w:rsidR="00211ED3" w:rsidRPr="00BA4C31">
        <w:rPr>
          <w:sz w:val="20"/>
        </w:rPr>
        <w:t>.1.</w:t>
      </w:r>
      <w:r w:rsidR="0004199B" w:rsidRPr="00BA4C31">
        <w:rPr>
          <w:sz w:val="20"/>
        </w:rPr>
        <w:t xml:space="preserve"> </w:t>
      </w:r>
      <w:r w:rsidR="00E52A63" w:rsidRPr="00BA4C31">
        <w:rPr>
          <w:sz w:val="20"/>
        </w:rPr>
        <w:t xml:space="preserve"> </w:t>
      </w:r>
      <w:r w:rsidR="00211ED3" w:rsidRPr="00BA4C31">
        <w:rPr>
          <w:sz w:val="20"/>
        </w:rPr>
        <w:t xml:space="preserve">Календарные  сроки  для  выполнения  работ </w:t>
      </w:r>
      <w:r w:rsidR="00FB5F2B">
        <w:rPr>
          <w:sz w:val="20"/>
        </w:rPr>
        <w:t>(этапов работ)</w:t>
      </w:r>
      <w:r w:rsidR="00211ED3" w:rsidRPr="00BA4C31">
        <w:rPr>
          <w:sz w:val="20"/>
        </w:rPr>
        <w:t xml:space="preserve"> определены  сторонами:</w:t>
      </w:r>
    </w:p>
    <w:p w14:paraId="0E31CCEA" w14:textId="077A0056" w:rsidR="00543A0B" w:rsidRPr="00BA4C31" w:rsidRDefault="00FB5F2B" w:rsidP="00F67268">
      <w:pPr>
        <w:autoSpaceDE w:val="0"/>
        <w:snapToGrid w:val="0"/>
        <w:spacing w:after="0"/>
        <w:ind w:firstLine="709"/>
        <w:rPr>
          <w:sz w:val="20"/>
          <w:szCs w:val="20"/>
        </w:rPr>
      </w:pPr>
      <w:bookmarkStart w:id="2" w:name="_Toc158602469"/>
      <w:r>
        <w:rPr>
          <w:sz w:val="20"/>
          <w:szCs w:val="20"/>
        </w:rPr>
        <w:t>1 этап:</w:t>
      </w:r>
      <w:r w:rsidR="00483A59">
        <w:rPr>
          <w:sz w:val="20"/>
          <w:szCs w:val="20"/>
        </w:rPr>
        <w:t xml:space="preserve"> </w:t>
      </w:r>
      <w:r w:rsidR="003874BA" w:rsidRPr="00BA4C31">
        <w:rPr>
          <w:sz w:val="20"/>
          <w:szCs w:val="20"/>
        </w:rPr>
        <w:t xml:space="preserve">начало  </w:t>
      </w:r>
      <w:r w:rsidR="009B46EF" w:rsidRPr="00BA4C31">
        <w:rPr>
          <w:sz w:val="20"/>
          <w:szCs w:val="20"/>
        </w:rPr>
        <w:t>выполнения</w:t>
      </w:r>
      <w:r w:rsidR="00A87399" w:rsidRPr="00BA4C31">
        <w:rPr>
          <w:sz w:val="20"/>
          <w:szCs w:val="20"/>
        </w:rPr>
        <w:t xml:space="preserve"> </w:t>
      </w:r>
      <w:r w:rsidR="003874BA" w:rsidRPr="00BA4C31">
        <w:rPr>
          <w:sz w:val="20"/>
          <w:szCs w:val="20"/>
        </w:rPr>
        <w:t xml:space="preserve"> </w:t>
      </w:r>
      <w:r w:rsidR="00664C97" w:rsidRPr="00BA4C31">
        <w:rPr>
          <w:sz w:val="20"/>
          <w:szCs w:val="20"/>
        </w:rPr>
        <w:t xml:space="preserve">проектно-изыскательских работ </w:t>
      </w:r>
      <w:r w:rsidR="003874BA" w:rsidRPr="00BA4C31">
        <w:rPr>
          <w:sz w:val="20"/>
          <w:szCs w:val="20"/>
        </w:rPr>
        <w:t xml:space="preserve">– </w:t>
      </w:r>
      <w:r w:rsidR="0040553D" w:rsidRPr="00BA4C31">
        <w:rPr>
          <w:sz w:val="20"/>
          <w:szCs w:val="20"/>
        </w:rPr>
        <w:t>с</w:t>
      </w:r>
      <w:r w:rsidR="003874BA" w:rsidRPr="00BA4C31">
        <w:rPr>
          <w:sz w:val="20"/>
          <w:szCs w:val="20"/>
        </w:rPr>
        <w:t xml:space="preserve"> </w:t>
      </w:r>
      <w:r w:rsidR="00541524" w:rsidRPr="00BA4C31">
        <w:rPr>
          <w:sz w:val="20"/>
          <w:szCs w:val="20"/>
        </w:rPr>
        <w:t xml:space="preserve">момента </w:t>
      </w:r>
      <w:r w:rsidR="00A147FA" w:rsidRPr="00BA4C31">
        <w:rPr>
          <w:sz w:val="20"/>
          <w:szCs w:val="20"/>
        </w:rPr>
        <w:t>заключения</w:t>
      </w:r>
      <w:r w:rsidR="00541524" w:rsidRPr="00BA4C31">
        <w:rPr>
          <w:sz w:val="20"/>
          <w:szCs w:val="20"/>
        </w:rPr>
        <w:t xml:space="preserve"> контракта</w:t>
      </w:r>
      <w:r w:rsidR="00543A0B" w:rsidRPr="00BA4C31">
        <w:rPr>
          <w:sz w:val="20"/>
          <w:szCs w:val="20"/>
        </w:rPr>
        <w:t>;</w:t>
      </w:r>
    </w:p>
    <w:p w14:paraId="278EF803" w14:textId="7B988E5A" w:rsidR="00543A0B" w:rsidRDefault="00543A0B" w:rsidP="00F67268">
      <w:pPr>
        <w:tabs>
          <w:tab w:val="left" w:pos="567"/>
          <w:tab w:val="left" w:pos="709"/>
        </w:tabs>
        <w:autoSpaceDE w:val="0"/>
        <w:snapToGrid w:val="0"/>
        <w:spacing w:after="0"/>
        <w:ind w:firstLine="709"/>
        <w:rPr>
          <w:sz w:val="20"/>
          <w:szCs w:val="20"/>
        </w:rPr>
      </w:pPr>
      <w:r w:rsidRPr="00BA4C31">
        <w:rPr>
          <w:sz w:val="20"/>
          <w:szCs w:val="20"/>
        </w:rPr>
        <w:t xml:space="preserve">окончание </w:t>
      </w:r>
      <w:r w:rsidR="00AF11C9" w:rsidRPr="00BA4C31">
        <w:rPr>
          <w:sz w:val="20"/>
          <w:szCs w:val="20"/>
        </w:rPr>
        <w:t xml:space="preserve">выполнения проектно-изыскательских </w:t>
      </w:r>
      <w:r w:rsidRPr="00BA4C31">
        <w:rPr>
          <w:sz w:val="20"/>
          <w:szCs w:val="20"/>
        </w:rPr>
        <w:t xml:space="preserve">работ – </w:t>
      </w:r>
      <w:r w:rsidR="00566810" w:rsidRPr="00AC289C">
        <w:rPr>
          <w:sz w:val="20"/>
          <w:szCs w:val="20"/>
        </w:rPr>
        <w:t>д</w:t>
      </w:r>
      <w:r w:rsidR="0090121F" w:rsidRPr="00AC289C">
        <w:rPr>
          <w:sz w:val="20"/>
          <w:szCs w:val="20"/>
        </w:rPr>
        <w:t>о</w:t>
      </w:r>
      <w:r w:rsidR="009F4874">
        <w:rPr>
          <w:sz w:val="20"/>
          <w:szCs w:val="20"/>
        </w:rPr>
        <w:t xml:space="preserve"> </w:t>
      </w:r>
      <w:r w:rsidR="002E14BF">
        <w:rPr>
          <w:sz w:val="20"/>
          <w:szCs w:val="20"/>
        </w:rPr>
        <w:t>31</w:t>
      </w:r>
      <w:r w:rsidR="009F4874">
        <w:rPr>
          <w:sz w:val="20"/>
          <w:szCs w:val="20"/>
        </w:rPr>
        <w:t>.</w:t>
      </w:r>
      <w:r w:rsidR="002E14BF">
        <w:rPr>
          <w:sz w:val="20"/>
          <w:szCs w:val="20"/>
        </w:rPr>
        <w:t>01</w:t>
      </w:r>
      <w:r w:rsidR="009F4874">
        <w:rPr>
          <w:sz w:val="20"/>
          <w:szCs w:val="20"/>
        </w:rPr>
        <w:t>.202</w:t>
      </w:r>
      <w:r w:rsidR="002E14BF">
        <w:rPr>
          <w:sz w:val="20"/>
          <w:szCs w:val="20"/>
        </w:rPr>
        <w:t>4</w:t>
      </w:r>
      <w:r w:rsidR="009539AC">
        <w:rPr>
          <w:sz w:val="20"/>
          <w:szCs w:val="20"/>
        </w:rPr>
        <w:t xml:space="preserve"> </w:t>
      </w:r>
      <w:r w:rsidR="000D3E4E">
        <w:rPr>
          <w:sz w:val="20"/>
          <w:szCs w:val="20"/>
        </w:rPr>
        <w:t>г.</w:t>
      </w:r>
      <w:r w:rsidR="00185FF4" w:rsidRPr="00AC289C">
        <w:rPr>
          <w:sz w:val="20"/>
          <w:szCs w:val="20"/>
        </w:rPr>
        <w:t xml:space="preserve"> </w:t>
      </w:r>
    </w:p>
    <w:p w14:paraId="240A62CB" w14:textId="2E9EF83E" w:rsidR="00664C97" w:rsidRPr="00AC289C" w:rsidRDefault="00FB5F2B" w:rsidP="00F67268">
      <w:pPr>
        <w:tabs>
          <w:tab w:val="left" w:pos="567"/>
          <w:tab w:val="left" w:pos="709"/>
        </w:tabs>
        <w:autoSpaceDE w:val="0"/>
        <w:snapToGrid w:val="0"/>
        <w:spacing w:after="0"/>
        <w:ind w:firstLine="709"/>
        <w:rPr>
          <w:b/>
          <w:sz w:val="20"/>
          <w:szCs w:val="20"/>
        </w:rPr>
      </w:pPr>
      <w:r>
        <w:rPr>
          <w:sz w:val="20"/>
          <w:szCs w:val="20"/>
        </w:rPr>
        <w:t>2 этап:</w:t>
      </w:r>
      <w:r w:rsidR="00483A59">
        <w:rPr>
          <w:sz w:val="20"/>
          <w:szCs w:val="20"/>
        </w:rPr>
        <w:t xml:space="preserve"> </w:t>
      </w:r>
      <w:r w:rsidR="00664C97" w:rsidRPr="00BA4C31">
        <w:rPr>
          <w:sz w:val="20"/>
          <w:szCs w:val="20"/>
        </w:rPr>
        <w:t>начало  выполнения</w:t>
      </w:r>
      <w:r w:rsidR="00664C97">
        <w:rPr>
          <w:sz w:val="20"/>
          <w:szCs w:val="20"/>
        </w:rPr>
        <w:t xml:space="preserve"> </w:t>
      </w:r>
      <w:r w:rsidR="00664C97" w:rsidRPr="00AC289C">
        <w:rPr>
          <w:sz w:val="20"/>
          <w:szCs w:val="20"/>
        </w:rPr>
        <w:t>строительно-монтажных</w:t>
      </w:r>
      <w:r w:rsidR="0030133D">
        <w:rPr>
          <w:sz w:val="20"/>
          <w:szCs w:val="20"/>
        </w:rPr>
        <w:t xml:space="preserve"> работ</w:t>
      </w:r>
      <w:r w:rsidR="00664C97">
        <w:rPr>
          <w:sz w:val="20"/>
          <w:szCs w:val="20"/>
        </w:rPr>
        <w:t xml:space="preserve"> – с 01.11.2023</w:t>
      </w:r>
      <w:r w:rsidR="009539AC">
        <w:rPr>
          <w:sz w:val="20"/>
          <w:szCs w:val="20"/>
        </w:rPr>
        <w:t xml:space="preserve"> </w:t>
      </w:r>
      <w:r w:rsidR="00664C97">
        <w:rPr>
          <w:sz w:val="20"/>
          <w:szCs w:val="20"/>
        </w:rPr>
        <w:t>г.</w:t>
      </w:r>
    </w:p>
    <w:p w14:paraId="2201C619" w14:textId="23F4A5F0" w:rsidR="00F67268" w:rsidRDefault="00AF11C9" w:rsidP="00F67268">
      <w:pPr>
        <w:tabs>
          <w:tab w:val="left" w:pos="567"/>
          <w:tab w:val="left" w:pos="709"/>
        </w:tabs>
        <w:autoSpaceDE w:val="0"/>
        <w:snapToGrid w:val="0"/>
        <w:spacing w:after="0"/>
        <w:ind w:firstLine="709"/>
        <w:rPr>
          <w:sz w:val="20"/>
          <w:szCs w:val="20"/>
        </w:rPr>
      </w:pPr>
      <w:r w:rsidRPr="00AC289C">
        <w:rPr>
          <w:sz w:val="20"/>
          <w:szCs w:val="20"/>
        </w:rPr>
        <w:t>окончание выполнения строительно-монтажных работ – до</w:t>
      </w:r>
      <w:r w:rsidR="009F4874">
        <w:rPr>
          <w:sz w:val="20"/>
          <w:szCs w:val="20"/>
        </w:rPr>
        <w:t xml:space="preserve"> 0</w:t>
      </w:r>
      <w:r w:rsidR="000D3E4E">
        <w:rPr>
          <w:sz w:val="20"/>
          <w:szCs w:val="20"/>
        </w:rPr>
        <w:t>2.12</w:t>
      </w:r>
      <w:r w:rsidR="009F4874">
        <w:rPr>
          <w:sz w:val="20"/>
          <w:szCs w:val="20"/>
        </w:rPr>
        <w:t>.202</w:t>
      </w:r>
      <w:r w:rsidR="000D3E4E">
        <w:rPr>
          <w:sz w:val="20"/>
          <w:szCs w:val="20"/>
        </w:rPr>
        <w:t>4</w:t>
      </w:r>
      <w:r w:rsidR="009539AC">
        <w:rPr>
          <w:sz w:val="20"/>
          <w:szCs w:val="20"/>
        </w:rPr>
        <w:t xml:space="preserve"> </w:t>
      </w:r>
      <w:r w:rsidR="000D3E4E">
        <w:rPr>
          <w:sz w:val="20"/>
          <w:szCs w:val="20"/>
        </w:rPr>
        <w:t>г.</w:t>
      </w:r>
    </w:p>
    <w:p w14:paraId="32245925" w14:textId="3BA00ADF" w:rsidR="00664C97" w:rsidRDefault="00FB5F2B" w:rsidP="006A1039">
      <w:pPr>
        <w:tabs>
          <w:tab w:val="left" w:pos="567"/>
          <w:tab w:val="left" w:pos="709"/>
          <w:tab w:val="left" w:pos="7225"/>
        </w:tabs>
        <w:autoSpaceDE w:val="0"/>
        <w:snapToGrid w:val="0"/>
        <w:spacing w:after="0"/>
        <w:ind w:firstLine="709"/>
        <w:rPr>
          <w:sz w:val="20"/>
          <w:szCs w:val="20"/>
        </w:rPr>
      </w:pPr>
      <w:r>
        <w:rPr>
          <w:sz w:val="20"/>
          <w:szCs w:val="20"/>
        </w:rPr>
        <w:t>3 этап:</w:t>
      </w:r>
      <w:r w:rsidR="00483A59">
        <w:rPr>
          <w:sz w:val="20"/>
          <w:szCs w:val="20"/>
        </w:rPr>
        <w:t xml:space="preserve"> </w:t>
      </w:r>
      <w:r w:rsidR="00664C97" w:rsidRPr="00BA4C31">
        <w:rPr>
          <w:sz w:val="20"/>
          <w:szCs w:val="20"/>
        </w:rPr>
        <w:t xml:space="preserve">начало  </w:t>
      </w:r>
      <w:r w:rsidR="00664C97" w:rsidRPr="006455FE">
        <w:rPr>
          <w:sz w:val="20"/>
          <w:szCs w:val="20"/>
        </w:rPr>
        <w:t xml:space="preserve">поставки технологического оборудования </w:t>
      </w:r>
      <w:r w:rsidR="00664C97">
        <w:rPr>
          <w:sz w:val="20"/>
          <w:szCs w:val="20"/>
        </w:rPr>
        <w:t>– с 02.09.2024</w:t>
      </w:r>
      <w:r w:rsidR="009539AC">
        <w:rPr>
          <w:sz w:val="20"/>
          <w:szCs w:val="20"/>
        </w:rPr>
        <w:t xml:space="preserve"> </w:t>
      </w:r>
      <w:r w:rsidR="00664C97">
        <w:rPr>
          <w:sz w:val="20"/>
          <w:szCs w:val="20"/>
        </w:rPr>
        <w:t>г.</w:t>
      </w:r>
      <w:r w:rsidR="006A1039">
        <w:rPr>
          <w:sz w:val="20"/>
          <w:szCs w:val="20"/>
        </w:rPr>
        <w:tab/>
      </w:r>
    </w:p>
    <w:p w14:paraId="32CD5E1D" w14:textId="7B8EAB78" w:rsidR="00AF11C9" w:rsidRDefault="00F67268" w:rsidP="00F67268">
      <w:pPr>
        <w:tabs>
          <w:tab w:val="left" w:pos="567"/>
          <w:tab w:val="left" w:pos="709"/>
        </w:tabs>
        <w:autoSpaceDE w:val="0"/>
        <w:snapToGrid w:val="0"/>
        <w:spacing w:after="0"/>
        <w:ind w:firstLine="709"/>
        <w:rPr>
          <w:sz w:val="20"/>
          <w:szCs w:val="20"/>
        </w:rPr>
      </w:pPr>
      <w:r w:rsidRPr="006455FE">
        <w:rPr>
          <w:sz w:val="20"/>
          <w:szCs w:val="20"/>
        </w:rPr>
        <w:t>окончание поставки технологического оборудования – до</w:t>
      </w:r>
      <w:r>
        <w:rPr>
          <w:sz w:val="20"/>
          <w:szCs w:val="20"/>
        </w:rPr>
        <w:t xml:space="preserve"> </w:t>
      </w:r>
      <w:r w:rsidR="006455FE">
        <w:rPr>
          <w:sz w:val="20"/>
          <w:szCs w:val="20"/>
        </w:rPr>
        <w:t>01.11.2024</w:t>
      </w:r>
      <w:r w:rsidR="009539AC">
        <w:rPr>
          <w:sz w:val="20"/>
          <w:szCs w:val="20"/>
        </w:rPr>
        <w:t xml:space="preserve"> </w:t>
      </w:r>
      <w:r w:rsidR="006455FE">
        <w:rPr>
          <w:sz w:val="20"/>
          <w:szCs w:val="20"/>
        </w:rPr>
        <w:t>г.</w:t>
      </w:r>
    </w:p>
    <w:p w14:paraId="0BA03BE8" w14:textId="77777777" w:rsidR="00DB3189" w:rsidRPr="00BA4C31" w:rsidRDefault="00D137F0" w:rsidP="0074043F">
      <w:pPr>
        <w:autoSpaceDE w:val="0"/>
        <w:snapToGrid w:val="0"/>
        <w:spacing w:after="0"/>
        <w:rPr>
          <w:sz w:val="20"/>
        </w:rPr>
      </w:pPr>
      <w:r w:rsidRPr="00BA4C31">
        <w:rPr>
          <w:sz w:val="20"/>
        </w:rPr>
        <w:t xml:space="preserve">                    </w:t>
      </w:r>
    </w:p>
    <w:p w14:paraId="1D26DDB1" w14:textId="43736659" w:rsidR="00211ED3" w:rsidRDefault="00211ED3" w:rsidP="00A47AF3">
      <w:pPr>
        <w:pStyle w:val="20"/>
        <w:keepNext w:val="0"/>
        <w:widowControl w:val="0"/>
        <w:spacing w:after="0"/>
        <w:ind w:right="21"/>
        <w:rPr>
          <w:sz w:val="20"/>
        </w:rPr>
      </w:pPr>
      <w:r w:rsidRPr="00BA4C31">
        <w:rPr>
          <w:sz w:val="20"/>
        </w:rPr>
        <w:t xml:space="preserve">Статья </w:t>
      </w:r>
      <w:r w:rsidR="00234C29" w:rsidRPr="00BA4C31">
        <w:rPr>
          <w:sz w:val="20"/>
        </w:rPr>
        <w:t>4</w:t>
      </w:r>
      <w:r w:rsidRPr="00BA4C31">
        <w:rPr>
          <w:sz w:val="20"/>
        </w:rPr>
        <w:t>. ПРАВА  И  ОБЯЗАННОСТИ  «ПОДРЯДЧИКА».</w:t>
      </w:r>
      <w:bookmarkEnd w:id="2"/>
    </w:p>
    <w:p w14:paraId="3D2A351B" w14:textId="0B08B513" w:rsidR="00C84797" w:rsidRDefault="00C84797" w:rsidP="00C84797"/>
    <w:p w14:paraId="0A2D807E" w14:textId="50B6AD93" w:rsidR="00A37363" w:rsidRPr="00274334" w:rsidRDefault="00274334" w:rsidP="00A37363">
      <w:pPr>
        <w:rPr>
          <w:sz w:val="20"/>
          <w:szCs w:val="20"/>
        </w:rPr>
      </w:pPr>
      <w:r>
        <w:rPr>
          <w:sz w:val="20"/>
          <w:szCs w:val="20"/>
        </w:rPr>
        <w:t xml:space="preserve">             4</w:t>
      </w:r>
      <w:r w:rsidR="00A37363" w:rsidRPr="00274334">
        <w:rPr>
          <w:sz w:val="20"/>
          <w:szCs w:val="20"/>
        </w:rPr>
        <w:t>.</w:t>
      </w:r>
      <w:r>
        <w:rPr>
          <w:sz w:val="20"/>
          <w:szCs w:val="20"/>
        </w:rPr>
        <w:t>1</w:t>
      </w:r>
      <w:r w:rsidR="00A37363" w:rsidRPr="00274334">
        <w:rPr>
          <w:sz w:val="20"/>
          <w:szCs w:val="20"/>
        </w:rPr>
        <w:t xml:space="preserve"> </w:t>
      </w:r>
      <w:r>
        <w:rPr>
          <w:sz w:val="20"/>
          <w:szCs w:val="20"/>
        </w:rPr>
        <w:t xml:space="preserve"> </w:t>
      </w:r>
      <w:r w:rsidR="00A37363" w:rsidRPr="00274334">
        <w:rPr>
          <w:sz w:val="20"/>
          <w:szCs w:val="20"/>
        </w:rPr>
        <w:t>Надлежащим образом выполнять Работы в соответствии с условиями настоящего Контракта. Выполняемые Подрядчиком Работы должны соответствовать требованиям:</w:t>
      </w:r>
    </w:p>
    <w:p w14:paraId="0EA7285C" w14:textId="77777777" w:rsidR="00A37363" w:rsidRPr="00274334" w:rsidRDefault="00A37363" w:rsidP="00A37363">
      <w:pPr>
        <w:rPr>
          <w:sz w:val="20"/>
          <w:szCs w:val="20"/>
        </w:rPr>
      </w:pPr>
      <w:r w:rsidRPr="00274334">
        <w:rPr>
          <w:sz w:val="20"/>
          <w:szCs w:val="20"/>
        </w:rPr>
        <w:t>а)</w:t>
      </w:r>
      <w:r w:rsidRPr="00274334">
        <w:rPr>
          <w:sz w:val="20"/>
          <w:szCs w:val="20"/>
        </w:rPr>
        <w:tab/>
        <w:t>законодательства Российской Федерации;</w:t>
      </w:r>
    </w:p>
    <w:p w14:paraId="3DC408F2" w14:textId="77777777" w:rsidR="00A37363" w:rsidRPr="00274334" w:rsidRDefault="00A37363" w:rsidP="00A37363">
      <w:pPr>
        <w:rPr>
          <w:sz w:val="20"/>
          <w:szCs w:val="20"/>
        </w:rPr>
      </w:pPr>
      <w:r w:rsidRPr="00274334">
        <w:rPr>
          <w:sz w:val="20"/>
          <w:szCs w:val="20"/>
        </w:rPr>
        <w:t>б)</w:t>
      </w:r>
      <w:r w:rsidRPr="00274334">
        <w:rPr>
          <w:sz w:val="20"/>
          <w:szCs w:val="20"/>
        </w:rPr>
        <w:tab/>
        <w:t>технических регламентов и документов в области технического регулирования, в том числе документов по стандартизации и иных нормативных документов в области строительства;</w:t>
      </w:r>
    </w:p>
    <w:p w14:paraId="2497F63F" w14:textId="0FD30C32" w:rsidR="00A37363" w:rsidRPr="00274334" w:rsidRDefault="00A37363" w:rsidP="00A37363">
      <w:pPr>
        <w:rPr>
          <w:sz w:val="20"/>
          <w:szCs w:val="20"/>
        </w:rPr>
      </w:pPr>
      <w:r w:rsidRPr="00274334">
        <w:rPr>
          <w:sz w:val="20"/>
          <w:szCs w:val="20"/>
        </w:rPr>
        <w:t>в)</w:t>
      </w:r>
      <w:r w:rsidRPr="00274334">
        <w:rPr>
          <w:sz w:val="20"/>
          <w:szCs w:val="20"/>
        </w:rPr>
        <w:tab/>
        <w:t>иных документов, согласованных Сторонами и включенных в Техническое задание, в том числе стандартов саморегулируемых организаций и их национальных объединений.</w:t>
      </w:r>
    </w:p>
    <w:p w14:paraId="74CE898D" w14:textId="77777777" w:rsidR="00A37363" w:rsidRPr="00274334" w:rsidRDefault="00A37363" w:rsidP="00A37363">
      <w:pPr>
        <w:rPr>
          <w:sz w:val="20"/>
          <w:szCs w:val="20"/>
        </w:rPr>
      </w:pPr>
      <w:r w:rsidRPr="00274334">
        <w:rPr>
          <w:sz w:val="20"/>
          <w:szCs w:val="20"/>
        </w:rPr>
        <w:lastRenderedPageBreak/>
        <w:t>г)</w:t>
      </w:r>
      <w:r w:rsidRPr="00274334">
        <w:rPr>
          <w:sz w:val="20"/>
          <w:szCs w:val="20"/>
        </w:rPr>
        <w:tab/>
        <w:t>Требованиям к выполнению Работ, установленных в Контракте.</w:t>
      </w:r>
    </w:p>
    <w:p w14:paraId="327FEF0B" w14:textId="30F4B19D" w:rsidR="00A37363" w:rsidRPr="00274334" w:rsidRDefault="00274334" w:rsidP="00A37363">
      <w:pPr>
        <w:rPr>
          <w:sz w:val="20"/>
          <w:szCs w:val="20"/>
        </w:rPr>
      </w:pPr>
      <w:r>
        <w:rPr>
          <w:sz w:val="20"/>
          <w:szCs w:val="20"/>
        </w:rPr>
        <w:t xml:space="preserve">            4</w:t>
      </w:r>
      <w:r w:rsidR="00A37363" w:rsidRPr="00274334">
        <w:rPr>
          <w:sz w:val="20"/>
          <w:szCs w:val="20"/>
        </w:rPr>
        <w:t>.2</w:t>
      </w:r>
      <w:proofErr w:type="gramStart"/>
      <w:r>
        <w:rPr>
          <w:sz w:val="20"/>
          <w:szCs w:val="20"/>
        </w:rPr>
        <w:t xml:space="preserve">  </w:t>
      </w:r>
      <w:r w:rsidR="00A37363" w:rsidRPr="00274334">
        <w:rPr>
          <w:sz w:val="20"/>
          <w:szCs w:val="20"/>
        </w:rPr>
        <w:t>П</w:t>
      </w:r>
      <w:proofErr w:type="gramEnd"/>
      <w:r w:rsidR="00A37363" w:rsidRPr="00274334">
        <w:rPr>
          <w:sz w:val="20"/>
          <w:szCs w:val="20"/>
        </w:rPr>
        <w:t>ринять на себя обязательства в соответствии с заданием Заказчика и в сроки, установленные Контрактом выполнить инженерные изыскания, осуществить подготовку проектной и рабочей документации, в целях строительства Объекта капитального строительства, осуществить строительство и поставку оборудования и обеспечить ввод объекта в эксплуатацию.</w:t>
      </w:r>
    </w:p>
    <w:p w14:paraId="7102468B" w14:textId="6C7331B1" w:rsidR="00A37363" w:rsidRPr="00274334" w:rsidRDefault="00B37E3A" w:rsidP="00A37363">
      <w:pPr>
        <w:rPr>
          <w:sz w:val="20"/>
          <w:szCs w:val="20"/>
        </w:rPr>
      </w:pPr>
      <w:r>
        <w:rPr>
          <w:sz w:val="20"/>
          <w:szCs w:val="20"/>
        </w:rPr>
        <w:t xml:space="preserve">           4.3</w:t>
      </w:r>
      <w:proofErr w:type="gramStart"/>
      <w:r w:rsidR="00A37363" w:rsidRPr="00274334">
        <w:rPr>
          <w:sz w:val="20"/>
          <w:szCs w:val="20"/>
        </w:rPr>
        <w:t xml:space="preserve"> О</w:t>
      </w:r>
      <w:proofErr w:type="gramEnd"/>
      <w:r w:rsidR="00A37363" w:rsidRPr="00274334">
        <w:rPr>
          <w:sz w:val="20"/>
          <w:szCs w:val="20"/>
        </w:rPr>
        <w:t xml:space="preserve">беспечить соответствие проектной и рабочей документации требованиям действующих государственных стандартов, Технических регламентов, строительных норм и правил (ГОСТ, СНиП, ВСН, </w:t>
      </w:r>
      <w:proofErr w:type="spellStart"/>
      <w:r w:rsidR="00A37363" w:rsidRPr="00274334">
        <w:rPr>
          <w:sz w:val="20"/>
          <w:szCs w:val="20"/>
        </w:rPr>
        <w:t>СаНПин</w:t>
      </w:r>
      <w:proofErr w:type="spellEnd"/>
      <w:r w:rsidR="00A37363" w:rsidRPr="00274334">
        <w:rPr>
          <w:sz w:val="20"/>
          <w:szCs w:val="20"/>
        </w:rPr>
        <w:t xml:space="preserve">, СП), в </w:t>
      </w:r>
      <w:proofErr w:type="spellStart"/>
      <w:r w:rsidR="00A37363" w:rsidRPr="00274334">
        <w:rPr>
          <w:sz w:val="20"/>
          <w:szCs w:val="20"/>
        </w:rPr>
        <w:t>т.ч</w:t>
      </w:r>
      <w:proofErr w:type="spellEnd"/>
      <w:r w:rsidR="00A37363" w:rsidRPr="00274334">
        <w:rPr>
          <w:sz w:val="20"/>
          <w:szCs w:val="20"/>
        </w:rPr>
        <w:t xml:space="preserve">.: </w:t>
      </w:r>
    </w:p>
    <w:p w14:paraId="7F59429F" w14:textId="69BF5089" w:rsidR="00A37363" w:rsidRPr="00274334" w:rsidRDefault="00A37363" w:rsidP="00A37363">
      <w:pPr>
        <w:rPr>
          <w:sz w:val="20"/>
          <w:szCs w:val="20"/>
        </w:rPr>
      </w:pPr>
      <w:r w:rsidRPr="00274334">
        <w:rPr>
          <w:sz w:val="20"/>
          <w:szCs w:val="20"/>
        </w:rPr>
        <w:tab/>
      </w:r>
      <w:r w:rsidR="00B37E3A">
        <w:rPr>
          <w:sz w:val="20"/>
          <w:szCs w:val="20"/>
        </w:rPr>
        <w:t xml:space="preserve">-     </w:t>
      </w:r>
      <w:r w:rsidRPr="00274334">
        <w:rPr>
          <w:sz w:val="20"/>
          <w:szCs w:val="20"/>
        </w:rPr>
        <w:t>постановления Правительства РФ № 87 от 16.02.2008 «О составе разделов проектной документации, и требованиях к их содержанию», требованиям санитарных правил и норм и иным нормативным актам, необходимым для прохождения государственной экологической экспертизы;</w:t>
      </w:r>
    </w:p>
    <w:p w14:paraId="1E5DBEFB" w14:textId="5CE5D658" w:rsidR="00A37363" w:rsidRPr="00274334" w:rsidRDefault="00B37E3A" w:rsidP="00B37E3A">
      <w:pPr>
        <w:ind w:right="990"/>
        <w:rPr>
          <w:sz w:val="20"/>
          <w:szCs w:val="20"/>
        </w:rPr>
      </w:pPr>
      <w:r>
        <w:rPr>
          <w:sz w:val="20"/>
          <w:szCs w:val="20"/>
        </w:rPr>
        <w:t xml:space="preserve">             -      </w:t>
      </w:r>
      <w:r w:rsidR="00A37363" w:rsidRPr="00274334">
        <w:rPr>
          <w:sz w:val="20"/>
          <w:szCs w:val="20"/>
        </w:rPr>
        <w:t xml:space="preserve">ГОСТ </w:t>
      </w:r>
      <w:proofErr w:type="gramStart"/>
      <w:r w:rsidR="00A37363" w:rsidRPr="00274334">
        <w:rPr>
          <w:sz w:val="20"/>
          <w:szCs w:val="20"/>
        </w:rPr>
        <w:t>Р</w:t>
      </w:r>
      <w:proofErr w:type="gramEnd"/>
      <w:r w:rsidR="00A37363" w:rsidRPr="00274334">
        <w:rPr>
          <w:sz w:val="20"/>
          <w:szCs w:val="20"/>
        </w:rPr>
        <w:t xml:space="preserve">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0D746859" w14:textId="09674EDF" w:rsidR="00A37363" w:rsidRPr="00274334" w:rsidRDefault="00B37E3A" w:rsidP="00B37E3A">
      <w:pPr>
        <w:ind w:right="849"/>
        <w:rPr>
          <w:sz w:val="20"/>
          <w:szCs w:val="20"/>
        </w:rPr>
      </w:pPr>
      <w:r>
        <w:rPr>
          <w:sz w:val="20"/>
          <w:szCs w:val="20"/>
        </w:rPr>
        <w:t xml:space="preserve">             -     </w:t>
      </w:r>
      <w:r w:rsidR="00A37363" w:rsidRPr="00274334">
        <w:rPr>
          <w:sz w:val="20"/>
          <w:szCs w:val="20"/>
        </w:rPr>
        <w:t>ГОСТ 21.508-2020. Межгосударственный стандарт. Система проектной документации для строительства. Правила выполнения рабочей документации генеральных планов предприятий, сооружений и жилищно-гражданских объектов;</w:t>
      </w:r>
    </w:p>
    <w:p w14:paraId="2287503D" w14:textId="26CDFBE8" w:rsidR="00B37E3A" w:rsidRDefault="00B37E3A" w:rsidP="00B37E3A">
      <w:pPr>
        <w:ind w:right="-711"/>
        <w:rPr>
          <w:sz w:val="20"/>
          <w:szCs w:val="20"/>
        </w:rPr>
      </w:pPr>
      <w:r>
        <w:rPr>
          <w:sz w:val="20"/>
          <w:szCs w:val="20"/>
        </w:rPr>
        <w:t xml:space="preserve">            -        </w:t>
      </w:r>
      <w:r w:rsidR="00A37363" w:rsidRPr="00274334">
        <w:rPr>
          <w:sz w:val="20"/>
          <w:szCs w:val="20"/>
        </w:rPr>
        <w:t xml:space="preserve">ГОСТ 21.501-2018. Межгосударственный стандарт. Система проектной документации </w:t>
      </w:r>
      <w:proofErr w:type="gramStart"/>
      <w:r w:rsidR="00A37363" w:rsidRPr="00274334">
        <w:rPr>
          <w:sz w:val="20"/>
          <w:szCs w:val="20"/>
        </w:rPr>
        <w:t>для</w:t>
      </w:r>
      <w:proofErr w:type="gramEnd"/>
      <w:r w:rsidR="00A37363" w:rsidRPr="00274334">
        <w:rPr>
          <w:sz w:val="20"/>
          <w:szCs w:val="20"/>
        </w:rPr>
        <w:t xml:space="preserve"> </w:t>
      </w:r>
    </w:p>
    <w:p w14:paraId="45D3C48C" w14:textId="1D1750E6" w:rsidR="00A37363" w:rsidRPr="00274334" w:rsidRDefault="00A37363" w:rsidP="00B37E3A">
      <w:pPr>
        <w:ind w:right="-711"/>
        <w:rPr>
          <w:sz w:val="20"/>
          <w:szCs w:val="20"/>
        </w:rPr>
      </w:pPr>
      <w:r w:rsidRPr="00274334">
        <w:rPr>
          <w:sz w:val="20"/>
          <w:szCs w:val="20"/>
        </w:rPr>
        <w:t>строительства. Правила выполнения рабочей документации архитектурных и конструктивных решений.</w:t>
      </w:r>
    </w:p>
    <w:p w14:paraId="6827FAC2" w14:textId="57411B14" w:rsidR="00A37363" w:rsidRPr="00274334" w:rsidRDefault="00B37E3A" w:rsidP="00B37E3A">
      <w:pPr>
        <w:ind w:right="1557"/>
        <w:rPr>
          <w:sz w:val="20"/>
          <w:szCs w:val="20"/>
        </w:rPr>
      </w:pPr>
      <w:r>
        <w:rPr>
          <w:sz w:val="20"/>
          <w:szCs w:val="20"/>
        </w:rPr>
        <w:t xml:space="preserve">            -       </w:t>
      </w:r>
      <w:r w:rsidR="00A37363" w:rsidRPr="00274334">
        <w:rPr>
          <w:sz w:val="20"/>
          <w:szCs w:val="20"/>
        </w:rPr>
        <w:t>Федерального закона от 22.07.2008 N 123-ФЗ "Технический регламент о требованиях пожарной безопасности".</w:t>
      </w:r>
    </w:p>
    <w:p w14:paraId="60CBE4C1" w14:textId="37A039F1" w:rsidR="00A37363" w:rsidRPr="00274334" w:rsidRDefault="00B37E3A" w:rsidP="00A37363">
      <w:pPr>
        <w:rPr>
          <w:sz w:val="20"/>
          <w:szCs w:val="20"/>
        </w:rPr>
      </w:pPr>
      <w:r>
        <w:rPr>
          <w:sz w:val="20"/>
          <w:szCs w:val="20"/>
        </w:rPr>
        <w:t xml:space="preserve">           -    </w:t>
      </w:r>
      <w:r w:rsidR="00A37363" w:rsidRPr="00274334">
        <w:rPr>
          <w:sz w:val="20"/>
          <w:szCs w:val="20"/>
        </w:rPr>
        <w:t>Федерального закона от 30.12.2009 N 384-ФЗ "Технический регламент о безопасности зданий и сооружений".</w:t>
      </w:r>
    </w:p>
    <w:p w14:paraId="091398C2" w14:textId="6C531CBE" w:rsidR="00A37363" w:rsidRPr="00274334" w:rsidRDefault="00B37E3A" w:rsidP="00A37363">
      <w:pPr>
        <w:rPr>
          <w:sz w:val="20"/>
          <w:szCs w:val="20"/>
        </w:rPr>
      </w:pPr>
      <w:r>
        <w:rPr>
          <w:sz w:val="20"/>
          <w:szCs w:val="20"/>
        </w:rPr>
        <w:t xml:space="preserve">          -     Ф</w:t>
      </w:r>
      <w:r w:rsidR="00A37363" w:rsidRPr="00274334">
        <w:rPr>
          <w:sz w:val="20"/>
          <w:szCs w:val="20"/>
        </w:rPr>
        <w:t>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от 23.11.2009 № 261-ФЗ.</w:t>
      </w:r>
    </w:p>
    <w:p w14:paraId="4FD7F962" w14:textId="4570D702" w:rsidR="00A37363" w:rsidRPr="00274334" w:rsidRDefault="00B37E3A" w:rsidP="00A37363">
      <w:pPr>
        <w:rPr>
          <w:sz w:val="20"/>
          <w:szCs w:val="20"/>
        </w:rPr>
      </w:pPr>
      <w:r>
        <w:rPr>
          <w:sz w:val="20"/>
          <w:szCs w:val="20"/>
        </w:rPr>
        <w:t xml:space="preserve">        4.4</w:t>
      </w:r>
      <w:proofErr w:type="gramStart"/>
      <w:r>
        <w:rPr>
          <w:sz w:val="20"/>
          <w:szCs w:val="20"/>
        </w:rPr>
        <w:t xml:space="preserve">  </w:t>
      </w:r>
      <w:r w:rsidR="00965D84">
        <w:rPr>
          <w:sz w:val="20"/>
          <w:szCs w:val="20"/>
        </w:rPr>
        <w:t xml:space="preserve">    </w:t>
      </w:r>
      <w:r w:rsidR="00A37363" w:rsidRPr="00274334">
        <w:rPr>
          <w:sz w:val="20"/>
          <w:szCs w:val="20"/>
        </w:rPr>
        <w:t>В</w:t>
      </w:r>
      <w:proofErr w:type="gramEnd"/>
      <w:r w:rsidR="00A37363" w:rsidRPr="00274334">
        <w:rPr>
          <w:sz w:val="20"/>
          <w:szCs w:val="20"/>
        </w:rPr>
        <w:t>ыполнить согласование разработанной документации с заинтересованными службами, владельцами (собственниками) надземных (подземных) коммуникаций. Выполнить согласование проектно-сметной документации с заинтересованными организациями. Оплата согласований производится за счет Подрядчика.</w:t>
      </w:r>
    </w:p>
    <w:p w14:paraId="2B86F334" w14:textId="4EA14931" w:rsidR="00A37363" w:rsidRPr="00274334" w:rsidRDefault="00965D84" w:rsidP="00A37363">
      <w:pPr>
        <w:rPr>
          <w:sz w:val="20"/>
          <w:szCs w:val="20"/>
        </w:rPr>
      </w:pPr>
      <w:r>
        <w:rPr>
          <w:sz w:val="20"/>
          <w:szCs w:val="20"/>
        </w:rPr>
        <w:t xml:space="preserve">        4.5</w:t>
      </w:r>
      <w:proofErr w:type="gramStart"/>
      <w:r>
        <w:rPr>
          <w:sz w:val="20"/>
          <w:szCs w:val="20"/>
        </w:rPr>
        <w:t xml:space="preserve">     </w:t>
      </w:r>
      <w:r w:rsidR="00A37363" w:rsidRPr="00274334">
        <w:rPr>
          <w:sz w:val="20"/>
          <w:szCs w:val="20"/>
        </w:rPr>
        <w:t>О</w:t>
      </w:r>
      <w:proofErr w:type="gramEnd"/>
      <w:r w:rsidR="00A37363" w:rsidRPr="00274334">
        <w:rPr>
          <w:sz w:val="20"/>
          <w:szCs w:val="20"/>
        </w:rPr>
        <w:t>беспечить получение положительного заключения государственной экспертизы на разработанную проектную документацию, государственной экологической экспертизы проектной документации, историко-культурной экспертизы (при необходимости) в соответствии с действующим законодательством РФ.</w:t>
      </w:r>
    </w:p>
    <w:p w14:paraId="732CDA1E" w14:textId="055FE6E4" w:rsidR="00A37363" w:rsidRPr="00274334" w:rsidRDefault="00965D84" w:rsidP="00A37363">
      <w:pPr>
        <w:rPr>
          <w:sz w:val="20"/>
          <w:szCs w:val="20"/>
        </w:rPr>
      </w:pPr>
      <w:r>
        <w:rPr>
          <w:sz w:val="20"/>
          <w:szCs w:val="20"/>
        </w:rPr>
        <w:t xml:space="preserve">        4.6</w:t>
      </w:r>
      <w:proofErr w:type="gramStart"/>
      <w:r>
        <w:rPr>
          <w:sz w:val="20"/>
          <w:szCs w:val="20"/>
        </w:rPr>
        <w:t xml:space="preserve">        </w:t>
      </w:r>
      <w:r w:rsidR="00A37363" w:rsidRPr="00274334">
        <w:rPr>
          <w:sz w:val="20"/>
          <w:szCs w:val="20"/>
        </w:rPr>
        <w:t>В</w:t>
      </w:r>
      <w:proofErr w:type="gramEnd"/>
      <w:r w:rsidR="00A37363" w:rsidRPr="00274334">
        <w:rPr>
          <w:sz w:val="20"/>
          <w:szCs w:val="20"/>
        </w:rPr>
        <w:t xml:space="preserve"> течение 10 (Десяти) рабочих дней доработать без увеличения цены Контракта, проектные решения в случае получения замечаний в ходе согласований и прохождения государственной экспертизы. В случае проведения повторной экспертизы ее оплата производится за счет Подрядчика.</w:t>
      </w:r>
    </w:p>
    <w:p w14:paraId="1AB8B500" w14:textId="20CEF04D" w:rsidR="00A37363" w:rsidRPr="00274334" w:rsidRDefault="00965D84" w:rsidP="00A37363">
      <w:pPr>
        <w:rPr>
          <w:sz w:val="20"/>
          <w:szCs w:val="20"/>
        </w:rPr>
      </w:pPr>
      <w:r>
        <w:rPr>
          <w:sz w:val="20"/>
          <w:szCs w:val="20"/>
        </w:rPr>
        <w:t xml:space="preserve">        4.7</w:t>
      </w:r>
      <w:proofErr w:type="gramStart"/>
      <w:r>
        <w:rPr>
          <w:sz w:val="20"/>
          <w:szCs w:val="20"/>
        </w:rPr>
        <w:t xml:space="preserve">       </w:t>
      </w:r>
      <w:r w:rsidR="00A37363" w:rsidRPr="00274334">
        <w:rPr>
          <w:sz w:val="20"/>
          <w:szCs w:val="20"/>
        </w:rPr>
        <w:t>В</w:t>
      </w:r>
      <w:proofErr w:type="gramEnd"/>
      <w:r w:rsidR="00A37363" w:rsidRPr="00274334">
        <w:rPr>
          <w:sz w:val="20"/>
          <w:szCs w:val="20"/>
        </w:rPr>
        <w:t>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настоящего Контракта, действующему законодательству и нормативным документам Российской Федерации.</w:t>
      </w:r>
    </w:p>
    <w:p w14:paraId="3B047D78" w14:textId="1A5FB141" w:rsidR="00A37363" w:rsidRPr="00274334" w:rsidRDefault="00965D84" w:rsidP="00A37363">
      <w:pPr>
        <w:rPr>
          <w:sz w:val="20"/>
          <w:szCs w:val="20"/>
        </w:rPr>
      </w:pPr>
      <w:r>
        <w:rPr>
          <w:sz w:val="20"/>
          <w:szCs w:val="20"/>
        </w:rPr>
        <w:t xml:space="preserve">        4.8</w:t>
      </w:r>
      <w:proofErr w:type="gramStart"/>
      <w:r>
        <w:rPr>
          <w:sz w:val="20"/>
          <w:szCs w:val="20"/>
        </w:rPr>
        <w:t xml:space="preserve">   </w:t>
      </w:r>
      <w:r w:rsidR="00A37363" w:rsidRPr="00274334">
        <w:rPr>
          <w:sz w:val="20"/>
          <w:szCs w:val="20"/>
        </w:rPr>
        <w:t>Н</w:t>
      </w:r>
      <w:proofErr w:type="gramEnd"/>
      <w:r w:rsidR="00A37363" w:rsidRPr="00274334">
        <w:rPr>
          <w:sz w:val="20"/>
          <w:szCs w:val="20"/>
        </w:rPr>
        <w:t>е вносить без предварительного согласования в письменной форме с Заказчиком изменения в документацию, оказывающие влияние на общую стоимость и сроки выполнения работ.</w:t>
      </w:r>
    </w:p>
    <w:p w14:paraId="364E2E79" w14:textId="3DE58FD7" w:rsidR="00A37363" w:rsidRPr="00274334" w:rsidRDefault="00965D84" w:rsidP="00A37363">
      <w:pPr>
        <w:rPr>
          <w:sz w:val="20"/>
          <w:szCs w:val="20"/>
        </w:rPr>
      </w:pPr>
      <w:r>
        <w:rPr>
          <w:sz w:val="20"/>
          <w:szCs w:val="20"/>
        </w:rPr>
        <w:t xml:space="preserve">        4.9</w:t>
      </w:r>
      <w:proofErr w:type="gramStart"/>
      <w:r>
        <w:rPr>
          <w:sz w:val="20"/>
          <w:szCs w:val="20"/>
        </w:rPr>
        <w:t xml:space="preserve">       </w:t>
      </w:r>
      <w:r w:rsidR="00A37363" w:rsidRPr="00274334">
        <w:rPr>
          <w:sz w:val="20"/>
          <w:szCs w:val="20"/>
        </w:rPr>
        <w:t>П</w:t>
      </w:r>
      <w:proofErr w:type="gramEnd"/>
      <w:r w:rsidR="00A37363" w:rsidRPr="00274334">
        <w:rPr>
          <w:sz w:val="20"/>
          <w:szCs w:val="20"/>
        </w:rPr>
        <w:t>редоставлять по запросу Заказчика информацию о ходе выполнения работ по Контракту.</w:t>
      </w:r>
    </w:p>
    <w:p w14:paraId="68175D7C" w14:textId="2ACC0B17" w:rsidR="00A37363" w:rsidRPr="00274334" w:rsidRDefault="00965D84" w:rsidP="00A37363">
      <w:pPr>
        <w:rPr>
          <w:sz w:val="20"/>
          <w:szCs w:val="20"/>
        </w:rPr>
      </w:pPr>
      <w:r>
        <w:rPr>
          <w:sz w:val="20"/>
          <w:szCs w:val="20"/>
        </w:rPr>
        <w:t xml:space="preserve">        4.</w:t>
      </w:r>
      <w:r w:rsidR="00A37363" w:rsidRPr="00274334">
        <w:rPr>
          <w:sz w:val="20"/>
          <w:szCs w:val="20"/>
        </w:rPr>
        <w:t>10</w:t>
      </w:r>
      <w:proofErr w:type="gramStart"/>
      <w:r>
        <w:rPr>
          <w:sz w:val="20"/>
          <w:szCs w:val="20"/>
        </w:rPr>
        <w:t xml:space="preserve">  </w:t>
      </w:r>
      <w:r w:rsidR="00A37363" w:rsidRPr="00274334">
        <w:rPr>
          <w:sz w:val="20"/>
          <w:szCs w:val="20"/>
        </w:rPr>
        <w:t>В</w:t>
      </w:r>
      <w:proofErr w:type="gramEnd"/>
      <w:r w:rsidR="00A37363" w:rsidRPr="00274334">
        <w:rPr>
          <w:sz w:val="20"/>
          <w:szCs w:val="20"/>
        </w:rPr>
        <w:t xml:space="preserve">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и привлекаемых субподрядных организаций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14:paraId="079E2FEE" w14:textId="016C003C" w:rsidR="00A37363" w:rsidRPr="00274334" w:rsidRDefault="00965D84" w:rsidP="00A37363">
      <w:pPr>
        <w:rPr>
          <w:sz w:val="20"/>
          <w:szCs w:val="20"/>
        </w:rPr>
      </w:pPr>
      <w:r>
        <w:rPr>
          <w:sz w:val="20"/>
          <w:szCs w:val="20"/>
        </w:rPr>
        <w:t xml:space="preserve">        4.11</w:t>
      </w:r>
      <w:proofErr w:type="gramStart"/>
      <w:r>
        <w:rPr>
          <w:sz w:val="20"/>
          <w:szCs w:val="20"/>
        </w:rPr>
        <w:t xml:space="preserve">     </w:t>
      </w:r>
      <w:r w:rsidR="00A37363" w:rsidRPr="00274334">
        <w:rPr>
          <w:sz w:val="20"/>
          <w:szCs w:val="20"/>
        </w:rPr>
        <w:t>В</w:t>
      </w:r>
      <w:proofErr w:type="gramEnd"/>
      <w:r w:rsidR="00A37363" w:rsidRPr="00274334">
        <w:rPr>
          <w:sz w:val="20"/>
          <w:szCs w:val="20"/>
        </w:rPr>
        <w:t>ыполнить все Работы по настоящему Контракту собственными силами и/или силами привлеченных субподрядчиков, имеющих соответствующие допуски и лицензии.</w:t>
      </w:r>
    </w:p>
    <w:p w14:paraId="5D38FE33" w14:textId="7900FDE5" w:rsidR="001A68D1" w:rsidRPr="00274334" w:rsidRDefault="00965D84" w:rsidP="001A68D1">
      <w:pPr>
        <w:rPr>
          <w:sz w:val="20"/>
          <w:szCs w:val="20"/>
        </w:rPr>
      </w:pPr>
      <w:r>
        <w:rPr>
          <w:sz w:val="20"/>
          <w:szCs w:val="20"/>
        </w:rPr>
        <w:t xml:space="preserve">        4.12  </w:t>
      </w:r>
      <w:r w:rsidR="001A68D1" w:rsidRPr="00274334">
        <w:rPr>
          <w:sz w:val="20"/>
          <w:szCs w:val="20"/>
        </w:rPr>
        <w:t>Предварительно, за 10 (Десять) рабочих дней до направления проектной документации в государственную экспертизу, согласовать с Заказчиком проектную документацию, в том числе окончательный сводный сметный расчет. Представлять по требованию Заказчика для согласования объектные и локальные сметы.</w:t>
      </w:r>
    </w:p>
    <w:p w14:paraId="6E7CCA0F" w14:textId="4CAF37EB" w:rsidR="001A68D1" w:rsidRPr="00274334" w:rsidRDefault="00965D84" w:rsidP="001A68D1">
      <w:pPr>
        <w:rPr>
          <w:sz w:val="20"/>
          <w:szCs w:val="20"/>
        </w:rPr>
      </w:pPr>
      <w:r>
        <w:rPr>
          <w:sz w:val="20"/>
          <w:szCs w:val="20"/>
        </w:rPr>
        <w:t xml:space="preserve">        4.13</w:t>
      </w:r>
      <w:proofErr w:type="gramStart"/>
      <w:r>
        <w:rPr>
          <w:sz w:val="20"/>
          <w:szCs w:val="20"/>
        </w:rPr>
        <w:t xml:space="preserve">   </w:t>
      </w:r>
      <w:r w:rsidR="001A68D1" w:rsidRPr="00274334">
        <w:rPr>
          <w:sz w:val="20"/>
          <w:szCs w:val="20"/>
        </w:rPr>
        <w:t>Б</w:t>
      </w:r>
      <w:proofErr w:type="gramEnd"/>
      <w:r w:rsidR="001A68D1" w:rsidRPr="00274334">
        <w:rPr>
          <w:sz w:val="20"/>
          <w:szCs w:val="20"/>
        </w:rPr>
        <w:t>ез получения согласования Заказчика не направлять проектную документацию в государственную экспертизу.</w:t>
      </w:r>
    </w:p>
    <w:p w14:paraId="22927539" w14:textId="46F61AE1" w:rsidR="001A68D1" w:rsidRPr="00274334" w:rsidRDefault="00965D84" w:rsidP="001A68D1">
      <w:pPr>
        <w:rPr>
          <w:sz w:val="20"/>
          <w:szCs w:val="20"/>
        </w:rPr>
      </w:pPr>
      <w:r>
        <w:rPr>
          <w:sz w:val="20"/>
          <w:szCs w:val="20"/>
        </w:rPr>
        <w:t xml:space="preserve">         4.14</w:t>
      </w:r>
      <w:proofErr w:type="gramStart"/>
      <w:r>
        <w:rPr>
          <w:sz w:val="20"/>
          <w:szCs w:val="20"/>
        </w:rPr>
        <w:t xml:space="preserve">   </w:t>
      </w:r>
      <w:r w:rsidR="001A68D1" w:rsidRPr="00274334">
        <w:rPr>
          <w:sz w:val="20"/>
          <w:szCs w:val="20"/>
        </w:rPr>
        <w:t>Н</w:t>
      </w:r>
      <w:proofErr w:type="gramEnd"/>
      <w:r w:rsidR="001A68D1" w:rsidRPr="00274334">
        <w:rPr>
          <w:sz w:val="20"/>
          <w:szCs w:val="20"/>
        </w:rPr>
        <w:t>е вносить в Проектную документацию, получившую положительное заключение государственной экспертизы, без предварительного письменного согласования Заказчика, изменения, оказывающие влияние на общую стоимость строительства Объекта.</w:t>
      </w:r>
    </w:p>
    <w:p w14:paraId="285BE6BF" w14:textId="68C7BCF4" w:rsidR="001A68D1" w:rsidRPr="00274334" w:rsidRDefault="00965D84" w:rsidP="001A68D1">
      <w:pPr>
        <w:rPr>
          <w:sz w:val="20"/>
          <w:szCs w:val="20"/>
        </w:rPr>
      </w:pPr>
      <w:r>
        <w:rPr>
          <w:sz w:val="20"/>
          <w:szCs w:val="20"/>
        </w:rPr>
        <w:t xml:space="preserve">         4.15</w:t>
      </w:r>
      <w:proofErr w:type="gramStart"/>
      <w:r>
        <w:rPr>
          <w:sz w:val="20"/>
          <w:szCs w:val="20"/>
        </w:rPr>
        <w:t xml:space="preserve">  </w:t>
      </w:r>
      <w:r w:rsidR="001A68D1" w:rsidRPr="00274334">
        <w:rPr>
          <w:sz w:val="20"/>
          <w:szCs w:val="20"/>
        </w:rPr>
        <w:t xml:space="preserve"> </w:t>
      </w:r>
      <w:r>
        <w:rPr>
          <w:sz w:val="20"/>
          <w:szCs w:val="20"/>
        </w:rPr>
        <w:t xml:space="preserve"> </w:t>
      </w:r>
      <w:r w:rsidR="001A68D1" w:rsidRPr="00274334">
        <w:rPr>
          <w:sz w:val="20"/>
          <w:szCs w:val="20"/>
        </w:rPr>
        <w:t>Р</w:t>
      </w:r>
      <w:proofErr w:type="gramEnd"/>
      <w:r w:rsidR="001A68D1" w:rsidRPr="00274334">
        <w:rPr>
          <w:sz w:val="20"/>
          <w:szCs w:val="20"/>
        </w:rPr>
        <w:t xml:space="preserve">азработать Рабочую документацию в соответствии с Проектной документацией, на которую получено положительное заключение государственной экспертизы, и получить необходимые согласования по </w:t>
      </w:r>
      <w:r w:rsidR="001A68D1" w:rsidRPr="00274334">
        <w:rPr>
          <w:sz w:val="20"/>
          <w:szCs w:val="20"/>
        </w:rPr>
        <w:lastRenderedPageBreak/>
        <w:t xml:space="preserve">Рабочей документации, в объеме необходимом и достаточным для выполнения строительно-монтажных работ и ввода объекта в эксплуатацию. </w:t>
      </w:r>
    </w:p>
    <w:p w14:paraId="68AFF3AB" w14:textId="07C361FC" w:rsidR="001A68D1" w:rsidRPr="00274334" w:rsidRDefault="00965D84" w:rsidP="001A68D1">
      <w:pPr>
        <w:rPr>
          <w:sz w:val="20"/>
          <w:szCs w:val="20"/>
        </w:rPr>
      </w:pPr>
      <w:r>
        <w:rPr>
          <w:sz w:val="20"/>
          <w:szCs w:val="20"/>
        </w:rPr>
        <w:t xml:space="preserve">          4.16</w:t>
      </w:r>
      <w:proofErr w:type="gramStart"/>
      <w:r>
        <w:rPr>
          <w:sz w:val="20"/>
          <w:szCs w:val="20"/>
        </w:rPr>
        <w:t xml:space="preserve">   </w:t>
      </w:r>
      <w:r w:rsidR="001A68D1" w:rsidRPr="00274334">
        <w:rPr>
          <w:sz w:val="20"/>
          <w:szCs w:val="20"/>
        </w:rPr>
        <w:t>В</w:t>
      </w:r>
      <w:proofErr w:type="gramEnd"/>
      <w:r w:rsidR="001A68D1" w:rsidRPr="00274334">
        <w:rPr>
          <w:sz w:val="20"/>
          <w:szCs w:val="20"/>
        </w:rPr>
        <w:t xml:space="preserve"> случае внесения изменений в утвержденную Проектную документацию, Подрядчик не позднее 3 (Трех) рабочих дней с даты внесения таких изменений направляет Заказчику соответствующее уведомление с подробным перечнем внесенных изменений и в течение 30 (тридцати) рабочих дней предоставляет заключение органа исполнительной власти или организации, проводивших экспертизу о подтверждении того, что изменения, внесенные в проектную документацию после получения положительного заключения экспертизы проектной документации, не затрагивают конструктивные и другие характеристики безопасности объекта капитального строительства, не приводят к увеличению сметы на их строительство в сопоставимых ценах.</w:t>
      </w:r>
    </w:p>
    <w:p w14:paraId="4123CF7F" w14:textId="0B3A38CB" w:rsidR="001A68D1" w:rsidRPr="00274334" w:rsidRDefault="00965D84" w:rsidP="001A68D1">
      <w:pPr>
        <w:rPr>
          <w:sz w:val="20"/>
          <w:szCs w:val="20"/>
        </w:rPr>
      </w:pPr>
      <w:r>
        <w:rPr>
          <w:sz w:val="20"/>
          <w:szCs w:val="20"/>
        </w:rPr>
        <w:t xml:space="preserve">          4.17</w:t>
      </w:r>
      <w:proofErr w:type="gramStart"/>
      <w:r>
        <w:rPr>
          <w:sz w:val="20"/>
          <w:szCs w:val="20"/>
        </w:rPr>
        <w:t xml:space="preserve">    </w:t>
      </w:r>
      <w:r w:rsidR="001A68D1" w:rsidRPr="00274334">
        <w:rPr>
          <w:sz w:val="20"/>
          <w:szCs w:val="20"/>
        </w:rPr>
        <w:t>В</w:t>
      </w:r>
      <w:proofErr w:type="gramEnd"/>
      <w:r w:rsidR="001A68D1" w:rsidRPr="00274334">
        <w:rPr>
          <w:sz w:val="20"/>
          <w:szCs w:val="20"/>
        </w:rPr>
        <w:t xml:space="preserve"> случаях, когда замена утвержденных проектных решений в соответствии с экспертным заключением органа исполнительной власти или организации, проводивших экспертизу, оказывает влияние на конструктивную надежность и безопасность объекта, Подрядчик обязан обеспечить получение положительного заключения государственной экспертизы в части соответствующих изменений, внесенных в Проектную документацию. </w:t>
      </w:r>
    </w:p>
    <w:p w14:paraId="15DC15F4" w14:textId="30F7CDD9" w:rsidR="001A68D1" w:rsidRPr="00274334" w:rsidRDefault="00965D84" w:rsidP="001A68D1">
      <w:pPr>
        <w:rPr>
          <w:sz w:val="20"/>
          <w:szCs w:val="20"/>
        </w:rPr>
      </w:pPr>
      <w:r>
        <w:rPr>
          <w:sz w:val="20"/>
          <w:szCs w:val="20"/>
        </w:rPr>
        <w:t xml:space="preserve">          4.18</w:t>
      </w:r>
      <w:proofErr w:type="gramStart"/>
      <w:r>
        <w:rPr>
          <w:sz w:val="20"/>
          <w:szCs w:val="20"/>
        </w:rPr>
        <w:t xml:space="preserve">   </w:t>
      </w:r>
      <w:r w:rsidR="001A68D1" w:rsidRPr="00274334">
        <w:rPr>
          <w:sz w:val="20"/>
          <w:szCs w:val="20"/>
        </w:rPr>
        <w:t>В</w:t>
      </w:r>
      <w:proofErr w:type="gramEnd"/>
      <w:r w:rsidR="001A68D1" w:rsidRPr="00274334">
        <w:rPr>
          <w:sz w:val="20"/>
          <w:szCs w:val="20"/>
        </w:rPr>
        <w:t xml:space="preserve"> случае сдачи Рабочей документации с отклонениями от утверждённой проектной документации, одновременно с Рабочей документацией сдается откорректированная проектная документация, прошедшая государственную экспертизу, в соответствии с действующим законодательством Российской Федерации.</w:t>
      </w:r>
    </w:p>
    <w:p w14:paraId="3742EAD0" w14:textId="453C51DB" w:rsidR="001A68D1" w:rsidRPr="00274334" w:rsidRDefault="00965D84" w:rsidP="001A68D1">
      <w:pPr>
        <w:rPr>
          <w:sz w:val="20"/>
          <w:szCs w:val="20"/>
        </w:rPr>
      </w:pPr>
      <w:r>
        <w:rPr>
          <w:sz w:val="20"/>
          <w:szCs w:val="20"/>
        </w:rPr>
        <w:t xml:space="preserve">          4.19</w:t>
      </w:r>
      <w:proofErr w:type="gramStart"/>
      <w:r>
        <w:rPr>
          <w:sz w:val="20"/>
          <w:szCs w:val="20"/>
        </w:rPr>
        <w:t xml:space="preserve">   </w:t>
      </w:r>
      <w:r w:rsidR="001A68D1" w:rsidRPr="00274334">
        <w:rPr>
          <w:sz w:val="20"/>
          <w:szCs w:val="20"/>
        </w:rPr>
        <w:t>П</w:t>
      </w:r>
      <w:proofErr w:type="gramEnd"/>
      <w:r w:rsidR="001A68D1" w:rsidRPr="00274334">
        <w:rPr>
          <w:sz w:val="20"/>
          <w:szCs w:val="20"/>
        </w:rPr>
        <w:t>редусматривать в Проектной документации использование строительных материалов, конструкций и Оборудования, имеющих сертификаты, подтверждающих их безопасность и соответствие техническим и экологическим требованиям и не снятых с производства.</w:t>
      </w:r>
    </w:p>
    <w:p w14:paraId="59CF4FE7" w14:textId="55A1EA60" w:rsidR="001A68D1" w:rsidRPr="00274334" w:rsidRDefault="00965D84" w:rsidP="001A68D1">
      <w:pPr>
        <w:rPr>
          <w:sz w:val="20"/>
          <w:szCs w:val="20"/>
        </w:rPr>
      </w:pPr>
      <w:r>
        <w:rPr>
          <w:sz w:val="20"/>
          <w:szCs w:val="20"/>
        </w:rPr>
        <w:t xml:space="preserve">          4.20 </w:t>
      </w:r>
      <w:r w:rsidR="001A68D1" w:rsidRPr="00274334">
        <w:rPr>
          <w:sz w:val="20"/>
          <w:szCs w:val="20"/>
        </w:rPr>
        <w:t>Применение Оборудования, происходящего из иностранных госуда</w:t>
      </w:r>
      <w:proofErr w:type="gramStart"/>
      <w:r w:rsidR="001A68D1" w:rsidRPr="00274334">
        <w:rPr>
          <w:sz w:val="20"/>
          <w:szCs w:val="20"/>
        </w:rPr>
        <w:t>рств в Пр</w:t>
      </w:r>
      <w:proofErr w:type="gramEnd"/>
      <w:r w:rsidR="001A68D1" w:rsidRPr="00274334">
        <w:rPr>
          <w:sz w:val="20"/>
          <w:szCs w:val="20"/>
        </w:rPr>
        <w:t>оектной и Рабочей документации осуществляется Подрядчиком только при наличии обязательного предварительного письменного согласия Заказчика.</w:t>
      </w:r>
    </w:p>
    <w:p w14:paraId="072E3240" w14:textId="6A71F603" w:rsidR="001A68D1" w:rsidRPr="00274334" w:rsidRDefault="00965D84" w:rsidP="001A68D1">
      <w:pPr>
        <w:rPr>
          <w:sz w:val="20"/>
          <w:szCs w:val="20"/>
        </w:rPr>
      </w:pPr>
      <w:r>
        <w:rPr>
          <w:sz w:val="20"/>
          <w:szCs w:val="20"/>
        </w:rPr>
        <w:t xml:space="preserve">          4.21</w:t>
      </w:r>
      <w:proofErr w:type="gramStart"/>
      <w:r>
        <w:rPr>
          <w:sz w:val="20"/>
          <w:szCs w:val="20"/>
        </w:rPr>
        <w:t xml:space="preserve">   </w:t>
      </w:r>
      <w:r w:rsidR="001A68D1" w:rsidRPr="00274334">
        <w:rPr>
          <w:sz w:val="20"/>
          <w:szCs w:val="20"/>
        </w:rPr>
        <w:t>П</w:t>
      </w:r>
      <w:proofErr w:type="gramEnd"/>
      <w:r w:rsidR="001A68D1" w:rsidRPr="00274334">
        <w:rPr>
          <w:sz w:val="20"/>
          <w:szCs w:val="20"/>
        </w:rPr>
        <w:t>ередать Заказчику по Акту сдачи-приемки выполненных работ по инженерным изысканиям и (или) подготовке проектной документации и (или) подготовке рабочей документации с приложением накладных утвержденную проектную документацию и другие документы, полученные Подрядчиком в рамках реализации Контракта.</w:t>
      </w:r>
    </w:p>
    <w:p w14:paraId="124A6DD6" w14:textId="16E5084E" w:rsidR="001A68D1" w:rsidRPr="00274334" w:rsidRDefault="00965D84" w:rsidP="001A68D1">
      <w:pPr>
        <w:rPr>
          <w:sz w:val="20"/>
          <w:szCs w:val="20"/>
        </w:rPr>
      </w:pPr>
      <w:r>
        <w:rPr>
          <w:sz w:val="20"/>
          <w:szCs w:val="20"/>
        </w:rPr>
        <w:t xml:space="preserve">          4.22   </w:t>
      </w:r>
      <w:r w:rsidR="001A68D1" w:rsidRPr="00274334">
        <w:rPr>
          <w:sz w:val="20"/>
          <w:szCs w:val="20"/>
        </w:rPr>
        <w:t>Проектная документация передается Заказчику в 3-х экземплярах на бумажном носителе и в 2-х экземплярах на электронном носителе.</w:t>
      </w:r>
    </w:p>
    <w:p w14:paraId="4C646124" w14:textId="77777777" w:rsidR="001A68D1" w:rsidRPr="00274334" w:rsidRDefault="001A68D1" w:rsidP="001A68D1">
      <w:pPr>
        <w:rPr>
          <w:sz w:val="20"/>
          <w:szCs w:val="20"/>
        </w:rPr>
      </w:pPr>
      <w:r w:rsidRPr="00274334">
        <w:rPr>
          <w:sz w:val="20"/>
          <w:szCs w:val="20"/>
        </w:rPr>
        <w:t>Рабочая документация передается Заказчику в 3-х экземплярах на бумажном носителе и в 3-х экземплярах на электронном носителе.</w:t>
      </w:r>
    </w:p>
    <w:p w14:paraId="41EF76F9" w14:textId="77777777" w:rsidR="001A68D1" w:rsidRPr="00274334" w:rsidRDefault="001A68D1" w:rsidP="001A68D1">
      <w:pPr>
        <w:rPr>
          <w:sz w:val="20"/>
          <w:szCs w:val="20"/>
        </w:rPr>
      </w:pPr>
      <w:r w:rsidRPr="00274334">
        <w:rPr>
          <w:sz w:val="20"/>
          <w:szCs w:val="20"/>
        </w:rPr>
        <w:t>Проектная и Рабочая документация на электронном носителе передается Заказчику в форматах PDF, DWG, ARPS, с указанием:</w:t>
      </w:r>
    </w:p>
    <w:p w14:paraId="1AB40095" w14:textId="77777777" w:rsidR="001A68D1" w:rsidRPr="00274334" w:rsidRDefault="001A68D1" w:rsidP="001A68D1">
      <w:pPr>
        <w:rPr>
          <w:sz w:val="20"/>
          <w:szCs w:val="20"/>
        </w:rPr>
      </w:pPr>
      <w:r w:rsidRPr="00274334">
        <w:rPr>
          <w:sz w:val="20"/>
          <w:szCs w:val="20"/>
        </w:rPr>
        <w:t>-</w:t>
      </w:r>
      <w:r w:rsidRPr="00274334">
        <w:rPr>
          <w:sz w:val="20"/>
          <w:szCs w:val="20"/>
        </w:rPr>
        <w:tab/>
        <w:t>формата и структуры электронных картографических и других информационных данных;</w:t>
      </w:r>
    </w:p>
    <w:p w14:paraId="06870A9B" w14:textId="77777777" w:rsidR="001A68D1" w:rsidRPr="00274334" w:rsidRDefault="001A68D1" w:rsidP="001A68D1">
      <w:pPr>
        <w:rPr>
          <w:sz w:val="20"/>
          <w:szCs w:val="20"/>
        </w:rPr>
      </w:pPr>
      <w:r w:rsidRPr="00274334">
        <w:rPr>
          <w:sz w:val="20"/>
          <w:szCs w:val="20"/>
        </w:rPr>
        <w:t>-</w:t>
      </w:r>
      <w:r w:rsidRPr="00274334">
        <w:rPr>
          <w:sz w:val="20"/>
          <w:szCs w:val="20"/>
        </w:rPr>
        <w:tab/>
        <w:t>программного обеспечения;</w:t>
      </w:r>
    </w:p>
    <w:p w14:paraId="05AE91D0" w14:textId="77777777" w:rsidR="001A68D1" w:rsidRPr="00274334" w:rsidRDefault="001A68D1" w:rsidP="001A68D1">
      <w:pPr>
        <w:rPr>
          <w:sz w:val="20"/>
          <w:szCs w:val="20"/>
        </w:rPr>
      </w:pPr>
      <w:r w:rsidRPr="00274334">
        <w:rPr>
          <w:sz w:val="20"/>
          <w:szCs w:val="20"/>
        </w:rPr>
        <w:t>-</w:t>
      </w:r>
      <w:r w:rsidRPr="00274334">
        <w:rPr>
          <w:sz w:val="20"/>
          <w:szCs w:val="20"/>
        </w:rPr>
        <w:tab/>
        <w:t>формата передачи данных в электронном виде.</w:t>
      </w:r>
    </w:p>
    <w:p w14:paraId="63862D6B" w14:textId="1AA28801" w:rsidR="001A68D1" w:rsidRPr="00274334" w:rsidRDefault="001A68D1" w:rsidP="001A68D1">
      <w:pPr>
        <w:rPr>
          <w:sz w:val="20"/>
          <w:szCs w:val="20"/>
        </w:rPr>
      </w:pPr>
      <w:r w:rsidRPr="00274334">
        <w:rPr>
          <w:sz w:val="20"/>
          <w:szCs w:val="20"/>
        </w:rPr>
        <w:t>Информационная модель (BIM) передается Заказчику в 2-х экземплярах на электронном носителе в редактируемом (исходном) формате.</w:t>
      </w:r>
    </w:p>
    <w:p w14:paraId="3C058201" w14:textId="624F7979" w:rsidR="0093145E" w:rsidRDefault="00965D84" w:rsidP="0093145E">
      <w:pPr>
        <w:ind w:right="425"/>
        <w:rPr>
          <w:sz w:val="20"/>
          <w:szCs w:val="20"/>
        </w:rPr>
      </w:pPr>
      <w:r>
        <w:rPr>
          <w:sz w:val="20"/>
          <w:szCs w:val="20"/>
        </w:rPr>
        <w:t xml:space="preserve">         4.23</w:t>
      </w:r>
      <w:proofErr w:type="gramStart"/>
      <w:r>
        <w:rPr>
          <w:sz w:val="20"/>
          <w:szCs w:val="20"/>
        </w:rPr>
        <w:t xml:space="preserve">    </w:t>
      </w:r>
      <w:r w:rsidR="001A68D1" w:rsidRPr="00274334">
        <w:rPr>
          <w:sz w:val="20"/>
          <w:szCs w:val="20"/>
        </w:rPr>
        <w:t>В</w:t>
      </w:r>
      <w:proofErr w:type="gramEnd"/>
      <w:r w:rsidR="001A68D1" w:rsidRPr="00274334">
        <w:rPr>
          <w:sz w:val="20"/>
          <w:szCs w:val="20"/>
        </w:rPr>
        <w:t xml:space="preserve"> согласованный с Заказчиком срок и за собственный счет устранять недостатки в проектной и рабочей документации, выявленные при приемке проектной и рабочей документации, её согласовании, экспе</w:t>
      </w:r>
      <w:r w:rsidR="0093145E">
        <w:rPr>
          <w:sz w:val="20"/>
          <w:szCs w:val="20"/>
        </w:rPr>
        <w:t>ртизе, утверждении в период строительства Объекта.</w:t>
      </w:r>
      <w:r w:rsidR="0093145E" w:rsidRPr="0093145E">
        <w:rPr>
          <w:sz w:val="20"/>
          <w:szCs w:val="20"/>
        </w:rPr>
        <w:t xml:space="preserve">         </w:t>
      </w:r>
      <w:r w:rsidR="0093145E">
        <w:rPr>
          <w:sz w:val="20"/>
          <w:szCs w:val="20"/>
        </w:rPr>
        <w:t xml:space="preserve">     </w:t>
      </w:r>
    </w:p>
    <w:p w14:paraId="39A06E81" w14:textId="264F3A38" w:rsidR="0093145E" w:rsidRPr="0093145E" w:rsidRDefault="0093145E" w:rsidP="0093145E">
      <w:pPr>
        <w:ind w:right="425"/>
        <w:rPr>
          <w:sz w:val="20"/>
          <w:szCs w:val="20"/>
        </w:rPr>
      </w:pPr>
      <w:r>
        <w:rPr>
          <w:sz w:val="20"/>
          <w:szCs w:val="20"/>
        </w:rPr>
        <w:t xml:space="preserve">       </w:t>
      </w:r>
      <w:r w:rsidRPr="0093145E">
        <w:rPr>
          <w:sz w:val="20"/>
          <w:szCs w:val="20"/>
        </w:rPr>
        <w:t>4.24</w:t>
      </w:r>
      <w:proofErr w:type="gramStart"/>
      <w:r w:rsidRPr="0093145E">
        <w:rPr>
          <w:sz w:val="20"/>
          <w:szCs w:val="20"/>
        </w:rPr>
        <w:t xml:space="preserve">   В</w:t>
      </w:r>
      <w:proofErr w:type="gramEnd"/>
      <w:r w:rsidRPr="0093145E">
        <w:rPr>
          <w:sz w:val="20"/>
          <w:szCs w:val="20"/>
        </w:rPr>
        <w:t xml:space="preserve"> случае необходимости вывода или сноса каких-либо зданий, строений или сооружений, в том числе нежилых помещений, гаражей, инженерных коммуникаций и т.д., являющихся собственностью физических и/или юридических лиц, предоставить Заказчику все документы, необходимые для выполнения оценки ликвидируемого имущества и выполнить оценку ликвидируемого имущества.</w:t>
      </w:r>
    </w:p>
    <w:p w14:paraId="316CEEF5" w14:textId="4879435F" w:rsidR="0093145E" w:rsidRPr="00274334" w:rsidRDefault="0093145E" w:rsidP="001A68D1">
      <w:pPr>
        <w:rPr>
          <w:sz w:val="20"/>
          <w:szCs w:val="20"/>
        </w:rPr>
      </w:pPr>
      <w:r w:rsidRPr="0093145E">
        <w:rPr>
          <w:sz w:val="20"/>
          <w:szCs w:val="20"/>
        </w:rPr>
        <w:t xml:space="preserve">Подрядчик обязуется подготавливать, оформлять, предоставлять на подписание Заказчику Соглашения о компенсации потерь и иных необходимых Договоров на компенсационные выплаты собственникам ликвидируемого имущества </w:t>
      </w:r>
      <w:proofErr w:type="spellStart"/>
      <w:r w:rsidR="001A68D1" w:rsidRPr="00274334">
        <w:rPr>
          <w:sz w:val="20"/>
          <w:szCs w:val="20"/>
        </w:rPr>
        <w:t>ртизе</w:t>
      </w:r>
      <w:proofErr w:type="spellEnd"/>
      <w:r w:rsidR="001A68D1" w:rsidRPr="00274334">
        <w:rPr>
          <w:sz w:val="20"/>
          <w:szCs w:val="20"/>
        </w:rPr>
        <w:t>, утверждении и/или в период строительства Объекта.</w:t>
      </w:r>
      <w:r>
        <w:rPr>
          <w:sz w:val="20"/>
          <w:szCs w:val="20"/>
        </w:rPr>
        <w:t xml:space="preserve">        </w:t>
      </w:r>
    </w:p>
    <w:p w14:paraId="03F46E2D" w14:textId="2275FC63" w:rsidR="001A68D1" w:rsidRPr="00274334" w:rsidRDefault="00965D84" w:rsidP="001A68D1">
      <w:pPr>
        <w:rPr>
          <w:sz w:val="20"/>
          <w:szCs w:val="20"/>
        </w:rPr>
      </w:pPr>
      <w:r>
        <w:rPr>
          <w:sz w:val="20"/>
          <w:szCs w:val="20"/>
        </w:rPr>
        <w:t xml:space="preserve">         4.25</w:t>
      </w:r>
      <w:proofErr w:type="gramStart"/>
      <w:r>
        <w:rPr>
          <w:sz w:val="20"/>
          <w:szCs w:val="20"/>
        </w:rPr>
        <w:t xml:space="preserve"> </w:t>
      </w:r>
      <w:r w:rsidR="001A68D1" w:rsidRPr="00274334">
        <w:rPr>
          <w:sz w:val="20"/>
          <w:szCs w:val="20"/>
        </w:rPr>
        <w:t>Н</w:t>
      </w:r>
      <w:proofErr w:type="gramEnd"/>
      <w:r w:rsidR="001A68D1" w:rsidRPr="00274334">
        <w:rPr>
          <w:sz w:val="20"/>
          <w:szCs w:val="20"/>
        </w:rPr>
        <w:t xml:space="preserve">азначить в </w:t>
      </w:r>
      <w:r w:rsidR="001A68D1" w:rsidRPr="00231855">
        <w:rPr>
          <w:sz w:val="20"/>
          <w:szCs w:val="20"/>
        </w:rPr>
        <w:t>трехдневный срок</w:t>
      </w:r>
      <w:r w:rsidR="001A68D1" w:rsidRPr="00274334">
        <w:rPr>
          <w:sz w:val="20"/>
          <w:szCs w:val="20"/>
        </w:rPr>
        <w:t xml:space="preserve"> с момента подписания настоящего Контракта, представителей Подрядчика, ответственных за ход работ по настоящему Контракту, официально известив об этом Заказчика в письменном виде с указанием представленных им полномочий, в том числе на Главного инженера проекта, Главного архитектора проекта, руководителя проекта, начальника участка, на лицо ответственное за введение строительного контроля.</w:t>
      </w:r>
    </w:p>
    <w:p w14:paraId="46046FD2" w14:textId="0378A60B" w:rsidR="001A68D1" w:rsidRPr="00274334" w:rsidRDefault="001C4B12" w:rsidP="001A68D1">
      <w:pPr>
        <w:rPr>
          <w:sz w:val="20"/>
          <w:szCs w:val="20"/>
        </w:rPr>
      </w:pPr>
      <w:r>
        <w:rPr>
          <w:sz w:val="20"/>
          <w:szCs w:val="20"/>
        </w:rPr>
        <w:t xml:space="preserve">          4.26  </w:t>
      </w:r>
      <w:r w:rsidR="001A68D1" w:rsidRPr="00274334">
        <w:rPr>
          <w:sz w:val="20"/>
          <w:szCs w:val="20"/>
        </w:rPr>
        <w:t>Подрядчик не вправе передавать документацию третьим лицам без согласия Заказчика. Подрядчик гарантирует Заказчику отсутствие прав у третьих лиц на разработанную документацию, а также отсутствие права третьих лиц воспрепятствовать выполнению работ или ограничивать их выполнение на основе подготовленной Подрядчиком технической документации.</w:t>
      </w:r>
    </w:p>
    <w:p w14:paraId="118B82DB" w14:textId="5E71B5D0" w:rsidR="001A68D1" w:rsidRPr="00274334" w:rsidRDefault="001C4B12" w:rsidP="001A68D1">
      <w:pPr>
        <w:rPr>
          <w:sz w:val="20"/>
          <w:szCs w:val="20"/>
        </w:rPr>
      </w:pPr>
      <w:r>
        <w:rPr>
          <w:sz w:val="20"/>
          <w:szCs w:val="20"/>
        </w:rPr>
        <w:t xml:space="preserve">          4.27   </w:t>
      </w:r>
      <w:r w:rsidR="001A68D1" w:rsidRPr="00274334">
        <w:rPr>
          <w:sz w:val="20"/>
          <w:szCs w:val="20"/>
        </w:rPr>
        <w:t>Подрядчик не вправе уступать права и осуществлять перевод долга по обязательствам, возникшим из Контракта.</w:t>
      </w:r>
    </w:p>
    <w:p w14:paraId="3027D417" w14:textId="212B4E85" w:rsidR="001A68D1" w:rsidRPr="00274334" w:rsidRDefault="001C4B12" w:rsidP="001A68D1">
      <w:pPr>
        <w:rPr>
          <w:sz w:val="20"/>
          <w:szCs w:val="20"/>
        </w:rPr>
      </w:pPr>
      <w:r>
        <w:rPr>
          <w:sz w:val="20"/>
          <w:szCs w:val="20"/>
        </w:rPr>
        <w:t xml:space="preserve">          4.28</w:t>
      </w:r>
      <w:proofErr w:type="gramStart"/>
      <w:r>
        <w:rPr>
          <w:sz w:val="20"/>
          <w:szCs w:val="20"/>
        </w:rPr>
        <w:t xml:space="preserve">   </w:t>
      </w:r>
      <w:r w:rsidR="001A68D1" w:rsidRPr="00274334">
        <w:rPr>
          <w:sz w:val="20"/>
          <w:szCs w:val="20"/>
        </w:rPr>
        <w:t>В</w:t>
      </w:r>
      <w:proofErr w:type="gramEnd"/>
      <w:r w:rsidR="001A68D1" w:rsidRPr="00274334">
        <w:rPr>
          <w:sz w:val="20"/>
          <w:szCs w:val="20"/>
        </w:rPr>
        <w:t xml:space="preserve"> случае предъявления Заказчиком требования о возврате суммы в размере неотработанного (непогашенного) авансового платежа, Подрядчик обязан вернуть авансовый платеж в течение 7 (семи) рабочих дней со дня выставления требования.</w:t>
      </w:r>
    </w:p>
    <w:p w14:paraId="0300499B" w14:textId="7C6F8114" w:rsidR="001A68D1" w:rsidRPr="00274334" w:rsidRDefault="001C4B12" w:rsidP="001A68D1">
      <w:pPr>
        <w:rPr>
          <w:sz w:val="20"/>
          <w:szCs w:val="20"/>
        </w:rPr>
      </w:pPr>
      <w:r>
        <w:rPr>
          <w:sz w:val="20"/>
          <w:szCs w:val="20"/>
        </w:rPr>
        <w:lastRenderedPageBreak/>
        <w:t xml:space="preserve">          4.29   </w:t>
      </w:r>
      <w:r w:rsidR="001A68D1" w:rsidRPr="00274334">
        <w:rPr>
          <w:sz w:val="20"/>
          <w:szCs w:val="20"/>
        </w:rPr>
        <w:t xml:space="preserve">Подрядчик обязуется в полном объеме вернуть неотработанный (непогашенный) аванс в случае, нарушения сроков выполнения работ, в том числе промежуточных, а также </w:t>
      </w:r>
      <w:proofErr w:type="gramStart"/>
      <w:r w:rsidR="001A68D1" w:rsidRPr="00274334">
        <w:rPr>
          <w:sz w:val="20"/>
          <w:szCs w:val="20"/>
        </w:rPr>
        <w:t>не выполнения</w:t>
      </w:r>
      <w:proofErr w:type="gramEnd"/>
      <w:r w:rsidR="001A68D1" w:rsidRPr="00274334">
        <w:rPr>
          <w:sz w:val="20"/>
          <w:szCs w:val="20"/>
        </w:rPr>
        <w:t xml:space="preserve"> иных обязательств по настоящему Контракту.</w:t>
      </w:r>
    </w:p>
    <w:p w14:paraId="793A0761" w14:textId="03AA1163" w:rsidR="001A68D1" w:rsidRPr="00274334" w:rsidRDefault="001C4B12" w:rsidP="001A68D1">
      <w:pPr>
        <w:rPr>
          <w:sz w:val="20"/>
          <w:szCs w:val="20"/>
        </w:rPr>
      </w:pPr>
      <w:r>
        <w:rPr>
          <w:sz w:val="20"/>
          <w:szCs w:val="20"/>
        </w:rPr>
        <w:t xml:space="preserve">          4.30</w:t>
      </w:r>
      <w:proofErr w:type="gramStart"/>
      <w:r>
        <w:rPr>
          <w:sz w:val="20"/>
          <w:szCs w:val="20"/>
        </w:rPr>
        <w:t xml:space="preserve">      </w:t>
      </w:r>
      <w:r w:rsidR="001A68D1" w:rsidRPr="00274334">
        <w:rPr>
          <w:sz w:val="20"/>
          <w:szCs w:val="20"/>
        </w:rPr>
        <w:t>П</w:t>
      </w:r>
      <w:proofErr w:type="gramEnd"/>
      <w:r w:rsidR="001A68D1" w:rsidRPr="00274334">
        <w:rPr>
          <w:sz w:val="20"/>
          <w:szCs w:val="20"/>
        </w:rPr>
        <w:t>оставить Оборудование в целостной (не нарушенной) упаковке производителя</w:t>
      </w:r>
    </w:p>
    <w:p w14:paraId="23676FA9" w14:textId="72AE3B71" w:rsidR="001A68D1" w:rsidRPr="00274334" w:rsidRDefault="001C4B12" w:rsidP="001A68D1">
      <w:pPr>
        <w:rPr>
          <w:sz w:val="20"/>
          <w:szCs w:val="20"/>
        </w:rPr>
      </w:pPr>
      <w:r>
        <w:rPr>
          <w:sz w:val="20"/>
          <w:szCs w:val="20"/>
        </w:rPr>
        <w:t xml:space="preserve">          4.31</w:t>
      </w:r>
      <w:proofErr w:type="gramStart"/>
      <w:r>
        <w:rPr>
          <w:sz w:val="20"/>
          <w:szCs w:val="20"/>
        </w:rPr>
        <w:t xml:space="preserve">    </w:t>
      </w:r>
      <w:r w:rsidR="001A68D1" w:rsidRPr="00274334">
        <w:rPr>
          <w:sz w:val="20"/>
          <w:szCs w:val="20"/>
        </w:rPr>
        <w:t>В</w:t>
      </w:r>
      <w:proofErr w:type="gramEnd"/>
      <w:r w:rsidR="001A68D1" w:rsidRPr="00274334">
        <w:rPr>
          <w:sz w:val="20"/>
          <w:szCs w:val="20"/>
        </w:rPr>
        <w:t xml:space="preserve"> случае если для разработки проектной документации недостаточно требований по надёжности и безопасности, установленных нормативными техническими документами, или такие требования не установлены, необходимо до разработки документации разработать, утвердить и оплатить в установленном порядке специальные технические условия.</w:t>
      </w:r>
    </w:p>
    <w:p w14:paraId="52337957" w14:textId="7641F0E4" w:rsidR="001A68D1" w:rsidRPr="00274334" w:rsidRDefault="001C4B12" w:rsidP="001A68D1">
      <w:pPr>
        <w:rPr>
          <w:sz w:val="20"/>
          <w:szCs w:val="20"/>
        </w:rPr>
      </w:pPr>
      <w:r>
        <w:rPr>
          <w:sz w:val="20"/>
          <w:szCs w:val="20"/>
        </w:rPr>
        <w:t xml:space="preserve">          4.32</w:t>
      </w:r>
      <w:proofErr w:type="gramStart"/>
      <w:r>
        <w:rPr>
          <w:sz w:val="20"/>
          <w:szCs w:val="20"/>
        </w:rPr>
        <w:t xml:space="preserve">    </w:t>
      </w:r>
      <w:r w:rsidR="001A68D1" w:rsidRPr="00274334">
        <w:rPr>
          <w:sz w:val="20"/>
          <w:szCs w:val="20"/>
        </w:rPr>
        <w:t>П</w:t>
      </w:r>
      <w:proofErr w:type="gramEnd"/>
      <w:r w:rsidR="001A68D1" w:rsidRPr="00274334">
        <w:rPr>
          <w:sz w:val="20"/>
          <w:szCs w:val="20"/>
        </w:rPr>
        <w:t>редоставлять Заказчику по его требованию информацию о ходе выполнения работ по Контракту по форме, в объёме и в сроки, содержащиеся в требовании Заказчика.</w:t>
      </w:r>
    </w:p>
    <w:p w14:paraId="72D061BC" w14:textId="21601F23" w:rsidR="001A68D1" w:rsidRPr="00274334" w:rsidRDefault="001C4B12" w:rsidP="001A68D1">
      <w:pPr>
        <w:rPr>
          <w:sz w:val="20"/>
          <w:szCs w:val="20"/>
        </w:rPr>
      </w:pPr>
      <w:r>
        <w:rPr>
          <w:sz w:val="20"/>
          <w:szCs w:val="20"/>
        </w:rPr>
        <w:t xml:space="preserve">          4.33</w:t>
      </w:r>
      <w:proofErr w:type="gramStart"/>
      <w:r>
        <w:rPr>
          <w:sz w:val="20"/>
          <w:szCs w:val="20"/>
        </w:rPr>
        <w:t xml:space="preserve">   </w:t>
      </w:r>
      <w:r w:rsidR="001A68D1" w:rsidRPr="00274334">
        <w:rPr>
          <w:sz w:val="20"/>
          <w:szCs w:val="20"/>
        </w:rPr>
        <w:t>У</w:t>
      </w:r>
      <w:proofErr w:type="gramEnd"/>
      <w:r w:rsidR="001A68D1" w:rsidRPr="00274334">
        <w:rPr>
          <w:sz w:val="20"/>
          <w:szCs w:val="20"/>
        </w:rPr>
        <w:t>странить за свой счет в установленный Заказчиком срок недостатки (дефекты), выявленные в процессе выполнения работ по Контракту, при передаче результатов работ по Контракту, при проведении государственной экспертизы, а также выявленные в ходе строительства или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w:t>
      </w:r>
      <w:proofErr w:type="gramStart"/>
      <w:r w:rsidR="001A68D1" w:rsidRPr="00274334">
        <w:rPr>
          <w:sz w:val="20"/>
          <w:szCs w:val="20"/>
        </w:rPr>
        <w:t>,</w:t>
      </w:r>
      <w:proofErr w:type="gramEnd"/>
      <w:r w:rsidR="001A68D1" w:rsidRPr="00274334">
        <w:rPr>
          <w:sz w:val="20"/>
          <w:szCs w:val="20"/>
        </w:rPr>
        <w:t xml:space="preserve">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10 (десять) дней со дня получения уведомления о выявленных недостатках (дефектах).</w:t>
      </w:r>
    </w:p>
    <w:p w14:paraId="167945F4" w14:textId="4517D790" w:rsidR="00BC570A" w:rsidRPr="00274334" w:rsidRDefault="001C4B12" w:rsidP="001A68D1">
      <w:pPr>
        <w:rPr>
          <w:sz w:val="20"/>
          <w:szCs w:val="20"/>
        </w:rPr>
      </w:pPr>
      <w:r>
        <w:rPr>
          <w:sz w:val="20"/>
          <w:szCs w:val="20"/>
        </w:rPr>
        <w:t xml:space="preserve">           </w:t>
      </w:r>
      <w:proofErr w:type="gramStart"/>
      <w:r>
        <w:rPr>
          <w:sz w:val="20"/>
          <w:szCs w:val="20"/>
        </w:rPr>
        <w:t xml:space="preserve">4.34    </w:t>
      </w:r>
      <w:r w:rsidR="00BC570A" w:rsidRPr="00274334">
        <w:rPr>
          <w:sz w:val="20"/>
          <w:szCs w:val="20"/>
        </w:rPr>
        <w:t>Заказчик делегирует Подрядчику прохождение государственной экспертизы проектной документации, а также проведение проверки достоверности определения сметной стоимости объекта капитального строительства в органе государственной экспертизы с правом действовать от имени Заказчика при заключении, изменении, исполнении, расторжении договора о проведении государственной экспертизы и о проведении проверки достоверности определения сметной стоимости объекта капитального строительства.</w:t>
      </w:r>
      <w:proofErr w:type="gramEnd"/>
      <w:r w:rsidR="00BC570A" w:rsidRPr="00274334">
        <w:rPr>
          <w:sz w:val="20"/>
          <w:szCs w:val="20"/>
        </w:rPr>
        <w:t xml:space="preserve"> Оплата данных работ будет производиться по фактическим затратам и на основании предоставленных Подрядчиком платежных документов, но не превышая цены данного вида работ в соответствии Графиком выполнения работ по инженерным изысканиям, подготовке проектной и рабочей документации</w:t>
      </w:r>
    </w:p>
    <w:p w14:paraId="6F9DDAA4" w14:textId="11F3976D" w:rsidR="00BC570A" w:rsidRPr="00274334" w:rsidRDefault="001C4B12" w:rsidP="001A68D1">
      <w:pPr>
        <w:rPr>
          <w:sz w:val="20"/>
          <w:szCs w:val="20"/>
        </w:rPr>
      </w:pPr>
      <w:r>
        <w:rPr>
          <w:sz w:val="20"/>
          <w:szCs w:val="20"/>
        </w:rPr>
        <w:t xml:space="preserve">          4.35</w:t>
      </w:r>
      <w:proofErr w:type="gramStart"/>
      <w:r>
        <w:rPr>
          <w:sz w:val="20"/>
          <w:szCs w:val="20"/>
        </w:rPr>
        <w:t xml:space="preserve">    </w:t>
      </w:r>
      <w:r w:rsidR="00BC570A" w:rsidRPr="00274334">
        <w:rPr>
          <w:sz w:val="20"/>
          <w:szCs w:val="20"/>
        </w:rPr>
        <w:t>В</w:t>
      </w:r>
      <w:proofErr w:type="gramEnd"/>
      <w:r w:rsidR="00BC570A" w:rsidRPr="00274334">
        <w:rPr>
          <w:sz w:val="20"/>
          <w:szCs w:val="20"/>
        </w:rPr>
        <w:t xml:space="preserve"> случае необходимости повторного прохождения экспертизы (в том числе корректировки проектной документации), оплата работ по получению заключения государственной экспертизы проектной документации, а также проведение проверки достоверности определения сметной стоимости объекта капитального строительства в органе государственной экспертизы осуществляется за счет собственных средств Подрядчика.</w:t>
      </w:r>
    </w:p>
    <w:p w14:paraId="5E40C813" w14:textId="6B59256F" w:rsidR="00BC570A" w:rsidRPr="00274334" w:rsidRDefault="001C4B12" w:rsidP="001A68D1">
      <w:pPr>
        <w:rPr>
          <w:sz w:val="20"/>
          <w:szCs w:val="20"/>
        </w:rPr>
      </w:pPr>
      <w:r>
        <w:rPr>
          <w:sz w:val="20"/>
          <w:szCs w:val="20"/>
        </w:rPr>
        <w:t xml:space="preserve">          4.36   </w:t>
      </w:r>
      <w:r w:rsidR="00BC570A" w:rsidRPr="00274334">
        <w:rPr>
          <w:sz w:val="20"/>
          <w:szCs w:val="20"/>
        </w:rPr>
        <w:t xml:space="preserve">Подрядчик гарантирует, что исключительные права на результаты интеллектуальной деятельности, созданные в рамках исполнения Контракта, не принадлежат субподрядчикам или иным авторам-третьим лицам, все оплаты и расчеты с третьими лицами </w:t>
      </w:r>
      <w:proofErr w:type="gramStart"/>
      <w:r w:rsidR="00BC570A" w:rsidRPr="00274334">
        <w:rPr>
          <w:sz w:val="20"/>
          <w:szCs w:val="20"/>
        </w:rPr>
        <w:t>произведены</w:t>
      </w:r>
      <w:proofErr w:type="gramEnd"/>
      <w:r w:rsidR="00BC570A" w:rsidRPr="00274334">
        <w:rPr>
          <w:sz w:val="20"/>
          <w:szCs w:val="20"/>
        </w:rPr>
        <w:t xml:space="preserve"> и исключительные права целиком и полностью передаются Заказчику.</w:t>
      </w:r>
    </w:p>
    <w:p w14:paraId="1CA9503F" w14:textId="11A07F75" w:rsidR="00BC570A" w:rsidRPr="00274334" w:rsidRDefault="001C4B12" w:rsidP="00BC570A">
      <w:pPr>
        <w:rPr>
          <w:sz w:val="20"/>
          <w:szCs w:val="20"/>
        </w:rPr>
      </w:pPr>
      <w:r>
        <w:rPr>
          <w:sz w:val="20"/>
          <w:szCs w:val="20"/>
        </w:rPr>
        <w:t xml:space="preserve">          4.37    </w:t>
      </w:r>
      <w:r w:rsidR="00BC570A" w:rsidRPr="00274334">
        <w:rPr>
          <w:sz w:val="20"/>
          <w:szCs w:val="20"/>
        </w:rPr>
        <w:t xml:space="preserve">Подрядчик обязан осуществить временные подсоединения коммуникаций на период выполнения работ на строительной площадке в соответствии с </w:t>
      </w:r>
      <w:proofErr w:type="gramStart"/>
      <w:r w:rsidR="00BC570A" w:rsidRPr="00274334">
        <w:rPr>
          <w:sz w:val="20"/>
          <w:szCs w:val="20"/>
        </w:rPr>
        <w:t>ПОС</w:t>
      </w:r>
      <w:proofErr w:type="gramEnd"/>
      <w:r w:rsidR="00BC570A" w:rsidRPr="00274334">
        <w:rPr>
          <w:sz w:val="20"/>
          <w:szCs w:val="20"/>
        </w:rPr>
        <w:t xml:space="preserve"> и подсоединения вновь построенных коммуникаций в соответствии с полученными Техническими условиями на подключение объекта к сетям инженерно-технического обеспечения, разработанной и утвержденной Проектной и Рабочей документации.</w:t>
      </w:r>
    </w:p>
    <w:p w14:paraId="59D60EC3" w14:textId="70AC7519" w:rsidR="00BC570A" w:rsidRPr="00274334" w:rsidRDefault="001C4B12" w:rsidP="00BC570A">
      <w:pPr>
        <w:rPr>
          <w:sz w:val="20"/>
          <w:szCs w:val="20"/>
        </w:rPr>
      </w:pPr>
      <w:r>
        <w:rPr>
          <w:sz w:val="20"/>
          <w:szCs w:val="20"/>
        </w:rPr>
        <w:t xml:space="preserve">          4.40     </w:t>
      </w:r>
      <w:r w:rsidR="00BC570A" w:rsidRPr="00274334">
        <w:rPr>
          <w:sz w:val="20"/>
          <w:szCs w:val="20"/>
        </w:rPr>
        <w:t>Подрядчик обязан обеспечить в ходе строительства Объекта выполнение на строительной площадке мероприятий по обеспечению безопасности строительства, культуры производства и охраны труда, а также мероприятий по рациональному использованию территории, охране окружающей среды (зеленых насаждений и земли).</w:t>
      </w:r>
    </w:p>
    <w:p w14:paraId="55AF0463" w14:textId="7385777E" w:rsidR="00BC570A" w:rsidRPr="00274334" w:rsidRDefault="001C4B12" w:rsidP="00BC570A">
      <w:pPr>
        <w:rPr>
          <w:sz w:val="20"/>
          <w:szCs w:val="20"/>
        </w:rPr>
      </w:pPr>
      <w:r>
        <w:rPr>
          <w:sz w:val="20"/>
          <w:szCs w:val="20"/>
        </w:rPr>
        <w:t xml:space="preserve">          4.41</w:t>
      </w:r>
      <w:proofErr w:type="gramStart"/>
      <w:r>
        <w:rPr>
          <w:sz w:val="20"/>
          <w:szCs w:val="20"/>
        </w:rPr>
        <w:t xml:space="preserve">      </w:t>
      </w:r>
      <w:r w:rsidR="00BC570A" w:rsidRPr="00274334">
        <w:rPr>
          <w:sz w:val="20"/>
          <w:szCs w:val="20"/>
        </w:rPr>
        <w:t>В</w:t>
      </w:r>
      <w:proofErr w:type="gramEnd"/>
      <w:r w:rsidR="00BC570A" w:rsidRPr="00274334">
        <w:rPr>
          <w:sz w:val="20"/>
          <w:szCs w:val="20"/>
        </w:rPr>
        <w:t xml:space="preserve">се поставляемые Подрядчиком для строительства оборудование, материалы, изделия и конструкции должны иметь соответствующие сертификаты, технические паспорта и другие документы, удостоверяющие их качество. Копии сертификатов должны быть представлены Заказчику одновременно с соответствующими Актами о приемке выполненных работ (Форма КС-2), по которым предъявляются к приемке Работы, выполненные с использованием указанных материалов, изделий и конструкций. </w:t>
      </w:r>
    </w:p>
    <w:p w14:paraId="18BC4E81" w14:textId="10052BA3" w:rsidR="00BC570A" w:rsidRPr="00274334" w:rsidRDefault="001C4B12" w:rsidP="00BC570A">
      <w:pPr>
        <w:rPr>
          <w:sz w:val="20"/>
          <w:szCs w:val="20"/>
        </w:rPr>
      </w:pPr>
      <w:r>
        <w:rPr>
          <w:sz w:val="20"/>
          <w:szCs w:val="20"/>
        </w:rPr>
        <w:t xml:space="preserve">          4.42   </w:t>
      </w:r>
      <w:r w:rsidR="00BC570A" w:rsidRPr="00274334">
        <w:rPr>
          <w:sz w:val="20"/>
          <w:szCs w:val="20"/>
        </w:rPr>
        <w:t>Подрядчик обязан обеспечить проведение лабораторных испытаний для контроля поставляемых материалов, конструкций, выполнения монтажных работ в период выполнения работ по Контракту.</w:t>
      </w:r>
    </w:p>
    <w:p w14:paraId="48AB88FA" w14:textId="5AAB03A4" w:rsidR="00BC570A" w:rsidRPr="00274334" w:rsidRDefault="001C4B12" w:rsidP="00BC570A">
      <w:pPr>
        <w:rPr>
          <w:sz w:val="20"/>
          <w:szCs w:val="20"/>
        </w:rPr>
      </w:pPr>
      <w:r>
        <w:rPr>
          <w:sz w:val="20"/>
          <w:szCs w:val="20"/>
        </w:rPr>
        <w:t xml:space="preserve">          4.43  </w:t>
      </w:r>
      <w:r w:rsidR="00BC570A" w:rsidRPr="00274334">
        <w:rPr>
          <w:sz w:val="20"/>
          <w:szCs w:val="20"/>
        </w:rPr>
        <w:t>Подрядчик обязан обеспечить содержание и уборку строительной площадки и прилегающей непосредственно к ней территории.</w:t>
      </w:r>
    </w:p>
    <w:p w14:paraId="73F812BE" w14:textId="230C72A4" w:rsidR="00BC570A" w:rsidRPr="00274334" w:rsidRDefault="001C4B12" w:rsidP="00BC570A">
      <w:pPr>
        <w:rPr>
          <w:sz w:val="20"/>
          <w:szCs w:val="20"/>
        </w:rPr>
      </w:pPr>
      <w:r>
        <w:rPr>
          <w:sz w:val="20"/>
          <w:szCs w:val="20"/>
        </w:rPr>
        <w:t xml:space="preserve">          </w:t>
      </w:r>
      <w:proofErr w:type="gramStart"/>
      <w:r>
        <w:rPr>
          <w:sz w:val="20"/>
          <w:szCs w:val="20"/>
        </w:rPr>
        <w:t xml:space="preserve">4.44   </w:t>
      </w:r>
      <w:r w:rsidR="00BC570A" w:rsidRPr="00274334">
        <w:rPr>
          <w:sz w:val="20"/>
          <w:szCs w:val="20"/>
        </w:rPr>
        <w:t>Подрядчик обязан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построенного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w:t>
      </w:r>
      <w:proofErr w:type="gramEnd"/>
      <w:r w:rsidR="00BC570A" w:rsidRPr="00274334">
        <w:rPr>
          <w:sz w:val="20"/>
          <w:szCs w:val="20"/>
        </w:rPr>
        <w:t xml:space="preserve"> </w:t>
      </w:r>
      <w:proofErr w:type="gramStart"/>
      <w:r w:rsidR="00BC570A" w:rsidRPr="00274334">
        <w:rPr>
          <w:sz w:val="20"/>
          <w:szCs w:val="20"/>
        </w:rPr>
        <w:t>Федерации в области охраны окружающей среды), а также разрешения на ввод объекта в эксплуатацию.</w:t>
      </w:r>
      <w:proofErr w:type="gramEnd"/>
    </w:p>
    <w:p w14:paraId="0EF3E927" w14:textId="33A1F686" w:rsidR="00BC570A" w:rsidRPr="00274334" w:rsidRDefault="001C4B12" w:rsidP="00BC570A">
      <w:pPr>
        <w:rPr>
          <w:sz w:val="20"/>
          <w:szCs w:val="20"/>
        </w:rPr>
      </w:pPr>
      <w:r>
        <w:rPr>
          <w:sz w:val="20"/>
          <w:szCs w:val="20"/>
        </w:rPr>
        <w:t xml:space="preserve">          4.45   </w:t>
      </w:r>
      <w:r w:rsidR="00BC570A" w:rsidRPr="00274334">
        <w:rPr>
          <w:sz w:val="20"/>
          <w:szCs w:val="20"/>
        </w:rPr>
        <w:t xml:space="preserve"> Подрядчик обязан известить Заказчика за 3 (три) 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w:t>
      </w:r>
      <w:r w:rsidR="00BC570A" w:rsidRPr="00274334">
        <w:rPr>
          <w:sz w:val="20"/>
          <w:szCs w:val="20"/>
        </w:rPr>
        <w:lastRenderedPageBreak/>
        <w:t xml:space="preserve">Подрядчик обязан за свой счет вскрыть любую часть скрытых работ согласно указанию Заказчика, а затем восстановить ее за свой счет. </w:t>
      </w:r>
    </w:p>
    <w:p w14:paraId="3E4446D3" w14:textId="77777777" w:rsidR="00BC570A" w:rsidRPr="00274334" w:rsidRDefault="00BC570A" w:rsidP="00BC570A">
      <w:pPr>
        <w:rPr>
          <w:sz w:val="20"/>
          <w:szCs w:val="20"/>
        </w:rPr>
      </w:pPr>
      <w:r w:rsidRPr="00274334">
        <w:rPr>
          <w:sz w:val="20"/>
          <w:szCs w:val="20"/>
        </w:rPr>
        <w:t xml:space="preserve">В случае неявки представителя Заказчика в указанный Подрядчиком срок составить односторонний акт. Вскрытие работ в этом случае по требованию Заказчика производится за счет Подрядчика. </w:t>
      </w:r>
    </w:p>
    <w:p w14:paraId="5314EFA2" w14:textId="277FE622" w:rsidR="00BC570A" w:rsidRPr="00274334" w:rsidRDefault="001C4B12" w:rsidP="001C4B12">
      <w:pPr>
        <w:ind w:right="282"/>
        <w:rPr>
          <w:sz w:val="20"/>
          <w:szCs w:val="20"/>
        </w:rPr>
      </w:pPr>
      <w:r>
        <w:rPr>
          <w:sz w:val="20"/>
          <w:szCs w:val="20"/>
        </w:rPr>
        <w:t xml:space="preserve">          4.46    </w:t>
      </w:r>
      <w:r w:rsidR="00BC570A" w:rsidRPr="00274334">
        <w:rPr>
          <w:sz w:val="20"/>
          <w:szCs w:val="20"/>
        </w:rPr>
        <w:t xml:space="preserve">Подрядчик обязан произвести индивидуальное испытание смонтированного Оборудования,  Контракта и принять участие в комплексном его испытании в присутствии представителя Заказчика. </w:t>
      </w:r>
      <w:proofErr w:type="gramStart"/>
      <w:r w:rsidR="00BC570A" w:rsidRPr="00274334">
        <w:rPr>
          <w:sz w:val="20"/>
          <w:szCs w:val="20"/>
        </w:rPr>
        <w:t>При положительных результатах испытаний оборудования Заказчик и Подрядчик подписывают Акт комплексного опробования, подтверждающий соответствие показателей работы оборудования характеристикам, указанным в Проектной документации, и условиям Контракта, а также выполнить до направления уведомления о завершении строительства Объекта,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w:t>
      </w:r>
      <w:proofErr w:type="gramEnd"/>
      <w:r w:rsidR="00BC570A" w:rsidRPr="00274334">
        <w:rPr>
          <w:sz w:val="20"/>
          <w:szCs w:val="20"/>
        </w:rPr>
        <w:t xml:space="preserve"> Контрактом предусмотрены пусконаладочные работы и комплексное опробование Оборудования. Результаты выполнения пусконаладочных работ и комплексного опробования Оборудования оформляются в соответствии с требованиями законодательства Российской Федерации и Проектной документации.</w:t>
      </w:r>
    </w:p>
    <w:p w14:paraId="554CF1B8" w14:textId="4FDC8B56" w:rsidR="001A68D1" w:rsidRPr="00274334" w:rsidRDefault="001C4B12" w:rsidP="001A68D1">
      <w:pPr>
        <w:rPr>
          <w:sz w:val="20"/>
          <w:szCs w:val="20"/>
        </w:rPr>
      </w:pPr>
      <w:r>
        <w:rPr>
          <w:sz w:val="20"/>
          <w:szCs w:val="20"/>
        </w:rPr>
        <w:t xml:space="preserve">          4.47   </w:t>
      </w:r>
      <w:r w:rsidR="00BC570A" w:rsidRPr="00274334">
        <w:rPr>
          <w:sz w:val="20"/>
          <w:szCs w:val="20"/>
        </w:rPr>
        <w:t>Подрядчик обязан обеспечить совместно с Заказчиком передачу законченного строительством   Объекта эксплуатирующей организации в установленном порядке.</w:t>
      </w:r>
    </w:p>
    <w:p w14:paraId="20FB4896" w14:textId="15417E17" w:rsidR="00BC570A" w:rsidRPr="00274334" w:rsidRDefault="001C4B12" w:rsidP="001C4B12">
      <w:pPr>
        <w:ind w:right="423"/>
        <w:rPr>
          <w:sz w:val="20"/>
          <w:szCs w:val="20"/>
        </w:rPr>
      </w:pPr>
      <w:r>
        <w:rPr>
          <w:sz w:val="20"/>
          <w:szCs w:val="20"/>
        </w:rPr>
        <w:t xml:space="preserve">          4.48     </w:t>
      </w:r>
      <w:r w:rsidR="00BC570A" w:rsidRPr="00274334">
        <w:rPr>
          <w:sz w:val="20"/>
          <w:szCs w:val="20"/>
        </w:rPr>
        <w:t>Подрядчик обязан нести ответственность за сохранность всех поставляемых для реализации Контракта материалов, оборудования, мебели и т.д. до передачи эксплуатирующей организации.</w:t>
      </w:r>
    </w:p>
    <w:p w14:paraId="72508E4E" w14:textId="577A9BAE" w:rsidR="00BC570A" w:rsidRPr="00274334" w:rsidRDefault="001C4B12" w:rsidP="001C4B12">
      <w:pPr>
        <w:ind w:right="423"/>
        <w:rPr>
          <w:sz w:val="20"/>
          <w:szCs w:val="20"/>
        </w:rPr>
      </w:pPr>
      <w:r>
        <w:rPr>
          <w:sz w:val="20"/>
          <w:szCs w:val="20"/>
        </w:rPr>
        <w:t xml:space="preserve">          </w:t>
      </w:r>
      <w:proofErr w:type="gramStart"/>
      <w:r>
        <w:rPr>
          <w:sz w:val="20"/>
          <w:szCs w:val="20"/>
        </w:rPr>
        <w:t xml:space="preserve">4.49    </w:t>
      </w:r>
      <w:r w:rsidR="00BC570A" w:rsidRPr="00274334">
        <w:rPr>
          <w:sz w:val="20"/>
          <w:szCs w:val="20"/>
        </w:rPr>
        <w:t>Подрядчик обязан оформить в установленном порядке разрешения на размещение отходов строительства, сноса, в том числе грунтов, а также оформить ордер на производство работ и нести ответственность перед компетентными государственными и муниципальными органами в установленном порядке за нарушения правил и порядка ведения Работ, как со стороны самого Подрядчика, так и со стороны привлеченных им субподрядных организаций.</w:t>
      </w:r>
      <w:proofErr w:type="gramEnd"/>
    </w:p>
    <w:p w14:paraId="2C3852D0" w14:textId="1E94B059" w:rsidR="00BC570A" w:rsidRPr="00274334" w:rsidRDefault="001C4B12" w:rsidP="001C4B12">
      <w:pPr>
        <w:ind w:right="282"/>
        <w:rPr>
          <w:sz w:val="20"/>
          <w:szCs w:val="20"/>
        </w:rPr>
      </w:pPr>
      <w:r>
        <w:rPr>
          <w:sz w:val="20"/>
          <w:szCs w:val="20"/>
        </w:rPr>
        <w:t xml:space="preserve">          4.50   </w:t>
      </w:r>
      <w:r w:rsidR="00BC570A" w:rsidRPr="00274334">
        <w:rPr>
          <w:sz w:val="20"/>
          <w:szCs w:val="20"/>
        </w:rPr>
        <w:t xml:space="preserve">Подрядчик обязан осуществлять строительный контроль, включая проведение следующих контрольных мероприятий: </w:t>
      </w:r>
    </w:p>
    <w:p w14:paraId="07CDBC26" w14:textId="77777777" w:rsidR="00BC570A" w:rsidRPr="00274334" w:rsidRDefault="00BC570A" w:rsidP="00BC570A">
      <w:pPr>
        <w:rPr>
          <w:sz w:val="20"/>
          <w:szCs w:val="20"/>
        </w:rPr>
      </w:pPr>
      <w:r w:rsidRPr="00274334">
        <w:rPr>
          <w:sz w:val="20"/>
          <w:szCs w:val="20"/>
        </w:rPr>
        <w:t xml:space="preserve">а) проверку качества строительных материалов, изделий, конструкций и оборудования, поставленных для строительства Объекта (далее соответственно - продукция, входной контроль); </w:t>
      </w:r>
    </w:p>
    <w:p w14:paraId="7AB7B553" w14:textId="77777777" w:rsidR="00BC570A" w:rsidRPr="00274334" w:rsidRDefault="00BC570A" w:rsidP="00BC570A">
      <w:pPr>
        <w:rPr>
          <w:sz w:val="20"/>
          <w:szCs w:val="20"/>
        </w:rPr>
      </w:pPr>
      <w:r w:rsidRPr="00274334">
        <w:rPr>
          <w:sz w:val="20"/>
          <w:szCs w:val="20"/>
        </w:rPr>
        <w:t xml:space="preserve">б) проверку соблюдения установленных норм и правил складирования и хранения применяемой продукции; </w:t>
      </w:r>
    </w:p>
    <w:p w14:paraId="74B421D7" w14:textId="77777777" w:rsidR="00BC570A" w:rsidRPr="00274334" w:rsidRDefault="00BC570A" w:rsidP="00BC570A">
      <w:pPr>
        <w:rPr>
          <w:sz w:val="20"/>
          <w:szCs w:val="20"/>
        </w:rPr>
      </w:pPr>
      <w:r w:rsidRPr="00274334">
        <w:rPr>
          <w:sz w:val="20"/>
          <w:szCs w:val="20"/>
        </w:rPr>
        <w:t xml:space="preserve">в) проверку соблюдения последовательности и состава технологических операций при осуществлении строительства Объекта; </w:t>
      </w:r>
    </w:p>
    <w:p w14:paraId="3D833C80" w14:textId="77777777" w:rsidR="00BC570A" w:rsidRPr="00274334" w:rsidRDefault="00BC570A" w:rsidP="00BC570A">
      <w:pPr>
        <w:rPr>
          <w:sz w:val="20"/>
          <w:szCs w:val="20"/>
        </w:rPr>
      </w:pPr>
      <w:r w:rsidRPr="00274334">
        <w:rPr>
          <w:sz w:val="20"/>
          <w:szCs w:val="20"/>
        </w:rPr>
        <w:t xml:space="preserve">г) совместно с Заказчиком освидетельствование работ, скрываемых последующими работами (далее - скрытые работы), и промежуточную приемку возведенных строительных конструкций, влияющих на безопасность Объекта, участков сетей инженерно-технического обеспечения; </w:t>
      </w:r>
    </w:p>
    <w:p w14:paraId="6EB4DD07" w14:textId="77777777" w:rsidR="00BC570A" w:rsidRPr="00274334" w:rsidRDefault="00BC570A" w:rsidP="00BC570A">
      <w:pPr>
        <w:rPr>
          <w:sz w:val="20"/>
          <w:szCs w:val="20"/>
        </w:rPr>
      </w:pPr>
      <w:r w:rsidRPr="00274334">
        <w:rPr>
          <w:sz w:val="20"/>
          <w:szCs w:val="20"/>
        </w:rPr>
        <w:t xml:space="preserve">д) приемку законченных видов (этапов) работ; </w:t>
      </w:r>
    </w:p>
    <w:p w14:paraId="2B905047" w14:textId="77777777" w:rsidR="00BC570A" w:rsidRPr="00274334" w:rsidRDefault="00BC570A" w:rsidP="00BC570A">
      <w:pPr>
        <w:rPr>
          <w:sz w:val="20"/>
          <w:szCs w:val="20"/>
        </w:rPr>
      </w:pPr>
      <w:r w:rsidRPr="00274334">
        <w:rPr>
          <w:sz w:val="20"/>
          <w:szCs w:val="20"/>
        </w:rPr>
        <w:t xml:space="preserve">е) проверку, совместно с Заказчиком,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технических регламентов. </w:t>
      </w:r>
    </w:p>
    <w:p w14:paraId="3BE0024E" w14:textId="1EC29354" w:rsidR="00BC570A" w:rsidRPr="00274334" w:rsidRDefault="001C4B12" w:rsidP="00BC570A">
      <w:pPr>
        <w:rPr>
          <w:sz w:val="20"/>
          <w:szCs w:val="20"/>
        </w:rPr>
      </w:pPr>
      <w:r>
        <w:rPr>
          <w:sz w:val="20"/>
          <w:szCs w:val="20"/>
        </w:rPr>
        <w:t xml:space="preserve">          </w:t>
      </w:r>
      <w:r w:rsidR="00705C2E">
        <w:rPr>
          <w:sz w:val="20"/>
          <w:szCs w:val="20"/>
        </w:rPr>
        <w:t>4.51</w:t>
      </w:r>
      <w:r w:rsidR="00BC570A" w:rsidRPr="00274334">
        <w:rPr>
          <w:sz w:val="20"/>
          <w:szCs w:val="20"/>
        </w:rPr>
        <w:tab/>
        <w:t>Подрядчик обязан осуществлять входной контроль оборудования/материалов до ее применения в процессе строительства, включая проверку наличия и содержания документов Подрядчиков, содержащих сведения о качестве поставленной ими продукции, ее соответствия требованиям Рабочей документации, технических регламентов, стандартов и сводов правил.</w:t>
      </w:r>
    </w:p>
    <w:p w14:paraId="6AB3526F" w14:textId="06849649" w:rsidR="00BC570A" w:rsidRPr="00274334" w:rsidRDefault="00705C2E" w:rsidP="00BC570A">
      <w:pPr>
        <w:rPr>
          <w:sz w:val="20"/>
          <w:szCs w:val="20"/>
        </w:rPr>
      </w:pPr>
      <w:r>
        <w:rPr>
          <w:sz w:val="20"/>
          <w:szCs w:val="20"/>
        </w:rPr>
        <w:t xml:space="preserve">          4.52</w:t>
      </w:r>
      <w:r w:rsidR="00BC570A" w:rsidRPr="00274334">
        <w:rPr>
          <w:sz w:val="20"/>
          <w:szCs w:val="20"/>
        </w:rPr>
        <w:tab/>
        <w:t>Подрядчик обязан обеспечить до сдачи Объекта Заказчику уборку Объекта, осуществить мойку, удаление грязи с поверхностей и выполнение других аналогичных работ.</w:t>
      </w:r>
    </w:p>
    <w:p w14:paraId="12C7CA49" w14:textId="057F3598" w:rsidR="00BC570A" w:rsidRPr="00274334" w:rsidRDefault="00705C2E" w:rsidP="00BC570A">
      <w:pPr>
        <w:rPr>
          <w:sz w:val="20"/>
          <w:szCs w:val="20"/>
        </w:rPr>
      </w:pPr>
      <w:r>
        <w:rPr>
          <w:sz w:val="20"/>
          <w:szCs w:val="20"/>
        </w:rPr>
        <w:t xml:space="preserve">          4.53</w:t>
      </w:r>
      <w:r w:rsidR="00BC570A" w:rsidRPr="00274334">
        <w:rPr>
          <w:sz w:val="20"/>
          <w:szCs w:val="20"/>
        </w:rPr>
        <w:tab/>
        <w:t xml:space="preserve">Подрядчик </w:t>
      </w:r>
      <w:proofErr w:type="gramStart"/>
      <w:r w:rsidR="00BC570A" w:rsidRPr="00274334">
        <w:rPr>
          <w:sz w:val="20"/>
          <w:szCs w:val="20"/>
        </w:rPr>
        <w:t>обязан обеспечивать на Объекте постоянно функционирующую систему круглосуточной видеотрансляции выполняемых работ с передачей фиксируемой видеоинформации по интернет-каналу со скоростью приема/отдачи не менее 20 Мбит/сек</w:t>
      </w:r>
      <w:proofErr w:type="gramEnd"/>
      <w:r w:rsidR="00BC570A" w:rsidRPr="00274334">
        <w:rPr>
          <w:sz w:val="20"/>
          <w:szCs w:val="20"/>
        </w:rPr>
        <w:t>.</w:t>
      </w:r>
    </w:p>
    <w:p w14:paraId="15A812E3" w14:textId="77777777" w:rsidR="00BC570A" w:rsidRPr="00274334" w:rsidRDefault="00BC570A" w:rsidP="00BC570A">
      <w:pPr>
        <w:rPr>
          <w:sz w:val="20"/>
          <w:szCs w:val="20"/>
        </w:rPr>
      </w:pPr>
      <w:r w:rsidRPr="00274334">
        <w:rPr>
          <w:sz w:val="20"/>
          <w:szCs w:val="20"/>
        </w:rPr>
        <w:t>Количество видеокамер (не менее 2 штук) и их установка на объекте должно обеспечивать четкий визуальный контроль основных производимых строительных работ на площадке круглосуточно в режиме реального времени.</w:t>
      </w:r>
    </w:p>
    <w:p w14:paraId="6BE94310" w14:textId="77777777" w:rsidR="00BC570A" w:rsidRPr="00274334" w:rsidRDefault="00BC570A" w:rsidP="00BC570A">
      <w:pPr>
        <w:rPr>
          <w:sz w:val="20"/>
          <w:szCs w:val="20"/>
        </w:rPr>
      </w:pPr>
      <w:r w:rsidRPr="00274334">
        <w:rPr>
          <w:sz w:val="20"/>
          <w:szCs w:val="20"/>
        </w:rPr>
        <w:t>Используемое оборудование должно иметь следующие характеристики:</w:t>
      </w:r>
    </w:p>
    <w:p w14:paraId="6EBEAA48" w14:textId="77777777" w:rsidR="00BC570A" w:rsidRPr="00274334" w:rsidRDefault="00BC570A" w:rsidP="00BC570A">
      <w:pPr>
        <w:rPr>
          <w:sz w:val="20"/>
          <w:szCs w:val="20"/>
        </w:rPr>
      </w:pPr>
      <w:r w:rsidRPr="00274334">
        <w:rPr>
          <w:sz w:val="20"/>
          <w:szCs w:val="20"/>
        </w:rPr>
        <w:t>разрешение изображения не менее 2 Мегапикселя, не менее 1080p (разрешение 1920×1080 точек (пикселей) и частотой кадров не менее 24/сек с прогрессивным форматом);</w:t>
      </w:r>
    </w:p>
    <w:p w14:paraId="23977489" w14:textId="77777777" w:rsidR="00BC570A" w:rsidRPr="00274334" w:rsidRDefault="00BC570A" w:rsidP="00BC570A">
      <w:pPr>
        <w:rPr>
          <w:sz w:val="20"/>
          <w:szCs w:val="20"/>
        </w:rPr>
      </w:pPr>
      <w:r w:rsidRPr="00274334">
        <w:rPr>
          <w:sz w:val="20"/>
          <w:szCs w:val="20"/>
        </w:rPr>
        <w:t>дальность инфракрасной подсветки не менее 120 метров;</w:t>
      </w:r>
    </w:p>
    <w:p w14:paraId="045E604C" w14:textId="77777777" w:rsidR="00BC570A" w:rsidRPr="00274334" w:rsidRDefault="00BC570A" w:rsidP="00BC570A">
      <w:pPr>
        <w:rPr>
          <w:sz w:val="20"/>
          <w:szCs w:val="20"/>
        </w:rPr>
      </w:pPr>
      <w:r w:rsidRPr="00274334">
        <w:rPr>
          <w:sz w:val="20"/>
          <w:szCs w:val="20"/>
        </w:rPr>
        <w:t>тип объектива – трансфокатор;</w:t>
      </w:r>
    </w:p>
    <w:p w14:paraId="33A103C0" w14:textId="77777777" w:rsidR="00BC570A" w:rsidRPr="00274334" w:rsidRDefault="00BC570A" w:rsidP="00BC570A">
      <w:pPr>
        <w:rPr>
          <w:sz w:val="20"/>
          <w:szCs w:val="20"/>
        </w:rPr>
      </w:pPr>
      <w:proofErr w:type="gramStart"/>
      <w:r w:rsidRPr="00274334">
        <w:rPr>
          <w:sz w:val="20"/>
          <w:szCs w:val="20"/>
        </w:rPr>
        <w:t>оптический</w:t>
      </w:r>
      <w:proofErr w:type="gramEnd"/>
      <w:r w:rsidRPr="00274334">
        <w:rPr>
          <w:sz w:val="20"/>
          <w:szCs w:val="20"/>
        </w:rPr>
        <w:t xml:space="preserve"> зум (увеличение изображения) не менее 20x (20-ти кратный);</w:t>
      </w:r>
    </w:p>
    <w:p w14:paraId="4319A2CF" w14:textId="77777777" w:rsidR="00BC570A" w:rsidRPr="00274334" w:rsidRDefault="00BC570A" w:rsidP="00BC570A">
      <w:pPr>
        <w:rPr>
          <w:sz w:val="20"/>
          <w:szCs w:val="20"/>
        </w:rPr>
      </w:pPr>
      <w:r w:rsidRPr="00274334">
        <w:rPr>
          <w:sz w:val="20"/>
          <w:szCs w:val="20"/>
        </w:rPr>
        <w:t xml:space="preserve">возможность удаленного доступа через </w:t>
      </w:r>
      <w:proofErr w:type="spellStart"/>
      <w:r w:rsidRPr="00274334">
        <w:rPr>
          <w:sz w:val="20"/>
          <w:szCs w:val="20"/>
        </w:rPr>
        <w:t>web</w:t>
      </w:r>
      <w:proofErr w:type="spellEnd"/>
      <w:r w:rsidRPr="00274334">
        <w:rPr>
          <w:sz w:val="20"/>
          <w:szCs w:val="20"/>
        </w:rPr>
        <w:t>-интерфейс и программное обеспечение;</w:t>
      </w:r>
    </w:p>
    <w:p w14:paraId="4987B2AB" w14:textId="77777777" w:rsidR="00BC570A" w:rsidRPr="00274334" w:rsidRDefault="00BC570A" w:rsidP="00BC570A">
      <w:pPr>
        <w:rPr>
          <w:sz w:val="20"/>
          <w:szCs w:val="20"/>
        </w:rPr>
      </w:pPr>
      <w:r w:rsidRPr="00274334">
        <w:rPr>
          <w:sz w:val="20"/>
          <w:szCs w:val="20"/>
        </w:rPr>
        <w:t>наличие поворотного устройства (с управлением поворотным устройством по сети);</w:t>
      </w:r>
    </w:p>
    <w:p w14:paraId="75DE314B" w14:textId="77777777" w:rsidR="00BC570A" w:rsidRPr="00274334" w:rsidRDefault="00BC570A" w:rsidP="00BC570A">
      <w:pPr>
        <w:rPr>
          <w:sz w:val="20"/>
          <w:szCs w:val="20"/>
        </w:rPr>
      </w:pPr>
      <w:r w:rsidRPr="00274334">
        <w:rPr>
          <w:sz w:val="20"/>
          <w:szCs w:val="20"/>
        </w:rPr>
        <w:t>наличие ночного режима;</w:t>
      </w:r>
    </w:p>
    <w:p w14:paraId="68160F04" w14:textId="77777777" w:rsidR="00BC570A" w:rsidRPr="00274334" w:rsidRDefault="00BC570A" w:rsidP="00BC570A">
      <w:pPr>
        <w:rPr>
          <w:sz w:val="20"/>
          <w:szCs w:val="20"/>
        </w:rPr>
      </w:pPr>
      <w:r w:rsidRPr="00274334">
        <w:rPr>
          <w:sz w:val="20"/>
          <w:szCs w:val="20"/>
        </w:rPr>
        <w:t>поддержка протокола ONVIF версии не ниже 2.0;</w:t>
      </w:r>
    </w:p>
    <w:p w14:paraId="279C8190" w14:textId="76F806C2" w:rsidR="00BC570A" w:rsidRPr="00274334" w:rsidRDefault="00BC570A" w:rsidP="00BC570A">
      <w:pPr>
        <w:rPr>
          <w:sz w:val="20"/>
          <w:szCs w:val="20"/>
        </w:rPr>
      </w:pPr>
      <w:r w:rsidRPr="00274334">
        <w:rPr>
          <w:sz w:val="20"/>
          <w:szCs w:val="20"/>
        </w:rPr>
        <w:t>поддержка RTSP.</w:t>
      </w:r>
    </w:p>
    <w:p w14:paraId="7713A1CB" w14:textId="37631AB9" w:rsidR="00891AC1" w:rsidRPr="00BA4C31" w:rsidRDefault="00705C2E" w:rsidP="00705C2E">
      <w:pPr>
        <w:spacing w:after="0"/>
        <w:ind w:right="21"/>
        <w:rPr>
          <w:sz w:val="20"/>
          <w:szCs w:val="20"/>
        </w:rPr>
      </w:pPr>
      <w:bookmarkStart w:id="3" w:name="_Toc158602471"/>
      <w:r>
        <w:rPr>
          <w:sz w:val="20"/>
          <w:szCs w:val="20"/>
        </w:rPr>
        <w:lastRenderedPageBreak/>
        <w:t xml:space="preserve">              </w:t>
      </w:r>
      <w:r w:rsidR="00891AC1" w:rsidRPr="00BA4C31">
        <w:rPr>
          <w:sz w:val="20"/>
          <w:szCs w:val="20"/>
        </w:rPr>
        <w:t>4.</w:t>
      </w:r>
      <w:r>
        <w:rPr>
          <w:sz w:val="20"/>
          <w:szCs w:val="20"/>
        </w:rPr>
        <w:t>54</w:t>
      </w:r>
      <w:r w:rsidR="00891AC1" w:rsidRPr="00BA4C31">
        <w:rPr>
          <w:sz w:val="20"/>
          <w:szCs w:val="20"/>
        </w:rPr>
        <w:t xml:space="preserve"> «Подрядчик», не являющийся субъектом малого предпринимательства или социально ориентированной некоммерческой организацией обязан привлечь к исполнению муниципального контракта </w:t>
      </w:r>
      <w:r w:rsidR="00431B1D" w:rsidRPr="00BA4C31">
        <w:rPr>
          <w:sz w:val="20"/>
          <w:szCs w:val="20"/>
        </w:rPr>
        <w:t xml:space="preserve">в объеме </w:t>
      </w:r>
      <w:r w:rsidR="00891AC1" w:rsidRPr="00BA4C31">
        <w:rPr>
          <w:b/>
          <w:sz w:val="20"/>
          <w:szCs w:val="20"/>
        </w:rPr>
        <w:t>30%</w:t>
      </w:r>
      <w:r w:rsidR="00891AC1" w:rsidRPr="00BA4C31">
        <w:rPr>
          <w:sz w:val="20"/>
          <w:szCs w:val="20"/>
        </w:rPr>
        <w:t xml:space="preserve"> от цены контракта субподрядчиков из числа субъектов малого предпринимательства, социально-ориентированных некоммерческих организаций. </w:t>
      </w:r>
    </w:p>
    <w:p w14:paraId="4732E86C" w14:textId="56E04627" w:rsidR="00891AC1" w:rsidRPr="00BA4C31" w:rsidRDefault="00891AC1" w:rsidP="00891AC1">
      <w:pPr>
        <w:spacing w:after="0"/>
        <w:ind w:right="21" w:firstLine="708"/>
        <w:rPr>
          <w:sz w:val="20"/>
          <w:szCs w:val="20"/>
        </w:rPr>
      </w:pPr>
      <w:r w:rsidRPr="00BA4C31">
        <w:rPr>
          <w:sz w:val="20"/>
          <w:szCs w:val="20"/>
        </w:rPr>
        <w:t>4.</w:t>
      </w:r>
      <w:r w:rsidR="00705C2E">
        <w:rPr>
          <w:sz w:val="20"/>
          <w:szCs w:val="20"/>
        </w:rPr>
        <w:t>55</w:t>
      </w:r>
      <w:proofErr w:type="gramStart"/>
      <w:r w:rsidR="00705C2E">
        <w:rPr>
          <w:sz w:val="20"/>
          <w:szCs w:val="20"/>
        </w:rPr>
        <w:t xml:space="preserve">   </w:t>
      </w:r>
      <w:r w:rsidRPr="00BA4C31">
        <w:rPr>
          <w:sz w:val="20"/>
          <w:szCs w:val="20"/>
        </w:rPr>
        <w:t xml:space="preserve"> В</w:t>
      </w:r>
      <w:proofErr w:type="gramEnd"/>
      <w:r w:rsidRPr="00BA4C31">
        <w:rPr>
          <w:sz w:val="20"/>
          <w:szCs w:val="20"/>
        </w:rPr>
        <w:t xml:space="preserve"> течение 5 (пяти) рабочих дней со дня заключения договора с субподрядчиком, соисполнителем представить Заказчику:</w:t>
      </w:r>
    </w:p>
    <w:p w14:paraId="070B64DC" w14:textId="77777777" w:rsidR="00891AC1" w:rsidRPr="00BA4C31" w:rsidRDefault="00891AC1" w:rsidP="00891AC1">
      <w:pPr>
        <w:spacing w:after="0"/>
        <w:ind w:right="21" w:firstLine="708"/>
        <w:rPr>
          <w:sz w:val="20"/>
          <w:szCs w:val="20"/>
        </w:rPr>
      </w:pPr>
      <w:r w:rsidRPr="00BA4C31">
        <w:rPr>
          <w:sz w:val="20"/>
          <w:szCs w:val="20"/>
        </w:rPr>
        <w:t>-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5B28F56E" w14:textId="77777777" w:rsidR="00891AC1" w:rsidRPr="00BA4C31" w:rsidRDefault="00891AC1" w:rsidP="00E52A63">
      <w:pPr>
        <w:tabs>
          <w:tab w:val="left" w:pos="1134"/>
        </w:tabs>
        <w:spacing w:after="0"/>
        <w:ind w:right="21" w:firstLine="708"/>
        <w:rPr>
          <w:sz w:val="20"/>
          <w:szCs w:val="20"/>
        </w:rPr>
      </w:pPr>
      <w:r w:rsidRPr="00BA4C31">
        <w:rPr>
          <w:sz w:val="20"/>
          <w:szCs w:val="20"/>
        </w:rPr>
        <w:t xml:space="preserve">- </w:t>
      </w:r>
      <w:r w:rsidR="00E52A63" w:rsidRPr="00BA4C31">
        <w:rPr>
          <w:sz w:val="20"/>
          <w:szCs w:val="20"/>
        </w:rPr>
        <w:t xml:space="preserve">  </w:t>
      </w:r>
      <w:r w:rsidRPr="00BA4C31">
        <w:rPr>
          <w:sz w:val="20"/>
          <w:szCs w:val="20"/>
        </w:rPr>
        <w:t>копию договора (договоров), заключенного с субподрядчиком, соисполнителем, заверенную Подрядчиком.</w:t>
      </w:r>
    </w:p>
    <w:p w14:paraId="4D5C6EED" w14:textId="7A0D43E8" w:rsidR="00891AC1" w:rsidRPr="00BA4C31" w:rsidRDefault="00891AC1" w:rsidP="00891AC1">
      <w:pPr>
        <w:spacing w:after="0"/>
        <w:ind w:right="21" w:firstLine="708"/>
        <w:rPr>
          <w:sz w:val="20"/>
          <w:szCs w:val="20"/>
        </w:rPr>
      </w:pPr>
      <w:bookmarkStart w:id="4" w:name="Par1"/>
      <w:bookmarkEnd w:id="4"/>
      <w:r w:rsidRPr="00BA4C31">
        <w:rPr>
          <w:sz w:val="20"/>
          <w:szCs w:val="20"/>
        </w:rPr>
        <w:t>4.</w:t>
      </w:r>
      <w:r w:rsidR="00705C2E">
        <w:rPr>
          <w:sz w:val="20"/>
          <w:szCs w:val="20"/>
        </w:rPr>
        <w:t>56</w:t>
      </w:r>
      <w:proofErr w:type="gramStart"/>
      <w:r w:rsidR="00705C2E">
        <w:rPr>
          <w:sz w:val="20"/>
          <w:szCs w:val="20"/>
        </w:rPr>
        <w:t xml:space="preserve">   </w:t>
      </w:r>
      <w:r w:rsidRPr="00BA4C31">
        <w:rPr>
          <w:sz w:val="20"/>
          <w:szCs w:val="20"/>
        </w:rPr>
        <w:t xml:space="preserve"> В</w:t>
      </w:r>
      <w:proofErr w:type="gramEnd"/>
      <w:r w:rsidRPr="00BA4C31">
        <w:rPr>
          <w:sz w:val="20"/>
          <w:szCs w:val="20"/>
        </w:rPr>
        <w:t xml:space="preserve"> течение 5 (пяти) дней со дня заключения договора с новым субподрядчиком, соисполнителем в случае замены субподрядчика, соисполнителя на этапе исполнения настоящего Контракта на другого субподрядчика, соисполнителя представлять Заказчику документы, указанные в пункте 4.</w:t>
      </w:r>
      <w:r w:rsidR="00CC6817">
        <w:rPr>
          <w:sz w:val="20"/>
          <w:szCs w:val="20"/>
        </w:rPr>
        <w:t>55</w:t>
      </w:r>
      <w:r w:rsidRPr="00BA4C31">
        <w:rPr>
          <w:sz w:val="20"/>
          <w:szCs w:val="20"/>
        </w:rPr>
        <w:t>. настоящего Контракта.</w:t>
      </w:r>
    </w:p>
    <w:p w14:paraId="6E185E80" w14:textId="01A199A3" w:rsidR="00891AC1" w:rsidRPr="00BA4C31" w:rsidRDefault="00891AC1" w:rsidP="00891AC1">
      <w:pPr>
        <w:spacing w:after="0"/>
        <w:ind w:right="21" w:firstLine="708"/>
        <w:rPr>
          <w:sz w:val="20"/>
          <w:szCs w:val="20"/>
        </w:rPr>
      </w:pPr>
      <w:r w:rsidRPr="00BA4C31">
        <w:rPr>
          <w:sz w:val="20"/>
          <w:szCs w:val="20"/>
        </w:rPr>
        <w:t>4.</w:t>
      </w:r>
      <w:r w:rsidR="00705C2E">
        <w:rPr>
          <w:sz w:val="20"/>
          <w:szCs w:val="20"/>
        </w:rPr>
        <w:t>57</w:t>
      </w:r>
      <w:proofErr w:type="gramStart"/>
      <w:r w:rsidR="00705C2E">
        <w:rPr>
          <w:sz w:val="20"/>
          <w:szCs w:val="20"/>
        </w:rPr>
        <w:t xml:space="preserve">   </w:t>
      </w:r>
      <w:r w:rsidRPr="00BA4C31">
        <w:rPr>
          <w:sz w:val="20"/>
          <w:szCs w:val="20"/>
        </w:rPr>
        <w:t>В</w:t>
      </w:r>
      <w:proofErr w:type="gramEnd"/>
      <w:r w:rsidRPr="00BA4C31">
        <w:rPr>
          <w:sz w:val="20"/>
          <w:szCs w:val="20"/>
        </w:rPr>
        <w:t xml:space="preserve"> течение 10 (десяти) рабочих дней со дня оплаты Подрядчиком выполненных обязательств по договору с субподрядчиком, соисполнителем  представлять Заказчику следующие документы:</w:t>
      </w:r>
    </w:p>
    <w:p w14:paraId="37EE3DA0" w14:textId="77777777" w:rsidR="00891AC1" w:rsidRPr="00BA4C31" w:rsidRDefault="00891AC1" w:rsidP="00891AC1">
      <w:pPr>
        <w:spacing w:after="0"/>
        <w:ind w:right="21" w:firstLine="708"/>
        <w:rPr>
          <w:sz w:val="20"/>
          <w:szCs w:val="20"/>
        </w:rPr>
      </w:pPr>
      <w:r w:rsidRPr="00BA4C31">
        <w:rPr>
          <w:sz w:val="20"/>
          <w:szCs w:val="20"/>
        </w:rPr>
        <w:t xml:space="preserve">- </w:t>
      </w:r>
      <w:r w:rsidR="00E52A63" w:rsidRPr="00BA4C31">
        <w:rPr>
          <w:sz w:val="20"/>
          <w:szCs w:val="20"/>
        </w:rPr>
        <w:t xml:space="preserve"> </w:t>
      </w:r>
      <w:r w:rsidRPr="00BA4C31">
        <w:rPr>
          <w:sz w:val="20"/>
          <w:szCs w:val="20"/>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14:paraId="49BEF6F8" w14:textId="77777777" w:rsidR="00891AC1" w:rsidRPr="00BA4C31" w:rsidRDefault="00891AC1" w:rsidP="00891AC1">
      <w:pPr>
        <w:spacing w:after="0"/>
        <w:ind w:right="21" w:firstLine="708"/>
        <w:rPr>
          <w:sz w:val="20"/>
          <w:szCs w:val="20"/>
        </w:rPr>
      </w:pPr>
      <w:proofErr w:type="gramStart"/>
      <w:r w:rsidRPr="00BA4C31">
        <w:rPr>
          <w:sz w:val="20"/>
          <w:szCs w:val="20"/>
        </w:rPr>
        <w:t>-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выполненных работ, предусмотренных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 соисполнителем).</w:t>
      </w:r>
      <w:proofErr w:type="gramEnd"/>
    </w:p>
    <w:p w14:paraId="3E156BC0" w14:textId="485E2BED" w:rsidR="00891AC1" w:rsidRPr="00BA4C31" w:rsidRDefault="00891AC1" w:rsidP="00891AC1">
      <w:pPr>
        <w:spacing w:after="0"/>
        <w:ind w:right="21" w:firstLine="708"/>
        <w:rPr>
          <w:sz w:val="20"/>
          <w:szCs w:val="20"/>
        </w:rPr>
      </w:pPr>
      <w:r w:rsidRPr="00BA4C31">
        <w:rPr>
          <w:sz w:val="20"/>
          <w:szCs w:val="20"/>
        </w:rPr>
        <w:t>4.5</w:t>
      </w:r>
      <w:r w:rsidR="00705C2E">
        <w:rPr>
          <w:sz w:val="20"/>
          <w:szCs w:val="20"/>
        </w:rPr>
        <w:t>8</w:t>
      </w:r>
      <w:proofErr w:type="gramStart"/>
      <w:r w:rsidR="00705C2E">
        <w:rPr>
          <w:sz w:val="20"/>
          <w:szCs w:val="20"/>
        </w:rPr>
        <w:t xml:space="preserve"> </w:t>
      </w:r>
      <w:r w:rsidRPr="00BA4C31">
        <w:rPr>
          <w:sz w:val="20"/>
          <w:szCs w:val="20"/>
        </w:rPr>
        <w:t xml:space="preserve"> О</w:t>
      </w:r>
      <w:proofErr w:type="gramEnd"/>
      <w:r w:rsidRPr="00BA4C31">
        <w:rPr>
          <w:sz w:val="20"/>
          <w:szCs w:val="20"/>
        </w:rPr>
        <w:t xml:space="preserve">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w:t>
      </w:r>
      <w:r w:rsidR="00787A57">
        <w:rPr>
          <w:sz w:val="20"/>
          <w:szCs w:val="20"/>
        </w:rPr>
        <w:t>7</w:t>
      </w:r>
      <w:r w:rsidRPr="00BA4C31">
        <w:rPr>
          <w:sz w:val="20"/>
          <w:szCs w:val="20"/>
        </w:rPr>
        <w:t xml:space="preserve"> рабочих дней с даты подписания Подрядчиком документа о приемке товара, выполненной работы (ее результатов), оказанной услуги, отдельных этапов исполнения договора.</w:t>
      </w:r>
    </w:p>
    <w:p w14:paraId="56D36E8E" w14:textId="660C3FA5" w:rsidR="00891AC1" w:rsidRPr="00BA4C31" w:rsidRDefault="00891AC1" w:rsidP="00891AC1">
      <w:pPr>
        <w:spacing w:after="0"/>
        <w:ind w:right="21" w:firstLine="708"/>
        <w:rPr>
          <w:rFonts w:eastAsia="Arial Unicode MS"/>
          <w:sz w:val="20"/>
          <w:szCs w:val="20"/>
        </w:rPr>
      </w:pPr>
      <w:r w:rsidRPr="00BA4C31">
        <w:rPr>
          <w:sz w:val="20"/>
          <w:szCs w:val="20"/>
        </w:rPr>
        <w:t>4.</w:t>
      </w:r>
      <w:r w:rsidR="00705C2E">
        <w:rPr>
          <w:sz w:val="20"/>
          <w:szCs w:val="20"/>
        </w:rPr>
        <w:t xml:space="preserve">59   </w:t>
      </w:r>
      <w:r w:rsidRPr="00BA4C31">
        <w:rPr>
          <w:sz w:val="20"/>
          <w:szCs w:val="20"/>
        </w:rPr>
        <w:t xml:space="preserve"> Подрядчик имеет право о</w:t>
      </w:r>
      <w:r w:rsidRPr="00BA4C31">
        <w:rPr>
          <w:rFonts w:eastAsia="Arial Unicode MS"/>
          <w:sz w:val="20"/>
          <w:szCs w:val="20"/>
        </w:rPr>
        <w:t>существлять замену субподрядчика, соисполнителя, с которым ранее был заключен договор, на другого субподрядчика, соисполнителя, в случае неисполнения или ненадлежащего исполнения субподрядчиком, соисполнителем обязательств, предусмотренных договором, заключенным Подрядчиком.</w:t>
      </w:r>
    </w:p>
    <w:p w14:paraId="08451435" w14:textId="77777777" w:rsidR="00891AC1" w:rsidRPr="00BA4C31" w:rsidRDefault="00891AC1" w:rsidP="00891AC1">
      <w:pPr>
        <w:spacing w:after="0"/>
        <w:ind w:right="21" w:firstLine="708"/>
        <w:rPr>
          <w:sz w:val="20"/>
          <w:szCs w:val="20"/>
        </w:rPr>
      </w:pPr>
      <w:r w:rsidRPr="00BA4C31">
        <w:rPr>
          <w:sz w:val="20"/>
          <w:szCs w:val="20"/>
        </w:rPr>
        <w:t>В любом случае «Подрядчик» несет прямую ответственность за качество и сроки выполняемых субподрядными организациями работ.</w:t>
      </w:r>
    </w:p>
    <w:p w14:paraId="5D24E7D4" w14:textId="610224AC" w:rsidR="00891AC1" w:rsidRPr="00BA4C31" w:rsidRDefault="00891AC1" w:rsidP="00891AC1">
      <w:pPr>
        <w:spacing w:after="0"/>
        <w:ind w:firstLine="709"/>
        <w:rPr>
          <w:sz w:val="20"/>
          <w:szCs w:val="20"/>
        </w:rPr>
      </w:pPr>
      <w:r w:rsidRPr="00BA4C31">
        <w:rPr>
          <w:sz w:val="20"/>
          <w:szCs w:val="20"/>
        </w:rPr>
        <w:t>4.</w:t>
      </w:r>
      <w:r w:rsidR="00705C2E">
        <w:rPr>
          <w:sz w:val="20"/>
          <w:szCs w:val="20"/>
        </w:rPr>
        <w:t xml:space="preserve">60  </w:t>
      </w:r>
      <w:r w:rsidRPr="00BA4C31">
        <w:rPr>
          <w:sz w:val="20"/>
          <w:szCs w:val="20"/>
        </w:rPr>
        <w:t xml:space="preserve"> Подрядчик несет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в том числе:</w:t>
      </w:r>
    </w:p>
    <w:p w14:paraId="6BDEA128" w14:textId="6DB97B5D" w:rsidR="00891AC1" w:rsidRPr="00BA4C31" w:rsidRDefault="00891AC1" w:rsidP="00891AC1">
      <w:pPr>
        <w:spacing w:after="0"/>
        <w:ind w:firstLine="709"/>
        <w:rPr>
          <w:sz w:val="20"/>
          <w:szCs w:val="20"/>
        </w:rPr>
      </w:pPr>
      <w:bookmarkStart w:id="5" w:name="sub_1061"/>
      <w:r w:rsidRPr="00BA4C31">
        <w:rPr>
          <w:sz w:val="20"/>
          <w:szCs w:val="20"/>
        </w:rPr>
        <w:t>а) за представление документов, содержащих недостоверные сведения, либо их непредставление или представление таких документов с нарушением установленных сроков;</w:t>
      </w:r>
    </w:p>
    <w:bookmarkEnd w:id="5"/>
    <w:p w14:paraId="56D96002" w14:textId="639B5007" w:rsidR="000B3064" w:rsidRPr="00BA4C31" w:rsidRDefault="00891AC1" w:rsidP="00AC289C">
      <w:pPr>
        <w:spacing w:after="0"/>
        <w:ind w:right="21" w:firstLine="708"/>
        <w:rPr>
          <w:sz w:val="20"/>
          <w:szCs w:val="20"/>
        </w:rPr>
      </w:pPr>
      <w:r w:rsidRPr="00BA4C31">
        <w:rPr>
          <w:sz w:val="20"/>
          <w:szCs w:val="20"/>
        </w:rPr>
        <w:t xml:space="preserve">б) за </w:t>
      </w:r>
      <w:proofErr w:type="spellStart"/>
      <w:r w:rsidRPr="00BA4C31">
        <w:rPr>
          <w:sz w:val="20"/>
          <w:szCs w:val="20"/>
        </w:rPr>
        <w:t>непривлечение</w:t>
      </w:r>
      <w:proofErr w:type="spellEnd"/>
      <w:r w:rsidRPr="00BA4C31">
        <w:rPr>
          <w:sz w:val="20"/>
          <w:szCs w:val="20"/>
        </w:rPr>
        <w:t xml:space="preserve"> Субподрядчиков в </w:t>
      </w:r>
      <w:proofErr w:type="gramStart"/>
      <w:r w:rsidRPr="00BA4C31">
        <w:rPr>
          <w:sz w:val="20"/>
          <w:szCs w:val="20"/>
        </w:rPr>
        <w:t xml:space="preserve">объеме, установленном в </w:t>
      </w:r>
      <w:r w:rsidR="00AC289C" w:rsidRPr="00BA4C31">
        <w:rPr>
          <w:sz w:val="20"/>
          <w:szCs w:val="20"/>
        </w:rPr>
        <w:t>контракте Подрядчик</w:t>
      </w:r>
      <w:r w:rsidR="000B3064" w:rsidRPr="00BA4C31">
        <w:rPr>
          <w:sz w:val="20"/>
          <w:szCs w:val="20"/>
        </w:rPr>
        <w:t xml:space="preserve"> обязан</w:t>
      </w:r>
      <w:proofErr w:type="gramEnd"/>
      <w:r w:rsidR="000B3064" w:rsidRPr="00BA4C31">
        <w:rPr>
          <w:sz w:val="20"/>
          <w:szCs w:val="20"/>
        </w:rPr>
        <w:t xml:space="preserve"> принять на себя обязательства в соответствии с заданием заказчика и в сроки, установленные настоящим контрактом выполнить инженерные изыскания, осуществить подготовку проектной и рабочей документации в целях строительства объекта капитального строительства</w:t>
      </w:r>
      <w:r w:rsidR="000D5F30">
        <w:rPr>
          <w:sz w:val="20"/>
          <w:szCs w:val="20"/>
        </w:rPr>
        <w:t>.</w:t>
      </w:r>
      <w:r w:rsidR="001E1416">
        <w:rPr>
          <w:sz w:val="20"/>
          <w:szCs w:val="20"/>
        </w:rPr>
        <w:t xml:space="preserve"> </w:t>
      </w:r>
      <w:r w:rsidR="000B3064" w:rsidRPr="00BA4C31">
        <w:rPr>
          <w:sz w:val="20"/>
          <w:szCs w:val="20"/>
        </w:rPr>
        <w:t xml:space="preserve"> Предоставлять заказчику по его требованию информацию о ходе выполнения работ по контракту в объеме и в сроки, содержащиеся в требовании заказчика.</w:t>
      </w:r>
    </w:p>
    <w:p w14:paraId="6C451CE4" w14:textId="0EB8418C" w:rsidR="000B3064" w:rsidRPr="00BA4C31" w:rsidRDefault="000B3064" w:rsidP="000B3064">
      <w:pPr>
        <w:autoSpaceDE w:val="0"/>
        <w:autoSpaceDN w:val="0"/>
        <w:adjustRightInd w:val="0"/>
        <w:spacing w:after="0"/>
        <w:rPr>
          <w:sz w:val="20"/>
          <w:szCs w:val="20"/>
        </w:rPr>
      </w:pPr>
      <w:r w:rsidRPr="00BA4C31">
        <w:rPr>
          <w:sz w:val="20"/>
          <w:szCs w:val="20"/>
        </w:rPr>
        <w:t xml:space="preserve">            4.</w:t>
      </w:r>
      <w:r w:rsidR="00705C2E">
        <w:rPr>
          <w:sz w:val="20"/>
          <w:szCs w:val="20"/>
        </w:rPr>
        <w:t>61</w:t>
      </w:r>
      <w:proofErr w:type="gramStart"/>
      <w:r w:rsidR="00705C2E">
        <w:rPr>
          <w:sz w:val="20"/>
          <w:szCs w:val="20"/>
        </w:rPr>
        <w:t xml:space="preserve">  </w:t>
      </w:r>
      <w:r w:rsidRPr="00BA4C31">
        <w:rPr>
          <w:sz w:val="20"/>
          <w:szCs w:val="20"/>
        </w:rPr>
        <w:t xml:space="preserve"> В</w:t>
      </w:r>
      <w:proofErr w:type="gramEnd"/>
      <w:r w:rsidRPr="00BA4C31">
        <w:rPr>
          <w:sz w:val="20"/>
          <w:szCs w:val="20"/>
        </w:rPr>
        <w:t>ыполнить работы в соответствии с техническим заданием и иными исходными данными на проектирование и контрактом, в соответствии со строительными нормами и правилами, что является основанием к оплате выполненных работ в полном объеме по цене контракта.</w:t>
      </w:r>
    </w:p>
    <w:p w14:paraId="327253CF" w14:textId="7383A19E" w:rsidR="000B3064" w:rsidRPr="00BA4C31" w:rsidRDefault="000B3064" w:rsidP="000B3064">
      <w:pPr>
        <w:autoSpaceDE w:val="0"/>
        <w:autoSpaceDN w:val="0"/>
        <w:adjustRightInd w:val="0"/>
        <w:spacing w:after="0"/>
        <w:rPr>
          <w:sz w:val="20"/>
          <w:szCs w:val="20"/>
        </w:rPr>
      </w:pPr>
      <w:r w:rsidRPr="00BA4C31">
        <w:rPr>
          <w:sz w:val="20"/>
          <w:szCs w:val="20"/>
        </w:rPr>
        <w:t xml:space="preserve">            4.</w:t>
      </w:r>
      <w:r w:rsidR="00705C2E">
        <w:rPr>
          <w:sz w:val="20"/>
          <w:szCs w:val="20"/>
        </w:rPr>
        <w:t>62</w:t>
      </w:r>
      <w:proofErr w:type="gramStart"/>
      <w:r w:rsidR="00705C2E">
        <w:rPr>
          <w:sz w:val="20"/>
          <w:szCs w:val="20"/>
        </w:rPr>
        <w:t xml:space="preserve">  </w:t>
      </w:r>
      <w:r w:rsidRPr="00BA4C31">
        <w:rPr>
          <w:sz w:val="20"/>
          <w:szCs w:val="20"/>
        </w:rPr>
        <w:t xml:space="preserve"> В</w:t>
      </w:r>
      <w:proofErr w:type="gramEnd"/>
      <w:r w:rsidRPr="00BA4C31">
        <w:rPr>
          <w:sz w:val="20"/>
          <w:szCs w:val="20"/>
        </w:rPr>
        <w:t xml:space="preserve">ыполнить работу в объеме и в сроки, предусмотренные настоящим контрактом, техническим заданием, и обеспечить надлежащее качество работ. </w:t>
      </w:r>
    </w:p>
    <w:p w14:paraId="67060523" w14:textId="77777777" w:rsidR="000B3064" w:rsidRPr="00BA4C31" w:rsidRDefault="000B3064" w:rsidP="000B3064">
      <w:pPr>
        <w:autoSpaceDE w:val="0"/>
        <w:autoSpaceDN w:val="0"/>
        <w:adjustRightInd w:val="0"/>
        <w:spacing w:after="0"/>
        <w:ind w:firstLine="709"/>
        <w:rPr>
          <w:sz w:val="20"/>
          <w:szCs w:val="20"/>
        </w:rPr>
      </w:pPr>
      <w:proofErr w:type="gramStart"/>
      <w:r w:rsidRPr="00BA4C31">
        <w:rPr>
          <w:sz w:val="20"/>
          <w:szCs w:val="20"/>
        </w:rPr>
        <w:t xml:space="preserve">В случае если проектная документация и (или) рабочая документация предусматривают при осуществлении работ по строительству объектов капитального строительства поставку товаров, в отношении которых Правительством Российской Федерации в соответствии со </w:t>
      </w:r>
      <w:hyperlink r:id="rId10" w:history="1">
        <w:r w:rsidRPr="00BA4C31">
          <w:rPr>
            <w:sz w:val="20"/>
            <w:szCs w:val="20"/>
          </w:rPr>
          <w:t>статьей 14</w:t>
        </w:r>
      </w:hyperlink>
      <w:r w:rsidRPr="00BA4C31">
        <w:rPr>
          <w:sz w:val="20"/>
          <w:szCs w:val="20"/>
        </w:rPr>
        <w:t xml:space="preserve"> Федерального закона о контрактной системе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контракта</w:t>
      </w:r>
      <w:proofErr w:type="gramEnd"/>
      <w:r w:rsidRPr="00BA4C31">
        <w:rPr>
          <w:sz w:val="20"/>
          <w:szCs w:val="20"/>
        </w:rPr>
        <w:t>, должны содержать отдельный перечень таких товаров.</w:t>
      </w:r>
    </w:p>
    <w:p w14:paraId="6D0000DB" w14:textId="05DF0990" w:rsidR="000B3064" w:rsidRPr="00BA4C31" w:rsidRDefault="000B3064" w:rsidP="000B3064">
      <w:pPr>
        <w:rPr>
          <w:sz w:val="20"/>
          <w:szCs w:val="20"/>
        </w:rPr>
      </w:pPr>
      <w:r w:rsidRPr="00BA4C31">
        <w:rPr>
          <w:sz w:val="20"/>
          <w:szCs w:val="20"/>
        </w:rPr>
        <w:t xml:space="preserve">             4.</w:t>
      </w:r>
      <w:r w:rsidR="00705C2E">
        <w:rPr>
          <w:sz w:val="20"/>
          <w:szCs w:val="20"/>
        </w:rPr>
        <w:t>63</w:t>
      </w:r>
      <w:proofErr w:type="gramStart"/>
      <w:r w:rsidR="00705C2E">
        <w:rPr>
          <w:sz w:val="20"/>
          <w:szCs w:val="20"/>
        </w:rPr>
        <w:t xml:space="preserve">    </w:t>
      </w:r>
      <w:r w:rsidRPr="00BA4C31">
        <w:rPr>
          <w:sz w:val="20"/>
          <w:szCs w:val="20"/>
        </w:rPr>
        <w:t>О</w:t>
      </w:r>
      <w:proofErr w:type="gramEnd"/>
      <w:r w:rsidRPr="00BA4C31">
        <w:rPr>
          <w:sz w:val="20"/>
          <w:szCs w:val="20"/>
        </w:rPr>
        <w:t>твечать за достоверность и качество представляемых материалов, а допущенные ошибки исправлять за свой счет.</w:t>
      </w:r>
    </w:p>
    <w:p w14:paraId="342DB60A" w14:textId="4003D94A" w:rsidR="000B3064" w:rsidRPr="00BA4C31" w:rsidRDefault="000B3064" w:rsidP="000B3064">
      <w:pPr>
        <w:rPr>
          <w:sz w:val="20"/>
          <w:szCs w:val="20"/>
        </w:rPr>
      </w:pPr>
      <w:r w:rsidRPr="00BA4C31">
        <w:rPr>
          <w:sz w:val="20"/>
          <w:szCs w:val="20"/>
        </w:rPr>
        <w:t xml:space="preserve">             4.</w:t>
      </w:r>
      <w:r w:rsidR="00705C2E">
        <w:rPr>
          <w:sz w:val="20"/>
          <w:szCs w:val="20"/>
        </w:rPr>
        <w:t>64</w:t>
      </w:r>
      <w:proofErr w:type="gramStart"/>
      <w:r w:rsidR="00705C2E">
        <w:rPr>
          <w:sz w:val="20"/>
          <w:szCs w:val="20"/>
        </w:rPr>
        <w:t xml:space="preserve">     </w:t>
      </w:r>
      <w:r w:rsidRPr="00BA4C31">
        <w:rPr>
          <w:sz w:val="20"/>
          <w:szCs w:val="20"/>
        </w:rPr>
        <w:t xml:space="preserve"> В</w:t>
      </w:r>
      <w:proofErr w:type="gramEnd"/>
      <w:r w:rsidRPr="00BA4C31">
        <w:rPr>
          <w:sz w:val="20"/>
          <w:szCs w:val="20"/>
        </w:rPr>
        <w:t xml:space="preserve"> ходе проверки проектной документации в органах Государственной экспертизы Подрядчик обязан предоставить в Экспертизу электронную версию проектной документации и проектных решений.</w:t>
      </w:r>
    </w:p>
    <w:p w14:paraId="58AD6770" w14:textId="06761739" w:rsidR="000B3064" w:rsidRPr="00BA4C31" w:rsidRDefault="000B3064" w:rsidP="00705C2E">
      <w:pPr>
        <w:ind w:right="567"/>
        <w:rPr>
          <w:sz w:val="20"/>
          <w:szCs w:val="20"/>
        </w:rPr>
      </w:pPr>
      <w:r w:rsidRPr="00BA4C31">
        <w:rPr>
          <w:sz w:val="20"/>
          <w:szCs w:val="20"/>
        </w:rPr>
        <w:t xml:space="preserve">             4.</w:t>
      </w:r>
      <w:r w:rsidR="00705C2E">
        <w:rPr>
          <w:sz w:val="20"/>
          <w:szCs w:val="20"/>
        </w:rPr>
        <w:t>65</w:t>
      </w:r>
      <w:proofErr w:type="gramStart"/>
      <w:r w:rsidR="00705C2E">
        <w:rPr>
          <w:sz w:val="20"/>
          <w:szCs w:val="20"/>
        </w:rPr>
        <w:t xml:space="preserve">     </w:t>
      </w:r>
      <w:r w:rsidRPr="00BA4C31">
        <w:rPr>
          <w:sz w:val="20"/>
          <w:szCs w:val="20"/>
        </w:rPr>
        <w:t xml:space="preserve"> У</w:t>
      </w:r>
      <w:proofErr w:type="gramEnd"/>
      <w:r w:rsidRPr="00BA4C31">
        <w:rPr>
          <w:sz w:val="20"/>
          <w:szCs w:val="20"/>
        </w:rPr>
        <w:t>частвовать в защите проекта, предоставлять пояснения, документы и обоснования по требованию Технического заказчика, по результатам рассмотрения Техническим заказчиком и по замечаниям компетентных органов вносить изменения и дополнения в проектную документацию, не противоречащие заданию.</w:t>
      </w:r>
    </w:p>
    <w:p w14:paraId="0F660A4F" w14:textId="4029EA69" w:rsidR="000B3064" w:rsidRPr="00BA4C31" w:rsidRDefault="000B3064" w:rsidP="00705C2E">
      <w:pPr>
        <w:ind w:right="425"/>
        <w:rPr>
          <w:sz w:val="20"/>
          <w:szCs w:val="20"/>
        </w:rPr>
      </w:pPr>
      <w:r w:rsidRPr="00BA4C31">
        <w:rPr>
          <w:sz w:val="20"/>
          <w:szCs w:val="20"/>
        </w:rPr>
        <w:lastRenderedPageBreak/>
        <w:t xml:space="preserve">            4.</w:t>
      </w:r>
      <w:r w:rsidR="00705C2E">
        <w:rPr>
          <w:sz w:val="20"/>
          <w:szCs w:val="20"/>
        </w:rPr>
        <w:t>66</w:t>
      </w:r>
      <w:proofErr w:type="gramStart"/>
      <w:r w:rsidR="00705C2E">
        <w:rPr>
          <w:sz w:val="20"/>
          <w:szCs w:val="20"/>
        </w:rPr>
        <w:t xml:space="preserve">       </w:t>
      </w:r>
      <w:r w:rsidRPr="00BA4C31">
        <w:rPr>
          <w:sz w:val="20"/>
          <w:szCs w:val="20"/>
        </w:rPr>
        <w:t xml:space="preserve"> Н</w:t>
      </w:r>
      <w:proofErr w:type="gramEnd"/>
      <w:r w:rsidRPr="00BA4C31">
        <w:rPr>
          <w:sz w:val="20"/>
          <w:szCs w:val="20"/>
        </w:rPr>
        <w:t>ести ответственность за сохранность представленных ему Заказчиком и Техническим заказчиком материалов, оказавшихся во владении Подрядчика в связи с исполнением контракта.</w:t>
      </w:r>
    </w:p>
    <w:p w14:paraId="58A62B46" w14:textId="3AD64A2E" w:rsidR="000B3064" w:rsidRPr="00BA4C31" w:rsidRDefault="000B3064" w:rsidP="000B3064">
      <w:pPr>
        <w:rPr>
          <w:sz w:val="20"/>
          <w:szCs w:val="20"/>
        </w:rPr>
      </w:pPr>
      <w:r w:rsidRPr="00BA4C31">
        <w:rPr>
          <w:sz w:val="20"/>
          <w:szCs w:val="20"/>
        </w:rPr>
        <w:t xml:space="preserve">            4.</w:t>
      </w:r>
      <w:r w:rsidR="00705C2E">
        <w:rPr>
          <w:sz w:val="20"/>
          <w:szCs w:val="20"/>
        </w:rPr>
        <w:t xml:space="preserve">67          </w:t>
      </w:r>
      <w:r w:rsidRPr="00BA4C31">
        <w:rPr>
          <w:sz w:val="20"/>
          <w:szCs w:val="20"/>
        </w:rPr>
        <w:t xml:space="preserve">  Подрядчик не вправе передавать проектную документацию и результаты изыскательских работ третьим лицам без согласия сторон.</w:t>
      </w:r>
    </w:p>
    <w:p w14:paraId="79D70D91" w14:textId="4FD5A7AD" w:rsidR="000B3064" w:rsidRDefault="000B3064" w:rsidP="000B3064">
      <w:pPr>
        <w:rPr>
          <w:sz w:val="20"/>
          <w:szCs w:val="20"/>
        </w:rPr>
      </w:pPr>
      <w:r w:rsidRPr="00BA4C31">
        <w:rPr>
          <w:sz w:val="20"/>
          <w:szCs w:val="20"/>
        </w:rPr>
        <w:t xml:space="preserve">            4.</w:t>
      </w:r>
      <w:r w:rsidR="00705C2E">
        <w:rPr>
          <w:sz w:val="20"/>
          <w:szCs w:val="20"/>
        </w:rPr>
        <w:t>68</w:t>
      </w:r>
      <w:proofErr w:type="gramStart"/>
      <w:r w:rsidR="00705C2E">
        <w:rPr>
          <w:sz w:val="20"/>
          <w:szCs w:val="20"/>
        </w:rPr>
        <w:t xml:space="preserve">       </w:t>
      </w:r>
      <w:r w:rsidRPr="00BA4C31">
        <w:rPr>
          <w:sz w:val="20"/>
          <w:szCs w:val="20"/>
        </w:rPr>
        <w:t xml:space="preserve"> </w:t>
      </w:r>
      <w:r w:rsidR="00FC047B">
        <w:rPr>
          <w:sz w:val="20"/>
          <w:szCs w:val="20"/>
        </w:rPr>
        <w:t>П</w:t>
      </w:r>
      <w:proofErr w:type="gramEnd"/>
      <w:r w:rsidR="00FC047B">
        <w:rPr>
          <w:sz w:val="20"/>
          <w:szCs w:val="20"/>
        </w:rPr>
        <w:t>ри</w:t>
      </w:r>
      <w:r w:rsidRPr="00BA4C31">
        <w:rPr>
          <w:sz w:val="20"/>
          <w:szCs w:val="20"/>
        </w:rPr>
        <w:t xml:space="preserve"> выполнени</w:t>
      </w:r>
      <w:r w:rsidR="00FC047B">
        <w:rPr>
          <w:sz w:val="20"/>
          <w:szCs w:val="20"/>
        </w:rPr>
        <w:t>и</w:t>
      </w:r>
      <w:r w:rsidRPr="00BA4C31">
        <w:rPr>
          <w:sz w:val="20"/>
          <w:szCs w:val="20"/>
        </w:rPr>
        <w:t xml:space="preserve"> работ по инженерным изысканиям</w:t>
      </w:r>
      <w:r w:rsidR="00FC047B">
        <w:rPr>
          <w:sz w:val="20"/>
          <w:szCs w:val="20"/>
        </w:rPr>
        <w:t xml:space="preserve"> и работ по проектированию</w:t>
      </w:r>
      <w:r w:rsidRPr="00BA4C31">
        <w:rPr>
          <w:sz w:val="20"/>
          <w:szCs w:val="20"/>
        </w:rPr>
        <w:t xml:space="preserve"> Подрядчик обязан быть членом СРО в области инженерных изысканий</w:t>
      </w:r>
      <w:r w:rsidR="00037901">
        <w:rPr>
          <w:sz w:val="20"/>
          <w:szCs w:val="20"/>
        </w:rPr>
        <w:t xml:space="preserve"> и</w:t>
      </w:r>
      <w:r w:rsidR="004A259F">
        <w:rPr>
          <w:sz w:val="20"/>
          <w:szCs w:val="20"/>
        </w:rPr>
        <w:t xml:space="preserve"> </w:t>
      </w:r>
      <w:r w:rsidR="004A259F" w:rsidRPr="00BA4C31">
        <w:rPr>
          <w:sz w:val="20"/>
          <w:szCs w:val="20"/>
        </w:rPr>
        <w:t>членом СРО</w:t>
      </w:r>
      <w:r w:rsidR="00037901">
        <w:rPr>
          <w:sz w:val="20"/>
          <w:szCs w:val="20"/>
        </w:rPr>
        <w:t xml:space="preserve"> </w:t>
      </w:r>
      <w:r w:rsidR="00037901" w:rsidRPr="00951689">
        <w:rPr>
          <w:sz w:val="20"/>
          <w:szCs w:val="20"/>
        </w:rPr>
        <w:t>в области архитектурно-строительного проектирования</w:t>
      </w:r>
      <w:r w:rsidRPr="00BA4C31">
        <w:rPr>
          <w:sz w:val="20"/>
          <w:szCs w:val="20"/>
        </w:rPr>
        <w:t xml:space="preserve"> или привлечь к исполнению муниципального контракта субподрядчика, являющегося членом СРО в области инженерных изысканий</w:t>
      </w:r>
      <w:r w:rsidR="004A259F">
        <w:rPr>
          <w:sz w:val="20"/>
          <w:szCs w:val="20"/>
        </w:rPr>
        <w:t xml:space="preserve"> и</w:t>
      </w:r>
      <w:r w:rsidR="00037901">
        <w:rPr>
          <w:sz w:val="20"/>
          <w:szCs w:val="20"/>
        </w:rPr>
        <w:t xml:space="preserve"> </w:t>
      </w:r>
      <w:r w:rsidR="004A259F" w:rsidRPr="00BA4C31">
        <w:rPr>
          <w:sz w:val="20"/>
          <w:szCs w:val="20"/>
        </w:rPr>
        <w:t>членом СРО</w:t>
      </w:r>
      <w:r w:rsidR="004A259F">
        <w:rPr>
          <w:sz w:val="20"/>
          <w:szCs w:val="20"/>
        </w:rPr>
        <w:t xml:space="preserve"> </w:t>
      </w:r>
      <w:r w:rsidR="004A259F" w:rsidRPr="00951689">
        <w:rPr>
          <w:sz w:val="20"/>
          <w:szCs w:val="20"/>
        </w:rPr>
        <w:t>в области архитектурно-строительного проектирования</w:t>
      </w:r>
      <w:r w:rsidRPr="00BA4C31">
        <w:rPr>
          <w:sz w:val="20"/>
          <w:szCs w:val="20"/>
        </w:rPr>
        <w:t>.</w:t>
      </w:r>
    </w:p>
    <w:p w14:paraId="4A307E85" w14:textId="77777777" w:rsidR="007E4A79" w:rsidRDefault="007E4A79" w:rsidP="001B16E4">
      <w:pPr>
        <w:ind w:firstLine="709"/>
        <w:rPr>
          <w:sz w:val="20"/>
          <w:szCs w:val="20"/>
        </w:rPr>
      </w:pPr>
      <w:r>
        <w:rPr>
          <w:sz w:val="20"/>
          <w:szCs w:val="20"/>
        </w:rPr>
        <w:t>Подрядчик вправе п</w:t>
      </w:r>
      <w:r w:rsidRPr="007E4A79">
        <w:rPr>
          <w:sz w:val="20"/>
          <w:szCs w:val="20"/>
        </w:rPr>
        <w:t>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изменения Цены Контракта и (или) объемов работ по Контракту.</w:t>
      </w:r>
    </w:p>
    <w:p w14:paraId="41727E1F" w14:textId="77777777" w:rsidR="001B16E4" w:rsidRDefault="001B16E4" w:rsidP="001B16E4">
      <w:pPr>
        <w:ind w:firstLine="709"/>
        <w:rPr>
          <w:sz w:val="20"/>
          <w:szCs w:val="20"/>
        </w:rPr>
      </w:pPr>
      <w:r>
        <w:rPr>
          <w:sz w:val="20"/>
          <w:szCs w:val="20"/>
        </w:rPr>
        <w:t>Подрядчик</w:t>
      </w:r>
      <w:r w:rsidRPr="001B16E4">
        <w:rPr>
          <w:sz w:val="20"/>
          <w:szCs w:val="20"/>
        </w:rPr>
        <w:t xml:space="preserve"> обязан контролировать исполнение договоров, заключенных с субподрядчиками, в том числе проверять наличие у субподрядчиков членства в саморегулируемых организациях на работы, выполняемые в ходе исполнения договоров, в случаях, установленных</w:t>
      </w:r>
      <w:r w:rsidR="002B4622">
        <w:rPr>
          <w:sz w:val="20"/>
          <w:szCs w:val="20"/>
        </w:rPr>
        <w:t xml:space="preserve"> ст. </w:t>
      </w:r>
      <w:r w:rsidRPr="001B16E4">
        <w:rPr>
          <w:sz w:val="20"/>
          <w:szCs w:val="20"/>
        </w:rPr>
        <w:t xml:space="preserve"> </w:t>
      </w:r>
      <w:r w:rsidR="002B4622">
        <w:rPr>
          <w:sz w:val="20"/>
          <w:szCs w:val="20"/>
        </w:rPr>
        <w:t xml:space="preserve">48, </w:t>
      </w:r>
      <w:r w:rsidRPr="001B16E4">
        <w:rPr>
          <w:sz w:val="20"/>
          <w:szCs w:val="20"/>
        </w:rPr>
        <w:t>ст</w:t>
      </w:r>
      <w:r w:rsidR="002B4622">
        <w:rPr>
          <w:sz w:val="20"/>
          <w:szCs w:val="20"/>
        </w:rPr>
        <w:t>.</w:t>
      </w:r>
      <w:r w:rsidRPr="001B16E4">
        <w:rPr>
          <w:sz w:val="20"/>
          <w:szCs w:val="20"/>
        </w:rPr>
        <w:t xml:space="preserve"> 52 Градостроительного кодекса, согласовывать проекты производства работ субподрядчиков, а также контролировать сроки выполнения работ субподрядчиками.</w:t>
      </w:r>
    </w:p>
    <w:p w14:paraId="605D41E1" w14:textId="77777777" w:rsidR="000B3064" w:rsidRDefault="000B3064" w:rsidP="00C7551C">
      <w:pPr>
        <w:ind w:firstLine="567"/>
        <w:rPr>
          <w:sz w:val="20"/>
          <w:szCs w:val="20"/>
        </w:rPr>
      </w:pPr>
      <w:r w:rsidRPr="00BA4C31">
        <w:rPr>
          <w:sz w:val="20"/>
          <w:szCs w:val="20"/>
        </w:rPr>
        <w:t>В любом случае Подрядчик несет прямую ответственность за качество и сроки выполняемых субподрядными организациями работ.</w:t>
      </w:r>
    </w:p>
    <w:p w14:paraId="74B52DAD" w14:textId="61CED631" w:rsidR="000573DD" w:rsidRPr="00BA4C31" w:rsidRDefault="000B3064" w:rsidP="000573DD">
      <w:pPr>
        <w:autoSpaceDE w:val="0"/>
        <w:autoSpaceDN w:val="0"/>
        <w:adjustRightInd w:val="0"/>
        <w:spacing w:after="0"/>
        <w:ind w:firstLine="709"/>
        <w:rPr>
          <w:sz w:val="20"/>
          <w:szCs w:val="20"/>
        </w:rPr>
      </w:pPr>
      <w:r w:rsidRPr="00BA4C31">
        <w:rPr>
          <w:sz w:val="20"/>
          <w:szCs w:val="20"/>
        </w:rPr>
        <w:t>4.</w:t>
      </w:r>
      <w:r w:rsidR="00705C2E">
        <w:rPr>
          <w:sz w:val="20"/>
          <w:szCs w:val="20"/>
        </w:rPr>
        <w:t>69</w:t>
      </w:r>
      <w:r w:rsidR="000573DD" w:rsidRPr="00BA4C31">
        <w:rPr>
          <w:sz w:val="20"/>
          <w:szCs w:val="20"/>
        </w:rPr>
        <w:t xml:space="preserve"> </w:t>
      </w:r>
      <w:r w:rsidR="00705C2E">
        <w:rPr>
          <w:sz w:val="20"/>
          <w:szCs w:val="20"/>
        </w:rPr>
        <w:t xml:space="preserve"> </w:t>
      </w:r>
      <w:r w:rsidR="000573DD" w:rsidRPr="00BA4C31">
        <w:rPr>
          <w:sz w:val="20"/>
          <w:szCs w:val="20"/>
        </w:rPr>
        <w:t xml:space="preserve"> «Подрядчик» принимает на себя обязательства выполнить на объекте работы в сроки, предусмотренные контрактом, с учетом графика выполнения строительно-монтажных работ в соответствии со сметным расчетом стоимости работ,  техническим заданием  и  строительными  нормами  и  правилами. Выполнить  все  работы  с надлежащим качеством.</w:t>
      </w:r>
    </w:p>
    <w:p w14:paraId="65A636FD" w14:textId="4894B570" w:rsidR="00891AC1" w:rsidRPr="00BA4C31" w:rsidRDefault="00891AC1" w:rsidP="00891AC1">
      <w:pPr>
        <w:tabs>
          <w:tab w:val="left" w:pos="1134"/>
        </w:tabs>
        <w:spacing w:after="0"/>
        <w:ind w:right="21" w:firstLine="708"/>
        <w:rPr>
          <w:sz w:val="20"/>
          <w:szCs w:val="20"/>
        </w:rPr>
      </w:pPr>
      <w:r w:rsidRPr="00BA4C31">
        <w:rPr>
          <w:sz w:val="20"/>
          <w:szCs w:val="20"/>
        </w:rPr>
        <w:t>4.</w:t>
      </w:r>
      <w:r w:rsidR="00705C2E">
        <w:rPr>
          <w:sz w:val="20"/>
          <w:szCs w:val="20"/>
        </w:rPr>
        <w:t xml:space="preserve">70  </w:t>
      </w:r>
      <w:r w:rsidRPr="00BA4C31">
        <w:rPr>
          <w:sz w:val="20"/>
          <w:szCs w:val="20"/>
        </w:rPr>
        <w:t xml:space="preserve"> «Подрядчик» обеспечивает необходимые мероприятия по технике безопасности, охране окружающей среды, зеленых насаждений и земли во время проведения работ, а также ограждает место производство работ, а при необходимости устанавливает временное освещение.</w:t>
      </w:r>
    </w:p>
    <w:p w14:paraId="34986C8A" w14:textId="079ECF39" w:rsidR="00891AC1" w:rsidRPr="00BA4C31" w:rsidRDefault="00891AC1" w:rsidP="00705C2E">
      <w:pPr>
        <w:tabs>
          <w:tab w:val="left" w:pos="1134"/>
        </w:tabs>
        <w:spacing w:after="0"/>
        <w:ind w:right="283" w:firstLine="708"/>
        <w:rPr>
          <w:sz w:val="20"/>
          <w:szCs w:val="20"/>
        </w:rPr>
      </w:pPr>
      <w:r w:rsidRPr="00BA4C31">
        <w:rPr>
          <w:sz w:val="20"/>
          <w:szCs w:val="20"/>
        </w:rPr>
        <w:t>4.</w:t>
      </w:r>
      <w:r w:rsidR="00705C2E">
        <w:rPr>
          <w:sz w:val="20"/>
          <w:szCs w:val="20"/>
        </w:rPr>
        <w:t>71</w:t>
      </w:r>
      <w:proofErr w:type="gramStart"/>
      <w:r w:rsidR="00705C2E">
        <w:rPr>
          <w:sz w:val="20"/>
          <w:szCs w:val="20"/>
        </w:rPr>
        <w:t xml:space="preserve">    </w:t>
      </w:r>
      <w:r w:rsidRPr="00BA4C31">
        <w:rPr>
          <w:sz w:val="20"/>
          <w:szCs w:val="20"/>
        </w:rPr>
        <w:t xml:space="preserve"> В</w:t>
      </w:r>
      <w:proofErr w:type="gramEnd"/>
      <w:r w:rsidRPr="00BA4C31">
        <w:rPr>
          <w:sz w:val="20"/>
          <w:szCs w:val="20"/>
        </w:rPr>
        <w:t xml:space="preserve"> случае приостановки работ по любой причине (кроме распоряжения «</w:t>
      </w:r>
      <w:r w:rsidRPr="00BA4C31">
        <w:rPr>
          <w:spacing w:val="4"/>
          <w:sz w:val="20"/>
          <w:szCs w:val="20"/>
        </w:rPr>
        <w:t>Заказчика</w:t>
      </w:r>
      <w:r w:rsidRPr="00BA4C31">
        <w:rPr>
          <w:sz w:val="20"/>
          <w:szCs w:val="20"/>
        </w:rPr>
        <w:t>»), «Подрядчик» немедленно уведомляет об этом «Заказчика», «Подрядчик» также заблаговременно уведомляет «</w:t>
      </w:r>
      <w:r w:rsidRPr="00BA4C31">
        <w:rPr>
          <w:spacing w:val="4"/>
          <w:sz w:val="20"/>
          <w:szCs w:val="20"/>
        </w:rPr>
        <w:t>Заказчика</w:t>
      </w:r>
      <w:r w:rsidRPr="00BA4C31">
        <w:rPr>
          <w:sz w:val="20"/>
          <w:szCs w:val="20"/>
        </w:rPr>
        <w:t>» о возможности наступления события, препятствующего нормальному выполнению работ.</w:t>
      </w:r>
    </w:p>
    <w:p w14:paraId="5688C1CC" w14:textId="1A1686BC" w:rsidR="00891AC1" w:rsidRPr="00BA4C31" w:rsidRDefault="00891AC1" w:rsidP="00705C2E">
      <w:pPr>
        <w:spacing w:after="0"/>
        <w:ind w:right="709" w:firstLine="708"/>
        <w:rPr>
          <w:sz w:val="20"/>
          <w:szCs w:val="20"/>
        </w:rPr>
      </w:pPr>
      <w:r w:rsidRPr="00BA4C31">
        <w:rPr>
          <w:sz w:val="20"/>
          <w:szCs w:val="20"/>
        </w:rPr>
        <w:t>4.</w:t>
      </w:r>
      <w:r w:rsidR="00705C2E">
        <w:rPr>
          <w:sz w:val="20"/>
          <w:szCs w:val="20"/>
        </w:rPr>
        <w:t xml:space="preserve">72    </w:t>
      </w:r>
      <w:r w:rsidRPr="00BA4C31">
        <w:rPr>
          <w:sz w:val="20"/>
          <w:szCs w:val="20"/>
        </w:rPr>
        <w:t xml:space="preserve"> «Подрядчик» имеет право завершить выполнение работ в более короткий срок, чем предусмотрено Контрактом, при согласовании с «</w:t>
      </w:r>
      <w:r w:rsidRPr="00BA4C31">
        <w:rPr>
          <w:spacing w:val="4"/>
          <w:sz w:val="20"/>
          <w:szCs w:val="20"/>
        </w:rPr>
        <w:t>Заказчиком</w:t>
      </w:r>
      <w:r w:rsidRPr="00BA4C31">
        <w:rPr>
          <w:sz w:val="20"/>
          <w:szCs w:val="20"/>
        </w:rPr>
        <w:t xml:space="preserve">».  </w:t>
      </w:r>
    </w:p>
    <w:p w14:paraId="577F9CE1" w14:textId="47B938D4" w:rsidR="00891AC1" w:rsidRPr="00BA4C31" w:rsidRDefault="00891AC1" w:rsidP="00705C2E">
      <w:pPr>
        <w:tabs>
          <w:tab w:val="left" w:pos="993"/>
          <w:tab w:val="left" w:pos="1276"/>
        </w:tabs>
        <w:spacing w:after="0"/>
        <w:ind w:right="283" w:firstLine="708"/>
        <w:rPr>
          <w:sz w:val="20"/>
          <w:szCs w:val="20"/>
        </w:rPr>
      </w:pPr>
      <w:r w:rsidRPr="00BA4C31">
        <w:rPr>
          <w:sz w:val="20"/>
          <w:szCs w:val="20"/>
        </w:rPr>
        <w:t>4.</w:t>
      </w:r>
      <w:r w:rsidR="00705C2E">
        <w:rPr>
          <w:sz w:val="20"/>
          <w:szCs w:val="20"/>
        </w:rPr>
        <w:t>73</w:t>
      </w:r>
      <w:proofErr w:type="gramStart"/>
      <w:r w:rsidR="00705C2E">
        <w:rPr>
          <w:sz w:val="20"/>
          <w:szCs w:val="20"/>
        </w:rPr>
        <w:t xml:space="preserve">      </w:t>
      </w:r>
      <w:r w:rsidRPr="00BA4C31">
        <w:rPr>
          <w:sz w:val="20"/>
          <w:szCs w:val="20"/>
        </w:rPr>
        <w:t xml:space="preserve">  Н</w:t>
      </w:r>
      <w:proofErr w:type="gramEnd"/>
      <w:r w:rsidRPr="00BA4C31">
        <w:rPr>
          <w:sz w:val="20"/>
          <w:szCs w:val="20"/>
        </w:rPr>
        <w:t>а «Подрядчике» лежит риск случайного уничтожения и повреждения объекта до момента сдачи его «Заказчику».</w:t>
      </w:r>
    </w:p>
    <w:p w14:paraId="55B2418C" w14:textId="76F1AA31" w:rsidR="00891AC1" w:rsidRPr="00BA4C31" w:rsidRDefault="00891AC1" w:rsidP="00891AC1">
      <w:pPr>
        <w:spacing w:after="0"/>
        <w:ind w:right="21" w:firstLine="708"/>
        <w:rPr>
          <w:sz w:val="20"/>
          <w:szCs w:val="20"/>
        </w:rPr>
      </w:pPr>
      <w:r w:rsidRPr="00BA4C31">
        <w:rPr>
          <w:sz w:val="20"/>
          <w:szCs w:val="20"/>
        </w:rPr>
        <w:t>4</w:t>
      </w:r>
      <w:r w:rsidR="000B3064" w:rsidRPr="00BA4C31">
        <w:rPr>
          <w:sz w:val="20"/>
          <w:szCs w:val="20"/>
        </w:rPr>
        <w:t>.</w:t>
      </w:r>
      <w:r w:rsidR="00705C2E">
        <w:rPr>
          <w:sz w:val="20"/>
          <w:szCs w:val="20"/>
        </w:rPr>
        <w:t xml:space="preserve">74     </w:t>
      </w:r>
      <w:r w:rsidRPr="00BA4C31">
        <w:rPr>
          <w:sz w:val="20"/>
          <w:szCs w:val="20"/>
        </w:rPr>
        <w:t>«Подрядчик» несет ответственность перед «</w:t>
      </w:r>
      <w:r w:rsidRPr="00BA4C31">
        <w:rPr>
          <w:spacing w:val="4"/>
          <w:sz w:val="20"/>
          <w:szCs w:val="20"/>
        </w:rPr>
        <w:t>Заказчиком</w:t>
      </w:r>
      <w:r w:rsidRPr="00BA4C31">
        <w:rPr>
          <w:bCs/>
          <w:color w:val="2A2A2A"/>
          <w:spacing w:val="2"/>
          <w:sz w:val="20"/>
          <w:szCs w:val="20"/>
        </w:rPr>
        <w:t xml:space="preserve">» </w:t>
      </w:r>
      <w:r w:rsidRPr="00BA4C31">
        <w:rPr>
          <w:sz w:val="20"/>
          <w:szCs w:val="20"/>
        </w:rPr>
        <w:t>за неисполнение или ненадлежащее исполнение работ по настоящему контракту.</w:t>
      </w:r>
    </w:p>
    <w:p w14:paraId="32898196" w14:textId="3BDAF6E3" w:rsidR="00891AC1" w:rsidRPr="00BA4C31" w:rsidRDefault="00891AC1" w:rsidP="00705C2E">
      <w:pPr>
        <w:spacing w:after="0"/>
        <w:ind w:right="992" w:firstLine="708"/>
        <w:rPr>
          <w:sz w:val="20"/>
          <w:szCs w:val="20"/>
        </w:rPr>
      </w:pPr>
      <w:r w:rsidRPr="00BA4C31">
        <w:rPr>
          <w:sz w:val="20"/>
          <w:szCs w:val="20"/>
        </w:rPr>
        <w:t>4</w:t>
      </w:r>
      <w:r w:rsidR="000B3064" w:rsidRPr="00BA4C31">
        <w:rPr>
          <w:sz w:val="20"/>
          <w:szCs w:val="20"/>
        </w:rPr>
        <w:t>.</w:t>
      </w:r>
      <w:r w:rsidR="00705C2E">
        <w:rPr>
          <w:sz w:val="20"/>
          <w:szCs w:val="20"/>
        </w:rPr>
        <w:t>75</w:t>
      </w:r>
      <w:proofErr w:type="gramStart"/>
      <w:r w:rsidR="00705C2E">
        <w:rPr>
          <w:sz w:val="20"/>
          <w:szCs w:val="20"/>
        </w:rPr>
        <w:t xml:space="preserve">        </w:t>
      </w:r>
      <w:r w:rsidRPr="00BA4C31">
        <w:rPr>
          <w:sz w:val="20"/>
          <w:szCs w:val="20"/>
        </w:rPr>
        <w:t xml:space="preserve"> В</w:t>
      </w:r>
      <w:proofErr w:type="gramEnd"/>
      <w:r w:rsidRPr="00BA4C31">
        <w:rPr>
          <w:sz w:val="20"/>
          <w:szCs w:val="20"/>
        </w:rPr>
        <w:t xml:space="preserve"> течение пяти дней после подписания акта о приёмке работ «Подрядчик» обязуется освободить строительную площадку от неиспользованных материалов и конструкций, строительного мусора.</w:t>
      </w:r>
    </w:p>
    <w:p w14:paraId="603D1648" w14:textId="69340D33" w:rsidR="00891AC1" w:rsidRPr="00BA4C31" w:rsidRDefault="000B3064" w:rsidP="00891AC1">
      <w:pPr>
        <w:spacing w:after="0"/>
        <w:ind w:right="21" w:firstLine="708"/>
        <w:rPr>
          <w:sz w:val="20"/>
          <w:szCs w:val="20"/>
        </w:rPr>
      </w:pPr>
      <w:r w:rsidRPr="00BA4C31">
        <w:rPr>
          <w:sz w:val="20"/>
          <w:szCs w:val="20"/>
        </w:rPr>
        <w:t>4.</w:t>
      </w:r>
      <w:r w:rsidR="00705C2E">
        <w:rPr>
          <w:sz w:val="20"/>
          <w:szCs w:val="20"/>
        </w:rPr>
        <w:t xml:space="preserve">76    </w:t>
      </w:r>
      <w:r w:rsidR="00891AC1" w:rsidRPr="00BA4C31">
        <w:rPr>
          <w:sz w:val="20"/>
          <w:szCs w:val="20"/>
        </w:rPr>
        <w:t>«Подрядчик» несет в полном объеме ответственность за ущерб, причиненный «Заказчику», в результате судебных решений по иску третьих лиц за противоправные действия «Подрядчика».</w:t>
      </w:r>
    </w:p>
    <w:p w14:paraId="228CAA3D" w14:textId="46ED2DCF" w:rsidR="00891AC1" w:rsidRPr="00BA4C31" w:rsidRDefault="000B3064" w:rsidP="00891AC1">
      <w:pPr>
        <w:spacing w:after="0"/>
        <w:ind w:right="21" w:firstLine="708"/>
        <w:rPr>
          <w:sz w:val="20"/>
          <w:szCs w:val="20"/>
        </w:rPr>
      </w:pPr>
      <w:r w:rsidRPr="00BA4C31">
        <w:rPr>
          <w:sz w:val="20"/>
          <w:szCs w:val="20"/>
        </w:rPr>
        <w:t>4.</w:t>
      </w:r>
      <w:r w:rsidR="00705C2E">
        <w:rPr>
          <w:sz w:val="20"/>
          <w:szCs w:val="20"/>
        </w:rPr>
        <w:t xml:space="preserve">77     </w:t>
      </w:r>
      <w:r w:rsidR="00891AC1" w:rsidRPr="00BA4C31">
        <w:rPr>
          <w:sz w:val="20"/>
          <w:szCs w:val="20"/>
        </w:rPr>
        <w:t>.«Подрядчик» обязуется оплатить штрафные санкции административных и надзорных органов за допущенные по вине «Подрядчика» нарушения правил выполнения строительно-монтажных работ и превышения действующих нормативов по загрязнению окружающей среды и других нарушений.</w:t>
      </w:r>
    </w:p>
    <w:p w14:paraId="096BB716" w14:textId="15D92252" w:rsidR="00891AC1" w:rsidRPr="00BA4C31" w:rsidRDefault="000B3064" w:rsidP="00891AC1">
      <w:pPr>
        <w:spacing w:after="0"/>
        <w:ind w:right="21" w:firstLine="708"/>
        <w:rPr>
          <w:sz w:val="20"/>
          <w:szCs w:val="20"/>
        </w:rPr>
      </w:pPr>
      <w:r w:rsidRPr="00BA4C31">
        <w:rPr>
          <w:sz w:val="20"/>
          <w:szCs w:val="20"/>
        </w:rPr>
        <w:t>4.</w:t>
      </w:r>
      <w:r w:rsidR="00705C2E">
        <w:rPr>
          <w:sz w:val="20"/>
          <w:szCs w:val="20"/>
        </w:rPr>
        <w:t xml:space="preserve">78    </w:t>
      </w:r>
      <w:r w:rsidR="00891AC1" w:rsidRPr="00BA4C31">
        <w:rPr>
          <w:sz w:val="20"/>
          <w:szCs w:val="20"/>
        </w:rPr>
        <w:t>«Подрядчик» выполняет в полном объеме все свои обязательства, предусмотренные настоящим контрактом.</w:t>
      </w:r>
    </w:p>
    <w:p w14:paraId="045B8111" w14:textId="5A0090CE" w:rsidR="009B46EF" w:rsidRPr="00BA4C31" w:rsidRDefault="000B3064" w:rsidP="009B46EF">
      <w:pPr>
        <w:tabs>
          <w:tab w:val="left" w:pos="1276"/>
        </w:tabs>
        <w:spacing w:after="0"/>
        <w:ind w:right="21" w:firstLine="708"/>
        <w:rPr>
          <w:sz w:val="20"/>
          <w:szCs w:val="20"/>
        </w:rPr>
      </w:pPr>
      <w:r w:rsidRPr="00BA4C31">
        <w:rPr>
          <w:sz w:val="20"/>
          <w:szCs w:val="20"/>
        </w:rPr>
        <w:t>4.</w:t>
      </w:r>
      <w:r w:rsidR="00705C2E">
        <w:rPr>
          <w:sz w:val="20"/>
          <w:szCs w:val="20"/>
        </w:rPr>
        <w:t xml:space="preserve">79   </w:t>
      </w:r>
      <w:r w:rsidR="00891AC1" w:rsidRPr="00BA4C31">
        <w:rPr>
          <w:sz w:val="20"/>
          <w:szCs w:val="20"/>
        </w:rPr>
        <w:t>.</w:t>
      </w:r>
      <w:r w:rsidR="009B46EF" w:rsidRPr="00BA4C31">
        <w:rPr>
          <w:sz w:val="20"/>
          <w:szCs w:val="20"/>
        </w:rPr>
        <w:t>П</w:t>
      </w:r>
      <w:r w:rsidR="009B46EF" w:rsidRPr="00BA4C31">
        <w:rPr>
          <w:rFonts w:hint="cs"/>
          <w:sz w:val="20"/>
          <w:szCs w:val="20"/>
        </w:rPr>
        <w:t>одрядчик</w:t>
      </w:r>
      <w:r w:rsidR="009B46EF" w:rsidRPr="00BA4C31">
        <w:rPr>
          <w:sz w:val="20"/>
          <w:szCs w:val="20"/>
        </w:rPr>
        <w:t xml:space="preserve"> </w:t>
      </w:r>
      <w:r w:rsidR="009B46EF" w:rsidRPr="00BA4C31">
        <w:rPr>
          <w:rFonts w:hint="cs"/>
          <w:sz w:val="20"/>
          <w:szCs w:val="20"/>
        </w:rPr>
        <w:t>не</w:t>
      </w:r>
      <w:r w:rsidR="009B46EF" w:rsidRPr="00BA4C31">
        <w:rPr>
          <w:sz w:val="20"/>
          <w:szCs w:val="20"/>
        </w:rPr>
        <w:t xml:space="preserve"> </w:t>
      </w:r>
      <w:r w:rsidR="009B46EF" w:rsidRPr="00BA4C31">
        <w:rPr>
          <w:rFonts w:hint="cs"/>
          <w:sz w:val="20"/>
          <w:szCs w:val="20"/>
        </w:rPr>
        <w:t>позднее</w:t>
      </w:r>
      <w:r w:rsidR="009B46EF" w:rsidRPr="00BA4C31">
        <w:rPr>
          <w:sz w:val="20"/>
          <w:szCs w:val="20"/>
        </w:rPr>
        <w:t xml:space="preserve"> 5 </w:t>
      </w:r>
      <w:r w:rsidR="009B46EF" w:rsidRPr="00BA4C31">
        <w:rPr>
          <w:rFonts w:hint="cs"/>
          <w:sz w:val="20"/>
          <w:szCs w:val="20"/>
        </w:rPr>
        <w:t>дней</w:t>
      </w:r>
      <w:r w:rsidR="009B46EF" w:rsidRPr="00BA4C31">
        <w:rPr>
          <w:sz w:val="20"/>
          <w:szCs w:val="20"/>
        </w:rPr>
        <w:t xml:space="preserve"> </w:t>
      </w:r>
      <w:proofErr w:type="gramStart"/>
      <w:r w:rsidR="009B46EF" w:rsidRPr="00BA4C31">
        <w:rPr>
          <w:rFonts w:hint="cs"/>
          <w:sz w:val="20"/>
          <w:szCs w:val="20"/>
        </w:rPr>
        <w:t>с</w:t>
      </w:r>
      <w:r w:rsidR="009B46EF" w:rsidRPr="00BA4C31">
        <w:rPr>
          <w:sz w:val="20"/>
          <w:szCs w:val="20"/>
        </w:rPr>
        <w:t xml:space="preserve"> </w:t>
      </w:r>
      <w:r w:rsidR="009B46EF" w:rsidRPr="00BA4C31">
        <w:rPr>
          <w:rFonts w:hint="cs"/>
          <w:sz w:val="20"/>
          <w:szCs w:val="20"/>
        </w:rPr>
        <w:t>даты</w:t>
      </w:r>
      <w:r w:rsidR="009B46EF" w:rsidRPr="00BA4C31">
        <w:rPr>
          <w:sz w:val="20"/>
          <w:szCs w:val="20"/>
        </w:rPr>
        <w:t xml:space="preserve"> </w:t>
      </w:r>
      <w:r w:rsidR="009B46EF" w:rsidRPr="00BA4C31">
        <w:rPr>
          <w:rFonts w:hint="cs"/>
          <w:sz w:val="20"/>
          <w:szCs w:val="20"/>
        </w:rPr>
        <w:t>заключения</w:t>
      </w:r>
      <w:proofErr w:type="gramEnd"/>
      <w:r w:rsidR="009B46EF" w:rsidRPr="00BA4C31">
        <w:rPr>
          <w:sz w:val="20"/>
          <w:szCs w:val="20"/>
        </w:rPr>
        <w:t xml:space="preserve"> </w:t>
      </w:r>
      <w:r w:rsidR="009B46EF" w:rsidRPr="00BA4C31">
        <w:rPr>
          <w:rFonts w:hint="cs"/>
          <w:sz w:val="20"/>
          <w:szCs w:val="20"/>
        </w:rPr>
        <w:t>Контракта</w:t>
      </w:r>
      <w:r w:rsidR="009B46EF" w:rsidRPr="00BA4C31">
        <w:rPr>
          <w:sz w:val="20"/>
          <w:szCs w:val="20"/>
        </w:rPr>
        <w:t xml:space="preserve"> </w:t>
      </w:r>
      <w:r w:rsidR="009B46EF" w:rsidRPr="00BA4C31">
        <w:rPr>
          <w:rFonts w:hint="cs"/>
          <w:sz w:val="20"/>
          <w:szCs w:val="20"/>
        </w:rPr>
        <w:t>направляет</w:t>
      </w:r>
      <w:r w:rsidR="009B46EF" w:rsidRPr="00BA4C31">
        <w:rPr>
          <w:sz w:val="20"/>
          <w:szCs w:val="20"/>
        </w:rPr>
        <w:t xml:space="preserve"> </w:t>
      </w:r>
      <w:r w:rsidR="009B46EF" w:rsidRPr="00BA4C31">
        <w:rPr>
          <w:rFonts w:hint="cs"/>
          <w:sz w:val="20"/>
          <w:szCs w:val="20"/>
        </w:rPr>
        <w:t>Заказчику</w:t>
      </w:r>
      <w:r w:rsidR="009B46EF" w:rsidRPr="00BA4C31">
        <w:rPr>
          <w:sz w:val="20"/>
          <w:szCs w:val="20"/>
        </w:rPr>
        <w:t xml:space="preserve"> график производства </w:t>
      </w:r>
      <w:r w:rsidR="009B46EF" w:rsidRPr="00BA4C31">
        <w:rPr>
          <w:rFonts w:hint="cs"/>
          <w:sz w:val="20"/>
          <w:szCs w:val="20"/>
        </w:rPr>
        <w:t>проектно</w:t>
      </w:r>
      <w:r w:rsidR="009B46EF" w:rsidRPr="00BA4C31">
        <w:rPr>
          <w:sz w:val="20"/>
          <w:szCs w:val="20"/>
        </w:rPr>
        <w:t>-</w:t>
      </w:r>
      <w:r w:rsidR="009B46EF" w:rsidRPr="00BA4C31">
        <w:rPr>
          <w:rFonts w:hint="cs"/>
          <w:sz w:val="20"/>
          <w:szCs w:val="20"/>
        </w:rPr>
        <w:t>изыскательских</w:t>
      </w:r>
      <w:r w:rsidR="009B46EF" w:rsidRPr="00BA4C31">
        <w:rPr>
          <w:sz w:val="20"/>
          <w:szCs w:val="20"/>
        </w:rPr>
        <w:t xml:space="preserve"> </w:t>
      </w:r>
      <w:r w:rsidR="009B46EF" w:rsidRPr="00BA4C31">
        <w:rPr>
          <w:rFonts w:hint="cs"/>
          <w:sz w:val="20"/>
          <w:szCs w:val="20"/>
        </w:rPr>
        <w:t>работ</w:t>
      </w:r>
      <w:r w:rsidR="001159DC" w:rsidRPr="00BA4C31">
        <w:rPr>
          <w:sz w:val="20"/>
          <w:szCs w:val="20"/>
        </w:rPr>
        <w:t xml:space="preserve"> в соответствии со статьей 3 настоящего контракта</w:t>
      </w:r>
      <w:r w:rsidR="009B46EF" w:rsidRPr="00BA4C31">
        <w:rPr>
          <w:sz w:val="20"/>
          <w:szCs w:val="20"/>
        </w:rPr>
        <w:t xml:space="preserve">. </w:t>
      </w:r>
      <w:r w:rsidR="009B46EF" w:rsidRPr="00BA4C31">
        <w:rPr>
          <w:rFonts w:hint="cs"/>
          <w:sz w:val="20"/>
          <w:szCs w:val="20"/>
        </w:rPr>
        <w:t>Заказчик</w:t>
      </w:r>
      <w:r w:rsidR="009B46EF" w:rsidRPr="00BA4C31">
        <w:rPr>
          <w:sz w:val="20"/>
          <w:szCs w:val="20"/>
        </w:rPr>
        <w:t xml:space="preserve"> </w:t>
      </w:r>
      <w:r w:rsidR="009B46EF" w:rsidRPr="00BA4C31">
        <w:rPr>
          <w:rFonts w:hint="cs"/>
          <w:sz w:val="20"/>
          <w:szCs w:val="20"/>
        </w:rPr>
        <w:t>обязуется</w:t>
      </w:r>
      <w:r w:rsidR="009B46EF" w:rsidRPr="00BA4C31">
        <w:rPr>
          <w:sz w:val="20"/>
          <w:szCs w:val="20"/>
        </w:rPr>
        <w:t xml:space="preserve"> </w:t>
      </w:r>
      <w:r w:rsidR="009B46EF" w:rsidRPr="00BA4C31">
        <w:rPr>
          <w:rFonts w:hint="cs"/>
          <w:sz w:val="20"/>
          <w:szCs w:val="20"/>
        </w:rPr>
        <w:t>рассмотреть</w:t>
      </w:r>
      <w:r w:rsidR="009B46EF" w:rsidRPr="00BA4C31">
        <w:rPr>
          <w:sz w:val="20"/>
          <w:szCs w:val="20"/>
        </w:rPr>
        <w:t xml:space="preserve"> </w:t>
      </w:r>
      <w:r w:rsidR="009B46EF" w:rsidRPr="00BA4C31">
        <w:rPr>
          <w:rFonts w:hint="cs"/>
          <w:sz w:val="20"/>
          <w:szCs w:val="20"/>
        </w:rPr>
        <w:t>представленный</w:t>
      </w:r>
      <w:r w:rsidR="001159DC" w:rsidRPr="00BA4C31">
        <w:rPr>
          <w:sz w:val="20"/>
          <w:szCs w:val="20"/>
        </w:rPr>
        <w:t xml:space="preserve"> </w:t>
      </w:r>
      <w:r w:rsidR="009B46EF" w:rsidRPr="00BA4C31">
        <w:rPr>
          <w:rFonts w:hint="cs"/>
          <w:sz w:val="20"/>
          <w:szCs w:val="20"/>
        </w:rPr>
        <w:t>график</w:t>
      </w:r>
      <w:r w:rsidR="009B46EF" w:rsidRPr="00BA4C31">
        <w:rPr>
          <w:sz w:val="20"/>
          <w:szCs w:val="20"/>
        </w:rPr>
        <w:t xml:space="preserve"> </w:t>
      </w:r>
      <w:r w:rsidR="009B46EF" w:rsidRPr="00BA4C31">
        <w:rPr>
          <w:rFonts w:hint="cs"/>
          <w:sz w:val="20"/>
          <w:szCs w:val="20"/>
        </w:rPr>
        <w:t>проектно</w:t>
      </w:r>
      <w:r w:rsidR="009B46EF" w:rsidRPr="00BA4C31">
        <w:rPr>
          <w:sz w:val="20"/>
          <w:szCs w:val="20"/>
        </w:rPr>
        <w:t>-</w:t>
      </w:r>
      <w:r w:rsidR="009B46EF" w:rsidRPr="00BA4C31">
        <w:rPr>
          <w:rFonts w:hint="cs"/>
          <w:sz w:val="20"/>
          <w:szCs w:val="20"/>
        </w:rPr>
        <w:t>изыскательских</w:t>
      </w:r>
      <w:r w:rsidR="009B46EF" w:rsidRPr="00BA4C31">
        <w:rPr>
          <w:sz w:val="20"/>
          <w:szCs w:val="20"/>
        </w:rPr>
        <w:t xml:space="preserve"> </w:t>
      </w:r>
      <w:r w:rsidR="009B46EF" w:rsidRPr="00BA4C31">
        <w:rPr>
          <w:rFonts w:hint="cs"/>
          <w:sz w:val="20"/>
          <w:szCs w:val="20"/>
        </w:rPr>
        <w:t>работ</w:t>
      </w:r>
      <w:r w:rsidR="009B46EF" w:rsidRPr="00BA4C31">
        <w:rPr>
          <w:sz w:val="20"/>
          <w:szCs w:val="20"/>
        </w:rPr>
        <w:t xml:space="preserve"> </w:t>
      </w:r>
      <w:r w:rsidR="009B46EF" w:rsidRPr="00BA4C31">
        <w:rPr>
          <w:rFonts w:hint="cs"/>
          <w:sz w:val="20"/>
          <w:szCs w:val="20"/>
        </w:rPr>
        <w:t>в</w:t>
      </w:r>
      <w:r w:rsidR="009B46EF" w:rsidRPr="00BA4C31">
        <w:rPr>
          <w:sz w:val="20"/>
          <w:szCs w:val="20"/>
        </w:rPr>
        <w:t xml:space="preserve"> </w:t>
      </w:r>
      <w:r w:rsidR="009B46EF" w:rsidRPr="00BA4C31">
        <w:rPr>
          <w:rFonts w:hint="cs"/>
          <w:sz w:val="20"/>
          <w:szCs w:val="20"/>
        </w:rPr>
        <w:t>течение</w:t>
      </w:r>
      <w:r w:rsidR="009B46EF" w:rsidRPr="00BA4C31">
        <w:rPr>
          <w:sz w:val="20"/>
          <w:szCs w:val="20"/>
        </w:rPr>
        <w:t xml:space="preserve"> 5 </w:t>
      </w:r>
      <w:r w:rsidR="009B46EF" w:rsidRPr="00BA4C31">
        <w:rPr>
          <w:rFonts w:hint="cs"/>
          <w:sz w:val="20"/>
          <w:szCs w:val="20"/>
        </w:rPr>
        <w:t>дней</w:t>
      </w:r>
      <w:r w:rsidR="009B46EF" w:rsidRPr="00BA4C31">
        <w:rPr>
          <w:sz w:val="20"/>
          <w:szCs w:val="20"/>
        </w:rPr>
        <w:t xml:space="preserve"> </w:t>
      </w:r>
      <w:r w:rsidR="009B46EF" w:rsidRPr="00BA4C31">
        <w:rPr>
          <w:rFonts w:hint="cs"/>
          <w:sz w:val="20"/>
          <w:szCs w:val="20"/>
        </w:rPr>
        <w:t>и</w:t>
      </w:r>
      <w:r w:rsidR="009B46EF" w:rsidRPr="00BA4C31">
        <w:rPr>
          <w:sz w:val="20"/>
          <w:szCs w:val="20"/>
        </w:rPr>
        <w:t xml:space="preserve"> </w:t>
      </w:r>
      <w:r w:rsidR="009B46EF" w:rsidRPr="00BA4C31">
        <w:rPr>
          <w:rFonts w:hint="cs"/>
          <w:sz w:val="20"/>
          <w:szCs w:val="20"/>
        </w:rPr>
        <w:t>при</w:t>
      </w:r>
      <w:r w:rsidR="009B46EF" w:rsidRPr="00BA4C31">
        <w:rPr>
          <w:sz w:val="20"/>
          <w:szCs w:val="20"/>
        </w:rPr>
        <w:t xml:space="preserve"> </w:t>
      </w:r>
      <w:r w:rsidR="009B46EF" w:rsidRPr="00BA4C31">
        <w:rPr>
          <w:rFonts w:hint="cs"/>
          <w:sz w:val="20"/>
          <w:szCs w:val="20"/>
        </w:rPr>
        <w:t>отсутствии</w:t>
      </w:r>
      <w:r w:rsidR="009B46EF" w:rsidRPr="00BA4C31">
        <w:rPr>
          <w:sz w:val="20"/>
          <w:szCs w:val="20"/>
        </w:rPr>
        <w:t xml:space="preserve"> </w:t>
      </w:r>
      <w:r w:rsidR="009B46EF" w:rsidRPr="00BA4C31">
        <w:rPr>
          <w:rFonts w:hint="cs"/>
          <w:sz w:val="20"/>
          <w:szCs w:val="20"/>
        </w:rPr>
        <w:t>замечаний</w:t>
      </w:r>
      <w:r w:rsidR="009B46EF" w:rsidRPr="00BA4C31">
        <w:rPr>
          <w:sz w:val="20"/>
          <w:szCs w:val="20"/>
        </w:rPr>
        <w:t xml:space="preserve"> </w:t>
      </w:r>
      <w:r w:rsidR="009B46EF" w:rsidRPr="00BA4C31">
        <w:rPr>
          <w:rFonts w:hint="cs"/>
          <w:sz w:val="20"/>
          <w:szCs w:val="20"/>
        </w:rPr>
        <w:t>подписать</w:t>
      </w:r>
      <w:r w:rsidR="009B46EF" w:rsidRPr="00BA4C31">
        <w:rPr>
          <w:sz w:val="20"/>
          <w:szCs w:val="20"/>
        </w:rPr>
        <w:t xml:space="preserve"> </w:t>
      </w:r>
      <w:r w:rsidR="009B46EF" w:rsidRPr="00BA4C31">
        <w:rPr>
          <w:rFonts w:hint="cs"/>
          <w:sz w:val="20"/>
          <w:szCs w:val="20"/>
        </w:rPr>
        <w:t>или</w:t>
      </w:r>
      <w:r w:rsidR="009B46EF" w:rsidRPr="00BA4C31">
        <w:rPr>
          <w:sz w:val="20"/>
          <w:szCs w:val="20"/>
        </w:rPr>
        <w:t xml:space="preserve"> </w:t>
      </w:r>
      <w:r w:rsidR="009B46EF" w:rsidRPr="00BA4C31">
        <w:rPr>
          <w:rFonts w:hint="cs"/>
          <w:sz w:val="20"/>
          <w:szCs w:val="20"/>
        </w:rPr>
        <w:t>направить</w:t>
      </w:r>
      <w:r w:rsidR="009B46EF" w:rsidRPr="00BA4C31">
        <w:rPr>
          <w:sz w:val="20"/>
          <w:szCs w:val="20"/>
        </w:rPr>
        <w:t xml:space="preserve"> </w:t>
      </w:r>
      <w:r w:rsidR="009B46EF" w:rsidRPr="00BA4C31">
        <w:rPr>
          <w:rFonts w:hint="cs"/>
          <w:sz w:val="20"/>
          <w:szCs w:val="20"/>
        </w:rPr>
        <w:t>обоснованные</w:t>
      </w:r>
      <w:r w:rsidR="009B46EF" w:rsidRPr="00BA4C31">
        <w:rPr>
          <w:sz w:val="20"/>
          <w:szCs w:val="20"/>
        </w:rPr>
        <w:t xml:space="preserve"> </w:t>
      </w:r>
      <w:r w:rsidR="009B46EF" w:rsidRPr="00BA4C31">
        <w:rPr>
          <w:rFonts w:hint="cs"/>
          <w:sz w:val="20"/>
          <w:szCs w:val="20"/>
        </w:rPr>
        <w:t>возражения</w:t>
      </w:r>
      <w:r w:rsidR="009B46EF" w:rsidRPr="00BA4C31">
        <w:rPr>
          <w:sz w:val="20"/>
          <w:szCs w:val="20"/>
        </w:rPr>
        <w:t>.</w:t>
      </w:r>
    </w:p>
    <w:p w14:paraId="457313E3" w14:textId="77777777" w:rsidR="009B46EF" w:rsidRPr="00BA4C31" w:rsidRDefault="001159DC" w:rsidP="009B46EF">
      <w:pPr>
        <w:tabs>
          <w:tab w:val="left" w:pos="1276"/>
        </w:tabs>
        <w:spacing w:after="0"/>
        <w:ind w:right="21" w:firstLine="708"/>
        <w:rPr>
          <w:sz w:val="20"/>
          <w:szCs w:val="20"/>
        </w:rPr>
      </w:pPr>
      <w:r w:rsidRPr="00BA4C31">
        <w:rPr>
          <w:sz w:val="20"/>
          <w:szCs w:val="20"/>
        </w:rPr>
        <w:t>П</w:t>
      </w:r>
      <w:r w:rsidR="009B46EF" w:rsidRPr="00BA4C31">
        <w:rPr>
          <w:rFonts w:hint="cs"/>
          <w:sz w:val="20"/>
          <w:szCs w:val="20"/>
        </w:rPr>
        <w:t>одрядчик</w:t>
      </w:r>
      <w:r w:rsidR="009B46EF" w:rsidRPr="00BA4C31">
        <w:rPr>
          <w:sz w:val="20"/>
          <w:szCs w:val="20"/>
        </w:rPr>
        <w:t xml:space="preserve"> </w:t>
      </w:r>
      <w:r w:rsidR="009B46EF" w:rsidRPr="00BA4C31">
        <w:rPr>
          <w:rFonts w:hint="cs"/>
          <w:sz w:val="20"/>
          <w:szCs w:val="20"/>
        </w:rPr>
        <w:t>не</w:t>
      </w:r>
      <w:r w:rsidR="009B46EF" w:rsidRPr="00BA4C31">
        <w:rPr>
          <w:sz w:val="20"/>
          <w:szCs w:val="20"/>
        </w:rPr>
        <w:t xml:space="preserve"> </w:t>
      </w:r>
      <w:r w:rsidR="009B46EF" w:rsidRPr="00BA4C31">
        <w:rPr>
          <w:rFonts w:hint="cs"/>
          <w:sz w:val="20"/>
          <w:szCs w:val="20"/>
        </w:rPr>
        <w:t>позднее</w:t>
      </w:r>
      <w:r w:rsidR="009B46EF" w:rsidRPr="00BA4C31">
        <w:rPr>
          <w:sz w:val="20"/>
          <w:szCs w:val="20"/>
        </w:rPr>
        <w:t xml:space="preserve"> 5 </w:t>
      </w:r>
      <w:r w:rsidR="009B46EF" w:rsidRPr="00BA4C31">
        <w:rPr>
          <w:rFonts w:hint="cs"/>
          <w:sz w:val="20"/>
          <w:szCs w:val="20"/>
        </w:rPr>
        <w:t>дней</w:t>
      </w:r>
      <w:r w:rsidR="009B46EF" w:rsidRPr="00BA4C31">
        <w:rPr>
          <w:sz w:val="20"/>
          <w:szCs w:val="20"/>
        </w:rPr>
        <w:t xml:space="preserve"> </w:t>
      </w:r>
      <w:r w:rsidR="009B46EF" w:rsidRPr="00BA4C31">
        <w:rPr>
          <w:rFonts w:hint="cs"/>
          <w:sz w:val="20"/>
          <w:szCs w:val="20"/>
        </w:rPr>
        <w:t>после</w:t>
      </w:r>
      <w:r w:rsidR="009B46EF" w:rsidRPr="00BA4C31">
        <w:rPr>
          <w:sz w:val="20"/>
          <w:szCs w:val="20"/>
        </w:rPr>
        <w:t xml:space="preserve"> </w:t>
      </w:r>
      <w:r w:rsidR="009B46EF" w:rsidRPr="00BA4C31">
        <w:rPr>
          <w:rFonts w:hint="cs"/>
          <w:sz w:val="20"/>
          <w:szCs w:val="20"/>
        </w:rPr>
        <w:t>получения</w:t>
      </w:r>
      <w:r w:rsidR="009B46EF" w:rsidRPr="00BA4C31">
        <w:rPr>
          <w:sz w:val="20"/>
          <w:szCs w:val="20"/>
        </w:rPr>
        <w:t xml:space="preserve"> </w:t>
      </w:r>
      <w:r w:rsidR="009B46EF" w:rsidRPr="00BA4C31">
        <w:rPr>
          <w:rFonts w:hint="cs"/>
          <w:sz w:val="20"/>
          <w:szCs w:val="20"/>
        </w:rPr>
        <w:t>положительного</w:t>
      </w:r>
      <w:r w:rsidR="009B46EF" w:rsidRPr="00BA4C31">
        <w:rPr>
          <w:sz w:val="20"/>
          <w:szCs w:val="20"/>
        </w:rPr>
        <w:t xml:space="preserve"> </w:t>
      </w:r>
      <w:r w:rsidR="009B46EF" w:rsidRPr="00BA4C31">
        <w:rPr>
          <w:rFonts w:hint="cs"/>
          <w:sz w:val="20"/>
          <w:szCs w:val="20"/>
        </w:rPr>
        <w:t>заключения</w:t>
      </w:r>
      <w:r w:rsidR="009B46EF" w:rsidRPr="00BA4C31">
        <w:rPr>
          <w:sz w:val="20"/>
          <w:szCs w:val="20"/>
        </w:rPr>
        <w:t xml:space="preserve"> </w:t>
      </w:r>
      <w:r w:rsidR="009B46EF" w:rsidRPr="00BA4C31">
        <w:rPr>
          <w:rFonts w:hint="cs"/>
          <w:sz w:val="20"/>
          <w:szCs w:val="20"/>
        </w:rPr>
        <w:t>государственной</w:t>
      </w:r>
      <w:r w:rsidR="009B46EF" w:rsidRPr="00BA4C31">
        <w:rPr>
          <w:sz w:val="20"/>
          <w:szCs w:val="20"/>
        </w:rPr>
        <w:t xml:space="preserve"> </w:t>
      </w:r>
      <w:r w:rsidR="009B46EF" w:rsidRPr="00BA4C31">
        <w:rPr>
          <w:rFonts w:hint="cs"/>
          <w:sz w:val="20"/>
          <w:szCs w:val="20"/>
        </w:rPr>
        <w:t>экспертизы</w:t>
      </w:r>
      <w:r w:rsidR="009B46EF" w:rsidRPr="00BA4C31">
        <w:rPr>
          <w:sz w:val="20"/>
          <w:szCs w:val="20"/>
        </w:rPr>
        <w:t xml:space="preserve"> </w:t>
      </w:r>
      <w:r w:rsidR="009B46EF" w:rsidRPr="00BA4C31">
        <w:rPr>
          <w:rFonts w:hint="cs"/>
          <w:sz w:val="20"/>
          <w:szCs w:val="20"/>
        </w:rPr>
        <w:t>направляет</w:t>
      </w:r>
      <w:r w:rsidR="009B46EF" w:rsidRPr="00BA4C31">
        <w:rPr>
          <w:sz w:val="20"/>
          <w:szCs w:val="20"/>
        </w:rPr>
        <w:t xml:space="preserve"> </w:t>
      </w:r>
      <w:r w:rsidR="009B46EF" w:rsidRPr="00BA4C31">
        <w:rPr>
          <w:rFonts w:hint="cs"/>
          <w:sz w:val="20"/>
          <w:szCs w:val="20"/>
        </w:rPr>
        <w:t>Заказчику</w:t>
      </w:r>
      <w:r w:rsidR="009B46EF" w:rsidRPr="00BA4C31">
        <w:rPr>
          <w:sz w:val="20"/>
          <w:szCs w:val="20"/>
        </w:rPr>
        <w:t xml:space="preserve"> г</w:t>
      </w:r>
      <w:r w:rsidR="009B46EF" w:rsidRPr="00BA4C31">
        <w:rPr>
          <w:rFonts w:hint="cs"/>
          <w:sz w:val="20"/>
          <w:szCs w:val="20"/>
        </w:rPr>
        <w:t>рафик</w:t>
      </w:r>
      <w:r w:rsidR="009B46EF" w:rsidRPr="00BA4C31">
        <w:rPr>
          <w:sz w:val="20"/>
          <w:szCs w:val="20"/>
        </w:rPr>
        <w:t xml:space="preserve"> производства </w:t>
      </w:r>
      <w:r w:rsidR="009B46EF" w:rsidRPr="00BA4C31">
        <w:rPr>
          <w:rFonts w:hint="cs"/>
          <w:sz w:val="20"/>
          <w:szCs w:val="20"/>
        </w:rPr>
        <w:t>строительно</w:t>
      </w:r>
      <w:r w:rsidR="009B46EF" w:rsidRPr="00BA4C31">
        <w:rPr>
          <w:sz w:val="20"/>
          <w:szCs w:val="20"/>
        </w:rPr>
        <w:t>-</w:t>
      </w:r>
      <w:r w:rsidR="009B46EF" w:rsidRPr="00BA4C31">
        <w:rPr>
          <w:rFonts w:hint="cs"/>
          <w:sz w:val="20"/>
          <w:szCs w:val="20"/>
        </w:rPr>
        <w:t>монтажных</w:t>
      </w:r>
      <w:r w:rsidR="009B46EF" w:rsidRPr="00BA4C31">
        <w:rPr>
          <w:sz w:val="20"/>
          <w:szCs w:val="20"/>
        </w:rPr>
        <w:t xml:space="preserve"> </w:t>
      </w:r>
      <w:r w:rsidR="009B46EF" w:rsidRPr="00BA4C31">
        <w:rPr>
          <w:rFonts w:hint="cs"/>
          <w:sz w:val="20"/>
          <w:szCs w:val="20"/>
        </w:rPr>
        <w:t>работ</w:t>
      </w:r>
      <w:r w:rsidRPr="00BA4C31">
        <w:rPr>
          <w:sz w:val="20"/>
          <w:szCs w:val="20"/>
        </w:rPr>
        <w:t xml:space="preserve"> в соответствии со статьей 3 настоящего контракта</w:t>
      </w:r>
      <w:r w:rsidR="009B46EF" w:rsidRPr="00BA4C31">
        <w:rPr>
          <w:sz w:val="20"/>
          <w:szCs w:val="20"/>
        </w:rPr>
        <w:t>. З</w:t>
      </w:r>
      <w:r w:rsidR="009B46EF" w:rsidRPr="00BA4C31">
        <w:rPr>
          <w:rFonts w:hint="cs"/>
          <w:sz w:val="20"/>
          <w:szCs w:val="20"/>
        </w:rPr>
        <w:t>аказчик</w:t>
      </w:r>
      <w:r w:rsidR="009B46EF" w:rsidRPr="00BA4C31">
        <w:rPr>
          <w:sz w:val="20"/>
          <w:szCs w:val="20"/>
        </w:rPr>
        <w:t xml:space="preserve"> </w:t>
      </w:r>
      <w:r w:rsidR="009B46EF" w:rsidRPr="00BA4C31">
        <w:rPr>
          <w:rFonts w:hint="cs"/>
          <w:sz w:val="20"/>
          <w:szCs w:val="20"/>
        </w:rPr>
        <w:t>обязуется</w:t>
      </w:r>
      <w:r w:rsidR="009B46EF" w:rsidRPr="00BA4C31">
        <w:rPr>
          <w:sz w:val="20"/>
          <w:szCs w:val="20"/>
        </w:rPr>
        <w:t xml:space="preserve"> </w:t>
      </w:r>
      <w:r w:rsidR="009B46EF" w:rsidRPr="00BA4C31">
        <w:rPr>
          <w:rFonts w:hint="cs"/>
          <w:sz w:val="20"/>
          <w:szCs w:val="20"/>
        </w:rPr>
        <w:t>рассмотреть</w:t>
      </w:r>
      <w:r w:rsidR="009B46EF" w:rsidRPr="00BA4C31">
        <w:rPr>
          <w:sz w:val="20"/>
          <w:szCs w:val="20"/>
        </w:rPr>
        <w:t xml:space="preserve"> </w:t>
      </w:r>
      <w:r w:rsidR="009B46EF" w:rsidRPr="00BA4C31">
        <w:rPr>
          <w:rFonts w:hint="cs"/>
          <w:sz w:val="20"/>
          <w:szCs w:val="20"/>
        </w:rPr>
        <w:t>представленный</w:t>
      </w:r>
      <w:r w:rsidR="009B46EF" w:rsidRPr="00BA4C31">
        <w:rPr>
          <w:sz w:val="20"/>
          <w:szCs w:val="20"/>
        </w:rPr>
        <w:t xml:space="preserve"> </w:t>
      </w:r>
      <w:r w:rsidRPr="00BA4C31">
        <w:rPr>
          <w:sz w:val="20"/>
          <w:szCs w:val="20"/>
        </w:rPr>
        <w:t>г</w:t>
      </w:r>
      <w:r w:rsidR="009B46EF" w:rsidRPr="00BA4C31">
        <w:rPr>
          <w:rFonts w:hint="cs"/>
          <w:sz w:val="20"/>
          <w:szCs w:val="20"/>
        </w:rPr>
        <w:t>рафик</w:t>
      </w:r>
      <w:r w:rsidRPr="00BA4C31">
        <w:rPr>
          <w:sz w:val="20"/>
          <w:szCs w:val="20"/>
        </w:rPr>
        <w:t xml:space="preserve"> производства</w:t>
      </w:r>
      <w:r w:rsidR="009B46EF" w:rsidRPr="00BA4C31">
        <w:rPr>
          <w:sz w:val="20"/>
          <w:szCs w:val="20"/>
        </w:rPr>
        <w:t xml:space="preserve"> </w:t>
      </w:r>
      <w:r w:rsidR="009B46EF" w:rsidRPr="00BA4C31">
        <w:rPr>
          <w:rFonts w:hint="cs"/>
          <w:sz w:val="20"/>
          <w:szCs w:val="20"/>
        </w:rPr>
        <w:t>строительно</w:t>
      </w:r>
      <w:r w:rsidR="009B46EF" w:rsidRPr="00BA4C31">
        <w:rPr>
          <w:sz w:val="20"/>
          <w:szCs w:val="20"/>
        </w:rPr>
        <w:t>-</w:t>
      </w:r>
      <w:r w:rsidR="009B46EF" w:rsidRPr="00BA4C31">
        <w:rPr>
          <w:rFonts w:hint="cs"/>
          <w:sz w:val="20"/>
          <w:szCs w:val="20"/>
        </w:rPr>
        <w:t>монтажных</w:t>
      </w:r>
      <w:r w:rsidR="009B46EF" w:rsidRPr="00BA4C31">
        <w:rPr>
          <w:sz w:val="20"/>
          <w:szCs w:val="20"/>
        </w:rPr>
        <w:t xml:space="preserve"> </w:t>
      </w:r>
      <w:r w:rsidR="009B46EF" w:rsidRPr="00BA4C31">
        <w:rPr>
          <w:rFonts w:hint="cs"/>
          <w:sz w:val="20"/>
          <w:szCs w:val="20"/>
        </w:rPr>
        <w:t>работ</w:t>
      </w:r>
      <w:r w:rsidR="009B46EF" w:rsidRPr="00BA4C31">
        <w:rPr>
          <w:sz w:val="20"/>
          <w:szCs w:val="20"/>
        </w:rPr>
        <w:t xml:space="preserve"> </w:t>
      </w:r>
      <w:r w:rsidR="009B46EF" w:rsidRPr="00BA4C31">
        <w:rPr>
          <w:rFonts w:hint="cs"/>
          <w:sz w:val="20"/>
          <w:szCs w:val="20"/>
        </w:rPr>
        <w:t>в</w:t>
      </w:r>
      <w:r w:rsidR="009B46EF" w:rsidRPr="00BA4C31">
        <w:rPr>
          <w:sz w:val="20"/>
          <w:szCs w:val="20"/>
        </w:rPr>
        <w:t xml:space="preserve"> </w:t>
      </w:r>
      <w:r w:rsidR="009B46EF" w:rsidRPr="00BA4C31">
        <w:rPr>
          <w:rFonts w:hint="cs"/>
          <w:sz w:val="20"/>
          <w:szCs w:val="20"/>
        </w:rPr>
        <w:t>течение</w:t>
      </w:r>
      <w:r w:rsidRPr="00BA4C31">
        <w:rPr>
          <w:sz w:val="20"/>
          <w:szCs w:val="20"/>
        </w:rPr>
        <w:t>5</w:t>
      </w:r>
      <w:r w:rsidR="009B46EF" w:rsidRPr="00BA4C31">
        <w:rPr>
          <w:sz w:val="20"/>
          <w:szCs w:val="20"/>
        </w:rPr>
        <w:t xml:space="preserve"> </w:t>
      </w:r>
      <w:r w:rsidR="009B46EF" w:rsidRPr="00BA4C31">
        <w:rPr>
          <w:rFonts w:hint="cs"/>
          <w:sz w:val="20"/>
          <w:szCs w:val="20"/>
        </w:rPr>
        <w:t>дней</w:t>
      </w:r>
      <w:r w:rsidR="009B46EF" w:rsidRPr="00BA4C31">
        <w:rPr>
          <w:sz w:val="20"/>
          <w:szCs w:val="20"/>
        </w:rPr>
        <w:t xml:space="preserve"> </w:t>
      </w:r>
      <w:r w:rsidR="009B46EF" w:rsidRPr="00BA4C31">
        <w:rPr>
          <w:rFonts w:hint="cs"/>
          <w:sz w:val="20"/>
          <w:szCs w:val="20"/>
        </w:rPr>
        <w:t>и</w:t>
      </w:r>
      <w:r w:rsidR="009B46EF" w:rsidRPr="00BA4C31">
        <w:rPr>
          <w:sz w:val="20"/>
          <w:szCs w:val="20"/>
        </w:rPr>
        <w:t xml:space="preserve"> </w:t>
      </w:r>
      <w:r w:rsidR="009B46EF" w:rsidRPr="00BA4C31">
        <w:rPr>
          <w:rFonts w:hint="cs"/>
          <w:sz w:val="20"/>
          <w:szCs w:val="20"/>
        </w:rPr>
        <w:t>при</w:t>
      </w:r>
      <w:r w:rsidRPr="00BA4C31">
        <w:rPr>
          <w:sz w:val="20"/>
          <w:szCs w:val="20"/>
        </w:rPr>
        <w:t xml:space="preserve"> </w:t>
      </w:r>
      <w:r w:rsidR="009B46EF" w:rsidRPr="00BA4C31">
        <w:rPr>
          <w:rFonts w:hint="cs"/>
          <w:sz w:val="20"/>
          <w:szCs w:val="20"/>
        </w:rPr>
        <w:t>отсутствии</w:t>
      </w:r>
      <w:r w:rsidR="009B46EF" w:rsidRPr="00BA4C31">
        <w:rPr>
          <w:sz w:val="20"/>
          <w:szCs w:val="20"/>
        </w:rPr>
        <w:t xml:space="preserve"> </w:t>
      </w:r>
      <w:r w:rsidR="009B46EF" w:rsidRPr="00BA4C31">
        <w:rPr>
          <w:rFonts w:hint="cs"/>
          <w:sz w:val="20"/>
          <w:szCs w:val="20"/>
        </w:rPr>
        <w:t>замечаний</w:t>
      </w:r>
      <w:r w:rsidR="009B46EF" w:rsidRPr="00BA4C31">
        <w:rPr>
          <w:sz w:val="20"/>
          <w:szCs w:val="20"/>
        </w:rPr>
        <w:t xml:space="preserve"> </w:t>
      </w:r>
      <w:r w:rsidR="009B46EF" w:rsidRPr="00BA4C31">
        <w:rPr>
          <w:rFonts w:hint="cs"/>
          <w:sz w:val="20"/>
          <w:szCs w:val="20"/>
        </w:rPr>
        <w:t>подписать</w:t>
      </w:r>
      <w:r w:rsidR="009B46EF" w:rsidRPr="00BA4C31">
        <w:rPr>
          <w:sz w:val="20"/>
          <w:szCs w:val="20"/>
        </w:rPr>
        <w:t xml:space="preserve"> </w:t>
      </w:r>
      <w:r w:rsidR="009B46EF" w:rsidRPr="00BA4C31">
        <w:rPr>
          <w:rFonts w:hint="cs"/>
          <w:sz w:val="20"/>
          <w:szCs w:val="20"/>
        </w:rPr>
        <w:t>или</w:t>
      </w:r>
      <w:r w:rsidR="009B46EF" w:rsidRPr="00BA4C31">
        <w:rPr>
          <w:sz w:val="20"/>
          <w:szCs w:val="20"/>
        </w:rPr>
        <w:t xml:space="preserve"> </w:t>
      </w:r>
      <w:r w:rsidR="009B46EF" w:rsidRPr="00BA4C31">
        <w:rPr>
          <w:rFonts w:hint="cs"/>
          <w:sz w:val="20"/>
          <w:szCs w:val="20"/>
        </w:rPr>
        <w:t>направить</w:t>
      </w:r>
      <w:r w:rsidR="009B46EF" w:rsidRPr="00BA4C31">
        <w:rPr>
          <w:sz w:val="20"/>
          <w:szCs w:val="20"/>
        </w:rPr>
        <w:t xml:space="preserve"> </w:t>
      </w:r>
      <w:r w:rsidR="009B46EF" w:rsidRPr="00BA4C31">
        <w:rPr>
          <w:rFonts w:hint="cs"/>
          <w:sz w:val="20"/>
          <w:szCs w:val="20"/>
        </w:rPr>
        <w:t>обоснованные</w:t>
      </w:r>
      <w:r w:rsidR="009B46EF" w:rsidRPr="00BA4C31">
        <w:rPr>
          <w:sz w:val="20"/>
          <w:szCs w:val="20"/>
        </w:rPr>
        <w:t xml:space="preserve"> </w:t>
      </w:r>
      <w:r w:rsidR="009B46EF" w:rsidRPr="00BA4C31">
        <w:rPr>
          <w:rFonts w:hint="cs"/>
          <w:sz w:val="20"/>
          <w:szCs w:val="20"/>
        </w:rPr>
        <w:t>возражения</w:t>
      </w:r>
      <w:r w:rsidR="009B46EF" w:rsidRPr="00BA4C31">
        <w:rPr>
          <w:sz w:val="20"/>
          <w:szCs w:val="20"/>
        </w:rPr>
        <w:t>.</w:t>
      </w:r>
    </w:p>
    <w:p w14:paraId="6ACEB378" w14:textId="2416E06F" w:rsidR="00891AC1" w:rsidRPr="00BA4C31" w:rsidRDefault="000B3064" w:rsidP="00891AC1">
      <w:pPr>
        <w:spacing w:after="0"/>
        <w:ind w:right="21" w:firstLine="708"/>
        <w:rPr>
          <w:sz w:val="20"/>
          <w:szCs w:val="20"/>
        </w:rPr>
      </w:pPr>
      <w:r w:rsidRPr="00BA4C31">
        <w:rPr>
          <w:sz w:val="20"/>
          <w:szCs w:val="20"/>
        </w:rPr>
        <w:t>4.</w:t>
      </w:r>
      <w:r w:rsidR="00705C2E">
        <w:rPr>
          <w:sz w:val="20"/>
          <w:szCs w:val="20"/>
        </w:rPr>
        <w:t>80</w:t>
      </w:r>
      <w:proofErr w:type="gramStart"/>
      <w:r w:rsidR="00705C2E">
        <w:rPr>
          <w:sz w:val="20"/>
          <w:szCs w:val="20"/>
        </w:rPr>
        <w:t xml:space="preserve">   </w:t>
      </w:r>
      <w:r w:rsidR="00891AC1" w:rsidRPr="00BA4C31">
        <w:rPr>
          <w:sz w:val="20"/>
          <w:szCs w:val="20"/>
        </w:rPr>
        <w:t xml:space="preserve"> В</w:t>
      </w:r>
      <w:proofErr w:type="gramEnd"/>
      <w:r w:rsidR="00891AC1" w:rsidRPr="00BA4C31">
        <w:rPr>
          <w:sz w:val="20"/>
          <w:szCs w:val="20"/>
        </w:rPr>
        <w:t xml:space="preserve"> случае если «Техническим заказчиком» будут обнаружены некачественно выполненные работы, то «Подрядчик» своими силами и без увеличения стоимости обязан в согласованный срок переделать эти работы для обеспечения их надлежащего качества. Если «Подрядчик», в согласованный с «Техническим заказчиком» срок, не исправит некачественно выполненные работы, «Заказчик» вправе привлечь других лиц для исправления некачественно выполненных «Подрядчиком» работ и за счет «Подрядчика».</w:t>
      </w:r>
    </w:p>
    <w:p w14:paraId="16C7F1CA" w14:textId="6BCD123A" w:rsidR="00891AC1" w:rsidRPr="00BA4C31" w:rsidRDefault="00891AC1" w:rsidP="00891AC1">
      <w:pPr>
        <w:tabs>
          <w:tab w:val="left" w:pos="1276"/>
        </w:tabs>
        <w:spacing w:after="0"/>
        <w:ind w:right="21" w:firstLine="709"/>
        <w:rPr>
          <w:sz w:val="20"/>
          <w:szCs w:val="20"/>
        </w:rPr>
      </w:pPr>
      <w:r w:rsidRPr="00BA4C31">
        <w:rPr>
          <w:sz w:val="20"/>
          <w:szCs w:val="20"/>
        </w:rPr>
        <w:t>4.</w:t>
      </w:r>
      <w:r w:rsidR="00705C2E">
        <w:rPr>
          <w:sz w:val="20"/>
          <w:szCs w:val="20"/>
        </w:rPr>
        <w:t>81</w:t>
      </w:r>
      <w:proofErr w:type="gramStart"/>
      <w:r w:rsidR="00705C2E">
        <w:rPr>
          <w:sz w:val="20"/>
          <w:szCs w:val="20"/>
        </w:rPr>
        <w:t xml:space="preserve"> </w:t>
      </w:r>
      <w:r w:rsidRPr="00BA4C31">
        <w:rPr>
          <w:sz w:val="20"/>
          <w:szCs w:val="20"/>
        </w:rPr>
        <w:t xml:space="preserve"> С</w:t>
      </w:r>
      <w:proofErr w:type="gramEnd"/>
      <w:r w:rsidRPr="00BA4C31">
        <w:rPr>
          <w:sz w:val="20"/>
          <w:szCs w:val="20"/>
        </w:rPr>
        <w:t xml:space="preserve"> момента начала работ и до их завершения «Подрядчик»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с «Заказчиком» (дата начала и окончания работ, дата предоставления материалов, услуг, сообщения о принятии работ, о проведенных испытаниях, задержках, связанных с несвоевременной поставкой материалов, выхода из строя строительной техники, а также все, что </w:t>
      </w:r>
      <w:r w:rsidRPr="00BA4C31">
        <w:rPr>
          <w:sz w:val="20"/>
          <w:szCs w:val="20"/>
        </w:rPr>
        <w:lastRenderedPageBreak/>
        <w:t>может повлиять на  окончательный  срок  завершения  работ). «Подрядчик» обязуется в трехдневный срок принять меры к устранению недостатков, указанных «Заказчиком» и «Техническим заказчиком» в журнале.</w:t>
      </w:r>
    </w:p>
    <w:p w14:paraId="2CB375DE" w14:textId="4FAA0C7B" w:rsidR="00D5799B" w:rsidRPr="00BA4C31" w:rsidRDefault="000B3064" w:rsidP="00D5799B">
      <w:pPr>
        <w:autoSpaceDE w:val="0"/>
        <w:autoSpaceDN w:val="0"/>
        <w:adjustRightInd w:val="0"/>
        <w:spacing w:after="0"/>
        <w:ind w:firstLine="709"/>
        <w:rPr>
          <w:sz w:val="20"/>
          <w:szCs w:val="20"/>
        </w:rPr>
      </w:pPr>
      <w:r w:rsidRPr="00BA4C31">
        <w:rPr>
          <w:sz w:val="20"/>
          <w:szCs w:val="20"/>
        </w:rPr>
        <w:t>4.</w:t>
      </w:r>
      <w:r w:rsidR="00705C2E">
        <w:rPr>
          <w:sz w:val="20"/>
          <w:szCs w:val="20"/>
        </w:rPr>
        <w:t>83</w:t>
      </w:r>
      <w:proofErr w:type="gramStart"/>
      <w:r w:rsidR="00D5799B" w:rsidRPr="00BA4C31">
        <w:rPr>
          <w:sz w:val="20"/>
          <w:szCs w:val="20"/>
        </w:rPr>
        <w:t xml:space="preserve"> </w:t>
      </w:r>
      <w:r w:rsidR="00705C2E">
        <w:rPr>
          <w:sz w:val="20"/>
          <w:szCs w:val="20"/>
        </w:rPr>
        <w:t xml:space="preserve"> </w:t>
      </w:r>
      <w:r w:rsidR="00D5799B" w:rsidRPr="00BA4C31">
        <w:rPr>
          <w:sz w:val="20"/>
          <w:szCs w:val="20"/>
        </w:rPr>
        <w:t>В</w:t>
      </w:r>
      <w:proofErr w:type="gramEnd"/>
      <w:r w:rsidR="00D5799B" w:rsidRPr="00BA4C31">
        <w:rPr>
          <w:sz w:val="20"/>
          <w:szCs w:val="20"/>
        </w:rPr>
        <w:t xml:space="preserve"> случае, если в период гарантийной эксплуатации объекта капитального строительства обнаружатся недостатки (дефекты), то подрядчик обязан их устранить безвозмездно в порядке и сроки, установленные контрактом.</w:t>
      </w:r>
    </w:p>
    <w:p w14:paraId="319FB27C" w14:textId="0EC9F4C6" w:rsidR="00A81CB2" w:rsidRPr="00BA4C31" w:rsidRDefault="000B3064" w:rsidP="00A81CB2">
      <w:pPr>
        <w:autoSpaceDE w:val="0"/>
        <w:autoSpaceDN w:val="0"/>
        <w:adjustRightInd w:val="0"/>
        <w:spacing w:after="0"/>
        <w:ind w:firstLine="709"/>
        <w:rPr>
          <w:sz w:val="20"/>
          <w:szCs w:val="20"/>
        </w:rPr>
      </w:pPr>
      <w:r w:rsidRPr="00BA4C31">
        <w:rPr>
          <w:rFonts w:eastAsia="Arial Unicode MS"/>
          <w:sz w:val="20"/>
          <w:szCs w:val="20"/>
        </w:rPr>
        <w:t>4.</w:t>
      </w:r>
      <w:r w:rsidR="00C24D1E">
        <w:rPr>
          <w:rFonts w:eastAsia="Arial Unicode MS"/>
          <w:sz w:val="20"/>
          <w:szCs w:val="20"/>
        </w:rPr>
        <w:t>8</w:t>
      </w:r>
      <w:r w:rsidR="000D5F30">
        <w:rPr>
          <w:rFonts w:eastAsia="Arial Unicode MS"/>
          <w:sz w:val="20"/>
          <w:szCs w:val="20"/>
        </w:rPr>
        <w:t>4</w:t>
      </w:r>
      <w:proofErr w:type="gramStart"/>
      <w:r w:rsidR="00C24D1E">
        <w:rPr>
          <w:rFonts w:eastAsia="Arial Unicode MS"/>
          <w:sz w:val="20"/>
          <w:szCs w:val="20"/>
        </w:rPr>
        <w:t xml:space="preserve">  </w:t>
      </w:r>
      <w:r w:rsidR="00A81CB2" w:rsidRPr="00BA4C31">
        <w:rPr>
          <w:rFonts w:eastAsia="Arial Unicode MS"/>
          <w:sz w:val="20"/>
          <w:szCs w:val="20"/>
        </w:rPr>
        <w:t xml:space="preserve"> </w:t>
      </w:r>
      <w:r w:rsidR="00A81CB2" w:rsidRPr="00BA4C31">
        <w:rPr>
          <w:sz w:val="20"/>
          <w:szCs w:val="20"/>
        </w:rPr>
        <w:t>В</w:t>
      </w:r>
      <w:proofErr w:type="gramEnd"/>
      <w:r w:rsidR="00A81CB2" w:rsidRPr="00BA4C31">
        <w:rPr>
          <w:sz w:val="20"/>
          <w:szCs w:val="20"/>
        </w:rPr>
        <w:t xml:space="preserve"> соответствии с ч. 23. ст. 34 Федерального закона от 05.04.2013 № 44-ФЗ «Подрядчик» обязан предоставить информацию обо всех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Указанная информация предоставляется «Подрядчиком» в срок не позднее 10 дней с момента заключения договора с соисполнителем, субподрядчиком.</w:t>
      </w:r>
    </w:p>
    <w:p w14:paraId="568F081A" w14:textId="073DE836" w:rsidR="00A81CB2" w:rsidRPr="00BA4C31" w:rsidRDefault="000B3064" w:rsidP="00A81CB2">
      <w:pPr>
        <w:autoSpaceDE w:val="0"/>
        <w:autoSpaceDN w:val="0"/>
        <w:adjustRightInd w:val="0"/>
        <w:spacing w:after="0"/>
        <w:ind w:firstLine="709"/>
        <w:rPr>
          <w:rFonts w:eastAsia="Arial Unicode MS"/>
          <w:bCs/>
          <w:sz w:val="20"/>
          <w:szCs w:val="20"/>
        </w:rPr>
      </w:pPr>
      <w:r w:rsidRPr="00BA4C31">
        <w:rPr>
          <w:sz w:val="20"/>
          <w:szCs w:val="20"/>
        </w:rPr>
        <w:t>4.</w:t>
      </w:r>
      <w:r w:rsidR="00C24D1E">
        <w:rPr>
          <w:sz w:val="20"/>
          <w:szCs w:val="20"/>
        </w:rPr>
        <w:t>8</w:t>
      </w:r>
      <w:r w:rsidR="000D5F30">
        <w:rPr>
          <w:sz w:val="20"/>
          <w:szCs w:val="20"/>
        </w:rPr>
        <w:t>5</w:t>
      </w:r>
      <w:proofErr w:type="gramStart"/>
      <w:r w:rsidR="00C24D1E">
        <w:rPr>
          <w:sz w:val="20"/>
          <w:szCs w:val="20"/>
        </w:rPr>
        <w:t xml:space="preserve"> </w:t>
      </w:r>
      <w:r w:rsidR="00A81CB2" w:rsidRPr="00BA4C31">
        <w:rPr>
          <w:rFonts w:eastAsia="Arial Unicode MS"/>
          <w:bCs/>
          <w:sz w:val="20"/>
          <w:szCs w:val="20"/>
        </w:rPr>
        <w:t>О</w:t>
      </w:r>
      <w:proofErr w:type="gramEnd"/>
      <w:r w:rsidR="00A81CB2" w:rsidRPr="00BA4C31">
        <w:rPr>
          <w:rFonts w:eastAsia="Arial Unicode MS"/>
          <w:bCs/>
          <w:sz w:val="20"/>
          <w:szCs w:val="20"/>
        </w:rPr>
        <w:t>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 законом № 261-ФЗ от 23.11.2009 года и иными нормативными правовыми актами.</w:t>
      </w:r>
    </w:p>
    <w:p w14:paraId="4836AB1B" w14:textId="0A17CB95" w:rsidR="001159DC" w:rsidRDefault="001159DC" w:rsidP="001159DC">
      <w:pPr>
        <w:autoSpaceDE w:val="0"/>
        <w:autoSpaceDN w:val="0"/>
        <w:adjustRightInd w:val="0"/>
        <w:spacing w:after="0"/>
        <w:ind w:firstLine="709"/>
        <w:rPr>
          <w:sz w:val="20"/>
          <w:szCs w:val="20"/>
        </w:rPr>
      </w:pPr>
      <w:r w:rsidRPr="00BC570A">
        <w:rPr>
          <w:rFonts w:eastAsia="Arial Unicode MS"/>
          <w:sz w:val="20"/>
          <w:szCs w:val="20"/>
        </w:rPr>
        <w:t>4.</w:t>
      </w:r>
      <w:r w:rsidR="00C24D1E">
        <w:rPr>
          <w:rFonts w:eastAsia="Arial Unicode MS"/>
          <w:sz w:val="20"/>
          <w:szCs w:val="20"/>
        </w:rPr>
        <w:t>8</w:t>
      </w:r>
      <w:r w:rsidR="000D5F30">
        <w:rPr>
          <w:rFonts w:eastAsia="Arial Unicode MS"/>
          <w:sz w:val="20"/>
          <w:szCs w:val="20"/>
        </w:rPr>
        <w:t>6</w:t>
      </w:r>
      <w:proofErr w:type="gramStart"/>
      <w:r w:rsidR="00C24D1E">
        <w:rPr>
          <w:rFonts w:eastAsia="Arial Unicode MS"/>
          <w:sz w:val="20"/>
          <w:szCs w:val="20"/>
        </w:rPr>
        <w:t xml:space="preserve"> </w:t>
      </w:r>
      <w:r w:rsidRPr="00BC570A">
        <w:rPr>
          <w:sz w:val="20"/>
          <w:szCs w:val="20"/>
        </w:rPr>
        <w:t xml:space="preserve"> В</w:t>
      </w:r>
      <w:proofErr w:type="gramEnd"/>
      <w:r w:rsidRPr="00BC570A">
        <w:rPr>
          <w:sz w:val="20"/>
          <w:szCs w:val="20"/>
        </w:rPr>
        <w:t xml:space="preserve"> соответствии с Постановлением Правительства Российской Федерации от 15.05.2017г. №570  Подрядчик обязан самостоятельно без привлечения других лиц к исполнению своих обязательств по контракту выполнить из числа видов работ, утвержденных постановлением, по строительству (указанные в Приложении №</w:t>
      </w:r>
      <w:r w:rsidR="006A1039">
        <w:rPr>
          <w:sz w:val="20"/>
          <w:szCs w:val="20"/>
        </w:rPr>
        <w:t xml:space="preserve"> 3</w:t>
      </w:r>
      <w:r w:rsidRPr="00BC570A">
        <w:rPr>
          <w:sz w:val="20"/>
          <w:szCs w:val="20"/>
        </w:rPr>
        <w:t xml:space="preserve"> к </w:t>
      </w:r>
      <w:r w:rsidR="006A1039">
        <w:rPr>
          <w:sz w:val="20"/>
          <w:szCs w:val="20"/>
        </w:rPr>
        <w:t>Контракту</w:t>
      </w:r>
      <w:r w:rsidRPr="00BC570A">
        <w:rPr>
          <w:sz w:val="20"/>
          <w:szCs w:val="20"/>
        </w:rPr>
        <w:t>) в объеме не менее 25 процентов цены контракта.</w:t>
      </w:r>
    </w:p>
    <w:p w14:paraId="31FA4862" w14:textId="59A2D057" w:rsidR="00AC4864" w:rsidRDefault="00AC4864" w:rsidP="001159DC">
      <w:pPr>
        <w:autoSpaceDE w:val="0"/>
        <w:autoSpaceDN w:val="0"/>
        <w:adjustRightInd w:val="0"/>
        <w:spacing w:after="0"/>
        <w:ind w:firstLine="709"/>
        <w:rPr>
          <w:sz w:val="20"/>
          <w:szCs w:val="20"/>
        </w:rPr>
      </w:pPr>
      <w:r>
        <w:rPr>
          <w:sz w:val="20"/>
          <w:szCs w:val="20"/>
        </w:rPr>
        <w:t>4.</w:t>
      </w:r>
      <w:r w:rsidR="00C24D1E">
        <w:rPr>
          <w:sz w:val="20"/>
          <w:szCs w:val="20"/>
        </w:rPr>
        <w:t>8</w:t>
      </w:r>
      <w:r w:rsidR="000D5F30">
        <w:rPr>
          <w:sz w:val="20"/>
          <w:szCs w:val="20"/>
        </w:rPr>
        <w:t>7</w:t>
      </w:r>
      <w:r w:rsidR="00C24D1E">
        <w:rPr>
          <w:sz w:val="20"/>
          <w:szCs w:val="20"/>
        </w:rPr>
        <w:t xml:space="preserve">  </w:t>
      </w:r>
      <w:r>
        <w:rPr>
          <w:sz w:val="20"/>
          <w:szCs w:val="20"/>
        </w:rPr>
        <w:t xml:space="preserve"> </w:t>
      </w:r>
      <w:r w:rsidRPr="00AC4864">
        <w:rPr>
          <w:sz w:val="20"/>
          <w:szCs w:val="20"/>
        </w:rPr>
        <w:t>Подрядчик обеспечивает выполнение всех необходимых Работ для достижения результата Работ, предусмотренного Контрактом, включая все мероприятия, которые прямо не предусмотрены в Контракте, но которые необходимы для безопасного выполнения Работ, достижения Объектом гарантированных эксплуатационных показателей и его надежной и безопасной эксплуатации. При этом все такие Работы считаются включенными в объем Работ и цену Контракта.</w:t>
      </w:r>
    </w:p>
    <w:p w14:paraId="16BCE29E" w14:textId="77777777" w:rsidR="00FF66EE" w:rsidRPr="00BA4C31" w:rsidRDefault="00FF66EE" w:rsidP="00891AC1">
      <w:pPr>
        <w:spacing w:after="0"/>
        <w:ind w:right="21" w:firstLine="708"/>
        <w:rPr>
          <w:sz w:val="20"/>
          <w:szCs w:val="20"/>
        </w:rPr>
      </w:pPr>
    </w:p>
    <w:p w14:paraId="674E825D" w14:textId="21519E41" w:rsidR="008D5843" w:rsidRDefault="00211ED3" w:rsidP="003638A4">
      <w:pPr>
        <w:spacing w:after="0"/>
        <w:ind w:right="21"/>
        <w:jc w:val="center"/>
        <w:rPr>
          <w:b/>
          <w:sz w:val="20"/>
          <w:szCs w:val="20"/>
        </w:rPr>
      </w:pPr>
      <w:r w:rsidRPr="00BA4C31">
        <w:rPr>
          <w:b/>
          <w:sz w:val="20"/>
          <w:szCs w:val="20"/>
        </w:rPr>
        <w:t xml:space="preserve">Статья </w:t>
      </w:r>
      <w:r w:rsidR="00234C29" w:rsidRPr="00BA4C31">
        <w:rPr>
          <w:b/>
          <w:sz w:val="20"/>
          <w:szCs w:val="20"/>
        </w:rPr>
        <w:t>5</w:t>
      </w:r>
      <w:r w:rsidRPr="00BA4C31">
        <w:rPr>
          <w:b/>
          <w:sz w:val="20"/>
          <w:szCs w:val="20"/>
        </w:rPr>
        <w:t xml:space="preserve">. ПРАВА  И  ОБЯЗАННОСТИ </w:t>
      </w:r>
      <w:r w:rsidR="00F5507A" w:rsidRPr="00BA4C31">
        <w:rPr>
          <w:b/>
          <w:spacing w:val="4"/>
          <w:sz w:val="20"/>
          <w:szCs w:val="20"/>
        </w:rPr>
        <w:t>ЗАКАЗЧИКА</w:t>
      </w:r>
      <w:r w:rsidR="00F5507A" w:rsidRPr="00BA4C31">
        <w:rPr>
          <w:b/>
          <w:sz w:val="20"/>
          <w:szCs w:val="20"/>
        </w:rPr>
        <w:t>.</w:t>
      </w:r>
      <w:bookmarkEnd w:id="3"/>
    </w:p>
    <w:p w14:paraId="5330D6A3" w14:textId="77777777" w:rsidR="008E52B2" w:rsidRPr="00BA4C31" w:rsidRDefault="008E52B2" w:rsidP="003638A4">
      <w:pPr>
        <w:spacing w:after="0"/>
        <w:ind w:right="21"/>
        <w:jc w:val="center"/>
        <w:rPr>
          <w:b/>
          <w:sz w:val="20"/>
          <w:szCs w:val="20"/>
        </w:rPr>
      </w:pPr>
    </w:p>
    <w:p w14:paraId="49EC281D" w14:textId="77777777" w:rsidR="000573DD" w:rsidRPr="00BA4C31" w:rsidRDefault="000573DD" w:rsidP="000573DD">
      <w:pPr>
        <w:tabs>
          <w:tab w:val="left" w:pos="1134"/>
          <w:tab w:val="left" w:pos="1276"/>
        </w:tabs>
        <w:spacing w:after="0"/>
        <w:ind w:right="21" w:firstLine="708"/>
        <w:rPr>
          <w:sz w:val="20"/>
          <w:szCs w:val="20"/>
        </w:rPr>
      </w:pPr>
      <w:r w:rsidRPr="00BA4C31">
        <w:rPr>
          <w:spacing w:val="-6"/>
          <w:sz w:val="20"/>
          <w:szCs w:val="20"/>
        </w:rPr>
        <w:t xml:space="preserve">5.1.    </w:t>
      </w:r>
      <w:r w:rsidRPr="00BA4C31">
        <w:rPr>
          <w:sz w:val="20"/>
          <w:szCs w:val="20"/>
        </w:rPr>
        <w:t xml:space="preserve">Заказчик, в соответствии с решением Оренбургского городского Совета </w:t>
      </w:r>
      <w:r w:rsidRPr="00BA4C31">
        <w:rPr>
          <w:spacing w:val="2"/>
          <w:sz w:val="20"/>
          <w:szCs w:val="20"/>
        </w:rPr>
        <w:t>о бюджете города Оренбурга в течение ср</w:t>
      </w:r>
      <w:r w:rsidRPr="00BA4C31">
        <w:rPr>
          <w:sz w:val="20"/>
          <w:szCs w:val="20"/>
        </w:rPr>
        <w:t xml:space="preserve">ока действия договора обязан: </w:t>
      </w:r>
    </w:p>
    <w:p w14:paraId="03CBC3D2" w14:textId="4A64C063" w:rsidR="000573DD" w:rsidRPr="00BA4C31" w:rsidRDefault="000573DD" w:rsidP="000573DD">
      <w:pPr>
        <w:numPr>
          <w:ilvl w:val="1"/>
          <w:numId w:val="2"/>
        </w:numPr>
        <w:tabs>
          <w:tab w:val="clear" w:pos="2760"/>
          <w:tab w:val="left" w:pos="360"/>
          <w:tab w:val="left" w:pos="1134"/>
        </w:tabs>
        <w:spacing w:after="0"/>
        <w:ind w:left="0" w:right="21" w:firstLine="709"/>
        <w:rPr>
          <w:spacing w:val="-2"/>
          <w:sz w:val="20"/>
          <w:szCs w:val="20"/>
        </w:rPr>
      </w:pPr>
      <w:r w:rsidRPr="00BA4C31">
        <w:rPr>
          <w:sz w:val="20"/>
          <w:szCs w:val="20"/>
        </w:rPr>
        <w:t xml:space="preserve">оплачивать результаты выполненных по контракту работ в размерах, установленных контрактом, графиком оплаты выполненных по контракту работ с учетом графика выполнения строительно-монтажных работ </w:t>
      </w:r>
      <w:r w:rsidRPr="009F4874">
        <w:rPr>
          <w:sz w:val="20"/>
          <w:szCs w:val="20"/>
        </w:rPr>
        <w:t xml:space="preserve">и сроки не более </w:t>
      </w:r>
      <w:r w:rsidR="0092593B">
        <w:rPr>
          <w:sz w:val="20"/>
          <w:szCs w:val="20"/>
        </w:rPr>
        <w:t>7</w:t>
      </w:r>
      <w:r w:rsidRPr="009F4874">
        <w:rPr>
          <w:sz w:val="20"/>
          <w:szCs w:val="20"/>
        </w:rPr>
        <w:t xml:space="preserve"> (</w:t>
      </w:r>
      <w:r w:rsidR="0092593B">
        <w:rPr>
          <w:sz w:val="20"/>
          <w:szCs w:val="20"/>
        </w:rPr>
        <w:t>семь</w:t>
      </w:r>
      <w:r w:rsidRPr="009F4874">
        <w:rPr>
          <w:sz w:val="20"/>
          <w:szCs w:val="20"/>
        </w:rPr>
        <w:t xml:space="preserve">) </w:t>
      </w:r>
      <w:r w:rsidR="002F04F6" w:rsidRPr="009F4874">
        <w:rPr>
          <w:sz w:val="20"/>
          <w:szCs w:val="20"/>
        </w:rPr>
        <w:t xml:space="preserve">рабочих </w:t>
      </w:r>
      <w:r w:rsidRPr="009F4874">
        <w:rPr>
          <w:sz w:val="20"/>
          <w:szCs w:val="20"/>
        </w:rPr>
        <w:t xml:space="preserve">дней </w:t>
      </w:r>
      <w:proofErr w:type="gramStart"/>
      <w:r w:rsidRPr="009F4874">
        <w:rPr>
          <w:sz w:val="20"/>
          <w:szCs w:val="20"/>
        </w:rPr>
        <w:t>с даты подписания</w:t>
      </w:r>
      <w:proofErr w:type="gramEnd"/>
      <w:r w:rsidRPr="009F4874">
        <w:rPr>
          <w:sz w:val="20"/>
          <w:szCs w:val="20"/>
        </w:rPr>
        <w:t xml:space="preserve"> </w:t>
      </w:r>
      <w:r w:rsidR="00251471" w:rsidRPr="009F4874">
        <w:rPr>
          <w:sz w:val="20"/>
          <w:szCs w:val="20"/>
        </w:rPr>
        <w:t>Заказчиком</w:t>
      </w:r>
      <w:r w:rsidRPr="009F4874">
        <w:rPr>
          <w:sz w:val="20"/>
          <w:szCs w:val="20"/>
        </w:rPr>
        <w:t xml:space="preserve"> </w:t>
      </w:r>
      <w:r w:rsidR="009F4874" w:rsidRPr="009F4874">
        <w:rPr>
          <w:sz w:val="20"/>
          <w:szCs w:val="20"/>
        </w:rPr>
        <w:t>документов о п</w:t>
      </w:r>
      <w:r w:rsidR="009F4874">
        <w:rPr>
          <w:sz w:val="20"/>
          <w:szCs w:val="20"/>
        </w:rPr>
        <w:t xml:space="preserve">риемке </w:t>
      </w:r>
      <w:r w:rsidRPr="00BA4C31">
        <w:rPr>
          <w:sz w:val="20"/>
          <w:szCs w:val="20"/>
        </w:rPr>
        <w:t xml:space="preserve">в </w:t>
      </w:r>
      <w:r w:rsidRPr="00BA4C31">
        <w:rPr>
          <w:spacing w:val="4"/>
          <w:sz w:val="20"/>
          <w:szCs w:val="20"/>
        </w:rPr>
        <w:t>соотв</w:t>
      </w:r>
      <w:r w:rsidRPr="00BA4C31">
        <w:rPr>
          <w:sz w:val="20"/>
          <w:szCs w:val="20"/>
        </w:rPr>
        <w:t xml:space="preserve">етствии с выделяемыми средствами, в пределах годового лимита </w:t>
      </w:r>
      <w:r w:rsidR="00B607DB">
        <w:rPr>
          <w:sz w:val="20"/>
          <w:szCs w:val="20"/>
        </w:rPr>
        <w:t>бюджетных обязательств</w:t>
      </w:r>
      <w:r w:rsidRPr="00BA4C31">
        <w:rPr>
          <w:spacing w:val="6"/>
          <w:sz w:val="20"/>
          <w:szCs w:val="20"/>
        </w:rPr>
        <w:t>.</w:t>
      </w:r>
    </w:p>
    <w:p w14:paraId="3B23F641" w14:textId="77777777" w:rsidR="002B7D01" w:rsidRPr="00BA4C31" w:rsidRDefault="00DE0AE7" w:rsidP="00F569A6">
      <w:pPr>
        <w:pStyle w:val="aa"/>
        <w:tabs>
          <w:tab w:val="left" w:pos="1134"/>
          <w:tab w:val="left" w:pos="1276"/>
        </w:tabs>
        <w:spacing w:after="0"/>
        <w:ind w:right="21" w:firstLine="708"/>
        <w:rPr>
          <w:sz w:val="20"/>
        </w:rPr>
      </w:pPr>
      <w:r w:rsidRPr="00BA4C31">
        <w:rPr>
          <w:sz w:val="20"/>
        </w:rPr>
        <w:t>5.2.</w:t>
      </w:r>
      <w:r w:rsidR="00B87284" w:rsidRPr="00BA4C31">
        <w:rPr>
          <w:sz w:val="20"/>
        </w:rPr>
        <w:t xml:space="preserve"> </w:t>
      </w:r>
      <w:r w:rsidR="00F569A6" w:rsidRPr="00BA4C31">
        <w:rPr>
          <w:sz w:val="20"/>
        </w:rPr>
        <w:t xml:space="preserve"> </w:t>
      </w:r>
      <w:r w:rsidR="002B7D01" w:rsidRPr="00BA4C31">
        <w:rPr>
          <w:sz w:val="20"/>
        </w:rPr>
        <w:t xml:space="preserve">Для выполнения данного Контракта </w:t>
      </w:r>
      <w:r w:rsidRPr="00BA4C31">
        <w:rPr>
          <w:sz w:val="20"/>
        </w:rPr>
        <w:t>«</w:t>
      </w:r>
      <w:r w:rsidRPr="00BA4C31">
        <w:rPr>
          <w:spacing w:val="4"/>
          <w:sz w:val="20"/>
        </w:rPr>
        <w:t>З</w:t>
      </w:r>
      <w:r w:rsidR="00F5507A" w:rsidRPr="00BA4C31">
        <w:rPr>
          <w:spacing w:val="4"/>
          <w:sz w:val="20"/>
        </w:rPr>
        <w:t>аказчик</w:t>
      </w:r>
      <w:r w:rsidRPr="00BA4C31">
        <w:rPr>
          <w:spacing w:val="4"/>
          <w:sz w:val="20"/>
        </w:rPr>
        <w:t>» поручает «Техническому заказчику»</w:t>
      </w:r>
      <w:r w:rsidR="002B7D01" w:rsidRPr="00BA4C31">
        <w:rPr>
          <w:sz w:val="20"/>
        </w:rPr>
        <w:t xml:space="preserve"> осуществля</w:t>
      </w:r>
      <w:r w:rsidRPr="00BA4C31">
        <w:rPr>
          <w:sz w:val="20"/>
        </w:rPr>
        <w:t>ть</w:t>
      </w:r>
      <w:r w:rsidR="002B7D01" w:rsidRPr="00BA4C31">
        <w:rPr>
          <w:sz w:val="20"/>
        </w:rPr>
        <w:t xml:space="preserve"> следующее:</w:t>
      </w:r>
    </w:p>
    <w:p w14:paraId="6DAAE078" w14:textId="77777777" w:rsidR="00227261" w:rsidRPr="00BA4C31" w:rsidRDefault="00227261" w:rsidP="003638A4">
      <w:pPr>
        <w:pStyle w:val="aa"/>
        <w:widowControl w:val="0"/>
        <w:spacing w:after="0"/>
        <w:ind w:firstLine="708"/>
        <w:rPr>
          <w:sz w:val="20"/>
        </w:rPr>
      </w:pPr>
      <w:r w:rsidRPr="00BA4C31">
        <w:rPr>
          <w:sz w:val="20"/>
        </w:rPr>
        <w:t>5.</w:t>
      </w:r>
      <w:r w:rsidR="00DE0AE7" w:rsidRPr="00BA4C31">
        <w:rPr>
          <w:sz w:val="20"/>
        </w:rPr>
        <w:t>2.</w:t>
      </w:r>
      <w:r w:rsidRPr="00BA4C31">
        <w:rPr>
          <w:sz w:val="20"/>
        </w:rPr>
        <w:t>1</w:t>
      </w:r>
      <w:r w:rsidR="00700C31" w:rsidRPr="00BA4C31">
        <w:rPr>
          <w:sz w:val="20"/>
        </w:rPr>
        <w:t>.</w:t>
      </w:r>
      <w:r w:rsidR="00F569A6" w:rsidRPr="00BA4C31">
        <w:rPr>
          <w:sz w:val="20"/>
        </w:rPr>
        <w:t xml:space="preserve"> </w:t>
      </w:r>
      <w:r w:rsidR="00DE0AE7" w:rsidRPr="00BA4C31">
        <w:rPr>
          <w:sz w:val="20"/>
        </w:rPr>
        <w:t>О</w:t>
      </w:r>
      <w:r w:rsidRPr="00BA4C31">
        <w:rPr>
          <w:sz w:val="20"/>
        </w:rPr>
        <w:t>беспечива</w:t>
      </w:r>
      <w:r w:rsidR="00DE0AE7" w:rsidRPr="00BA4C31">
        <w:rPr>
          <w:sz w:val="20"/>
        </w:rPr>
        <w:t>ть</w:t>
      </w:r>
      <w:r w:rsidRPr="00BA4C31">
        <w:rPr>
          <w:sz w:val="20"/>
        </w:rPr>
        <w:t xml:space="preserve"> контроль и надзор за своевременностью и качеством выполнения всех работ и их соответствием утвержденной </w:t>
      </w:r>
      <w:r w:rsidR="004E6317" w:rsidRPr="00BA4C31">
        <w:rPr>
          <w:sz w:val="20"/>
        </w:rPr>
        <w:t>сметно</w:t>
      </w:r>
      <w:r w:rsidRPr="00BA4C31">
        <w:rPr>
          <w:sz w:val="20"/>
        </w:rPr>
        <w:t>й документации</w:t>
      </w:r>
      <w:r w:rsidR="007C35A4" w:rsidRPr="00BA4C31">
        <w:rPr>
          <w:sz w:val="20"/>
        </w:rPr>
        <w:t>, техническому  заданию,</w:t>
      </w:r>
      <w:r w:rsidRPr="00BA4C31">
        <w:rPr>
          <w:sz w:val="20"/>
        </w:rPr>
        <w:t xml:space="preserve"> за точным соблюдением строительных норм, правил и технических условий выполнения и приемки работ.</w:t>
      </w:r>
    </w:p>
    <w:p w14:paraId="4F725906" w14:textId="77777777" w:rsidR="00312DB7" w:rsidRPr="00BA4C31" w:rsidRDefault="00227261" w:rsidP="00012A88">
      <w:pPr>
        <w:tabs>
          <w:tab w:val="left" w:pos="1134"/>
        </w:tabs>
        <w:spacing w:after="0"/>
        <w:ind w:right="21" w:firstLine="708"/>
        <w:rPr>
          <w:sz w:val="20"/>
          <w:szCs w:val="20"/>
        </w:rPr>
      </w:pPr>
      <w:r w:rsidRPr="00BA4C31">
        <w:rPr>
          <w:sz w:val="20"/>
          <w:szCs w:val="20"/>
        </w:rPr>
        <w:t>5.</w:t>
      </w:r>
      <w:r w:rsidR="00DE0AE7" w:rsidRPr="00BA4C31">
        <w:rPr>
          <w:sz w:val="20"/>
          <w:szCs w:val="20"/>
        </w:rPr>
        <w:t>2.</w:t>
      </w:r>
      <w:r w:rsidRPr="00BA4C31">
        <w:rPr>
          <w:sz w:val="20"/>
          <w:szCs w:val="20"/>
        </w:rPr>
        <w:t>2</w:t>
      </w:r>
      <w:r w:rsidR="00DE0AE7" w:rsidRPr="00BA4C31">
        <w:rPr>
          <w:sz w:val="20"/>
          <w:szCs w:val="20"/>
        </w:rPr>
        <w:t>.</w:t>
      </w:r>
      <w:r w:rsidR="00012A88" w:rsidRPr="00BA4C31">
        <w:rPr>
          <w:sz w:val="20"/>
          <w:szCs w:val="20"/>
        </w:rPr>
        <w:t xml:space="preserve"> </w:t>
      </w:r>
      <w:r w:rsidR="00DE0AE7" w:rsidRPr="00BA4C31">
        <w:rPr>
          <w:sz w:val="20"/>
          <w:szCs w:val="20"/>
        </w:rPr>
        <w:t>С</w:t>
      </w:r>
      <w:r w:rsidRPr="00BA4C31">
        <w:rPr>
          <w:sz w:val="20"/>
          <w:szCs w:val="20"/>
        </w:rPr>
        <w:t xml:space="preserve">пособствовать своей деятельностью выполнению </w:t>
      </w:r>
      <w:r w:rsidR="00DE0AE7" w:rsidRPr="00BA4C31">
        <w:rPr>
          <w:sz w:val="20"/>
          <w:szCs w:val="20"/>
        </w:rPr>
        <w:t>«</w:t>
      </w:r>
      <w:r w:rsidRPr="00BA4C31">
        <w:rPr>
          <w:sz w:val="20"/>
          <w:szCs w:val="20"/>
        </w:rPr>
        <w:t>Подрядчиком</w:t>
      </w:r>
      <w:r w:rsidR="00DE0AE7" w:rsidRPr="00BA4C31">
        <w:rPr>
          <w:sz w:val="20"/>
          <w:szCs w:val="20"/>
        </w:rPr>
        <w:t>»</w:t>
      </w:r>
      <w:r w:rsidRPr="00BA4C31">
        <w:rPr>
          <w:sz w:val="20"/>
          <w:szCs w:val="20"/>
        </w:rPr>
        <w:t xml:space="preserve"> работ в соответствии с </w:t>
      </w:r>
      <w:r w:rsidR="001174F5" w:rsidRPr="00BA4C31">
        <w:rPr>
          <w:sz w:val="20"/>
          <w:szCs w:val="20"/>
        </w:rPr>
        <w:t>графиком производства работ</w:t>
      </w:r>
      <w:r w:rsidRPr="00BA4C31">
        <w:rPr>
          <w:sz w:val="20"/>
          <w:szCs w:val="20"/>
        </w:rPr>
        <w:t>.</w:t>
      </w:r>
      <w:r w:rsidR="00312DB7" w:rsidRPr="00BA4C31">
        <w:rPr>
          <w:sz w:val="20"/>
          <w:szCs w:val="20"/>
        </w:rPr>
        <w:t xml:space="preserve"> </w:t>
      </w:r>
    </w:p>
    <w:p w14:paraId="70CE17B7" w14:textId="77777777" w:rsidR="00227261" w:rsidRPr="00BA4C31" w:rsidRDefault="00227261" w:rsidP="00F569A6">
      <w:pPr>
        <w:tabs>
          <w:tab w:val="left" w:pos="1276"/>
          <w:tab w:val="left" w:pos="1418"/>
        </w:tabs>
        <w:spacing w:after="0"/>
        <w:ind w:firstLine="708"/>
        <w:rPr>
          <w:sz w:val="20"/>
          <w:szCs w:val="20"/>
        </w:rPr>
      </w:pPr>
      <w:r w:rsidRPr="00BA4C31">
        <w:rPr>
          <w:sz w:val="20"/>
          <w:szCs w:val="20"/>
        </w:rPr>
        <w:t>5.</w:t>
      </w:r>
      <w:r w:rsidR="00633BDB" w:rsidRPr="00BA4C31">
        <w:rPr>
          <w:sz w:val="20"/>
          <w:szCs w:val="20"/>
        </w:rPr>
        <w:t>2.</w:t>
      </w:r>
      <w:r w:rsidR="001174F5" w:rsidRPr="00BA4C31">
        <w:rPr>
          <w:sz w:val="20"/>
          <w:szCs w:val="20"/>
        </w:rPr>
        <w:t>3</w:t>
      </w:r>
      <w:r w:rsidRPr="00BA4C31">
        <w:rPr>
          <w:sz w:val="20"/>
          <w:szCs w:val="20"/>
        </w:rPr>
        <w:t>.</w:t>
      </w:r>
      <w:r w:rsidR="00F569A6" w:rsidRPr="00BA4C31">
        <w:rPr>
          <w:sz w:val="20"/>
          <w:szCs w:val="20"/>
        </w:rPr>
        <w:t xml:space="preserve">  </w:t>
      </w:r>
      <w:r w:rsidR="00DE0AE7" w:rsidRPr="00BA4C31">
        <w:rPr>
          <w:sz w:val="20"/>
          <w:szCs w:val="20"/>
        </w:rPr>
        <w:t>О</w:t>
      </w:r>
      <w:r w:rsidRPr="00BA4C31">
        <w:rPr>
          <w:sz w:val="20"/>
          <w:szCs w:val="20"/>
        </w:rPr>
        <w:t>существля</w:t>
      </w:r>
      <w:r w:rsidR="00DE0AE7" w:rsidRPr="00BA4C31">
        <w:rPr>
          <w:sz w:val="20"/>
          <w:szCs w:val="20"/>
        </w:rPr>
        <w:t>ть</w:t>
      </w:r>
      <w:r w:rsidRPr="00BA4C31">
        <w:rPr>
          <w:sz w:val="20"/>
          <w:szCs w:val="20"/>
        </w:rPr>
        <w:t xml:space="preserve"> контроль качества поставляемых </w:t>
      </w:r>
      <w:r w:rsidR="00DE0AE7" w:rsidRPr="00BA4C31">
        <w:rPr>
          <w:sz w:val="20"/>
          <w:szCs w:val="20"/>
        </w:rPr>
        <w:t>«</w:t>
      </w:r>
      <w:r w:rsidRPr="00BA4C31">
        <w:rPr>
          <w:sz w:val="20"/>
          <w:szCs w:val="20"/>
        </w:rPr>
        <w:t>Подрядчиком</w:t>
      </w:r>
      <w:r w:rsidR="00DE0AE7" w:rsidRPr="00BA4C31">
        <w:rPr>
          <w:sz w:val="20"/>
          <w:szCs w:val="20"/>
        </w:rPr>
        <w:t>»</w:t>
      </w:r>
      <w:r w:rsidRPr="00BA4C31">
        <w:rPr>
          <w:sz w:val="20"/>
          <w:szCs w:val="20"/>
        </w:rPr>
        <w:t xml:space="preserve"> материалов и конструкций, наличия необходимых сертификатов соответствия и технических паспортов и других документов, удостоверяющих качество используемых материалов и  конструкций.</w:t>
      </w:r>
    </w:p>
    <w:p w14:paraId="2D70ADD6" w14:textId="77777777" w:rsidR="00227261" w:rsidRPr="00BA4C31" w:rsidRDefault="00227261" w:rsidP="00855042">
      <w:pPr>
        <w:tabs>
          <w:tab w:val="left" w:pos="1134"/>
          <w:tab w:val="left" w:pos="1276"/>
          <w:tab w:val="left" w:pos="1418"/>
        </w:tabs>
        <w:spacing w:after="0"/>
        <w:ind w:firstLine="708"/>
        <w:rPr>
          <w:sz w:val="20"/>
          <w:szCs w:val="20"/>
        </w:rPr>
      </w:pPr>
      <w:r w:rsidRPr="00BA4C31">
        <w:rPr>
          <w:sz w:val="20"/>
          <w:szCs w:val="20"/>
        </w:rPr>
        <w:t>5.</w:t>
      </w:r>
      <w:r w:rsidR="00633BDB" w:rsidRPr="00BA4C31">
        <w:rPr>
          <w:sz w:val="20"/>
          <w:szCs w:val="20"/>
        </w:rPr>
        <w:t>2.</w:t>
      </w:r>
      <w:r w:rsidR="001174F5" w:rsidRPr="00BA4C31">
        <w:rPr>
          <w:sz w:val="20"/>
          <w:szCs w:val="20"/>
        </w:rPr>
        <w:t>4</w:t>
      </w:r>
      <w:r w:rsidRPr="00BA4C31">
        <w:rPr>
          <w:sz w:val="20"/>
          <w:szCs w:val="20"/>
        </w:rPr>
        <w:t>.</w:t>
      </w:r>
      <w:r w:rsidR="00F569A6" w:rsidRPr="00BA4C31">
        <w:rPr>
          <w:sz w:val="20"/>
          <w:szCs w:val="20"/>
        </w:rPr>
        <w:t xml:space="preserve"> </w:t>
      </w:r>
      <w:r w:rsidR="00C62A54" w:rsidRPr="00BA4C31">
        <w:rPr>
          <w:sz w:val="20"/>
          <w:szCs w:val="20"/>
        </w:rPr>
        <w:t xml:space="preserve"> </w:t>
      </w:r>
      <w:r w:rsidR="00633BDB" w:rsidRPr="00BA4C31">
        <w:rPr>
          <w:sz w:val="20"/>
          <w:szCs w:val="20"/>
        </w:rPr>
        <w:t>П</w:t>
      </w:r>
      <w:r w:rsidRPr="00BA4C31">
        <w:rPr>
          <w:sz w:val="20"/>
          <w:szCs w:val="20"/>
        </w:rPr>
        <w:t>одтвержда</w:t>
      </w:r>
      <w:r w:rsidR="00633BDB" w:rsidRPr="00BA4C31">
        <w:rPr>
          <w:sz w:val="20"/>
          <w:szCs w:val="20"/>
        </w:rPr>
        <w:t>ть</w:t>
      </w:r>
      <w:r w:rsidRPr="00BA4C31">
        <w:rPr>
          <w:sz w:val="20"/>
          <w:szCs w:val="20"/>
        </w:rPr>
        <w:t xml:space="preserve"> соответствие качества выполненных работ требованиям строительных норм и правил в журнале производства работ, осуществля</w:t>
      </w:r>
      <w:r w:rsidR="00633BDB" w:rsidRPr="00BA4C31">
        <w:rPr>
          <w:sz w:val="20"/>
          <w:szCs w:val="20"/>
        </w:rPr>
        <w:t>ть</w:t>
      </w:r>
      <w:r w:rsidRPr="00BA4C31">
        <w:rPr>
          <w:sz w:val="20"/>
          <w:szCs w:val="20"/>
        </w:rPr>
        <w:t xml:space="preserve"> приемку скрытых и законченных работ в целом или отдельных этапов.</w:t>
      </w:r>
    </w:p>
    <w:p w14:paraId="56C9A303" w14:textId="77777777" w:rsidR="00227261" w:rsidRPr="00BA4C31" w:rsidRDefault="00227261" w:rsidP="00F569A6">
      <w:pPr>
        <w:tabs>
          <w:tab w:val="left" w:pos="1276"/>
          <w:tab w:val="left" w:pos="1418"/>
        </w:tabs>
        <w:spacing w:after="0"/>
        <w:ind w:firstLine="708"/>
        <w:rPr>
          <w:sz w:val="20"/>
          <w:szCs w:val="20"/>
        </w:rPr>
      </w:pPr>
      <w:r w:rsidRPr="00BA4C31">
        <w:rPr>
          <w:sz w:val="20"/>
          <w:szCs w:val="20"/>
        </w:rPr>
        <w:t>5.</w:t>
      </w:r>
      <w:r w:rsidR="00633BDB" w:rsidRPr="00BA4C31">
        <w:rPr>
          <w:sz w:val="20"/>
          <w:szCs w:val="20"/>
        </w:rPr>
        <w:t>2.</w:t>
      </w:r>
      <w:r w:rsidR="001174F5" w:rsidRPr="00BA4C31">
        <w:rPr>
          <w:sz w:val="20"/>
          <w:szCs w:val="20"/>
        </w:rPr>
        <w:t>5</w:t>
      </w:r>
      <w:r w:rsidRPr="00BA4C31">
        <w:rPr>
          <w:sz w:val="20"/>
          <w:szCs w:val="20"/>
        </w:rPr>
        <w:t>.</w:t>
      </w:r>
      <w:r w:rsidR="00F569A6" w:rsidRPr="00BA4C31">
        <w:rPr>
          <w:sz w:val="20"/>
          <w:szCs w:val="20"/>
        </w:rPr>
        <w:t xml:space="preserve"> </w:t>
      </w:r>
      <w:r w:rsidR="00855042" w:rsidRPr="00BA4C31">
        <w:rPr>
          <w:sz w:val="20"/>
          <w:szCs w:val="20"/>
        </w:rPr>
        <w:t xml:space="preserve"> </w:t>
      </w:r>
      <w:r w:rsidR="00633BDB" w:rsidRPr="00BA4C31">
        <w:rPr>
          <w:sz w:val="20"/>
          <w:szCs w:val="20"/>
        </w:rPr>
        <w:t>О</w:t>
      </w:r>
      <w:r w:rsidRPr="00BA4C31">
        <w:rPr>
          <w:sz w:val="20"/>
          <w:szCs w:val="20"/>
        </w:rPr>
        <w:t>пределя</w:t>
      </w:r>
      <w:r w:rsidR="00633BDB" w:rsidRPr="00BA4C31">
        <w:rPr>
          <w:sz w:val="20"/>
          <w:szCs w:val="20"/>
        </w:rPr>
        <w:t>ть</w:t>
      </w:r>
      <w:r w:rsidRPr="00BA4C31">
        <w:rPr>
          <w:sz w:val="20"/>
          <w:szCs w:val="20"/>
        </w:rPr>
        <w:t xml:space="preserve"> объем выполненных работ, принима</w:t>
      </w:r>
      <w:r w:rsidR="00633BDB" w:rsidRPr="00BA4C31">
        <w:rPr>
          <w:sz w:val="20"/>
          <w:szCs w:val="20"/>
        </w:rPr>
        <w:t>ть</w:t>
      </w:r>
      <w:r w:rsidRPr="00BA4C31">
        <w:rPr>
          <w:sz w:val="20"/>
          <w:szCs w:val="20"/>
        </w:rPr>
        <w:t xml:space="preserve"> законченные производством работы</w:t>
      </w:r>
      <w:r w:rsidRPr="00BA4C31">
        <w:rPr>
          <w:bCs/>
          <w:color w:val="232323"/>
          <w:spacing w:val="3"/>
          <w:sz w:val="20"/>
          <w:szCs w:val="20"/>
        </w:rPr>
        <w:t xml:space="preserve"> </w:t>
      </w:r>
      <w:r w:rsidR="00633BDB" w:rsidRPr="00BA4C31">
        <w:rPr>
          <w:bCs/>
          <w:spacing w:val="3"/>
          <w:sz w:val="20"/>
          <w:szCs w:val="20"/>
        </w:rPr>
        <w:t>«</w:t>
      </w:r>
      <w:r w:rsidRPr="00BA4C31">
        <w:rPr>
          <w:bCs/>
          <w:spacing w:val="3"/>
          <w:sz w:val="20"/>
          <w:szCs w:val="20"/>
        </w:rPr>
        <w:t>Подрядчика</w:t>
      </w:r>
      <w:r w:rsidR="00633BDB" w:rsidRPr="00BA4C31">
        <w:rPr>
          <w:bCs/>
          <w:spacing w:val="3"/>
          <w:sz w:val="20"/>
          <w:szCs w:val="20"/>
        </w:rPr>
        <w:t>»</w:t>
      </w:r>
      <w:r w:rsidRPr="00BA4C31">
        <w:rPr>
          <w:bCs/>
          <w:spacing w:val="3"/>
          <w:sz w:val="20"/>
          <w:szCs w:val="20"/>
        </w:rPr>
        <w:t xml:space="preserve">, подтверждает </w:t>
      </w:r>
      <w:r w:rsidR="009F4874">
        <w:rPr>
          <w:bCs/>
          <w:spacing w:val="3"/>
          <w:sz w:val="20"/>
          <w:szCs w:val="20"/>
        </w:rPr>
        <w:t>документы о приемке</w:t>
      </w:r>
      <w:r w:rsidRPr="00BA4C31">
        <w:rPr>
          <w:bCs/>
          <w:spacing w:val="3"/>
          <w:sz w:val="20"/>
          <w:szCs w:val="20"/>
        </w:rPr>
        <w:t xml:space="preserve"> для оплаты этих работ</w:t>
      </w:r>
      <w:r w:rsidR="00633BDB" w:rsidRPr="00BA4C31">
        <w:rPr>
          <w:bCs/>
          <w:spacing w:val="3"/>
          <w:sz w:val="20"/>
          <w:szCs w:val="20"/>
        </w:rPr>
        <w:t>.</w:t>
      </w:r>
    </w:p>
    <w:p w14:paraId="107F93BE" w14:textId="77777777" w:rsidR="00227261" w:rsidRPr="00BA4C31" w:rsidRDefault="00227261" w:rsidP="00012A88">
      <w:pPr>
        <w:tabs>
          <w:tab w:val="left" w:pos="1134"/>
          <w:tab w:val="left" w:pos="1276"/>
        </w:tabs>
        <w:spacing w:after="0"/>
        <w:ind w:firstLine="708"/>
        <w:rPr>
          <w:sz w:val="20"/>
          <w:szCs w:val="20"/>
        </w:rPr>
      </w:pPr>
      <w:r w:rsidRPr="00BA4C31">
        <w:rPr>
          <w:sz w:val="20"/>
          <w:szCs w:val="20"/>
        </w:rPr>
        <w:t>5.</w:t>
      </w:r>
      <w:r w:rsidR="00633BDB" w:rsidRPr="00BA4C31">
        <w:rPr>
          <w:sz w:val="20"/>
          <w:szCs w:val="20"/>
        </w:rPr>
        <w:t>2.</w:t>
      </w:r>
      <w:r w:rsidR="001174F5" w:rsidRPr="00BA4C31">
        <w:rPr>
          <w:sz w:val="20"/>
          <w:szCs w:val="20"/>
        </w:rPr>
        <w:t>6</w:t>
      </w:r>
      <w:r w:rsidRPr="00BA4C31">
        <w:rPr>
          <w:sz w:val="20"/>
          <w:szCs w:val="20"/>
        </w:rPr>
        <w:t>.</w:t>
      </w:r>
      <w:r w:rsidR="00012A88" w:rsidRPr="00BA4C31">
        <w:rPr>
          <w:sz w:val="20"/>
          <w:szCs w:val="20"/>
        </w:rPr>
        <w:t xml:space="preserve"> </w:t>
      </w:r>
      <w:r w:rsidR="00633BDB" w:rsidRPr="00BA4C31">
        <w:rPr>
          <w:sz w:val="20"/>
          <w:szCs w:val="20"/>
        </w:rPr>
        <w:t>У</w:t>
      </w:r>
      <w:r w:rsidRPr="00BA4C31">
        <w:rPr>
          <w:sz w:val="20"/>
          <w:szCs w:val="20"/>
        </w:rPr>
        <w:t>ведомля</w:t>
      </w:r>
      <w:r w:rsidR="00633BDB" w:rsidRPr="00BA4C31">
        <w:rPr>
          <w:sz w:val="20"/>
          <w:szCs w:val="20"/>
        </w:rPr>
        <w:t>ть</w:t>
      </w:r>
      <w:r w:rsidRPr="00BA4C31">
        <w:rPr>
          <w:sz w:val="20"/>
          <w:szCs w:val="20"/>
        </w:rPr>
        <w:t xml:space="preserve"> </w:t>
      </w:r>
      <w:r w:rsidR="00633BDB" w:rsidRPr="00BA4C31">
        <w:rPr>
          <w:sz w:val="20"/>
          <w:szCs w:val="20"/>
        </w:rPr>
        <w:t>«</w:t>
      </w:r>
      <w:r w:rsidRPr="00BA4C31">
        <w:rPr>
          <w:sz w:val="20"/>
          <w:szCs w:val="20"/>
        </w:rPr>
        <w:t>Подрядчика</w:t>
      </w:r>
      <w:r w:rsidR="00633BDB" w:rsidRPr="00BA4C31">
        <w:rPr>
          <w:sz w:val="20"/>
          <w:szCs w:val="20"/>
        </w:rPr>
        <w:t>» о выявленных нарушениях, вы</w:t>
      </w:r>
      <w:r w:rsidRPr="00BA4C31">
        <w:rPr>
          <w:sz w:val="20"/>
          <w:szCs w:val="20"/>
        </w:rPr>
        <w:t>да</w:t>
      </w:r>
      <w:r w:rsidR="00633BDB" w:rsidRPr="00BA4C31">
        <w:rPr>
          <w:sz w:val="20"/>
          <w:szCs w:val="20"/>
        </w:rPr>
        <w:t>вать</w:t>
      </w:r>
      <w:r w:rsidRPr="00BA4C31">
        <w:rPr>
          <w:sz w:val="20"/>
          <w:szCs w:val="20"/>
        </w:rPr>
        <w:t xml:space="preserve"> предписани</w:t>
      </w:r>
      <w:r w:rsidR="00633BDB" w:rsidRPr="00BA4C31">
        <w:rPr>
          <w:sz w:val="20"/>
          <w:szCs w:val="20"/>
        </w:rPr>
        <w:t>я</w:t>
      </w:r>
      <w:r w:rsidRPr="00BA4C31">
        <w:rPr>
          <w:sz w:val="20"/>
          <w:szCs w:val="20"/>
        </w:rPr>
        <w:t xml:space="preserve"> об устранении выявленных нарушений, а в случае грубых нарушений порядка выполнения работ или организации производства работ – потребовать прекращения (приостановки) всех или отдельных видов работ.</w:t>
      </w:r>
    </w:p>
    <w:p w14:paraId="095397D9" w14:textId="77777777" w:rsidR="00227261" w:rsidRPr="00BA4C31" w:rsidRDefault="00227261" w:rsidP="00573955">
      <w:pPr>
        <w:tabs>
          <w:tab w:val="left" w:pos="1134"/>
          <w:tab w:val="left" w:pos="1276"/>
          <w:tab w:val="left" w:pos="1418"/>
        </w:tabs>
        <w:spacing w:after="0"/>
        <w:ind w:firstLine="708"/>
        <w:rPr>
          <w:sz w:val="20"/>
          <w:szCs w:val="20"/>
        </w:rPr>
      </w:pPr>
      <w:r w:rsidRPr="00BA4C31">
        <w:rPr>
          <w:sz w:val="20"/>
          <w:szCs w:val="20"/>
        </w:rPr>
        <w:t>5.</w:t>
      </w:r>
      <w:r w:rsidR="00633BDB" w:rsidRPr="00BA4C31">
        <w:rPr>
          <w:sz w:val="20"/>
          <w:szCs w:val="20"/>
        </w:rPr>
        <w:t>2.</w:t>
      </w:r>
      <w:r w:rsidR="001174F5" w:rsidRPr="00BA4C31">
        <w:rPr>
          <w:sz w:val="20"/>
          <w:szCs w:val="20"/>
        </w:rPr>
        <w:t>7</w:t>
      </w:r>
      <w:r w:rsidRPr="00BA4C31">
        <w:rPr>
          <w:sz w:val="20"/>
          <w:szCs w:val="20"/>
        </w:rPr>
        <w:t>.</w:t>
      </w:r>
      <w:r w:rsidR="00F569A6" w:rsidRPr="00BA4C31">
        <w:rPr>
          <w:sz w:val="20"/>
          <w:szCs w:val="20"/>
        </w:rPr>
        <w:t xml:space="preserve">  </w:t>
      </w:r>
      <w:r w:rsidRPr="00BA4C31">
        <w:rPr>
          <w:sz w:val="20"/>
          <w:szCs w:val="20"/>
        </w:rPr>
        <w:t>Результаты осмотров и проверок качества работ, в том числе выявленные нарушения и упущения при выполнении работ, отража</w:t>
      </w:r>
      <w:r w:rsidR="00633BDB" w:rsidRPr="00BA4C31">
        <w:rPr>
          <w:sz w:val="20"/>
          <w:szCs w:val="20"/>
        </w:rPr>
        <w:t>ть</w:t>
      </w:r>
      <w:r w:rsidRPr="00BA4C31">
        <w:rPr>
          <w:sz w:val="20"/>
          <w:szCs w:val="20"/>
        </w:rPr>
        <w:t xml:space="preserve"> в журнале производства работ в форме соответствующей записи.</w:t>
      </w:r>
    </w:p>
    <w:p w14:paraId="66F51FAB" w14:textId="77777777" w:rsidR="00FB7699" w:rsidRPr="00BA4C31" w:rsidRDefault="00227261" w:rsidP="00012A88">
      <w:pPr>
        <w:tabs>
          <w:tab w:val="left" w:pos="1276"/>
        </w:tabs>
        <w:spacing w:after="0"/>
        <w:ind w:firstLine="708"/>
        <w:rPr>
          <w:sz w:val="20"/>
          <w:szCs w:val="20"/>
        </w:rPr>
      </w:pPr>
      <w:r w:rsidRPr="00BA4C31">
        <w:rPr>
          <w:sz w:val="20"/>
          <w:szCs w:val="20"/>
        </w:rPr>
        <w:t>5.</w:t>
      </w:r>
      <w:r w:rsidR="00633BDB" w:rsidRPr="00BA4C31">
        <w:rPr>
          <w:sz w:val="20"/>
          <w:szCs w:val="20"/>
        </w:rPr>
        <w:t>2.</w:t>
      </w:r>
      <w:r w:rsidR="001174F5" w:rsidRPr="00BA4C31">
        <w:rPr>
          <w:sz w:val="20"/>
          <w:szCs w:val="20"/>
        </w:rPr>
        <w:t>8</w:t>
      </w:r>
      <w:r w:rsidRPr="00BA4C31">
        <w:rPr>
          <w:sz w:val="20"/>
          <w:szCs w:val="20"/>
        </w:rPr>
        <w:t>.</w:t>
      </w:r>
      <w:r w:rsidR="00012A88" w:rsidRPr="00BA4C31">
        <w:rPr>
          <w:sz w:val="20"/>
          <w:szCs w:val="20"/>
        </w:rPr>
        <w:t xml:space="preserve"> </w:t>
      </w:r>
      <w:r w:rsidR="00633BDB" w:rsidRPr="00BA4C31">
        <w:rPr>
          <w:sz w:val="20"/>
          <w:szCs w:val="20"/>
        </w:rPr>
        <w:t>П</w:t>
      </w:r>
      <w:r w:rsidRPr="00BA4C31">
        <w:rPr>
          <w:sz w:val="20"/>
          <w:szCs w:val="20"/>
        </w:rPr>
        <w:t>ринима</w:t>
      </w:r>
      <w:r w:rsidR="00633BDB" w:rsidRPr="00BA4C31">
        <w:rPr>
          <w:sz w:val="20"/>
          <w:szCs w:val="20"/>
        </w:rPr>
        <w:t>ть необходимые меры по устранению отмеченных недостатков в</w:t>
      </w:r>
      <w:r w:rsidRPr="00BA4C31">
        <w:rPr>
          <w:sz w:val="20"/>
          <w:szCs w:val="20"/>
        </w:rPr>
        <w:t xml:space="preserve"> установленные законодательством сроки.</w:t>
      </w:r>
    </w:p>
    <w:p w14:paraId="64CCDA08" w14:textId="77777777" w:rsidR="00FC1423" w:rsidRPr="00BA4C31" w:rsidRDefault="00B63012" w:rsidP="00573955">
      <w:pPr>
        <w:tabs>
          <w:tab w:val="left" w:pos="1276"/>
        </w:tabs>
        <w:spacing w:after="0"/>
        <w:ind w:firstLine="709"/>
        <w:rPr>
          <w:sz w:val="20"/>
        </w:rPr>
      </w:pPr>
      <w:r w:rsidRPr="00BA4C31">
        <w:rPr>
          <w:sz w:val="20"/>
        </w:rPr>
        <w:t xml:space="preserve">5.3.  </w:t>
      </w:r>
      <w:r w:rsidR="0052486A" w:rsidRPr="00BA4C31">
        <w:rPr>
          <w:sz w:val="20"/>
        </w:rPr>
        <w:t xml:space="preserve">  </w:t>
      </w:r>
      <w:r w:rsidR="00F569A6" w:rsidRPr="00BA4C31">
        <w:rPr>
          <w:sz w:val="20"/>
        </w:rPr>
        <w:t xml:space="preserve"> </w:t>
      </w:r>
      <w:r w:rsidRPr="00BA4C31">
        <w:rPr>
          <w:sz w:val="20"/>
        </w:rPr>
        <w:t xml:space="preserve">Заказчик вправе </w:t>
      </w:r>
      <w:r w:rsidR="00FC1423" w:rsidRPr="00BA4C31">
        <w:rPr>
          <w:sz w:val="20"/>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1D548DD" w14:textId="77777777" w:rsidR="00FC1423" w:rsidRPr="00BA4C31" w:rsidRDefault="000E3861" w:rsidP="00573955">
      <w:pPr>
        <w:tabs>
          <w:tab w:val="left" w:pos="1134"/>
          <w:tab w:val="left" w:pos="1276"/>
          <w:tab w:val="left" w:pos="1418"/>
        </w:tabs>
        <w:spacing w:after="0"/>
        <w:ind w:firstLine="709"/>
        <w:rPr>
          <w:sz w:val="20"/>
        </w:rPr>
      </w:pPr>
      <w:r w:rsidRPr="00BA4C31">
        <w:rPr>
          <w:sz w:val="20"/>
        </w:rPr>
        <w:t xml:space="preserve">5.4.  </w:t>
      </w:r>
      <w:r w:rsidR="0052486A" w:rsidRPr="00BA4C31">
        <w:rPr>
          <w:sz w:val="20"/>
        </w:rPr>
        <w:t xml:space="preserve"> </w:t>
      </w:r>
      <w:r w:rsidR="0064067F" w:rsidRPr="00BA4C31">
        <w:rPr>
          <w:sz w:val="20"/>
        </w:rPr>
        <w:t xml:space="preserve"> </w:t>
      </w:r>
      <w:r w:rsidR="00F569A6" w:rsidRPr="00BA4C31">
        <w:rPr>
          <w:sz w:val="20"/>
        </w:rPr>
        <w:t xml:space="preserve"> </w:t>
      </w:r>
      <w:r w:rsidR="00FC1423" w:rsidRPr="00BA4C31">
        <w:rPr>
          <w:sz w:val="20"/>
        </w:rPr>
        <w:t>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 выбор которых осуществляется в соответствии с Федеральным законом от 5 апреля 2013г. № 44-ФЗ «О контрактной системе в сфере закупок товаров, работ, услуг для обеспечения государственных и муниципальных нужд».</w:t>
      </w:r>
    </w:p>
    <w:p w14:paraId="0E59059A" w14:textId="77777777" w:rsidR="00B63012" w:rsidRPr="00BA4C31" w:rsidRDefault="00B63012" w:rsidP="00CB0380">
      <w:pPr>
        <w:tabs>
          <w:tab w:val="left" w:pos="1134"/>
          <w:tab w:val="left" w:pos="1276"/>
        </w:tabs>
        <w:spacing w:after="0"/>
        <w:ind w:firstLine="709"/>
        <w:rPr>
          <w:sz w:val="20"/>
          <w:szCs w:val="20"/>
        </w:rPr>
      </w:pPr>
    </w:p>
    <w:p w14:paraId="0838AB15" w14:textId="6DBC9451" w:rsidR="00211ED3" w:rsidRDefault="00211ED3" w:rsidP="00F569A6">
      <w:pPr>
        <w:pStyle w:val="20"/>
        <w:keepNext w:val="0"/>
        <w:widowControl w:val="0"/>
        <w:tabs>
          <w:tab w:val="left" w:pos="1276"/>
        </w:tabs>
        <w:spacing w:after="0"/>
        <w:ind w:right="21"/>
        <w:rPr>
          <w:sz w:val="20"/>
        </w:rPr>
      </w:pPr>
      <w:bookmarkStart w:id="6" w:name="_Toc158602472"/>
      <w:r w:rsidRPr="00BA4C31">
        <w:rPr>
          <w:sz w:val="20"/>
        </w:rPr>
        <w:t xml:space="preserve">Статья </w:t>
      </w:r>
      <w:r w:rsidR="00633BDB" w:rsidRPr="00BA4C31">
        <w:rPr>
          <w:sz w:val="20"/>
        </w:rPr>
        <w:t>6</w:t>
      </w:r>
      <w:r w:rsidRPr="00BA4C31">
        <w:rPr>
          <w:sz w:val="20"/>
        </w:rPr>
        <w:t>. ПЛАТЕЖИ  И  РАСЧЕТЫ.</w:t>
      </w:r>
      <w:bookmarkEnd w:id="6"/>
    </w:p>
    <w:p w14:paraId="7692E514" w14:textId="77777777" w:rsidR="00231855" w:rsidRPr="00231855" w:rsidRDefault="00231855" w:rsidP="00231855"/>
    <w:p w14:paraId="0107F8B5" w14:textId="0CBC7C3E" w:rsidR="00251471" w:rsidRPr="00BA4C31" w:rsidRDefault="00251471" w:rsidP="00251471">
      <w:pPr>
        <w:tabs>
          <w:tab w:val="left" w:pos="1134"/>
          <w:tab w:val="left" w:pos="1276"/>
          <w:tab w:val="left" w:pos="1418"/>
        </w:tabs>
        <w:spacing w:after="0"/>
        <w:ind w:right="23" w:firstLine="709"/>
        <w:rPr>
          <w:sz w:val="20"/>
          <w:szCs w:val="20"/>
        </w:rPr>
      </w:pPr>
      <w:r w:rsidRPr="00BA4C31">
        <w:rPr>
          <w:sz w:val="20"/>
          <w:szCs w:val="20"/>
        </w:rPr>
        <w:t xml:space="preserve">  6.1. Оплата за выполненные работы производится путем перечисления «</w:t>
      </w:r>
      <w:r w:rsidRPr="00BA4C31">
        <w:rPr>
          <w:bCs/>
          <w:spacing w:val="3"/>
          <w:sz w:val="20"/>
          <w:szCs w:val="20"/>
        </w:rPr>
        <w:t>З</w:t>
      </w:r>
      <w:r w:rsidRPr="00BA4C31">
        <w:rPr>
          <w:bCs/>
          <w:spacing w:val="1"/>
          <w:sz w:val="20"/>
          <w:szCs w:val="20"/>
        </w:rPr>
        <w:t>аказчиком»</w:t>
      </w:r>
      <w:r w:rsidRPr="00BA4C31">
        <w:rPr>
          <w:bCs/>
          <w:spacing w:val="3"/>
          <w:sz w:val="20"/>
          <w:szCs w:val="20"/>
        </w:rPr>
        <w:t xml:space="preserve"> </w:t>
      </w:r>
      <w:r w:rsidRPr="00BA4C31">
        <w:rPr>
          <w:sz w:val="20"/>
          <w:szCs w:val="20"/>
        </w:rPr>
        <w:t>на</w:t>
      </w:r>
      <w:r w:rsidR="00AA5579">
        <w:rPr>
          <w:sz w:val="20"/>
          <w:szCs w:val="20"/>
        </w:rPr>
        <w:t xml:space="preserve"> лицевой счёт</w:t>
      </w:r>
      <w:r w:rsidRPr="00BA4C31">
        <w:rPr>
          <w:sz w:val="20"/>
          <w:szCs w:val="20"/>
        </w:rPr>
        <w:t xml:space="preserve"> «Подрядчика»</w:t>
      </w:r>
      <w:r w:rsidR="00087DE9" w:rsidRPr="00087DE9">
        <w:t xml:space="preserve"> </w:t>
      </w:r>
      <w:r w:rsidR="00087DE9" w:rsidRPr="00087DE9">
        <w:rPr>
          <w:sz w:val="20"/>
          <w:szCs w:val="20"/>
        </w:rPr>
        <w:t>в территориальном органе Федерального казначейства</w:t>
      </w:r>
      <w:proofErr w:type="gramStart"/>
      <w:r w:rsidR="00087DE9" w:rsidRPr="00087DE9">
        <w:rPr>
          <w:sz w:val="20"/>
          <w:szCs w:val="20"/>
        </w:rPr>
        <w:t>.</w:t>
      </w:r>
      <w:proofErr w:type="gramEnd"/>
      <w:r w:rsidRPr="00BA4C31">
        <w:rPr>
          <w:b/>
          <w:sz w:val="20"/>
          <w:szCs w:val="20"/>
        </w:rPr>
        <w:t xml:space="preserve"> </w:t>
      </w:r>
      <w:proofErr w:type="gramStart"/>
      <w:r w:rsidRPr="00BA4C31">
        <w:rPr>
          <w:sz w:val="20"/>
          <w:szCs w:val="20"/>
        </w:rPr>
        <w:t>д</w:t>
      </w:r>
      <w:proofErr w:type="gramEnd"/>
      <w:r w:rsidRPr="00BA4C31">
        <w:rPr>
          <w:sz w:val="20"/>
          <w:szCs w:val="20"/>
        </w:rPr>
        <w:t>енежных средств, в пределах лимитов бюджетных обязательств, доведенных Заказчику.</w:t>
      </w:r>
    </w:p>
    <w:p w14:paraId="29DCF473" w14:textId="39F82EB4" w:rsidR="00AF075A" w:rsidRPr="00AF075A" w:rsidRDefault="00251471" w:rsidP="009F4874">
      <w:pPr>
        <w:tabs>
          <w:tab w:val="left" w:pos="142"/>
          <w:tab w:val="left" w:pos="709"/>
        </w:tabs>
        <w:spacing w:after="0"/>
        <w:ind w:right="23"/>
        <w:rPr>
          <w:color w:val="FF0000"/>
          <w:sz w:val="20"/>
          <w:szCs w:val="20"/>
        </w:rPr>
      </w:pPr>
      <w:r w:rsidRPr="00BA4C31">
        <w:rPr>
          <w:sz w:val="20"/>
          <w:szCs w:val="20"/>
        </w:rPr>
        <w:lastRenderedPageBreak/>
        <w:t xml:space="preserve">                6.2. Заказчик осуществляет текущий платеж в срок </w:t>
      </w:r>
      <w:r w:rsidRPr="009F4874">
        <w:rPr>
          <w:sz w:val="20"/>
          <w:szCs w:val="20"/>
        </w:rPr>
        <w:t xml:space="preserve">не более </w:t>
      </w:r>
      <w:r w:rsidR="00F67268">
        <w:rPr>
          <w:sz w:val="20"/>
          <w:szCs w:val="20"/>
        </w:rPr>
        <w:t>7</w:t>
      </w:r>
      <w:r w:rsidRPr="009F4874">
        <w:rPr>
          <w:sz w:val="20"/>
          <w:szCs w:val="20"/>
        </w:rPr>
        <w:t xml:space="preserve"> (</w:t>
      </w:r>
      <w:r w:rsidR="00F67268">
        <w:rPr>
          <w:sz w:val="20"/>
          <w:szCs w:val="20"/>
        </w:rPr>
        <w:t>семи</w:t>
      </w:r>
      <w:r w:rsidRPr="009F4874">
        <w:rPr>
          <w:sz w:val="20"/>
          <w:szCs w:val="20"/>
        </w:rPr>
        <w:t>)</w:t>
      </w:r>
      <w:r w:rsidR="0031768D">
        <w:rPr>
          <w:sz w:val="20"/>
          <w:szCs w:val="20"/>
        </w:rPr>
        <w:t xml:space="preserve"> рабочих</w:t>
      </w:r>
      <w:r w:rsidRPr="009F4874">
        <w:rPr>
          <w:sz w:val="20"/>
          <w:szCs w:val="20"/>
        </w:rPr>
        <w:t xml:space="preserve"> дней </w:t>
      </w:r>
      <w:proofErr w:type="gramStart"/>
      <w:r w:rsidRPr="009F4874">
        <w:rPr>
          <w:sz w:val="20"/>
          <w:szCs w:val="20"/>
        </w:rPr>
        <w:t>с даты подписания</w:t>
      </w:r>
      <w:proofErr w:type="gramEnd"/>
      <w:r w:rsidRPr="009F4874">
        <w:rPr>
          <w:sz w:val="20"/>
          <w:szCs w:val="20"/>
        </w:rPr>
        <w:t xml:space="preserve"> </w:t>
      </w:r>
      <w:r w:rsidRPr="00481C40">
        <w:rPr>
          <w:sz w:val="20"/>
          <w:szCs w:val="20"/>
        </w:rPr>
        <w:t xml:space="preserve">Заказчиком </w:t>
      </w:r>
      <w:r w:rsidR="009F4874" w:rsidRPr="00481C40">
        <w:rPr>
          <w:sz w:val="20"/>
          <w:szCs w:val="20"/>
        </w:rPr>
        <w:t>документов о приемке</w:t>
      </w:r>
      <w:r w:rsidR="009F4874" w:rsidRPr="00481C40">
        <w:rPr>
          <w:color w:val="FF0000"/>
          <w:sz w:val="20"/>
          <w:szCs w:val="20"/>
        </w:rPr>
        <w:t>.</w:t>
      </w:r>
    </w:p>
    <w:p w14:paraId="1C9A9834" w14:textId="77777777" w:rsidR="00251471" w:rsidRPr="00BA4C31" w:rsidRDefault="007B7A30" w:rsidP="007B7A30">
      <w:pPr>
        <w:tabs>
          <w:tab w:val="left" w:pos="142"/>
          <w:tab w:val="left" w:pos="709"/>
        </w:tabs>
        <w:spacing w:after="0"/>
        <w:ind w:right="23" w:firstLine="851"/>
        <w:rPr>
          <w:sz w:val="20"/>
          <w:szCs w:val="20"/>
        </w:rPr>
      </w:pPr>
      <w:r w:rsidRPr="00A02D4B">
        <w:rPr>
          <w:sz w:val="20"/>
          <w:szCs w:val="20"/>
        </w:rPr>
        <w:t>Оплата результатов выполненных по контракту работ производятся поэтапно исходя из объема таких работ и цены контракта</w:t>
      </w:r>
      <w:r>
        <w:rPr>
          <w:sz w:val="20"/>
          <w:szCs w:val="20"/>
        </w:rPr>
        <w:t xml:space="preserve"> </w:t>
      </w:r>
      <w:r w:rsidRPr="00A02D4B">
        <w:rPr>
          <w:sz w:val="20"/>
          <w:szCs w:val="20"/>
        </w:rPr>
        <w:t>в размерах, установленных контрактом, графиком оплаты выполненных по контракту работ</w:t>
      </w:r>
      <w:r>
        <w:rPr>
          <w:sz w:val="20"/>
          <w:szCs w:val="20"/>
        </w:rPr>
        <w:t>, являющимся приложением № 2</w:t>
      </w:r>
      <w:r w:rsidRPr="00A02D4B">
        <w:rPr>
          <w:sz w:val="20"/>
          <w:szCs w:val="20"/>
        </w:rPr>
        <w:t xml:space="preserve"> к контракту с учетом графика выполнения строительно-монтажных работ</w:t>
      </w:r>
      <w:r>
        <w:rPr>
          <w:sz w:val="20"/>
          <w:szCs w:val="20"/>
        </w:rPr>
        <w:t xml:space="preserve"> </w:t>
      </w:r>
      <w:r w:rsidRPr="00316936">
        <w:rPr>
          <w:sz w:val="20"/>
          <w:szCs w:val="20"/>
        </w:rPr>
        <w:t xml:space="preserve">после выполнения работ, подтвержденных </w:t>
      </w:r>
      <w:r w:rsidR="009F4874">
        <w:rPr>
          <w:sz w:val="20"/>
          <w:szCs w:val="20"/>
        </w:rPr>
        <w:t>документами о приемке.</w:t>
      </w:r>
    </w:p>
    <w:p w14:paraId="71CDB940" w14:textId="77777777" w:rsidR="00251471" w:rsidRPr="00BA4C31" w:rsidRDefault="00251471" w:rsidP="00251471">
      <w:pPr>
        <w:tabs>
          <w:tab w:val="left" w:pos="142"/>
          <w:tab w:val="left" w:pos="709"/>
        </w:tabs>
        <w:spacing w:after="0"/>
        <w:ind w:right="23"/>
        <w:rPr>
          <w:sz w:val="20"/>
          <w:szCs w:val="20"/>
        </w:rPr>
      </w:pPr>
      <w:r w:rsidRPr="00BA4C31">
        <w:rPr>
          <w:sz w:val="20"/>
          <w:szCs w:val="20"/>
        </w:rPr>
        <w:t xml:space="preserve">              6.3. </w:t>
      </w:r>
      <w:proofErr w:type="gramStart"/>
      <w:r w:rsidRPr="00BA4C31">
        <w:rPr>
          <w:sz w:val="20"/>
          <w:szCs w:val="2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BA4C31">
        <w:rPr>
          <w:sz w:val="20"/>
          <w:szCs w:val="20"/>
        </w:rPr>
        <w:t xml:space="preserve"> Российской Федерации заказчиком. </w:t>
      </w:r>
    </w:p>
    <w:p w14:paraId="7071CCF3" w14:textId="460B0BDA" w:rsidR="00F67268" w:rsidRPr="00E04649" w:rsidRDefault="00251471" w:rsidP="00F67268">
      <w:pPr>
        <w:pStyle w:val="afff9"/>
        <w:suppressAutoHyphens w:val="0"/>
        <w:ind w:left="0" w:firstLine="828"/>
        <w:contextualSpacing/>
        <w:jc w:val="both"/>
        <w:rPr>
          <w:sz w:val="20"/>
          <w:szCs w:val="20"/>
        </w:rPr>
      </w:pPr>
      <w:r w:rsidRPr="00E04649">
        <w:rPr>
          <w:sz w:val="20"/>
          <w:szCs w:val="20"/>
        </w:rPr>
        <w:t>6.4. Форма оплаты – безналичный расчет</w:t>
      </w:r>
      <w:r w:rsidR="00F67268" w:rsidRPr="00E04649">
        <w:rPr>
          <w:sz w:val="20"/>
          <w:szCs w:val="20"/>
        </w:rPr>
        <w:t xml:space="preserve"> путем перечисления денежных сре</w:t>
      </w:r>
      <w:proofErr w:type="gramStart"/>
      <w:r w:rsidR="00F67268" w:rsidRPr="00E04649">
        <w:rPr>
          <w:sz w:val="20"/>
          <w:szCs w:val="20"/>
        </w:rPr>
        <w:t>дств с к</w:t>
      </w:r>
      <w:proofErr w:type="gramEnd"/>
      <w:r w:rsidR="00F67268" w:rsidRPr="00E04649">
        <w:rPr>
          <w:sz w:val="20"/>
          <w:szCs w:val="20"/>
        </w:rPr>
        <w:t xml:space="preserve">азначейского счета Заказчика на счет Подрядчика, открытый в территориальном органе Федерального казначейства. </w:t>
      </w:r>
    </w:p>
    <w:p w14:paraId="0BB50F96" w14:textId="0B623291" w:rsidR="00251471" w:rsidRPr="00E04649" w:rsidRDefault="00251471" w:rsidP="00251471">
      <w:pPr>
        <w:autoSpaceDE w:val="0"/>
        <w:autoSpaceDN w:val="0"/>
        <w:adjustRightInd w:val="0"/>
        <w:spacing w:after="0"/>
        <w:ind w:firstLine="709"/>
        <w:rPr>
          <w:sz w:val="20"/>
          <w:szCs w:val="20"/>
        </w:rPr>
      </w:pPr>
      <w:r w:rsidRPr="00E04649">
        <w:rPr>
          <w:sz w:val="20"/>
          <w:szCs w:val="20"/>
        </w:rPr>
        <w:t xml:space="preserve">Источник финансирования контракта: </w:t>
      </w:r>
      <w:r w:rsidR="00302F96" w:rsidRPr="00E04649">
        <w:rPr>
          <w:sz w:val="20"/>
          <w:szCs w:val="20"/>
        </w:rPr>
        <w:t>Федеральный бюджет, бюджет Оренбургской области, бюджет города Оренбурга.</w:t>
      </w:r>
    </w:p>
    <w:p w14:paraId="3353EA46" w14:textId="077569B3" w:rsidR="00881C42" w:rsidRDefault="00F67268" w:rsidP="00B67CEC">
      <w:pPr>
        <w:pStyle w:val="afff9"/>
        <w:suppressAutoHyphens w:val="0"/>
        <w:ind w:left="0" w:firstLine="828"/>
        <w:contextualSpacing/>
        <w:jc w:val="both"/>
        <w:rPr>
          <w:sz w:val="20"/>
          <w:szCs w:val="20"/>
        </w:rPr>
      </w:pPr>
      <w:r w:rsidRPr="00E04649">
        <w:rPr>
          <w:sz w:val="20"/>
          <w:szCs w:val="20"/>
        </w:rPr>
        <w:t>6.5</w:t>
      </w:r>
      <w:r w:rsidRPr="00B22DB3">
        <w:rPr>
          <w:sz w:val="20"/>
          <w:szCs w:val="20"/>
        </w:rPr>
        <w:t xml:space="preserve">. </w:t>
      </w:r>
      <w:r w:rsidR="00881C42" w:rsidRPr="000F4395">
        <w:rPr>
          <w:color w:val="000000"/>
          <w:sz w:val="20"/>
          <w:szCs w:val="20"/>
        </w:rPr>
        <w:t xml:space="preserve">Оплата по Контракту производится с авансовым платежом в размере </w:t>
      </w:r>
      <w:r w:rsidR="00881C42">
        <w:rPr>
          <w:color w:val="000000"/>
          <w:sz w:val="20"/>
          <w:szCs w:val="20"/>
        </w:rPr>
        <w:t>10</w:t>
      </w:r>
      <w:r w:rsidR="00881C42" w:rsidRPr="000F4395">
        <w:rPr>
          <w:color w:val="000000"/>
          <w:sz w:val="20"/>
          <w:szCs w:val="20"/>
        </w:rPr>
        <w:t xml:space="preserve"> % от цены каждого этапа контракта в пределах доведенных Заказчику лимитов бюджетных обязательств по соответствующему коду бюджетной классификации на соответствующий финансовый год.</w:t>
      </w:r>
    </w:p>
    <w:p w14:paraId="19FE0950" w14:textId="354F3FCB" w:rsidR="00881C42" w:rsidRDefault="00881C42" w:rsidP="00B67CEC">
      <w:pPr>
        <w:pStyle w:val="afff9"/>
        <w:suppressAutoHyphens w:val="0"/>
        <w:ind w:left="0" w:firstLine="828"/>
        <w:contextualSpacing/>
        <w:jc w:val="both"/>
        <w:rPr>
          <w:sz w:val="20"/>
          <w:szCs w:val="20"/>
        </w:rPr>
      </w:pPr>
      <w:r w:rsidRPr="000F4395">
        <w:rPr>
          <w:color w:val="000000"/>
          <w:sz w:val="20"/>
          <w:szCs w:val="20"/>
        </w:rPr>
        <w:t>Если при проведен</w:t>
      </w:r>
      <w:proofErr w:type="gramStart"/>
      <w:r w:rsidRPr="000F4395">
        <w:rPr>
          <w:color w:val="000000"/>
          <w:sz w:val="20"/>
          <w:szCs w:val="20"/>
        </w:rPr>
        <w:t>ии ау</w:t>
      </w:r>
      <w:proofErr w:type="gramEnd"/>
      <w:r w:rsidRPr="000F4395">
        <w:rPr>
          <w:color w:val="000000"/>
          <w:sz w:val="20"/>
          <w:szCs w:val="20"/>
        </w:rPr>
        <w:t>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выплата аванса при исполнении контракта не осуществляется.</w:t>
      </w:r>
    </w:p>
    <w:p w14:paraId="2521590A" w14:textId="41B7F2C4" w:rsidR="00B67CEC" w:rsidRPr="00B22DB3" w:rsidRDefault="00B67CEC" w:rsidP="00B67CEC">
      <w:pPr>
        <w:pStyle w:val="afff9"/>
        <w:suppressAutoHyphens w:val="0"/>
        <w:ind w:left="0" w:firstLine="828"/>
        <w:contextualSpacing/>
        <w:jc w:val="both"/>
        <w:rPr>
          <w:sz w:val="20"/>
          <w:szCs w:val="20"/>
        </w:rPr>
      </w:pPr>
      <w:r w:rsidRPr="00B22DB3">
        <w:rPr>
          <w:sz w:val="20"/>
          <w:szCs w:val="20"/>
        </w:rPr>
        <w:t xml:space="preserve">Выплата аванса производится в течение 30 (тридцати) календарных дней </w:t>
      </w:r>
      <w:proofErr w:type="gramStart"/>
      <w:r w:rsidRPr="00B22DB3">
        <w:rPr>
          <w:sz w:val="20"/>
          <w:szCs w:val="20"/>
        </w:rPr>
        <w:t>с даты начала</w:t>
      </w:r>
      <w:proofErr w:type="gramEnd"/>
      <w:r w:rsidRPr="00B22DB3">
        <w:rPr>
          <w:sz w:val="20"/>
          <w:szCs w:val="20"/>
        </w:rPr>
        <w:t xml:space="preserve"> соответствующих этапов работ и счета, выставленного Подрядчиком на перечисление авансового платежа, и при условии открытия Подрядчиком лицевого счета (раздела на лицевом счете) в территориальном органе Федерального казначейства.</w:t>
      </w:r>
    </w:p>
    <w:p w14:paraId="78087D99" w14:textId="67E0211D" w:rsidR="00F67268" w:rsidRPr="00B22DB3" w:rsidRDefault="00B67CEC" w:rsidP="00E04649">
      <w:pPr>
        <w:pStyle w:val="afff9"/>
        <w:suppressAutoHyphens w:val="0"/>
        <w:ind w:left="0" w:firstLine="828"/>
        <w:contextualSpacing/>
        <w:jc w:val="both"/>
        <w:rPr>
          <w:sz w:val="20"/>
          <w:szCs w:val="20"/>
        </w:rPr>
      </w:pPr>
      <w:r w:rsidRPr="00B22DB3">
        <w:rPr>
          <w:sz w:val="20"/>
          <w:szCs w:val="20"/>
        </w:rPr>
        <w:t xml:space="preserve">6.5.1. </w:t>
      </w:r>
      <w:r w:rsidR="00F67268" w:rsidRPr="00B22DB3">
        <w:rPr>
          <w:sz w:val="20"/>
          <w:szCs w:val="20"/>
        </w:rPr>
        <w:t xml:space="preserve">Выплата аванса за </w:t>
      </w:r>
      <w:r w:rsidR="00E04649" w:rsidRPr="00B22DB3">
        <w:rPr>
          <w:sz w:val="20"/>
          <w:szCs w:val="20"/>
        </w:rPr>
        <w:t>проектно-изыскательские работы</w:t>
      </w:r>
      <w:r w:rsidR="00F67268" w:rsidRPr="00B22DB3">
        <w:rPr>
          <w:sz w:val="20"/>
          <w:szCs w:val="20"/>
        </w:rPr>
        <w:t xml:space="preserve"> производится в размере </w:t>
      </w:r>
      <w:r w:rsidR="001D7A97" w:rsidRPr="00B22DB3">
        <w:rPr>
          <w:sz w:val="20"/>
          <w:szCs w:val="20"/>
        </w:rPr>
        <w:t>10%</w:t>
      </w:r>
      <w:r w:rsidR="00F67268" w:rsidRPr="00B22DB3">
        <w:rPr>
          <w:sz w:val="20"/>
          <w:szCs w:val="20"/>
        </w:rPr>
        <w:t xml:space="preserve">  от размера цены</w:t>
      </w:r>
      <w:r w:rsidRPr="00B22DB3">
        <w:rPr>
          <w:sz w:val="20"/>
          <w:szCs w:val="20"/>
        </w:rPr>
        <w:t xml:space="preserve"> данного этапа, но не более доведенных лимитов бюджетных обязательств.</w:t>
      </w:r>
    </w:p>
    <w:p w14:paraId="0FC9CC42" w14:textId="1C63385E" w:rsidR="00F67268" w:rsidRPr="00B22DB3" w:rsidRDefault="00B67CEC" w:rsidP="00E04649">
      <w:pPr>
        <w:pStyle w:val="afff9"/>
        <w:suppressAutoHyphens w:val="0"/>
        <w:ind w:left="0" w:firstLine="828"/>
        <w:contextualSpacing/>
        <w:jc w:val="both"/>
        <w:rPr>
          <w:sz w:val="20"/>
          <w:szCs w:val="20"/>
        </w:rPr>
      </w:pPr>
      <w:r w:rsidRPr="00B22DB3">
        <w:rPr>
          <w:sz w:val="20"/>
          <w:szCs w:val="20"/>
        </w:rPr>
        <w:t xml:space="preserve">6.5.2. </w:t>
      </w:r>
      <w:r w:rsidR="00F67268" w:rsidRPr="00B22DB3">
        <w:rPr>
          <w:sz w:val="20"/>
          <w:szCs w:val="20"/>
        </w:rPr>
        <w:t xml:space="preserve">Выплата аванса за </w:t>
      </w:r>
      <w:r w:rsidRPr="00B22DB3">
        <w:rPr>
          <w:sz w:val="20"/>
          <w:szCs w:val="20"/>
        </w:rPr>
        <w:t>строительно-монтажные работы</w:t>
      </w:r>
      <w:r w:rsidR="001D7A97" w:rsidRPr="00B22DB3">
        <w:rPr>
          <w:sz w:val="20"/>
          <w:szCs w:val="20"/>
        </w:rPr>
        <w:t xml:space="preserve"> производится в размере 1</w:t>
      </w:r>
      <w:r w:rsidR="00F67268" w:rsidRPr="00B22DB3">
        <w:rPr>
          <w:sz w:val="20"/>
          <w:szCs w:val="20"/>
        </w:rPr>
        <w:t>0 % от размера цены</w:t>
      </w:r>
      <w:r w:rsidR="00F67268" w:rsidRPr="00B22DB3">
        <w:rPr>
          <w:sz w:val="20"/>
          <w:szCs w:val="20"/>
        </w:rPr>
        <w:footnoteReference w:id="1"/>
      </w:r>
      <w:r w:rsidR="00F67268" w:rsidRPr="00B22DB3">
        <w:rPr>
          <w:sz w:val="20"/>
          <w:szCs w:val="20"/>
        </w:rPr>
        <w:t xml:space="preserve">  строительно-монтажных работ, </w:t>
      </w:r>
      <w:r w:rsidRPr="00B22DB3">
        <w:rPr>
          <w:sz w:val="20"/>
          <w:szCs w:val="20"/>
        </w:rPr>
        <w:t>но не более доведенных лимитов бюджетных обязательств</w:t>
      </w:r>
      <w:r w:rsidR="00F67268" w:rsidRPr="00B22DB3">
        <w:rPr>
          <w:sz w:val="20"/>
          <w:szCs w:val="20"/>
        </w:rPr>
        <w:t>:</w:t>
      </w:r>
    </w:p>
    <w:p w14:paraId="0EEFF1C3" w14:textId="25763808" w:rsidR="00F67268" w:rsidRPr="00B67CEC" w:rsidRDefault="00B67CEC" w:rsidP="00E04649">
      <w:pPr>
        <w:pStyle w:val="afff9"/>
        <w:suppressAutoHyphens w:val="0"/>
        <w:ind w:left="0" w:firstLine="828"/>
        <w:contextualSpacing/>
        <w:jc w:val="both"/>
        <w:rPr>
          <w:sz w:val="20"/>
          <w:szCs w:val="20"/>
        </w:rPr>
      </w:pPr>
      <w:r w:rsidRPr="00B22DB3">
        <w:rPr>
          <w:sz w:val="20"/>
          <w:szCs w:val="20"/>
        </w:rPr>
        <w:t xml:space="preserve">6.5.3. </w:t>
      </w:r>
      <w:r w:rsidR="00F67268" w:rsidRPr="00B22DB3">
        <w:rPr>
          <w:sz w:val="20"/>
          <w:szCs w:val="20"/>
        </w:rPr>
        <w:t>Выплата аванса по Поставке Обору</w:t>
      </w:r>
      <w:r w:rsidRPr="00B22DB3">
        <w:rPr>
          <w:sz w:val="20"/>
          <w:szCs w:val="20"/>
        </w:rPr>
        <w:t>дования производится в размере 1</w:t>
      </w:r>
      <w:r w:rsidR="00F67268" w:rsidRPr="00B22DB3">
        <w:rPr>
          <w:sz w:val="20"/>
          <w:szCs w:val="20"/>
        </w:rPr>
        <w:t>0 % от размера цены</w:t>
      </w:r>
      <w:r w:rsidR="00F67268" w:rsidRPr="00B22DB3">
        <w:rPr>
          <w:sz w:val="20"/>
          <w:szCs w:val="20"/>
        </w:rPr>
        <w:footnoteReference w:id="2"/>
      </w:r>
      <w:r w:rsidR="00F67268" w:rsidRPr="00B22DB3">
        <w:rPr>
          <w:sz w:val="20"/>
          <w:szCs w:val="20"/>
        </w:rPr>
        <w:t xml:space="preserve"> поставки</w:t>
      </w:r>
      <w:r w:rsidRPr="00B22DB3">
        <w:rPr>
          <w:sz w:val="20"/>
          <w:szCs w:val="20"/>
        </w:rPr>
        <w:t>, но не более доведенных лимитов бюджетных обязательств.</w:t>
      </w:r>
    </w:p>
    <w:p w14:paraId="5BF7391A" w14:textId="1A971121" w:rsidR="00D209D1" w:rsidRPr="00E04649" w:rsidRDefault="00D209D1" w:rsidP="00E04649">
      <w:pPr>
        <w:pStyle w:val="afff9"/>
        <w:suppressAutoHyphens w:val="0"/>
        <w:ind w:left="0" w:firstLine="828"/>
        <w:contextualSpacing/>
        <w:jc w:val="both"/>
        <w:rPr>
          <w:sz w:val="20"/>
          <w:szCs w:val="20"/>
        </w:rPr>
      </w:pPr>
      <w:r w:rsidRPr="00B67CEC">
        <w:rPr>
          <w:sz w:val="20"/>
          <w:szCs w:val="20"/>
        </w:rPr>
        <w:t>6.6. Последующие платежи после выплаты авансового (</w:t>
      </w:r>
      <w:proofErr w:type="spellStart"/>
      <w:r w:rsidRPr="00B67CEC">
        <w:rPr>
          <w:sz w:val="20"/>
          <w:szCs w:val="20"/>
        </w:rPr>
        <w:t>вых</w:t>
      </w:r>
      <w:proofErr w:type="spellEnd"/>
      <w:r w:rsidRPr="00B67CEC">
        <w:rPr>
          <w:sz w:val="20"/>
          <w:szCs w:val="20"/>
        </w:rPr>
        <w:t>) платеж</w:t>
      </w:r>
      <w:proofErr w:type="gramStart"/>
      <w:r w:rsidRPr="00B67CEC">
        <w:rPr>
          <w:sz w:val="20"/>
          <w:szCs w:val="20"/>
        </w:rPr>
        <w:t>а</w:t>
      </w:r>
      <w:r w:rsidRPr="00E04649">
        <w:rPr>
          <w:sz w:val="20"/>
          <w:szCs w:val="20"/>
        </w:rPr>
        <w:t>(</w:t>
      </w:r>
      <w:proofErr w:type="gramEnd"/>
      <w:r w:rsidRPr="00E04649">
        <w:rPr>
          <w:sz w:val="20"/>
          <w:szCs w:val="20"/>
        </w:rPr>
        <w:t xml:space="preserve">ей) производятся за фактически выполненные объемы </w:t>
      </w:r>
      <w:r w:rsidR="00B22DB3">
        <w:rPr>
          <w:sz w:val="20"/>
          <w:szCs w:val="20"/>
        </w:rPr>
        <w:t>р</w:t>
      </w:r>
      <w:r w:rsidRPr="00E04649">
        <w:rPr>
          <w:sz w:val="20"/>
          <w:szCs w:val="20"/>
        </w:rPr>
        <w:t>абот</w:t>
      </w:r>
      <w:r w:rsidR="00954898" w:rsidRPr="00B22DB3">
        <w:rPr>
          <w:sz w:val="20"/>
          <w:szCs w:val="20"/>
        </w:rPr>
        <w:t xml:space="preserve"> по </w:t>
      </w:r>
      <w:r w:rsidR="00954898">
        <w:rPr>
          <w:sz w:val="20"/>
          <w:szCs w:val="20"/>
        </w:rPr>
        <w:t>Акту</w:t>
      </w:r>
      <w:r w:rsidR="00954898" w:rsidRPr="00954898">
        <w:rPr>
          <w:sz w:val="20"/>
          <w:szCs w:val="20"/>
        </w:rPr>
        <w:t xml:space="preserve"> о приемке выполненных работ (форма № КС-2), Справка о стоимости выполненных работ и затрат (Форма № КС-3)</w:t>
      </w:r>
      <w:r w:rsidR="00B22DB3">
        <w:rPr>
          <w:sz w:val="20"/>
          <w:szCs w:val="20"/>
        </w:rPr>
        <w:t>, документа о приемке</w:t>
      </w:r>
      <w:r w:rsidR="00B67CEC">
        <w:rPr>
          <w:sz w:val="20"/>
          <w:szCs w:val="20"/>
        </w:rPr>
        <w:t>.</w:t>
      </w:r>
      <w:r w:rsidRPr="00E04649">
        <w:rPr>
          <w:sz w:val="20"/>
          <w:szCs w:val="20"/>
        </w:rPr>
        <w:t xml:space="preserve"> </w:t>
      </w:r>
    </w:p>
    <w:p w14:paraId="36568D50" w14:textId="296ACBA8" w:rsidR="00D209D1" w:rsidRPr="00E04649" w:rsidRDefault="00D209D1" w:rsidP="00E04649">
      <w:pPr>
        <w:pStyle w:val="afff9"/>
        <w:suppressAutoHyphens w:val="0"/>
        <w:ind w:left="0" w:firstLine="828"/>
        <w:contextualSpacing/>
        <w:jc w:val="both"/>
        <w:rPr>
          <w:sz w:val="20"/>
          <w:szCs w:val="20"/>
        </w:rPr>
      </w:pPr>
      <w:r w:rsidRPr="00E04649">
        <w:rPr>
          <w:sz w:val="20"/>
          <w:szCs w:val="20"/>
        </w:rPr>
        <w:t>При этом погашение аванса производится путем вычета сумм авансового платежа из сумм платежей за Работы, выполненные Подрядчиком и принятые Заказчиком по</w:t>
      </w:r>
      <w:r w:rsidR="00954898" w:rsidRPr="00954898">
        <w:t xml:space="preserve"> </w:t>
      </w:r>
      <w:r w:rsidR="00954898">
        <w:rPr>
          <w:sz w:val="20"/>
          <w:szCs w:val="20"/>
        </w:rPr>
        <w:t>Акту</w:t>
      </w:r>
      <w:r w:rsidR="00954898" w:rsidRPr="00954898">
        <w:rPr>
          <w:sz w:val="20"/>
          <w:szCs w:val="20"/>
        </w:rPr>
        <w:t xml:space="preserve"> о приемке выполненных работ (форма № КС-2), </w:t>
      </w:r>
      <w:r w:rsidR="00954898">
        <w:rPr>
          <w:sz w:val="20"/>
          <w:szCs w:val="20"/>
        </w:rPr>
        <w:t>по Справке</w:t>
      </w:r>
      <w:r w:rsidR="00954898" w:rsidRPr="00954898">
        <w:rPr>
          <w:sz w:val="20"/>
          <w:szCs w:val="20"/>
        </w:rPr>
        <w:t xml:space="preserve"> о стоимости выполненных работ и затрат (Форма № КС-3)</w:t>
      </w:r>
      <w:r w:rsidR="00B22DB3">
        <w:rPr>
          <w:sz w:val="20"/>
          <w:szCs w:val="20"/>
        </w:rPr>
        <w:t>, документа о приемке</w:t>
      </w:r>
      <w:r w:rsidR="00B67CEC">
        <w:rPr>
          <w:sz w:val="20"/>
          <w:szCs w:val="20"/>
        </w:rPr>
        <w:t>.</w:t>
      </w:r>
    </w:p>
    <w:p w14:paraId="5E63E467" w14:textId="0113C7D3" w:rsidR="00D209D1" w:rsidRDefault="00D209D1" w:rsidP="00E04649">
      <w:pPr>
        <w:pStyle w:val="afff9"/>
        <w:suppressAutoHyphens w:val="0"/>
        <w:ind w:left="0" w:firstLine="828"/>
        <w:contextualSpacing/>
        <w:jc w:val="both"/>
        <w:rPr>
          <w:sz w:val="20"/>
          <w:szCs w:val="20"/>
        </w:rPr>
      </w:pPr>
      <w:r w:rsidRPr="00E04649">
        <w:rPr>
          <w:sz w:val="20"/>
          <w:szCs w:val="20"/>
        </w:rPr>
        <w:t>Заказчик оплачивает Работы, выполненные Подрядчиком и принятые Заказчиком, в пределах лимитов бюджетных обязательств на соответствующий период на основании надлежаще оформленного и подписанного обеими Сторонами Акта о приемке выполненных работ (форма № КС-2), Справка о стоимости выполненных работ и затрат (Форма</w:t>
      </w:r>
      <w:r w:rsidRPr="00AB7D63">
        <w:rPr>
          <w:sz w:val="20"/>
          <w:szCs w:val="20"/>
        </w:rPr>
        <w:t xml:space="preserve"> № КС-3)</w:t>
      </w:r>
      <w:r w:rsidR="00B22DB3">
        <w:rPr>
          <w:sz w:val="20"/>
          <w:szCs w:val="20"/>
        </w:rPr>
        <w:t>, документа о приемке</w:t>
      </w:r>
      <w:r w:rsidRPr="00AB7D63">
        <w:rPr>
          <w:sz w:val="20"/>
          <w:szCs w:val="20"/>
        </w:rPr>
        <w:t xml:space="preserve"> с приложением документов, подтверждающих объем выполненных работ.</w:t>
      </w:r>
    </w:p>
    <w:p w14:paraId="22E08428" w14:textId="77777777" w:rsidR="00087DE9" w:rsidRDefault="00087DE9" w:rsidP="00E04649">
      <w:pPr>
        <w:pStyle w:val="afff9"/>
        <w:suppressAutoHyphens w:val="0"/>
        <w:ind w:left="0" w:firstLine="828"/>
        <w:contextualSpacing/>
        <w:jc w:val="both"/>
        <w:rPr>
          <w:sz w:val="20"/>
          <w:szCs w:val="20"/>
        </w:rPr>
      </w:pPr>
    </w:p>
    <w:p w14:paraId="0C71B873" w14:textId="1B4BF90A" w:rsidR="00FF66EE" w:rsidRDefault="00FB011E" w:rsidP="00FB011E">
      <w:pPr>
        <w:pStyle w:val="20"/>
        <w:keepNext w:val="0"/>
        <w:widowControl w:val="0"/>
        <w:tabs>
          <w:tab w:val="left" w:pos="709"/>
          <w:tab w:val="left" w:pos="851"/>
        </w:tabs>
        <w:spacing w:after="0"/>
        <w:ind w:right="21"/>
        <w:rPr>
          <w:sz w:val="20"/>
        </w:rPr>
      </w:pPr>
      <w:r w:rsidRPr="00FB011E">
        <w:rPr>
          <w:sz w:val="20"/>
        </w:rPr>
        <w:t>СТАТЬЯ 7. КАЗНАЧЕЙСКОЕ СОПРОВОЖДЕНИЕ.</w:t>
      </w:r>
    </w:p>
    <w:p w14:paraId="4C9DB871" w14:textId="77777777" w:rsidR="00FB011E" w:rsidRPr="00FB011E" w:rsidRDefault="00FB011E" w:rsidP="00FB011E"/>
    <w:p w14:paraId="7F09EB4E" w14:textId="42C24681" w:rsidR="00FB011E" w:rsidRPr="00FB011E" w:rsidRDefault="00FB011E" w:rsidP="00FB011E">
      <w:pPr>
        <w:rPr>
          <w:sz w:val="20"/>
          <w:szCs w:val="20"/>
        </w:rPr>
      </w:pPr>
      <w:r w:rsidRPr="00B22DB3">
        <w:rPr>
          <w:sz w:val="20"/>
          <w:szCs w:val="20"/>
        </w:rPr>
        <w:t>7.1.</w:t>
      </w:r>
      <w:r w:rsidRPr="00B22DB3">
        <w:rPr>
          <w:sz w:val="20"/>
          <w:szCs w:val="20"/>
        </w:rPr>
        <w:tab/>
      </w:r>
      <w:r w:rsidR="00B22DB3">
        <w:rPr>
          <w:sz w:val="20"/>
          <w:szCs w:val="20"/>
        </w:rPr>
        <w:t>Все р</w:t>
      </w:r>
      <w:r w:rsidR="00EE7314" w:rsidRPr="00B22DB3">
        <w:rPr>
          <w:sz w:val="20"/>
          <w:szCs w:val="20"/>
        </w:rPr>
        <w:t xml:space="preserve">асчеты </w:t>
      </w:r>
      <w:r w:rsidRPr="00B22DB3">
        <w:rPr>
          <w:sz w:val="20"/>
          <w:szCs w:val="20"/>
        </w:rPr>
        <w:t>по Контракту</w:t>
      </w:r>
      <w:r w:rsidR="00B22DB3">
        <w:rPr>
          <w:sz w:val="20"/>
          <w:szCs w:val="20"/>
        </w:rPr>
        <w:t xml:space="preserve"> </w:t>
      </w:r>
      <w:r w:rsidRPr="00B22DB3">
        <w:rPr>
          <w:sz w:val="20"/>
          <w:szCs w:val="20"/>
        </w:rPr>
        <w:t>подлежат казначейскому сопровождению в соответствии с Федеральным законом «О федеральном бюджете на 202</w:t>
      </w:r>
      <w:r w:rsidR="00EE7314" w:rsidRPr="00B22DB3">
        <w:rPr>
          <w:sz w:val="20"/>
          <w:szCs w:val="20"/>
        </w:rPr>
        <w:t>3</w:t>
      </w:r>
      <w:r w:rsidRPr="00B22DB3">
        <w:rPr>
          <w:sz w:val="20"/>
          <w:szCs w:val="20"/>
        </w:rPr>
        <w:t xml:space="preserve"> год и на плановый период 202</w:t>
      </w:r>
      <w:r w:rsidR="00EE7314" w:rsidRPr="00B22DB3">
        <w:rPr>
          <w:sz w:val="20"/>
          <w:szCs w:val="20"/>
        </w:rPr>
        <w:t>4 и 2025</w:t>
      </w:r>
      <w:r w:rsidRPr="00B22DB3">
        <w:rPr>
          <w:sz w:val="20"/>
          <w:szCs w:val="20"/>
        </w:rPr>
        <w:t xml:space="preserve"> годов» от 0</w:t>
      </w:r>
      <w:r w:rsidR="00EE7314" w:rsidRPr="00B22DB3">
        <w:rPr>
          <w:sz w:val="20"/>
          <w:szCs w:val="20"/>
        </w:rPr>
        <w:t>5</w:t>
      </w:r>
      <w:r w:rsidRPr="00B22DB3">
        <w:rPr>
          <w:sz w:val="20"/>
          <w:szCs w:val="20"/>
        </w:rPr>
        <w:t>.12.202</w:t>
      </w:r>
      <w:r w:rsidR="00EE7314" w:rsidRPr="00B22DB3">
        <w:rPr>
          <w:sz w:val="20"/>
          <w:szCs w:val="20"/>
        </w:rPr>
        <w:t>2</w:t>
      </w:r>
      <w:r w:rsidRPr="00B22DB3">
        <w:rPr>
          <w:sz w:val="20"/>
          <w:szCs w:val="20"/>
        </w:rPr>
        <w:t xml:space="preserve"> № </w:t>
      </w:r>
      <w:r w:rsidR="00EE7314" w:rsidRPr="00B22DB3">
        <w:rPr>
          <w:sz w:val="20"/>
          <w:szCs w:val="20"/>
        </w:rPr>
        <w:t>466</w:t>
      </w:r>
      <w:r w:rsidRPr="00B22DB3">
        <w:rPr>
          <w:sz w:val="20"/>
          <w:szCs w:val="20"/>
        </w:rPr>
        <w:t>-ФЗ.</w:t>
      </w:r>
      <w:r w:rsidR="004D5CAE">
        <w:rPr>
          <w:sz w:val="20"/>
          <w:szCs w:val="20"/>
        </w:rPr>
        <w:t xml:space="preserve"> </w:t>
      </w:r>
      <w:r w:rsidR="004D5CAE" w:rsidRPr="008D0114">
        <w:rPr>
          <w:sz w:val="20"/>
          <w:szCs w:val="20"/>
        </w:rPr>
        <w:t>В соответствии с Бюджетным кодексом Российской Федерации,</w:t>
      </w:r>
      <w:bookmarkStart w:id="7" w:name="_GoBack"/>
      <w:bookmarkEnd w:id="7"/>
      <w:r w:rsidR="004D5CAE" w:rsidRPr="008D0114">
        <w:rPr>
          <w:sz w:val="20"/>
          <w:szCs w:val="20"/>
        </w:rPr>
        <w:t xml:space="preserve"> Правилами казначейского сопровождения, утвержденными постановлением Правительства Российской Федерации от 24.11.2021 № 2024 «О правилах казначейского сопровождения» устанавливается казначейское сопровождение Контракта (базовое казначейское сопровождение Контракта) (далее – Правила № 2024).</w:t>
      </w:r>
    </w:p>
    <w:p w14:paraId="3A950473" w14:textId="569D9B1A" w:rsidR="00FB011E" w:rsidRPr="00FB011E" w:rsidRDefault="00FB011E" w:rsidP="00FB011E">
      <w:pPr>
        <w:rPr>
          <w:sz w:val="20"/>
          <w:szCs w:val="20"/>
        </w:rPr>
      </w:pPr>
      <w:r w:rsidRPr="00FB011E">
        <w:rPr>
          <w:sz w:val="20"/>
          <w:szCs w:val="20"/>
        </w:rPr>
        <w:t>7.2.</w:t>
      </w:r>
      <w:r w:rsidRPr="00FB011E">
        <w:rPr>
          <w:sz w:val="20"/>
          <w:szCs w:val="20"/>
        </w:rPr>
        <w:tab/>
        <w:t>При казначейском сопровожд</w:t>
      </w:r>
      <w:r w:rsidR="00B67CEC">
        <w:rPr>
          <w:sz w:val="20"/>
          <w:szCs w:val="20"/>
        </w:rPr>
        <w:t>ении Контракта устанавливается</w:t>
      </w:r>
      <w:proofErr w:type="gramStart"/>
      <w:r w:rsidR="00B67CEC">
        <w:rPr>
          <w:sz w:val="20"/>
          <w:szCs w:val="20"/>
        </w:rPr>
        <w:t xml:space="preserve"> </w:t>
      </w:r>
      <w:r w:rsidRPr="00FB011E">
        <w:rPr>
          <w:sz w:val="20"/>
          <w:szCs w:val="20"/>
        </w:rPr>
        <w:t>:</w:t>
      </w:r>
      <w:proofErr w:type="gramEnd"/>
    </w:p>
    <w:p w14:paraId="01D88606" w14:textId="77777777" w:rsidR="00FB011E" w:rsidRPr="00FB011E" w:rsidRDefault="00FB011E" w:rsidP="00FB011E">
      <w:pPr>
        <w:rPr>
          <w:sz w:val="20"/>
          <w:szCs w:val="20"/>
        </w:rPr>
      </w:pPr>
      <w:r w:rsidRPr="00FB011E">
        <w:rPr>
          <w:sz w:val="20"/>
          <w:szCs w:val="20"/>
        </w:rPr>
        <w:t>7.2.1.</w:t>
      </w:r>
      <w:r w:rsidRPr="00FB011E">
        <w:rPr>
          <w:sz w:val="20"/>
          <w:szCs w:val="20"/>
        </w:rPr>
        <w:tab/>
        <w:t>запрет на перечисление целевых средств:</w:t>
      </w:r>
    </w:p>
    <w:p w14:paraId="6A9A4A47" w14:textId="77777777" w:rsidR="00FB011E" w:rsidRPr="00FB011E" w:rsidRDefault="00FB011E" w:rsidP="00FB011E">
      <w:pPr>
        <w:rPr>
          <w:sz w:val="20"/>
          <w:szCs w:val="20"/>
        </w:rPr>
      </w:pPr>
      <w:proofErr w:type="gramStart"/>
      <w:r w:rsidRPr="00FB011E">
        <w:rPr>
          <w:sz w:val="20"/>
          <w:szCs w:val="20"/>
        </w:rPr>
        <w:t>7.2.1.1</w:t>
      </w:r>
      <w:r w:rsidRPr="00FB011E">
        <w:rPr>
          <w:sz w:val="20"/>
          <w:szCs w:val="20"/>
        </w:rPr>
        <w:tab/>
        <w:t xml:space="preserve">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w:t>
      </w:r>
      <w:proofErr w:type="gramEnd"/>
      <w:r w:rsidRPr="00FB011E">
        <w:rPr>
          <w:sz w:val="20"/>
          <w:szCs w:val="20"/>
        </w:rPr>
        <w:t xml:space="preserve"> Российской Федерации или в кредитной организации (далее - банк);</w:t>
      </w:r>
    </w:p>
    <w:p w14:paraId="3C20652E" w14:textId="77777777" w:rsidR="00FB011E" w:rsidRPr="00FB011E" w:rsidRDefault="00FB011E" w:rsidP="00FB011E">
      <w:pPr>
        <w:rPr>
          <w:sz w:val="20"/>
          <w:szCs w:val="20"/>
        </w:rPr>
      </w:pPr>
      <w:r w:rsidRPr="00FB011E">
        <w:rPr>
          <w:sz w:val="20"/>
          <w:szCs w:val="20"/>
        </w:rPr>
        <w:lastRenderedPageBreak/>
        <w:t>7.2.1.2</w:t>
      </w:r>
      <w:r w:rsidRPr="00FB011E">
        <w:rPr>
          <w:sz w:val="20"/>
          <w:szCs w:val="20"/>
        </w:rPr>
        <w:tab/>
        <w:t xml:space="preserve">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w:t>
      </w:r>
    </w:p>
    <w:p w14:paraId="41D668F5" w14:textId="77777777" w:rsidR="00FB011E" w:rsidRPr="00FB011E" w:rsidRDefault="00FB011E" w:rsidP="00FB011E">
      <w:pPr>
        <w:rPr>
          <w:sz w:val="20"/>
          <w:szCs w:val="20"/>
        </w:rPr>
      </w:pPr>
      <w:r w:rsidRPr="00FB011E">
        <w:rPr>
          <w:sz w:val="20"/>
          <w:szCs w:val="20"/>
        </w:rPr>
        <w:t>7.2.1.3</w:t>
      </w:r>
      <w:r w:rsidRPr="00FB011E">
        <w:rPr>
          <w:sz w:val="20"/>
          <w:szCs w:val="20"/>
        </w:rPr>
        <w:tab/>
        <w:t xml:space="preserve">  на счета, открытые в банке Подрядчику, за исключением:</w:t>
      </w:r>
    </w:p>
    <w:p w14:paraId="59855146" w14:textId="3DFBD9F6" w:rsidR="00FB011E" w:rsidRPr="00FB011E" w:rsidRDefault="00FB011E" w:rsidP="00FB011E">
      <w:pPr>
        <w:rPr>
          <w:sz w:val="20"/>
          <w:szCs w:val="20"/>
        </w:rPr>
      </w:pPr>
      <w:r w:rsidRPr="00FB011E">
        <w:rPr>
          <w:sz w:val="20"/>
          <w:szCs w:val="20"/>
        </w:rPr>
        <w:t>а) оплаты обязательств Подрядчика в соответствии с валютным законодательством Российской Федерации;</w:t>
      </w:r>
    </w:p>
    <w:p w14:paraId="6A8BD533" w14:textId="5E4EFE47" w:rsidR="00FB011E" w:rsidRPr="00FB011E" w:rsidRDefault="00FB011E" w:rsidP="00FB011E">
      <w:pPr>
        <w:rPr>
          <w:sz w:val="20"/>
          <w:szCs w:val="20"/>
        </w:rPr>
      </w:pPr>
      <w:proofErr w:type="gramStart"/>
      <w:r w:rsidRPr="00FB011E">
        <w:rPr>
          <w:sz w:val="20"/>
          <w:szCs w:val="20"/>
        </w:rPr>
        <w:t>б) оплаты обязательств Подрядчика в целях осуществления расчетов по оплате труда с лицами, работающими по трудовому договору (контракту), а также по выплатам лицам, не состоящим в штате Подрядчика, привлеченным для достижения результата, определенного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в соответствии</w:t>
      </w:r>
      <w:proofErr w:type="gramEnd"/>
      <w:r w:rsidRPr="00FB011E">
        <w:rPr>
          <w:sz w:val="20"/>
          <w:szCs w:val="20"/>
        </w:rPr>
        <w:t xml:space="preserve"> со сроками, установленными Налоговым кодексом Российской Федерации;</w:t>
      </w:r>
    </w:p>
    <w:p w14:paraId="117EFF84" w14:textId="44BA701A" w:rsidR="00FB011E" w:rsidRPr="00224650" w:rsidRDefault="00FB011E" w:rsidP="00FB011E">
      <w:pPr>
        <w:rPr>
          <w:sz w:val="20"/>
          <w:szCs w:val="20"/>
        </w:rPr>
      </w:pPr>
      <w:r w:rsidRPr="00FB011E">
        <w:rPr>
          <w:sz w:val="20"/>
          <w:szCs w:val="20"/>
        </w:rPr>
        <w:t>в)</w:t>
      </w:r>
      <w:r w:rsidRPr="00FB011E">
        <w:rPr>
          <w:sz w:val="20"/>
          <w:szCs w:val="20"/>
        </w:rPr>
        <w:tab/>
        <w:t xml:space="preserve">оплаты обязательств Подрядчика в целях осуществления расчетов по социальным выплатам и иным выплатам в пользу </w:t>
      </w:r>
      <w:r w:rsidRPr="00224650">
        <w:rPr>
          <w:sz w:val="20"/>
          <w:szCs w:val="20"/>
        </w:rPr>
        <w:t>работников (кроме выплат, ук</w:t>
      </w:r>
      <w:r w:rsidR="00224650" w:rsidRPr="00224650">
        <w:rPr>
          <w:sz w:val="20"/>
          <w:szCs w:val="20"/>
        </w:rPr>
        <w:t>азанных в подпункте «а» пункта 7</w:t>
      </w:r>
      <w:r w:rsidRPr="00224650">
        <w:rPr>
          <w:sz w:val="20"/>
          <w:szCs w:val="20"/>
        </w:rPr>
        <w:t>.2.1.3 Контракта);</w:t>
      </w:r>
    </w:p>
    <w:p w14:paraId="501D1357" w14:textId="63DAFB11" w:rsidR="00FB011E" w:rsidRPr="00224650" w:rsidRDefault="00FB011E" w:rsidP="00FB011E">
      <w:pPr>
        <w:rPr>
          <w:sz w:val="20"/>
          <w:szCs w:val="20"/>
        </w:rPr>
      </w:pPr>
      <w:proofErr w:type="gramStart"/>
      <w:r w:rsidRPr="00224650">
        <w:rPr>
          <w:sz w:val="20"/>
          <w:szCs w:val="20"/>
        </w:rPr>
        <w:t>г) 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Подрядчик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с приложением указанных в нем документов-оснований (в случае его</w:t>
      </w:r>
      <w:proofErr w:type="gramEnd"/>
      <w:r w:rsidRPr="00224650">
        <w:rPr>
          <w:sz w:val="20"/>
          <w:szCs w:val="20"/>
        </w:rPr>
        <w:t xml:space="preserve"> указания в распоряжении о совершении казначейских платежей и (или) иных документов, предусмотренных соглашениями, Контрактом,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 </w:t>
      </w:r>
    </w:p>
    <w:p w14:paraId="067BC6C7" w14:textId="65E12B37" w:rsidR="00FB011E" w:rsidRPr="00224650" w:rsidRDefault="00FB011E" w:rsidP="00FB011E">
      <w:pPr>
        <w:rPr>
          <w:sz w:val="20"/>
          <w:szCs w:val="20"/>
        </w:rPr>
      </w:pPr>
      <w:r w:rsidRPr="00224650">
        <w:rPr>
          <w:sz w:val="20"/>
          <w:szCs w:val="20"/>
        </w:rPr>
        <w:t xml:space="preserve">д) возмещения произведенных Подрядчиком расходов (части расходов) при условии представления документов в соответствии </w:t>
      </w:r>
      <w:r w:rsidR="00224650" w:rsidRPr="00224650">
        <w:rPr>
          <w:sz w:val="20"/>
          <w:szCs w:val="20"/>
        </w:rPr>
        <w:t>с подпунктом «г» пункта 7.</w:t>
      </w:r>
      <w:r w:rsidRPr="00224650">
        <w:rPr>
          <w:sz w:val="20"/>
          <w:szCs w:val="20"/>
        </w:rPr>
        <w:t>2.1.3 Контракта, а также копий платежных поручений, реестров платежных поручений и иных документов, подтверждающих оплату произведенных Подрядчиком расходов (части расходов);</w:t>
      </w:r>
    </w:p>
    <w:p w14:paraId="55856F6C" w14:textId="77777777" w:rsidR="00FB011E" w:rsidRPr="00FB011E" w:rsidRDefault="00FB011E" w:rsidP="00FB011E">
      <w:pPr>
        <w:rPr>
          <w:sz w:val="20"/>
          <w:szCs w:val="20"/>
        </w:rPr>
      </w:pPr>
      <w:r w:rsidRPr="00FB011E">
        <w:rPr>
          <w:sz w:val="20"/>
          <w:szCs w:val="20"/>
        </w:rPr>
        <w:t>е)</w:t>
      </w:r>
      <w:r w:rsidRPr="00FB011E">
        <w:rPr>
          <w:sz w:val="20"/>
          <w:szCs w:val="20"/>
        </w:rPr>
        <w:tab/>
        <w:t>оплаты обязательств юридического лица по накладным расходам, связанным с исполнением Контракта;</w:t>
      </w:r>
    </w:p>
    <w:p w14:paraId="7B1065BC" w14:textId="2218214C" w:rsidR="00FB011E" w:rsidRPr="00FB011E" w:rsidRDefault="00FB011E" w:rsidP="00FB011E">
      <w:pPr>
        <w:rPr>
          <w:sz w:val="20"/>
          <w:szCs w:val="20"/>
        </w:rPr>
      </w:pPr>
      <w:proofErr w:type="gramStart"/>
      <w:r w:rsidRPr="00FB011E">
        <w:rPr>
          <w:sz w:val="20"/>
          <w:szCs w:val="20"/>
        </w:rPr>
        <w:t>ж)</w:t>
      </w:r>
      <w:r>
        <w:rPr>
          <w:sz w:val="20"/>
          <w:szCs w:val="20"/>
        </w:rPr>
        <w:t xml:space="preserve"> </w:t>
      </w:r>
      <w:r w:rsidRPr="00FB011E">
        <w:rPr>
          <w:sz w:val="20"/>
          <w:szCs w:val="20"/>
        </w:rPr>
        <w:t xml:space="preserve"> на счета, открытые в банках юридическим лицам, заключившим с Подрядчиком - получателем целевых средств договоры (контракты, соглашения), за исключением договоров (контрактов, соглашений),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w:t>
      </w:r>
      <w:proofErr w:type="gramEnd"/>
      <w:r w:rsidRPr="00FB011E">
        <w:rPr>
          <w:sz w:val="20"/>
          <w:szCs w:val="20"/>
        </w:rPr>
        <w:t xml:space="preserve"> </w:t>
      </w:r>
      <w:proofErr w:type="gramStart"/>
      <w:r w:rsidRPr="00FB011E">
        <w:rPr>
          <w:sz w:val="20"/>
          <w:szCs w:val="20"/>
        </w:rPr>
        <w:t>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сооружений, а также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услуг по приему платежей от физических лиц</w:t>
      </w:r>
      <w:proofErr w:type="gramEnd"/>
      <w:r w:rsidRPr="00FB011E">
        <w:rPr>
          <w:sz w:val="20"/>
          <w:szCs w:val="20"/>
        </w:rPr>
        <w:t xml:space="preserve">, </w:t>
      </w:r>
      <w:proofErr w:type="gramStart"/>
      <w:r w:rsidRPr="00FB011E">
        <w:rPr>
          <w:sz w:val="20"/>
          <w:szCs w:val="20"/>
        </w:rPr>
        <w:t>осуществляемых</w:t>
      </w:r>
      <w:proofErr w:type="gramEnd"/>
      <w:r w:rsidRPr="00FB011E">
        <w:rPr>
          <w:sz w:val="20"/>
          <w:szCs w:val="20"/>
        </w:rPr>
        <w:t xml:space="preserve"> платежными агентами;</w:t>
      </w:r>
    </w:p>
    <w:p w14:paraId="3F1BE5E4" w14:textId="1931C48E" w:rsidR="00FB011E" w:rsidRPr="00FB011E" w:rsidRDefault="00FB011E" w:rsidP="00FB011E">
      <w:pPr>
        <w:rPr>
          <w:sz w:val="20"/>
          <w:szCs w:val="20"/>
        </w:rPr>
      </w:pPr>
      <w:r w:rsidRPr="00FB011E">
        <w:rPr>
          <w:sz w:val="20"/>
          <w:szCs w:val="20"/>
        </w:rPr>
        <w:t>7.2.2</w:t>
      </w:r>
      <w:r w:rsidRPr="00FB011E">
        <w:rPr>
          <w:sz w:val="20"/>
          <w:szCs w:val="20"/>
        </w:rPr>
        <w:tab/>
        <w:t xml:space="preserve">обязанность Подрядчика открыть лицевой счет </w:t>
      </w:r>
      <w:proofErr w:type="gramStart"/>
      <w:r w:rsidRPr="00FB011E">
        <w:rPr>
          <w:sz w:val="20"/>
          <w:szCs w:val="20"/>
        </w:rPr>
        <w:t xml:space="preserve">в </w:t>
      </w:r>
      <w:r w:rsidR="00B22DB3" w:rsidRPr="008D0114">
        <w:rPr>
          <w:sz w:val="20"/>
          <w:szCs w:val="20"/>
        </w:rPr>
        <w:t>Управлении Федерального казначейства по Оренбургской области</w:t>
      </w:r>
      <w:r w:rsidRPr="00FB011E">
        <w:rPr>
          <w:sz w:val="20"/>
          <w:szCs w:val="20"/>
        </w:rPr>
        <w:t xml:space="preserve"> в </w:t>
      </w:r>
      <w:r w:rsidRPr="00664B4C">
        <w:rPr>
          <w:sz w:val="20"/>
          <w:szCs w:val="20"/>
        </w:rPr>
        <w:t>целях осуществления операций с целевыми средствами в соответствии</w:t>
      </w:r>
      <w:proofErr w:type="gramEnd"/>
      <w:r w:rsidRPr="00664B4C">
        <w:rPr>
          <w:sz w:val="20"/>
          <w:szCs w:val="20"/>
        </w:rPr>
        <w:t xml:space="preserve"> с Правилами, установленными постановлением Правительства РФ от 15.12.2020 № 2106;</w:t>
      </w:r>
    </w:p>
    <w:p w14:paraId="2C4F3AC4" w14:textId="3D587806" w:rsidR="00FB011E" w:rsidRPr="00FB011E" w:rsidRDefault="00FB011E" w:rsidP="00FB011E">
      <w:pPr>
        <w:rPr>
          <w:sz w:val="20"/>
          <w:szCs w:val="20"/>
        </w:rPr>
      </w:pPr>
      <w:proofErr w:type="gramStart"/>
      <w:r w:rsidRPr="00FB011E">
        <w:rPr>
          <w:sz w:val="20"/>
          <w:szCs w:val="20"/>
        </w:rPr>
        <w:t>7.2.3</w:t>
      </w:r>
      <w:r w:rsidRPr="00FB011E">
        <w:rPr>
          <w:sz w:val="20"/>
          <w:szCs w:val="20"/>
        </w:rPr>
        <w:tab/>
        <w:t xml:space="preserve">обязанность Подрядчика вести раздельный учет результатов финансово-хозяйственной деятельности по каждому соглашению, государственному контракту, Контракту, договору о капитальных вложениях, контракту учреждения, договору о проведении капитального ремонта и договору (контракту, соглашению), распределять накладные расходы пропорционально срокам исполнения </w:t>
      </w:r>
      <w:r w:rsidR="00550F28">
        <w:rPr>
          <w:sz w:val="20"/>
          <w:szCs w:val="20"/>
        </w:rPr>
        <w:t>муниципального</w:t>
      </w:r>
      <w:r w:rsidRPr="00FB011E">
        <w:rPr>
          <w:sz w:val="20"/>
          <w:szCs w:val="20"/>
        </w:rPr>
        <w:t xml:space="preserve"> контракта,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w:t>
      </w:r>
      <w:proofErr w:type="gramEnd"/>
      <w:r w:rsidRPr="00FB011E">
        <w:rPr>
          <w:sz w:val="20"/>
          <w:szCs w:val="20"/>
        </w:rPr>
        <w:t xml:space="preserve"> </w:t>
      </w:r>
      <w:proofErr w:type="gramStart"/>
      <w:r w:rsidRPr="00FB011E">
        <w:rPr>
          <w:sz w:val="20"/>
          <w:szCs w:val="20"/>
        </w:rPr>
        <w:t>порядке</w:t>
      </w:r>
      <w:proofErr w:type="gramEnd"/>
      <w:r w:rsidRPr="00FB011E">
        <w:rPr>
          <w:sz w:val="20"/>
          <w:szCs w:val="20"/>
        </w:rPr>
        <w:t>, установленном Министерством финансов Российской Федерации;</w:t>
      </w:r>
    </w:p>
    <w:p w14:paraId="768E29FF" w14:textId="77777777" w:rsidR="00FB011E" w:rsidRPr="00FB011E" w:rsidRDefault="00FB011E" w:rsidP="00FB011E">
      <w:pPr>
        <w:rPr>
          <w:sz w:val="20"/>
          <w:szCs w:val="20"/>
        </w:rPr>
      </w:pPr>
      <w:r w:rsidRPr="00FB011E">
        <w:rPr>
          <w:sz w:val="20"/>
          <w:szCs w:val="20"/>
        </w:rPr>
        <w:t>7.2.4</w:t>
      </w:r>
      <w:r w:rsidRPr="00FB011E">
        <w:rPr>
          <w:sz w:val="20"/>
          <w:szCs w:val="20"/>
        </w:rPr>
        <w:tab/>
        <w:t xml:space="preserve">представление в территориальные органы Федерального казначейства документов, предусмотренных порядком санкционирования целевых средств, установленным </w:t>
      </w:r>
      <w:r w:rsidRPr="00664B4C">
        <w:rPr>
          <w:sz w:val="20"/>
          <w:szCs w:val="20"/>
        </w:rPr>
        <w:t>Министерством финансов Российской Федерации;</w:t>
      </w:r>
    </w:p>
    <w:p w14:paraId="35DD2DCE" w14:textId="0AC37419" w:rsidR="00FB011E" w:rsidRPr="00FB011E" w:rsidRDefault="00FB011E" w:rsidP="00664B4C">
      <w:pPr>
        <w:rPr>
          <w:sz w:val="20"/>
          <w:szCs w:val="20"/>
        </w:rPr>
      </w:pPr>
      <w:proofErr w:type="gramStart"/>
      <w:r w:rsidRPr="00FB011E">
        <w:rPr>
          <w:sz w:val="20"/>
          <w:szCs w:val="20"/>
        </w:rPr>
        <w:t>7.2.5  указание в договорах (контрактах, соглашениях), распоряжениях и расчетных документах (за исключением распоряжений и расчетных документов, представляемых в связи с исполнением соглашений, государственных контрактов, Контракта, договоров о капитальных вложениях, контрактов учреждений, договоров о проведении капитального ремонта, договоров (контрактов, соглашений),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w:t>
      </w:r>
      <w:proofErr w:type="gramEnd"/>
      <w:r w:rsidRPr="00FB011E">
        <w:rPr>
          <w:sz w:val="20"/>
          <w:szCs w:val="20"/>
        </w:rPr>
        <w:t xml:space="preserve"> тайна), а также в документах-основаниях, реестре документов-оснований идентификатора соглашения, </w:t>
      </w:r>
      <w:r w:rsidR="00550F28">
        <w:rPr>
          <w:sz w:val="20"/>
          <w:szCs w:val="20"/>
        </w:rPr>
        <w:t>муниципального</w:t>
      </w:r>
      <w:r w:rsidRPr="00FB011E">
        <w:rPr>
          <w:sz w:val="20"/>
          <w:szCs w:val="20"/>
        </w:rPr>
        <w:t xml:space="preserve"> контракта, Контракта, договора о капитальных вложениях, контракта учреждения и договора о проведении капитального ремонта, порядок формирования которого установлен Федеральным казначейством</w:t>
      </w:r>
      <w:r w:rsidR="00664B4C">
        <w:rPr>
          <w:sz w:val="20"/>
          <w:szCs w:val="20"/>
        </w:rPr>
        <w:t>.</w:t>
      </w:r>
    </w:p>
    <w:p w14:paraId="01330145" w14:textId="77777777" w:rsidR="00FB011E" w:rsidRPr="00FB011E" w:rsidRDefault="00FB011E" w:rsidP="00FB011E">
      <w:pPr>
        <w:rPr>
          <w:sz w:val="20"/>
          <w:szCs w:val="20"/>
        </w:rPr>
      </w:pPr>
      <w:r w:rsidRPr="00FB011E">
        <w:rPr>
          <w:sz w:val="20"/>
          <w:szCs w:val="20"/>
        </w:rPr>
        <w:t>7.3.Подрядчик обязан:</w:t>
      </w:r>
    </w:p>
    <w:p w14:paraId="1CC467D8" w14:textId="734FF838" w:rsidR="00FB011E" w:rsidRPr="00FB011E" w:rsidRDefault="00FB011E" w:rsidP="00FB011E">
      <w:pPr>
        <w:rPr>
          <w:sz w:val="20"/>
          <w:szCs w:val="20"/>
        </w:rPr>
      </w:pPr>
      <w:r w:rsidRPr="00FB011E">
        <w:rPr>
          <w:sz w:val="20"/>
          <w:szCs w:val="20"/>
        </w:rPr>
        <w:t xml:space="preserve">7.3.1. </w:t>
      </w:r>
      <w:proofErr w:type="gramStart"/>
      <w:r w:rsidRPr="00FB011E">
        <w:rPr>
          <w:sz w:val="20"/>
          <w:szCs w:val="20"/>
        </w:rPr>
        <w:t xml:space="preserve">Открыть лицевой счет в территориальном органе Федерального казначейства в течение 20 (двадцати) календарных дней с даты заключения Контракта в целях осуществления операций с целевыми средствами в соответствии с Правилами казначейского сопровождения средств в случаях, предусмотренных Федеральным </w:t>
      </w:r>
      <w:r w:rsidRPr="00FB011E">
        <w:rPr>
          <w:sz w:val="20"/>
          <w:szCs w:val="20"/>
        </w:rPr>
        <w:lastRenderedPageBreak/>
        <w:t>законом «О федеральном бюджете на 202</w:t>
      </w:r>
      <w:r w:rsidR="00664B4C">
        <w:rPr>
          <w:sz w:val="20"/>
          <w:szCs w:val="20"/>
        </w:rPr>
        <w:t>3 год и на плановый период 2024</w:t>
      </w:r>
      <w:r w:rsidRPr="00FB011E">
        <w:rPr>
          <w:sz w:val="20"/>
          <w:szCs w:val="20"/>
        </w:rPr>
        <w:t xml:space="preserve"> и 202</w:t>
      </w:r>
      <w:r w:rsidR="00664B4C">
        <w:rPr>
          <w:sz w:val="20"/>
          <w:szCs w:val="20"/>
        </w:rPr>
        <w:t>5</w:t>
      </w:r>
      <w:r w:rsidRPr="00FB011E">
        <w:rPr>
          <w:sz w:val="20"/>
          <w:szCs w:val="20"/>
        </w:rPr>
        <w:t xml:space="preserve"> годов», установленными Постановлением Правительства РФ от 15.12.2020 № 2106.</w:t>
      </w:r>
      <w:proofErr w:type="gramEnd"/>
    </w:p>
    <w:p w14:paraId="35D090A7" w14:textId="726D893A" w:rsidR="00FB011E" w:rsidRPr="00FB011E" w:rsidRDefault="00FB011E" w:rsidP="00FB011E">
      <w:pPr>
        <w:rPr>
          <w:sz w:val="20"/>
          <w:szCs w:val="20"/>
        </w:rPr>
      </w:pPr>
      <w:r w:rsidRPr="00FB011E">
        <w:rPr>
          <w:sz w:val="20"/>
          <w:szCs w:val="20"/>
        </w:rPr>
        <w:t xml:space="preserve">7.3.2. </w:t>
      </w:r>
      <w:proofErr w:type="gramStart"/>
      <w:r w:rsidRPr="00FB011E">
        <w:rPr>
          <w:sz w:val="20"/>
          <w:szCs w:val="20"/>
        </w:rPr>
        <w:t xml:space="preserve">Вести раздельный учет результатов финансово-хозяйственной деятельности по каждому соглашению, государственному контракту, Контракту, договору о капитальных вложениях, контракту учреждения, договору о проведении капитального ремонта и договору (контракту, соглашению), распределять накладные расходы пропорционально срокам исполнения </w:t>
      </w:r>
      <w:r w:rsidR="00550F28">
        <w:rPr>
          <w:sz w:val="20"/>
          <w:szCs w:val="20"/>
        </w:rPr>
        <w:t>муниципального</w:t>
      </w:r>
      <w:r w:rsidRPr="00FB011E">
        <w:rPr>
          <w:sz w:val="20"/>
          <w:szCs w:val="20"/>
        </w:rPr>
        <w:t xml:space="preserve"> контракта,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w:t>
      </w:r>
      <w:proofErr w:type="gramEnd"/>
      <w:r w:rsidRPr="00FB011E">
        <w:rPr>
          <w:sz w:val="20"/>
          <w:szCs w:val="20"/>
        </w:rPr>
        <w:t xml:space="preserve"> финансов Российской Федерации;</w:t>
      </w:r>
    </w:p>
    <w:p w14:paraId="1D4A2B14" w14:textId="77777777" w:rsidR="00FB011E" w:rsidRPr="00FB011E" w:rsidRDefault="00FB011E" w:rsidP="00FB011E">
      <w:pPr>
        <w:rPr>
          <w:sz w:val="20"/>
          <w:szCs w:val="20"/>
        </w:rPr>
      </w:pPr>
      <w:r w:rsidRPr="00FB011E">
        <w:rPr>
          <w:sz w:val="20"/>
          <w:szCs w:val="20"/>
        </w:rPr>
        <w:t xml:space="preserve">7.3.3. Представлять в территориальный орган Федерального казначейства документы в соответствии с порядком санкционирования целевых средств. </w:t>
      </w:r>
    </w:p>
    <w:p w14:paraId="41635650" w14:textId="2D2C14D7" w:rsidR="00FB011E" w:rsidRPr="00FB011E" w:rsidRDefault="00FB011E" w:rsidP="00FB011E">
      <w:pPr>
        <w:rPr>
          <w:sz w:val="20"/>
          <w:szCs w:val="20"/>
        </w:rPr>
      </w:pPr>
      <w:r w:rsidRPr="00FB011E">
        <w:rPr>
          <w:sz w:val="20"/>
          <w:szCs w:val="20"/>
        </w:rPr>
        <w:t xml:space="preserve">7.3.4. </w:t>
      </w:r>
      <w:proofErr w:type="gramStart"/>
      <w:r w:rsidRPr="00FB011E">
        <w:rPr>
          <w:sz w:val="20"/>
          <w:szCs w:val="20"/>
        </w:rPr>
        <w:t>Указывать в договорах (контрактах, соглашениях), распоряжениях и расчетных документах (за исключением распоряжений и расчетных документов, представляемых в связи с исполнением соглашений, государственных контрактов, Контракта, договоров о капитальных вложениях, Контрактов учреждений, договоров о проведении капитального ремонта, договоров (контрактов, соглашений),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 тайна</w:t>
      </w:r>
      <w:proofErr w:type="gramEnd"/>
      <w:r w:rsidRPr="00FB011E">
        <w:rPr>
          <w:sz w:val="20"/>
          <w:szCs w:val="20"/>
        </w:rPr>
        <w:t xml:space="preserve">), а также в документах-основаниях, реестре документов-оснований идентификатора соглашения, </w:t>
      </w:r>
      <w:r w:rsidR="00550F28">
        <w:rPr>
          <w:sz w:val="20"/>
          <w:szCs w:val="20"/>
        </w:rPr>
        <w:t>муниципального</w:t>
      </w:r>
      <w:r w:rsidRPr="00FB011E">
        <w:rPr>
          <w:sz w:val="20"/>
          <w:szCs w:val="20"/>
        </w:rPr>
        <w:t xml:space="preserve"> контракта, договора о капитальных вложениях, контракта учреждения и договора о проведении капитального ремонта, порядок формирования которого установлен Федеральным казначейством.</w:t>
      </w:r>
    </w:p>
    <w:p w14:paraId="1AF30FCF" w14:textId="77777777" w:rsidR="00FB011E" w:rsidRPr="00FB011E" w:rsidRDefault="00FB011E" w:rsidP="00FB011E">
      <w:pPr>
        <w:rPr>
          <w:sz w:val="20"/>
          <w:szCs w:val="20"/>
        </w:rPr>
      </w:pPr>
      <w:r w:rsidRPr="00FB011E">
        <w:rPr>
          <w:sz w:val="20"/>
          <w:szCs w:val="20"/>
        </w:rPr>
        <w:t>7.3.5. В целях утверждения Заказчиком Сведений об операциях с целевыми средствами  предоставить по требованию Заказчика копию договор</w:t>
      </w:r>
      <w:proofErr w:type="gramStart"/>
      <w:r w:rsidRPr="00FB011E">
        <w:rPr>
          <w:sz w:val="20"/>
          <w:szCs w:val="20"/>
        </w:rPr>
        <w:t>а(</w:t>
      </w:r>
      <w:proofErr w:type="gramEnd"/>
      <w:r w:rsidRPr="00FB011E">
        <w:rPr>
          <w:sz w:val="20"/>
          <w:szCs w:val="20"/>
        </w:rPr>
        <w:t>-</w:t>
      </w:r>
      <w:proofErr w:type="spellStart"/>
      <w:r w:rsidRPr="00FB011E">
        <w:rPr>
          <w:sz w:val="20"/>
          <w:szCs w:val="20"/>
        </w:rPr>
        <w:t>ов</w:t>
      </w:r>
      <w:proofErr w:type="spellEnd"/>
      <w:r w:rsidRPr="00FB011E">
        <w:rPr>
          <w:sz w:val="20"/>
          <w:szCs w:val="20"/>
        </w:rPr>
        <w:t>), заключенного(-ых) с субподрядчиком, соисполнителем на выполнение работ, оказание услуг и поставку Оборудования, заверенную Подрядчиком, с приложением актов о приемке данных работ, а также сведений и документов об оплате, в том числе авансовых платежей.</w:t>
      </w:r>
    </w:p>
    <w:p w14:paraId="3846D4B3" w14:textId="6A04A348" w:rsidR="00FB011E" w:rsidRDefault="00FB011E" w:rsidP="00FB011E">
      <w:pPr>
        <w:spacing w:after="0"/>
        <w:ind w:right="21" w:firstLine="708"/>
        <w:rPr>
          <w:sz w:val="20"/>
          <w:szCs w:val="20"/>
        </w:rPr>
      </w:pPr>
      <w:r w:rsidRPr="00FB011E">
        <w:rPr>
          <w:sz w:val="20"/>
          <w:szCs w:val="20"/>
        </w:rPr>
        <w:t xml:space="preserve">7.3.6. </w:t>
      </w:r>
      <w:proofErr w:type="gramStart"/>
      <w:r w:rsidRPr="00FB011E">
        <w:rPr>
          <w:sz w:val="20"/>
          <w:szCs w:val="20"/>
        </w:rPr>
        <w:t>Устанавливать в договорах (контрактах, соглашениях), заключенных с субподрядчиками, соисполнителями в рамках исполнения настоящего Контракта, условие о том, что в случае нецелевого использования денежных средств, полученных субподрядчиком/соисполнителем от Подрядчика в виде авансовых платежей, а также в случае расторжения договора (контракта, соглашения) и/или уменьшения его цены, субподрядчик/соисполнитель обязан осуществлять возврат суммы авансового платежа (части авансового платежа) на лицевой счет</w:t>
      </w:r>
      <w:proofErr w:type="gramEnd"/>
      <w:r w:rsidRPr="00FB011E">
        <w:rPr>
          <w:sz w:val="20"/>
          <w:szCs w:val="20"/>
        </w:rPr>
        <w:t xml:space="preserve"> Подрядчика, </w:t>
      </w:r>
      <w:proofErr w:type="gramStart"/>
      <w:r w:rsidRPr="00FB011E">
        <w:rPr>
          <w:sz w:val="20"/>
          <w:szCs w:val="20"/>
        </w:rPr>
        <w:t>открытый</w:t>
      </w:r>
      <w:proofErr w:type="gramEnd"/>
      <w:r w:rsidRPr="00FB011E">
        <w:rPr>
          <w:sz w:val="20"/>
          <w:szCs w:val="20"/>
        </w:rPr>
        <w:t xml:space="preserve"> в территориальном органе Федерального казначейства.</w:t>
      </w:r>
    </w:p>
    <w:p w14:paraId="4EF8FE36" w14:textId="77777777" w:rsidR="00B003CD" w:rsidRPr="00B143B2" w:rsidRDefault="00B003CD" w:rsidP="00FB011E">
      <w:pPr>
        <w:spacing w:after="0"/>
        <w:ind w:right="21" w:firstLine="708"/>
        <w:rPr>
          <w:sz w:val="20"/>
          <w:szCs w:val="20"/>
        </w:rPr>
      </w:pPr>
    </w:p>
    <w:p w14:paraId="01BDDCB0" w14:textId="5FDB2CAF" w:rsidR="00211ED3" w:rsidRDefault="00211ED3" w:rsidP="006B2C38">
      <w:pPr>
        <w:pStyle w:val="20"/>
        <w:keepNext w:val="0"/>
        <w:widowControl w:val="0"/>
        <w:tabs>
          <w:tab w:val="left" w:pos="709"/>
          <w:tab w:val="left" w:pos="851"/>
        </w:tabs>
        <w:spacing w:after="0"/>
        <w:ind w:right="21"/>
        <w:rPr>
          <w:sz w:val="20"/>
        </w:rPr>
      </w:pPr>
      <w:bookmarkStart w:id="8" w:name="_Toc158602475"/>
      <w:r w:rsidRPr="00B143B2">
        <w:rPr>
          <w:sz w:val="20"/>
        </w:rPr>
        <w:t xml:space="preserve">Статья </w:t>
      </w:r>
      <w:r w:rsidR="00231855">
        <w:rPr>
          <w:sz w:val="20"/>
        </w:rPr>
        <w:t>8</w:t>
      </w:r>
      <w:r w:rsidRPr="00B143B2">
        <w:rPr>
          <w:sz w:val="20"/>
        </w:rPr>
        <w:t xml:space="preserve">. </w:t>
      </w:r>
      <w:bookmarkStart w:id="9" w:name="_Toc158602477"/>
      <w:bookmarkEnd w:id="8"/>
      <w:r w:rsidRPr="00B143B2">
        <w:rPr>
          <w:sz w:val="20"/>
        </w:rPr>
        <w:t xml:space="preserve"> ОБСТОЯТЕЛЬСТВА  НЕПРЕОДОЛИМОЙ  СИЛЫ.</w:t>
      </w:r>
      <w:bookmarkEnd w:id="9"/>
    </w:p>
    <w:p w14:paraId="656E2AB3" w14:textId="77777777" w:rsidR="00B003CD" w:rsidRPr="00B003CD" w:rsidRDefault="00B003CD" w:rsidP="00B003CD"/>
    <w:p w14:paraId="6BC7F54C" w14:textId="30834FB3" w:rsidR="00211ED3" w:rsidRPr="00F67268" w:rsidRDefault="00231855" w:rsidP="006D1829">
      <w:pPr>
        <w:pStyle w:val="10"/>
        <w:shd w:val="clear" w:color="auto" w:fill="FFFFFF"/>
        <w:tabs>
          <w:tab w:val="left" w:pos="1134"/>
        </w:tabs>
        <w:ind w:right="21" w:firstLine="708"/>
        <w:jc w:val="both"/>
        <w:rPr>
          <w:snapToGrid/>
        </w:rPr>
      </w:pPr>
      <w:r>
        <w:rPr>
          <w:snapToGrid/>
        </w:rPr>
        <w:t>8</w:t>
      </w:r>
      <w:r w:rsidR="00211ED3" w:rsidRPr="00F67268">
        <w:rPr>
          <w:snapToGrid/>
        </w:rPr>
        <w:t>.1.</w:t>
      </w:r>
      <w:r w:rsidR="00B87284" w:rsidRPr="00F67268">
        <w:rPr>
          <w:snapToGrid/>
        </w:rPr>
        <w:t xml:space="preserve"> </w:t>
      </w:r>
      <w:r w:rsidR="00E52A63" w:rsidRPr="00F67268">
        <w:rPr>
          <w:snapToGrid/>
        </w:rPr>
        <w:t xml:space="preserve"> </w:t>
      </w:r>
      <w:r w:rsidR="00211ED3" w:rsidRPr="00F67268">
        <w:rPr>
          <w:snapToGrid/>
        </w:rPr>
        <w:t>Стороны освобождаются от ответственности за частичное или полное неисполнение обязательств по контракту, если оно является следствием действия форс-мажорных обстоятельств (обстоятельств непреодолимой силы), возникших после заключения контракта в результате событий чрезвычайного характера, которых стороны не смогли предусмотреть и предотвратить различными мерами.</w:t>
      </w:r>
    </w:p>
    <w:p w14:paraId="711A48A3" w14:textId="55019F87" w:rsidR="00211ED3" w:rsidRPr="00F67268" w:rsidRDefault="00231855" w:rsidP="006D1829">
      <w:pPr>
        <w:pStyle w:val="10"/>
        <w:shd w:val="clear" w:color="auto" w:fill="FFFFFF"/>
        <w:tabs>
          <w:tab w:val="left" w:pos="1134"/>
        </w:tabs>
        <w:ind w:right="21" w:firstLine="708"/>
        <w:jc w:val="both"/>
        <w:rPr>
          <w:snapToGrid/>
        </w:rPr>
      </w:pPr>
      <w:r>
        <w:rPr>
          <w:snapToGrid/>
        </w:rPr>
        <w:t>8</w:t>
      </w:r>
      <w:r w:rsidR="00211ED3" w:rsidRPr="00F67268">
        <w:rPr>
          <w:snapToGrid/>
        </w:rPr>
        <w:t>.2.</w:t>
      </w:r>
      <w:r w:rsidR="00B87284" w:rsidRPr="00F67268">
        <w:rPr>
          <w:snapToGrid/>
        </w:rPr>
        <w:t xml:space="preserve"> </w:t>
      </w:r>
      <w:r w:rsidR="0013772F" w:rsidRPr="00F67268">
        <w:rPr>
          <w:snapToGrid/>
        </w:rPr>
        <w:t xml:space="preserve"> </w:t>
      </w:r>
      <w:r w:rsidR="00211ED3" w:rsidRPr="00F67268">
        <w:rPr>
          <w:snapToGrid/>
        </w:rPr>
        <w:t>К обстоятельствам непреодолимой силы относятся события чрезвычайного характера, на которые ни одна из сторон не может оказать влияние и за возникновение которых не несет ответственности, а именно: стихийного бедствия, блокады, эмбарго, запрещения экспорта или импорта, резкого изменения конъюнктуры рынка, делающих невозможным выполнение контракта.</w:t>
      </w:r>
    </w:p>
    <w:p w14:paraId="186198DE" w14:textId="71A88133" w:rsidR="00211ED3" w:rsidRPr="00BA4C31" w:rsidRDefault="00231855" w:rsidP="006D1829">
      <w:pPr>
        <w:pStyle w:val="10"/>
        <w:shd w:val="clear" w:color="auto" w:fill="FFFFFF"/>
        <w:tabs>
          <w:tab w:val="left" w:pos="851"/>
          <w:tab w:val="left" w:pos="1134"/>
          <w:tab w:val="left" w:pos="1276"/>
        </w:tabs>
        <w:ind w:right="21" w:firstLine="709"/>
        <w:jc w:val="both"/>
      </w:pPr>
      <w:r>
        <w:rPr>
          <w:snapToGrid/>
        </w:rPr>
        <w:t>8</w:t>
      </w:r>
      <w:r w:rsidR="00C45CF7" w:rsidRPr="00F67268">
        <w:rPr>
          <w:snapToGrid/>
        </w:rPr>
        <w:t>.3</w:t>
      </w:r>
      <w:r w:rsidR="00211ED3" w:rsidRPr="00F67268">
        <w:rPr>
          <w:snapToGrid/>
        </w:rPr>
        <w:t>.</w:t>
      </w:r>
      <w:r w:rsidR="00135270" w:rsidRPr="00F67268">
        <w:rPr>
          <w:snapToGrid/>
        </w:rPr>
        <w:t xml:space="preserve"> </w:t>
      </w:r>
      <w:r w:rsidR="00211ED3" w:rsidRPr="00F67268">
        <w:rPr>
          <w:snapToGrid/>
        </w:rPr>
        <w:t>Сторона, ссылающаяся на обстоятельства непреодолимой силы, обязана незамедлительно информировать</w:t>
      </w:r>
      <w:r w:rsidR="00211ED3" w:rsidRPr="00BA4C31">
        <w:t xml:space="preserve"> в письменной форме другую сторону о наступлении таких обстоятельств. Достаточным доказательством действия форс-мажорных обстоятельств является документ, выданный Торгово-промышленной палатой стороне, для которой наступили указанные обстоятельства.</w:t>
      </w:r>
    </w:p>
    <w:p w14:paraId="733235AB" w14:textId="65C43218" w:rsidR="0021109D" w:rsidRDefault="00231855" w:rsidP="006D1829">
      <w:pPr>
        <w:pStyle w:val="10"/>
        <w:shd w:val="clear" w:color="auto" w:fill="FFFFFF"/>
        <w:tabs>
          <w:tab w:val="left" w:pos="851"/>
          <w:tab w:val="left" w:pos="1134"/>
          <w:tab w:val="left" w:pos="1276"/>
        </w:tabs>
        <w:ind w:right="21" w:firstLine="709"/>
        <w:jc w:val="both"/>
      </w:pPr>
      <w:r>
        <w:t>8</w:t>
      </w:r>
      <w:r w:rsidR="00C45CF7" w:rsidRPr="00BA4C31">
        <w:t>.4</w:t>
      </w:r>
      <w:r w:rsidR="0021109D" w:rsidRPr="00BA4C31">
        <w:t xml:space="preserve">. </w:t>
      </w:r>
      <w:r w:rsidR="0013772F" w:rsidRPr="00BA4C31">
        <w:t xml:space="preserve">  </w:t>
      </w:r>
      <w:r w:rsidR="0021109D" w:rsidRPr="00BA4C31">
        <w:t>В случае если срок действия обстоятельств непреодолимой силы продолжается более 30 дней, каждая из сторон имеет право на расторжение контракта и не несет ответственности при условии, что она уведомила другую сторону не позднее, чем за 20 дней до расторжения.</w:t>
      </w:r>
    </w:p>
    <w:p w14:paraId="579AB3D4" w14:textId="64F1B3DD" w:rsidR="007A7203" w:rsidRDefault="007A7203" w:rsidP="006D1829">
      <w:pPr>
        <w:pStyle w:val="10"/>
        <w:shd w:val="clear" w:color="auto" w:fill="FFFFFF"/>
        <w:tabs>
          <w:tab w:val="left" w:pos="851"/>
          <w:tab w:val="left" w:pos="1134"/>
          <w:tab w:val="left" w:pos="1276"/>
        </w:tabs>
        <w:ind w:right="21" w:firstLine="709"/>
        <w:jc w:val="both"/>
      </w:pPr>
    </w:p>
    <w:p w14:paraId="278E1C0C" w14:textId="4BB5257E" w:rsidR="007A7203" w:rsidRDefault="007A7203" w:rsidP="006D1829">
      <w:pPr>
        <w:pStyle w:val="10"/>
        <w:shd w:val="clear" w:color="auto" w:fill="FFFFFF"/>
        <w:tabs>
          <w:tab w:val="left" w:pos="851"/>
          <w:tab w:val="left" w:pos="1134"/>
          <w:tab w:val="left" w:pos="1276"/>
        </w:tabs>
        <w:ind w:right="21" w:firstLine="709"/>
        <w:jc w:val="both"/>
      </w:pPr>
    </w:p>
    <w:p w14:paraId="7F6C3467" w14:textId="4E921792" w:rsidR="007A7203" w:rsidRDefault="007A7203" w:rsidP="006D1829">
      <w:pPr>
        <w:pStyle w:val="10"/>
        <w:shd w:val="clear" w:color="auto" w:fill="FFFFFF"/>
        <w:tabs>
          <w:tab w:val="left" w:pos="851"/>
          <w:tab w:val="left" w:pos="1134"/>
          <w:tab w:val="left" w:pos="1276"/>
        </w:tabs>
        <w:ind w:right="21" w:firstLine="709"/>
        <w:jc w:val="both"/>
      </w:pPr>
    </w:p>
    <w:p w14:paraId="559F17E6" w14:textId="3C9596ED" w:rsidR="007A7203" w:rsidRDefault="007A7203" w:rsidP="006D1829">
      <w:pPr>
        <w:pStyle w:val="10"/>
        <w:shd w:val="clear" w:color="auto" w:fill="FFFFFF"/>
        <w:tabs>
          <w:tab w:val="left" w:pos="851"/>
          <w:tab w:val="left" w:pos="1134"/>
          <w:tab w:val="left" w:pos="1276"/>
        </w:tabs>
        <w:ind w:right="21" w:firstLine="709"/>
        <w:jc w:val="both"/>
        <w:rPr>
          <w:b/>
          <w:bCs/>
        </w:rPr>
      </w:pPr>
      <w:r>
        <w:t xml:space="preserve">                                      </w:t>
      </w:r>
      <w:r w:rsidRPr="007A7203">
        <w:rPr>
          <w:b/>
          <w:bCs/>
        </w:rPr>
        <w:t>Статья</w:t>
      </w:r>
      <w:r w:rsidR="0002574E">
        <w:rPr>
          <w:b/>
          <w:bCs/>
        </w:rPr>
        <w:t xml:space="preserve"> 9</w:t>
      </w:r>
      <w:r w:rsidRPr="007A7203">
        <w:rPr>
          <w:b/>
          <w:bCs/>
        </w:rPr>
        <w:t>.</w:t>
      </w:r>
      <w:r w:rsidR="0002574E">
        <w:rPr>
          <w:b/>
          <w:bCs/>
        </w:rPr>
        <w:t xml:space="preserve"> </w:t>
      </w:r>
      <w:r w:rsidRPr="007A7203">
        <w:rPr>
          <w:b/>
          <w:bCs/>
        </w:rPr>
        <w:t xml:space="preserve"> ПОСТАВКА ОБОРУДОВАНИЯ</w:t>
      </w:r>
    </w:p>
    <w:p w14:paraId="79AF2039" w14:textId="1D530FE6" w:rsidR="003C1FB6" w:rsidRDefault="003C1FB6" w:rsidP="006D1829">
      <w:pPr>
        <w:pStyle w:val="10"/>
        <w:shd w:val="clear" w:color="auto" w:fill="FFFFFF"/>
        <w:tabs>
          <w:tab w:val="left" w:pos="851"/>
          <w:tab w:val="left" w:pos="1134"/>
          <w:tab w:val="left" w:pos="1276"/>
        </w:tabs>
        <w:ind w:right="21" w:firstLine="709"/>
        <w:jc w:val="both"/>
        <w:rPr>
          <w:b/>
          <w:bCs/>
        </w:rPr>
      </w:pPr>
    </w:p>
    <w:p w14:paraId="1695AF7E" w14:textId="6419EB97" w:rsidR="003C1FB6" w:rsidRPr="0002574E" w:rsidRDefault="0002574E" w:rsidP="006D1829">
      <w:pPr>
        <w:pStyle w:val="10"/>
        <w:shd w:val="clear" w:color="auto" w:fill="FFFFFF"/>
        <w:tabs>
          <w:tab w:val="left" w:pos="851"/>
          <w:tab w:val="left" w:pos="1134"/>
          <w:tab w:val="left" w:pos="1276"/>
        </w:tabs>
        <w:ind w:right="21" w:firstLine="709"/>
        <w:jc w:val="both"/>
      </w:pPr>
      <w:r>
        <w:t>9</w:t>
      </w:r>
      <w:r w:rsidR="003C1FB6" w:rsidRPr="0002574E">
        <w:t>.</w:t>
      </w:r>
      <w:r>
        <w:t>1</w:t>
      </w:r>
      <w:r w:rsidR="003C1FB6" w:rsidRPr="0002574E">
        <w:tab/>
        <w:t>Оборудование - совокупность технологического, специализированного и иного оборудования, в том числе приборов, аппаратов, устройств, аппаратуры и прочее, содержащихся в проектно-сметной документации, получившей положительное заключение, поставляемых в соответствии с Проектной и Рабочей документацией для обеспечения функционирования Объекта по предназначению. Оборудование должно быть новым, не бывшим в употреблении, в полной комплектации в соответствии с техническими требованиями, установленными Проектной и Рабочей документацией и изготовителями Оборудования.</w:t>
      </w:r>
    </w:p>
    <w:p w14:paraId="2D0D2556" w14:textId="19E770C4" w:rsidR="003C1FB6" w:rsidRPr="0002574E" w:rsidRDefault="0002574E" w:rsidP="003C1FB6">
      <w:pPr>
        <w:pStyle w:val="10"/>
        <w:shd w:val="clear" w:color="auto" w:fill="FFFFFF"/>
        <w:tabs>
          <w:tab w:val="left" w:pos="851"/>
          <w:tab w:val="left" w:pos="1134"/>
          <w:tab w:val="left" w:pos="1276"/>
        </w:tabs>
        <w:ind w:right="21" w:firstLine="709"/>
      </w:pPr>
      <w:proofErr w:type="gramStart"/>
      <w:r>
        <w:t>9</w:t>
      </w:r>
      <w:r w:rsidR="003C1FB6" w:rsidRPr="0002574E">
        <w:t>.</w:t>
      </w:r>
      <w:r>
        <w:t>2</w:t>
      </w:r>
      <w:r w:rsidR="003C1FB6" w:rsidRPr="0002574E">
        <w:tab/>
        <w:t>Недостатки Оборудования - отклонения Оборудования от его нормального состояния, дефекты, неисправности, некомплектность, неработоспособность, сколы, царапины, трещины, вмятины, повреждения корпусов, частей, комплектующих и деталей и иные несоответствия Оборудования действующим нормативным документам, техническим условиям производителя и Спецификации, в том числе отклонения от требований безопасности, а также отсутствие документов на русском языке (либо с нотариально оформленным переводом на русский язык): сертификатов, гигиенических сертификатов</w:t>
      </w:r>
      <w:proofErr w:type="gramEnd"/>
      <w:r w:rsidR="003C1FB6" w:rsidRPr="0002574E">
        <w:t xml:space="preserve">, сертификатов качества и соответствия ведомостей </w:t>
      </w:r>
      <w:r w:rsidR="003C1FB6" w:rsidRPr="0002574E">
        <w:lastRenderedPageBreak/>
        <w:t>комплектности, инструкций по эксплуатации, технических условий производителя, гарантийных документов производителя и иных документов, подтверждающих качество и определяющих характеристики поставленного Оборудования, а также лицензий, сертификатов и иных аналогичных документов, подтверждающих соответствие персонала, привлекаемого для монтажа Оборудования.</w:t>
      </w:r>
    </w:p>
    <w:p w14:paraId="00725BEF" w14:textId="08ABF9A8" w:rsidR="003C1FB6" w:rsidRPr="0002574E" w:rsidRDefault="0002574E" w:rsidP="003C1FB6">
      <w:pPr>
        <w:pStyle w:val="10"/>
        <w:shd w:val="clear" w:color="auto" w:fill="FFFFFF"/>
        <w:tabs>
          <w:tab w:val="left" w:pos="851"/>
          <w:tab w:val="left" w:pos="1134"/>
          <w:tab w:val="left" w:pos="1276"/>
        </w:tabs>
        <w:ind w:right="21" w:firstLine="709"/>
        <w:jc w:val="both"/>
      </w:pPr>
      <w:r>
        <w:t>9</w:t>
      </w:r>
      <w:r w:rsidR="003C1FB6" w:rsidRPr="0002574E">
        <w:t>.</w:t>
      </w:r>
      <w:r>
        <w:t>3</w:t>
      </w:r>
      <w:r w:rsidR="003C1FB6" w:rsidRPr="0002574E">
        <w:tab/>
        <w:t>Недостатки при монтаже (недостатки при вводе Оборудования в эксплуатацию) - несоответствие Оборудования требованиям нормативных документов, требованиям производителя, в том числе при его нормальном функционировании, или целям, для которых оно обычно используется, а также отклонение параметров функционирующего Оборудования от допустимых значений, ведущих к невозможности получения целевой функции в полном объеме.</w:t>
      </w:r>
    </w:p>
    <w:p w14:paraId="331183E5" w14:textId="18E2F802" w:rsidR="003C1FB6" w:rsidRPr="0002574E" w:rsidRDefault="0002574E" w:rsidP="003C1FB6">
      <w:pPr>
        <w:pStyle w:val="10"/>
        <w:shd w:val="clear" w:color="auto" w:fill="FFFFFF"/>
        <w:tabs>
          <w:tab w:val="left" w:pos="851"/>
          <w:tab w:val="left" w:pos="1134"/>
          <w:tab w:val="left" w:pos="1276"/>
        </w:tabs>
        <w:ind w:right="21" w:firstLine="709"/>
      </w:pPr>
      <w:proofErr w:type="gramStart"/>
      <w:r>
        <w:t>9</w:t>
      </w:r>
      <w:r w:rsidR="003C1FB6" w:rsidRPr="0002574E">
        <w:t>.4</w:t>
      </w:r>
      <w:r w:rsidR="003C1FB6" w:rsidRPr="0002574E">
        <w:tab/>
        <w:t xml:space="preserve">Акт ввода Оборудования в эксплуатацию – документ, подписываемый Сторонами и подтверждающий соответствие объема и состояния поставленного Оборудования требованиям, изложенным в Техническом задании, соответствие объема и состояния поставленного Оборудования требованиям, изложенным в технической документации производителя, а также проведение мероприятий по вводу Оборудования в эксплуатацию, отсутствие недостатков и готовность Оборудования к нормальному функционированию под нагрузкой (по форме Приложения № 12 к настоящему контракту). </w:t>
      </w:r>
      <w:proofErr w:type="gramEnd"/>
    </w:p>
    <w:p w14:paraId="41FDB91D" w14:textId="4F423C06" w:rsidR="003C1FB6" w:rsidRPr="0002574E" w:rsidRDefault="0002574E" w:rsidP="003C1FB6">
      <w:pPr>
        <w:pStyle w:val="10"/>
        <w:shd w:val="clear" w:color="auto" w:fill="FFFFFF"/>
        <w:tabs>
          <w:tab w:val="left" w:pos="851"/>
          <w:tab w:val="left" w:pos="1134"/>
          <w:tab w:val="left" w:pos="1276"/>
        </w:tabs>
        <w:ind w:right="21" w:firstLine="709"/>
      </w:pPr>
      <w:r>
        <w:t>9</w:t>
      </w:r>
      <w:r w:rsidR="003C1FB6" w:rsidRPr="0002574E">
        <w:t>.</w:t>
      </w:r>
      <w:r>
        <w:t>5</w:t>
      </w:r>
      <w:r w:rsidR="003C1FB6" w:rsidRPr="0002574E">
        <w:tab/>
        <w:t>Акт проведения комплексного опробования Оборудования по контракту - документ, подписываемый Сторонами и подтверждающий работоспособность Оборудования под нагрузкой (по форме Приложения № 10 к настоящему Контракту).</w:t>
      </w:r>
    </w:p>
    <w:p w14:paraId="3DB36DF8" w14:textId="3B21FBE1" w:rsidR="003C1FB6" w:rsidRPr="0002574E" w:rsidRDefault="0002574E" w:rsidP="003C1FB6">
      <w:pPr>
        <w:pStyle w:val="10"/>
        <w:shd w:val="clear" w:color="auto" w:fill="FFFFFF"/>
        <w:tabs>
          <w:tab w:val="left" w:pos="851"/>
          <w:tab w:val="left" w:pos="1134"/>
          <w:tab w:val="left" w:pos="1276"/>
        </w:tabs>
        <w:ind w:right="21" w:firstLine="709"/>
      </w:pPr>
      <w:proofErr w:type="gramStart"/>
      <w:r>
        <w:t>9</w:t>
      </w:r>
      <w:r w:rsidR="003C1FB6" w:rsidRPr="0002574E">
        <w:t>.</w:t>
      </w:r>
      <w:r>
        <w:t>6</w:t>
      </w:r>
      <w:r w:rsidR="003C1FB6" w:rsidRPr="0002574E">
        <w:tab/>
        <w:t>Ввод в эксплуатацию Оборудования -  комплекс работ по настоящему Контракту, включающий сборку, монтаж (установку) Оборудования (в целях проверки его работоспособности) на месте его использования, подготовку к пуску и пуск Оборудования с коммуникациями, доведение нагрузки Оборудования до предусмотренного технической документацией уровня, а также наладку, настройку режима работы Оборудования (пусконаладочные работы), соответствия выходных параметров Оборудования, регулировку в соответствии с требованиями технической и</w:t>
      </w:r>
      <w:proofErr w:type="gramEnd"/>
      <w:r w:rsidR="003C1FB6" w:rsidRPr="0002574E">
        <w:t xml:space="preserve"> (или) эксплуатационной документации производителя (изготовителя) Оборудования и иные действия, направленные на подготовку Оборудования к нормальному функционированию в соответствии с целевым предназначением. </w:t>
      </w:r>
    </w:p>
    <w:p w14:paraId="07B85576" w14:textId="3CA07F76" w:rsidR="003C1FB6" w:rsidRPr="0002574E" w:rsidRDefault="0002574E" w:rsidP="003C1FB6">
      <w:pPr>
        <w:pStyle w:val="10"/>
        <w:shd w:val="clear" w:color="auto" w:fill="FFFFFF"/>
        <w:tabs>
          <w:tab w:val="left" w:pos="851"/>
          <w:tab w:val="left" w:pos="1134"/>
          <w:tab w:val="left" w:pos="1276"/>
        </w:tabs>
        <w:ind w:right="21" w:firstLine="709"/>
        <w:jc w:val="both"/>
      </w:pPr>
      <w:proofErr w:type="gramStart"/>
      <w:r>
        <w:t>9</w:t>
      </w:r>
      <w:r w:rsidR="003C1FB6" w:rsidRPr="0002574E">
        <w:t>.</w:t>
      </w:r>
      <w:r>
        <w:t>7</w:t>
      </w:r>
      <w:r w:rsidR="003C1FB6" w:rsidRPr="0002574E">
        <w:tab/>
        <w:t>Гарантийный срок на Оборудование - срок, исчисляемый с даты получения разрешения на ввод Объекта в эксплуатацию (а в случае досрочного расторжения – с даты вступления в силу соглашения о расторжении или решения об одностороннем отказе от исполнения контракта), в течение которого Подрядчик устраняет в соответствии с условиями Контракта своими и/или привлеченными силами и за свой счет все дефекты и недостатки</w:t>
      </w:r>
      <w:proofErr w:type="gramEnd"/>
      <w:r w:rsidR="003C1FB6" w:rsidRPr="0002574E">
        <w:t xml:space="preserve">, </w:t>
      </w:r>
      <w:proofErr w:type="gramStart"/>
      <w:r w:rsidR="003C1FB6" w:rsidRPr="0002574E">
        <w:t>связанные</w:t>
      </w:r>
      <w:proofErr w:type="gramEnd"/>
      <w:r w:rsidR="003C1FB6" w:rsidRPr="0002574E">
        <w:t xml:space="preserve"> с Оборудованием.</w:t>
      </w:r>
    </w:p>
    <w:p w14:paraId="17426733" w14:textId="016A2472" w:rsidR="003C1FB6" w:rsidRPr="0002574E" w:rsidRDefault="0002574E" w:rsidP="003C1FB6">
      <w:pPr>
        <w:pStyle w:val="10"/>
        <w:shd w:val="clear" w:color="auto" w:fill="FFFFFF"/>
        <w:tabs>
          <w:tab w:val="left" w:pos="851"/>
          <w:tab w:val="left" w:pos="1134"/>
          <w:tab w:val="left" w:pos="1276"/>
        </w:tabs>
        <w:ind w:right="21" w:firstLine="709"/>
      </w:pPr>
      <w:r>
        <w:t>9</w:t>
      </w:r>
      <w:r w:rsidR="003C1FB6" w:rsidRPr="0002574E">
        <w:t>.8</w:t>
      </w:r>
      <w:r w:rsidR="003C1FB6" w:rsidRPr="0002574E">
        <w:tab/>
        <w:t>Приемка поставляемого Оборудования осуществляется путем передачи Подрядчиком Оборудования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Оборудования, а также иных документов, подтверждающих качество Оборудования, в том числе:</w:t>
      </w:r>
    </w:p>
    <w:p w14:paraId="697DC6AC"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 xml:space="preserve">а) технической и эксплуатационной документации производителя Оборудования на русском языке; </w:t>
      </w:r>
    </w:p>
    <w:p w14:paraId="193BA8B3"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б) Акта приема-передачи Оборудования (по форме Приложения № 11 к настоящему Контракту) (в двух экземплярах);</w:t>
      </w:r>
    </w:p>
    <w:p w14:paraId="20C3AA4E"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в) копии сертификата соответствия и/или иные документы подтверждения соответствия Оборудования, подлежащего обязательной сертификации либо иные формы подтверждения качества и соответствия требованиям законодательства Российской Федерации (в случае необходимости);</w:t>
      </w:r>
    </w:p>
    <w:p w14:paraId="0D692C8F"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г) санитарно-эпидемиологического заключения установленного образца (в случае необходимости);</w:t>
      </w:r>
    </w:p>
    <w:p w14:paraId="16DF2299"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д) копии регистрационного удостоверения на оборудование, выданного Федеральной службой по надзору в сфере здравоохранения РФ (в случае необходимости);</w:t>
      </w:r>
    </w:p>
    <w:p w14:paraId="76B76837" w14:textId="5209AAE9" w:rsidR="003C1FB6" w:rsidRPr="0002574E" w:rsidRDefault="003C1FB6" w:rsidP="003C1FB6">
      <w:pPr>
        <w:pStyle w:val="10"/>
        <w:shd w:val="clear" w:color="auto" w:fill="FFFFFF"/>
        <w:tabs>
          <w:tab w:val="left" w:pos="851"/>
          <w:tab w:val="left" w:pos="1134"/>
          <w:tab w:val="left" w:pos="1276"/>
        </w:tabs>
        <w:ind w:right="21" w:firstLine="709"/>
        <w:jc w:val="both"/>
      </w:pPr>
      <w:r w:rsidRPr="0002574E">
        <w:t>е) иные документы, необходимые в соответствии с требованиями законодательства Российской Федерации.</w:t>
      </w:r>
    </w:p>
    <w:p w14:paraId="7C294DE3" w14:textId="39CF56C5" w:rsidR="003C1FB6" w:rsidRPr="0002574E" w:rsidRDefault="0002574E" w:rsidP="003C1FB6">
      <w:pPr>
        <w:pStyle w:val="10"/>
        <w:shd w:val="clear" w:color="auto" w:fill="FFFFFF"/>
        <w:tabs>
          <w:tab w:val="left" w:pos="851"/>
          <w:tab w:val="left" w:pos="1134"/>
          <w:tab w:val="left" w:pos="1276"/>
        </w:tabs>
        <w:ind w:right="21" w:firstLine="709"/>
      </w:pPr>
      <w:proofErr w:type="gramStart"/>
      <w:r>
        <w:t>9</w:t>
      </w:r>
      <w:r w:rsidR="003C1FB6" w:rsidRPr="0002574E">
        <w:t>.</w:t>
      </w:r>
      <w:r>
        <w:t>9</w:t>
      </w:r>
      <w:r w:rsidR="003C1FB6" w:rsidRPr="0002574E">
        <w:tab/>
        <w:t xml:space="preserve">Заказчик в течение 20 (Двадцати) рабочих дней производит приемку Оборудования на соответствие требованиям, установленным Техническим заданием (Приложение № 1 к настоящему контракту), Спецификации, Проектной документации, получившей положительное заключение государственной экспертизы или, направляет запрос о предоставлении разъяснений касательно результатов приемки Оборудования или предоставляет письменный мотивированный отказ от приемки Оборудования. </w:t>
      </w:r>
      <w:proofErr w:type="gramEnd"/>
    </w:p>
    <w:p w14:paraId="579DEEAE" w14:textId="3075F978" w:rsidR="003C1FB6" w:rsidRPr="0002574E" w:rsidRDefault="0002574E" w:rsidP="003C1FB6">
      <w:pPr>
        <w:pStyle w:val="10"/>
        <w:shd w:val="clear" w:color="auto" w:fill="FFFFFF"/>
        <w:tabs>
          <w:tab w:val="left" w:pos="851"/>
          <w:tab w:val="left" w:pos="1134"/>
          <w:tab w:val="left" w:pos="1276"/>
        </w:tabs>
        <w:ind w:right="21" w:firstLine="709"/>
      </w:pPr>
      <w:r>
        <w:t>9</w:t>
      </w:r>
      <w:r w:rsidR="003C1FB6" w:rsidRPr="0002574E">
        <w:t>.</w:t>
      </w:r>
      <w:r>
        <w:t>10</w:t>
      </w:r>
      <w:r w:rsidR="003C1FB6" w:rsidRPr="0002574E">
        <w:tab/>
        <w:t>Заказчик проводит проверку соответствия наименования, количества и иных характеристик поставляемого Оборудования, сведениям, содержащимся в сопроводительных документах Подрядчика.</w:t>
      </w:r>
    </w:p>
    <w:p w14:paraId="60DA74BB" w14:textId="4215CC0E" w:rsidR="003C1FB6" w:rsidRPr="0002574E" w:rsidRDefault="0002574E" w:rsidP="003C1FB6">
      <w:pPr>
        <w:pStyle w:val="10"/>
        <w:shd w:val="clear" w:color="auto" w:fill="FFFFFF"/>
        <w:tabs>
          <w:tab w:val="left" w:pos="851"/>
          <w:tab w:val="left" w:pos="1134"/>
          <w:tab w:val="left" w:pos="1276"/>
        </w:tabs>
        <w:ind w:right="21" w:firstLine="709"/>
      </w:pPr>
      <w:r>
        <w:t>9</w:t>
      </w:r>
      <w:r w:rsidR="003C1FB6" w:rsidRPr="0002574E">
        <w:t>.</w:t>
      </w:r>
      <w:r>
        <w:t>11</w:t>
      </w:r>
      <w:proofErr w:type="gramStart"/>
      <w:r w:rsidR="003C1FB6" w:rsidRPr="0002574E">
        <w:tab/>
        <w:t>П</w:t>
      </w:r>
      <w:proofErr w:type="gramEnd"/>
      <w:r w:rsidR="003C1FB6" w:rsidRPr="0002574E">
        <w:t>ри выявлении несоответствий в поставленном Оборудовании (наименования, количества, качества, в том числе в случае выявления внешних признаков ненадлежащего качества Оборудования,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в пункте 6.12 настоящего Контракта, отказывает в приемке Оборудования, направляя Подрядчику мотивированный отказ от приемки Оборудования с перечнем выявленных недостатков и указанием сроков их устранения.</w:t>
      </w:r>
    </w:p>
    <w:p w14:paraId="37BD1CE0" w14:textId="52527987" w:rsidR="003C1FB6" w:rsidRPr="0002574E" w:rsidRDefault="0002574E" w:rsidP="003C1FB6">
      <w:pPr>
        <w:pStyle w:val="10"/>
        <w:shd w:val="clear" w:color="auto" w:fill="FFFFFF"/>
        <w:tabs>
          <w:tab w:val="left" w:pos="851"/>
          <w:tab w:val="left" w:pos="1134"/>
          <w:tab w:val="left" w:pos="1276"/>
        </w:tabs>
        <w:ind w:right="21" w:firstLine="709"/>
      </w:pPr>
      <w:r>
        <w:t>9</w:t>
      </w:r>
      <w:r w:rsidR="003C1FB6" w:rsidRPr="0002574E">
        <w:t>.1</w:t>
      </w:r>
      <w:r>
        <w:t>2</w:t>
      </w:r>
      <w:r w:rsidR="003C1FB6" w:rsidRPr="0002574E">
        <w:t>.</w:t>
      </w:r>
      <w:r w:rsidR="003C1FB6" w:rsidRPr="0002574E">
        <w:tab/>
      </w:r>
      <w:r>
        <w:t xml:space="preserve"> </w:t>
      </w:r>
      <w:r w:rsidR="003C1FB6" w:rsidRPr="0002574E">
        <w:t>Вывоз несоответствующего требованиям Контракта Оборудования производится силами и за счет Подрядчика.</w:t>
      </w:r>
    </w:p>
    <w:p w14:paraId="57EE94B8" w14:textId="55D08DC4" w:rsidR="003C1FB6" w:rsidRPr="0002574E" w:rsidRDefault="0002574E" w:rsidP="003C1FB6">
      <w:pPr>
        <w:pStyle w:val="10"/>
        <w:shd w:val="clear" w:color="auto" w:fill="FFFFFF"/>
        <w:tabs>
          <w:tab w:val="left" w:pos="851"/>
          <w:tab w:val="left" w:pos="1134"/>
          <w:tab w:val="left" w:pos="1276"/>
        </w:tabs>
        <w:ind w:right="21" w:firstLine="709"/>
        <w:jc w:val="both"/>
      </w:pPr>
      <w:r>
        <w:t>9</w:t>
      </w:r>
      <w:r w:rsidR="003C1FB6" w:rsidRPr="0002574E">
        <w:t>.1</w:t>
      </w:r>
      <w:r>
        <w:t>3</w:t>
      </w:r>
      <w:proofErr w:type="gramStart"/>
      <w:r w:rsidR="003C1FB6" w:rsidRPr="0002574E">
        <w:tab/>
        <w:t xml:space="preserve"> Д</w:t>
      </w:r>
      <w:proofErr w:type="gramEnd"/>
      <w:r w:rsidR="003C1FB6" w:rsidRPr="0002574E">
        <w:t>ля проверки Оборудования на предмет его соответствия условиям Контракта Заказчик проводит экспертизу. Экспертиза Оборудования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14:paraId="4CDFF265" w14:textId="1AFC0B84" w:rsidR="003C1FB6" w:rsidRPr="0002574E" w:rsidRDefault="0002574E" w:rsidP="003C1FB6">
      <w:pPr>
        <w:pStyle w:val="10"/>
        <w:shd w:val="clear" w:color="auto" w:fill="FFFFFF"/>
        <w:tabs>
          <w:tab w:val="left" w:pos="851"/>
          <w:tab w:val="left" w:pos="1134"/>
          <w:tab w:val="left" w:pos="1276"/>
        </w:tabs>
        <w:ind w:right="21" w:firstLine="709"/>
        <w:jc w:val="both"/>
      </w:pPr>
      <w:r>
        <w:t>9</w:t>
      </w:r>
      <w:r w:rsidR="003C1FB6" w:rsidRPr="0002574E">
        <w:t>.</w:t>
      </w:r>
      <w:r>
        <w:t>14</w:t>
      </w:r>
      <w:proofErr w:type="gramStart"/>
      <w:r w:rsidR="003C1FB6" w:rsidRPr="0002574E">
        <w:tab/>
      </w:r>
      <w:r>
        <w:t xml:space="preserve"> </w:t>
      </w:r>
      <w:r w:rsidR="003C1FB6" w:rsidRPr="0002574E">
        <w:t>П</w:t>
      </w:r>
      <w:proofErr w:type="gramEnd"/>
      <w:r w:rsidR="003C1FB6" w:rsidRPr="0002574E">
        <w:t xml:space="preserve">о завершении приемки Оборудования Заказчиком Подрядчик обязуется провести мероприятия, обеспечивающие сохранность Оборудования, мероприятия, предотвращающие в дальнейшем причинение </w:t>
      </w:r>
      <w:r w:rsidR="003C1FB6" w:rsidRPr="0002574E">
        <w:lastRenderedPageBreak/>
        <w:t>возможного ущерба Оборудования при его нахождении на Объекте до Ввода в эксплуатацию, предотвращающие попадание пыли в рабочие механизмы и части Оборудования, предотвращающие возможные загрязнения Оборудования в условиях строительной площадки и т.д. до ввода оборудования в эксплуатацию и ввода Объекта в эксплуатацию (консервация оборудования).</w:t>
      </w:r>
    </w:p>
    <w:p w14:paraId="4FEAFC80" w14:textId="2CDC5029" w:rsidR="003C1FB6" w:rsidRPr="0002574E" w:rsidRDefault="0002574E" w:rsidP="003C1FB6">
      <w:pPr>
        <w:pStyle w:val="10"/>
        <w:shd w:val="clear" w:color="auto" w:fill="FFFFFF"/>
        <w:tabs>
          <w:tab w:val="left" w:pos="851"/>
          <w:tab w:val="left" w:pos="1134"/>
          <w:tab w:val="left" w:pos="1276"/>
        </w:tabs>
        <w:ind w:right="21" w:firstLine="709"/>
        <w:jc w:val="both"/>
      </w:pPr>
      <w:r>
        <w:t>9</w:t>
      </w:r>
      <w:r w:rsidR="003C1FB6" w:rsidRPr="0002574E">
        <w:t>.</w:t>
      </w:r>
      <w:r>
        <w:t>15</w:t>
      </w:r>
      <w:r w:rsidR="003C1FB6" w:rsidRPr="0002574E">
        <w:tab/>
      </w:r>
      <w:r>
        <w:t xml:space="preserve"> </w:t>
      </w:r>
      <w:r w:rsidR="003C1FB6" w:rsidRPr="0002574E">
        <w:t xml:space="preserve">Подрядчик не </w:t>
      </w:r>
      <w:proofErr w:type="gramStart"/>
      <w:r w:rsidR="003C1FB6" w:rsidRPr="0002574E">
        <w:t>позднее</w:t>
      </w:r>
      <w:proofErr w:type="gramEnd"/>
      <w:r w:rsidR="003C1FB6" w:rsidRPr="0002574E">
        <w:t xml:space="preserve"> чем за 5 (пять) рабочих дней до предполагаемой даты получения разрешения на ввод Объекта в эксплуатацию письменно извещает Заказчика с приложением передаваемых по акту документов, необходимых для получения разрешения на ввод Объекта в эксплуатацию, а также гарантию производителя и Подрядчика на Оборудование, оформленные в виде отдельного документа. Оформление Акта о выполнении обязательств по Контракту осуществляется после представления Подрядчиком обеспечения гарантийных обязательств.</w:t>
      </w:r>
    </w:p>
    <w:p w14:paraId="3A14D0C9" w14:textId="49932417" w:rsidR="003C1FB6" w:rsidRPr="0002574E" w:rsidRDefault="0002574E" w:rsidP="003C1FB6">
      <w:pPr>
        <w:pStyle w:val="10"/>
        <w:shd w:val="clear" w:color="auto" w:fill="FFFFFF"/>
        <w:tabs>
          <w:tab w:val="left" w:pos="851"/>
          <w:tab w:val="left" w:pos="1134"/>
          <w:tab w:val="left" w:pos="1276"/>
        </w:tabs>
        <w:ind w:right="21" w:firstLine="709"/>
      </w:pPr>
      <w:r>
        <w:t xml:space="preserve">9.16  </w:t>
      </w:r>
      <w:r w:rsidR="003C1FB6" w:rsidRPr="0002574E">
        <w:tab/>
        <w:t>Работы по вводу Оборудования в эксплуатацию Подрядчик производит в соответствии с Календарным планом.</w:t>
      </w:r>
    </w:p>
    <w:p w14:paraId="4B9A7560" w14:textId="76EEFF70" w:rsidR="003C1FB6" w:rsidRPr="0002574E" w:rsidRDefault="0002574E" w:rsidP="003C1FB6">
      <w:pPr>
        <w:pStyle w:val="10"/>
        <w:shd w:val="clear" w:color="auto" w:fill="FFFFFF"/>
        <w:tabs>
          <w:tab w:val="left" w:pos="851"/>
          <w:tab w:val="left" w:pos="1134"/>
          <w:tab w:val="left" w:pos="1276"/>
        </w:tabs>
        <w:ind w:right="21" w:firstLine="709"/>
      </w:pPr>
      <w:r>
        <w:t>9.17</w:t>
      </w:r>
      <w:r w:rsidR="003C1FB6" w:rsidRPr="0002574E">
        <w:tab/>
        <w:t xml:space="preserve">Работы по Вводу в эксплуатацию должны включать в себя: </w:t>
      </w:r>
    </w:p>
    <w:p w14:paraId="7F95D337"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а) проведение установки, сборки, монтажа Оборудования;</w:t>
      </w:r>
    </w:p>
    <w:p w14:paraId="31D4E209"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б) проведению пусконаладочных работ с проверкой работоспособности Оборудования во всех режимах и под полной нагрузкой (при необходимости);</w:t>
      </w:r>
    </w:p>
    <w:p w14:paraId="4EF05341"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в) проверку работоспособности каждой единицы Оборудования;</w:t>
      </w:r>
    </w:p>
    <w:p w14:paraId="74B6B23C"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г) проверку технических характеристик поставленного Оборудования в соответствии со Спецификацией и Проектной документацией, получившей положительное заключение государственной экспертизы;</w:t>
      </w:r>
    </w:p>
    <w:p w14:paraId="1FE0AEE5"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д) по требованию Заказчика проведение проверки совместного функционирования нескольких единиц Оборудования в комплексе, если такое совместное функционирование предусмотрено требованиями Проектной документации, получившей положительное заключение государственной экспертизы, с подписанием Акта проведения комплексного опробования Оборудования.</w:t>
      </w:r>
    </w:p>
    <w:p w14:paraId="09A24DDA" w14:textId="74D99035" w:rsidR="003C1FB6" w:rsidRPr="0002574E" w:rsidRDefault="0002574E" w:rsidP="003C1FB6">
      <w:pPr>
        <w:pStyle w:val="10"/>
        <w:shd w:val="clear" w:color="auto" w:fill="FFFFFF"/>
        <w:tabs>
          <w:tab w:val="left" w:pos="851"/>
          <w:tab w:val="left" w:pos="1134"/>
          <w:tab w:val="left" w:pos="1276"/>
        </w:tabs>
        <w:ind w:right="21" w:firstLine="709"/>
      </w:pPr>
      <w:r>
        <w:t>9.18</w:t>
      </w:r>
      <w:proofErr w:type="gramStart"/>
      <w:r>
        <w:t xml:space="preserve"> </w:t>
      </w:r>
      <w:r w:rsidR="003C1FB6" w:rsidRPr="0002574E">
        <w:tab/>
        <w:t>П</w:t>
      </w:r>
      <w:proofErr w:type="gramEnd"/>
      <w:r w:rsidR="003C1FB6" w:rsidRPr="0002574E">
        <w:t>о завершении работ по Вводу в эксплуатацию Оборудования Подрядчик представляет следующую документацию:</w:t>
      </w:r>
    </w:p>
    <w:p w14:paraId="329162B0" w14:textId="7B9EFDDD" w:rsidR="003C1FB6" w:rsidRPr="0002574E" w:rsidRDefault="003C1FB6" w:rsidP="003C1FB6">
      <w:pPr>
        <w:pStyle w:val="10"/>
        <w:shd w:val="clear" w:color="auto" w:fill="FFFFFF"/>
        <w:tabs>
          <w:tab w:val="left" w:pos="851"/>
          <w:tab w:val="left" w:pos="1134"/>
          <w:tab w:val="left" w:pos="1276"/>
        </w:tabs>
        <w:ind w:right="21" w:firstLine="709"/>
      </w:pPr>
      <w:r w:rsidRPr="0002574E">
        <w:t>а) Акт проведения комплексного опробования Оборудования;</w:t>
      </w:r>
    </w:p>
    <w:p w14:paraId="0E83C026" w14:textId="3249BE8B" w:rsidR="003C1FB6" w:rsidRPr="0002574E" w:rsidRDefault="003C1FB6" w:rsidP="003C1FB6">
      <w:pPr>
        <w:pStyle w:val="10"/>
        <w:shd w:val="clear" w:color="auto" w:fill="FFFFFF"/>
        <w:tabs>
          <w:tab w:val="left" w:pos="851"/>
          <w:tab w:val="left" w:pos="1134"/>
          <w:tab w:val="left" w:pos="1276"/>
        </w:tabs>
        <w:ind w:right="21" w:firstLine="709"/>
      </w:pPr>
      <w:r w:rsidRPr="0002574E">
        <w:t>г) Акт ввода Оборудования в эксплуатацию.</w:t>
      </w:r>
    </w:p>
    <w:p w14:paraId="6F6F2CD8" w14:textId="3E532422" w:rsidR="003C1FB6" w:rsidRPr="0002574E" w:rsidRDefault="0002574E" w:rsidP="003C1FB6">
      <w:pPr>
        <w:pStyle w:val="10"/>
        <w:shd w:val="clear" w:color="auto" w:fill="FFFFFF"/>
        <w:tabs>
          <w:tab w:val="left" w:pos="851"/>
          <w:tab w:val="left" w:pos="1134"/>
          <w:tab w:val="left" w:pos="1276"/>
        </w:tabs>
        <w:ind w:right="21" w:firstLine="709"/>
      </w:pPr>
      <w:r>
        <w:t>9.19</w:t>
      </w:r>
      <w:r w:rsidR="003C1FB6" w:rsidRPr="0002574E">
        <w:tab/>
      </w:r>
      <w:r>
        <w:t xml:space="preserve"> </w:t>
      </w:r>
      <w:r w:rsidR="003C1FB6" w:rsidRPr="0002574E">
        <w:t xml:space="preserve">Заказчик в течение 10 (десяти) рабочих дней рассматривает </w:t>
      </w:r>
      <w:proofErr w:type="gramStart"/>
      <w:r w:rsidR="003C1FB6" w:rsidRPr="0002574E">
        <w:t xml:space="preserve">документы, представленные Подрядчиком согласно пункту </w:t>
      </w:r>
      <w:r>
        <w:t xml:space="preserve">9.18 </w:t>
      </w:r>
      <w:r w:rsidR="003C1FB6" w:rsidRPr="0002574E">
        <w:t xml:space="preserve"> настоящего Контракта и подписывает</w:t>
      </w:r>
      <w:proofErr w:type="gramEnd"/>
      <w:r w:rsidR="003C1FB6" w:rsidRPr="0002574E">
        <w:t xml:space="preserve"> их или направляет запрос о предоставлении разъяснений касательно результатов ввода в эксплуатацию оборудования или предоставляет мотивированный отказ в приемке результатов ввода в эксплуатацию оборудования. </w:t>
      </w:r>
    </w:p>
    <w:p w14:paraId="17185FC5" w14:textId="3219153A" w:rsidR="003C1FB6" w:rsidRPr="0002574E" w:rsidRDefault="0002574E" w:rsidP="003C1FB6">
      <w:pPr>
        <w:pStyle w:val="10"/>
        <w:shd w:val="clear" w:color="auto" w:fill="FFFFFF"/>
        <w:tabs>
          <w:tab w:val="left" w:pos="851"/>
          <w:tab w:val="left" w:pos="1134"/>
          <w:tab w:val="left" w:pos="1276"/>
        </w:tabs>
        <w:ind w:right="21" w:firstLine="709"/>
      </w:pPr>
      <w:r>
        <w:t xml:space="preserve">9.20  </w:t>
      </w:r>
      <w:r w:rsidR="003C1FB6" w:rsidRPr="0002574E">
        <w:tab/>
        <w:t>Подрядчик вправе по согласованию с Заказчиком ввести Оборудования в эксплуатацию досрочно в согласованное с Заказчиком время. При этом Ввод в эксплуатацию осуществляется после получения от Заказчика уведомления о готовности.</w:t>
      </w:r>
    </w:p>
    <w:p w14:paraId="1D1EC170"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Ввод в эксплуатацию Оборудование может осуществляться в пределах сроков, указанных в настоящем Контракте с предварительным письменным уведомлением Заказчика в срок – не позднее 3 рабочих дней до даты начала работ.</w:t>
      </w:r>
    </w:p>
    <w:p w14:paraId="3FEFBA5B" w14:textId="75A680B1" w:rsidR="003C1FB6" w:rsidRPr="0002574E" w:rsidRDefault="0002574E" w:rsidP="003C1FB6">
      <w:pPr>
        <w:pStyle w:val="10"/>
        <w:shd w:val="clear" w:color="auto" w:fill="FFFFFF"/>
        <w:tabs>
          <w:tab w:val="left" w:pos="851"/>
          <w:tab w:val="left" w:pos="1134"/>
          <w:tab w:val="left" w:pos="1276"/>
        </w:tabs>
        <w:ind w:right="21" w:firstLine="709"/>
      </w:pPr>
      <w:r>
        <w:t xml:space="preserve">9.21  </w:t>
      </w:r>
      <w:r w:rsidR="003C1FB6" w:rsidRPr="0002574E">
        <w:tab/>
        <w:t>Работы по вводу в эксплуатацию Оборудования могут быть начаты только после письменного подтверждения Заказчиком такой возможности.</w:t>
      </w:r>
    </w:p>
    <w:p w14:paraId="6ACD18A3" w14:textId="053E0C53" w:rsidR="003C1FB6" w:rsidRPr="0002574E" w:rsidRDefault="0002574E" w:rsidP="003C1FB6">
      <w:pPr>
        <w:pStyle w:val="10"/>
        <w:shd w:val="clear" w:color="auto" w:fill="FFFFFF"/>
        <w:tabs>
          <w:tab w:val="left" w:pos="851"/>
          <w:tab w:val="left" w:pos="1134"/>
          <w:tab w:val="left" w:pos="1276"/>
        </w:tabs>
        <w:ind w:right="21" w:firstLine="709"/>
      </w:pPr>
      <w:r>
        <w:t xml:space="preserve">9.22  </w:t>
      </w:r>
      <w:r w:rsidR="003C1FB6" w:rsidRPr="0002574E">
        <w:tab/>
        <w:t>Подрядчик гарантирует:</w:t>
      </w:r>
    </w:p>
    <w:p w14:paraId="59370E6A"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w:t>
      </w:r>
      <w:r w:rsidRPr="0002574E">
        <w:tab/>
        <w:t>осуществление ввода Оборудования в эксплуатацию в полном объеме, с надлежащим качеством, без недостатков и в сроки, определенные Контрактом;</w:t>
      </w:r>
    </w:p>
    <w:p w14:paraId="3030D33F"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w:t>
      </w:r>
      <w:r w:rsidRPr="0002574E">
        <w:tab/>
        <w:t>оперативное прохождение необходимых согласований и предоставление Заказчику полного комплекта документации, определенной настоящим Контрактом;</w:t>
      </w:r>
    </w:p>
    <w:p w14:paraId="5C24F073"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w:t>
      </w:r>
      <w:r w:rsidRPr="0002574E">
        <w:tab/>
        <w:t>своевременное устранение недостатков и дефектов, выявленных в процессе ввода Оборудования в эксплуатацию, а также в период гарантийной эксплуатации Оборудования;</w:t>
      </w:r>
    </w:p>
    <w:p w14:paraId="10296072"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   возможность безаварийной эксплуатации Оборудования на протяжении гарантийного срока;</w:t>
      </w:r>
    </w:p>
    <w:p w14:paraId="1E65A1C6" w14:textId="77777777" w:rsidR="003C1FB6" w:rsidRPr="0002574E" w:rsidRDefault="003C1FB6" w:rsidP="003C1FB6">
      <w:pPr>
        <w:pStyle w:val="10"/>
        <w:shd w:val="clear" w:color="auto" w:fill="FFFFFF"/>
        <w:tabs>
          <w:tab w:val="left" w:pos="851"/>
          <w:tab w:val="left" w:pos="1134"/>
          <w:tab w:val="left" w:pos="1276"/>
        </w:tabs>
        <w:ind w:right="21" w:firstLine="709"/>
      </w:pPr>
      <w:r w:rsidRPr="0002574E">
        <w:t>-</w:t>
      </w:r>
      <w:r w:rsidRPr="0002574E">
        <w:tab/>
        <w:t>бесперебойное (для постоянно работающего Оборудования) функционирование введенного в эксплуатацию Оборудования, при эксплуатации его надлежащим образом во время гарантийного срока.</w:t>
      </w:r>
    </w:p>
    <w:p w14:paraId="5B80AA6E" w14:textId="3D9455F8" w:rsidR="003C1FB6" w:rsidRPr="0002574E" w:rsidRDefault="0002574E" w:rsidP="003C1FB6">
      <w:pPr>
        <w:pStyle w:val="10"/>
        <w:shd w:val="clear" w:color="auto" w:fill="FFFFFF"/>
        <w:tabs>
          <w:tab w:val="left" w:pos="851"/>
          <w:tab w:val="left" w:pos="1134"/>
          <w:tab w:val="left" w:pos="1276"/>
        </w:tabs>
        <w:ind w:right="21" w:firstLine="709"/>
        <w:jc w:val="both"/>
      </w:pPr>
      <w:proofErr w:type="gramStart"/>
      <w:r>
        <w:t>9.23</w:t>
      </w:r>
      <w:r w:rsidR="003C1FB6" w:rsidRPr="0002574E">
        <w:tab/>
        <w:t xml:space="preserve"> Ввод в эксплуатацию включает в себя оформление учетно-отчетной документации по техническому обслуживанию Оборудования, применению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Оборудования, в объеме и порядке, предусмотренном технической и (или) эксплуатационной</w:t>
      </w:r>
      <w:proofErr w:type="gramEnd"/>
      <w:r w:rsidR="003C1FB6" w:rsidRPr="0002574E">
        <w:t xml:space="preserve"> документацией производителя (изготовителя) Оборудования.</w:t>
      </w:r>
    </w:p>
    <w:p w14:paraId="030506CC" w14:textId="77777777" w:rsidR="003C1FB6" w:rsidRPr="0002574E" w:rsidRDefault="003C1FB6" w:rsidP="003C1FB6">
      <w:pPr>
        <w:pStyle w:val="10"/>
        <w:shd w:val="clear" w:color="auto" w:fill="FFFFFF"/>
        <w:tabs>
          <w:tab w:val="left" w:pos="851"/>
          <w:tab w:val="left" w:pos="1134"/>
          <w:tab w:val="left" w:pos="1276"/>
        </w:tabs>
        <w:ind w:right="21" w:firstLine="709"/>
        <w:jc w:val="both"/>
      </w:pPr>
    </w:p>
    <w:p w14:paraId="31EA47E5" w14:textId="77777777" w:rsidR="003C1FB6" w:rsidRDefault="003C1FB6" w:rsidP="003C1FB6">
      <w:pPr>
        <w:pStyle w:val="10"/>
        <w:shd w:val="clear" w:color="auto" w:fill="FFFFFF"/>
        <w:tabs>
          <w:tab w:val="left" w:pos="851"/>
          <w:tab w:val="left" w:pos="1134"/>
          <w:tab w:val="left" w:pos="1276"/>
        </w:tabs>
        <w:ind w:right="21" w:firstLine="709"/>
        <w:jc w:val="both"/>
        <w:rPr>
          <w:b/>
          <w:bCs/>
        </w:rPr>
      </w:pPr>
    </w:p>
    <w:p w14:paraId="734D39CB" w14:textId="77777777" w:rsidR="003C1FB6" w:rsidRDefault="003C1FB6" w:rsidP="003C1FB6">
      <w:pPr>
        <w:pStyle w:val="10"/>
        <w:shd w:val="clear" w:color="auto" w:fill="FFFFFF"/>
        <w:tabs>
          <w:tab w:val="left" w:pos="851"/>
          <w:tab w:val="left" w:pos="1134"/>
          <w:tab w:val="left" w:pos="1276"/>
        </w:tabs>
        <w:ind w:right="21" w:firstLine="709"/>
        <w:jc w:val="both"/>
        <w:rPr>
          <w:b/>
          <w:bCs/>
        </w:rPr>
      </w:pPr>
    </w:p>
    <w:p w14:paraId="5D89DEBB" w14:textId="77777777" w:rsidR="003C1FB6" w:rsidRPr="007A7203" w:rsidRDefault="003C1FB6" w:rsidP="006D1829">
      <w:pPr>
        <w:pStyle w:val="10"/>
        <w:shd w:val="clear" w:color="auto" w:fill="FFFFFF"/>
        <w:tabs>
          <w:tab w:val="left" w:pos="851"/>
          <w:tab w:val="left" w:pos="1134"/>
          <w:tab w:val="left" w:pos="1276"/>
        </w:tabs>
        <w:ind w:right="21" w:firstLine="709"/>
        <w:jc w:val="both"/>
        <w:rPr>
          <w:b/>
          <w:bCs/>
        </w:rPr>
      </w:pPr>
    </w:p>
    <w:p w14:paraId="6F291AB2" w14:textId="77777777" w:rsidR="007A7203" w:rsidRPr="00BA4C31" w:rsidRDefault="007A7203" w:rsidP="006D1829">
      <w:pPr>
        <w:pStyle w:val="10"/>
        <w:shd w:val="clear" w:color="auto" w:fill="FFFFFF"/>
        <w:tabs>
          <w:tab w:val="left" w:pos="851"/>
          <w:tab w:val="left" w:pos="1134"/>
          <w:tab w:val="left" w:pos="1276"/>
        </w:tabs>
        <w:ind w:right="21" w:firstLine="709"/>
        <w:jc w:val="both"/>
      </w:pPr>
    </w:p>
    <w:p w14:paraId="6841C3B9" w14:textId="77777777" w:rsidR="00125042" w:rsidRPr="00BA4C31" w:rsidRDefault="00125042" w:rsidP="006061DC">
      <w:pPr>
        <w:tabs>
          <w:tab w:val="left" w:pos="1134"/>
          <w:tab w:val="left" w:pos="1276"/>
        </w:tabs>
        <w:spacing w:after="0"/>
        <w:rPr>
          <w:sz w:val="20"/>
          <w:szCs w:val="20"/>
        </w:rPr>
      </w:pPr>
      <w:bookmarkStart w:id="10" w:name="_Toc158602478"/>
    </w:p>
    <w:p w14:paraId="3DFE91E9" w14:textId="645A6CF6" w:rsidR="00211ED3" w:rsidRDefault="00211ED3" w:rsidP="003638A4">
      <w:pPr>
        <w:pStyle w:val="20"/>
        <w:keepNext w:val="0"/>
        <w:widowControl w:val="0"/>
        <w:spacing w:after="0"/>
        <w:ind w:right="21"/>
        <w:rPr>
          <w:sz w:val="20"/>
        </w:rPr>
      </w:pPr>
      <w:r w:rsidRPr="00BA4C31">
        <w:rPr>
          <w:sz w:val="20"/>
        </w:rPr>
        <w:t xml:space="preserve">Статья </w:t>
      </w:r>
      <w:r w:rsidR="0002574E">
        <w:rPr>
          <w:sz w:val="20"/>
        </w:rPr>
        <w:t>10</w:t>
      </w:r>
      <w:r w:rsidRPr="00BA4C31">
        <w:rPr>
          <w:sz w:val="20"/>
        </w:rPr>
        <w:t>. ПРИЕМКА  ВЫПОЛНЕННЫХ  РАБОТ.</w:t>
      </w:r>
      <w:bookmarkEnd w:id="10"/>
    </w:p>
    <w:p w14:paraId="6D6EFD12" w14:textId="77777777" w:rsidR="0087297F" w:rsidRPr="0087297F" w:rsidRDefault="0087297F" w:rsidP="0087297F"/>
    <w:p w14:paraId="6A305B3A" w14:textId="2D666028" w:rsid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bookmarkStart w:id="11" w:name="_Toc158602479"/>
      <w:r>
        <w:rPr>
          <w:rFonts w:ascii="Times New Roman" w:hAnsi="Times New Roman"/>
          <w:snapToGrid w:val="0"/>
        </w:rPr>
        <w:t>10</w:t>
      </w:r>
      <w:r w:rsidR="000F7446" w:rsidRPr="000F7446">
        <w:rPr>
          <w:rFonts w:ascii="Times New Roman" w:hAnsi="Times New Roman"/>
          <w:snapToGrid w:val="0"/>
        </w:rPr>
        <w:t xml:space="preserve">.1.  </w:t>
      </w:r>
      <w:proofErr w:type="gramStart"/>
      <w:r w:rsidR="000F7446" w:rsidRPr="000F7446">
        <w:rPr>
          <w:rFonts w:ascii="Times New Roman" w:hAnsi="Times New Roman"/>
          <w:snapToGrid w:val="0"/>
        </w:rPr>
        <w:t xml:space="preserve">Приемка и оплата выполненных работ, в том числе их отдельных этапов,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w:t>
      </w:r>
      <w:r w:rsidR="000F7446" w:rsidRPr="000F7446">
        <w:rPr>
          <w:rFonts w:ascii="Times New Roman" w:hAnsi="Times New Roman"/>
          <w:snapToGrid w:val="0"/>
        </w:rPr>
        <w:lastRenderedPageBreak/>
        <w:t xml:space="preserve">контракта, графика выполнения строительно-монтажных работ и графика оплаты выполненных работ (при наличии), условиями контракта, в соответствии с Гражданским </w:t>
      </w:r>
      <w:hyperlink r:id="rId11" w:history="1">
        <w:r w:rsidR="000F7446" w:rsidRPr="000F7446">
          <w:rPr>
            <w:rFonts w:ascii="Times New Roman" w:hAnsi="Times New Roman"/>
            <w:snapToGrid w:val="0"/>
          </w:rPr>
          <w:t>кодексом</w:t>
        </w:r>
      </w:hyperlink>
      <w:r w:rsidR="000F7446" w:rsidRPr="000F7446">
        <w:rPr>
          <w:rFonts w:ascii="Times New Roman" w:hAnsi="Times New Roman"/>
          <w:snapToGrid w:val="0"/>
        </w:rPr>
        <w:t xml:space="preserve"> Российской Федерации.</w:t>
      </w:r>
      <w:proofErr w:type="gramEnd"/>
    </w:p>
    <w:p w14:paraId="5C28BA21" w14:textId="77777777" w:rsidR="003874FB" w:rsidRDefault="003874FB" w:rsidP="000F7446">
      <w:pPr>
        <w:pStyle w:val="1ff4"/>
        <w:widowControl w:val="0"/>
        <w:shd w:val="clear" w:color="auto" w:fill="FFFFFF"/>
        <w:tabs>
          <w:tab w:val="left" w:pos="851"/>
          <w:tab w:val="left" w:pos="1134"/>
          <w:tab w:val="left" w:pos="1276"/>
        </w:tabs>
        <w:ind w:right="21" w:firstLine="709"/>
        <w:jc w:val="both"/>
        <w:rPr>
          <w:rFonts w:asciiTheme="minorHAnsi" w:hAnsiTheme="minorHAnsi"/>
        </w:rPr>
      </w:pPr>
      <w:proofErr w:type="gramStart"/>
      <w:r w:rsidRPr="006146C3">
        <w:t>Результатом выполненн</w:t>
      </w:r>
      <w:r>
        <w:t>ых</w:t>
      </w:r>
      <w:r w:rsidRPr="006146C3">
        <w:t xml:space="preserve"> работ </w:t>
      </w:r>
      <w:r>
        <w:t>по проектированию</w:t>
      </w:r>
      <w:r w:rsidRPr="006146C3">
        <w:t xml:space="preserve"> явля</w:t>
      </w:r>
      <w:r>
        <w:t>е</w:t>
      </w:r>
      <w:r w:rsidRPr="006146C3">
        <w:t>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w:t>
      </w:r>
      <w:r>
        <w:t>.</w:t>
      </w:r>
      <w:proofErr w:type="gramEnd"/>
    </w:p>
    <w:p w14:paraId="217959B5" w14:textId="77777777" w:rsidR="00960195" w:rsidRPr="0070413C" w:rsidRDefault="00960195" w:rsidP="00960195">
      <w:pPr>
        <w:pStyle w:val="aa"/>
        <w:tabs>
          <w:tab w:val="left" w:pos="709"/>
        </w:tabs>
        <w:spacing w:after="0"/>
        <w:ind w:right="21" w:firstLine="567"/>
        <w:rPr>
          <w:rFonts w:eastAsia="Arial Unicode MS"/>
          <w:sz w:val="20"/>
        </w:rPr>
      </w:pPr>
      <w:proofErr w:type="gramStart"/>
      <w:r w:rsidRPr="0070413C">
        <w:rPr>
          <w:rFonts w:eastAsia="Arial Unicode MS"/>
          <w:sz w:val="20"/>
        </w:rPr>
        <w:t>С даты приемки</w:t>
      </w:r>
      <w:proofErr w:type="gramEnd"/>
      <w:r w:rsidRPr="0070413C">
        <w:rPr>
          <w:rFonts w:eastAsia="Arial Unicode MS"/>
          <w:sz w:val="20"/>
        </w:rPr>
        <w:t xml:space="preserve"> результатов выполнения работ</w:t>
      </w:r>
      <w:r w:rsidRPr="00960195">
        <w:rPr>
          <w:rFonts w:eastAsia="Arial Unicode MS"/>
          <w:sz w:val="20"/>
        </w:rPr>
        <w:t xml:space="preserve"> по проектированию</w:t>
      </w:r>
      <w:r w:rsidRPr="0070413C">
        <w:rPr>
          <w:rFonts w:eastAsia="Arial Unicode MS"/>
          <w:sz w:val="20"/>
        </w:rPr>
        <w:t xml:space="preserve"> исключительные права на результаты выполненных проектно-изыскательских работ принадлежат муниципальному образованию «город Оренбург».</w:t>
      </w:r>
    </w:p>
    <w:p w14:paraId="477346CD" w14:textId="77777777" w:rsidR="00960195" w:rsidRPr="0070413C" w:rsidRDefault="00960195" w:rsidP="00960195">
      <w:pPr>
        <w:autoSpaceDE w:val="0"/>
        <w:autoSpaceDN w:val="0"/>
        <w:adjustRightInd w:val="0"/>
        <w:spacing w:after="0"/>
        <w:ind w:firstLine="709"/>
        <w:rPr>
          <w:rFonts w:eastAsia="Arial Unicode MS"/>
          <w:sz w:val="20"/>
        </w:rPr>
      </w:pPr>
      <w:r w:rsidRPr="0070413C">
        <w:rPr>
          <w:sz w:val="20"/>
          <w:szCs w:val="20"/>
        </w:rPr>
        <w:t xml:space="preserve">Исключительные права на результаты интеллектуальной деятельности, созданные при выполнении работ по контракту,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w:t>
      </w:r>
      <w:r w:rsidRPr="0070413C">
        <w:rPr>
          <w:rFonts w:eastAsia="Arial Unicode MS"/>
          <w:sz w:val="20"/>
        </w:rPr>
        <w:t>муниципальному образованию «город Оренбург».</w:t>
      </w:r>
    </w:p>
    <w:p w14:paraId="2C6FFC58" w14:textId="77777777" w:rsidR="00960195" w:rsidRPr="0070413C" w:rsidRDefault="00960195" w:rsidP="00493875">
      <w:pPr>
        <w:autoSpaceDE w:val="0"/>
        <w:autoSpaceDN w:val="0"/>
        <w:adjustRightInd w:val="0"/>
        <w:spacing w:after="0"/>
        <w:ind w:firstLine="567"/>
        <w:rPr>
          <w:sz w:val="20"/>
          <w:szCs w:val="20"/>
        </w:rPr>
      </w:pPr>
      <w:r w:rsidRPr="0070413C">
        <w:rPr>
          <w:sz w:val="20"/>
          <w:szCs w:val="20"/>
        </w:rPr>
        <w:t>Днем передачи исключительных прав является день подписания сторонами акта приемки-передачи результатов работ в соответствии с условиями контракта.</w:t>
      </w:r>
    </w:p>
    <w:p w14:paraId="5F307596" w14:textId="77777777" w:rsidR="00960195" w:rsidRPr="0070413C" w:rsidRDefault="00960195" w:rsidP="00960195">
      <w:pPr>
        <w:autoSpaceDE w:val="0"/>
        <w:autoSpaceDN w:val="0"/>
        <w:adjustRightInd w:val="0"/>
        <w:spacing w:after="0"/>
        <w:ind w:firstLine="709"/>
        <w:rPr>
          <w:sz w:val="20"/>
          <w:szCs w:val="20"/>
        </w:rPr>
      </w:pPr>
      <w:r w:rsidRPr="0070413C">
        <w:rPr>
          <w:sz w:val="20"/>
          <w:szCs w:val="20"/>
        </w:rPr>
        <w:t>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611BEF7B" w14:textId="77777777" w:rsidR="00960195" w:rsidRPr="0070413C" w:rsidRDefault="00960195" w:rsidP="00960195">
      <w:pPr>
        <w:autoSpaceDE w:val="0"/>
        <w:autoSpaceDN w:val="0"/>
        <w:adjustRightInd w:val="0"/>
        <w:spacing w:after="0"/>
        <w:ind w:firstLine="709"/>
        <w:rPr>
          <w:rFonts w:eastAsia="Arial Unicode MS"/>
          <w:sz w:val="20"/>
        </w:rPr>
      </w:pPr>
      <w:r w:rsidRPr="0070413C">
        <w:rPr>
          <w:sz w:val="20"/>
          <w:szCs w:val="20"/>
        </w:rPr>
        <w:t>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w:t>
      </w:r>
      <w:r w:rsidRPr="0070413C">
        <w:rPr>
          <w:rFonts w:eastAsia="Arial Unicode MS"/>
          <w:sz w:val="20"/>
        </w:rPr>
        <w:t xml:space="preserve"> муниципальному образованию «город Оренбург».</w:t>
      </w:r>
    </w:p>
    <w:p w14:paraId="07BF226B" w14:textId="77777777" w:rsidR="00960195" w:rsidRPr="0070413C" w:rsidRDefault="00960195" w:rsidP="00960195">
      <w:pPr>
        <w:autoSpaceDE w:val="0"/>
        <w:autoSpaceDN w:val="0"/>
        <w:adjustRightInd w:val="0"/>
        <w:spacing w:after="0"/>
        <w:ind w:firstLine="709"/>
        <w:rPr>
          <w:sz w:val="20"/>
          <w:szCs w:val="20"/>
        </w:rPr>
      </w:pPr>
      <w:r w:rsidRPr="0070413C">
        <w:rPr>
          <w:sz w:val="20"/>
          <w:szCs w:val="20"/>
        </w:rPr>
        <w:t xml:space="preserve">Передаваемые подрядчиком исключительные права означают право </w:t>
      </w:r>
      <w:r w:rsidRPr="0070413C">
        <w:rPr>
          <w:rFonts w:eastAsia="Arial Unicode MS"/>
          <w:sz w:val="20"/>
        </w:rPr>
        <w:t>муниципального образования «город Оренбург» от</w:t>
      </w:r>
      <w:r w:rsidRPr="0070413C">
        <w:rPr>
          <w:sz w:val="20"/>
          <w:szCs w:val="20"/>
        </w:rPr>
        <w:t xml:space="preserve"> </w:t>
      </w:r>
      <w:proofErr w:type="gramStart"/>
      <w:r w:rsidRPr="0070413C">
        <w:rPr>
          <w:sz w:val="20"/>
          <w:szCs w:val="20"/>
        </w:rPr>
        <w:t>имени</w:t>
      </w:r>
      <w:proofErr w:type="gramEnd"/>
      <w:r w:rsidRPr="0070413C">
        <w:rPr>
          <w:sz w:val="20"/>
          <w:szCs w:val="20"/>
        </w:rPr>
        <w:t xml:space="preserve"> которого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14:paraId="4A982974" w14:textId="77777777" w:rsidR="00960195" w:rsidRPr="00960195" w:rsidRDefault="00960195" w:rsidP="00960195">
      <w:pPr>
        <w:pStyle w:val="1ff4"/>
        <w:widowControl w:val="0"/>
        <w:shd w:val="clear" w:color="auto" w:fill="FFFFFF"/>
        <w:tabs>
          <w:tab w:val="left" w:pos="851"/>
          <w:tab w:val="left" w:pos="1134"/>
          <w:tab w:val="left" w:pos="1276"/>
        </w:tabs>
        <w:ind w:right="21" w:firstLine="709"/>
        <w:jc w:val="both"/>
        <w:rPr>
          <w:rFonts w:asciiTheme="minorHAnsi" w:hAnsiTheme="minorHAnsi"/>
        </w:rPr>
      </w:pPr>
      <w:proofErr w:type="gramStart"/>
      <w:r w:rsidRPr="0070413C">
        <w:t>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w:t>
      </w:r>
      <w:r w:rsidRPr="0070413C">
        <w:rPr>
          <w:rFonts w:eastAsia="Arial Unicode MS"/>
        </w:rPr>
        <w:t xml:space="preserve"> муниципальным образованием «город Оренбург» </w:t>
      </w:r>
      <w:r w:rsidRPr="0070413C">
        <w:t>выступать в защиту интересов сторон контракта, а в случае неблагоприятного решения суда - возместить убытки.</w:t>
      </w:r>
      <w:proofErr w:type="gramEnd"/>
    </w:p>
    <w:p w14:paraId="4A7B2507" w14:textId="77777777" w:rsidR="001B3BB3" w:rsidRPr="001B3BB3" w:rsidRDefault="0041407E" w:rsidP="000F7446">
      <w:pPr>
        <w:pStyle w:val="1ff4"/>
        <w:widowControl w:val="0"/>
        <w:shd w:val="clear" w:color="auto" w:fill="FFFFFF"/>
        <w:tabs>
          <w:tab w:val="left" w:pos="851"/>
          <w:tab w:val="left" w:pos="1134"/>
          <w:tab w:val="left" w:pos="1276"/>
        </w:tabs>
        <w:ind w:right="21" w:firstLine="709"/>
        <w:jc w:val="both"/>
        <w:rPr>
          <w:rFonts w:asciiTheme="minorHAnsi" w:hAnsiTheme="minorHAnsi"/>
          <w:snapToGrid w:val="0"/>
        </w:rPr>
      </w:pPr>
      <w:proofErr w:type="gramStart"/>
      <w:r w:rsidRPr="00811673">
        <w:t>Результатом выполненно</w:t>
      </w:r>
      <w:r>
        <w:t>й работы по контракту, является</w:t>
      </w:r>
      <w:r w:rsidRPr="00811673">
        <w:t xml:space="preserve"> объект капитального строительства, в отношении которого получено </w:t>
      </w:r>
      <w:hyperlink r:id="rId12" w:history="1">
        <w:r w:rsidRPr="00811673">
          <w:t>заключение</w:t>
        </w:r>
      </w:hyperlink>
      <w:r w:rsidRPr="00811673">
        <w:t xml:space="preserve"> органа государственного строительного надзора о соответствии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w:t>
      </w:r>
      <w:hyperlink r:id="rId13" w:history="1">
        <w:r w:rsidRPr="00811673">
          <w:t>заключение</w:t>
        </w:r>
      </w:hyperlink>
      <w:r w:rsidRPr="00811673">
        <w:t xml:space="preserve"> федерального государственного экологического надзора в случаях, предусмотренных </w:t>
      </w:r>
      <w:hyperlink r:id="rId14" w:history="1">
        <w:r w:rsidRPr="00811673">
          <w:t>частью 7 статьи 54</w:t>
        </w:r>
      </w:hyperlink>
      <w:r w:rsidRPr="00811673">
        <w:t xml:space="preserve"> Градостроительного</w:t>
      </w:r>
      <w:proofErr w:type="gramEnd"/>
      <w:r w:rsidRPr="00811673">
        <w:t xml:space="preserve"> кодекса Российской Федерации.</w:t>
      </w:r>
    </w:p>
    <w:p w14:paraId="714847DF" w14:textId="1C4BD96B" w:rsid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.2</w:t>
      </w:r>
      <w:proofErr w:type="gramStart"/>
      <w:r w:rsidR="000F7446" w:rsidRPr="000F7446">
        <w:rPr>
          <w:rFonts w:ascii="Times New Roman" w:hAnsi="Times New Roman"/>
          <w:snapToGrid w:val="0"/>
        </w:rPr>
        <w:t xml:space="preserve"> П</w:t>
      </w:r>
      <w:proofErr w:type="gramEnd"/>
      <w:r w:rsidR="000F7446" w:rsidRPr="000F7446">
        <w:rPr>
          <w:rFonts w:ascii="Times New Roman" w:hAnsi="Times New Roman"/>
          <w:snapToGrid w:val="0"/>
        </w:rPr>
        <w:t xml:space="preserve">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к контракту принимает досрочно исполненные подрядчиком работы и оплачивает выполненные работы в соответствии со сметой контракта. </w:t>
      </w:r>
    </w:p>
    <w:p w14:paraId="7CFA170A" w14:textId="0A6561DF"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.3.</w:t>
      </w:r>
      <w:r w:rsidR="008F765D" w:rsidRPr="008F765D">
        <w:t xml:space="preserve"> </w:t>
      </w:r>
      <w:r w:rsidR="000F7446" w:rsidRPr="000F7446">
        <w:rPr>
          <w:rFonts w:ascii="Times New Roman" w:hAnsi="Times New Roman"/>
          <w:snapToGrid w:val="0"/>
        </w:rPr>
        <w:t xml:space="preserve">При приемке выполненных работ для подтверждения объемов и </w:t>
      </w:r>
      <w:proofErr w:type="gramStart"/>
      <w:r w:rsidR="000F7446" w:rsidRPr="000F7446">
        <w:rPr>
          <w:rFonts w:ascii="Times New Roman" w:hAnsi="Times New Roman"/>
          <w:snapToGrid w:val="0"/>
        </w:rPr>
        <w:t>качества</w:t>
      </w:r>
      <w:proofErr w:type="gramEnd"/>
      <w:r w:rsidR="000F7446" w:rsidRPr="000F7446">
        <w:rPr>
          <w:rFonts w:ascii="Times New Roman" w:hAnsi="Times New Roman"/>
          <w:snapToGrid w:val="0"/>
        </w:rPr>
        <w:t xml:space="preserve">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w:t>
      </w:r>
    </w:p>
    <w:p w14:paraId="2152E387" w14:textId="53C9CBAE"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.4.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w:t>
      </w:r>
      <w:proofErr w:type="gramStart"/>
      <w:r w:rsidR="000F7446" w:rsidRPr="000F7446">
        <w:rPr>
          <w:rFonts w:ascii="Times New Roman" w:hAnsi="Times New Roman"/>
          <w:snapToGrid w:val="0"/>
        </w:rPr>
        <w:t>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roofErr w:type="gramEnd"/>
    </w:p>
    <w:p w14:paraId="03EF867E" w14:textId="1CC25944"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.5. </w:t>
      </w:r>
      <w:proofErr w:type="gramStart"/>
      <w:r w:rsidR="000F7446" w:rsidRPr="000F7446">
        <w:rPr>
          <w:rFonts w:ascii="Times New Roman" w:hAnsi="Times New Roman"/>
          <w:snapToGrid w:val="0"/>
        </w:rPr>
        <w:t>Первичным учетным документом, являющимся основанием для оплаты работ, выполненных в соответствии с графиком выполнения строительно-монтажных работ и (или) графиком оплаты выполненных работ, по завершении выполнения соответствующих конструктивных решений (элементов), комплексов (видов) работ, в том числе работ, выполняемых поэтапно, является документ о приемки, именуемый акт о приемке выполненных работ, оформленный и подписанный в установленном законодательством Российской Федерации порядке (далее по тексту</w:t>
      </w:r>
      <w:proofErr w:type="gramEnd"/>
      <w:r w:rsidR="000F7446" w:rsidRPr="000F7446">
        <w:rPr>
          <w:rFonts w:ascii="Times New Roman" w:hAnsi="Times New Roman"/>
          <w:snapToGrid w:val="0"/>
        </w:rPr>
        <w:t>- документ о приемки, акт о приемке выполненных работ)</w:t>
      </w:r>
    </w:p>
    <w:p w14:paraId="17073816" w14:textId="2C918637"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.6. Формирование и подписание в единой информационной системе в сфере закупок акта о приемке выполненных работ осуществляется в соответствии с рекомендованными образцами, указанными в Приложении № 6 и Приложении № 7  к настоящему  Контракту.</w:t>
      </w:r>
    </w:p>
    <w:p w14:paraId="0AFF7332" w14:textId="1D029ACE"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.7. Структурированный акт о приемке выполненных работ считается подписанным с момента размещения его Заказчиком и Подрядчика усиленной электронной подписью лиц, имеющих право действовать от имени Заказчика и Подрядчика, в единой информационной системе в сфере закупок.</w:t>
      </w:r>
    </w:p>
    <w:p w14:paraId="04F2F86B" w14:textId="2E6BA4E2"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.8. </w:t>
      </w:r>
      <w:proofErr w:type="gramStart"/>
      <w:r w:rsidR="000F7446" w:rsidRPr="000F7446">
        <w:rPr>
          <w:rFonts w:ascii="Times New Roman" w:hAnsi="Times New Roman"/>
          <w:snapToGrid w:val="0"/>
        </w:rPr>
        <w:t xml:space="preserve">При формировании и размещении акта о приемке выполненных работ и мотивированного отказа от приемки в единой информационной системе в сфере закупок, обмене таким электронным документом между Подрядчиком и Заказчиком в единой информационной системе в сфере закупок применяются единые форматы </w:t>
      </w:r>
      <w:r w:rsidR="000F7446" w:rsidRPr="000F7446">
        <w:rPr>
          <w:rFonts w:ascii="Times New Roman" w:hAnsi="Times New Roman"/>
          <w:snapToGrid w:val="0"/>
        </w:rPr>
        <w:lastRenderedPageBreak/>
        <w:t>электронных документов и открытые форматы для обмена данными, которые разрабатываются и размещаются на официальном сайте единой информационной системы в сфере закупок</w:t>
      </w:r>
      <w:proofErr w:type="gramEnd"/>
      <w:r w:rsidR="000F7446" w:rsidRPr="000F7446">
        <w:rPr>
          <w:rFonts w:ascii="Times New Roman" w:hAnsi="Times New Roman"/>
          <w:snapToGrid w:val="0"/>
        </w:rPr>
        <w:t xml:space="preserve"> Федеральным казначейством</w:t>
      </w:r>
      <w:proofErr w:type="gramStart"/>
      <w:r w:rsidR="000F7446" w:rsidRPr="000F7446">
        <w:rPr>
          <w:rFonts w:ascii="Times New Roman" w:hAnsi="Times New Roman"/>
          <w:snapToGrid w:val="0"/>
        </w:rPr>
        <w:t xml:space="preserve">.». </w:t>
      </w:r>
      <w:proofErr w:type="gramEnd"/>
      <w:r w:rsidR="000F7446" w:rsidRPr="000F7446">
        <w:rPr>
          <w:rFonts w:ascii="Times New Roman" w:hAnsi="Times New Roman"/>
          <w:snapToGrid w:val="0"/>
        </w:rPr>
        <w:t>В случае если единые форматы электронных документов не соответствуют рекомендованным образцам приложений № 6 или № 7 к настоящему  Контракту, подлежат применению единые форматы электронных документов.</w:t>
      </w:r>
    </w:p>
    <w:p w14:paraId="7830DDA3" w14:textId="5F9B270C"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.9. Приемка выполненных работ осуществляется в соответствии с частью 1</w:t>
      </w:r>
      <w:r w:rsidR="00181161">
        <w:rPr>
          <w:rFonts w:ascii="Times New Roman" w:hAnsi="Times New Roman"/>
          <w:snapToGrid w:val="0"/>
        </w:rPr>
        <w:t>3</w:t>
      </w:r>
      <w:r w:rsidR="000F7446" w:rsidRPr="000F7446">
        <w:rPr>
          <w:rFonts w:ascii="Times New Roman" w:hAnsi="Times New Roman"/>
          <w:snapToGrid w:val="0"/>
        </w:rPr>
        <w:t xml:space="preserve"> статьи </w:t>
      </w:r>
      <w:r w:rsidR="00181161">
        <w:rPr>
          <w:rFonts w:ascii="Times New Roman" w:hAnsi="Times New Roman"/>
          <w:snapToGrid w:val="0"/>
        </w:rPr>
        <w:t>9</w:t>
      </w:r>
      <w:r w:rsidR="000F7446" w:rsidRPr="000F7446">
        <w:rPr>
          <w:rFonts w:ascii="Times New Roman" w:hAnsi="Times New Roman"/>
          <w:snapToGrid w:val="0"/>
        </w:rPr>
        <w:t>4 Федерального закона от 5 апреля 2013 г. № 44-ФЗ в следующем порядке:</w:t>
      </w:r>
    </w:p>
    <w:p w14:paraId="05B39BF9" w14:textId="52AA45A3"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.9.1. </w:t>
      </w:r>
      <w:proofErr w:type="gramStart"/>
      <w:r w:rsidR="000F7446" w:rsidRPr="000F7446">
        <w:rPr>
          <w:rFonts w:ascii="Times New Roman" w:hAnsi="Times New Roman"/>
          <w:snapToGrid w:val="0"/>
        </w:rPr>
        <w:t xml:space="preserve">Подрядчик в срок, установленный в контракте в соответствии с </w:t>
      </w:r>
      <w:hyperlink r:id="rId15" w:history="1">
        <w:r w:rsidR="000F7446" w:rsidRPr="000F7446">
          <w:rPr>
            <w:rFonts w:ascii="Times New Roman" w:hAnsi="Times New Roman"/>
            <w:snapToGrid w:val="0"/>
          </w:rPr>
          <w:t>подпунктом "а" пункта 1 части 2 статьи 51</w:t>
        </w:r>
      </w:hyperlink>
      <w:r w:rsidR="000F7446" w:rsidRPr="000F7446">
        <w:rPr>
          <w:rFonts w:ascii="Times New Roman" w:hAnsi="Times New Roman"/>
          <w:snapToGrid w:val="0"/>
        </w:rPr>
        <w:t xml:space="preserve"> Федерального закона от 5 апреля 2013 г. № 44-ФЗ,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предусмотренный пунктом </w:t>
      </w:r>
      <w:r>
        <w:rPr>
          <w:rFonts w:ascii="Times New Roman" w:hAnsi="Times New Roman"/>
          <w:snapToGrid w:val="0"/>
        </w:rPr>
        <w:t>10</w:t>
      </w:r>
      <w:r w:rsidR="000F7446" w:rsidRPr="000F7446">
        <w:rPr>
          <w:rFonts w:ascii="Times New Roman" w:hAnsi="Times New Roman"/>
          <w:snapToGrid w:val="0"/>
        </w:rPr>
        <w:t>.6 настоящего Контракта, который должен содержать:</w:t>
      </w:r>
      <w:proofErr w:type="gramEnd"/>
    </w:p>
    <w:p w14:paraId="56734658"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proofErr w:type="gramStart"/>
      <w:r w:rsidRPr="000F7446">
        <w:rPr>
          <w:rFonts w:ascii="Times New Roman" w:hAnsi="Times New Roman"/>
          <w:snapToGrid w:val="0"/>
        </w:rPr>
        <w:t xml:space="preserve">а) включенные в контракт в соответствии с </w:t>
      </w:r>
      <w:hyperlink r:id="rId16" w:history="1">
        <w:r w:rsidRPr="000F7446">
          <w:rPr>
            <w:rFonts w:ascii="Times New Roman" w:hAnsi="Times New Roman"/>
            <w:snapToGrid w:val="0"/>
          </w:rPr>
          <w:t>пунктом 1 части 2 статьи 51</w:t>
        </w:r>
      </w:hyperlink>
      <w:r w:rsidRPr="000F7446">
        <w:rPr>
          <w:rFonts w:ascii="Times New Roman" w:hAnsi="Times New Roman"/>
          <w:snapToGrid w:val="0"/>
        </w:rPr>
        <w:t xml:space="preserve"> Федерального закона от 5 апреля 2013 г. N 44-ФЗ идентификационный код закупки, наименование, место нахождения заказчика, наименование объекта закупки, место выполнения работы, поставки товара, информацию о Подрядчике, предусмотренную </w:t>
      </w:r>
      <w:hyperlink r:id="rId17" w:history="1">
        <w:r w:rsidRPr="000F7446">
          <w:rPr>
            <w:rFonts w:ascii="Times New Roman" w:hAnsi="Times New Roman"/>
            <w:snapToGrid w:val="0"/>
          </w:rPr>
          <w:t>подпунктами "а"</w:t>
        </w:r>
      </w:hyperlink>
      <w:r w:rsidRPr="000F7446">
        <w:rPr>
          <w:rFonts w:ascii="Times New Roman" w:hAnsi="Times New Roman"/>
          <w:snapToGrid w:val="0"/>
        </w:rPr>
        <w:t xml:space="preserve">, </w:t>
      </w:r>
      <w:hyperlink r:id="rId18" w:history="1">
        <w:r w:rsidRPr="000F7446">
          <w:rPr>
            <w:rFonts w:ascii="Times New Roman" w:hAnsi="Times New Roman"/>
            <w:snapToGrid w:val="0"/>
          </w:rPr>
          <w:t>"г"</w:t>
        </w:r>
      </w:hyperlink>
      <w:r w:rsidRPr="000F7446">
        <w:rPr>
          <w:rFonts w:ascii="Times New Roman" w:hAnsi="Times New Roman"/>
          <w:snapToGrid w:val="0"/>
        </w:rPr>
        <w:t xml:space="preserve"> и </w:t>
      </w:r>
      <w:hyperlink r:id="rId19" w:history="1">
        <w:r w:rsidRPr="000F7446">
          <w:rPr>
            <w:rFonts w:ascii="Times New Roman" w:hAnsi="Times New Roman"/>
            <w:snapToGrid w:val="0"/>
          </w:rPr>
          <w:t>"е" части 1 статьи 43</w:t>
        </w:r>
      </w:hyperlink>
      <w:r w:rsidRPr="000F7446">
        <w:rPr>
          <w:rFonts w:ascii="Times New Roman" w:hAnsi="Times New Roman"/>
          <w:snapToGrid w:val="0"/>
        </w:rPr>
        <w:t xml:space="preserve"> Федерального закона от 5 апреля 2013 г. № 44-ФЗ, единицу измерения</w:t>
      </w:r>
      <w:proofErr w:type="gramEnd"/>
      <w:r w:rsidRPr="000F7446">
        <w:rPr>
          <w:rFonts w:ascii="Times New Roman" w:hAnsi="Times New Roman"/>
          <w:snapToGrid w:val="0"/>
        </w:rPr>
        <w:t xml:space="preserve"> выполненной работы, поставленного товара (при осуществлении закупки товара, поставляемого при выполнении закупаемых работ);</w:t>
      </w:r>
    </w:p>
    <w:p w14:paraId="1F5E823A"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б) наименование выполненной работы, поставляемого товара (при осуществлении закупки товара, поставляемого при выполнении закупаемых работ);</w:t>
      </w:r>
    </w:p>
    <w:p w14:paraId="07B69FE6"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в) наименование страны происхождения поставленного товара (при осуществлении закупки товара, поставляемого при выполнении закупаемых работ);</w:t>
      </w:r>
    </w:p>
    <w:p w14:paraId="0420F035"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г) информацию о количестве поставленного товара (при осуществлении закупки товара, поставляемого при выполнении закупаемых работ);</w:t>
      </w:r>
    </w:p>
    <w:p w14:paraId="7EABD6D3"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д) информацию об объеме выполненной работы;</w:t>
      </w:r>
    </w:p>
    <w:p w14:paraId="215D57FD"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е) стоимость исполненных подрядчиком обязательств, предусмотренных контрактом, с указанием цены за единицу поставленного товара (при осуществлении закупки товара, поставляемого при выполнении закупаемых работ);</w:t>
      </w:r>
    </w:p>
    <w:p w14:paraId="150537CA"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 xml:space="preserve">ж) иную информацию с учетом требований, установленных в соответствии с </w:t>
      </w:r>
      <w:hyperlink r:id="rId20" w:history="1">
        <w:r w:rsidRPr="000F7446">
          <w:rPr>
            <w:rFonts w:ascii="Times New Roman" w:hAnsi="Times New Roman"/>
            <w:snapToGrid w:val="0"/>
          </w:rPr>
          <w:t>частью 3 статьи 5</w:t>
        </w:r>
      </w:hyperlink>
      <w:r w:rsidRPr="000F7446">
        <w:rPr>
          <w:rFonts w:ascii="Times New Roman" w:hAnsi="Times New Roman"/>
          <w:snapToGrid w:val="0"/>
        </w:rPr>
        <w:t xml:space="preserve"> Федерального закона от 5 апреля 2013 г. № 44-ФЗ;</w:t>
      </w:r>
    </w:p>
    <w:p w14:paraId="23C72C17" w14:textId="5E10DA41" w:rsidR="00C602C2" w:rsidRDefault="000F7446" w:rsidP="00C602C2">
      <w:pPr>
        <w:pStyle w:val="1ff4"/>
        <w:widowControl w:val="0"/>
        <w:shd w:val="clear" w:color="auto" w:fill="FFFFFF"/>
        <w:tabs>
          <w:tab w:val="left" w:pos="851"/>
          <w:tab w:val="left" w:pos="1134"/>
          <w:tab w:val="left" w:pos="1276"/>
        </w:tabs>
        <w:ind w:right="21" w:firstLine="709"/>
        <w:rPr>
          <w:rFonts w:ascii="Times New Roman" w:hAnsi="Times New Roman"/>
          <w:snapToGrid w:val="0"/>
        </w:rPr>
      </w:pPr>
      <w:r w:rsidRPr="000F7446">
        <w:rPr>
          <w:rFonts w:ascii="Times New Roman" w:hAnsi="Times New Roman"/>
          <w:snapToGrid w:val="0"/>
        </w:rPr>
        <w:t xml:space="preserve">2) </w:t>
      </w:r>
      <w:r w:rsidR="00C602C2" w:rsidRPr="00C602C2">
        <w:rPr>
          <w:rFonts w:ascii="Times New Roman" w:hAnsi="Times New Roman"/>
          <w:snapToGrid w:val="0"/>
        </w:rPr>
        <w:t xml:space="preserve">При приемке выполненных работ для подтверждения объемов и </w:t>
      </w:r>
      <w:proofErr w:type="gramStart"/>
      <w:r w:rsidR="00C602C2" w:rsidRPr="00C602C2">
        <w:rPr>
          <w:rFonts w:ascii="Times New Roman" w:hAnsi="Times New Roman"/>
          <w:snapToGrid w:val="0"/>
        </w:rPr>
        <w:t>качества</w:t>
      </w:r>
      <w:proofErr w:type="gramEnd"/>
      <w:r w:rsidR="00C602C2" w:rsidRPr="00C602C2">
        <w:rPr>
          <w:rFonts w:ascii="Times New Roman" w:hAnsi="Times New Roman"/>
          <w:snapToGrid w:val="0"/>
        </w:rPr>
        <w:t xml:space="preserve"> фактически выполненных подрядных работ по конструктивным решениям (элементам) и (или) комплексам (видам) работ или их частей в пределах Сметы контракта, Подрядчик в течение 10 (Десяти) рабочих дней с даты завершения выполнения конструктивных решений (элементов), комплексов (видов) работ (этапов работ) или их частей представляет комплект первичных учетных документов, который определяется Контрактом, а также исполнительную документацию и иную документацию на выполненные Работы, в том числе в электронном виде, технические паспорта и сертификаты на оборудование, материалы и изделия, использованные при выполнение работ в отчетном </w:t>
      </w:r>
      <w:proofErr w:type="spellStart"/>
      <w:r w:rsidR="00C602C2" w:rsidRPr="00C602C2">
        <w:rPr>
          <w:rFonts w:ascii="Times New Roman" w:hAnsi="Times New Roman"/>
          <w:snapToGrid w:val="0"/>
        </w:rPr>
        <w:t>периоде</w:t>
      </w:r>
      <w:proofErr w:type="gramStart"/>
      <w:r w:rsidR="00C602C2" w:rsidRPr="00C602C2">
        <w:rPr>
          <w:rFonts w:ascii="Times New Roman" w:hAnsi="Times New Roman"/>
          <w:snapToGrid w:val="0"/>
        </w:rPr>
        <w:t>.П</w:t>
      </w:r>
      <w:proofErr w:type="gramEnd"/>
      <w:r w:rsidR="00C602C2" w:rsidRPr="00C602C2">
        <w:rPr>
          <w:rFonts w:ascii="Times New Roman" w:hAnsi="Times New Roman"/>
          <w:snapToGrid w:val="0"/>
        </w:rPr>
        <w:t>одрядчик</w:t>
      </w:r>
      <w:proofErr w:type="spellEnd"/>
      <w:r w:rsidR="00C602C2" w:rsidRPr="00C602C2">
        <w:rPr>
          <w:rFonts w:ascii="Times New Roman" w:hAnsi="Times New Roman"/>
          <w:snapToGrid w:val="0"/>
        </w:rPr>
        <w:t xml:space="preserve"> производит сдачу фактически выполненных строительно-монтажных работ на основании Акта о приемке выполненных работ (Форма № КС-2), Справки о стоимости выполненных работ и затрат (Форма №КС-3), составленных в соответствии со Сметой контракта и </w:t>
      </w:r>
      <w:proofErr w:type="gramStart"/>
      <w:r w:rsidR="00C602C2" w:rsidRPr="00C602C2">
        <w:rPr>
          <w:rFonts w:ascii="Times New Roman" w:hAnsi="Times New Roman"/>
          <w:snapToGrid w:val="0"/>
        </w:rPr>
        <w:t>подписанных</w:t>
      </w:r>
      <w:proofErr w:type="gramEnd"/>
      <w:r w:rsidR="00C602C2" w:rsidRPr="00C602C2">
        <w:rPr>
          <w:rFonts w:ascii="Times New Roman" w:hAnsi="Times New Roman"/>
          <w:snapToGrid w:val="0"/>
        </w:rPr>
        <w:t xml:space="preserve"> Подрядчиком.</w:t>
      </w:r>
    </w:p>
    <w:p w14:paraId="043A00AD" w14:textId="382B10E2" w:rsidR="00850DF3" w:rsidRDefault="00C602C2" w:rsidP="00CE4BDD">
      <w:pPr>
        <w:pStyle w:val="1ff4"/>
        <w:widowControl w:val="0"/>
        <w:shd w:val="clear" w:color="auto" w:fill="FFFFFF"/>
        <w:tabs>
          <w:tab w:val="left" w:pos="851"/>
          <w:tab w:val="left" w:pos="1134"/>
          <w:tab w:val="left" w:pos="1276"/>
        </w:tabs>
        <w:ind w:right="21" w:firstLine="709"/>
        <w:jc w:val="both"/>
        <w:rPr>
          <w:rFonts w:asciiTheme="minorHAnsi" w:hAnsiTheme="minorHAnsi"/>
        </w:rPr>
      </w:pPr>
      <w:r>
        <w:rPr>
          <w:rFonts w:ascii="Times New Roman" w:hAnsi="Times New Roman"/>
          <w:snapToGrid w:val="0"/>
        </w:rPr>
        <w:t>К</w:t>
      </w:r>
      <w:r w:rsidR="00CE4BDD">
        <w:rPr>
          <w:rFonts w:ascii="Times New Roman" w:hAnsi="Times New Roman"/>
          <w:snapToGrid w:val="0"/>
        </w:rPr>
        <w:t xml:space="preserve"> </w:t>
      </w:r>
      <w:r w:rsidR="00C6115F" w:rsidRPr="00624D46">
        <w:t>документу о приемке, предусмотренному пунктом 1 части 13 статьи 94 Федерального закона № 44-</w:t>
      </w:r>
      <w:r w:rsidR="00C6115F" w:rsidRPr="00E67FF7">
        <w:t>ФЗ, прилагаются</w:t>
      </w:r>
      <w:r w:rsidR="00850DF3">
        <w:rPr>
          <w:rFonts w:asciiTheme="minorHAnsi" w:hAnsiTheme="minorHAnsi"/>
        </w:rPr>
        <w:t>:</w:t>
      </w:r>
      <w:r w:rsidR="00C6115F" w:rsidRPr="00E67FF7">
        <w:t xml:space="preserve"> </w:t>
      </w:r>
    </w:p>
    <w:p w14:paraId="673370A3" w14:textId="61C6D5E8" w:rsidR="00782416" w:rsidRPr="00782416" w:rsidRDefault="00782416" w:rsidP="00CE4BDD">
      <w:pPr>
        <w:pStyle w:val="1ff4"/>
        <w:widowControl w:val="0"/>
        <w:shd w:val="clear" w:color="auto" w:fill="FFFFFF"/>
        <w:tabs>
          <w:tab w:val="left" w:pos="851"/>
          <w:tab w:val="left" w:pos="1134"/>
          <w:tab w:val="left" w:pos="1276"/>
        </w:tabs>
        <w:ind w:right="21" w:firstLine="709"/>
        <w:jc w:val="both"/>
        <w:rPr>
          <w:rFonts w:asciiTheme="minorHAnsi" w:hAnsiTheme="minorHAnsi"/>
        </w:rPr>
      </w:pPr>
      <w:r>
        <w:rPr>
          <w:rFonts w:asciiTheme="minorHAnsi" w:hAnsiTheme="minorHAnsi"/>
        </w:rPr>
        <w:t>- а</w:t>
      </w:r>
      <w:r w:rsidRPr="00782416">
        <w:rPr>
          <w:rFonts w:asciiTheme="minorHAnsi" w:hAnsiTheme="minorHAnsi"/>
        </w:rPr>
        <w:t xml:space="preserve">кт приема-передачи результата работ (исключительных прав) – документ, оформленный в соответствии с действующим законодательством Российской Федерации, по форме согласно Приложению № </w:t>
      </w:r>
      <w:r w:rsidR="0087297F">
        <w:rPr>
          <w:rFonts w:asciiTheme="minorHAnsi" w:hAnsiTheme="minorHAnsi"/>
        </w:rPr>
        <w:t>8</w:t>
      </w:r>
      <w:r w:rsidRPr="00782416">
        <w:rPr>
          <w:rFonts w:asciiTheme="minorHAnsi" w:hAnsiTheme="minorHAnsi"/>
        </w:rPr>
        <w:t xml:space="preserve"> к настоящему Контракту, подписанный уполномоченными представителями Сторон, подтверждающий передачу исключительных прав на результаты выполненных работ по настоящему Контракту от Подрядчика Заказчику.</w:t>
      </w:r>
    </w:p>
    <w:p w14:paraId="40389A7B" w14:textId="77777777" w:rsidR="00C6115F" w:rsidRPr="00624D46" w:rsidRDefault="00850DF3" w:rsidP="00CE4BDD">
      <w:pPr>
        <w:pStyle w:val="1ff4"/>
        <w:widowControl w:val="0"/>
        <w:shd w:val="clear" w:color="auto" w:fill="FFFFFF"/>
        <w:tabs>
          <w:tab w:val="left" w:pos="851"/>
          <w:tab w:val="left" w:pos="1134"/>
          <w:tab w:val="left" w:pos="1276"/>
        </w:tabs>
        <w:ind w:right="21" w:firstLine="709"/>
        <w:jc w:val="both"/>
      </w:pPr>
      <w:r>
        <w:rPr>
          <w:rFonts w:asciiTheme="minorHAnsi" w:hAnsiTheme="minorHAnsi"/>
        </w:rPr>
        <w:t xml:space="preserve">- </w:t>
      </w:r>
      <w:r w:rsidR="00C6115F" w:rsidRPr="00E67FF7">
        <w:t>документы (акты выполненных работ по форме КС-2 и справки о выполненных работах по форме КС-3),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w:t>
      </w:r>
      <w:r w:rsidR="00C6115F" w:rsidRPr="00624D46">
        <w:t xml:space="preserve"> предусмотренная пунктом 1 части 13 статьи 94 Федерального закона № 44-ФЗ информация, содержащаяся в документе о приемке;</w:t>
      </w:r>
    </w:p>
    <w:p w14:paraId="2EA78D5A" w14:textId="0F5A482A" w:rsidR="0035358C" w:rsidRPr="000F7446" w:rsidRDefault="000F7446" w:rsidP="0035358C">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 xml:space="preserve">- уведомление о завершении строительства </w:t>
      </w:r>
      <w:r w:rsidR="002E1D12">
        <w:rPr>
          <w:rFonts w:ascii="Times New Roman" w:hAnsi="Times New Roman"/>
          <w:snapToGrid w:val="0"/>
        </w:rPr>
        <w:t>Объекта</w:t>
      </w:r>
    </w:p>
    <w:p w14:paraId="6633B176" w14:textId="0621AF9E" w:rsidR="005A2D54" w:rsidRDefault="000F7446" w:rsidP="005A2D54">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proofErr w:type="gramStart"/>
      <w:r w:rsidRPr="000F7446">
        <w:rPr>
          <w:rFonts w:ascii="Times New Roman" w:hAnsi="Times New Roman"/>
          <w:snapToGrid w:val="0"/>
        </w:rPr>
        <w:t xml:space="preserve">- исполнительная документация </w:t>
      </w:r>
      <w:r w:rsidR="005A2D54" w:rsidRPr="005A2D54">
        <w:rPr>
          <w:rFonts w:ascii="Times New Roman" w:hAnsi="Times New Roman"/>
          <w:snapToGrid w:val="0"/>
        </w:rPr>
        <w:t>на выполненные работы в составе и объеме, необходимых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(далее - заключение о соответствии), а также для получения Заказчиком разрешения на ввод Объекта в</w:t>
      </w:r>
      <w:proofErr w:type="gramEnd"/>
      <w:r w:rsidR="005A2D54" w:rsidRPr="005A2D54">
        <w:rPr>
          <w:rFonts w:ascii="Times New Roman" w:hAnsi="Times New Roman"/>
          <w:snapToGrid w:val="0"/>
        </w:rPr>
        <w:t xml:space="preserve"> эксплуатацию</w:t>
      </w:r>
      <w:r w:rsidR="005A2D54">
        <w:rPr>
          <w:rFonts w:ascii="Times New Roman" w:hAnsi="Times New Roman"/>
          <w:snapToGrid w:val="0"/>
        </w:rPr>
        <w:t>,</w:t>
      </w:r>
      <w:r w:rsidR="0035358C">
        <w:rPr>
          <w:rFonts w:ascii="Times New Roman" w:hAnsi="Times New Roman"/>
          <w:snapToGrid w:val="0"/>
        </w:rPr>
        <w:t xml:space="preserve"> а именно</w:t>
      </w:r>
      <w:proofErr w:type="gramStart"/>
      <w:r w:rsidR="0035358C">
        <w:rPr>
          <w:rFonts w:ascii="Times New Roman" w:hAnsi="Times New Roman"/>
          <w:snapToGrid w:val="0"/>
        </w:rPr>
        <w:t xml:space="preserve"> </w:t>
      </w:r>
      <w:r w:rsidR="005A2D54">
        <w:rPr>
          <w:rFonts w:ascii="Times New Roman" w:hAnsi="Times New Roman"/>
          <w:snapToGrid w:val="0"/>
        </w:rPr>
        <w:t>:</w:t>
      </w:r>
      <w:proofErr w:type="gramEnd"/>
      <w:r w:rsidR="005A2D54">
        <w:rPr>
          <w:rFonts w:ascii="Times New Roman" w:hAnsi="Times New Roman"/>
          <w:snapToGrid w:val="0"/>
        </w:rPr>
        <w:t xml:space="preserve"> </w:t>
      </w:r>
      <w:r w:rsidR="005A2D54" w:rsidRPr="005A2D54">
        <w:rPr>
          <w:rFonts w:ascii="Times New Roman" w:hAnsi="Times New Roman"/>
          <w:snapToGrid w:val="0"/>
        </w:rPr>
        <w:t>текстовые и графические материалы, отражающие фактическое исполнение проектных решений и фактическое положение объекта строительства</w:t>
      </w:r>
      <w:r w:rsidR="005A2D54">
        <w:rPr>
          <w:rFonts w:ascii="Times New Roman" w:hAnsi="Times New Roman"/>
          <w:snapToGrid w:val="0"/>
        </w:rPr>
        <w:t xml:space="preserve"> </w:t>
      </w:r>
      <w:r w:rsidR="005A2D54" w:rsidRPr="005A2D54">
        <w:rPr>
          <w:rFonts w:ascii="Times New Roman" w:hAnsi="Times New Roman"/>
          <w:snapToGrid w:val="0"/>
        </w:rPr>
        <w:t xml:space="preserve">и его элементов в процессе строительства по мере завершения определенных в Проектной документации работ, внесенные в них изменения, сделанные лицами, ответственными за производство Работ;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и Акты промежуточной приемки отдельных ответственных конструкций; Акты об индивидуальных испытаниях смонтированного оборудования; журналы производства Работ; геодезические, исполнительные схемы; исполнительные чертежи на инженерные коммуникации, проложенные к Объекту, а также городские инженерные коммуникации и другая документация, предусмотренная строительными нормами и правилами </w:t>
      </w:r>
      <w:r w:rsidR="005A2D54" w:rsidRPr="005A2D54">
        <w:rPr>
          <w:rFonts w:ascii="Times New Roman" w:hAnsi="Times New Roman"/>
          <w:snapToGrid w:val="0"/>
        </w:rPr>
        <w:lastRenderedPageBreak/>
        <w:t xml:space="preserve">(СНиП) и оформленная в установленном порядке на русском языке, в количестве, необходимом для сдачи Объекта в эксплуатацию. Состав и порядок ведения исполнительной документации должен соответствовать требованиям, утвержденным приказом </w:t>
      </w:r>
      <w:proofErr w:type="spellStart"/>
      <w:r w:rsidR="005A2D54" w:rsidRPr="005A2D54">
        <w:rPr>
          <w:rFonts w:ascii="Times New Roman" w:hAnsi="Times New Roman"/>
          <w:snapToGrid w:val="0"/>
        </w:rPr>
        <w:t>Ростехнадзора</w:t>
      </w:r>
      <w:proofErr w:type="spellEnd"/>
      <w:r w:rsidR="005A2D54" w:rsidRPr="005A2D54">
        <w:rPr>
          <w:rFonts w:ascii="Times New Roman" w:hAnsi="Times New Roman"/>
          <w:snapToGrid w:val="0"/>
        </w:rPr>
        <w:t xml:space="preserve"> от 26.12.2006 №1128</w:t>
      </w:r>
      <w:r w:rsidR="005A2D54">
        <w:rPr>
          <w:rFonts w:ascii="Times New Roman" w:hAnsi="Times New Roman"/>
          <w:snapToGrid w:val="0"/>
        </w:rPr>
        <w:t>;</w:t>
      </w:r>
    </w:p>
    <w:p w14:paraId="5BB1C567"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-документ, подтверждающий соответствие параметров построенного объекта капитального строительства проектной документации, подписанный Подрядчиком;</w:t>
      </w:r>
    </w:p>
    <w:p w14:paraId="4DEEF8AD"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-документ, подтверждающий соответствие построенного объекта капитального строительства требованиям технических регламентов, подписанный Подрядчиком;</w:t>
      </w:r>
    </w:p>
    <w:p w14:paraId="63C6F324"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-документы, подтверждающие соответствие построенного, объекта капитального строительства техническим условиям, подписанных представителями организаций, осуществляющих эксплуатацию сетей инженерно-технического обеспечения (при их наличии);</w:t>
      </w:r>
    </w:p>
    <w:p w14:paraId="626A944D"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-схемы, на которых отображены расположение построенного объекта капитального строительства и сетей инженерно-технического обеспечения в границах земельного участка, и схемы планировочной организации земельного участка;</w:t>
      </w:r>
    </w:p>
    <w:p w14:paraId="2DC84137"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-акты  скрытых работ, акты испытаний, подписанные Подрядчиком (при их наличии);</w:t>
      </w:r>
    </w:p>
    <w:p w14:paraId="767A9C64"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 документы, подтверждающие  согласование приемки работ  лицом, осуществляющим от имени Заказчика строительный контроль (при его наличии);</w:t>
      </w:r>
    </w:p>
    <w:p w14:paraId="58CE981F"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-иная отчетность  в отношении Объекта, предусмотренная законодательством Российской Федерации и условиями Контракта.</w:t>
      </w:r>
    </w:p>
    <w:p w14:paraId="08AEB767" w14:textId="5C949BC6"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.9.2. Подрядчик до направления Заказчику электронного документа о приемки, предусмотренного п. </w:t>
      </w:r>
      <w:r>
        <w:rPr>
          <w:rFonts w:ascii="Times New Roman" w:hAnsi="Times New Roman"/>
          <w:snapToGrid w:val="0"/>
        </w:rPr>
        <w:t>10</w:t>
      </w:r>
      <w:r w:rsidR="000F7446" w:rsidRPr="000F7446">
        <w:rPr>
          <w:rFonts w:ascii="Times New Roman" w:hAnsi="Times New Roman"/>
          <w:snapToGrid w:val="0"/>
        </w:rPr>
        <w:t>.9</w:t>
      </w:r>
      <w:r w:rsidR="00B06747">
        <w:rPr>
          <w:rFonts w:ascii="Times New Roman" w:hAnsi="Times New Roman"/>
          <w:snapToGrid w:val="0"/>
        </w:rPr>
        <w:t>.1</w:t>
      </w:r>
      <w:r w:rsidR="000F7446" w:rsidRPr="000F7446">
        <w:rPr>
          <w:rFonts w:ascii="Times New Roman" w:hAnsi="Times New Roman"/>
          <w:snapToGrid w:val="0"/>
        </w:rPr>
        <w:t xml:space="preserve"> настоящего контракта, обязан выполнить предусмотренные Проектной и рабочей документацией пусконаладочные работы и комплексное опробование оборудования (при его наличии), оформить их результаты в соответствии с требованиями законодательства Российской Федерации и Проектной документации.</w:t>
      </w:r>
    </w:p>
    <w:p w14:paraId="31BEB19A" w14:textId="62012B8D"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.9.3. К моменту направления Заказчику электронного документа о приемки, предусмотренного</w:t>
      </w:r>
      <w:r>
        <w:rPr>
          <w:rFonts w:ascii="Times New Roman" w:hAnsi="Times New Roman"/>
          <w:snapToGrid w:val="0"/>
        </w:rPr>
        <w:t xml:space="preserve">            </w:t>
      </w:r>
      <w:r w:rsidR="000F7446" w:rsidRPr="000F7446">
        <w:rPr>
          <w:rFonts w:ascii="Times New Roman" w:hAnsi="Times New Roman"/>
          <w:snapToGrid w:val="0"/>
        </w:rPr>
        <w:t xml:space="preserve"> п. </w:t>
      </w:r>
      <w:r>
        <w:rPr>
          <w:rFonts w:ascii="Times New Roman" w:hAnsi="Times New Roman"/>
          <w:snapToGrid w:val="0"/>
        </w:rPr>
        <w:t>10.</w:t>
      </w:r>
      <w:r w:rsidR="000F7446" w:rsidRPr="000F7446">
        <w:rPr>
          <w:rFonts w:ascii="Times New Roman" w:hAnsi="Times New Roman"/>
          <w:snapToGrid w:val="0"/>
        </w:rPr>
        <w:t>9</w:t>
      </w:r>
      <w:r w:rsidR="00B06747">
        <w:rPr>
          <w:rFonts w:ascii="Times New Roman" w:hAnsi="Times New Roman"/>
          <w:snapToGrid w:val="0"/>
        </w:rPr>
        <w:t>.1</w:t>
      </w:r>
      <w:r w:rsidR="000F7446" w:rsidRPr="000F7446">
        <w:rPr>
          <w:rFonts w:ascii="Times New Roman" w:hAnsi="Times New Roman"/>
          <w:snapToGrid w:val="0"/>
        </w:rPr>
        <w:t xml:space="preserve"> настоящего контракта Подрядчик обязан заблаговременно получить письменное согласование таких документов от лица, осуществляющего от имени Заказчика строительный контроль (при его наличии). </w:t>
      </w:r>
    </w:p>
    <w:p w14:paraId="7BB029D9" w14:textId="2AF3C8EE"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bookmarkStart w:id="12" w:name="Par9"/>
      <w:bookmarkEnd w:id="12"/>
      <w:r>
        <w:rPr>
          <w:rFonts w:ascii="Times New Roman" w:hAnsi="Times New Roman"/>
          <w:snapToGrid w:val="0"/>
        </w:rPr>
        <w:t>10</w:t>
      </w:r>
      <w:r w:rsidR="000F7446" w:rsidRPr="000F7446">
        <w:rPr>
          <w:rFonts w:ascii="Times New Roman" w:hAnsi="Times New Roman"/>
          <w:snapToGrid w:val="0"/>
        </w:rPr>
        <w:t>.9.4.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30425FEC" w14:textId="356FCCB1"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.9.5. в течение двадцати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14:paraId="7D669E66"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bookmarkStart w:id="13" w:name="Par11"/>
      <w:bookmarkEnd w:id="13"/>
      <w:r w:rsidRPr="000F7446">
        <w:rPr>
          <w:rFonts w:ascii="Times New Roman" w:hAnsi="Times New Roman"/>
          <w:snapToGrid w:val="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4D79BB3"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bookmarkStart w:id="14" w:name="Par12"/>
      <w:bookmarkEnd w:id="14"/>
      <w:r w:rsidRPr="000F7446">
        <w:rPr>
          <w:rFonts w:ascii="Times New Roman" w:hAnsi="Times New Roman"/>
          <w:snapToGrid w:val="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E7D0A8D" w14:textId="66B4B3F5"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.9.6.  в случае создания приемочной комиссии не позднее двадцати рабочих дней, следующих за днем поступления заказчику документа о приемке:</w:t>
      </w:r>
    </w:p>
    <w:p w14:paraId="5E0AABF9"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bookmarkStart w:id="15" w:name="Par14"/>
      <w:bookmarkEnd w:id="15"/>
      <w:r w:rsidRPr="000F7446">
        <w:rPr>
          <w:rFonts w:ascii="Times New Roman" w:hAnsi="Times New Roman"/>
          <w:snapToGrid w:val="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0F7446">
        <w:rPr>
          <w:rFonts w:ascii="Times New Roman" w:hAnsi="Times New Roman"/>
          <w:snapToGrid w:val="0"/>
        </w:rPr>
        <w:t>,</w:t>
      </w:r>
      <w:proofErr w:type="gramEnd"/>
      <w:r w:rsidRPr="000F7446">
        <w:rPr>
          <w:rFonts w:ascii="Times New Roman" w:hAnsi="Times New Roman"/>
          <w:snapToGrid w:val="0"/>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5A7446BF"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bookmarkStart w:id="16" w:name="Par15"/>
      <w:bookmarkEnd w:id="16"/>
      <w:r w:rsidRPr="000F7446">
        <w:rPr>
          <w:rFonts w:ascii="Times New Roman" w:hAnsi="Times New Roman"/>
          <w:snapToGrid w:val="0"/>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w:t>
      </w:r>
      <w:proofErr w:type="gramStart"/>
      <w:r w:rsidRPr="000F7446">
        <w:rPr>
          <w:rFonts w:ascii="Times New Roman" w:hAnsi="Times New Roman"/>
          <w:snapToGrid w:val="0"/>
        </w:rPr>
        <w:t>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roofErr w:type="gramEnd"/>
    </w:p>
    <w:p w14:paraId="39CAFEAE" w14:textId="4097CAC9"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.9.7.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000F7446" w:rsidRPr="000F7446">
        <w:rPr>
          <w:rFonts w:ascii="Times New Roman" w:hAnsi="Times New Roman"/>
          <w:snapToGrid w:val="0"/>
        </w:rPr>
        <w:t>таких</w:t>
      </w:r>
      <w:proofErr w:type="gramEnd"/>
      <w:r w:rsidR="000F7446" w:rsidRPr="000F7446">
        <w:rPr>
          <w:rFonts w:ascii="Times New Roman" w:hAnsi="Times New Roman"/>
          <w:snapToGrid w:val="0"/>
        </w:rPr>
        <w:t xml:space="preserve"> документа о приемке, мотивированного отказа в единой информационной системе в соответствии с часовой зоной, в которой расположен Подрядчик;</w:t>
      </w:r>
    </w:p>
    <w:p w14:paraId="3B992544" w14:textId="1BE82A6B"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.9.8.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настоящей частью;</w:t>
      </w:r>
    </w:p>
    <w:p w14:paraId="7D376330" w14:textId="04ABAEC6"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.9.9. датой приемки выполненной работы считается дата размещения в единой информационной системе документа о приемке, подписанного заказчиком.</w:t>
      </w:r>
    </w:p>
    <w:p w14:paraId="50E51F33" w14:textId="682A238E"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.10. Внесение исправлений в указанный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и заказчика, и размещения в единой информационной системе исправленного документа о приемке.</w:t>
      </w:r>
    </w:p>
    <w:p w14:paraId="00EABDA0" w14:textId="0CD05079"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.11. Заказчик при осуществлении приемки осуществляет осмотр выполненных работ и экспертизу </w:t>
      </w:r>
      <w:r w:rsidR="000F7446" w:rsidRPr="000F7446">
        <w:rPr>
          <w:rFonts w:ascii="Times New Roman" w:hAnsi="Times New Roman"/>
          <w:snapToGrid w:val="0"/>
        </w:rPr>
        <w:lastRenderedPageBreak/>
        <w:t>результатов исполнения контракта; осуществляет проверку сведений о видах и объемах фактически выполненных работ, содержащихся в представленных документах, на соответствие Проектной документации;</w:t>
      </w:r>
    </w:p>
    <w:p w14:paraId="48794B49" w14:textId="08F7FFFB"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.12. Подрядчик при получении мотивированного отказа от подписания документа о приемке за свой счет и в указанный Заказчиком срок устраняет выявленные при приемке выполненных работ недостатки (дефекты) работ и (или) недостатки (дефекты) документации и (или) обеспечивает их устранение третьими лицами. В случае если Заказчиком такой срок не указан, то устранение недостатков (дефектов) осуществляется в срок не более 10 рабочих дней со дня получения от Заказчика уведомления.</w:t>
      </w:r>
    </w:p>
    <w:p w14:paraId="704A1725" w14:textId="5D4D07A1"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.13. После устранения недостатков (дефектов) Подрядчик повторно представляет к приемке работы (результат работ) и документы, подтверждающие устранение выявленных Заказчиком недостатков (дефектов) в порядке, предусмотренном п. </w:t>
      </w:r>
      <w:r>
        <w:rPr>
          <w:rFonts w:ascii="Times New Roman" w:hAnsi="Times New Roman"/>
          <w:snapToGrid w:val="0"/>
        </w:rPr>
        <w:t>10</w:t>
      </w:r>
      <w:r w:rsidR="000F7446" w:rsidRPr="000F7446">
        <w:rPr>
          <w:rFonts w:ascii="Times New Roman" w:hAnsi="Times New Roman"/>
          <w:snapToGrid w:val="0"/>
        </w:rPr>
        <w:t>.9 настоящего Контракта. Представленные Подрядчиком работы (результат работ) и документы повторно рассматриваются Заказчиком.</w:t>
      </w:r>
    </w:p>
    <w:p w14:paraId="6566D3C3" w14:textId="21CAFF93"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.14.</w:t>
      </w:r>
      <w:r>
        <w:rPr>
          <w:rFonts w:ascii="Times New Roman" w:hAnsi="Times New Roman"/>
          <w:snapToGrid w:val="0"/>
        </w:rPr>
        <w:t xml:space="preserve">  </w:t>
      </w:r>
      <w:r w:rsidR="000F7446" w:rsidRPr="000F7446">
        <w:rPr>
          <w:rFonts w:ascii="Times New Roman" w:hAnsi="Times New Roman"/>
          <w:snapToGrid w:val="0"/>
        </w:rPr>
        <w:t xml:space="preserve">Заказчик обязан рассмотреть указанные документы, и после устранения Подрядчиком недостатков (дефектов) работ или недостатков (противоречий) представленных документов при отсутствии замечаний подписать акт выполненных работ в порядке, предусмотренном п. </w:t>
      </w:r>
      <w:r>
        <w:rPr>
          <w:rFonts w:ascii="Times New Roman" w:hAnsi="Times New Roman"/>
          <w:snapToGrid w:val="0"/>
        </w:rPr>
        <w:t>10</w:t>
      </w:r>
      <w:r w:rsidR="000F7446" w:rsidRPr="000F7446">
        <w:rPr>
          <w:rFonts w:ascii="Times New Roman" w:hAnsi="Times New Roman"/>
          <w:snapToGrid w:val="0"/>
        </w:rPr>
        <w:t>.9 настоящего Контракта.</w:t>
      </w:r>
    </w:p>
    <w:p w14:paraId="34D6BA48" w14:textId="30E9E0A0"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.15. В случае если Подрядчик нарушит срок устранения недостатков (дефектов) работ, Заказчик вправе своими силами устранить такие недостатки или поручить их устранение третьим лицам и потребовать от Подрядчика возмещения расходов на устранение недостатков (дефектов) работ.</w:t>
      </w:r>
    </w:p>
    <w:p w14:paraId="2CB518DA" w14:textId="7AEDC524"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.16. До прие</w:t>
      </w:r>
      <w:r w:rsidR="00391BFC">
        <w:rPr>
          <w:rFonts w:ascii="Times New Roman" w:hAnsi="Times New Roman"/>
          <w:snapToGrid w:val="0"/>
        </w:rPr>
        <w:t>мки законченного строительством</w:t>
      </w:r>
      <w:r w:rsidR="000F7446" w:rsidRPr="000F7446">
        <w:rPr>
          <w:rFonts w:ascii="Times New Roman" w:hAnsi="Times New Roman"/>
          <w:snapToGrid w:val="0"/>
        </w:rPr>
        <w:t xml:space="preserve"> Объекта по акту выполненных работ,  Объекта риск его случайной гибели или повреждения несет Подрядчик. Риск случайной гибели или повреждения Объекта переходит к Заказчику после подписания им указанного акта.</w:t>
      </w:r>
    </w:p>
    <w:p w14:paraId="3A871B9E" w14:textId="658F97D0"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.17. После завершения приемки законченного строительством Объекта и передачи его Заказчику последний направляет извещение об окончании строительства  Объекта в орган государственного строительного надзора.</w:t>
      </w:r>
    </w:p>
    <w:p w14:paraId="6C3B4D9E" w14:textId="65E0931B"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.18. </w:t>
      </w:r>
      <w:proofErr w:type="gramStart"/>
      <w:r w:rsidR="000F7446" w:rsidRPr="000F7446">
        <w:rPr>
          <w:rFonts w:ascii="Times New Roman" w:hAnsi="Times New Roman"/>
          <w:snapToGrid w:val="0"/>
        </w:rPr>
        <w:t>Подрядчик за свой счет в срок, установленный органом государственного строительного надзора, обязан устранить недостатки (дефекты) работ, выявленные таким органом в ходе проверки соответствия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w:t>
      </w:r>
      <w:proofErr w:type="gramEnd"/>
      <w:r w:rsidR="000F7446" w:rsidRPr="000F7446">
        <w:rPr>
          <w:rFonts w:ascii="Times New Roman" w:hAnsi="Times New Roman"/>
          <w:snapToGrid w:val="0"/>
        </w:rPr>
        <w:t xml:space="preserve"> заключения о соответствии.</w:t>
      </w:r>
    </w:p>
    <w:p w14:paraId="3A1DA2B5" w14:textId="086D69EE"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 xml:space="preserve">.19 Объект признается построенным (реконструированным) со дня подписания акта выполненных работ, установленной формы Сторонами и при наличии заключения органа государственного строительного </w:t>
      </w:r>
      <w:proofErr w:type="gramStart"/>
      <w:r w:rsidR="000F7446" w:rsidRPr="000F7446">
        <w:rPr>
          <w:rFonts w:ascii="Times New Roman" w:hAnsi="Times New Roman"/>
          <w:snapToGrid w:val="0"/>
        </w:rPr>
        <w:t>надзора</w:t>
      </w:r>
      <w:proofErr w:type="gramEnd"/>
      <w:r w:rsidR="000F7446" w:rsidRPr="000F7446">
        <w:rPr>
          <w:rFonts w:ascii="Times New Roman" w:hAnsi="Times New Roman"/>
          <w:snapToGrid w:val="0"/>
        </w:rPr>
        <w:t xml:space="preserve"> о соответствии построенного и (или) реконструированного объекта капитального строительства требованиям Проектной документации.</w:t>
      </w:r>
    </w:p>
    <w:p w14:paraId="1DF7BA6B"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p>
    <w:p w14:paraId="43B76B58" w14:textId="1C9B38BB"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proofErr w:type="gramStart"/>
      <w:r>
        <w:rPr>
          <w:rFonts w:ascii="Times New Roman" w:hAnsi="Times New Roman"/>
          <w:snapToGrid w:val="0"/>
        </w:rPr>
        <w:t>10</w:t>
      </w:r>
      <w:r w:rsidR="000F7446" w:rsidRPr="000F7446">
        <w:rPr>
          <w:rFonts w:ascii="Times New Roman" w:hAnsi="Times New Roman"/>
          <w:snapToGrid w:val="0"/>
        </w:rPr>
        <w:t>.20 - В случае установления в извещении об осуществлении закупки требования обеспечения исполнения гарантийных обязательств приемка выполненных работ, заказчиком (за исключением отдельного этапа исполнения контракта) осуществляется только после предоставления Подрядчиком платежного поручения, подтверждающего факт перечисления денежных средств, предоставляемых  в качестве обеспечения исполнения гарантийных обязательств или независимой гарантии в порядке и в сроки, которые установлены в настоящем контракте.</w:t>
      </w:r>
      <w:proofErr w:type="gramEnd"/>
    </w:p>
    <w:p w14:paraId="6E9DEBF4" w14:textId="3BEB9362"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.21. Во всем остальном стороны при сдаче и приемке работ руководствуются положениями статьи 753 Гражданского Кодекса РФ.</w:t>
      </w:r>
    </w:p>
    <w:p w14:paraId="3B71D971" w14:textId="7AC20BDD" w:rsidR="000F7446" w:rsidRPr="000F7446" w:rsidRDefault="0002574E"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imes New Roman" w:hAnsi="Times New Roman"/>
          <w:snapToGrid w:val="0"/>
        </w:rPr>
        <w:t>10</w:t>
      </w:r>
      <w:r w:rsidR="000F7446" w:rsidRPr="000F7446">
        <w:rPr>
          <w:rFonts w:ascii="Times New Roman" w:hAnsi="Times New Roman"/>
          <w:snapToGrid w:val="0"/>
        </w:rPr>
        <w:t>.22.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w:t>
      </w:r>
      <w:proofErr w:type="gramStart"/>
      <w:r w:rsidR="000F7446" w:rsidRPr="000F7446">
        <w:rPr>
          <w:rFonts w:ascii="Times New Roman" w:hAnsi="Times New Roman"/>
          <w:snapToGrid w:val="0"/>
        </w:rPr>
        <w:t xml:space="preserve"> (</w:t>
      </w:r>
      <w:r w:rsidR="000F7446" w:rsidRPr="000F7446">
        <w:rPr>
          <w:rFonts w:ascii="Times New Roman" w:hAnsi="Times New Roman"/>
          <w:noProof/>
          <w:snapToGrid w:val="0"/>
        </w:rPr>
        <w:drawing>
          <wp:inline distT="0" distB="0" distL="0" distR="0" wp14:anchorId="124FE51A" wp14:editId="1E14C667">
            <wp:extent cx="288290" cy="28829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8290" cy="288290"/>
                    </a:xfrm>
                    <a:prstGeom prst="rect">
                      <a:avLst/>
                    </a:prstGeom>
                    <a:noFill/>
                    <a:ln>
                      <a:noFill/>
                    </a:ln>
                  </pic:spPr>
                </pic:pic>
              </a:graphicData>
            </a:graphic>
          </wp:inline>
        </w:drawing>
      </w:r>
      <w:r w:rsidR="000F7446" w:rsidRPr="000F7446">
        <w:rPr>
          <w:rFonts w:ascii="Times New Roman" w:hAnsi="Times New Roman"/>
          <w:snapToGrid w:val="0"/>
        </w:rPr>
        <w:t xml:space="preserve">), </w:t>
      </w:r>
      <w:proofErr w:type="gramEnd"/>
      <w:r w:rsidR="000F7446" w:rsidRPr="000F7446">
        <w:rPr>
          <w:rFonts w:ascii="Times New Roman" w:hAnsi="Times New Roman"/>
          <w:snapToGrid w:val="0"/>
        </w:rPr>
        <w:t>определяется по формуле (2):</w:t>
      </w:r>
    </w:p>
    <w:p w14:paraId="19AF89D0"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p>
    <w:p w14:paraId="7E46A828"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noProof/>
          <w:snapToGrid w:val="0"/>
        </w:rPr>
        <w:drawing>
          <wp:inline distT="0" distB="0" distL="0" distR="0" wp14:anchorId="1E0C1A7D" wp14:editId="5160E24F">
            <wp:extent cx="1398905" cy="28829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98905" cy="288290"/>
                    </a:xfrm>
                    <a:prstGeom prst="rect">
                      <a:avLst/>
                    </a:prstGeom>
                    <a:noFill/>
                    <a:ln>
                      <a:noFill/>
                    </a:ln>
                  </pic:spPr>
                </pic:pic>
              </a:graphicData>
            </a:graphic>
          </wp:inline>
        </w:drawing>
      </w:r>
    </w:p>
    <w:p w14:paraId="77ADFE30"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p>
    <w:p w14:paraId="68FD7AC9"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snapToGrid w:val="0"/>
        </w:rPr>
        <w:t>где:</w:t>
      </w:r>
    </w:p>
    <w:p w14:paraId="5F5C5AE4"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noProof/>
          <w:snapToGrid w:val="0"/>
        </w:rPr>
        <w:drawing>
          <wp:inline distT="0" distB="0" distL="0" distR="0" wp14:anchorId="0CD6D3AF" wp14:editId="28839207">
            <wp:extent cx="304800" cy="288290"/>
            <wp:effectExtent l="0" t="0" r="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4800" cy="288290"/>
                    </a:xfrm>
                    <a:prstGeom prst="rect">
                      <a:avLst/>
                    </a:prstGeom>
                    <a:noFill/>
                    <a:ln>
                      <a:noFill/>
                    </a:ln>
                  </pic:spPr>
                </pic:pic>
              </a:graphicData>
            </a:graphic>
          </wp:inline>
        </w:drawing>
      </w:r>
      <w:r w:rsidRPr="000F7446">
        <w:rPr>
          <w:rFonts w:ascii="Times New Roman" w:hAnsi="Times New Roman"/>
          <w:snapToGrid w:val="0"/>
        </w:rPr>
        <w:t xml:space="preserve"> </w:t>
      </w:r>
      <w:proofErr w:type="gramStart"/>
      <w:r w:rsidRPr="000F7446">
        <w:rPr>
          <w:rFonts w:ascii="Times New Roman" w:hAnsi="Times New Roman"/>
          <w:snapToGrid w:val="0"/>
        </w:rPr>
        <w:t>- цена единицы i-</w:t>
      </w:r>
      <w:proofErr w:type="spellStart"/>
      <w:r w:rsidRPr="000F7446">
        <w:rPr>
          <w:rFonts w:ascii="Times New Roman" w:hAnsi="Times New Roman"/>
          <w:snapToGrid w:val="0"/>
        </w:rPr>
        <w:t>го</w:t>
      </w:r>
      <w:proofErr w:type="spellEnd"/>
      <w:r w:rsidRPr="000F7446">
        <w:rPr>
          <w:rFonts w:ascii="Times New Roman" w:hAnsi="Times New Roman"/>
          <w:snapToGrid w:val="0"/>
        </w:rPr>
        <w:t xml:space="preserve"> конструктивного решения (элемента) и (или) комплекса (вида) работ в смете контракта, руб.;</w:t>
      </w:r>
      <w:proofErr w:type="gramEnd"/>
    </w:p>
    <w:p w14:paraId="7517CFEA"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noProof/>
          <w:snapToGrid w:val="0"/>
        </w:rPr>
        <w:drawing>
          <wp:inline distT="0" distB="0" distL="0" distR="0" wp14:anchorId="5A85EBE3" wp14:editId="5EB73908">
            <wp:extent cx="304800" cy="288290"/>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pic:cNvPicPr>
                      <a:picLocks/>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4800" cy="288290"/>
                    </a:xfrm>
                    <a:prstGeom prst="rect">
                      <a:avLst/>
                    </a:prstGeom>
                    <a:noFill/>
                    <a:ln>
                      <a:noFill/>
                    </a:ln>
                  </pic:spPr>
                </pic:pic>
              </a:graphicData>
            </a:graphic>
          </wp:inline>
        </w:drawing>
      </w:r>
      <w:r w:rsidRPr="000F7446">
        <w:rPr>
          <w:rFonts w:ascii="Times New Roman" w:hAnsi="Times New Roman"/>
          <w:snapToGrid w:val="0"/>
        </w:rPr>
        <w:t xml:space="preserve"> - объем выполненных, принятых заказчиком и подлежащих оплате работ по i-</w:t>
      </w:r>
      <w:proofErr w:type="spellStart"/>
      <w:r w:rsidRPr="000F7446">
        <w:rPr>
          <w:rFonts w:ascii="Times New Roman" w:hAnsi="Times New Roman"/>
          <w:snapToGrid w:val="0"/>
        </w:rPr>
        <w:t>му</w:t>
      </w:r>
      <w:proofErr w:type="spellEnd"/>
      <w:r w:rsidRPr="000F7446">
        <w:rPr>
          <w:rFonts w:ascii="Times New Roman" w:hAnsi="Times New Roman"/>
          <w:snapToGrid w:val="0"/>
        </w:rPr>
        <w:t xml:space="preserve"> конструктивному решению (элементу) и (или) комплексу (виду) работ в принятых измерителях. Объем подлежащих оплате работ не превышает объем этих работ, включенный в смету контракта.</w:t>
      </w:r>
    </w:p>
    <w:p w14:paraId="2D904436"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proofErr w:type="gramStart"/>
      <w:r w:rsidRPr="000F7446">
        <w:rPr>
          <w:rFonts w:ascii="Times New Roman" w:hAnsi="Times New Roman"/>
          <w:snapToGrid w:val="0"/>
        </w:rPr>
        <w:t>Стоимость выполненных, принятых заказчиком и подлежащих оплате работ (</w:t>
      </w:r>
      <w:proofErr w:type="spellStart"/>
      <w:r w:rsidRPr="000F7446">
        <w:rPr>
          <w:rFonts w:ascii="Times New Roman" w:hAnsi="Times New Roman"/>
          <w:snapToGrid w:val="0"/>
        </w:rPr>
        <w:t>Свр</w:t>
      </w:r>
      <w:proofErr w:type="spellEnd"/>
      <w:r w:rsidRPr="000F7446">
        <w:rPr>
          <w:rFonts w:ascii="Times New Roman" w:hAnsi="Times New Roman"/>
          <w:snapToGrid w:val="0"/>
        </w:rPr>
        <w:t>)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 (3):</w:t>
      </w:r>
      <w:proofErr w:type="gramEnd"/>
    </w:p>
    <w:p w14:paraId="12959D5E"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p>
    <w:p w14:paraId="10C2D925" w14:textId="77777777" w:rsidR="000F7446" w:rsidRPr="000F7446" w:rsidRDefault="000F7446" w:rsidP="000F7446">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0F7446">
        <w:rPr>
          <w:rFonts w:ascii="Times New Roman" w:hAnsi="Times New Roman"/>
          <w:noProof/>
          <w:snapToGrid w:val="0"/>
        </w:rPr>
        <w:drawing>
          <wp:inline distT="0" distB="0" distL="0" distR="0" wp14:anchorId="3613D261" wp14:editId="317AB159">
            <wp:extent cx="1159510" cy="516890"/>
            <wp:effectExtent l="0" t="0" r="0"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59510" cy="516890"/>
                    </a:xfrm>
                    <a:prstGeom prst="rect">
                      <a:avLst/>
                    </a:prstGeom>
                    <a:noFill/>
                    <a:ln>
                      <a:noFill/>
                    </a:ln>
                  </pic:spPr>
                </pic:pic>
              </a:graphicData>
            </a:graphic>
          </wp:inline>
        </w:drawing>
      </w:r>
    </w:p>
    <w:p w14:paraId="1E112A8C" w14:textId="77777777" w:rsidR="0036294F" w:rsidRPr="00BA4C31" w:rsidRDefault="0036294F" w:rsidP="005A4E70">
      <w:pPr>
        <w:pStyle w:val="aa"/>
        <w:tabs>
          <w:tab w:val="left" w:pos="1134"/>
          <w:tab w:val="left" w:pos="1276"/>
        </w:tabs>
        <w:spacing w:after="0"/>
        <w:ind w:right="21" w:firstLine="709"/>
        <w:rPr>
          <w:sz w:val="20"/>
        </w:rPr>
      </w:pPr>
    </w:p>
    <w:p w14:paraId="139A08FD" w14:textId="4DCD0D59" w:rsidR="002D3D3E" w:rsidRDefault="006E455F" w:rsidP="002D3D3E">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Pr>
          <w:rFonts w:asciiTheme="minorHAnsi" w:hAnsiTheme="minorHAnsi"/>
        </w:rPr>
        <w:lastRenderedPageBreak/>
        <w:t>10</w:t>
      </w:r>
      <w:r w:rsidR="002D3D3E" w:rsidRPr="00BA4C31">
        <w:t>.</w:t>
      </w:r>
      <w:r w:rsidR="001B2E0C">
        <w:rPr>
          <w:rFonts w:asciiTheme="minorHAnsi" w:hAnsiTheme="minorHAnsi"/>
        </w:rPr>
        <w:t>2</w:t>
      </w:r>
      <w:r w:rsidR="002D3D3E" w:rsidRPr="00BA4C31">
        <w:t xml:space="preserve">3. </w:t>
      </w:r>
      <w:proofErr w:type="gramStart"/>
      <w:r w:rsidR="002D3D3E" w:rsidRPr="00BA4C31">
        <w:rPr>
          <w:rFonts w:ascii="Times New Roman" w:hAnsi="Times New Roman"/>
          <w:snapToGrid w:val="0"/>
        </w:rPr>
        <w:t>Первичным учетным документом, являющимся основанием для оплаты работ, выполненных в соответствии с графиком выполнения и (или) графиком оплаты выполненных работ, по завершении выполнения соответствующих конструктивных решений (элементов), комплексов (видов) работ, в том числе работ, выполняемых поэтапно, является акт о приемке выполненных работ, оформленный и подписанный в установленном контрактом порядке.</w:t>
      </w:r>
      <w:proofErr w:type="gramEnd"/>
    </w:p>
    <w:p w14:paraId="17579A5E" w14:textId="77777777" w:rsidR="0069643A" w:rsidRPr="00BA4C31" w:rsidRDefault="0069643A" w:rsidP="002D3D3E">
      <w:pPr>
        <w:pStyle w:val="1ff4"/>
        <w:widowControl w:val="0"/>
        <w:shd w:val="clear" w:color="auto" w:fill="FFFFFF"/>
        <w:tabs>
          <w:tab w:val="left" w:pos="851"/>
          <w:tab w:val="left" w:pos="1134"/>
          <w:tab w:val="left" w:pos="1276"/>
        </w:tabs>
        <w:ind w:right="21" w:firstLine="709"/>
        <w:jc w:val="both"/>
        <w:rPr>
          <w:rFonts w:ascii="Times New Roman" w:hAnsi="Times New Roman"/>
          <w:snapToGrid w:val="0"/>
        </w:rPr>
      </w:pPr>
      <w:r w:rsidRPr="0069643A">
        <w:rPr>
          <w:rFonts w:ascii="Times New Roman" w:hAnsi="Times New Roman"/>
          <w:snapToGrid w:val="0"/>
        </w:rPr>
        <w:t>Оформление и подписание документов о приемке осуществляется в электронной форме в ЕИС, в соответствии с частями 13,14 статьи 94 Федерального Закона 44-ФЗ.</w:t>
      </w:r>
      <w:r w:rsidR="00525446">
        <w:rPr>
          <w:rFonts w:ascii="Times New Roman" w:hAnsi="Times New Roman"/>
          <w:snapToGrid w:val="0"/>
        </w:rPr>
        <w:t xml:space="preserve"> </w:t>
      </w:r>
      <w:r w:rsidRPr="0069643A">
        <w:rPr>
          <w:rFonts w:ascii="Times New Roman" w:hAnsi="Times New Roman"/>
          <w:snapToGrid w:val="0"/>
        </w:rPr>
        <w:t>Датой приемки выполненной работы считается дата размещения в единой информационной системе документа о приемке, подписанного Заказчиком.</w:t>
      </w:r>
    </w:p>
    <w:p w14:paraId="16C9D46E" w14:textId="77777777" w:rsidR="00AB360F" w:rsidRPr="00BA4C31" w:rsidRDefault="00AB360F" w:rsidP="005A4E70">
      <w:pPr>
        <w:pStyle w:val="aa"/>
        <w:tabs>
          <w:tab w:val="left" w:pos="1134"/>
          <w:tab w:val="left" w:pos="1276"/>
        </w:tabs>
        <w:spacing w:after="0"/>
        <w:ind w:right="21" w:firstLine="709"/>
        <w:rPr>
          <w:sz w:val="20"/>
        </w:rPr>
      </w:pPr>
    </w:p>
    <w:p w14:paraId="57E72FFD" w14:textId="77777777" w:rsidR="002F0D56" w:rsidRPr="00BA4C31" w:rsidRDefault="002F0D56" w:rsidP="002F0D56">
      <w:pPr>
        <w:pStyle w:val="aa"/>
        <w:tabs>
          <w:tab w:val="left" w:pos="709"/>
        </w:tabs>
        <w:spacing w:after="0"/>
        <w:ind w:right="21"/>
        <w:rPr>
          <w:sz w:val="20"/>
        </w:rPr>
      </w:pPr>
      <w:r w:rsidRPr="00BA4C31">
        <w:rPr>
          <w:sz w:val="20"/>
        </w:rPr>
        <w:t xml:space="preserve">     </w:t>
      </w:r>
    </w:p>
    <w:p w14:paraId="5B28E74F" w14:textId="5DC32A58" w:rsidR="00211ED3" w:rsidRDefault="006608B3" w:rsidP="006608B3">
      <w:pPr>
        <w:pStyle w:val="20"/>
        <w:keepNext w:val="0"/>
        <w:widowControl w:val="0"/>
        <w:spacing w:after="0"/>
        <w:ind w:right="21"/>
        <w:jc w:val="both"/>
        <w:rPr>
          <w:sz w:val="20"/>
        </w:rPr>
      </w:pPr>
      <w:r w:rsidRPr="00BA4C31">
        <w:rPr>
          <w:sz w:val="20"/>
        </w:rPr>
        <w:t xml:space="preserve">                          </w:t>
      </w:r>
      <w:r w:rsidR="00AB27B5" w:rsidRPr="00BA4C31">
        <w:rPr>
          <w:sz w:val="20"/>
        </w:rPr>
        <w:t xml:space="preserve">                                      </w:t>
      </w:r>
      <w:r w:rsidRPr="00BA4C31">
        <w:rPr>
          <w:sz w:val="20"/>
        </w:rPr>
        <w:t xml:space="preserve"> </w:t>
      </w:r>
      <w:r w:rsidR="00211ED3" w:rsidRPr="00BA4C31">
        <w:rPr>
          <w:sz w:val="20"/>
        </w:rPr>
        <w:t xml:space="preserve">Статья </w:t>
      </w:r>
      <w:r w:rsidR="006E455F">
        <w:rPr>
          <w:sz w:val="20"/>
        </w:rPr>
        <w:t>11</w:t>
      </w:r>
      <w:r w:rsidR="00211ED3" w:rsidRPr="00BA4C31">
        <w:rPr>
          <w:sz w:val="20"/>
        </w:rPr>
        <w:t>. ГАРАНТИИ.</w:t>
      </w:r>
      <w:bookmarkEnd w:id="11"/>
    </w:p>
    <w:p w14:paraId="233C6450" w14:textId="77777777" w:rsidR="006E455F" w:rsidRPr="006E455F" w:rsidRDefault="006E455F" w:rsidP="006E455F"/>
    <w:p w14:paraId="4B3E98D7" w14:textId="2405B405" w:rsidR="00781E5D" w:rsidRPr="00BA4C31" w:rsidRDefault="003D099F" w:rsidP="008734CF">
      <w:pPr>
        <w:widowControl w:val="0"/>
        <w:tabs>
          <w:tab w:val="left" w:pos="567"/>
          <w:tab w:val="left" w:pos="709"/>
        </w:tabs>
        <w:spacing w:after="0"/>
        <w:rPr>
          <w:sz w:val="20"/>
          <w:szCs w:val="20"/>
        </w:rPr>
      </w:pPr>
      <w:r w:rsidRPr="00BA4C31">
        <w:rPr>
          <w:sz w:val="20"/>
          <w:szCs w:val="20"/>
        </w:rPr>
        <w:t xml:space="preserve">          </w:t>
      </w:r>
      <w:r w:rsidR="00DA5D77" w:rsidRPr="00BA4C31">
        <w:rPr>
          <w:sz w:val="20"/>
          <w:szCs w:val="20"/>
        </w:rPr>
        <w:t xml:space="preserve">   </w:t>
      </w:r>
      <w:r w:rsidR="006E455F">
        <w:rPr>
          <w:sz w:val="20"/>
          <w:szCs w:val="20"/>
        </w:rPr>
        <w:t>11</w:t>
      </w:r>
      <w:r w:rsidR="00781E5D" w:rsidRPr="00BA4C31">
        <w:rPr>
          <w:sz w:val="20"/>
          <w:szCs w:val="20"/>
        </w:rPr>
        <w:t>.1. «Подрядчик» гарантирует:</w:t>
      </w:r>
    </w:p>
    <w:p w14:paraId="3B7A5376" w14:textId="77777777" w:rsidR="00781E5D" w:rsidRPr="00BA4C31" w:rsidRDefault="00781E5D" w:rsidP="00781E5D">
      <w:pPr>
        <w:widowControl w:val="0"/>
        <w:spacing w:after="0"/>
        <w:rPr>
          <w:sz w:val="20"/>
          <w:szCs w:val="20"/>
        </w:rPr>
      </w:pPr>
      <w:r w:rsidRPr="00BA4C31">
        <w:rPr>
          <w:sz w:val="20"/>
          <w:szCs w:val="20"/>
        </w:rPr>
        <w:t xml:space="preserve">- выполнение всех работ в полном объеме и в сроки, определенные условиями настоящего контракта;               </w:t>
      </w:r>
    </w:p>
    <w:p w14:paraId="5EE0AA29" w14:textId="77777777" w:rsidR="00781E5D" w:rsidRPr="00BA4C31" w:rsidRDefault="00781E5D" w:rsidP="00781E5D">
      <w:pPr>
        <w:widowControl w:val="0"/>
        <w:spacing w:after="0"/>
        <w:rPr>
          <w:sz w:val="20"/>
          <w:szCs w:val="20"/>
        </w:rPr>
      </w:pPr>
      <w:r w:rsidRPr="00BA4C31">
        <w:rPr>
          <w:sz w:val="20"/>
          <w:szCs w:val="20"/>
        </w:rPr>
        <w:t>- качество выполнения всех работ в соответствии со сметной документацией и действующими нормами;</w:t>
      </w:r>
    </w:p>
    <w:p w14:paraId="6BECCDFE" w14:textId="77777777" w:rsidR="00781E5D" w:rsidRPr="00BA4C31" w:rsidRDefault="00781E5D" w:rsidP="00781E5D">
      <w:pPr>
        <w:widowControl w:val="0"/>
        <w:spacing w:after="0"/>
        <w:rPr>
          <w:sz w:val="20"/>
          <w:szCs w:val="20"/>
        </w:rPr>
      </w:pPr>
      <w:r w:rsidRPr="00BA4C31">
        <w:rPr>
          <w:sz w:val="20"/>
          <w:szCs w:val="20"/>
        </w:rPr>
        <w:t>- своевременное устранение недостатков и дефектов, выявленных при приемке работ и в период гарантийной эксплуатации объекта.</w:t>
      </w:r>
    </w:p>
    <w:p w14:paraId="76A78713" w14:textId="3557D4E3" w:rsidR="00133EC9" w:rsidRPr="00391BFC" w:rsidRDefault="003D099F" w:rsidP="005C276E">
      <w:pPr>
        <w:pStyle w:val="ConsPlusCell"/>
        <w:tabs>
          <w:tab w:val="left" w:pos="709"/>
        </w:tabs>
        <w:rPr>
          <w:rFonts w:ascii="Times New Roman" w:hAnsi="Times New Roman" w:cs="Times New Roman"/>
        </w:rPr>
      </w:pPr>
      <w:r w:rsidRPr="00BA4C31">
        <w:rPr>
          <w:rFonts w:ascii="Times New Roman" w:hAnsi="Times New Roman" w:cs="Times New Roman"/>
        </w:rPr>
        <w:t xml:space="preserve">          </w:t>
      </w:r>
      <w:r w:rsidR="00DA5D77" w:rsidRPr="00BA4C31">
        <w:rPr>
          <w:rFonts w:ascii="Times New Roman" w:hAnsi="Times New Roman" w:cs="Times New Roman"/>
        </w:rPr>
        <w:t xml:space="preserve">    </w:t>
      </w:r>
      <w:r w:rsidR="006E455F">
        <w:rPr>
          <w:rFonts w:ascii="Times New Roman" w:hAnsi="Times New Roman" w:cs="Times New Roman"/>
        </w:rPr>
        <w:t>11</w:t>
      </w:r>
      <w:r w:rsidR="00781E5D" w:rsidRPr="00BA4C31">
        <w:rPr>
          <w:rFonts w:ascii="Times New Roman" w:hAnsi="Times New Roman" w:cs="Times New Roman"/>
        </w:rPr>
        <w:t xml:space="preserve">.2. </w:t>
      </w:r>
      <w:r w:rsidR="00920D98" w:rsidRPr="00BA4C31">
        <w:rPr>
          <w:rFonts w:ascii="Times New Roman" w:hAnsi="Times New Roman" w:cs="Times New Roman"/>
        </w:rPr>
        <w:t xml:space="preserve">Устанавливается гарантия качества на все конструктивные элементы и работы, выполненные подрядчиком по контракту. </w:t>
      </w:r>
      <w:r w:rsidR="00781E5D" w:rsidRPr="00BA4C31">
        <w:rPr>
          <w:rFonts w:ascii="Times New Roman" w:hAnsi="Times New Roman" w:cs="Times New Roman"/>
        </w:rPr>
        <w:t xml:space="preserve"> </w:t>
      </w:r>
      <w:r w:rsidR="00133EC9" w:rsidRPr="00391BFC">
        <w:rPr>
          <w:rFonts w:ascii="Times New Roman" w:hAnsi="Times New Roman" w:cs="Times New Roman"/>
        </w:rPr>
        <w:t>Гарантийный срок нормальной эксплуатации</w:t>
      </w:r>
      <w:r w:rsidR="00D96130">
        <w:rPr>
          <w:rFonts w:ascii="Times New Roman" w:hAnsi="Times New Roman" w:cs="Times New Roman"/>
        </w:rPr>
        <w:t xml:space="preserve"> объекта</w:t>
      </w:r>
      <w:r w:rsidR="00133EC9" w:rsidRPr="00391BFC">
        <w:rPr>
          <w:rFonts w:ascii="Times New Roman" w:hAnsi="Times New Roman" w:cs="Times New Roman"/>
        </w:rPr>
        <w:t>:</w:t>
      </w:r>
      <w:r w:rsidR="00391BFC" w:rsidRPr="00391BFC">
        <w:rPr>
          <w:rFonts w:ascii="Times New Roman" w:hAnsi="Times New Roman" w:cs="Times New Roman"/>
        </w:rPr>
        <w:t xml:space="preserve"> 5 лет</w:t>
      </w:r>
    </w:p>
    <w:p w14:paraId="13F5E335" w14:textId="77777777" w:rsidR="00781E5D" w:rsidRPr="00BA4C31" w:rsidRDefault="00781E5D" w:rsidP="00DA5D77">
      <w:pPr>
        <w:autoSpaceDE w:val="0"/>
        <w:autoSpaceDN w:val="0"/>
        <w:adjustRightInd w:val="0"/>
        <w:spacing w:after="0"/>
        <w:rPr>
          <w:snapToGrid w:val="0"/>
          <w:sz w:val="20"/>
        </w:rPr>
      </w:pPr>
      <w:r w:rsidRPr="00BA4C31">
        <w:rPr>
          <w:sz w:val="20"/>
        </w:rPr>
        <w:t xml:space="preserve">а также не </w:t>
      </w:r>
      <w:proofErr w:type="gramStart"/>
      <w:r w:rsidRPr="00BA4C31">
        <w:rPr>
          <w:sz w:val="20"/>
        </w:rPr>
        <w:t>менее гарантийного</w:t>
      </w:r>
      <w:proofErr w:type="gramEnd"/>
      <w:r w:rsidRPr="00BA4C31">
        <w:rPr>
          <w:sz w:val="20"/>
        </w:rPr>
        <w:t xml:space="preserve"> срока завода-изготовителя используемых материалов и в соответствии с    действующими нормативными документами.</w:t>
      </w:r>
    </w:p>
    <w:p w14:paraId="5B1A331B" w14:textId="77777777" w:rsidR="00781E5D" w:rsidRPr="00BA4C31" w:rsidRDefault="00781E5D" w:rsidP="006B2C38">
      <w:pPr>
        <w:pStyle w:val="2"/>
        <w:widowControl w:val="0"/>
        <w:numPr>
          <w:ilvl w:val="0"/>
          <w:numId w:val="0"/>
        </w:numPr>
        <w:tabs>
          <w:tab w:val="left" w:pos="708"/>
        </w:tabs>
        <w:spacing w:after="0"/>
        <w:rPr>
          <w:snapToGrid w:val="0"/>
          <w:sz w:val="20"/>
        </w:rPr>
      </w:pPr>
      <w:r w:rsidRPr="00BA4C31">
        <w:rPr>
          <w:snapToGrid w:val="0"/>
          <w:sz w:val="20"/>
        </w:rPr>
        <w:t xml:space="preserve">    </w:t>
      </w:r>
      <w:r w:rsidR="00846011" w:rsidRPr="00BA4C31">
        <w:rPr>
          <w:snapToGrid w:val="0"/>
          <w:sz w:val="20"/>
        </w:rPr>
        <w:t xml:space="preserve">  </w:t>
      </w:r>
      <w:r w:rsidRPr="00BA4C31">
        <w:rPr>
          <w:snapToGrid w:val="0"/>
          <w:sz w:val="20"/>
        </w:rPr>
        <w:t xml:space="preserve">  </w:t>
      </w:r>
      <w:r w:rsidR="006B2C38" w:rsidRPr="00BA4C31">
        <w:rPr>
          <w:snapToGrid w:val="0"/>
          <w:sz w:val="20"/>
        </w:rPr>
        <w:t xml:space="preserve">      </w:t>
      </w:r>
      <w:r w:rsidRPr="00BA4C31">
        <w:rPr>
          <w:snapToGrid w:val="0"/>
          <w:sz w:val="20"/>
        </w:rPr>
        <w:t>Исключением из данного пункта являются случаи преднамеренного повреждения объекта со стороны третьих лиц.</w:t>
      </w:r>
    </w:p>
    <w:p w14:paraId="17277E42" w14:textId="279926B1" w:rsidR="00781E5D" w:rsidRPr="00BA4C31" w:rsidRDefault="003D099F" w:rsidP="00DA5D77">
      <w:pPr>
        <w:widowControl w:val="0"/>
        <w:tabs>
          <w:tab w:val="left" w:pos="709"/>
        </w:tabs>
        <w:spacing w:after="0"/>
        <w:rPr>
          <w:sz w:val="20"/>
          <w:szCs w:val="20"/>
        </w:rPr>
      </w:pPr>
      <w:r w:rsidRPr="00BA4C31">
        <w:rPr>
          <w:sz w:val="20"/>
          <w:szCs w:val="20"/>
        </w:rPr>
        <w:t xml:space="preserve">      </w:t>
      </w:r>
      <w:r w:rsidR="00846011" w:rsidRPr="00BA4C31">
        <w:rPr>
          <w:sz w:val="20"/>
          <w:szCs w:val="20"/>
        </w:rPr>
        <w:t xml:space="preserve">  </w:t>
      </w:r>
      <w:r w:rsidRPr="00BA4C31">
        <w:rPr>
          <w:sz w:val="20"/>
          <w:szCs w:val="20"/>
        </w:rPr>
        <w:t xml:space="preserve">  </w:t>
      </w:r>
      <w:r w:rsidR="00DA5D77" w:rsidRPr="00BA4C31">
        <w:rPr>
          <w:sz w:val="20"/>
          <w:szCs w:val="20"/>
        </w:rPr>
        <w:t xml:space="preserve">    </w:t>
      </w:r>
      <w:r w:rsidR="008734CF" w:rsidRPr="00BA4C31">
        <w:rPr>
          <w:sz w:val="20"/>
          <w:szCs w:val="20"/>
        </w:rPr>
        <w:t xml:space="preserve"> </w:t>
      </w:r>
      <w:r w:rsidR="006E455F">
        <w:rPr>
          <w:sz w:val="20"/>
          <w:szCs w:val="20"/>
        </w:rPr>
        <w:t>11</w:t>
      </w:r>
      <w:r w:rsidR="00781E5D" w:rsidRPr="00BA4C31">
        <w:rPr>
          <w:sz w:val="20"/>
          <w:szCs w:val="20"/>
        </w:rPr>
        <w:t>.3.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61236F95" w14:textId="77777777" w:rsidR="00781E5D" w:rsidRPr="00BA4C31" w:rsidRDefault="00781E5D" w:rsidP="008734CF">
      <w:pPr>
        <w:widowControl w:val="0"/>
        <w:tabs>
          <w:tab w:val="left" w:pos="709"/>
        </w:tabs>
        <w:spacing w:after="0"/>
        <w:rPr>
          <w:sz w:val="20"/>
          <w:szCs w:val="20"/>
        </w:rPr>
      </w:pPr>
      <w:r w:rsidRPr="00BA4C31">
        <w:rPr>
          <w:sz w:val="20"/>
          <w:szCs w:val="20"/>
        </w:rPr>
        <w:t xml:space="preserve">       </w:t>
      </w:r>
      <w:r w:rsidR="008734CF" w:rsidRPr="00BA4C31">
        <w:rPr>
          <w:sz w:val="20"/>
          <w:szCs w:val="20"/>
        </w:rPr>
        <w:t xml:space="preserve">        </w:t>
      </w:r>
      <w:r w:rsidRPr="00BA4C31">
        <w:rPr>
          <w:sz w:val="20"/>
          <w:szCs w:val="20"/>
        </w:rPr>
        <w:t xml:space="preserve">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w:t>
      </w:r>
    </w:p>
    <w:p w14:paraId="277C9D84" w14:textId="4BA6E45D" w:rsidR="00781E5D" w:rsidRDefault="00781E5D" w:rsidP="008734CF">
      <w:pPr>
        <w:widowControl w:val="0"/>
        <w:tabs>
          <w:tab w:val="left" w:pos="709"/>
        </w:tabs>
        <w:spacing w:after="0"/>
        <w:rPr>
          <w:sz w:val="20"/>
          <w:szCs w:val="20"/>
        </w:rPr>
      </w:pPr>
      <w:r w:rsidRPr="00BA4C31">
        <w:rPr>
          <w:sz w:val="20"/>
          <w:szCs w:val="20"/>
        </w:rPr>
        <w:t xml:space="preserve">       </w:t>
      </w:r>
      <w:r w:rsidR="008734CF" w:rsidRPr="00BA4C31">
        <w:rPr>
          <w:sz w:val="20"/>
          <w:szCs w:val="20"/>
        </w:rPr>
        <w:t xml:space="preserve">        </w:t>
      </w:r>
      <w:r w:rsidRPr="00BA4C31">
        <w:rPr>
          <w:sz w:val="20"/>
          <w:szCs w:val="20"/>
        </w:rPr>
        <w:t>При обнаружении в течение гарантийного срока недостатков (дефектов), Заказчик в течение 7 (семи) дней уведомляет Подрядчика об их обнаружении, о месте и времени составления акта о недостатках (дефектах).</w:t>
      </w:r>
    </w:p>
    <w:p w14:paraId="5C93AA6F" w14:textId="75E72343" w:rsidR="0035358C" w:rsidRPr="00BA4C31" w:rsidRDefault="0035358C" w:rsidP="008734CF">
      <w:pPr>
        <w:widowControl w:val="0"/>
        <w:tabs>
          <w:tab w:val="left" w:pos="709"/>
        </w:tabs>
        <w:spacing w:after="0"/>
        <w:rPr>
          <w:sz w:val="20"/>
          <w:szCs w:val="20"/>
        </w:rPr>
      </w:pPr>
      <w:r>
        <w:rPr>
          <w:sz w:val="20"/>
          <w:szCs w:val="20"/>
        </w:rPr>
        <w:t xml:space="preserve">               В Акте содержится перечень недостатков с указанием даты устранения этих недостатков Подрядчика, а также делается отметка о фактическом устранении Подрядчиком недостатков или их устранение за счёт Подрядчика.</w:t>
      </w:r>
    </w:p>
    <w:p w14:paraId="72B3AA7D" w14:textId="77777777" w:rsidR="00781E5D" w:rsidRPr="00BA4C31" w:rsidRDefault="00781E5D" w:rsidP="008734CF">
      <w:pPr>
        <w:widowControl w:val="0"/>
        <w:tabs>
          <w:tab w:val="left" w:pos="709"/>
        </w:tabs>
        <w:spacing w:after="0"/>
        <w:rPr>
          <w:sz w:val="20"/>
          <w:szCs w:val="20"/>
        </w:rPr>
      </w:pPr>
      <w:r w:rsidRPr="00BA4C31">
        <w:rPr>
          <w:sz w:val="20"/>
          <w:szCs w:val="20"/>
        </w:rPr>
        <w:t xml:space="preserve">      </w:t>
      </w:r>
      <w:r w:rsidR="008734CF" w:rsidRPr="00BA4C31">
        <w:rPr>
          <w:sz w:val="20"/>
          <w:szCs w:val="20"/>
        </w:rPr>
        <w:t xml:space="preserve">        </w:t>
      </w:r>
      <w:r w:rsidRPr="00BA4C31">
        <w:rPr>
          <w:sz w:val="20"/>
          <w:szCs w:val="20"/>
        </w:rPr>
        <w:t xml:space="preserve"> В случае неявки представителя Подрядчика для составления акта о недостатках или отказа Подрядчика от подписания указанного акта Заказчик составляет односторонний акт без привлечения сторонних организаций, самостоятельно.</w:t>
      </w:r>
    </w:p>
    <w:p w14:paraId="71A07FEF" w14:textId="77777777" w:rsidR="005728D8" w:rsidRPr="00BA4C31" w:rsidRDefault="00781E5D" w:rsidP="008734CF">
      <w:pPr>
        <w:widowControl w:val="0"/>
        <w:tabs>
          <w:tab w:val="left" w:pos="567"/>
          <w:tab w:val="left" w:pos="709"/>
        </w:tabs>
        <w:spacing w:after="0"/>
        <w:rPr>
          <w:sz w:val="20"/>
          <w:szCs w:val="20"/>
        </w:rPr>
      </w:pPr>
      <w:r w:rsidRPr="00BA4C31">
        <w:rPr>
          <w:sz w:val="20"/>
          <w:szCs w:val="20"/>
        </w:rPr>
        <w:t xml:space="preserve">       </w:t>
      </w:r>
      <w:r w:rsidR="00DB3189" w:rsidRPr="00BA4C31">
        <w:rPr>
          <w:sz w:val="20"/>
          <w:szCs w:val="20"/>
        </w:rPr>
        <w:t xml:space="preserve">    </w:t>
      </w:r>
      <w:r w:rsidR="008734CF" w:rsidRPr="00BA4C31">
        <w:rPr>
          <w:sz w:val="20"/>
          <w:szCs w:val="20"/>
        </w:rPr>
        <w:t xml:space="preserve">  </w:t>
      </w:r>
      <w:r w:rsidRPr="00BA4C31">
        <w:rPr>
          <w:sz w:val="20"/>
          <w:szCs w:val="20"/>
        </w:rPr>
        <w:t>Акт о недостатках (дефектах) направляется Подрядчику по адресу, указанному в настоящем государственном контракте.</w:t>
      </w:r>
    </w:p>
    <w:p w14:paraId="3558DDD9" w14:textId="77777777" w:rsidR="00211ED3" w:rsidRPr="00BA4C31" w:rsidRDefault="005728D8" w:rsidP="008734CF">
      <w:pPr>
        <w:widowControl w:val="0"/>
        <w:tabs>
          <w:tab w:val="num" w:pos="360"/>
          <w:tab w:val="left" w:pos="567"/>
          <w:tab w:val="left" w:pos="709"/>
        </w:tabs>
        <w:spacing w:after="0"/>
        <w:rPr>
          <w:sz w:val="20"/>
          <w:szCs w:val="20"/>
        </w:rPr>
      </w:pPr>
      <w:r w:rsidRPr="00BA4C31">
        <w:rPr>
          <w:sz w:val="20"/>
          <w:szCs w:val="20"/>
        </w:rPr>
        <w:t xml:space="preserve">         </w:t>
      </w:r>
      <w:r w:rsidR="00781E5D" w:rsidRPr="00BA4C31">
        <w:rPr>
          <w:sz w:val="20"/>
          <w:szCs w:val="20"/>
        </w:rPr>
        <w:t xml:space="preserve"> </w:t>
      </w:r>
      <w:r w:rsidR="008734CF" w:rsidRPr="00BA4C31">
        <w:rPr>
          <w:sz w:val="20"/>
          <w:szCs w:val="20"/>
        </w:rPr>
        <w:t xml:space="preserve">   </w:t>
      </w:r>
      <w:r w:rsidR="00781E5D" w:rsidRPr="00BA4C31">
        <w:rPr>
          <w:sz w:val="20"/>
          <w:szCs w:val="20"/>
        </w:rPr>
        <w:t>Если Подрядчик в течение срока, указанного в акте о недостатках, не устранит недостатки (дефекты) в выполненных работах, включая оборудование, то Заказчик вправе, при сохранении своих прав по гарантии, устранить недостатки (дефекты) силами другого Подрядчика. В этом случае Подрядчик возмещает Заказчику всю сумму затрат на оплату работ по устранению недостатков (дефектов).</w:t>
      </w:r>
    </w:p>
    <w:p w14:paraId="2D43A892" w14:textId="77777777" w:rsidR="00781E5D" w:rsidRPr="00BA4C31" w:rsidRDefault="00CB65EF" w:rsidP="00781E5D">
      <w:pPr>
        <w:pStyle w:val="ConsPlusCell"/>
        <w:tabs>
          <w:tab w:val="left" w:pos="709"/>
        </w:tabs>
      </w:pPr>
      <w:r w:rsidRPr="00BA4C31">
        <w:rPr>
          <w:rFonts w:ascii="Times New Roman" w:hAnsi="Times New Roman" w:cs="Times New Roman"/>
        </w:rPr>
        <w:t xml:space="preserve">           </w:t>
      </w:r>
      <w:r w:rsidR="00DE7EB3" w:rsidRPr="00BA4C31">
        <w:rPr>
          <w:rFonts w:ascii="Times New Roman" w:hAnsi="Times New Roman" w:cs="Times New Roman"/>
        </w:rPr>
        <w:t xml:space="preserve"> </w:t>
      </w:r>
      <w:r w:rsidR="00CB0380" w:rsidRPr="00BA4C31">
        <w:rPr>
          <w:rFonts w:ascii="Times New Roman" w:hAnsi="Times New Roman" w:cs="Times New Roman"/>
        </w:rPr>
        <w:t xml:space="preserve"> </w:t>
      </w:r>
      <w:r w:rsidR="00855042" w:rsidRPr="00BA4C31">
        <w:rPr>
          <w:rFonts w:ascii="Times New Roman" w:hAnsi="Times New Roman" w:cs="Times New Roman"/>
        </w:rPr>
        <w:t xml:space="preserve"> </w:t>
      </w:r>
    </w:p>
    <w:p w14:paraId="17A6C19B" w14:textId="3DC6EB9E" w:rsidR="00211ED3" w:rsidRDefault="00211ED3" w:rsidP="003638A4">
      <w:pPr>
        <w:pStyle w:val="20"/>
        <w:keepNext w:val="0"/>
        <w:widowControl w:val="0"/>
        <w:spacing w:after="0"/>
        <w:ind w:right="21"/>
        <w:rPr>
          <w:sz w:val="20"/>
        </w:rPr>
      </w:pPr>
      <w:bookmarkStart w:id="17" w:name="_Toc158602480"/>
      <w:r w:rsidRPr="00BA4C31">
        <w:rPr>
          <w:sz w:val="20"/>
        </w:rPr>
        <w:t>Статья 1</w:t>
      </w:r>
      <w:r w:rsidR="006E455F">
        <w:rPr>
          <w:sz w:val="20"/>
        </w:rPr>
        <w:t>2</w:t>
      </w:r>
      <w:r w:rsidRPr="00BA4C31">
        <w:rPr>
          <w:sz w:val="20"/>
        </w:rPr>
        <w:t>. РАСТОРЖЕНИЕ  КОНТРАКТА.</w:t>
      </w:r>
      <w:bookmarkEnd w:id="17"/>
    </w:p>
    <w:p w14:paraId="1349D4DB" w14:textId="77777777" w:rsidR="006E455F" w:rsidRPr="006E455F" w:rsidRDefault="006E455F" w:rsidP="006E455F"/>
    <w:p w14:paraId="735E259B" w14:textId="12886523" w:rsidR="00F657CE" w:rsidRPr="00BA4C31" w:rsidRDefault="001A2616" w:rsidP="00F657CE">
      <w:pPr>
        <w:widowControl w:val="0"/>
        <w:spacing w:after="0"/>
        <w:rPr>
          <w:sz w:val="20"/>
          <w:szCs w:val="20"/>
        </w:rPr>
      </w:pPr>
      <w:bookmarkStart w:id="18" w:name="_Toc158602481"/>
      <w:r w:rsidRPr="00BA4C31">
        <w:rPr>
          <w:sz w:val="20"/>
          <w:szCs w:val="20"/>
        </w:rPr>
        <w:t xml:space="preserve">           </w:t>
      </w:r>
      <w:r w:rsidR="00F657CE" w:rsidRPr="00BA4C31">
        <w:rPr>
          <w:sz w:val="20"/>
          <w:szCs w:val="20"/>
        </w:rPr>
        <w:t>1</w:t>
      </w:r>
      <w:r w:rsidR="006E455F">
        <w:rPr>
          <w:sz w:val="20"/>
          <w:szCs w:val="20"/>
        </w:rPr>
        <w:t>2</w:t>
      </w:r>
      <w:r w:rsidR="00F657CE" w:rsidRPr="00BA4C31">
        <w:rPr>
          <w:sz w:val="20"/>
          <w:szCs w:val="20"/>
        </w:rPr>
        <w:t>.1.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w:t>
      </w:r>
    </w:p>
    <w:p w14:paraId="7DD5A464" w14:textId="37A8A3E4" w:rsidR="00920D98" w:rsidRPr="00BA4C31" w:rsidRDefault="00F657CE" w:rsidP="00920D98">
      <w:pPr>
        <w:autoSpaceDE w:val="0"/>
        <w:autoSpaceDN w:val="0"/>
        <w:adjustRightInd w:val="0"/>
        <w:spacing w:after="0"/>
        <w:ind w:firstLine="540"/>
        <w:rPr>
          <w:sz w:val="20"/>
          <w:szCs w:val="20"/>
        </w:rPr>
      </w:pPr>
      <w:r w:rsidRPr="00BA4C31">
        <w:rPr>
          <w:sz w:val="20"/>
          <w:szCs w:val="20"/>
        </w:rPr>
        <w:t>1</w:t>
      </w:r>
      <w:r w:rsidR="006E455F">
        <w:rPr>
          <w:sz w:val="20"/>
          <w:szCs w:val="20"/>
        </w:rPr>
        <w:t>2</w:t>
      </w:r>
      <w:r w:rsidRPr="00BA4C31">
        <w:rPr>
          <w:sz w:val="20"/>
          <w:szCs w:val="20"/>
        </w:rPr>
        <w:t xml:space="preserve">.2. Заказчик вправе принять решение </w:t>
      </w:r>
      <w:proofErr w:type="gramStart"/>
      <w:r w:rsidRPr="00BA4C31">
        <w:rPr>
          <w:sz w:val="20"/>
          <w:szCs w:val="20"/>
        </w:rPr>
        <w:t xml:space="preserve">об одностороннем отказе от исполнения контракта в соответствии с гражданским законодательством </w:t>
      </w:r>
      <w:r w:rsidRPr="009F4874">
        <w:rPr>
          <w:sz w:val="20"/>
          <w:szCs w:val="20"/>
        </w:rPr>
        <w:t>при условии</w:t>
      </w:r>
      <w:proofErr w:type="gramEnd"/>
      <w:r w:rsidRPr="009F4874">
        <w:rPr>
          <w:sz w:val="20"/>
          <w:szCs w:val="20"/>
        </w:rPr>
        <w:t>, если это было предусмотрено контрактом.</w:t>
      </w:r>
      <w:r w:rsidR="00920D98" w:rsidRPr="00BA4C31">
        <w:rPr>
          <w:sz w:val="20"/>
          <w:szCs w:val="20"/>
        </w:rPr>
        <w:t xml:space="preserve"> Порядок принятия сторонами решения об одностороннем отказе от исполнения контракта определяется сторонами самостоятельно с учетом положений Федерального </w:t>
      </w:r>
      <w:hyperlink r:id="rId26" w:history="1">
        <w:r w:rsidR="00920D98" w:rsidRPr="00BA4C31">
          <w:rPr>
            <w:color w:val="0000FF"/>
            <w:sz w:val="20"/>
            <w:szCs w:val="20"/>
          </w:rPr>
          <w:t>закона</w:t>
        </w:r>
      </w:hyperlink>
      <w:r w:rsidR="00920D98" w:rsidRPr="00BA4C31">
        <w:rPr>
          <w:sz w:val="20"/>
          <w:szCs w:val="20"/>
        </w:rPr>
        <w:t xml:space="preserve"> о контрактной системе.</w:t>
      </w:r>
    </w:p>
    <w:p w14:paraId="08107E8D" w14:textId="77777777" w:rsidR="00F657CE" w:rsidRPr="00BA4C31" w:rsidRDefault="00F657CE" w:rsidP="006B2C38">
      <w:pPr>
        <w:widowControl w:val="0"/>
        <w:tabs>
          <w:tab w:val="left" w:pos="567"/>
          <w:tab w:val="left" w:pos="709"/>
        </w:tabs>
        <w:spacing w:after="0"/>
        <w:rPr>
          <w:sz w:val="20"/>
          <w:szCs w:val="20"/>
        </w:rPr>
      </w:pPr>
    </w:p>
    <w:p w14:paraId="7BD3A230" w14:textId="2215AA2B" w:rsidR="00F657CE" w:rsidRPr="00BA4C31" w:rsidRDefault="008734CF" w:rsidP="006B2C38">
      <w:pPr>
        <w:widowControl w:val="0"/>
        <w:tabs>
          <w:tab w:val="left" w:pos="567"/>
          <w:tab w:val="left" w:pos="709"/>
        </w:tabs>
        <w:spacing w:after="0"/>
        <w:rPr>
          <w:sz w:val="20"/>
          <w:szCs w:val="20"/>
        </w:rPr>
      </w:pPr>
      <w:r w:rsidRPr="00BA4C31">
        <w:rPr>
          <w:sz w:val="20"/>
          <w:szCs w:val="20"/>
        </w:rPr>
        <w:t xml:space="preserve">             </w:t>
      </w:r>
      <w:r w:rsidR="006E455F">
        <w:rPr>
          <w:sz w:val="20"/>
          <w:szCs w:val="20"/>
        </w:rPr>
        <w:t>12</w:t>
      </w:r>
      <w:r w:rsidR="00F657CE" w:rsidRPr="00BA4C31">
        <w:rPr>
          <w:sz w:val="20"/>
          <w:szCs w:val="20"/>
        </w:rPr>
        <w:t xml:space="preserve">.3. Если иное не предусмотрено контрактом, Заказчик может в любое время до сдачи ему результата работы отказаться от исполнения контракта, уплатив </w:t>
      </w:r>
      <w:proofErr w:type="gramStart"/>
      <w:r w:rsidR="00F657CE" w:rsidRPr="00BA4C31">
        <w:rPr>
          <w:sz w:val="20"/>
          <w:szCs w:val="20"/>
        </w:rPr>
        <w:t>Подрядчику</w:t>
      </w:r>
      <w:proofErr w:type="gramEnd"/>
      <w:r w:rsidR="00F657CE" w:rsidRPr="00BA4C31">
        <w:rPr>
          <w:sz w:val="20"/>
          <w:szCs w:val="20"/>
        </w:rPr>
        <w:t xml:space="preserve"> часть установленной цены пропорционально части работы, выполненной до получения извещения об отказе заказчика от исполнения договора (статья 717 ГК РФ).  </w:t>
      </w:r>
    </w:p>
    <w:p w14:paraId="010209C5" w14:textId="627A1F8F" w:rsidR="00F657CE" w:rsidRPr="00BA4C31" w:rsidRDefault="00DA5D77" w:rsidP="006B2C38">
      <w:pPr>
        <w:widowControl w:val="0"/>
        <w:tabs>
          <w:tab w:val="left" w:pos="709"/>
        </w:tabs>
        <w:spacing w:after="0"/>
        <w:rPr>
          <w:sz w:val="20"/>
          <w:szCs w:val="20"/>
        </w:rPr>
      </w:pPr>
      <w:r w:rsidRPr="00BA4C31">
        <w:rPr>
          <w:sz w:val="20"/>
          <w:szCs w:val="20"/>
        </w:rPr>
        <w:t xml:space="preserve">             </w:t>
      </w:r>
      <w:r w:rsidR="006B2C38" w:rsidRPr="00BA4C31">
        <w:rPr>
          <w:sz w:val="20"/>
          <w:szCs w:val="20"/>
        </w:rPr>
        <w:t xml:space="preserve"> </w:t>
      </w:r>
      <w:r w:rsidR="00E52A63" w:rsidRPr="00BA4C31">
        <w:rPr>
          <w:sz w:val="20"/>
          <w:szCs w:val="20"/>
        </w:rPr>
        <w:t>1</w:t>
      </w:r>
      <w:r w:rsidR="006E455F">
        <w:rPr>
          <w:sz w:val="20"/>
          <w:szCs w:val="20"/>
        </w:rPr>
        <w:t>2</w:t>
      </w:r>
      <w:r w:rsidR="00E52A63" w:rsidRPr="00BA4C31">
        <w:rPr>
          <w:sz w:val="20"/>
          <w:szCs w:val="20"/>
        </w:rPr>
        <w:t xml:space="preserve">.4. Заказчик </w:t>
      </w:r>
      <w:r w:rsidR="00F657CE" w:rsidRPr="00BA4C31">
        <w:rPr>
          <w:sz w:val="20"/>
          <w:szCs w:val="20"/>
        </w:rPr>
        <w:t>вправе, в одностороннем порядке отказаться от исполнения контракта, в следующих случаях:</w:t>
      </w:r>
    </w:p>
    <w:p w14:paraId="463D87A2" w14:textId="77777777" w:rsidR="00F657CE" w:rsidRPr="00BA4C31" w:rsidRDefault="00F657CE" w:rsidP="00F657CE">
      <w:pPr>
        <w:widowControl w:val="0"/>
        <w:spacing w:after="0"/>
        <w:rPr>
          <w:sz w:val="20"/>
          <w:szCs w:val="20"/>
        </w:rPr>
      </w:pPr>
      <w:r w:rsidRPr="00BA4C31">
        <w:rPr>
          <w:sz w:val="20"/>
          <w:szCs w:val="20"/>
        </w:rPr>
        <w:t xml:space="preserve">- если Подрядчик не приступает своевременно к исполнению контракта или выполняет работу </w:t>
      </w:r>
      <w:r w:rsidRPr="009F4874">
        <w:rPr>
          <w:sz w:val="20"/>
          <w:szCs w:val="20"/>
        </w:rPr>
        <w:t>настолько медленно, что окончание ее к сроку становится явно невозможным</w:t>
      </w:r>
      <w:r w:rsidRPr="00BA4C31">
        <w:rPr>
          <w:sz w:val="20"/>
          <w:szCs w:val="20"/>
        </w:rPr>
        <w:t xml:space="preserve"> (ч.2 статьи 715 ГК РФ);  </w:t>
      </w:r>
    </w:p>
    <w:p w14:paraId="41892D1E" w14:textId="77777777" w:rsidR="00F657CE" w:rsidRPr="00BA4C31" w:rsidRDefault="00F657CE" w:rsidP="00F657CE">
      <w:pPr>
        <w:widowControl w:val="0"/>
        <w:spacing w:after="0"/>
        <w:rPr>
          <w:sz w:val="20"/>
          <w:szCs w:val="20"/>
        </w:rPr>
      </w:pPr>
      <w:r w:rsidRPr="00BA4C31">
        <w:rPr>
          <w:sz w:val="20"/>
          <w:szCs w:val="20"/>
        </w:rPr>
        <w:t xml:space="preserve">-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исправление работ другому лицу за счет Подрядчика (ч. 3 статьи 715 ГК РФ); </w:t>
      </w:r>
    </w:p>
    <w:p w14:paraId="46949FFB" w14:textId="77777777" w:rsidR="00F657CE" w:rsidRPr="00BA4C31" w:rsidRDefault="00F657CE" w:rsidP="00F657CE">
      <w:pPr>
        <w:widowControl w:val="0"/>
        <w:spacing w:after="0"/>
        <w:rPr>
          <w:sz w:val="20"/>
          <w:szCs w:val="20"/>
        </w:rPr>
      </w:pPr>
      <w:r w:rsidRPr="00BA4C31">
        <w:rPr>
          <w:sz w:val="20"/>
          <w:szCs w:val="20"/>
        </w:rPr>
        <w:lastRenderedPageBreak/>
        <w:t>-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(ч.3 статьи 723 ГК РФ).</w:t>
      </w:r>
    </w:p>
    <w:p w14:paraId="4ECA2FFB" w14:textId="2C35934B" w:rsidR="00F657CE" w:rsidRPr="00BA4C31" w:rsidRDefault="003874BA" w:rsidP="00DA5D77">
      <w:pPr>
        <w:widowControl w:val="0"/>
        <w:tabs>
          <w:tab w:val="left" w:pos="709"/>
        </w:tabs>
        <w:spacing w:after="0"/>
        <w:rPr>
          <w:sz w:val="20"/>
          <w:szCs w:val="20"/>
        </w:rPr>
      </w:pPr>
      <w:r w:rsidRPr="00BA4C31">
        <w:rPr>
          <w:sz w:val="20"/>
          <w:szCs w:val="20"/>
        </w:rPr>
        <w:t xml:space="preserve">            </w:t>
      </w:r>
      <w:r w:rsidR="00F657CE" w:rsidRPr="00BA4C31">
        <w:rPr>
          <w:sz w:val="20"/>
          <w:szCs w:val="20"/>
        </w:rPr>
        <w:t>1</w:t>
      </w:r>
      <w:r w:rsidR="006E455F">
        <w:rPr>
          <w:sz w:val="20"/>
          <w:szCs w:val="20"/>
        </w:rPr>
        <w:t>2</w:t>
      </w:r>
      <w:r w:rsidR="00F657CE" w:rsidRPr="00BA4C31">
        <w:rPr>
          <w:sz w:val="20"/>
          <w:szCs w:val="20"/>
        </w:rPr>
        <w:t>.5.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частью 8 статьи 95 Федерального закона № 44-ФЗ от 05.04.201</w:t>
      </w:r>
      <w:r w:rsidR="00D01C5A" w:rsidRPr="00BA4C31">
        <w:rPr>
          <w:sz w:val="20"/>
          <w:szCs w:val="20"/>
        </w:rPr>
        <w:t>3</w:t>
      </w:r>
      <w:r w:rsidR="00F657CE" w:rsidRPr="00BA4C31">
        <w:rPr>
          <w:sz w:val="20"/>
          <w:szCs w:val="20"/>
        </w:rPr>
        <w:t xml:space="preserve"> года.</w:t>
      </w:r>
    </w:p>
    <w:p w14:paraId="3D9F9B2F" w14:textId="142D3D97" w:rsidR="00F657CE" w:rsidRPr="00BA4C31" w:rsidRDefault="00DA5D77" w:rsidP="00DA5D77">
      <w:pPr>
        <w:widowControl w:val="0"/>
        <w:tabs>
          <w:tab w:val="left" w:pos="709"/>
        </w:tabs>
        <w:spacing w:after="0"/>
        <w:rPr>
          <w:sz w:val="20"/>
          <w:szCs w:val="20"/>
        </w:rPr>
      </w:pPr>
      <w:r w:rsidRPr="00BA4C31">
        <w:rPr>
          <w:sz w:val="20"/>
          <w:szCs w:val="20"/>
        </w:rPr>
        <w:t xml:space="preserve">            </w:t>
      </w:r>
      <w:r w:rsidR="006E455F">
        <w:rPr>
          <w:sz w:val="20"/>
          <w:szCs w:val="20"/>
        </w:rPr>
        <w:t>12</w:t>
      </w:r>
      <w:r w:rsidR="00F657CE" w:rsidRPr="00BA4C31">
        <w:rPr>
          <w:sz w:val="20"/>
          <w:szCs w:val="20"/>
        </w:rPr>
        <w:t>.6. 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w:t>
      </w:r>
      <w:r w:rsidR="00DB3D02" w:rsidRPr="00BA4C31">
        <w:rPr>
          <w:sz w:val="20"/>
          <w:szCs w:val="20"/>
        </w:rPr>
        <w:t>е</w:t>
      </w:r>
      <w:r w:rsidR="00F657CE" w:rsidRPr="00BA4C31">
        <w:rPr>
          <w:sz w:val="20"/>
          <w:szCs w:val="20"/>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2F111C3D" w14:textId="09257B3F" w:rsidR="00F657CE" w:rsidRPr="00BA4C31" w:rsidRDefault="00DA5D77" w:rsidP="00DA5D77">
      <w:pPr>
        <w:widowControl w:val="0"/>
        <w:tabs>
          <w:tab w:val="left" w:pos="709"/>
        </w:tabs>
        <w:spacing w:after="0"/>
        <w:rPr>
          <w:sz w:val="20"/>
          <w:szCs w:val="20"/>
        </w:rPr>
      </w:pPr>
      <w:r w:rsidRPr="00BA4C31">
        <w:rPr>
          <w:sz w:val="20"/>
          <w:szCs w:val="20"/>
        </w:rPr>
        <w:t xml:space="preserve">            </w:t>
      </w:r>
      <w:r w:rsidR="00F657CE" w:rsidRPr="00BA4C31">
        <w:rPr>
          <w:sz w:val="20"/>
          <w:szCs w:val="20"/>
        </w:rPr>
        <w:t>1</w:t>
      </w:r>
      <w:r w:rsidR="006E455F">
        <w:rPr>
          <w:sz w:val="20"/>
          <w:szCs w:val="20"/>
        </w:rPr>
        <w:t>2</w:t>
      </w:r>
      <w:r w:rsidR="00F657CE" w:rsidRPr="00BA4C31">
        <w:rPr>
          <w:sz w:val="20"/>
          <w:szCs w:val="20"/>
        </w:rPr>
        <w:t>.7</w:t>
      </w:r>
      <w:r w:rsidR="00F657CE" w:rsidRPr="009F4874">
        <w:rPr>
          <w:sz w:val="20"/>
          <w:szCs w:val="20"/>
        </w:rPr>
        <w:t>. Подрядчик вправе, в одностороннем порядке отказаться от исполнения контракта, если Заказчик не предоставил Подрядчику сметную документацию в установленный срок, что препятствует исполнению контракта Подрядчиком.</w:t>
      </w:r>
      <w:r w:rsidR="00F657CE" w:rsidRPr="00BA4C31">
        <w:rPr>
          <w:sz w:val="20"/>
          <w:szCs w:val="20"/>
        </w:rPr>
        <w:t xml:space="preserve">  </w:t>
      </w:r>
    </w:p>
    <w:p w14:paraId="3E75128C" w14:textId="626E86ED" w:rsidR="00F657CE" w:rsidRPr="00BA4C31" w:rsidRDefault="003874BA" w:rsidP="00F657CE">
      <w:pPr>
        <w:widowControl w:val="0"/>
        <w:spacing w:after="0"/>
        <w:rPr>
          <w:sz w:val="20"/>
          <w:szCs w:val="20"/>
        </w:rPr>
      </w:pPr>
      <w:r w:rsidRPr="00BA4C31">
        <w:rPr>
          <w:sz w:val="20"/>
          <w:szCs w:val="20"/>
        </w:rPr>
        <w:t xml:space="preserve">            </w:t>
      </w:r>
      <w:r w:rsidR="00F657CE" w:rsidRPr="00BA4C31">
        <w:rPr>
          <w:sz w:val="20"/>
          <w:szCs w:val="20"/>
        </w:rPr>
        <w:t>1</w:t>
      </w:r>
      <w:r w:rsidR="006E455F">
        <w:rPr>
          <w:sz w:val="20"/>
          <w:szCs w:val="20"/>
        </w:rPr>
        <w:t>2</w:t>
      </w:r>
      <w:r w:rsidR="00F657CE" w:rsidRPr="00BA4C31">
        <w:rPr>
          <w:sz w:val="20"/>
          <w:szCs w:val="20"/>
        </w:rPr>
        <w:t>.8.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2C555C27" w14:textId="293791DD" w:rsidR="00F657CE" w:rsidRPr="00BA4C31" w:rsidRDefault="00DA5D77" w:rsidP="00F657CE">
      <w:pPr>
        <w:widowControl w:val="0"/>
        <w:spacing w:after="0"/>
        <w:rPr>
          <w:sz w:val="20"/>
          <w:szCs w:val="20"/>
        </w:rPr>
      </w:pPr>
      <w:r w:rsidRPr="00BA4C31">
        <w:rPr>
          <w:sz w:val="20"/>
          <w:szCs w:val="20"/>
        </w:rPr>
        <w:t xml:space="preserve">             </w:t>
      </w:r>
      <w:r w:rsidR="006E455F">
        <w:rPr>
          <w:sz w:val="20"/>
          <w:szCs w:val="20"/>
        </w:rPr>
        <w:t>12</w:t>
      </w:r>
      <w:r w:rsidR="00F657CE" w:rsidRPr="00BA4C31">
        <w:rPr>
          <w:sz w:val="20"/>
          <w:szCs w:val="20"/>
        </w:rPr>
        <w:t>.9. Заказчик и Подрядчик осуществляют процедуру расторжения контракта в одностороннем порядке в соответствии с требованиями, установленными статьей 95 Федерального закона № 44-ФЗ от 05.04.201</w:t>
      </w:r>
      <w:r w:rsidR="00D01C5A" w:rsidRPr="00BA4C31">
        <w:rPr>
          <w:sz w:val="20"/>
          <w:szCs w:val="20"/>
        </w:rPr>
        <w:t>3</w:t>
      </w:r>
      <w:r w:rsidR="00F657CE" w:rsidRPr="00BA4C31">
        <w:rPr>
          <w:sz w:val="20"/>
          <w:szCs w:val="20"/>
        </w:rPr>
        <w:t xml:space="preserve"> года.</w:t>
      </w:r>
    </w:p>
    <w:p w14:paraId="61BD0F18" w14:textId="1750B7CA" w:rsidR="00F657CE" w:rsidRPr="00BA4C31" w:rsidRDefault="00DA5D77" w:rsidP="00F657CE">
      <w:pPr>
        <w:widowControl w:val="0"/>
        <w:spacing w:after="0"/>
        <w:rPr>
          <w:bCs/>
          <w:sz w:val="20"/>
          <w:szCs w:val="20"/>
        </w:rPr>
      </w:pPr>
      <w:r w:rsidRPr="00BA4C31">
        <w:rPr>
          <w:sz w:val="20"/>
          <w:szCs w:val="20"/>
        </w:rPr>
        <w:t xml:space="preserve">             </w:t>
      </w:r>
      <w:r w:rsidR="00F657CE" w:rsidRPr="00BA4C31">
        <w:rPr>
          <w:sz w:val="20"/>
          <w:szCs w:val="20"/>
        </w:rPr>
        <w:t>1</w:t>
      </w:r>
      <w:r w:rsidR="006E455F">
        <w:rPr>
          <w:sz w:val="20"/>
          <w:szCs w:val="20"/>
        </w:rPr>
        <w:t>2</w:t>
      </w:r>
      <w:r w:rsidR="00F657CE" w:rsidRPr="00BA4C31">
        <w:rPr>
          <w:sz w:val="20"/>
          <w:szCs w:val="20"/>
        </w:rPr>
        <w:t xml:space="preserve">.10. Сторона, решившая расторгнуть контракт по соглашению сторон, направляет письменное уведомление другой стороне. Если стороны примут решение о расторжении контракта, они подписывают соглашение о расторжении контракта, которое вступает в силу </w:t>
      </w:r>
      <w:proofErr w:type="gramStart"/>
      <w:r w:rsidR="00F657CE" w:rsidRPr="00BA4C31">
        <w:rPr>
          <w:sz w:val="20"/>
          <w:szCs w:val="20"/>
        </w:rPr>
        <w:t>с даты</w:t>
      </w:r>
      <w:proofErr w:type="gramEnd"/>
      <w:r w:rsidR="00F657CE" w:rsidRPr="00BA4C31">
        <w:rPr>
          <w:sz w:val="20"/>
          <w:szCs w:val="20"/>
        </w:rPr>
        <w:t xml:space="preserve"> его подписания сторонами.</w:t>
      </w:r>
      <w:r w:rsidR="00F657CE" w:rsidRPr="00BA4C31">
        <w:rPr>
          <w:bCs/>
          <w:sz w:val="20"/>
          <w:szCs w:val="20"/>
        </w:rPr>
        <w:t xml:space="preserve"> </w:t>
      </w:r>
    </w:p>
    <w:p w14:paraId="2CF8FE23" w14:textId="474403C0" w:rsidR="00B63012" w:rsidRPr="00BA4C31" w:rsidRDefault="00DA5D77" w:rsidP="006B2C38">
      <w:pPr>
        <w:pStyle w:val="af5"/>
        <w:widowControl w:val="0"/>
        <w:tabs>
          <w:tab w:val="clear" w:pos="708"/>
          <w:tab w:val="left" w:pos="0"/>
          <w:tab w:val="left" w:pos="709"/>
        </w:tabs>
        <w:spacing w:after="0" w:line="240" w:lineRule="auto"/>
        <w:ind w:right="21"/>
        <w:rPr>
          <w:sz w:val="20"/>
          <w:szCs w:val="20"/>
        </w:rPr>
      </w:pPr>
      <w:r w:rsidRPr="00BA4C31">
        <w:rPr>
          <w:sz w:val="20"/>
          <w:szCs w:val="20"/>
        </w:rPr>
        <w:t xml:space="preserve">            </w:t>
      </w:r>
      <w:r w:rsidR="00F657CE" w:rsidRPr="00BA4C31">
        <w:rPr>
          <w:sz w:val="20"/>
          <w:szCs w:val="20"/>
        </w:rPr>
        <w:t>1</w:t>
      </w:r>
      <w:r w:rsidR="006E455F">
        <w:rPr>
          <w:sz w:val="20"/>
          <w:szCs w:val="20"/>
        </w:rPr>
        <w:t>2</w:t>
      </w:r>
      <w:r w:rsidR="00F657CE" w:rsidRPr="00BA4C31">
        <w:rPr>
          <w:sz w:val="20"/>
          <w:szCs w:val="20"/>
        </w:rPr>
        <w:t>.11. При расторжении контракта, по соглашению Заказчика и Подрядчика, незавершенный объект передается Заказчику, который оплачивает Подрядчику стоимость фактически выполненных работ в объеме, определяемом ими совместно, и других затрат (консервация, передислокация и т.д.).</w:t>
      </w:r>
    </w:p>
    <w:p w14:paraId="673A4633" w14:textId="77777777" w:rsidR="00E45084" w:rsidRPr="00BA4C31" w:rsidRDefault="00E45084" w:rsidP="003638A4">
      <w:pPr>
        <w:spacing w:after="0"/>
        <w:rPr>
          <w:sz w:val="20"/>
          <w:szCs w:val="20"/>
        </w:rPr>
      </w:pPr>
    </w:p>
    <w:p w14:paraId="41A4094A" w14:textId="4D1102AF" w:rsidR="00271C3E" w:rsidRPr="00BA4C31" w:rsidRDefault="00271C3E" w:rsidP="00271C3E">
      <w:pPr>
        <w:pStyle w:val="20"/>
        <w:keepNext w:val="0"/>
        <w:widowControl w:val="0"/>
        <w:spacing w:after="0"/>
        <w:ind w:right="21"/>
        <w:rPr>
          <w:sz w:val="20"/>
        </w:rPr>
      </w:pPr>
      <w:bookmarkStart w:id="19" w:name="_Toc158602482"/>
      <w:bookmarkEnd w:id="18"/>
      <w:r w:rsidRPr="00BA4C31">
        <w:rPr>
          <w:sz w:val="20"/>
        </w:rPr>
        <w:t>Статья 1</w:t>
      </w:r>
      <w:r w:rsidR="006E455F">
        <w:rPr>
          <w:sz w:val="20"/>
        </w:rPr>
        <w:t>3</w:t>
      </w:r>
      <w:r w:rsidRPr="00BA4C31">
        <w:rPr>
          <w:sz w:val="20"/>
        </w:rPr>
        <w:t>. ИМУЩЕСТВЕННАЯ  ОТВЕТСТВЕННОСТЬ СТОРОН.</w:t>
      </w:r>
    </w:p>
    <w:p w14:paraId="4D0531E6" w14:textId="77777777" w:rsidR="002F5258" w:rsidRPr="00BA4C31" w:rsidRDefault="002F5258" w:rsidP="00DF3DEC">
      <w:pPr>
        <w:widowControl w:val="0"/>
        <w:spacing w:after="0"/>
        <w:rPr>
          <w:sz w:val="20"/>
          <w:szCs w:val="20"/>
        </w:rPr>
      </w:pPr>
    </w:p>
    <w:p w14:paraId="5B583279" w14:textId="531D96E1" w:rsidR="00A81CB2" w:rsidRPr="00BA4C31" w:rsidRDefault="00A81CB2" w:rsidP="00A81CB2">
      <w:pPr>
        <w:widowControl w:val="0"/>
        <w:spacing w:after="0"/>
        <w:ind w:firstLine="709"/>
        <w:rPr>
          <w:sz w:val="20"/>
          <w:szCs w:val="20"/>
        </w:rPr>
      </w:pPr>
      <w:r w:rsidRPr="00BA4C31">
        <w:rPr>
          <w:sz w:val="20"/>
          <w:szCs w:val="20"/>
        </w:rPr>
        <w:t>1</w:t>
      </w:r>
      <w:r w:rsidR="006E455F">
        <w:rPr>
          <w:sz w:val="20"/>
          <w:szCs w:val="20"/>
        </w:rPr>
        <w:t>3</w:t>
      </w:r>
      <w:r w:rsidRPr="00BA4C31">
        <w:rPr>
          <w:sz w:val="20"/>
          <w:szCs w:val="20"/>
        </w:rPr>
        <w:t>.1. Стороны несут ответственность за неисполнение либо ненадлежащее исполнение своих обязательств по настоящему контракту.</w:t>
      </w:r>
    </w:p>
    <w:p w14:paraId="619537B4" w14:textId="68CE8F76" w:rsidR="00A81CB2" w:rsidRPr="00BA4C31" w:rsidRDefault="00A81CB2" w:rsidP="00A81CB2">
      <w:pPr>
        <w:widowControl w:val="0"/>
        <w:spacing w:after="0"/>
        <w:ind w:firstLine="709"/>
        <w:rPr>
          <w:sz w:val="20"/>
          <w:szCs w:val="20"/>
        </w:rPr>
      </w:pPr>
      <w:r w:rsidRPr="00BA4C31">
        <w:rPr>
          <w:sz w:val="20"/>
          <w:szCs w:val="20"/>
        </w:rPr>
        <w:t>1</w:t>
      </w:r>
      <w:r w:rsidR="006E455F">
        <w:rPr>
          <w:sz w:val="20"/>
          <w:szCs w:val="20"/>
        </w:rPr>
        <w:t>3</w:t>
      </w:r>
      <w:r w:rsidRPr="00BA4C31">
        <w:rPr>
          <w:sz w:val="20"/>
          <w:szCs w:val="20"/>
        </w:rPr>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14:paraId="3486D5E0" w14:textId="7B2A5E27" w:rsidR="00A81CB2" w:rsidRPr="00BA4C31" w:rsidRDefault="00A81CB2" w:rsidP="00A81CB2">
      <w:pPr>
        <w:widowControl w:val="0"/>
        <w:spacing w:after="0"/>
        <w:ind w:firstLine="709"/>
        <w:rPr>
          <w:sz w:val="20"/>
          <w:szCs w:val="20"/>
        </w:rPr>
      </w:pPr>
      <w:r w:rsidRPr="00BA4C31">
        <w:rPr>
          <w:sz w:val="20"/>
          <w:szCs w:val="20"/>
        </w:rPr>
        <w:t>1</w:t>
      </w:r>
      <w:r w:rsidR="006E455F">
        <w:rPr>
          <w:sz w:val="20"/>
          <w:szCs w:val="20"/>
        </w:rPr>
        <w:t>3</w:t>
      </w:r>
      <w:r w:rsidRPr="00BA4C31">
        <w:rPr>
          <w:sz w:val="20"/>
          <w:szCs w:val="20"/>
        </w:rPr>
        <w:t>.3.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установлен:</w:t>
      </w:r>
    </w:p>
    <w:p w14:paraId="33C7B1EA" w14:textId="77777777" w:rsidR="00A81CB2" w:rsidRPr="00BA4C31" w:rsidRDefault="00A81CB2" w:rsidP="00A81CB2">
      <w:pPr>
        <w:widowControl w:val="0"/>
        <w:spacing w:after="0"/>
        <w:ind w:firstLine="709"/>
        <w:rPr>
          <w:sz w:val="20"/>
          <w:szCs w:val="20"/>
        </w:rPr>
      </w:pPr>
      <w:r w:rsidRPr="00BA4C31">
        <w:rPr>
          <w:sz w:val="20"/>
          <w:szCs w:val="20"/>
        </w:rPr>
        <w:t>а) 1000 рублей, если цена контракта не превышает 3 млн. рублей (включительно);</w:t>
      </w:r>
    </w:p>
    <w:p w14:paraId="0F01390D" w14:textId="77777777" w:rsidR="00A81CB2" w:rsidRPr="00BA4C31" w:rsidRDefault="00A81CB2" w:rsidP="00A81CB2">
      <w:pPr>
        <w:widowControl w:val="0"/>
        <w:spacing w:after="0"/>
        <w:ind w:firstLine="709"/>
        <w:rPr>
          <w:sz w:val="20"/>
          <w:szCs w:val="20"/>
        </w:rPr>
      </w:pPr>
      <w:r w:rsidRPr="00BA4C31">
        <w:rPr>
          <w:sz w:val="20"/>
          <w:szCs w:val="20"/>
        </w:rPr>
        <w:t>б) 5000 рублей, если цена контракта составляет от 3 млн. рублей до 50 млн. рублей (включительно);</w:t>
      </w:r>
    </w:p>
    <w:p w14:paraId="3CF64F6F" w14:textId="77777777" w:rsidR="00A81CB2" w:rsidRPr="00BA4C31" w:rsidRDefault="00A81CB2" w:rsidP="00A81CB2">
      <w:pPr>
        <w:widowControl w:val="0"/>
        <w:spacing w:after="0"/>
        <w:ind w:firstLine="709"/>
        <w:rPr>
          <w:sz w:val="20"/>
          <w:szCs w:val="20"/>
        </w:rPr>
      </w:pPr>
      <w:r w:rsidRPr="00BA4C31">
        <w:rPr>
          <w:sz w:val="20"/>
          <w:szCs w:val="20"/>
        </w:rPr>
        <w:t>в) 10000 рублей, если цена контракта составляет от 50 млн. рублей до 100 млн. рублей (включительно);</w:t>
      </w:r>
    </w:p>
    <w:p w14:paraId="50523981" w14:textId="77777777" w:rsidR="00A81CB2" w:rsidRPr="00BA4C31" w:rsidRDefault="00A81CB2" w:rsidP="00A81CB2">
      <w:pPr>
        <w:widowControl w:val="0"/>
        <w:spacing w:after="0"/>
        <w:ind w:firstLine="709"/>
        <w:rPr>
          <w:sz w:val="20"/>
          <w:szCs w:val="20"/>
        </w:rPr>
      </w:pPr>
      <w:r w:rsidRPr="00BA4C31">
        <w:rPr>
          <w:sz w:val="20"/>
          <w:szCs w:val="20"/>
        </w:rPr>
        <w:t>г) 100000 рублей, если цена контракта превышает 100 млн. рублей.</w:t>
      </w:r>
    </w:p>
    <w:p w14:paraId="7D74DE14" w14:textId="57ED1404" w:rsidR="00A81CB2" w:rsidRPr="00BA4C31" w:rsidRDefault="00A81CB2" w:rsidP="00A81CB2">
      <w:pPr>
        <w:widowControl w:val="0"/>
        <w:spacing w:after="0"/>
        <w:ind w:firstLine="709"/>
        <w:rPr>
          <w:sz w:val="20"/>
          <w:szCs w:val="20"/>
        </w:rPr>
      </w:pPr>
      <w:r w:rsidRPr="00BA4C31">
        <w:rPr>
          <w:sz w:val="20"/>
          <w:szCs w:val="20"/>
        </w:rPr>
        <w:t>1</w:t>
      </w:r>
      <w:r w:rsidR="006E455F">
        <w:rPr>
          <w:sz w:val="20"/>
          <w:szCs w:val="20"/>
        </w:rPr>
        <w:t>3</w:t>
      </w:r>
      <w:r w:rsidRPr="00BA4C31">
        <w:rPr>
          <w:sz w:val="20"/>
          <w:szCs w:val="20"/>
        </w:rPr>
        <w:t xml:space="preserve">.4. </w:t>
      </w:r>
      <w:proofErr w:type="gramStart"/>
      <w:r w:rsidRPr="00BA4C31">
        <w:rPr>
          <w:sz w:val="20"/>
          <w:szCs w:val="20"/>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r w:rsidRPr="00BA4C31">
        <w:rPr>
          <w:sz w:val="20"/>
          <w:szCs w:val="20"/>
        </w:rPr>
        <w:t xml:space="preserve"> </w:t>
      </w:r>
      <w:proofErr w:type="gramStart"/>
      <w:r w:rsidRPr="00BA4C31">
        <w:rPr>
          <w:sz w:val="20"/>
          <w:szCs w:val="20"/>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BA4C31">
        <w:rPr>
          <w:sz w:val="20"/>
          <w:szCs w:val="20"/>
        </w:rPr>
        <w:t xml:space="preserve">) и фактически </w:t>
      </w:r>
      <w:proofErr w:type="gramStart"/>
      <w:r w:rsidRPr="00BA4C31">
        <w:rPr>
          <w:sz w:val="20"/>
          <w:szCs w:val="20"/>
        </w:rPr>
        <w:t>исполненных</w:t>
      </w:r>
      <w:proofErr w:type="gramEnd"/>
      <w:r w:rsidRPr="00BA4C31">
        <w:rPr>
          <w:sz w:val="20"/>
          <w:szCs w:val="20"/>
        </w:rPr>
        <w:t xml:space="preserve"> поставщиком (подрядчиком, исполнителем).</w:t>
      </w:r>
    </w:p>
    <w:p w14:paraId="0778ABC4" w14:textId="6ECF7D8E" w:rsidR="00A81CB2" w:rsidRPr="00BA4C31" w:rsidRDefault="00A81CB2" w:rsidP="00A81CB2">
      <w:pPr>
        <w:widowControl w:val="0"/>
        <w:spacing w:after="0"/>
        <w:ind w:firstLine="709"/>
        <w:rPr>
          <w:sz w:val="20"/>
          <w:szCs w:val="20"/>
        </w:rPr>
      </w:pPr>
      <w:r w:rsidRPr="00BA4C31">
        <w:rPr>
          <w:sz w:val="20"/>
          <w:szCs w:val="20"/>
        </w:rPr>
        <w:t>1</w:t>
      </w:r>
      <w:r w:rsidR="006E455F">
        <w:rPr>
          <w:sz w:val="20"/>
          <w:szCs w:val="20"/>
        </w:rPr>
        <w:t>3</w:t>
      </w:r>
      <w:r w:rsidRPr="00BA4C31">
        <w:rPr>
          <w:sz w:val="20"/>
          <w:szCs w:val="20"/>
        </w:rPr>
        <w:t>.5.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порядке, установленном постановлением Правительства РФ от 30.08.2017  № 1042:</w:t>
      </w:r>
    </w:p>
    <w:p w14:paraId="3B62337A" w14:textId="77777777" w:rsidR="00A81CB2" w:rsidRPr="00BA4C31" w:rsidRDefault="00A81CB2" w:rsidP="00A81CB2">
      <w:pPr>
        <w:widowControl w:val="0"/>
        <w:spacing w:after="0"/>
        <w:ind w:firstLine="709"/>
        <w:rPr>
          <w:sz w:val="20"/>
          <w:szCs w:val="20"/>
        </w:rPr>
      </w:pPr>
      <w:r w:rsidRPr="00BA4C31">
        <w:rPr>
          <w:sz w:val="20"/>
          <w:szCs w:val="20"/>
        </w:rPr>
        <w:t>а) 10 процентов цены контракта (этапа) в случае, если цена контракта (этапа) не превышает 3 млн. рублей;</w:t>
      </w:r>
    </w:p>
    <w:p w14:paraId="415DAEC7" w14:textId="77777777" w:rsidR="00A81CB2" w:rsidRPr="00BA4C31" w:rsidRDefault="00A81CB2" w:rsidP="00A81CB2">
      <w:pPr>
        <w:widowControl w:val="0"/>
        <w:spacing w:after="0"/>
        <w:ind w:firstLine="709"/>
        <w:rPr>
          <w:sz w:val="20"/>
          <w:szCs w:val="20"/>
        </w:rPr>
      </w:pPr>
      <w:r w:rsidRPr="00BA4C31">
        <w:rPr>
          <w:sz w:val="20"/>
          <w:szCs w:val="20"/>
        </w:rPr>
        <w:t>б) 5 процентов цены контракта (этапа) в случае, если цена контракта (этапа) составляет от 3 млн. рублей до 50 млн. рублей (включительно);</w:t>
      </w:r>
    </w:p>
    <w:p w14:paraId="4206F1DE" w14:textId="77777777" w:rsidR="00A81CB2" w:rsidRPr="00BA4C31" w:rsidRDefault="00A81CB2" w:rsidP="00A81CB2">
      <w:pPr>
        <w:widowControl w:val="0"/>
        <w:spacing w:after="0"/>
        <w:ind w:firstLine="709"/>
        <w:rPr>
          <w:sz w:val="20"/>
          <w:szCs w:val="20"/>
        </w:rPr>
      </w:pPr>
      <w:r w:rsidRPr="00BA4C31">
        <w:rPr>
          <w:sz w:val="20"/>
          <w:szCs w:val="20"/>
        </w:rPr>
        <w:t>в) 1 процент цены контракта (этапа) в случае, если цена контракта (этапа) составляет от 50 млн. рублей до 100 млн. рублей (включительно);</w:t>
      </w:r>
    </w:p>
    <w:p w14:paraId="1F79A8DE" w14:textId="77777777" w:rsidR="00A81CB2" w:rsidRDefault="00A81CB2" w:rsidP="00A81CB2">
      <w:pPr>
        <w:widowControl w:val="0"/>
        <w:spacing w:after="0"/>
        <w:ind w:firstLine="709"/>
        <w:rPr>
          <w:sz w:val="20"/>
          <w:szCs w:val="20"/>
        </w:rPr>
      </w:pPr>
      <w:r w:rsidRPr="00BA4C31">
        <w:rPr>
          <w:sz w:val="20"/>
          <w:szCs w:val="20"/>
        </w:rPr>
        <w:lastRenderedPageBreak/>
        <w:t>г) 0,5 процента цены контракта (этапа) в случае, если цена контракта (этапа) составляет от 100 млн. рублей до 500 млн. рублей (включительно);</w:t>
      </w:r>
    </w:p>
    <w:p w14:paraId="108FB3E3" w14:textId="77777777" w:rsidR="00FB5F2B" w:rsidRPr="00444C03" w:rsidRDefault="00FB5F2B" w:rsidP="00FB5F2B">
      <w:pPr>
        <w:widowControl w:val="0"/>
        <w:spacing w:after="0"/>
        <w:ind w:firstLine="567"/>
        <w:rPr>
          <w:sz w:val="20"/>
          <w:szCs w:val="20"/>
        </w:rPr>
      </w:pPr>
      <w:r w:rsidRPr="00444C03">
        <w:rPr>
          <w:sz w:val="20"/>
          <w:szCs w:val="20"/>
        </w:rPr>
        <w:t>д) 0,4 процента цены контракта (этапа) в случае, если цена контракта (этапа) составляет от 500 млн. рублей до 1 млрд. рублей (включительно);</w:t>
      </w:r>
    </w:p>
    <w:p w14:paraId="73F4BEA3" w14:textId="77777777" w:rsidR="00FB5F2B" w:rsidRDefault="00FB5F2B" w:rsidP="00FB5F2B">
      <w:pPr>
        <w:pStyle w:val="s1"/>
        <w:shd w:val="clear" w:color="auto" w:fill="FFFFFF"/>
        <w:spacing w:before="0" w:beforeAutospacing="0" w:after="0" w:afterAutospacing="0"/>
        <w:ind w:firstLine="567"/>
        <w:jc w:val="both"/>
        <w:rPr>
          <w:sz w:val="20"/>
          <w:szCs w:val="20"/>
        </w:rPr>
      </w:pPr>
      <w:r w:rsidRPr="00444C03">
        <w:rPr>
          <w:sz w:val="20"/>
          <w:szCs w:val="20"/>
        </w:rPr>
        <w:t>е) 0,3 процента цены контракта (этапа) в случае, если цена контракта (этапа) составляет от 1 млрд. рублей до 2 млрд. рублей (включительно)</w:t>
      </w:r>
      <w:r>
        <w:rPr>
          <w:sz w:val="20"/>
          <w:szCs w:val="20"/>
        </w:rPr>
        <w:t>.</w:t>
      </w:r>
    </w:p>
    <w:p w14:paraId="0F4275BE" w14:textId="51086D01" w:rsidR="00FB5F2B" w:rsidRDefault="00FB5F2B" w:rsidP="00FB5F2B">
      <w:pPr>
        <w:pStyle w:val="s1"/>
        <w:shd w:val="clear" w:color="auto" w:fill="FFFFFF"/>
        <w:spacing w:before="0" w:beforeAutospacing="0" w:after="0" w:afterAutospacing="0"/>
        <w:ind w:firstLine="567"/>
        <w:jc w:val="both"/>
        <w:rPr>
          <w:sz w:val="20"/>
          <w:szCs w:val="20"/>
        </w:rPr>
      </w:pPr>
      <w:proofErr w:type="gramStart"/>
      <w:r w:rsidRPr="00FB5F2B">
        <w:rPr>
          <w:sz w:val="20"/>
          <w:szCs w:val="20"/>
        </w:rPr>
        <w:t>ж) 0,25 процента цены контракта (этапа) в случае, если цена контракта (этапа) составляет от 2 млрд. рублей до 5 млрд. рублей (включительно); ж) 0,25 процента цены контракта (этапа) в случае, если цена контракта (этапа) составляет от 2 млрд. рублей до 5 млрд. рублей (включительно);</w:t>
      </w:r>
      <w:proofErr w:type="gramEnd"/>
    </w:p>
    <w:p w14:paraId="1950109C" w14:textId="012CDD9E"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1</w:t>
      </w:r>
      <w:r w:rsidR="006E455F">
        <w:rPr>
          <w:sz w:val="20"/>
          <w:szCs w:val="20"/>
        </w:rPr>
        <w:t>3</w:t>
      </w:r>
      <w:r w:rsidRPr="00BA4C31">
        <w:rPr>
          <w:sz w:val="20"/>
          <w:szCs w:val="20"/>
        </w:rPr>
        <w:t xml:space="preserve">.6. </w:t>
      </w:r>
      <w:proofErr w:type="gramStart"/>
      <w:r w:rsidRPr="00BA4C31">
        <w:rPr>
          <w:sz w:val="20"/>
          <w:szCs w:val="20"/>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w:t>
      </w:r>
      <w:hyperlink r:id="rId27" w:anchor="/document/70353464/entry/0" w:history="1">
        <w:r w:rsidRPr="00BA4C31">
          <w:rPr>
            <w:sz w:val="20"/>
            <w:szCs w:val="20"/>
          </w:rPr>
          <w:t>Федеральным законом</w:t>
        </w:r>
      </w:hyperlink>
      <w:r w:rsidRPr="00BA4C31">
        <w:rPr>
          <w:sz w:val="20"/>
          <w:szCs w:val="20"/>
        </w:rPr>
        <w:t>), предложившим наиболее высокую цену за право заключения контракта, размер штрафа рассчитывается в порядке, установленном постановлением Правительства РФ от 30.08.2017  № 1042, за исключением просрочки исполнения обязательств (в том числе гарантийного обязательства), предусмотренных контрактом, и</w:t>
      </w:r>
      <w:proofErr w:type="gramEnd"/>
      <w:r w:rsidRPr="00BA4C31">
        <w:rPr>
          <w:sz w:val="20"/>
          <w:szCs w:val="20"/>
        </w:rPr>
        <w:t xml:space="preserve"> устанавливается в следующем порядке:</w:t>
      </w:r>
    </w:p>
    <w:p w14:paraId="2F9A00D9" w14:textId="77777777"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а) в случае, если цена контракта не превышает начальную (максимальную) цену контракта:</w:t>
      </w:r>
    </w:p>
    <w:p w14:paraId="421F45F2" w14:textId="77777777"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10 процентов начальной (максимальной) цены контракта, если цена контракта не превышает 3 млн. рублей;</w:t>
      </w:r>
    </w:p>
    <w:p w14:paraId="44CB28D5" w14:textId="77777777"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5 процентов начальной (максимальной) цены контракта, если цена контракта составляет от 3 млн. рублей до 50 млн. рублей (включительно);</w:t>
      </w:r>
    </w:p>
    <w:p w14:paraId="40EA5E01" w14:textId="77777777"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1 процент начальной (максимальной) цены контракта, если цена контракта составляет от 50 млн. рублей до 100 млн. рублей (включительно);</w:t>
      </w:r>
    </w:p>
    <w:p w14:paraId="7A25120B" w14:textId="77777777"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б) в случае, если цена контракта превышает начальную (максимальную) цену контракта:</w:t>
      </w:r>
    </w:p>
    <w:p w14:paraId="7B322D59" w14:textId="77777777"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10 процентов цены контракта, если цена контракта не превышает 3 млн. рублей;</w:t>
      </w:r>
    </w:p>
    <w:p w14:paraId="4F02AB30" w14:textId="77777777"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5 процентов цены контракта, если цена контракта составляет от 3 млн. рублей до 50 млн. рублей (включительно);</w:t>
      </w:r>
    </w:p>
    <w:p w14:paraId="346E3405" w14:textId="77777777" w:rsidR="00A81CB2" w:rsidRPr="00BA4C31" w:rsidRDefault="00A81CB2" w:rsidP="00A81CB2">
      <w:pPr>
        <w:pStyle w:val="s1"/>
        <w:shd w:val="clear" w:color="auto" w:fill="FFFFFF"/>
        <w:spacing w:before="0" w:beforeAutospacing="0" w:after="0" w:afterAutospacing="0"/>
        <w:ind w:firstLine="709"/>
        <w:jc w:val="both"/>
        <w:rPr>
          <w:sz w:val="20"/>
          <w:szCs w:val="20"/>
        </w:rPr>
      </w:pPr>
      <w:r w:rsidRPr="00BA4C31">
        <w:rPr>
          <w:sz w:val="20"/>
          <w:szCs w:val="20"/>
        </w:rPr>
        <w:t>1 процент цены контракта, если цена контракта составляет от 50 млн. рублей до 100 млн. рублей (включительно).</w:t>
      </w:r>
    </w:p>
    <w:p w14:paraId="02CE66A8" w14:textId="4CDF5E59" w:rsidR="00A81CB2" w:rsidRPr="00BA4C31" w:rsidRDefault="00A81CB2" w:rsidP="00A81CB2">
      <w:pPr>
        <w:widowControl w:val="0"/>
        <w:spacing w:after="0"/>
        <w:ind w:firstLine="709"/>
        <w:rPr>
          <w:sz w:val="20"/>
          <w:szCs w:val="20"/>
        </w:rPr>
      </w:pPr>
      <w:r w:rsidRPr="00BA4C31">
        <w:rPr>
          <w:sz w:val="20"/>
          <w:szCs w:val="20"/>
        </w:rPr>
        <w:t>1</w:t>
      </w:r>
      <w:r w:rsidR="006E455F">
        <w:rPr>
          <w:sz w:val="20"/>
          <w:szCs w:val="20"/>
        </w:rPr>
        <w:t>3</w:t>
      </w:r>
      <w:r w:rsidRPr="00BA4C31">
        <w:rPr>
          <w:sz w:val="20"/>
          <w:szCs w:val="20"/>
        </w:rPr>
        <w:t>.7.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порядке, установленном постановлением Правительства РФ от 30.08.2017  № 1042:</w:t>
      </w:r>
    </w:p>
    <w:p w14:paraId="4344EF68" w14:textId="77777777" w:rsidR="00A81CB2" w:rsidRPr="00BA4C31" w:rsidRDefault="00A81CB2" w:rsidP="00A81CB2">
      <w:pPr>
        <w:widowControl w:val="0"/>
        <w:spacing w:after="0"/>
        <w:ind w:firstLine="709"/>
        <w:rPr>
          <w:sz w:val="20"/>
          <w:szCs w:val="20"/>
        </w:rPr>
      </w:pPr>
      <w:r w:rsidRPr="00BA4C31">
        <w:rPr>
          <w:sz w:val="20"/>
          <w:szCs w:val="20"/>
        </w:rPr>
        <w:t>а) 1000 рублей, если цена контракта не превышает 3 млн. рублей;</w:t>
      </w:r>
    </w:p>
    <w:p w14:paraId="46A14159" w14:textId="77777777" w:rsidR="00A81CB2" w:rsidRPr="00BA4C31" w:rsidRDefault="00A81CB2" w:rsidP="00A81CB2">
      <w:pPr>
        <w:widowControl w:val="0"/>
        <w:spacing w:after="0"/>
        <w:ind w:firstLine="709"/>
        <w:rPr>
          <w:sz w:val="20"/>
          <w:szCs w:val="20"/>
        </w:rPr>
      </w:pPr>
      <w:r w:rsidRPr="00BA4C31">
        <w:rPr>
          <w:sz w:val="20"/>
          <w:szCs w:val="20"/>
        </w:rPr>
        <w:t>б) 5000 рублей, если цена контракта составляет от 3 млн. рублей до 50 млн. рублей (включительно);</w:t>
      </w:r>
    </w:p>
    <w:p w14:paraId="3354D8A3" w14:textId="77777777" w:rsidR="00A81CB2" w:rsidRPr="00BA4C31" w:rsidRDefault="00A81CB2" w:rsidP="00A81CB2">
      <w:pPr>
        <w:widowControl w:val="0"/>
        <w:spacing w:after="0"/>
        <w:ind w:firstLine="709"/>
        <w:rPr>
          <w:sz w:val="20"/>
          <w:szCs w:val="20"/>
        </w:rPr>
      </w:pPr>
      <w:r w:rsidRPr="00BA4C31">
        <w:rPr>
          <w:sz w:val="20"/>
          <w:szCs w:val="20"/>
        </w:rPr>
        <w:t>в) 10000 рублей, если цена контракта составляет от 50 млн. рублей до 100 млн. рублей (включительно);</w:t>
      </w:r>
    </w:p>
    <w:p w14:paraId="5907AEDE" w14:textId="77777777" w:rsidR="00A81CB2" w:rsidRPr="00BA4C31" w:rsidRDefault="00A81CB2" w:rsidP="00A81CB2">
      <w:pPr>
        <w:widowControl w:val="0"/>
        <w:spacing w:after="0"/>
        <w:ind w:firstLine="709"/>
        <w:rPr>
          <w:sz w:val="20"/>
          <w:szCs w:val="20"/>
        </w:rPr>
      </w:pPr>
      <w:r w:rsidRPr="00BA4C31">
        <w:rPr>
          <w:sz w:val="20"/>
          <w:szCs w:val="20"/>
        </w:rPr>
        <w:t>г) 100000 рублей, если цена контракта превышает 100 млн. рублей.</w:t>
      </w:r>
    </w:p>
    <w:p w14:paraId="16CC69B2" w14:textId="32CAB694" w:rsidR="00A81CB2" w:rsidRPr="00BA4C31" w:rsidRDefault="00A81CB2" w:rsidP="00A81CB2">
      <w:pPr>
        <w:widowControl w:val="0"/>
        <w:spacing w:after="0"/>
        <w:ind w:firstLine="709"/>
        <w:rPr>
          <w:sz w:val="20"/>
          <w:szCs w:val="20"/>
        </w:rPr>
      </w:pPr>
      <w:r w:rsidRPr="00BA4C31">
        <w:rPr>
          <w:sz w:val="20"/>
          <w:szCs w:val="20"/>
        </w:rPr>
        <w:t>1</w:t>
      </w:r>
      <w:r w:rsidR="00CC6817">
        <w:rPr>
          <w:sz w:val="20"/>
          <w:szCs w:val="20"/>
        </w:rPr>
        <w:t>3</w:t>
      </w:r>
      <w:r w:rsidRPr="00BA4C31">
        <w:rPr>
          <w:sz w:val="20"/>
          <w:szCs w:val="20"/>
        </w:rPr>
        <w:t xml:space="preserve">.8.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в соответствии с п. </w:t>
      </w:r>
      <w:r w:rsidRPr="0050386F">
        <w:rPr>
          <w:sz w:val="20"/>
          <w:szCs w:val="20"/>
        </w:rPr>
        <w:t>4.</w:t>
      </w:r>
      <w:r w:rsidR="0050386F">
        <w:rPr>
          <w:sz w:val="20"/>
          <w:szCs w:val="20"/>
        </w:rPr>
        <w:t>54</w:t>
      </w:r>
      <w:r w:rsidRPr="0050386F">
        <w:rPr>
          <w:sz w:val="20"/>
          <w:szCs w:val="20"/>
        </w:rPr>
        <w:t>.</w:t>
      </w:r>
      <w:r w:rsidRPr="00BA4C31">
        <w:rPr>
          <w:sz w:val="20"/>
          <w:szCs w:val="20"/>
        </w:rPr>
        <w:t xml:space="preserve"> настоящего контракта.</w:t>
      </w:r>
    </w:p>
    <w:p w14:paraId="3AFF8C7C" w14:textId="1BE87495" w:rsidR="00A81CB2" w:rsidRPr="00BA4C31" w:rsidRDefault="00A81CB2" w:rsidP="00A81CB2">
      <w:pPr>
        <w:autoSpaceDE w:val="0"/>
        <w:autoSpaceDN w:val="0"/>
        <w:adjustRightInd w:val="0"/>
        <w:spacing w:after="0"/>
        <w:ind w:firstLine="709"/>
        <w:rPr>
          <w:sz w:val="20"/>
          <w:szCs w:val="20"/>
        </w:rPr>
      </w:pPr>
      <w:r w:rsidRPr="00CC6817">
        <w:rPr>
          <w:sz w:val="20"/>
          <w:szCs w:val="20"/>
        </w:rPr>
        <w:t>1</w:t>
      </w:r>
      <w:r w:rsidR="006E455F" w:rsidRPr="00CC6817">
        <w:rPr>
          <w:sz w:val="20"/>
          <w:szCs w:val="20"/>
        </w:rPr>
        <w:t>3</w:t>
      </w:r>
      <w:r w:rsidRPr="00CC6817">
        <w:rPr>
          <w:sz w:val="20"/>
          <w:szCs w:val="20"/>
        </w:rPr>
        <w:t xml:space="preserve">.9. </w:t>
      </w:r>
      <w:proofErr w:type="gramStart"/>
      <w:r w:rsidRPr="00CC6817">
        <w:rPr>
          <w:sz w:val="20"/>
          <w:szCs w:val="20"/>
        </w:rPr>
        <w:t xml:space="preserve">За </w:t>
      </w:r>
      <w:proofErr w:type="spellStart"/>
      <w:r w:rsidRPr="00CC6817">
        <w:rPr>
          <w:sz w:val="20"/>
          <w:szCs w:val="20"/>
        </w:rPr>
        <w:t>непредоставление</w:t>
      </w:r>
      <w:proofErr w:type="spellEnd"/>
      <w:r w:rsidRPr="00CC6817">
        <w:rPr>
          <w:sz w:val="20"/>
          <w:szCs w:val="20"/>
        </w:rPr>
        <w:t xml:space="preserve"> информации, указанной в п. 4.</w:t>
      </w:r>
      <w:r w:rsidR="00FB5F2B">
        <w:rPr>
          <w:sz w:val="20"/>
          <w:szCs w:val="20"/>
        </w:rPr>
        <w:t>84</w:t>
      </w:r>
      <w:r w:rsidRPr="00CC6817">
        <w:rPr>
          <w:sz w:val="20"/>
          <w:szCs w:val="20"/>
        </w:rPr>
        <w:t>. настоящего</w:t>
      </w:r>
      <w:r w:rsidRPr="00BA4C31">
        <w:rPr>
          <w:sz w:val="20"/>
          <w:szCs w:val="20"/>
        </w:rPr>
        <w:t xml:space="preserve"> Контракта, Заказчик направляет Подрядчику требование об уплате пени в размере одной трехсотой действующей на дату уплаты пени </w:t>
      </w:r>
      <w:hyperlink r:id="rId28" w:history="1">
        <w:r w:rsidRPr="00BA4C31">
          <w:rPr>
            <w:sz w:val="20"/>
            <w:szCs w:val="20"/>
          </w:rPr>
          <w:t>ключевой ставки</w:t>
        </w:r>
      </w:hyperlink>
      <w:r w:rsidRPr="00BA4C31">
        <w:rPr>
          <w:sz w:val="20"/>
          <w:szCs w:val="20"/>
        </w:rPr>
        <w:t xml:space="preserve">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частями 23, 24 ст. 34 Федерального закона от 05.04.2013 № 44-ФЗ.</w:t>
      </w:r>
      <w:proofErr w:type="gramEnd"/>
      <w:r w:rsidRPr="00BA4C31">
        <w:rPr>
          <w:sz w:val="20"/>
          <w:szCs w:val="20"/>
        </w:rPr>
        <w:t xml:space="preserve"> Пеня подлежит начислению за каждый день просрочки исполнения такого обязательства.</w:t>
      </w:r>
    </w:p>
    <w:p w14:paraId="78BD3B13" w14:textId="0874358C" w:rsidR="00722B96" w:rsidRPr="00BA4C31" w:rsidRDefault="00722B96" w:rsidP="00A81CB2">
      <w:pPr>
        <w:autoSpaceDE w:val="0"/>
        <w:autoSpaceDN w:val="0"/>
        <w:adjustRightInd w:val="0"/>
        <w:spacing w:after="0"/>
        <w:ind w:firstLine="709"/>
        <w:rPr>
          <w:sz w:val="20"/>
          <w:szCs w:val="20"/>
        </w:rPr>
      </w:pPr>
      <w:r w:rsidRPr="00BA4C31">
        <w:rPr>
          <w:sz w:val="20"/>
          <w:szCs w:val="20"/>
        </w:rPr>
        <w:t>1</w:t>
      </w:r>
      <w:r w:rsidR="006E455F">
        <w:rPr>
          <w:sz w:val="20"/>
          <w:szCs w:val="20"/>
        </w:rPr>
        <w:t>3</w:t>
      </w:r>
      <w:r w:rsidRPr="00BA4C31">
        <w:rPr>
          <w:sz w:val="20"/>
          <w:szCs w:val="20"/>
        </w:rPr>
        <w:t>.10.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0E90336E" w14:textId="6E189877" w:rsidR="00A81CB2" w:rsidRPr="00BA4C31" w:rsidRDefault="00A81CB2" w:rsidP="00A81CB2">
      <w:pPr>
        <w:tabs>
          <w:tab w:val="left" w:pos="1276"/>
        </w:tabs>
        <w:suppressAutoHyphens/>
        <w:spacing w:after="0"/>
        <w:ind w:firstLine="709"/>
        <w:rPr>
          <w:sz w:val="20"/>
          <w:szCs w:val="20"/>
        </w:rPr>
      </w:pPr>
      <w:r w:rsidRPr="00BA4C31">
        <w:rPr>
          <w:sz w:val="20"/>
          <w:szCs w:val="20"/>
        </w:rPr>
        <w:t>1</w:t>
      </w:r>
      <w:r w:rsidR="006E455F">
        <w:rPr>
          <w:sz w:val="20"/>
          <w:szCs w:val="20"/>
        </w:rPr>
        <w:t>3</w:t>
      </w:r>
      <w:r w:rsidRPr="00BA4C31">
        <w:rPr>
          <w:sz w:val="20"/>
          <w:szCs w:val="20"/>
        </w:rPr>
        <w:t>.1</w:t>
      </w:r>
      <w:r w:rsidR="00722B96" w:rsidRPr="00BA4C31">
        <w:rPr>
          <w:sz w:val="20"/>
          <w:szCs w:val="20"/>
        </w:rPr>
        <w:t>1</w:t>
      </w:r>
      <w:r w:rsidRPr="00BA4C31">
        <w:rPr>
          <w:sz w:val="20"/>
          <w:szCs w:val="20"/>
        </w:rPr>
        <w:t>.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4D11A940" w14:textId="08FABE25" w:rsidR="00A81CB2" w:rsidRPr="00BA4C31" w:rsidRDefault="00A81CB2" w:rsidP="00A81CB2">
      <w:pPr>
        <w:tabs>
          <w:tab w:val="left" w:pos="1276"/>
        </w:tabs>
        <w:suppressAutoHyphens/>
        <w:spacing w:after="0"/>
        <w:ind w:firstLine="709"/>
        <w:rPr>
          <w:sz w:val="20"/>
          <w:szCs w:val="20"/>
        </w:rPr>
      </w:pPr>
      <w:r w:rsidRPr="00BA4C31">
        <w:rPr>
          <w:sz w:val="20"/>
          <w:szCs w:val="20"/>
        </w:rPr>
        <w:t>1</w:t>
      </w:r>
      <w:r w:rsidR="006E455F">
        <w:rPr>
          <w:sz w:val="20"/>
          <w:szCs w:val="20"/>
        </w:rPr>
        <w:t>3</w:t>
      </w:r>
      <w:r w:rsidRPr="00BA4C31">
        <w:rPr>
          <w:sz w:val="20"/>
          <w:szCs w:val="20"/>
        </w:rPr>
        <w:t>.1</w:t>
      </w:r>
      <w:r w:rsidR="00722B96" w:rsidRPr="00BA4C31">
        <w:rPr>
          <w:sz w:val="20"/>
          <w:szCs w:val="20"/>
        </w:rPr>
        <w:t>2</w:t>
      </w:r>
      <w:r w:rsidRPr="00BA4C31">
        <w:rPr>
          <w:sz w:val="20"/>
          <w:szCs w:val="20"/>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3996CF1F" w14:textId="152C45E6" w:rsidR="00A81CB2" w:rsidRPr="00BA4C31" w:rsidRDefault="00A81CB2" w:rsidP="00A81CB2">
      <w:pPr>
        <w:tabs>
          <w:tab w:val="left" w:pos="1276"/>
        </w:tabs>
        <w:suppressAutoHyphens/>
        <w:spacing w:after="0"/>
        <w:ind w:firstLine="709"/>
        <w:rPr>
          <w:sz w:val="20"/>
          <w:szCs w:val="20"/>
        </w:rPr>
      </w:pPr>
      <w:r w:rsidRPr="00BA4C31">
        <w:rPr>
          <w:sz w:val="20"/>
          <w:szCs w:val="20"/>
        </w:rPr>
        <w:t>1</w:t>
      </w:r>
      <w:r w:rsidR="006E455F">
        <w:rPr>
          <w:sz w:val="20"/>
          <w:szCs w:val="20"/>
        </w:rPr>
        <w:t>3</w:t>
      </w:r>
      <w:r w:rsidRPr="00BA4C31">
        <w:rPr>
          <w:sz w:val="20"/>
          <w:szCs w:val="20"/>
        </w:rPr>
        <w:t>.1</w:t>
      </w:r>
      <w:r w:rsidR="00722B96" w:rsidRPr="00BA4C31">
        <w:rPr>
          <w:sz w:val="20"/>
          <w:szCs w:val="20"/>
        </w:rPr>
        <w:t>3</w:t>
      </w:r>
      <w:r w:rsidRPr="00BA4C31">
        <w:rPr>
          <w:sz w:val="20"/>
          <w:szCs w:val="20"/>
        </w:rPr>
        <w:t>. Заказчик вправе удержать указанные пени и штрафы из любого платежа, причитающегося по контракту Поставщику.</w:t>
      </w:r>
    </w:p>
    <w:p w14:paraId="6994AE0D" w14:textId="43E4407C" w:rsidR="00A81CB2" w:rsidRPr="00BA4C31" w:rsidRDefault="00A81CB2" w:rsidP="00A81CB2">
      <w:pPr>
        <w:tabs>
          <w:tab w:val="left" w:pos="1276"/>
        </w:tabs>
        <w:suppressAutoHyphens/>
        <w:spacing w:after="0"/>
        <w:ind w:firstLine="709"/>
        <w:rPr>
          <w:sz w:val="20"/>
          <w:szCs w:val="20"/>
        </w:rPr>
      </w:pPr>
      <w:r w:rsidRPr="00BA4C31">
        <w:rPr>
          <w:sz w:val="20"/>
          <w:szCs w:val="20"/>
        </w:rPr>
        <w:t>1</w:t>
      </w:r>
      <w:r w:rsidR="006E455F">
        <w:rPr>
          <w:sz w:val="20"/>
          <w:szCs w:val="20"/>
        </w:rPr>
        <w:t>3</w:t>
      </w:r>
      <w:r w:rsidRPr="00BA4C31">
        <w:rPr>
          <w:sz w:val="20"/>
          <w:szCs w:val="20"/>
        </w:rPr>
        <w:t>.1</w:t>
      </w:r>
      <w:r w:rsidR="00722B96" w:rsidRPr="00BA4C31">
        <w:rPr>
          <w:sz w:val="20"/>
          <w:szCs w:val="20"/>
        </w:rPr>
        <w:t>4</w:t>
      </w:r>
      <w:r w:rsidRPr="00BA4C31">
        <w:rPr>
          <w:sz w:val="20"/>
          <w:szCs w:val="20"/>
        </w:rPr>
        <w:t xml:space="preserve">. Стороны освобождаются от уплаты штрафа, </w:t>
      </w:r>
      <w:proofErr w:type="gramStart"/>
      <w:r w:rsidRPr="00BA4C31">
        <w:rPr>
          <w:sz w:val="20"/>
          <w:szCs w:val="20"/>
        </w:rPr>
        <w:t>пени</w:t>
      </w:r>
      <w:proofErr w:type="gramEnd"/>
      <w:r w:rsidRPr="00BA4C31">
        <w:rPr>
          <w:sz w:val="20"/>
          <w:szCs w:val="20"/>
        </w:rPr>
        <w:t xml:space="preserve"> если докажут, что неисполнение или ненадлежащее исполнение обязательства по контракту произошло вследствие непреодолимой силы или по вине другой стороны.</w:t>
      </w:r>
    </w:p>
    <w:p w14:paraId="07E6281B" w14:textId="328C1ED1" w:rsidR="00A81CB2" w:rsidRDefault="00A81CB2" w:rsidP="00A81CB2">
      <w:pPr>
        <w:tabs>
          <w:tab w:val="left" w:pos="1276"/>
        </w:tabs>
        <w:suppressAutoHyphens/>
        <w:spacing w:after="0"/>
        <w:ind w:firstLine="709"/>
        <w:rPr>
          <w:sz w:val="20"/>
          <w:szCs w:val="20"/>
        </w:rPr>
      </w:pPr>
      <w:r w:rsidRPr="00BA4C31">
        <w:rPr>
          <w:sz w:val="20"/>
          <w:szCs w:val="20"/>
        </w:rPr>
        <w:t>1</w:t>
      </w:r>
      <w:r w:rsidR="006E455F">
        <w:rPr>
          <w:sz w:val="20"/>
          <w:szCs w:val="20"/>
        </w:rPr>
        <w:t>3</w:t>
      </w:r>
      <w:r w:rsidRPr="00BA4C31">
        <w:rPr>
          <w:sz w:val="20"/>
          <w:szCs w:val="20"/>
        </w:rPr>
        <w:t>.1</w:t>
      </w:r>
      <w:r w:rsidR="00722B96" w:rsidRPr="00BA4C31">
        <w:rPr>
          <w:sz w:val="20"/>
          <w:szCs w:val="20"/>
        </w:rPr>
        <w:t>5</w:t>
      </w:r>
      <w:r w:rsidRPr="00BA4C31">
        <w:rPr>
          <w:sz w:val="20"/>
          <w:szCs w:val="20"/>
        </w:rPr>
        <w:t>. Уплата санкций не освобождает Стороны от выполнения принятых обязательств.</w:t>
      </w:r>
    </w:p>
    <w:p w14:paraId="239D3F32" w14:textId="0C5142EC" w:rsidR="000F605D" w:rsidRPr="006A5456" w:rsidRDefault="000F605D" w:rsidP="000F605D">
      <w:pPr>
        <w:tabs>
          <w:tab w:val="left" w:pos="1276"/>
        </w:tabs>
        <w:suppressAutoHyphens/>
        <w:spacing w:after="0"/>
        <w:ind w:firstLine="709"/>
        <w:rPr>
          <w:sz w:val="20"/>
          <w:szCs w:val="20"/>
        </w:rPr>
      </w:pPr>
      <w:r>
        <w:rPr>
          <w:sz w:val="20"/>
          <w:szCs w:val="20"/>
        </w:rPr>
        <w:t>1</w:t>
      </w:r>
      <w:r w:rsidR="006E455F">
        <w:rPr>
          <w:sz w:val="20"/>
          <w:szCs w:val="20"/>
        </w:rPr>
        <w:t>3</w:t>
      </w:r>
      <w:r>
        <w:rPr>
          <w:sz w:val="20"/>
          <w:szCs w:val="20"/>
        </w:rPr>
        <w:t xml:space="preserve">.16. </w:t>
      </w:r>
      <w:r w:rsidRPr="006A5456">
        <w:rPr>
          <w:sz w:val="20"/>
          <w:szCs w:val="20"/>
        </w:rPr>
        <w:t>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обязательств, предусмотренных контрактом, подлежат списанию в случаях и порядке, которые установлены Правительством Российской Федерации.</w:t>
      </w:r>
    </w:p>
    <w:p w14:paraId="628E1B28" w14:textId="77777777" w:rsidR="00151851" w:rsidRPr="00BA4C31" w:rsidRDefault="00151851" w:rsidP="00A81CB2">
      <w:pPr>
        <w:tabs>
          <w:tab w:val="left" w:pos="1276"/>
        </w:tabs>
        <w:suppressAutoHyphens/>
        <w:spacing w:after="0"/>
        <w:ind w:firstLine="709"/>
        <w:rPr>
          <w:sz w:val="20"/>
          <w:szCs w:val="20"/>
        </w:rPr>
      </w:pPr>
    </w:p>
    <w:p w14:paraId="00B4BE01" w14:textId="77777777" w:rsidR="003E2C53" w:rsidRPr="00BA4C31" w:rsidRDefault="003E2C53" w:rsidP="00D7473F">
      <w:pPr>
        <w:autoSpaceDE w:val="0"/>
        <w:autoSpaceDN w:val="0"/>
        <w:adjustRightInd w:val="0"/>
        <w:spacing w:after="0"/>
        <w:ind w:firstLine="709"/>
        <w:rPr>
          <w:sz w:val="20"/>
          <w:szCs w:val="20"/>
        </w:rPr>
      </w:pPr>
    </w:p>
    <w:p w14:paraId="30E9D221" w14:textId="77777777" w:rsidR="000573DD" w:rsidRPr="00BA4C31" w:rsidRDefault="000573DD" w:rsidP="000573DD">
      <w:pPr>
        <w:tabs>
          <w:tab w:val="left" w:pos="1276"/>
        </w:tabs>
        <w:suppressAutoHyphens/>
        <w:spacing w:after="0"/>
        <w:ind w:firstLine="709"/>
        <w:rPr>
          <w:sz w:val="20"/>
          <w:szCs w:val="20"/>
        </w:rPr>
      </w:pPr>
    </w:p>
    <w:p w14:paraId="152F0473" w14:textId="1B91BC08" w:rsidR="00166C58" w:rsidRPr="00BA4C31" w:rsidRDefault="008B0805" w:rsidP="00166C58">
      <w:pPr>
        <w:pStyle w:val="20"/>
        <w:keepNext w:val="0"/>
        <w:widowControl w:val="0"/>
        <w:spacing w:after="0"/>
        <w:ind w:right="21"/>
      </w:pPr>
      <w:r w:rsidRPr="00BA4C31">
        <w:rPr>
          <w:sz w:val="20"/>
        </w:rPr>
        <w:t>Статья 1</w:t>
      </w:r>
      <w:r w:rsidR="006E455F">
        <w:rPr>
          <w:sz w:val="20"/>
        </w:rPr>
        <w:t>4</w:t>
      </w:r>
      <w:r w:rsidRPr="00BA4C31">
        <w:rPr>
          <w:sz w:val="20"/>
        </w:rPr>
        <w:t>. ОБЕСПЕЧЕНИЕ ИСПОЛНЕНИЯ ОБЯЗАТЕЛЬСТВ ПО КОНТРАКТУ</w:t>
      </w:r>
      <w:r w:rsidR="00166C58" w:rsidRPr="00BA4C31">
        <w:rPr>
          <w:sz w:val="20"/>
        </w:rPr>
        <w:t>.</w:t>
      </w:r>
    </w:p>
    <w:p w14:paraId="47CA6131" w14:textId="77777777" w:rsidR="00920D98" w:rsidRPr="00BA4C31" w:rsidRDefault="002F2458" w:rsidP="00920D98">
      <w:pPr>
        <w:suppressAutoHyphens/>
        <w:spacing w:after="0"/>
        <w:ind w:firstLine="567"/>
        <w:jc w:val="center"/>
        <w:rPr>
          <w:b/>
        </w:rPr>
      </w:pPr>
      <w:r w:rsidRPr="00BA4C31">
        <w:rPr>
          <w:sz w:val="20"/>
          <w:szCs w:val="20"/>
        </w:rPr>
        <w:lastRenderedPageBreak/>
        <w:t xml:space="preserve">   </w:t>
      </w:r>
      <w:r w:rsidR="00920D98" w:rsidRPr="00BA4C31">
        <w:rPr>
          <w:b/>
        </w:rPr>
        <w:t>(подлежит применению с учетом положений ст. 37 и ч. 2 ст. 96 № 44-ФЗ)</w:t>
      </w:r>
    </w:p>
    <w:p w14:paraId="39FF79D8" w14:textId="77777777" w:rsidR="00920D98" w:rsidRPr="00BA4C31" w:rsidRDefault="00920D98" w:rsidP="00920D98">
      <w:pPr>
        <w:suppressAutoHyphens/>
        <w:spacing w:after="0"/>
        <w:ind w:firstLine="567"/>
        <w:jc w:val="center"/>
        <w:rPr>
          <w:b/>
        </w:rPr>
      </w:pPr>
    </w:p>
    <w:p w14:paraId="18F217F5" w14:textId="6B5AD79E" w:rsidR="00920D98" w:rsidRPr="00BA4C31" w:rsidRDefault="00920D98" w:rsidP="00920D98">
      <w:pPr>
        <w:tabs>
          <w:tab w:val="left" w:pos="1276"/>
        </w:tabs>
        <w:suppressAutoHyphens/>
        <w:spacing w:after="0"/>
        <w:ind w:firstLine="709"/>
        <w:rPr>
          <w:sz w:val="20"/>
          <w:szCs w:val="20"/>
        </w:rPr>
      </w:pPr>
      <w:r w:rsidRPr="00BA4C31">
        <w:rPr>
          <w:sz w:val="20"/>
          <w:szCs w:val="20"/>
        </w:rPr>
        <w:t>1</w:t>
      </w:r>
      <w:r w:rsidR="006E455F">
        <w:rPr>
          <w:sz w:val="20"/>
          <w:szCs w:val="20"/>
        </w:rPr>
        <w:t>4</w:t>
      </w:r>
      <w:r w:rsidRPr="00BA4C31">
        <w:rPr>
          <w:sz w:val="20"/>
          <w:szCs w:val="20"/>
        </w:rPr>
        <w:t>.1. Контракт заключается после предоставления участником закупки, с которым заключается контракт, обеспечения исполнения контракта. Размер обеспечения исполнения обязательств по настоящему контракту составляет</w:t>
      </w:r>
      <w:r w:rsidR="0056206C" w:rsidRPr="00787A57">
        <w:rPr>
          <w:sz w:val="20"/>
          <w:szCs w:val="20"/>
        </w:rPr>
        <w:t xml:space="preserve"> </w:t>
      </w:r>
      <w:r w:rsidR="002E14BF" w:rsidRPr="002E14BF">
        <w:rPr>
          <w:sz w:val="20"/>
          <w:szCs w:val="20"/>
        </w:rPr>
        <w:t>212 975 807.02</w:t>
      </w:r>
      <w:r w:rsidR="00BB0DB6" w:rsidRPr="00787A57">
        <w:rPr>
          <w:sz w:val="20"/>
          <w:szCs w:val="20"/>
        </w:rPr>
        <w:t xml:space="preserve"> </w:t>
      </w:r>
      <w:r w:rsidR="0056206C" w:rsidRPr="00787A57">
        <w:rPr>
          <w:sz w:val="20"/>
          <w:szCs w:val="20"/>
        </w:rPr>
        <w:t>руб.</w:t>
      </w:r>
      <w:r w:rsidR="00CE0FCA" w:rsidRPr="00787A57">
        <w:rPr>
          <w:sz w:val="20"/>
          <w:szCs w:val="20"/>
        </w:rPr>
        <w:t xml:space="preserve"> (</w:t>
      </w:r>
      <w:r w:rsidR="00787A57">
        <w:rPr>
          <w:sz w:val="20"/>
          <w:szCs w:val="20"/>
        </w:rPr>
        <w:t>10</w:t>
      </w:r>
      <w:r w:rsidRPr="009F4874">
        <w:rPr>
          <w:sz w:val="20"/>
          <w:szCs w:val="20"/>
        </w:rPr>
        <w:t xml:space="preserve"> процентов от начальной (максимальной) цены контракта</w:t>
      </w:r>
      <w:r w:rsidR="00CE0FCA" w:rsidRPr="009F4874">
        <w:rPr>
          <w:sz w:val="20"/>
          <w:szCs w:val="20"/>
        </w:rPr>
        <w:t>)</w:t>
      </w:r>
      <w:r w:rsidRPr="009F4874">
        <w:rPr>
          <w:sz w:val="20"/>
          <w:szCs w:val="20"/>
        </w:rPr>
        <w:t>.</w:t>
      </w:r>
      <w:r w:rsidRPr="00BA4C31">
        <w:rPr>
          <w:sz w:val="20"/>
          <w:szCs w:val="20"/>
        </w:rPr>
        <w:t xml:space="preserve"> </w:t>
      </w:r>
      <w:r w:rsidR="00577A6A" w:rsidRPr="00BA4C31">
        <w:rPr>
          <w:sz w:val="20"/>
          <w:szCs w:val="20"/>
        </w:rPr>
        <w:t>Контракт заключается только после предоставления участником закупки, с которым заключается контракт, обеспечения исполнения контракта</w:t>
      </w:r>
      <w:r w:rsidR="00577A6A" w:rsidRPr="00BA4C31">
        <w:rPr>
          <w:b/>
          <w:sz w:val="20"/>
          <w:szCs w:val="20"/>
        </w:rPr>
        <w:t>.</w:t>
      </w:r>
      <w:r w:rsidR="00577A6A" w:rsidRPr="00BA4C31">
        <w:rPr>
          <w:rStyle w:val="af7"/>
          <w:b/>
          <w:sz w:val="20"/>
          <w:szCs w:val="20"/>
          <w:lang w:eastAsia="ar-SA"/>
        </w:rPr>
        <w:footnoteReference w:id="3"/>
      </w:r>
    </w:p>
    <w:p w14:paraId="1A8DC63B" w14:textId="77777777" w:rsidR="008776BE" w:rsidRDefault="008776BE" w:rsidP="008776BE">
      <w:pPr>
        <w:autoSpaceDE w:val="0"/>
        <w:autoSpaceDN w:val="0"/>
        <w:adjustRightInd w:val="0"/>
        <w:spacing w:after="0"/>
        <w:ind w:firstLine="567"/>
        <w:rPr>
          <w:sz w:val="20"/>
          <w:szCs w:val="20"/>
        </w:rPr>
      </w:pPr>
      <w:r w:rsidRPr="0017062F">
        <w:rPr>
          <w:sz w:val="20"/>
          <w:szCs w:val="20"/>
        </w:rPr>
        <w:t xml:space="preserve">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 Исполнение контракта может обеспечиваться предоставлением </w:t>
      </w:r>
      <w:r>
        <w:rPr>
          <w:sz w:val="20"/>
          <w:szCs w:val="20"/>
        </w:rPr>
        <w:t>независимой</w:t>
      </w:r>
      <w:r w:rsidRPr="0017062F">
        <w:rPr>
          <w:sz w:val="20"/>
          <w:szCs w:val="20"/>
        </w:rPr>
        <w:t xml:space="preserve"> гарантии, </w:t>
      </w:r>
      <w:r w:rsidRPr="000909E3">
        <w:rPr>
          <w:sz w:val="20"/>
          <w:szCs w:val="20"/>
        </w:rPr>
        <w:t xml:space="preserve">выданной в соответствии с требованиями </w:t>
      </w:r>
      <w:hyperlink r:id="rId29" w:history="1">
        <w:r w:rsidRPr="000909E3">
          <w:rPr>
            <w:sz w:val="20"/>
            <w:szCs w:val="20"/>
          </w:rPr>
          <w:t>статьи 45</w:t>
        </w:r>
      </w:hyperlink>
      <w:r w:rsidRPr="000909E3">
        <w:rPr>
          <w:sz w:val="20"/>
          <w:szCs w:val="20"/>
        </w:rPr>
        <w:t xml:space="preserve"> Федерального закона № 44-ФЗ от 05.04.2013 г., или внесением денежных средств на счет Заказчика по реквизитам указанным в извещении об осуществлении закупки.</w:t>
      </w:r>
    </w:p>
    <w:p w14:paraId="4BFA9010" w14:textId="77777777" w:rsidR="008776BE" w:rsidRPr="0017062F" w:rsidRDefault="008776BE" w:rsidP="008776BE">
      <w:pPr>
        <w:autoSpaceDE w:val="0"/>
        <w:autoSpaceDN w:val="0"/>
        <w:adjustRightInd w:val="0"/>
        <w:spacing w:after="0"/>
        <w:ind w:firstLine="567"/>
        <w:rPr>
          <w:sz w:val="20"/>
          <w:szCs w:val="20"/>
        </w:rPr>
      </w:pPr>
      <w:r w:rsidRPr="0017062F">
        <w:rPr>
          <w:sz w:val="20"/>
          <w:szCs w:val="20"/>
        </w:rPr>
        <w:t>Документы, подтверждающие обеспечение исполнение контракта, долж</w:t>
      </w:r>
      <w:r>
        <w:rPr>
          <w:sz w:val="20"/>
          <w:szCs w:val="20"/>
        </w:rPr>
        <w:t xml:space="preserve">ны быть представлены участником </w:t>
      </w:r>
      <w:r w:rsidRPr="0017062F">
        <w:rPr>
          <w:sz w:val="20"/>
          <w:szCs w:val="20"/>
        </w:rPr>
        <w:t>закупки одновременно</w:t>
      </w:r>
      <w:r w:rsidRPr="0017062F">
        <w:rPr>
          <w:sz w:val="20"/>
          <w:szCs w:val="20"/>
          <w:lang w:eastAsia="zh-CN"/>
        </w:rPr>
        <w:t xml:space="preserve"> с подписанным им проектом контракта. </w:t>
      </w:r>
    </w:p>
    <w:p w14:paraId="66758C5A" w14:textId="77777777" w:rsidR="008776BE" w:rsidRPr="000909E3" w:rsidRDefault="008776BE" w:rsidP="008776BE">
      <w:pPr>
        <w:autoSpaceDE w:val="0"/>
        <w:autoSpaceDN w:val="0"/>
        <w:adjustRightInd w:val="0"/>
        <w:spacing w:after="0"/>
        <w:ind w:firstLine="567"/>
        <w:rPr>
          <w:sz w:val="20"/>
          <w:szCs w:val="20"/>
        </w:rPr>
      </w:pPr>
      <w:r w:rsidRPr="000909E3">
        <w:rPr>
          <w:sz w:val="20"/>
          <w:szCs w:val="20"/>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r>
        <w:rPr>
          <w:sz w:val="20"/>
          <w:szCs w:val="20"/>
        </w:rPr>
        <w:t xml:space="preserve">статьей 95 </w:t>
      </w:r>
      <w:r w:rsidRPr="000909E3">
        <w:rPr>
          <w:sz w:val="20"/>
          <w:szCs w:val="20"/>
        </w:rPr>
        <w:t>Федерального закона.</w:t>
      </w:r>
    </w:p>
    <w:p w14:paraId="46965108" w14:textId="6810E8B6" w:rsidR="008776BE" w:rsidRPr="0017062F" w:rsidRDefault="008776BE" w:rsidP="008776BE">
      <w:pPr>
        <w:autoSpaceDE w:val="0"/>
        <w:autoSpaceDN w:val="0"/>
        <w:adjustRightInd w:val="0"/>
        <w:spacing w:after="0"/>
        <w:ind w:firstLine="567"/>
        <w:rPr>
          <w:sz w:val="20"/>
          <w:szCs w:val="20"/>
        </w:rPr>
      </w:pPr>
      <w:r w:rsidRPr="0017062F">
        <w:rPr>
          <w:sz w:val="20"/>
          <w:szCs w:val="20"/>
        </w:rPr>
        <w:t>1</w:t>
      </w:r>
      <w:r w:rsidR="006E455F">
        <w:rPr>
          <w:sz w:val="20"/>
          <w:szCs w:val="20"/>
        </w:rPr>
        <w:t>4</w:t>
      </w:r>
      <w:r w:rsidRPr="0017062F">
        <w:rPr>
          <w:sz w:val="20"/>
          <w:szCs w:val="20"/>
        </w:rPr>
        <w:t>.2.</w:t>
      </w:r>
      <w:r>
        <w:rPr>
          <w:sz w:val="20"/>
          <w:szCs w:val="20"/>
        </w:rPr>
        <w:t xml:space="preserve"> </w:t>
      </w:r>
      <w:bookmarkStart w:id="20" w:name="Par0"/>
      <w:bookmarkEnd w:id="20"/>
      <w:r w:rsidRPr="0017062F">
        <w:rPr>
          <w:sz w:val="20"/>
          <w:szCs w:val="20"/>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настоящим</w:t>
      </w:r>
      <w:r>
        <w:rPr>
          <w:sz w:val="20"/>
          <w:szCs w:val="20"/>
        </w:rPr>
        <w:t xml:space="preserve"> </w:t>
      </w:r>
      <w:r w:rsidRPr="0017062F">
        <w:rPr>
          <w:sz w:val="20"/>
          <w:szCs w:val="20"/>
        </w:rPr>
        <w:t xml:space="preserve">Контрактом. </w:t>
      </w:r>
    </w:p>
    <w:p w14:paraId="0FAF6ECF" w14:textId="37D87D90" w:rsidR="008776BE" w:rsidRPr="0017062F" w:rsidRDefault="008776BE" w:rsidP="008776BE">
      <w:pPr>
        <w:autoSpaceDE w:val="0"/>
        <w:autoSpaceDN w:val="0"/>
        <w:adjustRightInd w:val="0"/>
        <w:spacing w:after="0"/>
        <w:ind w:firstLine="567"/>
        <w:rPr>
          <w:sz w:val="20"/>
          <w:szCs w:val="20"/>
        </w:rPr>
      </w:pPr>
      <w:bookmarkStart w:id="21" w:name="Par2"/>
      <w:bookmarkEnd w:id="21"/>
      <w:r w:rsidRPr="0017062F">
        <w:rPr>
          <w:sz w:val="20"/>
          <w:szCs w:val="20"/>
        </w:rPr>
        <w:t>1</w:t>
      </w:r>
      <w:r w:rsidR="006E455F">
        <w:rPr>
          <w:sz w:val="20"/>
          <w:szCs w:val="20"/>
        </w:rPr>
        <w:t>4</w:t>
      </w:r>
      <w:r w:rsidRPr="0017062F">
        <w:rPr>
          <w:sz w:val="20"/>
          <w:szCs w:val="20"/>
        </w:rPr>
        <w:t>.3. В случае</w:t>
      </w:r>
      <w:proofErr w:type="gramStart"/>
      <w:r w:rsidRPr="0017062F">
        <w:rPr>
          <w:sz w:val="20"/>
          <w:szCs w:val="20"/>
        </w:rPr>
        <w:t>,</w:t>
      </w:r>
      <w:proofErr w:type="gramEnd"/>
      <w:r w:rsidRPr="0017062F">
        <w:rPr>
          <w:sz w:val="20"/>
          <w:szCs w:val="20"/>
        </w:rPr>
        <w:t xml:space="preserve"> если контрактом предусмотрены отдельные этапы его исполнения в ходе исполнения данного контракта размер обеспечения исполнения контракта подлежит уменьшению в порядке и случаях, которые предусмотрены настоящим Контрактом.</w:t>
      </w:r>
    </w:p>
    <w:p w14:paraId="583AB8F0" w14:textId="00FE1DEF" w:rsidR="008776BE" w:rsidRPr="000909E3" w:rsidRDefault="008776BE" w:rsidP="008776BE">
      <w:pPr>
        <w:autoSpaceDE w:val="0"/>
        <w:autoSpaceDN w:val="0"/>
        <w:adjustRightInd w:val="0"/>
        <w:spacing w:after="0"/>
        <w:ind w:firstLine="567"/>
        <w:rPr>
          <w:sz w:val="20"/>
          <w:szCs w:val="20"/>
        </w:rPr>
      </w:pPr>
      <w:bookmarkStart w:id="22" w:name="Par4"/>
      <w:bookmarkEnd w:id="22"/>
      <w:r w:rsidRPr="0017062F">
        <w:rPr>
          <w:sz w:val="20"/>
          <w:szCs w:val="20"/>
        </w:rPr>
        <w:t>1</w:t>
      </w:r>
      <w:r w:rsidR="006E455F">
        <w:rPr>
          <w:sz w:val="20"/>
          <w:szCs w:val="20"/>
        </w:rPr>
        <w:t>4</w:t>
      </w:r>
      <w:r w:rsidRPr="0017062F">
        <w:rPr>
          <w:sz w:val="20"/>
          <w:szCs w:val="20"/>
        </w:rPr>
        <w:t>.4. Размер обеспечения исполнения контракта уменьшается посредством направления заказчиком информации об исполнении подрядчиком обязательств или об исполнении им отдельного этапа исполнения контракта и стоимости исполненных обязатель</w:t>
      </w:r>
      <w:proofErr w:type="gramStart"/>
      <w:r w:rsidRPr="0017062F">
        <w:rPr>
          <w:sz w:val="20"/>
          <w:szCs w:val="20"/>
        </w:rPr>
        <w:t>ств дл</w:t>
      </w:r>
      <w:proofErr w:type="gramEnd"/>
      <w:r w:rsidRPr="0017062F">
        <w:rPr>
          <w:sz w:val="20"/>
          <w:szCs w:val="20"/>
        </w:rPr>
        <w:t xml:space="preserve">я включения в соответствующий реестр контрактов, предусмотренный </w:t>
      </w:r>
      <w:r w:rsidRPr="00E34DAD">
        <w:rPr>
          <w:sz w:val="20"/>
          <w:szCs w:val="20"/>
        </w:rPr>
        <w:t xml:space="preserve">статьей 103 </w:t>
      </w:r>
      <w:r w:rsidRPr="0017062F">
        <w:rPr>
          <w:sz w:val="20"/>
          <w:szCs w:val="20"/>
        </w:rPr>
        <w:t>Федерального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w:t>
      </w:r>
      <w:proofErr w:type="gramStart"/>
      <w:r w:rsidRPr="0017062F">
        <w:rPr>
          <w:sz w:val="20"/>
          <w:szCs w:val="20"/>
        </w:rPr>
        <w:t>,</w:t>
      </w:r>
      <w:proofErr w:type="gramEnd"/>
      <w:r w:rsidRPr="0017062F">
        <w:rPr>
          <w:sz w:val="20"/>
          <w:szCs w:val="20"/>
        </w:rPr>
        <w:t xml:space="preserve"> если обеспечение исполнения контракта осуществляется путем </w:t>
      </w:r>
      <w:r w:rsidRPr="000909E3">
        <w:rPr>
          <w:sz w:val="20"/>
          <w:szCs w:val="20"/>
        </w:rPr>
        <w:t>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Уменьшение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вышеуказанной информации в реестр контрактов.</w:t>
      </w:r>
    </w:p>
    <w:p w14:paraId="5FD5C2CD" w14:textId="77777777" w:rsidR="008776BE" w:rsidRPr="000909E3" w:rsidRDefault="008776BE" w:rsidP="008776BE">
      <w:pPr>
        <w:autoSpaceDE w:val="0"/>
        <w:autoSpaceDN w:val="0"/>
        <w:adjustRightInd w:val="0"/>
        <w:spacing w:after="0"/>
        <w:ind w:firstLine="567"/>
        <w:rPr>
          <w:sz w:val="20"/>
          <w:szCs w:val="20"/>
        </w:rPr>
      </w:pPr>
      <w:r w:rsidRPr="000909E3">
        <w:rPr>
          <w:sz w:val="20"/>
          <w:szCs w:val="20"/>
        </w:rPr>
        <w:t>В случае</w:t>
      </w:r>
      <w:proofErr w:type="gramStart"/>
      <w:r w:rsidRPr="000909E3">
        <w:rPr>
          <w:sz w:val="20"/>
          <w:szCs w:val="20"/>
        </w:rPr>
        <w:t>,</w:t>
      </w:r>
      <w:proofErr w:type="gramEnd"/>
      <w:r w:rsidRPr="000909E3">
        <w:rPr>
          <w:sz w:val="20"/>
          <w:szCs w:val="20"/>
        </w:rPr>
        <w:t xml:space="preserve"> если обеспечение исполнения контракта осуществляется путем внесения денежных средств, по заявлению подрядчика ему возвращаются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в течение 15 дней </w:t>
      </w:r>
      <w:r w:rsidRPr="000909E3">
        <w:rPr>
          <w:i/>
          <w:iCs/>
          <w:sz w:val="20"/>
          <w:szCs w:val="20"/>
        </w:rPr>
        <w:t>с даты исполнения подрядчиком обязательств, предусмотренных контрактом</w:t>
      </w:r>
      <w:r w:rsidRPr="000909E3">
        <w:rPr>
          <w:sz w:val="20"/>
          <w:szCs w:val="20"/>
        </w:rPr>
        <w:t xml:space="preserve"> или даты заключения соглашения о расторжении контракта.</w:t>
      </w:r>
    </w:p>
    <w:p w14:paraId="269F16BB" w14:textId="34412007" w:rsidR="008776BE" w:rsidRPr="000909E3" w:rsidRDefault="008776BE" w:rsidP="008776BE">
      <w:pPr>
        <w:autoSpaceDE w:val="0"/>
        <w:autoSpaceDN w:val="0"/>
        <w:adjustRightInd w:val="0"/>
        <w:spacing w:after="0"/>
        <w:ind w:firstLine="567"/>
        <w:rPr>
          <w:sz w:val="20"/>
          <w:szCs w:val="20"/>
        </w:rPr>
      </w:pPr>
      <w:bookmarkStart w:id="23" w:name="Par6"/>
      <w:bookmarkEnd w:id="23"/>
      <w:r w:rsidRPr="000909E3">
        <w:rPr>
          <w:sz w:val="20"/>
          <w:szCs w:val="20"/>
        </w:rPr>
        <w:t>1</w:t>
      </w:r>
      <w:r w:rsidR="006E455F">
        <w:rPr>
          <w:sz w:val="20"/>
          <w:szCs w:val="20"/>
        </w:rPr>
        <w:t>4</w:t>
      </w:r>
      <w:r w:rsidRPr="000909E3">
        <w:rPr>
          <w:sz w:val="20"/>
          <w:szCs w:val="20"/>
        </w:rPr>
        <w:t xml:space="preserve">.5. Предусмотренное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 44-ФЗ, а также приемки заказчиком результатов исполнения контракта (результатов отдельного этапа исполнения контракта) в объеме выплаченного аванса (если контрактом предусмотрена выплата аванса). </w:t>
      </w:r>
    </w:p>
    <w:p w14:paraId="4037B8C2" w14:textId="79915068" w:rsidR="008776BE" w:rsidRPr="000909E3" w:rsidRDefault="008776BE" w:rsidP="008776BE">
      <w:pPr>
        <w:autoSpaceDE w:val="0"/>
        <w:autoSpaceDN w:val="0"/>
        <w:adjustRightInd w:val="0"/>
        <w:spacing w:after="0"/>
        <w:ind w:firstLine="567"/>
        <w:rPr>
          <w:sz w:val="20"/>
          <w:szCs w:val="20"/>
        </w:rPr>
      </w:pPr>
      <w:r w:rsidRPr="000909E3">
        <w:rPr>
          <w:sz w:val="20"/>
          <w:szCs w:val="20"/>
        </w:rPr>
        <w:t>1</w:t>
      </w:r>
      <w:r w:rsidR="006E455F">
        <w:rPr>
          <w:sz w:val="20"/>
          <w:szCs w:val="20"/>
        </w:rPr>
        <w:t>4</w:t>
      </w:r>
      <w:r w:rsidRPr="000909E3">
        <w:rPr>
          <w:sz w:val="20"/>
          <w:szCs w:val="20"/>
        </w:rPr>
        <w:t xml:space="preserve">.6. Подрядчик обязан в случае отзыва в соответствии с </w:t>
      </w:r>
      <w:r w:rsidRPr="00E34DAD">
        <w:rPr>
          <w:sz w:val="20"/>
          <w:szCs w:val="20"/>
        </w:rPr>
        <w:t xml:space="preserve">законодательством </w:t>
      </w:r>
      <w:r w:rsidRPr="000909E3">
        <w:rPr>
          <w:sz w:val="20"/>
          <w:szCs w:val="20"/>
        </w:rPr>
        <w:t xml:space="preserve">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настоящим Контрактом. </w:t>
      </w:r>
      <w:proofErr w:type="gramStart"/>
      <w:r w:rsidRPr="000909E3">
        <w:rPr>
          <w:sz w:val="20"/>
          <w:szCs w:val="20"/>
        </w:rPr>
        <w:t xml:space="preserve">За каждый день просрочки исполнения подрядчиком указанного обязательства, начисляется пеня в размере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Pr="000909E3">
        <w:rPr>
          <w:sz w:val="20"/>
          <w:szCs w:val="20"/>
        </w:rPr>
        <w:lastRenderedPageBreak/>
        <w:t>подрядчиком, за исключением случаев, если законодательством Российской Федерации установлен иной порядок начисления пени.</w:t>
      </w:r>
      <w:proofErr w:type="gramEnd"/>
    </w:p>
    <w:p w14:paraId="34B7C67D" w14:textId="77777777" w:rsidR="008776BE" w:rsidRPr="0017062F" w:rsidRDefault="008776BE" w:rsidP="008776BE">
      <w:pPr>
        <w:autoSpaceDE w:val="0"/>
        <w:autoSpaceDN w:val="0"/>
        <w:adjustRightInd w:val="0"/>
        <w:spacing w:after="0"/>
        <w:ind w:firstLine="567"/>
        <w:rPr>
          <w:sz w:val="20"/>
          <w:szCs w:val="20"/>
        </w:rPr>
      </w:pPr>
      <w:r w:rsidRPr="000909E3">
        <w:rPr>
          <w:sz w:val="20"/>
          <w:szCs w:val="20"/>
        </w:rPr>
        <w:t xml:space="preserve">В случае предоставления нового обеспечения исполнения контракта в соответствии с </w:t>
      </w:r>
      <w:r w:rsidRPr="00E34DAD">
        <w:rPr>
          <w:sz w:val="20"/>
          <w:szCs w:val="20"/>
        </w:rPr>
        <w:t>частью 30 статьи 34</w:t>
      </w:r>
      <w:r w:rsidRPr="000909E3">
        <w:rPr>
          <w:sz w:val="20"/>
          <w:szCs w:val="20"/>
        </w:rPr>
        <w:t xml:space="preserve">, </w:t>
      </w:r>
      <w:hyperlink r:id="rId30" w:history="1">
        <w:r>
          <w:rPr>
            <w:color w:val="0000FF"/>
            <w:sz w:val="20"/>
            <w:szCs w:val="20"/>
          </w:rPr>
          <w:t>пунктом 9 частью 1</w:t>
        </w:r>
        <w:r w:rsidRPr="000909E3">
          <w:rPr>
            <w:color w:val="0000FF"/>
            <w:sz w:val="20"/>
            <w:szCs w:val="20"/>
          </w:rPr>
          <w:t xml:space="preserve"> статьи 95</w:t>
        </w:r>
      </w:hyperlink>
      <w:r w:rsidRPr="000909E3">
        <w:rPr>
          <w:sz w:val="20"/>
          <w:szCs w:val="20"/>
        </w:rPr>
        <w:t xml:space="preserve">, </w:t>
      </w:r>
      <w:hyperlink r:id="rId31" w:history="1">
        <w:r w:rsidRPr="000909E3">
          <w:rPr>
            <w:color w:val="0000FF"/>
            <w:sz w:val="20"/>
            <w:szCs w:val="20"/>
          </w:rPr>
          <w:t>частью 7 статьи 96</w:t>
        </w:r>
      </w:hyperlink>
      <w:r w:rsidRPr="000909E3">
        <w:rPr>
          <w:sz w:val="20"/>
          <w:szCs w:val="20"/>
        </w:rPr>
        <w:t xml:space="preserve"> Федерального закона № 44-ФЗ возврат независимой гарантии заказчиком гаранту, предоставившему указанную независимую гарантию, не осуществляется</w:t>
      </w:r>
      <w:r w:rsidRPr="0017062F">
        <w:rPr>
          <w:sz w:val="20"/>
          <w:szCs w:val="20"/>
        </w:rPr>
        <w:t>, взыскание по ней не производится.</w:t>
      </w:r>
    </w:p>
    <w:p w14:paraId="0946855A" w14:textId="1C3F78B7" w:rsidR="008776BE" w:rsidRPr="0017062F" w:rsidRDefault="008776BE" w:rsidP="008776BE">
      <w:pPr>
        <w:autoSpaceDE w:val="0"/>
        <w:autoSpaceDN w:val="0"/>
        <w:adjustRightInd w:val="0"/>
        <w:spacing w:after="0"/>
        <w:ind w:firstLine="567"/>
        <w:rPr>
          <w:sz w:val="20"/>
          <w:szCs w:val="20"/>
        </w:rPr>
      </w:pPr>
      <w:r w:rsidRPr="0017062F">
        <w:rPr>
          <w:sz w:val="20"/>
          <w:szCs w:val="20"/>
        </w:rPr>
        <w:t>1</w:t>
      </w:r>
      <w:r w:rsidR="006E455F">
        <w:rPr>
          <w:sz w:val="20"/>
          <w:szCs w:val="20"/>
        </w:rPr>
        <w:t>4</w:t>
      </w:r>
      <w:r w:rsidRPr="0017062F">
        <w:rPr>
          <w:sz w:val="20"/>
          <w:szCs w:val="20"/>
        </w:rPr>
        <w:t xml:space="preserve">.7. В случае если участником закупки, с которым заключается Контракт, является государственное или муниципальное казенное учреждение, предоставление обеспечения исполнения Контракта, включая предоставление такого обеспечения с учетом положений </w:t>
      </w:r>
      <w:hyperlink r:id="rId32" w:history="1">
        <w:r w:rsidRPr="0017062F">
          <w:rPr>
            <w:color w:val="0000FF"/>
            <w:sz w:val="20"/>
            <w:szCs w:val="20"/>
          </w:rPr>
          <w:t>статьи 37</w:t>
        </w:r>
      </w:hyperlink>
      <w:r w:rsidRPr="0017062F">
        <w:rPr>
          <w:sz w:val="20"/>
          <w:szCs w:val="20"/>
        </w:rPr>
        <w:t xml:space="preserve"> Федерального закона № 44-ФЗ, не требуется.</w:t>
      </w:r>
    </w:p>
    <w:p w14:paraId="71767C4C" w14:textId="00CE8C88" w:rsidR="008776BE" w:rsidRPr="0017062F" w:rsidRDefault="008776BE" w:rsidP="008776BE">
      <w:pPr>
        <w:spacing w:after="0"/>
        <w:ind w:firstLine="567"/>
        <w:rPr>
          <w:rFonts w:eastAsia="Calibri"/>
          <w:sz w:val="20"/>
          <w:szCs w:val="20"/>
          <w:lang w:eastAsia="en-US"/>
        </w:rPr>
      </w:pPr>
      <w:r w:rsidRPr="0017062F">
        <w:rPr>
          <w:rFonts w:eastAsia="Calibri"/>
          <w:sz w:val="20"/>
          <w:szCs w:val="20"/>
          <w:lang w:eastAsia="en-US"/>
        </w:rPr>
        <w:t>1</w:t>
      </w:r>
      <w:r w:rsidR="006E455F">
        <w:rPr>
          <w:rFonts w:eastAsia="Calibri"/>
          <w:sz w:val="20"/>
          <w:szCs w:val="20"/>
          <w:lang w:eastAsia="en-US"/>
        </w:rPr>
        <w:t>4</w:t>
      </w:r>
      <w:r w:rsidRPr="0017062F">
        <w:rPr>
          <w:rFonts w:eastAsia="Calibri"/>
          <w:sz w:val="20"/>
          <w:szCs w:val="20"/>
          <w:lang w:eastAsia="en-US"/>
        </w:rPr>
        <w:t>.8. Финансовые средства обеспечения исполнения Контракта подлежат выплате Заказчику при начислении Подрядчику неустойки, штрафа, предъявлении требования о расторжении Контракта, а также в качестве компенсации за любые случаи неисполнения или ненадлежащего исполнения Подрядчиком своих обязательств по Контракту.</w:t>
      </w:r>
    </w:p>
    <w:p w14:paraId="698B6F0F" w14:textId="71514FAE" w:rsidR="008776BE" w:rsidRPr="0017062F" w:rsidRDefault="008776BE" w:rsidP="008776BE">
      <w:pPr>
        <w:spacing w:after="0"/>
        <w:ind w:firstLine="567"/>
        <w:rPr>
          <w:rFonts w:eastAsia="Calibri"/>
          <w:sz w:val="20"/>
          <w:szCs w:val="20"/>
          <w:lang w:eastAsia="en-US"/>
        </w:rPr>
      </w:pPr>
      <w:r w:rsidRPr="0017062F">
        <w:rPr>
          <w:rFonts w:eastAsia="Calibri"/>
          <w:sz w:val="20"/>
          <w:szCs w:val="20"/>
          <w:lang w:eastAsia="en-US"/>
        </w:rPr>
        <w:t>1</w:t>
      </w:r>
      <w:r w:rsidR="006E455F">
        <w:rPr>
          <w:rFonts w:eastAsia="Calibri"/>
          <w:sz w:val="20"/>
          <w:szCs w:val="20"/>
          <w:lang w:eastAsia="en-US"/>
        </w:rPr>
        <w:t>4</w:t>
      </w:r>
      <w:r w:rsidRPr="0017062F">
        <w:rPr>
          <w:rFonts w:eastAsia="Calibri"/>
          <w:sz w:val="20"/>
          <w:szCs w:val="20"/>
          <w:lang w:eastAsia="en-US"/>
        </w:rPr>
        <w:t xml:space="preserve">.9. В случае предоставления в качестве обеспечения исполнения Контракта денежных средств, их возврат подрядчику производится в течение 15 дней </w:t>
      </w:r>
      <w:proofErr w:type="gramStart"/>
      <w:r w:rsidRPr="0017062F">
        <w:rPr>
          <w:rFonts w:eastAsia="Calibri"/>
          <w:i/>
          <w:iCs/>
          <w:sz w:val="20"/>
          <w:szCs w:val="20"/>
          <w:lang w:eastAsia="en-US"/>
        </w:rPr>
        <w:t>с даты исполнения</w:t>
      </w:r>
      <w:proofErr w:type="gramEnd"/>
      <w:r w:rsidRPr="0017062F">
        <w:rPr>
          <w:rFonts w:eastAsia="Calibri"/>
          <w:i/>
          <w:iCs/>
          <w:sz w:val="20"/>
          <w:szCs w:val="20"/>
          <w:lang w:eastAsia="en-US"/>
        </w:rPr>
        <w:t xml:space="preserve"> подрядчиком обязательств, предусмотренных контрактом</w:t>
      </w:r>
      <w:r w:rsidRPr="0017062F">
        <w:rPr>
          <w:rFonts w:eastAsia="Calibri"/>
          <w:sz w:val="20"/>
          <w:szCs w:val="20"/>
          <w:lang w:eastAsia="en-US"/>
        </w:rPr>
        <w:t xml:space="preserve"> или даты заключения соглашения о расторжении контракта. </w:t>
      </w:r>
    </w:p>
    <w:p w14:paraId="2530919B" w14:textId="336C3343" w:rsidR="008776BE" w:rsidRPr="0017062F" w:rsidRDefault="008776BE" w:rsidP="008776BE">
      <w:pPr>
        <w:spacing w:after="0"/>
        <w:ind w:firstLine="567"/>
        <w:rPr>
          <w:rFonts w:eastAsia="Calibri"/>
          <w:sz w:val="20"/>
          <w:szCs w:val="20"/>
          <w:lang w:eastAsia="en-US"/>
        </w:rPr>
      </w:pPr>
      <w:r w:rsidRPr="0017062F">
        <w:rPr>
          <w:rFonts w:eastAsia="Calibri"/>
          <w:sz w:val="20"/>
          <w:szCs w:val="20"/>
          <w:lang w:eastAsia="en-US"/>
        </w:rPr>
        <w:t>1</w:t>
      </w:r>
      <w:r w:rsidR="006E455F">
        <w:rPr>
          <w:rFonts w:eastAsia="Calibri"/>
          <w:sz w:val="20"/>
          <w:szCs w:val="20"/>
          <w:lang w:eastAsia="en-US"/>
        </w:rPr>
        <w:t>4</w:t>
      </w:r>
      <w:r w:rsidRPr="0017062F">
        <w:rPr>
          <w:rFonts w:eastAsia="Calibri"/>
          <w:sz w:val="20"/>
          <w:szCs w:val="20"/>
          <w:lang w:eastAsia="en-US"/>
        </w:rPr>
        <w:t>.10. В случае</w:t>
      </w:r>
      <w:proofErr w:type="gramStart"/>
      <w:r w:rsidRPr="0017062F">
        <w:rPr>
          <w:rFonts w:eastAsia="Calibri"/>
          <w:sz w:val="20"/>
          <w:szCs w:val="20"/>
          <w:lang w:eastAsia="en-US"/>
        </w:rPr>
        <w:t>,</w:t>
      </w:r>
      <w:proofErr w:type="gramEnd"/>
      <w:r w:rsidRPr="0017062F">
        <w:rPr>
          <w:rFonts w:eastAsia="Calibri"/>
          <w:sz w:val="20"/>
          <w:szCs w:val="20"/>
          <w:lang w:eastAsia="en-US"/>
        </w:rPr>
        <w:t xml:space="preserve">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обязуется в течение 5 рабочих дней предоставить Заказчику новое надлежащее обеспечение исполнения Подрядчиком обязательств по настоящему Контракту на тех же условиях и в том же размере.</w:t>
      </w:r>
    </w:p>
    <w:p w14:paraId="534EA426" w14:textId="241D14D0" w:rsidR="008776BE" w:rsidRDefault="008776BE" w:rsidP="008776BE">
      <w:pPr>
        <w:spacing w:after="0"/>
        <w:ind w:firstLine="567"/>
        <w:rPr>
          <w:rFonts w:eastAsia="Calibri"/>
          <w:sz w:val="20"/>
          <w:szCs w:val="20"/>
          <w:lang w:eastAsia="en-US"/>
        </w:rPr>
      </w:pPr>
      <w:r w:rsidRPr="0017062F">
        <w:rPr>
          <w:rFonts w:eastAsia="Calibri"/>
          <w:sz w:val="20"/>
          <w:szCs w:val="20"/>
          <w:lang w:eastAsia="en-US"/>
        </w:rPr>
        <w:t>1</w:t>
      </w:r>
      <w:r w:rsidR="006E455F">
        <w:rPr>
          <w:rFonts w:eastAsia="Calibri"/>
          <w:sz w:val="20"/>
          <w:szCs w:val="20"/>
          <w:lang w:eastAsia="en-US"/>
        </w:rPr>
        <w:t>4</w:t>
      </w:r>
      <w:r w:rsidRPr="0017062F">
        <w:rPr>
          <w:rFonts w:eastAsia="Calibri"/>
          <w:sz w:val="20"/>
          <w:szCs w:val="20"/>
          <w:lang w:eastAsia="en-US"/>
        </w:rPr>
        <w:t>.11. При неисполнении или ненадлежащем исполнении Подрядчиком обязательств, предусмотренных Контрактом, Заказчик получает право на возмещение ущерба в соответствии с условиями предоставленного обеспечения в полном объеме предоставленного обеспечения.</w:t>
      </w:r>
    </w:p>
    <w:p w14:paraId="0AFC3287" w14:textId="3C38223A" w:rsidR="00075A07" w:rsidRPr="00BA4C31" w:rsidRDefault="00075A07" w:rsidP="00075A07">
      <w:pPr>
        <w:tabs>
          <w:tab w:val="left" w:pos="1276"/>
        </w:tabs>
        <w:suppressAutoHyphens/>
        <w:spacing w:after="0"/>
        <w:ind w:firstLine="709"/>
        <w:rPr>
          <w:sz w:val="20"/>
          <w:szCs w:val="20"/>
        </w:rPr>
      </w:pPr>
      <w:r w:rsidRPr="00BA4C31">
        <w:rPr>
          <w:sz w:val="20"/>
          <w:szCs w:val="20"/>
        </w:rPr>
        <w:t>1</w:t>
      </w:r>
      <w:r w:rsidR="006E455F">
        <w:rPr>
          <w:sz w:val="20"/>
          <w:szCs w:val="20"/>
        </w:rPr>
        <w:t>4</w:t>
      </w:r>
      <w:r w:rsidRPr="00BA4C31">
        <w:rPr>
          <w:sz w:val="20"/>
          <w:szCs w:val="20"/>
        </w:rPr>
        <w:t>.12. Муниципальный заказчик вправе произвести бесспорное списание денежных средств со счета гаранта, если гарантом в срок не более чем 5 (пять) рабочих дней не исполнено требование Муниципального заказчика об уплате денежной суммы по банковской гарантии, направленное до окончания срока действия банковской гарантии.</w:t>
      </w:r>
    </w:p>
    <w:p w14:paraId="082B2E07" w14:textId="3B527453" w:rsidR="00075A07" w:rsidRPr="00BA4C31" w:rsidRDefault="00075A07" w:rsidP="00075A07">
      <w:pPr>
        <w:tabs>
          <w:tab w:val="left" w:pos="1276"/>
        </w:tabs>
        <w:suppressAutoHyphens/>
        <w:spacing w:after="0"/>
        <w:ind w:firstLine="709"/>
        <w:rPr>
          <w:sz w:val="20"/>
          <w:szCs w:val="20"/>
        </w:rPr>
      </w:pPr>
      <w:r w:rsidRPr="00BA4C31">
        <w:rPr>
          <w:sz w:val="20"/>
          <w:szCs w:val="20"/>
        </w:rPr>
        <w:t>1</w:t>
      </w:r>
      <w:r w:rsidR="006E455F">
        <w:rPr>
          <w:sz w:val="20"/>
          <w:szCs w:val="20"/>
        </w:rPr>
        <w:t>4</w:t>
      </w:r>
      <w:r w:rsidRPr="00BA4C31">
        <w:rPr>
          <w:sz w:val="20"/>
          <w:szCs w:val="20"/>
        </w:rPr>
        <w:t xml:space="preserve">.13. В случае если участником закупки, с которым заключается Контракт, является государственное или муниципальное казенное учреждение, предоставление обеспечения исполнения Контракта, включая предоставление такого обеспечения с учетом положений </w:t>
      </w:r>
      <w:hyperlink r:id="rId33" w:history="1">
        <w:r w:rsidRPr="00BA4C31">
          <w:rPr>
            <w:sz w:val="20"/>
            <w:szCs w:val="20"/>
          </w:rPr>
          <w:t>статьи 37</w:t>
        </w:r>
      </w:hyperlink>
      <w:r w:rsidRPr="00BA4C31">
        <w:rPr>
          <w:sz w:val="20"/>
          <w:szCs w:val="20"/>
        </w:rPr>
        <w:t xml:space="preserve"> Федерального закона № 44-ФЗ, не требуется.</w:t>
      </w:r>
    </w:p>
    <w:p w14:paraId="7B9172DE" w14:textId="77777777" w:rsidR="00075A07" w:rsidRDefault="00075A07" w:rsidP="008776BE">
      <w:pPr>
        <w:spacing w:after="0"/>
        <w:ind w:firstLine="567"/>
        <w:rPr>
          <w:rFonts w:eastAsia="Calibri"/>
          <w:sz w:val="20"/>
          <w:szCs w:val="20"/>
          <w:lang w:eastAsia="en-US"/>
        </w:rPr>
      </w:pPr>
    </w:p>
    <w:p w14:paraId="15F0B4EC" w14:textId="77777777" w:rsidR="00920D98" w:rsidRPr="00BA4C31" w:rsidRDefault="00920D98" w:rsidP="00920D98">
      <w:pPr>
        <w:tabs>
          <w:tab w:val="left" w:pos="1276"/>
        </w:tabs>
        <w:suppressAutoHyphens/>
        <w:spacing w:after="0"/>
        <w:ind w:firstLine="709"/>
        <w:rPr>
          <w:sz w:val="20"/>
          <w:szCs w:val="20"/>
        </w:rPr>
      </w:pPr>
    </w:p>
    <w:p w14:paraId="4E598864" w14:textId="356E05DE" w:rsidR="00920D98" w:rsidRPr="00BA4C31" w:rsidRDefault="00920D98" w:rsidP="00157834">
      <w:pPr>
        <w:pStyle w:val="20"/>
        <w:keepNext w:val="0"/>
        <w:widowControl w:val="0"/>
        <w:spacing w:after="0"/>
        <w:ind w:right="21"/>
        <w:rPr>
          <w:sz w:val="20"/>
        </w:rPr>
      </w:pPr>
      <w:r w:rsidRPr="00BA4C31">
        <w:rPr>
          <w:sz w:val="20"/>
        </w:rPr>
        <w:t>Статья 1</w:t>
      </w:r>
      <w:r w:rsidR="006E455F">
        <w:rPr>
          <w:sz w:val="20"/>
        </w:rPr>
        <w:t>5</w:t>
      </w:r>
      <w:r w:rsidRPr="00BA4C31">
        <w:rPr>
          <w:sz w:val="20"/>
        </w:rPr>
        <w:t>. ОБЕСПЕЧЕНИЕ ГАРАНТИЙНЫХ ОБЯЗАТЕЛЬСТВ ПО КОНТРАКТУ</w:t>
      </w:r>
    </w:p>
    <w:p w14:paraId="5BD2492E" w14:textId="77777777" w:rsidR="00920D98" w:rsidRPr="00BA4C31" w:rsidRDefault="00920D98" w:rsidP="00920D98">
      <w:pPr>
        <w:tabs>
          <w:tab w:val="left" w:pos="1276"/>
        </w:tabs>
        <w:suppressAutoHyphens/>
        <w:spacing w:after="0"/>
        <w:ind w:firstLine="709"/>
        <w:rPr>
          <w:sz w:val="20"/>
          <w:szCs w:val="20"/>
        </w:rPr>
      </w:pPr>
    </w:p>
    <w:p w14:paraId="2D4E5649" w14:textId="7349CB5F" w:rsidR="00920D98" w:rsidRPr="00787A57" w:rsidRDefault="00920D98" w:rsidP="00920D98">
      <w:pPr>
        <w:tabs>
          <w:tab w:val="left" w:pos="1276"/>
        </w:tabs>
        <w:suppressAutoHyphens/>
        <w:spacing w:after="0"/>
        <w:ind w:firstLine="709"/>
        <w:rPr>
          <w:sz w:val="20"/>
          <w:szCs w:val="20"/>
        </w:rPr>
      </w:pPr>
      <w:r w:rsidRPr="00BA4C31">
        <w:rPr>
          <w:sz w:val="20"/>
          <w:szCs w:val="20"/>
        </w:rPr>
        <w:t>1</w:t>
      </w:r>
      <w:r w:rsidR="006E455F">
        <w:rPr>
          <w:sz w:val="20"/>
          <w:szCs w:val="20"/>
        </w:rPr>
        <w:t>5</w:t>
      </w:r>
      <w:r w:rsidRPr="00BA4C31">
        <w:rPr>
          <w:sz w:val="20"/>
          <w:szCs w:val="20"/>
        </w:rPr>
        <w:t>.1. Поставщик (подрядчик, исполнитель) представляет Заказчику обеспечение гарантийных обязательств в размере</w:t>
      </w:r>
      <w:r w:rsidR="00D816AB" w:rsidRPr="00BA4C31">
        <w:rPr>
          <w:sz w:val="20"/>
          <w:szCs w:val="20"/>
        </w:rPr>
        <w:t xml:space="preserve"> </w:t>
      </w:r>
      <w:r w:rsidR="0056206C">
        <w:rPr>
          <w:sz w:val="20"/>
          <w:szCs w:val="20"/>
        </w:rPr>
        <w:t xml:space="preserve"> </w:t>
      </w:r>
      <w:r w:rsidR="002E14BF" w:rsidRPr="002E14BF">
        <w:rPr>
          <w:sz w:val="20"/>
          <w:szCs w:val="20"/>
        </w:rPr>
        <w:t>63 892 742.11</w:t>
      </w:r>
      <w:r w:rsidR="0056206C">
        <w:rPr>
          <w:sz w:val="20"/>
          <w:szCs w:val="20"/>
        </w:rPr>
        <w:t xml:space="preserve">руб. </w:t>
      </w:r>
      <w:r w:rsidR="00CE0FCA" w:rsidRPr="009F4874">
        <w:rPr>
          <w:sz w:val="20"/>
          <w:szCs w:val="20"/>
        </w:rPr>
        <w:t>(</w:t>
      </w:r>
      <w:r w:rsidRPr="009F4874">
        <w:rPr>
          <w:sz w:val="20"/>
          <w:szCs w:val="20"/>
        </w:rPr>
        <w:t>3 %</w:t>
      </w:r>
      <w:r w:rsidR="00CE0FCA" w:rsidRPr="009F4874">
        <w:rPr>
          <w:sz w:val="20"/>
          <w:szCs w:val="20"/>
        </w:rPr>
        <w:t xml:space="preserve"> от </w:t>
      </w:r>
      <w:r w:rsidRPr="009F4874">
        <w:rPr>
          <w:sz w:val="20"/>
          <w:szCs w:val="20"/>
        </w:rPr>
        <w:t xml:space="preserve"> начальной (максимальной) цены контракта</w:t>
      </w:r>
      <w:r w:rsidR="00CE0FCA" w:rsidRPr="009F4874">
        <w:rPr>
          <w:sz w:val="20"/>
          <w:szCs w:val="20"/>
        </w:rPr>
        <w:t>)</w:t>
      </w:r>
      <w:r w:rsidRPr="00787A57">
        <w:rPr>
          <w:sz w:val="20"/>
          <w:szCs w:val="20"/>
        </w:rPr>
        <w:t>.</w:t>
      </w:r>
    </w:p>
    <w:p w14:paraId="3150E990" w14:textId="7529EAE6" w:rsidR="00F42677" w:rsidRPr="000909E3" w:rsidRDefault="00F42677" w:rsidP="00F42677">
      <w:pPr>
        <w:spacing w:after="0"/>
        <w:ind w:firstLine="567"/>
        <w:rPr>
          <w:iCs/>
          <w:sz w:val="20"/>
          <w:szCs w:val="20"/>
        </w:rPr>
      </w:pPr>
      <w:r>
        <w:rPr>
          <w:iCs/>
          <w:sz w:val="20"/>
          <w:szCs w:val="20"/>
        </w:rPr>
        <w:t xml:space="preserve">   </w:t>
      </w:r>
      <w:r w:rsidRPr="00204DD9">
        <w:rPr>
          <w:iCs/>
          <w:sz w:val="20"/>
          <w:szCs w:val="20"/>
        </w:rPr>
        <w:t>1</w:t>
      </w:r>
      <w:r w:rsidR="006E455F">
        <w:rPr>
          <w:iCs/>
          <w:sz w:val="20"/>
          <w:szCs w:val="20"/>
        </w:rPr>
        <w:t>5</w:t>
      </w:r>
      <w:r w:rsidRPr="00204DD9">
        <w:rPr>
          <w:iCs/>
          <w:sz w:val="20"/>
          <w:szCs w:val="20"/>
        </w:rPr>
        <w:t xml:space="preserve">.2. Гарантийные обязательства могут обеспечиваться предоставлением </w:t>
      </w:r>
      <w:r w:rsidRPr="000909E3">
        <w:rPr>
          <w:iCs/>
          <w:sz w:val="20"/>
          <w:szCs w:val="20"/>
        </w:rPr>
        <w:t>независимой гарантии или внесением денежных средств на указанный заказчиком счет, на котором учитываются операции со средствами, поступающими заказчику. Способ обеспечения гарантийных обязательств и срок действия независимой гаран</w:t>
      </w:r>
      <w:r w:rsidRPr="00204DD9">
        <w:rPr>
          <w:iCs/>
          <w:sz w:val="20"/>
          <w:szCs w:val="20"/>
        </w:rPr>
        <w:t xml:space="preserve">тии определяются подрядчиком самостоятельно. При этом срок действия </w:t>
      </w:r>
      <w:r>
        <w:rPr>
          <w:iCs/>
          <w:sz w:val="20"/>
          <w:szCs w:val="20"/>
        </w:rPr>
        <w:t xml:space="preserve">независимой </w:t>
      </w:r>
      <w:r w:rsidRPr="00204DD9">
        <w:rPr>
          <w:iCs/>
          <w:sz w:val="20"/>
          <w:szCs w:val="20"/>
        </w:rPr>
        <w:t xml:space="preserve">гарантии должен превышать предусмотренный контрактом срок исполнения обязательств, которые должны быть обеспечены </w:t>
      </w:r>
      <w:r w:rsidRPr="000909E3">
        <w:rPr>
          <w:iCs/>
          <w:sz w:val="20"/>
          <w:szCs w:val="20"/>
        </w:rPr>
        <w:t>такой независимой гарантией, не менее чем на один месяц.</w:t>
      </w:r>
    </w:p>
    <w:p w14:paraId="081D1840" w14:textId="0D8EAFB6" w:rsidR="00F42677" w:rsidRPr="000909E3" w:rsidRDefault="00F42677" w:rsidP="00F42677">
      <w:pPr>
        <w:tabs>
          <w:tab w:val="left" w:pos="709"/>
        </w:tabs>
        <w:spacing w:after="0"/>
        <w:ind w:firstLine="567"/>
        <w:rPr>
          <w:iCs/>
          <w:sz w:val="20"/>
          <w:szCs w:val="20"/>
        </w:rPr>
      </w:pPr>
      <w:r w:rsidRPr="000909E3">
        <w:rPr>
          <w:iCs/>
          <w:sz w:val="20"/>
          <w:szCs w:val="20"/>
        </w:rPr>
        <w:t>1</w:t>
      </w:r>
      <w:r w:rsidR="006E455F">
        <w:rPr>
          <w:iCs/>
          <w:sz w:val="20"/>
          <w:szCs w:val="20"/>
        </w:rPr>
        <w:t>5</w:t>
      </w:r>
      <w:r w:rsidRPr="000909E3">
        <w:rPr>
          <w:iCs/>
          <w:sz w:val="20"/>
          <w:szCs w:val="20"/>
        </w:rPr>
        <w:t>.3. Обеспечение гарантийных обязатель</w:t>
      </w:r>
      <w:proofErr w:type="gramStart"/>
      <w:r w:rsidRPr="000909E3">
        <w:rPr>
          <w:iCs/>
          <w:sz w:val="20"/>
          <w:szCs w:val="20"/>
        </w:rPr>
        <w:t>ств пр</w:t>
      </w:r>
      <w:proofErr w:type="gramEnd"/>
      <w:r w:rsidRPr="000909E3">
        <w:rPr>
          <w:iCs/>
          <w:sz w:val="20"/>
          <w:szCs w:val="20"/>
        </w:rPr>
        <w:t>едоставляется подрядчиком</w:t>
      </w:r>
      <w:r>
        <w:rPr>
          <w:iCs/>
          <w:sz w:val="20"/>
          <w:szCs w:val="20"/>
        </w:rPr>
        <w:t xml:space="preserve">  до о</w:t>
      </w:r>
      <w:r w:rsidRPr="000909E3">
        <w:rPr>
          <w:iCs/>
          <w:sz w:val="20"/>
          <w:szCs w:val="20"/>
        </w:rPr>
        <w:t>формлени</w:t>
      </w:r>
      <w:r>
        <w:rPr>
          <w:iCs/>
          <w:sz w:val="20"/>
          <w:szCs w:val="20"/>
        </w:rPr>
        <w:t xml:space="preserve">я </w:t>
      </w:r>
      <w:r w:rsidRPr="000909E3">
        <w:rPr>
          <w:iCs/>
          <w:sz w:val="20"/>
          <w:szCs w:val="20"/>
        </w:rPr>
        <w:t xml:space="preserve"> документа о приемке (за исключением отдельного этапа исполнения контракта) выполненных работ</w:t>
      </w:r>
      <w:r>
        <w:rPr>
          <w:iCs/>
          <w:sz w:val="20"/>
          <w:szCs w:val="20"/>
        </w:rPr>
        <w:t xml:space="preserve">. </w:t>
      </w:r>
      <w:r w:rsidRPr="000909E3">
        <w:rPr>
          <w:iCs/>
          <w:sz w:val="20"/>
          <w:szCs w:val="20"/>
        </w:rPr>
        <w:t xml:space="preserve"> </w:t>
      </w:r>
      <w:r>
        <w:rPr>
          <w:iCs/>
          <w:sz w:val="20"/>
          <w:szCs w:val="20"/>
        </w:rPr>
        <w:t>О</w:t>
      </w:r>
      <w:r w:rsidRPr="000909E3">
        <w:rPr>
          <w:iCs/>
          <w:sz w:val="20"/>
          <w:szCs w:val="20"/>
        </w:rPr>
        <w:t>формлени</w:t>
      </w:r>
      <w:r>
        <w:rPr>
          <w:iCs/>
          <w:sz w:val="20"/>
          <w:szCs w:val="20"/>
        </w:rPr>
        <w:t xml:space="preserve">е </w:t>
      </w:r>
      <w:r w:rsidRPr="000909E3">
        <w:rPr>
          <w:iCs/>
          <w:sz w:val="20"/>
          <w:szCs w:val="20"/>
        </w:rPr>
        <w:t xml:space="preserve"> документа о приемке осуществляется </w:t>
      </w:r>
      <w:r>
        <w:rPr>
          <w:iCs/>
          <w:sz w:val="20"/>
          <w:szCs w:val="20"/>
        </w:rPr>
        <w:t>только после предоставления подрядчиком</w:t>
      </w:r>
      <w:r w:rsidRPr="000909E3">
        <w:rPr>
          <w:iCs/>
          <w:sz w:val="20"/>
          <w:szCs w:val="20"/>
        </w:rPr>
        <w:t xml:space="preserve"> обеспечения гарантийных обязательств в порядке и в сроки, которые установлены контрактом.</w:t>
      </w:r>
    </w:p>
    <w:p w14:paraId="5F38080B" w14:textId="75B10B30" w:rsidR="00F42677" w:rsidRPr="000909E3" w:rsidRDefault="00F42677" w:rsidP="00F42677">
      <w:pPr>
        <w:spacing w:after="0"/>
        <w:ind w:firstLine="567"/>
        <w:rPr>
          <w:iCs/>
          <w:sz w:val="20"/>
          <w:szCs w:val="20"/>
        </w:rPr>
      </w:pPr>
      <w:r w:rsidRPr="000909E3">
        <w:rPr>
          <w:iCs/>
          <w:sz w:val="20"/>
          <w:szCs w:val="20"/>
        </w:rPr>
        <w:t>1</w:t>
      </w:r>
      <w:r w:rsidR="006E455F">
        <w:rPr>
          <w:iCs/>
          <w:sz w:val="20"/>
          <w:szCs w:val="20"/>
        </w:rPr>
        <w:t>5</w:t>
      </w:r>
      <w:r w:rsidRPr="000909E3">
        <w:rPr>
          <w:iCs/>
          <w:sz w:val="20"/>
          <w:szCs w:val="20"/>
        </w:rPr>
        <w:t>.4. Требования к обеспечению исполнения контракта, предоставляемому в форме независимой гарантии:</w:t>
      </w:r>
    </w:p>
    <w:p w14:paraId="03998210" w14:textId="427D39C7" w:rsidR="00F42677" w:rsidRPr="000909E3" w:rsidRDefault="00F42677" w:rsidP="00F42677">
      <w:pPr>
        <w:spacing w:after="0"/>
        <w:ind w:firstLine="567"/>
        <w:rPr>
          <w:iCs/>
          <w:sz w:val="20"/>
          <w:szCs w:val="20"/>
        </w:rPr>
      </w:pPr>
      <w:proofErr w:type="gramStart"/>
      <w:r w:rsidRPr="000909E3">
        <w:rPr>
          <w:iCs/>
          <w:sz w:val="20"/>
          <w:szCs w:val="20"/>
        </w:rPr>
        <w:t>1</w:t>
      </w:r>
      <w:r w:rsidR="006E455F">
        <w:rPr>
          <w:iCs/>
          <w:sz w:val="20"/>
          <w:szCs w:val="20"/>
        </w:rPr>
        <w:t>5</w:t>
      </w:r>
      <w:r w:rsidRPr="000909E3">
        <w:rPr>
          <w:iCs/>
          <w:sz w:val="20"/>
          <w:szCs w:val="20"/>
        </w:rPr>
        <w:t xml:space="preserve">.4.1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w:t>
      </w:r>
      <w:hyperlink r:id="rId34" w:history="1">
        <w:r w:rsidRPr="000909E3">
          <w:rPr>
            <w:iCs/>
            <w:sz w:val="20"/>
            <w:szCs w:val="20"/>
          </w:rPr>
          <w:t>ст. 45</w:t>
        </w:r>
      </w:hyperlink>
      <w:r w:rsidRPr="000909E3">
        <w:rPr>
          <w:iCs/>
          <w:sz w:val="20"/>
          <w:szCs w:val="20"/>
        </w:rPr>
        <w:t xml:space="preserve"> Закона № 44-ФЗ и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w:t>
      </w:r>
      <w:proofErr w:type="gramEnd"/>
      <w:r w:rsidRPr="000909E3">
        <w:rPr>
          <w:iCs/>
          <w:sz w:val="20"/>
          <w:szCs w:val="20"/>
        </w:rPr>
        <w:t xml:space="preserve"> товаров, работ, услуг для обеспечения государственных и муниципальных нужд"». </w:t>
      </w:r>
    </w:p>
    <w:p w14:paraId="331F6127" w14:textId="7C0E57B4" w:rsidR="00F42677" w:rsidRPr="000909E3" w:rsidRDefault="00F42677" w:rsidP="00F42677">
      <w:pPr>
        <w:tabs>
          <w:tab w:val="left" w:pos="567"/>
          <w:tab w:val="left" w:pos="709"/>
        </w:tabs>
        <w:spacing w:after="0"/>
        <w:ind w:firstLine="567"/>
        <w:rPr>
          <w:iCs/>
          <w:sz w:val="20"/>
          <w:szCs w:val="20"/>
        </w:rPr>
      </w:pPr>
      <w:r w:rsidRPr="000909E3">
        <w:rPr>
          <w:iCs/>
          <w:sz w:val="20"/>
          <w:szCs w:val="20"/>
        </w:rPr>
        <w:t>1</w:t>
      </w:r>
      <w:r w:rsidR="006E455F">
        <w:rPr>
          <w:iCs/>
          <w:sz w:val="20"/>
          <w:szCs w:val="20"/>
        </w:rPr>
        <w:t>5</w:t>
      </w:r>
      <w:r w:rsidRPr="000909E3">
        <w:rPr>
          <w:iCs/>
          <w:sz w:val="20"/>
          <w:szCs w:val="20"/>
        </w:rPr>
        <w:t>.4.2. Независимая гарантия должна быть безотзывной</w:t>
      </w:r>
      <w:r>
        <w:rPr>
          <w:iCs/>
          <w:sz w:val="20"/>
          <w:szCs w:val="20"/>
        </w:rPr>
        <w:t>.</w:t>
      </w:r>
      <w:r w:rsidRPr="000909E3">
        <w:rPr>
          <w:iCs/>
          <w:sz w:val="20"/>
          <w:szCs w:val="20"/>
        </w:rPr>
        <w:t xml:space="preserve"> </w:t>
      </w:r>
    </w:p>
    <w:p w14:paraId="55DED7A1" w14:textId="4D39471B" w:rsidR="00F42677" w:rsidRPr="000909E3" w:rsidRDefault="00F42677" w:rsidP="00F42677">
      <w:pPr>
        <w:tabs>
          <w:tab w:val="left" w:pos="567"/>
          <w:tab w:val="left" w:pos="709"/>
        </w:tabs>
        <w:spacing w:after="0"/>
        <w:ind w:firstLine="567"/>
        <w:rPr>
          <w:iCs/>
          <w:sz w:val="20"/>
          <w:szCs w:val="20"/>
        </w:rPr>
      </w:pPr>
      <w:r w:rsidRPr="000909E3">
        <w:rPr>
          <w:iCs/>
          <w:sz w:val="20"/>
          <w:szCs w:val="20"/>
        </w:rPr>
        <w:t>1</w:t>
      </w:r>
      <w:r w:rsidR="006E455F">
        <w:rPr>
          <w:iCs/>
          <w:sz w:val="20"/>
          <w:szCs w:val="20"/>
        </w:rPr>
        <w:t>5</w:t>
      </w:r>
      <w:r w:rsidRPr="000909E3">
        <w:rPr>
          <w:iCs/>
          <w:sz w:val="20"/>
          <w:szCs w:val="20"/>
        </w:rPr>
        <w:t xml:space="preserve">.4.3. Запрещается включение в условия </w:t>
      </w:r>
      <w:r>
        <w:rPr>
          <w:iCs/>
          <w:sz w:val="20"/>
          <w:szCs w:val="20"/>
        </w:rPr>
        <w:t>независимой</w:t>
      </w:r>
      <w:r w:rsidRPr="000909E3">
        <w:rPr>
          <w:iCs/>
          <w:sz w:val="20"/>
          <w:szCs w:val="20"/>
        </w:rPr>
        <w:t xml:space="preserve"> гарантии требования о представлении Бенефициаром гаранту судебных актов, подтверждающих неисполнение принципалом обязательств, обеспечиваемых </w:t>
      </w:r>
      <w:r>
        <w:rPr>
          <w:iCs/>
          <w:sz w:val="20"/>
          <w:szCs w:val="20"/>
        </w:rPr>
        <w:t>независимой</w:t>
      </w:r>
      <w:r w:rsidRPr="000909E3">
        <w:rPr>
          <w:iCs/>
          <w:sz w:val="20"/>
          <w:szCs w:val="20"/>
        </w:rPr>
        <w:t xml:space="preserve"> гарантией.</w:t>
      </w:r>
    </w:p>
    <w:p w14:paraId="610319BF" w14:textId="5965228D" w:rsidR="00F42677" w:rsidRPr="000909E3" w:rsidRDefault="00F42677" w:rsidP="00F42677">
      <w:pPr>
        <w:tabs>
          <w:tab w:val="left" w:pos="567"/>
          <w:tab w:val="left" w:pos="709"/>
        </w:tabs>
        <w:spacing w:after="0"/>
        <w:ind w:firstLine="567"/>
        <w:rPr>
          <w:iCs/>
          <w:sz w:val="20"/>
          <w:szCs w:val="20"/>
        </w:rPr>
      </w:pPr>
      <w:r w:rsidRPr="000909E3">
        <w:rPr>
          <w:iCs/>
          <w:sz w:val="20"/>
          <w:szCs w:val="20"/>
        </w:rPr>
        <w:t>1</w:t>
      </w:r>
      <w:r w:rsidR="006E455F">
        <w:rPr>
          <w:iCs/>
          <w:sz w:val="20"/>
          <w:szCs w:val="20"/>
        </w:rPr>
        <w:t>5</w:t>
      </w:r>
      <w:r w:rsidRPr="000909E3">
        <w:rPr>
          <w:iCs/>
          <w:sz w:val="20"/>
          <w:szCs w:val="20"/>
        </w:rPr>
        <w:t>.4.4. Независимая гарантия, предоставляемая участником закупки в качестве обеспечения гарантийных обязательств, должна быть включена в реестр Независимых гарантий, размещенный в единой информационной системе.</w:t>
      </w:r>
    </w:p>
    <w:p w14:paraId="4EFFA18F" w14:textId="3981801E" w:rsidR="00F42677" w:rsidRPr="00A8368F" w:rsidRDefault="00F42677" w:rsidP="00F42677">
      <w:pPr>
        <w:tabs>
          <w:tab w:val="left" w:pos="567"/>
          <w:tab w:val="left" w:pos="709"/>
        </w:tabs>
        <w:spacing w:after="0"/>
        <w:ind w:firstLine="567"/>
        <w:rPr>
          <w:iCs/>
          <w:sz w:val="20"/>
          <w:szCs w:val="20"/>
        </w:rPr>
      </w:pPr>
      <w:r w:rsidRPr="000909E3">
        <w:rPr>
          <w:iCs/>
          <w:sz w:val="20"/>
          <w:szCs w:val="20"/>
        </w:rPr>
        <w:t>1</w:t>
      </w:r>
      <w:r w:rsidR="006E455F">
        <w:rPr>
          <w:iCs/>
          <w:sz w:val="20"/>
          <w:szCs w:val="20"/>
        </w:rPr>
        <w:t>5</w:t>
      </w:r>
      <w:r w:rsidRPr="000909E3">
        <w:rPr>
          <w:iCs/>
          <w:sz w:val="20"/>
          <w:szCs w:val="20"/>
        </w:rPr>
        <w:t>.5. В случае предоставления обеспечения гарантийных обязательств внесением денежных средств указанные денежные средства перечисляются По</w:t>
      </w:r>
      <w:r>
        <w:rPr>
          <w:iCs/>
          <w:sz w:val="20"/>
          <w:szCs w:val="20"/>
        </w:rPr>
        <w:t>дрядчиком</w:t>
      </w:r>
      <w:r w:rsidRPr="000909E3">
        <w:rPr>
          <w:iCs/>
          <w:sz w:val="20"/>
          <w:szCs w:val="20"/>
        </w:rPr>
        <w:t xml:space="preserve"> по реквизитам, указанным в извещении об осуществлении закупки.</w:t>
      </w:r>
    </w:p>
    <w:p w14:paraId="3FE5B760" w14:textId="41D3E8F3" w:rsidR="00F42677" w:rsidRPr="000D2D5D" w:rsidRDefault="00F42677" w:rsidP="00F42677">
      <w:pPr>
        <w:tabs>
          <w:tab w:val="left" w:pos="567"/>
          <w:tab w:val="left" w:pos="709"/>
        </w:tabs>
        <w:spacing w:after="0"/>
        <w:ind w:firstLine="567"/>
        <w:rPr>
          <w:iCs/>
          <w:sz w:val="20"/>
          <w:szCs w:val="20"/>
        </w:rPr>
      </w:pPr>
      <w:r w:rsidRPr="00A8368F">
        <w:rPr>
          <w:iCs/>
          <w:sz w:val="20"/>
          <w:szCs w:val="20"/>
        </w:rPr>
        <w:t>1</w:t>
      </w:r>
      <w:r w:rsidR="006E455F">
        <w:rPr>
          <w:iCs/>
          <w:sz w:val="20"/>
          <w:szCs w:val="20"/>
        </w:rPr>
        <w:t>5</w:t>
      </w:r>
      <w:r w:rsidRPr="00A8368F">
        <w:rPr>
          <w:iCs/>
          <w:sz w:val="20"/>
          <w:szCs w:val="20"/>
        </w:rPr>
        <w:t>.6.</w:t>
      </w:r>
      <w:r>
        <w:rPr>
          <w:iCs/>
          <w:sz w:val="20"/>
          <w:szCs w:val="20"/>
        </w:rPr>
        <w:t xml:space="preserve"> </w:t>
      </w:r>
      <w:r w:rsidRPr="00A8368F">
        <w:rPr>
          <w:iCs/>
          <w:sz w:val="20"/>
          <w:szCs w:val="20"/>
        </w:rPr>
        <w:t>По</w:t>
      </w:r>
      <w:r>
        <w:rPr>
          <w:iCs/>
          <w:sz w:val="20"/>
          <w:szCs w:val="20"/>
        </w:rPr>
        <w:t xml:space="preserve">дрядчик </w:t>
      </w:r>
      <w:r w:rsidRPr="00A8368F">
        <w:rPr>
          <w:iCs/>
          <w:sz w:val="20"/>
          <w:szCs w:val="20"/>
        </w:rPr>
        <w:t>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6AB8C234" w14:textId="06000957" w:rsidR="00F42677" w:rsidRPr="000D2D5D" w:rsidRDefault="00F42677" w:rsidP="00F42677">
      <w:pPr>
        <w:tabs>
          <w:tab w:val="left" w:pos="567"/>
          <w:tab w:val="left" w:pos="709"/>
        </w:tabs>
        <w:spacing w:after="0"/>
        <w:ind w:firstLine="567"/>
        <w:rPr>
          <w:iCs/>
          <w:sz w:val="20"/>
          <w:szCs w:val="20"/>
        </w:rPr>
      </w:pPr>
      <w:r>
        <w:rPr>
          <w:rFonts w:eastAsia="Calibri"/>
          <w:sz w:val="20"/>
          <w:szCs w:val="20"/>
          <w:lang w:eastAsia="en-US"/>
        </w:rPr>
        <w:lastRenderedPageBreak/>
        <w:t>1</w:t>
      </w:r>
      <w:r w:rsidR="006E455F">
        <w:rPr>
          <w:rFonts w:eastAsia="Calibri"/>
          <w:sz w:val="20"/>
          <w:szCs w:val="20"/>
          <w:lang w:eastAsia="en-US"/>
        </w:rPr>
        <w:t>5</w:t>
      </w:r>
      <w:r>
        <w:rPr>
          <w:rFonts w:eastAsia="Calibri"/>
          <w:sz w:val="20"/>
          <w:szCs w:val="20"/>
          <w:lang w:eastAsia="en-US"/>
        </w:rPr>
        <w:t xml:space="preserve">.7. </w:t>
      </w:r>
      <w:r w:rsidRPr="0017062F">
        <w:rPr>
          <w:rFonts w:eastAsia="Calibri"/>
          <w:sz w:val="20"/>
          <w:szCs w:val="20"/>
          <w:lang w:eastAsia="en-US"/>
        </w:rPr>
        <w:t xml:space="preserve">В случае предоставления в качестве обеспечения денежных средств, их возврат подрядчику производится в течение 15 дней </w:t>
      </w:r>
      <w:proofErr w:type="gramStart"/>
      <w:r w:rsidRPr="0017062F">
        <w:rPr>
          <w:rFonts w:eastAsia="Calibri"/>
          <w:i/>
          <w:iCs/>
          <w:sz w:val="20"/>
          <w:szCs w:val="20"/>
          <w:lang w:eastAsia="en-US"/>
        </w:rPr>
        <w:t>с даты исполнения</w:t>
      </w:r>
      <w:proofErr w:type="gramEnd"/>
      <w:r w:rsidRPr="0017062F">
        <w:rPr>
          <w:rFonts w:eastAsia="Calibri"/>
          <w:i/>
          <w:iCs/>
          <w:sz w:val="20"/>
          <w:szCs w:val="20"/>
          <w:lang w:eastAsia="en-US"/>
        </w:rPr>
        <w:t xml:space="preserve"> подрядчиком обязательств, предусмотренных контрактом</w:t>
      </w:r>
      <w:r w:rsidRPr="0017062F">
        <w:rPr>
          <w:rFonts w:eastAsia="Calibri"/>
          <w:sz w:val="20"/>
          <w:szCs w:val="20"/>
          <w:lang w:eastAsia="en-US"/>
        </w:rPr>
        <w:t xml:space="preserve"> или даты заключения соглашения о расторжении контракта.</w:t>
      </w:r>
    </w:p>
    <w:p w14:paraId="4CFF270C" w14:textId="3AE41D20" w:rsidR="00F42677" w:rsidRDefault="00F42677" w:rsidP="00F42677">
      <w:pPr>
        <w:autoSpaceDE w:val="0"/>
        <w:autoSpaceDN w:val="0"/>
        <w:adjustRightInd w:val="0"/>
        <w:spacing w:after="0"/>
        <w:ind w:firstLine="567"/>
        <w:rPr>
          <w:sz w:val="20"/>
          <w:szCs w:val="20"/>
        </w:rPr>
      </w:pPr>
      <w:r>
        <w:rPr>
          <w:sz w:val="20"/>
          <w:szCs w:val="20"/>
        </w:rPr>
        <w:t>1</w:t>
      </w:r>
      <w:r w:rsidR="006E455F">
        <w:rPr>
          <w:sz w:val="20"/>
          <w:szCs w:val="20"/>
        </w:rPr>
        <w:t>5</w:t>
      </w:r>
      <w:r>
        <w:rPr>
          <w:sz w:val="20"/>
          <w:szCs w:val="20"/>
        </w:rPr>
        <w:t>.8</w:t>
      </w:r>
      <w:r w:rsidRPr="00FC6AEE">
        <w:rPr>
          <w:sz w:val="20"/>
          <w:szCs w:val="20"/>
        </w:rPr>
        <w:t>. В случае если участником закупки, с которым заключается Контракт, является государственное или муниципальное казенное учреждение, предоставление обеспечения исполнения гарантийных обязательств не требуется.</w:t>
      </w:r>
    </w:p>
    <w:p w14:paraId="7389CF3F" w14:textId="77777777" w:rsidR="00204DD9" w:rsidRPr="00BA4C31" w:rsidRDefault="00204DD9" w:rsidP="000D2D5D">
      <w:pPr>
        <w:spacing w:after="0"/>
        <w:rPr>
          <w:iCs/>
          <w:sz w:val="20"/>
          <w:szCs w:val="20"/>
        </w:rPr>
      </w:pPr>
    </w:p>
    <w:p w14:paraId="08E0A691" w14:textId="7D32B267" w:rsidR="00166C58" w:rsidRDefault="00166C58" w:rsidP="00166C58">
      <w:pPr>
        <w:pStyle w:val="20"/>
        <w:keepNext w:val="0"/>
        <w:widowControl w:val="0"/>
        <w:spacing w:after="0"/>
        <w:rPr>
          <w:sz w:val="20"/>
        </w:rPr>
      </w:pPr>
      <w:r w:rsidRPr="00BA4C31">
        <w:rPr>
          <w:sz w:val="20"/>
        </w:rPr>
        <w:t>Статья 1</w:t>
      </w:r>
      <w:r w:rsidR="006E455F">
        <w:rPr>
          <w:sz w:val="20"/>
        </w:rPr>
        <w:t>6</w:t>
      </w:r>
      <w:r w:rsidRPr="00BA4C31">
        <w:rPr>
          <w:sz w:val="20"/>
        </w:rPr>
        <w:t>. АНТИКОРРУПЦИОННАЯ ОГОВОРКА.</w:t>
      </w:r>
    </w:p>
    <w:p w14:paraId="1CF313DA" w14:textId="77777777" w:rsidR="006E455F" w:rsidRPr="006E455F" w:rsidRDefault="006E455F" w:rsidP="006E455F"/>
    <w:p w14:paraId="2D62B3C3" w14:textId="1816F3E0" w:rsidR="00166C58" w:rsidRPr="00BA4C31" w:rsidRDefault="007E43E8" w:rsidP="00D63A50">
      <w:pPr>
        <w:tabs>
          <w:tab w:val="left" w:pos="709"/>
          <w:tab w:val="left" w:pos="851"/>
          <w:tab w:val="left" w:pos="1276"/>
        </w:tabs>
        <w:spacing w:after="0"/>
        <w:rPr>
          <w:sz w:val="20"/>
          <w:szCs w:val="20"/>
        </w:rPr>
      </w:pPr>
      <w:bookmarkStart w:id="24" w:name="sub_801"/>
      <w:r w:rsidRPr="00BA4C31">
        <w:rPr>
          <w:sz w:val="20"/>
          <w:szCs w:val="20"/>
        </w:rPr>
        <w:t xml:space="preserve">               </w:t>
      </w:r>
      <w:r w:rsidR="00166C58" w:rsidRPr="00BA4C31">
        <w:rPr>
          <w:sz w:val="20"/>
          <w:szCs w:val="20"/>
        </w:rPr>
        <w:t>1</w:t>
      </w:r>
      <w:r w:rsidR="006E455F">
        <w:rPr>
          <w:sz w:val="20"/>
          <w:szCs w:val="20"/>
        </w:rPr>
        <w:t>6</w:t>
      </w:r>
      <w:r w:rsidR="00166C58" w:rsidRPr="00BA4C31">
        <w:rPr>
          <w:sz w:val="20"/>
          <w:szCs w:val="20"/>
        </w:rPr>
        <w:t xml:space="preserve">.1. </w:t>
      </w:r>
      <w:r w:rsidR="00C96E22" w:rsidRPr="00BA4C31">
        <w:rPr>
          <w:sz w:val="20"/>
          <w:szCs w:val="20"/>
        </w:rPr>
        <w:t xml:space="preserve"> </w:t>
      </w:r>
      <w:r w:rsidR="00D63A50" w:rsidRPr="00BA4C31">
        <w:rPr>
          <w:sz w:val="20"/>
          <w:szCs w:val="20"/>
        </w:rPr>
        <w:t xml:space="preserve"> </w:t>
      </w:r>
      <w:r w:rsidR="00166C58" w:rsidRPr="00BA4C31">
        <w:rPr>
          <w:sz w:val="20"/>
          <w:szCs w:val="20"/>
        </w:rPr>
        <w:t xml:space="preserve">Каждая из Сторон контракта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настоящего контракта. </w:t>
      </w:r>
    </w:p>
    <w:bookmarkEnd w:id="24"/>
    <w:p w14:paraId="3E970453" w14:textId="2C0144D6" w:rsidR="00166C58" w:rsidRPr="00BA4C31" w:rsidRDefault="007E43E8" w:rsidP="00166C58">
      <w:pPr>
        <w:spacing w:after="0"/>
        <w:rPr>
          <w:sz w:val="20"/>
          <w:szCs w:val="20"/>
        </w:rPr>
      </w:pPr>
      <w:r w:rsidRPr="00BA4C31">
        <w:rPr>
          <w:sz w:val="20"/>
          <w:szCs w:val="20"/>
        </w:rPr>
        <w:t xml:space="preserve">           </w:t>
      </w:r>
      <w:r w:rsidR="006E455F">
        <w:rPr>
          <w:sz w:val="20"/>
          <w:szCs w:val="20"/>
        </w:rPr>
        <w:t xml:space="preserve"> </w:t>
      </w:r>
      <w:r w:rsidRPr="00BA4C31">
        <w:rPr>
          <w:sz w:val="20"/>
          <w:szCs w:val="20"/>
        </w:rPr>
        <w:t xml:space="preserve"> </w:t>
      </w:r>
      <w:r w:rsidR="006E455F">
        <w:rPr>
          <w:sz w:val="20"/>
          <w:szCs w:val="20"/>
        </w:rPr>
        <w:t xml:space="preserve"> </w:t>
      </w:r>
      <w:r w:rsidRPr="00BA4C31">
        <w:rPr>
          <w:sz w:val="20"/>
          <w:szCs w:val="20"/>
        </w:rPr>
        <w:t xml:space="preserve"> </w:t>
      </w:r>
      <w:r w:rsidR="00166C58" w:rsidRPr="00BA4C31">
        <w:rPr>
          <w:sz w:val="20"/>
          <w:szCs w:val="20"/>
        </w:rPr>
        <w:t>1</w:t>
      </w:r>
      <w:r w:rsidR="006E455F">
        <w:rPr>
          <w:sz w:val="20"/>
          <w:szCs w:val="20"/>
        </w:rPr>
        <w:t>6</w:t>
      </w:r>
      <w:r w:rsidR="00166C58" w:rsidRPr="00BA4C31">
        <w:rPr>
          <w:sz w:val="20"/>
          <w:szCs w:val="20"/>
        </w:rPr>
        <w:t xml:space="preserve">.2. </w:t>
      </w:r>
      <w:r w:rsidR="00D63A50" w:rsidRPr="00BA4C31">
        <w:rPr>
          <w:sz w:val="20"/>
          <w:szCs w:val="20"/>
        </w:rPr>
        <w:t xml:space="preserve"> </w:t>
      </w:r>
      <w:r w:rsidR="00166C58" w:rsidRPr="00BA4C31">
        <w:rPr>
          <w:sz w:val="20"/>
          <w:szCs w:val="20"/>
        </w:rPr>
        <w:t>Стороны обязуются в течение всего срока действия контракта и после его истечения принять все разумные меры для недопущения действий, указанных в пункте 1</w:t>
      </w:r>
      <w:r w:rsidR="006E455F">
        <w:rPr>
          <w:sz w:val="20"/>
          <w:szCs w:val="20"/>
        </w:rPr>
        <w:t>5</w:t>
      </w:r>
      <w:r w:rsidR="00166C58" w:rsidRPr="00BA4C31">
        <w:rPr>
          <w:sz w:val="20"/>
          <w:szCs w:val="20"/>
        </w:rPr>
        <w:t>.1. настоящего контракта, в том числе со стороны руководства или работников Сторон.</w:t>
      </w:r>
    </w:p>
    <w:p w14:paraId="428DBEBE" w14:textId="5A588D87" w:rsidR="00166C58" w:rsidRPr="00BA4C31" w:rsidRDefault="007E43E8" w:rsidP="00166C58">
      <w:pPr>
        <w:spacing w:after="0"/>
        <w:rPr>
          <w:sz w:val="20"/>
          <w:szCs w:val="20"/>
        </w:rPr>
      </w:pPr>
      <w:r w:rsidRPr="00BA4C31">
        <w:rPr>
          <w:sz w:val="20"/>
          <w:szCs w:val="20"/>
        </w:rPr>
        <w:t xml:space="preserve">              </w:t>
      </w:r>
      <w:r w:rsidR="004E78E7" w:rsidRPr="00BA4C31">
        <w:rPr>
          <w:sz w:val="20"/>
          <w:szCs w:val="20"/>
        </w:rPr>
        <w:t xml:space="preserve"> </w:t>
      </w:r>
      <w:r w:rsidR="00166C58" w:rsidRPr="00BA4C31">
        <w:rPr>
          <w:sz w:val="20"/>
          <w:szCs w:val="20"/>
        </w:rPr>
        <w:t>1</w:t>
      </w:r>
      <w:r w:rsidR="006E455F">
        <w:rPr>
          <w:sz w:val="20"/>
          <w:szCs w:val="20"/>
        </w:rPr>
        <w:t>6</w:t>
      </w:r>
      <w:r w:rsidR="00166C58" w:rsidRPr="00BA4C31">
        <w:rPr>
          <w:sz w:val="20"/>
          <w:szCs w:val="20"/>
        </w:rPr>
        <w:t xml:space="preserve">.3. </w:t>
      </w:r>
      <w:r w:rsidR="00D63A50" w:rsidRPr="00BA4C31">
        <w:rPr>
          <w:sz w:val="20"/>
          <w:szCs w:val="20"/>
        </w:rPr>
        <w:t xml:space="preserve"> </w:t>
      </w:r>
      <w:r w:rsidR="00166C58" w:rsidRPr="00BA4C31">
        <w:rPr>
          <w:sz w:val="20"/>
          <w:szCs w:val="20"/>
        </w:rPr>
        <w:t>Стороны обязуются соблюдать, а также обеспечивать соблюдение их руководством, работниками, действующими по контракту, настоящей оговорки, а также оказывать друг другу содействие в случае действительного или возможного нарушения ее требований.</w:t>
      </w:r>
    </w:p>
    <w:p w14:paraId="52DB49A7" w14:textId="4D26E484" w:rsidR="00166C58" w:rsidRPr="00BA4C31" w:rsidRDefault="007E43E8" w:rsidP="00166C58">
      <w:pPr>
        <w:spacing w:after="0"/>
        <w:rPr>
          <w:sz w:val="20"/>
          <w:szCs w:val="20"/>
        </w:rPr>
      </w:pPr>
      <w:r w:rsidRPr="00BA4C31">
        <w:rPr>
          <w:sz w:val="20"/>
          <w:szCs w:val="20"/>
        </w:rPr>
        <w:t xml:space="preserve">             </w:t>
      </w:r>
      <w:r w:rsidR="006E455F">
        <w:rPr>
          <w:sz w:val="20"/>
          <w:szCs w:val="20"/>
        </w:rPr>
        <w:t xml:space="preserve">  </w:t>
      </w:r>
      <w:r w:rsidR="00166C58" w:rsidRPr="00BA4C31">
        <w:rPr>
          <w:sz w:val="20"/>
          <w:szCs w:val="20"/>
        </w:rPr>
        <w:t>1</w:t>
      </w:r>
      <w:r w:rsidR="006E455F">
        <w:rPr>
          <w:sz w:val="20"/>
          <w:szCs w:val="20"/>
        </w:rPr>
        <w:t>6</w:t>
      </w:r>
      <w:r w:rsidR="00166C58" w:rsidRPr="00BA4C31">
        <w:rPr>
          <w:sz w:val="20"/>
          <w:szCs w:val="20"/>
        </w:rPr>
        <w:t xml:space="preserve">.4. </w:t>
      </w:r>
      <w:r w:rsidR="00D63A50" w:rsidRPr="00BA4C31">
        <w:rPr>
          <w:sz w:val="20"/>
          <w:szCs w:val="20"/>
        </w:rPr>
        <w:t xml:space="preserve">   </w:t>
      </w:r>
      <w:r w:rsidR="00166C58" w:rsidRPr="00BA4C31">
        <w:rPr>
          <w:sz w:val="20"/>
          <w:szCs w:val="20"/>
        </w:rPr>
        <w:t>Сторонам контракта, их руководителям и работникам запрещается:</w:t>
      </w:r>
    </w:p>
    <w:p w14:paraId="41A56236" w14:textId="359A6978" w:rsidR="00166C58" w:rsidRPr="00BA4C31" w:rsidRDefault="007E43E8" w:rsidP="00166C58">
      <w:pPr>
        <w:spacing w:after="0"/>
        <w:rPr>
          <w:sz w:val="20"/>
          <w:szCs w:val="20"/>
        </w:rPr>
      </w:pPr>
      <w:r w:rsidRPr="00BA4C31">
        <w:rPr>
          <w:sz w:val="20"/>
          <w:szCs w:val="20"/>
        </w:rPr>
        <w:t xml:space="preserve">              </w:t>
      </w:r>
      <w:r w:rsidR="004E78E7" w:rsidRPr="00BA4C31">
        <w:rPr>
          <w:sz w:val="20"/>
          <w:szCs w:val="20"/>
        </w:rPr>
        <w:t xml:space="preserve"> </w:t>
      </w:r>
      <w:r w:rsidR="00166C58" w:rsidRPr="00BA4C31">
        <w:rPr>
          <w:sz w:val="20"/>
          <w:szCs w:val="20"/>
        </w:rPr>
        <w:t>1</w:t>
      </w:r>
      <w:r w:rsidR="006E455F">
        <w:rPr>
          <w:sz w:val="20"/>
          <w:szCs w:val="20"/>
        </w:rPr>
        <w:t>6</w:t>
      </w:r>
      <w:r w:rsidR="00166C58" w:rsidRPr="00BA4C31">
        <w:rPr>
          <w:sz w:val="20"/>
          <w:szCs w:val="20"/>
        </w:rPr>
        <w:t xml:space="preserve">.4.1. Передавать или предлагать денежные средства, ценные бумаги или иное имущество, безвозмездно выполнять работы (оказывать услуги) и т. д. представителям публичных органов власти, должностным лицам, лицам, которые являются близкими родственниками представителей публичных органов власти или должностных лиц, либо лицам, иным </w:t>
      </w:r>
      <w:proofErr w:type="gramStart"/>
      <w:r w:rsidR="00166C58" w:rsidRPr="00BA4C31">
        <w:rPr>
          <w:sz w:val="20"/>
          <w:szCs w:val="20"/>
        </w:rPr>
        <w:t>образом</w:t>
      </w:r>
      <w:proofErr w:type="gramEnd"/>
      <w:r w:rsidR="00166C58" w:rsidRPr="00BA4C31">
        <w:rPr>
          <w:sz w:val="20"/>
          <w:szCs w:val="20"/>
        </w:rPr>
        <w:t xml:space="preserve"> связанным с государством, в целях неправомерного получения преимуществ для Сторон контракта, их руководства, работников, действующих по контракту.</w:t>
      </w:r>
    </w:p>
    <w:p w14:paraId="00B58398" w14:textId="734EE169" w:rsidR="00166C58" w:rsidRPr="00BA4C31" w:rsidRDefault="007E43E8" w:rsidP="004E78E7">
      <w:pPr>
        <w:tabs>
          <w:tab w:val="left" w:pos="709"/>
          <w:tab w:val="left" w:pos="851"/>
        </w:tabs>
        <w:spacing w:after="0"/>
        <w:rPr>
          <w:sz w:val="20"/>
          <w:szCs w:val="20"/>
        </w:rPr>
      </w:pPr>
      <w:r w:rsidRPr="00BA4C31">
        <w:rPr>
          <w:sz w:val="20"/>
          <w:szCs w:val="20"/>
        </w:rPr>
        <w:t xml:space="preserve">              </w:t>
      </w:r>
      <w:r w:rsidR="004E78E7" w:rsidRPr="00BA4C31">
        <w:rPr>
          <w:sz w:val="20"/>
          <w:szCs w:val="20"/>
        </w:rPr>
        <w:t xml:space="preserve"> </w:t>
      </w:r>
      <w:r w:rsidR="00166C58" w:rsidRPr="00BA4C31">
        <w:rPr>
          <w:sz w:val="20"/>
          <w:szCs w:val="20"/>
        </w:rPr>
        <w:t>1</w:t>
      </w:r>
      <w:r w:rsidR="006E455F">
        <w:rPr>
          <w:sz w:val="20"/>
          <w:szCs w:val="20"/>
        </w:rPr>
        <w:t>6</w:t>
      </w:r>
      <w:r w:rsidR="00166C58" w:rsidRPr="00BA4C31">
        <w:rPr>
          <w:sz w:val="20"/>
          <w:szCs w:val="20"/>
        </w:rPr>
        <w:t>.4.2. Передавать или предлагать денежные средства, ценные бумаги или иное имущество, безвозмездно выполнять работы (оказывать услуги) и т. д. работникам или руководству другой Стороны с целью обеспечить совершение ими каких-либо действий в пользу стимулирующей Стороны.</w:t>
      </w:r>
    </w:p>
    <w:p w14:paraId="4E8606C1" w14:textId="3C2CC5BF" w:rsidR="00166C58" w:rsidRPr="00BA4C31" w:rsidRDefault="007E43E8" w:rsidP="007E43E8">
      <w:pPr>
        <w:tabs>
          <w:tab w:val="left" w:pos="709"/>
        </w:tabs>
        <w:spacing w:after="0"/>
        <w:rPr>
          <w:sz w:val="20"/>
          <w:szCs w:val="20"/>
        </w:rPr>
      </w:pPr>
      <w:r w:rsidRPr="00BA4C31">
        <w:rPr>
          <w:sz w:val="20"/>
          <w:szCs w:val="20"/>
        </w:rPr>
        <w:t xml:space="preserve">             </w:t>
      </w:r>
      <w:r w:rsidR="006E455F">
        <w:rPr>
          <w:sz w:val="20"/>
          <w:szCs w:val="20"/>
        </w:rPr>
        <w:t xml:space="preserve"> </w:t>
      </w:r>
      <w:r w:rsidRPr="00BA4C31">
        <w:rPr>
          <w:sz w:val="20"/>
          <w:szCs w:val="20"/>
        </w:rPr>
        <w:t xml:space="preserve"> </w:t>
      </w:r>
      <w:r w:rsidR="00C96E22" w:rsidRPr="00BA4C31">
        <w:rPr>
          <w:sz w:val="20"/>
          <w:szCs w:val="20"/>
        </w:rPr>
        <w:t>1</w:t>
      </w:r>
      <w:r w:rsidR="006E455F">
        <w:rPr>
          <w:sz w:val="20"/>
          <w:szCs w:val="20"/>
        </w:rPr>
        <w:t>6</w:t>
      </w:r>
      <w:r w:rsidR="00C96E22" w:rsidRPr="00BA4C31">
        <w:rPr>
          <w:sz w:val="20"/>
          <w:szCs w:val="20"/>
        </w:rPr>
        <w:t xml:space="preserve">.4.3. </w:t>
      </w:r>
      <w:r w:rsidR="00166C58" w:rsidRPr="00BA4C31">
        <w:rPr>
          <w:sz w:val="20"/>
          <w:szCs w:val="20"/>
        </w:rPr>
        <w:t>Совершать иные действия, нарушающие действующее антикоррупционное законодательство Российской Федерации.</w:t>
      </w:r>
    </w:p>
    <w:p w14:paraId="06BDFE39" w14:textId="03FB2300" w:rsidR="00166C58" w:rsidRPr="00BA4C31" w:rsidRDefault="007E43E8" w:rsidP="000C59C1">
      <w:pPr>
        <w:tabs>
          <w:tab w:val="left" w:pos="709"/>
          <w:tab w:val="left" w:pos="851"/>
        </w:tabs>
        <w:spacing w:after="0"/>
        <w:rPr>
          <w:sz w:val="20"/>
          <w:szCs w:val="20"/>
        </w:rPr>
      </w:pPr>
      <w:r w:rsidRPr="00BA4C31">
        <w:rPr>
          <w:sz w:val="20"/>
          <w:szCs w:val="20"/>
        </w:rPr>
        <w:t xml:space="preserve">              </w:t>
      </w:r>
      <w:r w:rsidR="006E455F">
        <w:rPr>
          <w:sz w:val="20"/>
          <w:szCs w:val="20"/>
        </w:rPr>
        <w:t xml:space="preserve"> </w:t>
      </w:r>
      <w:r w:rsidR="00166C58" w:rsidRPr="00BA4C31">
        <w:rPr>
          <w:sz w:val="20"/>
          <w:szCs w:val="20"/>
        </w:rPr>
        <w:t>1</w:t>
      </w:r>
      <w:r w:rsidR="006E455F">
        <w:rPr>
          <w:sz w:val="20"/>
          <w:szCs w:val="20"/>
        </w:rPr>
        <w:t>6</w:t>
      </w:r>
      <w:r w:rsidR="00166C58" w:rsidRPr="00BA4C31">
        <w:rPr>
          <w:sz w:val="20"/>
          <w:szCs w:val="20"/>
        </w:rPr>
        <w:t xml:space="preserve">.5. </w:t>
      </w:r>
      <w:r w:rsidR="00C96E22" w:rsidRPr="00BA4C31">
        <w:rPr>
          <w:sz w:val="20"/>
          <w:szCs w:val="20"/>
        </w:rPr>
        <w:t xml:space="preserve">  </w:t>
      </w:r>
      <w:r w:rsidR="00166C58" w:rsidRPr="00BA4C31">
        <w:rPr>
          <w:sz w:val="20"/>
          <w:szCs w:val="20"/>
        </w:rPr>
        <w:t>В случае возникновения у Стороны контракта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контракту до получения подтверждения от другой Стороны, что нарушение не произошло или не произойдет.</w:t>
      </w:r>
    </w:p>
    <w:p w14:paraId="41CE830F" w14:textId="77777777" w:rsidR="00166C58" w:rsidRPr="00BA4C31" w:rsidRDefault="007E43E8" w:rsidP="00DB3189">
      <w:pPr>
        <w:pStyle w:val="af6"/>
        <w:tabs>
          <w:tab w:val="left" w:pos="709"/>
          <w:tab w:val="left" w:pos="851"/>
          <w:tab w:val="left" w:pos="1134"/>
          <w:tab w:val="left" w:pos="1276"/>
        </w:tabs>
        <w:spacing w:before="0" w:after="0"/>
        <w:ind w:firstLine="567"/>
        <w:jc w:val="both"/>
        <w:rPr>
          <w:rFonts w:ascii="Times New Roman" w:hAnsi="Times New Roman" w:cs="Times New Roman"/>
          <w:b w:val="0"/>
          <w:sz w:val="20"/>
          <w:szCs w:val="20"/>
        </w:rPr>
      </w:pPr>
      <w:r w:rsidRPr="00BA4C31">
        <w:rPr>
          <w:rFonts w:ascii="Times New Roman" w:hAnsi="Times New Roman" w:cs="Times New Roman"/>
          <w:b w:val="0"/>
          <w:sz w:val="20"/>
          <w:szCs w:val="20"/>
        </w:rPr>
        <w:t xml:space="preserve">  </w:t>
      </w:r>
      <w:r w:rsidR="00166C58" w:rsidRPr="00BA4C31">
        <w:rPr>
          <w:rFonts w:ascii="Times New Roman" w:hAnsi="Times New Roman" w:cs="Times New Roman"/>
          <w:b w:val="0"/>
          <w:sz w:val="20"/>
          <w:szCs w:val="20"/>
        </w:rPr>
        <w:t xml:space="preserve">Подтверждение должно быть направлено в течение 5 (пяти) рабочих дней </w:t>
      </w:r>
      <w:proofErr w:type="gramStart"/>
      <w:r w:rsidR="00166C58" w:rsidRPr="00BA4C31">
        <w:rPr>
          <w:rFonts w:ascii="Times New Roman" w:hAnsi="Times New Roman" w:cs="Times New Roman"/>
          <w:b w:val="0"/>
          <w:sz w:val="20"/>
          <w:szCs w:val="20"/>
        </w:rPr>
        <w:t>с даты получения</w:t>
      </w:r>
      <w:proofErr w:type="gramEnd"/>
      <w:r w:rsidR="00166C58" w:rsidRPr="00BA4C31">
        <w:rPr>
          <w:rFonts w:ascii="Times New Roman" w:hAnsi="Times New Roman" w:cs="Times New Roman"/>
          <w:b w:val="0"/>
          <w:sz w:val="20"/>
          <w:szCs w:val="20"/>
        </w:rPr>
        <w:t xml:space="preserve"> письменного уведомления.</w:t>
      </w:r>
    </w:p>
    <w:p w14:paraId="2A86B2B0" w14:textId="77777777" w:rsidR="00166C58" w:rsidRPr="00BA4C31" w:rsidRDefault="00166C58" w:rsidP="00DB3189">
      <w:pPr>
        <w:pStyle w:val="af6"/>
        <w:tabs>
          <w:tab w:val="left" w:pos="709"/>
          <w:tab w:val="left" w:pos="851"/>
          <w:tab w:val="left" w:pos="1134"/>
          <w:tab w:val="left" w:pos="1276"/>
        </w:tabs>
        <w:spacing w:before="0" w:after="0"/>
        <w:ind w:firstLine="567"/>
        <w:jc w:val="both"/>
        <w:rPr>
          <w:rFonts w:ascii="Times New Roman" w:hAnsi="Times New Roman" w:cs="Times New Roman"/>
          <w:b w:val="0"/>
          <w:sz w:val="20"/>
          <w:szCs w:val="20"/>
        </w:rPr>
      </w:pPr>
    </w:p>
    <w:bookmarkEnd w:id="19"/>
    <w:p w14:paraId="0C81D46B" w14:textId="6D1AEF51" w:rsidR="00646C0F" w:rsidRDefault="00646C0F" w:rsidP="00DB3189">
      <w:pPr>
        <w:pStyle w:val="20"/>
        <w:keepNext w:val="0"/>
        <w:widowControl w:val="0"/>
        <w:spacing w:after="0"/>
        <w:ind w:right="21"/>
        <w:rPr>
          <w:sz w:val="20"/>
        </w:rPr>
      </w:pPr>
      <w:r w:rsidRPr="00BA4C31">
        <w:rPr>
          <w:sz w:val="20"/>
        </w:rPr>
        <w:t>Статья 1</w:t>
      </w:r>
      <w:r w:rsidR="005771D2">
        <w:rPr>
          <w:sz w:val="20"/>
        </w:rPr>
        <w:t>7</w:t>
      </w:r>
      <w:r w:rsidRPr="00BA4C31">
        <w:rPr>
          <w:sz w:val="20"/>
        </w:rPr>
        <w:t>. ОСОБЫЕ  УСЛОВИЯ.</w:t>
      </w:r>
    </w:p>
    <w:p w14:paraId="3D5BF428" w14:textId="77777777" w:rsidR="005771D2" w:rsidRPr="005771D2" w:rsidRDefault="005771D2" w:rsidP="005771D2"/>
    <w:p w14:paraId="6BBED579" w14:textId="582F27A2" w:rsidR="00646C0F" w:rsidRPr="00BA4C31" w:rsidRDefault="00646C0F" w:rsidP="00646C0F">
      <w:pPr>
        <w:widowControl w:val="0"/>
        <w:spacing w:after="0"/>
        <w:ind w:right="21" w:firstLine="708"/>
        <w:rPr>
          <w:sz w:val="20"/>
          <w:szCs w:val="20"/>
        </w:rPr>
      </w:pPr>
      <w:r w:rsidRPr="00BA4C31">
        <w:rPr>
          <w:sz w:val="20"/>
          <w:szCs w:val="20"/>
        </w:rPr>
        <w:t>1</w:t>
      </w:r>
      <w:r w:rsidR="005771D2">
        <w:rPr>
          <w:sz w:val="20"/>
          <w:szCs w:val="20"/>
        </w:rPr>
        <w:t>7</w:t>
      </w:r>
      <w:r w:rsidRPr="00BA4C31">
        <w:rPr>
          <w:sz w:val="20"/>
          <w:szCs w:val="20"/>
        </w:rPr>
        <w:t>.</w:t>
      </w:r>
      <w:r w:rsidR="00DB3D02" w:rsidRPr="00BA4C31">
        <w:rPr>
          <w:sz w:val="20"/>
          <w:szCs w:val="20"/>
        </w:rPr>
        <w:t>1</w:t>
      </w:r>
      <w:r w:rsidRPr="00BA4C31">
        <w:rPr>
          <w:sz w:val="20"/>
          <w:szCs w:val="20"/>
        </w:rPr>
        <w:t xml:space="preserve">. </w:t>
      </w:r>
      <w:r w:rsidR="00DB3D02" w:rsidRPr="00BA4C31">
        <w:rPr>
          <w:sz w:val="20"/>
          <w:szCs w:val="20"/>
        </w:rPr>
        <w:t>«Подрядчик» вправе заключать сделки об уступке права требования или перевода долга за выполненные работы третьему лицу после письменного согласия «З</w:t>
      </w:r>
      <w:r w:rsidR="00DB3D02" w:rsidRPr="00BA4C31">
        <w:rPr>
          <w:spacing w:val="4"/>
          <w:sz w:val="20"/>
          <w:szCs w:val="20"/>
        </w:rPr>
        <w:t>аказчика».</w:t>
      </w:r>
    </w:p>
    <w:p w14:paraId="13108389" w14:textId="21204C5F" w:rsidR="002F0D56" w:rsidRPr="00BA4C31" w:rsidRDefault="002F0D56" w:rsidP="002F0D56">
      <w:pPr>
        <w:autoSpaceDE w:val="0"/>
        <w:autoSpaceDN w:val="0"/>
        <w:adjustRightInd w:val="0"/>
        <w:spacing w:after="0"/>
        <w:ind w:firstLine="709"/>
        <w:rPr>
          <w:sz w:val="20"/>
          <w:szCs w:val="20"/>
        </w:rPr>
      </w:pPr>
      <w:r w:rsidRPr="00BA4C31">
        <w:rPr>
          <w:spacing w:val="4"/>
          <w:sz w:val="20"/>
          <w:szCs w:val="20"/>
        </w:rPr>
        <w:t>1</w:t>
      </w:r>
      <w:r w:rsidR="005771D2">
        <w:rPr>
          <w:spacing w:val="4"/>
          <w:sz w:val="20"/>
          <w:szCs w:val="20"/>
        </w:rPr>
        <w:t>7</w:t>
      </w:r>
      <w:r w:rsidRPr="00BA4C31">
        <w:rPr>
          <w:spacing w:val="4"/>
          <w:sz w:val="20"/>
          <w:szCs w:val="20"/>
        </w:rPr>
        <w:t xml:space="preserve">.2. </w:t>
      </w:r>
      <w:r w:rsidRPr="00BA4C31">
        <w:rPr>
          <w:sz w:val="20"/>
          <w:szCs w:val="20"/>
        </w:rPr>
        <w:t xml:space="preserve">Не допускать изменение существенных условий контракта при его исполнении, за исключением их изменения по соглашению сторон в случаях, когда такая возможность предусмотрена контрактом в соответствии с Федеральным </w:t>
      </w:r>
      <w:hyperlink r:id="rId35" w:history="1">
        <w:r w:rsidRPr="00BA4C31">
          <w:rPr>
            <w:sz w:val="20"/>
            <w:szCs w:val="20"/>
          </w:rPr>
          <w:t>законом</w:t>
        </w:r>
      </w:hyperlink>
      <w:r w:rsidRPr="00BA4C31">
        <w:rPr>
          <w:sz w:val="20"/>
          <w:szCs w:val="20"/>
        </w:rPr>
        <w:t xml:space="preserve"> № 44-ФЗ.</w:t>
      </w:r>
    </w:p>
    <w:p w14:paraId="7B92ECEB" w14:textId="02F5AEB0" w:rsidR="00646C0F" w:rsidRPr="00BA4C31" w:rsidRDefault="00646C0F" w:rsidP="00646C0F">
      <w:pPr>
        <w:widowControl w:val="0"/>
        <w:spacing w:after="0"/>
        <w:ind w:right="21" w:firstLine="708"/>
        <w:rPr>
          <w:sz w:val="20"/>
          <w:szCs w:val="20"/>
        </w:rPr>
      </w:pPr>
      <w:r w:rsidRPr="00BA4C31">
        <w:rPr>
          <w:sz w:val="20"/>
          <w:szCs w:val="20"/>
        </w:rPr>
        <w:t>1</w:t>
      </w:r>
      <w:r w:rsidR="005771D2">
        <w:rPr>
          <w:sz w:val="20"/>
          <w:szCs w:val="20"/>
        </w:rPr>
        <w:t>7</w:t>
      </w:r>
      <w:r w:rsidRPr="00BA4C31">
        <w:rPr>
          <w:sz w:val="20"/>
          <w:szCs w:val="20"/>
        </w:rPr>
        <w:t>.</w:t>
      </w:r>
      <w:r w:rsidR="002F0D56" w:rsidRPr="00BA4C31">
        <w:rPr>
          <w:sz w:val="20"/>
          <w:szCs w:val="20"/>
        </w:rPr>
        <w:t>3</w:t>
      </w:r>
      <w:r w:rsidRPr="00BA4C31">
        <w:rPr>
          <w:sz w:val="20"/>
          <w:szCs w:val="20"/>
        </w:rPr>
        <w:t xml:space="preserve">. </w:t>
      </w:r>
      <w:proofErr w:type="gramStart"/>
      <w:r w:rsidRPr="00BA4C31">
        <w:rPr>
          <w:sz w:val="20"/>
          <w:szCs w:val="20"/>
        </w:rPr>
        <w:t>Ущерб, нанесенный в результате выполнения работ третьему лицу по вине «Подрядчика», компенсируется «Подрядчиком», а по вине «</w:t>
      </w:r>
      <w:r w:rsidRPr="00BA4C31">
        <w:rPr>
          <w:spacing w:val="4"/>
          <w:sz w:val="20"/>
          <w:szCs w:val="20"/>
        </w:rPr>
        <w:t>Заказчика</w:t>
      </w:r>
      <w:r w:rsidRPr="00BA4C31">
        <w:rPr>
          <w:sz w:val="20"/>
          <w:szCs w:val="20"/>
        </w:rPr>
        <w:t>» соответственно «</w:t>
      </w:r>
      <w:r w:rsidRPr="00BA4C31">
        <w:rPr>
          <w:spacing w:val="4"/>
          <w:sz w:val="20"/>
          <w:szCs w:val="20"/>
        </w:rPr>
        <w:t>Заказчиком</w:t>
      </w:r>
      <w:r w:rsidRPr="00BA4C31">
        <w:rPr>
          <w:sz w:val="20"/>
          <w:szCs w:val="20"/>
        </w:rPr>
        <w:t>».</w:t>
      </w:r>
      <w:proofErr w:type="gramEnd"/>
    </w:p>
    <w:p w14:paraId="4E97DE85" w14:textId="4C1D31F0" w:rsidR="00646C0F" w:rsidRPr="00BA4C31" w:rsidRDefault="00646C0F" w:rsidP="00646C0F">
      <w:pPr>
        <w:widowControl w:val="0"/>
        <w:spacing w:after="0"/>
        <w:ind w:right="21" w:firstLine="708"/>
        <w:rPr>
          <w:sz w:val="20"/>
          <w:szCs w:val="20"/>
        </w:rPr>
      </w:pPr>
      <w:r w:rsidRPr="00BA4C31">
        <w:rPr>
          <w:sz w:val="20"/>
          <w:szCs w:val="20"/>
        </w:rPr>
        <w:t>1</w:t>
      </w:r>
      <w:r w:rsidR="005771D2">
        <w:rPr>
          <w:sz w:val="20"/>
          <w:szCs w:val="20"/>
        </w:rPr>
        <w:t>7</w:t>
      </w:r>
      <w:r w:rsidRPr="00BA4C31">
        <w:rPr>
          <w:sz w:val="20"/>
          <w:szCs w:val="20"/>
        </w:rPr>
        <w:t>.</w:t>
      </w:r>
      <w:r w:rsidR="002F0D56" w:rsidRPr="00BA4C31">
        <w:rPr>
          <w:sz w:val="20"/>
          <w:szCs w:val="20"/>
        </w:rPr>
        <w:t>4</w:t>
      </w:r>
      <w:r w:rsidRPr="00BA4C31">
        <w:rPr>
          <w:sz w:val="20"/>
          <w:szCs w:val="20"/>
        </w:rPr>
        <w:t>. Любая договоренность между «Заказчиком» и «Подрядчиком», влекущая за собой новые обстоятельства, которые не вытекают из настоящего контракта, должна быть письменно подтверждена сторонами в форме дополнений или изменений к настоящему контракту, вступающих в силу с даты их подписания сторонами.</w:t>
      </w:r>
    </w:p>
    <w:p w14:paraId="33406491" w14:textId="1D327E53" w:rsidR="00646C0F" w:rsidRPr="00BA4C31" w:rsidRDefault="00646C0F" w:rsidP="00646C0F">
      <w:pPr>
        <w:widowControl w:val="0"/>
        <w:spacing w:after="0"/>
        <w:ind w:right="21" w:firstLine="708"/>
        <w:rPr>
          <w:sz w:val="20"/>
          <w:szCs w:val="20"/>
        </w:rPr>
      </w:pPr>
      <w:r w:rsidRPr="00BA4C31">
        <w:rPr>
          <w:sz w:val="20"/>
          <w:szCs w:val="20"/>
        </w:rPr>
        <w:t>1</w:t>
      </w:r>
      <w:r w:rsidR="005771D2">
        <w:rPr>
          <w:sz w:val="20"/>
          <w:szCs w:val="20"/>
        </w:rPr>
        <w:t>7</w:t>
      </w:r>
      <w:r w:rsidRPr="00BA4C31">
        <w:rPr>
          <w:sz w:val="20"/>
          <w:szCs w:val="20"/>
        </w:rPr>
        <w:t>.</w:t>
      </w:r>
      <w:r w:rsidR="002F0D56" w:rsidRPr="00BA4C31">
        <w:rPr>
          <w:sz w:val="20"/>
          <w:szCs w:val="20"/>
        </w:rPr>
        <w:t>5</w:t>
      </w:r>
      <w:r w:rsidRPr="00BA4C31">
        <w:rPr>
          <w:sz w:val="20"/>
          <w:szCs w:val="20"/>
        </w:rPr>
        <w:t xml:space="preserve">. </w:t>
      </w:r>
      <w:r w:rsidR="00881FA6" w:rsidRPr="00BA4C31">
        <w:rPr>
          <w:sz w:val="20"/>
          <w:szCs w:val="20"/>
        </w:rPr>
        <w:t xml:space="preserve"> </w:t>
      </w:r>
      <w:r w:rsidRPr="00BA4C31">
        <w:rPr>
          <w:sz w:val="20"/>
          <w:szCs w:val="20"/>
        </w:rPr>
        <w:t xml:space="preserve">Все споры или разногласия, возникшие между сторонами по настоящему контракту или в связи с  ним, разрешаются  путем  переговоров между сторонами. </w:t>
      </w:r>
    </w:p>
    <w:p w14:paraId="485ED6C2" w14:textId="67179525" w:rsidR="00646C0F" w:rsidRPr="00BA4C31" w:rsidRDefault="00646C0F" w:rsidP="00646C0F">
      <w:pPr>
        <w:widowControl w:val="0"/>
        <w:spacing w:after="0"/>
        <w:ind w:right="21" w:firstLine="708"/>
        <w:rPr>
          <w:sz w:val="20"/>
          <w:szCs w:val="20"/>
        </w:rPr>
      </w:pPr>
      <w:r w:rsidRPr="00BA4C31">
        <w:rPr>
          <w:sz w:val="20"/>
          <w:szCs w:val="20"/>
        </w:rPr>
        <w:t>1</w:t>
      </w:r>
      <w:r w:rsidR="005771D2">
        <w:rPr>
          <w:sz w:val="20"/>
          <w:szCs w:val="20"/>
        </w:rPr>
        <w:t>7</w:t>
      </w:r>
      <w:r w:rsidRPr="00BA4C31">
        <w:rPr>
          <w:sz w:val="20"/>
          <w:szCs w:val="20"/>
        </w:rPr>
        <w:t>.</w:t>
      </w:r>
      <w:r w:rsidR="002F0D56" w:rsidRPr="00BA4C31">
        <w:rPr>
          <w:sz w:val="20"/>
          <w:szCs w:val="20"/>
        </w:rPr>
        <w:t>6</w:t>
      </w:r>
      <w:r w:rsidRPr="00BA4C31">
        <w:rPr>
          <w:sz w:val="20"/>
          <w:szCs w:val="20"/>
        </w:rPr>
        <w:t xml:space="preserve">. </w:t>
      </w:r>
      <w:r w:rsidR="00881FA6" w:rsidRPr="00BA4C31">
        <w:rPr>
          <w:sz w:val="20"/>
          <w:szCs w:val="20"/>
        </w:rPr>
        <w:t xml:space="preserve"> </w:t>
      </w:r>
      <w:r w:rsidRPr="00BA4C31">
        <w:rPr>
          <w:sz w:val="20"/>
          <w:szCs w:val="20"/>
        </w:rPr>
        <w:t>Спорные вопросы, по которым сторонам не удалось достичь согласия путем переговоров, возникающие при исполнении настоящего контракта, разрешаются арбитражным судом Оренбургской области.</w:t>
      </w:r>
    </w:p>
    <w:p w14:paraId="7961A046" w14:textId="3584F913" w:rsidR="00646C0F" w:rsidRPr="00BA4C31" w:rsidRDefault="00646C0F" w:rsidP="00646C0F">
      <w:pPr>
        <w:pStyle w:val="a9"/>
        <w:widowControl w:val="0"/>
        <w:spacing w:before="0"/>
        <w:ind w:right="21" w:firstLine="708"/>
        <w:rPr>
          <w:sz w:val="20"/>
        </w:rPr>
      </w:pPr>
      <w:r w:rsidRPr="00BA4C31">
        <w:rPr>
          <w:sz w:val="20"/>
        </w:rPr>
        <w:t>1</w:t>
      </w:r>
      <w:r w:rsidR="005771D2">
        <w:rPr>
          <w:sz w:val="20"/>
        </w:rPr>
        <w:t>7</w:t>
      </w:r>
      <w:r w:rsidRPr="00BA4C31">
        <w:rPr>
          <w:sz w:val="20"/>
        </w:rPr>
        <w:t>.</w:t>
      </w:r>
      <w:r w:rsidR="002F0D56" w:rsidRPr="00BA4C31">
        <w:rPr>
          <w:sz w:val="20"/>
        </w:rPr>
        <w:t>7</w:t>
      </w:r>
      <w:r w:rsidRPr="00BA4C31">
        <w:rPr>
          <w:sz w:val="20"/>
        </w:rPr>
        <w:t>. Отношения сторон, не предусмотренные настоящим контрактом, регулируются  в  соответствии  с   законодательством   Российской Федерации.</w:t>
      </w:r>
    </w:p>
    <w:p w14:paraId="314E886E" w14:textId="39973773" w:rsidR="00D97161" w:rsidRPr="00BA4C31" w:rsidRDefault="00D97161" w:rsidP="00D97161">
      <w:pPr>
        <w:spacing w:after="0"/>
        <w:ind w:firstLine="708"/>
        <w:rPr>
          <w:sz w:val="20"/>
          <w:szCs w:val="20"/>
        </w:rPr>
      </w:pPr>
      <w:bookmarkStart w:id="25" w:name="_Toc158602483"/>
      <w:r w:rsidRPr="00BA4C31">
        <w:rPr>
          <w:sz w:val="20"/>
          <w:szCs w:val="20"/>
        </w:rPr>
        <w:t>1</w:t>
      </w:r>
      <w:r w:rsidR="005771D2">
        <w:rPr>
          <w:sz w:val="20"/>
          <w:szCs w:val="20"/>
        </w:rPr>
        <w:t>7</w:t>
      </w:r>
      <w:r w:rsidRPr="00BA4C31">
        <w:rPr>
          <w:sz w:val="20"/>
          <w:szCs w:val="20"/>
        </w:rPr>
        <w:t>.8. Приложения к настоящему контракту: техническое задание, график выполнения строительно-монтажных работ, график оплаты, локальный сметный</w:t>
      </w:r>
      <w:r w:rsidR="00435A98">
        <w:rPr>
          <w:sz w:val="20"/>
          <w:szCs w:val="20"/>
        </w:rPr>
        <w:t xml:space="preserve"> расчет </w:t>
      </w:r>
      <w:r w:rsidRPr="00BA4C31">
        <w:rPr>
          <w:sz w:val="20"/>
          <w:szCs w:val="20"/>
        </w:rPr>
        <w:t>являются, проект сметы контракта неотъемлемой  частью контракта.</w:t>
      </w:r>
    </w:p>
    <w:p w14:paraId="2DA80DE0" w14:textId="77777777" w:rsidR="00651132" w:rsidRDefault="00D97161" w:rsidP="00D97161">
      <w:pPr>
        <w:spacing w:after="0"/>
        <w:ind w:firstLine="708"/>
        <w:rPr>
          <w:sz w:val="20"/>
          <w:szCs w:val="20"/>
        </w:rPr>
      </w:pPr>
      <w:r w:rsidRPr="00BA4C31">
        <w:rPr>
          <w:sz w:val="20"/>
          <w:szCs w:val="20"/>
        </w:rPr>
        <w:t>1</w:t>
      </w:r>
      <w:r w:rsidR="005771D2">
        <w:rPr>
          <w:sz w:val="20"/>
          <w:szCs w:val="20"/>
        </w:rPr>
        <w:t>7</w:t>
      </w:r>
      <w:r w:rsidRPr="00BA4C31">
        <w:rPr>
          <w:sz w:val="20"/>
          <w:szCs w:val="20"/>
        </w:rPr>
        <w:t xml:space="preserve">.9. </w:t>
      </w:r>
      <w:proofErr w:type="gramStart"/>
      <w:r w:rsidRPr="00BA4C31">
        <w:rPr>
          <w:sz w:val="20"/>
          <w:szCs w:val="20"/>
        </w:rPr>
        <w:t>В случае использования при выполнении работ товаров (материалов), в отношении которых в  проектной документации указаны товарные знаки, знаки обслуживания, фирменные наименования, патенты, полезные модели, промышленные образцы, наименования страны происхождения товара, завода-изготовителя, ссылки на технические условия производителя, наименования производителей товара, а также места приобретения материалов и оборудования, подрядчик вправе заменить их эквивалентными товарами (материалами) если иное не установлено настоящим контрактом</w:t>
      </w:r>
      <w:r w:rsidRPr="009F4874">
        <w:rPr>
          <w:sz w:val="20"/>
          <w:szCs w:val="20"/>
        </w:rPr>
        <w:t>.</w:t>
      </w:r>
      <w:proofErr w:type="gramEnd"/>
      <w:r w:rsidRPr="009F4874">
        <w:rPr>
          <w:sz w:val="20"/>
          <w:szCs w:val="20"/>
        </w:rPr>
        <w:t xml:space="preserve"> В случае замены, подрядчик обязан обеспечить внесение соответствующих изменений в проектную документацию</w:t>
      </w:r>
      <w:r w:rsidR="0091047A" w:rsidRPr="009F4874">
        <w:rPr>
          <w:sz w:val="20"/>
          <w:szCs w:val="20"/>
        </w:rPr>
        <w:t xml:space="preserve"> см ч.1.3 </w:t>
      </w:r>
      <w:proofErr w:type="spellStart"/>
      <w:proofErr w:type="gramStart"/>
      <w:r w:rsidR="0091047A" w:rsidRPr="009F4874">
        <w:rPr>
          <w:sz w:val="20"/>
          <w:szCs w:val="20"/>
        </w:rPr>
        <w:t>ст</w:t>
      </w:r>
      <w:proofErr w:type="spellEnd"/>
      <w:proofErr w:type="gramEnd"/>
      <w:r w:rsidR="0091047A" w:rsidRPr="009F4874">
        <w:rPr>
          <w:sz w:val="20"/>
          <w:szCs w:val="20"/>
        </w:rPr>
        <w:t xml:space="preserve"> 52 </w:t>
      </w:r>
      <w:proofErr w:type="spellStart"/>
      <w:r w:rsidR="0091047A" w:rsidRPr="009F4874">
        <w:rPr>
          <w:sz w:val="20"/>
          <w:szCs w:val="20"/>
        </w:rPr>
        <w:t>ГрК</w:t>
      </w:r>
      <w:proofErr w:type="spellEnd"/>
      <w:r w:rsidR="0091047A" w:rsidRPr="009F4874">
        <w:rPr>
          <w:sz w:val="20"/>
          <w:szCs w:val="20"/>
        </w:rPr>
        <w:t xml:space="preserve"> </w:t>
      </w:r>
    </w:p>
    <w:p w14:paraId="2CD4A620" w14:textId="23290D4A" w:rsidR="004E6317" w:rsidRPr="00BA4C31" w:rsidRDefault="0091047A" w:rsidP="00D97161">
      <w:pPr>
        <w:spacing w:after="0"/>
        <w:ind w:firstLine="708"/>
        <w:rPr>
          <w:sz w:val="20"/>
          <w:szCs w:val="20"/>
        </w:rPr>
      </w:pPr>
      <w:r w:rsidRPr="009F4874">
        <w:rPr>
          <w:sz w:val="20"/>
          <w:szCs w:val="20"/>
        </w:rPr>
        <w:lastRenderedPageBreak/>
        <w:t>РФ</w:t>
      </w:r>
      <w:proofErr w:type="gramStart"/>
      <w:r>
        <w:rPr>
          <w:color w:val="FF0000"/>
          <w:sz w:val="20"/>
          <w:szCs w:val="20"/>
        </w:rPr>
        <w:t xml:space="preserve"> </w:t>
      </w:r>
      <w:r w:rsidR="00D97161" w:rsidRPr="00BA4C31">
        <w:rPr>
          <w:sz w:val="20"/>
          <w:szCs w:val="20"/>
        </w:rPr>
        <w:t>,</w:t>
      </w:r>
      <w:proofErr w:type="gramEnd"/>
      <w:r w:rsidR="00D97161" w:rsidRPr="00BA4C31">
        <w:rPr>
          <w:sz w:val="20"/>
          <w:szCs w:val="20"/>
        </w:rPr>
        <w:t xml:space="preserve"> их согласование и экспертизу (в случае необходимости) в установленном Законом порядке за свой счет до начала выполнения работ.</w:t>
      </w:r>
    </w:p>
    <w:p w14:paraId="74F5DC02" w14:textId="77777777" w:rsidR="00D97161" w:rsidRPr="00BA4C31" w:rsidRDefault="00D97161" w:rsidP="00D97161">
      <w:pPr>
        <w:spacing w:after="0"/>
        <w:ind w:firstLine="708"/>
        <w:rPr>
          <w:sz w:val="20"/>
          <w:szCs w:val="20"/>
        </w:rPr>
      </w:pPr>
    </w:p>
    <w:p w14:paraId="17063662" w14:textId="3529CB61" w:rsidR="0033138C" w:rsidRDefault="00211ED3" w:rsidP="003638A4">
      <w:pPr>
        <w:pStyle w:val="20"/>
        <w:keepNext w:val="0"/>
        <w:widowControl w:val="0"/>
        <w:spacing w:after="0"/>
        <w:ind w:right="23"/>
        <w:rPr>
          <w:sz w:val="20"/>
        </w:rPr>
      </w:pPr>
      <w:r w:rsidRPr="00BA4C31">
        <w:rPr>
          <w:sz w:val="20"/>
        </w:rPr>
        <w:t>Статья 1</w:t>
      </w:r>
      <w:r w:rsidR="005771D2">
        <w:rPr>
          <w:sz w:val="20"/>
        </w:rPr>
        <w:t>8</w:t>
      </w:r>
      <w:r w:rsidRPr="00BA4C31">
        <w:rPr>
          <w:sz w:val="20"/>
        </w:rPr>
        <w:t>. СРОК  ДЕЙСТВИЯ  КОНТРАКТА.</w:t>
      </w:r>
      <w:bookmarkEnd w:id="25"/>
    </w:p>
    <w:p w14:paraId="1F6C1558" w14:textId="77777777" w:rsidR="005771D2" w:rsidRPr="005771D2" w:rsidRDefault="005771D2" w:rsidP="005771D2"/>
    <w:p w14:paraId="6461189A" w14:textId="47501302" w:rsidR="00853F1F" w:rsidRPr="00BA4C31" w:rsidRDefault="0004199B" w:rsidP="00853F1F">
      <w:pPr>
        <w:pStyle w:val="20"/>
        <w:keepNext w:val="0"/>
        <w:widowControl w:val="0"/>
        <w:spacing w:after="0"/>
        <w:ind w:right="23"/>
        <w:jc w:val="both"/>
        <w:rPr>
          <w:b w:val="0"/>
          <w:sz w:val="20"/>
        </w:rPr>
      </w:pPr>
      <w:r w:rsidRPr="00BA4C31">
        <w:rPr>
          <w:b w:val="0"/>
          <w:sz w:val="20"/>
        </w:rPr>
        <w:tab/>
      </w:r>
      <w:r w:rsidR="00E23A4D" w:rsidRPr="00BA4C31">
        <w:rPr>
          <w:b w:val="0"/>
          <w:sz w:val="20"/>
        </w:rPr>
        <w:t>1</w:t>
      </w:r>
      <w:r w:rsidR="005771D2">
        <w:rPr>
          <w:b w:val="0"/>
          <w:sz w:val="20"/>
        </w:rPr>
        <w:t>8</w:t>
      </w:r>
      <w:r w:rsidR="00211ED3" w:rsidRPr="00BA4C31">
        <w:rPr>
          <w:b w:val="0"/>
          <w:sz w:val="20"/>
        </w:rPr>
        <w:t>.1</w:t>
      </w:r>
      <w:r w:rsidR="000B5788" w:rsidRPr="00BA4C31">
        <w:rPr>
          <w:b w:val="0"/>
          <w:sz w:val="20"/>
        </w:rPr>
        <w:t>.</w:t>
      </w:r>
      <w:r w:rsidR="00B87284" w:rsidRPr="00BA4C31">
        <w:rPr>
          <w:b w:val="0"/>
          <w:sz w:val="20"/>
        </w:rPr>
        <w:t xml:space="preserve"> </w:t>
      </w:r>
      <w:r w:rsidR="00853F1F" w:rsidRPr="00BA4C31">
        <w:rPr>
          <w:b w:val="0"/>
          <w:sz w:val="20"/>
        </w:rPr>
        <w:t xml:space="preserve">Срок действия настоящего контракта со дня его подписания сторонами </w:t>
      </w:r>
      <w:r w:rsidR="00DF7F39">
        <w:rPr>
          <w:b w:val="0"/>
          <w:sz w:val="20"/>
        </w:rPr>
        <w:t>до 31.12.2024 г.,</w:t>
      </w:r>
      <w:r w:rsidR="00853F1F" w:rsidRPr="00BA4C31">
        <w:rPr>
          <w:b w:val="0"/>
          <w:sz w:val="20"/>
        </w:rPr>
        <w:t xml:space="preserve">  до полного исполнения взятых сторонами </w:t>
      </w:r>
      <w:r w:rsidR="00853F1F" w:rsidRPr="009F4874">
        <w:rPr>
          <w:b w:val="0"/>
          <w:sz w:val="20"/>
        </w:rPr>
        <w:t>на себя обязательств.</w:t>
      </w:r>
      <w:r w:rsidR="00472A43" w:rsidRPr="00BA4C31">
        <w:rPr>
          <w:b w:val="0"/>
          <w:sz w:val="20"/>
        </w:rPr>
        <w:t xml:space="preserve"> Истечение срока действия контракта не приводит </w:t>
      </w:r>
      <w:r w:rsidR="00DF7F39">
        <w:rPr>
          <w:b w:val="0"/>
          <w:sz w:val="20"/>
        </w:rPr>
        <w:br/>
      </w:r>
      <w:r w:rsidR="00472A43" w:rsidRPr="00BA4C31">
        <w:rPr>
          <w:b w:val="0"/>
          <w:sz w:val="20"/>
        </w:rPr>
        <w:t>к прекращению обеспечения гарантийных обязательств.</w:t>
      </w:r>
    </w:p>
    <w:p w14:paraId="08B4FDC3" w14:textId="029E99B0" w:rsidR="00FB5F2B" w:rsidRPr="00C7765F" w:rsidRDefault="00FB5F2B" w:rsidP="00FB5F2B">
      <w:pPr>
        <w:ind w:firstLine="426"/>
        <w:rPr>
          <w:sz w:val="20"/>
          <w:szCs w:val="20"/>
        </w:rPr>
      </w:pPr>
      <w:r w:rsidRPr="00C7765F">
        <w:rPr>
          <w:sz w:val="20"/>
          <w:szCs w:val="20"/>
        </w:rPr>
        <w:t xml:space="preserve">Срок исполнения отдельных этапов контракта:   </w:t>
      </w:r>
    </w:p>
    <w:p w14:paraId="46BEF402" w14:textId="254FD4AC" w:rsidR="00020E11" w:rsidRDefault="00020E11" w:rsidP="00020E11">
      <w:pPr>
        <w:autoSpaceDE w:val="0"/>
        <w:snapToGrid w:val="0"/>
        <w:spacing w:after="0"/>
        <w:ind w:firstLine="709"/>
        <w:rPr>
          <w:sz w:val="20"/>
          <w:szCs w:val="20"/>
        </w:rPr>
      </w:pPr>
      <w:r>
        <w:rPr>
          <w:sz w:val="20"/>
          <w:szCs w:val="20"/>
        </w:rPr>
        <w:t xml:space="preserve">1 этап: </w:t>
      </w:r>
      <w:r w:rsidRPr="00BA4C31">
        <w:rPr>
          <w:sz w:val="20"/>
          <w:szCs w:val="20"/>
        </w:rPr>
        <w:t>с момента заключения контракта</w:t>
      </w:r>
      <w:r>
        <w:rPr>
          <w:sz w:val="20"/>
          <w:szCs w:val="20"/>
        </w:rPr>
        <w:t xml:space="preserve"> </w:t>
      </w:r>
      <w:r w:rsidRPr="00BA4C31">
        <w:rPr>
          <w:sz w:val="20"/>
          <w:szCs w:val="20"/>
        </w:rPr>
        <w:t xml:space="preserve"> </w:t>
      </w:r>
      <w:r w:rsidRPr="00AC289C">
        <w:rPr>
          <w:sz w:val="20"/>
          <w:szCs w:val="20"/>
        </w:rPr>
        <w:t>до</w:t>
      </w:r>
      <w:r>
        <w:rPr>
          <w:sz w:val="20"/>
          <w:szCs w:val="20"/>
        </w:rPr>
        <w:t xml:space="preserve"> 31.03.2024.</w:t>
      </w:r>
      <w:r w:rsidRPr="00AC289C">
        <w:rPr>
          <w:sz w:val="20"/>
          <w:szCs w:val="20"/>
        </w:rPr>
        <w:t xml:space="preserve"> </w:t>
      </w:r>
    </w:p>
    <w:p w14:paraId="740F34D0" w14:textId="197AA831" w:rsidR="00020E11" w:rsidRDefault="00020E11" w:rsidP="00020E11">
      <w:pPr>
        <w:tabs>
          <w:tab w:val="left" w:pos="567"/>
          <w:tab w:val="left" w:pos="709"/>
        </w:tabs>
        <w:autoSpaceDE w:val="0"/>
        <w:snapToGrid w:val="0"/>
        <w:spacing w:after="0"/>
        <w:ind w:firstLine="709"/>
        <w:rPr>
          <w:sz w:val="20"/>
          <w:szCs w:val="20"/>
        </w:rPr>
      </w:pPr>
      <w:r>
        <w:rPr>
          <w:sz w:val="20"/>
          <w:szCs w:val="20"/>
        </w:rPr>
        <w:t xml:space="preserve">2 этап: с 01.11.2023 </w:t>
      </w:r>
      <w:r w:rsidRPr="00AC289C">
        <w:rPr>
          <w:sz w:val="20"/>
          <w:szCs w:val="20"/>
        </w:rPr>
        <w:t xml:space="preserve"> до</w:t>
      </w:r>
      <w:r>
        <w:rPr>
          <w:sz w:val="20"/>
          <w:szCs w:val="20"/>
        </w:rPr>
        <w:t xml:space="preserve"> 31.12.2024 г.</w:t>
      </w:r>
    </w:p>
    <w:p w14:paraId="6BEBA2D3" w14:textId="11931C93" w:rsidR="00FB5F2B" w:rsidRPr="00C7765F" w:rsidRDefault="00020E11" w:rsidP="00020E11">
      <w:pPr>
        <w:tabs>
          <w:tab w:val="left" w:pos="567"/>
          <w:tab w:val="left" w:pos="709"/>
          <w:tab w:val="left" w:pos="7225"/>
        </w:tabs>
        <w:autoSpaceDE w:val="0"/>
        <w:snapToGrid w:val="0"/>
        <w:spacing w:after="0"/>
        <w:ind w:firstLine="709"/>
        <w:rPr>
          <w:sz w:val="20"/>
          <w:szCs w:val="20"/>
        </w:rPr>
      </w:pPr>
      <w:r>
        <w:rPr>
          <w:sz w:val="20"/>
          <w:szCs w:val="20"/>
        </w:rPr>
        <w:t xml:space="preserve">3 этап: с 02.09.2024 </w:t>
      </w:r>
      <w:r w:rsidRPr="006455FE">
        <w:rPr>
          <w:sz w:val="20"/>
          <w:szCs w:val="20"/>
        </w:rPr>
        <w:t>до</w:t>
      </w:r>
      <w:r>
        <w:rPr>
          <w:sz w:val="20"/>
          <w:szCs w:val="20"/>
        </w:rPr>
        <w:t xml:space="preserve"> 31.12.2024 г.</w:t>
      </w:r>
    </w:p>
    <w:p w14:paraId="7BF9C553" w14:textId="77777777" w:rsidR="00B36F81" w:rsidRDefault="00B36F81" w:rsidP="00B36F81">
      <w:pPr>
        <w:pStyle w:val="20"/>
        <w:keepNext w:val="0"/>
        <w:widowControl w:val="0"/>
        <w:spacing w:after="0"/>
        <w:ind w:right="23"/>
        <w:jc w:val="both"/>
        <w:rPr>
          <w:b w:val="0"/>
          <w:sz w:val="20"/>
        </w:rPr>
      </w:pPr>
    </w:p>
    <w:p w14:paraId="38140B3F" w14:textId="1D770A26" w:rsidR="00211ED3" w:rsidRDefault="00211ED3" w:rsidP="00B36F81">
      <w:pPr>
        <w:pStyle w:val="20"/>
        <w:keepNext w:val="0"/>
        <w:widowControl w:val="0"/>
        <w:spacing w:after="0"/>
        <w:ind w:right="23"/>
        <w:rPr>
          <w:b w:val="0"/>
          <w:sz w:val="20"/>
        </w:rPr>
      </w:pPr>
      <w:r w:rsidRPr="00BA4C31">
        <w:rPr>
          <w:sz w:val="20"/>
        </w:rPr>
        <w:t>Статья 1</w:t>
      </w:r>
      <w:r w:rsidR="005771D2">
        <w:rPr>
          <w:sz w:val="20"/>
        </w:rPr>
        <w:t>9</w:t>
      </w:r>
      <w:r w:rsidRPr="00BA4C31">
        <w:rPr>
          <w:sz w:val="20"/>
        </w:rPr>
        <w:t>.  Ю</w:t>
      </w:r>
      <w:r w:rsidR="00A2788A" w:rsidRPr="00BA4C31">
        <w:rPr>
          <w:sz w:val="20"/>
        </w:rPr>
        <w:t xml:space="preserve">РИДИЧЕСКИЕ АДРЕСА, </w:t>
      </w:r>
      <w:r w:rsidR="00125042" w:rsidRPr="00BA4C31">
        <w:rPr>
          <w:sz w:val="20"/>
        </w:rPr>
        <w:t xml:space="preserve">РЕКВИЗИТЫ </w:t>
      </w:r>
      <w:r w:rsidRPr="00BA4C31">
        <w:rPr>
          <w:sz w:val="20"/>
        </w:rPr>
        <w:t>СТОРОН</w:t>
      </w:r>
      <w:r w:rsidR="00A2788A" w:rsidRPr="00BA4C31">
        <w:rPr>
          <w:sz w:val="20"/>
        </w:rPr>
        <w:t xml:space="preserve"> И ПОДПИСИ СТОРОН</w:t>
      </w:r>
      <w:r w:rsidRPr="00BA4C31">
        <w:rPr>
          <w:b w:val="0"/>
          <w:sz w:val="20"/>
        </w:rPr>
        <w:t>.</w:t>
      </w:r>
    </w:p>
    <w:p w14:paraId="7ACD2566" w14:textId="2B20B2D7" w:rsidR="000C6760" w:rsidRDefault="000C6760" w:rsidP="000C6760"/>
    <w:p w14:paraId="57880315" w14:textId="77777777" w:rsidR="000C6760" w:rsidRDefault="000C6760" w:rsidP="000C6760">
      <w:r>
        <w:t>Заказчик:                                                                                                 Подрядчик:</w:t>
      </w:r>
    </w:p>
    <w:p w14:paraId="17EB1054" w14:textId="77777777" w:rsidR="000C6760" w:rsidRDefault="000C6760" w:rsidP="000C6760"/>
    <w:p w14:paraId="0623D315" w14:textId="77777777" w:rsidR="000C6760" w:rsidRDefault="000C6760" w:rsidP="000C6760">
      <w:r>
        <w:t xml:space="preserve">Департамент градостроительства </w:t>
      </w:r>
    </w:p>
    <w:p w14:paraId="27657B03" w14:textId="77777777" w:rsidR="000C6760" w:rsidRDefault="000C6760" w:rsidP="000C6760">
      <w:r>
        <w:t>и земельных отношений администрации города Оренбурга</w:t>
      </w:r>
    </w:p>
    <w:p w14:paraId="7B2CE645" w14:textId="77777777" w:rsidR="000C6760" w:rsidRDefault="000C6760" w:rsidP="000C6760"/>
    <w:p w14:paraId="048AF083" w14:textId="77777777" w:rsidR="000C6760" w:rsidRDefault="000C6760" w:rsidP="000C6760">
      <w:r>
        <w:t xml:space="preserve">Юридический адрес: 460000, г. Оренбург, </w:t>
      </w:r>
      <w:proofErr w:type="spellStart"/>
      <w:r>
        <w:t>ул</w:t>
      </w:r>
      <w:proofErr w:type="gramStart"/>
      <w:r>
        <w:t>.С</w:t>
      </w:r>
      <w:proofErr w:type="gramEnd"/>
      <w:r>
        <w:t>оветская</w:t>
      </w:r>
      <w:proofErr w:type="spellEnd"/>
      <w:r>
        <w:t>, 47</w:t>
      </w:r>
    </w:p>
    <w:p w14:paraId="6139866A" w14:textId="77777777" w:rsidR="000C6760" w:rsidRDefault="000C6760" w:rsidP="000C6760">
      <w:r>
        <w:t xml:space="preserve">Фактический адрес: 460000, г. Оренбург, </w:t>
      </w:r>
      <w:proofErr w:type="spellStart"/>
      <w:r>
        <w:t>ул</w:t>
      </w:r>
      <w:proofErr w:type="gramStart"/>
      <w:r>
        <w:t>.С</w:t>
      </w:r>
      <w:proofErr w:type="gramEnd"/>
      <w:r>
        <w:t>оветская</w:t>
      </w:r>
      <w:proofErr w:type="spellEnd"/>
      <w:r>
        <w:t>, 47</w:t>
      </w:r>
    </w:p>
    <w:p w14:paraId="76E66C84" w14:textId="77777777" w:rsidR="000C6760" w:rsidRDefault="000C6760" w:rsidP="000C6760">
      <w:r>
        <w:t>ИНН 5610139980 / КПП 561001001</w:t>
      </w:r>
    </w:p>
    <w:p w14:paraId="00DE0642" w14:textId="77777777" w:rsidR="000C6760" w:rsidRDefault="000C6760" w:rsidP="000C6760">
      <w:r>
        <w:t>ОГРН 1115658017419</w:t>
      </w:r>
    </w:p>
    <w:p w14:paraId="60A2C0A8" w14:textId="77777777" w:rsidR="000C6760" w:rsidRDefault="000C6760" w:rsidP="000C6760">
      <w:r>
        <w:t xml:space="preserve">Финансовое управление администрации  </w:t>
      </w:r>
    </w:p>
    <w:p w14:paraId="5EC5CD17" w14:textId="77777777" w:rsidR="000C6760" w:rsidRDefault="000C6760" w:rsidP="000C6760">
      <w:proofErr w:type="gramStart"/>
      <w:r>
        <w:t>г. Оренбурга (</w:t>
      </w:r>
      <w:proofErr w:type="spellStart"/>
      <w:r>
        <w:t>ДГиЗО</w:t>
      </w:r>
      <w:proofErr w:type="spellEnd"/>
      <w:r>
        <w:t xml:space="preserve"> администрации </w:t>
      </w:r>
      <w:proofErr w:type="gramEnd"/>
    </w:p>
    <w:p w14:paraId="6559CB69" w14:textId="77777777" w:rsidR="000C6760" w:rsidRDefault="000C6760" w:rsidP="000C6760">
      <w:r>
        <w:t xml:space="preserve">г. Оренбурга </w:t>
      </w:r>
      <w:proofErr w:type="gramStart"/>
      <w:r>
        <w:t>л</w:t>
      </w:r>
      <w:proofErr w:type="gramEnd"/>
      <w:r>
        <w:t>/</w:t>
      </w:r>
      <w:proofErr w:type="spellStart"/>
      <w:r>
        <w:t>сч</w:t>
      </w:r>
      <w:proofErr w:type="spellEnd"/>
      <w:r>
        <w:t xml:space="preserve"> 041100011</w:t>
      </w:r>
    </w:p>
    <w:p w14:paraId="40DD761A" w14:textId="77777777" w:rsidR="000C6760" w:rsidRDefault="000C6760" w:rsidP="000C6760">
      <w:proofErr w:type="gramStart"/>
      <w:r>
        <w:t>р</w:t>
      </w:r>
      <w:proofErr w:type="gramEnd"/>
      <w:r>
        <w:t>/с 03231643537010005300</w:t>
      </w:r>
    </w:p>
    <w:p w14:paraId="0B08A00F" w14:textId="77777777" w:rsidR="000C6760" w:rsidRDefault="000C6760" w:rsidP="000C6760">
      <w:r>
        <w:t xml:space="preserve">Банк: Отделение Оренбург//УФК </w:t>
      </w:r>
    </w:p>
    <w:p w14:paraId="64F12668" w14:textId="77777777" w:rsidR="000C6760" w:rsidRDefault="000C6760" w:rsidP="000C6760">
      <w:r>
        <w:t>по Оренбургской области, г. Оренбург</w:t>
      </w:r>
    </w:p>
    <w:p w14:paraId="125B3E26" w14:textId="77777777" w:rsidR="000C6760" w:rsidRDefault="000C6760" w:rsidP="000C6760">
      <w:r>
        <w:t>БИК 015354008</w:t>
      </w:r>
    </w:p>
    <w:p w14:paraId="516BED87" w14:textId="77777777" w:rsidR="000C6760" w:rsidRPr="000C6760" w:rsidRDefault="000C6760" w:rsidP="000C6760">
      <w:pPr>
        <w:rPr>
          <w:lang w:val="en-US"/>
        </w:rPr>
      </w:pPr>
      <w:r>
        <w:t>Кор</w:t>
      </w:r>
      <w:r w:rsidRPr="000C6760">
        <w:rPr>
          <w:lang w:val="en-US"/>
        </w:rPr>
        <w:t>/</w:t>
      </w:r>
      <w:proofErr w:type="spellStart"/>
      <w:r>
        <w:t>сч</w:t>
      </w:r>
      <w:proofErr w:type="spellEnd"/>
      <w:r w:rsidRPr="000C6760">
        <w:rPr>
          <w:lang w:val="en-US"/>
        </w:rPr>
        <w:t xml:space="preserve"> 40102810545370000045</w:t>
      </w:r>
    </w:p>
    <w:p w14:paraId="348436F3" w14:textId="77777777" w:rsidR="000C6760" w:rsidRPr="000C6760" w:rsidRDefault="000C6760" w:rsidP="000C6760">
      <w:pPr>
        <w:rPr>
          <w:lang w:val="en-US"/>
        </w:rPr>
      </w:pPr>
      <w:r w:rsidRPr="000C6760">
        <w:rPr>
          <w:lang w:val="en-US"/>
        </w:rPr>
        <w:t>Email: DGZO@admin.orenburg.ru</w:t>
      </w:r>
    </w:p>
    <w:p w14:paraId="4F3CD920" w14:textId="77777777" w:rsidR="000C6760" w:rsidRPr="000C6760" w:rsidRDefault="000C6760" w:rsidP="000C6760">
      <w:pPr>
        <w:rPr>
          <w:lang w:val="en-US"/>
        </w:rPr>
      </w:pPr>
    </w:p>
    <w:p w14:paraId="6C627A16" w14:textId="77777777" w:rsidR="000C6760" w:rsidRPr="000C6760" w:rsidRDefault="000C6760" w:rsidP="000C6760">
      <w:pPr>
        <w:rPr>
          <w:lang w:val="en-US"/>
        </w:rPr>
      </w:pPr>
    </w:p>
    <w:p w14:paraId="18F2998D" w14:textId="77777777" w:rsidR="000C6760" w:rsidRPr="000C6760" w:rsidRDefault="000C6760" w:rsidP="000C6760">
      <w:pPr>
        <w:rPr>
          <w:lang w:val="en-US"/>
        </w:rPr>
      </w:pPr>
    </w:p>
    <w:p w14:paraId="2DF97DEE" w14:textId="77777777" w:rsidR="000C6760" w:rsidRPr="000C6760" w:rsidRDefault="000C6760" w:rsidP="000C6760">
      <w:pPr>
        <w:rPr>
          <w:lang w:val="en-US"/>
        </w:rPr>
      </w:pPr>
    </w:p>
    <w:p w14:paraId="5760E6C8" w14:textId="77777777" w:rsidR="000C6760" w:rsidRDefault="000C6760" w:rsidP="000C6760">
      <w:r>
        <w:t>Начальник департамента</w:t>
      </w:r>
    </w:p>
    <w:p w14:paraId="3B825FE5" w14:textId="77777777" w:rsidR="000C6760" w:rsidRDefault="000C6760" w:rsidP="000C6760"/>
    <w:p w14:paraId="2079B474" w14:textId="7BBF975B" w:rsidR="000C6760" w:rsidRPr="000C6760" w:rsidRDefault="000C6760" w:rsidP="000C6760">
      <w:r>
        <w:t>_________________ /Е.С. Бочкарева/</w:t>
      </w:r>
    </w:p>
    <w:tbl>
      <w:tblPr>
        <w:tblW w:w="0" w:type="auto"/>
        <w:tblLook w:val="04A0" w:firstRow="1" w:lastRow="0" w:firstColumn="1" w:lastColumn="0" w:noHBand="0" w:noVBand="1"/>
      </w:tblPr>
      <w:tblGrid>
        <w:gridCol w:w="4757"/>
        <w:gridCol w:w="5098"/>
      </w:tblGrid>
      <w:tr w:rsidR="00A2788A" w:rsidRPr="00BA4C31" w14:paraId="13411F30" w14:textId="77777777" w:rsidTr="00AA74B8">
        <w:tc>
          <w:tcPr>
            <w:tcW w:w="4757" w:type="dxa"/>
          </w:tcPr>
          <w:p w14:paraId="740040BB" w14:textId="77777777" w:rsidR="008B1A99" w:rsidRPr="00BA4C31" w:rsidRDefault="008B1A99" w:rsidP="004F0191">
            <w:pPr>
              <w:spacing w:after="0"/>
              <w:rPr>
                <w:i/>
                <w:sz w:val="20"/>
                <w:szCs w:val="20"/>
              </w:rPr>
            </w:pPr>
          </w:p>
        </w:tc>
        <w:tc>
          <w:tcPr>
            <w:tcW w:w="5098" w:type="dxa"/>
          </w:tcPr>
          <w:p w14:paraId="48C045C3" w14:textId="77777777" w:rsidR="00A2788A" w:rsidRPr="00BA4C31" w:rsidRDefault="00A2788A" w:rsidP="003638A4">
            <w:pPr>
              <w:pStyle w:val="aa"/>
              <w:spacing w:after="0"/>
              <w:rPr>
                <w:spacing w:val="4"/>
                <w:sz w:val="20"/>
              </w:rPr>
            </w:pPr>
          </w:p>
        </w:tc>
      </w:tr>
      <w:tr w:rsidR="002F0D56" w:rsidRPr="00BA4C31" w14:paraId="64DA11D5" w14:textId="77777777" w:rsidTr="003874BA">
        <w:trPr>
          <w:trHeight w:val="284"/>
        </w:trPr>
        <w:tc>
          <w:tcPr>
            <w:tcW w:w="4757" w:type="dxa"/>
          </w:tcPr>
          <w:p w14:paraId="445623A4" w14:textId="77777777" w:rsidR="002F0D56" w:rsidRPr="00BA4C31" w:rsidRDefault="002F0D56" w:rsidP="002F04F6">
            <w:pPr>
              <w:spacing w:after="0"/>
              <w:rPr>
                <w:i/>
                <w:sz w:val="20"/>
                <w:szCs w:val="20"/>
              </w:rPr>
            </w:pPr>
          </w:p>
        </w:tc>
        <w:tc>
          <w:tcPr>
            <w:tcW w:w="5098" w:type="dxa"/>
          </w:tcPr>
          <w:p w14:paraId="37A2350D" w14:textId="77777777" w:rsidR="002F0D56" w:rsidRPr="00BA4C31" w:rsidRDefault="002F0D56" w:rsidP="00CE1E26">
            <w:pPr>
              <w:pStyle w:val="aa"/>
              <w:spacing w:after="0"/>
              <w:rPr>
                <w:spacing w:val="4"/>
                <w:sz w:val="20"/>
              </w:rPr>
            </w:pPr>
          </w:p>
        </w:tc>
      </w:tr>
      <w:tr w:rsidR="002F0D56" w:rsidRPr="00BA4C31" w14:paraId="51D88E01" w14:textId="77777777" w:rsidTr="00CE1E26">
        <w:tc>
          <w:tcPr>
            <w:tcW w:w="4757" w:type="dxa"/>
          </w:tcPr>
          <w:p w14:paraId="259E455F" w14:textId="77777777" w:rsidR="002F0D56" w:rsidRPr="00BA4C31" w:rsidRDefault="002F0D56" w:rsidP="000C6760">
            <w:pPr>
              <w:pStyle w:val="aa"/>
              <w:tabs>
                <w:tab w:val="left" w:pos="772"/>
              </w:tabs>
              <w:spacing w:after="0"/>
              <w:ind w:right="1"/>
              <w:rPr>
                <w:b/>
                <w:spacing w:val="4"/>
                <w:sz w:val="20"/>
              </w:rPr>
            </w:pPr>
          </w:p>
        </w:tc>
        <w:tc>
          <w:tcPr>
            <w:tcW w:w="5098" w:type="dxa"/>
          </w:tcPr>
          <w:p w14:paraId="43D808DB" w14:textId="77777777" w:rsidR="002F0D56" w:rsidRPr="00BA4C31" w:rsidRDefault="002F0D56" w:rsidP="00CE1E26">
            <w:pPr>
              <w:keepNext/>
              <w:widowControl w:val="0"/>
              <w:snapToGrid w:val="0"/>
              <w:spacing w:after="0"/>
              <w:rPr>
                <w:b/>
                <w:spacing w:val="4"/>
                <w:sz w:val="20"/>
              </w:rPr>
            </w:pPr>
          </w:p>
        </w:tc>
      </w:tr>
    </w:tbl>
    <w:p w14:paraId="7BCC8B09" w14:textId="77777777" w:rsidR="00A2480A" w:rsidRDefault="00A2480A" w:rsidP="00A2480A">
      <w:pPr>
        <w:pStyle w:val="ab"/>
        <w:ind w:right="424"/>
        <w:jc w:val="right"/>
        <w:rPr>
          <w:sz w:val="24"/>
          <w:szCs w:val="24"/>
          <w:u w:val="single"/>
        </w:rPr>
      </w:pPr>
    </w:p>
    <w:p w14:paraId="55923106" w14:textId="77777777" w:rsidR="00676284" w:rsidRDefault="00676284" w:rsidP="00A2480A">
      <w:pPr>
        <w:pStyle w:val="ab"/>
        <w:ind w:right="424"/>
        <w:jc w:val="right"/>
        <w:rPr>
          <w:sz w:val="24"/>
          <w:szCs w:val="24"/>
          <w:u w:val="single"/>
        </w:rPr>
      </w:pPr>
    </w:p>
    <w:p w14:paraId="646F94CF" w14:textId="77777777" w:rsidR="00676284" w:rsidRDefault="00676284" w:rsidP="00A2480A">
      <w:pPr>
        <w:pStyle w:val="ab"/>
        <w:ind w:right="424"/>
        <w:jc w:val="right"/>
        <w:rPr>
          <w:sz w:val="24"/>
          <w:szCs w:val="24"/>
          <w:u w:val="single"/>
        </w:rPr>
      </w:pPr>
    </w:p>
    <w:p w14:paraId="27ACBD0A" w14:textId="77777777" w:rsidR="00676284" w:rsidRDefault="00676284" w:rsidP="00A2480A">
      <w:pPr>
        <w:pStyle w:val="ab"/>
        <w:ind w:right="424"/>
        <w:jc w:val="right"/>
        <w:rPr>
          <w:sz w:val="24"/>
          <w:szCs w:val="24"/>
          <w:u w:val="single"/>
        </w:rPr>
      </w:pPr>
    </w:p>
    <w:p w14:paraId="28DCFB6E" w14:textId="77777777" w:rsidR="00676284" w:rsidRDefault="00676284" w:rsidP="00A2480A">
      <w:pPr>
        <w:pStyle w:val="ab"/>
        <w:ind w:right="424"/>
        <w:jc w:val="right"/>
        <w:rPr>
          <w:sz w:val="24"/>
          <w:szCs w:val="24"/>
          <w:u w:val="single"/>
        </w:rPr>
      </w:pPr>
    </w:p>
    <w:p w14:paraId="40A679C9" w14:textId="77777777" w:rsidR="00676284" w:rsidRDefault="00676284" w:rsidP="00A2480A">
      <w:pPr>
        <w:pStyle w:val="ab"/>
        <w:ind w:right="424"/>
        <w:jc w:val="right"/>
        <w:rPr>
          <w:sz w:val="24"/>
          <w:szCs w:val="24"/>
          <w:u w:val="single"/>
        </w:rPr>
      </w:pPr>
    </w:p>
    <w:p w14:paraId="4D9AF128" w14:textId="77777777" w:rsidR="00676284" w:rsidRDefault="00676284" w:rsidP="00A2480A">
      <w:pPr>
        <w:pStyle w:val="ab"/>
        <w:ind w:right="424"/>
        <w:jc w:val="right"/>
        <w:rPr>
          <w:sz w:val="24"/>
          <w:szCs w:val="24"/>
          <w:u w:val="single"/>
        </w:rPr>
      </w:pPr>
    </w:p>
    <w:p w14:paraId="4C225CE7" w14:textId="77777777" w:rsidR="00676284" w:rsidRDefault="00676284" w:rsidP="00A2480A">
      <w:pPr>
        <w:pStyle w:val="ab"/>
        <w:ind w:right="424"/>
        <w:jc w:val="right"/>
        <w:rPr>
          <w:sz w:val="24"/>
          <w:szCs w:val="24"/>
          <w:u w:val="single"/>
        </w:rPr>
      </w:pPr>
    </w:p>
    <w:p w14:paraId="5D52EDCC" w14:textId="77777777" w:rsidR="00676284" w:rsidRDefault="00676284" w:rsidP="00A2480A">
      <w:pPr>
        <w:pStyle w:val="ab"/>
        <w:ind w:right="424"/>
        <w:jc w:val="right"/>
        <w:rPr>
          <w:sz w:val="24"/>
          <w:szCs w:val="24"/>
          <w:u w:val="single"/>
        </w:rPr>
      </w:pPr>
    </w:p>
    <w:p w14:paraId="4B540D27" w14:textId="6DB81BCE" w:rsidR="00651132" w:rsidRPr="00651132" w:rsidRDefault="00651132" w:rsidP="00651132">
      <w:pPr>
        <w:pStyle w:val="ab"/>
        <w:ind w:right="424"/>
        <w:jc w:val="right"/>
        <w:rPr>
          <w:b w:val="0"/>
          <w:sz w:val="22"/>
        </w:rPr>
      </w:pPr>
      <w:r>
        <w:rPr>
          <w:b w:val="0"/>
          <w:sz w:val="22"/>
        </w:rPr>
        <w:lastRenderedPageBreak/>
        <w:t>Приложение № 1</w:t>
      </w:r>
    </w:p>
    <w:p w14:paraId="7289653C" w14:textId="77777777" w:rsidR="00651132" w:rsidRPr="00651132" w:rsidRDefault="00651132" w:rsidP="00651132">
      <w:pPr>
        <w:pStyle w:val="ab"/>
        <w:ind w:right="424"/>
        <w:jc w:val="right"/>
        <w:rPr>
          <w:b w:val="0"/>
          <w:sz w:val="22"/>
        </w:rPr>
      </w:pPr>
      <w:r w:rsidRPr="00651132">
        <w:rPr>
          <w:b w:val="0"/>
          <w:sz w:val="22"/>
        </w:rPr>
        <w:t xml:space="preserve">   к контракту №_______________</w:t>
      </w:r>
    </w:p>
    <w:p w14:paraId="78EF8B39" w14:textId="1BFDA75C" w:rsidR="00651132" w:rsidRDefault="00651132" w:rsidP="00651132">
      <w:pPr>
        <w:pStyle w:val="ab"/>
        <w:ind w:right="424"/>
        <w:jc w:val="right"/>
        <w:rPr>
          <w:b w:val="0"/>
          <w:sz w:val="22"/>
        </w:rPr>
      </w:pPr>
      <w:r w:rsidRPr="00651132">
        <w:rPr>
          <w:b w:val="0"/>
          <w:sz w:val="22"/>
        </w:rPr>
        <w:t>от «____»_____________2023 г</w:t>
      </w:r>
    </w:p>
    <w:p w14:paraId="18BD0484" w14:textId="77777777" w:rsidR="00651132" w:rsidRDefault="00651132" w:rsidP="00F032C5">
      <w:pPr>
        <w:pStyle w:val="ab"/>
        <w:ind w:right="424"/>
        <w:jc w:val="right"/>
        <w:rPr>
          <w:b w:val="0"/>
          <w:sz w:val="22"/>
        </w:rPr>
      </w:pPr>
    </w:p>
    <w:p w14:paraId="26630AB4" w14:textId="77777777" w:rsidR="00651132" w:rsidRDefault="00651132" w:rsidP="00F032C5">
      <w:pPr>
        <w:pStyle w:val="ab"/>
        <w:ind w:right="424"/>
        <w:jc w:val="right"/>
        <w:rPr>
          <w:b w:val="0"/>
          <w:sz w:val="22"/>
        </w:rPr>
      </w:pPr>
    </w:p>
    <w:p w14:paraId="409E718F" w14:textId="77777777" w:rsidR="00651132" w:rsidRDefault="00651132" w:rsidP="00F032C5">
      <w:pPr>
        <w:pStyle w:val="ab"/>
        <w:ind w:right="424"/>
        <w:jc w:val="right"/>
        <w:rPr>
          <w:b w:val="0"/>
          <w:sz w:val="22"/>
        </w:rPr>
      </w:pPr>
    </w:p>
    <w:p w14:paraId="19775072" w14:textId="77777777" w:rsidR="00651132" w:rsidRDefault="00651132" w:rsidP="00F032C5">
      <w:pPr>
        <w:pStyle w:val="ab"/>
        <w:ind w:right="424"/>
        <w:jc w:val="right"/>
        <w:rPr>
          <w:b w:val="0"/>
          <w:sz w:val="22"/>
        </w:rPr>
      </w:pPr>
    </w:p>
    <w:p w14:paraId="1155E28F" w14:textId="77777777" w:rsidR="00651132" w:rsidRDefault="00651132" w:rsidP="00F032C5">
      <w:pPr>
        <w:pStyle w:val="ab"/>
        <w:ind w:right="424"/>
        <w:jc w:val="right"/>
        <w:rPr>
          <w:b w:val="0"/>
          <w:sz w:val="22"/>
        </w:rPr>
      </w:pPr>
    </w:p>
    <w:p w14:paraId="26E143D2" w14:textId="339D2711" w:rsidR="00651132" w:rsidRPr="00651132" w:rsidRDefault="00651132" w:rsidP="00651132">
      <w:pPr>
        <w:pStyle w:val="ab"/>
        <w:ind w:right="424"/>
        <w:rPr>
          <w:sz w:val="22"/>
        </w:rPr>
      </w:pPr>
      <w:r>
        <w:rPr>
          <w:sz w:val="22"/>
        </w:rPr>
        <w:t xml:space="preserve">                                                              </w:t>
      </w:r>
      <w:r w:rsidRPr="00651132">
        <w:rPr>
          <w:sz w:val="22"/>
        </w:rPr>
        <w:t>ТЕХНИЧЕСКОЕ ЗАДАНИЕ</w:t>
      </w:r>
    </w:p>
    <w:p w14:paraId="2AF387C9" w14:textId="77777777" w:rsidR="00651132" w:rsidRDefault="00651132" w:rsidP="00F032C5">
      <w:pPr>
        <w:pStyle w:val="ab"/>
        <w:ind w:right="424"/>
        <w:jc w:val="right"/>
        <w:rPr>
          <w:b w:val="0"/>
          <w:sz w:val="22"/>
        </w:rPr>
      </w:pPr>
    </w:p>
    <w:p w14:paraId="5BAD0235" w14:textId="77777777" w:rsidR="00651132" w:rsidRDefault="00651132" w:rsidP="00F032C5">
      <w:pPr>
        <w:pStyle w:val="ab"/>
        <w:ind w:right="424"/>
        <w:jc w:val="right"/>
        <w:rPr>
          <w:b w:val="0"/>
          <w:sz w:val="22"/>
        </w:rPr>
      </w:pPr>
    </w:p>
    <w:p w14:paraId="173AA371" w14:textId="77777777" w:rsidR="00651132" w:rsidRDefault="00651132" w:rsidP="00F032C5">
      <w:pPr>
        <w:pStyle w:val="ab"/>
        <w:ind w:right="424"/>
        <w:jc w:val="right"/>
        <w:rPr>
          <w:b w:val="0"/>
          <w:sz w:val="22"/>
        </w:rPr>
      </w:pPr>
    </w:p>
    <w:p w14:paraId="3F9CE704" w14:textId="77777777" w:rsidR="00651132" w:rsidRDefault="00651132" w:rsidP="00F032C5">
      <w:pPr>
        <w:pStyle w:val="ab"/>
        <w:ind w:right="424"/>
        <w:jc w:val="right"/>
        <w:rPr>
          <w:b w:val="0"/>
          <w:sz w:val="22"/>
        </w:rPr>
      </w:pPr>
    </w:p>
    <w:p w14:paraId="01574A71" w14:textId="77777777" w:rsidR="00651132" w:rsidRDefault="00651132" w:rsidP="00F032C5">
      <w:pPr>
        <w:pStyle w:val="ab"/>
        <w:ind w:right="424"/>
        <w:jc w:val="right"/>
        <w:rPr>
          <w:b w:val="0"/>
          <w:sz w:val="22"/>
        </w:rPr>
      </w:pPr>
    </w:p>
    <w:p w14:paraId="0CCF7731" w14:textId="77777777" w:rsidR="00651132" w:rsidRDefault="00651132" w:rsidP="00F032C5">
      <w:pPr>
        <w:pStyle w:val="ab"/>
        <w:ind w:right="424"/>
        <w:jc w:val="right"/>
        <w:rPr>
          <w:b w:val="0"/>
          <w:sz w:val="22"/>
        </w:rPr>
      </w:pPr>
    </w:p>
    <w:p w14:paraId="0E1C57BD" w14:textId="77777777" w:rsidR="00651132" w:rsidRDefault="00651132" w:rsidP="00F032C5">
      <w:pPr>
        <w:pStyle w:val="ab"/>
        <w:ind w:right="424"/>
        <w:jc w:val="right"/>
        <w:rPr>
          <w:b w:val="0"/>
          <w:sz w:val="22"/>
        </w:rPr>
      </w:pPr>
    </w:p>
    <w:p w14:paraId="705EB0D5" w14:textId="77777777" w:rsidR="00651132" w:rsidRDefault="00651132" w:rsidP="00F032C5">
      <w:pPr>
        <w:pStyle w:val="ab"/>
        <w:ind w:right="424"/>
        <w:jc w:val="right"/>
        <w:rPr>
          <w:b w:val="0"/>
          <w:sz w:val="22"/>
        </w:rPr>
      </w:pPr>
    </w:p>
    <w:p w14:paraId="7BB2C24A" w14:textId="77777777" w:rsidR="00651132" w:rsidRDefault="00651132" w:rsidP="00F032C5">
      <w:pPr>
        <w:pStyle w:val="ab"/>
        <w:ind w:right="424"/>
        <w:jc w:val="right"/>
        <w:rPr>
          <w:b w:val="0"/>
          <w:sz w:val="22"/>
        </w:rPr>
      </w:pPr>
    </w:p>
    <w:p w14:paraId="13D4907D" w14:textId="77777777" w:rsidR="00651132" w:rsidRDefault="00651132" w:rsidP="00F032C5">
      <w:pPr>
        <w:pStyle w:val="ab"/>
        <w:ind w:right="424"/>
        <w:jc w:val="right"/>
        <w:rPr>
          <w:b w:val="0"/>
          <w:sz w:val="22"/>
        </w:rPr>
      </w:pPr>
    </w:p>
    <w:p w14:paraId="5CB7CBC6" w14:textId="77777777" w:rsidR="00651132" w:rsidRDefault="00651132" w:rsidP="00F032C5">
      <w:pPr>
        <w:pStyle w:val="ab"/>
        <w:ind w:right="424"/>
        <w:jc w:val="right"/>
        <w:rPr>
          <w:b w:val="0"/>
          <w:sz w:val="22"/>
        </w:rPr>
      </w:pPr>
    </w:p>
    <w:p w14:paraId="121145E5" w14:textId="77777777" w:rsidR="00651132" w:rsidRDefault="00651132" w:rsidP="00F032C5">
      <w:pPr>
        <w:pStyle w:val="ab"/>
        <w:ind w:right="424"/>
        <w:jc w:val="right"/>
        <w:rPr>
          <w:b w:val="0"/>
          <w:sz w:val="22"/>
        </w:rPr>
      </w:pPr>
    </w:p>
    <w:p w14:paraId="3BB3294D" w14:textId="77777777" w:rsidR="00651132" w:rsidRDefault="00651132" w:rsidP="00F032C5">
      <w:pPr>
        <w:pStyle w:val="ab"/>
        <w:ind w:right="424"/>
        <w:jc w:val="right"/>
        <w:rPr>
          <w:b w:val="0"/>
          <w:sz w:val="22"/>
        </w:rPr>
      </w:pPr>
    </w:p>
    <w:p w14:paraId="634430E8" w14:textId="77777777" w:rsidR="00651132" w:rsidRDefault="00651132" w:rsidP="00F032C5">
      <w:pPr>
        <w:pStyle w:val="ab"/>
        <w:ind w:right="424"/>
        <w:jc w:val="right"/>
        <w:rPr>
          <w:b w:val="0"/>
          <w:sz w:val="22"/>
        </w:rPr>
      </w:pPr>
    </w:p>
    <w:p w14:paraId="4A152E7D" w14:textId="77777777" w:rsidR="00651132" w:rsidRDefault="00651132" w:rsidP="00F032C5">
      <w:pPr>
        <w:pStyle w:val="ab"/>
        <w:ind w:right="424"/>
        <w:jc w:val="right"/>
        <w:rPr>
          <w:b w:val="0"/>
          <w:sz w:val="22"/>
        </w:rPr>
      </w:pPr>
    </w:p>
    <w:p w14:paraId="29A55511" w14:textId="77777777" w:rsidR="00651132" w:rsidRDefault="00651132" w:rsidP="00F032C5">
      <w:pPr>
        <w:pStyle w:val="ab"/>
        <w:ind w:right="424"/>
        <w:jc w:val="right"/>
        <w:rPr>
          <w:b w:val="0"/>
          <w:sz w:val="22"/>
        </w:rPr>
      </w:pPr>
    </w:p>
    <w:p w14:paraId="46BD36FB" w14:textId="77777777" w:rsidR="00651132" w:rsidRDefault="00651132" w:rsidP="00F032C5">
      <w:pPr>
        <w:pStyle w:val="ab"/>
        <w:ind w:right="424"/>
        <w:jc w:val="right"/>
        <w:rPr>
          <w:b w:val="0"/>
          <w:sz w:val="22"/>
        </w:rPr>
      </w:pPr>
    </w:p>
    <w:p w14:paraId="63F311CD" w14:textId="77777777" w:rsidR="00651132" w:rsidRDefault="00651132" w:rsidP="00F032C5">
      <w:pPr>
        <w:pStyle w:val="ab"/>
        <w:ind w:right="424"/>
        <w:jc w:val="right"/>
        <w:rPr>
          <w:b w:val="0"/>
          <w:sz w:val="22"/>
        </w:rPr>
      </w:pPr>
    </w:p>
    <w:p w14:paraId="7EFEBE69" w14:textId="77777777" w:rsidR="00651132" w:rsidRDefault="00651132" w:rsidP="00F032C5">
      <w:pPr>
        <w:pStyle w:val="ab"/>
        <w:ind w:right="424"/>
        <w:jc w:val="right"/>
        <w:rPr>
          <w:b w:val="0"/>
          <w:sz w:val="22"/>
        </w:rPr>
      </w:pPr>
    </w:p>
    <w:p w14:paraId="0DDBB34A" w14:textId="77777777" w:rsidR="00651132" w:rsidRDefault="00651132" w:rsidP="00F032C5">
      <w:pPr>
        <w:pStyle w:val="ab"/>
        <w:ind w:right="424"/>
        <w:jc w:val="right"/>
        <w:rPr>
          <w:b w:val="0"/>
          <w:sz w:val="22"/>
        </w:rPr>
      </w:pPr>
    </w:p>
    <w:p w14:paraId="4079DC26" w14:textId="77777777" w:rsidR="00651132" w:rsidRDefault="00651132" w:rsidP="00F032C5">
      <w:pPr>
        <w:pStyle w:val="ab"/>
        <w:ind w:right="424"/>
        <w:jc w:val="right"/>
        <w:rPr>
          <w:b w:val="0"/>
          <w:sz w:val="22"/>
        </w:rPr>
      </w:pPr>
    </w:p>
    <w:p w14:paraId="2EF09224" w14:textId="77777777" w:rsidR="00651132" w:rsidRDefault="00651132" w:rsidP="00F032C5">
      <w:pPr>
        <w:pStyle w:val="ab"/>
        <w:ind w:right="424"/>
        <w:jc w:val="right"/>
        <w:rPr>
          <w:b w:val="0"/>
          <w:sz w:val="22"/>
        </w:rPr>
      </w:pPr>
    </w:p>
    <w:p w14:paraId="5E23362F" w14:textId="77777777" w:rsidR="00651132" w:rsidRDefault="00651132" w:rsidP="00F032C5">
      <w:pPr>
        <w:pStyle w:val="ab"/>
        <w:ind w:right="424"/>
        <w:jc w:val="right"/>
        <w:rPr>
          <w:b w:val="0"/>
          <w:sz w:val="22"/>
        </w:rPr>
      </w:pPr>
    </w:p>
    <w:p w14:paraId="07E29161" w14:textId="77777777" w:rsidR="00651132" w:rsidRDefault="00651132" w:rsidP="00F032C5">
      <w:pPr>
        <w:pStyle w:val="ab"/>
        <w:ind w:right="424"/>
        <w:jc w:val="right"/>
        <w:rPr>
          <w:b w:val="0"/>
          <w:sz w:val="22"/>
        </w:rPr>
      </w:pPr>
    </w:p>
    <w:p w14:paraId="19EFE3B9" w14:textId="77777777" w:rsidR="00651132" w:rsidRDefault="00651132" w:rsidP="00F032C5">
      <w:pPr>
        <w:pStyle w:val="ab"/>
        <w:ind w:right="424"/>
        <w:jc w:val="right"/>
        <w:rPr>
          <w:b w:val="0"/>
          <w:sz w:val="22"/>
        </w:rPr>
      </w:pPr>
    </w:p>
    <w:p w14:paraId="22FFED80" w14:textId="77777777" w:rsidR="00651132" w:rsidRDefault="00651132" w:rsidP="00F032C5">
      <w:pPr>
        <w:pStyle w:val="ab"/>
        <w:ind w:right="424"/>
        <w:jc w:val="right"/>
        <w:rPr>
          <w:b w:val="0"/>
          <w:sz w:val="22"/>
        </w:rPr>
      </w:pPr>
    </w:p>
    <w:p w14:paraId="4F47114E" w14:textId="77777777" w:rsidR="00651132" w:rsidRDefault="00651132" w:rsidP="00F032C5">
      <w:pPr>
        <w:pStyle w:val="ab"/>
        <w:ind w:right="424"/>
        <w:jc w:val="right"/>
        <w:rPr>
          <w:b w:val="0"/>
          <w:sz w:val="22"/>
        </w:rPr>
      </w:pPr>
    </w:p>
    <w:p w14:paraId="746FB3F3" w14:textId="77777777" w:rsidR="00651132" w:rsidRDefault="00651132" w:rsidP="00F032C5">
      <w:pPr>
        <w:pStyle w:val="ab"/>
        <w:ind w:right="424"/>
        <w:jc w:val="right"/>
        <w:rPr>
          <w:b w:val="0"/>
          <w:sz w:val="22"/>
        </w:rPr>
      </w:pPr>
    </w:p>
    <w:p w14:paraId="7C577094" w14:textId="77777777" w:rsidR="00651132" w:rsidRDefault="00651132" w:rsidP="00F032C5">
      <w:pPr>
        <w:pStyle w:val="ab"/>
        <w:ind w:right="424"/>
        <w:jc w:val="right"/>
        <w:rPr>
          <w:b w:val="0"/>
          <w:sz w:val="22"/>
        </w:rPr>
      </w:pPr>
    </w:p>
    <w:p w14:paraId="4186CEFC" w14:textId="77777777" w:rsidR="00651132" w:rsidRDefault="00651132" w:rsidP="00F032C5">
      <w:pPr>
        <w:pStyle w:val="ab"/>
        <w:ind w:right="424"/>
        <w:jc w:val="right"/>
        <w:rPr>
          <w:b w:val="0"/>
          <w:sz w:val="22"/>
        </w:rPr>
      </w:pPr>
    </w:p>
    <w:p w14:paraId="6BBF5EB4" w14:textId="77777777" w:rsidR="00651132" w:rsidRDefault="00651132" w:rsidP="00F032C5">
      <w:pPr>
        <w:pStyle w:val="ab"/>
        <w:ind w:right="424"/>
        <w:jc w:val="right"/>
        <w:rPr>
          <w:b w:val="0"/>
          <w:sz w:val="22"/>
        </w:rPr>
      </w:pPr>
    </w:p>
    <w:p w14:paraId="27A11255" w14:textId="77777777" w:rsidR="00651132" w:rsidRDefault="00651132" w:rsidP="00F032C5">
      <w:pPr>
        <w:pStyle w:val="ab"/>
        <w:ind w:right="424"/>
        <w:jc w:val="right"/>
        <w:rPr>
          <w:b w:val="0"/>
          <w:sz w:val="22"/>
        </w:rPr>
      </w:pPr>
    </w:p>
    <w:p w14:paraId="694912EE" w14:textId="77777777" w:rsidR="00651132" w:rsidRDefault="00651132" w:rsidP="00F032C5">
      <w:pPr>
        <w:pStyle w:val="ab"/>
        <w:ind w:right="424"/>
        <w:jc w:val="right"/>
        <w:rPr>
          <w:b w:val="0"/>
          <w:sz w:val="22"/>
        </w:rPr>
      </w:pPr>
    </w:p>
    <w:p w14:paraId="33681C50" w14:textId="77777777" w:rsidR="00651132" w:rsidRDefault="00651132" w:rsidP="00F032C5">
      <w:pPr>
        <w:pStyle w:val="ab"/>
        <w:ind w:right="424"/>
        <w:jc w:val="right"/>
        <w:rPr>
          <w:b w:val="0"/>
          <w:sz w:val="22"/>
        </w:rPr>
      </w:pPr>
    </w:p>
    <w:p w14:paraId="3C12F976" w14:textId="77777777" w:rsidR="00651132" w:rsidRDefault="00651132" w:rsidP="00F032C5">
      <w:pPr>
        <w:pStyle w:val="ab"/>
        <w:ind w:right="424"/>
        <w:jc w:val="right"/>
        <w:rPr>
          <w:b w:val="0"/>
          <w:sz w:val="22"/>
        </w:rPr>
      </w:pPr>
    </w:p>
    <w:p w14:paraId="3EF8F9E3" w14:textId="77777777" w:rsidR="00651132" w:rsidRDefault="00651132" w:rsidP="00F032C5">
      <w:pPr>
        <w:pStyle w:val="ab"/>
        <w:ind w:right="424"/>
        <w:jc w:val="right"/>
        <w:rPr>
          <w:b w:val="0"/>
          <w:sz w:val="22"/>
        </w:rPr>
      </w:pPr>
    </w:p>
    <w:p w14:paraId="70974105" w14:textId="77777777" w:rsidR="00651132" w:rsidRDefault="00651132" w:rsidP="00F032C5">
      <w:pPr>
        <w:pStyle w:val="ab"/>
        <w:ind w:right="424"/>
        <w:jc w:val="right"/>
        <w:rPr>
          <w:b w:val="0"/>
          <w:sz w:val="22"/>
        </w:rPr>
      </w:pPr>
    </w:p>
    <w:p w14:paraId="75A6488F" w14:textId="77777777" w:rsidR="00651132" w:rsidRDefault="00651132" w:rsidP="00F032C5">
      <w:pPr>
        <w:pStyle w:val="ab"/>
        <w:ind w:right="424"/>
        <w:jc w:val="right"/>
        <w:rPr>
          <w:b w:val="0"/>
          <w:sz w:val="22"/>
        </w:rPr>
      </w:pPr>
    </w:p>
    <w:p w14:paraId="073A9DF3" w14:textId="77777777" w:rsidR="00651132" w:rsidRDefault="00651132" w:rsidP="00F032C5">
      <w:pPr>
        <w:pStyle w:val="ab"/>
        <w:ind w:right="424"/>
        <w:jc w:val="right"/>
        <w:rPr>
          <w:b w:val="0"/>
          <w:sz w:val="22"/>
        </w:rPr>
      </w:pPr>
    </w:p>
    <w:p w14:paraId="6ECA1A76" w14:textId="77777777" w:rsidR="00651132" w:rsidRDefault="00651132" w:rsidP="00F032C5">
      <w:pPr>
        <w:pStyle w:val="ab"/>
        <w:ind w:right="424"/>
        <w:jc w:val="right"/>
        <w:rPr>
          <w:b w:val="0"/>
          <w:sz w:val="22"/>
        </w:rPr>
      </w:pPr>
    </w:p>
    <w:p w14:paraId="5A6620FE" w14:textId="77777777" w:rsidR="00651132" w:rsidRDefault="00651132" w:rsidP="00F032C5">
      <w:pPr>
        <w:pStyle w:val="ab"/>
        <w:ind w:right="424"/>
        <w:jc w:val="right"/>
        <w:rPr>
          <w:b w:val="0"/>
          <w:sz w:val="22"/>
        </w:rPr>
      </w:pPr>
    </w:p>
    <w:p w14:paraId="1B0CA17E" w14:textId="77777777" w:rsidR="00651132" w:rsidRDefault="00651132" w:rsidP="00F032C5">
      <w:pPr>
        <w:pStyle w:val="ab"/>
        <w:ind w:right="424"/>
        <w:jc w:val="right"/>
        <w:rPr>
          <w:b w:val="0"/>
          <w:sz w:val="22"/>
        </w:rPr>
      </w:pPr>
    </w:p>
    <w:p w14:paraId="4E9C23DB" w14:textId="77777777" w:rsidR="00651132" w:rsidRDefault="00651132" w:rsidP="00F032C5">
      <w:pPr>
        <w:pStyle w:val="ab"/>
        <w:ind w:right="424"/>
        <w:jc w:val="right"/>
        <w:rPr>
          <w:b w:val="0"/>
          <w:sz w:val="22"/>
        </w:rPr>
      </w:pPr>
    </w:p>
    <w:p w14:paraId="57187487" w14:textId="77777777" w:rsidR="00651132" w:rsidRDefault="00651132" w:rsidP="00F032C5">
      <w:pPr>
        <w:pStyle w:val="ab"/>
        <w:ind w:right="424"/>
        <w:jc w:val="right"/>
        <w:rPr>
          <w:b w:val="0"/>
          <w:sz w:val="22"/>
        </w:rPr>
      </w:pPr>
    </w:p>
    <w:p w14:paraId="603B556E" w14:textId="77777777" w:rsidR="00651132" w:rsidRDefault="00651132" w:rsidP="00F032C5">
      <w:pPr>
        <w:pStyle w:val="ab"/>
        <w:ind w:right="424"/>
        <w:jc w:val="right"/>
        <w:rPr>
          <w:b w:val="0"/>
          <w:sz w:val="22"/>
        </w:rPr>
      </w:pPr>
    </w:p>
    <w:p w14:paraId="5F493680" w14:textId="77777777" w:rsidR="00651132" w:rsidRDefault="00651132" w:rsidP="00F032C5">
      <w:pPr>
        <w:pStyle w:val="ab"/>
        <w:ind w:right="424"/>
        <w:jc w:val="right"/>
        <w:rPr>
          <w:b w:val="0"/>
          <w:sz w:val="22"/>
        </w:rPr>
      </w:pPr>
    </w:p>
    <w:p w14:paraId="16BCA8AA" w14:textId="77777777" w:rsidR="00651132" w:rsidRDefault="00651132" w:rsidP="00F032C5">
      <w:pPr>
        <w:pStyle w:val="ab"/>
        <w:ind w:right="424"/>
        <w:jc w:val="right"/>
        <w:rPr>
          <w:b w:val="0"/>
          <w:sz w:val="22"/>
        </w:rPr>
      </w:pPr>
    </w:p>
    <w:p w14:paraId="5E9F4544" w14:textId="77777777" w:rsidR="00651132" w:rsidRDefault="00651132" w:rsidP="00F032C5">
      <w:pPr>
        <w:pStyle w:val="ab"/>
        <w:ind w:right="424"/>
        <w:jc w:val="right"/>
        <w:rPr>
          <w:b w:val="0"/>
          <w:sz w:val="22"/>
        </w:rPr>
      </w:pPr>
    </w:p>
    <w:p w14:paraId="1DFF7579" w14:textId="77777777" w:rsidR="00651132" w:rsidRDefault="00651132" w:rsidP="00F032C5">
      <w:pPr>
        <w:pStyle w:val="ab"/>
        <w:ind w:right="424"/>
        <w:jc w:val="right"/>
        <w:rPr>
          <w:b w:val="0"/>
          <w:sz w:val="22"/>
        </w:rPr>
      </w:pPr>
    </w:p>
    <w:p w14:paraId="6C4A6A5C" w14:textId="77777777" w:rsidR="00651132" w:rsidRDefault="00651132" w:rsidP="00F032C5">
      <w:pPr>
        <w:pStyle w:val="ab"/>
        <w:ind w:right="424"/>
        <w:jc w:val="right"/>
        <w:rPr>
          <w:b w:val="0"/>
          <w:sz w:val="22"/>
        </w:rPr>
      </w:pPr>
    </w:p>
    <w:p w14:paraId="7DDF4F98" w14:textId="77777777" w:rsidR="00651132" w:rsidRDefault="00651132" w:rsidP="00F032C5">
      <w:pPr>
        <w:pStyle w:val="ab"/>
        <w:ind w:right="424"/>
        <w:jc w:val="right"/>
        <w:rPr>
          <w:b w:val="0"/>
          <w:sz w:val="22"/>
        </w:rPr>
      </w:pPr>
    </w:p>
    <w:p w14:paraId="7AFD63F0" w14:textId="77777777" w:rsidR="00651132" w:rsidRDefault="00651132" w:rsidP="00F032C5">
      <w:pPr>
        <w:pStyle w:val="ab"/>
        <w:ind w:right="424"/>
        <w:jc w:val="right"/>
        <w:rPr>
          <w:b w:val="0"/>
          <w:sz w:val="22"/>
        </w:rPr>
      </w:pPr>
    </w:p>
    <w:p w14:paraId="67F8FC59" w14:textId="77777777" w:rsidR="00F032C5" w:rsidRPr="00BA4C31" w:rsidRDefault="00F032C5" w:rsidP="00F032C5">
      <w:pPr>
        <w:pStyle w:val="ab"/>
        <w:ind w:right="424"/>
        <w:jc w:val="right"/>
        <w:rPr>
          <w:b w:val="0"/>
          <w:sz w:val="22"/>
        </w:rPr>
      </w:pPr>
      <w:r w:rsidRPr="00BA4C31">
        <w:rPr>
          <w:b w:val="0"/>
          <w:sz w:val="22"/>
        </w:rPr>
        <w:lastRenderedPageBreak/>
        <w:t>Приложение № 2</w:t>
      </w:r>
    </w:p>
    <w:p w14:paraId="55F5CB01" w14:textId="77777777" w:rsidR="00F032C5" w:rsidRPr="00BA4C31" w:rsidRDefault="00F032C5" w:rsidP="00F032C5">
      <w:pPr>
        <w:pStyle w:val="ab"/>
        <w:ind w:right="424"/>
        <w:jc w:val="right"/>
        <w:rPr>
          <w:b w:val="0"/>
          <w:sz w:val="22"/>
        </w:rPr>
      </w:pPr>
      <w:r w:rsidRPr="00BA4C31">
        <w:rPr>
          <w:b w:val="0"/>
          <w:sz w:val="22"/>
        </w:rPr>
        <w:t xml:space="preserve">   к контракту №_______________</w:t>
      </w:r>
    </w:p>
    <w:p w14:paraId="5179DC0D" w14:textId="6B07CE1C" w:rsidR="00F032C5" w:rsidRPr="00BA4C31" w:rsidRDefault="00391BFC" w:rsidP="00F032C5">
      <w:pPr>
        <w:pStyle w:val="ab"/>
        <w:ind w:right="424"/>
        <w:jc w:val="right"/>
        <w:rPr>
          <w:b w:val="0"/>
          <w:sz w:val="22"/>
        </w:rPr>
      </w:pPr>
      <w:r>
        <w:rPr>
          <w:b w:val="0"/>
          <w:sz w:val="22"/>
        </w:rPr>
        <w:t>от «____»_____________202</w:t>
      </w:r>
      <w:r w:rsidR="000B50E6">
        <w:rPr>
          <w:b w:val="0"/>
          <w:sz w:val="22"/>
        </w:rPr>
        <w:t>3</w:t>
      </w:r>
      <w:r w:rsidR="00F032C5" w:rsidRPr="00BA4C31">
        <w:rPr>
          <w:b w:val="0"/>
          <w:sz w:val="22"/>
        </w:rPr>
        <w:t xml:space="preserve"> г</w:t>
      </w:r>
    </w:p>
    <w:p w14:paraId="4AFBADC6" w14:textId="77777777" w:rsidR="00F032C5" w:rsidRPr="00BA4C31" w:rsidRDefault="00F032C5" w:rsidP="00F032C5">
      <w:pPr>
        <w:spacing w:after="0"/>
        <w:ind w:firstLine="709"/>
        <w:jc w:val="right"/>
        <w:rPr>
          <w:b/>
          <w:u w:val="single"/>
        </w:rPr>
      </w:pPr>
    </w:p>
    <w:p w14:paraId="3446509C" w14:textId="77777777" w:rsidR="00F032C5" w:rsidRPr="00BA4C31" w:rsidRDefault="00F032C5" w:rsidP="00F032C5">
      <w:pPr>
        <w:spacing w:after="0"/>
        <w:ind w:firstLine="709"/>
        <w:rPr>
          <w:b/>
          <w:u w:val="single"/>
        </w:rPr>
      </w:pPr>
    </w:p>
    <w:p w14:paraId="088F35AF" w14:textId="7D4A8F5F" w:rsidR="00F032C5" w:rsidRDefault="00F032C5" w:rsidP="00F032C5">
      <w:pPr>
        <w:ind w:right="255"/>
        <w:jc w:val="center"/>
        <w:rPr>
          <w:b/>
          <w:sz w:val="20"/>
          <w:szCs w:val="20"/>
          <w:u w:val="single"/>
        </w:rPr>
      </w:pPr>
      <w:r w:rsidRPr="00BA4C31">
        <w:rPr>
          <w:b/>
          <w:sz w:val="20"/>
          <w:szCs w:val="20"/>
          <w:u w:val="single"/>
        </w:rPr>
        <w:t>ГРАФИК ВЫПОЛНЕНИЯ РАБОТ</w:t>
      </w:r>
      <w:r w:rsidR="006A1039">
        <w:rPr>
          <w:b/>
          <w:sz w:val="20"/>
          <w:szCs w:val="20"/>
          <w:u w:val="single"/>
        </w:rPr>
        <w:t xml:space="preserve"> (ЭТАПОВ РАБОТ)</w:t>
      </w:r>
    </w:p>
    <w:p w14:paraId="790B3936" w14:textId="77777777" w:rsidR="00F032C5" w:rsidRPr="00BA4C31" w:rsidRDefault="00F032C5" w:rsidP="00F032C5">
      <w:pPr>
        <w:autoSpaceDE w:val="0"/>
        <w:snapToGrid w:val="0"/>
        <w:rPr>
          <w:sz w:val="20"/>
          <w:szCs w:val="20"/>
        </w:rPr>
      </w:pPr>
      <w:r w:rsidRPr="00BA4C31">
        <w:rPr>
          <w:sz w:val="20"/>
          <w:szCs w:val="20"/>
        </w:rPr>
        <w:t>начало  работ –  с  момента заключения контракта;</w:t>
      </w:r>
    </w:p>
    <w:p w14:paraId="7EBA1A6A" w14:textId="44946040" w:rsidR="00651132" w:rsidRPr="00651132" w:rsidRDefault="00F032C5" w:rsidP="00F032C5">
      <w:pPr>
        <w:ind w:right="255"/>
        <w:rPr>
          <w:sz w:val="20"/>
          <w:szCs w:val="20"/>
        </w:rPr>
      </w:pPr>
      <w:r w:rsidRPr="006A1039">
        <w:rPr>
          <w:sz w:val="20"/>
          <w:szCs w:val="20"/>
        </w:rPr>
        <w:t xml:space="preserve">окончание работ –  до </w:t>
      </w:r>
      <w:r w:rsidR="000A6D25" w:rsidRPr="006A1039">
        <w:rPr>
          <w:sz w:val="20"/>
          <w:szCs w:val="20"/>
        </w:rPr>
        <w:t>0</w:t>
      </w:r>
      <w:r w:rsidR="000B50E6" w:rsidRPr="006A1039">
        <w:rPr>
          <w:sz w:val="20"/>
          <w:szCs w:val="20"/>
        </w:rPr>
        <w:t>2</w:t>
      </w:r>
      <w:r w:rsidR="000A6D25" w:rsidRPr="006A1039">
        <w:rPr>
          <w:sz w:val="20"/>
          <w:szCs w:val="20"/>
        </w:rPr>
        <w:t>.1</w:t>
      </w:r>
      <w:r w:rsidR="000B50E6" w:rsidRPr="006A1039">
        <w:rPr>
          <w:sz w:val="20"/>
          <w:szCs w:val="20"/>
        </w:rPr>
        <w:t>2</w:t>
      </w:r>
      <w:r w:rsidR="000A6D25" w:rsidRPr="006A1039">
        <w:rPr>
          <w:sz w:val="20"/>
          <w:szCs w:val="20"/>
        </w:rPr>
        <w:t>.202</w:t>
      </w:r>
      <w:r w:rsidR="000B50E6" w:rsidRPr="006A1039">
        <w:rPr>
          <w:sz w:val="20"/>
          <w:szCs w:val="20"/>
        </w:rPr>
        <w:t>4г.</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678"/>
        <w:gridCol w:w="1984"/>
        <w:gridCol w:w="2836"/>
      </w:tblGrid>
      <w:tr w:rsidR="00F032C5" w:rsidRPr="00BA4C31" w14:paraId="6976FC18" w14:textId="77777777" w:rsidTr="000B50E6">
        <w:trPr>
          <w:cantSplit/>
          <w:trHeight w:val="1119"/>
        </w:trPr>
        <w:tc>
          <w:tcPr>
            <w:tcW w:w="534" w:type="dxa"/>
            <w:vAlign w:val="center"/>
          </w:tcPr>
          <w:p w14:paraId="6C49EFDD" w14:textId="77777777" w:rsidR="00F032C5" w:rsidRPr="00BA4C31" w:rsidRDefault="00F032C5" w:rsidP="00F032C5">
            <w:pPr>
              <w:pStyle w:val="ab"/>
              <w:widowControl w:val="0"/>
              <w:jc w:val="center"/>
              <w:rPr>
                <w:b w:val="0"/>
                <w:sz w:val="20"/>
              </w:rPr>
            </w:pPr>
            <w:r w:rsidRPr="00BA4C31">
              <w:rPr>
                <w:b w:val="0"/>
                <w:sz w:val="20"/>
              </w:rPr>
              <w:t>№</w:t>
            </w:r>
          </w:p>
          <w:p w14:paraId="6B83D7EF" w14:textId="77777777" w:rsidR="00F032C5" w:rsidRPr="00BA4C31" w:rsidRDefault="00F032C5" w:rsidP="00F032C5">
            <w:pPr>
              <w:pStyle w:val="ab"/>
              <w:widowControl w:val="0"/>
              <w:jc w:val="center"/>
              <w:rPr>
                <w:b w:val="0"/>
                <w:sz w:val="20"/>
              </w:rPr>
            </w:pPr>
            <w:proofErr w:type="spellStart"/>
            <w:r w:rsidRPr="00BA4C31">
              <w:rPr>
                <w:b w:val="0"/>
                <w:sz w:val="20"/>
              </w:rPr>
              <w:t>пп</w:t>
            </w:r>
            <w:proofErr w:type="spellEnd"/>
          </w:p>
        </w:tc>
        <w:tc>
          <w:tcPr>
            <w:tcW w:w="4678" w:type="dxa"/>
            <w:vAlign w:val="center"/>
          </w:tcPr>
          <w:p w14:paraId="3BFFE655" w14:textId="77777777" w:rsidR="00F032C5" w:rsidRPr="00BA4C31" w:rsidRDefault="00F032C5" w:rsidP="00F032C5">
            <w:pPr>
              <w:pStyle w:val="ab"/>
              <w:widowControl w:val="0"/>
              <w:jc w:val="center"/>
              <w:rPr>
                <w:b w:val="0"/>
                <w:sz w:val="20"/>
              </w:rPr>
            </w:pPr>
            <w:r w:rsidRPr="00BA4C31">
              <w:rPr>
                <w:b w:val="0"/>
                <w:sz w:val="20"/>
              </w:rPr>
              <w:t>Наименование объектов,</w:t>
            </w:r>
          </w:p>
          <w:p w14:paraId="6334241E" w14:textId="77777777" w:rsidR="00F032C5" w:rsidRPr="00BA4C31" w:rsidRDefault="00F032C5" w:rsidP="00F032C5">
            <w:pPr>
              <w:pStyle w:val="ab"/>
              <w:widowControl w:val="0"/>
              <w:jc w:val="center"/>
              <w:rPr>
                <w:b w:val="0"/>
                <w:sz w:val="20"/>
              </w:rPr>
            </w:pPr>
            <w:r w:rsidRPr="00BA4C31">
              <w:rPr>
                <w:b w:val="0"/>
                <w:sz w:val="20"/>
              </w:rPr>
              <w:t>работ и затрат</w:t>
            </w:r>
          </w:p>
        </w:tc>
        <w:tc>
          <w:tcPr>
            <w:tcW w:w="1984" w:type="dxa"/>
            <w:vAlign w:val="center"/>
          </w:tcPr>
          <w:p w14:paraId="625A798C" w14:textId="77777777" w:rsidR="00F032C5" w:rsidRPr="00BA4C31" w:rsidRDefault="00F032C5" w:rsidP="00F032C5">
            <w:pPr>
              <w:pStyle w:val="ab"/>
              <w:widowControl w:val="0"/>
              <w:ind w:left="-108" w:right="-108"/>
              <w:jc w:val="center"/>
              <w:rPr>
                <w:b w:val="0"/>
                <w:sz w:val="20"/>
              </w:rPr>
            </w:pPr>
            <w:r w:rsidRPr="00BA4C31">
              <w:rPr>
                <w:b w:val="0"/>
                <w:sz w:val="20"/>
              </w:rPr>
              <w:t xml:space="preserve">Общая стоимость выполняемых работ </w:t>
            </w:r>
          </w:p>
          <w:p w14:paraId="43F5EA38" w14:textId="77777777" w:rsidR="00F032C5" w:rsidRPr="00BA4C31" w:rsidRDefault="00F032C5" w:rsidP="00F032C5">
            <w:pPr>
              <w:pStyle w:val="ab"/>
              <w:widowControl w:val="0"/>
              <w:ind w:left="-108" w:right="-108"/>
              <w:jc w:val="center"/>
              <w:rPr>
                <w:b w:val="0"/>
                <w:sz w:val="20"/>
              </w:rPr>
            </w:pPr>
            <w:r w:rsidRPr="00BA4C31">
              <w:rPr>
                <w:b w:val="0"/>
                <w:sz w:val="20"/>
              </w:rPr>
              <w:t xml:space="preserve">по контракту, </w:t>
            </w:r>
          </w:p>
          <w:p w14:paraId="4C273192" w14:textId="77777777" w:rsidR="00F032C5" w:rsidRPr="00BA4C31" w:rsidRDefault="00F032C5" w:rsidP="00F032C5">
            <w:pPr>
              <w:pStyle w:val="ab"/>
              <w:widowControl w:val="0"/>
              <w:jc w:val="center"/>
              <w:rPr>
                <w:b w:val="0"/>
                <w:sz w:val="20"/>
              </w:rPr>
            </w:pPr>
            <w:r w:rsidRPr="00BA4C31">
              <w:rPr>
                <w:b w:val="0"/>
                <w:sz w:val="20"/>
              </w:rPr>
              <w:t xml:space="preserve"> руб.</w:t>
            </w:r>
          </w:p>
        </w:tc>
        <w:tc>
          <w:tcPr>
            <w:tcW w:w="2836" w:type="dxa"/>
            <w:vAlign w:val="center"/>
          </w:tcPr>
          <w:p w14:paraId="16A595F8" w14:textId="3C7DF7E1" w:rsidR="00F032C5" w:rsidRPr="00BA4C31" w:rsidRDefault="00F032C5" w:rsidP="00F032C5">
            <w:pPr>
              <w:pStyle w:val="ab"/>
              <w:widowControl w:val="0"/>
              <w:ind w:left="-108" w:right="-108"/>
              <w:jc w:val="center"/>
              <w:rPr>
                <w:b w:val="0"/>
                <w:sz w:val="20"/>
              </w:rPr>
            </w:pPr>
            <w:r w:rsidRPr="00BA4C31">
              <w:rPr>
                <w:b w:val="0"/>
                <w:sz w:val="20"/>
              </w:rPr>
              <w:t>Срок выполнения работ</w:t>
            </w:r>
            <w:r w:rsidR="006A1039">
              <w:rPr>
                <w:b w:val="0"/>
                <w:sz w:val="20"/>
              </w:rPr>
              <w:t xml:space="preserve"> (этапов работ)</w:t>
            </w:r>
          </w:p>
        </w:tc>
      </w:tr>
      <w:tr w:rsidR="00F032C5" w:rsidRPr="00BA4C31" w14:paraId="33746EEB" w14:textId="77777777" w:rsidTr="000B50E6">
        <w:trPr>
          <w:cantSplit/>
          <w:trHeight w:val="888"/>
        </w:trPr>
        <w:tc>
          <w:tcPr>
            <w:tcW w:w="534" w:type="dxa"/>
            <w:vAlign w:val="center"/>
          </w:tcPr>
          <w:p w14:paraId="14B21CFB" w14:textId="77777777" w:rsidR="00F032C5" w:rsidRPr="00BA4C31" w:rsidRDefault="00F032C5" w:rsidP="00F032C5">
            <w:pPr>
              <w:pStyle w:val="ab"/>
              <w:widowControl w:val="0"/>
              <w:jc w:val="center"/>
              <w:rPr>
                <w:b w:val="0"/>
                <w:sz w:val="20"/>
              </w:rPr>
            </w:pPr>
            <w:r w:rsidRPr="00BA4C31">
              <w:rPr>
                <w:b w:val="0"/>
                <w:sz w:val="20"/>
              </w:rPr>
              <w:t>1</w:t>
            </w:r>
          </w:p>
        </w:tc>
        <w:tc>
          <w:tcPr>
            <w:tcW w:w="4678" w:type="dxa"/>
            <w:vAlign w:val="center"/>
          </w:tcPr>
          <w:p w14:paraId="100E911E" w14:textId="5EA2BBF7" w:rsidR="00F032C5" w:rsidRPr="00BA4C31" w:rsidRDefault="00F032C5" w:rsidP="00F032C5">
            <w:pPr>
              <w:rPr>
                <w:sz w:val="20"/>
                <w:szCs w:val="20"/>
              </w:rPr>
            </w:pPr>
            <w:r w:rsidRPr="00BA4C31">
              <w:rPr>
                <w:sz w:val="20"/>
                <w:szCs w:val="20"/>
              </w:rPr>
              <w:t xml:space="preserve">Выполнение </w:t>
            </w:r>
            <w:r w:rsidR="00C23803" w:rsidRPr="00BA4C31">
              <w:rPr>
                <w:sz w:val="20"/>
                <w:szCs w:val="20"/>
              </w:rPr>
              <w:t>проектно-изыскательских работ</w:t>
            </w:r>
            <w:r w:rsidR="00C23803" w:rsidRPr="00BA4C31">
              <w:rPr>
                <w:sz w:val="22"/>
                <w:szCs w:val="22"/>
              </w:rPr>
              <w:t xml:space="preserve"> </w:t>
            </w:r>
            <w:r w:rsidR="00C23803" w:rsidRPr="00BA4C31">
              <w:rPr>
                <w:sz w:val="20"/>
              </w:rPr>
              <w:t xml:space="preserve">по объекту </w:t>
            </w:r>
            <w:r w:rsidR="000B50E6">
              <w:rPr>
                <w:sz w:val="20"/>
              </w:rPr>
              <w:t>«</w:t>
            </w:r>
            <w:r w:rsidR="000B50E6" w:rsidRPr="000B50E6">
              <w:rPr>
                <w:sz w:val="20"/>
              </w:rPr>
              <w:t xml:space="preserve">Школа на 1755 мест по ул. </w:t>
            </w:r>
            <w:proofErr w:type="spellStart"/>
            <w:r w:rsidR="000B50E6" w:rsidRPr="000B50E6">
              <w:rPr>
                <w:sz w:val="20"/>
              </w:rPr>
              <w:t>Гаранькина</w:t>
            </w:r>
            <w:proofErr w:type="spellEnd"/>
            <w:r w:rsidR="000B50E6" w:rsidRPr="000B50E6">
              <w:rPr>
                <w:sz w:val="20"/>
              </w:rPr>
              <w:t xml:space="preserve"> г. Оренбурга</w:t>
            </w:r>
            <w:r w:rsidR="000B50E6">
              <w:rPr>
                <w:sz w:val="20"/>
              </w:rPr>
              <w:t>»</w:t>
            </w:r>
          </w:p>
        </w:tc>
        <w:tc>
          <w:tcPr>
            <w:tcW w:w="1984" w:type="dxa"/>
          </w:tcPr>
          <w:p w14:paraId="19E1EDC3" w14:textId="77777777" w:rsidR="00F032C5" w:rsidRPr="00BA4C31" w:rsidRDefault="00F032C5" w:rsidP="00F032C5">
            <w:pPr>
              <w:rPr>
                <w:sz w:val="20"/>
                <w:szCs w:val="20"/>
              </w:rPr>
            </w:pPr>
          </w:p>
          <w:p w14:paraId="0B6B1EB8" w14:textId="77777777" w:rsidR="00F032C5" w:rsidRPr="00651132" w:rsidRDefault="00F032C5" w:rsidP="00F032C5">
            <w:pPr>
              <w:rPr>
                <w:rStyle w:val="FontStyle12"/>
                <w:sz w:val="18"/>
                <w:szCs w:val="18"/>
              </w:rPr>
            </w:pPr>
            <w:r w:rsidRPr="00651132">
              <w:rPr>
                <w:sz w:val="18"/>
                <w:szCs w:val="18"/>
              </w:rPr>
              <w:t>___________ руб.</w:t>
            </w:r>
          </w:p>
          <w:p w14:paraId="50462926" w14:textId="77777777" w:rsidR="00F032C5" w:rsidRPr="00651132" w:rsidRDefault="00F032C5" w:rsidP="00C23803">
            <w:pPr>
              <w:rPr>
                <w:rStyle w:val="FontStyle12"/>
                <w:sz w:val="18"/>
                <w:szCs w:val="18"/>
              </w:rPr>
            </w:pPr>
            <w:r w:rsidRPr="00651132">
              <w:rPr>
                <w:rStyle w:val="FontStyle12"/>
                <w:sz w:val="18"/>
                <w:szCs w:val="18"/>
              </w:rPr>
              <w:t xml:space="preserve">ЗАПОЛНЯЕТСЯ ПО РЕЗУЛЬТАТАМ </w:t>
            </w:r>
            <w:proofErr w:type="gramStart"/>
            <w:r w:rsidR="000B50E6" w:rsidRPr="00651132">
              <w:rPr>
                <w:rStyle w:val="FontStyle12"/>
                <w:sz w:val="18"/>
                <w:szCs w:val="18"/>
              </w:rPr>
              <w:t>ЭЛЕКТРОННОГО</w:t>
            </w:r>
            <w:proofErr w:type="gramEnd"/>
            <w:r w:rsidR="000B50E6" w:rsidRPr="00651132">
              <w:rPr>
                <w:rStyle w:val="FontStyle12"/>
                <w:sz w:val="18"/>
                <w:szCs w:val="18"/>
              </w:rPr>
              <w:t xml:space="preserve"> </w:t>
            </w:r>
          </w:p>
          <w:p w14:paraId="27863A42" w14:textId="5A3E0A41" w:rsidR="00D50B45" w:rsidRPr="00FB011E" w:rsidRDefault="00D50B45" w:rsidP="00C23803">
            <w:r w:rsidRPr="00651132">
              <w:rPr>
                <w:rStyle w:val="FontStyle12"/>
                <w:sz w:val="18"/>
                <w:szCs w:val="18"/>
              </w:rPr>
              <w:t>КОНКУРСА</w:t>
            </w:r>
          </w:p>
        </w:tc>
        <w:tc>
          <w:tcPr>
            <w:tcW w:w="2836" w:type="dxa"/>
            <w:vAlign w:val="center"/>
          </w:tcPr>
          <w:p w14:paraId="6375BF68" w14:textId="25A80619" w:rsidR="00F032C5" w:rsidRPr="006A1039" w:rsidRDefault="00F032C5" w:rsidP="00F032C5">
            <w:pPr>
              <w:jc w:val="center"/>
              <w:rPr>
                <w:sz w:val="20"/>
                <w:szCs w:val="20"/>
              </w:rPr>
            </w:pPr>
            <w:r w:rsidRPr="006A1039">
              <w:rPr>
                <w:sz w:val="20"/>
                <w:szCs w:val="20"/>
              </w:rPr>
              <w:t xml:space="preserve">С момента заключения контракта до </w:t>
            </w:r>
            <w:r w:rsidR="006A1039" w:rsidRPr="006A1039">
              <w:rPr>
                <w:sz w:val="20"/>
                <w:szCs w:val="20"/>
              </w:rPr>
              <w:t>31.01.2024</w:t>
            </w:r>
          </w:p>
          <w:p w14:paraId="373CD2EC" w14:textId="77777777" w:rsidR="00F032C5" w:rsidRPr="006A1039" w:rsidRDefault="00F032C5" w:rsidP="00F032C5">
            <w:pPr>
              <w:jc w:val="center"/>
              <w:rPr>
                <w:sz w:val="20"/>
                <w:szCs w:val="20"/>
              </w:rPr>
            </w:pPr>
          </w:p>
        </w:tc>
      </w:tr>
      <w:tr w:rsidR="00C23803" w:rsidRPr="00BA4C31" w14:paraId="3E63C637" w14:textId="77777777" w:rsidTr="000B50E6">
        <w:trPr>
          <w:cantSplit/>
          <w:trHeight w:val="888"/>
        </w:trPr>
        <w:tc>
          <w:tcPr>
            <w:tcW w:w="534" w:type="dxa"/>
            <w:vAlign w:val="center"/>
          </w:tcPr>
          <w:p w14:paraId="14CFF647" w14:textId="77777777" w:rsidR="00C23803" w:rsidRPr="00BA4C31" w:rsidRDefault="00C23803" w:rsidP="00F032C5">
            <w:pPr>
              <w:pStyle w:val="ab"/>
              <w:widowControl w:val="0"/>
              <w:jc w:val="center"/>
              <w:rPr>
                <w:b w:val="0"/>
                <w:sz w:val="20"/>
              </w:rPr>
            </w:pPr>
            <w:r w:rsidRPr="00BA4C31">
              <w:rPr>
                <w:b w:val="0"/>
                <w:sz w:val="20"/>
              </w:rPr>
              <w:t>2</w:t>
            </w:r>
          </w:p>
        </w:tc>
        <w:tc>
          <w:tcPr>
            <w:tcW w:w="4678" w:type="dxa"/>
            <w:vAlign w:val="center"/>
          </w:tcPr>
          <w:p w14:paraId="0927D185" w14:textId="4947D4AE" w:rsidR="00C23803" w:rsidRPr="00BA4C31" w:rsidRDefault="00C23803" w:rsidP="00C23803">
            <w:pPr>
              <w:rPr>
                <w:sz w:val="20"/>
                <w:szCs w:val="20"/>
              </w:rPr>
            </w:pPr>
            <w:r w:rsidRPr="00BA4C31">
              <w:rPr>
                <w:sz w:val="20"/>
                <w:szCs w:val="20"/>
              </w:rPr>
              <w:t>Выполнение строительно-монтажных работ</w:t>
            </w:r>
            <w:r w:rsidRPr="00BA4C31">
              <w:rPr>
                <w:sz w:val="22"/>
                <w:szCs w:val="22"/>
              </w:rPr>
              <w:t xml:space="preserve"> </w:t>
            </w:r>
            <w:r w:rsidRPr="00BA4C31">
              <w:rPr>
                <w:sz w:val="20"/>
              </w:rPr>
              <w:t xml:space="preserve">по объекту </w:t>
            </w:r>
            <w:r w:rsidR="000B50E6">
              <w:rPr>
                <w:sz w:val="20"/>
              </w:rPr>
              <w:t>«</w:t>
            </w:r>
            <w:r w:rsidR="000B50E6" w:rsidRPr="000B50E6">
              <w:rPr>
                <w:sz w:val="20"/>
              </w:rPr>
              <w:t xml:space="preserve">Школа на 1755 мест по ул. </w:t>
            </w:r>
            <w:proofErr w:type="spellStart"/>
            <w:r w:rsidR="000B50E6" w:rsidRPr="000B50E6">
              <w:rPr>
                <w:sz w:val="20"/>
              </w:rPr>
              <w:t>Гаранькина</w:t>
            </w:r>
            <w:proofErr w:type="spellEnd"/>
            <w:r w:rsidR="000B50E6" w:rsidRPr="000B50E6">
              <w:rPr>
                <w:sz w:val="20"/>
              </w:rPr>
              <w:t xml:space="preserve"> г. Оренбурга</w:t>
            </w:r>
            <w:r w:rsidR="000B50E6">
              <w:rPr>
                <w:sz w:val="20"/>
              </w:rPr>
              <w:t>»</w:t>
            </w:r>
          </w:p>
        </w:tc>
        <w:tc>
          <w:tcPr>
            <w:tcW w:w="1984" w:type="dxa"/>
          </w:tcPr>
          <w:p w14:paraId="579D98FB" w14:textId="77777777" w:rsidR="00C23803" w:rsidRPr="00651132" w:rsidRDefault="00C23803" w:rsidP="00CA028C">
            <w:pPr>
              <w:rPr>
                <w:sz w:val="18"/>
                <w:szCs w:val="18"/>
              </w:rPr>
            </w:pPr>
          </w:p>
          <w:p w14:paraId="5402C1D4" w14:textId="77777777" w:rsidR="00C23803" w:rsidRPr="00651132" w:rsidRDefault="00C23803" w:rsidP="00CA028C">
            <w:pPr>
              <w:rPr>
                <w:rStyle w:val="FontStyle12"/>
                <w:sz w:val="18"/>
                <w:szCs w:val="18"/>
              </w:rPr>
            </w:pPr>
            <w:r w:rsidRPr="00651132">
              <w:rPr>
                <w:sz w:val="18"/>
                <w:szCs w:val="18"/>
              </w:rPr>
              <w:t>___________ руб.</w:t>
            </w:r>
          </w:p>
          <w:p w14:paraId="08D2CA65" w14:textId="46E4B2EB" w:rsidR="00C23803" w:rsidRPr="00651132" w:rsidRDefault="00C23803" w:rsidP="00CA028C">
            <w:pPr>
              <w:rPr>
                <w:sz w:val="18"/>
                <w:szCs w:val="18"/>
              </w:rPr>
            </w:pPr>
            <w:r w:rsidRPr="00651132">
              <w:rPr>
                <w:rStyle w:val="FontStyle12"/>
                <w:sz w:val="18"/>
                <w:szCs w:val="18"/>
              </w:rPr>
              <w:t xml:space="preserve">ЗАПОЛНЯЕТСЯ ПО РЕЗУЛЬТАТАМ </w:t>
            </w:r>
            <w:r w:rsidR="000B50E6" w:rsidRPr="00651132">
              <w:rPr>
                <w:rStyle w:val="FontStyle12"/>
                <w:sz w:val="18"/>
                <w:szCs w:val="18"/>
              </w:rPr>
              <w:t xml:space="preserve">ЭЛЕКТРОННОГО </w:t>
            </w:r>
            <w:r w:rsidR="00D50B45" w:rsidRPr="00651132">
              <w:rPr>
                <w:rStyle w:val="FontStyle12"/>
                <w:sz w:val="18"/>
                <w:szCs w:val="18"/>
              </w:rPr>
              <w:t>КОНКУРСА</w:t>
            </w:r>
          </w:p>
        </w:tc>
        <w:tc>
          <w:tcPr>
            <w:tcW w:w="2836" w:type="dxa"/>
            <w:vAlign w:val="center"/>
          </w:tcPr>
          <w:p w14:paraId="19AB3925" w14:textId="1ABA0CFF" w:rsidR="00C23803" w:rsidRPr="006A1039" w:rsidRDefault="00651132" w:rsidP="00CA028C">
            <w:pPr>
              <w:jc w:val="center"/>
              <w:rPr>
                <w:sz w:val="20"/>
                <w:szCs w:val="20"/>
              </w:rPr>
            </w:pPr>
            <w:r w:rsidRPr="006A1039">
              <w:rPr>
                <w:sz w:val="20"/>
                <w:szCs w:val="20"/>
              </w:rPr>
              <w:t xml:space="preserve">С 01.11.2023г. </w:t>
            </w:r>
            <w:r w:rsidR="001808A0" w:rsidRPr="006A1039">
              <w:rPr>
                <w:sz w:val="20"/>
                <w:szCs w:val="20"/>
              </w:rPr>
              <w:t xml:space="preserve">до </w:t>
            </w:r>
            <w:r w:rsidR="009F4874" w:rsidRPr="006A1039">
              <w:rPr>
                <w:sz w:val="20"/>
                <w:szCs w:val="20"/>
              </w:rPr>
              <w:t>0</w:t>
            </w:r>
            <w:r w:rsidR="000B50E6" w:rsidRPr="006A1039">
              <w:rPr>
                <w:sz w:val="20"/>
                <w:szCs w:val="20"/>
              </w:rPr>
              <w:t>2</w:t>
            </w:r>
            <w:r w:rsidR="009F4874" w:rsidRPr="006A1039">
              <w:rPr>
                <w:sz w:val="20"/>
                <w:szCs w:val="20"/>
              </w:rPr>
              <w:t>.1</w:t>
            </w:r>
            <w:r w:rsidR="000B50E6" w:rsidRPr="006A1039">
              <w:rPr>
                <w:sz w:val="20"/>
                <w:szCs w:val="20"/>
              </w:rPr>
              <w:t>2</w:t>
            </w:r>
            <w:r w:rsidR="009F4874" w:rsidRPr="006A1039">
              <w:rPr>
                <w:sz w:val="20"/>
                <w:szCs w:val="20"/>
              </w:rPr>
              <w:t>.202</w:t>
            </w:r>
            <w:r w:rsidR="000B50E6" w:rsidRPr="006A1039">
              <w:rPr>
                <w:sz w:val="20"/>
                <w:szCs w:val="20"/>
              </w:rPr>
              <w:t>4г.</w:t>
            </w:r>
          </w:p>
          <w:p w14:paraId="58BBF99C" w14:textId="77777777" w:rsidR="00C23803" w:rsidRPr="006A1039" w:rsidRDefault="00C23803" w:rsidP="00CA028C">
            <w:pPr>
              <w:jc w:val="center"/>
              <w:rPr>
                <w:sz w:val="20"/>
                <w:szCs w:val="20"/>
              </w:rPr>
            </w:pPr>
          </w:p>
        </w:tc>
      </w:tr>
      <w:tr w:rsidR="00651132" w:rsidRPr="00BA4C31" w14:paraId="6A4C0EF5" w14:textId="77777777" w:rsidTr="000B50E6">
        <w:trPr>
          <w:cantSplit/>
          <w:trHeight w:val="888"/>
        </w:trPr>
        <w:tc>
          <w:tcPr>
            <w:tcW w:w="534" w:type="dxa"/>
            <w:vAlign w:val="center"/>
          </w:tcPr>
          <w:p w14:paraId="521C3B88" w14:textId="746FFD73" w:rsidR="00651132" w:rsidRPr="00BA4C31" w:rsidRDefault="00651132" w:rsidP="00F032C5">
            <w:pPr>
              <w:pStyle w:val="ab"/>
              <w:widowControl w:val="0"/>
              <w:jc w:val="center"/>
              <w:rPr>
                <w:b w:val="0"/>
                <w:sz w:val="20"/>
              </w:rPr>
            </w:pPr>
            <w:r>
              <w:rPr>
                <w:b w:val="0"/>
                <w:sz w:val="20"/>
              </w:rPr>
              <w:t>3</w:t>
            </w:r>
          </w:p>
        </w:tc>
        <w:tc>
          <w:tcPr>
            <w:tcW w:w="4678" w:type="dxa"/>
            <w:vAlign w:val="center"/>
          </w:tcPr>
          <w:p w14:paraId="2024B32A" w14:textId="7793049A" w:rsidR="00651132" w:rsidRPr="00BA4C31" w:rsidRDefault="00400CAF" w:rsidP="00C23803">
            <w:pPr>
              <w:rPr>
                <w:sz w:val="20"/>
                <w:szCs w:val="20"/>
              </w:rPr>
            </w:pPr>
            <w:r>
              <w:rPr>
                <w:sz w:val="20"/>
                <w:szCs w:val="20"/>
              </w:rPr>
              <w:t xml:space="preserve">Поставка технологического оборудования </w:t>
            </w:r>
            <w:r w:rsidR="00651132" w:rsidRPr="00651132">
              <w:rPr>
                <w:sz w:val="20"/>
                <w:szCs w:val="20"/>
              </w:rPr>
              <w:t xml:space="preserve">по объекту «Школа на 1755 мест по ул. </w:t>
            </w:r>
            <w:proofErr w:type="spellStart"/>
            <w:r w:rsidR="00651132" w:rsidRPr="00651132">
              <w:rPr>
                <w:sz w:val="20"/>
                <w:szCs w:val="20"/>
              </w:rPr>
              <w:t>Гаранькина</w:t>
            </w:r>
            <w:proofErr w:type="spellEnd"/>
            <w:r w:rsidR="00651132" w:rsidRPr="00651132">
              <w:rPr>
                <w:sz w:val="20"/>
                <w:szCs w:val="20"/>
              </w:rPr>
              <w:t xml:space="preserve"> г. Оренбурга»</w:t>
            </w:r>
          </w:p>
        </w:tc>
        <w:tc>
          <w:tcPr>
            <w:tcW w:w="1984" w:type="dxa"/>
          </w:tcPr>
          <w:p w14:paraId="25134ADA" w14:textId="77777777" w:rsidR="00651132" w:rsidRPr="00651132" w:rsidRDefault="00651132" w:rsidP="00651132">
            <w:pPr>
              <w:rPr>
                <w:sz w:val="18"/>
                <w:szCs w:val="18"/>
              </w:rPr>
            </w:pPr>
            <w:r w:rsidRPr="00651132">
              <w:rPr>
                <w:sz w:val="18"/>
                <w:szCs w:val="18"/>
              </w:rPr>
              <w:t>___________ руб.</w:t>
            </w:r>
          </w:p>
          <w:p w14:paraId="702B6648" w14:textId="77777777" w:rsidR="00651132" w:rsidRPr="00651132" w:rsidRDefault="00651132" w:rsidP="00651132">
            <w:pPr>
              <w:rPr>
                <w:sz w:val="18"/>
                <w:szCs w:val="18"/>
              </w:rPr>
            </w:pPr>
            <w:r w:rsidRPr="00651132">
              <w:rPr>
                <w:sz w:val="18"/>
                <w:szCs w:val="18"/>
              </w:rPr>
              <w:t xml:space="preserve">ЗАПОЛНЯЕТСЯ ПО РЕЗУЛЬТАТАМ </w:t>
            </w:r>
            <w:proofErr w:type="gramStart"/>
            <w:r w:rsidRPr="00651132">
              <w:rPr>
                <w:sz w:val="18"/>
                <w:szCs w:val="18"/>
              </w:rPr>
              <w:t>ЭЛЕКТРОННОГО</w:t>
            </w:r>
            <w:proofErr w:type="gramEnd"/>
            <w:r w:rsidRPr="00651132">
              <w:rPr>
                <w:sz w:val="18"/>
                <w:szCs w:val="18"/>
              </w:rPr>
              <w:t xml:space="preserve"> </w:t>
            </w:r>
          </w:p>
          <w:p w14:paraId="3AFA152B" w14:textId="4BFFD73C" w:rsidR="00651132" w:rsidRPr="00651132" w:rsidRDefault="00651132" w:rsidP="00651132">
            <w:pPr>
              <w:rPr>
                <w:sz w:val="18"/>
                <w:szCs w:val="18"/>
              </w:rPr>
            </w:pPr>
            <w:r w:rsidRPr="00651132">
              <w:rPr>
                <w:sz w:val="18"/>
                <w:szCs w:val="18"/>
              </w:rPr>
              <w:t>КОНКУРСА</w:t>
            </w:r>
          </w:p>
        </w:tc>
        <w:tc>
          <w:tcPr>
            <w:tcW w:w="2836" w:type="dxa"/>
            <w:vAlign w:val="center"/>
          </w:tcPr>
          <w:p w14:paraId="270AF454" w14:textId="3D731066" w:rsidR="00651132" w:rsidRPr="006A1039" w:rsidRDefault="00651132" w:rsidP="00400CAF">
            <w:pPr>
              <w:jc w:val="center"/>
              <w:rPr>
                <w:sz w:val="20"/>
                <w:szCs w:val="20"/>
              </w:rPr>
            </w:pPr>
            <w:r w:rsidRPr="006A1039">
              <w:rPr>
                <w:sz w:val="20"/>
                <w:szCs w:val="20"/>
              </w:rPr>
              <w:t>С 02.09.2024г. до 0</w:t>
            </w:r>
            <w:r w:rsidR="00400CAF" w:rsidRPr="006A1039">
              <w:rPr>
                <w:sz w:val="20"/>
                <w:szCs w:val="20"/>
              </w:rPr>
              <w:t>1</w:t>
            </w:r>
            <w:r w:rsidRPr="006A1039">
              <w:rPr>
                <w:sz w:val="20"/>
                <w:szCs w:val="20"/>
              </w:rPr>
              <w:t>.1</w:t>
            </w:r>
            <w:r w:rsidR="00400CAF" w:rsidRPr="006A1039">
              <w:rPr>
                <w:sz w:val="20"/>
                <w:szCs w:val="20"/>
              </w:rPr>
              <w:t>1</w:t>
            </w:r>
            <w:r w:rsidRPr="006A1039">
              <w:rPr>
                <w:sz w:val="20"/>
                <w:szCs w:val="20"/>
              </w:rPr>
              <w:t>.2024г.</w:t>
            </w:r>
          </w:p>
        </w:tc>
      </w:tr>
    </w:tbl>
    <w:p w14:paraId="7D933686" w14:textId="77777777" w:rsidR="00F032C5" w:rsidRPr="00BA4C31" w:rsidRDefault="00F032C5" w:rsidP="00651132">
      <w:pPr>
        <w:pStyle w:val="ab"/>
        <w:tabs>
          <w:tab w:val="left" w:pos="7088"/>
        </w:tabs>
        <w:rPr>
          <w:color w:val="FF0000"/>
          <w:sz w:val="24"/>
        </w:rPr>
      </w:pPr>
      <w:r w:rsidRPr="00BA4C31">
        <w:rPr>
          <w:b w:val="0"/>
          <w:color w:val="FF0000"/>
          <w:sz w:val="22"/>
        </w:rPr>
        <w:t xml:space="preserve">                                                                                                  </w:t>
      </w:r>
    </w:p>
    <w:p w14:paraId="139FB5CF" w14:textId="4D32966E" w:rsidR="00F032C5" w:rsidRPr="00BA4C31" w:rsidRDefault="00F032C5" w:rsidP="00F032C5">
      <w:pPr>
        <w:pStyle w:val="ab"/>
        <w:widowControl w:val="0"/>
        <w:jc w:val="center"/>
        <w:rPr>
          <w:sz w:val="24"/>
          <w:szCs w:val="24"/>
          <w:u w:val="single"/>
        </w:rPr>
      </w:pPr>
      <w:r w:rsidRPr="00BA4C31">
        <w:rPr>
          <w:sz w:val="24"/>
          <w:szCs w:val="24"/>
          <w:u w:val="single"/>
        </w:rPr>
        <w:t xml:space="preserve">ГРАФИК ОПЛАТЫ ВЫПОЛНЕННЫХ ПО КОНТРАКТУ РАБОТ </w:t>
      </w:r>
      <w:r w:rsidR="006A1039">
        <w:rPr>
          <w:sz w:val="24"/>
          <w:szCs w:val="24"/>
          <w:u w:val="single"/>
        </w:rPr>
        <w:t>(ЭТАПОВ РАБОТ)</w:t>
      </w:r>
    </w:p>
    <w:p w14:paraId="710E74E0" w14:textId="77777777" w:rsidR="00F032C5" w:rsidRPr="00BA4C31" w:rsidRDefault="00F032C5" w:rsidP="00F032C5">
      <w:pPr>
        <w:pStyle w:val="ab"/>
        <w:widowControl w:val="0"/>
        <w:jc w:val="center"/>
        <w:rPr>
          <w:sz w:val="24"/>
          <w:szCs w:val="24"/>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677"/>
        <w:gridCol w:w="1985"/>
        <w:gridCol w:w="2835"/>
      </w:tblGrid>
      <w:tr w:rsidR="00F032C5" w:rsidRPr="00BA4C31" w14:paraId="0F1437E8" w14:textId="77777777" w:rsidTr="00D50B45">
        <w:trPr>
          <w:cantSplit/>
          <w:trHeight w:val="1119"/>
        </w:trPr>
        <w:tc>
          <w:tcPr>
            <w:tcW w:w="534" w:type="dxa"/>
            <w:vAlign w:val="center"/>
          </w:tcPr>
          <w:p w14:paraId="52A6BBCC" w14:textId="77777777" w:rsidR="00F032C5" w:rsidRPr="00BA4C31" w:rsidRDefault="00F032C5" w:rsidP="00F032C5">
            <w:pPr>
              <w:pStyle w:val="ab"/>
              <w:widowControl w:val="0"/>
              <w:jc w:val="center"/>
              <w:rPr>
                <w:b w:val="0"/>
                <w:sz w:val="20"/>
              </w:rPr>
            </w:pPr>
            <w:r w:rsidRPr="00BA4C31">
              <w:rPr>
                <w:b w:val="0"/>
                <w:sz w:val="20"/>
              </w:rPr>
              <w:t>№</w:t>
            </w:r>
          </w:p>
          <w:p w14:paraId="617F55DA" w14:textId="77777777" w:rsidR="00F032C5" w:rsidRPr="00BA4C31" w:rsidRDefault="00F032C5" w:rsidP="00F032C5">
            <w:pPr>
              <w:pStyle w:val="ab"/>
              <w:widowControl w:val="0"/>
              <w:jc w:val="center"/>
              <w:rPr>
                <w:b w:val="0"/>
                <w:sz w:val="20"/>
              </w:rPr>
            </w:pPr>
            <w:proofErr w:type="spellStart"/>
            <w:r w:rsidRPr="00BA4C31">
              <w:rPr>
                <w:b w:val="0"/>
                <w:sz w:val="20"/>
              </w:rPr>
              <w:t>пп</w:t>
            </w:r>
            <w:proofErr w:type="spellEnd"/>
          </w:p>
        </w:tc>
        <w:tc>
          <w:tcPr>
            <w:tcW w:w="4677" w:type="dxa"/>
            <w:vAlign w:val="center"/>
          </w:tcPr>
          <w:p w14:paraId="6D0D76BE" w14:textId="77777777" w:rsidR="00F032C5" w:rsidRPr="00BA4C31" w:rsidRDefault="00F032C5" w:rsidP="00F032C5">
            <w:pPr>
              <w:pStyle w:val="ab"/>
              <w:widowControl w:val="0"/>
              <w:jc w:val="center"/>
              <w:rPr>
                <w:b w:val="0"/>
                <w:sz w:val="20"/>
              </w:rPr>
            </w:pPr>
            <w:r w:rsidRPr="00BA4C31">
              <w:rPr>
                <w:b w:val="0"/>
                <w:sz w:val="20"/>
              </w:rPr>
              <w:t>Наименование объектов,</w:t>
            </w:r>
          </w:p>
          <w:p w14:paraId="38913C1A" w14:textId="77777777" w:rsidR="00F032C5" w:rsidRPr="00BA4C31" w:rsidRDefault="00F032C5" w:rsidP="00F032C5">
            <w:pPr>
              <w:pStyle w:val="ab"/>
              <w:widowControl w:val="0"/>
              <w:jc w:val="center"/>
              <w:rPr>
                <w:b w:val="0"/>
                <w:sz w:val="20"/>
              </w:rPr>
            </w:pPr>
            <w:r w:rsidRPr="00BA4C31">
              <w:rPr>
                <w:b w:val="0"/>
                <w:sz w:val="20"/>
              </w:rPr>
              <w:t>работ и затрат</w:t>
            </w:r>
          </w:p>
        </w:tc>
        <w:tc>
          <w:tcPr>
            <w:tcW w:w="1985" w:type="dxa"/>
            <w:vAlign w:val="center"/>
          </w:tcPr>
          <w:p w14:paraId="36BB8CA2" w14:textId="77777777" w:rsidR="00F032C5" w:rsidRPr="00BA4C31" w:rsidRDefault="00F032C5" w:rsidP="00F032C5">
            <w:pPr>
              <w:pStyle w:val="ab"/>
              <w:widowControl w:val="0"/>
              <w:ind w:left="-108" w:right="-108"/>
              <w:jc w:val="center"/>
              <w:rPr>
                <w:b w:val="0"/>
                <w:sz w:val="20"/>
              </w:rPr>
            </w:pPr>
            <w:r w:rsidRPr="00BA4C31">
              <w:rPr>
                <w:b w:val="0"/>
                <w:sz w:val="20"/>
              </w:rPr>
              <w:t xml:space="preserve">Общая стоимость выполняемых работ </w:t>
            </w:r>
          </w:p>
          <w:p w14:paraId="540EFEDD" w14:textId="77777777" w:rsidR="00F032C5" w:rsidRPr="00BA4C31" w:rsidRDefault="00F032C5" w:rsidP="00F032C5">
            <w:pPr>
              <w:pStyle w:val="ab"/>
              <w:widowControl w:val="0"/>
              <w:ind w:left="-108" w:right="-108"/>
              <w:jc w:val="center"/>
              <w:rPr>
                <w:b w:val="0"/>
                <w:sz w:val="20"/>
              </w:rPr>
            </w:pPr>
            <w:r w:rsidRPr="00BA4C31">
              <w:rPr>
                <w:b w:val="0"/>
                <w:sz w:val="20"/>
              </w:rPr>
              <w:t xml:space="preserve">по контракту, </w:t>
            </w:r>
          </w:p>
          <w:p w14:paraId="5E544038" w14:textId="77777777" w:rsidR="00F032C5" w:rsidRPr="00BA4C31" w:rsidRDefault="00F032C5" w:rsidP="00F032C5">
            <w:pPr>
              <w:pStyle w:val="ab"/>
              <w:widowControl w:val="0"/>
              <w:jc w:val="center"/>
              <w:rPr>
                <w:b w:val="0"/>
                <w:sz w:val="20"/>
              </w:rPr>
            </w:pPr>
            <w:r w:rsidRPr="00BA4C31">
              <w:rPr>
                <w:b w:val="0"/>
                <w:sz w:val="20"/>
              </w:rPr>
              <w:t xml:space="preserve"> руб. </w:t>
            </w:r>
          </w:p>
        </w:tc>
        <w:tc>
          <w:tcPr>
            <w:tcW w:w="2835" w:type="dxa"/>
            <w:vAlign w:val="center"/>
          </w:tcPr>
          <w:p w14:paraId="61309FAD" w14:textId="77777777" w:rsidR="00F032C5" w:rsidRPr="00BA4C31" w:rsidRDefault="00F032C5" w:rsidP="00F032C5">
            <w:pPr>
              <w:pStyle w:val="ab"/>
              <w:widowControl w:val="0"/>
              <w:ind w:left="-108" w:right="-108"/>
              <w:jc w:val="center"/>
              <w:rPr>
                <w:b w:val="0"/>
                <w:sz w:val="20"/>
              </w:rPr>
            </w:pPr>
            <w:r w:rsidRPr="00BA4C31">
              <w:rPr>
                <w:b w:val="0"/>
                <w:sz w:val="20"/>
              </w:rPr>
              <w:t>Срок оплаты</w:t>
            </w:r>
          </w:p>
          <w:p w14:paraId="216A88F1" w14:textId="77777777" w:rsidR="00F032C5" w:rsidRPr="00BA4C31" w:rsidRDefault="00F032C5" w:rsidP="00F032C5">
            <w:pPr>
              <w:pStyle w:val="ab"/>
              <w:widowControl w:val="0"/>
              <w:ind w:left="-108" w:right="-108"/>
              <w:jc w:val="center"/>
              <w:rPr>
                <w:b w:val="0"/>
                <w:sz w:val="20"/>
              </w:rPr>
            </w:pPr>
          </w:p>
        </w:tc>
      </w:tr>
      <w:tr w:rsidR="000B50E6" w:rsidRPr="00BA4C31" w14:paraId="10C9C215" w14:textId="77777777" w:rsidTr="00D50B45">
        <w:trPr>
          <w:cantSplit/>
          <w:trHeight w:val="888"/>
        </w:trPr>
        <w:tc>
          <w:tcPr>
            <w:tcW w:w="534" w:type="dxa"/>
            <w:vAlign w:val="center"/>
          </w:tcPr>
          <w:p w14:paraId="15B17528" w14:textId="77777777" w:rsidR="000B50E6" w:rsidRPr="00BA4C31" w:rsidRDefault="000B50E6" w:rsidP="000B50E6">
            <w:pPr>
              <w:pStyle w:val="ab"/>
              <w:widowControl w:val="0"/>
              <w:jc w:val="center"/>
              <w:rPr>
                <w:b w:val="0"/>
                <w:sz w:val="20"/>
              </w:rPr>
            </w:pPr>
            <w:r w:rsidRPr="00BA4C31">
              <w:rPr>
                <w:b w:val="0"/>
                <w:sz w:val="20"/>
              </w:rPr>
              <w:t>1</w:t>
            </w:r>
          </w:p>
        </w:tc>
        <w:tc>
          <w:tcPr>
            <w:tcW w:w="4677" w:type="dxa"/>
            <w:vAlign w:val="center"/>
          </w:tcPr>
          <w:p w14:paraId="53E84A02" w14:textId="53908415" w:rsidR="000B50E6" w:rsidRPr="00BA4C31" w:rsidRDefault="000B50E6" w:rsidP="000B50E6">
            <w:pPr>
              <w:rPr>
                <w:sz w:val="20"/>
                <w:szCs w:val="20"/>
              </w:rPr>
            </w:pPr>
            <w:r w:rsidRPr="00BA4C31">
              <w:rPr>
                <w:sz w:val="20"/>
                <w:szCs w:val="20"/>
              </w:rPr>
              <w:t>Выполнение проектно-изыскательских работ</w:t>
            </w:r>
            <w:r w:rsidRPr="00BA4C31">
              <w:rPr>
                <w:sz w:val="22"/>
                <w:szCs w:val="22"/>
              </w:rPr>
              <w:t xml:space="preserve"> </w:t>
            </w:r>
            <w:r w:rsidRPr="00BA4C31">
              <w:rPr>
                <w:sz w:val="20"/>
              </w:rPr>
              <w:t xml:space="preserve">по объекту </w:t>
            </w:r>
            <w:r>
              <w:rPr>
                <w:sz w:val="20"/>
              </w:rPr>
              <w:t>«</w:t>
            </w:r>
            <w:r w:rsidRPr="000B50E6">
              <w:rPr>
                <w:sz w:val="20"/>
              </w:rPr>
              <w:t xml:space="preserve">Школа на 1755 мест по ул. </w:t>
            </w:r>
            <w:proofErr w:type="spellStart"/>
            <w:r w:rsidRPr="000B50E6">
              <w:rPr>
                <w:sz w:val="20"/>
              </w:rPr>
              <w:t>Гаранькина</w:t>
            </w:r>
            <w:proofErr w:type="spellEnd"/>
            <w:r w:rsidRPr="000B50E6">
              <w:rPr>
                <w:sz w:val="20"/>
              </w:rPr>
              <w:t xml:space="preserve"> г. Оренбурга</w:t>
            </w:r>
            <w:r>
              <w:rPr>
                <w:sz w:val="20"/>
              </w:rPr>
              <w:t>»</w:t>
            </w:r>
          </w:p>
        </w:tc>
        <w:tc>
          <w:tcPr>
            <w:tcW w:w="1985" w:type="dxa"/>
          </w:tcPr>
          <w:p w14:paraId="6A27FF28" w14:textId="77777777" w:rsidR="000B50E6" w:rsidRPr="00651132" w:rsidRDefault="000B50E6" w:rsidP="000B50E6">
            <w:pPr>
              <w:rPr>
                <w:sz w:val="18"/>
                <w:szCs w:val="18"/>
              </w:rPr>
            </w:pPr>
          </w:p>
          <w:p w14:paraId="1B748018" w14:textId="77777777" w:rsidR="000B50E6" w:rsidRPr="00651132" w:rsidRDefault="000B50E6" w:rsidP="000B50E6">
            <w:pPr>
              <w:rPr>
                <w:rStyle w:val="FontStyle12"/>
                <w:sz w:val="18"/>
                <w:szCs w:val="18"/>
              </w:rPr>
            </w:pPr>
            <w:r w:rsidRPr="00651132">
              <w:rPr>
                <w:sz w:val="18"/>
                <w:szCs w:val="18"/>
              </w:rPr>
              <w:t>___________ руб.</w:t>
            </w:r>
          </w:p>
          <w:p w14:paraId="266737EE" w14:textId="77777777" w:rsidR="000B50E6" w:rsidRPr="00651132" w:rsidRDefault="000B50E6" w:rsidP="000B50E6">
            <w:pPr>
              <w:rPr>
                <w:rStyle w:val="FontStyle12"/>
                <w:sz w:val="18"/>
                <w:szCs w:val="18"/>
              </w:rPr>
            </w:pPr>
            <w:r w:rsidRPr="00651132">
              <w:rPr>
                <w:rStyle w:val="FontStyle12"/>
                <w:sz w:val="18"/>
                <w:szCs w:val="18"/>
              </w:rPr>
              <w:t xml:space="preserve">ЗАПОЛНЯЕТСЯ ПО РЕЗУЛЬТАТАМ </w:t>
            </w:r>
            <w:proofErr w:type="gramStart"/>
            <w:r w:rsidRPr="00651132">
              <w:rPr>
                <w:rStyle w:val="FontStyle12"/>
                <w:sz w:val="18"/>
                <w:szCs w:val="18"/>
              </w:rPr>
              <w:t>ЭЛЕКТРОННОГО</w:t>
            </w:r>
            <w:proofErr w:type="gramEnd"/>
            <w:r w:rsidRPr="00651132">
              <w:rPr>
                <w:rStyle w:val="FontStyle12"/>
                <w:sz w:val="18"/>
                <w:szCs w:val="18"/>
              </w:rPr>
              <w:t xml:space="preserve"> </w:t>
            </w:r>
          </w:p>
          <w:p w14:paraId="78B9F8E3" w14:textId="0080692F" w:rsidR="00D50B45" w:rsidRPr="00651132" w:rsidRDefault="00D50B45" w:rsidP="000B50E6">
            <w:pPr>
              <w:rPr>
                <w:sz w:val="18"/>
                <w:szCs w:val="18"/>
              </w:rPr>
            </w:pPr>
            <w:r w:rsidRPr="00651132">
              <w:rPr>
                <w:rStyle w:val="FontStyle12"/>
                <w:sz w:val="18"/>
                <w:szCs w:val="18"/>
              </w:rPr>
              <w:t>КОНКУРСА</w:t>
            </w:r>
          </w:p>
        </w:tc>
        <w:tc>
          <w:tcPr>
            <w:tcW w:w="2835" w:type="dxa"/>
            <w:vAlign w:val="center"/>
          </w:tcPr>
          <w:p w14:paraId="118E07B1" w14:textId="17D122D9" w:rsidR="000B50E6" w:rsidRPr="00BA4C31" w:rsidRDefault="00954898" w:rsidP="000B50E6">
            <w:pPr>
              <w:jc w:val="center"/>
              <w:rPr>
                <w:sz w:val="20"/>
                <w:szCs w:val="20"/>
              </w:rPr>
            </w:pPr>
            <w:r>
              <w:rPr>
                <w:sz w:val="20"/>
              </w:rPr>
              <w:t>не позднее 7</w:t>
            </w:r>
            <w:r w:rsidR="006A1039">
              <w:rPr>
                <w:sz w:val="20"/>
              </w:rPr>
              <w:t xml:space="preserve"> рабочих</w:t>
            </w:r>
            <w:r w:rsidR="000B50E6" w:rsidRPr="00BA4C31">
              <w:rPr>
                <w:sz w:val="20"/>
              </w:rPr>
              <w:t xml:space="preserve"> дней </w:t>
            </w:r>
            <w:proofErr w:type="gramStart"/>
            <w:r w:rsidR="000B50E6" w:rsidRPr="00BA4C31">
              <w:rPr>
                <w:sz w:val="20"/>
              </w:rPr>
              <w:t>с даты подписания</w:t>
            </w:r>
            <w:proofErr w:type="gramEnd"/>
            <w:r w:rsidR="000B50E6" w:rsidRPr="00BA4C31">
              <w:rPr>
                <w:sz w:val="20"/>
              </w:rPr>
              <w:t xml:space="preserve"> Заказчиком </w:t>
            </w:r>
            <w:r w:rsidR="000B50E6">
              <w:rPr>
                <w:sz w:val="20"/>
              </w:rPr>
              <w:t>документов о приемке</w:t>
            </w:r>
            <w:r w:rsidR="000B50E6" w:rsidRPr="00BA4C31">
              <w:rPr>
                <w:sz w:val="20"/>
                <w:szCs w:val="20"/>
              </w:rPr>
              <w:t xml:space="preserve"> </w:t>
            </w:r>
          </w:p>
        </w:tc>
      </w:tr>
      <w:tr w:rsidR="006A1039" w:rsidRPr="00BA4C31" w14:paraId="32826980" w14:textId="77777777" w:rsidTr="00D50B45">
        <w:trPr>
          <w:cantSplit/>
          <w:trHeight w:val="888"/>
        </w:trPr>
        <w:tc>
          <w:tcPr>
            <w:tcW w:w="534" w:type="dxa"/>
            <w:vAlign w:val="center"/>
          </w:tcPr>
          <w:p w14:paraId="27275C9F" w14:textId="77777777" w:rsidR="006A1039" w:rsidRPr="00BA4C31" w:rsidRDefault="006A1039" w:rsidP="000B50E6">
            <w:pPr>
              <w:pStyle w:val="ab"/>
              <w:widowControl w:val="0"/>
              <w:jc w:val="center"/>
              <w:rPr>
                <w:b w:val="0"/>
                <w:sz w:val="20"/>
              </w:rPr>
            </w:pPr>
            <w:r w:rsidRPr="00BA4C31">
              <w:rPr>
                <w:b w:val="0"/>
                <w:sz w:val="20"/>
              </w:rPr>
              <w:t>2</w:t>
            </w:r>
          </w:p>
        </w:tc>
        <w:tc>
          <w:tcPr>
            <w:tcW w:w="4677" w:type="dxa"/>
            <w:vAlign w:val="center"/>
          </w:tcPr>
          <w:p w14:paraId="2C19140F" w14:textId="361CA170" w:rsidR="006A1039" w:rsidRPr="00BA4C31" w:rsidRDefault="006A1039" w:rsidP="000B50E6">
            <w:pPr>
              <w:rPr>
                <w:sz w:val="20"/>
                <w:szCs w:val="20"/>
              </w:rPr>
            </w:pPr>
            <w:r w:rsidRPr="00BA4C31">
              <w:rPr>
                <w:sz w:val="20"/>
                <w:szCs w:val="20"/>
              </w:rPr>
              <w:t>Выполнение проектно-изыскательских работ</w:t>
            </w:r>
            <w:r w:rsidRPr="00BA4C31">
              <w:rPr>
                <w:sz w:val="22"/>
                <w:szCs w:val="22"/>
              </w:rPr>
              <w:t xml:space="preserve"> </w:t>
            </w:r>
            <w:r w:rsidRPr="00BA4C31">
              <w:rPr>
                <w:sz w:val="20"/>
              </w:rPr>
              <w:t xml:space="preserve">по объекту </w:t>
            </w:r>
            <w:r>
              <w:rPr>
                <w:sz w:val="20"/>
              </w:rPr>
              <w:t>«</w:t>
            </w:r>
            <w:r w:rsidRPr="000B50E6">
              <w:rPr>
                <w:sz w:val="20"/>
              </w:rPr>
              <w:t xml:space="preserve">Школа на 1755 мест по ул. </w:t>
            </w:r>
            <w:proofErr w:type="spellStart"/>
            <w:r w:rsidRPr="000B50E6">
              <w:rPr>
                <w:sz w:val="20"/>
              </w:rPr>
              <w:t>Гаранькина</w:t>
            </w:r>
            <w:proofErr w:type="spellEnd"/>
            <w:r w:rsidRPr="000B50E6">
              <w:rPr>
                <w:sz w:val="20"/>
              </w:rPr>
              <w:t xml:space="preserve"> г. Оренбурга</w:t>
            </w:r>
            <w:r>
              <w:rPr>
                <w:sz w:val="20"/>
              </w:rPr>
              <w:t>»</w:t>
            </w:r>
          </w:p>
        </w:tc>
        <w:tc>
          <w:tcPr>
            <w:tcW w:w="1985" w:type="dxa"/>
          </w:tcPr>
          <w:p w14:paraId="036A127E" w14:textId="77777777" w:rsidR="006A1039" w:rsidRPr="00651132" w:rsidRDefault="006A1039" w:rsidP="000B50E6">
            <w:pPr>
              <w:rPr>
                <w:sz w:val="18"/>
                <w:szCs w:val="18"/>
              </w:rPr>
            </w:pPr>
          </w:p>
          <w:p w14:paraId="17542638" w14:textId="77777777" w:rsidR="006A1039" w:rsidRPr="00651132" w:rsidRDefault="006A1039" w:rsidP="000B50E6">
            <w:pPr>
              <w:rPr>
                <w:rStyle w:val="FontStyle12"/>
                <w:sz w:val="18"/>
                <w:szCs w:val="18"/>
              </w:rPr>
            </w:pPr>
            <w:r w:rsidRPr="00651132">
              <w:rPr>
                <w:sz w:val="18"/>
                <w:szCs w:val="18"/>
              </w:rPr>
              <w:t>___________ руб.</w:t>
            </w:r>
          </w:p>
          <w:p w14:paraId="713B5BE0" w14:textId="77777777" w:rsidR="006A1039" w:rsidRPr="00651132" w:rsidRDefault="006A1039" w:rsidP="000B50E6">
            <w:pPr>
              <w:rPr>
                <w:rStyle w:val="FontStyle12"/>
                <w:sz w:val="18"/>
                <w:szCs w:val="18"/>
              </w:rPr>
            </w:pPr>
            <w:r w:rsidRPr="00651132">
              <w:rPr>
                <w:rStyle w:val="FontStyle12"/>
                <w:sz w:val="18"/>
                <w:szCs w:val="18"/>
              </w:rPr>
              <w:t xml:space="preserve">ЗАПОЛНЯЕТСЯ ПО РЕЗУЛЬТАТАМ </w:t>
            </w:r>
            <w:proofErr w:type="gramStart"/>
            <w:r w:rsidRPr="00651132">
              <w:rPr>
                <w:rStyle w:val="FontStyle12"/>
                <w:sz w:val="18"/>
                <w:szCs w:val="18"/>
              </w:rPr>
              <w:t>ЭЛЕКТРОННОГО</w:t>
            </w:r>
            <w:proofErr w:type="gramEnd"/>
            <w:r w:rsidRPr="00651132">
              <w:rPr>
                <w:rStyle w:val="FontStyle12"/>
                <w:sz w:val="18"/>
                <w:szCs w:val="18"/>
              </w:rPr>
              <w:t xml:space="preserve"> </w:t>
            </w:r>
          </w:p>
          <w:p w14:paraId="2C89DC9B" w14:textId="6162F25E" w:rsidR="006A1039" w:rsidRPr="00651132" w:rsidRDefault="006A1039" w:rsidP="000B50E6">
            <w:pPr>
              <w:rPr>
                <w:sz w:val="18"/>
                <w:szCs w:val="18"/>
              </w:rPr>
            </w:pPr>
            <w:r w:rsidRPr="00651132">
              <w:rPr>
                <w:rStyle w:val="FontStyle12"/>
                <w:sz w:val="18"/>
                <w:szCs w:val="18"/>
              </w:rPr>
              <w:t>КОНКУРСА</w:t>
            </w:r>
          </w:p>
        </w:tc>
        <w:tc>
          <w:tcPr>
            <w:tcW w:w="2835" w:type="dxa"/>
            <w:vAlign w:val="center"/>
          </w:tcPr>
          <w:p w14:paraId="3FE0EA1E" w14:textId="1AA940B9" w:rsidR="006A1039" w:rsidRPr="00BA4C31" w:rsidRDefault="006A1039" w:rsidP="000B50E6">
            <w:pPr>
              <w:jc w:val="center"/>
              <w:rPr>
                <w:sz w:val="20"/>
                <w:szCs w:val="20"/>
              </w:rPr>
            </w:pPr>
            <w:r>
              <w:rPr>
                <w:sz w:val="20"/>
              </w:rPr>
              <w:t>не позднее 7 рабочих</w:t>
            </w:r>
            <w:r w:rsidRPr="00BA4C31">
              <w:rPr>
                <w:sz w:val="20"/>
              </w:rPr>
              <w:t xml:space="preserve"> дней </w:t>
            </w:r>
            <w:proofErr w:type="gramStart"/>
            <w:r w:rsidRPr="00BA4C31">
              <w:rPr>
                <w:sz w:val="20"/>
              </w:rPr>
              <w:t>с даты подписания</w:t>
            </w:r>
            <w:proofErr w:type="gramEnd"/>
            <w:r w:rsidRPr="00BA4C31">
              <w:rPr>
                <w:sz w:val="20"/>
              </w:rPr>
              <w:t xml:space="preserve"> Заказчиком </w:t>
            </w:r>
            <w:r>
              <w:rPr>
                <w:sz w:val="20"/>
              </w:rPr>
              <w:t>документов о приемке</w:t>
            </w:r>
            <w:r w:rsidRPr="00BA4C31">
              <w:rPr>
                <w:sz w:val="20"/>
                <w:szCs w:val="20"/>
              </w:rPr>
              <w:t xml:space="preserve"> </w:t>
            </w:r>
          </w:p>
        </w:tc>
      </w:tr>
      <w:tr w:rsidR="006A1039" w:rsidRPr="00BA4C31" w14:paraId="7295B5E5" w14:textId="77777777" w:rsidTr="00D50B45">
        <w:trPr>
          <w:cantSplit/>
          <w:trHeight w:val="888"/>
        </w:trPr>
        <w:tc>
          <w:tcPr>
            <w:tcW w:w="534" w:type="dxa"/>
            <w:vAlign w:val="center"/>
          </w:tcPr>
          <w:p w14:paraId="3C47486F" w14:textId="075B128D" w:rsidR="006A1039" w:rsidRPr="00BA4C31" w:rsidRDefault="006A1039" w:rsidP="000B50E6">
            <w:pPr>
              <w:pStyle w:val="ab"/>
              <w:widowControl w:val="0"/>
              <w:jc w:val="center"/>
              <w:rPr>
                <w:b w:val="0"/>
                <w:sz w:val="20"/>
              </w:rPr>
            </w:pPr>
            <w:r>
              <w:rPr>
                <w:b w:val="0"/>
                <w:sz w:val="20"/>
              </w:rPr>
              <w:t>3</w:t>
            </w:r>
          </w:p>
        </w:tc>
        <w:tc>
          <w:tcPr>
            <w:tcW w:w="4677" w:type="dxa"/>
            <w:vAlign w:val="center"/>
          </w:tcPr>
          <w:p w14:paraId="15B2A630" w14:textId="5E248AD8" w:rsidR="006A1039" w:rsidRPr="00BA4C31" w:rsidRDefault="006A1039" w:rsidP="000B50E6">
            <w:pPr>
              <w:rPr>
                <w:sz w:val="20"/>
                <w:szCs w:val="20"/>
              </w:rPr>
            </w:pPr>
            <w:r>
              <w:rPr>
                <w:sz w:val="20"/>
                <w:szCs w:val="20"/>
              </w:rPr>
              <w:t xml:space="preserve">Поставка технологического оборудования </w:t>
            </w:r>
            <w:r w:rsidRPr="00651132">
              <w:rPr>
                <w:sz w:val="20"/>
                <w:szCs w:val="20"/>
              </w:rPr>
              <w:t xml:space="preserve">по объекту «Школа на 1755 мест по ул. </w:t>
            </w:r>
            <w:proofErr w:type="spellStart"/>
            <w:r w:rsidRPr="00651132">
              <w:rPr>
                <w:sz w:val="20"/>
                <w:szCs w:val="20"/>
              </w:rPr>
              <w:t>Гаранькина</w:t>
            </w:r>
            <w:proofErr w:type="spellEnd"/>
            <w:r w:rsidRPr="00651132">
              <w:rPr>
                <w:sz w:val="20"/>
                <w:szCs w:val="20"/>
              </w:rPr>
              <w:t xml:space="preserve"> г. Оренбурга»</w:t>
            </w:r>
          </w:p>
        </w:tc>
        <w:tc>
          <w:tcPr>
            <w:tcW w:w="1985" w:type="dxa"/>
          </w:tcPr>
          <w:p w14:paraId="5CD62FDB" w14:textId="77777777" w:rsidR="006A1039" w:rsidRPr="00651132" w:rsidRDefault="006A1039" w:rsidP="00651132">
            <w:pPr>
              <w:rPr>
                <w:sz w:val="20"/>
                <w:szCs w:val="20"/>
              </w:rPr>
            </w:pPr>
            <w:r w:rsidRPr="00651132">
              <w:rPr>
                <w:sz w:val="20"/>
                <w:szCs w:val="20"/>
              </w:rPr>
              <w:t>___________ руб.</w:t>
            </w:r>
          </w:p>
          <w:p w14:paraId="1FF6D986" w14:textId="77777777" w:rsidR="006A1039" w:rsidRPr="00651132" w:rsidRDefault="006A1039" w:rsidP="00651132">
            <w:pPr>
              <w:rPr>
                <w:sz w:val="20"/>
                <w:szCs w:val="20"/>
              </w:rPr>
            </w:pPr>
            <w:r w:rsidRPr="00651132">
              <w:rPr>
                <w:sz w:val="20"/>
                <w:szCs w:val="20"/>
              </w:rPr>
              <w:t xml:space="preserve">ЗАПОЛНЯЕТСЯ ПО РЕЗУЛЬТАТАМ </w:t>
            </w:r>
            <w:proofErr w:type="gramStart"/>
            <w:r w:rsidRPr="00651132">
              <w:rPr>
                <w:sz w:val="20"/>
                <w:szCs w:val="20"/>
              </w:rPr>
              <w:t>ЭЛЕКТРОННОГО</w:t>
            </w:r>
            <w:proofErr w:type="gramEnd"/>
            <w:r w:rsidRPr="00651132">
              <w:rPr>
                <w:sz w:val="20"/>
                <w:szCs w:val="20"/>
              </w:rPr>
              <w:t xml:space="preserve"> </w:t>
            </w:r>
          </w:p>
          <w:p w14:paraId="019E4D71" w14:textId="5C03B1E9" w:rsidR="006A1039" w:rsidRPr="00BA4C31" w:rsidRDefault="006A1039" w:rsidP="00651132">
            <w:pPr>
              <w:rPr>
                <w:sz w:val="20"/>
                <w:szCs w:val="20"/>
              </w:rPr>
            </w:pPr>
            <w:r w:rsidRPr="00651132">
              <w:rPr>
                <w:sz w:val="20"/>
                <w:szCs w:val="20"/>
              </w:rPr>
              <w:t>КОНКУРСА</w:t>
            </w:r>
          </w:p>
        </w:tc>
        <w:tc>
          <w:tcPr>
            <w:tcW w:w="2835" w:type="dxa"/>
            <w:vAlign w:val="center"/>
          </w:tcPr>
          <w:p w14:paraId="310D9EE6" w14:textId="041C7E70" w:rsidR="006A1039" w:rsidRDefault="006A1039" w:rsidP="000B50E6">
            <w:pPr>
              <w:jc w:val="center"/>
              <w:rPr>
                <w:sz w:val="20"/>
              </w:rPr>
            </w:pPr>
            <w:r>
              <w:rPr>
                <w:sz w:val="20"/>
              </w:rPr>
              <w:t>не позднее 7 рабочих</w:t>
            </w:r>
            <w:r w:rsidRPr="00BA4C31">
              <w:rPr>
                <w:sz w:val="20"/>
              </w:rPr>
              <w:t xml:space="preserve"> дней </w:t>
            </w:r>
            <w:proofErr w:type="gramStart"/>
            <w:r w:rsidRPr="00BA4C31">
              <w:rPr>
                <w:sz w:val="20"/>
              </w:rPr>
              <w:t>с даты подписания</w:t>
            </w:r>
            <w:proofErr w:type="gramEnd"/>
            <w:r w:rsidRPr="00BA4C31">
              <w:rPr>
                <w:sz w:val="20"/>
              </w:rPr>
              <w:t xml:space="preserve"> Заказчиком </w:t>
            </w:r>
            <w:r>
              <w:rPr>
                <w:sz w:val="20"/>
              </w:rPr>
              <w:t>документов о приемке</w:t>
            </w:r>
            <w:r w:rsidRPr="00BA4C31">
              <w:rPr>
                <w:sz w:val="20"/>
                <w:szCs w:val="20"/>
              </w:rPr>
              <w:t xml:space="preserve"> </w:t>
            </w:r>
          </w:p>
        </w:tc>
      </w:tr>
    </w:tbl>
    <w:p w14:paraId="50161CDB" w14:textId="77777777" w:rsidR="00B919D3" w:rsidRPr="00BA4C31" w:rsidRDefault="00B919D3" w:rsidP="00B919D3">
      <w:pPr>
        <w:pStyle w:val="ab"/>
        <w:ind w:right="424"/>
        <w:rPr>
          <w:b w:val="0"/>
          <w:sz w:val="22"/>
        </w:rPr>
      </w:pPr>
    </w:p>
    <w:p w14:paraId="6367FAD4" w14:textId="77777777" w:rsidR="004B142F" w:rsidRDefault="004B142F" w:rsidP="00B919D3">
      <w:pPr>
        <w:pStyle w:val="ab"/>
        <w:ind w:right="424"/>
        <w:rPr>
          <w:b w:val="0"/>
          <w:sz w:val="22"/>
        </w:rPr>
      </w:pPr>
    </w:p>
    <w:p w14:paraId="270E7786" w14:textId="77777777" w:rsidR="00D215A9" w:rsidRDefault="00D215A9" w:rsidP="00B919D3">
      <w:pPr>
        <w:pStyle w:val="ab"/>
        <w:ind w:right="424"/>
        <w:rPr>
          <w:b w:val="0"/>
          <w:sz w:val="22"/>
        </w:rPr>
      </w:pPr>
    </w:p>
    <w:p w14:paraId="0E5A5765" w14:textId="77777777" w:rsidR="00020E11" w:rsidRDefault="00020E11" w:rsidP="00B919D3">
      <w:pPr>
        <w:pStyle w:val="ab"/>
        <w:ind w:right="424"/>
        <w:rPr>
          <w:b w:val="0"/>
          <w:sz w:val="22"/>
        </w:rPr>
      </w:pPr>
    </w:p>
    <w:p w14:paraId="3AD78459" w14:textId="77777777" w:rsidR="00020E11" w:rsidRDefault="00020E11" w:rsidP="00B919D3">
      <w:pPr>
        <w:pStyle w:val="ab"/>
        <w:ind w:right="424"/>
        <w:rPr>
          <w:b w:val="0"/>
          <w:sz w:val="22"/>
        </w:rPr>
      </w:pPr>
    </w:p>
    <w:p w14:paraId="710C27B8" w14:textId="77777777" w:rsidR="00D215A9" w:rsidRPr="00BA4C31" w:rsidRDefault="00D215A9" w:rsidP="00B919D3">
      <w:pPr>
        <w:pStyle w:val="ab"/>
        <w:ind w:right="424"/>
        <w:rPr>
          <w:b w:val="0"/>
          <w:sz w:val="22"/>
        </w:rPr>
      </w:pPr>
    </w:p>
    <w:p w14:paraId="7A5CA817" w14:textId="77777777" w:rsidR="00631004" w:rsidRPr="00BA4C31" w:rsidRDefault="00631004" w:rsidP="00631004">
      <w:pPr>
        <w:pStyle w:val="ab"/>
        <w:ind w:right="424"/>
        <w:jc w:val="right"/>
        <w:rPr>
          <w:b w:val="0"/>
          <w:sz w:val="22"/>
        </w:rPr>
      </w:pPr>
      <w:r w:rsidRPr="00BA4C31">
        <w:rPr>
          <w:b w:val="0"/>
          <w:sz w:val="22"/>
        </w:rPr>
        <w:lastRenderedPageBreak/>
        <w:t>Приложение № 3</w:t>
      </w:r>
    </w:p>
    <w:p w14:paraId="4FA96A13" w14:textId="77777777" w:rsidR="00631004" w:rsidRPr="00BA4C31" w:rsidRDefault="00631004" w:rsidP="00631004">
      <w:pPr>
        <w:pStyle w:val="ab"/>
        <w:ind w:right="424"/>
        <w:jc w:val="right"/>
        <w:rPr>
          <w:b w:val="0"/>
          <w:sz w:val="22"/>
        </w:rPr>
      </w:pPr>
      <w:r w:rsidRPr="00BA4C31">
        <w:rPr>
          <w:b w:val="0"/>
          <w:sz w:val="22"/>
        </w:rPr>
        <w:t xml:space="preserve">   к контракту №_______________</w:t>
      </w:r>
    </w:p>
    <w:p w14:paraId="31572E26" w14:textId="1A652504" w:rsidR="00631004" w:rsidRPr="00BA4C31" w:rsidRDefault="00391BFC" w:rsidP="00631004">
      <w:pPr>
        <w:pStyle w:val="ab"/>
        <w:ind w:right="424"/>
        <w:jc w:val="right"/>
        <w:rPr>
          <w:b w:val="0"/>
          <w:sz w:val="22"/>
        </w:rPr>
      </w:pPr>
      <w:r>
        <w:rPr>
          <w:b w:val="0"/>
          <w:sz w:val="22"/>
        </w:rPr>
        <w:t>от «____»_____________202</w:t>
      </w:r>
      <w:r w:rsidR="000B50E6">
        <w:rPr>
          <w:b w:val="0"/>
          <w:sz w:val="22"/>
        </w:rPr>
        <w:t>3</w:t>
      </w:r>
      <w:r w:rsidR="00631004" w:rsidRPr="00BA4C31">
        <w:rPr>
          <w:b w:val="0"/>
          <w:sz w:val="22"/>
        </w:rPr>
        <w:t xml:space="preserve"> г</w:t>
      </w:r>
    </w:p>
    <w:p w14:paraId="78923A13" w14:textId="77777777" w:rsidR="00631004" w:rsidRPr="00BA4C31" w:rsidRDefault="00631004" w:rsidP="00631004">
      <w:pPr>
        <w:autoSpaceDE w:val="0"/>
        <w:autoSpaceDN w:val="0"/>
        <w:adjustRightInd w:val="0"/>
        <w:ind w:firstLine="709"/>
        <w:jc w:val="center"/>
        <w:outlineLvl w:val="1"/>
        <w:rPr>
          <w:b/>
          <w:bCs/>
          <w:sz w:val="20"/>
          <w:szCs w:val="20"/>
        </w:rPr>
      </w:pPr>
      <w:r w:rsidRPr="00BA4C31">
        <w:rPr>
          <w:b/>
          <w:bCs/>
          <w:sz w:val="20"/>
          <w:szCs w:val="20"/>
        </w:rPr>
        <w:t>Виды работ</w:t>
      </w:r>
      <w:r w:rsidRPr="00BA4C31">
        <w:rPr>
          <w:b/>
          <w:bCs/>
          <w:sz w:val="20"/>
          <w:szCs w:val="20"/>
        </w:rPr>
        <w:br/>
        <w:t>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муниципальному контракту</w:t>
      </w:r>
    </w:p>
    <w:p w14:paraId="1CCAD5AD" w14:textId="77777777" w:rsidR="00631004" w:rsidRPr="00BA4C31" w:rsidRDefault="00631004" w:rsidP="00631004">
      <w:pPr>
        <w:autoSpaceDE w:val="0"/>
        <w:autoSpaceDN w:val="0"/>
        <w:adjustRightInd w:val="0"/>
        <w:ind w:firstLine="709"/>
        <w:jc w:val="center"/>
        <w:outlineLvl w:val="1"/>
        <w:rPr>
          <w:b/>
          <w:bCs/>
          <w:sz w:val="20"/>
          <w:szCs w:val="20"/>
        </w:rPr>
      </w:pPr>
    </w:p>
    <w:p w14:paraId="2C74218B" w14:textId="77777777" w:rsidR="00631004" w:rsidRPr="00BA4C31" w:rsidRDefault="00631004" w:rsidP="00631004">
      <w:pPr>
        <w:autoSpaceDE w:val="0"/>
        <w:autoSpaceDN w:val="0"/>
        <w:adjustRightInd w:val="0"/>
        <w:ind w:firstLine="709"/>
        <w:outlineLvl w:val="1"/>
        <w:rPr>
          <w:bCs/>
          <w:sz w:val="20"/>
          <w:szCs w:val="20"/>
        </w:rPr>
      </w:pPr>
      <w:proofErr w:type="gramStart"/>
      <w:r w:rsidRPr="00BA4C31">
        <w:rPr>
          <w:bCs/>
          <w:sz w:val="20"/>
          <w:szCs w:val="20"/>
        </w:rPr>
        <w:t>В соответствии с Постановлением Правительства Российской Федерации от 15.05.2017г. № 570 (с изм.</w:t>
      </w:r>
      <w:proofErr w:type="gramEnd"/>
      <w:r w:rsidRPr="00BA4C31">
        <w:rPr>
          <w:bCs/>
          <w:sz w:val="20"/>
          <w:szCs w:val="20"/>
        </w:rPr>
        <w:t xml:space="preserve"> </w:t>
      </w:r>
      <w:proofErr w:type="gramStart"/>
      <w:r w:rsidRPr="00BA4C31">
        <w:rPr>
          <w:bCs/>
          <w:sz w:val="20"/>
          <w:szCs w:val="20"/>
        </w:rPr>
        <w:t>ПП РФ от 30.08.2017г. № 1042) виды и объемы работ которые Подрядчик должен выполнить самостоятельно без привлечения других лиц к исполнению своих обязательств по контракту из числа следующих видов работ:</w:t>
      </w:r>
      <w:proofErr w:type="gramEnd"/>
    </w:p>
    <w:p w14:paraId="7E37A736" w14:textId="77777777" w:rsidR="00104C74" w:rsidRPr="00CD63FC" w:rsidRDefault="00104C74" w:rsidP="00104C74">
      <w:pPr>
        <w:autoSpaceDE w:val="0"/>
        <w:autoSpaceDN w:val="0"/>
        <w:adjustRightInd w:val="0"/>
        <w:spacing w:after="0"/>
        <w:ind w:firstLine="459"/>
      </w:pPr>
      <w:r w:rsidRPr="00CD63FC">
        <w:t>1. Подготовительные работы</w:t>
      </w:r>
    </w:p>
    <w:p w14:paraId="3816BB07" w14:textId="77777777" w:rsidR="00104C74" w:rsidRPr="00CD63FC" w:rsidRDefault="00104C74" w:rsidP="00104C74">
      <w:pPr>
        <w:autoSpaceDE w:val="0"/>
        <w:autoSpaceDN w:val="0"/>
        <w:adjustRightInd w:val="0"/>
        <w:spacing w:after="0"/>
        <w:ind w:firstLine="459"/>
      </w:pPr>
      <w:r w:rsidRPr="00CD63FC">
        <w:t>2. Земляные работы</w:t>
      </w:r>
    </w:p>
    <w:p w14:paraId="5B11D17C" w14:textId="77777777" w:rsidR="00104C74" w:rsidRPr="00CD63FC" w:rsidRDefault="00104C74" w:rsidP="00104C74">
      <w:pPr>
        <w:autoSpaceDE w:val="0"/>
        <w:autoSpaceDN w:val="0"/>
        <w:adjustRightInd w:val="0"/>
        <w:spacing w:after="0"/>
        <w:ind w:firstLine="459"/>
      </w:pPr>
      <w:r w:rsidRPr="00CD63FC">
        <w:t>3. Инженерная подготовка территории</w:t>
      </w:r>
    </w:p>
    <w:p w14:paraId="559E68FF" w14:textId="77777777" w:rsidR="00104C74" w:rsidRPr="00CD63FC" w:rsidRDefault="00104C74" w:rsidP="00104C74">
      <w:pPr>
        <w:autoSpaceDE w:val="0"/>
        <w:autoSpaceDN w:val="0"/>
        <w:adjustRightInd w:val="0"/>
        <w:spacing w:after="0"/>
        <w:ind w:firstLine="459"/>
      </w:pPr>
      <w:r w:rsidRPr="00CD63FC">
        <w:t>4. Инженерная защита территории</w:t>
      </w:r>
    </w:p>
    <w:p w14:paraId="392EEE81" w14:textId="77777777" w:rsidR="00104C74" w:rsidRPr="00CD63FC" w:rsidRDefault="00104C74" w:rsidP="00104C74">
      <w:pPr>
        <w:autoSpaceDE w:val="0"/>
        <w:autoSpaceDN w:val="0"/>
        <w:adjustRightInd w:val="0"/>
        <w:spacing w:after="0"/>
        <w:ind w:firstLine="459"/>
      </w:pPr>
      <w:r w:rsidRPr="00CD63FC">
        <w:t>5. Свайные работы</w:t>
      </w:r>
    </w:p>
    <w:p w14:paraId="5880ABF8" w14:textId="77777777" w:rsidR="00104C74" w:rsidRPr="00CD63FC" w:rsidRDefault="00104C74" w:rsidP="00104C74">
      <w:pPr>
        <w:autoSpaceDE w:val="0"/>
        <w:autoSpaceDN w:val="0"/>
        <w:adjustRightInd w:val="0"/>
        <w:spacing w:after="0"/>
        <w:ind w:firstLine="459"/>
      </w:pPr>
      <w:r w:rsidRPr="00CD63FC">
        <w:t>6. Устройство фундаментов и оснований</w:t>
      </w:r>
    </w:p>
    <w:p w14:paraId="5B523284" w14:textId="77777777" w:rsidR="00104C74" w:rsidRPr="00CD63FC" w:rsidRDefault="00104C74" w:rsidP="00104C74">
      <w:pPr>
        <w:autoSpaceDE w:val="0"/>
        <w:autoSpaceDN w:val="0"/>
        <w:adjustRightInd w:val="0"/>
        <w:spacing w:after="0"/>
        <w:ind w:firstLine="459"/>
      </w:pPr>
      <w:r w:rsidRPr="00CD63FC">
        <w:t>7. Возведение несущих конструкций</w:t>
      </w:r>
    </w:p>
    <w:p w14:paraId="7B68E198" w14:textId="77777777" w:rsidR="00104C74" w:rsidRPr="00CD63FC" w:rsidRDefault="00104C74" w:rsidP="00104C74">
      <w:pPr>
        <w:autoSpaceDE w:val="0"/>
        <w:autoSpaceDN w:val="0"/>
        <w:adjustRightInd w:val="0"/>
        <w:spacing w:after="0"/>
        <w:ind w:firstLine="459"/>
      </w:pPr>
      <w:r w:rsidRPr="00CD63FC">
        <w:t>8. Возведение наружных ограждающих конструкций</w:t>
      </w:r>
    </w:p>
    <w:p w14:paraId="01A376CA" w14:textId="77777777" w:rsidR="00104C74" w:rsidRPr="00CD63FC" w:rsidRDefault="00104C74" w:rsidP="00104C74">
      <w:pPr>
        <w:autoSpaceDE w:val="0"/>
        <w:autoSpaceDN w:val="0"/>
        <w:adjustRightInd w:val="0"/>
        <w:spacing w:after="0"/>
        <w:ind w:firstLine="459"/>
      </w:pPr>
      <w:r w:rsidRPr="00CD63FC">
        <w:t>9. Устройство кровли</w:t>
      </w:r>
    </w:p>
    <w:p w14:paraId="7710CC84" w14:textId="77777777" w:rsidR="00104C74" w:rsidRPr="00CD63FC" w:rsidRDefault="00104C74" w:rsidP="00104C74">
      <w:pPr>
        <w:autoSpaceDE w:val="0"/>
        <w:autoSpaceDN w:val="0"/>
        <w:adjustRightInd w:val="0"/>
        <w:spacing w:after="0"/>
        <w:ind w:firstLine="459"/>
      </w:pPr>
      <w:r w:rsidRPr="00CD63FC">
        <w:t>10. Фасадные работы</w:t>
      </w:r>
    </w:p>
    <w:p w14:paraId="5A82D971" w14:textId="77777777" w:rsidR="00104C74" w:rsidRPr="00CD63FC" w:rsidRDefault="00104C74" w:rsidP="00104C74">
      <w:pPr>
        <w:autoSpaceDE w:val="0"/>
        <w:autoSpaceDN w:val="0"/>
        <w:adjustRightInd w:val="0"/>
        <w:spacing w:after="0"/>
        <w:ind w:firstLine="459"/>
      </w:pPr>
      <w:r w:rsidRPr="00CD63FC">
        <w:t>11. Внутренние отделочные работы</w:t>
      </w:r>
    </w:p>
    <w:p w14:paraId="68DCA23C" w14:textId="77777777" w:rsidR="00104C74" w:rsidRPr="00CD63FC" w:rsidRDefault="00104C74" w:rsidP="00104C74">
      <w:pPr>
        <w:autoSpaceDE w:val="0"/>
        <w:autoSpaceDN w:val="0"/>
        <w:adjustRightInd w:val="0"/>
        <w:spacing w:after="0"/>
        <w:ind w:firstLine="459"/>
      </w:pPr>
      <w:r w:rsidRPr="00CD63FC">
        <w:t>12. Устройство внутренних санитарно-технических систем</w:t>
      </w:r>
    </w:p>
    <w:p w14:paraId="7348BDFF" w14:textId="77777777" w:rsidR="00104C74" w:rsidRPr="00CD63FC" w:rsidRDefault="00104C74" w:rsidP="00104C74">
      <w:pPr>
        <w:autoSpaceDE w:val="0"/>
        <w:autoSpaceDN w:val="0"/>
        <w:adjustRightInd w:val="0"/>
        <w:spacing w:after="0"/>
        <w:ind w:firstLine="459"/>
      </w:pPr>
      <w:r w:rsidRPr="00CD63FC">
        <w:t>13. Устройство внутренних электротехнических систем</w:t>
      </w:r>
    </w:p>
    <w:p w14:paraId="48ADD68C" w14:textId="77777777" w:rsidR="00104C74" w:rsidRPr="00CD63FC" w:rsidRDefault="00104C74" w:rsidP="00104C74">
      <w:pPr>
        <w:autoSpaceDE w:val="0"/>
        <w:autoSpaceDN w:val="0"/>
        <w:adjustRightInd w:val="0"/>
        <w:spacing w:after="0"/>
        <w:ind w:firstLine="459"/>
      </w:pPr>
      <w:r w:rsidRPr="00CD63FC">
        <w:t>14. Устройство внутренних трубопроводных систем</w:t>
      </w:r>
    </w:p>
    <w:p w14:paraId="500C9CE3" w14:textId="77777777" w:rsidR="00104C74" w:rsidRPr="00CD63FC" w:rsidRDefault="00104C74" w:rsidP="00104C74">
      <w:pPr>
        <w:autoSpaceDE w:val="0"/>
        <w:autoSpaceDN w:val="0"/>
        <w:adjustRightInd w:val="0"/>
        <w:spacing w:after="0"/>
        <w:ind w:firstLine="459"/>
      </w:pPr>
      <w:r w:rsidRPr="00CD63FC">
        <w:t>15. Устройство внутренних слаботочных систем</w:t>
      </w:r>
    </w:p>
    <w:p w14:paraId="0EEB9D1D" w14:textId="77777777" w:rsidR="00104C74" w:rsidRPr="00CD63FC" w:rsidRDefault="00104C74" w:rsidP="00104C74">
      <w:pPr>
        <w:autoSpaceDE w:val="0"/>
        <w:autoSpaceDN w:val="0"/>
        <w:adjustRightInd w:val="0"/>
        <w:spacing w:after="0"/>
        <w:ind w:firstLine="459"/>
      </w:pPr>
      <w:r w:rsidRPr="00CD63FC">
        <w:t>16. Установка подъемно-транспортного оборудования</w:t>
      </w:r>
    </w:p>
    <w:p w14:paraId="7FF7238B" w14:textId="77777777" w:rsidR="00104C74" w:rsidRPr="00CD63FC" w:rsidRDefault="00104C74" w:rsidP="00104C74">
      <w:pPr>
        <w:autoSpaceDE w:val="0"/>
        <w:autoSpaceDN w:val="0"/>
        <w:adjustRightInd w:val="0"/>
        <w:spacing w:after="0"/>
        <w:ind w:firstLine="459"/>
      </w:pPr>
      <w:r w:rsidRPr="00CD63FC">
        <w:t>17. Монтаж технологического оборудования</w:t>
      </w:r>
    </w:p>
    <w:p w14:paraId="471B8CAC" w14:textId="77777777" w:rsidR="00104C74" w:rsidRPr="00CD63FC" w:rsidRDefault="00104C74" w:rsidP="00104C74">
      <w:pPr>
        <w:autoSpaceDE w:val="0"/>
        <w:autoSpaceDN w:val="0"/>
        <w:adjustRightInd w:val="0"/>
        <w:spacing w:after="0"/>
        <w:ind w:firstLine="459"/>
      </w:pPr>
      <w:r w:rsidRPr="00CD63FC">
        <w:t>18. Пусконаладочные работы</w:t>
      </w:r>
    </w:p>
    <w:p w14:paraId="06F08206" w14:textId="77777777" w:rsidR="00104C74" w:rsidRPr="00CD63FC" w:rsidRDefault="00104C74" w:rsidP="00104C74">
      <w:pPr>
        <w:autoSpaceDE w:val="0"/>
        <w:autoSpaceDN w:val="0"/>
        <w:adjustRightInd w:val="0"/>
        <w:spacing w:after="0"/>
        <w:ind w:firstLine="459"/>
      </w:pPr>
      <w:r w:rsidRPr="00CD63FC">
        <w:t>19. Устройство наружных электрических сетей и линий связи</w:t>
      </w:r>
    </w:p>
    <w:p w14:paraId="53B8C3FF" w14:textId="77777777" w:rsidR="00104C74" w:rsidRPr="00CD63FC" w:rsidRDefault="00104C74" w:rsidP="00104C74">
      <w:pPr>
        <w:autoSpaceDE w:val="0"/>
        <w:autoSpaceDN w:val="0"/>
        <w:adjustRightInd w:val="0"/>
        <w:spacing w:after="0"/>
        <w:ind w:firstLine="459"/>
      </w:pPr>
      <w:r w:rsidRPr="00CD63FC">
        <w:t>20. Устройство наружных сетей канализации</w:t>
      </w:r>
    </w:p>
    <w:p w14:paraId="7243E0BB" w14:textId="77777777" w:rsidR="00104C74" w:rsidRPr="00CD63FC" w:rsidRDefault="00104C74" w:rsidP="00104C74">
      <w:pPr>
        <w:autoSpaceDE w:val="0"/>
        <w:autoSpaceDN w:val="0"/>
        <w:adjustRightInd w:val="0"/>
        <w:spacing w:after="0"/>
        <w:ind w:firstLine="459"/>
      </w:pPr>
      <w:r w:rsidRPr="00CD63FC">
        <w:t>21. Устройство наружных сетей водоснабжения</w:t>
      </w:r>
    </w:p>
    <w:p w14:paraId="311150A2" w14:textId="77777777" w:rsidR="00104C74" w:rsidRPr="00CD63FC" w:rsidRDefault="00104C74" w:rsidP="00104C74">
      <w:pPr>
        <w:autoSpaceDE w:val="0"/>
        <w:autoSpaceDN w:val="0"/>
        <w:adjustRightInd w:val="0"/>
        <w:spacing w:after="0"/>
        <w:ind w:firstLine="459"/>
      </w:pPr>
      <w:r w:rsidRPr="00CD63FC">
        <w:t>22. Устройство наружных сетей теплоснабжения</w:t>
      </w:r>
    </w:p>
    <w:p w14:paraId="004F2382" w14:textId="77777777" w:rsidR="00104C74" w:rsidRPr="00CD63FC" w:rsidRDefault="00104C74" w:rsidP="00104C74">
      <w:pPr>
        <w:autoSpaceDE w:val="0"/>
        <w:autoSpaceDN w:val="0"/>
        <w:adjustRightInd w:val="0"/>
        <w:spacing w:after="0"/>
        <w:ind w:firstLine="459"/>
      </w:pPr>
      <w:r w:rsidRPr="00CD63FC">
        <w:t>23. Устройство наружных сетей газоснабжения</w:t>
      </w:r>
    </w:p>
    <w:p w14:paraId="7711DEBB" w14:textId="77777777" w:rsidR="00104C74" w:rsidRPr="00CD63FC" w:rsidRDefault="00104C74" w:rsidP="00104C74">
      <w:pPr>
        <w:autoSpaceDE w:val="0"/>
        <w:autoSpaceDN w:val="0"/>
        <w:adjustRightInd w:val="0"/>
        <w:spacing w:after="0"/>
        <w:ind w:firstLine="459"/>
      </w:pPr>
      <w:r w:rsidRPr="00CD63FC">
        <w:t>24. Благоустройство</w:t>
      </w:r>
    </w:p>
    <w:p w14:paraId="039AA818" w14:textId="77777777" w:rsidR="00631004" w:rsidRPr="00BA4C31" w:rsidRDefault="00631004" w:rsidP="00631004">
      <w:pPr>
        <w:autoSpaceDE w:val="0"/>
        <w:autoSpaceDN w:val="0"/>
        <w:adjustRightInd w:val="0"/>
        <w:ind w:firstLine="709"/>
        <w:outlineLvl w:val="1"/>
        <w:rPr>
          <w:bCs/>
          <w:sz w:val="20"/>
          <w:szCs w:val="20"/>
        </w:rPr>
      </w:pPr>
      <w:proofErr w:type="gramStart"/>
      <w:r w:rsidRPr="00BA4C31">
        <w:rPr>
          <w:bCs/>
          <w:sz w:val="20"/>
          <w:szCs w:val="20"/>
        </w:rPr>
        <w:t>определенных по предложению Подрядчика (с приложением перечня видов и стоимостных показателей объемов этих работ) исходя из сметной стоимости этих работ, указанных в локальных сметных расчетов в совокупном стоимостном выражении должны составлять не менее 25 процентов цены контракта.</w:t>
      </w:r>
      <w:proofErr w:type="gramEnd"/>
    </w:p>
    <w:p w14:paraId="5F2F61D4" w14:textId="77777777" w:rsidR="00631004" w:rsidRPr="00BA4C31" w:rsidRDefault="00631004" w:rsidP="00631004">
      <w:pPr>
        <w:autoSpaceDE w:val="0"/>
        <w:autoSpaceDN w:val="0"/>
        <w:adjustRightInd w:val="0"/>
        <w:spacing w:after="0"/>
        <w:ind w:firstLine="459"/>
        <w:jc w:val="right"/>
      </w:pPr>
      <w:r w:rsidRPr="00BA4C31">
        <w:t xml:space="preserve"> </w:t>
      </w:r>
    </w:p>
    <w:p w14:paraId="37C8FC4D" w14:textId="77777777" w:rsidR="00631004" w:rsidRPr="00BA4C31" w:rsidRDefault="00631004" w:rsidP="00631004">
      <w:pPr>
        <w:autoSpaceDE w:val="0"/>
        <w:autoSpaceDN w:val="0"/>
        <w:adjustRightInd w:val="0"/>
        <w:spacing w:after="0"/>
        <w:ind w:firstLine="567"/>
        <w:jc w:val="center"/>
        <w:rPr>
          <w:iCs/>
        </w:rPr>
      </w:pPr>
    </w:p>
    <w:p w14:paraId="3483DA3C" w14:textId="4A896B6E" w:rsidR="00631004" w:rsidRPr="00BA4C31" w:rsidRDefault="00631004" w:rsidP="00631004">
      <w:pPr>
        <w:autoSpaceDE w:val="0"/>
        <w:autoSpaceDN w:val="0"/>
        <w:adjustRightInd w:val="0"/>
        <w:ind w:firstLine="709"/>
        <w:jc w:val="center"/>
        <w:outlineLvl w:val="1"/>
        <w:rPr>
          <w:bCs/>
          <w:sz w:val="20"/>
          <w:szCs w:val="20"/>
        </w:rPr>
      </w:pPr>
      <w:r w:rsidRPr="00BA4C31">
        <w:rPr>
          <w:bCs/>
          <w:sz w:val="20"/>
          <w:szCs w:val="20"/>
        </w:rPr>
        <w:t>Конкретные виды и объемы работ по строительству  объекта капитального строительства, которые подрядчик обязан выполнить самостоятельно без привлечения других лиц к исполнению своих обязательств</w:t>
      </w:r>
    </w:p>
    <w:p w14:paraId="4157F57B" w14:textId="77777777" w:rsidR="00631004" w:rsidRPr="00BA4C31" w:rsidRDefault="00631004" w:rsidP="00631004">
      <w:pPr>
        <w:autoSpaceDE w:val="0"/>
        <w:autoSpaceDN w:val="0"/>
        <w:adjustRightInd w:val="0"/>
        <w:ind w:firstLine="709"/>
        <w:jc w:val="center"/>
        <w:outlineLvl w:val="1"/>
        <w:rPr>
          <w:bCs/>
          <w:sz w:val="20"/>
          <w:szCs w:val="20"/>
        </w:rPr>
      </w:pPr>
    </w:p>
    <w:tbl>
      <w:tblPr>
        <w:tblW w:w="9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045"/>
        <w:gridCol w:w="4041"/>
      </w:tblGrid>
      <w:tr w:rsidR="00631004" w:rsidRPr="00BA4C31" w14:paraId="3BF27383" w14:textId="77777777" w:rsidTr="009B46EF">
        <w:trPr>
          <w:trHeight w:val="1106"/>
        </w:trPr>
        <w:tc>
          <w:tcPr>
            <w:tcW w:w="817" w:type="dxa"/>
            <w:shd w:val="clear" w:color="auto" w:fill="auto"/>
          </w:tcPr>
          <w:p w14:paraId="667146AC" w14:textId="77777777" w:rsidR="00631004" w:rsidRPr="00BA4C31" w:rsidRDefault="00631004" w:rsidP="009B46EF">
            <w:pPr>
              <w:autoSpaceDE w:val="0"/>
              <w:autoSpaceDN w:val="0"/>
              <w:adjustRightInd w:val="0"/>
              <w:spacing w:after="0"/>
              <w:ind w:firstLine="459"/>
              <w:rPr>
                <w:sz w:val="20"/>
                <w:szCs w:val="20"/>
              </w:rPr>
            </w:pPr>
            <w:proofErr w:type="gramStart"/>
            <w:r w:rsidRPr="00BA4C31">
              <w:rPr>
                <w:sz w:val="20"/>
                <w:szCs w:val="20"/>
              </w:rPr>
              <w:t>п</w:t>
            </w:r>
            <w:proofErr w:type="gramEnd"/>
            <w:r w:rsidRPr="00BA4C31">
              <w:rPr>
                <w:sz w:val="20"/>
                <w:szCs w:val="20"/>
              </w:rPr>
              <w:t>/п</w:t>
            </w:r>
          </w:p>
        </w:tc>
        <w:tc>
          <w:tcPr>
            <w:tcW w:w="5045" w:type="dxa"/>
            <w:shd w:val="clear" w:color="auto" w:fill="auto"/>
          </w:tcPr>
          <w:p w14:paraId="22B13045" w14:textId="27130F4C" w:rsidR="00631004" w:rsidRPr="00BA4C31" w:rsidRDefault="00631004" w:rsidP="009B46EF">
            <w:pPr>
              <w:autoSpaceDE w:val="0"/>
              <w:autoSpaceDN w:val="0"/>
              <w:adjustRightInd w:val="0"/>
              <w:spacing w:after="0"/>
              <w:ind w:firstLine="459"/>
              <w:rPr>
                <w:sz w:val="20"/>
                <w:szCs w:val="20"/>
              </w:rPr>
            </w:pPr>
            <w:r w:rsidRPr="00BA4C31">
              <w:rPr>
                <w:sz w:val="20"/>
                <w:szCs w:val="20"/>
              </w:rPr>
              <w:t>Вид работы по строительству объекта капитального строительства</w:t>
            </w:r>
          </w:p>
        </w:tc>
        <w:tc>
          <w:tcPr>
            <w:tcW w:w="4041" w:type="dxa"/>
            <w:shd w:val="clear" w:color="auto" w:fill="auto"/>
          </w:tcPr>
          <w:p w14:paraId="02957D3E" w14:textId="649CB575" w:rsidR="00631004" w:rsidRPr="00BA4C31" w:rsidRDefault="00631004" w:rsidP="009B46EF">
            <w:pPr>
              <w:autoSpaceDE w:val="0"/>
              <w:autoSpaceDN w:val="0"/>
              <w:adjustRightInd w:val="0"/>
              <w:spacing w:after="0"/>
              <w:ind w:firstLine="459"/>
              <w:rPr>
                <w:sz w:val="20"/>
                <w:szCs w:val="20"/>
              </w:rPr>
            </w:pPr>
            <w:r w:rsidRPr="00BA4C31">
              <w:rPr>
                <w:sz w:val="20"/>
                <w:szCs w:val="20"/>
              </w:rPr>
              <w:t xml:space="preserve">Объем работы по строительству </w:t>
            </w:r>
            <w:r w:rsidR="00994AB7">
              <w:rPr>
                <w:sz w:val="20"/>
                <w:szCs w:val="20"/>
              </w:rPr>
              <w:t>о</w:t>
            </w:r>
            <w:r w:rsidRPr="00BA4C31">
              <w:rPr>
                <w:sz w:val="20"/>
                <w:szCs w:val="20"/>
              </w:rPr>
              <w:t>бъекта капитального строительства</w:t>
            </w:r>
          </w:p>
        </w:tc>
      </w:tr>
      <w:tr w:rsidR="00631004" w:rsidRPr="00BA4C31" w14:paraId="0A08E0C2" w14:textId="77777777" w:rsidTr="009B46EF">
        <w:trPr>
          <w:trHeight w:val="276"/>
        </w:trPr>
        <w:tc>
          <w:tcPr>
            <w:tcW w:w="817" w:type="dxa"/>
            <w:shd w:val="clear" w:color="auto" w:fill="auto"/>
          </w:tcPr>
          <w:p w14:paraId="5F464713" w14:textId="77777777" w:rsidR="00631004" w:rsidRPr="00BA4C31" w:rsidRDefault="00631004" w:rsidP="009B46EF">
            <w:pPr>
              <w:autoSpaceDE w:val="0"/>
              <w:autoSpaceDN w:val="0"/>
              <w:adjustRightInd w:val="0"/>
              <w:spacing w:after="0"/>
              <w:ind w:firstLine="459"/>
              <w:rPr>
                <w:sz w:val="20"/>
                <w:szCs w:val="20"/>
              </w:rPr>
            </w:pPr>
            <w:r w:rsidRPr="00BA4C31">
              <w:rPr>
                <w:sz w:val="20"/>
                <w:szCs w:val="20"/>
              </w:rPr>
              <w:t>1</w:t>
            </w:r>
          </w:p>
        </w:tc>
        <w:tc>
          <w:tcPr>
            <w:tcW w:w="5045" w:type="dxa"/>
            <w:shd w:val="clear" w:color="auto" w:fill="auto"/>
          </w:tcPr>
          <w:p w14:paraId="2621969F" w14:textId="77777777" w:rsidR="00631004" w:rsidRPr="00BA4C31" w:rsidRDefault="00631004" w:rsidP="009B46EF">
            <w:pPr>
              <w:autoSpaceDE w:val="0"/>
              <w:autoSpaceDN w:val="0"/>
              <w:adjustRightInd w:val="0"/>
              <w:spacing w:after="0"/>
              <w:ind w:firstLine="459"/>
              <w:rPr>
                <w:sz w:val="20"/>
                <w:szCs w:val="20"/>
              </w:rPr>
            </w:pPr>
          </w:p>
        </w:tc>
        <w:tc>
          <w:tcPr>
            <w:tcW w:w="4041" w:type="dxa"/>
            <w:shd w:val="clear" w:color="auto" w:fill="auto"/>
          </w:tcPr>
          <w:p w14:paraId="719C08C2" w14:textId="77777777" w:rsidR="00631004" w:rsidRPr="00BA4C31" w:rsidRDefault="00631004" w:rsidP="009B46EF">
            <w:pPr>
              <w:autoSpaceDE w:val="0"/>
              <w:autoSpaceDN w:val="0"/>
              <w:adjustRightInd w:val="0"/>
              <w:spacing w:after="0"/>
              <w:ind w:firstLine="459"/>
              <w:rPr>
                <w:sz w:val="20"/>
                <w:szCs w:val="20"/>
              </w:rPr>
            </w:pPr>
          </w:p>
        </w:tc>
      </w:tr>
      <w:tr w:rsidR="00631004" w:rsidRPr="00BA4C31" w14:paraId="792E3348" w14:textId="77777777" w:rsidTr="009B46EF">
        <w:trPr>
          <w:trHeight w:val="264"/>
        </w:trPr>
        <w:tc>
          <w:tcPr>
            <w:tcW w:w="817" w:type="dxa"/>
            <w:shd w:val="clear" w:color="auto" w:fill="auto"/>
          </w:tcPr>
          <w:p w14:paraId="11A323B5" w14:textId="77777777" w:rsidR="00631004" w:rsidRPr="00BA4C31" w:rsidRDefault="00631004" w:rsidP="009B46EF">
            <w:pPr>
              <w:autoSpaceDE w:val="0"/>
              <w:autoSpaceDN w:val="0"/>
              <w:adjustRightInd w:val="0"/>
              <w:spacing w:after="0"/>
              <w:ind w:firstLine="459"/>
              <w:rPr>
                <w:sz w:val="20"/>
                <w:szCs w:val="20"/>
              </w:rPr>
            </w:pPr>
            <w:r w:rsidRPr="00BA4C31">
              <w:rPr>
                <w:sz w:val="20"/>
                <w:szCs w:val="20"/>
              </w:rPr>
              <w:t>2</w:t>
            </w:r>
          </w:p>
        </w:tc>
        <w:tc>
          <w:tcPr>
            <w:tcW w:w="5045" w:type="dxa"/>
            <w:shd w:val="clear" w:color="auto" w:fill="auto"/>
          </w:tcPr>
          <w:p w14:paraId="3A9D9731" w14:textId="77777777" w:rsidR="00631004" w:rsidRPr="00BA4C31" w:rsidRDefault="00631004" w:rsidP="009B46EF">
            <w:pPr>
              <w:autoSpaceDE w:val="0"/>
              <w:autoSpaceDN w:val="0"/>
              <w:adjustRightInd w:val="0"/>
              <w:spacing w:after="0"/>
              <w:ind w:firstLine="459"/>
              <w:rPr>
                <w:sz w:val="20"/>
                <w:szCs w:val="20"/>
              </w:rPr>
            </w:pPr>
          </w:p>
        </w:tc>
        <w:tc>
          <w:tcPr>
            <w:tcW w:w="4041" w:type="dxa"/>
            <w:shd w:val="clear" w:color="auto" w:fill="auto"/>
          </w:tcPr>
          <w:p w14:paraId="4ABE14BB" w14:textId="77777777" w:rsidR="00631004" w:rsidRPr="00BA4C31" w:rsidRDefault="00631004" w:rsidP="009B46EF">
            <w:pPr>
              <w:autoSpaceDE w:val="0"/>
              <w:autoSpaceDN w:val="0"/>
              <w:adjustRightInd w:val="0"/>
              <w:spacing w:after="0"/>
              <w:ind w:firstLine="459"/>
              <w:rPr>
                <w:sz w:val="20"/>
                <w:szCs w:val="20"/>
              </w:rPr>
            </w:pPr>
          </w:p>
        </w:tc>
      </w:tr>
      <w:tr w:rsidR="00631004" w:rsidRPr="00BA4C31" w14:paraId="557B9C7D" w14:textId="77777777" w:rsidTr="009B46EF">
        <w:trPr>
          <w:trHeight w:val="276"/>
        </w:trPr>
        <w:tc>
          <w:tcPr>
            <w:tcW w:w="817" w:type="dxa"/>
            <w:shd w:val="clear" w:color="auto" w:fill="auto"/>
          </w:tcPr>
          <w:p w14:paraId="7C7239D4" w14:textId="77777777" w:rsidR="00631004" w:rsidRPr="00BA4C31" w:rsidRDefault="00631004" w:rsidP="009B46EF">
            <w:pPr>
              <w:autoSpaceDE w:val="0"/>
              <w:autoSpaceDN w:val="0"/>
              <w:adjustRightInd w:val="0"/>
              <w:spacing w:after="0"/>
              <w:ind w:firstLine="459"/>
              <w:rPr>
                <w:sz w:val="20"/>
                <w:szCs w:val="20"/>
              </w:rPr>
            </w:pPr>
            <w:r w:rsidRPr="00BA4C31">
              <w:rPr>
                <w:sz w:val="20"/>
                <w:szCs w:val="20"/>
              </w:rPr>
              <w:t>3</w:t>
            </w:r>
          </w:p>
        </w:tc>
        <w:tc>
          <w:tcPr>
            <w:tcW w:w="5045" w:type="dxa"/>
            <w:shd w:val="clear" w:color="auto" w:fill="auto"/>
          </w:tcPr>
          <w:p w14:paraId="452170C7" w14:textId="77777777" w:rsidR="00631004" w:rsidRPr="00BA4C31" w:rsidRDefault="00631004" w:rsidP="009B46EF">
            <w:pPr>
              <w:autoSpaceDE w:val="0"/>
              <w:autoSpaceDN w:val="0"/>
              <w:adjustRightInd w:val="0"/>
              <w:spacing w:after="0"/>
              <w:ind w:firstLine="459"/>
              <w:rPr>
                <w:sz w:val="20"/>
                <w:szCs w:val="20"/>
              </w:rPr>
            </w:pPr>
          </w:p>
        </w:tc>
        <w:tc>
          <w:tcPr>
            <w:tcW w:w="4041" w:type="dxa"/>
            <w:shd w:val="clear" w:color="auto" w:fill="auto"/>
          </w:tcPr>
          <w:p w14:paraId="2EF05863" w14:textId="77777777" w:rsidR="00631004" w:rsidRPr="00BA4C31" w:rsidRDefault="00631004" w:rsidP="009B46EF">
            <w:pPr>
              <w:autoSpaceDE w:val="0"/>
              <w:autoSpaceDN w:val="0"/>
              <w:adjustRightInd w:val="0"/>
              <w:spacing w:after="0"/>
              <w:ind w:firstLine="459"/>
              <w:rPr>
                <w:sz w:val="20"/>
                <w:szCs w:val="20"/>
              </w:rPr>
            </w:pPr>
          </w:p>
        </w:tc>
      </w:tr>
    </w:tbl>
    <w:p w14:paraId="0F73902A" w14:textId="77777777" w:rsidR="0023183E" w:rsidRDefault="0023183E" w:rsidP="00631004">
      <w:pPr>
        <w:autoSpaceDE w:val="0"/>
        <w:autoSpaceDN w:val="0"/>
        <w:adjustRightInd w:val="0"/>
        <w:ind w:firstLine="709"/>
        <w:outlineLvl w:val="1"/>
        <w:rPr>
          <w:bCs/>
          <w:sz w:val="20"/>
          <w:szCs w:val="20"/>
        </w:rPr>
      </w:pPr>
    </w:p>
    <w:p w14:paraId="6C5C96A6" w14:textId="709B4359" w:rsidR="00631004" w:rsidRPr="00BA4C31" w:rsidRDefault="00631004" w:rsidP="00631004">
      <w:pPr>
        <w:autoSpaceDE w:val="0"/>
        <w:autoSpaceDN w:val="0"/>
        <w:adjustRightInd w:val="0"/>
        <w:ind w:firstLine="709"/>
        <w:outlineLvl w:val="1"/>
        <w:rPr>
          <w:bCs/>
          <w:sz w:val="20"/>
          <w:szCs w:val="20"/>
        </w:rPr>
      </w:pPr>
      <w:r w:rsidRPr="00BA4C31">
        <w:rPr>
          <w:bCs/>
          <w:sz w:val="20"/>
          <w:szCs w:val="20"/>
        </w:rPr>
        <w:t>Совокупная стоимость работ, выполняемых Подрядчиком самостоятельно, без привлечения других лиц составляет</w:t>
      </w:r>
      <w:proofErr w:type="gramStart"/>
      <w:r w:rsidRPr="00BA4C31">
        <w:rPr>
          <w:bCs/>
          <w:sz w:val="20"/>
          <w:szCs w:val="20"/>
        </w:rPr>
        <w:t>: ____________(                                         ).</w:t>
      </w:r>
      <w:proofErr w:type="gramEnd"/>
    </w:p>
    <w:p w14:paraId="370C43D5" w14:textId="77777777" w:rsidR="00631004" w:rsidRPr="00BA4C31" w:rsidRDefault="00631004" w:rsidP="00631004">
      <w:pPr>
        <w:autoSpaceDE w:val="0"/>
        <w:autoSpaceDN w:val="0"/>
        <w:adjustRightInd w:val="0"/>
        <w:ind w:firstLine="709"/>
        <w:outlineLvl w:val="1"/>
        <w:rPr>
          <w:bCs/>
          <w:sz w:val="20"/>
          <w:szCs w:val="20"/>
        </w:rPr>
      </w:pPr>
    </w:p>
    <w:p w14:paraId="5C8B8BD0" w14:textId="5F6E6536" w:rsidR="00391BFC" w:rsidRPr="0023183E" w:rsidRDefault="00631004" w:rsidP="0023183E">
      <w:pPr>
        <w:autoSpaceDE w:val="0"/>
        <w:autoSpaceDN w:val="0"/>
        <w:adjustRightInd w:val="0"/>
        <w:ind w:firstLine="709"/>
        <w:outlineLvl w:val="1"/>
        <w:rPr>
          <w:bCs/>
          <w:sz w:val="20"/>
          <w:szCs w:val="20"/>
        </w:rPr>
      </w:pPr>
      <w:r w:rsidRPr="00BA4C31">
        <w:rPr>
          <w:bCs/>
          <w:sz w:val="20"/>
          <w:szCs w:val="20"/>
        </w:rPr>
        <w:t>* Конкретные виды и объемы работ определяются Подрядчиком самостоятельно.</w:t>
      </w:r>
    </w:p>
    <w:p w14:paraId="707F8F43" w14:textId="77777777" w:rsidR="00391BFC" w:rsidRDefault="00391BFC" w:rsidP="00B919D3">
      <w:pPr>
        <w:pStyle w:val="ab"/>
        <w:ind w:right="424"/>
        <w:rPr>
          <w:b w:val="0"/>
          <w:sz w:val="22"/>
        </w:rPr>
      </w:pPr>
    </w:p>
    <w:p w14:paraId="68A80256" w14:textId="77777777" w:rsidR="00391BFC" w:rsidRDefault="00391BFC" w:rsidP="00B919D3">
      <w:pPr>
        <w:pStyle w:val="ab"/>
        <w:ind w:right="424"/>
        <w:rPr>
          <w:b w:val="0"/>
          <w:sz w:val="22"/>
        </w:rPr>
      </w:pPr>
    </w:p>
    <w:p w14:paraId="106E86F8" w14:textId="77777777" w:rsidR="00391BFC" w:rsidRPr="00CD3881" w:rsidRDefault="00391BFC" w:rsidP="00391BFC">
      <w:pPr>
        <w:pStyle w:val="ab"/>
        <w:ind w:firstLine="567"/>
        <w:jc w:val="right"/>
        <w:rPr>
          <w:b w:val="0"/>
          <w:sz w:val="24"/>
          <w:szCs w:val="24"/>
        </w:rPr>
      </w:pPr>
      <w:r w:rsidRPr="00CD3881">
        <w:rPr>
          <w:b w:val="0"/>
          <w:sz w:val="24"/>
          <w:szCs w:val="24"/>
        </w:rPr>
        <w:lastRenderedPageBreak/>
        <w:t xml:space="preserve">Приложение № </w:t>
      </w:r>
      <w:r>
        <w:rPr>
          <w:b w:val="0"/>
          <w:sz w:val="24"/>
          <w:szCs w:val="24"/>
        </w:rPr>
        <w:t>5</w:t>
      </w:r>
    </w:p>
    <w:p w14:paraId="7B3C96E1" w14:textId="77777777" w:rsidR="00391BFC" w:rsidRPr="00CD3881" w:rsidRDefault="00391BFC" w:rsidP="00391BFC">
      <w:pPr>
        <w:pStyle w:val="ab"/>
        <w:ind w:firstLine="567"/>
        <w:jc w:val="right"/>
        <w:rPr>
          <w:b w:val="0"/>
          <w:sz w:val="24"/>
          <w:szCs w:val="24"/>
        </w:rPr>
      </w:pPr>
      <w:bookmarkStart w:id="26" w:name="_Hlk127444149"/>
      <w:r w:rsidRPr="00CD3881">
        <w:rPr>
          <w:b w:val="0"/>
          <w:sz w:val="24"/>
          <w:szCs w:val="24"/>
        </w:rPr>
        <w:t xml:space="preserve">       к контракту №_______________</w:t>
      </w:r>
    </w:p>
    <w:p w14:paraId="5E753E2E" w14:textId="77777777" w:rsidR="00391BFC" w:rsidRPr="00CD3881" w:rsidRDefault="00391BFC" w:rsidP="00391BFC">
      <w:pPr>
        <w:pStyle w:val="ab"/>
        <w:ind w:firstLine="567"/>
        <w:jc w:val="right"/>
        <w:rPr>
          <w:b w:val="0"/>
          <w:sz w:val="24"/>
          <w:szCs w:val="24"/>
        </w:rPr>
      </w:pPr>
      <w:r w:rsidRPr="00CD3881">
        <w:rPr>
          <w:b w:val="0"/>
          <w:sz w:val="24"/>
          <w:szCs w:val="24"/>
        </w:rPr>
        <w:t>от «____»_____________20</w:t>
      </w:r>
      <w:r>
        <w:rPr>
          <w:b w:val="0"/>
          <w:sz w:val="24"/>
          <w:szCs w:val="24"/>
        </w:rPr>
        <w:t>__</w:t>
      </w:r>
      <w:r w:rsidRPr="00CD3881">
        <w:rPr>
          <w:b w:val="0"/>
          <w:sz w:val="24"/>
          <w:szCs w:val="24"/>
        </w:rPr>
        <w:t xml:space="preserve"> г</w:t>
      </w:r>
    </w:p>
    <w:bookmarkEnd w:id="26"/>
    <w:p w14:paraId="52DF6212" w14:textId="77777777" w:rsidR="00391BFC" w:rsidRPr="00CD3881" w:rsidRDefault="00391BFC" w:rsidP="00391BFC">
      <w:pPr>
        <w:pStyle w:val="ab"/>
        <w:ind w:firstLine="567"/>
        <w:jc w:val="both"/>
        <w:rPr>
          <w:sz w:val="24"/>
          <w:szCs w:val="24"/>
        </w:rPr>
      </w:pPr>
    </w:p>
    <w:p w14:paraId="5EC233F0" w14:textId="77777777" w:rsidR="00391BFC" w:rsidRDefault="00391BFC" w:rsidP="00391BFC">
      <w:pPr>
        <w:pStyle w:val="3"/>
        <w:numPr>
          <w:ilvl w:val="0"/>
          <w:numId w:val="0"/>
        </w:numPr>
        <w:ind w:firstLine="567"/>
      </w:pPr>
    </w:p>
    <w:p w14:paraId="5B4F7180" w14:textId="77777777" w:rsidR="00391BFC" w:rsidRPr="00391BFC" w:rsidRDefault="00391BFC" w:rsidP="00391BFC">
      <w:pPr>
        <w:autoSpaceDE w:val="0"/>
        <w:autoSpaceDN w:val="0"/>
        <w:adjustRightInd w:val="0"/>
        <w:spacing w:after="0"/>
        <w:jc w:val="center"/>
      </w:pPr>
      <w:r w:rsidRPr="00391BFC">
        <w:t>Проект сметы контракта</w:t>
      </w:r>
    </w:p>
    <w:p w14:paraId="11C22A3F" w14:textId="77777777" w:rsidR="00391BFC" w:rsidRPr="00391BFC" w:rsidRDefault="00391BFC" w:rsidP="00391BFC">
      <w:pPr>
        <w:autoSpaceDE w:val="0"/>
        <w:autoSpaceDN w:val="0"/>
        <w:adjustRightInd w:val="0"/>
        <w:spacing w:after="0"/>
        <w:outlineLvl w:val="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47"/>
        <w:gridCol w:w="6690"/>
        <w:gridCol w:w="1134"/>
      </w:tblGrid>
      <w:tr w:rsidR="00391BFC" w:rsidRPr="00391BFC" w14:paraId="6E0873AC" w14:textId="77777777" w:rsidTr="00ED2C88">
        <w:tc>
          <w:tcPr>
            <w:tcW w:w="1247" w:type="dxa"/>
          </w:tcPr>
          <w:p w14:paraId="60DB7832" w14:textId="77777777" w:rsidR="00391BFC" w:rsidRPr="00391BFC" w:rsidRDefault="00391BFC" w:rsidP="00ED2C88">
            <w:pPr>
              <w:autoSpaceDE w:val="0"/>
              <w:autoSpaceDN w:val="0"/>
              <w:adjustRightInd w:val="0"/>
              <w:spacing w:after="0"/>
              <w:jc w:val="left"/>
            </w:pPr>
          </w:p>
        </w:tc>
        <w:tc>
          <w:tcPr>
            <w:tcW w:w="6690" w:type="dxa"/>
            <w:tcBorders>
              <w:bottom w:val="single" w:sz="4" w:space="0" w:color="auto"/>
            </w:tcBorders>
          </w:tcPr>
          <w:p w14:paraId="5E9EF0AD" w14:textId="77777777" w:rsidR="00391BFC" w:rsidRPr="00391BFC" w:rsidRDefault="00391BFC" w:rsidP="00ED2C88">
            <w:pPr>
              <w:autoSpaceDE w:val="0"/>
              <w:autoSpaceDN w:val="0"/>
              <w:adjustRightInd w:val="0"/>
              <w:spacing w:after="0"/>
              <w:jc w:val="center"/>
            </w:pPr>
            <w:r w:rsidRPr="00391BFC">
              <w:t>(наименование объекта)</w:t>
            </w:r>
          </w:p>
        </w:tc>
        <w:tc>
          <w:tcPr>
            <w:tcW w:w="1134" w:type="dxa"/>
          </w:tcPr>
          <w:p w14:paraId="128406E0" w14:textId="77777777" w:rsidR="00391BFC" w:rsidRPr="00391BFC" w:rsidRDefault="00391BFC" w:rsidP="00ED2C88">
            <w:pPr>
              <w:autoSpaceDE w:val="0"/>
              <w:autoSpaceDN w:val="0"/>
              <w:adjustRightInd w:val="0"/>
              <w:spacing w:after="0"/>
              <w:jc w:val="left"/>
            </w:pPr>
          </w:p>
        </w:tc>
      </w:tr>
    </w:tbl>
    <w:p w14:paraId="554A8572" w14:textId="77777777" w:rsidR="00391BFC" w:rsidRPr="00391BFC" w:rsidRDefault="00391BFC" w:rsidP="00391BFC">
      <w:pPr>
        <w:autoSpaceDE w:val="0"/>
        <w:autoSpaceDN w:val="0"/>
        <w:adjustRightInd w:val="0"/>
        <w:spacing w:after="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1"/>
        <w:gridCol w:w="4619"/>
        <w:gridCol w:w="680"/>
        <w:gridCol w:w="964"/>
        <w:gridCol w:w="1488"/>
        <w:gridCol w:w="737"/>
      </w:tblGrid>
      <w:tr w:rsidR="00391BFC" w:rsidRPr="00391BFC" w14:paraId="5525906C" w14:textId="77777777" w:rsidTr="00ED2C88">
        <w:tc>
          <w:tcPr>
            <w:tcW w:w="581" w:type="dxa"/>
            <w:vMerge w:val="restart"/>
            <w:tcBorders>
              <w:top w:val="single" w:sz="4" w:space="0" w:color="auto"/>
              <w:left w:val="single" w:sz="4" w:space="0" w:color="auto"/>
              <w:bottom w:val="single" w:sz="4" w:space="0" w:color="auto"/>
              <w:right w:val="single" w:sz="4" w:space="0" w:color="auto"/>
            </w:tcBorders>
          </w:tcPr>
          <w:p w14:paraId="26EE38E9" w14:textId="77777777" w:rsidR="00391BFC" w:rsidRPr="00391BFC" w:rsidRDefault="00391BFC" w:rsidP="00ED2C88">
            <w:pPr>
              <w:autoSpaceDE w:val="0"/>
              <w:autoSpaceDN w:val="0"/>
              <w:adjustRightInd w:val="0"/>
              <w:spacing w:after="0"/>
              <w:jc w:val="center"/>
            </w:pPr>
            <w:r w:rsidRPr="00391BFC">
              <w:t xml:space="preserve">N </w:t>
            </w:r>
            <w:proofErr w:type="gramStart"/>
            <w:r w:rsidRPr="00391BFC">
              <w:t>п</w:t>
            </w:r>
            <w:proofErr w:type="gramEnd"/>
            <w:r w:rsidRPr="00391BFC">
              <w:t>/п</w:t>
            </w:r>
          </w:p>
        </w:tc>
        <w:tc>
          <w:tcPr>
            <w:tcW w:w="4619" w:type="dxa"/>
            <w:vMerge w:val="restart"/>
            <w:tcBorders>
              <w:top w:val="single" w:sz="4" w:space="0" w:color="auto"/>
              <w:left w:val="single" w:sz="4" w:space="0" w:color="auto"/>
              <w:bottom w:val="single" w:sz="4" w:space="0" w:color="auto"/>
              <w:right w:val="single" w:sz="4" w:space="0" w:color="auto"/>
            </w:tcBorders>
          </w:tcPr>
          <w:p w14:paraId="1C0A1BF6" w14:textId="77777777" w:rsidR="00391BFC" w:rsidRPr="00391BFC" w:rsidRDefault="00391BFC" w:rsidP="00ED2C88">
            <w:pPr>
              <w:autoSpaceDE w:val="0"/>
              <w:autoSpaceDN w:val="0"/>
              <w:adjustRightInd w:val="0"/>
              <w:spacing w:after="0"/>
              <w:jc w:val="center"/>
            </w:pPr>
            <w:r w:rsidRPr="00391BFC">
              <w:t>Наименование конструктивных решений (элементов), комплексов (видов) работ</w:t>
            </w:r>
          </w:p>
        </w:tc>
        <w:tc>
          <w:tcPr>
            <w:tcW w:w="680" w:type="dxa"/>
            <w:vMerge w:val="restart"/>
            <w:tcBorders>
              <w:top w:val="single" w:sz="4" w:space="0" w:color="auto"/>
              <w:left w:val="single" w:sz="4" w:space="0" w:color="auto"/>
              <w:bottom w:val="single" w:sz="4" w:space="0" w:color="auto"/>
              <w:right w:val="single" w:sz="4" w:space="0" w:color="auto"/>
            </w:tcBorders>
          </w:tcPr>
          <w:p w14:paraId="4ADF73A0" w14:textId="77777777" w:rsidR="00391BFC" w:rsidRPr="00391BFC" w:rsidRDefault="00391BFC" w:rsidP="00ED2C88">
            <w:pPr>
              <w:autoSpaceDE w:val="0"/>
              <w:autoSpaceDN w:val="0"/>
              <w:adjustRightInd w:val="0"/>
              <w:spacing w:after="0"/>
              <w:jc w:val="center"/>
            </w:pPr>
            <w:r w:rsidRPr="00391BFC">
              <w:t>Единица измерения</w:t>
            </w:r>
          </w:p>
        </w:tc>
        <w:tc>
          <w:tcPr>
            <w:tcW w:w="964" w:type="dxa"/>
            <w:vMerge w:val="restart"/>
            <w:tcBorders>
              <w:top w:val="single" w:sz="4" w:space="0" w:color="auto"/>
              <w:left w:val="single" w:sz="4" w:space="0" w:color="auto"/>
              <w:bottom w:val="single" w:sz="4" w:space="0" w:color="auto"/>
              <w:right w:val="single" w:sz="4" w:space="0" w:color="auto"/>
            </w:tcBorders>
          </w:tcPr>
          <w:p w14:paraId="796390FF" w14:textId="77777777" w:rsidR="00391BFC" w:rsidRPr="00391BFC" w:rsidRDefault="00391BFC" w:rsidP="00ED2C88">
            <w:pPr>
              <w:autoSpaceDE w:val="0"/>
              <w:autoSpaceDN w:val="0"/>
              <w:adjustRightInd w:val="0"/>
              <w:spacing w:after="0"/>
              <w:jc w:val="center"/>
            </w:pPr>
            <w:r w:rsidRPr="00391BFC">
              <w:t>Количество (объем работ)</w:t>
            </w:r>
          </w:p>
        </w:tc>
        <w:tc>
          <w:tcPr>
            <w:tcW w:w="2225" w:type="dxa"/>
            <w:gridSpan w:val="2"/>
            <w:tcBorders>
              <w:top w:val="single" w:sz="4" w:space="0" w:color="auto"/>
              <w:left w:val="single" w:sz="4" w:space="0" w:color="auto"/>
              <w:bottom w:val="single" w:sz="4" w:space="0" w:color="auto"/>
              <w:right w:val="single" w:sz="4" w:space="0" w:color="auto"/>
            </w:tcBorders>
          </w:tcPr>
          <w:p w14:paraId="7BBE7899" w14:textId="77777777" w:rsidR="00391BFC" w:rsidRPr="00391BFC" w:rsidRDefault="00391BFC" w:rsidP="00ED2C88">
            <w:pPr>
              <w:autoSpaceDE w:val="0"/>
              <w:autoSpaceDN w:val="0"/>
              <w:adjustRightInd w:val="0"/>
              <w:spacing w:after="0"/>
              <w:jc w:val="center"/>
            </w:pPr>
            <w:r w:rsidRPr="00391BFC">
              <w:t>Цена, руб.</w:t>
            </w:r>
          </w:p>
        </w:tc>
      </w:tr>
      <w:tr w:rsidR="00391BFC" w:rsidRPr="00391BFC" w14:paraId="1D93D922" w14:textId="77777777" w:rsidTr="00ED2C88">
        <w:tc>
          <w:tcPr>
            <w:tcW w:w="581" w:type="dxa"/>
            <w:vMerge/>
            <w:tcBorders>
              <w:top w:val="single" w:sz="4" w:space="0" w:color="auto"/>
              <w:left w:val="single" w:sz="4" w:space="0" w:color="auto"/>
              <w:bottom w:val="single" w:sz="4" w:space="0" w:color="auto"/>
              <w:right w:val="single" w:sz="4" w:space="0" w:color="auto"/>
            </w:tcBorders>
          </w:tcPr>
          <w:p w14:paraId="1D226F68" w14:textId="77777777" w:rsidR="00391BFC" w:rsidRPr="00391BFC" w:rsidRDefault="00391BFC" w:rsidP="00ED2C88">
            <w:pPr>
              <w:autoSpaceDE w:val="0"/>
              <w:autoSpaceDN w:val="0"/>
              <w:adjustRightInd w:val="0"/>
              <w:spacing w:after="0"/>
            </w:pPr>
          </w:p>
        </w:tc>
        <w:tc>
          <w:tcPr>
            <w:tcW w:w="4619" w:type="dxa"/>
            <w:vMerge/>
            <w:tcBorders>
              <w:top w:val="single" w:sz="4" w:space="0" w:color="auto"/>
              <w:left w:val="single" w:sz="4" w:space="0" w:color="auto"/>
              <w:bottom w:val="single" w:sz="4" w:space="0" w:color="auto"/>
              <w:right w:val="single" w:sz="4" w:space="0" w:color="auto"/>
            </w:tcBorders>
          </w:tcPr>
          <w:p w14:paraId="4D189909" w14:textId="77777777" w:rsidR="00391BFC" w:rsidRPr="00391BFC" w:rsidRDefault="00391BFC" w:rsidP="00ED2C88">
            <w:pPr>
              <w:autoSpaceDE w:val="0"/>
              <w:autoSpaceDN w:val="0"/>
              <w:adjustRightInd w:val="0"/>
              <w:spacing w:after="0"/>
            </w:pPr>
          </w:p>
        </w:tc>
        <w:tc>
          <w:tcPr>
            <w:tcW w:w="680" w:type="dxa"/>
            <w:vMerge/>
            <w:tcBorders>
              <w:top w:val="single" w:sz="4" w:space="0" w:color="auto"/>
              <w:left w:val="single" w:sz="4" w:space="0" w:color="auto"/>
              <w:bottom w:val="single" w:sz="4" w:space="0" w:color="auto"/>
              <w:right w:val="single" w:sz="4" w:space="0" w:color="auto"/>
            </w:tcBorders>
          </w:tcPr>
          <w:p w14:paraId="43B3C736" w14:textId="77777777" w:rsidR="00391BFC" w:rsidRPr="00391BFC" w:rsidRDefault="00391BFC" w:rsidP="00ED2C88">
            <w:pPr>
              <w:autoSpaceDE w:val="0"/>
              <w:autoSpaceDN w:val="0"/>
              <w:adjustRightInd w:val="0"/>
              <w:spacing w:after="0"/>
            </w:pPr>
          </w:p>
        </w:tc>
        <w:tc>
          <w:tcPr>
            <w:tcW w:w="964" w:type="dxa"/>
            <w:vMerge/>
            <w:tcBorders>
              <w:top w:val="single" w:sz="4" w:space="0" w:color="auto"/>
              <w:left w:val="single" w:sz="4" w:space="0" w:color="auto"/>
              <w:bottom w:val="single" w:sz="4" w:space="0" w:color="auto"/>
              <w:right w:val="single" w:sz="4" w:space="0" w:color="auto"/>
            </w:tcBorders>
          </w:tcPr>
          <w:p w14:paraId="62EE2D65" w14:textId="77777777" w:rsidR="00391BFC" w:rsidRPr="00391BFC" w:rsidRDefault="00391BFC" w:rsidP="00ED2C88">
            <w:pPr>
              <w:autoSpaceDE w:val="0"/>
              <w:autoSpaceDN w:val="0"/>
              <w:adjustRightInd w:val="0"/>
              <w:spacing w:after="0"/>
            </w:pPr>
          </w:p>
        </w:tc>
        <w:tc>
          <w:tcPr>
            <w:tcW w:w="1488" w:type="dxa"/>
            <w:tcBorders>
              <w:top w:val="single" w:sz="4" w:space="0" w:color="auto"/>
              <w:left w:val="single" w:sz="4" w:space="0" w:color="auto"/>
              <w:bottom w:val="single" w:sz="4" w:space="0" w:color="auto"/>
              <w:right w:val="single" w:sz="4" w:space="0" w:color="auto"/>
            </w:tcBorders>
          </w:tcPr>
          <w:p w14:paraId="6650602B" w14:textId="77777777" w:rsidR="00391BFC" w:rsidRPr="00391BFC" w:rsidRDefault="00391BFC" w:rsidP="00ED2C88">
            <w:pPr>
              <w:autoSpaceDE w:val="0"/>
              <w:autoSpaceDN w:val="0"/>
              <w:adjustRightInd w:val="0"/>
              <w:spacing w:after="0"/>
              <w:jc w:val="center"/>
            </w:pPr>
            <w:r w:rsidRPr="00391BFC">
              <w:t xml:space="preserve">На единицу измерения </w:t>
            </w:r>
            <w:hyperlink w:anchor="Par64" w:history="1">
              <w:r w:rsidRPr="00391BFC">
                <w:rPr>
                  <w:color w:val="0000FF"/>
                </w:rPr>
                <w:t>&lt;1&gt;</w:t>
              </w:r>
            </w:hyperlink>
          </w:p>
        </w:tc>
        <w:tc>
          <w:tcPr>
            <w:tcW w:w="737" w:type="dxa"/>
            <w:tcBorders>
              <w:top w:val="single" w:sz="4" w:space="0" w:color="auto"/>
              <w:left w:val="single" w:sz="4" w:space="0" w:color="auto"/>
              <w:bottom w:val="single" w:sz="4" w:space="0" w:color="auto"/>
              <w:right w:val="single" w:sz="4" w:space="0" w:color="auto"/>
            </w:tcBorders>
          </w:tcPr>
          <w:p w14:paraId="348641B7" w14:textId="77777777" w:rsidR="00391BFC" w:rsidRPr="00391BFC" w:rsidRDefault="00391BFC" w:rsidP="00ED2C88">
            <w:pPr>
              <w:autoSpaceDE w:val="0"/>
              <w:autoSpaceDN w:val="0"/>
              <w:adjustRightInd w:val="0"/>
              <w:spacing w:after="0"/>
              <w:jc w:val="center"/>
            </w:pPr>
            <w:r w:rsidRPr="00391BFC">
              <w:t xml:space="preserve">Всего </w:t>
            </w:r>
            <w:hyperlink w:anchor="Par65" w:history="1">
              <w:r w:rsidRPr="00391BFC">
                <w:rPr>
                  <w:color w:val="0000FF"/>
                </w:rPr>
                <w:t>&lt;2&gt;</w:t>
              </w:r>
            </w:hyperlink>
          </w:p>
        </w:tc>
      </w:tr>
      <w:tr w:rsidR="00391BFC" w:rsidRPr="00391BFC" w14:paraId="54E44397" w14:textId="77777777" w:rsidTr="00ED2C88">
        <w:tc>
          <w:tcPr>
            <w:tcW w:w="581" w:type="dxa"/>
            <w:tcBorders>
              <w:top w:val="single" w:sz="4" w:space="0" w:color="auto"/>
              <w:left w:val="single" w:sz="4" w:space="0" w:color="auto"/>
              <w:bottom w:val="single" w:sz="4" w:space="0" w:color="auto"/>
              <w:right w:val="single" w:sz="4" w:space="0" w:color="auto"/>
            </w:tcBorders>
          </w:tcPr>
          <w:p w14:paraId="4BFDA40C" w14:textId="77777777" w:rsidR="00391BFC" w:rsidRPr="00391BFC" w:rsidRDefault="00391BFC" w:rsidP="00ED2C88">
            <w:pPr>
              <w:autoSpaceDE w:val="0"/>
              <w:autoSpaceDN w:val="0"/>
              <w:adjustRightInd w:val="0"/>
              <w:spacing w:after="0"/>
              <w:jc w:val="center"/>
            </w:pPr>
            <w:r w:rsidRPr="00391BFC">
              <w:t>1</w:t>
            </w:r>
          </w:p>
        </w:tc>
        <w:tc>
          <w:tcPr>
            <w:tcW w:w="4619" w:type="dxa"/>
            <w:tcBorders>
              <w:top w:val="single" w:sz="4" w:space="0" w:color="auto"/>
              <w:left w:val="single" w:sz="4" w:space="0" w:color="auto"/>
              <w:bottom w:val="single" w:sz="4" w:space="0" w:color="auto"/>
              <w:right w:val="single" w:sz="4" w:space="0" w:color="auto"/>
            </w:tcBorders>
          </w:tcPr>
          <w:p w14:paraId="5C8B5120" w14:textId="77777777" w:rsidR="00391BFC" w:rsidRPr="00391BFC" w:rsidRDefault="00391BFC" w:rsidP="00ED2C88">
            <w:pPr>
              <w:autoSpaceDE w:val="0"/>
              <w:autoSpaceDN w:val="0"/>
              <w:adjustRightInd w:val="0"/>
              <w:spacing w:after="0"/>
              <w:jc w:val="center"/>
            </w:pPr>
            <w:r w:rsidRPr="00391BFC">
              <w:t>2</w:t>
            </w:r>
          </w:p>
        </w:tc>
        <w:tc>
          <w:tcPr>
            <w:tcW w:w="680" w:type="dxa"/>
            <w:tcBorders>
              <w:top w:val="single" w:sz="4" w:space="0" w:color="auto"/>
              <w:left w:val="single" w:sz="4" w:space="0" w:color="auto"/>
              <w:bottom w:val="single" w:sz="4" w:space="0" w:color="auto"/>
              <w:right w:val="single" w:sz="4" w:space="0" w:color="auto"/>
            </w:tcBorders>
          </w:tcPr>
          <w:p w14:paraId="67B420A0" w14:textId="77777777" w:rsidR="00391BFC" w:rsidRPr="00391BFC" w:rsidRDefault="00391BFC" w:rsidP="00ED2C88">
            <w:pPr>
              <w:autoSpaceDE w:val="0"/>
              <w:autoSpaceDN w:val="0"/>
              <w:adjustRightInd w:val="0"/>
              <w:spacing w:after="0"/>
              <w:jc w:val="center"/>
            </w:pPr>
            <w:r w:rsidRPr="00391BFC">
              <w:t>3</w:t>
            </w:r>
          </w:p>
        </w:tc>
        <w:tc>
          <w:tcPr>
            <w:tcW w:w="964" w:type="dxa"/>
            <w:tcBorders>
              <w:top w:val="single" w:sz="4" w:space="0" w:color="auto"/>
              <w:left w:val="single" w:sz="4" w:space="0" w:color="auto"/>
              <w:bottom w:val="single" w:sz="4" w:space="0" w:color="auto"/>
              <w:right w:val="single" w:sz="4" w:space="0" w:color="auto"/>
            </w:tcBorders>
          </w:tcPr>
          <w:p w14:paraId="04547877" w14:textId="77777777" w:rsidR="00391BFC" w:rsidRPr="00391BFC" w:rsidRDefault="00391BFC" w:rsidP="00ED2C88">
            <w:pPr>
              <w:autoSpaceDE w:val="0"/>
              <w:autoSpaceDN w:val="0"/>
              <w:adjustRightInd w:val="0"/>
              <w:spacing w:after="0"/>
              <w:jc w:val="center"/>
            </w:pPr>
            <w:bookmarkStart w:id="27" w:name="Par16"/>
            <w:bookmarkEnd w:id="27"/>
            <w:r w:rsidRPr="00391BFC">
              <w:t>4</w:t>
            </w:r>
          </w:p>
        </w:tc>
        <w:tc>
          <w:tcPr>
            <w:tcW w:w="1488" w:type="dxa"/>
            <w:tcBorders>
              <w:top w:val="single" w:sz="4" w:space="0" w:color="auto"/>
              <w:left w:val="single" w:sz="4" w:space="0" w:color="auto"/>
              <w:bottom w:val="single" w:sz="4" w:space="0" w:color="auto"/>
              <w:right w:val="single" w:sz="4" w:space="0" w:color="auto"/>
            </w:tcBorders>
          </w:tcPr>
          <w:p w14:paraId="379E14A5" w14:textId="77777777" w:rsidR="00391BFC" w:rsidRPr="00391BFC" w:rsidRDefault="00391BFC" w:rsidP="00ED2C88">
            <w:pPr>
              <w:autoSpaceDE w:val="0"/>
              <w:autoSpaceDN w:val="0"/>
              <w:adjustRightInd w:val="0"/>
              <w:spacing w:after="0"/>
              <w:jc w:val="center"/>
            </w:pPr>
            <w:bookmarkStart w:id="28" w:name="Par17"/>
            <w:bookmarkEnd w:id="28"/>
            <w:r w:rsidRPr="00391BFC">
              <w:t>5</w:t>
            </w:r>
          </w:p>
        </w:tc>
        <w:tc>
          <w:tcPr>
            <w:tcW w:w="737" w:type="dxa"/>
            <w:tcBorders>
              <w:top w:val="single" w:sz="4" w:space="0" w:color="auto"/>
              <w:left w:val="single" w:sz="4" w:space="0" w:color="auto"/>
              <w:bottom w:val="single" w:sz="4" w:space="0" w:color="auto"/>
              <w:right w:val="single" w:sz="4" w:space="0" w:color="auto"/>
            </w:tcBorders>
          </w:tcPr>
          <w:p w14:paraId="468AC63F" w14:textId="77777777" w:rsidR="00391BFC" w:rsidRPr="00391BFC" w:rsidRDefault="00391BFC" w:rsidP="00ED2C88">
            <w:pPr>
              <w:autoSpaceDE w:val="0"/>
              <w:autoSpaceDN w:val="0"/>
              <w:adjustRightInd w:val="0"/>
              <w:spacing w:after="0"/>
              <w:jc w:val="center"/>
            </w:pPr>
            <w:bookmarkStart w:id="29" w:name="Par18"/>
            <w:bookmarkEnd w:id="29"/>
            <w:r w:rsidRPr="00391BFC">
              <w:t>6</w:t>
            </w:r>
          </w:p>
        </w:tc>
      </w:tr>
      <w:tr w:rsidR="00391BFC" w:rsidRPr="00391BFC" w14:paraId="690B2C83" w14:textId="77777777" w:rsidTr="00ED2C88">
        <w:tc>
          <w:tcPr>
            <w:tcW w:w="581" w:type="dxa"/>
            <w:tcBorders>
              <w:top w:val="single" w:sz="4" w:space="0" w:color="auto"/>
              <w:left w:val="single" w:sz="4" w:space="0" w:color="auto"/>
              <w:bottom w:val="single" w:sz="4" w:space="0" w:color="auto"/>
              <w:right w:val="single" w:sz="4" w:space="0" w:color="auto"/>
            </w:tcBorders>
          </w:tcPr>
          <w:p w14:paraId="5401D67D" w14:textId="77777777" w:rsidR="00391BFC" w:rsidRPr="00391BFC" w:rsidRDefault="00391BFC" w:rsidP="00ED2C88">
            <w:pPr>
              <w:autoSpaceDE w:val="0"/>
              <w:autoSpaceDN w:val="0"/>
              <w:adjustRightInd w:val="0"/>
              <w:spacing w:after="0"/>
              <w:jc w:val="left"/>
            </w:pPr>
          </w:p>
        </w:tc>
        <w:tc>
          <w:tcPr>
            <w:tcW w:w="4619" w:type="dxa"/>
            <w:tcBorders>
              <w:top w:val="single" w:sz="4" w:space="0" w:color="auto"/>
              <w:left w:val="single" w:sz="4" w:space="0" w:color="auto"/>
              <w:bottom w:val="single" w:sz="4" w:space="0" w:color="auto"/>
              <w:right w:val="single" w:sz="4" w:space="0" w:color="auto"/>
            </w:tcBorders>
          </w:tcPr>
          <w:p w14:paraId="658E630F" w14:textId="77777777" w:rsidR="00391BFC" w:rsidRPr="00391BFC" w:rsidRDefault="00391BFC" w:rsidP="00ED2C88">
            <w:pPr>
              <w:autoSpaceDE w:val="0"/>
              <w:autoSpaceDN w:val="0"/>
              <w:adjustRightInd w:val="0"/>
              <w:spacing w:after="0"/>
              <w:jc w:val="left"/>
            </w:pPr>
          </w:p>
        </w:tc>
        <w:tc>
          <w:tcPr>
            <w:tcW w:w="680" w:type="dxa"/>
            <w:tcBorders>
              <w:top w:val="single" w:sz="4" w:space="0" w:color="auto"/>
              <w:left w:val="single" w:sz="4" w:space="0" w:color="auto"/>
              <w:bottom w:val="single" w:sz="4" w:space="0" w:color="auto"/>
              <w:right w:val="single" w:sz="4" w:space="0" w:color="auto"/>
            </w:tcBorders>
          </w:tcPr>
          <w:p w14:paraId="227B14A3" w14:textId="77777777" w:rsidR="00391BFC" w:rsidRPr="00391BFC" w:rsidRDefault="00391BFC" w:rsidP="00ED2C88">
            <w:pPr>
              <w:autoSpaceDE w:val="0"/>
              <w:autoSpaceDN w:val="0"/>
              <w:adjustRightInd w:val="0"/>
              <w:spacing w:after="0"/>
              <w:jc w:val="left"/>
            </w:pPr>
          </w:p>
        </w:tc>
        <w:tc>
          <w:tcPr>
            <w:tcW w:w="964" w:type="dxa"/>
            <w:tcBorders>
              <w:top w:val="single" w:sz="4" w:space="0" w:color="auto"/>
              <w:left w:val="single" w:sz="4" w:space="0" w:color="auto"/>
              <w:bottom w:val="single" w:sz="4" w:space="0" w:color="auto"/>
              <w:right w:val="single" w:sz="4" w:space="0" w:color="auto"/>
            </w:tcBorders>
          </w:tcPr>
          <w:p w14:paraId="66D3710D" w14:textId="77777777" w:rsidR="00391BFC" w:rsidRPr="00391BFC" w:rsidRDefault="00391BFC" w:rsidP="00ED2C88">
            <w:pPr>
              <w:autoSpaceDE w:val="0"/>
              <w:autoSpaceDN w:val="0"/>
              <w:adjustRightInd w:val="0"/>
              <w:spacing w:after="0"/>
              <w:jc w:val="left"/>
            </w:pPr>
          </w:p>
        </w:tc>
        <w:tc>
          <w:tcPr>
            <w:tcW w:w="1488" w:type="dxa"/>
            <w:tcBorders>
              <w:top w:val="single" w:sz="4" w:space="0" w:color="auto"/>
              <w:left w:val="single" w:sz="4" w:space="0" w:color="auto"/>
              <w:bottom w:val="single" w:sz="4" w:space="0" w:color="auto"/>
              <w:right w:val="single" w:sz="4" w:space="0" w:color="auto"/>
            </w:tcBorders>
          </w:tcPr>
          <w:p w14:paraId="58A4F6A2"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4B9688CE" w14:textId="77777777" w:rsidR="00391BFC" w:rsidRPr="00391BFC" w:rsidRDefault="00391BFC" w:rsidP="00ED2C88">
            <w:pPr>
              <w:autoSpaceDE w:val="0"/>
              <w:autoSpaceDN w:val="0"/>
              <w:adjustRightInd w:val="0"/>
              <w:spacing w:after="0"/>
              <w:jc w:val="left"/>
            </w:pPr>
          </w:p>
        </w:tc>
      </w:tr>
      <w:tr w:rsidR="00391BFC" w:rsidRPr="00391BFC" w14:paraId="4CBCCFD1" w14:textId="77777777" w:rsidTr="00ED2C88">
        <w:tc>
          <w:tcPr>
            <w:tcW w:w="581" w:type="dxa"/>
            <w:tcBorders>
              <w:top w:val="single" w:sz="4" w:space="0" w:color="auto"/>
              <w:left w:val="single" w:sz="4" w:space="0" w:color="auto"/>
              <w:bottom w:val="single" w:sz="4" w:space="0" w:color="auto"/>
              <w:right w:val="single" w:sz="4" w:space="0" w:color="auto"/>
            </w:tcBorders>
          </w:tcPr>
          <w:p w14:paraId="6CB78A15" w14:textId="77777777" w:rsidR="00391BFC" w:rsidRPr="00391BFC" w:rsidRDefault="00391BFC" w:rsidP="00ED2C88">
            <w:pPr>
              <w:autoSpaceDE w:val="0"/>
              <w:autoSpaceDN w:val="0"/>
              <w:adjustRightInd w:val="0"/>
              <w:spacing w:after="0"/>
              <w:jc w:val="left"/>
            </w:pPr>
          </w:p>
        </w:tc>
        <w:tc>
          <w:tcPr>
            <w:tcW w:w="4619" w:type="dxa"/>
            <w:tcBorders>
              <w:top w:val="single" w:sz="4" w:space="0" w:color="auto"/>
              <w:left w:val="single" w:sz="4" w:space="0" w:color="auto"/>
              <w:bottom w:val="single" w:sz="4" w:space="0" w:color="auto"/>
              <w:right w:val="single" w:sz="4" w:space="0" w:color="auto"/>
            </w:tcBorders>
          </w:tcPr>
          <w:p w14:paraId="5839486E" w14:textId="77777777" w:rsidR="00391BFC" w:rsidRPr="00391BFC" w:rsidRDefault="00391BFC" w:rsidP="00ED2C88">
            <w:pPr>
              <w:autoSpaceDE w:val="0"/>
              <w:autoSpaceDN w:val="0"/>
              <w:adjustRightInd w:val="0"/>
              <w:spacing w:after="0"/>
              <w:jc w:val="left"/>
            </w:pPr>
          </w:p>
        </w:tc>
        <w:tc>
          <w:tcPr>
            <w:tcW w:w="680" w:type="dxa"/>
            <w:tcBorders>
              <w:top w:val="single" w:sz="4" w:space="0" w:color="auto"/>
              <w:left w:val="single" w:sz="4" w:space="0" w:color="auto"/>
              <w:bottom w:val="single" w:sz="4" w:space="0" w:color="auto"/>
              <w:right w:val="single" w:sz="4" w:space="0" w:color="auto"/>
            </w:tcBorders>
          </w:tcPr>
          <w:p w14:paraId="289C8718" w14:textId="77777777" w:rsidR="00391BFC" w:rsidRPr="00391BFC" w:rsidRDefault="00391BFC" w:rsidP="00ED2C88">
            <w:pPr>
              <w:autoSpaceDE w:val="0"/>
              <w:autoSpaceDN w:val="0"/>
              <w:adjustRightInd w:val="0"/>
              <w:spacing w:after="0"/>
              <w:jc w:val="left"/>
            </w:pPr>
          </w:p>
        </w:tc>
        <w:tc>
          <w:tcPr>
            <w:tcW w:w="964" w:type="dxa"/>
            <w:tcBorders>
              <w:top w:val="single" w:sz="4" w:space="0" w:color="auto"/>
              <w:left w:val="single" w:sz="4" w:space="0" w:color="auto"/>
              <w:bottom w:val="single" w:sz="4" w:space="0" w:color="auto"/>
              <w:right w:val="single" w:sz="4" w:space="0" w:color="auto"/>
            </w:tcBorders>
          </w:tcPr>
          <w:p w14:paraId="17F7631C" w14:textId="77777777" w:rsidR="00391BFC" w:rsidRPr="00391BFC" w:rsidRDefault="00391BFC" w:rsidP="00ED2C88">
            <w:pPr>
              <w:autoSpaceDE w:val="0"/>
              <w:autoSpaceDN w:val="0"/>
              <w:adjustRightInd w:val="0"/>
              <w:spacing w:after="0"/>
              <w:jc w:val="left"/>
            </w:pPr>
          </w:p>
        </w:tc>
        <w:tc>
          <w:tcPr>
            <w:tcW w:w="1488" w:type="dxa"/>
            <w:tcBorders>
              <w:top w:val="single" w:sz="4" w:space="0" w:color="auto"/>
              <w:left w:val="single" w:sz="4" w:space="0" w:color="auto"/>
              <w:bottom w:val="single" w:sz="4" w:space="0" w:color="auto"/>
              <w:right w:val="single" w:sz="4" w:space="0" w:color="auto"/>
            </w:tcBorders>
          </w:tcPr>
          <w:p w14:paraId="08A1F647"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4871B1BF" w14:textId="77777777" w:rsidR="00391BFC" w:rsidRPr="00391BFC" w:rsidRDefault="00391BFC" w:rsidP="00ED2C88">
            <w:pPr>
              <w:autoSpaceDE w:val="0"/>
              <w:autoSpaceDN w:val="0"/>
              <w:adjustRightInd w:val="0"/>
              <w:spacing w:after="0"/>
              <w:jc w:val="left"/>
            </w:pPr>
          </w:p>
        </w:tc>
      </w:tr>
      <w:tr w:rsidR="00391BFC" w:rsidRPr="00391BFC" w14:paraId="49F2FA92" w14:textId="77777777" w:rsidTr="00ED2C88">
        <w:tc>
          <w:tcPr>
            <w:tcW w:w="581" w:type="dxa"/>
            <w:tcBorders>
              <w:top w:val="single" w:sz="4" w:space="0" w:color="auto"/>
              <w:left w:val="single" w:sz="4" w:space="0" w:color="auto"/>
              <w:bottom w:val="single" w:sz="4" w:space="0" w:color="auto"/>
              <w:right w:val="single" w:sz="4" w:space="0" w:color="auto"/>
            </w:tcBorders>
          </w:tcPr>
          <w:p w14:paraId="027D6031" w14:textId="77777777" w:rsidR="00391BFC" w:rsidRPr="00391BFC" w:rsidRDefault="00391BFC" w:rsidP="00ED2C88">
            <w:pPr>
              <w:autoSpaceDE w:val="0"/>
              <w:autoSpaceDN w:val="0"/>
              <w:adjustRightInd w:val="0"/>
              <w:spacing w:after="0"/>
              <w:jc w:val="left"/>
            </w:pPr>
          </w:p>
        </w:tc>
        <w:tc>
          <w:tcPr>
            <w:tcW w:w="4619" w:type="dxa"/>
            <w:tcBorders>
              <w:top w:val="single" w:sz="4" w:space="0" w:color="auto"/>
              <w:left w:val="single" w:sz="4" w:space="0" w:color="auto"/>
              <w:bottom w:val="single" w:sz="4" w:space="0" w:color="auto"/>
              <w:right w:val="single" w:sz="4" w:space="0" w:color="auto"/>
            </w:tcBorders>
          </w:tcPr>
          <w:p w14:paraId="1EDFF46C" w14:textId="77777777" w:rsidR="00391BFC" w:rsidRPr="00391BFC" w:rsidRDefault="00391BFC" w:rsidP="00ED2C88">
            <w:pPr>
              <w:autoSpaceDE w:val="0"/>
              <w:autoSpaceDN w:val="0"/>
              <w:adjustRightInd w:val="0"/>
              <w:spacing w:after="0"/>
            </w:pPr>
            <w:r w:rsidRPr="00391BFC">
              <w:t>Итого:</w:t>
            </w:r>
          </w:p>
        </w:tc>
        <w:tc>
          <w:tcPr>
            <w:tcW w:w="680" w:type="dxa"/>
            <w:tcBorders>
              <w:top w:val="single" w:sz="4" w:space="0" w:color="auto"/>
              <w:left w:val="single" w:sz="4" w:space="0" w:color="auto"/>
              <w:bottom w:val="single" w:sz="4" w:space="0" w:color="auto"/>
              <w:right w:val="single" w:sz="4" w:space="0" w:color="auto"/>
            </w:tcBorders>
          </w:tcPr>
          <w:p w14:paraId="10B084B1" w14:textId="77777777" w:rsidR="00391BFC" w:rsidRPr="00391BFC" w:rsidRDefault="00391BFC" w:rsidP="00ED2C88">
            <w:pPr>
              <w:autoSpaceDE w:val="0"/>
              <w:autoSpaceDN w:val="0"/>
              <w:adjustRightInd w:val="0"/>
              <w:spacing w:after="0"/>
              <w:jc w:val="left"/>
            </w:pPr>
          </w:p>
        </w:tc>
        <w:tc>
          <w:tcPr>
            <w:tcW w:w="964" w:type="dxa"/>
            <w:tcBorders>
              <w:top w:val="single" w:sz="4" w:space="0" w:color="auto"/>
              <w:left w:val="single" w:sz="4" w:space="0" w:color="auto"/>
              <w:bottom w:val="single" w:sz="4" w:space="0" w:color="auto"/>
              <w:right w:val="single" w:sz="4" w:space="0" w:color="auto"/>
            </w:tcBorders>
          </w:tcPr>
          <w:p w14:paraId="5EDF4048" w14:textId="77777777" w:rsidR="00391BFC" w:rsidRPr="00391BFC" w:rsidRDefault="00391BFC" w:rsidP="00ED2C88">
            <w:pPr>
              <w:autoSpaceDE w:val="0"/>
              <w:autoSpaceDN w:val="0"/>
              <w:adjustRightInd w:val="0"/>
              <w:spacing w:after="0"/>
              <w:jc w:val="left"/>
            </w:pPr>
          </w:p>
        </w:tc>
        <w:tc>
          <w:tcPr>
            <w:tcW w:w="1488" w:type="dxa"/>
            <w:tcBorders>
              <w:top w:val="single" w:sz="4" w:space="0" w:color="auto"/>
              <w:left w:val="single" w:sz="4" w:space="0" w:color="auto"/>
              <w:bottom w:val="single" w:sz="4" w:space="0" w:color="auto"/>
              <w:right w:val="single" w:sz="4" w:space="0" w:color="auto"/>
            </w:tcBorders>
          </w:tcPr>
          <w:p w14:paraId="35B1FD06"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0844941E" w14:textId="77777777" w:rsidR="00391BFC" w:rsidRPr="00391BFC" w:rsidRDefault="00391BFC" w:rsidP="00ED2C88">
            <w:pPr>
              <w:autoSpaceDE w:val="0"/>
              <w:autoSpaceDN w:val="0"/>
              <w:adjustRightInd w:val="0"/>
              <w:spacing w:after="0"/>
              <w:jc w:val="left"/>
            </w:pPr>
          </w:p>
        </w:tc>
      </w:tr>
      <w:tr w:rsidR="00391BFC" w:rsidRPr="00391BFC" w14:paraId="6053D70C" w14:textId="77777777" w:rsidTr="00ED2C88">
        <w:tc>
          <w:tcPr>
            <w:tcW w:w="581" w:type="dxa"/>
            <w:tcBorders>
              <w:top w:val="single" w:sz="4" w:space="0" w:color="auto"/>
              <w:left w:val="single" w:sz="4" w:space="0" w:color="auto"/>
              <w:bottom w:val="single" w:sz="4" w:space="0" w:color="auto"/>
              <w:right w:val="single" w:sz="4" w:space="0" w:color="auto"/>
            </w:tcBorders>
          </w:tcPr>
          <w:p w14:paraId="09838B4F" w14:textId="77777777" w:rsidR="00391BFC" w:rsidRPr="00391BFC" w:rsidRDefault="00391BFC" w:rsidP="00ED2C88">
            <w:pPr>
              <w:autoSpaceDE w:val="0"/>
              <w:autoSpaceDN w:val="0"/>
              <w:adjustRightInd w:val="0"/>
              <w:spacing w:after="0"/>
              <w:jc w:val="left"/>
            </w:pPr>
          </w:p>
        </w:tc>
        <w:tc>
          <w:tcPr>
            <w:tcW w:w="4619" w:type="dxa"/>
            <w:tcBorders>
              <w:top w:val="single" w:sz="4" w:space="0" w:color="auto"/>
              <w:left w:val="single" w:sz="4" w:space="0" w:color="auto"/>
              <w:bottom w:val="single" w:sz="4" w:space="0" w:color="auto"/>
              <w:right w:val="single" w:sz="4" w:space="0" w:color="auto"/>
            </w:tcBorders>
          </w:tcPr>
          <w:p w14:paraId="16840821" w14:textId="77777777" w:rsidR="00391BFC" w:rsidRPr="00391BFC" w:rsidRDefault="00391BFC" w:rsidP="00ED2C88">
            <w:pPr>
              <w:autoSpaceDE w:val="0"/>
              <w:autoSpaceDN w:val="0"/>
              <w:adjustRightInd w:val="0"/>
              <w:spacing w:after="0"/>
            </w:pPr>
            <w:r w:rsidRPr="00391BFC">
              <w:t xml:space="preserve">Начальная (максимальная) цена контракта без НДС </w:t>
            </w:r>
            <w:hyperlink w:anchor="Par66" w:history="1">
              <w:r w:rsidRPr="00391BFC">
                <w:rPr>
                  <w:color w:val="0000FF"/>
                </w:rPr>
                <w:t>&lt;3&gt;</w:t>
              </w:r>
            </w:hyperlink>
          </w:p>
        </w:tc>
        <w:tc>
          <w:tcPr>
            <w:tcW w:w="680" w:type="dxa"/>
            <w:tcBorders>
              <w:top w:val="single" w:sz="4" w:space="0" w:color="auto"/>
              <w:left w:val="single" w:sz="4" w:space="0" w:color="auto"/>
              <w:bottom w:val="single" w:sz="4" w:space="0" w:color="auto"/>
              <w:right w:val="single" w:sz="4" w:space="0" w:color="auto"/>
            </w:tcBorders>
          </w:tcPr>
          <w:p w14:paraId="623896D4" w14:textId="77777777" w:rsidR="00391BFC" w:rsidRPr="00391BFC" w:rsidRDefault="00391BFC" w:rsidP="00ED2C88">
            <w:pPr>
              <w:autoSpaceDE w:val="0"/>
              <w:autoSpaceDN w:val="0"/>
              <w:adjustRightInd w:val="0"/>
              <w:spacing w:after="0"/>
              <w:jc w:val="left"/>
            </w:pPr>
          </w:p>
        </w:tc>
        <w:tc>
          <w:tcPr>
            <w:tcW w:w="964" w:type="dxa"/>
            <w:tcBorders>
              <w:top w:val="single" w:sz="4" w:space="0" w:color="auto"/>
              <w:left w:val="single" w:sz="4" w:space="0" w:color="auto"/>
              <w:bottom w:val="single" w:sz="4" w:space="0" w:color="auto"/>
              <w:right w:val="single" w:sz="4" w:space="0" w:color="auto"/>
            </w:tcBorders>
          </w:tcPr>
          <w:p w14:paraId="2FFF2FBD" w14:textId="77777777" w:rsidR="00391BFC" w:rsidRPr="00391BFC" w:rsidRDefault="00391BFC" w:rsidP="00ED2C88">
            <w:pPr>
              <w:autoSpaceDE w:val="0"/>
              <w:autoSpaceDN w:val="0"/>
              <w:adjustRightInd w:val="0"/>
              <w:spacing w:after="0"/>
              <w:jc w:val="left"/>
            </w:pPr>
          </w:p>
        </w:tc>
        <w:tc>
          <w:tcPr>
            <w:tcW w:w="1488" w:type="dxa"/>
            <w:tcBorders>
              <w:top w:val="single" w:sz="4" w:space="0" w:color="auto"/>
              <w:left w:val="single" w:sz="4" w:space="0" w:color="auto"/>
              <w:bottom w:val="single" w:sz="4" w:space="0" w:color="auto"/>
              <w:right w:val="single" w:sz="4" w:space="0" w:color="auto"/>
            </w:tcBorders>
          </w:tcPr>
          <w:p w14:paraId="6BD72EA3"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39252045" w14:textId="77777777" w:rsidR="00391BFC" w:rsidRPr="00391BFC" w:rsidRDefault="00391BFC" w:rsidP="00ED2C88">
            <w:pPr>
              <w:autoSpaceDE w:val="0"/>
              <w:autoSpaceDN w:val="0"/>
              <w:adjustRightInd w:val="0"/>
              <w:spacing w:after="0"/>
              <w:jc w:val="left"/>
            </w:pPr>
          </w:p>
        </w:tc>
      </w:tr>
      <w:tr w:rsidR="00391BFC" w:rsidRPr="00391BFC" w14:paraId="454D4C22" w14:textId="77777777" w:rsidTr="00ED2C88">
        <w:tc>
          <w:tcPr>
            <w:tcW w:w="581" w:type="dxa"/>
            <w:tcBorders>
              <w:top w:val="single" w:sz="4" w:space="0" w:color="auto"/>
              <w:left w:val="single" w:sz="4" w:space="0" w:color="auto"/>
              <w:bottom w:val="single" w:sz="4" w:space="0" w:color="auto"/>
              <w:right w:val="single" w:sz="4" w:space="0" w:color="auto"/>
            </w:tcBorders>
          </w:tcPr>
          <w:p w14:paraId="0B6DDB5A" w14:textId="77777777" w:rsidR="00391BFC" w:rsidRPr="00391BFC" w:rsidRDefault="00391BFC" w:rsidP="00ED2C88">
            <w:pPr>
              <w:autoSpaceDE w:val="0"/>
              <w:autoSpaceDN w:val="0"/>
              <w:adjustRightInd w:val="0"/>
              <w:spacing w:after="0"/>
              <w:jc w:val="left"/>
            </w:pPr>
          </w:p>
        </w:tc>
        <w:tc>
          <w:tcPr>
            <w:tcW w:w="4619" w:type="dxa"/>
            <w:tcBorders>
              <w:top w:val="single" w:sz="4" w:space="0" w:color="auto"/>
              <w:left w:val="single" w:sz="4" w:space="0" w:color="auto"/>
              <w:bottom w:val="single" w:sz="4" w:space="0" w:color="auto"/>
              <w:right w:val="single" w:sz="4" w:space="0" w:color="auto"/>
            </w:tcBorders>
          </w:tcPr>
          <w:p w14:paraId="1084C611" w14:textId="77777777" w:rsidR="00391BFC" w:rsidRPr="00391BFC" w:rsidRDefault="00391BFC" w:rsidP="00ED2C88">
            <w:pPr>
              <w:autoSpaceDE w:val="0"/>
              <w:autoSpaceDN w:val="0"/>
              <w:adjustRightInd w:val="0"/>
              <w:spacing w:after="0"/>
            </w:pPr>
            <w:r w:rsidRPr="00391BFC">
              <w:t>НДС</w:t>
            </w:r>
          </w:p>
        </w:tc>
        <w:tc>
          <w:tcPr>
            <w:tcW w:w="680" w:type="dxa"/>
            <w:tcBorders>
              <w:top w:val="single" w:sz="4" w:space="0" w:color="auto"/>
              <w:left w:val="single" w:sz="4" w:space="0" w:color="auto"/>
              <w:bottom w:val="single" w:sz="4" w:space="0" w:color="auto"/>
              <w:right w:val="single" w:sz="4" w:space="0" w:color="auto"/>
            </w:tcBorders>
          </w:tcPr>
          <w:p w14:paraId="50AF40C2" w14:textId="77777777" w:rsidR="00391BFC" w:rsidRPr="00391BFC" w:rsidRDefault="00391BFC" w:rsidP="00ED2C88">
            <w:pPr>
              <w:autoSpaceDE w:val="0"/>
              <w:autoSpaceDN w:val="0"/>
              <w:adjustRightInd w:val="0"/>
              <w:spacing w:after="0"/>
              <w:jc w:val="left"/>
            </w:pPr>
          </w:p>
        </w:tc>
        <w:tc>
          <w:tcPr>
            <w:tcW w:w="964" w:type="dxa"/>
            <w:tcBorders>
              <w:top w:val="single" w:sz="4" w:space="0" w:color="auto"/>
              <w:left w:val="single" w:sz="4" w:space="0" w:color="auto"/>
              <w:bottom w:val="single" w:sz="4" w:space="0" w:color="auto"/>
              <w:right w:val="single" w:sz="4" w:space="0" w:color="auto"/>
            </w:tcBorders>
          </w:tcPr>
          <w:p w14:paraId="6E54305C" w14:textId="77777777" w:rsidR="00391BFC" w:rsidRPr="00391BFC" w:rsidRDefault="00391BFC" w:rsidP="00ED2C88">
            <w:pPr>
              <w:autoSpaceDE w:val="0"/>
              <w:autoSpaceDN w:val="0"/>
              <w:adjustRightInd w:val="0"/>
              <w:spacing w:after="0"/>
              <w:jc w:val="left"/>
            </w:pPr>
          </w:p>
        </w:tc>
        <w:tc>
          <w:tcPr>
            <w:tcW w:w="1488" w:type="dxa"/>
            <w:tcBorders>
              <w:top w:val="single" w:sz="4" w:space="0" w:color="auto"/>
              <w:left w:val="single" w:sz="4" w:space="0" w:color="auto"/>
              <w:bottom w:val="single" w:sz="4" w:space="0" w:color="auto"/>
              <w:right w:val="single" w:sz="4" w:space="0" w:color="auto"/>
            </w:tcBorders>
          </w:tcPr>
          <w:p w14:paraId="2ED02A1E"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02EC7B92" w14:textId="77777777" w:rsidR="00391BFC" w:rsidRPr="00391BFC" w:rsidRDefault="00391BFC" w:rsidP="00ED2C88">
            <w:pPr>
              <w:autoSpaceDE w:val="0"/>
              <w:autoSpaceDN w:val="0"/>
              <w:adjustRightInd w:val="0"/>
              <w:spacing w:after="0"/>
              <w:jc w:val="left"/>
            </w:pPr>
          </w:p>
        </w:tc>
      </w:tr>
      <w:tr w:rsidR="00391BFC" w14:paraId="51C95DAB" w14:textId="77777777" w:rsidTr="00ED2C88">
        <w:tc>
          <w:tcPr>
            <w:tcW w:w="581" w:type="dxa"/>
            <w:tcBorders>
              <w:top w:val="single" w:sz="4" w:space="0" w:color="auto"/>
              <w:left w:val="single" w:sz="4" w:space="0" w:color="auto"/>
              <w:bottom w:val="single" w:sz="4" w:space="0" w:color="auto"/>
              <w:right w:val="single" w:sz="4" w:space="0" w:color="auto"/>
            </w:tcBorders>
          </w:tcPr>
          <w:p w14:paraId="416E81C1" w14:textId="77777777" w:rsidR="00391BFC" w:rsidRPr="00391BFC" w:rsidRDefault="00391BFC" w:rsidP="00ED2C88">
            <w:pPr>
              <w:autoSpaceDE w:val="0"/>
              <w:autoSpaceDN w:val="0"/>
              <w:adjustRightInd w:val="0"/>
              <w:spacing w:after="0"/>
              <w:jc w:val="left"/>
            </w:pPr>
          </w:p>
        </w:tc>
        <w:tc>
          <w:tcPr>
            <w:tcW w:w="4619" w:type="dxa"/>
            <w:tcBorders>
              <w:top w:val="single" w:sz="4" w:space="0" w:color="auto"/>
              <w:left w:val="single" w:sz="4" w:space="0" w:color="auto"/>
              <w:bottom w:val="single" w:sz="4" w:space="0" w:color="auto"/>
              <w:right w:val="single" w:sz="4" w:space="0" w:color="auto"/>
            </w:tcBorders>
          </w:tcPr>
          <w:p w14:paraId="4774ABF2" w14:textId="77777777" w:rsidR="00391BFC" w:rsidRPr="00391BFC" w:rsidRDefault="00391BFC" w:rsidP="00ED2C88">
            <w:pPr>
              <w:autoSpaceDE w:val="0"/>
              <w:autoSpaceDN w:val="0"/>
              <w:adjustRightInd w:val="0"/>
              <w:spacing w:after="0"/>
            </w:pPr>
            <w:bookmarkStart w:id="30" w:name="Par50"/>
            <w:bookmarkEnd w:id="30"/>
            <w:r w:rsidRPr="00391BFC">
              <w:t xml:space="preserve">Начальная (максимальная) цена контракта с НДС </w:t>
            </w:r>
            <w:hyperlink w:anchor="Par66" w:history="1">
              <w:r w:rsidRPr="00391BFC">
                <w:rPr>
                  <w:color w:val="0000FF"/>
                </w:rPr>
                <w:t>&lt;3&gt;</w:t>
              </w:r>
            </w:hyperlink>
          </w:p>
        </w:tc>
        <w:tc>
          <w:tcPr>
            <w:tcW w:w="680" w:type="dxa"/>
            <w:tcBorders>
              <w:top w:val="single" w:sz="4" w:space="0" w:color="auto"/>
              <w:left w:val="single" w:sz="4" w:space="0" w:color="auto"/>
              <w:bottom w:val="single" w:sz="4" w:space="0" w:color="auto"/>
              <w:right w:val="single" w:sz="4" w:space="0" w:color="auto"/>
            </w:tcBorders>
          </w:tcPr>
          <w:p w14:paraId="61F52CCB" w14:textId="77777777" w:rsidR="00391BFC" w:rsidRDefault="00391BFC" w:rsidP="00ED2C88">
            <w:pPr>
              <w:autoSpaceDE w:val="0"/>
              <w:autoSpaceDN w:val="0"/>
              <w:adjustRightInd w:val="0"/>
              <w:spacing w:after="0"/>
              <w:jc w:val="left"/>
            </w:pPr>
          </w:p>
        </w:tc>
        <w:tc>
          <w:tcPr>
            <w:tcW w:w="964" w:type="dxa"/>
            <w:tcBorders>
              <w:top w:val="single" w:sz="4" w:space="0" w:color="auto"/>
              <w:left w:val="single" w:sz="4" w:space="0" w:color="auto"/>
              <w:bottom w:val="single" w:sz="4" w:space="0" w:color="auto"/>
              <w:right w:val="single" w:sz="4" w:space="0" w:color="auto"/>
            </w:tcBorders>
          </w:tcPr>
          <w:p w14:paraId="15C44556" w14:textId="77777777" w:rsidR="00391BFC" w:rsidRDefault="00391BFC" w:rsidP="00ED2C88">
            <w:pPr>
              <w:autoSpaceDE w:val="0"/>
              <w:autoSpaceDN w:val="0"/>
              <w:adjustRightInd w:val="0"/>
              <w:spacing w:after="0"/>
              <w:jc w:val="left"/>
            </w:pPr>
          </w:p>
        </w:tc>
        <w:tc>
          <w:tcPr>
            <w:tcW w:w="1488" w:type="dxa"/>
            <w:tcBorders>
              <w:top w:val="single" w:sz="4" w:space="0" w:color="auto"/>
              <w:left w:val="single" w:sz="4" w:space="0" w:color="auto"/>
              <w:bottom w:val="single" w:sz="4" w:space="0" w:color="auto"/>
              <w:right w:val="single" w:sz="4" w:space="0" w:color="auto"/>
            </w:tcBorders>
          </w:tcPr>
          <w:p w14:paraId="25A4A2B3" w14:textId="77777777" w:rsid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3802782E" w14:textId="77777777" w:rsidR="00391BFC" w:rsidRDefault="00391BFC" w:rsidP="00ED2C88">
            <w:pPr>
              <w:autoSpaceDE w:val="0"/>
              <w:autoSpaceDN w:val="0"/>
              <w:adjustRightInd w:val="0"/>
              <w:spacing w:after="0"/>
              <w:jc w:val="left"/>
            </w:pPr>
          </w:p>
        </w:tc>
      </w:tr>
    </w:tbl>
    <w:p w14:paraId="351B449C" w14:textId="77777777" w:rsidR="00391BFC" w:rsidRDefault="00391BFC" w:rsidP="00391BFC">
      <w:pPr>
        <w:autoSpaceDE w:val="0"/>
        <w:autoSpaceDN w:val="0"/>
        <w:adjustRightInd w:val="0"/>
        <w:spacing w:after="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4932"/>
      </w:tblGrid>
      <w:tr w:rsidR="00391BFC" w14:paraId="6F1C5585" w14:textId="77777777" w:rsidTr="00ED2C88">
        <w:tc>
          <w:tcPr>
            <w:tcW w:w="3798" w:type="dxa"/>
          </w:tcPr>
          <w:p w14:paraId="7223E631" w14:textId="77777777" w:rsidR="00391BFC" w:rsidRDefault="00391BFC" w:rsidP="00ED2C88">
            <w:pPr>
              <w:autoSpaceDE w:val="0"/>
              <w:autoSpaceDN w:val="0"/>
              <w:adjustRightInd w:val="0"/>
              <w:spacing w:after="0"/>
              <w:jc w:val="left"/>
            </w:pPr>
            <w:r>
              <w:t>Заказчик</w:t>
            </w:r>
          </w:p>
        </w:tc>
        <w:tc>
          <w:tcPr>
            <w:tcW w:w="340" w:type="dxa"/>
          </w:tcPr>
          <w:p w14:paraId="6642D79D" w14:textId="77777777" w:rsidR="00391BFC" w:rsidRDefault="00391BFC" w:rsidP="00ED2C88">
            <w:pPr>
              <w:autoSpaceDE w:val="0"/>
              <w:autoSpaceDN w:val="0"/>
              <w:adjustRightInd w:val="0"/>
              <w:spacing w:after="0"/>
              <w:jc w:val="left"/>
            </w:pPr>
          </w:p>
        </w:tc>
        <w:tc>
          <w:tcPr>
            <w:tcW w:w="4932" w:type="dxa"/>
            <w:tcBorders>
              <w:bottom w:val="single" w:sz="4" w:space="0" w:color="auto"/>
            </w:tcBorders>
          </w:tcPr>
          <w:p w14:paraId="2D569EF1" w14:textId="77777777" w:rsidR="00391BFC" w:rsidRDefault="00391BFC" w:rsidP="00ED2C88">
            <w:pPr>
              <w:autoSpaceDE w:val="0"/>
              <w:autoSpaceDN w:val="0"/>
              <w:adjustRightInd w:val="0"/>
              <w:spacing w:after="0"/>
              <w:jc w:val="left"/>
            </w:pPr>
          </w:p>
        </w:tc>
      </w:tr>
      <w:tr w:rsidR="00391BFC" w14:paraId="34DDDD7C" w14:textId="77777777" w:rsidTr="00ED2C88">
        <w:tc>
          <w:tcPr>
            <w:tcW w:w="3798" w:type="dxa"/>
          </w:tcPr>
          <w:p w14:paraId="2D09C495" w14:textId="77777777" w:rsidR="00391BFC" w:rsidRDefault="00391BFC" w:rsidP="00ED2C88">
            <w:pPr>
              <w:autoSpaceDE w:val="0"/>
              <w:autoSpaceDN w:val="0"/>
              <w:adjustRightInd w:val="0"/>
              <w:spacing w:after="0"/>
              <w:jc w:val="left"/>
            </w:pPr>
          </w:p>
        </w:tc>
        <w:tc>
          <w:tcPr>
            <w:tcW w:w="340" w:type="dxa"/>
          </w:tcPr>
          <w:p w14:paraId="6AC745F1" w14:textId="77777777" w:rsidR="00391BFC" w:rsidRDefault="00391BFC" w:rsidP="00ED2C88">
            <w:pPr>
              <w:autoSpaceDE w:val="0"/>
              <w:autoSpaceDN w:val="0"/>
              <w:adjustRightInd w:val="0"/>
              <w:spacing w:after="0"/>
              <w:jc w:val="left"/>
            </w:pPr>
          </w:p>
        </w:tc>
        <w:tc>
          <w:tcPr>
            <w:tcW w:w="4932" w:type="dxa"/>
            <w:tcBorders>
              <w:top w:val="single" w:sz="4" w:space="0" w:color="auto"/>
            </w:tcBorders>
          </w:tcPr>
          <w:p w14:paraId="79D32921" w14:textId="77777777" w:rsidR="00391BFC" w:rsidRDefault="00391BFC" w:rsidP="00ED2C88">
            <w:pPr>
              <w:autoSpaceDE w:val="0"/>
              <w:autoSpaceDN w:val="0"/>
              <w:adjustRightInd w:val="0"/>
              <w:spacing w:after="0"/>
              <w:jc w:val="center"/>
            </w:pPr>
            <w:r>
              <w:t>(должность, подпись, инициалы, фамилия)</w:t>
            </w:r>
          </w:p>
        </w:tc>
      </w:tr>
    </w:tbl>
    <w:p w14:paraId="3E86B9AF" w14:textId="77777777" w:rsidR="00391BFC" w:rsidRDefault="00391BFC" w:rsidP="00391BFC">
      <w:pPr>
        <w:autoSpaceDE w:val="0"/>
        <w:autoSpaceDN w:val="0"/>
        <w:adjustRightInd w:val="0"/>
        <w:spacing w:after="0"/>
      </w:pPr>
    </w:p>
    <w:p w14:paraId="518E4E08" w14:textId="77777777" w:rsidR="00391BFC" w:rsidRDefault="00391BFC" w:rsidP="00391BFC">
      <w:pPr>
        <w:autoSpaceDE w:val="0"/>
        <w:autoSpaceDN w:val="0"/>
        <w:adjustRightInd w:val="0"/>
        <w:spacing w:after="0"/>
        <w:ind w:firstLine="540"/>
      </w:pPr>
      <w:r>
        <w:t>--------------------------------</w:t>
      </w:r>
    </w:p>
    <w:p w14:paraId="5B54727B" w14:textId="77777777" w:rsidR="00391BFC" w:rsidRDefault="00391BFC" w:rsidP="00391BFC">
      <w:pPr>
        <w:autoSpaceDE w:val="0"/>
        <w:autoSpaceDN w:val="0"/>
        <w:adjustRightInd w:val="0"/>
        <w:spacing w:before="240" w:after="0"/>
        <w:ind w:firstLine="540"/>
      </w:pPr>
      <w:bookmarkStart w:id="31" w:name="Par64"/>
      <w:bookmarkEnd w:id="31"/>
      <w:r>
        <w:t>&lt;1</w:t>
      </w:r>
      <w:proofErr w:type="gramStart"/>
      <w:r>
        <w:t>&gt; В</w:t>
      </w:r>
      <w:proofErr w:type="gramEnd"/>
      <w:r>
        <w:t xml:space="preserve"> </w:t>
      </w:r>
      <w:hyperlink w:anchor="Par17" w:history="1">
        <w:r>
          <w:rPr>
            <w:color w:val="0000FF"/>
          </w:rPr>
          <w:t>графе 5</w:t>
        </w:r>
      </w:hyperlink>
      <w:r>
        <w:t xml:space="preserve"> "На единицу измерения" указываются расчетные удельные показатели цены конструктивных решений и комплексов работ (на единицу измерения).</w:t>
      </w:r>
    </w:p>
    <w:p w14:paraId="51B8AFE6" w14:textId="77777777" w:rsidR="00391BFC" w:rsidRDefault="00391BFC" w:rsidP="00391BFC">
      <w:pPr>
        <w:autoSpaceDE w:val="0"/>
        <w:autoSpaceDN w:val="0"/>
        <w:adjustRightInd w:val="0"/>
        <w:spacing w:before="240" w:after="0"/>
        <w:ind w:firstLine="540"/>
      </w:pPr>
      <w:bookmarkStart w:id="32" w:name="Par65"/>
      <w:bookmarkEnd w:id="32"/>
      <w:r>
        <w:t>&lt;2</w:t>
      </w:r>
      <w:proofErr w:type="gramStart"/>
      <w:r>
        <w:t>&gt; В</w:t>
      </w:r>
      <w:proofErr w:type="gramEnd"/>
      <w:r>
        <w:t xml:space="preserve"> </w:t>
      </w:r>
      <w:hyperlink w:anchor="Par18" w:history="1">
        <w:r>
          <w:rPr>
            <w:color w:val="0000FF"/>
          </w:rPr>
          <w:t>графе 6</w:t>
        </w:r>
      </w:hyperlink>
      <w:r>
        <w:t xml:space="preserve"> "Всего" указывается цена каждого конструктивного решения (элемента) или комплекса (вида) работ, определенная как произведение значений </w:t>
      </w:r>
      <w:hyperlink w:anchor="Par16" w:history="1">
        <w:r>
          <w:rPr>
            <w:color w:val="0000FF"/>
          </w:rPr>
          <w:t>графы 4</w:t>
        </w:r>
      </w:hyperlink>
      <w:r>
        <w:t xml:space="preserve"> и </w:t>
      </w:r>
      <w:hyperlink w:anchor="Par17" w:history="1">
        <w:r>
          <w:rPr>
            <w:color w:val="0000FF"/>
          </w:rPr>
          <w:t>графы 5</w:t>
        </w:r>
      </w:hyperlink>
      <w:r>
        <w:t>.</w:t>
      </w:r>
    </w:p>
    <w:p w14:paraId="3540F4E1" w14:textId="77777777" w:rsidR="00391BFC" w:rsidRDefault="00391BFC" w:rsidP="00391BFC">
      <w:pPr>
        <w:autoSpaceDE w:val="0"/>
        <w:autoSpaceDN w:val="0"/>
        <w:adjustRightInd w:val="0"/>
        <w:spacing w:before="240" w:after="0"/>
        <w:ind w:firstLine="540"/>
      </w:pPr>
      <w:bookmarkStart w:id="33" w:name="Par66"/>
      <w:bookmarkEnd w:id="33"/>
      <w:r>
        <w:t xml:space="preserve">&lt;3&gt; Значения в </w:t>
      </w:r>
      <w:hyperlink w:anchor="Par50" w:history="1">
        <w:r>
          <w:rPr>
            <w:color w:val="0000FF"/>
          </w:rPr>
          <w:t>строке</w:t>
        </w:r>
      </w:hyperlink>
      <w:r>
        <w:t xml:space="preserve"> "Начальная (максимальная) цена контракта с НДС"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p w14:paraId="4E221F86" w14:textId="77777777" w:rsidR="00391BFC" w:rsidRDefault="00391BFC" w:rsidP="00391BFC">
      <w:pPr>
        <w:pStyle w:val="3"/>
        <w:numPr>
          <w:ilvl w:val="0"/>
          <w:numId w:val="0"/>
        </w:numPr>
        <w:ind w:firstLine="567"/>
      </w:pPr>
    </w:p>
    <w:p w14:paraId="4A54F8DA" w14:textId="77777777" w:rsidR="00782416" w:rsidRDefault="00782416" w:rsidP="00391BFC">
      <w:pPr>
        <w:pStyle w:val="3"/>
        <w:numPr>
          <w:ilvl w:val="0"/>
          <w:numId w:val="0"/>
        </w:numPr>
        <w:ind w:firstLine="567"/>
      </w:pPr>
    </w:p>
    <w:p w14:paraId="5F269148" w14:textId="77777777" w:rsidR="00782416" w:rsidRDefault="00782416" w:rsidP="00391BFC">
      <w:pPr>
        <w:pStyle w:val="3"/>
        <w:numPr>
          <w:ilvl w:val="0"/>
          <w:numId w:val="0"/>
        </w:numPr>
        <w:ind w:firstLine="567"/>
      </w:pPr>
    </w:p>
    <w:p w14:paraId="53754B1E" w14:textId="77777777" w:rsidR="00782416" w:rsidRDefault="00782416" w:rsidP="00391BFC">
      <w:pPr>
        <w:pStyle w:val="3"/>
        <w:numPr>
          <w:ilvl w:val="0"/>
          <w:numId w:val="0"/>
        </w:numPr>
        <w:ind w:firstLine="567"/>
      </w:pPr>
    </w:p>
    <w:p w14:paraId="182AFD44" w14:textId="77777777" w:rsidR="00782416" w:rsidRDefault="00782416" w:rsidP="00391BFC">
      <w:pPr>
        <w:pStyle w:val="3"/>
        <w:numPr>
          <w:ilvl w:val="0"/>
          <w:numId w:val="0"/>
        </w:numPr>
        <w:ind w:firstLine="567"/>
      </w:pPr>
    </w:p>
    <w:p w14:paraId="5352DD89" w14:textId="77777777" w:rsidR="00782416" w:rsidRDefault="00782416" w:rsidP="00391BFC">
      <w:pPr>
        <w:pStyle w:val="3"/>
        <w:numPr>
          <w:ilvl w:val="0"/>
          <w:numId w:val="0"/>
        </w:numPr>
        <w:ind w:firstLine="567"/>
      </w:pPr>
    </w:p>
    <w:p w14:paraId="67D4697A" w14:textId="77777777" w:rsidR="00782416" w:rsidRDefault="00782416" w:rsidP="00391BFC">
      <w:pPr>
        <w:pStyle w:val="3"/>
        <w:numPr>
          <w:ilvl w:val="0"/>
          <w:numId w:val="0"/>
        </w:numPr>
        <w:ind w:firstLine="567"/>
      </w:pPr>
    </w:p>
    <w:p w14:paraId="4845C1AE" w14:textId="77777777" w:rsidR="00782416" w:rsidRDefault="00782416" w:rsidP="00391BFC">
      <w:pPr>
        <w:pStyle w:val="3"/>
        <w:numPr>
          <w:ilvl w:val="0"/>
          <w:numId w:val="0"/>
        </w:numPr>
        <w:ind w:firstLine="567"/>
      </w:pPr>
    </w:p>
    <w:p w14:paraId="7C2F6B90" w14:textId="77777777" w:rsidR="00782416" w:rsidRDefault="00782416" w:rsidP="00391BFC">
      <w:pPr>
        <w:pStyle w:val="3"/>
        <w:numPr>
          <w:ilvl w:val="0"/>
          <w:numId w:val="0"/>
        </w:numPr>
        <w:ind w:firstLine="567"/>
      </w:pPr>
    </w:p>
    <w:p w14:paraId="72860DD1" w14:textId="77777777" w:rsidR="00782416" w:rsidRDefault="00782416" w:rsidP="00391BFC">
      <w:pPr>
        <w:pStyle w:val="3"/>
        <w:numPr>
          <w:ilvl w:val="0"/>
          <w:numId w:val="0"/>
        </w:numPr>
        <w:ind w:firstLine="567"/>
      </w:pPr>
    </w:p>
    <w:p w14:paraId="213CC4AD" w14:textId="77777777" w:rsidR="00782416" w:rsidRDefault="00782416" w:rsidP="00391BFC">
      <w:pPr>
        <w:pStyle w:val="3"/>
        <w:numPr>
          <w:ilvl w:val="0"/>
          <w:numId w:val="0"/>
        </w:numPr>
        <w:ind w:firstLine="567"/>
      </w:pPr>
    </w:p>
    <w:p w14:paraId="17FF2BEA" w14:textId="0D56F6B5" w:rsidR="00782416" w:rsidRDefault="00782416" w:rsidP="00391BFC">
      <w:pPr>
        <w:pStyle w:val="3"/>
        <w:numPr>
          <w:ilvl w:val="0"/>
          <w:numId w:val="0"/>
        </w:numPr>
        <w:ind w:firstLine="567"/>
        <w:sectPr w:rsidR="00782416" w:rsidSect="00705C2E">
          <w:pgSz w:w="11906" w:h="16838" w:code="9"/>
          <w:pgMar w:top="851" w:right="991" w:bottom="425" w:left="1134" w:header="567" w:footer="567" w:gutter="0"/>
          <w:cols w:space="708"/>
          <w:docGrid w:linePitch="360"/>
        </w:sectPr>
      </w:pPr>
      <w:r>
        <w:t xml:space="preserve">                   </w:t>
      </w:r>
    </w:p>
    <w:p w14:paraId="3344711F" w14:textId="77777777" w:rsidR="00391BFC" w:rsidRDefault="00391BFC" w:rsidP="00391BFC">
      <w:pPr>
        <w:pStyle w:val="ab"/>
        <w:ind w:firstLine="567"/>
        <w:jc w:val="right"/>
        <w:rPr>
          <w:b w:val="0"/>
          <w:sz w:val="24"/>
          <w:szCs w:val="24"/>
        </w:rPr>
      </w:pPr>
    </w:p>
    <w:p w14:paraId="63B4862E" w14:textId="77777777" w:rsidR="00391BFC" w:rsidRPr="00391BFC" w:rsidRDefault="00391BFC" w:rsidP="00391BFC">
      <w:pPr>
        <w:pStyle w:val="ab"/>
        <w:ind w:firstLine="567"/>
        <w:jc w:val="right"/>
        <w:rPr>
          <w:b w:val="0"/>
          <w:sz w:val="24"/>
          <w:szCs w:val="24"/>
        </w:rPr>
      </w:pPr>
      <w:r w:rsidRPr="00391BFC">
        <w:rPr>
          <w:b w:val="0"/>
          <w:sz w:val="24"/>
          <w:szCs w:val="24"/>
        </w:rPr>
        <w:t>приложение № 6 контракту №_______________</w:t>
      </w:r>
    </w:p>
    <w:p w14:paraId="1F8C7D56" w14:textId="77777777" w:rsidR="00391BFC" w:rsidRPr="00391BFC" w:rsidRDefault="00391BFC" w:rsidP="00391BFC">
      <w:pPr>
        <w:pStyle w:val="ab"/>
        <w:ind w:firstLine="567"/>
        <w:jc w:val="right"/>
        <w:rPr>
          <w:b w:val="0"/>
          <w:sz w:val="24"/>
          <w:szCs w:val="24"/>
        </w:rPr>
      </w:pPr>
      <w:r w:rsidRPr="00391BFC">
        <w:rPr>
          <w:b w:val="0"/>
          <w:sz w:val="24"/>
          <w:szCs w:val="24"/>
        </w:rPr>
        <w:t>от «____»_____________20__ г</w:t>
      </w:r>
    </w:p>
    <w:p w14:paraId="6BB111EC" w14:textId="77777777" w:rsidR="00391BFC" w:rsidRPr="00391BFC" w:rsidRDefault="00391BFC" w:rsidP="00391BFC">
      <w:pPr>
        <w:pStyle w:val="ab"/>
        <w:ind w:firstLine="567"/>
        <w:jc w:val="both"/>
        <w:rPr>
          <w:sz w:val="24"/>
          <w:szCs w:val="24"/>
        </w:rPr>
      </w:pPr>
    </w:p>
    <w:p w14:paraId="03098818"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1FB6AFDA"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663"/>
      </w:tblGrid>
      <w:tr w:rsidR="00391BFC" w:rsidRPr="00391BFC" w14:paraId="52E41D1D" w14:textId="77777777" w:rsidTr="00ED2C88">
        <w:tc>
          <w:tcPr>
            <w:tcW w:w="14663" w:type="dxa"/>
          </w:tcPr>
          <w:p w14:paraId="3E84FB57" w14:textId="77777777" w:rsidR="00391BFC" w:rsidRPr="00391BFC" w:rsidRDefault="00391BFC" w:rsidP="00ED2C88">
            <w:pPr>
              <w:autoSpaceDE w:val="0"/>
              <w:autoSpaceDN w:val="0"/>
              <w:adjustRightInd w:val="0"/>
              <w:spacing w:after="0"/>
              <w:jc w:val="center"/>
            </w:pPr>
            <w:r w:rsidRPr="00391BFC">
              <w:t xml:space="preserve">Акт о приемке выполненных работ N ____ </w:t>
            </w:r>
            <w:proofErr w:type="gramStart"/>
            <w:r w:rsidRPr="00391BFC">
              <w:t>от</w:t>
            </w:r>
            <w:proofErr w:type="gramEnd"/>
            <w:r w:rsidRPr="00391BFC">
              <w:t xml:space="preserve"> ______</w:t>
            </w:r>
          </w:p>
          <w:p w14:paraId="0EAB0B7B" w14:textId="77777777" w:rsidR="00391BFC" w:rsidRPr="00391BFC" w:rsidRDefault="00391BFC" w:rsidP="00ED2C88">
            <w:pPr>
              <w:autoSpaceDE w:val="0"/>
              <w:autoSpaceDN w:val="0"/>
              <w:adjustRightInd w:val="0"/>
              <w:spacing w:after="0"/>
              <w:jc w:val="center"/>
            </w:pPr>
            <w:r w:rsidRPr="00391BFC">
              <w:t xml:space="preserve">Исправление </w:t>
            </w:r>
            <w:hyperlink w:anchor="Par130" w:history="1">
              <w:r w:rsidRPr="00391BFC">
                <w:rPr>
                  <w:color w:val="0000FF"/>
                </w:rPr>
                <w:t>&lt;1&gt;</w:t>
              </w:r>
            </w:hyperlink>
            <w:r w:rsidRPr="00391BFC">
              <w:t xml:space="preserve"> N _____ </w:t>
            </w:r>
            <w:proofErr w:type="gramStart"/>
            <w:r w:rsidRPr="00391BFC">
              <w:t>от</w:t>
            </w:r>
            <w:proofErr w:type="gramEnd"/>
            <w:r w:rsidRPr="00391BFC">
              <w:t xml:space="preserve"> _____</w:t>
            </w:r>
          </w:p>
        </w:tc>
      </w:tr>
      <w:tr w:rsidR="00391BFC" w:rsidRPr="00391BFC" w14:paraId="6626BE20" w14:textId="77777777" w:rsidTr="00ED2C88">
        <w:tc>
          <w:tcPr>
            <w:tcW w:w="14663" w:type="dxa"/>
          </w:tcPr>
          <w:p w14:paraId="143DBA8E" w14:textId="77777777" w:rsidR="00391BFC" w:rsidRPr="00391BFC" w:rsidRDefault="00391BFC" w:rsidP="00ED2C88">
            <w:pPr>
              <w:autoSpaceDE w:val="0"/>
              <w:autoSpaceDN w:val="0"/>
              <w:adjustRightInd w:val="0"/>
              <w:spacing w:after="0"/>
              <w:ind w:firstLine="283"/>
            </w:pPr>
            <w:r w:rsidRPr="00391BFC">
              <w:t xml:space="preserve">Инвестор </w:t>
            </w:r>
            <w:hyperlink w:anchor="Par131" w:history="1">
              <w:r w:rsidRPr="00391BFC">
                <w:rPr>
                  <w:color w:val="0000FF"/>
                </w:rPr>
                <w:t>&lt;2&gt;</w:t>
              </w:r>
            </w:hyperlink>
            <w:r w:rsidRPr="00391BFC">
              <w:t xml:space="preserve"> ___________________________________________________</w:t>
            </w:r>
          </w:p>
          <w:p w14:paraId="1F2A84F9" w14:textId="77777777" w:rsidR="00391BFC" w:rsidRPr="00391BFC" w:rsidRDefault="00391BFC" w:rsidP="00ED2C88">
            <w:pPr>
              <w:autoSpaceDE w:val="0"/>
              <w:autoSpaceDN w:val="0"/>
              <w:adjustRightInd w:val="0"/>
              <w:spacing w:after="0"/>
              <w:ind w:firstLine="283"/>
            </w:pPr>
            <w:r w:rsidRPr="00391BFC">
              <w:t xml:space="preserve">Заказчик </w:t>
            </w:r>
            <w:hyperlink w:anchor="Par132" w:history="1">
              <w:r w:rsidRPr="00391BFC">
                <w:rPr>
                  <w:color w:val="0000FF"/>
                </w:rPr>
                <w:t>&lt;3&gt;</w:t>
              </w:r>
            </w:hyperlink>
            <w:r w:rsidRPr="00391BFC">
              <w:t xml:space="preserve"> ____________________________________________________</w:t>
            </w:r>
          </w:p>
          <w:p w14:paraId="3D3BFE74" w14:textId="77777777" w:rsidR="00391BFC" w:rsidRPr="00391BFC" w:rsidRDefault="00391BFC" w:rsidP="00ED2C88">
            <w:pPr>
              <w:autoSpaceDE w:val="0"/>
              <w:autoSpaceDN w:val="0"/>
              <w:adjustRightInd w:val="0"/>
              <w:spacing w:after="0"/>
              <w:ind w:firstLine="283"/>
            </w:pPr>
            <w:r w:rsidRPr="00391BFC">
              <w:t xml:space="preserve">Подрядчик </w:t>
            </w:r>
            <w:hyperlink w:anchor="Par133" w:history="1">
              <w:r w:rsidRPr="00391BFC">
                <w:rPr>
                  <w:color w:val="0000FF"/>
                </w:rPr>
                <w:t>&lt;4&gt;</w:t>
              </w:r>
            </w:hyperlink>
            <w:r w:rsidRPr="00391BFC">
              <w:t xml:space="preserve"> __________________________________________________</w:t>
            </w:r>
          </w:p>
          <w:p w14:paraId="419D723F" w14:textId="77777777" w:rsidR="00391BFC" w:rsidRPr="00391BFC" w:rsidRDefault="00391BFC" w:rsidP="00ED2C88">
            <w:pPr>
              <w:autoSpaceDE w:val="0"/>
              <w:autoSpaceDN w:val="0"/>
              <w:adjustRightInd w:val="0"/>
              <w:spacing w:after="0"/>
              <w:ind w:firstLine="283"/>
            </w:pPr>
            <w:r w:rsidRPr="00391BFC">
              <w:t>Контракт _______________________________________________________</w:t>
            </w:r>
          </w:p>
          <w:p w14:paraId="5034A703" w14:textId="77777777" w:rsidR="00391BFC" w:rsidRPr="00391BFC" w:rsidRDefault="00391BFC" w:rsidP="00ED2C88">
            <w:pPr>
              <w:autoSpaceDE w:val="0"/>
              <w:autoSpaceDN w:val="0"/>
              <w:adjustRightInd w:val="0"/>
              <w:spacing w:after="0"/>
              <w:ind w:firstLine="283"/>
            </w:pPr>
            <w:r w:rsidRPr="00391BFC">
              <w:t xml:space="preserve">Наименование объекта </w:t>
            </w:r>
            <w:hyperlink w:anchor="Par134" w:history="1">
              <w:r w:rsidRPr="00391BFC">
                <w:rPr>
                  <w:color w:val="0000FF"/>
                </w:rPr>
                <w:t>&lt;5&gt;</w:t>
              </w:r>
            </w:hyperlink>
            <w:r w:rsidRPr="00391BFC">
              <w:t xml:space="preserve"> ________________________________________</w:t>
            </w:r>
          </w:p>
          <w:p w14:paraId="0EF80CE9" w14:textId="77777777" w:rsidR="00391BFC" w:rsidRPr="00391BFC" w:rsidRDefault="00391BFC" w:rsidP="00ED2C88">
            <w:pPr>
              <w:autoSpaceDE w:val="0"/>
              <w:autoSpaceDN w:val="0"/>
              <w:adjustRightInd w:val="0"/>
              <w:spacing w:after="0"/>
              <w:ind w:firstLine="283"/>
            </w:pPr>
            <w:r w:rsidRPr="00391BFC">
              <w:t>Место выполнения работ</w:t>
            </w:r>
          </w:p>
          <w:p w14:paraId="5D1412EC" w14:textId="77777777" w:rsidR="00391BFC" w:rsidRPr="00391BFC" w:rsidRDefault="00391BFC" w:rsidP="00ED2C88">
            <w:pPr>
              <w:autoSpaceDE w:val="0"/>
              <w:autoSpaceDN w:val="0"/>
              <w:adjustRightInd w:val="0"/>
              <w:spacing w:after="0"/>
              <w:ind w:firstLine="283"/>
            </w:pPr>
            <w:r w:rsidRPr="00391BFC">
              <w:t xml:space="preserve">Отчетный период </w:t>
            </w:r>
            <w:proofErr w:type="gramStart"/>
            <w:r w:rsidRPr="00391BFC">
              <w:t>с</w:t>
            </w:r>
            <w:proofErr w:type="gramEnd"/>
            <w:r w:rsidRPr="00391BFC">
              <w:t xml:space="preserve"> ______ по ______</w:t>
            </w:r>
          </w:p>
        </w:tc>
      </w:tr>
      <w:tr w:rsidR="00391BFC" w:rsidRPr="00391BFC" w14:paraId="22320953" w14:textId="77777777" w:rsidTr="00ED2C88">
        <w:tc>
          <w:tcPr>
            <w:tcW w:w="14663" w:type="dxa"/>
            <w:vAlign w:val="bottom"/>
          </w:tcPr>
          <w:p w14:paraId="7758BC05" w14:textId="77777777" w:rsidR="00391BFC" w:rsidRPr="00391BFC" w:rsidRDefault="00391BFC" w:rsidP="00ED2C88">
            <w:pPr>
              <w:autoSpaceDE w:val="0"/>
              <w:autoSpaceDN w:val="0"/>
              <w:adjustRightInd w:val="0"/>
              <w:spacing w:after="0"/>
            </w:pPr>
            <w:proofErr w:type="gramStart"/>
            <w:r w:rsidRPr="00391BFC">
              <w:t>В соответствии с условиями контракта от ............ ____ г. N ____________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решения (элементы), работы, услуги, оборудование, а также затраты:</w:t>
            </w:r>
            <w:proofErr w:type="gramEnd"/>
          </w:p>
        </w:tc>
      </w:tr>
    </w:tbl>
    <w:p w14:paraId="749C7237" w14:textId="77777777" w:rsidR="00391BFC" w:rsidRPr="00391BFC" w:rsidRDefault="00391BFC" w:rsidP="00391BFC">
      <w:pPr>
        <w:autoSpaceDE w:val="0"/>
        <w:autoSpaceDN w:val="0"/>
        <w:adjustRightInd w:val="0"/>
        <w:spacing w:after="0"/>
        <w:outlineLvl w:val="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1440"/>
        <w:gridCol w:w="6498"/>
        <w:gridCol w:w="737"/>
        <w:gridCol w:w="737"/>
        <w:gridCol w:w="907"/>
        <w:gridCol w:w="743"/>
        <w:gridCol w:w="1979"/>
      </w:tblGrid>
      <w:tr w:rsidR="00391BFC" w:rsidRPr="00391BFC" w14:paraId="4045D01C" w14:textId="77777777" w:rsidTr="00ED2C88">
        <w:tc>
          <w:tcPr>
            <w:tcW w:w="2211" w:type="dxa"/>
            <w:gridSpan w:val="2"/>
            <w:tcBorders>
              <w:top w:val="single" w:sz="4" w:space="0" w:color="auto"/>
              <w:left w:val="single" w:sz="4" w:space="0" w:color="auto"/>
              <w:bottom w:val="single" w:sz="4" w:space="0" w:color="auto"/>
              <w:right w:val="single" w:sz="4" w:space="0" w:color="auto"/>
            </w:tcBorders>
          </w:tcPr>
          <w:p w14:paraId="30D6A99C" w14:textId="77777777" w:rsidR="00391BFC" w:rsidRPr="00391BFC" w:rsidRDefault="00391BFC" w:rsidP="00ED2C88">
            <w:pPr>
              <w:autoSpaceDE w:val="0"/>
              <w:autoSpaceDN w:val="0"/>
              <w:adjustRightInd w:val="0"/>
              <w:spacing w:after="0"/>
              <w:jc w:val="center"/>
            </w:pPr>
            <w:r w:rsidRPr="00391BFC">
              <w:t>Номер</w:t>
            </w:r>
          </w:p>
        </w:tc>
        <w:tc>
          <w:tcPr>
            <w:tcW w:w="6498" w:type="dxa"/>
            <w:tcBorders>
              <w:top w:val="single" w:sz="4" w:space="0" w:color="auto"/>
              <w:left w:val="single" w:sz="4" w:space="0" w:color="auto"/>
              <w:bottom w:val="single" w:sz="4" w:space="0" w:color="auto"/>
              <w:right w:val="single" w:sz="4" w:space="0" w:color="auto"/>
            </w:tcBorders>
          </w:tcPr>
          <w:p w14:paraId="36358271" w14:textId="77777777" w:rsidR="00391BFC" w:rsidRPr="00391BFC" w:rsidRDefault="00391BFC" w:rsidP="00ED2C88">
            <w:pPr>
              <w:autoSpaceDE w:val="0"/>
              <w:autoSpaceDN w:val="0"/>
              <w:adjustRightInd w:val="0"/>
              <w:spacing w:after="0"/>
              <w:jc w:val="center"/>
            </w:pPr>
            <w:r w:rsidRPr="00391BFC">
              <w:t>Наименование решений (элементов), работ, услуг, затрат, оборудования</w:t>
            </w:r>
          </w:p>
        </w:tc>
        <w:tc>
          <w:tcPr>
            <w:tcW w:w="737" w:type="dxa"/>
            <w:tcBorders>
              <w:top w:val="single" w:sz="4" w:space="0" w:color="auto"/>
              <w:left w:val="single" w:sz="4" w:space="0" w:color="auto"/>
              <w:bottom w:val="single" w:sz="4" w:space="0" w:color="auto"/>
              <w:right w:val="single" w:sz="4" w:space="0" w:color="auto"/>
            </w:tcBorders>
          </w:tcPr>
          <w:p w14:paraId="3DD9E871" w14:textId="77777777" w:rsidR="00391BFC" w:rsidRPr="00391BFC" w:rsidRDefault="00391BFC" w:rsidP="00ED2C88">
            <w:pPr>
              <w:autoSpaceDE w:val="0"/>
              <w:autoSpaceDN w:val="0"/>
              <w:adjustRightInd w:val="0"/>
              <w:spacing w:after="0"/>
              <w:jc w:val="center"/>
            </w:pPr>
            <w:r w:rsidRPr="00391BFC">
              <w:t>Единица измерения</w:t>
            </w:r>
          </w:p>
        </w:tc>
        <w:tc>
          <w:tcPr>
            <w:tcW w:w="737" w:type="dxa"/>
            <w:tcBorders>
              <w:top w:val="single" w:sz="4" w:space="0" w:color="auto"/>
              <w:left w:val="single" w:sz="4" w:space="0" w:color="auto"/>
              <w:bottom w:val="single" w:sz="4" w:space="0" w:color="auto"/>
              <w:right w:val="single" w:sz="4" w:space="0" w:color="auto"/>
            </w:tcBorders>
          </w:tcPr>
          <w:p w14:paraId="6BB70426" w14:textId="77777777" w:rsidR="00391BFC" w:rsidRPr="00391BFC" w:rsidRDefault="00391BFC" w:rsidP="00ED2C88">
            <w:pPr>
              <w:autoSpaceDE w:val="0"/>
              <w:autoSpaceDN w:val="0"/>
              <w:adjustRightInd w:val="0"/>
              <w:spacing w:after="0"/>
              <w:jc w:val="center"/>
            </w:pPr>
            <w:r w:rsidRPr="00391BFC">
              <w:t>Количество (объем работ)</w:t>
            </w:r>
          </w:p>
        </w:tc>
        <w:tc>
          <w:tcPr>
            <w:tcW w:w="907" w:type="dxa"/>
            <w:tcBorders>
              <w:top w:val="single" w:sz="4" w:space="0" w:color="auto"/>
              <w:left w:val="single" w:sz="4" w:space="0" w:color="auto"/>
              <w:bottom w:val="single" w:sz="4" w:space="0" w:color="auto"/>
              <w:right w:val="single" w:sz="4" w:space="0" w:color="auto"/>
            </w:tcBorders>
          </w:tcPr>
          <w:p w14:paraId="6727227C" w14:textId="77777777" w:rsidR="00391BFC" w:rsidRPr="00391BFC" w:rsidRDefault="00391BFC" w:rsidP="00ED2C88">
            <w:pPr>
              <w:autoSpaceDE w:val="0"/>
              <w:autoSpaceDN w:val="0"/>
              <w:adjustRightInd w:val="0"/>
              <w:spacing w:after="0"/>
              <w:jc w:val="center"/>
            </w:pPr>
            <w:r w:rsidRPr="00391BFC">
              <w:t>Цена на единицу измерения без НДС, руб.</w:t>
            </w:r>
          </w:p>
        </w:tc>
        <w:tc>
          <w:tcPr>
            <w:tcW w:w="743" w:type="dxa"/>
            <w:tcBorders>
              <w:top w:val="single" w:sz="4" w:space="0" w:color="auto"/>
              <w:left w:val="single" w:sz="4" w:space="0" w:color="auto"/>
              <w:bottom w:val="single" w:sz="4" w:space="0" w:color="auto"/>
              <w:right w:val="single" w:sz="4" w:space="0" w:color="auto"/>
            </w:tcBorders>
          </w:tcPr>
          <w:p w14:paraId="6362D27A" w14:textId="77777777" w:rsidR="00391BFC" w:rsidRPr="00391BFC" w:rsidRDefault="00391BFC" w:rsidP="00ED2C88">
            <w:pPr>
              <w:autoSpaceDE w:val="0"/>
              <w:autoSpaceDN w:val="0"/>
              <w:adjustRightInd w:val="0"/>
              <w:spacing w:after="0"/>
              <w:jc w:val="center"/>
            </w:pPr>
            <w:r w:rsidRPr="00391BFC">
              <w:t xml:space="preserve">Стоимость, руб. </w:t>
            </w:r>
            <w:hyperlink w:anchor="Par135" w:history="1">
              <w:r w:rsidRPr="00391BFC">
                <w:rPr>
                  <w:color w:val="0000FF"/>
                </w:rPr>
                <w:t>&lt;6&gt;</w:t>
              </w:r>
            </w:hyperlink>
          </w:p>
        </w:tc>
        <w:tc>
          <w:tcPr>
            <w:tcW w:w="1979" w:type="dxa"/>
            <w:tcBorders>
              <w:top w:val="single" w:sz="4" w:space="0" w:color="auto"/>
              <w:left w:val="single" w:sz="4" w:space="0" w:color="auto"/>
              <w:bottom w:val="single" w:sz="4" w:space="0" w:color="auto"/>
              <w:right w:val="single" w:sz="4" w:space="0" w:color="auto"/>
            </w:tcBorders>
          </w:tcPr>
          <w:p w14:paraId="61316D95" w14:textId="77777777" w:rsidR="00391BFC" w:rsidRPr="00391BFC" w:rsidRDefault="00391BFC" w:rsidP="00ED2C88">
            <w:pPr>
              <w:autoSpaceDE w:val="0"/>
              <w:autoSpaceDN w:val="0"/>
              <w:adjustRightInd w:val="0"/>
              <w:spacing w:after="0"/>
              <w:jc w:val="center"/>
            </w:pPr>
            <w:r w:rsidRPr="00391BFC">
              <w:t xml:space="preserve">Страна происхождения товара (оборудования) </w:t>
            </w:r>
            <w:hyperlink w:anchor="Par136" w:history="1">
              <w:r w:rsidRPr="00391BFC">
                <w:rPr>
                  <w:color w:val="0000FF"/>
                </w:rPr>
                <w:t>&lt;7&gt;</w:t>
              </w:r>
            </w:hyperlink>
          </w:p>
        </w:tc>
      </w:tr>
      <w:tr w:rsidR="00391BFC" w:rsidRPr="00391BFC" w14:paraId="13BB2DC6" w14:textId="77777777" w:rsidTr="00ED2C88">
        <w:tc>
          <w:tcPr>
            <w:tcW w:w="771" w:type="dxa"/>
            <w:tcBorders>
              <w:top w:val="single" w:sz="4" w:space="0" w:color="auto"/>
              <w:left w:val="single" w:sz="4" w:space="0" w:color="auto"/>
              <w:bottom w:val="single" w:sz="4" w:space="0" w:color="auto"/>
              <w:right w:val="single" w:sz="4" w:space="0" w:color="auto"/>
            </w:tcBorders>
          </w:tcPr>
          <w:p w14:paraId="514D99FD" w14:textId="77777777" w:rsidR="00391BFC" w:rsidRPr="00391BFC" w:rsidRDefault="00391BFC" w:rsidP="00ED2C88">
            <w:pPr>
              <w:autoSpaceDE w:val="0"/>
              <w:autoSpaceDN w:val="0"/>
              <w:adjustRightInd w:val="0"/>
              <w:spacing w:after="0"/>
              <w:jc w:val="center"/>
            </w:pPr>
            <w:r w:rsidRPr="00391BFC">
              <w:t>по порядку</w:t>
            </w:r>
          </w:p>
        </w:tc>
        <w:tc>
          <w:tcPr>
            <w:tcW w:w="1440" w:type="dxa"/>
            <w:tcBorders>
              <w:top w:val="single" w:sz="4" w:space="0" w:color="auto"/>
              <w:left w:val="single" w:sz="4" w:space="0" w:color="auto"/>
              <w:bottom w:val="single" w:sz="4" w:space="0" w:color="auto"/>
              <w:right w:val="single" w:sz="4" w:space="0" w:color="auto"/>
            </w:tcBorders>
          </w:tcPr>
          <w:p w14:paraId="29195441" w14:textId="77777777" w:rsidR="00391BFC" w:rsidRPr="00391BFC" w:rsidRDefault="00391BFC" w:rsidP="00ED2C88">
            <w:pPr>
              <w:autoSpaceDE w:val="0"/>
              <w:autoSpaceDN w:val="0"/>
              <w:adjustRightInd w:val="0"/>
              <w:spacing w:after="0"/>
              <w:jc w:val="center"/>
            </w:pPr>
            <w:r w:rsidRPr="00391BFC">
              <w:t>позиции по смете контракта</w:t>
            </w:r>
          </w:p>
        </w:tc>
        <w:tc>
          <w:tcPr>
            <w:tcW w:w="6498" w:type="dxa"/>
            <w:tcBorders>
              <w:top w:val="single" w:sz="4" w:space="0" w:color="auto"/>
              <w:left w:val="single" w:sz="4" w:space="0" w:color="auto"/>
              <w:bottom w:val="single" w:sz="4" w:space="0" w:color="auto"/>
              <w:right w:val="single" w:sz="4" w:space="0" w:color="auto"/>
            </w:tcBorders>
          </w:tcPr>
          <w:p w14:paraId="4BC2172E"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70002A2E"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515F2B2F" w14:textId="77777777" w:rsidR="00391BFC" w:rsidRPr="00391BFC" w:rsidRDefault="00391BFC" w:rsidP="00ED2C88">
            <w:pPr>
              <w:autoSpaceDE w:val="0"/>
              <w:autoSpaceDN w:val="0"/>
              <w:adjustRightInd w:val="0"/>
              <w:spacing w:after="0"/>
              <w:jc w:val="left"/>
            </w:pPr>
          </w:p>
        </w:tc>
        <w:tc>
          <w:tcPr>
            <w:tcW w:w="907" w:type="dxa"/>
            <w:tcBorders>
              <w:top w:val="single" w:sz="4" w:space="0" w:color="auto"/>
              <w:left w:val="single" w:sz="4" w:space="0" w:color="auto"/>
              <w:bottom w:val="single" w:sz="4" w:space="0" w:color="auto"/>
              <w:right w:val="single" w:sz="4" w:space="0" w:color="auto"/>
            </w:tcBorders>
          </w:tcPr>
          <w:p w14:paraId="4B08894F" w14:textId="77777777" w:rsidR="00391BFC" w:rsidRPr="00391BFC" w:rsidRDefault="00391BFC" w:rsidP="00ED2C88">
            <w:pPr>
              <w:autoSpaceDE w:val="0"/>
              <w:autoSpaceDN w:val="0"/>
              <w:adjustRightInd w:val="0"/>
              <w:spacing w:after="0"/>
              <w:jc w:val="left"/>
            </w:pPr>
          </w:p>
        </w:tc>
        <w:tc>
          <w:tcPr>
            <w:tcW w:w="743" w:type="dxa"/>
            <w:tcBorders>
              <w:top w:val="single" w:sz="4" w:space="0" w:color="auto"/>
              <w:left w:val="single" w:sz="4" w:space="0" w:color="auto"/>
              <w:bottom w:val="single" w:sz="4" w:space="0" w:color="auto"/>
              <w:right w:val="single" w:sz="4" w:space="0" w:color="auto"/>
            </w:tcBorders>
          </w:tcPr>
          <w:p w14:paraId="2188705F" w14:textId="77777777" w:rsidR="00391BFC" w:rsidRPr="00391BFC" w:rsidRDefault="00391BFC" w:rsidP="00ED2C88">
            <w:pPr>
              <w:autoSpaceDE w:val="0"/>
              <w:autoSpaceDN w:val="0"/>
              <w:adjustRightInd w:val="0"/>
              <w:spacing w:after="0"/>
              <w:jc w:val="left"/>
            </w:pPr>
          </w:p>
        </w:tc>
        <w:tc>
          <w:tcPr>
            <w:tcW w:w="1979" w:type="dxa"/>
            <w:tcBorders>
              <w:top w:val="single" w:sz="4" w:space="0" w:color="auto"/>
              <w:left w:val="single" w:sz="4" w:space="0" w:color="auto"/>
              <w:bottom w:val="single" w:sz="4" w:space="0" w:color="auto"/>
              <w:right w:val="single" w:sz="4" w:space="0" w:color="auto"/>
            </w:tcBorders>
          </w:tcPr>
          <w:p w14:paraId="0A4BA9BB" w14:textId="77777777" w:rsidR="00391BFC" w:rsidRPr="00391BFC" w:rsidRDefault="00391BFC" w:rsidP="00ED2C88">
            <w:pPr>
              <w:autoSpaceDE w:val="0"/>
              <w:autoSpaceDN w:val="0"/>
              <w:adjustRightInd w:val="0"/>
              <w:spacing w:after="0"/>
              <w:jc w:val="left"/>
            </w:pPr>
          </w:p>
        </w:tc>
      </w:tr>
      <w:tr w:rsidR="00391BFC" w:rsidRPr="00391BFC" w14:paraId="1FD04368" w14:textId="77777777" w:rsidTr="00ED2C88">
        <w:tc>
          <w:tcPr>
            <w:tcW w:w="771" w:type="dxa"/>
            <w:tcBorders>
              <w:top w:val="single" w:sz="4" w:space="0" w:color="auto"/>
              <w:left w:val="single" w:sz="4" w:space="0" w:color="auto"/>
              <w:bottom w:val="single" w:sz="4" w:space="0" w:color="auto"/>
              <w:right w:val="single" w:sz="4" w:space="0" w:color="auto"/>
            </w:tcBorders>
          </w:tcPr>
          <w:p w14:paraId="0ED7B94F" w14:textId="77777777" w:rsidR="00391BFC" w:rsidRPr="00391BFC" w:rsidRDefault="00391BFC" w:rsidP="00ED2C88">
            <w:pPr>
              <w:autoSpaceDE w:val="0"/>
              <w:autoSpaceDN w:val="0"/>
              <w:adjustRightInd w:val="0"/>
              <w:spacing w:after="0"/>
              <w:jc w:val="center"/>
            </w:pPr>
            <w:r w:rsidRPr="00391BFC">
              <w:t>1</w:t>
            </w:r>
          </w:p>
        </w:tc>
        <w:tc>
          <w:tcPr>
            <w:tcW w:w="1440" w:type="dxa"/>
            <w:tcBorders>
              <w:top w:val="single" w:sz="4" w:space="0" w:color="auto"/>
              <w:left w:val="single" w:sz="4" w:space="0" w:color="auto"/>
              <w:bottom w:val="single" w:sz="4" w:space="0" w:color="auto"/>
              <w:right w:val="single" w:sz="4" w:space="0" w:color="auto"/>
            </w:tcBorders>
          </w:tcPr>
          <w:p w14:paraId="04ECBDE8" w14:textId="77777777" w:rsidR="00391BFC" w:rsidRPr="00391BFC" w:rsidRDefault="00391BFC" w:rsidP="00ED2C88">
            <w:pPr>
              <w:autoSpaceDE w:val="0"/>
              <w:autoSpaceDN w:val="0"/>
              <w:adjustRightInd w:val="0"/>
              <w:spacing w:after="0"/>
              <w:jc w:val="center"/>
            </w:pPr>
            <w:r w:rsidRPr="00391BFC">
              <w:t>1а</w:t>
            </w:r>
          </w:p>
        </w:tc>
        <w:tc>
          <w:tcPr>
            <w:tcW w:w="6498" w:type="dxa"/>
            <w:tcBorders>
              <w:top w:val="single" w:sz="4" w:space="0" w:color="auto"/>
              <w:left w:val="single" w:sz="4" w:space="0" w:color="auto"/>
              <w:bottom w:val="single" w:sz="4" w:space="0" w:color="auto"/>
              <w:right w:val="single" w:sz="4" w:space="0" w:color="auto"/>
            </w:tcBorders>
          </w:tcPr>
          <w:p w14:paraId="093E1539" w14:textId="77777777" w:rsidR="00391BFC" w:rsidRPr="00391BFC" w:rsidRDefault="00391BFC" w:rsidP="00ED2C88">
            <w:pPr>
              <w:autoSpaceDE w:val="0"/>
              <w:autoSpaceDN w:val="0"/>
              <w:adjustRightInd w:val="0"/>
              <w:spacing w:after="0"/>
              <w:jc w:val="center"/>
            </w:pPr>
            <w:r w:rsidRPr="00391BFC">
              <w:t>2</w:t>
            </w:r>
          </w:p>
        </w:tc>
        <w:tc>
          <w:tcPr>
            <w:tcW w:w="737" w:type="dxa"/>
            <w:tcBorders>
              <w:top w:val="single" w:sz="4" w:space="0" w:color="auto"/>
              <w:left w:val="single" w:sz="4" w:space="0" w:color="auto"/>
              <w:bottom w:val="single" w:sz="4" w:space="0" w:color="auto"/>
              <w:right w:val="single" w:sz="4" w:space="0" w:color="auto"/>
            </w:tcBorders>
          </w:tcPr>
          <w:p w14:paraId="2DC0D811" w14:textId="77777777" w:rsidR="00391BFC" w:rsidRPr="00391BFC" w:rsidRDefault="00391BFC" w:rsidP="00ED2C88">
            <w:pPr>
              <w:autoSpaceDE w:val="0"/>
              <w:autoSpaceDN w:val="0"/>
              <w:adjustRightInd w:val="0"/>
              <w:spacing w:after="0"/>
              <w:jc w:val="center"/>
            </w:pPr>
            <w:r w:rsidRPr="00391BFC">
              <w:t>3</w:t>
            </w:r>
          </w:p>
        </w:tc>
        <w:tc>
          <w:tcPr>
            <w:tcW w:w="737" w:type="dxa"/>
            <w:tcBorders>
              <w:top w:val="single" w:sz="4" w:space="0" w:color="auto"/>
              <w:left w:val="single" w:sz="4" w:space="0" w:color="auto"/>
              <w:bottom w:val="single" w:sz="4" w:space="0" w:color="auto"/>
              <w:right w:val="single" w:sz="4" w:space="0" w:color="auto"/>
            </w:tcBorders>
          </w:tcPr>
          <w:p w14:paraId="5A2DCC08" w14:textId="77777777" w:rsidR="00391BFC" w:rsidRPr="00391BFC" w:rsidRDefault="00391BFC" w:rsidP="00ED2C88">
            <w:pPr>
              <w:autoSpaceDE w:val="0"/>
              <w:autoSpaceDN w:val="0"/>
              <w:adjustRightInd w:val="0"/>
              <w:spacing w:after="0"/>
              <w:jc w:val="center"/>
            </w:pPr>
            <w:r w:rsidRPr="00391BFC">
              <w:t>4</w:t>
            </w:r>
          </w:p>
        </w:tc>
        <w:tc>
          <w:tcPr>
            <w:tcW w:w="907" w:type="dxa"/>
            <w:tcBorders>
              <w:top w:val="single" w:sz="4" w:space="0" w:color="auto"/>
              <w:left w:val="single" w:sz="4" w:space="0" w:color="auto"/>
              <w:bottom w:val="single" w:sz="4" w:space="0" w:color="auto"/>
              <w:right w:val="single" w:sz="4" w:space="0" w:color="auto"/>
            </w:tcBorders>
          </w:tcPr>
          <w:p w14:paraId="29F9302A" w14:textId="77777777" w:rsidR="00391BFC" w:rsidRPr="00391BFC" w:rsidRDefault="00391BFC" w:rsidP="00ED2C88">
            <w:pPr>
              <w:autoSpaceDE w:val="0"/>
              <w:autoSpaceDN w:val="0"/>
              <w:adjustRightInd w:val="0"/>
              <w:spacing w:after="0"/>
              <w:jc w:val="center"/>
            </w:pPr>
            <w:r w:rsidRPr="00391BFC">
              <w:t>5</w:t>
            </w:r>
          </w:p>
        </w:tc>
        <w:tc>
          <w:tcPr>
            <w:tcW w:w="743" w:type="dxa"/>
            <w:tcBorders>
              <w:top w:val="single" w:sz="4" w:space="0" w:color="auto"/>
              <w:left w:val="single" w:sz="4" w:space="0" w:color="auto"/>
              <w:bottom w:val="single" w:sz="4" w:space="0" w:color="auto"/>
              <w:right w:val="single" w:sz="4" w:space="0" w:color="auto"/>
            </w:tcBorders>
          </w:tcPr>
          <w:p w14:paraId="57B98C41" w14:textId="77777777" w:rsidR="00391BFC" w:rsidRPr="00391BFC" w:rsidRDefault="00391BFC" w:rsidP="00ED2C88">
            <w:pPr>
              <w:autoSpaceDE w:val="0"/>
              <w:autoSpaceDN w:val="0"/>
              <w:adjustRightInd w:val="0"/>
              <w:spacing w:after="0"/>
              <w:jc w:val="center"/>
            </w:pPr>
            <w:r w:rsidRPr="00391BFC">
              <w:t>6</w:t>
            </w:r>
          </w:p>
        </w:tc>
        <w:tc>
          <w:tcPr>
            <w:tcW w:w="1979" w:type="dxa"/>
            <w:tcBorders>
              <w:top w:val="single" w:sz="4" w:space="0" w:color="auto"/>
              <w:left w:val="single" w:sz="4" w:space="0" w:color="auto"/>
              <w:bottom w:val="single" w:sz="4" w:space="0" w:color="auto"/>
              <w:right w:val="single" w:sz="4" w:space="0" w:color="auto"/>
            </w:tcBorders>
          </w:tcPr>
          <w:p w14:paraId="04468105" w14:textId="77777777" w:rsidR="00391BFC" w:rsidRPr="00391BFC" w:rsidRDefault="00391BFC" w:rsidP="00ED2C88">
            <w:pPr>
              <w:autoSpaceDE w:val="0"/>
              <w:autoSpaceDN w:val="0"/>
              <w:adjustRightInd w:val="0"/>
              <w:spacing w:after="0"/>
              <w:jc w:val="center"/>
            </w:pPr>
            <w:r w:rsidRPr="00391BFC">
              <w:t>7</w:t>
            </w:r>
          </w:p>
        </w:tc>
      </w:tr>
      <w:tr w:rsidR="00391BFC" w:rsidRPr="00391BFC" w14:paraId="2D4DAF9A" w14:textId="77777777" w:rsidTr="00ED2C88">
        <w:tc>
          <w:tcPr>
            <w:tcW w:w="771" w:type="dxa"/>
            <w:tcBorders>
              <w:top w:val="single" w:sz="4" w:space="0" w:color="auto"/>
              <w:left w:val="single" w:sz="4" w:space="0" w:color="auto"/>
              <w:bottom w:val="single" w:sz="4" w:space="0" w:color="auto"/>
              <w:right w:val="single" w:sz="4" w:space="0" w:color="auto"/>
            </w:tcBorders>
          </w:tcPr>
          <w:p w14:paraId="13B6B52A" w14:textId="77777777" w:rsidR="00391BFC" w:rsidRPr="00391BFC" w:rsidRDefault="00391BFC" w:rsidP="00ED2C88">
            <w:pPr>
              <w:autoSpaceDE w:val="0"/>
              <w:autoSpaceDN w:val="0"/>
              <w:adjustRightInd w:val="0"/>
              <w:spacing w:after="0"/>
              <w:jc w:val="left"/>
            </w:pPr>
          </w:p>
        </w:tc>
        <w:tc>
          <w:tcPr>
            <w:tcW w:w="1440" w:type="dxa"/>
            <w:tcBorders>
              <w:top w:val="single" w:sz="4" w:space="0" w:color="auto"/>
              <w:left w:val="single" w:sz="4" w:space="0" w:color="auto"/>
              <w:bottom w:val="single" w:sz="4" w:space="0" w:color="auto"/>
              <w:right w:val="single" w:sz="4" w:space="0" w:color="auto"/>
            </w:tcBorders>
          </w:tcPr>
          <w:p w14:paraId="6350D191" w14:textId="77777777" w:rsidR="00391BFC" w:rsidRPr="00391BFC" w:rsidRDefault="00391BFC" w:rsidP="00ED2C88">
            <w:pPr>
              <w:autoSpaceDE w:val="0"/>
              <w:autoSpaceDN w:val="0"/>
              <w:adjustRightInd w:val="0"/>
              <w:spacing w:after="0"/>
              <w:jc w:val="left"/>
            </w:pPr>
          </w:p>
        </w:tc>
        <w:tc>
          <w:tcPr>
            <w:tcW w:w="6498" w:type="dxa"/>
            <w:tcBorders>
              <w:top w:val="single" w:sz="4" w:space="0" w:color="auto"/>
              <w:left w:val="single" w:sz="4" w:space="0" w:color="auto"/>
              <w:bottom w:val="single" w:sz="4" w:space="0" w:color="auto"/>
              <w:right w:val="single" w:sz="4" w:space="0" w:color="auto"/>
            </w:tcBorders>
          </w:tcPr>
          <w:p w14:paraId="2E848231"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2C835576"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45726A88" w14:textId="77777777" w:rsidR="00391BFC" w:rsidRPr="00391BFC" w:rsidRDefault="00391BFC" w:rsidP="00ED2C88">
            <w:pPr>
              <w:autoSpaceDE w:val="0"/>
              <w:autoSpaceDN w:val="0"/>
              <w:adjustRightInd w:val="0"/>
              <w:spacing w:after="0"/>
              <w:jc w:val="left"/>
            </w:pPr>
          </w:p>
        </w:tc>
        <w:tc>
          <w:tcPr>
            <w:tcW w:w="907" w:type="dxa"/>
            <w:tcBorders>
              <w:top w:val="single" w:sz="4" w:space="0" w:color="auto"/>
              <w:left w:val="single" w:sz="4" w:space="0" w:color="auto"/>
              <w:bottom w:val="single" w:sz="4" w:space="0" w:color="auto"/>
              <w:right w:val="single" w:sz="4" w:space="0" w:color="auto"/>
            </w:tcBorders>
          </w:tcPr>
          <w:p w14:paraId="516DB501" w14:textId="77777777" w:rsidR="00391BFC" w:rsidRPr="00391BFC" w:rsidRDefault="00391BFC" w:rsidP="00ED2C88">
            <w:pPr>
              <w:autoSpaceDE w:val="0"/>
              <w:autoSpaceDN w:val="0"/>
              <w:adjustRightInd w:val="0"/>
              <w:spacing w:after="0"/>
              <w:jc w:val="left"/>
            </w:pPr>
          </w:p>
        </w:tc>
        <w:tc>
          <w:tcPr>
            <w:tcW w:w="743" w:type="dxa"/>
            <w:tcBorders>
              <w:top w:val="single" w:sz="4" w:space="0" w:color="auto"/>
              <w:left w:val="single" w:sz="4" w:space="0" w:color="auto"/>
              <w:bottom w:val="single" w:sz="4" w:space="0" w:color="auto"/>
              <w:right w:val="single" w:sz="4" w:space="0" w:color="auto"/>
            </w:tcBorders>
          </w:tcPr>
          <w:p w14:paraId="78C5B9C8" w14:textId="77777777" w:rsidR="00391BFC" w:rsidRPr="00391BFC" w:rsidRDefault="00391BFC" w:rsidP="00ED2C88">
            <w:pPr>
              <w:autoSpaceDE w:val="0"/>
              <w:autoSpaceDN w:val="0"/>
              <w:adjustRightInd w:val="0"/>
              <w:spacing w:after="0"/>
              <w:jc w:val="left"/>
            </w:pPr>
          </w:p>
        </w:tc>
        <w:tc>
          <w:tcPr>
            <w:tcW w:w="1979" w:type="dxa"/>
            <w:tcBorders>
              <w:top w:val="single" w:sz="4" w:space="0" w:color="auto"/>
              <w:left w:val="single" w:sz="4" w:space="0" w:color="auto"/>
              <w:bottom w:val="single" w:sz="4" w:space="0" w:color="auto"/>
              <w:right w:val="single" w:sz="4" w:space="0" w:color="auto"/>
            </w:tcBorders>
          </w:tcPr>
          <w:p w14:paraId="5475265D" w14:textId="77777777" w:rsidR="00391BFC" w:rsidRPr="00391BFC" w:rsidRDefault="00391BFC" w:rsidP="00ED2C88">
            <w:pPr>
              <w:autoSpaceDE w:val="0"/>
              <w:autoSpaceDN w:val="0"/>
              <w:adjustRightInd w:val="0"/>
              <w:spacing w:after="0"/>
              <w:jc w:val="left"/>
            </w:pPr>
          </w:p>
        </w:tc>
      </w:tr>
      <w:tr w:rsidR="00391BFC" w:rsidRPr="00391BFC" w14:paraId="70D5A114" w14:textId="77777777" w:rsidTr="00ED2C88">
        <w:tc>
          <w:tcPr>
            <w:tcW w:w="771" w:type="dxa"/>
            <w:tcBorders>
              <w:top w:val="single" w:sz="4" w:space="0" w:color="auto"/>
              <w:left w:val="single" w:sz="4" w:space="0" w:color="auto"/>
              <w:bottom w:val="single" w:sz="4" w:space="0" w:color="auto"/>
              <w:right w:val="single" w:sz="4" w:space="0" w:color="auto"/>
            </w:tcBorders>
          </w:tcPr>
          <w:p w14:paraId="18567D6A" w14:textId="77777777" w:rsidR="00391BFC" w:rsidRPr="00391BFC" w:rsidRDefault="00391BFC" w:rsidP="00ED2C88">
            <w:pPr>
              <w:autoSpaceDE w:val="0"/>
              <w:autoSpaceDN w:val="0"/>
              <w:adjustRightInd w:val="0"/>
              <w:spacing w:after="0"/>
              <w:jc w:val="left"/>
            </w:pPr>
          </w:p>
        </w:tc>
        <w:tc>
          <w:tcPr>
            <w:tcW w:w="1440" w:type="dxa"/>
            <w:tcBorders>
              <w:top w:val="single" w:sz="4" w:space="0" w:color="auto"/>
              <w:left w:val="single" w:sz="4" w:space="0" w:color="auto"/>
              <w:bottom w:val="single" w:sz="4" w:space="0" w:color="auto"/>
              <w:right w:val="single" w:sz="4" w:space="0" w:color="auto"/>
            </w:tcBorders>
          </w:tcPr>
          <w:p w14:paraId="49161683" w14:textId="77777777" w:rsidR="00391BFC" w:rsidRPr="00391BFC" w:rsidRDefault="00391BFC" w:rsidP="00ED2C88">
            <w:pPr>
              <w:autoSpaceDE w:val="0"/>
              <w:autoSpaceDN w:val="0"/>
              <w:adjustRightInd w:val="0"/>
              <w:spacing w:after="0"/>
              <w:jc w:val="left"/>
            </w:pPr>
          </w:p>
        </w:tc>
        <w:tc>
          <w:tcPr>
            <w:tcW w:w="6498" w:type="dxa"/>
            <w:tcBorders>
              <w:top w:val="single" w:sz="4" w:space="0" w:color="auto"/>
              <w:left w:val="single" w:sz="4" w:space="0" w:color="auto"/>
              <w:bottom w:val="single" w:sz="4" w:space="0" w:color="auto"/>
              <w:right w:val="single" w:sz="4" w:space="0" w:color="auto"/>
            </w:tcBorders>
          </w:tcPr>
          <w:p w14:paraId="6F6A729C"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61BBAE66"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781E7643" w14:textId="77777777" w:rsidR="00391BFC" w:rsidRPr="00391BFC" w:rsidRDefault="00391BFC" w:rsidP="00ED2C88">
            <w:pPr>
              <w:autoSpaceDE w:val="0"/>
              <w:autoSpaceDN w:val="0"/>
              <w:adjustRightInd w:val="0"/>
              <w:spacing w:after="0"/>
              <w:jc w:val="left"/>
            </w:pPr>
          </w:p>
        </w:tc>
        <w:tc>
          <w:tcPr>
            <w:tcW w:w="907" w:type="dxa"/>
            <w:tcBorders>
              <w:top w:val="single" w:sz="4" w:space="0" w:color="auto"/>
              <w:left w:val="single" w:sz="4" w:space="0" w:color="auto"/>
              <w:bottom w:val="single" w:sz="4" w:space="0" w:color="auto"/>
              <w:right w:val="single" w:sz="4" w:space="0" w:color="auto"/>
            </w:tcBorders>
          </w:tcPr>
          <w:p w14:paraId="43ABE82B" w14:textId="77777777" w:rsidR="00391BFC" w:rsidRPr="00391BFC" w:rsidRDefault="00391BFC" w:rsidP="00ED2C88">
            <w:pPr>
              <w:autoSpaceDE w:val="0"/>
              <w:autoSpaceDN w:val="0"/>
              <w:adjustRightInd w:val="0"/>
              <w:spacing w:after="0"/>
              <w:jc w:val="left"/>
            </w:pPr>
          </w:p>
        </w:tc>
        <w:tc>
          <w:tcPr>
            <w:tcW w:w="743" w:type="dxa"/>
            <w:tcBorders>
              <w:top w:val="single" w:sz="4" w:space="0" w:color="auto"/>
              <w:left w:val="single" w:sz="4" w:space="0" w:color="auto"/>
              <w:bottom w:val="single" w:sz="4" w:space="0" w:color="auto"/>
              <w:right w:val="single" w:sz="4" w:space="0" w:color="auto"/>
            </w:tcBorders>
          </w:tcPr>
          <w:p w14:paraId="34F68EF7" w14:textId="77777777" w:rsidR="00391BFC" w:rsidRPr="00391BFC" w:rsidRDefault="00391BFC" w:rsidP="00ED2C88">
            <w:pPr>
              <w:autoSpaceDE w:val="0"/>
              <w:autoSpaceDN w:val="0"/>
              <w:adjustRightInd w:val="0"/>
              <w:spacing w:after="0"/>
              <w:jc w:val="left"/>
            </w:pPr>
          </w:p>
        </w:tc>
        <w:tc>
          <w:tcPr>
            <w:tcW w:w="1979" w:type="dxa"/>
            <w:tcBorders>
              <w:top w:val="single" w:sz="4" w:space="0" w:color="auto"/>
              <w:left w:val="single" w:sz="4" w:space="0" w:color="auto"/>
              <w:bottom w:val="single" w:sz="4" w:space="0" w:color="auto"/>
              <w:right w:val="single" w:sz="4" w:space="0" w:color="auto"/>
            </w:tcBorders>
          </w:tcPr>
          <w:p w14:paraId="71D76F4C" w14:textId="77777777" w:rsidR="00391BFC" w:rsidRPr="00391BFC" w:rsidRDefault="00391BFC" w:rsidP="00ED2C88">
            <w:pPr>
              <w:autoSpaceDE w:val="0"/>
              <w:autoSpaceDN w:val="0"/>
              <w:adjustRightInd w:val="0"/>
              <w:spacing w:after="0"/>
              <w:jc w:val="left"/>
            </w:pPr>
          </w:p>
        </w:tc>
      </w:tr>
      <w:tr w:rsidR="00391BFC" w:rsidRPr="00391BFC" w14:paraId="3D01693D" w14:textId="77777777" w:rsidTr="00ED2C88">
        <w:tc>
          <w:tcPr>
            <w:tcW w:w="771" w:type="dxa"/>
            <w:tcBorders>
              <w:top w:val="single" w:sz="4" w:space="0" w:color="auto"/>
              <w:left w:val="single" w:sz="4" w:space="0" w:color="auto"/>
              <w:bottom w:val="single" w:sz="4" w:space="0" w:color="auto"/>
              <w:right w:val="single" w:sz="4" w:space="0" w:color="auto"/>
            </w:tcBorders>
          </w:tcPr>
          <w:p w14:paraId="4E9180D0" w14:textId="77777777" w:rsidR="00391BFC" w:rsidRPr="00391BFC" w:rsidRDefault="00391BFC" w:rsidP="00ED2C88">
            <w:pPr>
              <w:autoSpaceDE w:val="0"/>
              <w:autoSpaceDN w:val="0"/>
              <w:adjustRightInd w:val="0"/>
              <w:spacing w:after="0"/>
              <w:jc w:val="left"/>
            </w:pPr>
          </w:p>
        </w:tc>
        <w:tc>
          <w:tcPr>
            <w:tcW w:w="1440" w:type="dxa"/>
            <w:tcBorders>
              <w:top w:val="single" w:sz="4" w:space="0" w:color="auto"/>
              <w:left w:val="single" w:sz="4" w:space="0" w:color="auto"/>
              <w:bottom w:val="single" w:sz="4" w:space="0" w:color="auto"/>
              <w:right w:val="single" w:sz="4" w:space="0" w:color="auto"/>
            </w:tcBorders>
          </w:tcPr>
          <w:p w14:paraId="3F0791D7" w14:textId="77777777" w:rsidR="00391BFC" w:rsidRPr="00391BFC" w:rsidRDefault="00391BFC" w:rsidP="00ED2C88">
            <w:pPr>
              <w:autoSpaceDE w:val="0"/>
              <w:autoSpaceDN w:val="0"/>
              <w:adjustRightInd w:val="0"/>
              <w:spacing w:after="0"/>
              <w:jc w:val="left"/>
            </w:pPr>
          </w:p>
        </w:tc>
        <w:tc>
          <w:tcPr>
            <w:tcW w:w="6498" w:type="dxa"/>
            <w:tcBorders>
              <w:top w:val="single" w:sz="4" w:space="0" w:color="auto"/>
              <w:left w:val="single" w:sz="4" w:space="0" w:color="auto"/>
              <w:bottom w:val="single" w:sz="4" w:space="0" w:color="auto"/>
              <w:right w:val="single" w:sz="4" w:space="0" w:color="auto"/>
            </w:tcBorders>
          </w:tcPr>
          <w:p w14:paraId="2072BCA0" w14:textId="77777777" w:rsidR="00391BFC" w:rsidRPr="00391BFC" w:rsidRDefault="00391BFC" w:rsidP="00ED2C88">
            <w:pPr>
              <w:autoSpaceDE w:val="0"/>
              <w:autoSpaceDN w:val="0"/>
              <w:adjustRightInd w:val="0"/>
              <w:spacing w:after="0"/>
              <w:jc w:val="left"/>
            </w:pPr>
            <w:r w:rsidRPr="00391BFC">
              <w:t>Всего по акту стоимость без НДС</w:t>
            </w:r>
          </w:p>
        </w:tc>
        <w:tc>
          <w:tcPr>
            <w:tcW w:w="737" w:type="dxa"/>
            <w:tcBorders>
              <w:top w:val="single" w:sz="4" w:space="0" w:color="auto"/>
              <w:left w:val="single" w:sz="4" w:space="0" w:color="auto"/>
              <w:bottom w:val="single" w:sz="4" w:space="0" w:color="auto"/>
              <w:right w:val="single" w:sz="4" w:space="0" w:color="auto"/>
            </w:tcBorders>
          </w:tcPr>
          <w:p w14:paraId="6CBAFF98" w14:textId="77777777" w:rsidR="00391BFC" w:rsidRPr="00391BFC" w:rsidRDefault="00391BFC" w:rsidP="00ED2C88">
            <w:pPr>
              <w:autoSpaceDE w:val="0"/>
              <w:autoSpaceDN w:val="0"/>
              <w:adjustRightInd w:val="0"/>
              <w:spacing w:after="0"/>
              <w:jc w:val="center"/>
            </w:pPr>
            <w:r w:rsidRPr="00391BFC">
              <w:t>x</w:t>
            </w:r>
          </w:p>
        </w:tc>
        <w:tc>
          <w:tcPr>
            <w:tcW w:w="737" w:type="dxa"/>
            <w:tcBorders>
              <w:top w:val="single" w:sz="4" w:space="0" w:color="auto"/>
              <w:left w:val="single" w:sz="4" w:space="0" w:color="auto"/>
              <w:bottom w:val="single" w:sz="4" w:space="0" w:color="auto"/>
              <w:right w:val="single" w:sz="4" w:space="0" w:color="auto"/>
            </w:tcBorders>
          </w:tcPr>
          <w:p w14:paraId="5CEC5045" w14:textId="77777777" w:rsidR="00391BFC" w:rsidRPr="00391BFC" w:rsidRDefault="00391BFC" w:rsidP="00ED2C88">
            <w:pPr>
              <w:autoSpaceDE w:val="0"/>
              <w:autoSpaceDN w:val="0"/>
              <w:adjustRightInd w:val="0"/>
              <w:spacing w:after="0"/>
              <w:jc w:val="center"/>
            </w:pPr>
            <w:r w:rsidRPr="00391BFC">
              <w:t>x</w:t>
            </w:r>
          </w:p>
        </w:tc>
        <w:tc>
          <w:tcPr>
            <w:tcW w:w="907" w:type="dxa"/>
            <w:tcBorders>
              <w:top w:val="single" w:sz="4" w:space="0" w:color="auto"/>
              <w:left w:val="single" w:sz="4" w:space="0" w:color="auto"/>
              <w:bottom w:val="single" w:sz="4" w:space="0" w:color="auto"/>
              <w:right w:val="single" w:sz="4" w:space="0" w:color="auto"/>
            </w:tcBorders>
          </w:tcPr>
          <w:p w14:paraId="70D05030" w14:textId="77777777" w:rsidR="00391BFC" w:rsidRPr="00391BFC" w:rsidRDefault="00391BFC" w:rsidP="00ED2C88">
            <w:pPr>
              <w:autoSpaceDE w:val="0"/>
              <w:autoSpaceDN w:val="0"/>
              <w:adjustRightInd w:val="0"/>
              <w:spacing w:after="0"/>
              <w:jc w:val="center"/>
            </w:pPr>
            <w:r w:rsidRPr="00391BFC">
              <w:t>x</w:t>
            </w:r>
          </w:p>
        </w:tc>
        <w:tc>
          <w:tcPr>
            <w:tcW w:w="743" w:type="dxa"/>
            <w:tcBorders>
              <w:top w:val="single" w:sz="4" w:space="0" w:color="auto"/>
              <w:left w:val="single" w:sz="4" w:space="0" w:color="auto"/>
              <w:bottom w:val="single" w:sz="4" w:space="0" w:color="auto"/>
              <w:right w:val="single" w:sz="4" w:space="0" w:color="auto"/>
            </w:tcBorders>
          </w:tcPr>
          <w:p w14:paraId="02A13B93" w14:textId="77777777" w:rsidR="00391BFC" w:rsidRPr="00391BFC" w:rsidRDefault="00391BFC" w:rsidP="00ED2C88">
            <w:pPr>
              <w:autoSpaceDE w:val="0"/>
              <w:autoSpaceDN w:val="0"/>
              <w:adjustRightInd w:val="0"/>
              <w:spacing w:after="0"/>
              <w:jc w:val="left"/>
            </w:pPr>
          </w:p>
        </w:tc>
        <w:tc>
          <w:tcPr>
            <w:tcW w:w="1979" w:type="dxa"/>
            <w:tcBorders>
              <w:top w:val="single" w:sz="4" w:space="0" w:color="auto"/>
              <w:left w:val="single" w:sz="4" w:space="0" w:color="auto"/>
              <w:bottom w:val="single" w:sz="4" w:space="0" w:color="auto"/>
              <w:right w:val="single" w:sz="4" w:space="0" w:color="auto"/>
            </w:tcBorders>
          </w:tcPr>
          <w:p w14:paraId="7E772CDF" w14:textId="77777777" w:rsidR="00391BFC" w:rsidRPr="00391BFC" w:rsidRDefault="00391BFC" w:rsidP="00ED2C88">
            <w:pPr>
              <w:autoSpaceDE w:val="0"/>
              <w:autoSpaceDN w:val="0"/>
              <w:adjustRightInd w:val="0"/>
              <w:spacing w:after="0"/>
              <w:jc w:val="center"/>
            </w:pPr>
            <w:r w:rsidRPr="00391BFC">
              <w:t>x</w:t>
            </w:r>
          </w:p>
        </w:tc>
      </w:tr>
      <w:tr w:rsidR="00391BFC" w:rsidRPr="00391BFC" w14:paraId="450CB001" w14:textId="77777777" w:rsidTr="00ED2C88">
        <w:tc>
          <w:tcPr>
            <w:tcW w:w="771" w:type="dxa"/>
            <w:tcBorders>
              <w:top w:val="single" w:sz="4" w:space="0" w:color="auto"/>
              <w:left w:val="single" w:sz="4" w:space="0" w:color="auto"/>
              <w:bottom w:val="single" w:sz="4" w:space="0" w:color="auto"/>
              <w:right w:val="single" w:sz="4" w:space="0" w:color="auto"/>
            </w:tcBorders>
          </w:tcPr>
          <w:p w14:paraId="7A2F2E3C" w14:textId="77777777" w:rsidR="00391BFC" w:rsidRPr="00391BFC" w:rsidRDefault="00391BFC" w:rsidP="00ED2C88">
            <w:pPr>
              <w:autoSpaceDE w:val="0"/>
              <w:autoSpaceDN w:val="0"/>
              <w:adjustRightInd w:val="0"/>
              <w:spacing w:after="0"/>
              <w:jc w:val="left"/>
            </w:pPr>
          </w:p>
        </w:tc>
        <w:tc>
          <w:tcPr>
            <w:tcW w:w="1440" w:type="dxa"/>
            <w:tcBorders>
              <w:top w:val="single" w:sz="4" w:space="0" w:color="auto"/>
              <w:left w:val="single" w:sz="4" w:space="0" w:color="auto"/>
              <w:bottom w:val="single" w:sz="4" w:space="0" w:color="auto"/>
              <w:right w:val="single" w:sz="4" w:space="0" w:color="auto"/>
            </w:tcBorders>
          </w:tcPr>
          <w:p w14:paraId="7F0DB545" w14:textId="77777777" w:rsidR="00391BFC" w:rsidRPr="00391BFC" w:rsidRDefault="00391BFC" w:rsidP="00ED2C88">
            <w:pPr>
              <w:autoSpaceDE w:val="0"/>
              <w:autoSpaceDN w:val="0"/>
              <w:adjustRightInd w:val="0"/>
              <w:spacing w:after="0"/>
              <w:jc w:val="left"/>
            </w:pPr>
          </w:p>
        </w:tc>
        <w:tc>
          <w:tcPr>
            <w:tcW w:w="6498" w:type="dxa"/>
            <w:tcBorders>
              <w:top w:val="single" w:sz="4" w:space="0" w:color="auto"/>
              <w:left w:val="single" w:sz="4" w:space="0" w:color="auto"/>
              <w:bottom w:val="single" w:sz="4" w:space="0" w:color="auto"/>
              <w:right w:val="single" w:sz="4" w:space="0" w:color="auto"/>
            </w:tcBorders>
          </w:tcPr>
          <w:p w14:paraId="4BF01379" w14:textId="77777777" w:rsidR="00391BFC" w:rsidRPr="00391BFC" w:rsidRDefault="00391BFC" w:rsidP="00ED2C88">
            <w:pPr>
              <w:autoSpaceDE w:val="0"/>
              <w:autoSpaceDN w:val="0"/>
              <w:adjustRightInd w:val="0"/>
              <w:spacing w:after="0"/>
              <w:jc w:val="left"/>
            </w:pPr>
            <w:r w:rsidRPr="00391BFC">
              <w:t>Сумма НДС (ставка &lt;N&gt;%)</w:t>
            </w:r>
          </w:p>
        </w:tc>
        <w:tc>
          <w:tcPr>
            <w:tcW w:w="737" w:type="dxa"/>
            <w:tcBorders>
              <w:top w:val="single" w:sz="4" w:space="0" w:color="auto"/>
              <w:left w:val="single" w:sz="4" w:space="0" w:color="auto"/>
              <w:bottom w:val="single" w:sz="4" w:space="0" w:color="auto"/>
              <w:right w:val="single" w:sz="4" w:space="0" w:color="auto"/>
            </w:tcBorders>
          </w:tcPr>
          <w:p w14:paraId="5427E917" w14:textId="77777777" w:rsidR="00391BFC" w:rsidRPr="00391BFC" w:rsidRDefault="00391BFC" w:rsidP="00ED2C88">
            <w:pPr>
              <w:autoSpaceDE w:val="0"/>
              <w:autoSpaceDN w:val="0"/>
              <w:adjustRightInd w:val="0"/>
              <w:spacing w:after="0"/>
              <w:jc w:val="center"/>
            </w:pPr>
            <w:r w:rsidRPr="00391BFC">
              <w:t>x</w:t>
            </w:r>
          </w:p>
        </w:tc>
        <w:tc>
          <w:tcPr>
            <w:tcW w:w="737" w:type="dxa"/>
            <w:tcBorders>
              <w:top w:val="single" w:sz="4" w:space="0" w:color="auto"/>
              <w:left w:val="single" w:sz="4" w:space="0" w:color="auto"/>
              <w:bottom w:val="single" w:sz="4" w:space="0" w:color="auto"/>
              <w:right w:val="single" w:sz="4" w:space="0" w:color="auto"/>
            </w:tcBorders>
          </w:tcPr>
          <w:p w14:paraId="1A25F2EC" w14:textId="77777777" w:rsidR="00391BFC" w:rsidRPr="00391BFC" w:rsidRDefault="00391BFC" w:rsidP="00ED2C88">
            <w:pPr>
              <w:autoSpaceDE w:val="0"/>
              <w:autoSpaceDN w:val="0"/>
              <w:adjustRightInd w:val="0"/>
              <w:spacing w:after="0"/>
              <w:jc w:val="center"/>
            </w:pPr>
            <w:r w:rsidRPr="00391BFC">
              <w:t>x</w:t>
            </w:r>
          </w:p>
        </w:tc>
        <w:tc>
          <w:tcPr>
            <w:tcW w:w="907" w:type="dxa"/>
            <w:tcBorders>
              <w:top w:val="single" w:sz="4" w:space="0" w:color="auto"/>
              <w:left w:val="single" w:sz="4" w:space="0" w:color="auto"/>
              <w:bottom w:val="single" w:sz="4" w:space="0" w:color="auto"/>
              <w:right w:val="single" w:sz="4" w:space="0" w:color="auto"/>
            </w:tcBorders>
          </w:tcPr>
          <w:p w14:paraId="3CE4F9DD" w14:textId="77777777" w:rsidR="00391BFC" w:rsidRPr="00391BFC" w:rsidRDefault="00391BFC" w:rsidP="00ED2C88">
            <w:pPr>
              <w:autoSpaceDE w:val="0"/>
              <w:autoSpaceDN w:val="0"/>
              <w:adjustRightInd w:val="0"/>
              <w:spacing w:after="0"/>
              <w:jc w:val="center"/>
            </w:pPr>
            <w:r w:rsidRPr="00391BFC">
              <w:t>x</w:t>
            </w:r>
          </w:p>
        </w:tc>
        <w:tc>
          <w:tcPr>
            <w:tcW w:w="743" w:type="dxa"/>
            <w:tcBorders>
              <w:top w:val="single" w:sz="4" w:space="0" w:color="auto"/>
              <w:left w:val="single" w:sz="4" w:space="0" w:color="auto"/>
              <w:bottom w:val="single" w:sz="4" w:space="0" w:color="auto"/>
              <w:right w:val="single" w:sz="4" w:space="0" w:color="auto"/>
            </w:tcBorders>
          </w:tcPr>
          <w:p w14:paraId="37525A9E" w14:textId="77777777" w:rsidR="00391BFC" w:rsidRPr="00391BFC" w:rsidRDefault="00391BFC" w:rsidP="00ED2C88">
            <w:pPr>
              <w:autoSpaceDE w:val="0"/>
              <w:autoSpaceDN w:val="0"/>
              <w:adjustRightInd w:val="0"/>
              <w:spacing w:after="0"/>
              <w:jc w:val="left"/>
            </w:pPr>
          </w:p>
        </w:tc>
        <w:tc>
          <w:tcPr>
            <w:tcW w:w="1979" w:type="dxa"/>
            <w:tcBorders>
              <w:top w:val="single" w:sz="4" w:space="0" w:color="auto"/>
              <w:left w:val="single" w:sz="4" w:space="0" w:color="auto"/>
              <w:bottom w:val="single" w:sz="4" w:space="0" w:color="auto"/>
              <w:right w:val="single" w:sz="4" w:space="0" w:color="auto"/>
            </w:tcBorders>
          </w:tcPr>
          <w:p w14:paraId="6D6B363D" w14:textId="77777777" w:rsidR="00391BFC" w:rsidRPr="00391BFC" w:rsidRDefault="00391BFC" w:rsidP="00ED2C88">
            <w:pPr>
              <w:autoSpaceDE w:val="0"/>
              <w:autoSpaceDN w:val="0"/>
              <w:adjustRightInd w:val="0"/>
              <w:spacing w:after="0"/>
              <w:jc w:val="center"/>
            </w:pPr>
            <w:r w:rsidRPr="00391BFC">
              <w:t>x</w:t>
            </w:r>
          </w:p>
        </w:tc>
      </w:tr>
      <w:tr w:rsidR="00391BFC" w:rsidRPr="00391BFC" w14:paraId="6B4F8BA3" w14:textId="77777777" w:rsidTr="00ED2C88">
        <w:tc>
          <w:tcPr>
            <w:tcW w:w="771" w:type="dxa"/>
            <w:tcBorders>
              <w:top w:val="single" w:sz="4" w:space="0" w:color="auto"/>
              <w:left w:val="single" w:sz="4" w:space="0" w:color="auto"/>
              <w:bottom w:val="single" w:sz="4" w:space="0" w:color="auto"/>
              <w:right w:val="single" w:sz="4" w:space="0" w:color="auto"/>
            </w:tcBorders>
          </w:tcPr>
          <w:p w14:paraId="12C8FB4B" w14:textId="77777777" w:rsidR="00391BFC" w:rsidRPr="00391BFC" w:rsidRDefault="00391BFC" w:rsidP="00ED2C88">
            <w:pPr>
              <w:autoSpaceDE w:val="0"/>
              <w:autoSpaceDN w:val="0"/>
              <w:adjustRightInd w:val="0"/>
              <w:spacing w:after="0"/>
              <w:jc w:val="left"/>
            </w:pPr>
          </w:p>
        </w:tc>
        <w:tc>
          <w:tcPr>
            <w:tcW w:w="1440" w:type="dxa"/>
            <w:tcBorders>
              <w:top w:val="single" w:sz="4" w:space="0" w:color="auto"/>
              <w:left w:val="single" w:sz="4" w:space="0" w:color="auto"/>
              <w:bottom w:val="single" w:sz="4" w:space="0" w:color="auto"/>
              <w:right w:val="single" w:sz="4" w:space="0" w:color="auto"/>
            </w:tcBorders>
          </w:tcPr>
          <w:p w14:paraId="435D396C" w14:textId="77777777" w:rsidR="00391BFC" w:rsidRPr="00391BFC" w:rsidRDefault="00391BFC" w:rsidP="00ED2C88">
            <w:pPr>
              <w:autoSpaceDE w:val="0"/>
              <w:autoSpaceDN w:val="0"/>
              <w:adjustRightInd w:val="0"/>
              <w:spacing w:after="0"/>
              <w:jc w:val="left"/>
            </w:pPr>
          </w:p>
        </w:tc>
        <w:tc>
          <w:tcPr>
            <w:tcW w:w="6498" w:type="dxa"/>
            <w:tcBorders>
              <w:top w:val="single" w:sz="4" w:space="0" w:color="auto"/>
              <w:left w:val="single" w:sz="4" w:space="0" w:color="auto"/>
              <w:bottom w:val="single" w:sz="4" w:space="0" w:color="auto"/>
              <w:right w:val="single" w:sz="4" w:space="0" w:color="auto"/>
            </w:tcBorders>
          </w:tcPr>
          <w:p w14:paraId="6A70C185" w14:textId="77777777" w:rsidR="00391BFC" w:rsidRPr="00391BFC" w:rsidRDefault="00391BFC" w:rsidP="00ED2C88">
            <w:pPr>
              <w:autoSpaceDE w:val="0"/>
              <w:autoSpaceDN w:val="0"/>
              <w:adjustRightInd w:val="0"/>
              <w:spacing w:after="0"/>
              <w:jc w:val="left"/>
            </w:pPr>
            <w:r w:rsidRPr="00391BFC">
              <w:t>Всего по акту общая стоимость</w:t>
            </w:r>
          </w:p>
        </w:tc>
        <w:tc>
          <w:tcPr>
            <w:tcW w:w="737" w:type="dxa"/>
            <w:tcBorders>
              <w:top w:val="single" w:sz="4" w:space="0" w:color="auto"/>
              <w:left w:val="single" w:sz="4" w:space="0" w:color="auto"/>
              <w:bottom w:val="single" w:sz="4" w:space="0" w:color="auto"/>
              <w:right w:val="single" w:sz="4" w:space="0" w:color="auto"/>
            </w:tcBorders>
          </w:tcPr>
          <w:p w14:paraId="02BCEAA1" w14:textId="77777777" w:rsidR="00391BFC" w:rsidRPr="00391BFC" w:rsidRDefault="00391BFC" w:rsidP="00ED2C88">
            <w:pPr>
              <w:autoSpaceDE w:val="0"/>
              <w:autoSpaceDN w:val="0"/>
              <w:adjustRightInd w:val="0"/>
              <w:spacing w:after="0"/>
              <w:jc w:val="center"/>
            </w:pPr>
            <w:r w:rsidRPr="00391BFC">
              <w:t>x</w:t>
            </w:r>
          </w:p>
        </w:tc>
        <w:tc>
          <w:tcPr>
            <w:tcW w:w="737" w:type="dxa"/>
            <w:tcBorders>
              <w:top w:val="single" w:sz="4" w:space="0" w:color="auto"/>
              <w:left w:val="single" w:sz="4" w:space="0" w:color="auto"/>
              <w:bottom w:val="single" w:sz="4" w:space="0" w:color="auto"/>
              <w:right w:val="single" w:sz="4" w:space="0" w:color="auto"/>
            </w:tcBorders>
          </w:tcPr>
          <w:p w14:paraId="2481D7C4" w14:textId="77777777" w:rsidR="00391BFC" w:rsidRPr="00391BFC" w:rsidRDefault="00391BFC" w:rsidP="00ED2C88">
            <w:pPr>
              <w:autoSpaceDE w:val="0"/>
              <w:autoSpaceDN w:val="0"/>
              <w:adjustRightInd w:val="0"/>
              <w:spacing w:after="0"/>
              <w:jc w:val="center"/>
            </w:pPr>
            <w:r w:rsidRPr="00391BFC">
              <w:t>x</w:t>
            </w:r>
          </w:p>
        </w:tc>
        <w:tc>
          <w:tcPr>
            <w:tcW w:w="907" w:type="dxa"/>
            <w:tcBorders>
              <w:top w:val="single" w:sz="4" w:space="0" w:color="auto"/>
              <w:left w:val="single" w:sz="4" w:space="0" w:color="auto"/>
              <w:bottom w:val="single" w:sz="4" w:space="0" w:color="auto"/>
              <w:right w:val="single" w:sz="4" w:space="0" w:color="auto"/>
            </w:tcBorders>
          </w:tcPr>
          <w:p w14:paraId="243F334E" w14:textId="77777777" w:rsidR="00391BFC" w:rsidRPr="00391BFC" w:rsidRDefault="00391BFC" w:rsidP="00ED2C88">
            <w:pPr>
              <w:autoSpaceDE w:val="0"/>
              <w:autoSpaceDN w:val="0"/>
              <w:adjustRightInd w:val="0"/>
              <w:spacing w:after="0"/>
              <w:jc w:val="center"/>
            </w:pPr>
            <w:r w:rsidRPr="00391BFC">
              <w:t>x</w:t>
            </w:r>
          </w:p>
        </w:tc>
        <w:tc>
          <w:tcPr>
            <w:tcW w:w="743" w:type="dxa"/>
            <w:tcBorders>
              <w:top w:val="single" w:sz="4" w:space="0" w:color="auto"/>
              <w:left w:val="single" w:sz="4" w:space="0" w:color="auto"/>
              <w:bottom w:val="single" w:sz="4" w:space="0" w:color="auto"/>
              <w:right w:val="single" w:sz="4" w:space="0" w:color="auto"/>
            </w:tcBorders>
          </w:tcPr>
          <w:p w14:paraId="279FEB30" w14:textId="77777777" w:rsidR="00391BFC" w:rsidRPr="00391BFC" w:rsidRDefault="00391BFC" w:rsidP="00ED2C88">
            <w:pPr>
              <w:autoSpaceDE w:val="0"/>
              <w:autoSpaceDN w:val="0"/>
              <w:adjustRightInd w:val="0"/>
              <w:spacing w:after="0"/>
              <w:jc w:val="left"/>
            </w:pPr>
          </w:p>
        </w:tc>
        <w:tc>
          <w:tcPr>
            <w:tcW w:w="1979" w:type="dxa"/>
            <w:tcBorders>
              <w:top w:val="single" w:sz="4" w:space="0" w:color="auto"/>
              <w:left w:val="single" w:sz="4" w:space="0" w:color="auto"/>
              <w:bottom w:val="single" w:sz="4" w:space="0" w:color="auto"/>
              <w:right w:val="single" w:sz="4" w:space="0" w:color="auto"/>
            </w:tcBorders>
          </w:tcPr>
          <w:p w14:paraId="3D0E5E97" w14:textId="77777777" w:rsidR="00391BFC" w:rsidRPr="00391BFC" w:rsidRDefault="00391BFC" w:rsidP="00ED2C88">
            <w:pPr>
              <w:autoSpaceDE w:val="0"/>
              <w:autoSpaceDN w:val="0"/>
              <w:adjustRightInd w:val="0"/>
              <w:spacing w:after="0"/>
              <w:jc w:val="center"/>
            </w:pPr>
            <w:r w:rsidRPr="00391BFC">
              <w:t>x</w:t>
            </w:r>
          </w:p>
        </w:tc>
      </w:tr>
      <w:tr w:rsidR="00391BFC" w:rsidRPr="00391BFC" w14:paraId="595BB6FF" w14:textId="77777777" w:rsidTr="00ED2C88">
        <w:tc>
          <w:tcPr>
            <w:tcW w:w="771" w:type="dxa"/>
            <w:tcBorders>
              <w:top w:val="single" w:sz="4" w:space="0" w:color="auto"/>
              <w:left w:val="single" w:sz="4" w:space="0" w:color="auto"/>
              <w:bottom w:val="single" w:sz="4" w:space="0" w:color="auto"/>
              <w:right w:val="single" w:sz="4" w:space="0" w:color="auto"/>
            </w:tcBorders>
          </w:tcPr>
          <w:p w14:paraId="65ACE2AD" w14:textId="77777777" w:rsidR="00391BFC" w:rsidRPr="00391BFC" w:rsidRDefault="00391BFC" w:rsidP="00ED2C88">
            <w:pPr>
              <w:autoSpaceDE w:val="0"/>
              <w:autoSpaceDN w:val="0"/>
              <w:adjustRightInd w:val="0"/>
              <w:spacing w:after="0"/>
              <w:jc w:val="left"/>
            </w:pPr>
          </w:p>
        </w:tc>
        <w:tc>
          <w:tcPr>
            <w:tcW w:w="1440" w:type="dxa"/>
            <w:tcBorders>
              <w:top w:val="single" w:sz="4" w:space="0" w:color="auto"/>
              <w:left w:val="single" w:sz="4" w:space="0" w:color="auto"/>
              <w:bottom w:val="single" w:sz="4" w:space="0" w:color="auto"/>
              <w:right w:val="single" w:sz="4" w:space="0" w:color="auto"/>
            </w:tcBorders>
          </w:tcPr>
          <w:p w14:paraId="3480E76E" w14:textId="77777777" w:rsidR="00391BFC" w:rsidRPr="00391BFC" w:rsidRDefault="00391BFC" w:rsidP="00ED2C88">
            <w:pPr>
              <w:autoSpaceDE w:val="0"/>
              <w:autoSpaceDN w:val="0"/>
              <w:adjustRightInd w:val="0"/>
              <w:spacing w:after="0"/>
              <w:jc w:val="left"/>
            </w:pPr>
          </w:p>
        </w:tc>
        <w:tc>
          <w:tcPr>
            <w:tcW w:w="6498" w:type="dxa"/>
            <w:tcBorders>
              <w:top w:val="single" w:sz="4" w:space="0" w:color="auto"/>
              <w:left w:val="single" w:sz="4" w:space="0" w:color="auto"/>
              <w:bottom w:val="single" w:sz="4" w:space="0" w:color="auto"/>
              <w:right w:val="single" w:sz="4" w:space="0" w:color="auto"/>
            </w:tcBorders>
          </w:tcPr>
          <w:p w14:paraId="503B45F8"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0CF82139" w14:textId="77777777" w:rsidR="00391BFC" w:rsidRPr="00391BFC" w:rsidRDefault="00391BFC" w:rsidP="00ED2C88">
            <w:pPr>
              <w:autoSpaceDE w:val="0"/>
              <w:autoSpaceDN w:val="0"/>
              <w:adjustRightInd w:val="0"/>
              <w:spacing w:after="0"/>
              <w:jc w:val="left"/>
            </w:pPr>
          </w:p>
        </w:tc>
        <w:tc>
          <w:tcPr>
            <w:tcW w:w="737" w:type="dxa"/>
            <w:tcBorders>
              <w:top w:val="single" w:sz="4" w:space="0" w:color="auto"/>
              <w:left w:val="single" w:sz="4" w:space="0" w:color="auto"/>
              <w:bottom w:val="single" w:sz="4" w:space="0" w:color="auto"/>
              <w:right w:val="single" w:sz="4" w:space="0" w:color="auto"/>
            </w:tcBorders>
          </w:tcPr>
          <w:p w14:paraId="261F514A" w14:textId="77777777" w:rsidR="00391BFC" w:rsidRPr="00391BFC" w:rsidRDefault="00391BFC" w:rsidP="00ED2C88">
            <w:pPr>
              <w:autoSpaceDE w:val="0"/>
              <w:autoSpaceDN w:val="0"/>
              <w:adjustRightInd w:val="0"/>
              <w:spacing w:after="0"/>
              <w:jc w:val="left"/>
            </w:pPr>
          </w:p>
        </w:tc>
        <w:tc>
          <w:tcPr>
            <w:tcW w:w="907" w:type="dxa"/>
            <w:tcBorders>
              <w:top w:val="single" w:sz="4" w:space="0" w:color="auto"/>
              <w:left w:val="single" w:sz="4" w:space="0" w:color="auto"/>
              <w:bottom w:val="single" w:sz="4" w:space="0" w:color="auto"/>
              <w:right w:val="single" w:sz="4" w:space="0" w:color="auto"/>
            </w:tcBorders>
          </w:tcPr>
          <w:p w14:paraId="1A7E4599" w14:textId="77777777" w:rsidR="00391BFC" w:rsidRPr="00391BFC" w:rsidRDefault="00391BFC" w:rsidP="00ED2C88">
            <w:pPr>
              <w:autoSpaceDE w:val="0"/>
              <w:autoSpaceDN w:val="0"/>
              <w:adjustRightInd w:val="0"/>
              <w:spacing w:after="0"/>
              <w:jc w:val="left"/>
            </w:pPr>
          </w:p>
        </w:tc>
        <w:tc>
          <w:tcPr>
            <w:tcW w:w="743" w:type="dxa"/>
            <w:tcBorders>
              <w:top w:val="single" w:sz="4" w:space="0" w:color="auto"/>
              <w:left w:val="single" w:sz="4" w:space="0" w:color="auto"/>
              <w:bottom w:val="single" w:sz="4" w:space="0" w:color="auto"/>
              <w:right w:val="single" w:sz="4" w:space="0" w:color="auto"/>
            </w:tcBorders>
          </w:tcPr>
          <w:p w14:paraId="7940BD85" w14:textId="77777777" w:rsidR="00391BFC" w:rsidRPr="00391BFC" w:rsidRDefault="00391BFC" w:rsidP="00ED2C88">
            <w:pPr>
              <w:autoSpaceDE w:val="0"/>
              <w:autoSpaceDN w:val="0"/>
              <w:adjustRightInd w:val="0"/>
              <w:spacing w:after="0"/>
              <w:jc w:val="left"/>
            </w:pPr>
          </w:p>
        </w:tc>
        <w:tc>
          <w:tcPr>
            <w:tcW w:w="1979" w:type="dxa"/>
            <w:tcBorders>
              <w:top w:val="single" w:sz="4" w:space="0" w:color="auto"/>
              <w:left w:val="single" w:sz="4" w:space="0" w:color="auto"/>
              <w:bottom w:val="single" w:sz="4" w:space="0" w:color="auto"/>
              <w:right w:val="single" w:sz="4" w:space="0" w:color="auto"/>
            </w:tcBorders>
          </w:tcPr>
          <w:p w14:paraId="43B38756" w14:textId="77777777" w:rsidR="00391BFC" w:rsidRPr="00391BFC" w:rsidRDefault="00391BFC" w:rsidP="00ED2C88">
            <w:pPr>
              <w:autoSpaceDE w:val="0"/>
              <w:autoSpaceDN w:val="0"/>
              <w:adjustRightInd w:val="0"/>
              <w:spacing w:after="0"/>
              <w:jc w:val="left"/>
            </w:pPr>
          </w:p>
        </w:tc>
      </w:tr>
    </w:tbl>
    <w:p w14:paraId="2E883CCA" w14:textId="77777777" w:rsidR="00391BFC" w:rsidRPr="00391BFC" w:rsidRDefault="00391BFC" w:rsidP="00391BFC">
      <w:pPr>
        <w:autoSpaceDE w:val="0"/>
        <w:autoSpaceDN w:val="0"/>
        <w:adjustRightInd w:val="0"/>
        <w:spacing w:after="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30"/>
      </w:tblGrid>
      <w:tr w:rsidR="00391BFC" w:rsidRPr="00391BFC" w14:paraId="3EA01DC8" w14:textId="77777777" w:rsidTr="00ED2C88">
        <w:tc>
          <w:tcPr>
            <w:tcW w:w="9030" w:type="dxa"/>
          </w:tcPr>
          <w:p w14:paraId="3B90D74B" w14:textId="77777777" w:rsidR="00391BFC" w:rsidRPr="00391BFC" w:rsidRDefault="00391BFC" w:rsidP="00ED2C88">
            <w:pPr>
              <w:autoSpaceDE w:val="0"/>
              <w:autoSpaceDN w:val="0"/>
              <w:adjustRightInd w:val="0"/>
              <w:spacing w:after="0"/>
              <w:ind w:firstLine="283"/>
            </w:pPr>
            <w:r w:rsidRPr="00391BFC">
              <w:t>Приложение (при необходимости): дополнительные документы, содержащие детализацию выполненных работ.</w:t>
            </w:r>
          </w:p>
        </w:tc>
      </w:tr>
    </w:tbl>
    <w:p w14:paraId="1FA34AB7" w14:textId="77777777" w:rsidR="00391BFC" w:rsidRPr="00391BFC" w:rsidRDefault="00391BFC" w:rsidP="00391BFC">
      <w:pPr>
        <w:autoSpaceDE w:val="0"/>
        <w:autoSpaceDN w:val="0"/>
        <w:adjustRightInd w:val="0"/>
        <w:spacing w:after="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60"/>
        <w:gridCol w:w="340"/>
        <w:gridCol w:w="1644"/>
        <w:gridCol w:w="144"/>
        <w:gridCol w:w="1069"/>
        <w:gridCol w:w="425"/>
        <w:gridCol w:w="1269"/>
        <w:gridCol w:w="432"/>
        <w:gridCol w:w="1552"/>
        <w:gridCol w:w="144"/>
        <w:gridCol w:w="1564"/>
      </w:tblGrid>
      <w:tr w:rsidR="00391BFC" w:rsidRPr="002E1D12" w14:paraId="7925A7B9" w14:textId="77777777" w:rsidTr="002E1D12">
        <w:tc>
          <w:tcPr>
            <w:tcW w:w="4457" w:type="dxa"/>
            <w:gridSpan w:val="5"/>
          </w:tcPr>
          <w:p w14:paraId="567605C7" w14:textId="77777777" w:rsidR="00391BFC" w:rsidRPr="002E1D12" w:rsidRDefault="00391BFC" w:rsidP="00ED2C88">
            <w:pPr>
              <w:autoSpaceDE w:val="0"/>
              <w:autoSpaceDN w:val="0"/>
              <w:adjustRightInd w:val="0"/>
              <w:spacing w:after="0"/>
              <w:jc w:val="center"/>
              <w:rPr>
                <w:sz w:val="20"/>
                <w:szCs w:val="20"/>
              </w:rPr>
            </w:pPr>
            <w:r w:rsidRPr="002E1D12">
              <w:rPr>
                <w:sz w:val="20"/>
                <w:szCs w:val="20"/>
              </w:rPr>
              <w:t>Подрядчик</w:t>
            </w:r>
          </w:p>
        </w:tc>
        <w:tc>
          <w:tcPr>
            <w:tcW w:w="425" w:type="dxa"/>
          </w:tcPr>
          <w:p w14:paraId="08C87F15" w14:textId="77777777" w:rsidR="00391BFC" w:rsidRPr="002E1D12" w:rsidRDefault="00391BFC" w:rsidP="00ED2C88">
            <w:pPr>
              <w:autoSpaceDE w:val="0"/>
              <w:autoSpaceDN w:val="0"/>
              <w:adjustRightInd w:val="0"/>
              <w:spacing w:after="0"/>
              <w:jc w:val="left"/>
              <w:rPr>
                <w:sz w:val="20"/>
                <w:szCs w:val="20"/>
              </w:rPr>
            </w:pPr>
          </w:p>
        </w:tc>
        <w:tc>
          <w:tcPr>
            <w:tcW w:w="4961" w:type="dxa"/>
            <w:gridSpan w:val="5"/>
          </w:tcPr>
          <w:p w14:paraId="0EC00FAA" w14:textId="77777777" w:rsidR="00391BFC" w:rsidRPr="002E1D12" w:rsidRDefault="00391BFC" w:rsidP="00ED2C88">
            <w:pPr>
              <w:autoSpaceDE w:val="0"/>
              <w:autoSpaceDN w:val="0"/>
              <w:adjustRightInd w:val="0"/>
              <w:spacing w:after="0"/>
              <w:jc w:val="center"/>
              <w:rPr>
                <w:sz w:val="20"/>
                <w:szCs w:val="20"/>
              </w:rPr>
            </w:pPr>
            <w:r w:rsidRPr="002E1D12">
              <w:rPr>
                <w:sz w:val="20"/>
                <w:szCs w:val="20"/>
              </w:rPr>
              <w:t>Заказчик</w:t>
            </w:r>
          </w:p>
        </w:tc>
      </w:tr>
      <w:tr w:rsidR="00391BFC" w:rsidRPr="002E1D12" w14:paraId="6465385C" w14:textId="77777777" w:rsidTr="002E1D12">
        <w:tc>
          <w:tcPr>
            <w:tcW w:w="4457" w:type="dxa"/>
            <w:gridSpan w:val="5"/>
          </w:tcPr>
          <w:p w14:paraId="34A0628A" w14:textId="77777777" w:rsidR="00391BFC" w:rsidRPr="002E1D12" w:rsidRDefault="00391BFC" w:rsidP="00ED2C88">
            <w:pPr>
              <w:autoSpaceDE w:val="0"/>
              <w:autoSpaceDN w:val="0"/>
              <w:adjustRightInd w:val="0"/>
              <w:spacing w:after="0"/>
              <w:jc w:val="left"/>
              <w:rPr>
                <w:sz w:val="20"/>
                <w:szCs w:val="20"/>
              </w:rPr>
            </w:pPr>
            <w:r w:rsidRPr="002E1D12">
              <w:rPr>
                <w:sz w:val="20"/>
                <w:szCs w:val="20"/>
              </w:rPr>
              <w:t>Дата сдачи _____________</w:t>
            </w:r>
          </w:p>
        </w:tc>
        <w:tc>
          <w:tcPr>
            <w:tcW w:w="425" w:type="dxa"/>
          </w:tcPr>
          <w:p w14:paraId="07F10534" w14:textId="77777777" w:rsidR="00391BFC" w:rsidRPr="002E1D12" w:rsidRDefault="00391BFC" w:rsidP="00ED2C88">
            <w:pPr>
              <w:autoSpaceDE w:val="0"/>
              <w:autoSpaceDN w:val="0"/>
              <w:adjustRightInd w:val="0"/>
              <w:spacing w:after="0"/>
              <w:jc w:val="left"/>
              <w:rPr>
                <w:sz w:val="20"/>
                <w:szCs w:val="20"/>
              </w:rPr>
            </w:pPr>
          </w:p>
        </w:tc>
        <w:tc>
          <w:tcPr>
            <w:tcW w:w="4961" w:type="dxa"/>
            <w:gridSpan w:val="5"/>
          </w:tcPr>
          <w:p w14:paraId="446150CA" w14:textId="77777777" w:rsidR="00391BFC" w:rsidRPr="002E1D12" w:rsidRDefault="00391BFC" w:rsidP="00ED2C88">
            <w:pPr>
              <w:autoSpaceDE w:val="0"/>
              <w:autoSpaceDN w:val="0"/>
              <w:adjustRightInd w:val="0"/>
              <w:spacing w:after="0"/>
              <w:ind w:firstLine="283"/>
              <w:rPr>
                <w:sz w:val="20"/>
                <w:szCs w:val="20"/>
              </w:rPr>
            </w:pPr>
            <w:r w:rsidRPr="002E1D12">
              <w:rPr>
                <w:sz w:val="20"/>
                <w:szCs w:val="20"/>
              </w:rPr>
              <w:t>Дата принятия _____________</w:t>
            </w:r>
          </w:p>
        </w:tc>
      </w:tr>
      <w:tr w:rsidR="00391BFC" w:rsidRPr="002E1D12" w14:paraId="2EB6476A" w14:textId="77777777" w:rsidTr="002E1D12">
        <w:tc>
          <w:tcPr>
            <w:tcW w:w="1260" w:type="dxa"/>
            <w:tcBorders>
              <w:bottom w:val="single" w:sz="4" w:space="0" w:color="auto"/>
            </w:tcBorders>
          </w:tcPr>
          <w:p w14:paraId="1A301F9B" w14:textId="77777777" w:rsidR="00391BFC" w:rsidRPr="002E1D12" w:rsidRDefault="00391BFC" w:rsidP="00ED2C88">
            <w:pPr>
              <w:autoSpaceDE w:val="0"/>
              <w:autoSpaceDN w:val="0"/>
              <w:adjustRightInd w:val="0"/>
              <w:spacing w:after="0"/>
              <w:jc w:val="left"/>
              <w:rPr>
                <w:sz w:val="20"/>
                <w:szCs w:val="20"/>
              </w:rPr>
            </w:pPr>
          </w:p>
        </w:tc>
        <w:tc>
          <w:tcPr>
            <w:tcW w:w="340" w:type="dxa"/>
          </w:tcPr>
          <w:p w14:paraId="43392C4A" w14:textId="77777777" w:rsidR="00391BFC" w:rsidRPr="002E1D12" w:rsidRDefault="00391BFC" w:rsidP="00ED2C88">
            <w:pPr>
              <w:autoSpaceDE w:val="0"/>
              <w:autoSpaceDN w:val="0"/>
              <w:adjustRightInd w:val="0"/>
              <w:spacing w:after="0"/>
              <w:jc w:val="left"/>
              <w:rPr>
                <w:sz w:val="20"/>
                <w:szCs w:val="20"/>
              </w:rPr>
            </w:pPr>
          </w:p>
        </w:tc>
        <w:tc>
          <w:tcPr>
            <w:tcW w:w="1644" w:type="dxa"/>
            <w:tcBorders>
              <w:bottom w:val="single" w:sz="4" w:space="0" w:color="auto"/>
            </w:tcBorders>
          </w:tcPr>
          <w:p w14:paraId="0364E874" w14:textId="77777777" w:rsidR="00391BFC" w:rsidRPr="002E1D12" w:rsidRDefault="00391BFC" w:rsidP="00ED2C88">
            <w:pPr>
              <w:autoSpaceDE w:val="0"/>
              <w:autoSpaceDN w:val="0"/>
              <w:adjustRightInd w:val="0"/>
              <w:spacing w:after="0"/>
              <w:jc w:val="left"/>
              <w:rPr>
                <w:sz w:val="20"/>
                <w:szCs w:val="20"/>
              </w:rPr>
            </w:pPr>
          </w:p>
        </w:tc>
        <w:tc>
          <w:tcPr>
            <w:tcW w:w="144" w:type="dxa"/>
          </w:tcPr>
          <w:p w14:paraId="51366E40" w14:textId="77777777" w:rsidR="00391BFC" w:rsidRPr="002E1D12" w:rsidRDefault="00391BFC" w:rsidP="00ED2C88">
            <w:pPr>
              <w:autoSpaceDE w:val="0"/>
              <w:autoSpaceDN w:val="0"/>
              <w:adjustRightInd w:val="0"/>
              <w:spacing w:after="0"/>
              <w:jc w:val="left"/>
              <w:rPr>
                <w:sz w:val="20"/>
                <w:szCs w:val="20"/>
              </w:rPr>
            </w:pPr>
          </w:p>
        </w:tc>
        <w:tc>
          <w:tcPr>
            <w:tcW w:w="1069" w:type="dxa"/>
            <w:tcBorders>
              <w:bottom w:val="single" w:sz="4" w:space="0" w:color="auto"/>
            </w:tcBorders>
          </w:tcPr>
          <w:p w14:paraId="30306B5C" w14:textId="77777777" w:rsidR="00391BFC" w:rsidRPr="002E1D12" w:rsidRDefault="00391BFC" w:rsidP="00ED2C88">
            <w:pPr>
              <w:autoSpaceDE w:val="0"/>
              <w:autoSpaceDN w:val="0"/>
              <w:adjustRightInd w:val="0"/>
              <w:spacing w:after="0"/>
              <w:jc w:val="left"/>
              <w:rPr>
                <w:sz w:val="20"/>
                <w:szCs w:val="20"/>
              </w:rPr>
            </w:pPr>
          </w:p>
        </w:tc>
        <w:tc>
          <w:tcPr>
            <w:tcW w:w="425" w:type="dxa"/>
          </w:tcPr>
          <w:p w14:paraId="4C9387A8" w14:textId="77777777" w:rsidR="00391BFC" w:rsidRPr="002E1D12" w:rsidRDefault="00391BFC" w:rsidP="00ED2C88">
            <w:pPr>
              <w:autoSpaceDE w:val="0"/>
              <w:autoSpaceDN w:val="0"/>
              <w:adjustRightInd w:val="0"/>
              <w:spacing w:after="0"/>
              <w:jc w:val="left"/>
              <w:rPr>
                <w:sz w:val="20"/>
                <w:szCs w:val="20"/>
              </w:rPr>
            </w:pPr>
          </w:p>
        </w:tc>
        <w:tc>
          <w:tcPr>
            <w:tcW w:w="1269" w:type="dxa"/>
            <w:tcBorders>
              <w:bottom w:val="single" w:sz="4" w:space="0" w:color="auto"/>
            </w:tcBorders>
          </w:tcPr>
          <w:p w14:paraId="52C80CB3" w14:textId="77777777" w:rsidR="00391BFC" w:rsidRPr="002E1D12" w:rsidRDefault="00391BFC" w:rsidP="00ED2C88">
            <w:pPr>
              <w:autoSpaceDE w:val="0"/>
              <w:autoSpaceDN w:val="0"/>
              <w:adjustRightInd w:val="0"/>
              <w:spacing w:after="0"/>
              <w:jc w:val="left"/>
              <w:rPr>
                <w:sz w:val="20"/>
                <w:szCs w:val="20"/>
              </w:rPr>
            </w:pPr>
          </w:p>
        </w:tc>
        <w:tc>
          <w:tcPr>
            <w:tcW w:w="432" w:type="dxa"/>
          </w:tcPr>
          <w:p w14:paraId="5F9C129B" w14:textId="77777777" w:rsidR="00391BFC" w:rsidRPr="002E1D12" w:rsidRDefault="00391BFC" w:rsidP="00ED2C88">
            <w:pPr>
              <w:autoSpaceDE w:val="0"/>
              <w:autoSpaceDN w:val="0"/>
              <w:adjustRightInd w:val="0"/>
              <w:spacing w:after="0"/>
              <w:jc w:val="left"/>
              <w:rPr>
                <w:sz w:val="20"/>
                <w:szCs w:val="20"/>
              </w:rPr>
            </w:pPr>
          </w:p>
        </w:tc>
        <w:tc>
          <w:tcPr>
            <w:tcW w:w="1552" w:type="dxa"/>
            <w:tcBorders>
              <w:bottom w:val="single" w:sz="4" w:space="0" w:color="auto"/>
            </w:tcBorders>
          </w:tcPr>
          <w:p w14:paraId="0182AD83" w14:textId="77777777" w:rsidR="00391BFC" w:rsidRPr="002E1D12" w:rsidRDefault="00391BFC" w:rsidP="00ED2C88">
            <w:pPr>
              <w:autoSpaceDE w:val="0"/>
              <w:autoSpaceDN w:val="0"/>
              <w:adjustRightInd w:val="0"/>
              <w:spacing w:after="0"/>
              <w:jc w:val="left"/>
              <w:rPr>
                <w:sz w:val="20"/>
                <w:szCs w:val="20"/>
              </w:rPr>
            </w:pPr>
          </w:p>
        </w:tc>
        <w:tc>
          <w:tcPr>
            <w:tcW w:w="144" w:type="dxa"/>
          </w:tcPr>
          <w:p w14:paraId="0D472EF8" w14:textId="77777777" w:rsidR="00391BFC" w:rsidRPr="002E1D12" w:rsidRDefault="00391BFC" w:rsidP="00ED2C88">
            <w:pPr>
              <w:autoSpaceDE w:val="0"/>
              <w:autoSpaceDN w:val="0"/>
              <w:adjustRightInd w:val="0"/>
              <w:spacing w:after="0"/>
              <w:jc w:val="left"/>
              <w:rPr>
                <w:sz w:val="20"/>
                <w:szCs w:val="20"/>
              </w:rPr>
            </w:pPr>
          </w:p>
        </w:tc>
        <w:tc>
          <w:tcPr>
            <w:tcW w:w="1564" w:type="dxa"/>
            <w:tcBorders>
              <w:bottom w:val="single" w:sz="4" w:space="0" w:color="auto"/>
            </w:tcBorders>
          </w:tcPr>
          <w:p w14:paraId="7EE1924B" w14:textId="77777777" w:rsidR="00391BFC" w:rsidRPr="002E1D12" w:rsidRDefault="00391BFC" w:rsidP="00ED2C88">
            <w:pPr>
              <w:autoSpaceDE w:val="0"/>
              <w:autoSpaceDN w:val="0"/>
              <w:adjustRightInd w:val="0"/>
              <w:spacing w:after="0"/>
              <w:jc w:val="left"/>
              <w:rPr>
                <w:sz w:val="20"/>
                <w:szCs w:val="20"/>
              </w:rPr>
            </w:pPr>
          </w:p>
        </w:tc>
      </w:tr>
      <w:tr w:rsidR="00391BFC" w:rsidRPr="002E1D12" w14:paraId="6F9E97EE" w14:textId="77777777" w:rsidTr="002E1D12">
        <w:tc>
          <w:tcPr>
            <w:tcW w:w="1260" w:type="dxa"/>
            <w:tcBorders>
              <w:top w:val="single" w:sz="4" w:space="0" w:color="auto"/>
            </w:tcBorders>
          </w:tcPr>
          <w:p w14:paraId="21DE68A1" w14:textId="77777777" w:rsidR="00391BFC" w:rsidRPr="002E1D12" w:rsidRDefault="00391BFC" w:rsidP="00ED2C88">
            <w:pPr>
              <w:autoSpaceDE w:val="0"/>
              <w:autoSpaceDN w:val="0"/>
              <w:adjustRightInd w:val="0"/>
              <w:spacing w:after="0"/>
              <w:jc w:val="center"/>
              <w:rPr>
                <w:sz w:val="20"/>
                <w:szCs w:val="20"/>
              </w:rPr>
            </w:pPr>
            <w:r w:rsidRPr="002E1D12">
              <w:rPr>
                <w:sz w:val="20"/>
                <w:szCs w:val="20"/>
              </w:rPr>
              <w:t>(должность)</w:t>
            </w:r>
          </w:p>
        </w:tc>
        <w:tc>
          <w:tcPr>
            <w:tcW w:w="340" w:type="dxa"/>
          </w:tcPr>
          <w:p w14:paraId="6C60A806" w14:textId="77777777" w:rsidR="00391BFC" w:rsidRPr="002E1D12" w:rsidRDefault="00391BFC" w:rsidP="00ED2C88">
            <w:pPr>
              <w:autoSpaceDE w:val="0"/>
              <w:autoSpaceDN w:val="0"/>
              <w:adjustRightInd w:val="0"/>
              <w:spacing w:after="0"/>
              <w:jc w:val="left"/>
              <w:rPr>
                <w:sz w:val="20"/>
                <w:szCs w:val="20"/>
              </w:rPr>
            </w:pPr>
          </w:p>
        </w:tc>
        <w:tc>
          <w:tcPr>
            <w:tcW w:w="1644" w:type="dxa"/>
            <w:tcBorders>
              <w:top w:val="single" w:sz="4" w:space="0" w:color="auto"/>
            </w:tcBorders>
          </w:tcPr>
          <w:p w14:paraId="531AEF94" w14:textId="77777777" w:rsidR="00391BFC" w:rsidRPr="002E1D12" w:rsidRDefault="00391BFC" w:rsidP="00ED2C88">
            <w:pPr>
              <w:autoSpaceDE w:val="0"/>
              <w:autoSpaceDN w:val="0"/>
              <w:adjustRightInd w:val="0"/>
              <w:spacing w:after="0"/>
              <w:jc w:val="center"/>
              <w:rPr>
                <w:sz w:val="20"/>
                <w:szCs w:val="20"/>
              </w:rPr>
            </w:pPr>
            <w:proofErr w:type="gramStart"/>
            <w:r w:rsidRPr="002E1D12">
              <w:rPr>
                <w:sz w:val="20"/>
                <w:szCs w:val="20"/>
              </w:rPr>
              <w:t>(ФИО (последнее при наличии)</w:t>
            </w:r>
            <w:proofErr w:type="gramEnd"/>
          </w:p>
        </w:tc>
        <w:tc>
          <w:tcPr>
            <w:tcW w:w="144" w:type="dxa"/>
          </w:tcPr>
          <w:p w14:paraId="4B65F547" w14:textId="77777777" w:rsidR="00391BFC" w:rsidRPr="002E1D12" w:rsidRDefault="00391BFC" w:rsidP="00ED2C88">
            <w:pPr>
              <w:autoSpaceDE w:val="0"/>
              <w:autoSpaceDN w:val="0"/>
              <w:adjustRightInd w:val="0"/>
              <w:spacing w:after="0"/>
              <w:jc w:val="left"/>
              <w:rPr>
                <w:sz w:val="20"/>
                <w:szCs w:val="20"/>
              </w:rPr>
            </w:pPr>
          </w:p>
        </w:tc>
        <w:tc>
          <w:tcPr>
            <w:tcW w:w="1069" w:type="dxa"/>
            <w:tcBorders>
              <w:top w:val="single" w:sz="4" w:space="0" w:color="auto"/>
            </w:tcBorders>
          </w:tcPr>
          <w:p w14:paraId="217F8FF1" w14:textId="77777777" w:rsidR="00391BFC" w:rsidRPr="002E1D12" w:rsidRDefault="00391BFC" w:rsidP="00ED2C88">
            <w:pPr>
              <w:autoSpaceDE w:val="0"/>
              <w:autoSpaceDN w:val="0"/>
              <w:adjustRightInd w:val="0"/>
              <w:spacing w:after="0"/>
              <w:jc w:val="center"/>
              <w:rPr>
                <w:sz w:val="20"/>
                <w:szCs w:val="20"/>
              </w:rPr>
            </w:pPr>
            <w:r w:rsidRPr="002E1D12">
              <w:rPr>
                <w:sz w:val="20"/>
                <w:szCs w:val="20"/>
              </w:rPr>
              <w:t>(подпись)</w:t>
            </w:r>
          </w:p>
        </w:tc>
        <w:tc>
          <w:tcPr>
            <w:tcW w:w="425" w:type="dxa"/>
          </w:tcPr>
          <w:p w14:paraId="35C1E0A6" w14:textId="77777777" w:rsidR="00391BFC" w:rsidRPr="002E1D12" w:rsidRDefault="00391BFC" w:rsidP="00ED2C88">
            <w:pPr>
              <w:autoSpaceDE w:val="0"/>
              <w:autoSpaceDN w:val="0"/>
              <w:adjustRightInd w:val="0"/>
              <w:spacing w:after="0"/>
              <w:jc w:val="left"/>
              <w:rPr>
                <w:sz w:val="20"/>
                <w:szCs w:val="20"/>
              </w:rPr>
            </w:pPr>
          </w:p>
        </w:tc>
        <w:tc>
          <w:tcPr>
            <w:tcW w:w="1269" w:type="dxa"/>
            <w:tcBorders>
              <w:top w:val="single" w:sz="4" w:space="0" w:color="auto"/>
            </w:tcBorders>
          </w:tcPr>
          <w:p w14:paraId="69D420CF" w14:textId="77777777" w:rsidR="00391BFC" w:rsidRPr="002E1D12" w:rsidRDefault="00391BFC" w:rsidP="00ED2C88">
            <w:pPr>
              <w:autoSpaceDE w:val="0"/>
              <w:autoSpaceDN w:val="0"/>
              <w:adjustRightInd w:val="0"/>
              <w:spacing w:after="0"/>
              <w:jc w:val="center"/>
              <w:rPr>
                <w:sz w:val="20"/>
                <w:szCs w:val="20"/>
              </w:rPr>
            </w:pPr>
            <w:r w:rsidRPr="002E1D12">
              <w:rPr>
                <w:sz w:val="20"/>
                <w:szCs w:val="20"/>
              </w:rPr>
              <w:t>(должность)</w:t>
            </w:r>
          </w:p>
        </w:tc>
        <w:tc>
          <w:tcPr>
            <w:tcW w:w="432" w:type="dxa"/>
          </w:tcPr>
          <w:p w14:paraId="09FBA39B" w14:textId="77777777" w:rsidR="00391BFC" w:rsidRPr="002E1D12" w:rsidRDefault="00391BFC" w:rsidP="00ED2C88">
            <w:pPr>
              <w:autoSpaceDE w:val="0"/>
              <w:autoSpaceDN w:val="0"/>
              <w:adjustRightInd w:val="0"/>
              <w:spacing w:after="0"/>
              <w:jc w:val="left"/>
              <w:rPr>
                <w:sz w:val="20"/>
                <w:szCs w:val="20"/>
              </w:rPr>
            </w:pPr>
          </w:p>
        </w:tc>
        <w:tc>
          <w:tcPr>
            <w:tcW w:w="1552" w:type="dxa"/>
            <w:tcBorders>
              <w:top w:val="single" w:sz="4" w:space="0" w:color="auto"/>
            </w:tcBorders>
          </w:tcPr>
          <w:p w14:paraId="15C03532" w14:textId="77777777" w:rsidR="00391BFC" w:rsidRPr="002E1D12" w:rsidRDefault="00391BFC" w:rsidP="00ED2C88">
            <w:pPr>
              <w:autoSpaceDE w:val="0"/>
              <w:autoSpaceDN w:val="0"/>
              <w:adjustRightInd w:val="0"/>
              <w:spacing w:after="0"/>
              <w:jc w:val="center"/>
              <w:rPr>
                <w:sz w:val="20"/>
                <w:szCs w:val="20"/>
              </w:rPr>
            </w:pPr>
            <w:proofErr w:type="gramStart"/>
            <w:r w:rsidRPr="002E1D12">
              <w:rPr>
                <w:sz w:val="20"/>
                <w:szCs w:val="20"/>
              </w:rPr>
              <w:t>(ФИО (последнее при наличии)</w:t>
            </w:r>
            <w:proofErr w:type="gramEnd"/>
          </w:p>
        </w:tc>
        <w:tc>
          <w:tcPr>
            <w:tcW w:w="144" w:type="dxa"/>
          </w:tcPr>
          <w:p w14:paraId="09C5885F" w14:textId="77777777" w:rsidR="00391BFC" w:rsidRPr="002E1D12" w:rsidRDefault="00391BFC" w:rsidP="00ED2C88">
            <w:pPr>
              <w:autoSpaceDE w:val="0"/>
              <w:autoSpaceDN w:val="0"/>
              <w:adjustRightInd w:val="0"/>
              <w:spacing w:after="0"/>
              <w:jc w:val="left"/>
              <w:rPr>
                <w:sz w:val="20"/>
                <w:szCs w:val="20"/>
              </w:rPr>
            </w:pPr>
          </w:p>
        </w:tc>
        <w:tc>
          <w:tcPr>
            <w:tcW w:w="1564" w:type="dxa"/>
            <w:tcBorders>
              <w:top w:val="single" w:sz="4" w:space="0" w:color="auto"/>
            </w:tcBorders>
          </w:tcPr>
          <w:p w14:paraId="7A0D69BE" w14:textId="77777777" w:rsidR="00391BFC" w:rsidRPr="002E1D12" w:rsidRDefault="00391BFC" w:rsidP="00ED2C88">
            <w:pPr>
              <w:autoSpaceDE w:val="0"/>
              <w:autoSpaceDN w:val="0"/>
              <w:adjustRightInd w:val="0"/>
              <w:spacing w:after="0"/>
              <w:jc w:val="center"/>
              <w:rPr>
                <w:sz w:val="20"/>
                <w:szCs w:val="20"/>
              </w:rPr>
            </w:pPr>
            <w:r w:rsidRPr="002E1D12">
              <w:rPr>
                <w:sz w:val="20"/>
                <w:szCs w:val="20"/>
              </w:rPr>
              <w:t>(подпись)</w:t>
            </w:r>
          </w:p>
        </w:tc>
      </w:tr>
    </w:tbl>
    <w:p w14:paraId="323773AE" w14:textId="77777777" w:rsidR="00391BFC" w:rsidRPr="00391BFC" w:rsidRDefault="00391BFC" w:rsidP="00391BFC">
      <w:pPr>
        <w:autoSpaceDE w:val="0"/>
        <w:autoSpaceDN w:val="0"/>
        <w:adjustRightInd w:val="0"/>
        <w:spacing w:after="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65"/>
        <w:gridCol w:w="1290"/>
        <w:gridCol w:w="340"/>
        <w:gridCol w:w="1640"/>
        <w:gridCol w:w="340"/>
        <w:gridCol w:w="785"/>
      </w:tblGrid>
      <w:tr w:rsidR="00391BFC" w:rsidRPr="002E1D12" w14:paraId="2B88E126" w14:textId="77777777" w:rsidTr="00ED2C88">
        <w:tc>
          <w:tcPr>
            <w:tcW w:w="4665" w:type="dxa"/>
          </w:tcPr>
          <w:p w14:paraId="145DBB8C" w14:textId="77777777" w:rsidR="00391BFC" w:rsidRPr="002E1D12" w:rsidRDefault="00391BFC" w:rsidP="00ED2C88">
            <w:pPr>
              <w:autoSpaceDE w:val="0"/>
              <w:autoSpaceDN w:val="0"/>
              <w:adjustRightInd w:val="0"/>
              <w:spacing w:after="0"/>
              <w:jc w:val="left"/>
              <w:rPr>
                <w:sz w:val="22"/>
                <w:szCs w:val="22"/>
              </w:rPr>
            </w:pPr>
          </w:p>
        </w:tc>
        <w:tc>
          <w:tcPr>
            <w:tcW w:w="4395" w:type="dxa"/>
            <w:gridSpan w:val="5"/>
          </w:tcPr>
          <w:p w14:paraId="6AF09B76" w14:textId="77777777" w:rsidR="00391BFC" w:rsidRPr="002E1D12" w:rsidRDefault="00391BFC" w:rsidP="00ED2C88">
            <w:pPr>
              <w:autoSpaceDE w:val="0"/>
              <w:autoSpaceDN w:val="0"/>
              <w:adjustRightInd w:val="0"/>
              <w:spacing w:after="0"/>
              <w:jc w:val="center"/>
              <w:rPr>
                <w:sz w:val="22"/>
                <w:szCs w:val="22"/>
              </w:rPr>
            </w:pPr>
            <w:r w:rsidRPr="002E1D12">
              <w:rPr>
                <w:sz w:val="22"/>
                <w:szCs w:val="22"/>
              </w:rPr>
              <w:t>Иные лица, ответственные за приемку результатов выполненных работ</w:t>
            </w:r>
          </w:p>
        </w:tc>
      </w:tr>
      <w:tr w:rsidR="00391BFC" w:rsidRPr="002E1D12" w14:paraId="47936A80" w14:textId="77777777" w:rsidTr="00ED2C88">
        <w:tc>
          <w:tcPr>
            <w:tcW w:w="4665" w:type="dxa"/>
          </w:tcPr>
          <w:p w14:paraId="3D323C35" w14:textId="77777777" w:rsidR="00391BFC" w:rsidRPr="002E1D12" w:rsidRDefault="00391BFC" w:rsidP="00ED2C88">
            <w:pPr>
              <w:autoSpaceDE w:val="0"/>
              <w:autoSpaceDN w:val="0"/>
              <w:adjustRightInd w:val="0"/>
              <w:spacing w:after="0"/>
              <w:jc w:val="left"/>
              <w:rPr>
                <w:sz w:val="22"/>
                <w:szCs w:val="22"/>
              </w:rPr>
            </w:pPr>
          </w:p>
        </w:tc>
        <w:tc>
          <w:tcPr>
            <w:tcW w:w="1290" w:type="dxa"/>
            <w:tcBorders>
              <w:bottom w:val="single" w:sz="4" w:space="0" w:color="auto"/>
            </w:tcBorders>
          </w:tcPr>
          <w:p w14:paraId="4B3C8915" w14:textId="77777777" w:rsidR="00391BFC" w:rsidRPr="002E1D12" w:rsidRDefault="00391BFC" w:rsidP="00ED2C88">
            <w:pPr>
              <w:autoSpaceDE w:val="0"/>
              <w:autoSpaceDN w:val="0"/>
              <w:adjustRightInd w:val="0"/>
              <w:spacing w:after="0"/>
              <w:jc w:val="left"/>
              <w:rPr>
                <w:sz w:val="22"/>
                <w:szCs w:val="22"/>
              </w:rPr>
            </w:pPr>
          </w:p>
        </w:tc>
        <w:tc>
          <w:tcPr>
            <w:tcW w:w="340" w:type="dxa"/>
          </w:tcPr>
          <w:p w14:paraId="6C63BD92" w14:textId="77777777" w:rsidR="00391BFC" w:rsidRPr="002E1D12" w:rsidRDefault="00391BFC" w:rsidP="00ED2C88">
            <w:pPr>
              <w:autoSpaceDE w:val="0"/>
              <w:autoSpaceDN w:val="0"/>
              <w:adjustRightInd w:val="0"/>
              <w:spacing w:after="0"/>
              <w:jc w:val="left"/>
              <w:rPr>
                <w:sz w:val="22"/>
                <w:szCs w:val="22"/>
              </w:rPr>
            </w:pPr>
          </w:p>
        </w:tc>
        <w:tc>
          <w:tcPr>
            <w:tcW w:w="1640" w:type="dxa"/>
            <w:tcBorders>
              <w:bottom w:val="single" w:sz="4" w:space="0" w:color="auto"/>
            </w:tcBorders>
            <w:vAlign w:val="bottom"/>
          </w:tcPr>
          <w:p w14:paraId="496C8D2A" w14:textId="77777777" w:rsidR="00391BFC" w:rsidRPr="002E1D12" w:rsidRDefault="00391BFC" w:rsidP="00ED2C88">
            <w:pPr>
              <w:autoSpaceDE w:val="0"/>
              <w:autoSpaceDN w:val="0"/>
              <w:adjustRightInd w:val="0"/>
              <w:spacing w:after="0"/>
              <w:jc w:val="left"/>
              <w:rPr>
                <w:sz w:val="22"/>
                <w:szCs w:val="22"/>
              </w:rPr>
            </w:pPr>
          </w:p>
        </w:tc>
        <w:tc>
          <w:tcPr>
            <w:tcW w:w="340" w:type="dxa"/>
          </w:tcPr>
          <w:p w14:paraId="6470594D" w14:textId="77777777" w:rsidR="00391BFC" w:rsidRPr="002E1D12" w:rsidRDefault="00391BFC" w:rsidP="00ED2C88">
            <w:pPr>
              <w:autoSpaceDE w:val="0"/>
              <w:autoSpaceDN w:val="0"/>
              <w:adjustRightInd w:val="0"/>
              <w:spacing w:after="0"/>
              <w:jc w:val="left"/>
              <w:rPr>
                <w:sz w:val="22"/>
                <w:szCs w:val="22"/>
              </w:rPr>
            </w:pPr>
          </w:p>
        </w:tc>
        <w:tc>
          <w:tcPr>
            <w:tcW w:w="785" w:type="dxa"/>
            <w:tcBorders>
              <w:bottom w:val="single" w:sz="4" w:space="0" w:color="auto"/>
            </w:tcBorders>
          </w:tcPr>
          <w:p w14:paraId="451EBF08" w14:textId="77777777" w:rsidR="00391BFC" w:rsidRPr="002E1D12" w:rsidRDefault="00391BFC" w:rsidP="00ED2C88">
            <w:pPr>
              <w:autoSpaceDE w:val="0"/>
              <w:autoSpaceDN w:val="0"/>
              <w:adjustRightInd w:val="0"/>
              <w:spacing w:after="0"/>
              <w:jc w:val="left"/>
              <w:rPr>
                <w:sz w:val="22"/>
                <w:szCs w:val="22"/>
              </w:rPr>
            </w:pPr>
          </w:p>
        </w:tc>
      </w:tr>
      <w:tr w:rsidR="00391BFC" w:rsidRPr="002E1D12" w14:paraId="2F5BD7D4" w14:textId="77777777" w:rsidTr="00ED2C88">
        <w:tc>
          <w:tcPr>
            <w:tcW w:w="4665" w:type="dxa"/>
          </w:tcPr>
          <w:p w14:paraId="7D698D1C" w14:textId="77777777" w:rsidR="00391BFC" w:rsidRPr="002E1D12" w:rsidRDefault="00391BFC" w:rsidP="00ED2C88">
            <w:pPr>
              <w:autoSpaceDE w:val="0"/>
              <w:autoSpaceDN w:val="0"/>
              <w:adjustRightInd w:val="0"/>
              <w:spacing w:after="0"/>
              <w:jc w:val="left"/>
              <w:rPr>
                <w:sz w:val="22"/>
                <w:szCs w:val="22"/>
              </w:rPr>
            </w:pPr>
          </w:p>
        </w:tc>
        <w:tc>
          <w:tcPr>
            <w:tcW w:w="1290" w:type="dxa"/>
            <w:tcBorders>
              <w:top w:val="single" w:sz="4" w:space="0" w:color="auto"/>
            </w:tcBorders>
          </w:tcPr>
          <w:p w14:paraId="5557587E" w14:textId="77777777" w:rsidR="00391BFC" w:rsidRPr="002E1D12" w:rsidRDefault="00391BFC" w:rsidP="00ED2C88">
            <w:pPr>
              <w:autoSpaceDE w:val="0"/>
              <w:autoSpaceDN w:val="0"/>
              <w:adjustRightInd w:val="0"/>
              <w:spacing w:after="0"/>
              <w:jc w:val="center"/>
              <w:rPr>
                <w:sz w:val="22"/>
                <w:szCs w:val="22"/>
              </w:rPr>
            </w:pPr>
            <w:r w:rsidRPr="002E1D12">
              <w:rPr>
                <w:sz w:val="22"/>
                <w:szCs w:val="22"/>
              </w:rPr>
              <w:t>(должность)</w:t>
            </w:r>
          </w:p>
        </w:tc>
        <w:tc>
          <w:tcPr>
            <w:tcW w:w="340" w:type="dxa"/>
          </w:tcPr>
          <w:p w14:paraId="12EAB437" w14:textId="77777777" w:rsidR="00391BFC" w:rsidRPr="002E1D12" w:rsidRDefault="00391BFC" w:rsidP="00ED2C88">
            <w:pPr>
              <w:autoSpaceDE w:val="0"/>
              <w:autoSpaceDN w:val="0"/>
              <w:adjustRightInd w:val="0"/>
              <w:spacing w:after="0"/>
              <w:jc w:val="left"/>
              <w:rPr>
                <w:sz w:val="22"/>
                <w:szCs w:val="22"/>
              </w:rPr>
            </w:pPr>
          </w:p>
        </w:tc>
        <w:tc>
          <w:tcPr>
            <w:tcW w:w="1640" w:type="dxa"/>
            <w:tcBorders>
              <w:top w:val="single" w:sz="4" w:space="0" w:color="auto"/>
            </w:tcBorders>
            <w:vAlign w:val="bottom"/>
          </w:tcPr>
          <w:p w14:paraId="51105EAC" w14:textId="77777777" w:rsidR="00391BFC" w:rsidRPr="002E1D12" w:rsidRDefault="00391BFC" w:rsidP="00ED2C88">
            <w:pPr>
              <w:autoSpaceDE w:val="0"/>
              <w:autoSpaceDN w:val="0"/>
              <w:adjustRightInd w:val="0"/>
              <w:spacing w:after="0"/>
              <w:jc w:val="center"/>
              <w:rPr>
                <w:sz w:val="22"/>
                <w:szCs w:val="22"/>
              </w:rPr>
            </w:pPr>
            <w:proofErr w:type="gramStart"/>
            <w:r w:rsidRPr="002E1D12">
              <w:rPr>
                <w:sz w:val="22"/>
                <w:szCs w:val="22"/>
              </w:rPr>
              <w:t>(ФИО (последнее при наличии)</w:t>
            </w:r>
            <w:proofErr w:type="gramEnd"/>
          </w:p>
        </w:tc>
        <w:tc>
          <w:tcPr>
            <w:tcW w:w="340" w:type="dxa"/>
          </w:tcPr>
          <w:p w14:paraId="7C0CCB44" w14:textId="77777777" w:rsidR="00391BFC" w:rsidRPr="002E1D12" w:rsidRDefault="00391BFC" w:rsidP="00ED2C88">
            <w:pPr>
              <w:autoSpaceDE w:val="0"/>
              <w:autoSpaceDN w:val="0"/>
              <w:adjustRightInd w:val="0"/>
              <w:spacing w:after="0"/>
              <w:jc w:val="left"/>
              <w:rPr>
                <w:sz w:val="22"/>
                <w:szCs w:val="22"/>
              </w:rPr>
            </w:pPr>
          </w:p>
        </w:tc>
        <w:tc>
          <w:tcPr>
            <w:tcW w:w="785" w:type="dxa"/>
            <w:tcBorders>
              <w:top w:val="single" w:sz="4" w:space="0" w:color="auto"/>
            </w:tcBorders>
          </w:tcPr>
          <w:p w14:paraId="11DEE74B" w14:textId="77777777" w:rsidR="00391BFC" w:rsidRPr="002E1D12" w:rsidRDefault="00391BFC" w:rsidP="00ED2C88">
            <w:pPr>
              <w:autoSpaceDE w:val="0"/>
              <w:autoSpaceDN w:val="0"/>
              <w:adjustRightInd w:val="0"/>
              <w:spacing w:after="0"/>
              <w:jc w:val="center"/>
              <w:rPr>
                <w:sz w:val="22"/>
                <w:szCs w:val="22"/>
              </w:rPr>
            </w:pPr>
            <w:r w:rsidRPr="002E1D12">
              <w:rPr>
                <w:sz w:val="22"/>
                <w:szCs w:val="22"/>
              </w:rPr>
              <w:t>(подпись)</w:t>
            </w:r>
          </w:p>
        </w:tc>
      </w:tr>
    </w:tbl>
    <w:p w14:paraId="7173A09A" w14:textId="77777777" w:rsidR="00391BFC" w:rsidRPr="00391BFC" w:rsidRDefault="00391BFC" w:rsidP="00391BFC">
      <w:pPr>
        <w:autoSpaceDE w:val="0"/>
        <w:autoSpaceDN w:val="0"/>
        <w:adjustRightInd w:val="0"/>
        <w:spacing w:after="0"/>
      </w:pPr>
    </w:p>
    <w:p w14:paraId="7BE523CF" w14:textId="77777777" w:rsidR="00391BFC" w:rsidRPr="00391BFC" w:rsidRDefault="00391BFC" w:rsidP="00391BFC">
      <w:pPr>
        <w:autoSpaceDE w:val="0"/>
        <w:autoSpaceDN w:val="0"/>
        <w:adjustRightInd w:val="0"/>
        <w:spacing w:after="0"/>
        <w:ind w:firstLine="540"/>
      </w:pPr>
      <w:r w:rsidRPr="00391BFC">
        <w:t>--------------------------------</w:t>
      </w:r>
    </w:p>
    <w:p w14:paraId="209BC3BF" w14:textId="77777777" w:rsidR="00391BFC" w:rsidRPr="00391BFC" w:rsidRDefault="00391BFC" w:rsidP="00391BFC">
      <w:pPr>
        <w:autoSpaceDE w:val="0"/>
        <w:autoSpaceDN w:val="0"/>
        <w:adjustRightInd w:val="0"/>
        <w:spacing w:before="240" w:after="0"/>
        <w:ind w:firstLine="540"/>
      </w:pPr>
      <w:bookmarkStart w:id="34" w:name="Par130"/>
      <w:bookmarkEnd w:id="34"/>
      <w:r w:rsidRPr="00391BFC">
        <w:lastRenderedPageBreak/>
        <w:t>&lt;1</w:t>
      </w:r>
      <w:proofErr w:type="gramStart"/>
      <w:r w:rsidRPr="00391BFC">
        <w:t>&gt; У</w:t>
      </w:r>
      <w:proofErr w:type="gramEnd"/>
      <w:r w:rsidRPr="00391BFC">
        <w:t xml:space="preserve">казывается в случае внесения исправлений в соответствии с </w:t>
      </w:r>
      <w:hyperlink r:id="rId36" w:history="1">
        <w:r w:rsidRPr="00391BFC">
          <w:rPr>
            <w:color w:val="0000FF"/>
          </w:rPr>
          <w:t>частью 14 статьи 94</w:t>
        </w:r>
      </w:hyperlink>
      <w:r w:rsidRPr="00391BFC">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2021, N 27, ст. 5188) (далее - Федеральный закон).</w:t>
      </w:r>
    </w:p>
    <w:p w14:paraId="12B1407E" w14:textId="77777777" w:rsidR="00391BFC" w:rsidRPr="00391BFC" w:rsidRDefault="00391BFC" w:rsidP="00391BFC">
      <w:pPr>
        <w:autoSpaceDE w:val="0"/>
        <w:autoSpaceDN w:val="0"/>
        <w:adjustRightInd w:val="0"/>
        <w:spacing w:before="240" w:after="0"/>
        <w:ind w:firstLine="540"/>
      </w:pPr>
      <w:bookmarkStart w:id="35" w:name="Par131"/>
      <w:bookmarkEnd w:id="35"/>
      <w:r w:rsidRPr="00391BFC">
        <w:t>&lt;2</w:t>
      </w:r>
      <w:proofErr w:type="gramStart"/>
      <w:r w:rsidRPr="00391BFC">
        <w:t>&gt; У</w:t>
      </w:r>
      <w:proofErr w:type="gramEnd"/>
      <w:r w:rsidRPr="00391BFC">
        <w:t xml:space="preserve">казывается в случае осуществления капитальных вложений инвестором в соответствии с Федеральным </w:t>
      </w:r>
      <w:hyperlink r:id="rId37" w:history="1">
        <w:r w:rsidRPr="00391BFC">
          <w:rPr>
            <w:color w:val="0000FF"/>
          </w:rPr>
          <w:t>законом</w:t>
        </w:r>
      </w:hyperlink>
      <w:r w:rsidRPr="00391BFC">
        <w:t xml:space="preserve"> от 25 февраля 1999 г. N 39-ФЗ "Об инвестиционной деятельности в Российской Федерации, осуществляемой в форме капитальных вложений".</w:t>
      </w:r>
    </w:p>
    <w:p w14:paraId="3503EDE7" w14:textId="77777777" w:rsidR="00391BFC" w:rsidRPr="00391BFC" w:rsidRDefault="00391BFC" w:rsidP="00391BFC">
      <w:pPr>
        <w:autoSpaceDE w:val="0"/>
        <w:autoSpaceDN w:val="0"/>
        <w:adjustRightInd w:val="0"/>
        <w:spacing w:before="240" w:after="0"/>
        <w:ind w:firstLine="540"/>
      </w:pPr>
      <w:bookmarkStart w:id="36" w:name="Par132"/>
      <w:bookmarkEnd w:id="36"/>
      <w:r w:rsidRPr="00391BFC">
        <w:t>&lt;3</w:t>
      </w:r>
      <w:proofErr w:type="gramStart"/>
      <w:r w:rsidRPr="00391BFC">
        <w:t>&gt; У</w:t>
      </w:r>
      <w:proofErr w:type="gramEnd"/>
      <w:r w:rsidRPr="00391BFC">
        <w:t>казывается наименование и место нахождения Заказчика.</w:t>
      </w:r>
    </w:p>
    <w:p w14:paraId="72CA7F5F" w14:textId="77777777" w:rsidR="00391BFC" w:rsidRPr="00391BFC" w:rsidRDefault="00391BFC" w:rsidP="00391BFC">
      <w:pPr>
        <w:autoSpaceDE w:val="0"/>
        <w:autoSpaceDN w:val="0"/>
        <w:adjustRightInd w:val="0"/>
        <w:spacing w:before="240" w:after="0"/>
        <w:ind w:firstLine="540"/>
      </w:pPr>
      <w:bookmarkStart w:id="37" w:name="Par133"/>
      <w:bookmarkEnd w:id="37"/>
      <w:r w:rsidRPr="00391BFC">
        <w:t>&lt;4</w:t>
      </w:r>
      <w:proofErr w:type="gramStart"/>
      <w:r w:rsidRPr="00391BFC">
        <w:t>&gt; У</w:t>
      </w:r>
      <w:proofErr w:type="gramEnd"/>
      <w:r w:rsidRPr="00391BFC">
        <w:t xml:space="preserve">казывается информация о Подрядчике, предусмотренная </w:t>
      </w:r>
      <w:hyperlink r:id="rId38" w:history="1">
        <w:r w:rsidRPr="00391BFC">
          <w:rPr>
            <w:color w:val="0000FF"/>
          </w:rPr>
          <w:t>подпунктами "а"</w:t>
        </w:r>
      </w:hyperlink>
      <w:r w:rsidRPr="00391BFC">
        <w:t xml:space="preserve">, </w:t>
      </w:r>
      <w:hyperlink r:id="rId39" w:history="1">
        <w:r w:rsidRPr="00391BFC">
          <w:rPr>
            <w:color w:val="0000FF"/>
          </w:rPr>
          <w:t>"г"</w:t>
        </w:r>
      </w:hyperlink>
      <w:r w:rsidRPr="00391BFC">
        <w:t xml:space="preserve"> и </w:t>
      </w:r>
      <w:hyperlink r:id="rId40" w:history="1">
        <w:r w:rsidRPr="00391BFC">
          <w:rPr>
            <w:color w:val="0000FF"/>
          </w:rPr>
          <w:t>"е" части 1 статьи 43</w:t>
        </w:r>
      </w:hyperlink>
      <w:r w:rsidRPr="00391BFC">
        <w:t xml:space="preserve"> Федерального закона.</w:t>
      </w:r>
    </w:p>
    <w:p w14:paraId="5D855227" w14:textId="77777777" w:rsidR="00391BFC" w:rsidRPr="00391BFC" w:rsidRDefault="00391BFC" w:rsidP="00391BFC">
      <w:pPr>
        <w:autoSpaceDE w:val="0"/>
        <w:autoSpaceDN w:val="0"/>
        <w:adjustRightInd w:val="0"/>
        <w:spacing w:before="240" w:after="0"/>
        <w:ind w:firstLine="540"/>
      </w:pPr>
      <w:bookmarkStart w:id="38" w:name="Par134"/>
      <w:bookmarkEnd w:id="38"/>
      <w:r w:rsidRPr="00391BFC">
        <w:t>&lt;5</w:t>
      </w:r>
      <w:proofErr w:type="gramStart"/>
      <w:r w:rsidRPr="00391BFC">
        <w:t>&gt; У</w:t>
      </w:r>
      <w:proofErr w:type="gramEnd"/>
      <w:r w:rsidRPr="00391BFC">
        <w:t>казывается наименование объекта капитального строительства, наименование объекта закупки, идентификационный код закупки.</w:t>
      </w:r>
    </w:p>
    <w:p w14:paraId="5EAD78B5" w14:textId="77777777" w:rsidR="00391BFC" w:rsidRPr="00391BFC" w:rsidRDefault="00391BFC" w:rsidP="00391BFC">
      <w:pPr>
        <w:autoSpaceDE w:val="0"/>
        <w:autoSpaceDN w:val="0"/>
        <w:adjustRightInd w:val="0"/>
        <w:spacing w:before="240" w:after="0"/>
        <w:ind w:firstLine="540"/>
      </w:pPr>
      <w:bookmarkStart w:id="39" w:name="Par135"/>
      <w:bookmarkEnd w:id="39"/>
      <w:r w:rsidRPr="00391BFC">
        <w:t>&lt;6</w:t>
      </w:r>
      <w:proofErr w:type="gramStart"/>
      <w:r w:rsidRPr="00391BFC">
        <w:t>&gt; В</w:t>
      </w:r>
      <w:proofErr w:type="gramEnd"/>
      <w:r w:rsidRPr="00391BFC">
        <w:t xml:space="preserve"> отношении оборудования указывается стоимость без НДС и стоимость с НДС в формате "стоимость без НДС (стоимость с НДС)".</w:t>
      </w:r>
    </w:p>
    <w:p w14:paraId="3FFCB017" w14:textId="77777777" w:rsidR="00391BFC" w:rsidRPr="00391BFC" w:rsidRDefault="00391BFC" w:rsidP="00391BFC">
      <w:pPr>
        <w:autoSpaceDE w:val="0"/>
        <w:autoSpaceDN w:val="0"/>
        <w:adjustRightInd w:val="0"/>
        <w:spacing w:before="240" w:after="0"/>
        <w:ind w:firstLine="540"/>
      </w:pPr>
      <w:bookmarkStart w:id="40" w:name="Par136"/>
      <w:bookmarkEnd w:id="40"/>
      <w:r w:rsidRPr="00391BFC">
        <w:t>&lt;7</w:t>
      </w:r>
      <w:proofErr w:type="gramStart"/>
      <w:r w:rsidRPr="00391BFC">
        <w:t>&gt; У</w:t>
      </w:r>
      <w:proofErr w:type="gramEnd"/>
      <w:r w:rsidRPr="00391BFC">
        <w:t>казывается в отношении оборудования, подлежащего принятию заказчиком к бухгалтерскому учету в качестве объектов основных средств.</w:t>
      </w:r>
    </w:p>
    <w:p w14:paraId="5BFC3141"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74FA6EB7"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46765618"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44D1BB0C"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3D019D84"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0204A8D9"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07CE42C9"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0EE4C41C"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79441B49"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44D7A828"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205AE6AB"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5A4FE352"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45D09948" w14:textId="77777777" w:rsidR="00391BFC" w:rsidRDefault="00391BFC" w:rsidP="00391BFC">
      <w:pPr>
        <w:widowControl w:val="0"/>
        <w:autoSpaceDE w:val="0"/>
        <w:autoSpaceDN w:val="0"/>
        <w:spacing w:after="0" w:line="228" w:lineRule="auto"/>
        <w:ind w:left="7938"/>
        <w:jc w:val="center"/>
        <w:outlineLvl w:val="1"/>
        <w:rPr>
          <w:sz w:val="28"/>
          <w:szCs w:val="28"/>
        </w:rPr>
      </w:pPr>
    </w:p>
    <w:p w14:paraId="6E95267C" w14:textId="77777777" w:rsidR="00BF56D4" w:rsidRDefault="00BF56D4" w:rsidP="00391BFC">
      <w:pPr>
        <w:widowControl w:val="0"/>
        <w:autoSpaceDE w:val="0"/>
        <w:autoSpaceDN w:val="0"/>
        <w:spacing w:after="0" w:line="228" w:lineRule="auto"/>
        <w:ind w:left="7938"/>
        <w:jc w:val="center"/>
        <w:outlineLvl w:val="1"/>
        <w:rPr>
          <w:sz w:val="28"/>
          <w:szCs w:val="28"/>
        </w:rPr>
      </w:pPr>
    </w:p>
    <w:p w14:paraId="6AF26040" w14:textId="77777777" w:rsidR="00BF56D4" w:rsidRDefault="00BF56D4" w:rsidP="00391BFC">
      <w:pPr>
        <w:widowControl w:val="0"/>
        <w:autoSpaceDE w:val="0"/>
        <w:autoSpaceDN w:val="0"/>
        <w:spacing w:after="0" w:line="228" w:lineRule="auto"/>
        <w:ind w:left="7938"/>
        <w:jc w:val="center"/>
        <w:outlineLvl w:val="1"/>
        <w:rPr>
          <w:sz w:val="28"/>
          <w:szCs w:val="28"/>
        </w:rPr>
      </w:pPr>
    </w:p>
    <w:p w14:paraId="6F63652B" w14:textId="77777777" w:rsidR="00BF56D4" w:rsidRPr="00391BFC" w:rsidRDefault="00BF56D4" w:rsidP="00391BFC">
      <w:pPr>
        <w:widowControl w:val="0"/>
        <w:autoSpaceDE w:val="0"/>
        <w:autoSpaceDN w:val="0"/>
        <w:spacing w:after="0" w:line="228" w:lineRule="auto"/>
        <w:ind w:left="7938"/>
        <w:jc w:val="center"/>
        <w:outlineLvl w:val="1"/>
        <w:rPr>
          <w:sz w:val="28"/>
          <w:szCs w:val="28"/>
        </w:rPr>
      </w:pPr>
    </w:p>
    <w:p w14:paraId="532D0E71"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6289DE3C" w14:textId="5E1F99E2" w:rsidR="00782416" w:rsidRDefault="00782416" w:rsidP="0023183E">
      <w:pPr>
        <w:widowControl w:val="0"/>
        <w:autoSpaceDE w:val="0"/>
        <w:autoSpaceDN w:val="0"/>
        <w:spacing w:after="0" w:line="228" w:lineRule="auto"/>
        <w:outlineLvl w:val="1"/>
        <w:rPr>
          <w:sz w:val="28"/>
          <w:szCs w:val="28"/>
        </w:rPr>
      </w:pPr>
    </w:p>
    <w:p w14:paraId="7D5F5721" w14:textId="4D9E79A2" w:rsidR="00782416" w:rsidRDefault="00782416" w:rsidP="00391BFC">
      <w:pPr>
        <w:widowControl w:val="0"/>
        <w:autoSpaceDE w:val="0"/>
        <w:autoSpaceDN w:val="0"/>
        <w:spacing w:after="0" w:line="228" w:lineRule="auto"/>
        <w:ind w:left="7938"/>
        <w:jc w:val="center"/>
        <w:outlineLvl w:val="1"/>
        <w:rPr>
          <w:sz w:val="28"/>
          <w:szCs w:val="28"/>
        </w:rPr>
      </w:pPr>
    </w:p>
    <w:p w14:paraId="53AD2460" w14:textId="34595FA0" w:rsidR="00782416" w:rsidRDefault="00782416" w:rsidP="00391BFC">
      <w:pPr>
        <w:widowControl w:val="0"/>
        <w:autoSpaceDE w:val="0"/>
        <w:autoSpaceDN w:val="0"/>
        <w:spacing w:after="0" w:line="228" w:lineRule="auto"/>
        <w:ind w:left="7938"/>
        <w:jc w:val="center"/>
        <w:outlineLvl w:val="1"/>
        <w:rPr>
          <w:sz w:val="28"/>
          <w:szCs w:val="28"/>
        </w:rPr>
      </w:pPr>
    </w:p>
    <w:p w14:paraId="63B6546A" w14:textId="77777777" w:rsidR="00782416" w:rsidRPr="00391BFC" w:rsidRDefault="00782416" w:rsidP="00391BFC">
      <w:pPr>
        <w:widowControl w:val="0"/>
        <w:autoSpaceDE w:val="0"/>
        <w:autoSpaceDN w:val="0"/>
        <w:spacing w:after="0" w:line="228" w:lineRule="auto"/>
        <w:ind w:left="7938"/>
        <w:jc w:val="center"/>
        <w:outlineLvl w:val="1"/>
        <w:rPr>
          <w:sz w:val="28"/>
          <w:szCs w:val="28"/>
        </w:rPr>
      </w:pPr>
    </w:p>
    <w:p w14:paraId="669A0926"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p w14:paraId="3E5DF476" w14:textId="77777777" w:rsidR="00391BFC" w:rsidRPr="00391BFC" w:rsidRDefault="00391BFC" w:rsidP="00391BFC">
      <w:pPr>
        <w:pStyle w:val="ab"/>
        <w:ind w:firstLine="567"/>
        <w:jc w:val="right"/>
        <w:rPr>
          <w:b w:val="0"/>
          <w:sz w:val="24"/>
          <w:szCs w:val="24"/>
        </w:rPr>
      </w:pPr>
      <w:r w:rsidRPr="00391BFC">
        <w:rPr>
          <w:b w:val="0"/>
          <w:sz w:val="24"/>
          <w:szCs w:val="24"/>
        </w:rPr>
        <w:t>приложение № 7 контракту №_______________</w:t>
      </w:r>
    </w:p>
    <w:p w14:paraId="357834CD" w14:textId="77777777" w:rsidR="00391BFC" w:rsidRPr="00391BFC" w:rsidRDefault="00391BFC" w:rsidP="00391BFC">
      <w:pPr>
        <w:pStyle w:val="ab"/>
        <w:ind w:firstLine="567"/>
        <w:jc w:val="right"/>
        <w:rPr>
          <w:b w:val="0"/>
          <w:sz w:val="24"/>
          <w:szCs w:val="24"/>
        </w:rPr>
      </w:pPr>
      <w:r w:rsidRPr="00391BFC">
        <w:rPr>
          <w:b w:val="0"/>
          <w:sz w:val="24"/>
          <w:szCs w:val="24"/>
        </w:rPr>
        <w:t>от «____»_____________20__ г</w:t>
      </w:r>
    </w:p>
    <w:p w14:paraId="5F8E5F75" w14:textId="77777777" w:rsidR="00391BFC" w:rsidRPr="00391BFC" w:rsidRDefault="00391BFC" w:rsidP="00391BFC">
      <w:pPr>
        <w:widowControl w:val="0"/>
        <w:autoSpaceDE w:val="0"/>
        <w:autoSpaceDN w:val="0"/>
        <w:spacing w:after="0" w:line="228" w:lineRule="auto"/>
        <w:ind w:left="7938"/>
        <w:jc w:val="center"/>
        <w:outlineLvl w:val="1"/>
        <w:rPr>
          <w:sz w:val="28"/>
          <w:szCs w:val="28"/>
        </w:rPr>
      </w:pPr>
    </w:p>
    <w:tbl>
      <w:tblPr>
        <w:tblW w:w="18503" w:type="dxa"/>
        <w:tblInd w:w="46" w:type="dxa"/>
        <w:tblLayout w:type="fixed"/>
        <w:tblLook w:val="04A0" w:firstRow="1" w:lastRow="0" w:firstColumn="1" w:lastColumn="0" w:noHBand="0" w:noVBand="1"/>
      </w:tblPr>
      <w:tblGrid>
        <w:gridCol w:w="62"/>
        <w:gridCol w:w="601"/>
        <w:gridCol w:w="72"/>
        <w:gridCol w:w="1202"/>
        <w:gridCol w:w="1352"/>
        <w:gridCol w:w="66"/>
        <w:gridCol w:w="605"/>
        <w:gridCol w:w="795"/>
        <w:gridCol w:w="1076"/>
        <w:gridCol w:w="358"/>
        <w:gridCol w:w="711"/>
        <w:gridCol w:w="853"/>
        <w:gridCol w:w="150"/>
        <w:gridCol w:w="977"/>
        <w:gridCol w:w="174"/>
        <w:gridCol w:w="4049"/>
        <w:gridCol w:w="850"/>
        <w:gridCol w:w="79"/>
        <w:gridCol w:w="124"/>
        <w:gridCol w:w="236"/>
        <w:gridCol w:w="838"/>
        <w:gridCol w:w="1005"/>
        <w:gridCol w:w="2268"/>
      </w:tblGrid>
      <w:tr w:rsidR="00391BFC" w:rsidRPr="00391BFC" w14:paraId="62875CB2" w14:textId="77777777" w:rsidTr="00ED2C88">
        <w:trPr>
          <w:gridBefore w:val="2"/>
          <w:wBefore w:w="663" w:type="dxa"/>
          <w:trHeight w:val="285"/>
        </w:trPr>
        <w:tc>
          <w:tcPr>
            <w:tcW w:w="1274" w:type="dxa"/>
            <w:gridSpan w:val="2"/>
            <w:tcBorders>
              <w:top w:val="nil"/>
              <w:left w:val="nil"/>
              <w:bottom w:val="nil"/>
              <w:right w:val="nil"/>
            </w:tcBorders>
            <w:noWrap/>
            <w:vAlign w:val="bottom"/>
            <w:hideMark/>
          </w:tcPr>
          <w:p w14:paraId="73F0F42D" w14:textId="77777777" w:rsidR="00391BFC" w:rsidRPr="00391BFC" w:rsidRDefault="00391BFC" w:rsidP="00ED2C88">
            <w:pPr>
              <w:spacing w:after="0"/>
              <w:jc w:val="left"/>
              <w:rPr>
                <w:sz w:val="20"/>
                <w:szCs w:val="20"/>
              </w:rPr>
            </w:pPr>
          </w:p>
        </w:tc>
        <w:tc>
          <w:tcPr>
            <w:tcW w:w="1418" w:type="dxa"/>
            <w:gridSpan w:val="2"/>
            <w:tcBorders>
              <w:top w:val="nil"/>
              <w:left w:val="nil"/>
              <w:bottom w:val="nil"/>
              <w:right w:val="nil"/>
            </w:tcBorders>
            <w:noWrap/>
            <w:vAlign w:val="bottom"/>
            <w:hideMark/>
          </w:tcPr>
          <w:p w14:paraId="7DD45908" w14:textId="77777777" w:rsidR="00391BFC" w:rsidRPr="00391BFC" w:rsidRDefault="00391BFC" w:rsidP="00ED2C88">
            <w:pPr>
              <w:spacing w:after="0"/>
              <w:jc w:val="left"/>
              <w:rPr>
                <w:sz w:val="20"/>
                <w:szCs w:val="20"/>
              </w:rPr>
            </w:pPr>
          </w:p>
        </w:tc>
        <w:tc>
          <w:tcPr>
            <w:tcW w:w="2834" w:type="dxa"/>
            <w:gridSpan w:val="4"/>
            <w:tcBorders>
              <w:top w:val="nil"/>
              <w:left w:val="nil"/>
              <w:bottom w:val="nil"/>
              <w:right w:val="nil"/>
            </w:tcBorders>
            <w:noWrap/>
            <w:vAlign w:val="bottom"/>
            <w:hideMark/>
          </w:tcPr>
          <w:p w14:paraId="56687D51" w14:textId="77777777" w:rsidR="00391BFC" w:rsidRPr="00391BFC" w:rsidRDefault="00391BFC" w:rsidP="00ED2C88">
            <w:pPr>
              <w:spacing w:after="0"/>
              <w:jc w:val="left"/>
              <w:rPr>
                <w:sz w:val="20"/>
                <w:szCs w:val="20"/>
              </w:rPr>
            </w:pPr>
          </w:p>
        </w:tc>
        <w:tc>
          <w:tcPr>
            <w:tcW w:w="1564" w:type="dxa"/>
            <w:gridSpan w:val="2"/>
            <w:tcBorders>
              <w:top w:val="nil"/>
              <w:left w:val="nil"/>
              <w:bottom w:val="nil"/>
              <w:right w:val="nil"/>
            </w:tcBorders>
            <w:noWrap/>
            <w:vAlign w:val="bottom"/>
            <w:hideMark/>
          </w:tcPr>
          <w:p w14:paraId="019C7E8C" w14:textId="77777777" w:rsidR="00391BFC" w:rsidRPr="00391BFC" w:rsidRDefault="00391BFC" w:rsidP="00ED2C88">
            <w:pPr>
              <w:spacing w:after="0"/>
              <w:jc w:val="left"/>
              <w:rPr>
                <w:sz w:val="20"/>
                <w:szCs w:val="20"/>
              </w:rPr>
            </w:pPr>
          </w:p>
        </w:tc>
        <w:tc>
          <w:tcPr>
            <w:tcW w:w="6403" w:type="dxa"/>
            <w:gridSpan w:val="7"/>
            <w:tcBorders>
              <w:top w:val="nil"/>
              <w:left w:val="nil"/>
              <w:bottom w:val="nil"/>
              <w:right w:val="nil"/>
            </w:tcBorders>
            <w:noWrap/>
            <w:vAlign w:val="bottom"/>
            <w:hideMark/>
          </w:tcPr>
          <w:p w14:paraId="6BAF6679" w14:textId="77777777" w:rsidR="00391BFC" w:rsidRPr="00391BFC" w:rsidRDefault="00391BFC" w:rsidP="00ED2C88">
            <w:pPr>
              <w:spacing w:after="0"/>
              <w:jc w:val="left"/>
              <w:rPr>
                <w:sz w:val="20"/>
                <w:szCs w:val="20"/>
              </w:rPr>
            </w:pPr>
          </w:p>
        </w:tc>
        <w:tc>
          <w:tcPr>
            <w:tcW w:w="236" w:type="dxa"/>
            <w:tcBorders>
              <w:top w:val="nil"/>
              <w:left w:val="nil"/>
              <w:bottom w:val="nil"/>
              <w:right w:val="nil"/>
            </w:tcBorders>
            <w:noWrap/>
            <w:vAlign w:val="bottom"/>
            <w:hideMark/>
          </w:tcPr>
          <w:p w14:paraId="42FB10D7" w14:textId="77777777" w:rsidR="00391BFC" w:rsidRPr="00391BFC" w:rsidRDefault="00391BFC" w:rsidP="00ED2C88">
            <w:pPr>
              <w:spacing w:after="0"/>
              <w:jc w:val="left"/>
              <w:rPr>
                <w:sz w:val="20"/>
                <w:szCs w:val="20"/>
              </w:rPr>
            </w:pPr>
          </w:p>
        </w:tc>
        <w:tc>
          <w:tcPr>
            <w:tcW w:w="1843" w:type="dxa"/>
            <w:gridSpan w:val="2"/>
            <w:tcBorders>
              <w:top w:val="nil"/>
              <w:left w:val="nil"/>
              <w:bottom w:val="nil"/>
              <w:right w:val="nil"/>
            </w:tcBorders>
            <w:noWrap/>
            <w:vAlign w:val="bottom"/>
            <w:hideMark/>
          </w:tcPr>
          <w:p w14:paraId="34C1E83D" w14:textId="77777777" w:rsidR="00391BFC" w:rsidRPr="00391BFC" w:rsidRDefault="00391BFC" w:rsidP="00ED2C88">
            <w:pPr>
              <w:spacing w:after="0"/>
              <w:jc w:val="left"/>
              <w:rPr>
                <w:sz w:val="20"/>
                <w:szCs w:val="20"/>
              </w:rPr>
            </w:pPr>
          </w:p>
        </w:tc>
        <w:tc>
          <w:tcPr>
            <w:tcW w:w="2268" w:type="dxa"/>
            <w:tcBorders>
              <w:top w:val="nil"/>
              <w:left w:val="nil"/>
              <w:bottom w:val="nil"/>
              <w:right w:val="nil"/>
            </w:tcBorders>
            <w:noWrap/>
            <w:vAlign w:val="bottom"/>
            <w:hideMark/>
          </w:tcPr>
          <w:p w14:paraId="0DF747BA" w14:textId="77777777" w:rsidR="00391BFC" w:rsidRPr="00391BFC" w:rsidRDefault="00391BFC" w:rsidP="00ED2C88">
            <w:pPr>
              <w:spacing w:after="0"/>
              <w:jc w:val="left"/>
              <w:rPr>
                <w:sz w:val="20"/>
                <w:szCs w:val="20"/>
              </w:rPr>
            </w:pPr>
          </w:p>
        </w:tc>
      </w:tr>
      <w:tr w:rsidR="00391BFC" w:rsidRPr="00391BFC" w14:paraId="5CD1CE42" w14:textId="77777777" w:rsidTr="00ED2C88">
        <w:tblPrEx>
          <w:tblCellMar>
            <w:top w:w="102" w:type="dxa"/>
            <w:left w:w="62" w:type="dxa"/>
            <w:bottom w:w="102" w:type="dxa"/>
            <w:right w:w="62" w:type="dxa"/>
          </w:tblCellMar>
          <w:tblLook w:val="0000" w:firstRow="0" w:lastRow="0" w:firstColumn="0" w:lastColumn="0" w:noHBand="0" w:noVBand="0"/>
        </w:tblPrEx>
        <w:trPr>
          <w:gridBefore w:val="1"/>
          <w:gridAfter w:val="6"/>
          <w:wBefore w:w="62" w:type="dxa"/>
          <w:wAfter w:w="4550" w:type="dxa"/>
        </w:trPr>
        <w:tc>
          <w:tcPr>
            <w:tcW w:w="13891" w:type="dxa"/>
            <w:gridSpan w:val="16"/>
          </w:tcPr>
          <w:p w14:paraId="7DFC065B" w14:textId="77777777" w:rsidR="00391BFC" w:rsidRPr="00391BFC" w:rsidRDefault="00391BFC" w:rsidP="00ED2C88">
            <w:pPr>
              <w:autoSpaceDE w:val="0"/>
              <w:autoSpaceDN w:val="0"/>
              <w:adjustRightInd w:val="0"/>
              <w:spacing w:after="0"/>
              <w:jc w:val="center"/>
            </w:pPr>
            <w:r w:rsidRPr="00391BFC">
              <w:t xml:space="preserve">Акт о приемке выполненных работ N ____ </w:t>
            </w:r>
            <w:proofErr w:type="gramStart"/>
            <w:r w:rsidRPr="00391BFC">
              <w:t>от</w:t>
            </w:r>
            <w:proofErr w:type="gramEnd"/>
            <w:r w:rsidRPr="00391BFC">
              <w:t xml:space="preserve"> ______</w:t>
            </w:r>
          </w:p>
          <w:p w14:paraId="488CCE43" w14:textId="77777777" w:rsidR="00391BFC" w:rsidRPr="00391BFC" w:rsidRDefault="00391BFC" w:rsidP="00ED2C88">
            <w:pPr>
              <w:autoSpaceDE w:val="0"/>
              <w:autoSpaceDN w:val="0"/>
              <w:adjustRightInd w:val="0"/>
              <w:spacing w:after="0"/>
              <w:jc w:val="center"/>
            </w:pPr>
            <w:r w:rsidRPr="00391BFC">
              <w:t xml:space="preserve">Исправление </w:t>
            </w:r>
            <w:hyperlink w:anchor="Par182" w:history="1">
              <w:r w:rsidRPr="00391BFC">
                <w:rPr>
                  <w:color w:val="0000FF"/>
                </w:rPr>
                <w:t>&lt;1&gt;</w:t>
              </w:r>
            </w:hyperlink>
            <w:r w:rsidRPr="00391BFC">
              <w:t xml:space="preserve"> N _____ </w:t>
            </w:r>
            <w:proofErr w:type="gramStart"/>
            <w:r w:rsidRPr="00391BFC">
              <w:t>от</w:t>
            </w:r>
            <w:proofErr w:type="gramEnd"/>
            <w:r w:rsidRPr="00391BFC">
              <w:t xml:space="preserve"> _____</w:t>
            </w:r>
          </w:p>
        </w:tc>
      </w:tr>
      <w:tr w:rsidR="00391BFC" w:rsidRPr="00391BFC" w14:paraId="58AC8014" w14:textId="77777777" w:rsidTr="00ED2C88">
        <w:tblPrEx>
          <w:tblCellMar>
            <w:top w:w="102" w:type="dxa"/>
            <w:left w:w="62" w:type="dxa"/>
            <w:bottom w:w="102" w:type="dxa"/>
            <w:right w:w="62" w:type="dxa"/>
          </w:tblCellMar>
          <w:tblLook w:val="0000" w:firstRow="0" w:lastRow="0" w:firstColumn="0" w:lastColumn="0" w:noHBand="0" w:noVBand="0"/>
        </w:tblPrEx>
        <w:trPr>
          <w:gridBefore w:val="1"/>
          <w:gridAfter w:val="6"/>
          <w:wBefore w:w="62" w:type="dxa"/>
          <w:wAfter w:w="4550" w:type="dxa"/>
        </w:trPr>
        <w:tc>
          <w:tcPr>
            <w:tcW w:w="13891" w:type="dxa"/>
            <w:gridSpan w:val="16"/>
          </w:tcPr>
          <w:p w14:paraId="77E2A5B8" w14:textId="77777777" w:rsidR="00391BFC" w:rsidRPr="00391BFC" w:rsidRDefault="00391BFC" w:rsidP="00ED2C88">
            <w:pPr>
              <w:autoSpaceDE w:val="0"/>
              <w:autoSpaceDN w:val="0"/>
              <w:adjustRightInd w:val="0"/>
              <w:spacing w:after="0"/>
              <w:ind w:firstLine="283"/>
            </w:pPr>
            <w:r w:rsidRPr="00391BFC">
              <w:t xml:space="preserve">Инвестор </w:t>
            </w:r>
            <w:hyperlink w:anchor="Par183" w:history="1">
              <w:r w:rsidRPr="00391BFC">
                <w:rPr>
                  <w:color w:val="0000FF"/>
                </w:rPr>
                <w:t>&lt;2&gt;</w:t>
              </w:r>
            </w:hyperlink>
            <w:r w:rsidRPr="00391BFC">
              <w:t xml:space="preserve"> ________________________________________</w:t>
            </w:r>
          </w:p>
          <w:p w14:paraId="4CFC8BB0" w14:textId="77777777" w:rsidR="00391BFC" w:rsidRPr="00391BFC" w:rsidRDefault="00391BFC" w:rsidP="00ED2C88">
            <w:pPr>
              <w:autoSpaceDE w:val="0"/>
              <w:autoSpaceDN w:val="0"/>
              <w:adjustRightInd w:val="0"/>
              <w:spacing w:after="0"/>
              <w:ind w:firstLine="283"/>
            </w:pPr>
            <w:r w:rsidRPr="00391BFC">
              <w:t xml:space="preserve">Заказчик </w:t>
            </w:r>
            <w:hyperlink w:anchor="Par184" w:history="1">
              <w:r w:rsidRPr="00391BFC">
                <w:rPr>
                  <w:color w:val="0000FF"/>
                </w:rPr>
                <w:t>&lt;3&gt;</w:t>
              </w:r>
            </w:hyperlink>
            <w:r w:rsidRPr="00391BFC">
              <w:t xml:space="preserve"> _________________________________________</w:t>
            </w:r>
          </w:p>
          <w:p w14:paraId="0F87C4EB" w14:textId="77777777" w:rsidR="00391BFC" w:rsidRPr="00391BFC" w:rsidRDefault="00391BFC" w:rsidP="00ED2C88">
            <w:pPr>
              <w:autoSpaceDE w:val="0"/>
              <w:autoSpaceDN w:val="0"/>
              <w:adjustRightInd w:val="0"/>
              <w:spacing w:after="0"/>
              <w:ind w:firstLine="283"/>
            </w:pPr>
            <w:r w:rsidRPr="00391BFC">
              <w:t xml:space="preserve">Подрядчик </w:t>
            </w:r>
            <w:hyperlink w:anchor="Par185" w:history="1">
              <w:r w:rsidRPr="00391BFC">
                <w:rPr>
                  <w:color w:val="0000FF"/>
                </w:rPr>
                <w:t>&lt;4&gt;</w:t>
              </w:r>
            </w:hyperlink>
            <w:r w:rsidRPr="00391BFC">
              <w:t xml:space="preserve"> _______________________________________</w:t>
            </w:r>
          </w:p>
          <w:p w14:paraId="669A2703" w14:textId="77777777" w:rsidR="00391BFC" w:rsidRPr="00391BFC" w:rsidRDefault="00391BFC" w:rsidP="00ED2C88">
            <w:pPr>
              <w:autoSpaceDE w:val="0"/>
              <w:autoSpaceDN w:val="0"/>
              <w:adjustRightInd w:val="0"/>
              <w:spacing w:after="0"/>
              <w:ind w:firstLine="283"/>
            </w:pPr>
            <w:r w:rsidRPr="00391BFC">
              <w:t>Контракт ____________________________________________</w:t>
            </w:r>
          </w:p>
          <w:p w14:paraId="42D78E68" w14:textId="77777777" w:rsidR="00391BFC" w:rsidRPr="00391BFC" w:rsidRDefault="00391BFC" w:rsidP="00ED2C88">
            <w:pPr>
              <w:autoSpaceDE w:val="0"/>
              <w:autoSpaceDN w:val="0"/>
              <w:adjustRightInd w:val="0"/>
              <w:spacing w:after="0"/>
              <w:ind w:firstLine="283"/>
            </w:pPr>
            <w:r w:rsidRPr="00391BFC">
              <w:t xml:space="preserve">Наименование объекта </w:t>
            </w:r>
            <w:hyperlink w:anchor="Par186" w:history="1">
              <w:r w:rsidRPr="00391BFC">
                <w:rPr>
                  <w:color w:val="0000FF"/>
                </w:rPr>
                <w:t>&lt;5&gt;</w:t>
              </w:r>
            </w:hyperlink>
            <w:r w:rsidRPr="00391BFC">
              <w:t xml:space="preserve"> _____________________________</w:t>
            </w:r>
          </w:p>
          <w:p w14:paraId="627F1055" w14:textId="77777777" w:rsidR="00391BFC" w:rsidRPr="00391BFC" w:rsidRDefault="00391BFC" w:rsidP="00ED2C88">
            <w:pPr>
              <w:autoSpaceDE w:val="0"/>
              <w:autoSpaceDN w:val="0"/>
              <w:adjustRightInd w:val="0"/>
              <w:spacing w:after="0"/>
              <w:ind w:firstLine="283"/>
            </w:pPr>
            <w:r w:rsidRPr="00391BFC">
              <w:t>Место выполнения работ</w:t>
            </w:r>
          </w:p>
          <w:p w14:paraId="3FA283F1" w14:textId="77777777" w:rsidR="00391BFC" w:rsidRPr="00391BFC" w:rsidRDefault="00391BFC" w:rsidP="00ED2C88">
            <w:pPr>
              <w:autoSpaceDE w:val="0"/>
              <w:autoSpaceDN w:val="0"/>
              <w:adjustRightInd w:val="0"/>
              <w:spacing w:after="0"/>
              <w:ind w:firstLine="283"/>
            </w:pPr>
            <w:r w:rsidRPr="00391BFC">
              <w:t xml:space="preserve">Отчетный период </w:t>
            </w:r>
            <w:proofErr w:type="gramStart"/>
            <w:r w:rsidRPr="00391BFC">
              <w:t>с</w:t>
            </w:r>
            <w:proofErr w:type="gramEnd"/>
            <w:r w:rsidRPr="00391BFC">
              <w:t xml:space="preserve"> ______ по ______</w:t>
            </w:r>
          </w:p>
        </w:tc>
      </w:tr>
      <w:tr w:rsidR="00391BFC" w:rsidRPr="00391BFC" w14:paraId="44832C46" w14:textId="77777777" w:rsidTr="00ED2C88">
        <w:tblPrEx>
          <w:tblCellMar>
            <w:top w:w="102" w:type="dxa"/>
            <w:left w:w="62" w:type="dxa"/>
            <w:bottom w:w="102" w:type="dxa"/>
            <w:right w:w="62" w:type="dxa"/>
          </w:tblCellMar>
          <w:tblLook w:val="0000" w:firstRow="0" w:lastRow="0" w:firstColumn="0" w:lastColumn="0" w:noHBand="0" w:noVBand="0"/>
        </w:tblPrEx>
        <w:trPr>
          <w:gridBefore w:val="1"/>
          <w:gridAfter w:val="6"/>
          <w:wBefore w:w="62" w:type="dxa"/>
          <w:wAfter w:w="4550" w:type="dxa"/>
        </w:trPr>
        <w:tc>
          <w:tcPr>
            <w:tcW w:w="13891" w:type="dxa"/>
            <w:gridSpan w:val="16"/>
            <w:vAlign w:val="bottom"/>
          </w:tcPr>
          <w:p w14:paraId="6CBA5CB3" w14:textId="77777777" w:rsidR="00391BFC" w:rsidRPr="00391BFC" w:rsidRDefault="00391BFC" w:rsidP="00ED2C88">
            <w:pPr>
              <w:autoSpaceDE w:val="0"/>
              <w:autoSpaceDN w:val="0"/>
              <w:adjustRightInd w:val="0"/>
              <w:spacing w:after="0"/>
              <w:ind w:firstLine="283"/>
            </w:pPr>
            <w:proofErr w:type="gramStart"/>
            <w:r w:rsidRPr="00391BFC">
              <w:t>В соответствии с условиями контракта от ........... ____ г. N ______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указанные решения (элементы), работы, услуги, оборудование, а также затраты:</w:t>
            </w:r>
            <w:proofErr w:type="gramEnd"/>
          </w:p>
        </w:tc>
      </w:tr>
      <w:tr w:rsidR="00391BFC" w:rsidRPr="00391BFC" w14:paraId="639D375A"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vMerge w:val="restart"/>
            <w:tcBorders>
              <w:top w:val="single" w:sz="4" w:space="0" w:color="auto"/>
              <w:left w:val="single" w:sz="4" w:space="0" w:color="auto"/>
              <w:bottom w:val="single" w:sz="4" w:space="0" w:color="auto"/>
              <w:right w:val="single" w:sz="4" w:space="0" w:color="auto"/>
            </w:tcBorders>
          </w:tcPr>
          <w:p w14:paraId="77464CF9" w14:textId="77777777" w:rsidR="00391BFC" w:rsidRPr="00391BFC" w:rsidRDefault="00391BFC" w:rsidP="00ED2C88">
            <w:pPr>
              <w:autoSpaceDE w:val="0"/>
              <w:autoSpaceDN w:val="0"/>
              <w:adjustRightInd w:val="0"/>
              <w:spacing w:after="0"/>
              <w:jc w:val="center"/>
            </w:pPr>
            <w:r w:rsidRPr="00391BFC">
              <w:t>Номер по порядку</w:t>
            </w:r>
          </w:p>
        </w:tc>
        <w:tc>
          <w:tcPr>
            <w:tcW w:w="2554" w:type="dxa"/>
            <w:gridSpan w:val="2"/>
            <w:vMerge w:val="restart"/>
            <w:tcBorders>
              <w:top w:val="single" w:sz="4" w:space="0" w:color="auto"/>
              <w:left w:val="single" w:sz="4" w:space="0" w:color="auto"/>
              <w:bottom w:val="single" w:sz="4" w:space="0" w:color="auto"/>
              <w:right w:val="single" w:sz="4" w:space="0" w:color="auto"/>
            </w:tcBorders>
          </w:tcPr>
          <w:p w14:paraId="5F03DA9A" w14:textId="77777777" w:rsidR="00391BFC" w:rsidRPr="00391BFC" w:rsidRDefault="00391BFC" w:rsidP="00ED2C88">
            <w:pPr>
              <w:autoSpaceDE w:val="0"/>
              <w:autoSpaceDN w:val="0"/>
              <w:adjustRightInd w:val="0"/>
              <w:spacing w:after="0"/>
              <w:jc w:val="center"/>
            </w:pPr>
            <w:r w:rsidRPr="00391BFC">
              <w:t>Наименование решений (элементов), комплексов (видов) работ, затрат, оборудования</w:t>
            </w:r>
          </w:p>
        </w:tc>
        <w:tc>
          <w:tcPr>
            <w:tcW w:w="671" w:type="dxa"/>
            <w:gridSpan w:val="2"/>
            <w:vMerge w:val="restart"/>
            <w:tcBorders>
              <w:top w:val="single" w:sz="4" w:space="0" w:color="auto"/>
              <w:left w:val="single" w:sz="4" w:space="0" w:color="auto"/>
              <w:bottom w:val="single" w:sz="4" w:space="0" w:color="auto"/>
              <w:right w:val="single" w:sz="4" w:space="0" w:color="auto"/>
            </w:tcBorders>
          </w:tcPr>
          <w:p w14:paraId="31E62063" w14:textId="77777777" w:rsidR="00391BFC" w:rsidRPr="00391BFC" w:rsidRDefault="00391BFC" w:rsidP="00ED2C88">
            <w:pPr>
              <w:autoSpaceDE w:val="0"/>
              <w:autoSpaceDN w:val="0"/>
              <w:adjustRightInd w:val="0"/>
              <w:spacing w:after="0"/>
              <w:jc w:val="center"/>
            </w:pPr>
            <w:r w:rsidRPr="00391BFC">
              <w:t>Единица измерения</w:t>
            </w:r>
          </w:p>
        </w:tc>
        <w:tc>
          <w:tcPr>
            <w:tcW w:w="795" w:type="dxa"/>
            <w:vMerge w:val="restart"/>
            <w:tcBorders>
              <w:top w:val="single" w:sz="4" w:space="0" w:color="auto"/>
              <w:left w:val="single" w:sz="4" w:space="0" w:color="auto"/>
              <w:bottom w:val="single" w:sz="4" w:space="0" w:color="auto"/>
              <w:right w:val="single" w:sz="4" w:space="0" w:color="auto"/>
            </w:tcBorders>
          </w:tcPr>
          <w:p w14:paraId="647532A8" w14:textId="77777777" w:rsidR="00391BFC" w:rsidRPr="00391BFC" w:rsidRDefault="00391BFC" w:rsidP="00ED2C88">
            <w:pPr>
              <w:autoSpaceDE w:val="0"/>
              <w:autoSpaceDN w:val="0"/>
              <w:adjustRightInd w:val="0"/>
              <w:spacing w:after="0"/>
              <w:jc w:val="center"/>
            </w:pPr>
            <w:r w:rsidRPr="00391BFC">
              <w:t>Количество (объем работ)</w:t>
            </w:r>
          </w:p>
        </w:tc>
        <w:tc>
          <w:tcPr>
            <w:tcW w:w="1076" w:type="dxa"/>
            <w:vMerge w:val="restart"/>
            <w:tcBorders>
              <w:top w:val="single" w:sz="4" w:space="0" w:color="auto"/>
              <w:left w:val="single" w:sz="4" w:space="0" w:color="auto"/>
              <w:bottom w:val="single" w:sz="4" w:space="0" w:color="auto"/>
              <w:right w:val="single" w:sz="4" w:space="0" w:color="auto"/>
            </w:tcBorders>
          </w:tcPr>
          <w:p w14:paraId="7F2535D0" w14:textId="77777777" w:rsidR="00391BFC" w:rsidRPr="00391BFC" w:rsidRDefault="00391BFC" w:rsidP="00ED2C88">
            <w:pPr>
              <w:autoSpaceDE w:val="0"/>
              <w:autoSpaceDN w:val="0"/>
              <w:adjustRightInd w:val="0"/>
              <w:spacing w:after="0"/>
              <w:jc w:val="center"/>
            </w:pPr>
            <w:r w:rsidRPr="00391BFC">
              <w:t>Цена на единицу измерения без НДС, руб.</w:t>
            </w:r>
          </w:p>
        </w:tc>
        <w:tc>
          <w:tcPr>
            <w:tcW w:w="1069" w:type="dxa"/>
            <w:gridSpan w:val="2"/>
            <w:vMerge w:val="restart"/>
            <w:tcBorders>
              <w:top w:val="single" w:sz="4" w:space="0" w:color="auto"/>
              <w:left w:val="single" w:sz="4" w:space="0" w:color="auto"/>
              <w:bottom w:val="single" w:sz="4" w:space="0" w:color="auto"/>
              <w:right w:val="single" w:sz="4" w:space="0" w:color="auto"/>
            </w:tcBorders>
          </w:tcPr>
          <w:p w14:paraId="518E6426" w14:textId="77777777" w:rsidR="00391BFC" w:rsidRPr="00391BFC" w:rsidRDefault="00391BFC" w:rsidP="00ED2C88">
            <w:pPr>
              <w:autoSpaceDE w:val="0"/>
              <w:autoSpaceDN w:val="0"/>
              <w:adjustRightInd w:val="0"/>
              <w:spacing w:after="0"/>
              <w:jc w:val="center"/>
            </w:pPr>
            <w:r w:rsidRPr="00391BFC">
              <w:t xml:space="preserve">Цена по контракту (контрактная цена), руб. </w:t>
            </w:r>
            <w:hyperlink w:anchor="Par187" w:history="1">
              <w:r w:rsidRPr="00391BFC">
                <w:rPr>
                  <w:color w:val="0000FF"/>
                </w:rPr>
                <w:t>&lt;6&gt;</w:t>
              </w:r>
            </w:hyperlink>
          </w:p>
        </w:tc>
        <w:tc>
          <w:tcPr>
            <w:tcW w:w="1980" w:type="dxa"/>
            <w:gridSpan w:val="3"/>
            <w:tcBorders>
              <w:top w:val="single" w:sz="4" w:space="0" w:color="auto"/>
              <w:left w:val="single" w:sz="4" w:space="0" w:color="auto"/>
              <w:bottom w:val="single" w:sz="4" w:space="0" w:color="auto"/>
              <w:right w:val="single" w:sz="4" w:space="0" w:color="auto"/>
            </w:tcBorders>
          </w:tcPr>
          <w:p w14:paraId="5EA4DBBF" w14:textId="77777777" w:rsidR="00391BFC" w:rsidRPr="00391BFC" w:rsidRDefault="00391BFC" w:rsidP="00ED2C88">
            <w:pPr>
              <w:autoSpaceDE w:val="0"/>
              <w:autoSpaceDN w:val="0"/>
              <w:adjustRightInd w:val="0"/>
              <w:spacing w:after="0"/>
              <w:jc w:val="center"/>
            </w:pPr>
            <w:r w:rsidRPr="00391BFC">
              <w:t>Выполнено с начала выполнения работ</w:t>
            </w:r>
          </w:p>
        </w:tc>
        <w:tc>
          <w:tcPr>
            <w:tcW w:w="5152" w:type="dxa"/>
            <w:gridSpan w:val="4"/>
            <w:tcBorders>
              <w:top w:val="single" w:sz="4" w:space="0" w:color="auto"/>
              <w:left w:val="single" w:sz="4" w:space="0" w:color="auto"/>
              <w:bottom w:val="single" w:sz="4" w:space="0" w:color="auto"/>
              <w:right w:val="single" w:sz="4" w:space="0" w:color="auto"/>
            </w:tcBorders>
          </w:tcPr>
          <w:p w14:paraId="758F1556" w14:textId="77777777" w:rsidR="00391BFC" w:rsidRPr="00391BFC" w:rsidRDefault="00391BFC" w:rsidP="00ED2C88">
            <w:pPr>
              <w:autoSpaceDE w:val="0"/>
              <w:autoSpaceDN w:val="0"/>
              <w:adjustRightInd w:val="0"/>
              <w:spacing w:after="0"/>
              <w:jc w:val="center"/>
            </w:pPr>
            <w:r w:rsidRPr="00391BFC">
              <w:t>Выполнено за отчетный период</w:t>
            </w:r>
          </w:p>
        </w:tc>
        <w:tc>
          <w:tcPr>
            <w:tcW w:w="1198" w:type="dxa"/>
            <w:gridSpan w:val="3"/>
            <w:vMerge w:val="restart"/>
            <w:tcBorders>
              <w:top w:val="single" w:sz="4" w:space="0" w:color="auto"/>
              <w:left w:val="single" w:sz="4" w:space="0" w:color="auto"/>
              <w:bottom w:val="single" w:sz="4" w:space="0" w:color="auto"/>
              <w:right w:val="single" w:sz="4" w:space="0" w:color="auto"/>
            </w:tcBorders>
          </w:tcPr>
          <w:p w14:paraId="0D32741D" w14:textId="77777777" w:rsidR="00391BFC" w:rsidRPr="00391BFC" w:rsidRDefault="00391BFC" w:rsidP="00ED2C88">
            <w:pPr>
              <w:autoSpaceDE w:val="0"/>
              <w:autoSpaceDN w:val="0"/>
              <w:adjustRightInd w:val="0"/>
              <w:spacing w:after="0"/>
              <w:jc w:val="center"/>
            </w:pPr>
            <w:r w:rsidRPr="00391BFC">
              <w:t xml:space="preserve">Страна происхождения товара (оборудования) </w:t>
            </w:r>
            <w:hyperlink w:anchor="Par188" w:history="1">
              <w:r w:rsidRPr="00391BFC">
                <w:rPr>
                  <w:color w:val="0000FF"/>
                </w:rPr>
                <w:t>&lt;7&gt;</w:t>
              </w:r>
            </w:hyperlink>
          </w:p>
        </w:tc>
      </w:tr>
      <w:tr w:rsidR="00391BFC" w:rsidRPr="00391BFC" w14:paraId="6E4613A6"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vMerge/>
            <w:tcBorders>
              <w:top w:val="single" w:sz="4" w:space="0" w:color="auto"/>
              <w:left w:val="single" w:sz="4" w:space="0" w:color="auto"/>
              <w:bottom w:val="single" w:sz="4" w:space="0" w:color="auto"/>
              <w:right w:val="single" w:sz="4" w:space="0" w:color="auto"/>
            </w:tcBorders>
          </w:tcPr>
          <w:p w14:paraId="21616817" w14:textId="77777777" w:rsidR="00391BFC" w:rsidRPr="00391BFC" w:rsidRDefault="00391BFC" w:rsidP="00ED2C88">
            <w:pPr>
              <w:autoSpaceDE w:val="0"/>
              <w:autoSpaceDN w:val="0"/>
              <w:adjustRightInd w:val="0"/>
              <w:spacing w:after="0"/>
              <w:jc w:val="center"/>
            </w:pPr>
          </w:p>
        </w:tc>
        <w:tc>
          <w:tcPr>
            <w:tcW w:w="2554" w:type="dxa"/>
            <w:gridSpan w:val="2"/>
            <w:vMerge/>
            <w:tcBorders>
              <w:top w:val="single" w:sz="4" w:space="0" w:color="auto"/>
              <w:left w:val="single" w:sz="4" w:space="0" w:color="auto"/>
              <w:bottom w:val="single" w:sz="4" w:space="0" w:color="auto"/>
              <w:right w:val="single" w:sz="4" w:space="0" w:color="auto"/>
            </w:tcBorders>
          </w:tcPr>
          <w:p w14:paraId="30E2FF84" w14:textId="77777777" w:rsidR="00391BFC" w:rsidRPr="00391BFC" w:rsidRDefault="00391BFC" w:rsidP="00ED2C88">
            <w:pPr>
              <w:autoSpaceDE w:val="0"/>
              <w:autoSpaceDN w:val="0"/>
              <w:adjustRightInd w:val="0"/>
              <w:spacing w:after="0"/>
              <w:jc w:val="center"/>
            </w:pPr>
          </w:p>
        </w:tc>
        <w:tc>
          <w:tcPr>
            <w:tcW w:w="671" w:type="dxa"/>
            <w:gridSpan w:val="2"/>
            <w:vMerge/>
            <w:tcBorders>
              <w:top w:val="single" w:sz="4" w:space="0" w:color="auto"/>
              <w:left w:val="single" w:sz="4" w:space="0" w:color="auto"/>
              <w:bottom w:val="single" w:sz="4" w:space="0" w:color="auto"/>
              <w:right w:val="single" w:sz="4" w:space="0" w:color="auto"/>
            </w:tcBorders>
          </w:tcPr>
          <w:p w14:paraId="0F713788" w14:textId="77777777" w:rsidR="00391BFC" w:rsidRPr="00391BFC" w:rsidRDefault="00391BFC" w:rsidP="00ED2C88">
            <w:pPr>
              <w:autoSpaceDE w:val="0"/>
              <w:autoSpaceDN w:val="0"/>
              <w:adjustRightInd w:val="0"/>
              <w:spacing w:after="0"/>
              <w:jc w:val="center"/>
            </w:pPr>
          </w:p>
        </w:tc>
        <w:tc>
          <w:tcPr>
            <w:tcW w:w="795" w:type="dxa"/>
            <w:vMerge/>
            <w:tcBorders>
              <w:top w:val="single" w:sz="4" w:space="0" w:color="auto"/>
              <w:left w:val="single" w:sz="4" w:space="0" w:color="auto"/>
              <w:bottom w:val="single" w:sz="4" w:space="0" w:color="auto"/>
              <w:right w:val="single" w:sz="4" w:space="0" w:color="auto"/>
            </w:tcBorders>
          </w:tcPr>
          <w:p w14:paraId="056C2850" w14:textId="77777777" w:rsidR="00391BFC" w:rsidRPr="00391BFC" w:rsidRDefault="00391BFC" w:rsidP="00ED2C88">
            <w:pPr>
              <w:autoSpaceDE w:val="0"/>
              <w:autoSpaceDN w:val="0"/>
              <w:adjustRightInd w:val="0"/>
              <w:spacing w:after="0"/>
              <w:jc w:val="center"/>
            </w:pPr>
          </w:p>
        </w:tc>
        <w:tc>
          <w:tcPr>
            <w:tcW w:w="1076" w:type="dxa"/>
            <w:vMerge/>
            <w:tcBorders>
              <w:top w:val="single" w:sz="4" w:space="0" w:color="auto"/>
              <w:left w:val="single" w:sz="4" w:space="0" w:color="auto"/>
              <w:bottom w:val="single" w:sz="4" w:space="0" w:color="auto"/>
              <w:right w:val="single" w:sz="4" w:space="0" w:color="auto"/>
            </w:tcBorders>
          </w:tcPr>
          <w:p w14:paraId="2153389E" w14:textId="77777777" w:rsidR="00391BFC" w:rsidRPr="00391BFC" w:rsidRDefault="00391BFC" w:rsidP="00ED2C88">
            <w:pPr>
              <w:autoSpaceDE w:val="0"/>
              <w:autoSpaceDN w:val="0"/>
              <w:adjustRightInd w:val="0"/>
              <w:spacing w:after="0"/>
              <w:jc w:val="center"/>
            </w:pPr>
          </w:p>
        </w:tc>
        <w:tc>
          <w:tcPr>
            <w:tcW w:w="1069" w:type="dxa"/>
            <w:gridSpan w:val="2"/>
            <w:vMerge/>
            <w:tcBorders>
              <w:top w:val="single" w:sz="4" w:space="0" w:color="auto"/>
              <w:left w:val="single" w:sz="4" w:space="0" w:color="auto"/>
              <w:bottom w:val="single" w:sz="4" w:space="0" w:color="auto"/>
              <w:right w:val="single" w:sz="4" w:space="0" w:color="auto"/>
            </w:tcBorders>
          </w:tcPr>
          <w:p w14:paraId="10AFB7AE" w14:textId="77777777" w:rsidR="00391BFC" w:rsidRPr="00391BFC" w:rsidRDefault="00391BFC" w:rsidP="00ED2C88">
            <w:pPr>
              <w:autoSpaceDE w:val="0"/>
              <w:autoSpaceDN w:val="0"/>
              <w:adjustRightInd w:val="0"/>
              <w:spacing w:after="0"/>
              <w:jc w:val="center"/>
            </w:pPr>
          </w:p>
        </w:tc>
        <w:tc>
          <w:tcPr>
            <w:tcW w:w="1003" w:type="dxa"/>
            <w:gridSpan w:val="2"/>
            <w:tcBorders>
              <w:top w:val="single" w:sz="4" w:space="0" w:color="auto"/>
              <w:left w:val="single" w:sz="4" w:space="0" w:color="auto"/>
              <w:bottom w:val="single" w:sz="4" w:space="0" w:color="auto"/>
              <w:right w:val="single" w:sz="4" w:space="0" w:color="auto"/>
            </w:tcBorders>
          </w:tcPr>
          <w:p w14:paraId="40263D1E" w14:textId="77777777" w:rsidR="00391BFC" w:rsidRPr="00391BFC" w:rsidRDefault="00391BFC" w:rsidP="00ED2C88">
            <w:pPr>
              <w:autoSpaceDE w:val="0"/>
              <w:autoSpaceDN w:val="0"/>
              <w:adjustRightInd w:val="0"/>
              <w:spacing w:after="0"/>
              <w:jc w:val="center"/>
            </w:pPr>
            <w:r w:rsidRPr="00391BFC">
              <w:t>Количество (объем работ)</w:t>
            </w:r>
          </w:p>
        </w:tc>
        <w:tc>
          <w:tcPr>
            <w:tcW w:w="977" w:type="dxa"/>
            <w:tcBorders>
              <w:top w:val="single" w:sz="4" w:space="0" w:color="auto"/>
              <w:left w:val="single" w:sz="4" w:space="0" w:color="auto"/>
              <w:bottom w:val="single" w:sz="4" w:space="0" w:color="auto"/>
              <w:right w:val="single" w:sz="4" w:space="0" w:color="auto"/>
            </w:tcBorders>
          </w:tcPr>
          <w:p w14:paraId="16037680" w14:textId="77777777" w:rsidR="00391BFC" w:rsidRPr="00391BFC" w:rsidRDefault="00391BFC" w:rsidP="00ED2C88">
            <w:pPr>
              <w:autoSpaceDE w:val="0"/>
              <w:autoSpaceDN w:val="0"/>
              <w:adjustRightInd w:val="0"/>
              <w:spacing w:after="0"/>
              <w:jc w:val="center"/>
            </w:pPr>
            <w:r w:rsidRPr="00391BFC">
              <w:t xml:space="preserve">Стоимость, руб. </w:t>
            </w:r>
            <w:hyperlink w:anchor="Par187" w:history="1">
              <w:r w:rsidRPr="00391BFC">
                <w:rPr>
                  <w:color w:val="0000FF"/>
                </w:rPr>
                <w:t>&lt;6&gt;</w:t>
              </w:r>
            </w:hyperlink>
          </w:p>
        </w:tc>
        <w:tc>
          <w:tcPr>
            <w:tcW w:w="4223" w:type="dxa"/>
            <w:gridSpan w:val="2"/>
            <w:tcBorders>
              <w:top w:val="single" w:sz="4" w:space="0" w:color="auto"/>
              <w:left w:val="single" w:sz="4" w:space="0" w:color="auto"/>
              <w:bottom w:val="single" w:sz="4" w:space="0" w:color="auto"/>
              <w:right w:val="single" w:sz="4" w:space="0" w:color="auto"/>
            </w:tcBorders>
          </w:tcPr>
          <w:p w14:paraId="1DE5D4BC" w14:textId="77777777" w:rsidR="00391BFC" w:rsidRPr="00391BFC" w:rsidRDefault="00391BFC" w:rsidP="00ED2C88">
            <w:pPr>
              <w:autoSpaceDE w:val="0"/>
              <w:autoSpaceDN w:val="0"/>
              <w:adjustRightInd w:val="0"/>
              <w:spacing w:after="0"/>
              <w:jc w:val="center"/>
            </w:pPr>
            <w:r w:rsidRPr="00391BFC">
              <w:t>Количество (объем работ)</w:t>
            </w:r>
          </w:p>
        </w:tc>
        <w:tc>
          <w:tcPr>
            <w:tcW w:w="929" w:type="dxa"/>
            <w:gridSpan w:val="2"/>
            <w:tcBorders>
              <w:top w:val="single" w:sz="4" w:space="0" w:color="auto"/>
              <w:left w:val="single" w:sz="4" w:space="0" w:color="auto"/>
              <w:bottom w:val="single" w:sz="4" w:space="0" w:color="auto"/>
              <w:right w:val="single" w:sz="4" w:space="0" w:color="auto"/>
            </w:tcBorders>
          </w:tcPr>
          <w:p w14:paraId="151EE7AC" w14:textId="77777777" w:rsidR="00391BFC" w:rsidRPr="00391BFC" w:rsidRDefault="00391BFC" w:rsidP="00ED2C88">
            <w:pPr>
              <w:autoSpaceDE w:val="0"/>
              <w:autoSpaceDN w:val="0"/>
              <w:adjustRightInd w:val="0"/>
              <w:spacing w:after="0"/>
              <w:jc w:val="center"/>
            </w:pPr>
            <w:r w:rsidRPr="00391BFC">
              <w:t xml:space="preserve">Стоимость, руб. </w:t>
            </w:r>
            <w:hyperlink w:anchor="Par187" w:history="1">
              <w:r w:rsidRPr="00391BFC">
                <w:rPr>
                  <w:color w:val="0000FF"/>
                </w:rPr>
                <w:t>&lt;6&gt;</w:t>
              </w:r>
            </w:hyperlink>
          </w:p>
        </w:tc>
        <w:tc>
          <w:tcPr>
            <w:tcW w:w="1198" w:type="dxa"/>
            <w:gridSpan w:val="3"/>
            <w:vMerge/>
            <w:tcBorders>
              <w:top w:val="single" w:sz="4" w:space="0" w:color="auto"/>
              <w:left w:val="single" w:sz="4" w:space="0" w:color="auto"/>
              <w:bottom w:val="single" w:sz="4" w:space="0" w:color="auto"/>
              <w:right w:val="single" w:sz="4" w:space="0" w:color="auto"/>
            </w:tcBorders>
          </w:tcPr>
          <w:p w14:paraId="5DAA6DE0" w14:textId="77777777" w:rsidR="00391BFC" w:rsidRPr="00391BFC" w:rsidRDefault="00391BFC" w:rsidP="00ED2C88">
            <w:pPr>
              <w:autoSpaceDE w:val="0"/>
              <w:autoSpaceDN w:val="0"/>
              <w:adjustRightInd w:val="0"/>
              <w:spacing w:after="0"/>
              <w:jc w:val="center"/>
            </w:pPr>
          </w:p>
        </w:tc>
      </w:tr>
      <w:tr w:rsidR="00391BFC" w:rsidRPr="00391BFC" w14:paraId="731269FD"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tcBorders>
              <w:top w:val="single" w:sz="4" w:space="0" w:color="auto"/>
              <w:left w:val="single" w:sz="4" w:space="0" w:color="auto"/>
              <w:bottom w:val="single" w:sz="4" w:space="0" w:color="auto"/>
              <w:right w:val="single" w:sz="4" w:space="0" w:color="auto"/>
            </w:tcBorders>
          </w:tcPr>
          <w:p w14:paraId="116CA904" w14:textId="77777777" w:rsidR="00391BFC" w:rsidRPr="00391BFC" w:rsidRDefault="00391BFC" w:rsidP="00ED2C88">
            <w:pPr>
              <w:autoSpaceDE w:val="0"/>
              <w:autoSpaceDN w:val="0"/>
              <w:adjustRightInd w:val="0"/>
              <w:spacing w:after="0"/>
              <w:jc w:val="center"/>
            </w:pPr>
            <w:r w:rsidRPr="00391BFC">
              <w:t>1</w:t>
            </w:r>
          </w:p>
        </w:tc>
        <w:tc>
          <w:tcPr>
            <w:tcW w:w="2554" w:type="dxa"/>
            <w:gridSpan w:val="2"/>
            <w:tcBorders>
              <w:top w:val="single" w:sz="4" w:space="0" w:color="auto"/>
              <w:left w:val="single" w:sz="4" w:space="0" w:color="auto"/>
              <w:bottom w:val="single" w:sz="4" w:space="0" w:color="auto"/>
              <w:right w:val="single" w:sz="4" w:space="0" w:color="auto"/>
            </w:tcBorders>
          </w:tcPr>
          <w:p w14:paraId="109CAC8A" w14:textId="77777777" w:rsidR="00391BFC" w:rsidRPr="00391BFC" w:rsidRDefault="00391BFC" w:rsidP="00ED2C88">
            <w:pPr>
              <w:autoSpaceDE w:val="0"/>
              <w:autoSpaceDN w:val="0"/>
              <w:adjustRightInd w:val="0"/>
              <w:spacing w:after="0"/>
              <w:jc w:val="center"/>
            </w:pPr>
            <w:r w:rsidRPr="00391BFC">
              <w:t>2</w:t>
            </w:r>
          </w:p>
        </w:tc>
        <w:tc>
          <w:tcPr>
            <w:tcW w:w="671" w:type="dxa"/>
            <w:gridSpan w:val="2"/>
            <w:tcBorders>
              <w:top w:val="single" w:sz="4" w:space="0" w:color="auto"/>
              <w:left w:val="single" w:sz="4" w:space="0" w:color="auto"/>
              <w:bottom w:val="single" w:sz="4" w:space="0" w:color="auto"/>
              <w:right w:val="single" w:sz="4" w:space="0" w:color="auto"/>
            </w:tcBorders>
          </w:tcPr>
          <w:p w14:paraId="6593D271" w14:textId="77777777" w:rsidR="00391BFC" w:rsidRPr="00391BFC" w:rsidRDefault="00391BFC" w:rsidP="00ED2C88">
            <w:pPr>
              <w:autoSpaceDE w:val="0"/>
              <w:autoSpaceDN w:val="0"/>
              <w:adjustRightInd w:val="0"/>
              <w:spacing w:after="0"/>
              <w:jc w:val="center"/>
            </w:pPr>
            <w:r w:rsidRPr="00391BFC">
              <w:t>3</w:t>
            </w:r>
          </w:p>
        </w:tc>
        <w:tc>
          <w:tcPr>
            <w:tcW w:w="795" w:type="dxa"/>
            <w:tcBorders>
              <w:top w:val="single" w:sz="4" w:space="0" w:color="auto"/>
              <w:left w:val="single" w:sz="4" w:space="0" w:color="auto"/>
              <w:bottom w:val="single" w:sz="4" w:space="0" w:color="auto"/>
              <w:right w:val="single" w:sz="4" w:space="0" w:color="auto"/>
            </w:tcBorders>
          </w:tcPr>
          <w:p w14:paraId="72FD2E9C" w14:textId="77777777" w:rsidR="00391BFC" w:rsidRPr="00391BFC" w:rsidRDefault="00391BFC" w:rsidP="00ED2C88">
            <w:pPr>
              <w:autoSpaceDE w:val="0"/>
              <w:autoSpaceDN w:val="0"/>
              <w:adjustRightInd w:val="0"/>
              <w:spacing w:after="0"/>
              <w:jc w:val="center"/>
            </w:pPr>
            <w:r w:rsidRPr="00391BFC">
              <w:t>4</w:t>
            </w:r>
          </w:p>
        </w:tc>
        <w:tc>
          <w:tcPr>
            <w:tcW w:w="1076" w:type="dxa"/>
            <w:tcBorders>
              <w:top w:val="single" w:sz="4" w:space="0" w:color="auto"/>
              <w:left w:val="single" w:sz="4" w:space="0" w:color="auto"/>
              <w:bottom w:val="single" w:sz="4" w:space="0" w:color="auto"/>
              <w:right w:val="single" w:sz="4" w:space="0" w:color="auto"/>
            </w:tcBorders>
          </w:tcPr>
          <w:p w14:paraId="75F216A5" w14:textId="77777777" w:rsidR="00391BFC" w:rsidRPr="00391BFC" w:rsidRDefault="00391BFC" w:rsidP="00ED2C88">
            <w:pPr>
              <w:autoSpaceDE w:val="0"/>
              <w:autoSpaceDN w:val="0"/>
              <w:adjustRightInd w:val="0"/>
              <w:spacing w:after="0"/>
              <w:jc w:val="center"/>
            </w:pPr>
            <w:r w:rsidRPr="00391BFC">
              <w:t>5</w:t>
            </w:r>
          </w:p>
        </w:tc>
        <w:tc>
          <w:tcPr>
            <w:tcW w:w="1069" w:type="dxa"/>
            <w:gridSpan w:val="2"/>
            <w:tcBorders>
              <w:top w:val="single" w:sz="4" w:space="0" w:color="auto"/>
              <w:left w:val="single" w:sz="4" w:space="0" w:color="auto"/>
              <w:bottom w:val="single" w:sz="4" w:space="0" w:color="auto"/>
              <w:right w:val="single" w:sz="4" w:space="0" w:color="auto"/>
            </w:tcBorders>
          </w:tcPr>
          <w:p w14:paraId="635BC16F" w14:textId="77777777" w:rsidR="00391BFC" w:rsidRPr="00391BFC" w:rsidRDefault="00391BFC" w:rsidP="00ED2C88">
            <w:pPr>
              <w:autoSpaceDE w:val="0"/>
              <w:autoSpaceDN w:val="0"/>
              <w:adjustRightInd w:val="0"/>
              <w:spacing w:after="0"/>
              <w:jc w:val="center"/>
            </w:pPr>
            <w:r w:rsidRPr="00391BFC">
              <w:t>6</w:t>
            </w:r>
          </w:p>
        </w:tc>
        <w:tc>
          <w:tcPr>
            <w:tcW w:w="1003" w:type="dxa"/>
            <w:gridSpan w:val="2"/>
            <w:tcBorders>
              <w:top w:val="single" w:sz="4" w:space="0" w:color="auto"/>
              <w:left w:val="single" w:sz="4" w:space="0" w:color="auto"/>
              <w:bottom w:val="single" w:sz="4" w:space="0" w:color="auto"/>
              <w:right w:val="single" w:sz="4" w:space="0" w:color="auto"/>
            </w:tcBorders>
          </w:tcPr>
          <w:p w14:paraId="5218A527" w14:textId="77777777" w:rsidR="00391BFC" w:rsidRPr="00391BFC" w:rsidRDefault="00391BFC" w:rsidP="00ED2C88">
            <w:pPr>
              <w:autoSpaceDE w:val="0"/>
              <w:autoSpaceDN w:val="0"/>
              <w:adjustRightInd w:val="0"/>
              <w:spacing w:after="0"/>
              <w:jc w:val="center"/>
            </w:pPr>
            <w:r w:rsidRPr="00391BFC">
              <w:t>7</w:t>
            </w:r>
          </w:p>
        </w:tc>
        <w:tc>
          <w:tcPr>
            <w:tcW w:w="977" w:type="dxa"/>
            <w:tcBorders>
              <w:top w:val="single" w:sz="4" w:space="0" w:color="auto"/>
              <w:left w:val="single" w:sz="4" w:space="0" w:color="auto"/>
              <w:bottom w:val="single" w:sz="4" w:space="0" w:color="auto"/>
              <w:right w:val="single" w:sz="4" w:space="0" w:color="auto"/>
            </w:tcBorders>
          </w:tcPr>
          <w:p w14:paraId="16849D3E" w14:textId="77777777" w:rsidR="00391BFC" w:rsidRPr="00391BFC" w:rsidRDefault="00391BFC" w:rsidP="00ED2C88">
            <w:pPr>
              <w:autoSpaceDE w:val="0"/>
              <w:autoSpaceDN w:val="0"/>
              <w:adjustRightInd w:val="0"/>
              <w:spacing w:after="0"/>
              <w:jc w:val="center"/>
            </w:pPr>
            <w:r w:rsidRPr="00391BFC">
              <w:t>8</w:t>
            </w:r>
          </w:p>
        </w:tc>
        <w:tc>
          <w:tcPr>
            <w:tcW w:w="4223" w:type="dxa"/>
            <w:gridSpan w:val="2"/>
            <w:tcBorders>
              <w:top w:val="single" w:sz="4" w:space="0" w:color="auto"/>
              <w:left w:val="single" w:sz="4" w:space="0" w:color="auto"/>
              <w:bottom w:val="single" w:sz="4" w:space="0" w:color="auto"/>
              <w:right w:val="single" w:sz="4" w:space="0" w:color="auto"/>
            </w:tcBorders>
          </w:tcPr>
          <w:p w14:paraId="7890FF5A" w14:textId="77777777" w:rsidR="00391BFC" w:rsidRPr="00391BFC" w:rsidRDefault="00391BFC" w:rsidP="00ED2C88">
            <w:pPr>
              <w:autoSpaceDE w:val="0"/>
              <w:autoSpaceDN w:val="0"/>
              <w:adjustRightInd w:val="0"/>
              <w:spacing w:after="0"/>
              <w:jc w:val="center"/>
            </w:pPr>
            <w:r w:rsidRPr="00391BFC">
              <w:t>9</w:t>
            </w:r>
          </w:p>
        </w:tc>
        <w:tc>
          <w:tcPr>
            <w:tcW w:w="929" w:type="dxa"/>
            <w:gridSpan w:val="2"/>
            <w:tcBorders>
              <w:top w:val="single" w:sz="4" w:space="0" w:color="auto"/>
              <w:left w:val="single" w:sz="4" w:space="0" w:color="auto"/>
              <w:bottom w:val="single" w:sz="4" w:space="0" w:color="auto"/>
              <w:right w:val="single" w:sz="4" w:space="0" w:color="auto"/>
            </w:tcBorders>
          </w:tcPr>
          <w:p w14:paraId="6DA129DC" w14:textId="77777777" w:rsidR="00391BFC" w:rsidRPr="00391BFC" w:rsidRDefault="00391BFC" w:rsidP="00ED2C88">
            <w:pPr>
              <w:autoSpaceDE w:val="0"/>
              <w:autoSpaceDN w:val="0"/>
              <w:adjustRightInd w:val="0"/>
              <w:spacing w:after="0"/>
              <w:jc w:val="center"/>
            </w:pPr>
            <w:r w:rsidRPr="00391BFC">
              <w:t>10</w:t>
            </w:r>
          </w:p>
        </w:tc>
        <w:tc>
          <w:tcPr>
            <w:tcW w:w="1198" w:type="dxa"/>
            <w:gridSpan w:val="3"/>
            <w:tcBorders>
              <w:top w:val="single" w:sz="4" w:space="0" w:color="auto"/>
              <w:left w:val="single" w:sz="4" w:space="0" w:color="auto"/>
              <w:bottom w:val="single" w:sz="4" w:space="0" w:color="auto"/>
              <w:right w:val="single" w:sz="4" w:space="0" w:color="auto"/>
            </w:tcBorders>
          </w:tcPr>
          <w:p w14:paraId="5ACFDB06" w14:textId="77777777" w:rsidR="00391BFC" w:rsidRPr="00391BFC" w:rsidRDefault="00391BFC" w:rsidP="00ED2C88">
            <w:pPr>
              <w:autoSpaceDE w:val="0"/>
              <w:autoSpaceDN w:val="0"/>
              <w:adjustRightInd w:val="0"/>
              <w:spacing w:after="0"/>
              <w:jc w:val="center"/>
            </w:pPr>
            <w:r w:rsidRPr="00391BFC">
              <w:t>11</w:t>
            </w:r>
          </w:p>
        </w:tc>
      </w:tr>
      <w:tr w:rsidR="00391BFC" w:rsidRPr="00391BFC" w14:paraId="1EBC622B"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tcBorders>
              <w:top w:val="single" w:sz="4" w:space="0" w:color="auto"/>
              <w:left w:val="single" w:sz="4" w:space="0" w:color="auto"/>
              <w:bottom w:val="single" w:sz="4" w:space="0" w:color="auto"/>
              <w:right w:val="single" w:sz="4" w:space="0" w:color="auto"/>
            </w:tcBorders>
          </w:tcPr>
          <w:p w14:paraId="247915EF" w14:textId="77777777" w:rsidR="00391BFC" w:rsidRPr="00391BFC" w:rsidRDefault="00391BFC" w:rsidP="00ED2C88">
            <w:pPr>
              <w:autoSpaceDE w:val="0"/>
              <w:autoSpaceDN w:val="0"/>
              <w:adjustRightInd w:val="0"/>
              <w:spacing w:after="0"/>
              <w:jc w:val="left"/>
            </w:pPr>
          </w:p>
        </w:tc>
        <w:tc>
          <w:tcPr>
            <w:tcW w:w="2554" w:type="dxa"/>
            <w:gridSpan w:val="2"/>
            <w:tcBorders>
              <w:top w:val="single" w:sz="4" w:space="0" w:color="auto"/>
              <w:left w:val="single" w:sz="4" w:space="0" w:color="auto"/>
              <w:bottom w:val="single" w:sz="4" w:space="0" w:color="auto"/>
              <w:right w:val="single" w:sz="4" w:space="0" w:color="auto"/>
            </w:tcBorders>
          </w:tcPr>
          <w:p w14:paraId="544B3196" w14:textId="77777777" w:rsidR="00391BFC" w:rsidRPr="00391BFC" w:rsidRDefault="00391BFC" w:rsidP="00ED2C88">
            <w:pPr>
              <w:autoSpaceDE w:val="0"/>
              <w:autoSpaceDN w:val="0"/>
              <w:adjustRightInd w:val="0"/>
              <w:spacing w:after="0"/>
              <w:jc w:val="left"/>
            </w:pPr>
          </w:p>
        </w:tc>
        <w:tc>
          <w:tcPr>
            <w:tcW w:w="671" w:type="dxa"/>
            <w:gridSpan w:val="2"/>
            <w:tcBorders>
              <w:top w:val="single" w:sz="4" w:space="0" w:color="auto"/>
              <w:left w:val="single" w:sz="4" w:space="0" w:color="auto"/>
              <w:bottom w:val="single" w:sz="4" w:space="0" w:color="auto"/>
              <w:right w:val="single" w:sz="4" w:space="0" w:color="auto"/>
            </w:tcBorders>
          </w:tcPr>
          <w:p w14:paraId="63BA376F" w14:textId="77777777" w:rsidR="00391BFC" w:rsidRPr="00391BFC" w:rsidRDefault="00391BFC" w:rsidP="00ED2C88">
            <w:pPr>
              <w:autoSpaceDE w:val="0"/>
              <w:autoSpaceDN w:val="0"/>
              <w:adjustRightInd w:val="0"/>
              <w:spacing w:after="0"/>
              <w:jc w:val="left"/>
            </w:pPr>
          </w:p>
        </w:tc>
        <w:tc>
          <w:tcPr>
            <w:tcW w:w="795" w:type="dxa"/>
            <w:tcBorders>
              <w:top w:val="single" w:sz="4" w:space="0" w:color="auto"/>
              <w:left w:val="single" w:sz="4" w:space="0" w:color="auto"/>
              <w:bottom w:val="single" w:sz="4" w:space="0" w:color="auto"/>
              <w:right w:val="single" w:sz="4" w:space="0" w:color="auto"/>
            </w:tcBorders>
          </w:tcPr>
          <w:p w14:paraId="79ED8565" w14:textId="77777777" w:rsidR="00391BFC" w:rsidRPr="00391BFC" w:rsidRDefault="00391BFC" w:rsidP="00ED2C88">
            <w:pPr>
              <w:autoSpaceDE w:val="0"/>
              <w:autoSpaceDN w:val="0"/>
              <w:adjustRightInd w:val="0"/>
              <w:spacing w:after="0"/>
              <w:jc w:val="left"/>
            </w:pPr>
          </w:p>
        </w:tc>
        <w:tc>
          <w:tcPr>
            <w:tcW w:w="1076" w:type="dxa"/>
            <w:tcBorders>
              <w:top w:val="single" w:sz="4" w:space="0" w:color="auto"/>
              <w:left w:val="single" w:sz="4" w:space="0" w:color="auto"/>
              <w:bottom w:val="single" w:sz="4" w:space="0" w:color="auto"/>
              <w:right w:val="single" w:sz="4" w:space="0" w:color="auto"/>
            </w:tcBorders>
          </w:tcPr>
          <w:p w14:paraId="28237F5C" w14:textId="77777777" w:rsidR="00391BFC" w:rsidRPr="00391BFC" w:rsidRDefault="00391BFC" w:rsidP="00ED2C88">
            <w:pPr>
              <w:autoSpaceDE w:val="0"/>
              <w:autoSpaceDN w:val="0"/>
              <w:adjustRightInd w:val="0"/>
              <w:spacing w:after="0"/>
              <w:jc w:val="left"/>
            </w:pPr>
          </w:p>
        </w:tc>
        <w:tc>
          <w:tcPr>
            <w:tcW w:w="1069" w:type="dxa"/>
            <w:gridSpan w:val="2"/>
            <w:tcBorders>
              <w:top w:val="single" w:sz="4" w:space="0" w:color="auto"/>
              <w:left w:val="single" w:sz="4" w:space="0" w:color="auto"/>
              <w:bottom w:val="single" w:sz="4" w:space="0" w:color="auto"/>
              <w:right w:val="single" w:sz="4" w:space="0" w:color="auto"/>
            </w:tcBorders>
          </w:tcPr>
          <w:p w14:paraId="74D9B613" w14:textId="77777777" w:rsidR="00391BFC" w:rsidRPr="00391BFC" w:rsidRDefault="00391BFC" w:rsidP="00ED2C88">
            <w:pPr>
              <w:autoSpaceDE w:val="0"/>
              <w:autoSpaceDN w:val="0"/>
              <w:adjustRightInd w:val="0"/>
              <w:spacing w:after="0"/>
              <w:jc w:val="left"/>
            </w:pPr>
          </w:p>
        </w:tc>
        <w:tc>
          <w:tcPr>
            <w:tcW w:w="1003" w:type="dxa"/>
            <w:gridSpan w:val="2"/>
            <w:tcBorders>
              <w:top w:val="single" w:sz="4" w:space="0" w:color="auto"/>
              <w:left w:val="single" w:sz="4" w:space="0" w:color="auto"/>
              <w:bottom w:val="single" w:sz="4" w:space="0" w:color="auto"/>
              <w:right w:val="single" w:sz="4" w:space="0" w:color="auto"/>
            </w:tcBorders>
          </w:tcPr>
          <w:p w14:paraId="5F2AE5F2" w14:textId="77777777" w:rsidR="00391BFC" w:rsidRPr="00391BFC" w:rsidRDefault="00391BFC" w:rsidP="00ED2C88">
            <w:pPr>
              <w:autoSpaceDE w:val="0"/>
              <w:autoSpaceDN w:val="0"/>
              <w:adjustRightInd w:val="0"/>
              <w:spacing w:after="0"/>
              <w:jc w:val="left"/>
            </w:pPr>
          </w:p>
        </w:tc>
        <w:tc>
          <w:tcPr>
            <w:tcW w:w="977" w:type="dxa"/>
            <w:tcBorders>
              <w:top w:val="single" w:sz="4" w:space="0" w:color="auto"/>
              <w:left w:val="single" w:sz="4" w:space="0" w:color="auto"/>
              <w:bottom w:val="single" w:sz="4" w:space="0" w:color="auto"/>
              <w:right w:val="single" w:sz="4" w:space="0" w:color="auto"/>
            </w:tcBorders>
          </w:tcPr>
          <w:p w14:paraId="0BC45640" w14:textId="77777777" w:rsidR="00391BFC" w:rsidRPr="00391BFC" w:rsidRDefault="00391BFC" w:rsidP="00ED2C88">
            <w:pPr>
              <w:autoSpaceDE w:val="0"/>
              <w:autoSpaceDN w:val="0"/>
              <w:adjustRightInd w:val="0"/>
              <w:spacing w:after="0"/>
              <w:jc w:val="left"/>
            </w:pPr>
          </w:p>
        </w:tc>
        <w:tc>
          <w:tcPr>
            <w:tcW w:w="4223" w:type="dxa"/>
            <w:gridSpan w:val="2"/>
            <w:tcBorders>
              <w:top w:val="single" w:sz="4" w:space="0" w:color="auto"/>
              <w:left w:val="single" w:sz="4" w:space="0" w:color="auto"/>
              <w:bottom w:val="single" w:sz="4" w:space="0" w:color="auto"/>
              <w:right w:val="single" w:sz="4" w:space="0" w:color="auto"/>
            </w:tcBorders>
          </w:tcPr>
          <w:p w14:paraId="062D86DB" w14:textId="77777777" w:rsidR="00391BFC" w:rsidRPr="00391BFC" w:rsidRDefault="00391BFC" w:rsidP="00ED2C88">
            <w:pPr>
              <w:autoSpaceDE w:val="0"/>
              <w:autoSpaceDN w:val="0"/>
              <w:adjustRightInd w:val="0"/>
              <w:spacing w:after="0"/>
              <w:jc w:val="left"/>
            </w:pPr>
          </w:p>
        </w:tc>
        <w:tc>
          <w:tcPr>
            <w:tcW w:w="929" w:type="dxa"/>
            <w:gridSpan w:val="2"/>
            <w:tcBorders>
              <w:top w:val="single" w:sz="4" w:space="0" w:color="auto"/>
              <w:left w:val="single" w:sz="4" w:space="0" w:color="auto"/>
              <w:bottom w:val="single" w:sz="4" w:space="0" w:color="auto"/>
              <w:right w:val="single" w:sz="4" w:space="0" w:color="auto"/>
            </w:tcBorders>
          </w:tcPr>
          <w:p w14:paraId="1B9B3C7A" w14:textId="77777777" w:rsidR="00391BFC" w:rsidRPr="00391BFC" w:rsidRDefault="00391BFC" w:rsidP="00ED2C88">
            <w:pPr>
              <w:autoSpaceDE w:val="0"/>
              <w:autoSpaceDN w:val="0"/>
              <w:adjustRightInd w:val="0"/>
              <w:spacing w:after="0"/>
              <w:jc w:val="left"/>
            </w:pPr>
          </w:p>
        </w:tc>
        <w:tc>
          <w:tcPr>
            <w:tcW w:w="1198" w:type="dxa"/>
            <w:gridSpan w:val="3"/>
            <w:tcBorders>
              <w:top w:val="single" w:sz="4" w:space="0" w:color="auto"/>
              <w:left w:val="single" w:sz="4" w:space="0" w:color="auto"/>
              <w:bottom w:val="single" w:sz="4" w:space="0" w:color="auto"/>
              <w:right w:val="single" w:sz="4" w:space="0" w:color="auto"/>
            </w:tcBorders>
          </w:tcPr>
          <w:p w14:paraId="2D6BE1A6" w14:textId="77777777" w:rsidR="00391BFC" w:rsidRPr="00391BFC" w:rsidRDefault="00391BFC" w:rsidP="00ED2C88">
            <w:pPr>
              <w:autoSpaceDE w:val="0"/>
              <w:autoSpaceDN w:val="0"/>
              <w:adjustRightInd w:val="0"/>
              <w:spacing w:after="0"/>
              <w:jc w:val="left"/>
            </w:pPr>
          </w:p>
        </w:tc>
      </w:tr>
      <w:tr w:rsidR="00391BFC" w:rsidRPr="00391BFC" w14:paraId="40E2FDBF"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Height w:val="245"/>
        </w:trPr>
        <w:tc>
          <w:tcPr>
            <w:tcW w:w="735" w:type="dxa"/>
            <w:gridSpan w:val="3"/>
            <w:tcBorders>
              <w:top w:val="single" w:sz="4" w:space="0" w:color="auto"/>
              <w:left w:val="single" w:sz="4" w:space="0" w:color="auto"/>
              <w:bottom w:val="single" w:sz="4" w:space="0" w:color="auto"/>
              <w:right w:val="single" w:sz="4" w:space="0" w:color="auto"/>
            </w:tcBorders>
          </w:tcPr>
          <w:p w14:paraId="3C0EBC53" w14:textId="77777777" w:rsidR="00391BFC" w:rsidRPr="00391BFC" w:rsidRDefault="00391BFC" w:rsidP="00ED2C88">
            <w:pPr>
              <w:autoSpaceDE w:val="0"/>
              <w:autoSpaceDN w:val="0"/>
              <w:adjustRightInd w:val="0"/>
              <w:spacing w:after="0"/>
              <w:jc w:val="left"/>
            </w:pPr>
          </w:p>
        </w:tc>
        <w:tc>
          <w:tcPr>
            <w:tcW w:w="2554" w:type="dxa"/>
            <w:gridSpan w:val="2"/>
            <w:tcBorders>
              <w:top w:val="single" w:sz="4" w:space="0" w:color="auto"/>
              <w:left w:val="single" w:sz="4" w:space="0" w:color="auto"/>
              <w:bottom w:val="single" w:sz="4" w:space="0" w:color="auto"/>
              <w:right w:val="single" w:sz="4" w:space="0" w:color="auto"/>
            </w:tcBorders>
          </w:tcPr>
          <w:p w14:paraId="1C5B988B" w14:textId="77777777" w:rsidR="00391BFC" w:rsidRPr="00391BFC" w:rsidRDefault="00391BFC" w:rsidP="00ED2C88">
            <w:pPr>
              <w:autoSpaceDE w:val="0"/>
              <w:autoSpaceDN w:val="0"/>
              <w:adjustRightInd w:val="0"/>
              <w:spacing w:after="0"/>
              <w:jc w:val="left"/>
            </w:pPr>
          </w:p>
        </w:tc>
        <w:tc>
          <w:tcPr>
            <w:tcW w:w="671" w:type="dxa"/>
            <w:gridSpan w:val="2"/>
            <w:tcBorders>
              <w:top w:val="single" w:sz="4" w:space="0" w:color="auto"/>
              <w:left w:val="single" w:sz="4" w:space="0" w:color="auto"/>
              <w:bottom w:val="single" w:sz="4" w:space="0" w:color="auto"/>
              <w:right w:val="single" w:sz="4" w:space="0" w:color="auto"/>
            </w:tcBorders>
          </w:tcPr>
          <w:p w14:paraId="00F7BE8D" w14:textId="77777777" w:rsidR="00391BFC" w:rsidRPr="00391BFC" w:rsidRDefault="00391BFC" w:rsidP="00ED2C88">
            <w:pPr>
              <w:autoSpaceDE w:val="0"/>
              <w:autoSpaceDN w:val="0"/>
              <w:adjustRightInd w:val="0"/>
              <w:spacing w:after="0"/>
              <w:jc w:val="left"/>
            </w:pPr>
          </w:p>
        </w:tc>
        <w:tc>
          <w:tcPr>
            <w:tcW w:w="795" w:type="dxa"/>
            <w:tcBorders>
              <w:top w:val="single" w:sz="4" w:space="0" w:color="auto"/>
              <w:left w:val="single" w:sz="4" w:space="0" w:color="auto"/>
              <w:bottom w:val="single" w:sz="4" w:space="0" w:color="auto"/>
              <w:right w:val="single" w:sz="4" w:space="0" w:color="auto"/>
            </w:tcBorders>
          </w:tcPr>
          <w:p w14:paraId="3B55E796" w14:textId="77777777" w:rsidR="00391BFC" w:rsidRPr="00391BFC" w:rsidRDefault="00391BFC" w:rsidP="00ED2C88">
            <w:pPr>
              <w:autoSpaceDE w:val="0"/>
              <w:autoSpaceDN w:val="0"/>
              <w:adjustRightInd w:val="0"/>
              <w:spacing w:after="0"/>
              <w:jc w:val="left"/>
            </w:pPr>
          </w:p>
        </w:tc>
        <w:tc>
          <w:tcPr>
            <w:tcW w:w="1076" w:type="dxa"/>
            <w:tcBorders>
              <w:top w:val="single" w:sz="4" w:space="0" w:color="auto"/>
              <w:left w:val="single" w:sz="4" w:space="0" w:color="auto"/>
              <w:bottom w:val="single" w:sz="4" w:space="0" w:color="auto"/>
              <w:right w:val="single" w:sz="4" w:space="0" w:color="auto"/>
            </w:tcBorders>
          </w:tcPr>
          <w:p w14:paraId="69A24074" w14:textId="77777777" w:rsidR="00391BFC" w:rsidRPr="00391BFC" w:rsidRDefault="00391BFC" w:rsidP="00ED2C88">
            <w:pPr>
              <w:autoSpaceDE w:val="0"/>
              <w:autoSpaceDN w:val="0"/>
              <w:adjustRightInd w:val="0"/>
              <w:spacing w:after="0"/>
              <w:jc w:val="left"/>
            </w:pPr>
          </w:p>
        </w:tc>
        <w:tc>
          <w:tcPr>
            <w:tcW w:w="1069" w:type="dxa"/>
            <w:gridSpan w:val="2"/>
            <w:tcBorders>
              <w:top w:val="single" w:sz="4" w:space="0" w:color="auto"/>
              <w:left w:val="single" w:sz="4" w:space="0" w:color="auto"/>
              <w:bottom w:val="single" w:sz="4" w:space="0" w:color="auto"/>
              <w:right w:val="single" w:sz="4" w:space="0" w:color="auto"/>
            </w:tcBorders>
          </w:tcPr>
          <w:p w14:paraId="108F9B14" w14:textId="77777777" w:rsidR="00391BFC" w:rsidRPr="00391BFC" w:rsidRDefault="00391BFC" w:rsidP="00ED2C88">
            <w:pPr>
              <w:autoSpaceDE w:val="0"/>
              <w:autoSpaceDN w:val="0"/>
              <w:adjustRightInd w:val="0"/>
              <w:spacing w:after="0"/>
              <w:jc w:val="left"/>
            </w:pPr>
          </w:p>
        </w:tc>
        <w:tc>
          <w:tcPr>
            <w:tcW w:w="1003" w:type="dxa"/>
            <w:gridSpan w:val="2"/>
            <w:tcBorders>
              <w:top w:val="single" w:sz="4" w:space="0" w:color="auto"/>
              <w:left w:val="single" w:sz="4" w:space="0" w:color="auto"/>
              <w:bottom w:val="single" w:sz="4" w:space="0" w:color="auto"/>
              <w:right w:val="single" w:sz="4" w:space="0" w:color="auto"/>
            </w:tcBorders>
          </w:tcPr>
          <w:p w14:paraId="703D082F" w14:textId="77777777" w:rsidR="00391BFC" w:rsidRPr="00391BFC" w:rsidRDefault="00391BFC" w:rsidP="00ED2C88">
            <w:pPr>
              <w:autoSpaceDE w:val="0"/>
              <w:autoSpaceDN w:val="0"/>
              <w:adjustRightInd w:val="0"/>
              <w:spacing w:after="0"/>
              <w:jc w:val="left"/>
            </w:pPr>
          </w:p>
        </w:tc>
        <w:tc>
          <w:tcPr>
            <w:tcW w:w="977" w:type="dxa"/>
            <w:tcBorders>
              <w:top w:val="single" w:sz="4" w:space="0" w:color="auto"/>
              <w:left w:val="single" w:sz="4" w:space="0" w:color="auto"/>
              <w:bottom w:val="single" w:sz="4" w:space="0" w:color="auto"/>
              <w:right w:val="single" w:sz="4" w:space="0" w:color="auto"/>
            </w:tcBorders>
          </w:tcPr>
          <w:p w14:paraId="706FDC92" w14:textId="77777777" w:rsidR="00391BFC" w:rsidRPr="00391BFC" w:rsidRDefault="00391BFC" w:rsidP="00ED2C88">
            <w:pPr>
              <w:autoSpaceDE w:val="0"/>
              <w:autoSpaceDN w:val="0"/>
              <w:adjustRightInd w:val="0"/>
              <w:spacing w:after="0"/>
              <w:jc w:val="left"/>
            </w:pPr>
          </w:p>
        </w:tc>
        <w:tc>
          <w:tcPr>
            <w:tcW w:w="4223" w:type="dxa"/>
            <w:gridSpan w:val="2"/>
            <w:tcBorders>
              <w:top w:val="single" w:sz="4" w:space="0" w:color="auto"/>
              <w:left w:val="single" w:sz="4" w:space="0" w:color="auto"/>
              <w:bottom w:val="single" w:sz="4" w:space="0" w:color="auto"/>
              <w:right w:val="single" w:sz="4" w:space="0" w:color="auto"/>
            </w:tcBorders>
          </w:tcPr>
          <w:p w14:paraId="0E6DC3A7" w14:textId="77777777" w:rsidR="00391BFC" w:rsidRPr="00391BFC" w:rsidRDefault="00391BFC" w:rsidP="00ED2C88">
            <w:pPr>
              <w:autoSpaceDE w:val="0"/>
              <w:autoSpaceDN w:val="0"/>
              <w:adjustRightInd w:val="0"/>
              <w:spacing w:after="0"/>
              <w:jc w:val="left"/>
            </w:pPr>
          </w:p>
        </w:tc>
        <w:tc>
          <w:tcPr>
            <w:tcW w:w="929" w:type="dxa"/>
            <w:gridSpan w:val="2"/>
            <w:tcBorders>
              <w:top w:val="single" w:sz="4" w:space="0" w:color="auto"/>
              <w:left w:val="single" w:sz="4" w:space="0" w:color="auto"/>
              <w:bottom w:val="single" w:sz="4" w:space="0" w:color="auto"/>
              <w:right w:val="single" w:sz="4" w:space="0" w:color="auto"/>
            </w:tcBorders>
          </w:tcPr>
          <w:p w14:paraId="23F7A5D3" w14:textId="77777777" w:rsidR="00391BFC" w:rsidRPr="00391BFC" w:rsidRDefault="00391BFC" w:rsidP="00ED2C88">
            <w:pPr>
              <w:autoSpaceDE w:val="0"/>
              <w:autoSpaceDN w:val="0"/>
              <w:adjustRightInd w:val="0"/>
              <w:spacing w:after="0"/>
              <w:jc w:val="left"/>
            </w:pPr>
          </w:p>
        </w:tc>
        <w:tc>
          <w:tcPr>
            <w:tcW w:w="1198" w:type="dxa"/>
            <w:gridSpan w:val="3"/>
            <w:tcBorders>
              <w:top w:val="single" w:sz="4" w:space="0" w:color="auto"/>
              <w:left w:val="single" w:sz="4" w:space="0" w:color="auto"/>
              <w:bottom w:val="single" w:sz="4" w:space="0" w:color="auto"/>
              <w:right w:val="single" w:sz="4" w:space="0" w:color="auto"/>
            </w:tcBorders>
          </w:tcPr>
          <w:p w14:paraId="6EA1666B" w14:textId="77777777" w:rsidR="00391BFC" w:rsidRPr="00391BFC" w:rsidRDefault="00391BFC" w:rsidP="00ED2C88">
            <w:pPr>
              <w:autoSpaceDE w:val="0"/>
              <w:autoSpaceDN w:val="0"/>
              <w:adjustRightInd w:val="0"/>
              <w:spacing w:after="0"/>
              <w:jc w:val="left"/>
            </w:pPr>
          </w:p>
        </w:tc>
      </w:tr>
      <w:tr w:rsidR="00391BFC" w:rsidRPr="00391BFC" w14:paraId="1B31DB69"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tcBorders>
              <w:top w:val="single" w:sz="4" w:space="0" w:color="auto"/>
              <w:left w:val="single" w:sz="4" w:space="0" w:color="auto"/>
              <w:bottom w:val="single" w:sz="4" w:space="0" w:color="auto"/>
              <w:right w:val="single" w:sz="4" w:space="0" w:color="auto"/>
            </w:tcBorders>
          </w:tcPr>
          <w:p w14:paraId="5F2D715C" w14:textId="77777777" w:rsidR="00391BFC" w:rsidRPr="00391BFC" w:rsidRDefault="00391BFC" w:rsidP="00ED2C88">
            <w:pPr>
              <w:autoSpaceDE w:val="0"/>
              <w:autoSpaceDN w:val="0"/>
              <w:adjustRightInd w:val="0"/>
              <w:spacing w:after="0"/>
              <w:jc w:val="left"/>
            </w:pPr>
          </w:p>
        </w:tc>
        <w:tc>
          <w:tcPr>
            <w:tcW w:w="2554" w:type="dxa"/>
            <w:gridSpan w:val="2"/>
            <w:tcBorders>
              <w:top w:val="single" w:sz="4" w:space="0" w:color="auto"/>
              <w:left w:val="single" w:sz="4" w:space="0" w:color="auto"/>
              <w:bottom w:val="single" w:sz="4" w:space="0" w:color="auto"/>
              <w:right w:val="single" w:sz="4" w:space="0" w:color="auto"/>
            </w:tcBorders>
          </w:tcPr>
          <w:p w14:paraId="6D62C29E" w14:textId="77777777" w:rsidR="00391BFC" w:rsidRPr="00391BFC" w:rsidRDefault="00391BFC" w:rsidP="00ED2C88">
            <w:pPr>
              <w:autoSpaceDE w:val="0"/>
              <w:autoSpaceDN w:val="0"/>
              <w:adjustRightInd w:val="0"/>
              <w:spacing w:after="0"/>
              <w:jc w:val="left"/>
            </w:pPr>
            <w:r w:rsidRPr="00391BFC">
              <w:t>Всего по акту без НДС</w:t>
            </w:r>
          </w:p>
        </w:tc>
        <w:tc>
          <w:tcPr>
            <w:tcW w:w="671" w:type="dxa"/>
            <w:gridSpan w:val="2"/>
            <w:tcBorders>
              <w:top w:val="single" w:sz="4" w:space="0" w:color="auto"/>
              <w:left w:val="single" w:sz="4" w:space="0" w:color="auto"/>
              <w:bottom w:val="single" w:sz="4" w:space="0" w:color="auto"/>
              <w:right w:val="single" w:sz="4" w:space="0" w:color="auto"/>
            </w:tcBorders>
          </w:tcPr>
          <w:p w14:paraId="00D10C55" w14:textId="77777777" w:rsidR="00391BFC" w:rsidRPr="00391BFC" w:rsidRDefault="00391BFC" w:rsidP="00ED2C88">
            <w:pPr>
              <w:autoSpaceDE w:val="0"/>
              <w:autoSpaceDN w:val="0"/>
              <w:adjustRightInd w:val="0"/>
              <w:spacing w:after="0"/>
              <w:jc w:val="center"/>
            </w:pPr>
            <w:r w:rsidRPr="00391BFC">
              <w:t>x</w:t>
            </w:r>
          </w:p>
        </w:tc>
        <w:tc>
          <w:tcPr>
            <w:tcW w:w="795" w:type="dxa"/>
            <w:tcBorders>
              <w:top w:val="single" w:sz="4" w:space="0" w:color="auto"/>
              <w:left w:val="single" w:sz="4" w:space="0" w:color="auto"/>
              <w:bottom w:val="single" w:sz="4" w:space="0" w:color="auto"/>
              <w:right w:val="single" w:sz="4" w:space="0" w:color="auto"/>
            </w:tcBorders>
          </w:tcPr>
          <w:p w14:paraId="6ED2BFC4" w14:textId="77777777" w:rsidR="00391BFC" w:rsidRPr="00391BFC" w:rsidRDefault="00391BFC" w:rsidP="00ED2C88">
            <w:pPr>
              <w:autoSpaceDE w:val="0"/>
              <w:autoSpaceDN w:val="0"/>
              <w:adjustRightInd w:val="0"/>
              <w:spacing w:after="0"/>
              <w:jc w:val="center"/>
            </w:pPr>
            <w:r w:rsidRPr="00391BFC">
              <w:t>x</w:t>
            </w:r>
          </w:p>
        </w:tc>
        <w:tc>
          <w:tcPr>
            <w:tcW w:w="1076" w:type="dxa"/>
            <w:tcBorders>
              <w:top w:val="single" w:sz="4" w:space="0" w:color="auto"/>
              <w:left w:val="single" w:sz="4" w:space="0" w:color="auto"/>
              <w:bottom w:val="single" w:sz="4" w:space="0" w:color="auto"/>
              <w:right w:val="single" w:sz="4" w:space="0" w:color="auto"/>
            </w:tcBorders>
          </w:tcPr>
          <w:p w14:paraId="2613A676" w14:textId="77777777" w:rsidR="00391BFC" w:rsidRPr="00391BFC" w:rsidRDefault="00391BFC" w:rsidP="00ED2C88">
            <w:pPr>
              <w:autoSpaceDE w:val="0"/>
              <w:autoSpaceDN w:val="0"/>
              <w:adjustRightInd w:val="0"/>
              <w:spacing w:after="0"/>
              <w:jc w:val="center"/>
            </w:pPr>
            <w:r w:rsidRPr="00391BFC">
              <w:t>x</w:t>
            </w:r>
          </w:p>
        </w:tc>
        <w:tc>
          <w:tcPr>
            <w:tcW w:w="1069" w:type="dxa"/>
            <w:gridSpan w:val="2"/>
            <w:tcBorders>
              <w:top w:val="single" w:sz="4" w:space="0" w:color="auto"/>
              <w:left w:val="single" w:sz="4" w:space="0" w:color="auto"/>
              <w:bottom w:val="single" w:sz="4" w:space="0" w:color="auto"/>
              <w:right w:val="single" w:sz="4" w:space="0" w:color="auto"/>
            </w:tcBorders>
          </w:tcPr>
          <w:p w14:paraId="5AE5BD3B" w14:textId="77777777" w:rsidR="00391BFC" w:rsidRPr="00391BFC" w:rsidRDefault="00391BFC" w:rsidP="00ED2C88">
            <w:pPr>
              <w:autoSpaceDE w:val="0"/>
              <w:autoSpaceDN w:val="0"/>
              <w:adjustRightInd w:val="0"/>
              <w:spacing w:after="0"/>
              <w:jc w:val="center"/>
            </w:pPr>
            <w:r w:rsidRPr="00391BFC">
              <w:t>x</w:t>
            </w:r>
          </w:p>
        </w:tc>
        <w:tc>
          <w:tcPr>
            <w:tcW w:w="1003" w:type="dxa"/>
            <w:gridSpan w:val="2"/>
            <w:tcBorders>
              <w:top w:val="single" w:sz="4" w:space="0" w:color="auto"/>
              <w:left w:val="single" w:sz="4" w:space="0" w:color="auto"/>
              <w:bottom w:val="single" w:sz="4" w:space="0" w:color="auto"/>
              <w:right w:val="single" w:sz="4" w:space="0" w:color="auto"/>
            </w:tcBorders>
          </w:tcPr>
          <w:p w14:paraId="3A995B66" w14:textId="77777777" w:rsidR="00391BFC" w:rsidRPr="00391BFC" w:rsidRDefault="00391BFC" w:rsidP="00ED2C88">
            <w:pPr>
              <w:autoSpaceDE w:val="0"/>
              <w:autoSpaceDN w:val="0"/>
              <w:adjustRightInd w:val="0"/>
              <w:spacing w:after="0"/>
              <w:jc w:val="center"/>
            </w:pPr>
            <w:r w:rsidRPr="00391BFC">
              <w:t>x</w:t>
            </w:r>
          </w:p>
        </w:tc>
        <w:tc>
          <w:tcPr>
            <w:tcW w:w="977" w:type="dxa"/>
            <w:tcBorders>
              <w:top w:val="single" w:sz="4" w:space="0" w:color="auto"/>
              <w:left w:val="single" w:sz="4" w:space="0" w:color="auto"/>
              <w:bottom w:val="single" w:sz="4" w:space="0" w:color="auto"/>
              <w:right w:val="single" w:sz="4" w:space="0" w:color="auto"/>
            </w:tcBorders>
          </w:tcPr>
          <w:p w14:paraId="28541F2A" w14:textId="77777777" w:rsidR="00391BFC" w:rsidRPr="00391BFC" w:rsidRDefault="00391BFC" w:rsidP="00ED2C88">
            <w:pPr>
              <w:autoSpaceDE w:val="0"/>
              <w:autoSpaceDN w:val="0"/>
              <w:adjustRightInd w:val="0"/>
              <w:spacing w:after="0"/>
              <w:jc w:val="left"/>
            </w:pPr>
          </w:p>
        </w:tc>
        <w:tc>
          <w:tcPr>
            <w:tcW w:w="4223" w:type="dxa"/>
            <w:gridSpan w:val="2"/>
            <w:tcBorders>
              <w:top w:val="single" w:sz="4" w:space="0" w:color="auto"/>
              <w:left w:val="single" w:sz="4" w:space="0" w:color="auto"/>
              <w:bottom w:val="single" w:sz="4" w:space="0" w:color="auto"/>
              <w:right w:val="single" w:sz="4" w:space="0" w:color="auto"/>
            </w:tcBorders>
          </w:tcPr>
          <w:p w14:paraId="3E3C5032" w14:textId="77777777" w:rsidR="00391BFC" w:rsidRPr="00391BFC" w:rsidRDefault="00391BFC" w:rsidP="00ED2C88">
            <w:pPr>
              <w:autoSpaceDE w:val="0"/>
              <w:autoSpaceDN w:val="0"/>
              <w:adjustRightInd w:val="0"/>
              <w:spacing w:after="0"/>
              <w:jc w:val="center"/>
            </w:pPr>
            <w:r w:rsidRPr="00391BFC">
              <w:t>x</w:t>
            </w:r>
          </w:p>
        </w:tc>
        <w:tc>
          <w:tcPr>
            <w:tcW w:w="929" w:type="dxa"/>
            <w:gridSpan w:val="2"/>
            <w:tcBorders>
              <w:top w:val="single" w:sz="4" w:space="0" w:color="auto"/>
              <w:left w:val="single" w:sz="4" w:space="0" w:color="auto"/>
              <w:bottom w:val="single" w:sz="4" w:space="0" w:color="auto"/>
              <w:right w:val="single" w:sz="4" w:space="0" w:color="auto"/>
            </w:tcBorders>
          </w:tcPr>
          <w:p w14:paraId="2ADD6203" w14:textId="77777777" w:rsidR="00391BFC" w:rsidRPr="00391BFC" w:rsidRDefault="00391BFC" w:rsidP="00ED2C88">
            <w:pPr>
              <w:autoSpaceDE w:val="0"/>
              <w:autoSpaceDN w:val="0"/>
              <w:adjustRightInd w:val="0"/>
              <w:spacing w:after="0"/>
              <w:jc w:val="left"/>
            </w:pPr>
          </w:p>
        </w:tc>
        <w:tc>
          <w:tcPr>
            <w:tcW w:w="1198" w:type="dxa"/>
            <w:gridSpan w:val="3"/>
            <w:tcBorders>
              <w:top w:val="single" w:sz="4" w:space="0" w:color="auto"/>
              <w:left w:val="single" w:sz="4" w:space="0" w:color="auto"/>
              <w:bottom w:val="single" w:sz="4" w:space="0" w:color="auto"/>
              <w:right w:val="single" w:sz="4" w:space="0" w:color="auto"/>
            </w:tcBorders>
          </w:tcPr>
          <w:p w14:paraId="0A05CA63" w14:textId="77777777" w:rsidR="00391BFC" w:rsidRPr="00391BFC" w:rsidRDefault="00391BFC" w:rsidP="00ED2C88">
            <w:pPr>
              <w:autoSpaceDE w:val="0"/>
              <w:autoSpaceDN w:val="0"/>
              <w:adjustRightInd w:val="0"/>
              <w:spacing w:after="0"/>
              <w:jc w:val="center"/>
            </w:pPr>
            <w:r w:rsidRPr="00391BFC">
              <w:t>x</w:t>
            </w:r>
          </w:p>
        </w:tc>
      </w:tr>
      <w:tr w:rsidR="00391BFC" w:rsidRPr="00391BFC" w14:paraId="127C7906"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tcBorders>
              <w:top w:val="single" w:sz="4" w:space="0" w:color="auto"/>
              <w:left w:val="single" w:sz="4" w:space="0" w:color="auto"/>
              <w:bottom w:val="single" w:sz="4" w:space="0" w:color="auto"/>
              <w:right w:val="single" w:sz="4" w:space="0" w:color="auto"/>
            </w:tcBorders>
          </w:tcPr>
          <w:p w14:paraId="62BAFB66" w14:textId="77777777" w:rsidR="00391BFC" w:rsidRPr="00391BFC" w:rsidRDefault="00391BFC" w:rsidP="00ED2C88">
            <w:pPr>
              <w:autoSpaceDE w:val="0"/>
              <w:autoSpaceDN w:val="0"/>
              <w:adjustRightInd w:val="0"/>
              <w:spacing w:after="0"/>
              <w:jc w:val="left"/>
            </w:pPr>
          </w:p>
        </w:tc>
        <w:tc>
          <w:tcPr>
            <w:tcW w:w="2554" w:type="dxa"/>
            <w:gridSpan w:val="2"/>
            <w:tcBorders>
              <w:top w:val="single" w:sz="4" w:space="0" w:color="auto"/>
              <w:left w:val="single" w:sz="4" w:space="0" w:color="auto"/>
              <w:bottom w:val="single" w:sz="4" w:space="0" w:color="auto"/>
              <w:right w:val="single" w:sz="4" w:space="0" w:color="auto"/>
            </w:tcBorders>
          </w:tcPr>
          <w:p w14:paraId="3A4B50FF" w14:textId="77777777" w:rsidR="00391BFC" w:rsidRPr="00391BFC" w:rsidRDefault="00391BFC" w:rsidP="00ED2C88">
            <w:pPr>
              <w:autoSpaceDE w:val="0"/>
              <w:autoSpaceDN w:val="0"/>
              <w:adjustRightInd w:val="0"/>
              <w:spacing w:after="0"/>
              <w:jc w:val="left"/>
            </w:pPr>
            <w:r w:rsidRPr="00391BFC">
              <w:t>Сумма НДС (ставка &lt;N&gt;%)</w:t>
            </w:r>
          </w:p>
        </w:tc>
        <w:tc>
          <w:tcPr>
            <w:tcW w:w="671" w:type="dxa"/>
            <w:gridSpan w:val="2"/>
            <w:tcBorders>
              <w:top w:val="single" w:sz="4" w:space="0" w:color="auto"/>
              <w:left w:val="single" w:sz="4" w:space="0" w:color="auto"/>
              <w:bottom w:val="single" w:sz="4" w:space="0" w:color="auto"/>
              <w:right w:val="single" w:sz="4" w:space="0" w:color="auto"/>
            </w:tcBorders>
          </w:tcPr>
          <w:p w14:paraId="766F116A" w14:textId="77777777" w:rsidR="00391BFC" w:rsidRPr="00391BFC" w:rsidRDefault="00391BFC" w:rsidP="00ED2C88">
            <w:pPr>
              <w:autoSpaceDE w:val="0"/>
              <w:autoSpaceDN w:val="0"/>
              <w:adjustRightInd w:val="0"/>
              <w:spacing w:after="0"/>
              <w:jc w:val="center"/>
            </w:pPr>
            <w:r w:rsidRPr="00391BFC">
              <w:t>x</w:t>
            </w:r>
          </w:p>
        </w:tc>
        <w:tc>
          <w:tcPr>
            <w:tcW w:w="795" w:type="dxa"/>
            <w:tcBorders>
              <w:top w:val="single" w:sz="4" w:space="0" w:color="auto"/>
              <w:left w:val="single" w:sz="4" w:space="0" w:color="auto"/>
              <w:bottom w:val="single" w:sz="4" w:space="0" w:color="auto"/>
              <w:right w:val="single" w:sz="4" w:space="0" w:color="auto"/>
            </w:tcBorders>
          </w:tcPr>
          <w:p w14:paraId="1DFBF3FD" w14:textId="77777777" w:rsidR="00391BFC" w:rsidRPr="00391BFC" w:rsidRDefault="00391BFC" w:rsidP="00ED2C88">
            <w:pPr>
              <w:autoSpaceDE w:val="0"/>
              <w:autoSpaceDN w:val="0"/>
              <w:adjustRightInd w:val="0"/>
              <w:spacing w:after="0"/>
              <w:jc w:val="center"/>
            </w:pPr>
            <w:r w:rsidRPr="00391BFC">
              <w:t>x</w:t>
            </w:r>
          </w:p>
        </w:tc>
        <w:tc>
          <w:tcPr>
            <w:tcW w:w="1076" w:type="dxa"/>
            <w:tcBorders>
              <w:top w:val="single" w:sz="4" w:space="0" w:color="auto"/>
              <w:left w:val="single" w:sz="4" w:space="0" w:color="auto"/>
              <w:bottom w:val="single" w:sz="4" w:space="0" w:color="auto"/>
              <w:right w:val="single" w:sz="4" w:space="0" w:color="auto"/>
            </w:tcBorders>
          </w:tcPr>
          <w:p w14:paraId="65CBFAB6" w14:textId="77777777" w:rsidR="00391BFC" w:rsidRPr="00391BFC" w:rsidRDefault="00391BFC" w:rsidP="00ED2C88">
            <w:pPr>
              <w:autoSpaceDE w:val="0"/>
              <w:autoSpaceDN w:val="0"/>
              <w:adjustRightInd w:val="0"/>
              <w:spacing w:after="0"/>
              <w:jc w:val="center"/>
            </w:pPr>
            <w:r w:rsidRPr="00391BFC">
              <w:t>x</w:t>
            </w:r>
          </w:p>
        </w:tc>
        <w:tc>
          <w:tcPr>
            <w:tcW w:w="1069" w:type="dxa"/>
            <w:gridSpan w:val="2"/>
            <w:tcBorders>
              <w:top w:val="single" w:sz="4" w:space="0" w:color="auto"/>
              <w:left w:val="single" w:sz="4" w:space="0" w:color="auto"/>
              <w:bottom w:val="single" w:sz="4" w:space="0" w:color="auto"/>
              <w:right w:val="single" w:sz="4" w:space="0" w:color="auto"/>
            </w:tcBorders>
          </w:tcPr>
          <w:p w14:paraId="5D5E1519" w14:textId="77777777" w:rsidR="00391BFC" w:rsidRPr="00391BFC" w:rsidRDefault="00391BFC" w:rsidP="00ED2C88">
            <w:pPr>
              <w:autoSpaceDE w:val="0"/>
              <w:autoSpaceDN w:val="0"/>
              <w:adjustRightInd w:val="0"/>
              <w:spacing w:after="0"/>
              <w:jc w:val="center"/>
            </w:pPr>
            <w:r w:rsidRPr="00391BFC">
              <w:t>x</w:t>
            </w:r>
          </w:p>
        </w:tc>
        <w:tc>
          <w:tcPr>
            <w:tcW w:w="1003" w:type="dxa"/>
            <w:gridSpan w:val="2"/>
            <w:tcBorders>
              <w:top w:val="single" w:sz="4" w:space="0" w:color="auto"/>
              <w:left w:val="single" w:sz="4" w:space="0" w:color="auto"/>
              <w:bottom w:val="single" w:sz="4" w:space="0" w:color="auto"/>
              <w:right w:val="single" w:sz="4" w:space="0" w:color="auto"/>
            </w:tcBorders>
          </w:tcPr>
          <w:p w14:paraId="7D5C3905" w14:textId="77777777" w:rsidR="00391BFC" w:rsidRPr="00391BFC" w:rsidRDefault="00391BFC" w:rsidP="00ED2C88">
            <w:pPr>
              <w:autoSpaceDE w:val="0"/>
              <w:autoSpaceDN w:val="0"/>
              <w:adjustRightInd w:val="0"/>
              <w:spacing w:after="0"/>
              <w:jc w:val="center"/>
            </w:pPr>
            <w:r w:rsidRPr="00391BFC">
              <w:t>x</w:t>
            </w:r>
          </w:p>
        </w:tc>
        <w:tc>
          <w:tcPr>
            <w:tcW w:w="977" w:type="dxa"/>
            <w:tcBorders>
              <w:top w:val="single" w:sz="4" w:space="0" w:color="auto"/>
              <w:left w:val="single" w:sz="4" w:space="0" w:color="auto"/>
              <w:bottom w:val="single" w:sz="4" w:space="0" w:color="auto"/>
              <w:right w:val="single" w:sz="4" w:space="0" w:color="auto"/>
            </w:tcBorders>
          </w:tcPr>
          <w:p w14:paraId="560465F5" w14:textId="77777777" w:rsidR="00391BFC" w:rsidRPr="00391BFC" w:rsidRDefault="00391BFC" w:rsidP="00ED2C88">
            <w:pPr>
              <w:autoSpaceDE w:val="0"/>
              <w:autoSpaceDN w:val="0"/>
              <w:adjustRightInd w:val="0"/>
              <w:spacing w:after="0"/>
              <w:jc w:val="left"/>
            </w:pPr>
          </w:p>
        </w:tc>
        <w:tc>
          <w:tcPr>
            <w:tcW w:w="4223" w:type="dxa"/>
            <w:gridSpan w:val="2"/>
            <w:tcBorders>
              <w:top w:val="single" w:sz="4" w:space="0" w:color="auto"/>
              <w:left w:val="single" w:sz="4" w:space="0" w:color="auto"/>
              <w:bottom w:val="single" w:sz="4" w:space="0" w:color="auto"/>
              <w:right w:val="single" w:sz="4" w:space="0" w:color="auto"/>
            </w:tcBorders>
          </w:tcPr>
          <w:p w14:paraId="01C84CA3" w14:textId="77777777" w:rsidR="00391BFC" w:rsidRPr="00391BFC" w:rsidRDefault="00391BFC" w:rsidP="00ED2C88">
            <w:pPr>
              <w:autoSpaceDE w:val="0"/>
              <w:autoSpaceDN w:val="0"/>
              <w:adjustRightInd w:val="0"/>
              <w:spacing w:after="0"/>
              <w:jc w:val="center"/>
            </w:pPr>
            <w:r w:rsidRPr="00391BFC">
              <w:t>x</w:t>
            </w:r>
          </w:p>
        </w:tc>
        <w:tc>
          <w:tcPr>
            <w:tcW w:w="929" w:type="dxa"/>
            <w:gridSpan w:val="2"/>
            <w:tcBorders>
              <w:top w:val="single" w:sz="4" w:space="0" w:color="auto"/>
              <w:left w:val="single" w:sz="4" w:space="0" w:color="auto"/>
              <w:bottom w:val="single" w:sz="4" w:space="0" w:color="auto"/>
              <w:right w:val="single" w:sz="4" w:space="0" w:color="auto"/>
            </w:tcBorders>
          </w:tcPr>
          <w:p w14:paraId="7C30BA84" w14:textId="77777777" w:rsidR="00391BFC" w:rsidRPr="00391BFC" w:rsidRDefault="00391BFC" w:rsidP="00ED2C88">
            <w:pPr>
              <w:autoSpaceDE w:val="0"/>
              <w:autoSpaceDN w:val="0"/>
              <w:adjustRightInd w:val="0"/>
              <w:spacing w:after="0"/>
              <w:jc w:val="left"/>
            </w:pPr>
          </w:p>
        </w:tc>
        <w:tc>
          <w:tcPr>
            <w:tcW w:w="1198" w:type="dxa"/>
            <w:gridSpan w:val="3"/>
            <w:tcBorders>
              <w:top w:val="single" w:sz="4" w:space="0" w:color="auto"/>
              <w:left w:val="single" w:sz="4" w:space="0" w:color="auto"/>
              <w:bottom w:val="single" w:sz="4" w:space="0" w:color="auto"/>
              <w:right w:val="single" w:sz="4" w:space="0" w:color="auto"/>
            </w:tcBorders>
          </w:tcPr>
          <w:p w14:paraId="747047B9" w14:textId="77777777" w:rsidR="00391BFC" w:rsidRPr="00391BFC" w:rsidRDefault="00391BFC" w:rsidP="00ED2C88">
            <w:pPr>
              <w:autoSpaceDE w:val="0"/>
              <w:autoSpaceDN w:val="0"/>
              <w:adjustRightInd w:val="0"/>
              <w:spacing w:after="0"/>
              <w:jc w:val="center"/>
            </w:pPr>
            <w:r w:rsidRPr="00391BFC">
              <w:t>x</w:t>
            </w:r>
          </w:p>
        </w:tc>
      </w:tr>
      <w:tr w:rsidR="00391BFC" w:rsidRPr="00391BFC" w14:paraId="194FCE8C"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tcBorders>
              <w:top w:val="single" w:sz="4" w:space="0" w:color="auto"/>
              <w:left w:val="single" w:sz="4" w:space="0" w:color="auto"/>
              <w:bottom w:val="single" w:sz="4" w:space="0" w:color="auto"/>
              <w:right w:val="single" w:sz="4" w:space="0" w:color="auto"/>
            </w:tcBorders>
          </w:tcPr>
          <w:p w14:paraId="4C3B958C" w14:textId="77777777" w:rsidR="00391BFC" w:rsidRPr="00391BFC" w:rsidRDefault="00391BFC" w:rsidP="00ED2C88">
            <w:pPr>
              <w:autoSpaceDE w:val="0"/>
              <w:autoSpaceDN w:val="0"/>
              <w:adjustRightInd w:val="0"/>
              <w:spacing w:after="0"/>
              <w:jc w:val="left"/>
            </w:pPr>
          </w:p>
        </w:tc>
        <w:tc>
          <w:tcPr>
            <w:tcW w:w="2554" w:type="dxa"/>
            <w:gridSpan w:val="2"/>
            <w:tcBorders>
              <w:top w:val="single" w:sz="4" w:space="0" w:color="auto"/>
              <w:left w:val="single" w:sz="4" w:space="0" w:color="auto"/>
              <w:bottom w:val="single" w:sz="4" w:space="0" w:color="auto"/>
              <w:right w:val="single" w:sz="4" w:space="0" w:color="auto"/>
            </w:tcBorders>
          </w:tcPr>
          <w:p w14:paraId="24E508CF" w14:textId="77777777" w:rsidR="00391BFC" w:rsidRPr="00391BFC" w:rsidRDefault="00391BFC" w:rsidP="00ED2C88">
            <w:pPr>
              <w:autoSpaceDE w:val="0"/>
              <w:autoSpaceDN w:val="0"/>
              <w:adjustRightInd w:val="0"/>
              <w:spacing w:after="0"/>
              <w:jc w:val="left"/>
            </w:pPr>
            <w:r w:rsidRPr="00391BFC">
              <w:t>Всего по акту общая стоимость</w:t>
            </w:r>
          </w:p>
        </w:tc>
        <w:tc>
          <w:tcPr>
            <w:tcW w:w="671" w:type="dxa"/>
            <w:gridSpan w:val="2"/>
            <w:tcBorders>
              <w:top w:val="single" w:sz="4" w:space="0" w:color="auto"/>
              <w:left w:val="single" w:sz="4" w:space="0" w:color="auto"/>
              <w:bottom w:val="single" w:sz="4" w:space="0" w:color="auto"/>
              <w:right w:val="single" w:sz="4" w:space="0" w:color="auto"/>
            </w:tcBorders>
          </w:tcPr>
          <w:p w14:paraId="018FA4BA" w14:textId="77777777" w:rsidR="00391BFC" w:rsidRPr="00391BFC" w:rsidRDefault="00391BFC" w:rsidP="00ED2C88">
            <w:pPr>
              <w:autoSpaceDE w:val="0"/>
              <w:autoSpaceDN w:val="0"/>
              <w:adjustRightInd w:val="0"/>
              <w:spacing w:after="0"/>
              <w:jc w:val="center"/>
            </w:pPr>
            <w:r w:rsidRPr="00391BFC">
              <w:t>x</w:t>
            </w:r>
          </w:p>
        </w:tc>
        <w:tc>
          <w:tcPr>
            <w:tcW w:w="795" w:type="dxa"/>
            <w:tcBorders>
              <w:top w:val="single" w:sz="4" w:space="0" w:color="auto"/>
              <w:left w:val="single" w:sz="4" w:space="0" w:color="auto"/>
              <w:bottom w:val="single" w:sz="4" w:space="0" w:color="auto"/>
              <w:right w:val="single" w:sz="4" w:space="0" w:color="auto"/>
            </w:tcBorders>
          </w:tcPr>
          <w:p w14:paraId="7EAF1788" w14:textId="77777777" w:rsidR="00391BFC" w:rsidRPr="00391BFC" w:rsidRDefault="00391BFC" w:rsidP="00ED2C88">
            <w:pPr>
              <w:autoSpaceDE w:val="0"/>
              <w:autoSpaceDN w:val="0"/>
              <w:adjustRightInd w:val="0"/>
              <w:spacing w:after="0"/>
              <w:jc w:val="center"/>
            </w:pPr>
            <w:r w:rsidRPr="00391BFC">
              <w:t>x</w:t>
            </w:r>
          </w:p>
        </w:tc>
        <w:tc>
          <w:tcPr>
            <w:tcW w:w="1076" w:type="dxa"/>
            <w:tcBorders>
              <w:top w:val="single" w:sz="4" w:space="0" w:color="auto"/>
              <w:left w:val="single" w:sz="4" w:space="0" w:color="auto"/>
              <w:bottom w:val="single" w:sz="4" w:space="0" w:color="auto"/>
              <w:right w:val="single" w:sz="4" w:space="0" w:color="auto"/>
            </w:tcBorders>
          </w:tcPr>
          <w:p w14:paraId="1E26C3CE" w14:textId="77777777" w:rsidR="00391BFC" w:rsidRPr="00391BFC" w:rsidRDefault="00391BFC" w:rsidP="00ED2C88">
            <w:pPr>
              <w:autoSpaceDE w:val="0"/>
              <w:autoSpaceDN w:val="0"/>
              <w:adjustRightInd w:val="0"/>
              <w:spacing w:after="0"/>
              <w:jc w:val="center"/>
            </w:pPr>
            <w:r w:rsidRPr="00391BFC">
              <w:t>x</w:t>
            </w:r>
          </w:p>
        </w:tc>
        <w:tc>
          <w:tcPr>
            <w:tcW w:w="1069" w:type="dxa"/>
            <w:gridSpan w:val="2"/>
            <w:tcBorders>
              <w:top w:val="single" w:sz="4" w:space="0" w:color="auto"/>
              <w:left w:val="single" w:sz="4" w:space="0" w:color="auto"/>
              <w:bottom w:val="single" w:sz="4" w:space="0" w:color="auto"/>
              <w:right w:val="single" w:sz="4" w:space="0" w:color="auto"/>
            </w:tcBorders>
          </w:tcPr>
          <w:p w14:paraId="50327D8B" w14:textId="77777777" w:rsidR="00391BFC" w:rsidRPr="00391BFC" w:rsidRDefault="00391BFC" w:rsidP="00ED2C88">
            <w:pPr>
              <w:autoSpaceDE w:val="0"/>
              <w:autoSpaceDN w:val="0"/>
              <w:adjustRightInd w:val="0"/>
              <w:spacing w:after="0"/>
              <w:jc w:val="center"/>
            </w:pPr>
            <w:r w:rsidRPr="00391BFC">
              <w:t>x</w:t>
            </w:r>
          </w:p>
        </w:tc>
        <w:tc>
          <w:tcPr>
            <w:tcW w:w="1003" w:type="dxa"/>
            <w:gridSpan w:val="2"/>
            <w:tcBorders>
              <w:top w:val="single" w:sz="4" w:space="0" w:color="auto"/>
              <w:left w:val="single" w:sz="4" w:space="0" w:color="auto"/>
              <w:bottom w:val="single" w:sz="4" w:space="0" w:color="auto"/>
              <w:right w:val="single" w:sz="4" w:space="0" w:color="auto"/>
            </w:tcBorders>
          </w:tcPr>
          <w:p w14:paraId="3C0710D1" w14:textId="77777777" w:rsidR="00391BFC" w:rsidRPr="00391BFC" w:rsidRDefault="00391BFC" w:rsidP="00ED2C88">
            <w:pPr>
              <w:autoSpaceDE w:val="0"/>
              <w:autoSpaceDN w:val="0"/>
              <w:adjustRightInd w:val="0"/>
              <w:spacing w:after="0"/>
              <w:jc w:val="center"/>
            </w:pPr>
            <w:r w:rsidRPr="00391BFC">
              <w:t>x</w:t>
            </w:r>
          </w:p>
        </w:tc>
        <w:tc>
          <w:tcPr>
            <w:tcW w:w="977" w:type="dxa"/>
            <w:tcBorders>
              <w:top w:val="single" w:sz="4" w:space="0" w:color="auto"/>
              <w:left w:val="single" w:sz="4" w:space="0" w:color="auto"/>
              <w:bottom w:val="single" w:sz="4" w:space="0" w:color="auto"/>
              <w:right w:val="single" w:sz="4" w:space="0" w:color="auto"/>
            </w:tcBorders>
          </w:tcPr>
          <w:p w14:paraId="761CFB2A" w14:textId="77777777" w:rsidR="00391BFC" w:rsidRPr="00391BFC" w:rsidRDefault="00391BFC" w:rsidP="00ED2C88">
            <w:pPr>
              <w:autoSpaceDE w:val="0"/>
              <w:autoSpaceDN w:val="0"/>
              <w:adjustRightInd w:val="0"/>
              <w:spacing w:after="0"/>
              <w:jc w:val="left"/>
            </w:pPr>
          </w:p>
        </w:tc>
        <w:tc>
          <w:tcPr>
            <w:tcW w:w="4223" w:type="dxa"/>
            <w:gridSpan w:val="2"/>
            <w:tcBorders>
              <w:top w:val="single" w:sz="4" w:space="0" w:color="auto"/>
              <w:left w:val="single" w:sz="4" w:space="0" w:color="auto"/>
              <w:bottom w:val="single" w:sz="4" w:space="0" w:color="auto"/>
              <w:right w:val="single" w:sz="4" w:space="0" w:color="auto"/>
            </w:tcBorders>
          </w:tcPr>
          <w:p w14:paraId="50DC60E9" w14:textId="77777777" w:rsidR="00391BFC" w:rsidRPr="00391BFC" w:rsidRDefault="00391BFC" w:rsidP="00ED2C88">
            <w:pPr>
              <w:autoSpaceDE w:val="0"/>
              <w:autoSpaceDN w:val="0"/>
              <w:adjustRightInd w:val="0"/>
              <w:spacing w:after="0"/>
              <w:jc w:val="center"/>
            </w:pPr>
            <w:r w:rsidRPr="00391BFC">
              <w:t>x</w:t>
            </w:r>
          </w:p>
        </w:tc>
        <w:tc>
          <w:tcPr>
            <w:tcW w:w="929" w:type="dxa"/>
            <w:gridSpan w:val="2"/>
            <w:tcBorders>
              <w:top w:val="single" w:sz="4" w:space="0" w:color="auto"/>
              <w:left w:val="single" w:sz="4" w:space="0" w:color="auto"/>
              <w:bottom w:val="single" w:sz="4" w:space="0" w:color="auto"/>
              <w:right w:val="single" w:sz="4" w:space="0" w:color="auto"/>
            </w:tcBorders>
          </w:tcPr>
          <w:p w14:paraId="317E9ECA" w14:textId="77777777" w:rsidR="00391BFC" w:rsidRPr="00391BFC" w:rsidRDefault="00391BFC" w:rsidP="00ED2C88">
            <w:pPr>
              <w:autoSpaceDE w:val="0"/>
              <w:autoSpaceDN w:val="0"/>
              <w:adjustRightInd w:val="0"/>
              <w:spacing w:after="0"/>
              <w:jc w:val="left"/>
            </w:pPr>
          </w:p>
        </w:tc>
        <w:tc>
          <w:tcPr>
            <w:tcW w:w="1198" w:type="dxa"/>
            <w:gridSpan w:val="3"/>
            <w:tcBorders>
              <w:top w:val="single" w:sz="4" w:space="0" w:color="auto"/>
              <w:left w:val="single" w:sz="4" w:space="0" w:color="auto"/>
              <w:bottom w:val="single" w:sz="4" w:space="0" w:color="auto"/>
              <w:right w:val="single" w:sz="4" w:space="0" w:color="auto"/>
            </w:tcBorders>
          </w:tcPr>
          <w:p w14:paraId="619E848C" w14:textId="77777777" w:rsidR="00391BFC" w:rsidRPr="00391BFC" w:rsidRDefault="00391BFC" w:rsidP="00ED2C88">
            <w:pPr>
              <w:autoSpaceDE w:val="0"/>
              <w:autoSpaceDN w:val="0"/>
              <w:adjustRightInd w:val="0"/>
              <w:spacing w:after="0"/>
              <w:jc w:val="center"/>
            </w:pPr>
            <w:r w:rsidRPr="00391BFC">
              <w:t>x</w:t>
            </w:r>
          </w:p>
        </w:tc>
      </w:tr>
      <w:tr w:rsidR="00391BFC" w:rsidRPr="00391BFC" w14:paraId="78AD1FBD"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tcBorders>
              <w:top w:val="single" w:sz="4" w:space="0" w:color="auto"/>
              <w:left w:val="single" w:sz="4" w:space="0" w:color="auto"/>
              <w:bottom w:val="single" w:sz="4" w:space="0" w:color="auto"/>
              <w:right w:val="single" w:sz="4" w:space="0" w:color="auto"/>
            </w:tcBorders>
          </w:tcPr>
          <w:p w14:paraId="25B3829D" w14:textId="77777777" w:rsidR="00391BFC" w:rsidRPr="00391BFC" w:rsidRDefault="00391BFC" w:rsidP="00ED2C88">
            <w:pPr>
              <w:autoSpaceDE w:val="0"/>
              <w:autoSpaceDN w:val="0"/>
              <w:adjustRightInd w:val="0"/>
              <w:spacing w:after="0"/>
              <w:jc w:val="left"/>
            </w:pPr>
          </w:p>
        </w:tc>
        <w:tc>
          <w:tcPr>
            <w:tcW w:w="2554" w:type="dxa"/>
            <w:gridSpan w:val="2"/>
            <w:tcBorders>
              <w:top w:val="single" w:sz="4" w:space="0" w:color="auto"/>
              <w:left w:val="single" w:sz="4" w:space="0" w:color="auto"/>
              <w:bottom w:val="single" w:sz="4" w:space="0" w:color="auto"/>
              <w:right w:val="single" w:sz="4" w:space="0" w:color="auto"/>
            </w:tcBorders>
          </w:tcPr>
          <w:p w14:paraId="72A68BE3" w14:textId="77777777" w:rsidR="00391BFC" w:rsidRPr="00391BFC" w:rsidRDefault="00391BFC" w:rsidP="00ED2C88">
            <w:pPr>
              <w:autoSpaceDE w:val="0"/>
              <w:autoSpaceDN w:val="0"/>
              <w:adjustRightInd w:val="0"/>
              <w:spacing w:after="0"/>
              <w:jc w:val="left"/>
            </w:pPr>
            <w:r w:rsidRPr="00391BFC">
              <w:t>Сумма удержаний</w:t>
            </w:r>
          </w:p>
        </w:tc>
        <w:tc>
          <w:tcPr>
            <w:tcW w:w="671" w:type="dxa"/>
            <w:gridSpan w:val="2"/>
            <w:tcBorders>
              <w:top w:val="single" w:sz="4" w:space="0" w:color="auto"/>
              <w:left w:val="single" w:sz="4" w:space="0" w:color="auto"/>
              <w:bottom w:val="single" w:sz="4" w:space="0" w:color="auto"/>
              <w:right w:val="single" w:sz="4" w:space="0" w:color="auto"/>
            </w:tcBorders>
          </w:tcPr>
          <w:p w14:paraId="7A516EE9" w14:textId="77777777" w:rsidR="00391BFC" w:rsidRPr="00391BFC" w:rsidRDefault="00391BFC" w:rsidP="00ED2C88">
            <w:pPr>
              <w:autoSpaceDE w:val="0"/>
              <w:autoSpaceDN w:val="0"/>
              <w:adjustRightInd w:val="0"/>
              <w:spacing w:after="0"/>
              <w:jc w:val="center"/>
            </w:pPr>
            <w:r w:rsidRPr="00391BFC">
              <w:t>x</w:t>
            </w:r>
          </w:p>
        </w:tc>
        <w:tc>
          <w:tcPr>
            <w:tcW w:w="795" w:type="dxa"/>
            <w:tcBorders>
              <w:top w:val="single" w:sz="4" w:space="0" w:color="auto"/>
              <w:left w:val="single" w:sz="4" w:space="0" w:color="auto"/>
              <w:bottom w:val="single" w:sz="4" w:space="0" w:color="auto"/>
              <w:right w:val="single" w:sz="4" w:space="0" w:color="auto"/>
            </w:tcBorders>
          </w:tcPr>
          <w:p w14:paraId="2118CCC5" w14:textId="77777777" w:rsidR="00391BFC" w:rsidRPr="00391BFC" w:rsidRDefault="00391BFC" w:rsidP="00ED2C88">
            <w:pPr>
              <w:autoSpaceDE w:val="0"/>
              <w:autoSpaceDN w:val="0"/>
              <w:adjustRightInd w:val="0"/>
              <w:spacing w:after="0"/>
              <w:jc w:val="center"/>
            </w:pPr>
            <w:r w:rsidRPr="00391BFC">
              <w:t>x</w:t>
            </w:r>
          </w:p>
        </w:tc>
        <w:tc>
          <w:tcPr>
            <w:tcW w:w="1076" w:type="dxa"/>
            <w:tcBorders>
              <w:top w:val="single" w:sz="4" w:space="0" w:color="auto"/>
              <w:left w:val="single" w:sz="4" w:space="0" w:color="auto"/>
              <w:bottom w:val="single" w:sz="4" w:space="0" w:color="auto"/>
              <w:right w:val="single" w:sz="4" w:space="0" w:color="auto"/>
            </w:tcBorders>
          </w:tcPr>
          <w:p w14:paraId="4F74593D" w14:textId="77777777" w:rsidR="00391BFC" w:rsidRPr="00391BFC" w:rsidRDefault="00391BFC" w:rsidP="00ED2C88">
            <w:pPr>
              <w:autoSpaceDE w:val="0"/>
              <w:autoSpaceDN w:val="0"/>
              <w:adjustRightInd w:val="0"/>
              <w:spacing w:after="0"/>
              <w:jc w:val="center"/>
            </w:pPr>
            <w:r w:rsidRPr="00391BFC">
              <w:t>x</w:t>
            </w:r>
          </w:p>
        </w:tc>
        <w:tc>
          <w:tcPr>
            <w:tcW w:w="1069" w:type="dxa"/>
            <w:gridSpan w:val="2"/>
            <w:tcBorders>
              <w:top w:val="single" w:sz="4" w:space="0" w:color="auto"/>
              <w:left w:val="single" w:sz="4" w:space="0" w:color="auto"/>
              <w:bottom w:val="single" w:sz="4" w:space="0" w:color="auto"/>
              <w:right w:val="single" w:sz="4" w:space="0" w:color="auto"/>
            </w:tcBorders>
          </w:tcPr>
          <w:p w14:paraId="3D90516D" w14:textId="77777777" w:rsidR="00391BFC" w:rsidRPr="00391BFC" w:rsidRDefault="00391BFC" w:rsidP="00ED2C88">
            <w:pPr>
              <w:autoSpaceDE w:val="0"/>
              <w:autoSpaceDN w:val="0"/>
              <w:adjustRightInd w:val="0"/>
              <w:spacing w:after="0"/>
              <w:jc w:val="center"/>
            </w:pPr>
            <w:r w:rsidRPr="00391BFC">
              <w:t>x</w:t>
            </w:r>
          </w:p>
        </w:tc>
        <w:tc>
          <w:tcPr>
            <w:tcW w:w="1003" w:type="dxa"/>
            <w:gridSpan w:val="2"/>
            <w:tcBorders>
              <w:top w:val="single" w:sz="4" w:space="0" w:color="auto"/>
              <w:left w:val="single" w:sz="4" w:space="0" w:color="auto"/>
              <w:bottom w:val="single" w:sz="4" w:space="0" w:color="auto"/>
              <w:right w:val="single" w:sz="4" w:space="0" w:color="auto"/>
            </w:tcBorders>
          </w:tcPr>
          <w:p w14:paraId="64909B63" w14:textId="77777777" w:rsidR="00391BFC" w:rsidRPr="00391BFC" w:rsidRDefault="00391BFC" w:rsidP="00ED2C88">
            <w:pPr>
              <w:autoSpaceDE w:val="0"/>
              <w:autoSpaceDN w:val="0"/>
              <w:adjustRightInd w:val="0"/>
              <w:spacing w:after="0"/>
              <w:jc w:val="center"/>
            </w:pPr>
            <w:r w:rsidRPr="00391BFC">
              <w:t>x</w:t>
            </w:r>
          </w:p>
        </w:tc>
        <w:tc>
          <w:tcPr>
            <w:tcW w:w="977" w:type="dxa"/>
            <w:tcBorders>
              <w:top w:val="single" w:sz="4" w:space="0" w:color="auto"/>
              <w:left w:val="single" w:sz="4" w:space="0" w:color="auto"/>
              <w:bottom w:val="single" w:sz="4" w:space="0" w:color="auto"/>
              <w:right w:val="single" w:sz="4" w:space="0" w:color="auto"/>
            </w:tcBorders>
          </w:tcPr>
          <w:p w14:paraId="1AA6082C" w14:textId="77777777" w:rsidR="00391BFC" w:rsidRPr="00391BFC" w:rsidRDefault="00391BFC" w:rsidP="00ED2C88">
            <w:pPr>
              <w:autoSpaceDE w:val="0"/>
              <w:autoSpaceDN w:val="0"/>
              <w:adjustRightInd w:val="0"/>
              <w:spacing w:after="0"/>
              <w:jc w:val="left"/>
            </w:pPr>
          </w:p>
        </w:tc>
        <w:tc>
          <w:tcPr>
            <w:tcW w:w="4223" w:type="dxa"/>
            <w:gridSpan w:val="2"/>
            <w:tcBorders>
              <w:top w:val="single" w:sz="4" w:space="0" w:color="auto"/>
              <w:left w:val="single" w:sz="4" w:space="0" w:color="auto"/>
              <w:bottom w:val="single" w:sz="4" w:space="0" w:color="auto"/>
              <w:right w:val="single" w:sz="4" w:space="0" w:color="auto"/>
            </w:tcBorders>
          </w:tcPr>
          <w:p w14:paraId="6E944657" w14:textId="77777777" w:rsidR="00391BFC" w:rsidRPr="00391BFC" w:rsidRDefault="00391BFC" w:rsidP="00ED2C88">
            <w:pPr>
              <w:autoSpaceDE w:val="0"/>
              <w:autoSpaceDN w:val="0"/>
              <w:adjustRightInd w:val="0"/>
              <w:spacing w:after="0"/>
              <w:jc w:val="center"/>
            </w:pPr>
            <w:r w:rsidRPr="00391BFC">
              <w:t>x</w:t>
            </w:r>
          </w:p>
        </w:tc>
        <w:tc>
          <w:tcPr>
            <w:tcW w:w="929" w:type="dxa"/>
            <w:gridSpan w:val="2"/>
            <w:tcBorders>
              <w:top w:val="single" w:sz="4" w:space="0" w:color="auto"/>
              <w:left w:val="single" w:sz="4" w:space="0" w:color="auto"/>
              <w:bottom w:val="single" w:sz="4" w:space="0" w:color="auto"/>
              <w:right w:val="single" w:sz="4" w:space="0" w:color="auto"/>
            </w:tcBorders>
          </w:tcPr>
          <w:p w14:paraId="495B66F3" w14:textId="77777777" w:rsidR="00391BFC" w:rsidRPr="00391BFC" w:rsidRDefault="00391BFC" w:rsidP="00ED2C88">
            <w:pPr>
              <w:autoSpaceDE w:val="0"/>
              <w:autoSpaceDN w:val="0"/>
              <w:adjustRightInd w:val="0"/>
              <w:spacing w:after="0"/>
              <w:jc w:val="left"/>
            </w:pPr>
          </w:p>
        </w:tc>
        <w:tc>
          <w:tcPr>
            <w:tcW w:w="1198" w:type="dxa"/>
            <w:gridSpan w:val="3"/>
            <w:tcBorders>
              <w:top w:val="single" w:sz="4" w:space="0" w:color="auto"/>
              <w:left w:val="single" w:sz="4" w:space="0" w:color="auto"/>
              <w:bottom w:val="single" w:sz="4" w:space="0" w:color="auto"/>
              <w:right w:val="single" w:sz="4" w:space="0" w:color="auto"/>
            </w:tcBorders>
          </w:tcPr>
          <w:p w14:paraId="52894F1E" w14:textId="77777777" w:rsidR="00391BFC" w:rsidRPr="00391BFC" w:rsidRDefault="00391BFC" w:rsidP="00ED2C88">
            <w:pPr>
              <w:autoSpaceDE w:val="0"/>
              <w:autoSpaceDN w:val="0"/>
              <w:adjustRightInd w:val="0"/>
              <w:spacing w:after="0"/>
              <w:jc w:val="center"/>
            </w:pPr>
            <w:r w:rsidRPr="00391BFC">
              <w:t>x</w:t>
            </w:r>
          </w:p>
        </w:tc>
      </w:tr>
      <w:tr w:rsidR="00391BFC" w:rsidRPr="00391BFC" w14:paraId="21B22C7E" w14:textId="77777777" w:rsidTr="00ED2C88">
        <w:tblPrEx>
          <w:tblCellMar>
            <w:top w:w="102" w:type="dxa"/>
            <w:left w:w="62" w:type="dxa"/>
            <w:bottom w:w="102" w:type="dxa"/>
            <w:right w:w="62" w:type="dxa"/>
          </w:tblCellMar>
          <w:tblLook w:val="0000" w:firstRow="0" w:lastRow="0" w:firstColumn="0" w:lastColumn="0" w:noHBand="0" w:noVBand="0"/>
        </w:tblPrEx>
        <w:trPr>
          <w:gridAfter w:val="2"/>
          <w:wAfter w:w="3273" w:type="dxa"/>
        </w:trPr>
        <w:tc>
          <w:tcPr>
            <w:tcW w:w="735" w:type="dxa"/>
            <w:gridSpan w:val="3"/>
            <w:tcBorders>
              <w:top w:val="single" w:sz="4" w:space="0" w:color="auto"/>
              <w:left w:val="single" w:sz="4" w:space="0" w:color="auto"/>
              <w:bottom w:val="single" w:sz="4" w:space="0" w:color="auto"/>
              <w:right w:val="single" w:sz="4" w:space="0" w:color="auto"/>
            </w:tcBorders>
          </w:tcPr>
          <w:p w14:paraId="24A7A0CE" w14:textId="77777777" w:rsidR="00391BFC" w:rsidRPr="00391BFC" w:rsidRDefault="00391BFC" w:rsidP="00ED2C88">
            <w:pPr>
              <w:autoSpaceDE w:val="0"/>
              <w:autoSpaceDN w:val="0"/>
              <w:adjustRightInd w:val="0"/>
              <w:spacing w:after="0"/>
              <w:jc w:val="left"/>
            </w:pPr>
          </w:p>
        </w:tc>
        <w:tc>
          <w:tcPr>
            <w:tcW w:w="2554" w:type="dxa"/>
            <w:gridSpan w:val="2"/>
            <w:tcBorders>
              <w:top w:val="single" w:sz="4" w:space="0" w:color="auto"/>
              <w:left w:val="single" w:sz="4" w:space="0" w:color="auto"/>
              <w:bottom w:val="single" w:sz="4" w:space="0" w:color="auto"/>
              <w:right w:val="single" w:sz="4" w:space="0" w:color="auto"/>
            </w:tcBorders>
          </w:tcPr>
          <w:p w14:paraId="4DD0BE26" w14:textId="77777777" w:rsidR="00391BFC" w:rsidRPr="00391BFC" w:rsidRDefault="00391BFC" w:rsidP="00ED2C88">
            <w:pPr>
              <w:autoSpaceDE w:val="0"/>
              <w:autoSpaceDN w:val="0"/>
              <w:adjustRightInd w:val="0"/>
              <w:spacing w:after="0"/>
              <w:jc w:val="left"/>
            </w:pPr>
            <w:r w:rsidRPr="00391BFC">
              <w:t>Всего к оплате</w:t>
            </w:r>
          </w:p>
        </w:tc>
        <w:tc>
          <w:tcPr>
            <w:tcW w:w="671" w:type="dxa"/>
            <w:gridSpan w:val="2"/>
            <w:tcBorders>
              <w:top w:val="single" w:sz="4" w:space="0" w:color="auto"/>
              <w:left w:val="single" w:sz="4" w:space="0" w:color="auto"/>
              <w:bottom w:val="single" w:sz="4" w:space="0" w:color="auto"/>
              <w:right w:val="single" w:sz="4" w:space="0" w:color="auto"/>
            </w:tcBorders>
          </w:tcPr>
          <w:p w14:paraId="5C1BA44D" w14:textId="77777777" w:rsidR="00391BFC" w:rsidRPr="00391BFC" w:rsidRDefault="00391BFC" w:rsidP="00ED2C88">
            <w:pPr>
              <w:autoSpaceDE w:val="0"/>
              <w:autoSpaceDN w:val="0"/>
              <w:adjustRightInd w:val="0"/>
              <w:spacing w:after="0"/>
              <w:jc w:val="center"/>
            </w:pPr>
            <w:r w:rsidRPr="00391BFC">
              <w:t>x</w:t>
            </w:r>
          </w:p>
        </w:tc>
        <w:tc>
          <w:tcPr>
            <w:tcW w:w="795" w:type="dxa"/>
            <w:tcBorders>
              <w:top w:val="single" w:sz="4" w:space="0" w:color="auto"/>
              <w:left w:val="single" w:sz="4" w:space="0" w:color="auto"/>
              <w:bottom w:val="single" w:sz="4" w:space="0" w:color="auto"/>
              <w:right w:val="single" w:sz="4" w:space="0" w:color="auto"/>
            </w:tcBorders>
          </w:tcPr>
          <w:p w14:paraId="2B7AF86A" w14:textId="77777777" w:rsidR="00391BFC" w:rsidRPr="00391BFC" w:rsidRDefault="00391BFC" w:rsidP="00ED2C88">
            <w:pPr>
              <w:autoSpaceDE w:val="0"/>
              <w:autoSpaceDN w:val="0"/>
              <w:adjustRightInd w:val="0"/>
              <w:spacing w:after="0"/>
              <w:jc w:val="center"/>
            </w:pPr>
            <w:r w:rsidRPr="00391BFC">
              <w:t>x</w:t>
            </w:r>
          </w:p>
        </w:tc>
        <w:tc>
          <w:tcPr>
            <w:tcW w:w="1076" w:type="dxa"/>
            <w:tcBorders>
              <w:top w:val="single" w:sz="4" w:space="0" w:color="auto"/>
              <w:left w:val="single" w:sz="4" w:space="0" w:color="auto"/>
              <w:bottom w:val="single" w:sz="4" w:space="0" w:color="auto"/>
              <w:right w:val="single" w:sz="4" w:space="0" w:color="auto"/>
            </w:tcBorders>
          </w:tcPr>
          <w:p w14:paraId="2798B734" w14:textId="77777777" w:rsidR="00391BFC" w:rsidRPr="00391BFC" w:rsidRDefault="00391BFC" w:rsidP="00ED2C88">
            <w:pPr>
              <w:autoSpaceDE w:val="0"/>
              <w:autoSpaceDN w:val="0"/>
              <w:adjustRightInd w:val="0"/>
              <w:spacing w:after="0"/>
              <w:jc w:val="center"/>
            </w:pPr>
            <w:r w:rsidRPr="00391BFC">
              <w:t>x</w:t>
            </w:r>
          </w:p>
        </w:tc>
        <w:tc>
          <w:tcPr>
            <w:tcW w:w="1069" w:type="dxa"/>
            <w:gridSpan w:val="2"/>
            <w:tcBorders>
              <w:top w:val="single" w:sz="4" w:space="0" w:color="auto"/>
              <w:left w:val="single" w:sz="4" w:space="0" w:color="auto"/>
              <w:bottom w:val="single" w:sz="4" w:space="0" w:color="auto"/>
              <w:right w:val="single" w:sz="4" w:space="0" w:color="auto"/>
            </w:tcBorders>
          </w:tcPr>
          <w:p w14:paraId="28B8FE50" w14:textId="77777777" w:rsidR="00391BFC" w:rsidRPr="00391BFC" w:rsidRDefault="00391BFC" w:rsidP="00ED2C88">
            <w:pPr>
              <w:autoSpaceDE w:val="0"/>
              <w:autoSpaceDN w:val="0"/>
              <w:adjustRightInd w:val="0"/>
              <w:spacing w:after="0"/>
              <w:jc w:val="center"/>
            </w:pPr>
            <w:r w:rsidRPr="00391BFC">
              <w:t>x</w:t>
            </w:r>
          </w:p>
        </w:tc>
        <w:tc>
          <w:tcPr>
            <w:tcW w:w="1003" w:type="dxa"/>
            <w:gridSpan w:val="2"/>
            <w:tcBorders>
              <w:top w:val="single" w:sz="4" w:space="0" w:color="auto"/>
              <w:left w:val="single" w:sz="4" w:space="0" w:color="auto"/>
              <w:bottom w:val="single" w:sz="4" w:space="0" w:color="auto"/>
              <w:right w:val="single" w:sz="4" w:space="0" w:color="auto"/>
            </w:tcBorders>
          </w:tcPr>
          <w:p w14:paraId="5C011449" w14:textId="77777777" w:rsidR="00391BFC" w:rsidRPr="00391BFC" w:rsidRDefault="00391BFC" w:rsidP="00ED2C88">
            <w:pPr>
              <w:autoSpaceDE w:val="0"/>
              <w:autoSpaceDN w:val="0"/>
              <w:adjustRightInd w:val="0"/>
              <w:spacing w:after="0"/>
              <w:jc w:val="center"/>
            </w:pPr>
            <w:r w:rsidRPr="00391BFC">
              <w:t>x</w:t>
            </w:r>
          </w:p>
        </w:tc>
        <w:tc>
          <w:tcPr>
            <w:tcW w:w="977" w:type="dxa"/>
            <w:tcBorders>
              <w:top w:val="single" w:sz="4" w:space="0" w:color="auto"/>
              <w:left w:val="single" w:sz="4" w:space="0" w:color="auto"/>
              <w:bottom w:val="single" w:sz="4" w:space="0" w:color="auto"/>
              <w:right w:val="single" w:sz="4" w:space="0" w:color="auto"/>
            </w:tcBorders>
          </w:tcPr>
          <w:p w14:paraId="30740A77" w14:textId="77777777" w:rsidR="00391BFC" w:rsidRPr="00391BFC" w:rsidRDefault="00391BFC" w:rsidP="00ED2C88">
            <w:pPr>
              <w:autoSpaceDE w:val="0"/>
              <w:autoSpaceDN w:val="0"/>
              <w:adjustRightInd w:val="0"/>
              <w:spacing w:after="0"/>
              <w:jc w:val="left"/>
            </w:pPr>
          </w:p>
        </w:tc>
        <w:tc>
          <w:tcPr>
            <w:tcW w:w="4223" w:type="dxa"/>
            <w:gridSpan w:val="2"/>
            <w:tcBorders>
              <w:top w:val="single" w:sz="4" w:space="0" w:color="auto"/>
              <w:left w:val="single" w:sz="4" w:space="0" w:color="auto"/>
              <w:bottom w:val="single" w:sz="4" w:space="0" w:color="auto"/>
              <w:right w:val="single" w:sz="4" w:space="0" w:color="auto"/>
            </w:tcBorders>
          </w:tcPr>
          <w:p w14:paraId="6EC237D1" w14:textId="77777777" w:rsidR="00391BFC" w:rsidRPr="00391BFC" w:rsidRDefault="00391BFC" w:rsidP="00ED2C88">
            <w:pPr>
              <w:autoSpaceDE w:val="0"/>
              <w:autoSpaceDN w:val="0"/>
              <w:adjustRightInd w:val="0"/>
              <w:spacing w:after="0"/>
              <w:jc w:val="center"/>
            </w:pPr>
            <w:r w:rsidRPr="00391BFC">
              <w:t>x</w:t>
            </w:r>
          </w:p>
        </w:tc>
        <w:tc>
          <w:tcPr>
            <w:tcW w:w="929" w:type="dxa"/>
            <w:gridSpan w:val="2"/>
            <w:tcBorders>
              <w:top w:val="single" w:sz="4" w:space="0" w:color="auto"/>
              <w:left w:val="single" w:sz="4" w:space="0" w:color="auto"/>
              <w:bottom w:val="single" w:sz="4" w:space="0" w:color="auto"/>
              <w:right w:val="single" w:sz="4" w:space="0" w:color="auto"/>
            </w:tcBorders>
          </w:tcPr>
          <w:p w14:paraId="2BE43CCC" w14:textId="77777777" w:rsidR="00391BFC" w:rsidRPr="00391BFC" w:rsidRDefault="00391BFC" w:rsidP="00ED2C88">
            <w:pPr>
              <w:autoSpaceDE w:val="0"/>
              <w:autoSpaceDN w:val="0"/>
              <w:adjustRightInd w:val="0"/>
              <w:spacing w:after="0"/>
              <w:jc w:val="left"/>
            </w:pPr>
          </w:p>
        </w:tc>
        <w:tc>
          <w:tcPr>
            <w:tcW w:w="1198" w:type="dxa"/>
            <w:gridSpan w:val="3"/>
            <w:tcBorders>
              <w:top w:val="single" w:sz="4" w:space="0" w:color="auto"/>
              <w:left w:val="single" w:sz="4" w:space="0" w:color="auto"/>
              <w:bottom w:val="single" w:sz="4" w:space="0" w:color="auto"/>
              <w:right w:val="single" w:sz="4" w:space="0" w:color="auto"/>
            </w:tcBorders>
          </w:tcPr>
          <w:p w14:paraId="6DFD18ED" w14:textId="77777777" w:rsidR="00391BFC" w:rsidRPr="00391BFC" w:rsidRDefault="00391BFC" w:rsidP="00ED2C88">
            <w:pPr>
              <w:autoSpaceDE w:val="0"/>
              <w:autoSpaceDN w:val="0"/>
              <w:adjustRightInd w:val="0"/>
              <w:spacing w:after="0"/>
              <w:jc w:val="center"/>
            </w:pPr>
            <w:r w:rsidRPr="00391BFC">
              <w:t>x</w:t>
            </w:r>
          </w:p>
        </w:tc>
      </w:tr>
      <w:tr w:rsidR="00391BFC" w:rsidRPr="00391BFC" w14:paraId="55557652" w14:textId="77777777" w:rsidTr="00ED2C88">
        <w:tblPrEx>
          <w:tblCellMar>
            <w:top w:w="102" w:type="dxa"/>
            <w:left w:w="62" w:type="dxa"/>
            <w:bottom w:w="102" w:type="dxa"/>
            <w:right w:w="62" w:type="dxa"/>
          </w:tblCellMar>
          <w:tblLook w:val="0000" w:firstRow="0" w:lastRow="0" w:firstColumn="0" w:lastColumn="0" w:noHBand="0" w:noVBand="0"/>
        </w:tblPrEx>
        <w:trPr>
          <w:gridAfter w:val="8"/>
          <w:wAfter w:w="9449" w:type="dxa"/>
        </w:trPr>
        <w:tc>
          <w:tcPr>
            <w:tcW w:w="9054" w:type="dxa"/>
            <w:gridSpan w:val="15"/>
            <w:vAlign w:val="center"/>
          </w:tcPr>
          <w:p w14:paraId="4B61A2EF" w14:textId="77777777" w:rsidR="00391BFC" w:rsidRPr="00391BFC" w:rsidRDefault="00391BFC" w:rsidP="00ED2C88">
            <w:pPr>
              <w:autoSpaceDE w:val="0"/>
              <w:autoSpaceDN w:val="0"/>
              <w:adjustRightInd w:val="0"/>
              <w:spacing w:after="0"/>
              <w:ind w:firstLine="283"/>
            </w:pPr>
          </w:p>
          <w:p w14:paraId="7BB47766" w14:textId="77777777" w:rsidR="00391BFC" w:rsidRPr="00391BFC" w:rsidRDefault="00391BFC" w:rsidP="00ED2C88">
            <w:pPr>
              <w:autoSpaceDE w:val="0"/>
              <w:autoSpaceDN w:val="0"/>
              <w:adjustRightInd w:val="0"/>
              <w:spacing w:after="0"/>
              <w:ind w:firstLine="283"/>
            </w:pPr>
            <w:r w:rsidRPr="00391BFC">
              <w:t>Приложение (при необходимости): дополнительные документы, содержащие детализацию выполненных работ</w:t>
            </w:r>
          </w:p>
        </w:tc>
      </w:tr>
    </w:tbl>
    <w:p w14:paraId="4AA901C7" w14:textId="77777777" w:rsidR="00391BFC" w:rsidRPr="00391BFC" w:rsidRDefault="00391BFC" w:rsidP="00391BFC">
      <w:pPr>
        <w:autoSpaceDE w:val="0"/>
        <w:autoSpaceDN w:val="0"/>
        <w:adjustRightInd w:val="0"/>
        <w:spacing w:after="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60"/>
        <w:gridCol w:w="340"/>
        <w:gridCol w:w="1644"/>
        <w:gridCol w:w="340"/>
        <w:gridCol w:w="737"/>
        <w:gridCol w:w="340"/>
        <w:gridCol w:w="1294"/>
        <w:gridCol w:w="340"/>
        <w:gridCol w:w="1644"/>
        <w:gridCol w:w="340"/>
        <w:gridCol w:w="737"/>
      </w:tblGrid>
      <w:tr w:rsidR="00391BFC" w:rsidRPr="00391BFC" w14:paraId="3DD81907" w14:textId="77777777" w:rsidTr="00ED2C88">
        <w:tc>
          <w:tcPr>
            <w:tcW w:w="4321" w:type="dxa"/>
            <w:gridSpan w:val="5"/>
          </w:tcPr>
          <w:p w14:paraId="50B60EE7" w14:textId="77777777" w:rsidR="00391BFC" w:rsidRPr="00391BFC" w:rsidRDefault="00391BFC" w:rsidP="00ED2C88">
            <w:pPr>
              <w:autoSpaceDE w:val="0"/>
              <w:autoSpaceDN w:val="0"/>
              <w:adjustRightInd w:val="0"/>
              <w:spacing w:after="0"/>
              <w:jc w:val="center"/>
            </w:pPr>
            <w:r w:rsidRPr="00391BFC">
              <w:t>Подрядчик</w:t>
            </w:r>
          </w:p>
        </w:tc>
        <w:tc>
          <w:tcPr>
            <w:tcW w:w="340" w:type="dxa"/>
          </w:tcPr>
          <w:p w14:paraId="73668510" w14:textId="77777777" w:rsidR="00391BFC" w:rsidRPr="00391BFC" w:rsidRDefault="00391BFC" w:rsidP="00ED2C88">
            <w:pPr>
              <w:autoSpaceDE w:val="0"/>
              <w:autoSpaceDN w:val="0"/>
              <w:adjustRightInd w:val="0"/>
              <w:spacing w:after="0"/>
              <w:jc w:val="left"/>
            </w:pPr>
          </w:p>
        </w:tc>
        <w:tc>
          <w:tcPr>
            <w:tcW w:w="4355" w:type="dxa"/>
            <w:gridSpan w:val="5"/>
          </w:tcPr>
          <w:p w14:paraId="3F0BAC27" w14:textId="77777777" w:rsidR="00391BFC" w:rsidRPr="00391BFC" w:rsidRDefault="00391BFC" w:rsidP="00ED2C88">
            <w:pPr>
              <w:autoSpaceDE w:val="0"/>
              <w:autoSpaceDN w:val="0"/>
              <w:adjustRightInd w:val="0"/>
              <w:spacing w:after="0"/>
              <w:jc w:val="center"/>
            </w:pPr>
            <w:r w:rsidRPr="00391BFC">
              <w:t>Заказчик</w:t>
            </w:r>
          </w:p>
        </w:tc>
      </w:tr>
      <w:tr w:rsidR="00391BFC" w:rsidRPr="00391BFC" w14:paraId="49A91D03" w14:textId="77777777" w:rsidTr="00ED2C88">
        <w:tc>
          <w:tcPr>
            <w:tcW w:w="4321" w:type="dxa"/>
            <w:gridSpan w:val="5"/>
          </w:tcPr>
          <w:p w14:paraId="2644F89D" w14:textId="77777777" w:rsidR="00391BFC" w:rsidRPr="00391BFC" w:rsidRDefault="00391BFC" w:rsidP="00ED2C88">
            <w:pPr>
              <w:autoSpaceDE w:val="0"/>
              <w:autoSpaceDN w:val="0"/>
              <w:adjustRightInd w:val="0"/>
              <w:spacing w:after="0"/>
              <w:jc w:val="left"/>
            </w:pPr>
            <w:r w:rsidRPr="00391BFC">
              <w:t>Дата сдачи _____________</w:t>
            </w:r>
          </w:p>
        </w:tc>
        <w:tc>
          <w:tcPr>
            <w:tcW w:w="340" w:type="dxa"/>
          </w:tcPr>
          <w:p w14:paraId="3F02550F" w14:textId="77777777" w:rsidR="00391BFC" w:rsidRPr="00391BFC" w:rsidRDefault="00391BFC" w:rsidP="00ED2C88">
            <w:pPr>
              <w:autoSpaceDE w:val="0"/>
              <w:autoSpaceDN w:val="0"/>
              <w:adjustRightInd w:val="0"/>
              <w:spacing w:after="0"/>
              <w:jc w:val="left"/>
            </w:pPr>
          </w:p>
        </w:tc>
        <w:tc>
          <w:tcPr>
            <w:tcW w:w="4355" w:type="dxa"/>
            <w:gridSpan w:val="5"/>
          </w:tcPr>
          <w:p w14:paraId="5785F8DD" w14:textId="77777777" w:rsidR="00391BFC" w:rsidRPr="00391BFC" w:rsidRDefault="00391BFC" w:rsidP="00ED2C88">
            <w:pPr>
              <w:autoSpaceDE w:val="0"/>
              <w:autoSpaceDN w:val="0"/>
              <w:adjustRightInd w:val="0"/>
              <w:spacing w:after="0"/>
              <w:ind w:firstLine="283"/>
            </w:pPr>
            <w:r w:rsidRPr="00391BFC">
              <w:t>Дата принятия _____________</w:t>
            </w:r>
          </w:p>
        </w:tc>
      </w:tr>
      <w:tr w:rsidR="00391BFC" w:rsidRPr="00391BFC" w14:paraId="58A0D8FB" w14:textId="77777777" w:rsidTr="00ED2C88">
        <w:tc>
          <w:tcPr>
            <w:tcW w:w="1260" w:type="dxa"/>
            <w:tcBorders>
              <w:bottom w:val="single" w:sz="4" w:space="0" w:color="auto"/>
            </w:tcBorders>
          </w:tcPr>
          <w:p w14:paraId="77CAD70D" w14:textId="77777777" w:rsidR="00391BFC" w:rsidRPr="00391BFC" w:rsidRDefault="00391BFC" w:rsidP="00ED2C88">
            <w:pPr>
              <w:autoSpaceDE w:val="0"/>
              <w:autoSpaceDN w:val="0"/>
              <w:adjustRightInd w:val="0"/>
              <w:spacing w:after="0"/>
              <w:jc w:val="left"/>
            </w:pPr>
          </w:p>
        </w:tc>
        <w:tc>
          <w:tcPr>
            <w:tcW w:w="340" w:type="dxa"/>
          </w:tcPr>
          <w:p w14:paraId="3BA8FB32" w14:textId="77777777" w:rsidR="00391BFC" w:rsidRPr="00391BFC" w:rsidRDefault="00391BFC" w:rsidP="00ED2C88">
            <w:pPr>
              <w:autoSpaceDE w:val="0"/>
              <w:autoSpaceDN w:val="0"/>
              <w:adjustRightInd w:val="0"/>
              <w:spacing w:after="0"/>
              <w:jc w:val="left"/>
            </w:pPr>
          </w:p>
        </w:tc>
        <w:tc>
          <w:tcPr>
            <w:tcW w:w="1644" w:type="dxa"/>
            <w:tcBorders>
              <w:bottom w:val="single" w:sz="4" w:space="0" w:color="auto"/>
            </w:tcBorders>
          </w:tcPr>
          <w:p w14:paraId="5CB96F2D" w14:textId="77777777" w:rsidR="00391BFC" w:rsidRPr="00391BFC" w:rsidRDefault="00391BFC" w:rsidP="00ED2C88">
            <w:pPr>
              <w:autoSpaceDE w:val="0"/>
              <w:autoSpaceDN w:val="0"/>
              <w:adjustRightInd w:val="0"/>
              <w:spacing w:after="0"/>
              <w:jc w:val="left"/>
            </w:pPr>
          </w:p>
        </w:tc>
        <w:tc>
          <w:tcPr>
            <w:tcW w:w="340" w:type="dxa"/>
          </w:tcPr>
          <w:p w14:paraId="50EAEC29" w14:textId="77777777" w:rsidR="00391BFC" w:rsidRPr="00391BFC" w:rsidRDefault="00391BFC" w:rsidP="00ED2C88">
            <w:pPr>
              <w:autoSpaceDE w:val="0"/>
              <w:autoSpaceDN w:val="0"/>
              <w:adjustRightInd w:val="0"/>
              <w:spacing w:after="0"/>
              <w:jc w:val="left"/>
            </w:pPr>
          </w:p>
        </w:tc>
        <w:tc>
          <w:tcPr>
            <w:tcW w:w="737" w:type="dxa"/>
            <w:tcBorders>
              <w:bottom w:val="single" w:sz="4" w:space="0" w:color="auto"/>
            </w:tcBorders>
          </w:tcPr>
          <w:p w14:paraId="5F72C06D" w14:textId="77777777" w:rsidR="00391BFC" w:rsidRPr="00391BFC" w:rsidRDefault="00391BFC" w:rsidP="00ED2C88">
            <w:pPr>
              <w:autoSpaceDE w:val="0"/>
              <w:autoSpaceDN w:val="0"/>
              <w:adjustRightInd w:val="0"/>
              <w:spacing w:after="0"/>
              <w:jc w:val="left"/>
            </w:pPr>
          </w:p>
        </w:tc>
        <w:tc>
          <w:tcPr>
            <w:tcW w:w="340" w:type="dxa"/>
          </w:tcPr>
          <w:p w14:paraId="504D0624" w14:textId="77777777" w:rsidR="00391BFC" w:rsidRPr="00391BFC" w:rsidRDefault="00391BFC" w:rsidP="00ED2C88">
            <w:pPr>
              <w:autoSpaceDE w:val="0"/>
              <w:autoSpaceDN w:val="0"/>
              <w:adjustRightInd w:val="0"/>
              <w:spacing w:after="0"/>
              <w:jc w:val="left"/>
            </w:pPr>
          </w:p>
        </w:tc>
        <w:tc>
          <w:tcPr>
            <w:tcW w:w="1294" w:type="dxa"/>
            <w:tcBorders>
              <w:bottom w:val="single" w:sz="4" w:space="0" w:color="auto"/>
            </w:tcBorders>
          </w:tcPr>
          <w:p w14:paraId="35F1662D" w14:textId="77777777" w:rsidR="00391BFC" w:rsidRPr="00391BFC" w:rsidRDefault="00391BFC" w:rsidP="00ED2C88">
            <w:pPr>
              <w:autoSpaceDE w:val="0"/>
              <w:autoSpaceDN w:val="0"/>
              <w:adjustRightInd w:val="0"/>
              <w:spacing w:after="0"/>
              <w:jc w:val="left"/>
            </w:pPr>
          </w:p>
        </w:tc>
        <w:tc>
          <w:tcPr>
            <w:tcW w:w="340" w:type="dxa"/>
          </w:tcPr>
          <w:p w14:paraId="08E990B0" w14:textId="77777777" w:rsidR="00391BFC" w:rsidRPr="00391BFC" w:rsidRDefault="00391BFC" w:rsidP="00ED2C88">
            <w:pPr>
              <w:autoSpaceDE w:val="0"/>
              <w:autoSpaceDN w:val="0"/>
              <w:adjustRightInd w:val="0"/>
              <w:spacing w:after="0"/>
              <w:jc w:val="left"/>
            </w:pPr>
          </w:p>
        </w:tc>
        <w:tc>
          <w:tcPr>
            <w:tcW w:w="1644" w:type="dxa"/>
            <w:tcBorders>
              <w:bottom w:val="single" w:sz="4" w:space="0" w:color="auto"/>
            </w:tcBorders>
          </w:tcPr>
          <w:p w14:paraId="0360563B" w14:textId="77777777" w:rsidR="00391BFC" w:rsidRPr="00391BFC" w:rsidRDefault="00391BFC" w:rsidP="00ED2C88">
            <w:pPr>
              <w:autoSpaceDE w:val="0"/>
              <w:autoSpaceDN w:val="0"/>
              <w:adjustRightInd w:val="0"/>
              <w:spacing w:after="0"/>
              <w:jc w:val="left"/>
            </w:pPr>
          </w:p>
        </w:tc>
        <w:tc>
          <w:tcPr>
            <w:tcW w:w="340" w:type="dxa"/>
          </w:tcPr>
          <w:p w14:paraId="21D8C1F1" w14:textId="77777777" w:rsidR="00391BFC" w:rsidRPr="00391BFC" w:rsidRDefault="00391BFC" w:rsidP="00ED2C88">
            <w:pPr>
              <w:autoSpaceDE w:val="0"/>
              <w:autoSpaceDN w:val="0"/>
              <w:adjustRightInd w:val="0"/>
              <w:spacing w:after="0"/>
              <w:jc w:val="left"/>
            </w:pPr>
          </w:p>
        </w:tc>
        <w:tc>
          <w:tcPr>
            <w:tcW w:w="737" w:type="dxa"/>
            <w:tcBorders>
              <w:bottom w:val="single" w:sz="4" w:space="0" w:color="auto"/>
            </w:tcBorders>
          </w:tcPr>
          <w:p w14:paraId="13951059" w14:textId="77777777" w:rsidR="00391BFC" w:rsidRPr="00391BFC" w:rsidRDefault="00391BFC" w:rsidP="00ED2C88">
            <w:pPr>
              <w:autoSpaceDE w:val="0"/>
              <w:autoSpaceDN w:val="0"/>
              <w:adjustRightInd w:val="0"/>
              <w:spacing w:after="0"/>
              <w:jc w:val="left"/>
            </w:pPr>
          </w:p>
        </w:tc>
      </w:tr>
      <w:tr w:rsidR="00391BFC" w:rsidRPr="00391BFC" w14:paraId="690CC245" w14:textId="77777777" w:rsidTr="00ED2C88">
        <w:tc>
          <w:tcPr>
            <w:tcW w:w="1260" w:type="dxa"/>
            <w:tcBorders>
              <w:top w:val="single" w:sz="4" w:space="0" w:color="auto"/>
            </w:tcBorders>
          </w:tcPr>
          <w:p w14:paraId="2DB10D4C" w14:textId="77777777" w:rsidR="00391BFC" w:rsidRPr="00391BFC" w:rsidRDefault="00391BFC" w:rsidP="00ED2C88">
            <w:pPr>
              <w:autoSpaceDE w:val="0"/>
              <w:autoSpaceDN w:val="0"/>
              <w:adjustRightInd w:val="0"/>
              <w:spacing w:after="0"/>
              <w:jc w:val="center"/>
            </w:pPr>
            <w:r w:rsidRPr="00391BFC">
              <w:t>(должность)</w:t>
            </w:r>
          </w:p>
        </w:tc>
        <w:tc>
          <w:tcPr>
            <w:tcW w:w="340" w:type="dxa"/>
          </w:tcPr>
          <w:p w14:paraId="7C57D69A" w14:textId="77777777" w:rsidR="00391BFC" w:rsidRPr="00391BFC" w:rsidRDefault="00391BFC" w:rsidP="00ED2C88">
            <w:pPr>
              <w:autoSpaceDE w:val="0"/>
              <w:autoSpaceDN w:val="0"/>
              <w:adjustRightInd w:val="0"/>
              <w:spacing w:after="0"/>
              <w:jc w:val="left"/>
            </w:pPr>
          </w:p>
        </w:tc>
        <w:tc>
          <w:tcPr>
            <w:tcW w:w="1644" w:type="dxa"/>
            <w:tcBorders>
              <w:top w:val="single" w:sz="4" w:space="0" w:color="auto"/>
            </w:tcBorders>
          </w:tcPr>
          <w:p w14:paraId="50D0C269" w14:textId="77777777" w:rsidR="00391BFC" w:rsidRPr="00391BFC" w:rsidRDefault="00391BFC" w:rsidP="00ED2C88">
            <w:pPr>
              <w:autoSpaceDE w:val="0"/>
              <w:autoSpaceDN w:val="0"/>
              <w:adjustRightInd w:val="0"/>
              <w:spacing w:after="0"/>
              <w:jc w:val="center"/>
            </w:pPr>
            <w:proofErr w:type="gramStart"/>
            <w:r w:rsidRPr="00391BFC">
              <w:t>(ФИО (последнее при наличии)</w:t>
            </w:r>
            <w:proofErr w:type="gramEnd"/>
          </w:p>
        </w:tc>
        <w:tc>
          <w:tcPr>
            <w:tcW w:w="340" w:type="dxa"/>
          </w:tcPr>
          <w:p w14:paraId="73BF28B5" w14:textId="77777777" w:rsidR="00391BFC" w:rsidRPr="00391BFC" w:rsidRDefault="00391BFC" w:rsidP="00ED2C88">
            <w:pPr>
              <w:autoSpaceDE w:val="0"/>
              <w:autoSpaceDN w:val="0"/>
              <w:adjustRightInd w:val="0"/>
              <w:spacing w:after="0"/>
              <w:jc w:val="left"/>
            </w:pPr>
          </w:p>
        </w:tc>
        <w:tc>
          <w:tcPr>
            <w:tcW w:w="737" w:type="dxa"/>
            <w:tcBorders>
              <w:top w:val="single" w:sz="4" w:space="0" w:color="auto"/>
            </w:tcBorders>
          </w:tcPr>
          <w:p w14:paraId="07899D8C" w14:textId="77777777" w:rsidR="00391BFC" w:rsidRPr="00391BFC" w:rsidRDefault="00391BFC" w:rsidP="00ED2C88">
            <w:pPr>
              <w:autoSpaceDE w:val="0"/>
              <w:autoSpaceDN w:val="0"/>
              <w:adjustRightInd w:val="0"/>
              <w:spacing w:after="0"/>
              <w:jc w:val="center"/>
            </w:pPr>
            <w:r w:rsidRPr="00391BFC">
              <w:t>(подпись)</w:t>
            </w:r>
          </w:p>
        </w:tc>
        <w:tc>
          <w:tcPr>
            <w:tcW w:w="340" w:type="dxa"/>
          </w:tcPr>
          <w:p w14:paraId="456DA5A7" w14:textId="77777777" w:rsidR="00391BFC" w:rsidRPr="00391BFC" w:rsidRDefault="00391BFC" w:rsidP="00ED2C88">
            <w:pPr>
              <w:autoSpaceDE w:val="0"/>
              <w:autoSpaceDN w:val="0"/>
              <w:adjustRightInd w:val="0"/>
              <w:spacing w:after="0"/>
              <w:jc w:val="left"/>
            </w:pPr>
          </w:p>
        </w:tc>
        <w:tc>
          <w:tcPr>
            <w:tcW w:w="1294" w:type="dxa"/>
            <w:tcBorders>
              <w:top w:val="single" w:sz="4" w:space="0" w:color="auto"/>
            </w:tcBorders>
          </w:tcPr>
          <w:p w14:paraId="1A78CE70" w14:textId="77777777" w:rsidR="00391BFC" w:rsidRPr="00391BFC" w:rsidRDefault="00391BFC" w:rsidP="00ED2C88">
            <w:pPr>
              <w:autoSpaceDE w:val="0"/>
              <w:autoSpaceDN w:val="0"/>
              <w:adjustRightInd w:val="0"/>
              <w:spacing w:after="0"/>
              <w:jc w:val="center"/>
            </w:pPr>
            <w:r w:rsidRPr="00391BFC">
              <w:t>(должность)</w:t>
            </w:r>
          </w:p>
        </w:tc>
        <w:tc>
          <w:tcPr>
            <w:tcW w:w="340" w:type="dxa"/>
          </w:tcPr>
          <w:p w14:paraId="27945F34" w14:textId="77777777" w:rsidR="00391BFC" w:rsidRPr="00391BFC" w:rsidRDefault="00391BFC" w:rsidP="00ED2C88">
            <w:pPr>
              <w:autoSpaceDE w:val="0"/>
              <w:autoSpaceDN w:val="0"/>
              <w:adjustRightInd w:val="0"/>
              <w:spacing w:after="0"/>
              <w:jc w:val="left"/>
            </w:pPr>
          </w:p>
        </w:tc>
        <w:tc>
          <w:tcPr>
            <w:tcW w:w="1644" w:type="dxa"/>
            <w:tcBorders>
              <w:top w:val="single" w:sz="4" w:space="0" w:color="auto"/>
            </w:tcBorders>
          </w:tcPr>
          <w:p w14:paraId="0215106E" w14:textId="77777777" w:rsidR="00391BFC" w:rsidRPr="00391BFC" w:rsidRDefault="00391BFC" w:rsidP="00ED2C88">
            <w:pPr>
              <w:autoSpaceDE w:val="0"/>
              <w:autoSpaceDN w:val="0"/>
              <w:adjustRightInd w:val="0"/>
              <w:spacing w:after="0"/>
              <w:jc w:val="center"/>
            </w:pPr>
            <w:proofErr w:type="gramStart"/>
            <w:r w:rsidRPr="00391BFC">
              <w:t>(ФИО (последнее при наличии)</w:t>
            </w:r>
            <w:proofErr w:type="gramEnd"/>
          </w:p>
        </w:tc>
        <w:tc>
          <w:tcPr>
            <w:tcW w:w="340" w:type="dxa"/>
          </w:tcPr>
          <w:p w14:paraId="7D240AD3" w14:textId="77777777" w:rsidR="00391BFC" w:rsidRPr="00391BFC" w:rsidRDefault="00391BFC" w:rsidP="00ED2C88">
            <w:pPr>
              <w:autoSpaceDE w:val="0"/>
              <w:autoSpaceDN w:val="0"/>
              <w:adjustRightInd w:val="0"/>
              <w:spacing w:after="0"/>
              <w:jc w:val="left"/>
            </w:pPr>
          </w:p>
        </w:tc>
        <w:tc>
          <w:tcPr>
            <w:tcW w:w="737" w:type="dxa"/>
            <w:tcBorders>
              <w:top w:val="single" w:sz="4" w:space="0" w:color="auto"/>
            </w:tcBorders>
          </w:tcPr>
          <w:p w14:paraId="6AC029B4" w14:textId="77777777" w:rsidR="00391BFC" w:rsidRPr="00391BFC" w:rsidRDefault="00391BFC" w:rsidP="00ED2C88">
            <w:pPr>
              <w:autoSpaceDE w:val="0"/>
              <w:autoSpaceDN w:val="0"/>
              <w:adjustRightInd w:val="0"/>
              <w:spacing w:after="0"/>
              <w:jc w:val="center"/>
            </w:pPr>
            <w:r w:rsidRPr="00391BFC">
              <w:t>(подпись)</w:t>
            </w:r>
          </w:p>
        </w:tc>
      </w:tr>
    </w:tbl>
    <w:p w14:paraId="2985AFC7" w14:textId="77777777" w:rsidR="00391BFC" w:rsidRPr="00391BFC" w:rsidRDefault="00391BFC" w:rsidP="00391BFC">
      <w:pPr>
        <w:autoSpaceDE w:val="0"/>
        <w:autoSpaceDN w:val="0"/>
        <w:adjustRightInd w:val="0"/>
        <w:spacing w:after="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65"/>
        <w:gridCol w:w="1290"/>
        <w:gridCol w:w="340"/>
        <w:gridCol w:w="1640"/>
        <w:gridCol w:w="340"/>
        <w:gridCol w:w="785"/>
      </w:tblGrid>
      <w:tr w:rsidR="00391BFC" w:rsidRPr="00391BFC" w14:paraId="26E72F50" w14:textId="77777777" w:rsidTr="00ED2C88">
        <w:tc>
          <w:tcPr>
            <w:tcW w:w="4665" w:type="dxa"/>
          </w:tcPr>
          <w:p w14:paraId="08B52F8D" w14:textId="77777777" w:rsidR="00391BFC" w:rsidRPr="00391BFC" w:rsidRDefault="00391BFC" w:rsidP="00ED2C88">
            <w:pPr>
              <w:autoSpaceDE w:val="0"/>
              <w:autoSpaceDN w:val="0"/>
              <w:adjustRightInd w:val="0"/>
              <w:spacing w:after="0"/>
              <w:jc w:val="left"/>
            </w:pPr>
          </w:p>
        </w:tc>
        <w:tc>
          <w:tcPr>
            <w:tcW w:w="4395" w:type="dxa"/>
            <w:gridSpan w:val="5"/>
          </w:tcPr>
          <w:p w14:paraId="29EDE7ED" w14:textId="77777777" w:rsidR="00391BFC" w:rsidRPr="00391BFC" w:rsidRDefault="00391BFC" w:rsidP="00ED2C88">
            <w:pPr>
              <w:autoSpaceDE w:val="0"/>
              <w:autoSpaceDN w:val="0"/>
              <w:adjustRightInd w:val="0"/>
              <w:spacing w:after="0"/>
              <w:jc w:val="center"/>
            </w:pPr>
            <w:r w:rsidRPr="00391BFC">
              <w:t>Иные лица, ответственные за приемку результатов выполненных работ</w:t>
            </w:r>
          </w:p>
        </w:tc>
      </w:tr>
      <w:tr w:rsidR="00391BFC" w:rsidRPr="00391BFC" w14:paraId="1212D5CD" w14:textId="77777777" w:rsidTr="00ED2C88">
        <w:tc>
          <w:tcPr>
            <w:tcW w:w="4665" w:type="dxa"/>
          </w:tcPr>
          <w:p w14:paraId="0E0EDD18" w14:textId="77777777" w:rsidR="00391BFC" w:rsidRPr="00391BFC" w:rsidRDefault="00391BFC" w:rsidP="00ED2C88">
            <w:pPr>
              <w:autoSpaceDE w:val="0"/>
              <w:autoSpaceDN w:val="0"/>
              <w:adjustRightInd w:val="0"/>
              <w:spacing w:after="0"/>
              <w:jc w:val="left"/>
            </w:pPr>
          </w:p>
        </w:tc>
        <w:tc>
          <w:tcPr>
            <w:tcW w:w="1290" w:type="dxa"/>
            <w:tcBorders>
              <w:bottom w:val="single" w:sz="4" w:space="0" w:color="auto"/>
            </w:tcBorders>
          </w:tcPr>
          <w:p w14:paraId="6B448AB4" w14:textId="77777777" w:rsidR="00391BFC" w:rsidRPr="00391BFC" w:rsidRDefault="00391BFC" w:rsidP="00ED2C88">
            <w:pPr>
              <w:autoSpaceDE w:val="0"/>
              <w:autoSpaceDN w:val="0"/>
              <w:adjustRightInd w:val="0"/>
              <w:spacing w:after="0"/>
              <w:jc w:val="left"/>
            </w:pPr>
          </w:p>
        </w:tc>
        <w:tc>
          <w:tcPr>
            <w:tcW w:w="340" w:type="dxa"/>
          </w:tcPr>
          <w:p w14:paraId="3F8A02F1" w14:textId="77777777" w:rsidR="00391BFC" w:rsidRPr="00391BFC" w:rsidRDefault="00391BFC" w:rsidP="00ED2C88">
            <w:pPr>
              <w:autoSpaceDE w:val="0"/>
              <w:autoSpaceDN w:val="0"/>
              <w:adjustRightInd w:val="0"/>
              <w:spacing w:after="0"/>
              <w:jc w:val="left"/>
            </w:pPr>
          </w:p>
        </w:tc>
        <w:tc>
          <w:tcPr>
            <w:tcW w:w="1640" w:type="dxa"/>
            <w:tcBorders>
              <w:bottom w:val="single" w:sz="4" w:space="0" w:color="auto"/>
            </w:tcBorders>
            <w:vAlign w:val="bottom"/>
          </w:tcPr>
          <w:p w14:paraId="2C9FB297" w14:textId="77777777" w:rsidR="00391BFC" w:rsidRPr="00391BFC" w:rsidRDefault="00391BFC" w:rsidP="00ED2C88">
            <w:pPr>
              <w:autoSpaceDE w:val="0"/>
              <w:autoSpaceDN w:val="0"/>
              <w:adjustRightInd w:val="0"/>
              <w:spacing w:after="0"/>
              <w:jc w:val="left"/>
            </w:pPr>
          </w:p>
        </w:tc>
        <w:tc>
          <w:tcPr>
            <w:tcW w:w="340" w:type="dxa"/>
          </w:tcPr>
          <w:p w14:paraId="059318EF" w14:textId="77777777" w:rsidR="00391BFC" w:rsidRPr="00391BFC" w:rsidRDefault="00391BFC" w:rsidP="00ED2C88">
            <w:pPr>
              <w:autoSpaceDE w:val="0"/>
              <w:autoSpaceDN w:val="0"/>
              <w:adjustRightInd w:val="0"/>
              <w:spacing w:after="0"/>
              <w:jc w:val="left"/>
            </w:pPr>
          </w:p>
        </w:tc>
        <w:tc>
          <w:tcPr>
            <w:tcW w:w="785" w:type="dxa"/>
            <w:tcBorders>
              <w:bottom w:val="single" w:sz="4" w:space="0" w:color="auto"/>
            </w:tcBorders>
          </w:tcPr>
          <w:p w14:paraId="773046A3" w14:textId="77777777" w:rsidR="00391BFC" w:rsidRPr="00391BFC" w:rsidRDefault="00391BFC" w:rsidP="00ED2C88">
            <w:pPr>
              <w:autoSpaceDE w:val="0"/>
              <w:autoSpaceDN w:val="0"/>
              <w:adjustRightInd w:val="0"/>
              <w:spacing w:after="0"/>
              <w:jc w:val="left"/>
            </w:pPr>
          </w:p>
        </w:tc>
      </w:tr>
      <w:tr w:rsidR="00391BFC" w:rsidRPr="00391BFC" w14:paraId="12A887E5" w14:textId="77777777" w:rsidTr="00ED2C88">
        <w:tc>
          <w:tcPr>
            <w:tcW w:w="4665" w:type="dxa"/>
          </w:tcPr>
          <w:p w14:paraId="77A0D33D" w14:textId="77777777" w:rsidR="00391BFC" w:rsidRPr="00391BFC" w:rsidRDefault="00391BFC" w:rsidP="00ED2C88">
            <w:pPr>
              <w:autoSpaceDE w:val="0"/>
              <w:autoSpaceDN w:val="0"/>
              <w:adjustRightInd w:val="0"/>
              <w:spacing w:after="0"/>
              <w:jc w:val="left"/>
            </w:pPr>
          </w:p>
        </w:tc>
        <w:tc>
          <w:tcPr>
            <w:tcW w:w="1290" w:type="dxa"/>
            <w:tcBorders>
              <w:top w:val="single" w:sz="4" w:space="0" w:color="auto"/>
            </w:tcBorders>
          </w:tcPr>
          <w:p w14:paraId="6FD4CD15" w14:textId="77777777" w:rsidR="00391BFC" w:rsidRPr="00391BFC" w:rsidRDefault="00391BFC" w:rsidP="00ED2C88">
            <w:pPr>
              <w:autoSpaceDE w:val="0"/>
              <w:autoSpaceDN w:val="0"/>
              <w:adjustRightInd w:val="0"/>
              <w:spacing w:after="0"/>
              <w:jc w:val="center"/>
            </w:pPr>
            <w:r w:rsidRPr="00391BFC">
              <w:t>(должность)</w:t>
            </w:r>
          </w:p>
        </w:tc>
        <w:tc>
          <w:tcPr>
            <w:tcW w:w="340" w:type="dxa"/>
          </w:tcPr>
          <w:p w14:paraId="51CC9DA2" w14:textId="77777777" w:rsidR="00391BFC" w:rsidRPr="00391BFC" w:rsidRDefault="00391BFC" w:rsidP="00ED2C88">
            <w:pPr>
              <w:autoSpaceDE w:val="0"/>
              <w:autoSpaceDN w:val="0"/>
              <w:adjustRightInd w:val="0"/>
              <w:spacing w:after="0"/>
              <w:jc w:val="left"/>
            </w:pPr>
          </w:p>
        </w:tc>
        <w:tc>
          <w:tcPr>
            <w:tcW w:w="1640" w:type="dxa"/>
            <w:tcBorders>
              <w:top w:val="single" w:sz="4" w:space="0" w:color="auto"/>
            </w:tcBorders>
            <w:vAlign w:val="bottom"/>
          </w:tcPr>
          <w:p w14:paraId="31C82532" w14:textId="77777777" w:rsidR="00391BFC" w:rsidRPr="00391BFC" w:rsidRDefault="00391BFC" w:rsidP="00ED2C88">
            <w:pPr>
              <w:autoSpaceDE w:val="0"/>
              <w:autoSpaceDN w:val="0"/>
              <w:adjustRightInd w:val="0"/>
              <w:spacing w:after="0"/>
              <w:jc w:val="center"/>
            </w:pPr>
            <w:proofErr w:type="gramStart"/>
            <w:r w:rsidRPr="00391BFC">
              <w:t>(ФИО (последнее при наличии)</w:t>
            </w:r>
            <w:proofErr w:type="gramEnd"/>
          </w:p>
        </w:tc>
        <w:tc>
          <w:tcPr>
            <w:tcW w:w="340" w:type="dxa"/>
          </w:tcPr>
          <w:p w14:paraId="6647C4BB" w14:textId="77777777" w:rsidR="00391BFC" w:rsidRPr="00391BFC" w:rsidRDefault="00391BFC" w:rsidP="00ED2C88">
            <w:pPr>
              <w:autoSpaceDE w:val="0"/>
              <w:autoSpaceDN w:val="0"/>
              <w:adjustRightInd w:val="0"/>
              <w:spacing w:after="0"/>
              <w:jc w:val="left"/>
            </w:pPr>
          </w:p>
        </w:tc>
        <w:tc>
          <w:tcPr>
            <w:tcW w:w="785" w:type="dxa"/>
            <w:tcBorders>
              <w:top w:val="single" w:sz="4" w:space="0" w:color="auto"/>
            </w:tcBorders>
          </w:tcPr>
          <w:p w14:paraId="6A532468" w14:textId="77777777" w:rsidR="00391BFC" w:rsidRPr="00391BFC" w:rsidRDefault="00391BFC" w:rsidP="00ED2C88">
            <w:pPr>
              <w:autoSpaceDE w:val="0"/>
              <w:autoSpaceDN w:val="0"/>
              <w:adjustRightInd w:val="0"/>
              <w:spacing w:after="0"/>
              <w:jc w:val="center"/>
            </w:pPr>
            <w:r w:rsidRPr="00391BFC">
              <w:t>(подпись)</w:t>
            </w:r>
          </w:p>
        </w:tc>
      </w:tr>
    </w:tbl>
    <w:p w14:paraId="6672150F" w14:textId="77777777" w:rsidR="00391BFC" w:rsidRPr="00391BFC" w:rsidRDefault="00391BFC" w:rsidP="00391BFC">
      <w:pPr>
        <w:autoSpaceDE w:val="0"/>
        <w:autoSpaceDN w:val="0"/>
        <w:adjustRightInd w:val="0"/>
        <w:spacing w:after="0"/>
      </w:pPr>
    </w:p>
    <w:p w14:paraId="419EDB7B" w14:textId="77777777" w:rsidR="00391BFC" w:rsidRPr="00391BFC" w:rsidRDefault="00391BFC" w:rsidP="00391BFC">
      <w:pPr>
        <w:autoSpaceDE w:val="0"/>
        <w:autoSpaceDN w:val="0"/>
        <w:adjustRightInd w:val="0"/>
        <w:spacing w:after="0"/>
        <w:ind w:firstLine="540"/>
      </w:pPr>
      <w:r w:rsidRPr="00391BFC">
        <w:lastRenderedPageBreak/>
        <w:t>--------------------------------</w:t>
      </w:r>
    </w:p>
    <w:p w14:paraId="0656E144" w14:textId="77777777" w:rsidR="00391BFC" w:rsidRPr="00391BFC" w:rsidRDefault="00391BFC" w:rsidP="00391BFC">
      <w:pPr>
        <w:autoSpaceDE w:val="0"/>
        <w:autoSpaceDN w:val="0"/>
        <w:adjustRightInd w:val="0"/>
        <w:spacing w:after="0"/>
        <w:ind w:firstLine="540"/>
        <w:rPr>
          <w:sz w:val="18"/>
          <w:szCs w:val="18"/>
        </w:rPr>
      </w:pPr>
      <w:bookmarkStart w:id="41" w:name="Par182"/>
      <w:bookmarkEnd w:id="41"/>
      <w:r w:rsidRPr="00391BFC">
        <w:t>&lt;1</w:t>
      </w:r>
      <w:proofErr w:type="gramStart"/>
      <w:r w:rsidRPr="00391BFC">
        <w:rPr>
          <w:sz w:val="18"/>
          <w:szCs w:val="18"/>
        </w:rPr>
        <w:t>&gt; У</w:t>
      </w:r>
      <w:proofErr w:type="gramEnd"/>
      <w:r w:rsidRPr="00391BFC">
        <w:rPr>
          <w:sz w:val="18"/>
          <w:szCs w:val="18"/>
        </w:rPr>
        <w:t xml:space="preserve">казывается в случае внесения исправлений в соответствии с </w:t>
      </w:r>
      <w:hyperlink r:id="rId41" w:history="1">
        <w:r w:rsidRPr="00391BFC">
          <w:rPr>
            <w:color w:val="0000FF"/>
            <w:sz w:val="18"/>
            <w:szCs w:val="18"/>
          </w:rPr>
          <w:t>частью 14 статьи 94</w:t>
        </w:r>
      </w:hyperlink>
      <w:r w:rsidRPr="00391BFC">
        <w:rPr>
          <w:sz w:val="18"/>
          <w:szCs w:val="18"/>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2021, N 27, ст. 5188) (далее - Федеральный закон).</w:t>
      </w:r>
    </w:p>
    <w:p w14:paraId="4E0CB08A" w14:textId="77777777" w:rsidR="00391BFC" w:rsidRPr="00391BFC" w:rsidRDefault="00391BFC" w:rsidP="00391BFC">
      <w:pPr>
        <w:autoSpaceDE w:val="0"/>
        <w:autoSpaceDN w:val="0"/>
        <w:adjustRightInd w:val="0"/>
        <w:spacing w:after="0"/>
        <w:ind w:firstLine="540"/>
        <w:rPr>
          <w:sz w:val="18"/>
          <w:szCs w:val="18"/>
        </w:rPr>
      </w:pPr>
      <w:bookmarkStart w:id="42" w:name="Par183"/>
      <w:bookmarkEnd w:id="42"/>
      <w:r w:rsidRPr="00391BFC">
        <w:rPr>
          <w:sz w:val="18"/>
          <w:szCs w:val="18"/>
        </w:rPr>
        <w:t>&lt;2</w:t>
      </w:r>
      <w:proofErr w:type="gramStart"/>
      <w:r w:rsidRPr="00391BFC">
        <w:rPr>
          <w:sz w:val="18"/>
          <w:szCs w:val="18"/>
        </w:rPr>
        <w:t>&gt; У</w:t>
      </w:r>
      <w:proofErr w:type="gramEnd"/>
      <w:r w:rsidRPr="00391BFC">
        <w:rPr>
          <w:sz w:val="18"/>
          <w:szCs w:val="18"/>
        </w:rPr>
        <w:t xml:space="preserve">казывается в случае осуществления капитальных вложений инвестором в соответствии с Федеральным </w:t>
      </w:r>
      <w:hyperlink r:id="rId42" w:history="1">
        <w:r w:rsidRPr="00391BFC">
          <w:rPr>
            <w:color w:val="0000FF"/>
            <w:sz w:val="18"/>
            <w:szCs w:val="18"/>
          </w:rPr>
          <w:t>законом</w:t>
        </w:r>
      </w:hyperlink>
      <w:r w:rsidRPr="00391BFC">
        <w:rPr>
          <w:sz w:val="18"/>
          <w:szCs w:val="18"/>
        </w:rPr>
        <w:t xml:space="preserve"> от 25 февраля 1999 г. N 39-ФЗ "Об инвестиционной деятельности в Российской Федерации, осуществляемой в форме капитальных вложений" (Собрание законодательства Российской Федерации, 1999, N 9, ст. 1096; 2020, N 50, ст. 8074).</w:t>
      </w:r>
    </w:p>
    <w:p w14:paraId="57DD78DF" w14:textId="77777777" w:rsidR="00391BFC" w:rsidRPr="00391BFC" w:rsidRDefault="00391BFC" w:rsidP="00391BFC">
      <w:pPr>
        <w:autoSpaceDE w:val="0"/>
        <w:autoSpaceDN w:val="0"/>
        <w:adjustRightInd w:val="0"/>
        <w:spacing w:after="0"/>
        <w:ind w:firstLine="540"/>
        <w:rPr>
          <w:sz w:val="18"/>
          <w:szCs w:val="18"/>
        </w:rPr>
      </w:pPr>
      <w:bookmarkStart w:id="43" w:name="Par184"/>
      <w:bookmarkEnd w:id="43"/>
      <w:r w:rsidRPr="00391BFC">
        <w:rPr>
          <w:sz w:val="18"/>
          <w:szCs w:val="18"/>
        </w:rPr>
        <w:t>&lt;3</w:t>
      </w:r>
      <w:proofErr w:type="gramStart"/>
      <w:r w:rsidRPr="00391BFC">
        <w:rPr>
          <w:sz w:val="18"/>
          <w:szCs w:val="18"/>
        </w:rPr>
        <w:t>&gt; У</w:t>
      </w:r>
      <w:proofErr w:type="gramEnd"/>
      <w:r w:rsidRPr="00391BFC">
        <w:rPr>
          <w:sz w:val="18"/>
          <w:szCs w:val="18"/>
        </w:rPr>
        <w:t>казывается наименование и место нахождения заказчика.</w:t>
      </w:r>
    </w:p>
    <w:p w14:paraId="6672DB93" w14:textId="77777777" w:rsidR="00391BFC" w:rsidRPr="00391BFC" w:rsidRDefault="00391BFC" w:rsidP="00391BFC">
      <w:pPr>
        <w:autoSpaceDE w:val="0"/>
        <w:autoSpaceDN w:val="0"/>
        <w:adjustRightInd w:val="0"/>
        <w:spacing w:after="0"/>
        <w:ind w:firstLine="540"/>
        <w:rPr>
          <w:sz w:val="18"/>
          <w:szCs w:val="18"/>
        </w:rPr>
      </w:pPr>
      <w:bookmarkStart w:id="44" w:name="Par185"/>
      <w:bookmarkEnd w:id="44"/>
      <w:r w:rsidRPr="00391BFC">
        <w:rPr>
          <w:sz w:val="18"/>
          <w:szCs w:val="18"/>
        </w:rPr>
        <w:t>&lt;4</w:t>
      </w:r>
      <w:proofErr w:type="gramStart"/>
      <w:r w:rsidRPr="00391BFC">
        <w:rPr>
          <w:sz w:val="18"/>
          <w:szCs w:val="18"/>
        </w:rPr>
        <w:t>&gt; У</w:t>
      </w:r>
      <w:proofErr w:type="gramEnd"/>
      <w:r w:rsidRPr="00391BFC">
        <w:rPr>
          <w:sz w:val="18"/>
          <w:szCs w:val="18"/>
        </w:rPr>
        <w:t xml:space="preserve">казывается информация о подрядчике, предусмотренная </w:t>
      </w:r>
      <w:hyperlink r:id="rId43" w:history="1">
        <w:r w:rsidRPr="00391BFC">
          <w:rPr>
            <w:color w:val="0000FF"/>
            <w:sz w:val="18"/>
            <w:szCs w:val="18"/>
          </w:rPr>
          <w:t>подпунктами "а"</w:t>
        </w:r>
      </w:hyperlink>
      <w:r w:rsidRPr="00391BFC">
        <w:rPr>
          <w:sz w:val="18"/>
          <w:szCs w:val="18"/>
        </w:rPr>
        <w:t xml:space="preserve">, </w:t>
      </w:r>
      <w:hyperlink r:id="rId44" w:history="1">
        <w:r w:rsidRPr="00391BFC">
          <w:rPr>
            <w:color w:val="0000FF"/>
            <w:sz w:val="18"/>
            <w:szCs w:val="18"/>
          </w:rPr>
          <w:t>"г"</w:t>
        </w:r>
      </w:hyperlink>
      <w:r w:rsidRPr="00391BFC">
        <w:rPr>
          <w:sz w:val="18"/>
          <w:szCs w:val="18"/>
        </w:rPr>
        <w:t xml:space="preserve"> и </w:t>
      </w:r>
      <w:hyperlink r:id="rId45" w:history="1">
        <w:r w:rsidRPr="00391BFC">
          <w:rPr>
            <w:color w:val="0000FF"/>
            <w:sz w:val="18"/>
            <w:szCs w:val="18"/>
          </w:rPr>
          <w:t>"е" части 1 статьи 43</w:t>
        </w:r>
      </w:hyperlink>
      <w:r w:rsidRPr="00391BFC">
        <w:rPr>
          <w:sz w:val="18"/>
          <w:szCs w:val="18"/>
        </w:rPr>
        <w:t xml:space="preserve"> Федерального закона.</w:t>
      </w:r>
    </w:p>
    <w:p w14:paraId="5F5E8B10" w14:textId="77777777" w:rsidR="00391BFC" w:rsidRPr="00391BFC" w:rsidRDefault="00391BFC" w:rsidP="00391BFC">
      <w:pPr>
        <w:autoSpaceDE w:val="0"/>
        <w:autoSpaceDN w:val="0"/>
        <w:adjustRightInd w:val="0"/>
        <w:spacing w:after="0"/>
        <w:ind w:firstLine="540"/>
        <w:rPr>
          <w:sz w:val="18"/>
          <w:szCs w:val="18"/>
        </w:rPr>
      </w:pPr>
      <w:bookmarkStart w:id="45" w:name="Par186"/>
      <w:bookmarkEnd w:id="45"/>
      <w:r w:rsidRPr="00391BFC">
        <w:rPr>
          <w:sz w:val="18"/>
          <w:szCs w:val="18"/>
        </w:rPr>
        <w:t>&lt;5</w:t>
      </w:r>
      <w:proofErr w:type="gramStart"/>
      <w:r w:rsidRPr="00391BFC">
        <w:rPr>
          <w:sz w:val="18"/>
          <w:szCs w:val="18"/>
        </w:rPr>
        <w:t>&gt; У</w:t>
      </w:r>
      <w:proofErr w:type="gramEnd"/>
      <w:r w:rsidRPr="00391BFC">
        <w:rPr>
          <w:sz w:val="18"/>
          <w:szCs w:val="18"/>
        </w:rPr>
        <w:t>казывается наименование объекта капитального строительства, наименование объекта закупки, идентификационный код закупки.</w:t>
      </w:r>
    </w:p>
    <w:p w14:paraId="4909DDE5" w14:textId="77777777" w:rsidR="00391BFC" w:rsidRPr="00391BFC" w:rsidRDefault="00391BFC" w:rsidP="00391BFC">
      <w:pPr>
        <w:autoSpaceDE w:val="0"/>
        <w:autoSpaceDN w:val="0"/>
        <w:adjustRightInd w:val="0"/>
        <w:spacing w:after="0"/>
        <w:ind w:firstLine="540"/>
        <w:rPr>
          <w:sz w:val="18"/>
          <w:szCs w:val="18"/>
        </w:rPr>
      </w:pPr>
      <w:bookmarkStart w:id="46" w:name="Par187"/>
      <w:bookmarkEnd w:id="46"/>
      <w:r w:rsidRPr="00391BFC">
        <w:rPr>
          <w:sz w:val="18"/>
          <w:szCs w:val="18"/>
        </w:rPr>
        <w:t>&lt;6</w:t>
      </w:r>
      <w:proofErr w:type="gramStart"/>
      <w:r w:rsidRPr="00391BFC">
        <w:rPr>
          <w:sz w:val="18"/>
          <w:szCs w:val="18"/>
        </w:rPr>
        <w:t>&gt; В</w:t>
      </w:r>
      <w:proofErr w:type="gramEnd"/>
      <w:r w:rsidRPr="00391BFC">
        <w:rPr>
          <w:sz w:val="18"/>
          <w:szCs w:val="18"/>
        </w:rPr>
        <w:t xml:space="preserve"> отношении оборудования указывается стоимость без НДС и стоимость с НДС в формате "стоимость без НДС (стоимость с НДС)".</w:t>
      </w:r>
    </w:p>
    <w:p w14:paraId="1A92886A" w14:textId="77777777" w:rsidR="00391BFC" w:rsidRPr="00CD23EA" w:rsidRDefault="00391BFC" w:rsidP="00391BFC">
      <w:pPr>
        <w:autoSpaceDE w:val="0"/>
        <w:autoSpaceDN w:val="0"/>
        <w:adjustRightInd w:val="0"/>
        <w:spacing w:after="0"/>
        <w:ind w:firstLine="540"/>
        <w:rPr>
          <w:sz w:val="18"/>
          <w:szCs w:val="18"/>
        </w:rPr>
      </w:pPr>
      <w:bookmarkStart w:id="47" w:name="Par188"/>
      <w:bookmarkEnd w:id="47"/>
      <w:r w:rsidRPr="00391BFC">
        <w:rPr>
          <w:sz w:val="18"/>
          <w:szCs w:val="18"/>
        </w:rPr>
        <w:t>&lt;7</w:t>
      </w:r>
      <w:proofErr w:type="gramStart"/>
      <w:r w:rsidRPr="00391BFC">
        <w:rPr>
          <w:sz w:val="18"/>
          <w:szCs w:val="18"/>
        </w:rPr>
        <w:t>&gt; У</w:t>
      </w:r>
      <w:proofErr w:type="gramEnd"/>
      <w:r w:rsidRPr="00391BFC">
        <w:rPr>
          <w:sz w:val="18"/>
          <w:szCs w:val="18"/>
        </w:rPr>
        <w:t>казывается в отношении оборудования, подлежащего принятию заказчиком к бухгалтерскому учету в качестве объектов основных средств".</w:t>
      </w:r>
    </w:p>
    <w:p w14:paraId="02880568" w14:textId="77777777" w:rsidR="00391BFC" w:rsidRPr="00CD23EA" w:rsidRDefault="00391BFC" w:rsidP="00391BFC">
      <w:pPr>
        <w:pStyle w:val="3"/>
        <w:numPr>
          <w:ilvl w:val="0"/>
          <w:numId w:val="0"/>
        </w:numPr>
        <w:spacing w:after="0"/>
        <w:ind w:firstLine="567"/>
        <w:rPr>
          <w:sz w:val="18"/>
          <w:szCs w:val="18"/>
        </w:rPr>
      </w:pPr>
    </w:p>
    <w:p w14:paraId="3744116B" w14:textId="77777777" w:rsidR="00391BFC" w:rsidRPr="00CD23EA" w:rsidRDefault="00391BFC" w:rsidP="00391BFC">
      <w:pPr>
        <w:pStyle w:val="3"/>
        <w:numPr>
          <w:ilvl w:val="0"/>
          <w:numId w:val="0"/>
        </w:numPr>
        <w:spacing w:after="0"/>
        <w:ind w:firstLine="567"/>
        <w:rPr>
          <w:sz w:val="18"/>
          <w:szCs w:val="18"/>
        </w:rPr>
      </w:pPr>
    </w:p>
    <w:p w14:paraId="495CF6E9" w14:textId="77777777" w:rsidR="00391BFC" w:rsidRDefault="00391BFC" w:rsidP="00B919D3">
      <w:pPr>
        <w:pStyle w:val="ab"/>
        <w:ind w:right="424"/>
        <w:rPr>
          <w:b w:val="0"/>
          <w:sz w:val="22"/>
        </w:rPr>
      </w:pPr>
    </w:p>
    <w:p w14:paraId="0E792C9A" w14:textId="20F5770E" w:rsidR="00391BFC" w:rsidRDefault="00391BFC" w:rsidP="00B919D3">
      <w:pPr>
        <w:pStyle w:val="ab"/>
        <w:ind w:right="424"/>
        <w:rPr>
          <w:b w:val="0"/>
          <w:sz w:val="22"/>
        </w:rPr>
      </w:pPr>
    </w:p>
    <w:p w14:paraId="03E520BE" w14:textId="0825C589" w:rsidR="0023183E" w:rsidRDefault="0023183E" w:rsidP="00B919D3">
      <w:pPr>
        <w:pStyle w:val="ab"/>
        <w:ind w:right="424"/>
        <w:rPr>
          <w:b w:val="0"/>
          <w:sz w:val="22"/>
        </w:rPr>
      </w:pPr>
    </w:p>
    <w:p w14:paraId="2C17C833" w14:textId="2768258B" w:rsidR="0023183E" w:rsidRDefault="0023183E" w:rsidP="00B919D3">
      <w:pPr>
        <w:pStyle w:val="ab"/>
        <w:ind w:right="424"/>
        <w:rPr>
          <w:b w:val="0"/>
          <w:sz w:val="22"/>
        </w:rPr>
      </w:pPr>
    </w:p>
    <w:p w14:paraId="6175173E" w14:textId="640985E1" w:rsidR="0023183E" w:rsidRDefault="0023183E" w:rsidP="00B919D3">
      <w:pPr>
        <w:pStyle w:val="ab"/>
        <w:ind w:right="424"/>
        <w:rPr>
          <w:b w:val="0"/>
          <w:sz w:val="22"/>
        </w:rPr>
      </w:pPr>
    </w:p>
    <w:p w14:paraId="5C61F934" w14:textId="35A23262" w:rsidR="0023183E" w:rsidRDefault="0023183E" w:rsidP="00B919D3">
      <w:pPr>
        <w:pStyle w:val="ab"/>
        <w:ind w:right="424"/>
        <w:rPr>
          <w:b w:val="0"/>
          <w:sz w:val="22"/>
        </w:rPr>
      </w:pPr>
    </w:p>
    <w:p w14:paraId="2A73A20F" w14:textId="311CE5BA" w:rsidR="0023183E" w:rsidRDefault="0023183E" w:rsidP="00B919D3">
      <w:pPr>
        <w:pStyle w:val="ab"/>
        <w:ind w:right="424"/>
        <w:rPr>
          <w:b w:val="0"/>
          <w:sz w:val="22"/>
        </w:rPr>
      </w:pPr>
    </w:p>
    <w:p w14:paraId="3CA5E6F7" w14:textId="439A55C4" w:rsidR="0023183E" w:rsidRDefault="0023183E" w:rsidP="00B919D3">
      <w:pPr>
        <w:pStyle w:val="ab"/>
        <w:ind w:right="424"/>
        <w:rPr>
          <w:b w:val="0"/>
          <w:sz w:val="22"/>
        </w:rPr>
      </w:pPr>
    </w:p>
    <w:p w14:paraId="12D91759" w14:textId="2D616E53" w:rsidR="0023183E" w:rsidRDefault="0023183E" w:rsidP="00B919D3">
      <w:pPr>
        <w:pStyle w:val="ab"/>
        <w:ind w:right="424"/>
        <w:rPr>
          <w:b w:val="0"/>
          <w:sz w:val="22"/>
        </w:rPr>
      </w:pPr>
    </w:p>
    <w:p w14:paraId="0DD23A73" w14:textId="55190E84" w:rsidR="0023183E" w:rsidRDefault="0023183E" w:rsidP="00B919D3">
      <w:pPr>
        <w:pStyle w:val="ab"/>
        <w:ind w:right="424"/>
        <w:rPr>
          <w:b w:val="0"/>
          <w:sz w:val="22"/>
        </w:rPr>
      </w:pPr>
    </w:p>
    <w:p w14:paraId="3D4EB565" w14:textId="0F91BC8F" w:rsidR="0023183E" w:rsidRDefault="0023183E" w:rsidP="00B919D3">
      <w:pPr>
        <w:pStyle w:val="ab"/>
        <w:ind w:right="424"/>
        <w:rPr>
          <w:b w:val="0"/>
          <w:sz w:val="22"/>
        </w:rPr>
      </w:pPr>
    </w:p>
    <w:p w14:paraId="64FB7DC2" w14:textId="1F146414" w:rsidR="0023183E" w:rsidRDefault="0023183E" w:rsidP="00B919D3">
      <w:pPr>
        <w:pStyle w:val="ab"/>
        <w:ind w:right="424"/>
        <w:rPr>
          <w:b w:val="0"/>
          <w:sz w:val="22"/>
        </w:rPr>
      </w:pPr>
    </w:p>
    <w:p w14:paraId="6C501C9E" w14:textId="5866D2EE" w:rsidR="0023183E" w:rsidRDefault="0023183E" w:rsidP="00B919D3">
      <w:pPr>
        <w:pStyle w:val="ab"/>
        <w:ind w:right="424"/>
        <w:rPr>
          <w:b w:val="0"/>
          <w:sz w:val="22"/>
        </w:rPr>
      </w:pPr>
    </w:p>
    <w:p w14:paraId="7BB6E646" w14:textId="32AD0843" w:rsidR="0023183E" w:rsidRDefault="0023183E" w:rsidP="00B919D3">
      <w:pPr>
        <w:pStyle w:val="ab"/>
        <w:ind w:right="424"/>
        <w:rPr>
          <w:b w:val="0"/>
          <w:sz w:val="22"/>
        </w:rPr>
      </w:pPr>
    </w:p>
    <w:p w14:paraId="3322BD7E" w14:textId="56CC6BBB" w:rsidR="0023183E" w:rsidRDefault="0023183E" w:rsidP="00B919D3">
      <w:pPr>
        <w:pStyle w:val="ab"/>
        <w:ind w:right="424"/>
        <w:rPr>
          <w:b w:val="0"/>
          <w:sz w:val="22"/>
        </w:rPr>
      </w:pPr>
    </w:p>
    <w:p w14:paraId="7B4DC06B" w14:textId="70DBC0C1" w:rsidR="0023183E" w:rsidRDefault="0023183E" w:rsidP="00B919D3">
      <w:pPr>
        <w:pStyle w:val="ab"/>
        <w:ind w:right="424"/>
        <w:rPr>
          <w:b w:val="0"/>
          <w:sz w:val="22"/>
        </w:rPr>
      </w:pPr>
    </w:p>
    <w:p w14:paraId="397E9DEE" w14:textId="497D8A01" w:rsidR="0023183E" w:rsidRDefault="0023183E" w:rsidP="00B919D3">
      <w:pPr>
        <w:pStyle w:val="ab"/>
        <w:ind w:right="424"/>
        <w:rPr>
          <w:b w:val="0"/>
          <w:sz w:val="22"/>
        </w:rPr>
      </w:pPr>
    </w:p>
    <w:p w14:paraId="70241A55" w14:textId="34132425" w:rsidR="0023183E" w:rsidRDefault="0023183E" w:rsidP="00B919D3">
      <w:pPr>
        <w:pStyle w:val="ab"/>
        <w:ind w:right="424"/>
        <w:rPr>
          <w:b w:val="0"/>
          <w:sz w:val="22"/>
        </w:rPr>
      </w:pPr>
    </w:p>
    <w:p w14:paraId="5D5E5D41" w14:textId="082C8133" w:rsidR="0023183E" w:rsidRDefault="0023183E" w:rsidP="00B919D3">
      <w:pPr>
        <w:pStyle w:val="ab"/>
        <w:ind w:right="424"/>
        <w:rPr>
          <w:b w:val="0"/>
          <w:sz w:val="22"/>
        </w:rPr>
      </w:pPr>
    </w:p>
    <w:p w14:paraId="2E653B4C" w14:textId="7CA0AE2B" w:rsidR="0023183E" w:rsidRDefault="0023183E" w:rsidP="00B919D3">
      <w:pPr>
        <w:pStyle w:val="ab"/>
        <w:ind w:right="424"/>
        <w:rPr>
          <w:b w:val="0"/>
          <w:sz w:val="22"/>
        </w:rPr>
      </w:pPr>
    </w:p>
    <w:p w14:paraId="3B46A67A" w14:textId="206D5DBB" w:rsidR="0023183E" w:rsidRDefault="0023183E" w:rsidP="00B919D3">
      <w:pPr>
        <w:pStyle w:val="ab"/>
        <w:ind w:right="424"/>
        <w:rPr>
          <w:b w:val="0"/>
          <w:sz w:val="22"/>
        </w:rPr>
      </w:pPr>
    </w:p>
    <w:p w14:paraId="1EB18662" w14:textId="1B7D20F7" w:rsidR="0023183E" w:rsidRDefault="0023183E" w:rsidP="00B919D3">
      <w:pPr>
        <w:pStyle w:val="ab"/>
        <w:ind w:right="424"/>
        <w:rPr>
          <w:b w:val="0"/>
          <w:sz w:val="22"/>
        </w:rPr>
      </w:pPr>
    </w:p>
    <w:p w14:paraId="2A666286" w14:textId="77777777" w:rsidR="0023183E" w:rsidRDefault="0023183E" w:rsidP="00B919D3">
      <w:pPr>
        <w:pStyle w:val="ab"/>
        <w:ind w:right="424"/>
        <w:rPr>
          <w:b w:val="0"/>
          <w:sz w:val="22"/>
        </w:rPr>
      </w:pPr>
    </w:p>
    <w:p w14:paraId="59B0CF42" w14:textId="77777777" w:rsidR="00391BFC" w:rsidRDefault="00391BFC" w:rsidP="00B919D3">
      <w:pPr>
        <w:pStyle w:val="ab"/>
        <w:ind w:right="424"/>
        <w:rPr>
          <w:b w:val="0"/>
          <w:sz w:val="22"/>
        </w:rPr>
      </w:pPr>
    </w:p>
    <w:p w14:paraId="2E734E12" w14:textId="6ADB7065" w:rsidR="00782416" w:rsidRPr="00E40872" w:rsidRDefault="00E40872" w:rsidP="00782416">
      <w:pPr>
        <w:keepNext/>
        <w:widowControl w:val="0"/>
        <w:spacing w:after="0"/>
        <w:ind w:left="5670" w:hanging="10"/>
        <w:contextualSpacing/>
        <w:jc w:val="right"/>
        <w:outlineLvl w:val="0"/>
        <w:rPr>
          <w:kern w:val="32"/>
        </w:rPr>
      </w:pPr>
      <w:bookmarkStart w:id="48" w:name="_Hlk127443981"/>
      <w:r w:rsidRPr="00E40872">
        <w:rPr>
          <w:kern w:val="32"/>
        </w:rPr>
        <w:lastRenderedPageBreak/>
        <w:t>п</w:t>
      </w:r>
      <w:r w:rsidR="00782416" w:rsidRPr="00782416">
        <w:rPr>
          <w:kern w:val="32"/>
        </w:rPr>
        <w:t xml:space="preserve">риложение № </w:t>
      </w:r>
      <w:r w:rsidR="00782416" w:rsidRPr="00E40872">
        <w:rPr>
          <w:kern w:val="32"/>
        </w:rPr>
        <w:t>8</w:t>
      </w:r>
    </w:p>
    <w:p w14:paraId="5FFEA32B" w14:textId="77777777" w:rsidR="00782416" w:rsidRPr="00782416" w:rsidRDefault="00782416" w:rsidP="00782416">
      <w:pPr>
        <w:keepNext/>
        <w:widowControl w:val="0"/>
        <w:spacing w:after="0"/>
        <w:ind w:left="5670" w:hanging="10"/>
        <w:contextualSpacing/>
        <w:jc w:val="right"/>
        <w:outlineLvl w:val="0"/>
        <w:rPr>
          <w:kern w:val="32"/>
        </w:rPr>
      </w:pPr>
      <w:r w:rsidRPr="00782416">
        <w:rPr>
          <w:kern w:val="32"/>
        </w:rPr>
        <w:t xml:space="preserve">       к контракту №_______________</w:t>
      </w:r>
    </w:p>
    <w:p w14:paraId="46C6A108" w14:textId="77777777" w:rsidR="00782416" w:rsidRPr="00782416" w:rsidRDefault="00782416" w:rsidP="00782416">
      <w:pPr>
        <w:keepNext/>
        <w:widowControl w:val="0"/>
        <w:spacing w:after="0"/>
        <w:ind w:left="5670" w:hanging="10"/>
        <w:contextualSpacing/>
        <w:jc w:val="right"/>
        <w:outlineLvl w:val="0"/>
        <w:rPr>
          <w:kern w:val="32"/>
        </w:rPr>
      </w:pPr>
      <w:r w:rsidRPr="00782416">
        <w:rPr>
          <w:kern w:val="32"/>
        </w:rPr>
        <w:t>от «____»_____________20__ г</w:t>
      </w:r>
    </w:p>
    <w:p w14:paraId="27F2515B" w14:textId="77777777" w:rsidR="00782416" w:rsidRDefault="00782416" w:rsidP="00782416">
      <w:pPr>
        <w:keepNext/>
        <w:widowControl w:val="0"/>
        <w:spacing w:after="0"/>
        <w:ind w:left="5670" w:hanging="10"/>
        <w:contextualSpacing/>
        <w:jc w:val="right"/>
        <w:outlineLvl w:val="0"/>
        <w:rPr>
          <w:b/>
          <w:bCs/>
          <w:kern w:val="32"/>
        </w:rPr>
      </w:pPr>
    </w:p>
    <w:p w14:paraId="471BB4FA" w14:textId="77777777" w:rsidR="00782416" w:rsidRPr="00782416" w:rsidRDefault="00782416" w:rsidP="00782416">
      <w:pPr>
        <w:keepNext/>
        <w:widowControl w:val="0"/>
        <w:spacing w:after="0"/>
        <w:ind w:left="5670" w:hanging="10"/>
        <w:contextualSpacing/>
        <w:jc w:val="right"/>
        <w:outlineLvl w:val="0"/>
        <w:rPr>
          <w:b/>
          <w:bCs/>
          <w:kern w:val="32"/>
        </w:rPr>
      </w:pPr>
    </w:p>
    <w:p w14:paraId="2F0D36AF" w14:textId="77777777" w:rsidR="00782416" w:rsidRPr="00782416" w:rsidRDefault="00782416" w:rsidP="00782416">
      <w:pPr>
        <w:widowControl w:val="0"/>
        <w:spacing w:after="0"/>
        <w:ind w:left="23" w:hanging="10"/>
        <w:contextualSpacing/>
        <w:jc w:val="center"/>
        <w:rPr>
          <w:b/>
        </w:rPr>
      </w:pPr>
      <w:r w:rsidRPr="00782416">
        <w:rPr>
          <w:b/>
        </w:rPr>
        <w:t>ФОРМА</w:t>
      </w:r>
    </w:p>
    <w:p w14:paraId="28F7AB45" w14:textId="77777777" w:rsidR="00782416" w:rsidRPr="00782416" w:rsidRDefault="00782416" w:rsidP="00782416">
      <w:pPr>
        <w:widowControl w:val="0"/>
        <w:autoSpaceDE w:val="0"/>
        <w:autoSpaceDN w:val="0"/>
        <w:adjustRightInd w:val="0"/>
        <w:spacing w:after="0"/>
        <w:ind w:left="23" w:hanging="10"/>
        <w:contextualSpacing/>
        <w:jc w:val="center"/>
        <w:rPr>
          <w:b/>
        </w:rPr>
      </w:pPr>
      <w:r w:rsidRPr="00782416">
        <w:rPr>
          <w:b/>
        </w:rPr>
        <w:t>АКТ приема-передачи результата работ (исключительных прав)</w:t>
      </w:r>
    </w:p>
    <w:p w14:paraId="40724BC9" w14:textId="77777777" w:rsidR="00782416" w:rsidRPr="00782416" w:rsidRDefault="00782416" w:rsidP="00782416">
      <w:pPr>
        <w:widowControl w:val="0"/>
        <w:tabs>
          <w:tab w:val="left" w:leader="underscore" w:pos="7589"/>
        </w:tabs>
        <w:autoSpaceDE w:val="0"/>
        <w:autoSpaceDN w:val="0"/>
        <w:adjustRightInd w:val="0"/>
        <w:spacing w:after="0"/>
        <w:ind w:left="23" w:hanging="10"/>
        <w:contextualSpacing/>
        <w:jc w:val="center"/>
        <w:rPr>
          <w:b/>
        </w:rPr>
      </w:pPr>
    </w:p>
    <w:tbl>
      <w:tblPr>
        <w:tblW w:w="0" w:type="auto"/>
        <w:tblLook w:val="04A0" w:firstRow="1" w:lastRow="0" w:firstColumn="1" w:lastColumn="0" w:noHBand="0" w:noVBand="1"/>
      </w:tblPr>
      <w:tblGrid>
        <w:gridCol w:w="4785"/>
        <w:gridCol w:w="4786"/>
      </w:tblGrid>
      <w:tr w:rsidR="00782416" w:rsidRPr="00782416" w14:paraId="6DA8D020" w14:textId="77777777" w:rsidTr="00FB42EC">
        <w:tc>
          <w:tcPr>
            <w:tcW w:w="4785" w:type="dxa"/>
            <w:shd w:val="clear" w:color="auto" w:fill="auto"/>
          </w:tcPr>
          <w:p w14:paraId="7BD23010" w14:textId="4642FD18" w:rsidR="00782416" w:rsidRPr="00782416" w:rsidRDefault="00782416" w:rsidP="00782416">
            <w:pPr>
              <w:widowControl w:val="0"/>
              <w:tabs>
                <w:tab w:val="left" w:pos="7363"/>
                <w:tab w:val="left" w:leader="underscore" w:pos="7771"/>
                <w:tab w:val="left" w:leader="underscore" w:pos="8861"/>
              </w:tabs>
              <w:autoSpaceDE w:val="0"/>
              <w:autoSpaceDN w:val="0"/>
              <w:adjustRightInd w:val="0"/>
              <w:spacing w:after="0"/>
              <w:ind w:left="23" w:hanging="10"/>
              <w:contextualSpacing/>
            </w:pPr>
            <w:r w:rsidRPr="00782416">
              <w:t xml:space="preserve">г. </w:t>
            </w:r>
            <w:r w:rsidR="00AA6EC1">
              <w:t>Оренбург</w:t>
            </w:r>
          </w:p>
        </w:tc>
        <w:tc>
          <w:tcPr>
            <w:tcW w:w="4786" w:type="dxa"/>
            <w:shd w:val="clear" w:color="auto" w:fill="auto"/>
          </w:tcPr>
          <w:p w14:paraId="498AD20B" w14:textId="77777777" w:rsidR="00782416" w:rsidRPr="00782416" w:rsidRDefault="00782416" w:rsidP="00782416">
            <w:pPr>
              <w:widowControl w:val="0"/>
              <w:tabs>
                <w:tab w:val="left" w:pos="7363"/>
                <w:tab w:val="left" w:leader="underscore" w:pos="7771"/>
                <w:tab w:val="left" w:leader="underscore" w:pos="8861"/>
              </w:tabs>
              <w:autoSpaceDE w:val="0"/>
              <w:autoSpaceDN w:val="0"/>
              <w:adjustRightInd w:val="0"/>
              <w:spacing w:after="0"/>
              <w:ind w:left="1919" w:right="-318" w:hanging="10"/>
              <w:contextualSpacing/>
              <w:jc w:val="center"/>
            </w:pPr>
            <w:r w:rsidRPr="00782416">
              <w:t xml:space="preserve">    «___»_______ 202_г.</w:t>
            </w:r>
          </w:p>
        </w:tc>
      </w:tr>
    </w:tbl>
    <w:p w14:paraId="00455D8E" w14:textId="77777777" w:rsidR="00782416" w:rsidRPr="00782416" w:rsidRDefault="00782416" w:rsidP="00782416">
      <w:pPr>
        <w:widowControl w:val="0"/>
        <w:tabs>
          <w:tab w:val="left" w:leader="underscore" w:pos="4824"/>
        </w:tabs>
        <w:autoSpaceDE w:val="0"/>
        <w:autoSpaceDN w:val="0"/>
        <w:adjustRightInd w:val="0"/>
        <w:spacing w:after="0"/>
        <w:ind w:left="23" w:firstLine="709"/>
        <w:contextualSpacing/>
        <w:rPr>
          <w:b/>
          <w:bCs/>
          <w:spacing w:val="-2"/>
        </w:rPr>
      </w:pPr>
    </w:p>
    <w:p w14:paraId="0022C2DE" w14:textId="77777777" w:rsidR="00782416" w:rsidRPr="00782416" w:rsidRDefault="00782416" w:rsidP="00782416">
      <w:pPr>
        <w:widowControl w:val="0"/>
        <w:tabs>
          <w:tab w:val="left" w:leader="underscore" w:pos="4824"/>
        </w:tabs>
        <w:autoSpaceDE w:val="0"/>
        <w:autoSpaceDN w:val="0"/>
        <w:adjustRightInd w:val="0"/>
        <w:spacing w:after="0"/>
        <w:ind w:left="23" w:firstLine="709"/>
        <w:contextualSpacing/>
      </w:pPr>
      <w:proofErr w:type="gramStart"/>
      <w:r w:rsidRPr="00782416">
        <w:rPr>
          <w:b/>
          <w:bCs/>
          <w:spacing w:val="-2"/>
        </w:rPr>
        <w:t>______________________________________________________,</w:t>
      </w:r>
      <w:r w:rsidRPr="00782416">
        <w:rPr>
          <w:spacing w:val="-2"/>
        </w:rPr>
        <w:t xml:space="preserve"> именуемое в дальнейшем </w:t>
      </w:r>
      <w:r w:rsidRPr="00782416">
        <w:rPr>
          <w:b/>
          <w:spacing w:val="-2"/>
        </w:rPr>
        <w:t>«Приобретатель</w:t>
      </w:r>
      <w:r w:rsidRPr="00782416">
        <w:rPr>
          <w:b/>
          <w:bCs/>
          <w:spacing w:val="-2"/>
        </w:rPr>
        <w:t>»,</w:t>
      </w:r>
      <w:r w:rsidRPr="00782416">
        <w:rPr>
          <w:spacing w:val="-2"/>
        </w:rPr>
        <w:t xml:space="preserve"> в лице ______________, действующего на основании ______________, с одной стороны</w:t>
      </w:r>
      <w:r w:rsidRPr="00782416">
        <w:t>, и</w:t>
      </w:r>
      <w:r w:rsidRPr="00782416">
        <w:rPr>
          <w:b/>
          <w:bCs/>
          <w:spacing w:val="-2"/>
        </w:rPr>
        <w:t xml:space="preserve"> </w:t>
      </w:r>
      <w:r w:rsidRPr="00782416">
        <w:rPr>
          <w:b/>
        </w:rPr>
        <w:t>__________________</w:t>
      </w:r>
      <w:r w:rsidRPr="00782416">
        <w:t xml:space="preserve">, </w:t>
      </w:r>
      <w:r w:rsidRPr="00782416">
        <w:rPr>
          <w:snapToGrid w:val="0"/>
        </w:rPr>
        <w:t xml:space="preserve">именуемое в дальнейшем </w:t>
      </w:r>
      <w:r w:rsidRPr="00782416">
        <w:rPr>
          <w:b/>
          <w:bCs/>
          <w:snapToGrid w:val="0"/>
        </w:rPr>
        <w:t>«</w:t>
      </w:r>
      <w:r w:rsidRPr="00782416">
        <w:rPr>
          <w:b/>
        </w:rPr>
        <w:t>Правообладатель</w:t>
      </w:r>
      <w:r w:rsidRPr="00782416">
        <w:rPr>
          <w:b/>
          <w:bCs/>
          <w:snapToGrid w:val="0"/>
        </w:rPr>
        <w:t>»</w:t>
      </w:r>
      <w:r w:rsidRPr="00782416">
        <w:rPr>
          <w:snapToGrid w:val="0"/>
        </w:rPr>
        <w:t xml:space="preserve">, в лице </w:t>
      </w:r>
      <w:r w:rsidRPr="00782416">
        <w:t>_____________</w:t>
      </w:r>
      <w:r w:rsidRPr="00782416">
        <w:rPr>
          <w:snapToGrid w:val="0"/>
        </w:rPr>
        <w:t>, действующего на основании ______________,</w:t>
      </w:r>
      <w:r w:rsidRPr="00782416">
        <w:t xml:space="preserve"> </w:t>
      </w:r>
      <w:r w:rsidRPr="00782416">
        <w:rPr>
          <w:lang w:val="en-US"/>
        </w:rPr>
        <w:t>c</w:t>
      </w:r>
      <w:r w:rsidRPr="00782416">
        <w:t xml:space="preserve"> другой стороны, вместе именуемые «Стороны»</w:t>
      </w:r>
      <w:r w:rsidRPr="00782416">
        <w:rPr>
          <w:bCs/>
        </w:rPr>
        <w:t>,</w:t>
      </w:r>
      <w:r w:rsidRPr="00782416">
        <w:t xml:space="preserve"> составили настоящий Акт о нижеследующем:</w:t>
      </w:r>
      <w:proofErr w:type="gramEnd"/>
    </w:p>
    <w:p w14:paraId="509A6D8E" w14:textId="77777777" w:rsidR="00782416" w:rsidRPr="00782416" w:rsidRDefault="00782416" w:rsidP="00782416">
      <w:pPr>
        <w:widowControl w:val="0"/>
        <w:tabs>
          <w:tab w:val="left" w:leader="underscore" w:pos="4397"/>
          <w:tab w:val="left" w:leader="underscore" w:pos="6202"/>
        </w:tabs>
        <w:autoSpaceDE w:val="0"/>
        <w:autoSpaceDN w:val="0"/>
        <w:adjustRightInd w:val="0"/>
        <w:spacing w:after="0"/>
        <w:ind w:left="23" w:firstLine="709"/>
        <w:contextualSpacing/>
      </w:pPr>
    </w:p>
    <w:p w14:paraId="4F69BD8F" w14:textId="77777777" w:rsidR="00782416" w:rsidRPr="00782416" w:rsidRDefault="00782416" w:rsidP="00782416">
      <w:pPr>
        <w:widowControl w:val="0"/>
        <w:numPr>
          <w:ilvl w:val="0"/>
          <w:numId w:val="38"/>
        </w:numPr>
        <w:tabs>
          <w:tab w:val="left" w:pos="567"/>
        </w:tabs>
        <w:autoSpaceDE w:val="0"/>
        <w:autoSpaceDN w:val="0"/>
        <w:adjustRightInd w:val="0"/>
        <w:spacing w:after="0" w:line="263" w:lineRule="auto"/>
        <w:ind w:left="0" w:firstLine="0"/>
        <w:contextualSpacing/>
      </w:pPr>
      <w:r w:rsidRPr="00782416">
        <w:t xml:space="preserve">В соответствии с Контрактом от _______ № ________ (далее – Контракт) и в соответствии со ст.1229, 1234, 1270, 1285 Гражданского кодекса Российской Федерации Правообладатель передал в полном объеме (осуществил отчуждение), а Приобретатель принял исключительные права на разработанные Правообладателем архитектурный проект, а также проектную и рабочую документацию, результаты инженерных </w:t>
      </w:r>
      <w:proofErr w:type="gramStart"/>
      <w:r w:rsidRPr="00782416">
        <w:t>изысканий</w:t>
      </w:r>
      <w:proofErr w:type="gramEnd"/>
      <w:r w:rsidRPr="00782416">
        <w:t xml:space="preserve"> на которые получено положительное заключение Государственной экспертизы от ________ № _______ по объекту: </w:t>
      </w:r>
      <w:r w:rsidRPr="00782416">
        <w:rPr>
          <w:b/>
        </w:rPr>
        <w:t>______________</w:t>
      </w:r>
      <w:r w:rsidRPr="00782416">
        <w:t xml:space="preserve"> (далее – Объект интеллектуальной собственности).</w:t>
      </w:r>
    </w:p>
    <w:p w14:paraId="2699FB21" w14:textId="77777777" w:rsidR="00782416" w:rsidRPr="00782416" w:rsidRDefault="00782416" w:rsidP="00782416">
      <w:pPr>
        <w:widowControl w:val="0"/>
        <w:numPr>
          <w:ilvl w:val="0"/>
          <w:numId w:val="38"/>
        </w:numPr>
        <w:tabs>
          <w:tab w:val="left" w:pos="567"/>
          <w:tab w:val="left" w:pos="993"/>
        </w:tabs>
        <w:autoSpaceDE w:val="0"/>
        <w:autoSpaceDN w:val="0"/>
        <w:adjustRightInd w:val="0"/>
        <w:spacing w:after="0" w:line="263" w:lineRule="auto"/>
        <w:ind w:left="0" w:firstLine="0"/>
        <w:contextualSpacing/>
      </w:pPr>
      <w:r w:rsidRPr="00782416">
        <w:t>Правообладатель настоящим дает согласие и разрешает использование, изменение Приобретателем Объекта интеллектуальной собственности повторно и неоднократно, а также предоставляет права в соответствии с Контрактом, в том числе, но не ограничиваясь:</w:t>
      </w:r>
    </w:p>
    <w:p w14:paraId="7C43F534" w14:textId="77777777" w:rsidR="00782416" w:rsidRPr="00782416" w:rsidRDefault="00782416" w:rsidP="00782416">
      <w:pPr>
        <w:widowControl w:val="0"/>
        <w:tabs>
          <w:tab w:val="left" w:pos="567"/>
        </w:tabs>
        <w:spacing w:after="0"/>
        <w:contextualSpacing/>
      </w:pPr>
      <w:r w:rsidRPr="00782416">
        <w:t>- право на публичный показ Объекта интеллектуальной собственности;</w:t>
      </w:r>
    </w:p>
    <w:p w14:paraId="5622D263" w14:textId="77777777" w:rsidR="00782416" w:rsidRPr="00782416" w:rsidRDefault="00782416" w:rsidP="00782416">
      <w:pPr>
        <w:widowControl w:val="0"/>
        <w:tabs>
          <w:tab w:val="left" w:pos="567"/>
        </w:tabs>
        <w:spacing w:after="0"/>
        <w:contextualSpacing/>
      </w:pPr>
      <w:r w:rsidRPr="00782416">
        <w:t>- право на переработку и доработку Объекта интеллектуальной собственности (включая внесения в нее изменений, сокращений, дополнений, силами другого подрядчика);</w:t>
      </w:r>
    </w:p>
    <w:p w14:paraId="10EDFB9B" w14:textId="77777777" w:rsidR="00782416" w:rsidRPr="00782416" w:rsidRDefault="00782416" w:rsidP="00782416">
      <w:pPr>
        <w:widowControl w:val="0"/>
        <w:tabs>
          <w:tab w:val="left" w:pos="567"/>
        </w:tabs>
        <w:spacing w:after="0"/>
        <w:contextualSpacing/>
      </w:pPr>
      <w:r w:rsidRPr="00782416">
        <w:t>- право на практическую реализацию проектных решений в составе Объекта интеллектуальной собственности (строительство (реконструкции) объекта, указанного в п.1 Акта) с предоставлением Правообладателю прав на участие в его практической реализации и прав осуществления фото- и видеосъемки;</w:t>
      </w:r>
    </w:p>
    <w:p w14:paraId="14DA2268" w14:textId="77777777" w:rsidR="00782416" w:rsidRPr="00782416" w:rsidRDefault="00782416" w:rsidP="00782416">
      <w:pPr>
        <w:widowControl w:val="0"/>
        <w:tabs>
          <w:tab w:val="left" w:pos="567"/>
        </w:tabs>
        <w:spacing w:after="0"/>
        <w:contextualSpacing/>
      </w:pPr>
      <w:r w:rsidRPr="00782416">
        <w:t>- право на передачу (уступку) всех или отдельных исключительных имущественных прав на Объект интеллектуальной собственности третьим лицам без дополнительного согласования с Правообладателем;</w:t>
      </w:r>
    </w:p>
    <w:p w14:paraId="0F66B2FF" w14:textId="77777777" w:rsidR="00782416" w:rsidRPr="00782416" w:rsidRDefault="00782416" w:rsidP="00782416">
      <w:pPr>
        <w:widowControl w:val="0"/>
        <w:tabs>
          <w:tab w:val="left" w:pos="567"/>
        </w:tabs>
        <w:spacing w:after="0"/>
        <w:contextualSpacing/>
      </w:pPr>
      <w:r w:rsidRPr="00782416">
        <w:t>- право на продолжение выполнения работ по разработке проектной и рабочей документации в составе Объект интеллектуальной собственности и согласованию документации в специализированных организациях силами другого проектировщика с использованием документации, разработанной Правообладатель и/или его субподрядчиками;</w:t>
      </w:r>
    </w:p>
    <w:p w14:paraId="71ED917D" w14:textId="77777777" w:rsidR="00782416" w:rsidRPr="00782416" w:rsidRDefault="00782416" w:rsidP="00782416">
      <w:pPr>
        <w:widowControl w:val="0"/>
        <w:tabs>
          <w:tab w:val="left" w:pos="567"/>
        </w:tabs>
        <w:spacing w:after="0"/>
        <w:contextualSpacing/>
      </w:pPr>
      <w:r w:rsidRPr="00782416">
        <w:t>- исключительное право на произведение в полном объеме.</w:t>
      </w:r>
    </w:p>
    <w:p w14:paraId="41F352BC" w14:textId="69E2A45F" w:rsidR="00782416" w:rsidRPr="00782416" w:rsidRDefault="00782416" w:rsidP="00782416">
      <w:pPr>
        <w:widowControl w:val="0"/>
        <w:numPr>
          <w:ilvl w:val="0"/>
          <w:numId w:val="38"/>
        </w:numPr>
        <w:tabs>
          <w:tab w:val="left" w:pos="567"/>
          <w:tab w:val="left" w:pos="993"/>
        </w:tabs>
        <w:autoSpaceDE w:val="0"/>
        <w:autoSpaceDN w:val="0"/>
        <w:adjustRightInd w:val="0"/>
        <w:spacing w:after="0" w:line="263" w:lineRule="auto"/>
        <w:ind w:left="0" w:firstLine="0"/>
        <w:contextualSpacing/>
      </w:pPr>
      <w:r w:rsidRPr="00782416">
        <w:t xml:space="preserve">Вместе с исключительными правами Правообладатель передает Объект интеллектуальной собственности  в 2 экземплярах на электронных носителях в формате PDF, DWG, </w:t>
      </w:r>
      <w:r w:rsidRPr="00782416">
        <w:rPr>
          <w:lang w:val="en-US"/>
        </w:rPr>
        <w:t>ARPS</w:t>
      </w:r>
      <w:r w:rsidRPr="00782416">
        <w:t xml:space="preserve">, а также в виде информационной модели </w:t>
      </w:r>
      <w:r w:rsidRPr="00782416">
        <w:rPr>
          <w:lang w:val="en-US"/>
        </w:rPr>
        <w:t>BIM</w:t>
      </w:r>
      <w:r w:rsidRPr="00782416">
        <w:t xml:space="preserve">, программного обеспечения, формата </w:t>
      </w:r>
      <w:r w:rsidRPr="00782416">
        <w:lastRenderedPageBreak/>
        <w:t>передачи данных в электронном виде.</w:t>
      </w:r>
    </w:p>
    <w:p w14:paraId="2EB9C68C" w14:textId="77777777" w:rsidR="00782416" w:rsidRPr="00782416" w:rsidRDefault="00782416" w:rsidP="00782416">
      <w:pPr>
        <w:widowControl w:val="0"/>
        <w:numPr>
          <w:ilvl w:val="0"/>
          <w:numId w:val="38"/>
        </w:numPr>
        <w:tabs>
          <w:tab w:val="left" w:pos="567"/>
          <w:tab w:val="left" w:pos="993"/>
        </w:tabs>
        <w:autoSpaceDE w:val="0"/>
        <w:autoSpaceDN w:val="0"/>
        <w:adjustRightInd w:val="0"/>
        <w:spacing w:after="0" w:line="263" w:lineRule="auto"/>
        <w:ind w:left="0" w:firstLine="0"/>
        <w:contextualSpacing/>
      </w:pPr>
      <w:r w:rsidRPr="00782416">
        <w:t>Настоящий акт составлен в двух экземплярах - по одному для каждой из сторон. Оба экземпляра имеют равную юридическую силу.</w:t>
      </w:r>
    </w:p>
    <w:p w14:paraId="2802B0F1" w14:textId="77777777" w:rsidR="00782416" w:rsidRPr="00782416" w:rsidRDefault="00782416" w:rsidP="00782416">
      <w:pPr>
        <w:widowControl w:val="0"/>
        <w:tabs>
          <w:tab w:val="left" w:pos="567"/>
          <w:tab w:val="left" w:pos="993"/>
        </w:tabs>
        <w:autoSpaceDE w:val="0"/>
        <w:autoSpaceDN w:val="0"/>
        <w:adjustRightInd w:val="0"/>
        <w:spacing w:after="0"/>
        <w:contextualSpacing/>
        <w:rPr>
          <w:lang w:val="en-US"/>
        </w:rPr>
      </w:pPr>
    </w:p>
    <w:p w14:paraId="0A4ADD5A" w14:textId="1767C4D3" w:rsidR="00782416" w:rsidRDefault="00782416" w:rsidP="00782416">
      <w:pPr>
        <w:widowControl w:val="0"/>
        <w:numPr>
          <w:ilvl w:val="0"/>
          <w:numId w:val="38"/>
        </w:numPr>
        <w:shd w:val="clear" w:color="auto" w:fill="FFFFFF"/>
        <w:tabs>
          <w:tab w:val="left" w:pos="1094"/>
        </w:tabs>
        <w:spacing w:after="0" w:line="263" w:lineRule="auto"/>
        <w:contextualSpacing/>
        <w:rPr>
          <w:b/>
          <w:spacing w:val="1"/>
        </w:rPr>
      </w:pPr>
      <w:r w:rsidRPr="00782416">
        <w:rPr>
          <w:b/>
          <w:spacing w:val="1"/>
        </w:rPr>
        <w:t>Адреса и платежные реквизиты сторон.</w:t>
      </w:r>
    </w:p>
    <w:p w14:paraId="48395E01" w14:textId="77777777" w:rsidR="00AA6EC1" w:rsidRDefault="00AA6EC1" w:rsidP="00AA6EC1">
      <w:pPr>
        <w:pStyle w:val="afff9"/>
        <w:rPr>
          <w:b/>
          <w:spacing w:val="1"/>
        </w:rPr>
      </w:pPr>
    </w:p>
    <w:p w14:paraId="02F69185" w14:textId="77777777" w:rsidR="00AA6EC1" w:rsidRPr="00782416" w:rsidRDefault="00AA6EC1" w:rsidP="00AA6EC1">
      <w:pPr>
        <w:widowControl w:val="0"/>
        <w:shd w:val="clear" w:color="auto" w:fill="FFFFFF"/>
        <w:tabs>
          <w:tab w:val="left" w:pos="1094"/>
        </w:tabs>
        <w:spacing w:after="0" w:line="263" w:lineRule="auto"/>
        <w:ind w:left="720"/>
        <w:contextualSpacing/>
        <w:rPr>
          <w:b/>
          <w:spacing w:val="1"/>
        </w:rPr>
      </w:pPr>
    </w:p>
    <w:tbl>
      <w:tblPr>
        <w:tblW w:w="9464" w:type="dxa"/>
        <w:tblLook w:val="00A0" w:firstRow="1" w:lastRow="0" w:firstColumn="1" w:lastColumn="0" w:noHBand="0" w:noVBand="0"/>
      </w:tblPr>
      <w:tblGrid>
        <w:gridCol w:w="4669"/>
        <w:gridCol w:w="286"/>
        <w:gridCol w:w="4026"/>
        <w:gridCol w:w="483"/>
      </w:tblGrid>
      <w:tr w:rsidR="00782416" w:rsidRPr="00782416" w14:paraId="3BE3E575" w14:textId="77777777" w:rsidTr="00FB42EC">
        <w:tc>
          <w:tcPr>
            <w:tcW w:w="4928" w:type="dxa"/>
          </w:tcPr>
          <w:p w14:paraId="751A8A54" w14:textId="77777777" w:rsidR="00782416" w:rsidRPr="00782416" w:rsidRDefault="00782416" w:rsidP="00782416">
            <w:pPr>
              <w:widowControl w:val="0"/>
              <w:tabs>
                <w:tab w:val="left" w:pos="709"/>
                <w:tab w:val="left" w:pos="1418"/>
                <w:tab w:val="left" w:pos="2127"/>
                <w:tab w:val="left" w:pos="2836"/>
                <w:tab w:val="left" w:pos="3545"/>
                <w:tab w:val="right" w:pos="5074"/>
              </w:tabs>
              <w:spacing w:after="0"/>
              <w:ind w:left="23" w:right="98" w:hanging="10"/>
              <w:contextualSpacing/>
              <w:rPr>
                <w:b/>
                <w:bCs/>
              </w:rPr>
            </w:pPr>
          </w:p>
        </w:tc>
        <w:tc>
          <w:tcPr>
            <w:tcW w:w="4536" w:type="dxa"/>
            <w:gridSpan w:val="3"/>
          </w:tcPr>
          <w:p w14:paraId="1639A10B" w14:textId="77777777" w:rsidR="00782416" w:rsidRPr="00782416" w:rsidRDefault="00782416" w:rsidP="00782416">
            <w:pPr>
              <w:widowControl w:val="0"/>
              <w:spacing w:after="0"/>
              <w:ind w:left="23" w:right="98" w:hanging="10"/>
              <w:contextualSpacing/>
              <w:rPr>
                <w:b/>
                <w:bCs/>
              </w:rPr>
            </w:pPr>
          </w:p>
        </w:tc>
      </w:tr>
      <w:tr w:rsidR="00782416" w:rsidRPr="00782416" w14:paraId="14EF4617" w14:textId="77777777" w:rsidTr="00FB42EC">
        <w:tblPrEx>
          <w:tblLook w:val="04A0" w:firstRow="1" w:lastRow="0" w:firstColumn="1" w:lastColumn="0" w:noHBand="0" w:noVBand="1"/>
        </w:tblPrEx>
        <w:trPr>
          <w:gridAfter w:val="1"/>
          <w:wAfter w:w="533" w:type="dxa"/>
        </w:trPr>
        <w:tc>
          <w:tcPr>
            <w:tcW w:w="5237" w:type="dxa"/>
            <w:gridSpan w:val="2"/>
          </w:tcPr>
          <w:p w14:paraId="30E697C4" w14:textId="60EBCBB4" w:rsidR="00782416" w:rsidRPr="00782416" w:rsidRDefault="00782416" w:rsidP="00AA6EC1">
            <w:pPr>
              <w:widowControl w:val="0"/>
              <w:spacing w:after="0"/>
              <w:contextualSpacing/>
              <w:jc w:val="center"/>
              <w:rPr>
                <w:b/>
              </w:rPr>
            </w:pPr>
            <w:r w:rsidRPr="00782416">
              <w:rPr>
                <w:b/>
              </w:rPr>
              <w:t>ЗАКАЗЧИК (</w:t>
            </w:r>
            <w:r w:rsidRPr="00782416">
              <w:rPr>
                <w:b/>
                <w:bCs/>
              </w:rPr>
              <w:t>Приобретатель</w:t>
            </w:r>
            <w:r w:rsidRPr="00782416">
              <w:rPr>
                <w:b/>
              </w:rPr>
              <w:t>):</w:t>
            </w:r>
          </w:p>
          <w:p w14:paraId="19590103" w14:textId="77777777" w:rsidR="00782416" w:rsidRPr="00782416" w:rsidRDefault="00782416" w:rsidP="00AA6EC1">
            <w:pPr>
              <w:widowControl w:val="0"/>
              <w:spacing w:after="0"/>
              <w:ind w:hanging="10"/>
              <w:contextualSpacing/>
              <w:jc w:val="center"/>
              <w:rPr>
                <w:b/>
                <w:bCs/>
              </w:rPr>
            </w:pPr>
          </w:p>
          <w:p w14:paraId="06889C85" w14:textId="50F2B4B2" w:rsidR="00782416" w:rsidRPr="00782416" w:rsidRDefault="00782416" w:rsidP="00AA6EC1">
            <w:pPr>
              <w:widowControl w:val="0"/>
              <w:spacing w:after="0"/>
              <w:ind w:hanging="10"/>
              <w:contextualSpacing/>
              <w:jc w:val="center"/>
            </w:pPr>
            <w:r w:rsidRPr="00782416">
              <w:rPr>
                <w:b/>
                <w:bCs/>
              </w:rPr>
              <w:t>_________________</w:t>
            </w:r>
          </w:p>
        </w:tc>
        <w:tc>
          <w:tcPr>
            <w:tcW w:w="3694" w:type="dxa"/>
          </w:tcPr>
          <w:p w14:paraId="548F34F4" w14:textId="413B34DC" w:rsidR="00782416" w:rsidRPr="00782416" w:rsidRDefault="00AA6EC1" w:rsidP="00AA6EC1">
            <w:pPr>
              <w:widowControl w:val="0"/>
              <w:spacing w:after="0"/>
              <w:ind w:right="98"/>
              <w:contextualSpacing/>
              <w:jc w:val="center"/>
              <w:rPr>
                <w:b/>
                <w:bCs/>
              </w:rPr>
            </w:pPr>
            <w:r>
              <w:rPr>
                <w:b/>
                <w:bCs/>
              </w:rPr>
              <w:t>ПОДРЯДЧИ</w:t>
            </w:r>
            <w:proofErr w:type="gramStart"/>
            <w:r>
              <w:rPr>
                <w:b/>
                <w:bCs/>
              </w:rPr>
              <w:t>К(</w:t>
            </w:r>
            <w:proofErr w:type="gramEnd"/>
            <w:r>
              <w:rPr>
                <w:b/>
                <w:bCs/>
              </w:rPr>
              <w:t>Правообладатель):</w:t>
            </w:r>
          </w:p>
        </w:tc>
      </w:tr>
      <w:bookmarkEnd w:id="48"/>
    </w:tbl>
    <w:p w14:paraId="6F0C0378" w14:textId="77777777" w:rsidR="00391BFC" w:rsidRDefault="00391BFC" w:rsidP="00B919D3">
      <w:pPr>
        <w:pStyle w:val="ab"/>
        <w:ind w:right="424"/>
        <w:rPr>
          <w:b w:val="0"/>
          <w:sz w:val="22"/>
        </w:rPr>
      </w:pPr>
    </w:p>
    <w:p w14:paraId="3AEE1365" w14:textId="77777777" w:rsidR="00391BFC" w:rsidRDefault="00391BFC" w:rsidP="00B919D3">
      <w:pPr>
        <w:pStyle w:val="ab"/>
        <w:ind w:right="424"/>
        <w:rPr>
          <w:b w:val="0"/>
          <w:sz w:val="22"/>
        </w:rPr>
      </w:pPr>
    </w:p>
    <w:p w14:paraId="5A6AECD2" w14:textId="77777777" w:rsidR="00391BFC" w:rsidRDefault="00391BFC" w:rsidP="00B919D3">
      <w:pPr>
        <w:pStyle w:val="ab"/>
        <w:ind w:right="424"/>
        <w:rPr>
          <w:b w:val="0"/>
          <w:sz w:val="22"/>
        </w:rPr>
      </w:pPr>
    </w:p>
    <w:p w14:paraId="530C1A0A" w14:textId="77777777" w:rsidR="00391BFC" w:rsidRDefault="00391BFC" w:rsidP="00B919D3">
      <w:pPr>
        <w:pStyle w:val="ab"/>
        <w:ind w:right="424"/>
        <w:rPr>
          <w:b w:val="0"/>
          <w:sz w:val="22"/>
        </w:rPr>
      </w:pPr>
    </w:p>
    <w:p w14:paraId="17BE4D26" w14:textId="77777777" w:rsidR="00676284" w:rsidRDefault="00676284" w:rsidP="00B919D3">
      <w:pPr>
        <w:pStyle w:val="ab"/>
        <w:ind w:right="424"/>
        <w:rPr>
          <w:b w:val="0"/>
          <w:sz w:val="22"/>
        </w:rPr>
      </w:pPr>
    </w:p>
    <w:p w14:paraId="7AA25AC1" w14:textId="77777777" w:rsidR="00676284" w:rsidRDefault="00676284" w:rsidP="00B919D3">
      <w:pPr>
        <w:pStyle w:val="ab"/>
        <w:ind w:right="424"/>
        <w:rPr>
          <w:b w:val="0"/>
          <w:sz w:val="22"/>
        </w:rPr>
      </w:pPr>
    </w:p>
    <w:p w14:paraId="4180A7E8" w14:textId="77777777" w:rsidR="00676284" w:rsidRDefault="00676284" w:rsidP="00B919D3">
      <w:pPr>
        <w:pStyle w:val="ab"/>
        <w:ind w:right="424"/>
        <w:rPr>
          <w:b w:val="0"/>
          <w:sz w:val="22"/>
        </w:rPr>
      </w:pPr>
    </w:p>
    <w:p w14:paraId="7FB64A9E" w14:textId="77777777" w:rsidR="00676284" w:rsidRDefault="00676284" w:rsidP="00B919D3">
      <w:pPr>
        <w:pStyle w:val="ab"/>
        <w:ind w:right="424"/>
        <w:rPr>
          <w:b w:val="0"/>
          <w:sz w:val="22"/>
        </w:rPr>
      </w:pPr>
    </w:p>
    <w:p w14:paraId="0F59795A" w14:textId="77777777" w:rsidR="00676284" w:rsidRDefault="00676284" w:rsidP="00B919D3">
      <w:pPr>
        <w:pStyle w:val="ab"/>
        <w:ind w:right="424"/>
        <w:rPr>
          <w:b w:val="0"/>
          <w:sz w:val="22"/>
        </w:rPr>
      </w:pPr>
    </w:p>
    <w:p w14:paraId="76911F2C" w14:textId="77777777" w:rsidR="00676284" w:rsidRDefault="00676284" w:rsidP="00B919D3">
      <w:pPr>
        <w:pStyle w:val="ab"/>
        <w:ind w:right="424"/>
        <w:rPr>
          <w:b w:val="0"/>
          <w:sz w:val="22"/>
        </w:rPr>
      </w:pPr>
    </w:p>
    <w:p w14:paraId="3865E501" w14:textId="77777777" w:rsidR="00676284" w:rsidRDefault="00676284" w:rsidP="00B919D3">
      <w:pPr>
        <w:pStyle w:val="ab"/>
        <w:ind w:right="424"/>
        <w:rPr>
          <w:b w:val="0"/>
          <w:sz w:val="22"/>
        </w:rPr>
      </w:pPr>
    </w:p>
    <w:p w14:paraId="380F2151" w14:textId="77777777" w:rsidR="00676284" w:rsidRDefault="00676284" w:rsidP="00B919D3">
      <w:pPr>
        <w:pStyle w:val="ab"/>
        <w:ind w:right="424"/>
        <w:rPr>
          <w:b w:val="0"/>
          <w:sz w:val="22"/>
        </w:rPr>
      </w:pPr>
    </w:p>
    <w:p w14:paraId="377E04FB" w14:textId="77777777" w:rsidR="00676284" w:rsidRDefault="00676284" w:rsidP="00B919D3">
      <w:pPr>
        <w:pStyle w:val="ab"/>
        <w:ind w:right="424"/>
        <w:rPr>
          <w:b w:val="0"/>
          <w:sz w:val="22"/>
        </w:rPr>
      </w:pPr>
    </w:p>
    <w:p w14:paraId="7891E1E1" w14:textId="77777777" w:rsidR="00676284" w:rsidRDefault="00676284" w:rsidP="00B919D3">
      <w:pPr>
        <w:pStyle w:val="ab"/>
        <w:ind w:right="424"/>
        <w:rPr>
          <w:b w:val="0"/>
          <w:sz w:val="22"/>
        </w:rPr>
      </w:pPr>
    </w:p>
    <w:p w14:paraId="0F9366A2" w14:textId="77777777" w:rsidR="00676284" w:rsidRDefault="00676284" w:rsidP="00B919D3">
      <w:pPr>
        <w:pStyle w:val="ab"/>
        <w:ind w:right="424"/>
        <w:rPr>
          <w:b w:val="0"/>
          <w:sz w:val="22"/>
        </w:rPr>
      </w:pPr>
    </w:p>
    <w:p w14:paraId="24D50BED" w14:textId="77777777" w:rsidR="00676284" w:rsidRDefault="00676284" w:rsidP="00B919D3">
      <w:pPr>
        <w:pStyle w:val="ab"/>
        <w:ind w:right="424"/>
        <w:rPr>
          <w:b w:val="0"/>
          <w:sz w:val="22"/>
        </w:rPr>
      </w:pPr>
    </w:p>
    <w:p w14:paraId="1C3749FB" w14:textId="77777777" w:rsidR="00676284" w:rsidRDefault="00676284" w:rsidP="00B919D3">
      <w:pPr>
        <w:pStyle w:val="ab"/>
        <w:ind w:right="424"/>
        <w:rPr>
          <w:b w:val="0"/>
          <w:sz w:val="22"/>
        </w:rPr>
      </w:pPr>
    </w:p>
    <w:p w14:paraId="101DF595" w14:textId="77777777" w:rsidR="00676284" w:rsidRDefault="00676284" w:rsidP="00B919D3">
      <w:pPr>
        <w:pStyle w:val="ab"/>
        <w:ind w:right="424"/>
        <w:rPr>
          <w:b w:val="0"/>
          <w:sz w:val="22"/>
        </w:rPr>
      </w:pPr>
    </w:p>
    <w:p w14:paraId="68630EF9" w14:textId="77777777" w:rsidR="00676284" w:rsidRDefault="00676284" w:rsidP="00B919D3">
      <w:pPr>
        <w:pStyle w:val="ab"/>
        <w:ind w:right="424"/>
        <w:rPr>
          <w:b w:val="0"/>
          <w:sz w:val="22"/>
        </w:rPr>
      </w:pPr>
    </w:p>
    <w:p w14:paraId="3B4248FD" w14:textId="77777777" w:rsidR="00676284" w:rsidRDefault="00676284" w:rsidP="00B919D3">
      <w:pPr>
        <w:pStyle w:val="ab"/>
        <w:ind w:right="424"/>
        <w:rPr>
          <w:b w:val="0"/>
          <w:sz w:val="22"/>
        </w:rPr>
      </w:pPr>
    </w:p>
    <w:p w14:paraId="78F6E647" w14:textId="77777777" w:rsidR="00676284" w:rsidRDefault="00676284" w:rsidP="00B919D3">
      <w:pPr>
        <w:pStyle w:val="ab"/>
        <w:ind w:right="424"/>
        <w:rPr>
          <w:b w:val="0"/>
          <w:sz w:val="22"/>
        </w:rPr>
      </w:pPr>
    </w:p>
    <w:p w14:paraId="32ED1FDD" w14:textId="77777777" w:rsidR="00676284" w:rsidRDefault="00676284" w:rsidP="00B919D3">
      <w:pPr>
        <w:pStyle w:val="ab"/>
        <w:ind w:right="424"/>
        <w:rPr>
          <w:b w:val="0"/>
          <w:sz w:val="22"/>
        </w:rPr>
      </w:pPr>
    </w:p>
    <w:p w14:paraId="4DEC34AE" w14:textId="77777777" w:rsidR="00676284" w:rsidRDefault="00676284" w:rsidP="00B919D3">
      <w:pPr>
        <w:pStyle w:val="ab"/>
        <w:ind w:right="424"/>
        <w:rPr>
          <w:b w:val="0"/>
          <w:sz w:val="22"/>
        </w:rPr>
      </w:pPr>
    </w:p>
    <w:p w14:paraId="79ADD76A" w14:textId="77777777" w:rsidR="00676284" w:rsidRDefault="00676284" w:rsidP="00B919D3">
      <w:pPr>
        <w:pStyle w:val="ab"/>
        <w:ind w:right="424"/>
        <w:rPr>
          <w:b w:val="0"/>
          <w:sz w:val="22"/>
        </w:rPr>
      </w:pPr>
    </w:p>
    <w:p w14:paraId="1D2E0667" w14:textId="77777777" w:rsidR="00676284" w:rsidRDefault="00676284" w:rsidP="00B919D3">
      <w:pPr>
        <w:pStyle w:val="ab"/>
        <w:ind w:right="424"/>
        <w:rPr>
          <w:b w:val="0"/>
          <w:sz w:val="22"/>
        </w:rPr>
      </w:pPr>
    </w:p>
    <w:p w14:paraId="09B871DE" w14:textId="77777777" w:rsidR="00676284" w:rsidRDefault="00676284" w:rsidP="00B919D3">
      <w:pPr>
        <w:pStyle w:val="ab"/>
        <w:ind w:right="424"/>
        <w:rPr>
          <w:b w:val="0"/>
          <w:sz w:val="22"/>
        </w:rPr>
      </w:pPr>
    </w:p>
    <w:p w14:paraId="6CECAA11" w14:textId="77777777" w:rsidR="00676284" w:rsidRPr="00676284" w:rsidRDefault="00676284" w:rsidP="00A85E02">
      <w:pPr>
        <w:autoSpaceDN w:val="0"/>
        <w:spacing w:after="0"/>
        <w:contextualSpacing/>
        <w:rPr>
          <w:b/>
        </w:rPr>
      </w:pPr>
      <w:r>
        <w:rPr>
          <w:b/>
          <w:sz w:val="22"/>
        </w:rPr>
        <w:t xml:space="preserve">    </w:t>
      </w:r>
    </w:p>
    <w:p w14:paraId="4E453ECB" w14:textId="77777777" w:rsidR="00676284" w:rsidRPr="00676284" w:rsidRDefault="00676284" w:rsidP="00676284">
      <w:pPr>
        <w:autoSpaceDN w:val="0"/>
        <w:spacing w:after="0"/>
        <w:ind w:firstLine="709"/>
        <w:contextualSpacing/>
        <w:jc w:val="right"/>
        <w:rPr>
          <w:b/>
        </w:rPr>
      </w:pPr>
    </w:p>
    <w:p w14:paraId="0245A5B9" w14:textId="07762C04" w:rsidR="005828D3" w:rsidRPr="00E40872" w:rsidRDefault="005828D3" w:rsidP="005828D3">
      <w:pPr>
        <w:keepNext/>
        <w:widowControl w:val="0"/>
        <w:spacing w:after="0"/>
        <w:ind w:left="5670" w:hanging="10"/>
        <w:contextualSpacing/>
        <w:jc w:val="right"/>
        <w:outlineLvl w:val="0"/>
        <w:rPr>
          <w:kern w:val="32"/>
        </w:rPr>
      </w:pPr>
      <w:r>
        <w:rPr>
          <w:b/>
        </w:rPr>
        <w:lastRenderedPageBreak/>
        <w:t xml:space="preserve">        </w:t>
      </w:r>
      <w:r w:rsidRPr="00E40872">
        <w:rPr>
          <w:kern w:val="32"/>
        </w:rPr>
        <w:t>п</w:t>
      </w:r>
      <w:r w:rsidRPr="00782416">
        <w:rPr>
          <w:kern w:val="32"/>
        </w:rPr>
        <w:t xml:space="preserve">риложение № </w:t>
      </w:r>
      <w:r>
        <w:rPr>
          <w:kern w:val="32"/>
        </w:rPr>
        <w:t>10</w:t>
      </w:r>
    </w:p>
    <w:p w14:paraId="44F35F1B" w14:textId="77777777" w:rsidR="005828D3" w:rsidRPr="00782416" w:rsidRDefault="005828D3" w:rsidP="005828D3">
      <w:pPr>
        <w:keepNext/>
        <w:widowControl w:val="0"/>
        <w:spacing w:after="0"/>
        <w:ind w:left="5670" w:hanging="10"/>
        <w:contextualSpacing/>
        <w:jc w:val="right"/>
        <w:outlineLvl w:val="0"/>
        <w:rPr>
          <w:kern w:val="32"/>
        </w:rPr>
      </w:pPr>
      <w:r w:rsidRPr="00782416">
        <w:rPr>
          <w:kern w:val="32"/>
        </w:rPr>
        <w:t xml:space="preserve">       к контракту №_______________</w:t>
      </w:r>
    </w:p>
    <w:p w14:paraId="479471CB" w14:textId="77777777" w:rsidR="005828D3" w:rsidRPr="00782416" w:rsidRDefault="005828D3" w:rsidP="005828D3">
      <w:pPr>
        <w:keepNext/>
        <w:widowControl w:val="0"/>
        <w:spacing w:after="0"/>
        <w:ind w:left="5670" w:hanging="10"/>
        <w:contextualSpacing/>
        <w:jc w:val="right"/>
        <w:outlineLvl w:val="0"/>
        <w:rPr>
          <w:kern w:val="32"/>
        </w:rPr>
      </w:pPr>
      <w:r w:rsidRPr="00782416">
        <w:rPr>
          <w:kern w:val="32"/>
        </w:rPr>
        <w:t>от «____»_____________20__ г</w:t>
      </w:r>
    </w:p>
    <w:p w14:paraId="2BE411E6" w14:textId="5B835990" w:rsidR="005828D3" w:rsidRPr="00676284" w:rsidRDefault="005828D3" w:rsidP="00676284">
      <w:pPr>
        <w:spacing w:after="0"/>
        <w:contextualSpacing/>
        <w:jc w:val="left"/>
        <w:rPr>
          <w:b/>
        </w:rPr>
      </w:pPr>
      <w:r>
        <w:rPr>
          <w:b/>
        </w:rPr>
        <w:t xml:space="preserve"> </w:t>
      </w:r>
    </w:p>
    <w:p w14:paraId="538D3BA2" w14:textId="77777777" w:rsidR="00676284" w:rsidRPr="00676284" w:rsidRDefault="00676284" w:rsidP="00676284">
      <w:pPr>
        <w:widowControl w:val="0"/>
        <w:tabs>
          <w:tab w:val="left" w:pos="1843"/>
        </w:tabs>
        <w:autoSpaceDE w:val="0"/>
        <w:autoSpaceDN w:val="0"/>
        <w:spacing w:after="0"/>
        <w:ind w:firstLine="680"/>
        <w:contextualSpacing/>
        <w:jc w:val="center"/>
        <w:rPr>
          <w:b/>
        </w:rPr>
      </w:pPr>
      <w:r w:rsidRPr="00676284">
        <w:rPr>
          <w:b/>
        </w:rPr>
        <w:t>АКТ №</w:t>
      </w:r>
    </w:p>
    <w:p w14:paraId="6C35A27F" w14:textId="77777777" w:rsidR="00676284" w:rsidRPr="00676284" w:rsidRDefault="00676284" w:rsidP="00676284">
      <w:pPr>
        <w:widowControl w:val="0"/>
        <w:tabs>
          <w:tab w:val="left" w:pos="1843"/>
        </w:tabs>
        <w:autoSpaceDE w:val="0"/>
        <w:autoSpaceDN w:val="0"/>
        <w:spacing w:after="0"/>
        <w:ind w:firstLine="680"/>
        <w:contextualSpacing/>
        <w:jc w:val="center"/>
      </w:pPr>
      <w:r w:rsidRPr="00676284">
        <w:rPr>
          <w:b/>
        </w:rPr>
        <w:t>ПРОВЕДЕНИЯ КОМПЛЕКСНОГО ОПРОБОВАНИЯ</w:t>
      </w:r>
      <w:r w:rsidRPr="00676284">
        <w:rPr>
          <w:b/>
          <w:strike/>
        </w:rPr>
        <w:t xml:space="preserve"> </w:t>
      </w:r>
      <w:r w:rsidRPr="00676284">
        <w:rPr>
          <w:b/>
        </w:rPr>
        <w:t>ОБОРУДОВАНИЯ ПО ГОСУДАРСТВЕННОМУ КОНТРАКТУ</w:t>
      </w:r>
      <w:r w:rsidRPr="00676284">
        <w:t xml:space="preserve"> </w:t>
      </w:r>
    </w:p>
    <w:p w14:paraId="60A7CA83" w14:textId="77777777" w:rsidR="00676284" w:rsidRPr="00676284" w:rsidRDefault="00676284" w:rsidP="00676284">
      <w:pPr>
        <w:widowControl w:val="0"/>
        <w:tabs>
          <w:tab w:val="left" w:pos="1843"/>
        </w:tabs>
        <w:autoSpaceDE w:val="0"/>
        <w:autoSpaceDN w:val="0"/>
        <w:spacing w:after="0"/>
        <w:ind w:firstLine="680"/>
        <w:contextualSpacing/>
        <w:jc w:val="center"/>
        <w:rPr>
          <w:b/>
        </w:rPr>
      </w:pPr>
      <w:r w:rsidRPr="00676284">
        <w:rPr>
          <w:b/>
        </w:rPr>
        <w:t>ОТ "__" __________ 20__ г. № ____</w:t>
      </w:r>
    </w:p>
    <w:p w14:paraId="2010DE7B" w14:textId="77777777" w:rsidR="00676284" w:rsidRPr="00676284" w:rsidRDefault="00676284" w:rsidP="00676284">
      <w:pPr>
        <w:widowControl w:val="0"/>
        <w:tabs>
          <w:tab w:val="left" w:pos="1843"/>
        </w:tabs>
        <w:autoSpaceDE w:val="0"/>
        <w:autoSpaceDN w:val="0"/>
        <w:spacing w:after="0"/>
        <w:ind w:firstLine="680"/>
        <w:contextualSpacing/>
      </w:pPr>
    </w:p>
    <w:p w14:paraId="4233D4D3" w14:textId="77777777" w:rsidR="00676284" w:rsidRPr="00676284" w:rsidRDefault="00676284" w:rsidP="00676284">
      <w:pPr>
        <w:widowControl w:val="0"/>
        <w:tabs>
          <w:tab w:val="left" w:pos="1843"/>
        </w:tabs>
        <w:autoSpaceDE w:val="0"/>
        <w:autoSpaceDN w:val="0"/>
        <w:spacing w:after="0"/>
        <w:ind w:firstLine="680"/>
        <w:contextualSpacing/>
        <w:jc w:val="center"/>
        <w:rPr>
          <w:b/>
        </w:rPr>
      </w:pPr>
      <w:r w:rsidRPr="00676284">
        <w:rPr>
          <w:b/>
        </w:rPr>
        <w:t>__________                             «_____»__________________ 20_____ г.</w:t>
      </w:r>
    </w:p>
    <w:p w14:paraId="597868B6" w14:textId="77777777" w:rsidR="00676284" w:rsidRPr="00676284" w:rsidRDefault="00676284" w:rsidP="00676284">
      <w:pPr>
        <w:widowControl w:val="0"/>
        <w:tabs>
          <w:tab w:val="left" w:pos="1843"/>
        </w:tabs>
        <w:autoSpaceDE w:val="0"/>
        <w:autoSpaceDN w:val="0"/>
        <w:spacing w:after="0"/>
        <w:ind w:firstLine="680"/>
        <w:contextualSpacing/>
      </w:pPr>
    </w:p>
    <w:p w14:paraId="28BC1EAC" w14:textId="2A9D5E4B" w:rsidR="00676284" w:rsidRPr="00676284" w:rsidRDefault="009D7B54" w:rsidP="00676284">
      <w:pPr>
        <w:widowControl w:val="0"/>
        <w:tabs>
          <w:tab w:val="left" w:pos="1843"/>
        </w:tabs>
        <w:autoSpaceDE w:val="0"/>
        <w:autoSpaceDN w:val="0"/>
        <w:spacing w:after="0"/>
        <w:ind w:firstLine="680"/>
        <w:contextualSpacing/>
      </w:pPr>
      <w:r w:rsidRPr="009D7B54">
        <w:t>Департамент градостроительства и земельных отношений администрации города Оренбурга, именуемое в дальнейшем Заказчик, в лице __________________________, действующего на основании Положения, с одной стороны</w:t>
      </w:r>
      <w:r w:rsidR="00676284" w:rsidRPr="00676284">
        <w:t>, и _______________________________________________________________, именуемое в дальнейшем «Подрядчик», в лице _______________________________, действующего на основании ________________, с другой стороны, совместно именуемые «Стороны», составили настоящий Акт о следующем:</w:t>
      </w:r>
    </w:p>
    <w:p w14:paraId="53F1649B" w14:textId="77777777" w:rsidR="00676284" w:rsidRPr="00676284" w:rsidRDefault="00676284" w:rsidP="00676284">
      <w:pPr>
        <w:widowControl w:val="0"/>
        <w:tabs>
          <w:tab w:val="left" w:pos="1843"/>
        </w:tabs>
        <w:autoSpaceDE w:val="0"/>
        <w:autoSpaceDN w:val="0"/>
        <w:spacing w:after="0"/>
        <w:ind w:firstLine="680"/>
        <w:contextualSpacing/>
      </w:pPr>
      <w:r w:rsidRPr="00676284">
        <w:t xml:space="preserve">Подрядчик произвел комплексное опробование следующего </w:t>
      </w:r>
      <w:r w:rsidRPr="00676284">
        <w:rPr>
          <w:rFonts w:eastAsia="Calibri"/>
          <w:lang w:eastAsia="en-US"/>
        </w:rPr>
        <w:t>Оборудования</w:t>
      </w:r>
      <w:r w:rsidRPr="00676284">
        <w:t xml:space="preserve"> согласно Спецификации (</w:t>
      </w:r>
      <w:hyperlink r:id="rId46" w:anchor="P347" w:history="1">
        <w:r w:rsidRPr="00676284">
          <w:t>Приложение № 9</w:t>
        </w:r>
      </w:hyperlink>
      <w:r w:rsidRPr="00676284">
        <w:t xml:space="preserve"> к Контракту), а Заказчик принял данные работы:</w:t>
      </w:r>
    </w:p>
    <w:p w14:paraId="6EAD6A05" w14:textId="77777777" w:rsidR="00676284" w:rsidRPr="00676284" w:rsidRDefault="00676284" w:rsidP="00676284">
      <w:pPr>
        <w:widowControl w:val="0"/>
        <w:tabs>
          <w:tab w:val="left" w:pos="1843"/>
        </w:tabs>
        <w:autoSpaceDE w:val="0"/>
        <w:autoSpaceDN w:val="0"/>
        <w:spacing w:after="0"/>
        <w:ind w:firstLine="680"/>
        <w:contextualSpacing/>
      </w:pPr>
    </w:p>
    <w:tbl>
      <w:tblPr>
        <w:tblW w:w="1020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686"/>
        <w:gridCol w:w="1559"/>
        <w:gridCol w:w="1701"/>
        <w:gridCol w:w="709"/>
        <w:gridCol w:w="1842"/>
      </w:tblGrid>
      <w:tr w:rsidR="00676284" w:rsidRPr="00676284" w14:paraId="6E2507F1" w14:textId="77777777" w:rsidTr="00550F28">
        <w:tc>
          <w:tcPr>
            <w:tcW w:w="709" w:type="dxa"/>
            <w:tcBorders>
              <w:top w:val="single" w:sz="4" w:space="0" w:color="auto"/>
              <w:left w:val="single" w:sz="4" w:space="0" w:color="auto"/>
              <w:bottom w:val="single" w:sz="4" w:space="0" w:color="auto"/>
              <w:right w:val="single" w:sz="4" w:space="0" w:color="auto"/>
            </w:tcBorders>
            <w:hideMark/>
          </w:tcPr>
          <w:p w14:paraId="0DC9283F" w14:textId="77777777" w:rsidR="00676284" w:rsidRPr="00676284" w:rsidRDefault="00676284" w:rsidP="00676284">
            <w:pPr>
              <w:spacing w:after="0"/>
              <w:contextualSpacing/>
              <w:jc w:val="left"/>
              <w:rPr>
                <w:rFonts w:eastAsia="Calibri"/>
                <w:lang w:eastAsia="en-US"/>
              </w:rPr>
            </w:pPr>
            <w:r w:rsidRPr="00676284">
              <w:rPr>
                <w:rFonts w:eastAsia="Calibri"/>
                <w:lang w:eastAsia="en-US"/>
              </w:rPr>
              <w:t xml:space="preserve">N </w:t>
            </w:r>
            <w:proofErr w:type="gramStart"/>
            <w:r w:rsidRPr="00676284">
              <w:rPr>
                <w:rFonts w:eastAsia="Calibri"/>
                <w:lang w:eastAsia="en-US"/>
              </w:rPr>
              <w:t>п</w:t>
            </w:r>
            <w:proofErr w:type="gramEnd"/>
            <w:r w:rsidRPr="00676284">
              <w:rPr>
                <w:rFonts w:eastAsia="Calibri"/>
                <w:lang w:eastAsia="en-US"/>
              </w:rPr>
              <w:t>/п</w:t>
            </w:r>
          </w:p>
        </w:tc>
        <w:tc>
          <w:tcPr>
            <w:tcW w:w="3686" w:type="dxa"/>
            <w:tcBorders>
              <w:top w:val="single" w:sz="4" w:space="0" w:color="auto"/>
              <w:left w:val="single" w:sz="4" w:space="0" w:color="auto"/>
              <w:bottom w:val="single" w:sz="4" w:space="0" w:color="auto"/>
              <w:right w:val="single" w:sz="4" w:space="0" w:color="auto"/>
            </w:tcBorders>
            <w:hideMark/>
          </w:tcPr>
          <w:p w14:paraId="7919B80C" w14:textId="77777777" w:rsidR="00676284" w:rsidRPr="00676284" w:rsidRDefault="00676284" w:rsidP="00676284">
            <w:pPr>
              <w:spacing w:after="0"/>
              <w:contextualSpacing/>
              <w:jc w:val="center"/>
              <w:textAlignment w:val="center"/>
              <w:rPr>
                <w:rFonts w:eastAsia="Calibri"/>
                <w:lang w:eastAsia="en-US"/>
              </w:rPr>
            </w:pPr>
            <w:r w:rsidRPr="00676284">
              <w:rPr>
                <w:rFonts w:eastAsia="Calibri"/>
                <w:lang w:eastAsia="en-US"/>
              </w:rPr>
              <w:t>Наименование Оборудования, модель Оборудования (при наличии), производитель, страна производства</w:t>
            </w:r>
          </w:p>
        </w:tc>
        <w:tc>
          <w:tcPr>
            <w:tcW w:w="1559" w:type="dxa"/>
            <w:tcBorders>
              <w:top w:val="single" w:sz="4" w:space="0" w:color="auto"/>
              <w:left w:val="single" w:sz="4" w:space="0" w:color="auto"/>
              <w:bottom w:val="single" w:sz="4" w:space="0" w:color="auto"/>
              <w:right w:val="single" w:sz="4" w:space="0" w:color="auto"/>
            </w:tcBorders>
          </w:tcPr>
          <w:p w14:paraId="6AB6A948" w14:textId="77777777" w:rsidR="00676284" w:rsidRPr="00676284" w:rsidRDefault="00676284" w:rsidP="00676284">
            <w:pPr>
              <w:spacing w:after="0"/>
              <w:contextualSpacing/>
              <w:jc w:val="center"/>
              <w:textAlignment w:val="center"/>
              <w:rPr>
                <w:rFonts w:eastAsia="Calibri"/>
                <w:lang w:eastAsia="en-US"/>
              </w:rPr>
            </w:pPr>
            <w:r w:rsidRPr="00676284">
              <w:rPr>
                <w:rFonts w:eastAsia="Calibri"/>
                <w:lang w:eastAsia="en-US"/>
              </w:rPr>
              <w:t>Серийный номер</w:t>
            </w:r>
          </w:p>
        </w:tc>
        <w:tc>
          <w:tcPr>
            <w:tcW w:w="1701" w:type="dxa"/>
            <w:tcBorders>
              <w:top w:val="single" w:sz="4" w:space="0" w:color="auto"/>
              <w:left w:val="single" w:sz="4" w:space="0" w:color="auto"/>
              <w:bottom w:val="single" w:sz="4" w:space="0" w:color="auto"/>
              <w:right w:val="single" w:sz="4" w:space="0" w:color="auto"/>
            </w:tcBorders>
          </w:tcPr>
          <w:p w14:paraId="7C8911FC" w14:textId="77777777" w:rsidR="00676284" w:rsidRPr="00676284" w:rsidRDefault="00676284" w:rsidP="00676284">
            <w:pPr>
              <w:spacing w:after="0"/>
              <w:contextualSpacing/>
              <w:jc w:val="center"/>
              <w:textAlignment w:val="center"/>
              <w:rPr>
                <w:rFonts w:eastAsia="Calibri"/>
                <w:lang w:eastAsia="en-US"/>
              </w:rPr>
            </w:pPr>
            <w:r w:rsidRPr="00676284">
              <w:rPr>
                <w:rFonts w:eastAsia="Calibri"/>
                <w:lang w:eastAsia="en-US"/>
              </w:rPr>
              <w:t>Место установки (номер помещения)</w:t>
            </w:r>
          </w:p>
        </w:tc>
        <w:tc>
          <w:tcPr>
            <w:tcW w:w="709" w:type="dxa"/>
            <w:tcBorders>
              <w:top w:val="single" w:sz="4" w:space="0" w:color="auto"/>
              <w:left w:val="single" w:sz="4" w:space="0" w:color="auto"/>
              <w:bottom w:val="single" w:sz="4" w:space="0" w:color="auto"/>
              <w:right w:val="single" w:sz="4" w:space="0" w:color="auto"/>
            </w:tcBorders>
            <w:hideMark/>
          </w:tcPr>
          <w:p w14:paraId="3183E0CA" w14:textId="77777777" w:rsidR="00676284" w:rsidRPr="00676284" w:rsidRDefault="00676284" w:rsidP="00676284">
            <w:pPr>
              <w:spacing w:after="0"/>
              <w:contextualSpacing/>
              <w:jc w:val="center"/>
              <w:textAlignment w:val="center"/>
              <w:rPr>
                <w:rFonts w:eastAsia="Calibri"/>
                <w:lang w:eastAsia="en-US"/>
              </w:rPr>
            </w:pPr>
            <w:r w:rsidRPr="00676284">
              <w:rPr>
                <w:rFonts w:eastAsia="Calibri"/>
                <w:lang w:eastAsia="en-US"/>
              </w:rPr>
              <w:t>Ед. измерения</w:t>
            </w:r>
          </w:p>
        </w:tc>
        <w:tc>
          <w:tcPr>
            <w:tcW w:w="1842" w:type="dxa"/>
            <w:tcBorders>
              <w:top w:val="single" w:sz="4" w:space="0" w:color="auto"/>
              <w:left w:val="single" w:sz="4" w:space="0" w:color="auto"/>
              <w:bottom w:val="single" w:sz="4" w:space="0" w:color="auto"/>
              <w:right w:val="single" w:sz="4" w:space="0" w:color="auto"/>
            </w:tcBorders>
            <w:hideMark/>
          </w:tcPr>
          <w:p w14:paraId="2B53831F" w14:textId="77777777" w:rsidR="00676284" w:rsidRPr="00676284" w:rsidRDefault="00676284" w:rsidP="00676284">
            <w:pPr>
              <w:spacing w:after="0"/>
              <w:contextualSpacing/>
              <w:jc w:val="center"/>
              <w:textAlignment w:val="center"/>
              <w:rPr>
                <w:rFonts w:eastAsia="Calibri"/>
                <w:lang w:eastAsia="en-US"/>
              </w:rPr>
            </w:pPr>
            <w:r w:rsidRPr="00676284">
              <w:rPr>
                <w:rFonts w:eastAsia="Calibri"/>
                <w:lang w:eastAsia="en-US"/>
              </w:rPr>
              <w:t>Кол-во,</w:t>
            </w:r>
          </w:p>
          <w:p w14:paraId="3DD9F8A8" w14:textId="77777777" w:rsidR="00676284" w:rsidRPr="00676284" w:rsidRDefault="00676284" w:rsidP="00676284">
            <w:pPr>
              <w:spacing w:after="0"/>
              <w:contextualSpacing/>
              <w:jc w:val="center"/>
              <w:rPr>
                <w:rFonts w:eastAsia="Calibri"/>
                <w:lang w:eastAsia="en-US"/>
              </w:rPr>
            </w:pPr>
            <w:r w:rsidRPr="00676284">
              <w:rPr>
                <w:rFonts w:eastAsia="Calibri"/>
                <w:lang w:eastAsia="en-US"/>
              </w:rPr>
              <w:t>в ед. измерения</w:t>
            </w:r>
          </w:p>
        </w:tc>
      </w:tr>
      <w:tr w:rsidR="00676284" w:rsidRPr="00676284" w14:paraId="338C3E1F" w14:textId="77777777" w:rsidTr="00550F28">
        <w:tc>
          <w:tcPr>
            <w:tcW w:w="709" w:type="dxa"/>
            <w:tcBorders>
              <w:top w:val="single" w:sz="4" w:space="0" w:color="auto"/>
              <w:left w:val="single" w:sz="4" w:space="0" w:color="auto"/>
              <w:bottom w:val="single" w:sz="4" w:space="0" w:color="auto"/>
              <w:right w:val="single" w:sz="4" w:space="0" w:color="auto"/>
            </w:tcBorders>
          </w:tcPr>
          <w:p w14:paraId="1DAE8A42" w14:textId="77777777" w:rsidR="00676284" w:rsidRPr="00676284" w:rsidRDefault="00676284" w:rsidP="00676284">
            <w:pPr>
              <w:spacing w:after="0"/>
              <w:contextualSpacing/>
              <w:jc w:val="center"/>
              <w:textAlignment w:val="center"/>
              <w:rPr>
                <w:rFonts w:eastAsia="Calibri"/>
                <w:lang w:eastAsia="en-US"/>
              </w:rPr>
            </w:pPr>
            <w:r w:rsidRPr="00676284">
              <w:rPr>
                <w:rFonts w:eastAsia="Calibri"/>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4BFADA6C" w14:textId="77777777" w:rsidR="00676284" w:rsidRPr="00676284" w:rsidRDefault="00676284" w:rsidP="00676284">
            <w:pPr>
              <w:spacing w:after="0"/>
              <w:contextualSpacing/>
              <w:jc w:val="left"/>
              <w:rPr>
                <w:rFonts w:eastAsia="Calibri"/>
                <w:lang w:eastAsia="en-US"/>
              </w:rPr>
            </w:pPr>
            <w:r w:rsidRPr="00676284">
              <w:rPr>
                <w:rFonts w:eastAsia="Calibri"/>
                <w:lang w:eastAsia="en-US"/>
              </w:rPr>
              <w:t>2</w:t>
            </w:r>
          </w:p>
        </w:tc>
        <w:tc>
          <w:tcPr>
            <w:tcW w:w="1559" w:type="dxa"/>
            <w:tcBorders>
              <w:top w:val="single" w:sz="4" w:space="0" w:color="auto"/>
              <w:left w:val="single" w:sz="4" w:space="0" w:color="auto"/>
              <w:bottom w:val="single" w:sz="4" w:space="0" w:color="auto"/>
              <w:right w:val="single" w:sz="4" w:space="0" w:color="auto"/>
            </w:tcBorders>
          </w:tcPr>
          <w:p w14:paraId="719A2FE8" w14:textId="77777777" w:rsidR="00676284" w:rsidRPr="00676284" w:rsidRDefault="00676284" w:rsidP="00676284">
            <w:pPr>
              <w:spacing w:after="0"/>
              <w:contextualSpacing/>
              <w:jc w:val="left"/>
              <w:rPr>
                <w:rFonts w:eastAsia="Calibri"/>
                <w:lang w:eastAsia="en-US"/>
              </w:rPr>
            </w:pPr>
            <w:r w:rsidRPr="00676284">
              <w:rPr>
                <w:rFonts w:eastAsia="Calibri"/>
                <w:lang w:eastAsia="en-US"/>
              </w:rPr>
              <w:t>3</w:t>
            </w:r>
          </w:p>
        </w:tc>
        <w:tc>
          <w:tcPr>
            <w:tcW w:w="1701" w:type="dxa"/>
            <w:tcBorders>
              <w:top w:val="single" w:sz="4" w:space="0" w:color="auto"/>
              <w:left w:val="single" w:sz="4" w:space="0" w:color="auto"/>
              <w:bottom w:val="single" w:sz="4" w:space="0" w:color="auto"/>
              <w:right w:val="single" w:sz="4" w:space="0" w:color="auto"/>
            </w:tcBorders>
          </w:tcPr>
          <w:p w14:paraId="432CCCD8" w14:textId="77777777" w:rsidR="00676284" w:rsidRPr="00676284" w:rsidRDefault="00676284" w:rsidP="00676284">
            <w:pPr>
              <w:spacing w:after="0"/>
              <w:contextualSpacing/>
              <w:jc w:val="left"/>
              <w:rPr>
                <w:rFonts w:eastAsia="Calibri"/>
                <w:lang w:eastAsia="en-US"/>
              </w:rPr>
            </w:pPr>
            <w:r w:rsidRPr="00676284">
              <w:rPr>
                <w:rFonts w:eastAsia="Calibri"/>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28BB5429" w14:textId="77777777" w:rsidR="00676284" w:rsidRPr="00676284" w:rsidRDefault="00676284" w:rsidP="00676284">
            <w:pPr>
              <w:spacing w:after="0"/>
              <w:contextualSpacing/>
              <w:jc w:val="left"/>
              <w:rPr>
                <w:rFonts w:eastAsia="Calibri"/>
                <w:lang w:eastAsia="en-US"/>
              </w:rPr>
            </w:pPr>
            <w:r w:rsidRPr="00676284">
              <w:rPr>
                <w:rFonts w:eastAsia="Calibri"/>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14:paraId="35986CA1" w14:textId="77777777" w:rsidR="00676284" w:rsidRPr="00676284" w:rsidRDefault="00676284" w:rsidP="00676284">
            <w:pPr>
              <w:spacing w:after="0"/>
              <w:contextualSpacing/>
              <w:jc w:val="left"/>
              <w:rPr>
                <w:rFonts w:eastAsia="Calibri"/>
                <w:lang w:eastAsia="en-US"/>
              </w:rPr>
            </w:pPr>
            <w:r w:rsidRPr="00676284">
              <w:rPr>
                <w:rFonts w:eastAsia="Calibri"/>
                <w:lang w:eastAsia="en-US"/>
              </w:rPr>
              <w:t>6</w:t>
            </w:r>
          </w:p>
        </w:tc>
      </w:tr>
    </w:tbl>
    <w:p w14:paraId="2637F8BD" w14:textId="77777777" w:rsidR="00676284" w:rsidRPr="00676284" w:rsidRDefault="00676284" w:rsidP="00676284">
      <w:pPr>
        <w:widowControl w:val="0"/>
        <w:tabs>
          <w:tab w:val="left" w:pos="1843"/>
        </w:tabs>
        <w:autoSpaceDE w:val="0"/>
        <w:autoSpaceDN w:val="0"/>
        <w:spacing w:after="0"/>
        <w:ind w:firstLine="680"/>
        <w:contextualSpacing/>
      </w:pPr>
      <w:r w:rsidRPr="00676284">
        <w:t>Приемка выполненных работ произведена следующим образом:</w:t>
      </w:r>
    </w:p>
    <w:p w14:paraId="4C4E3D75" w14:textId="77777777" w:rsidR="00676284" w:rsidRPr="00676284" w:rsidRDefault="00676284" w:rsidP="00676284">
      <w:pPr>
        <w:widowControl w:val="0"/>
        <w:tabs>
          <w:tab w:val="left" w:pos="1134"/>
        </w:tabs>
        <w:autoSpaceDE w:val="0"/>
        <w:autoSpaceDN w:val="0"/>
        <w:spacing w:after="0"/>
        <w:ind w:firstLine="680"/>
        <w:contextualSpacing/>
      </w:pPr>
      <w:r w:rsidRPr="00676284">
        <w:t xml:space="preserve">а) проверку работоспособности </w:t>
      </w:r>
      <w:r w:rsidRPr="00676284">
        <w:rPr>
          <w:rFonts w:eastAsia="Calibri"/>
          <w:lang w:eastAsia="en-US"/>
        </w:rPr>
        <w:t>Оборудования</w:t>
      </w:r>
      <w:r w:rsidRPr="00676284">
        <w:t xml:space="preserve"> в их совместной работе под нагрузкой (в режиме нормальной эксплуатации).</w:t>
      </w:r>
    </w:p>
    <w:p w14:paraId="70988053" w14:textId="77777777" w:rsidR="00676284" w:rsidRPr="00676284" w:rsidRDefault="00676284" w:rsidP="00676284">
      <w:pPr>
        <w:spacing w:after="0"/>
        <w:contextualSpacing/>
      </w:pPr>
      <w:r w:rsidRPr="00676284">
        <w:rPr>
          <w:rFonts w:eastAsia="Calibri"/>
          <w:lang w:eastAsia="en-US"/>
        </w:rPr>
        <w:t>Оборудование</w:t>
      </w:r>
      <w:r w:rsidRPr="00676284">
        <w:t xml:space="preserve"> опробовано, находится в рабочем состоянии и отвечает техническим требованиям Контракта.</w:t>
      </w:r>
    </w:p>
    <w:p w14:paraId="257FF3A7" w14:textId="77777777" w:rsidR="00676284" w:rsidRPr="00676284" w:rsidRDefault="00676284" w:rsidP="00676284">
      <w:pPr>
        <w:widowControl w:val="0"/>
        <w:tabs>
          <w:tab w:val="left" w:pos="1843"/>
        </w:tabs>
        <w:autoSpaceDE w:val="0"/>
        <w:autoSpaceDN w:val="0"/>
        <w:spacing w:after="0"/>
        <w:contextualSpacing/>
      </w:pPr>
      <w:r w:rsidRPr="00676284">
        <w:t xml:space="preserve">Заказчик к работоспособности </w:t>
      </w:r>
      <w:r w:rsidRPr="00676284">
        <w:rPr>
          <w:rFonts w:eastAsia="Calibri"/>
          <w:lang w:eastAsia="en-US"/>
        </w:rPr>
        <w:t>Оборудования</w:t>
      </w:r>
      <w:r w:rsidRPr="00676284">
        <w:t xml:space="preserve"> претензий не имеет.</w:t>
      </w:r>
    </w:p>
    <w:p w14:paraId="38B31F1E" w14:textId="77777777" w:rsidR="00676284" w:rsidRPr="00676284" w:rsidRDefault="00676284" w:rsidP="00676284">
      <w:pPr>
        <w:widowControl w:val="0"/>
        <w:tabs>
          <w:tab w:val="left" w:pos="1843"/>
        </w:tabs>
        <w:autoSpaceDE w:val="0"/>
        <w:autoSpaceDN w:val="0"/>
        <w:spacing w:after="0"/>
        <w:contextualSpacing/>
      </w:pPr>
    </w:p>
    <w:p w14:paraId="4ABD8662" w14:textId="5995DEE2" w:rsidR="00676284" w:rsidRPr="00676284" w:rsidRDefault="00A85E02" w:rsidP="00A85E02">
      <w:pPr>
        <w:widowControl w:val="0"/>
        <w:tabs>
          <w:tab w:val="left" w:pos="1843"/>
        </w:tabs>
        <w:autoSpaceDE w:val="0"/>
        <w:autoSpaceDN w:val="0"/>
        <w:spacing w:after="0"/>
        <w:ind w:firstLine="680"/>
        <w:contextualSpacing/>
        <w:outlineLvl w:val="1"/>
        <w:rPr>
          <w:b/>
        </w:rPr>
      </w:pPr>
      <w:r>
        <w:rPr>
          <w:b/>
        </w:rPr>
        <w:t xml:space="preserve">                                        </w:t>
      </w:r>
      <w:r w:rsidR="00676284" w:rsidRPr="00676284">
        <w:rPr>
          <w:b/>
        </w:rPr>
        <w:t>ПОДПИСИ СТОРОН:</w:t>
      </w:r>
    </w:p>
    <w:tbl>
      <w:tblPr>
        <w:tblW w:w="9781" w:type="dxa"/>
        <w:tblInd w:w="-34" w:type="dxa"/>
        <w:tblLayout w:type="fixed"/>
        <w:tblLook w:val="0000" w:firstRow="0" w:lastRow="0" w:firstColumn="0" w:lastColumn="0" w:noHBand="0" w:noVBand="0"/>
      </w:tblPr>
      <w:tblGrid>
        <w:gridCol w:w="4962"/>
        <w:gridCol w:w="4819"/>
      </w:tblGrid>
      <w:tr w:rsidR="00676284" w:rsidRPr="00676284" w14:paraId="1BD9BAD6" w14:textId="77777777" w:rsidTr="00550F28">
        <w:trPr>
          <w:trHeight w:val="298"/>
        </w:trPr>
        <w:tc>
          <w:tcPr>
            <w:tcW w:w="4962" w:type="dxa"/>
          </w:tcPr>
          <w:p w14:paraId="63D93830" w14:textId="57990952" w:rsidR="00676284" w:rsidRPr="00676284" w:rsidRDefault="00A85E02" w:rsidP="00676284">
            <w:pPr>
              <w:widowControl w:val="0"/>
              <w:tabs>
                <w:tab w:val="left" w:pos="1843"/>
              </w:tabs>
              <w:spacing w:after="0"/>
              <w:contextualSpacing/>
              <w:jc w:val="left"/>
              <w:rPr>
                <w:rFonts w:eastAsia="Calibri"/>
                <w:b/>
                <w:lang w:eastAsia="en-US"/>
              </w:rPr>
            </w:pPr>
            <w:r>
              <w:rPr>
                <w:rFonts w:eastAsia="Calibri"/>
                <w:b/>
                <w:lang w:eastAsia="en-US"/>
              </w:rPr>
              <w:t xml:space="preserve">          </w:t>
            </w:r>
            <w:r w:rsidR="00676284" w:rsidRPr="00676284">
              <w:rPr>
                <w:rFonts w:eastAsia="Calibri"/>
                <w:b/>
                <w:lang w:eastAsia="en-US"/>
              </w:rPr>
              <w:t>От Заказчика:</w:t>
            </w:r>
          </w:p>
        </w:tc>
        <w:tc>
          <w:tcPr>
            <w:tcW w:w="4819" w:type="dxa"/>
          </w:tcPr>
          <w:p w14:paraId="1F4D7A6F" w14:textId="63EBE7E5" w:rsidR="00676284" w:rsidRPr="00676284" w:rsidRDefault="00676284" w:rsidP="00676284">
            <w:pPr>
              <w:spacing w:after="0"/>
              <w:contextualSpacing/>
              <w:jc w:val="center"/>
              <w:textAlignment w:val="center"/>
              <w:rPr>
                <w:rFonts w:eastAsia="Calibri"/>
                <w:lang w:eastAsia="en-US"/>
              </w:rPr>
            </w:pPr>
            <w:r>
              <w:rPr>
                <w:rFonts w:eastAsia="Calibri"/>
                <w:b/>
                <w:lang w:eastAsia="en-US"/>
              </w:rPr>
              <w:t xml:space="preserve">                                                                                     </w:t>
            </w:r>
            <w:r w:rsidRPr="00676284">
              <w:rPr>
                <w:rFonts w:eastAsia="Calibri"/>
                <w:b/>
                <w:lang w:eastAsia="en-US"/>
              </w:rPr>
              <w:t xml:space="preserve">От Подрядчика: </w:t>
            </w:r>
          </w:p>
          <w:p w14:paraId="7A5EA480" w14:textId="63EBE7E5" w:rsidR="00676284" w:rsidRPr="00676284" w:rsidRDefault="00676284" w:rsidP="00676284">
            <w:pPr>
              <w:spacing w:after="0"/>
              <w:contextualSpacing/>
              <w:jc w:val="left"/>
              <w:rPr>
                <w:rFonts w:eastAsia="Calibri"/>
                <w:b/>
                <w:lang w:eastAsia="en-US"/>
              </w:rPr>
            </w:pPr>
          </w:p>
        </w:tc>
      </w:tr>
      <w:tr w:rsidR="00676284" w:rsidRPr="00676284" w14:paraId="7F17016A" w14:textId="77777777" w:rsidTr="00550F28">
        <w:trPr>
          <w:trHeight w:val="298"/>
        </w:trPr>
        <w:tc>
          <w:tcPr>
            <w:tcW w:w="4962" w:type="dxa"/>
          </w:tcPr>
          <w:p w14:paraId="0AE172CC" w14:textId="77777777" w:rsidR="00676284" w:rsidRPr="00676284" w:rsidRDefault="00676284" w:rsidP="00676284">
            <w:pPr>
              <w:spacing w:after="0"/>
              <w:contextualSpacing/>
              <w:jc w:val="center"/>
              <w:textAlignment w:val="center"/>
              <w:rPr>
                <w:rFonts w:eastAsia="Calibri"/>
                <w:bCs/>
                <w:lang w:eastAsia="en-US"/>
              </w:rPr>
            </w:pPr>
            <w:r w:rsidRPr="00676284">
              <w:rPr>
                <w:rFonts w:eastAsia="Calibri"/>
                <w:bCs/>
                <w:lang w:eastAsia="en-US"/>
              </w:rPr>
              <w:t>________________ (____________)</w:t>
            </w:r>
          </w:p>
          <w:p w14:paraId="05FDA16D" w14:textId="77777777" w:rsidR="00676284" w:rsidRPr="00676284" w:rsidRDefault="00676284" w:rsidP="00676284">
            <w:pPr>
              <w:spacing w:after="0"/>
              <w:contextualSpacing/>
              <w:jc w:val="left"/>
              <w:rPr>
                <w:rFonts w:eastAsia="Calibri"/>
                <w:bCs/>
                <w:lang w:eastAsia="en-US"/>
              </w:rPr>
            </w:pPr>
          </w:p>
          <w:p w14:paraId="6E26979B" w14:textId="25076542" w:rsidR="00676284" w:rsidRPr="00676284" w:rsidRDefault="00A85E02" w:rsidP="00676284">
            <w:pPr>
              <w:spacing w:after="0"/>
              <w:contextualSpacing/>
              <w:jc w:val="left"/>
              <w:rPr>
                <w:rFonts w:eastAsia="Calibri"/>
                <w:bCs/>
                <w:lang w:eastAsia="en-US"/>
              </w:rPr>
            </w:pPr>
            <w:r>
              <w:rPr>
                <w:rFonts w:eastAsia="Calibri"/>
                <w:bCs/>
                <w:lang w:eastAsia="en-US"/>
              </w:rPr>
              <w:t xml:space="preserve">         </w:t>
            </w:r>
            <w:proofErr w:type="spellStart"/>
            <w:r w:rsidR="00676284" w:rsidRPr="00676284">
              <w:rPr>
                <w:rFonts w:eastAsia="Calibri"/>
                <w:bCs/>
                <w:lang w:eastAsia="en-US"/>
              </w:rPr>
              <w:t>М.п</w:t>
            </w:r>
            <w:proofErr w:type="spellEnd"/>
            <w:r w:rsidR="00676284" w:rsidRPr="00676284">
              <w:rPr>
                <w:rFonts w:eastAsia="Calibri"/>
                <w:bCs/>
                <w:lang w:eastAsia="en-US"/>
              </w:rPr>
              <w:t>.</w:t>
            </w:r>
          </w:p>
        </w:tc>
        <w:tc>
          <w:tcPr>
            <w:tcW w:w="4819" w:type="dxa"/>
          </w:tcPr>
          <w:p w14:paraId="5992FA50" w14:textId="77777777" w:rsidR="00676284" w:rsidRPr="00676284" w:rsidRDefault="00676284" w:rsidP="00676284">
            <w:pPr>
              <w:spacing w:after="0"/>
              <w:contextualSpacing/>
              <w:jc w:val="left"/>
              <w:rPr>
                <w:rFonts w:eastAsia="Calibri"/>
                <w:bCs/>
                <w:lang w:eastAsia="en-US"/>
              </w:rPr>
            </w:pPr>
            <w:r w:rsidRPr="00676284">
              <w:rPr>
                <w:rFonts w:eastAsia="Calibri"/>
                <w:bCs/>
                <w:lang w:eastAsia="en-US"/>
              </w:rPr>
              <w:t>_______________ (___________)</w:t>
            </w:r>
          </w:p>
          <w:p w14:paraId="3DCF6D03" w14:textId="77777777" w:rsidR="00A85E02" w:rsidRDefault="00A85E02" w:rsidP="00676284">
            <w:pPr>
              <w:autoSpaceDE w:val="0"/>
              <w:autoSpaceDN w:val="0"/>
              <w:spacing w:after="0"/>
              <w:contextualSpacing/>
              <w:rPr>
                <w:bCs/>
              </w:rPr>
            </w:pPr>
          </w:p>
          <w:p w14:paraId="7699A334" w14:textId="77777777" w:rsidR="00676284" w:rsidRPr="00676284" w:rsidRDefault="00676284" w:rsidP="00676284">
            <w:pPr>
              <w:autoSpaceDE w:val="0"/>
              <w:autoSpaceDN w:val="0"/>
              <w:spacing w:after="0"/>
              <w:contextualSpacing/>
            </w:pPr>
            <w:proofErr w:type="spellStart"/>
            <w:r w:rsidRPr="00676284">
              <w:rPr>
                <w:bCs/>
              </w:rPr>
              <w:t>М.п</w:t>
            </w:r>
            <w:proofErr w:type="spellEnd"/>
            <w:r w:rsidRPr="00676284">
              <w:rPr>
                <w:bCs/>
              </w:rPr>
              <w:t>.</w:t>
            </w:r>
          </w:p>
        </w:tc>
      </w:tr>
    </w:tbl>
    <w:p w14:paraId="3464B50F" w14:textId="0FFD2A8A" w:rsidR="009210DB" w:rsidRPr="00E40872" w:rsidRDefault="009210DB" w:rsidP="009210DB">
      <w:pPr>
        <w:keepNext/>
        <w:widowControl w:val="0"/>
        <w:spacing w:after="0"/>
        <w:ind w:left="5670" w:hanging="10"/>
        <w:contextualSpacing/>
        <w:jc w:val="right"/>
        <w:outlineLvl w:val="0"/>
        <w:rPr>
          <w:kern w:val="32"/>
        </w:rPr>
      </w:pPr>
      <w:r w:rsidRPr="00E40872">
        <w:rPr>
          <w:kern w:val="32"/>
        </w:rPr>
        <w:lastRenderedPageBreak/>
        <w:t>п</w:t>
      </w:r>
      <w:r w:rsidRPr="00782416">
        <w:rPr>
          <w:kern w:val="32"/>
        </w:rPr>
        <w:t xml:space="preserve">риложение № </w:t>
      </w:r>
      <w:r>
        <w:rPr>
          <w:kern w:val="32"/>
        </w:rPr>
        <w:t>11</w:t>
      </w:r>
    </w:p>
    <w:p w14:paraId="1682D785" w14:textId="77777777" w:rsidR="009210DB" w:rsidRPr="00782416" w:rsidRDefault="009210DB" w:rsidP="009210DB">
      <w:pPr>
        <w:keepNext/>
        <w:widowControl w:val="0"/>
        <w:spacing w:after="0"/>
        <w:ind w:left="5670" w:hanging="10"/>
        <w:contextualSpacing/>
        <w:jc w:val="right"/>
        <w:outlineLvl w:val="0"/>
        <w:rPr>
          <w:kern w:val="32"/>
        </w:rPr>
      </w:pPr>
      <w:r w:rsidRPr="00782416">
        <w:rPr>
          <w:kern w:val="32"/>
        </w:rPr>
        <w:t xml:space="preserve">       к контракту №_______________</w:t>
      </w:r>
    </w:p>
    <w:p w14:paraId="3492BF57" w14:textId="77777777" w:rsidR="009210DB" w:rsidRPr="00782416" w:rsidRDefault="009210DB" w:rsidP="009210DB">
      <w:pPr>
        <w:keepNext/>
        <w:widowControl w:val="0"/>
        <w:spacing w:after="0"/>
        <w:ind w:left="5670" w:hanging="10"/>
        <w:contextualSpacing/>
        <w:jc w:val="right"/>
        <w:outlineLvl w:val="0"/>
        <w:rPr>
          <w:kern w:val="32"/>
        </w:rPr>
      </w:pPr>
      <w:r w:rsidRPr="00782416">
        <w:rPr>
          <w:kern w:val="32"/>
        </w:rPr>
        <w:t>от «____»_____________20__ г</w:t>
      </w:r>
    </w:p>
    <w:p w14:paraId="49D55810" w14:textId="77777777" w:rsidR="00E60E8B" w:rsidRDefault="00E60E8B" w:rsidP="00E60E8B">
      <w:pPr>
        <w:autoSpaceDN w:val="0"/>
        <w:spacing w:after="0"/>
        <w:contextualSpacing/>
        <w:rPr>
          <w:b/>
        </w:rPr>
      </w:pPr>
    </w:p>
    <w:p w14:paraId="4BC2D1A1" w14:textId="77777777" w:rsidR="009210DB" w:rsidRDefault="009210DB" w:rsidP="00E60E8B">
      <w:pPr>
        <w:autoSpaceDN w:val="0"/>
        <w:spacing w:after="0"/>
        <w:contextualSpacing/>
        <w:rPr>
          <w:b/>
        </w:rPr>
      </w:pPr>
    </w:p>
    <w:p w14:paraId="0BF0E60F" w14:textId="77777777" w:rsidR="009210DB" w:rsidRPr="00E60E8B" w:rsidRDefault="009210DB" w:rsidP="00E60E8B">
      <w:pPr>
        <w:autoSpaceDN w:val="0"/>
        <w:spacing w:after="0"/>
        <w:contextualSpacing/>
        <w:rPr>
          <w:b/>
        </w:rPr>
      </w:pPr>
    </w:p>
    <w:p w14:paraId="30830104" w14:textId="77777777" w:rsidR="00E60E8B" w:rsidRPr="00E60E8B" w:rsidRDefault="00E60E8B" w:rsidP="00E60E8B">
      <w:pPr>
        <w:widowControl w:val="0"/>
        <w:tabs>
          <w:tab w:val="left" w:pos="1843"/>
        </w:tabs>
        <w:autoSpaceDE w:val="0"/>
        <w:autoSpaceDN w:val="0"/>
        <w:spacing w:after="0"/>
        <w:ind w:firstLine="680"/>
        <w:contextualSpacing/>
        <w:jc w:val="center"/>
        <w:rPr>
          <w:b/>
        </w:rPr>
      </w:pPr>
      <w:r w:rsidRPr="00E60E8B">
        <w:rPr>
          <w:b/>
        </w:rPr>
        <w:t>АКТ №</w:t>
      </w:r>
    </w:p>
    <w:p w14:paraId="2CCAC368" w14:textId="77777777" w:rsidR="00E60E8B" w:rsidRPr="00E60E8B" w:rsidRDefault="00E60E8B" w:rsidP="00E60E8B">
      <w:pPr>
        <w:widowControl w:val="0"/>
        <w:tabs>
          <w:tab w:val="left" w:pos="1843"/>
        </w:tabs>
        <w:autoSpaceDE w:val="0"/>
        <w:autoSpaceDN w:val="0"/>
        <w:spacing w:after="0"/>
        <w:ind w:firstLine="680"/>
        <w:contextualSpacing/>
        <w:jc w:val="center"/>
        <w:rPr>
          <w:b/>
        </w:rPr>
      </w:pPr>
      <w:r w:rsidRPr="00E60E8B">
        <w:rPr>
          <w:b/>
        </w:rPr>
        <w:t>ПРИЕМА-ПЕРЕДАЧИ ОБОРУДОВАНИЯ</w:t>
      </w:r>
    </w:p>
    <w:p w14:paraId="79B73529" w14:textId="77777777" w:rsidR="00E60E8B" w:rsidRPr="00E60E8B" w:rsidRDefault="00E60E8B" w:rsidP="00E60E8B">
      <w:pPr>
        <w:widowControl w:val="0"/>
        <w:tabs>
          <w:tab w:val="left" w:pos="1843"/>
        </w:tabs>
        <w:autoSpaceDE w:val="0"/>
        <w:autoSpaceDN w:val="0"/>
        <w:spacing w:after="0"/>
        <w:ind w:firstLine="680"/>
        <w:contextualSpacing/>
        <w:jc w:val="center"/>
      </w:pPr>
      <w:r w:rsidRPr="00E60E8B">
        <w:rPr>
          <w:b/>
        </w:rPr>
        <w:t xml:space="preserve">по государственному контракту </w:t>
      </w:r>
      <w:r w:rsidRPr="00E60E8B">
        <w:t xml:space="preserve"> </w:t>
      </w:r>
    </w:p>
    <w:p w14:paraId="047F5192" w14:textId="77777777" w:rsidR="00E60E8B" w:rsidRPr="00E60E8B" w:rsidRDefault="00E60E8B" w:rsidP="00E60E8B">
      <w:pPr>
        <w:widowControl w:val="0"/>
        <w:tabs>
          <w:tab w:val="left" w:pos="1843"/>
        </w:tabs>
        <w:autoSpaceDE w:val="0"/>
        <w:autoSpaceDN w:val="0"/>
        <w:spacing w:after="0"/>
        <w:ind w:firstLine="680"/>
        <w:contextualSpacing/>
        <w:jc w:val="center"/>
        <w:rPr>
          <w:b/>
        </w:rPr>
      </w:pPr>
      <w:r w:rsidRPr="00E60E8B">
        <w:rPr>
          <w:b/>
        </w:rPr>
        <w:t>от "__" __________ 20__ г. № ____</w:t>
      </w:r>
    </w:p>
    <w:p w14:paraId="23690244" w14:textId="77777777" w:rsidR="00E60E8B" w:rsidRPr="00E60E8B" w:rsidRDefault="00E60E8B" w:rsidP="00E60E8B">
      <w:pPr>
        <w:widowControl w:val="0"/>
        <w:tabs>
          <w:tab w:val="left" w:pos="1843"/>
        </w:tabs>
        <w:autoSpaceDE w:val="0"/>
        <w:autoSpaceDN w:val="0"/>
        <w:spacing w:after="0"/>
        <w:ind w:firstLine="680"/>
        <w:contextualSpacing/>
        <w:jc w:val="left"/>
        <w:rPr>
          <w:b/>
        </w:rPr>
      </w:pPr>
    </w:p>
    <w:p w14:paraId="0E88B556" w14:textId="77777777" w:rsidR="00E60E8B" w:rsidRPr="00E60E8B" w:rsidRDefault="00E60E8B" w:rsidP="00E60E8B">
      <w:pPr>
        <w:widowControl w:val="0"/>
        <w:tabs>
          <w:tab w:val="left" w:pos="1843"/>
        </w:tabs>
        <w:autoSpaceDE w:val="0"/>
        <w:autoSpaceDN w:val="0"/>
        <w:spacing w:after="0"/>
        <w:ind w:firstLine="680"/>
        <w:contextualSpacing/>
        <w:jc w:val="center"/>
        <w:rPr>
          <w:b/>
        </w:rPr>
      </w:pPr>
      <w:r w:rsidRPr="00E60E8B">
        <w:rPr>
          <w:b/>
        </w:rPr>
        <w:t>__________                             «_____»__________________ 20_____ г.</w:t>
      </w:r>
    </w:p>
    <w:p w14:paraId="2DA1546C" w14:textId="77777777" w:rsidR="00E60E8B" w:rsidRPr="00E60E8B" w:rsidRDefault="00E60E8B" w:rsidP="00E60E8B">
      <w:pPr>
        <w:widowControl w:val="0"/>
        <w:tabs>
          <w:tab w:val="left" w:pos="1843"/>
        </w:tabs>
        <w:autoSpaceDE w:val="0"/>
        <w:autoSpaceDN w:val="0"/>
        <w:spacing w:after="0"/>
        <w:ind w:firstLine="680"/>
        <w:contextualSpacing/>
        <w:jc w:val="center"/>
        <w:rPr>
          <w:b/>
        </w:rPr>
      </w:pPr>
    </w:p>
    <w:p w14:paraId="21308535" w14:textId="77777777" w:rsidR="00E60E8B" w:rsidRPr="00E60E8B" w:rsidRDefault="00E60E8B" w:rsidP="00E60E8B">
      <w:pPr>
        <w:widowControl w:val="0"/>
        <w:tabs>
          <w:tab w:val="left" w:pos="1843"/>
        </w:tabs>
        <w:autoSpaceDE w:val="0"/>
        <w:autoSpaceDN w:val="0"/>
        <w:spacing w:after="0"/>
        <w:ind w:firstLine="680"/>
        <w:contextualSpacing/>
        <w:jc w:val="center"/>
        <w:rPr>
          <w:b/>
        </w:rPr>
      </w:pPr>
    </w:p>
    <w:p w14:paraId="5D731127" w14:textId="1A2D30D9" w:rsidR="00E60E8B" w:rsidRPr="00E60E8B" w:rsidRDefault="009D7B54" w:rsidP="00E60E8B">
      <w:pPr>
        <w:widowControl w:val="0"/>
        <w:tabs>
          <w:tab w:val="left" w:pos="1843"/>
        </w:tabs>
        <w:autoSpaceDE w:val="0"/>
        <w:autoSpaceDN w:val="0"/>
        <w:spacing w:after="0"/>
        <w:ind w:firstLine="680"/>
        <w:contextualSpacing/>
      </w:pPr>
      <w:r w:rsidRPr="009D7B54">
        <w:t>Департамент градостроительства и земельных отношений администрации города Оренбурга, именуемое в дальнейшем Заказчик, в лице __________________________, действующего на основании Положения, с одной стороны</w:t>
      </w:r>
      <w:r w:rsidR="00E60E8B" w:rsidRPr="00E60E8B">
        <w:t>, и _______________________________________________________________, именуемое в дальнейшем «Подрядчик», в лице _______________________________, действующего на основании ________________, с другой стороны, совместно именуемые «Стороны», составили настоящий Акт о следующем:</w:t>
      </w:r>
    </w:p>
    <w:p w14:paraId="2265E946" w14:textId="77777777" w:rsidR="00E60E8B" w:rsidRPr="00E60E8B" w:rsidRDefault="00E60E8B" w:rsidP="00E60E8B">
      <w:pPr>
        <w:widowControl w:val="0"/>
        <w:tabs>
          <w:tab w:val="left" w:pos="1843"/>
        </w:tabs>
        <w:autoSpaceDE w:val="0"/>
        <w:autoSpaceDN w:val="0"/>
        <w:spacing w:after="0"/>
        <w:ind w:firstLine="680"/>
        <w:contextualSpacing/>
      </w:pPr>
    </w:p>
    <w:p w14:paraId="3AB2EFAE" w14:textId="2F1C47A3" w:rsidR="00E60E8B" w:rsidRPr="00E60E8B" w:rsidRDefault="00E60E8B" w:rsidP="00E60E8B">
      <w:pPr>
        <w:widowControl w:val="0"/>
        <w:tabs>
          <w:tab w:val="left" w:pos="1843"/>
        </w:tabs>
        <w:autoSpaceDE w:val="0"/>
        <w:autoSpaceDN w:val="0"/>
        <w:spacing w:after="0"/>
        <w:ind w:firstLine="680"/>
        <w:contextualSpacing/>
      </w:pPr>
      <w:r w:rsidRPr="00E60E8B">
        <w:t>Подрядчик поставил, а Заказчик принял следующий Оборудование согласно Спецификации</w:t>
      </w:r>
      <w:proofErr w:type="gramStart"/>
      <w:r w:rsidRPr="00E60E8B">
        <w:t xml:space="preserve"> :</w:t>
      </w:r>
      <w:proofErr w:type="gramEnd"/>
    </w:p>
    <w:p w14:paraId="7DA1CA76" w14:textId="77777777" w:rsidR="00E60E8B" w:rsidRPr="00E60E8B" w:rsidRDefault="00E60E8B" w:rsidP="00E60E8B">
      <w:pPr>
        <w:widowControl w:val="0"/>
        <w:tabs>
          <w:tab w:val="left" w:pos="1843"/>
        </w:tabs>
        <w:autoSpaceDE w:val="0"/>
        <w:autoSpaceDN w:val="0"/>
        <w:spacing w:after="0"/>
        <w:ind w:firstLine="680"/>
        <w:contextualSpacing/>
      </w:pPr>
    </w:p>
    <w:p w14:paraId="42E1126B" w14:textId="77777777" w:rsidR="00E60E8B" w:rsidRPr="00E60E8B" w:rsidRDefault="00E60E8B" w:rsidP="00E60E8B">
      <w:pPr>
        <w:widowControl w:val="0"/>
        <w:tabs>
          <w:tab w:val="left" w:pos="1843"/>
        </w:tabs>
        <w:autoSpaceDE w:val="0"/>
        <w:autoSpaceDN w:val="0"/>
        <w:spacing w:after="0"/>
        <w:ind w:firstLine="680"/>
        <w:contextualSpacing/>
      </w:pPr>
    </w:p>
    <w:tbl>
      <w:tblPr>
        <w:tblW w:w="1049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835"/>
        <w:gridCol w:w="1134"/>
        <w:gridCol w:w="709"/>
        <w:gridCol w:w="992"/>
        <w:gridCol w:w="1134"/>
        <w:gridCol w:w="1418"/>
        <w:gridCol w:w="1559"/>
      </w:tblGrid>
      <w:tr w:rsidR="00E60E8B" w:rsidRPr="00E60E8B" w14:paraId="630DFC74" w14:textId="77777777" w:rsidTr="00550F28">
        <w:tc>
          <w:tcPr>
            <w:tcW w:w="709" w:type="dxa"/>
            <w:tcBorders>
              <w:top w:val="single" w:sz="4" w:space="0" w:color="auto"/>
              <w:left w:val="single" w:sz="4" w:space="0" w:color="auto"/>
              <w:bottom w:val="single" w:sz="4" w:space="0" w:color="auto"/>
              <w:right w:val="single" w:sz="4" w:space="0" w:color="auto"/>
            </w:tcBorders>
            <w:hideMark/>
          </w:tcPr>
          <w:p w14:paraId="4F8C6EF5" w14:textId="77777777" w:rsidR="00E60E8B" w:rsidRPr="00E60E8B" w:rsidRDefault="00E60E8B" w:rsidP="00E60E8B">
            <w:pPr>
              <w:spacing w:after="0"/>
              <w:contextualSpacing/>
              <w:jc w:val="left"/>
              <w:rPr>
                <w:rFonts w:eastAsia="Calibri"/>
                <w:lang w:eastAsia="en-US"/>
              </w:rPr>
            </w:pPr>
            <w:r w:rsidRPr="00E60E8B">
              <w:rPr>
                <w:rFonts w:eastAsia="Calibri"/>
                <w:lang w:eastAsia="en-US"/>
              </w:rPr>
              <w:t xml:space="preserve">N </w:t>
            </w:r>
            <w:proofErr w:type="gramStart"/>
            <w:r w:rsidRPr="00E60E8B">
              <w:rPr>
                <w:rFonts w:eastAsia="Calibri"/>
                <w:lang w:eastAsia="en-US"/>
              </w:rPr>
              <w:t>п</w:t>
            </w:r>
            <w:proofErr w:type="gramEnd"/>
            <w:r w:rsidRPr="00E60E8B">
              <w:rPr>
                <w:rFonts w:eastAsia="Calibri"/>
                <w:lang w:eastAsia="en-US"/>
              </w:rPr>
              <w:t>/п</w:t>
            </w:r>
          </w:p>
        </w:tc>
        <w:tc>
          <w:tcPr>
            <w:tcW w:w="2835" w:type="dxa"/>
            <w:tcBorders>
              <w:top w:val="single" w:sz="4" w:space="0" w:color="auto"/>
              <w:left w:val="single" w:sz="4" w:space="0" w:color="auto"/>
              <w:bottom w:val="single" w:sz="4" w:space="0" w:color="auto"/>
              <w:right w:val="single" w:sz="4" w:space="0" w:color="auto"/>
            </w:tcBorders>
            <w:hideMark/>
          </w:tcPr>
          <w:p w14:paraId="59898FE8" w14:textId="77777777" w:rsidR="00E60E8B" w:rsidRPr="00E60E8B" w:rsidRDefault="00E60E8B" w:rsidP="00E60E8B">
            <w:pPr>
              <w:spacing w:after="0"/>
              <w:contextualSpacing/>
              <w:jc w:val="center"/>
              <w:textAlignment w:val="center"/>
              <w:rPr>
                <w:rFonts w:eastAsia="Calibri"/>
                <w:lang w:eastAsia="en-US"/>
              </w:rPr>
            </w:pPr>
            <w:r w:rsidRPr="00E60E8B">
              <w:rPr>
                <w:rFonts w:eastAsia="Calibri"/>
                <w:lang w:eastAsia="en-US"/>
              </w:rPr>
              <w:t xml:space="preserve">Наименование Оборудования, модель Оборудования (при наличии), </w:t>
            </w:r>
          </w:p>
        </w:tc>
        <w:tc>
          <w:tcPr>
            <w:tcW w:w="1134" w:type="dxa"/>
            <w:tcBorders>
              <w:top w:val="single" w:sz="4" w:space="0" w:color="auto"/>
              <w:left w:val="single" w:sz="4" w:space="0" w:color="auto"/>
              <w:bottom w:val="single" w:sz="4" w:space="0" w:color="auto"/>
              <w:right w:val="single" w:sz="4" w:space="0" w:color="auto"/>
            </w:tcBorders>
          </w:tcPr>
          <w:p w14:paraId="0D62AE7F" w14:textId="77777777" w:rsidR="00E60E8B" w:rsidRPr="00E60E8B" w:rsidRDefault="00E60E8B" w:rsidP="00E60E8B">
            <w:pPr>
              <w:spacing w:after="0"/>
              <w:contextualSpacing/>
              <w:jc w:val="center"/>
              <w:textAlignment w:val="center"/>
              <w:rPr>
                <w:rFonts w:eastAsia="Calibri"/>
                <w:lang w:eastAsia="en-US"/>
              </w:rPr>
            </w:pPr>
            <w:r w:rsidRPr="00E60E8B">
              <w:rPr>
                <w:rFonts w:eastAsia="Calibri"/>
                <w:lang w:eastAsia="en-US"/>
              </w:rPr>
              <w:t>Производитель, страна производства</w:t>
            </w:r>
          </w:p>
        </w:tc>
        <w:tc>
          <w:tcPr>
            <w:tcW w:w="709" w:type="dxa"/>
            <w:tcBorders>
              <w:top w:val="single" w:sz="4" w:space="0" w:color="auto"/>
              <w:left w:val="single" w:sz="4" w:space="0" w:color="auto"/>
              <w:bottom w:val="single" w:sz="4" w:space="0" w:color="auto"/>
              <w:right w:val="single" w:sz="4" w:space="0" w:color="auto"/>
            </w:tcBorders>
            <w:hideMark/>
          </w:tcPr>
          <w:p w14:paraId="1DCCF13D" w14:textId="77777777" w:rsidR="00E60E8B" w:rsidRPr="00E60E8B" w:rsidRDefault="00E60E8B" w:rsidP="00E60E8B">
            <w:pPr>
              <w:spacing w:after="0"/>
              <w:contextualSpacing/>
              <w:jc w:val="center"/>
              <w:textAlignment w:val="center"/>
              <w:rPr>
                <w:rFonts w:eastAsia="Calibri"/>
                <w:lang w:eastAsia="en-US"/>
              </w:rPr>
            </w:pPr>
            <w:r w:rsidRPr="00E60E8B">
              <w:rPr>
                <w:rFonts w:eastAsia="Calibri"/>
                <w:lang w:eastAsia="en-US"/>
              </w:rPr>
              <w:t>Ед. измерения</w:t>
            </w:r>
          </w:p>
        </w:tc>
        <w:tc>
          <w:tcPr>
            <w:tcW w:w="992" w:type="dxa"/>
            <w:tcBorders>
              <w:top w:val="single" w:sz="4" w:space="0" w:color="auto"/>
              <w:left w:val="single" w:sz="4" w:space="0" w:color="auto"/>
              <w:bottom w:val="single" w:sz="4" w:space="0" w:color="auto"/>
              <w:right w:val="single" w:sz="4" w:space="0" w:color="auto"/>
            </w:tcBorders>
            <w:hideMark/>
          </w:tcPr>
          <w:p w14:paraId="5A4F865A" w14:textId="77777777" w:rsidR="00E60E8B" w:rsidRPr="00E60E8B" w:rsidRDefault="00E60E8B" w:rsidP="00E60E8B">
            <w:pPr>
              <w:spacing w:after="0"/>
              <w:contextualSpacing/>
              <w:jc w:val="center"/>
              <w:textAlignment w:val="center"/>
              <w:rPr>
                <w:rFonts w:eastAsia="Calibri"/>
                <w:lang w:eastAsia="en-US"/>
              </w:rPr>
            </w:pPr>
            <w:r w:rsidRPr="00E60E8B">
              <w:rPr>
                <w:rFonts w:eastAsia="Calibri"/>
                <w:lang w:eastAsia="en-US"/>
              </w:rPr>
              <w:t>Количество,</w:t>
            </w:r>
          </w:p>
          <w:p w14:paraId="37E218B1" w14:textId="77777777" w:rsidR="00E60E8B" w:rsidRPr="00E60E8B" w:rsidRDefault="00E60E8B" w:rsidP="00E60E8B">
            <w:pPr>
              <w:spacing w:after="0"/>
              <w:contextualSpacing/>
              <w:jc w:val="left"/>
              <w:rPr>
                <w:rFonts w:eastAsia="Calibri"/>
                <w:lang w:eastAsia="en-US"/>
              </w:rPr>
            </w:pPr>
            <w:r w:rsidRPr="00E60E8B">
              <w:rPr>
                <w:rFonts w:eastAsia="Calibri"/>
                <w:lang w:eastAsia="en-US"/>
              </w:rPr>
              <w:t>в ед. измерения</w:t>
            </w:r>
          </w:p>
        </w:tc>
        <w:tc>
          <w:tcPr>
            <w:tcW w:w="1134" w:type="dxa"/>
            <w:tcBorders>
              <w:top w:val="single" w:sz="4" w:space="0" w:color="auto"/>
              <w:left w:val="single" w:sz="4" w:space="0" w:color="auto"/>
              <w:bottom w:val="single" w:sz="4" w:space="0" w:color="auto"/>
              <w:right w:val="single" w:sz="4" w:space="0" w:color="auto"/>
            </w:tcBorders>
          </w:tcPr>
          <w:p w14:paraId="77DA0AA6" w14:textId="77777777" w:rsidR="00E60E8B" w:rsidRPr="00E60E8B" w:rsidRDefault="00E60E8B" w:rsidP="00E60E8B">
            <w:pPr>
              <w:spacing w:after="0"/>
              <w:contextualSpacing/>
              <w:jc w:val="center"/>
              <w:textAlignment w:val="center"/>
              <w:rPr>
                <w:rFonts w:eastAsia="Calibri"/>
                <w:lang w:eastAsia="en-US"/>
              </w:rPr>
            </w:pPr>
            <w:r w:rsidRPr="00E60E8B">
              <w:rPr>
                <w:rFonts w:eastAsia="Calibri"/>
                <w:lang w:eastAsia="en-US"/>
              </w:rPr>
              <w:t>Цена за ед.</w:t>
            </w:r>
          </w:p>
        </w:tc>
        <w:tc>
          <w:tcPr>
            <w:tcW w:w="1418" w:type="dxa"/>
            <w:tcBorders>
              <w:top w:val="single" w:sz="4" w:space="0" w:color="auto"/>
              <w:left w:val="single" w:sz="4" w:space="0" w:color="auto"/>
              <w:bottom w:val="single" w:sz="4" w:space="0" w:color="auto"/>
              <w:right w:val="single" w:sz="4" w:space="0" w:color="auto"/>
            </w:tcBorders>
          </w:tcPr>
          <w:p w14:paraId="02D78608" w14:textId="0CB841DD" w:rsidR="00E60E8B" w:rsidRPr="00E60E8B" w:rsidRDefault="00E60E8B" w:rsidP="009D7B54">
            <w:pPr>
              <w:spacing w:after="0"/>
              <w:contextualSpacing/>
              <w:jc w:val="center"/>
              <w:textAlignment w:val="center"/>
              <w:rPr>
                <w:rFonts w:eastAsia="Calibri"/>
                <w:lang w:eastAsia="en-US"/>
              </w:rPr>
            </w:pPr>
            <w:r w:rsidRPr="00E60E8B">
              <w:rPr>
                <w:rFonts w:eastAsia="Calibri"/>
                <w:lang w:eastAsia="en-US"/>
              </w:rPr>
              <w:t xml:space="preserve">В </w:t>
            </w:r>
            <w:proofErr w:type="spellStart"/>
            <w:r w:rsidRPr="00E60E8B">
              <w:rPr>
                <w:rFonts w:eastAsia="Calibri"/>
                <w:lang w:eastAsia="en-US"/>
              </w:rPr>
              <w:t>т.ч</w:t>
            </w:r>
            <w:proofErr w:type="spellEnd"/>
            <w:r w:rsidRPr="00E60E8B">
              <w:rPr>
                <w:rFonts w:eastAsia="Calibri"/>
                <w:lang w:eastAsia="en-US"/>
              </w:rPr>
              <w:t>. НДС %</w:t>
            </w:r>
          </w:p>
        </w:tc>
        <w:tc>
          <w:tcPr>
            <w:tcW w:w="1559" w:type="dxa"/>
            <w:tcBorders>
              <w:top w:val="single" w:sz="4" w:space="0" w:color="auto"/>
              <w:left w:val="single" w:sz="4" w:space="0" w:color="auto"/>
              <w:bottom w:val="single" w:sz="4" w:space="0" w:color="auto"/>
              <w:right w:val="single" w:sz="4" w:space="0" w:color="auto"/>
            </w:tcBorders>
            <w:hideMark/>
          </w:tcPr>
          <w:p w14:paraId="213DA0F9" w14:textId="77777777" w:rsidR="00E60E8B" w:rsidRPr="00E60E8B" w:rsidRDefault="00E60E8B" w:rsidP="00E60E8B">
            <w:pPr>
              <w:spacing w:after="0"/>
              <w:contextualSpacing/>
              <w:jc w:val="center"/>
              <w:textAlignment w:val="center"/>
              <w:rPr>
                <w:rFonts w:eastAsia="Calibri"/>
                <w:lang w:eastAsia="en-US"/>
              </w:rPr>
            </w:pPr>
            <w:r w:rsidRPr="00E60E8B">
              <w:rPr>
                <w:rFonts w:eastAsia="Calibri"/>
                <w:lang w:eastAsia="en-US"/>
              </w:rPr>
              <w:t xml:space="preserve">Стоимость </w:t>
            </w:r>
            <w:r w:rsidRPr="00E60E8B">
              <w:rPr>
                <w:rFonts w:eastAsia="Calibri"/>
                <w:i/>
                <w:color w:val="FF0000"/>
                <w:lang w:eastAsia="en-US"/>
              </w:rPr>
              <w:t>(этапа),</w:t>
            </w:r>
            <w:r w:rsidRPr="00E60E8B">
              <w:rPr>
                <w:rFonts w:eastAsia="Calibri"/>
                <w:lang w:eastAsia="en-US"/>
              </w:rPr>
              <w:t xml:space="preserve"> руб.</w:t>
            </w:r>
          </w:p>
          <w:p w14:paraId="54552F8C" w14:textId="77777777" w:rsidR="00E60E8B" w:rsidRPr="00E60E8B" w:rsidRDefault="00E60E8B" w:rsidP="00E60E8B">
            <w:pPr>
              <w:spacing w:after="0"/>
              <w:contextualSpacing/>
              <w:jc w:val="center"/>
              <w:textAlignment w:val="center"/>
              <w:rPr>
                <w:rFonts w:eastAsia="Calibri"/>
                <w:lang w:eastAsia="en-US"/>
              </w:rPr>
            </w:pPr>
          </w:p>
        </w:tc>
      </w:tr>
      <w:tr w:rsidR="00E60E8B" w:rsidRPr="00E60E8B" w14:paraId="303FFEC5" w14:textId="77777777" w:rsidTr="00550F28">
        <w:tc>
          <w:tcPr>
            <w:tcW w:w="709" w:type="dxa"/>
            <w:tcBorders>
              <w:top w:val="single" w:sz="4" w:space="0" w:color="auto"/>
              <w:left w:val="single" w:sz="4" w:space="0" w:color="auto"/>
              <w:bottom w:val="single" w:sz="4" w:space="0" w:color="auto"/>
              <w:right w:val="single" w:sz="4" w:space="0" w:color="auto"/>
            </w:tcBorders>
          </w:tcPr>
          <w:p w14:paraId="2A9ACBE1" w14:textId="77777777" w:rsidR="00E60E8B" w:rsidRPr="00E60E8B" w:rsidRDefault="00E60E8B" w:rsidP="00E60E8B">
            <w:pPr>
              <w:spacing w:after="0"/>
              <w:contextualSpacing/>
              <w:jc w:val="center"/>
              <w:textAlignment w:val="center"/>
              <w:rPr>
                <w:rFonts w:eastAsia="Calibri"/>
                <w:lang w:eastAsia="en-US"/>
              </w:rPr>
            </w:pPr>
            <w:r w:rsidRPr="00E60E8B">
              <w:rPr>
                <w:rFonts w:eastAsia="Calibri"/>
                <w:lang w:eastAsia="en-US"/>
              </w:rPr>
              <w:t>1</w:t>
            </w:r>
          </w:p>
        </w:tc>
        <w:tc>
          <w:tcPr>
            <w:tcW w:w="2835" w:type="dxa"/>
            <w:tcBorders>
              <w:top w:val="single" w:sz="4" w:space="0" w:color="auto"/>
              <w:left w:val="single" w:sz="4" w:space="0" w:color="auto"/>
              <w:bottom w:val="single" w:sz="4" w:space="0" w:color="auto"/>
              <w:right w:val="single" w:sz="4" w:space="0" w:color="auto"/>
            </w:tcBorders>
            <w:hideMark/>
          </w:tcPr>
          <w:p w14:paraId="0F8C3322" w14:textId="77777777" w:rsidR="00E60E8B" w:rsidRPr="00E60E8B" w:rsidRDefault="00E60E8B" w:rsidP="00E60E8B">
            <w:pPr>
              <w:spacing w:after="0"/>
              <w:contextualSpacing/>
              <w:jc w:val="left"/>
              <w:rPr>
                <w:rFonts w:eastAsia="Calibri"/>
                <w:lang w:eastAsia="en-US"/>
              </w:rPr>
            </w:pPr>
            <w:r w:rsidRPr="00E60E8B">
              <w:rPr>
                <w:rFonts w:eastAsia="Calibri"/>
                <w:lang w:eastAsia="en-US"/>
              </w:rPr>
              <w:t>2</w:t>
            </w:r>
          </w:p>
        </w:tc>
        <w:tc>
          <w:tcPr>
            <w:tcW w:w="1134" w:type="dxa"/>
            <w:tcBorders>
              <w:top w:val="single" w:sz="4" w:space="0" w:color="auto"/>
              <w:left w:val="single" w:sz="4" w:space="0" w:color="auto"/>
              <w:bottom w:val="single" w:sz="4" w:space="0" w:color="auto"/>
              <w:right w:val="single" w:sz="4" w:space="0" w:color="auto"/>
            </w:tcBorders>
          </w:tcPr>
          <w:p w14:paraId="10926244" w14:textId="77777777" w:rsidR="00E60E8B" w:rsidRPr="00E60E8B" w:rsidRDefault="00E60E8B" w:rsidP="00E60E8B">
            <w:pPr>
              <w:spacing w:after="0"/>
              <w:contextualSpacing/>
              <w:jc w:val="left"/>
              <w:rPr>
                <w:rFonts w:eastAsia="Calibri"/>
                <w:lang w:eastAsia="en-US"/>
              </w:rPr>
            </w:pPr>
            <w:r w:rsidRPr="00E60E8B">
              <w:rPr>
                <w:rFonts w:eastAsia="Calibri"/>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5AD0860C" w14:textId="77777777" w:rsidR="00E60E8B" w:rsidRPr="00E60E8B" w:rsidRDefault="00E60E8B" w:rsidP="00E60E8B">
            <w:pPr>
              <w:spacing w:after="0"/>
              <w:contextualSpacing/>
              <w:jc w:val="left"/>
              <w:rPr>
                <w:rFonts w:eastAsia="Calibri"/>
                <w:lang w:eastAsia="en-US"/>
              </w:rPr>
            </w:pPr>
            <w:r w:rsidRPr="00E60E8B">
              <w:rPr>
                <w:rFonts w:eastAsia="Calibri"/>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14:paraId="0CB34ECF" w14:textId="77777777" w:rsidR="00E60E8B" w:rsidRPr="00E60E8B" w:rsidRDefault="00E60E8B" w:rsidP="00E60E8B">
            <w:pPr>
              <w:spacing w:after="0"/>
              <w:contextualSpacing/>
              <w:jc w:val="left"/>
              <w:rPr>
                <w:rFonts w:eastAsia="Calibri"/>
                <w:lang w:eastAsia="en-US"/>
              </w:rPr>
            </w:pPr>
            <w:r w:rsidRPr="00E60E8B">
              <w:rPr>
                <w:rFonts w:eastAsia="Calibri"/>
                <w:lang w:eastAsia="en-US"/>
              </w:rPr>
              <w:t>5</w:t>
            </w:r>
          </w:p>
        </w:tc>
        <w:tc>
          <w:tcPr>
            <w:tcW w:w="1134" w:type="dxa"/>
            <w:tcBorders>
              <w:top w:val="single" w:sz="4" w:space="0" w:color="auto"/>
              <w:left w:val="single" w:sz="4" w:space="0" w:color="auto"/>
              <w:bottom w:val="single" w:sz="4" w:space="0" w:color="auto"/>
              <w:right w:val="single" w:sz="4" w:space="0" w:color="auto"/>
            </w:tcBorders>
          </w:tcPr>
          <w:p w14:paraId="55E30382" w14:textId="77777777" w:rsidR="00E60E8B" w:rsidRPr="00E60E8B" w:rsidRDefault="00E60E8B" w:rsidP="00E60E8B">
            <w:pPr>
              <w:spacing w:after="0"/>
              <w:contextualSpacing/>
              <w:jc w:val="left"/>
              <w:rPr>
                <w:rFonts w:eastAsia="Calibri"/>
                <w:lang w:eastAsia="en-US"/>
              </w:rPr>
            </w:pPr>
            <w:r w:rsidRPr="00E60E8B">
              <w:rPr>
                <w:rFonts w:eastAsia="Calibri"/>
                <w:lang w:eastAsia="en-US"/>
              </w:rPr>
              <w:t>6</w:t>
            </w:r>
          </w:p>
        </w:tc>
        <w:tc>
          <w:tcPr>
            <w:tcW w:w="1418" w:type="dxa"/>
            <w:tcBorders>
              <w:top w:val="single" w:sz="4" w:space="0" w:color="auto"/>
              <w:left w:val="single" w:sz="4" w:space="0" w:color="auto"/>
              <w:bottom w:val="single" w:sz="4" w:space="0" w:color="auto"/>
              <w:right w:val="single" w:sz="4" w:space="0" w:color="auto"/>
            </w:tcBorders>
          </w:tcPr>
          <w:p w14:paraId="010A87CB" w14:textId="77777777" w:rsidR="00E60E8B" w:rsidRPr="00E60E8B" w:rsidRDefault="00E60E8B" w:rsidP="00E60E8B">
            <w:pPr>
              <w:spacing w:after="0"/>
              <w:contextualSpacing/>
              <w:jc w:val="left"/>
              <w:rPr>
                <w:rFonts w:eastAsia="Calibri"/>
                <w:lang w:eastAsia="en-US"/>
              </w:rPr>
            </w:pPr>
            <w:r w:rsidRPr="00E60E8B">
              <w:rPr>
                <w:rFonts w:eastAsia="Calibri"/>
                <w:lang w:eastAsia="en-US"/>
              </w:rPr>
              <w:t>7</w:t>
            </w:r>
          </w:p>
        </w:tc>
        <w:tc>
          <w:tcPr>
            <w:tcW w:w="1559" w:type="dxa"/>
            <w:tcBorders>
              <w:top w:val="single" w:sz="4" w:space="0" w:color="auto"/>
              <w:left w:val="single" w:sz="4" w:space="0" w:color="auto"/>
              <w:bottom w:val="single" w:sz="4" w:space="0" w:color="auto"/>
              <w:right w:val="single" w:sz="4" w:space="0" w:color="auto"/>
            </w:tcBorders>
            <w:hideMark/>
          </w:tcPr>
          <w:p w14:paraId="0C082A00" w14:textId="77777777" w:rsidR="00E60E8B" w:rsidRPr="00E60E8B" w:rsidRDefault="00E60E8B" w:rsidP="00E60E8B">
            <w:pPr>
              <w:spacing w:after="0"/>
              <w:contextualSpacing/>
              <w:jc w:val="left"/>
              <w:rPr>
                <w:rFonts w:eastAsia="Calibri"/>
                <w:lang w:eastAsia="en-US"/>
              </w:rPr>
            </w:pPr>
            <w:r w:rsidRPr="00E60E8B">
              <w:rPr>
                <w:rFonts w:eastAsia="Calibri"/>
                <w:lang w:eastAsia="en-US"/>
              </w:rPr>
              <w:t>8</w:t>
            </w:r>
          </w:p>
        </w:tc>
      </w:tr>
      <w:tr w:rsidR="00E60E8B" w:rsidRPr="00E60E8B" w14:paraId="0CBA3625" w14:textId="77777777" w:rsidTr="00550F28">
        <w:tc>
          <w:tcPr>
            <w:tcW w:w="7513" w:type="dxa"/>
            <w:gridSpan w:val="6"/>
            <w:tcBorders>
              <w:top w:val="single" w:sz="4" w:space="0" w:color="auto"/>
              <w:left w:val="single" w:sz="4" w:space="0" w:color="auto"/>
              <w:bottom w:val="single" w:sz="4" w:space="0" w:color="auto"/>
              <w:right w:val="single" w:sz="4" w:space="0" w:color="auto"/>
            </w:tcBorders>
          </w:tcPr>
          <w:p w14:paraId="221D9676" w14:textId="77777777" w:rsidR="00E60E8B" w:rsidRPr="00E60E8B" w:rsidRDefault="00E60E8B" w:rsidP="00E60E8B">
            <w:pPr>
              <w:spacing w:after="0"/>
              <w:contextualSpacing/>
              <w:jc w:val="left"/>
              <w:rPr>
                <w:rFonts w:eastAsia="Calibri"/>
                <w:lang w:eastAsia="en-US"/>
              </w:rPr>
            </w:pPr>
            <w:r w:rsidRPr="00E60E8B">
              <w:rPr>
                <w:rFonts w:eastAsia="Calibri"/>
                <w:lang w:eastAsia="en-US"/>
              </w:rPr>
              <w:t>Итого общая стоимость</w:t>
            </w:r>
          </w:p>
        </w:tc>
        <w:tc>
          <w:tcPr>
            <w:tcW w:w="1418" w:type="dxa"/>
            <w:tcBorders>
              <w:top w:val="single" w:sz="4" w:space="0" w:color="auto"/>
              <w:left w:val="single" w:sz="4" w:space="0" w:color="auto"/>
              <w:bottom w:val="single" w:sz="4" w:space="0" w:color="auto"/>
              <w:right w:val="single" w:sz="4" w:space="0" w:color="auto"/>
            </w:tcBorders>
          </w:tcPr>
          <w:p w14:paraId="6421E240" w14:textId="77777777" w:rsidR="00E60E8B" w:rsidRPr="00E60E8B" w:rsidRDefault="00E60E8B" w:rsidP="00E60E8B">
            <w:pPr>
              <w:spacing w:after="0"/>
              <w:contextualSpacing/>
              <w:jc w:val="left"/>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14:paraId="02F1AE59" w14:textId="77777777" w:rsidR="00E60E8B" w:rsidRPr="00E60E8B" w:rsidRDefault="00E60E8B" w:rsidP="00E60E8B">
            <w:pPr>
              <w:spacing w:after="0"/>
              <w:contextualSpacing/>
              <w:jc w:val="left"/>
              <w:rPr>
                <w:rFonts w:eastAsia="Calibri"/>
                <w:lang w:eastAsia="en-US"/>
              </w:rPr>
            </w:pPr>
          </w:p>
        </w:tc>
      </w:tr>
    </w:tbl>
    <w:p w14:paraId="5EBBEA8E" w14:textId="77777777" w:rsidR="00E60E8B" w:rsidRPr="00E60E8B" w:rsidRDefault="00E60E8B" w:rsidP="00E60E8B">
      <w:pPr>
        <w:widowControl w:val="0"/>
        <w:tabs>
          <w:tab w:val="left" w:pos="1843"/>
        </w:tabs>
        <w:autoSpaceDE w:val="0"/>
        <w:autoSpaceDN w:val="0"/>
        <w:spacing w:after="0"/>
        <w:ind w:firstLine="680"/>
        <w:contextualSpacing/>
      </w:pPr>
    </w:p>
    <w:p w14:paraId="6A22347F" w14:textId="77777777" w:rsidR="00E60E8B" w:rsidRPr="00E60E8B" w:rsidRDefault="00E60E8B" w:rsidP="00E60E8B">
      <w:pPr>
        <w:widowControl w:val="0"/>
        <w:tabs>
          <w:tab w:val="left" w:pos="1843"/>
        </w:tabs>
        <w:autoSpaceDE w:val="0"/>
        <w:autoSpaceDN w:val="0"/>
        <w:spacing w:after="0"/>
        <w:ind w:firstLine="680"/>
        <w:contextualSpacing/>
      </w:pPr>
      <w:r w:rsidRPr="00E60E8B">
        <w:t>Приемка Оборудования произведена следующим образом:</w:t>
      </w:r>
    </w:p>
    <w:p w14:paraId="3D00AD6D" w14:textId="77777777" w:rsidR="00E60E8B" w:rsidRDefault="00E60E8B" w:rsidP="00E60E8B">
      <w:pPr>
        <w:widowControl w:val="0"/>
        <w:tabs>
          <w:tab w:val="left" w:pos="1843"/>
        </w:tabs>
        <w:autoSpaceDE w:val="0"/>
        <w:autoSpaceDN w:val="0"/>
        <w:spacing w:after="0"/>
        <w:ind w:firstLine="680"/>
        <w:contextualSpacing/>
      </w:pPr>
      <w:r w:rsidRPr="00E60E8B">
        <w:t xml:space="preserve">а) проверка номенклатуры поставленного Оборудования на соответствие Спецификации </w:t>
      </w:r>
    </w:p>
    <w:p w14:paraId="17094458" w14:textId="5E09F2C8" w:rsidR="00E60E8B" w:rsidRPr="00E60E8B" w:rsidRDefault="00E60E8B" w:rsidP="00E60E8B">
      <w:pPr>
        <w:widowControl w:val="0"/>
        <w:tabs>
          <w:tab w:val="left" w:pos="1843"/>
        </w:tabs>
        <w:autoSpaceDE w:val="0"/>
        <w:autoSpaceDN w:val="0"/>
        <w:spacing w:after="0"/>
        <w:ind w:firstLine="680"/>
        <w:contextualSpacing/>
      </w:pPr>
      <w:r w:rsidRPr="00E60E8B">
        <w:t>б) проверка полноты и правильности оформления комплекта сопроводительных документов в соответствии с условиями Контракта;</w:t>
      </w:r>
    </w:p>
    <w:p w14:paraId="598F9139" w14:textId="77777777" w:rsidR="00E60E8B" w:rsidRPr="00E60E8B" w:rsidRDefault="00E60E8B" w:rsidP="00E60E8B">
      <w:pPr>
        <w:widowControl w:val="0"/>
        <w:tabs>
          <w:tab w:val="left" w:pos="1843"/>
        </w:tabs>
        <w:autoSpaceDE w:val="0"/>
        <w:autoSpaceDN w:val="0"/>
        <w:spacing w:after="0"/>
        <w:ind w:firstLine="680"/>
        <w:contextualSpacing/>
      </w:pPr>
      <w:r w:rsidRPr="00E60E8B">
        <w:lastRenderedPageBreak/>
        <w:t xml:space="preserve">в) проверку наличия необходимых документов (копий документов) на </w:t>
      </w:r>
      <w:r w:rsidRPr="00E60E8B">
        <w:rPr>
          <w:rFonts w:eastAsia="Calibri"/>
          <w:lang w:eastAsia="en-US"/>
        </w:rPr>
        <w:t>Оборудование</w:t>
      </w:r>
      <w:r w:rsidRPr="00E60E8B">
        <w:t xml:space="preserve">: </w:t>
      </w:r>
    </w:p>
    <w:p w14:paraId="73C32CD1" w14:textId="77777777" w:rsidR="00E60E8B" w:rsidRPr="00E60E8B" w:rsidRDefault="00E60E8B" w:rsidP="00E60E8B">
      <w:pPr>
        <w:widowControl w:val="0"/>
        <w:tabs>
          <w:tab w:val="left" w:pos="1843"/>
        </w:tabs>
        <w:autoSpaceDE w:val="0"/>
        <w:autoSpaceDN w:val="0"/>
        <w:spacing w:after="0"/>
        <w:ind w:firstLine="680"/>
        <w:contextualSpacing/>
        <w:rPr>
          <w:i/>
        </w:rPr>
      </w:pPr>
      <w:r w:rsidRPr="00E60E8B">
        <w:rPr>
          <w:i/>
        </w:rPr>
        <w:t xml:space="preserve">-техническую и эксплуатационную документацию производителя </w:t>
      </w:r>
      <w:r w:rsidRPr="00E60E8B">
        <w:rPr>
          <w:rFonts w:eastAsia="Calibri"/>
          <w:lang w:eastAsia="en-US"/>
        </w:rPr>
        <w:t xml:space="preserve">Оборудование </w:t>
      </w:r>
      <w:r w:rsidRPr="00E60E8B">
        <w:rPr>
          <w:i/>
        </w:rPr>
        <w:t xml:space="preserve">на русском языке; </w:t>
      </w:r>
    </w:p>
    <w:p w14:paraId="219B4A75" w14:textId="77777777" w:rsidR="00E60E8B" w:rsidRPr="00E60E8B" w:rsidRDefault="00E60E8B" w:rsidP="00E60E8B">
      <w:pPr>
        <w:widowControl w:val="0"/>
        <w:tabs>
          <w:tab w:val="left" w:pos="1843"/>
        </w:tabs>
        <w:autoSpaceDE w:val="0"/>
        <w:autoSpaceDN w:val="0"/>
        <w:spacing w:after="0"/>
        <w:ind w:firstLine="680"/>
        <w:contextualSpacing/>
        <w:rPr>
          <w:i/>
        </w:rPr>
      </w:pPr>
      <w:r w:rsidRPr="00E60E8B">
        <w:rPr>
          <w:i/>
        </w:rPr>
        <w:t>-копию сертификата соответствия и/или иные документы подтверждения соответствия Оборудования, подлежащего обязательной сертификации либо иные формы подтверждения качества и соответствия требованиям законодательства Российской Федерации;</w:t>
      </w:r>
    </w:p>
    <w:p w14:paraId="5D844025" w14:textId="77777777" w:rsidR="00E60E8B" w:rsidRPr="00E60E8B" w:rsidRDefault="00E60E8B" w:rsidP="00E60E8B">
      <w:pPr>
        <w:widowControl w:val="0"/>
        <w:tabs>
          <w:tab w:val="left" w:pos="1843"/>
        </w:tabs>
        <w:autoSpaceDE w:val="0"/>
        <w:autoSpaceDN w:val="0"/>
        <w:spacing w:after="0"/>
        <w:ind w:firstLine="680"/>
        <w:contextualSpacing/>
        <w:rPr>
          <w:i/>
        </w:rPr>
      </w:pPr>
      <w:r w:rsidRPr="00E60E8B">
        <w:rPr>
          <w:i/>
        </w:rPr>
        <w:t>-санитарно-эпидемиологическое заключение установленного образца</w:t>
      </w:r>
    </w:p>
    <w:p w14:paraId="359DBCE2" w14:textId="77777777" w:rsidR="00E60E8B" w:rsidRPr="00E60E8B" w:rsidRDefault="00E60E8B" w:rsidP="00E60E8B">
      <w:pPr>
        <w:widowControl w:val="0"/>
        <w:tabs>
          <w:tab w:val="left" w:pos="1843"/>
        </w:tabs>
        <w:autoSpaceDE w:val="0"/>
        <w:autoSpaceDN w:val="0"/>
        <w:spacing w:after="0"/>
        <w:ind w:firstLine="680"/>
        <w:contextualSpacing/>
        <w:rPr>
          <w:i/>
        </w:rPr>
      </w:pPr>
      <w:r w:rsidRPr="00E60E8B">
        <w:rPr>
          <w:i/>
        </w:rPr>
        <w:t xml:space="preserve">- копию регистрационного удостоверения на оборудование, выданного Федеральной службой по надзору в сфере здравоохранения РФ) </w:t>
      </w:r>
    </w:p>
    <w:p w14:paraId="7F640416" w14:textId="38128165" w:rsidR="00E60E8B" w:rsidRPr="00E60E8B" w:rsidRDefault="00E60E8B" w:rsidP="00E60E8B">
      <w:pPr>
        <w:widowControl w:val="0"/>
        <w:tabs>
          <w:tab w:val="left" w:pos="1843"/>
        </w:tabs>
        <w:autoSpaceDE w:val="0"/>
        <w:autoSpaceDN w:val="0"/>
        <w:spacing w:after="0"/>
        <w:ind w:firstLine="680"/>
        <w:contextualSpacing/>
      </w:pPr>
      <w:r w:rsidRPr="00E60E8B">
        <w:t xml:space="preserve">г) проверку комплектности и целостности поставленного Оборудования в соответствии с техническими характеристиками </w:t>
      </w:r>
    </w:p>
    <w:p w14:paraId="3AFDC5F7" w14:textId="77777777" w:rsidR="00E60E8B" w:rsidRPr="00E60E8B" w:rsidRDefault="00E60E8B" w:rsidP="00E60E8B">
      <w:pPr>
        <w:widowControl w:val="0"/>
        <w:tabs>
          <w:tab w:val="left" w:pos="1843"/>
        </w:tabs>
        <w:autoSpaceDE w:val="0"/>
        <w:autoSpaceDN w:val="0"/>
        <w:spacing w:after="0"/>
        <w:ind w:firstLine="680"/>
        <w:contextualSpacing/>
      </w:pPr>
    </w:p>
    <w:p w14:paraId="34A065E1" w14:textId="38FAC78C" w:rsidR="00E60E8B" w:rsidRPr="00E60E8B" w:rsidRDefault="00E60E8B" w:rsidP="00E60E8B">
      <w:pPr>
        <w:widowControl w:val="0"/>
        <w:tabs>
          <w:tab w:val="left" w:pos="1843"/>
        </w:tabs>
        <w:autoSpaceDE w:val="0"/>
        <w:autoSpaceDN w:val="0"/>
        <w:spacing w:after="0"/>
        <w:ind w:firstLine="680"/>
        <w:contextualSpacing/>
        <w:outlineLvl w:val="1"/>
        <w:rPr>
          <w:b/>
        </w:rPr>
      </w:pPr>
      <w:r>
        <w:rPr>
          <w:b/>
        </w:rPr>
        <w:t xml:space="preserve">                                  </w:t>
      </w:r>
      <w:r w:rsidRPr="00E60E8B">
        <w:rPr>
          <w:b/>
        </w:rPr>
        <w:t>ПОДПИСИ СТОРОН:</w:t>
      </w:r>
    </w:p>
    <w:p w14:paraId="087137B7" w14:textId="77777777" w:rsidR="00E60E8B" w:rsidRPr="00E60E8B" w:rsidRDefault="00E60E8B" w:rsidP="00E60E8B">
      <w:pPr>
        <w:widowControl w:val="0"/>
        <w:tabs>
          <w:tab w:val="left" w:pos="1843"/>
        </w:tabs>
        <w:autoSpaceDE w:val="0"/>
        <w:autoSpaceDN w:val="0"/>
        <w:spacing w:after="0"/>
        <w:ind w:firstLine="680"/>
        <w:contextualSpacing/>
      </w:pPr>
    </w:p>
    <w:tbl>
      <w:tblPr>
        <w:tblW w:w="9781" w:type="dxa"/>
        <w:tblInd w:w="-34" w:type="dxa"/>
        <w:tblLayout w:type="fixed"/>
        <w:tblLook w:val="0000" w:firstRow="0" w:lastRow="0" w:firstColumn="0" w:lastColumn="0" w:noHBand="0" w:noVBand="0"/>
      </w:tblPr>
      <w:tblGrid>
        <w:gridCol w:w="4962"/>
        <w:gridCol w:w="4819"/>
      </w:tblGrid>
      <w:tr w:rsidR="00E60E8B" w:rsidRPr="00E60E8B" w14:paraId="5523B20B" w14:textId="77777777" w:rsidTr="00550F28">
        <w:trPr>
          <w:trHeight w:val="298"/>
        </w:trPr>
        <w:tc>
          <w:tcPr>
            <w:tcW w:w="4962" w:type="dxa"/>
          </w:tcPr>
          <w:p w14:paraId="7A732C30" w14:textId="77777777" w:rsidR="00E60E8B" w:rsidRPr="00E60E8B" w:rsidRDefault="00E60E8B" w:rsidP="00E60E8B">
            <w:pPr>
              <w:widowControl w:val="0"/>
              <w:tabs>
                <w:tab w:val="left" w:pos="1843"/>
              </w:tabs>
              <w:spacing w:after="0"/>
              <w:contextualSpacing/>
              <w:jc w:val="left"/>
              <w:rPr>
                <w:rFonts w:eastAsia="Calibri"/>
                <w:b/>
                <w:lang w:eastAsia="en-US"/>
              </w:rPr>
            </w:pPr>
            <w:r w:rsidRPr="00E60E8B">
              <w:rPr>
                <w:rFonts w:eastAsia="Calibri"/>
                <w:b/>
                <w:lang w:eastAsia="en-US"/>
              </w:rPr>
              <w:t>От Заказчика:</w:t>
            </w:r>
          </w:p>
          <w:p w14:paraId="2F731CEF" w14:textId="77777777" w:rsidR="00E60E8B" w:rsidRPr="00E60E8B" w:rsidRDefault="00E60E8B" w:rsidP="00E60E8B">
            <w:pPr>
              <w:tabs>
                <w:tab w:val="center" w:pos="2397"/>
              </w:tabs>
              <w:spacing w:after="0"/>
              <w:contextualSpacing/>
              <w:jc w:val="left"/>
              <w:rPr>
                <w:rFonts w:eastAsia="Calibri"/>
                <w:lang w:eastAsia="en-US"/>
              </w:rPr>
            </w:pPr>
          </w:p>
        </w:tc>
        <w:tc>
          <w:tcPr>
            <w:tcW w:w="4819" w:type="dxa"/>
          </w:tcPr>
          <w:p w14:paraId="6E29BB16" w14:textId="77777777" w:rsidR="00E60E8B" w:rsidRPr="00E60E8B" w:rsidRDefault="00E60E8B" w:rsidP="00E60E8B">
            <w:pPr>
              <w:spacing w:after="0"/>
              <w:contextualSpacing/>
              <w:jc w:val="center"/>
              <w:textAlignment w:val="center"/>
              <w:rPr>
                <w:rFonts w:eastAsia="Calibri"/>
                <w:lang w:eastAsia="en-US"/>
              </w:rPr>
            </w:pPr>
            <w:r w:rsidRPr="00E60E8B">
              <w:rPr>
                <w:rFonts w:eastAsia="Calibri"/>
                <w:b/>
                <w:lang w:eastAsia="en-US"/>
              </w:rPr>
              <w:t xml:space="preserve">От Подрядчика: </w:t>
            </w:r>
          </w:p>
          <w:p w14:paraId="51FB3905" w14:textId="77777777" w:rsidR="00E60E8B" w:rsidRPr="00E60E8B" w:rsidRDefault="00E60E8B" w:rsidP="00E60E8B">
            <w:pPr>
              <w:spacing w:after="0"/>
              <w:contextualSpacing/>
              <w:jc w:val="left"/>
              <w:rPr>
                <w:rFonts w:eastAsia="Calibri"/>
                <w:lang w:eastAsia="en-US"/>
              </w:rPr>
            </w:pPr>
          </w:p>
          <w:p w14:paraId="2DC762BD" w14:textId="77777777" w:rsidR="00E60E8B" w:rsidRPr="00E60E8B" w:rsidRDefault="00E60E8B" w:rsidP="00E60E8B">
            <w:pPr>
              <w:spacing w:after="0"/>
              <w:contextualSpacing/>
              <w:jc w:val="left"/>
              <w:rPr>
                <w:rFonts w:eastAsia="Calibri"/>
                <w:b/>
                <w:lang w:eastAsia="en-US"/>
              </w:rPr>
            </w:pPr>
          </w:p>
        </w:tc>
      </w:tr>
      <w:tr w:rsidR="00E60E8B" w:rsidRPr="00E60E8B" w14:paraId="2B33600C" w14:textId="77777777" w:rsidTr="00550F28">
        <w:trPr>
          <w:trHeight w:val="298"/>
        </w:trPr>
        <w:tc>
          <w:tcPr>
            <w:tcW w:w="4962" w:type="dxa"/>
          </w:tcPr>
          <w:p w14:paraId="5572317A" w14:textId="77777777" w:rsidR="00E60E8B" w:rsidRPr="00E60E8B" w:rsidRDefault="00E60E8B" w:rsidP="00E60E8B">
            <w:pPr>
              <w:spacing w:after="0"/>
              <w:contextualSpacing/>
              <w:jc w:val="center"/>
              <w:textAlignment w:val="center"/>
              <w:rPr>
                <w:rFonts w:eastAsia="Calibri"/>
                <w:bCs/>
                <w:lang w:eastAsia="en-US"/>
              </w:rPr>
            </w:pPr>
            <w:r w:rsidRPr="00E60E8B">
              <w:rPr>
                <w:rFonts w:eastAsia="Calibri"/>
                <w:bCs/>
                <w:lang w:eastAsia="en-US"/>
              </w:rPr>
              <w:t>________________ (                       )</w:t>
            </w:r>
          </w:p>
          <w:p w14:paraId="18E0FB3A" w14:textId="77777777" w:rsidR="00E60E8B" w:rsidRPr="00E60E8B" w:rsidRDefault="00E60E8B" w:rsidP="00E60E8B">
            <w:pPr>
              <w:spacing w:after="0"/>
              <w:contextualSpacing/>
              <w:jc w:val="left"/>
              <w:rPr>
                <w:rFonts w:eastAsia="Calibri"/>
                <w:bCs/>
                <w:lang w:eastAsia="en-US"/>
              </w:rPr>
            </w:pPr>
            <w:proofErr w:type="spellStart"/>
            <w:r w:rsidRPr="00E60E8B">
              <w:rPr>
                <w:rFonts w:eastAsia="Calibri"/>
                <w:bCs/>
                <w:lang w:eastAsia="en-US"/>
              </w:rPr>
              <w:t>М.п</w:t>
            </w:r>
            <w:proofErr w:type="spellEnd"/>
            <w:r w:rsidRPr="00E60E8B">
              <w:rPr>
                <w:rFonts w:eastAsia="Calibri"/>
                <w:bCs/>
                <w:lang w:eastAsia="en-US"/>
              </w:rPr>
              <w:t>.</w:t>
            </w:r>
          </w:p>
        </w:tc>
        <w:tc>
          <w:tcPr>
            <w:tcW w:w="4819" w:type="dxa"/>
          </w:tcPr>
          <w:p w14:paraId="0A1294C0" w14:textId="77777777" w:rsidR="00E60E8B" w:rsidRPr="00E60E8B" w:rsidRDefault="00E60E8B" w:rsidP="00E60E8B">
            <w:pPr>
              <w:spacing w:after="0"/>
              <w:contextualSpacing/>
              <w:jc w:val="left"/>
              <w:rPr>
                <w:rFonts w:eastAsia="Calibri"/>
                <w:bCs/>
                <w:lang w:eastAsia="en-US"/>
              </w:rPr>
            </w:pPr>
            <w:r w:rsidRPr="00E60E8B">
              <w:rPr>
                <w:rFonts w:eastAsia="Calibri"/>
                <w:bCs/>
                <w:lang w:eastAsia="en-US"/>
              </w:rPr>
              <w:t>_______________ (___________)</w:t>
            </w:r>
          </w:p>
          <w:p w14:paraId="05E13177" w14:textId="77777777" w:rsidR="00E60E8B" w:rsidRPr="00E60E8B" w:rsidRDefault="00E60E8B" w:rsidP="00E60E8B">
            <w:pPr>
              <w:autoSpaceDE w:val="0"/>
              <w:autoSpaceDN w:val="0"/>
              <w:spacing w:after="0"/>
              <w:contextualSpacing/>
            </w:pPr>
            <w:proofErr w:type="spellStart"/>
            <w:r w:rsidRPr="00E60E8B">
              <w:rPr>
                <w:bCs/>
              </w:rPr>
              <w:t>М.п</w:t>
            </w:r>
            <w:proofErr w:type="spellEnd"/>
            <w:r w:rsidRPr="00E60E8B">
              <w:rPr>
                <w:bCs/>
              </w:rPr>
              <w:t>.</w:t>
            </w:r>
          </w:p>
        </w:tc>
      </w:tr>
    </w:tbl>
    <w:p w14:paraId="48D003D8" w14:textId="185748EA" w:rsidR="00676284" w:rsidRDefault="00676284" w:rsidP="00A85E02">
      <w:pPr>
        <w:widowControl w:val="0"/>
        <w:tabs>
          <w:tab w:val="left" w:pos="1843"/>
        </w:tabs>
        <w:autoSpaceDE w:val="0"/>
        <w:autoSpaceDN w:val="0"/>
        <w:spacing w:after="0"/>
        <w:contextualSpacing/>
        <w:jc w:val="center"/>
        <w:rPr>
          <w:b/>
          <w:sz w:val="22"/>
        </w:rPr>
      </w:pPr>
    </w:p>
    <w:p w14:paraId="5941BA3E" w14:textId="77777777" w:rsidR="00390AF0" w:rsidRDefault="00390AF0" w:rsidP="00A85E02">
      <w:pPr>
        <w:widowControl w:val="0"/>
        <w:tabs>
          <w:tab w:val="left" w:pos="1843"/>
        </w:tabs>
        <w:autoSpaceDE w:val="0"/>
        <w:autoSpaceDN w:val="0"/>
        <w:spacing w:after="0"/>
        <w:contextualSpacing/>
        <w:jc w:val="center"/>
        <w:rPr>
          <w:b/>
          <w:sz w:val="22"/>
        </w:rPr>
      </w:pPr>
    </w:p>
    <w:p w14:paraId="4992C7F8" w14:textId="77777777" w:rsidR="00390AF0" w:rsidRDefault="00390AF0" w:rsidP="00A85E02">
      <w:pPr>
        <w:widowControl w:val="0"/>
        <w:tabs>
          <w:tab w:val="left" w:pos="1843"/>
        </w:tabs>
        <w:autoSpaceDE w:val="0"/>
        <w:autoSpaceDN w:val="0"/>
        <w:spacing w:after="0"/>
        <w:contextualSpacing/>
        <w:jc w:val="center"/>
        <w:rPr>
          <w:b/>
          <w:sz w:val="22"/>
        </w:rPr>
      </w:pPr>
    </w:p>
    <w:p w14:paraId="1F0E6111" w14:textId="77777777" w:rsidR="00390AF0" w:rsidRDefault="00390AF0" w:rsidP="00A85E02">
      <w:pPr>
        <w:widowControl w:val="0"/>
        <w:tabs>
          <w:tab w:val="left" w:pos="1843"/>
        </w:tabs>
        <w:autoSpaceDE w:val="0"/>
        <w:autoSpaceDN w:val="0"/>
        <w:spacing w:after="0"/>
        <w:contextualSpacing/>
        <w:jc w:val="center"/>
        <w:rPr>
          <w:b/>
          <w:sz w:val="22"/>
        </w:rPr>
      </w:pPr>
    </w:p>
    <w:p w14:paraId="05AE9934" w14:textId="77777777" w:rsidR="00390AF0" w:rsidRDefault="00390AF0" w:rsidP="00A85E02">
      <w:pPr>
        <w:widowControl w:val="0"/>
        <w:tabs>
          <w:tab w:val="left" w:pos="1843"/>
        </w:tabs>
        <w:autoSpaceDE w:val="0"/>
        <w:autoSpaceDN w:val="0"/>
        <w:spacing w:after="0"/>
        <w:contextualSpacing/>
        <w:jc w:val="center"/>
        <w:rPr>
          <w:b/>
          <w:sz w:val="22"/>
        </w:rPr>
      </w:pPr>
    </w:p>
    <w:p w14:paraId="16381312" w14:textId="77777777" w:rsidR="00390AF0" w:rsidRDefault="00390AF0" w:rsidP="00A85E02">
      <w:pPr>
        <w:widowControl w:val="0"/>
        <w:tabs>
          <w:tab w:val="left" w:pos="1843"/>
        </w:tabs>
        <w:autoSpaceDE w:val="0"/>
        <w:autoSpaceDN w:val="0"/>
        <w:spacing w:after="0"/>
        <w:contextualSpacing/>
        <w:jc w:val="center"/>
        <w:rPr>
          <w:b/>
          <w:sz w:val="22"/>
        </w:rPr>
      </w:pPr>
    </w:p>
    <w:p w14:paraId="00404F57" w14:textId="77777777" w:rsidR="00390AF0" w:rsidRDefault="00390AF0" w:rsidP="00A85E02">
      <w:pPr>
        <w:widowControl w:val="0"/>
        <w:tabs>
          <w:tab w:val="left" w:pos="1843"/>
        </w:tabs>
        <w:autoSpaceDE w:val="0"/>
        <w:autoSpaceDN w:val="0"/>
        <w:spacing w:after="0"/>
        <w:contextualSpacing/>
        <w:jc w:val="center"/>
        <w:rPr>
          <w:b/>
          <w:sz w:val="22"/>
        </w:rPr>
      </w:pPr>
    </w:p>
    <w:p w14:paraId="3E30801E" w14:textId="77777777" w:rsidR="00390AF0" w:rsidRDefault="00390AF0" w:rsidP="00A85E02">
      <w:pPr>
        <w:widowControl w:val="0"/>
        <w:tabs>
          <w:tab w:val="left" w:pos="1843"/>
        </w:tabs>
        <w:autoSpaceDE w:val="0"/>
        <w:autoSpaceDN w:val="0"/>
        <w:spacing w:after="0"/>
        <w:contextualSpacing/>
        <w:jc w:val="center"/>
        <w:rPr>
          <w:b/>
          <w:sz w:val="22"/>
        </w:rPr>
      </w:pPr>
    </w:p>
    <w:p w14:paraId="65AFCBA0" w14:textId="77777777" w:rsidR="00390AF0" w:rsidRDefault="00390AF0" w:rsidP="00A85E02">
      <w:pPr>
        <w:widowControl w:val="0"/>
        <w:tabs>
          <w:tab w:val="left" w:pos="1843"/>
        </w:tabs>
        <w:autoSpaceDE w:val="0"/>
        <w:autoSpaceDN w:val="0"/>
        <w:spacing w:after="0"/>
        <w:contextualSpacing/>
        <w:jc w:val="center"/>
        <w:rPr>
          <w:b/>
          <w:sz w:val="22"/>
        </w:rPr>
      </w:pPr>
    </w:p>
    <w:p w14:paraId="2423A15A" w14:textId="77777777" w:rsidR="00390AF0" w:rsidRDefault="00390AF0" w:rsidP="00A85E02">
      <w:pPr>
        <w:widowControl w:val="0"/>
        <w:tabs>
          <w:tab w:val="left" w:pos="1843"/>
        </w:tabs>
        <w:autoSpaceDE w:val="0"/>
        <w:autoSpaceDN w:val="0"/>
        <w:spacing w:after="0"/>
        <w:contextualSpacing/>
        <w:jc w:val="center"/>
        <w:rPr>
          <w:b/>
          <w:sz w:val="22"/>
        </w:rPr>
      </w:pPr>
    </w:p>
    <w:p w14:paraId="05F1C693" w14:textId="77777777" w:rsidR="00390AF0" w:rsidRDefault="00390AF0" w:rsidP="00A85E02">
      <w:pPr>
        <w:widowControl w:val="0"/>
        <w:tabs>
          <w:tab w:val="left" w:pos="1843"/>
        </w:tabs>
        <w:autoSpaceDE w:val="0"/>
        <w:autoSpaceDN w:val="0"/>
        <w:spacing w:after="0"/>
        <w:contextualSpacing/>
        <w:jc w:val="center"/>
        <w:rPr>
          <w:b/>
          <w:sz w:val="22"/>
        </w:rPr>
      </w:pPr>
    </w:p>
    <w:p w14:paraId="275BB6D1" w14:textId="77777777" w:rsidR="00390AF0" w:rsidRDefault="00390AF0" w:rsidP="00A85E02">
      <w:pPr>
        <w:widowControl w:val="0"/>
        <w:tabs>
          <w:tab w:val="left" w:pos="1843"/>
        </w:tabs>
        <w:autoSpaceDE w:val="0"/>
        <w:autoSpaceDN w:val="0"/>
        <w:spacing w:after="0"/>
        <w:contextualSpacing/>
        <w:jc w:val="center"/>
        <w:rPr>
          <w:b/>
          <w:sz w:val="22"/>
        </w:rPr>
      </w:pPr>
    </w:p>
    <w:p w14:paraId="0481395C" w14:textId="77777777" w:rsidR="00390AF0" w:rsidRDefault="00390AF0" w:rsidP="00A85E02">
      <w:pPr>
        <w:widowControl w:val="0"/>
        <w:tabs>
          <w:tab w:val="left" w:pos="1843"/>
        </w:tabs>
        <w:autoSpaceDE w:val="0"/>
        <w:autoSpaceDN w:val="0"/>
        <w:spacing w:after="0"/>
        <w:contextualSpacing/>
        <w:jc w:val="center"/>
        <w:rPr>
          <w:b/>
          <w:sz w:val="22"/>
        </w:rPr>
      </w:pPr>
    </w:p>
    <w:p w14:paraId="6C823232" w14:textId="77777777" w:rsidR="00390AF0" w:rsidRDefault="00390AF0" w:rsidP="00A85E02">
      <w:pPr>
        <w:widowControl w:val="0"/>
        <w:tabs>
          <w:tab w:val="left" w:pos="1843"/>
        </w:tabs>
        <w:autoSpaceDE w:val="0"/>
        <w:autoSpaceDN w:val="0"/>
        <w:spacing w:after="0"/>
        <w:contextualSpacing/>
        <w:jc w:val="center"/>
        <w:rPr>
          <w:b/>
          <w:sz w:val="22"/>
        </w:rPr>
      </w:pPr>
    </w:p>
    <w:p w14:paraId="59CC95B5" w14:textId="77777777" w:rsidR="00390AF0" w:rsidRDefault="00390AF0" w:rsidP="00A85E02">
      <w:pPr>
        <w:widowControl w:val="0"/>
        <w:tabs>
          <w:tab w:val="left" w:pos="1843"/>
        </w:tabs>
        <w:autoSpaceDE w:val="0"/>
        <w:autoSpaceDN w:val="0"/>
        <w:spacing w:after="0"/>
        <w:contextualSpacing/>
        <w:jc w:val="center"/>
        <w:rPr>
          <w:b/>
          <w:sz w:val="22"/>
        </w:rPr>
      </w:pPr>
    </w:p>
    <w:p w14:paraId="1898302D" w14:textId="77777777" w:rsidR="00390AF0" w:rsidRDefault="00390AF0" w:rsidP="00A85E02">
      <w:pPr>
        <w:widowControl w:val="0"/>
        <w:tabs>
          <w:tab w:val="left" w:pos="1843"/>
        </w:tabs>
        <w:autoSpaceDE w:val="0"/>
        <w:autoSpaceDN w:val="0"/>
        <w:spacing w:after="0"/>
        <w:contextualSpacing/>
        <w:jc w:val="center"/>
        <w:rPr>
          <w:b/>
          <w:sz w:val="22"/>
        </w:rPr>
      </w:pPr>
    </w:p>
    <w:p w14:paraId="217CE5A6" w14:textId="77777777" w:rsidR="00390AF0" w:rsidRDefault="00390AF0" w:rsidP="00A85E02">
      <w:pPr>
        <w:widowControl w:val="0"/>
        <w:tabs>
          <w:tab w:val="left" w:pos="1843"/>
        </w:tabs>
        <w:autoSpaceDE w:val="0"/>
        <w:autoSpaceDN w:val="0"/>
        <w:spacing w:after="0"/>
        <w:contextualSpacing/>
        <w:jc w:val="center"/>
        <w:rPr>
          <w:b/>
          <w:sz w:val="22"/>
        </w:rPr>
      </w:pPr>
    </w:p>
    <w:p w14:paraId="4F82C6BA" w14:textId="77777777" w:rsidR="00390AF0" w:rsidRDefault="00390AF0" w:rsidP="00A85E02">
      <w:pPr>
        <w:widowControl w:val="0"/>
        <w:tabs>
          <w:tab w:val="left" w:pos="1843"/>
        </w:tabs>
        <w:autoSpaceDE w:val="0"/>
        <w:autoSpaceDN w:val="0"/>
        <w:spacing w:after="0"/>
        <w:contextualSpacing/>
        <w:jc w:val="center"/>
        <w:rPr>
          <w:b/>
          <w:sz w:val="22"/>
        </w:rPr>
      </w:pPr>
    </w:p>
    <w:p w14:paraId="670EBAF7" w14:textId="77777777" w:rsidR="00390AF0" w:rsidRDefault="00390AF0" w:rsidP="00A85E02">
      <w:pPr>
        <w:widowControl w:val="0"/>
        <w:tabs>
          <w:tab w:val="left" w:pos="1843"/>
        </w:tabs>
        <w:autoSpaceDE w:val="0"/>
        <w:autoSpaceDN w:val="0"/>
        <w:spacing w:after="0"/>
        <w:contextualSpacing/>
        <w:jc w:val="center"/>
        <w:rPr>
          <w:b/>
          <w:sz w:val="22"/>
        </w:rPr>
      </w:pPr>
    </w:p>
    <w:p w14:paraId="3B277710" w14:textId="77777777" w:rsidR="00390AF0" w:rsidRDefault="00390AF0" w:rsidP="00A85E02">
      <w:pPr>
        <w:widowControl w:val="0"/>
        <w:tabs>
          <w:tab w:val="left" w:pos="1843"/>
        </w:tabs>
        <w:autoSpaceDE w:val="0"/>
        <w:autoSpaceDN w:val="0"/>
        <w:spacing w:after="0"/>
        <w:contextualSpacing/>
        <w:jc w:val="center"/>
        <w:rPr>
          <w:b/>
          <w:sz w:val="22"/>
        </w:rPr>
      </w:pPr>
    </w:p>
    <w:p w14:paraId="740F78C7" w14:textId="77777777" w:rsidR="00390AF0" w:rsidRDefault="00390AF0" w:rsidP="00A85E02">
      <w:pPr>
        <w:widowControl w:val="0"/>
        <w:tabs>
          <w:tab w:val="left" w:pos="1843"/>
        </w:tabs>
        <w:autoSpaceDE w:val="0"/>
        <w:autoSpaceDN w:val="0"/>
        <w:spacing w:after="0"/>
        <w:contextualSpacing/>
        <w:jc w:val="center"/>
        <w:rPr>
          <w:b/>
          <w:sz w:val="22"/>
        </w:rPr>
      </w:pPr>
    </w:p>
    <w:p w14:paraId="382A5524" w14:textId="77777777" w:rsidR="009D7B54" w:rsidRDefault="009D7B54" w:rsidP="00A85E02">
      <w:pPr>
        <w:widowControl w:val="0"/>
        <w:tabs>
          <w:tab w:val="left" w:pos="1843"/>
        </w:tabs>
        <w:autoSpaceDE w:val="0"/>
        <w:autoSpaceDN w:val="0"/>
        <w:spacing w:after="0"/>
        <w:contextualSpacing/>
        <w:jc w:val="center"/>
        <w:rPr>
          <w:b/>
          <w:sz w:val="22"/>
        </w:rPr>
      </w:pPr>
    </w:p>
    <w:p w14:paraId="13CF6F1A" w14:textId="57F967FA" w:rsidR="00390AF0" w:rsidRPr="00390AF0" w:rsidRDefault="00390AF0" w:rsidP="00390AF0">
      <w:pPr>
        <w:widowControl w:val="0"/>
        <w:tabs>
          <w:tab w:val="left" w:pos="1843"/>
        </w:tabs>
        <w:autoSpaceDE w:val="0"/>
        <w:autoSpaceDN w:val="0"/>
        <w:spacing w:after="0"/>
        <w:ind w:firstLine="680"/>
        <w:contextualSpacing/>
        <w:jc w:val="right"/>
      </w:pPr>
      <w:r w:rsidRPr="00390AF0">
        <w:lastRenderedPageBreak/>
        <w:t>приложение № 1</w:t>
      </w:r>
      <w:r>
        <w:t>2</w:t>
      </w:r>
    </w:p>
    <w:p w14:paraId="17E5E76E" w14:textId="77777777" w:rsidR="00390AF0" w:rsidRPr="00390AF0" w:rsidRDefault="00390AF0" w:rsidP="00390AF0">
      <w:pPr>
        <w:widowControl w:val="0"/>
        <w:tabs>
          <w:tab w:val="left" w:pos="1843"/>
        </w:tabs>
        <w:autoSpaceDE w:val="0"/>
        <w:autoSpaceDN w:val="0"/>
        <w:spacing w:after="0"/>
        <w:ind w:firstLine="680"/>
        <w:contextualSpacing/>
        <w:jc w:val="right"/>
      </w:pPr>
      <w:r w:rsidRPr="00390AF0">
        <w:t xml:space="preserve">       к контракту №_______________</w:t>
      </w:r>
    </w:p>
    <w:p w14:paraId="69EC162A" w14:textId="77777777" w:rsidR="00390AF0" w:rsidRPr="00390AF0" w:rsidRDefault="00390AF0" w:rsidP="00390AF0">
      <w:pPr>
        <w:widowControl w:val="0"/>
        <w:tabs>
          <w:tab w:val="left" w:pos="1843"/>
        </w:tabs>
        <w:autoSpaceDE w:val="0"/>
        <w:autoSpaceDN w:val="0"/>
        <w:spacing w:after="0"/>
        <w:ind w:firstLine="680"/>
        <w:contextualSpacing/>
        <w:jc w:val="right"/>
      </w:pPr>
      <w:r w:rsidRPr="00390AF0">
        <w:t>от «____»_____________20__ г</w:t>
      </w:r>
    </w:p>
    <w:p w14:paraId="211B33BC" w14:textId="77777777" w:rsidR="00390AF0" w:rsidRPr="00390AF0" w:rsidRDefault="00390AF0" w:rsidP="00390AF0">
      <w:pPr>
        <w:widowControl w:val="0"/>
        <w:tabs>
          <w:tab w:val="left" w:pos="1843"/>
        </w:tabs>
        <w:autoSpaceDE w:val="0"/>
        <w:autoSpaceDN w:val="0"/>
        <w:spacing w:after="0"/>
        <w:ind w:firstLine="680"/>
        <w:contextualSpacing/>
        <w:jc w:val="right"/>
        <w:rPr>
          <w:b/>
        </w:rPr>
      </w:pPr>
    </w:p>
    <w:p w14:paraId="72551EA8" w14:textId="658E72A5" w:rsidR="00390AF0" w:rsidRPr="00390AF0" w:rsidRDefault="00390AF0" w:rsidP="00390AF0">
      <w:pPr>
        <w:widowControl w:val="0"/>
        <w:tabs>
          <w:tab w:val="left" w:pos="1843"/>
        </w:tabs>
        <w:autoSpaceDE w:val="0"/>
        <w:autoSpaceDN w:val="0"/>
        <w:spacing w:after="0"/>
        <w:ind w:firstLine="680"/>
        <w:contextualSpacing/>
        <w:jc w:val="right"/>
      </w:pPr>
    </w:p>
    <w:p w14:paraId="46861542" w14:textId="77777777" w:rsidR="00390AF0" w:rsidRPr="00390AF0" w:rsidRDefault="00390AF0" w:rsidP="00390AF0">
      <w:pPr>
        <w:widowControl w:val="0"/>
        <w:tabs>
          <w:tab w:val="left" w:pos="1843"/>
        </w:tabs>
        <w:autoSpaceDE w:val="0"/>
        <w:autoSpaceDN w:val="0"/>
        <w:spacing w:after="0"/>
        <w:ind w:firstLine="680"/>
        <w:contextualSpacing/>
      </w:pPr>
    </w:p>
    <w:p w14:paraId="20EA5321" w14:textId="77777777" w:rsidR="00390AF0" w:rsidRPr="00390AF0" w:rsidRDefault="00390AF0" w:rsidP="00390AF0">
      <w:pPr>
        <w:widowControl w:val="0"/>
        <w:tabs>
          <w:tab w:val="left" w:pos="1843"/>
        </w:tabs>
        <w:autoSpaceDE w:val="0"/>
        <w:autoSpaceDN w:val="0"/>
        <w:spacing w:after="0"/>
        <w:ind w:firstLine="680"/>
        <w:contextualSpacing/>
        <w:jc w:val="center"/>
        <w:rPr>
          <w:b/>
        </w:rPr>
      </w:pPr>
      <w:r w:rsidRPr="00390AF0">
        <w:rPr>
          <w:b/>
        </w:rPr>
        <w:t xml:space="preserve">АКТ № </w:t>
      </w:r>
    </w:p>
    <w:p w14:paraId="5883DDC5" w14:textId="77777777" w:rsidR="00390AF0" w:rsidRPr="00390AF0" w:rsidRDefault="00390AF0" w:rsidP="00390AF0">
      <w:pPr>
        <w:widowControl w:val="0"/>
        <w:tabs>
          <w:tab w:val="left" w:pos="1843"/>
        </w:tabs>
        <w:autoSpaceDE w:val="0"/>
        <w:autoSpaceDN w:val="0"/>
        <w:spacing w:after="0"/>
        <w:ind w:firstLine="680"/>
        <w:contextualSpacing/>
        <w:jc w:val="center"/>
        <w:rPr>
          <w:b/>
        </w:rPr>
      </w:pPr>
      <w:r w:rsidRPr="00390AF0">
        <w:rPr>
          <w:b/>
        </w:rPr>
        <w:t>ВВОДА ОБОРУДОВАНИЯ В ЭКСПЛУАТАЦИЮ</w:t>
      </w:r>
    </w:p>
    <w:p w14:paraId="55DFC507" w14:textId="77777777" w:rsidR="00390AF0" w:rsidRPr="00390AF0" w:rsidRDefault="00390AF0" w:rsidP="00390AF0">
      <w:pPr>
        <w:widowControl w:val="0"/>
        <w:tabs>
          <w:tab w:val="left" w:pos="1843"/>
        </w:tabs>
        <w:autoSpaceDE w:val="0"/>
        <w:autoSpaceDN w:val="0"/>
        <w:spacing w:after="0"/>
        <w:ind w:firstLine="680"/>
        <w:contextualSpacing/>
        <w:jc w:val="center"/>
        <w:rPr>
          <w:b/>
        </w:rPr>
      </w:pPr>
      <w:r w:rsidRPr="00390AF0">
        <w:rPr>
          <w:b/>
        </w:rPr>
        <w:t xml:space="preserve">ПО ГОСУДАРСТВЕННОМУ КОНТРАКТУ </w:t>
      </w:r>
    </w:p>
    <w:p w14:paraId="04967E0E" w14:textId="77777777" w:rsidR="00390AF0" w:rsidRPr="00390AF0" w:rsidRDefault="00390AF0" w:rsidP="00390AF0">
      <w:pPr>
        <w:widowControl w:val="0"/>
        <w:tabs>
          <w:tab w:val="left" w:pos="1843"/>
        </w:tabs>
        <w:autoSpaceDE w:val="0"/>
        <w:autoSpaceDN w:val="0"/>
        <w:spacing w:after="0"/>
        <w:ind w:firstLine="680"/>
        <w:contextualSpacing/>
        <w:jc w:val="center"/>
        <w:rPr>
          <w:b/>
        </w:rPr>
      </w:pPr>
      <w:r w:rsidRPr="00390AF0">
        <w:rPr>
          <w:b/>
        </w:rPr>
        <w:t>ОТ "__" __________ 20__ г. №____</w:t>
      </w:r>
    </w:p>
    <w:p w14:paraId="1C6E90C4" w14:textId="77777777" w:rsidR="00390AF0" w:rsidRPr="00390AF0" w:rsidRDefault="00390AF0" w:rsidP="00390AF0">
      <w:pPr>
        <w:widowControl w:val="0"/>
        <w:tabs>
          <w:tab w:val="left" w:pos="1843"/>
        </w:tabs>
        <w:autoSpaceDE w:val="0"/>
        <w:autoSpaceDN w:val="0"/>
        <w:spacing w:after="0"/>
        <w:ind w:firstLine="680"/>
        <w:contextualSpacing/>
      </w:pPr>
    </w:p>
    <w:p w14:paraId="58B47316" w14:textId="77777777" w:rsidR="00390AF0" w:rsidRPr="00390AF0" w:rsidRDefault="00390AF0" w:rsidP="00390AF0">
      <w:pPr>
        <w:widowControl w:val="0"/>
        <w:tabs>
          <w:tab w:val="left" w:pos="1843"/>
        </w:tabs>
        <w:autoSpaceDE w:val="0"/>
        <w:autoSpaceDN w:val="0"/>
        <w:spacing w:after="0"/>
        <w:ind w:firstLine="680"/>
        <w:contextualSpacing/>
      </w:pPr>
    </w:p>
    <w:p w14:paraId="1DB00290" w14:textId="77777777" w:rsidR="00390AF0" w:rsidRPr="00390AF0" w:rsidRDefault="00390AF0" w:rsidP="00390AF0">
      <w:pPr>
        <w:widowControl w:val="0"/>
        <w:tabs>
          <w:tab w:val="left" w:pos="1843"/>
        </w:tabs>
        <w:autoSpaceDE w:val="0"/>
        <w:autoSpaceDN w:val="0"/>
        <w:spacing w:after="0"/>
        <w:ind w:firstLine="680"/>
        <w:contextualSpacing/>
        <w:jc w:val="center"/>
        <w:rPr>
          <w:b/>
        </w:rPr>
      </w:pPr>
      <w:r w:rsidRPr="00390AF0">
        <w:rPr>
          <w:b/>
        </w:rPr>
        <w:t>__________                             «_____»__________________ 20_____ г.</w:t>
      </w:r>
    </w:p>
    <w:p w14:paraId="045F138D" w14:textId="77777777" w:rsidR="00390AF0" w:rsidRPr="00390AF0" w:rsidRDefault="00390AF0" w:rsidP="00390AF0">
      <w:pPr>
        <w:widowControl w:val="0"/>
        <w:tabs>
          <w:tab w:val="left" w:pos="1843"/>
        </w:tabs>
        <w:autoSpaceDE w:val="0"/>
        <w:autoSpaceDN w:val="0"/>
        <w:spacing w:after="0"/>
        <w:ind w:firstLine="680"/>
        <w:contextualSpacing/>
      </w:pPr>
    </w:p>
    <w:p w14:paraId="4E7DB567" w14:textId="77777777" w:rsidR="00390AF0" w:rsidRPr="00390AF0" w:rsidRDefault="00390AF0" w:rsidP="00390AF0">
      <w:pPr>
        <w:widowControl w:val="0"/>
        <w:tabs>
          <w:tab w:val="left" w:pos="1843"/>
        </w:tabs>
        <w:autoSpaceDE w:val="0"/>
        <w:autoSpaceDN w:val="0"/>
        <w:spacing w:after="0"/>
        <w:ind w:firstLine="680"/>
        <w:contextualSpacing/>
      </w:pPr>
    </w:p>
    <w:p w14:paraId="47A51E90" w14:textId="47654F6E" w:rsidR="00390AF0" w:rsidRPr="00390AF0" w:rsidRDefault="009D7B54" w:rsidP="00390AF0">
      <w:pPr>
        <w:widowControl w:val="0"/>
        <w:tabs>
          <w:tab w:val="left" w:pos="1843"/>
        </w:tabs>
        <w:autoSpaceDE w:val="0"/>
        <w:autoSpaceDN w:val="0"/>
        <w:spacing w:after="0"/>
        <w:ind w:firstLine="680"/>
        <w:contextualSpacing/>
      </w:pPr>
      <w:r w:rsidRPr="009D7B54">
        <w:t>Департамент градостроительства и земельных отношений администрации города Оренбурга, именуемое в дальнейшем Заказчик, в лице __________________________, действующего на основании Положения, с одной стороны</w:t>
      </w:r>
      <w:r w:rsidR="00390AF0" w:rsidRPr="00390AF0">
        <w:t>, и _______________________________________________________________, именуемое в дальнейшем «Подрядчик», в лице _______________________________, действующего на основании ________________, с другой стороны, совместно именуемые «Стороны», составили настоящий Акт о следующем:</w:t>
      </w:r>
    </w:p>
    <w:p w14:paraId="2492549A" w14:textId="547EE237" w:rsidR="00390AF0" w:rsidRDefault="00390AF0" w:rsidP="00390AF0">
      <w:pPr>
        <w:widowControl w:val="0"/>
        <w:tabs>
          <w:tab w:val="left" w:pos="1843"/>
        </w:tabs>
        <w:autoSpaceDE w:val="0"/>
        <w:autoSpaceDN w:val="0"/>
        <w:spacing w:after="0"/>
        <w:ind w:firstLine="680"/>
        <w:contextualSpacing/>
      </w:pPr>
      <w:r w:rsidRPr="00390AF0">
        <w:t>Подрядчик ввел в эксплуатацию, а Заказчик принял следующее Оборудование к эксплуатации согласно Спецификации</w:t>
      </w:r>
      <w:proofErr w:type="gramStart"/>
      <w:r w:rsidRPr="00390AF0">
        <w:t xml:space="preserve"> </w:t>
      </w:r>
      <w:r>
        <w:t>:</w:t>
      </w:r>
      <w:proofErr w:type="gramEnd"/>
    </w:p>
    <w:p w14:paraId="22B9454E" w14:textId="77777777" w:rsidR="00390AF0" w:rsidRPr="00390AF0" w:rsidRDefault="00390AF0" w:rsidP="00390AF0">
      <w:pPr>
        <w:widowControl w:val="0"/>
        <w:tabs>
          <w:tab w:val="left" w:pos="1843"/>
        </w:tabs>
        <w:autoSpaceDE w:val="0"/>
        <w:autoSpaceDN w:val="0"/>
        <w:spacing w:after="0"/>
        <w:ind w:firstLine="680"/>
        <w:contextualSpacing/>
      </w:pPr>
    </w:p>
    <w:tbl>
      <w:tblPr>
        <w:tblW w:w="1049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7"/>
        <w:gridCol w:w="1701"/>
        <w:gridCol w:w="1417"/>
        <w:gridCol w:w="1701"/>
        <w:gridCol w:w="851"/>
        <w:gridCol w:w="1134"/>
        <w:gridCol w:w="1417"/>
        <w:gridCol w:w="992"/>
      </w:tblGrid>
      <w:tr w:rsidR="00390AF0" w:rsidRPr="00390AF0" w14:paraId="09313A27" w14:textId="77777777" w:rsidTr="00550F28">
        <w:tc>
          <w:tcPr>
            <w:tcW w:w="1277" w:type="dxa"/>
            <w:tcBorders>
              <w:top w:val="single" w:sz="4" w:space="0" w:color="auto"/>
              <w:left w:val="single" w:sz="4" w:space="0" w:color="auto"/>
              <w:bottom w:val="single" w:sz="4" w:space="0" w:color="auto"/>
              <w:right w:val="single" w:sz="4" w:space="0" w:color="auto"/>
            </w:tcBorders>
            <w:hideMark/>
          </w:tcPr>
          <w:p w14:paraId="1CC46D11" w14:textId="77777777" w:rsidR="00390AF0" w:rsidRPr="00390AF0" w:rsidRDefault="00390AF0" w:rsidP="00390AF0">
            <w:pPr>
              <w:spacing w:after="0"/>
              <w:contextualSpacing/>
              <w:jc w:val="left"/>
              <w:rPr>
                <w:rFonts w:eastAsia="Calibri"/>
                <w:lang w:eastAsia="en-US"/>
              </w:rPr>
            </w:pPr>
            <w:r w:rsidRPr="00390AF0">
              <w:rPr>
                <w:rFonts w:eastAsia="Calibri"/>
                <w:lang w:eastAsia="en-US"/>
              </w:rPr>
              <w:t xml:space="preserve">N </w:t>
            </w:r>
            <w:proofErr w:type="gramStart"/>
            <w:r w:rsidRPr="00390AF0">
              <w:rPr>
                <w:rFonts w:eastAsia="Calibri"/>
                <w:lang w:eastAsia="en-US"/>
              </w:rPr>
              <w:t>п</w:t>
            </w:r>
            <w:proofErr w:type="gramEnd"/>
            <w:r w:rsidRPr="00390AF0">
              <w:rPr>
                <w:rFonts w:eastAsia="Calibri"/>
                <w:lang w:eastAsia="en-US"/>
              </w:rPr>
              <w:t>/п</w:t>
            </w:r>
          </w:p>
        </w:tc>
        <w:tc>
          <w:tcPr>
            <w:tcW w:w="1701" w:type="dxa"/>
            <w:tcBorders>
              <w:top w:val="single" w:sz="4" w:space="0" w:color="auto"/>
              <w:left w:val="single" w:sz="4" w:space="0" w:color="auto"/>
              <w:bottom w:val="single" w:sz="4" w:space="0" w:color="auto"/>
              <w:right w:val="single" w:sz="4" w:space="0" w:color="auto"/>
            </w:tcBorders>
            <w:hideMark/>
          </w:tcPr>
          <w:p w14:paraId="3698E5D7"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lang w:eastAsia="en-US"/>
              </w:rPr>
              <w:t>Наименование Оборудования, модель оборудования (при наличии), производитель, страна производства</w:t>
            </w:r>
          </w:p>
        </w:tc>
        <w:tc>
          <w:tcPr>
            <w:tcW w:w="1417" w:type="dxa"/>
            <w:tcBorders>
              <w:top w:val="single" w:sz="4" w:space="0" w:color="auto"/>
              <w:left w:val="single" w:sz="4" w:space="0" w:color="auto"/>
              <w:bottom w:val="single" w:sz="4" w:space="0" w:color="auto"/>
              <w:right w:val="single" w:sz="4" w:space="0" w:color="auto"/>
            </w:tcBorders>
          </w:tcPr>
          <w:p w14:paraId="22B63995"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lang w:eastAsia="en-US"/>
              </w:rPr>
              <w:t>Серийный номер</w:t>
            </w:r>
          </w:p>
        </w:tc>
        <w:tc>
          <w:tcPr>
            <w:tcW w:w="1701" w:type="dxa"/>
            <w:tcBorders>
              <w:top w:val="single" w:sz="4" w:space="0" w:color="auto"/>
              <w:left w:val="single" w:sz="4" w:space="0" w:color="auto"/>
              <w:bottom w:val="single" w:sz="4" w:space="0" w:color="auto"/>
              <w:right w:val="single" w:sz="4" w:space="0" w:color="auto"/>
            </w:tcBorders>
          </w:tcPr>
          <w:p w14:paraId="43CBBFC0"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lang w:eastAsia="en-US"/>
              </w:rPr>
              <w:t>Место установки (номер помещения)</w:t>
            </w:r>
          </w:p>
        </w:tc>
        <w:tc>
          <w:tcPr>
            <w:tcW w:w="851" w:type="dxa"/>
            <w:tcBorders>
              <w:top w:val="single" w:sz="4" w:space="0" w:color="auto"/>
              <w:left w:val="single" w:sz="4" w:space="0" w:color="auto"/>
              <w:bottom w:val="single" w:sz="4" w:space="0" w:color="auto"/>
              <w:right w:val="single" w:sz="4" w:space="0" w:color="auto"/>
            </w:tcBorders>
            <w:hideMark/>
          </w:tcPr>
          <w:p w14:paraId="7A88128C"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lang w:eastAsia="en-US"/>
              </w:rPr>
              <w:t>Ед. изм.</w:t>
            </w:r>
          </w:p>
        </w:tc>
        <w:tc>
          <w:tcPr>
            <w:tcW w:w="1134" w:type="dxa"/>
            <w:tcBorders>
              <w:top w:val="single" w:sz="4" w:space="0" w:color="auto"/>
              <w:left w:val="single" w:sz="4" w:space="0" w:color="auto"/>
              <w:bottom w:val="single" w:sz="4" w:space="0" w:color="auto"/>
              <w:right w:val="single" w:sz="4" w:space="0" w:color="auto"/>
            </w:tcBorders>
            <w:hideMark/>
          </w:tcPr>
          <w:p w14:paraId="513C70FB"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lang w:eastAsia="en-US"/>
              </w:rPr>
              <w:t>Кол-</w:t>
            </w:r>
            <w:proofErr w:type="spellStart"/>
            <w:r w:rsidRPr="00390AF0">
              <w:rPr>
                <w:rFonts w:eastAsia="Calibri"/>
                <w:lang w:eastAsia="en-US"/>
              </w:rPr>
              <w:t>во</w:t>
            </w:r>
            <w:proofErr w:type="gramStart"/>
            <w:r w:rsidRPr="00390AF0">
              <w:rPr>
                <w:rFonts w:eastAsia="Calibri"/>
                <w:lang w:eastAsia="en-US"/>
              </w:rPr>
              <w:t>,в</w:t>
            </w:r>
            <w:proofErr w:type="spellEnd"/>
            <w:proofErr w:type="gramEnd"/>
            <w:r w:rsidRPr="00390AF0">
              <w:rPr>
                <w:rFonts w:eastAsia="Calibri"/>
                <w:lang w:eastAsia="en-US"/>
              </w:rPr>
              <w:t xml:space="preserve"> </w:t>
            </w:r>
            <w:proofErr w:type="spellStart"/>
            <w:r w:rsidRPr="00390AF0">
              <w:rPr>
                <w:rFonts w:eastAsia="Calibri"/>
                <w:lang w:eastAsia="en-US"/>
              </w:rPr>
              <w:t>ед.измерения</w:t>
            </w:r>
            <w:proofErr w:type="spellEnd"/>
          </w:p>
        </w:tc>
        <w:tc>
          <w:tcPr>
            <w:tcW w:w="1417" w:type="dxa"/>
            <w:tcBorders>
              <w:top w:val="single" w:sz="4" w:space="0" w:color="auto"/>
              <w:left w:val="single" w:sz="4" w:space="0" w:color="auto"/>
              <w:bottom w:val="single" w:sz="4" w:space="0" w:color="auto"/>
              <w:right w:val="single" w:sz="4" w:space="0" w:color="auto"/>
            </w:tcBorders>
          </w:tcPr>
          <w:p w14:paraId="16C72B39"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lang w:eastAsia="en-US"/>
              </w:rPr>
              <w:t>Стоимость Ввода в эксплуатацию ед. Оборудования</w:t>
            </w:r>
            <w:proofErr w:type="gramStart"/>
            <w:r w:rsidRPr="00390AF0" w:rsidDel="00B474BB">
              <w:rPr>
                <w:rFonts w:eastAsia="Calibri"/>
                <w:lang w:eastAsia="en-US"/>
              </w:rPr>
              <w:t xml:space="preserve"> </w:t>
            </w:r>
            <w:r w:rsidRPr="00390AF0">
              <w:rPr>
                <w:rFonts w:eastAsia="Calibri"/>
                <w:lang w:eastAsia="en-US"/>
              </w:rPr>
              <w:t>,</w:t>
            </w:r>
            <w:proofErr w:type="gramEnd"/>
            <w:r w:rsidRPr="00390AF0">
              <w:rPr>
                <w:rFonts w:eastAsia="Calibri"/>
                <w:lang w:eastAsia="en-US"/>
              </w:rPr>
              <w:t xml:space="preserve"> руб.</w:t>
            </w:r>
          </w:p>
        </w:tc>
        <w:tc>
          <w:tcPr>
            <w:tcW w:w="992" w:type="dxa"/>
            <w:tcBorders>
              <w:top w:val="single" w:sz="4" w:space="0" w:color="auto"/>
              <w:left w:val="single" w:sz="4" w:space="0" w:color="auto"/>
              <w:bottom w:val="single" w:sz="4" w:space="0" w:color="auto"/>
              <w:right w:val="single" w:sz="4" w:space="0" w:color="auto"/>
            </w:tcBorders>
          </w:tcPr>
          <w:p w14:paraId="71D1DB9B"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lang w:eastAsia="en-US"/>
              </w:rPr>
              <w:t>Стоимость Ввода в эксплуатацию, руб. (2 этап), руб.</w:t>
            </w:r>
          </w:p>
          <w:p w14:paraId="1AE2C877" w14:textId="77777777" w:rsidR="00390AF0" w:rsidRPr="00390AF0" w:rsidRDefault="00390AF0" w:rsidP="00390AF0">
            <w:pPr>
              <w:spacing w:after="0"/>
              <w:contextualSpacing/>
              <w:jc w:val="center"/>
              <w:textAlignment w:val="center"/>
              <w:rPr>
                <w:rFonts w:eastAsia="Calibri"/>
                <w:lang w:eastAsia="en-US"/>
              </w:rPr>
            </w:pPr>
          </w:p>
        </w:tc>
      </w:tr>
      <w:tr w:rsidR="00390AF0" w:rsidRPr="00390AF0" w14:paraId="72C438F4" w14:textId="77777777" w:rsidTr="00550F28">
        <w:tc>
          <w:tcPr>
            <w:tcW w:w="1277" w:type="dxa"/>
            <w:tcBorders>
              <w:top w:val="single" w:sz="4" w:space="0" w:color="auto"/>
              <w:left w:val="single" w:sz="4" w:space="0" w:color="auto"/>
              <w:bottom w:val="single" w:sz="4" w:space="0" w:color="auto"/>
              <w:right w:val="single" w:sz="4" w:space="0" w:color="auto"/>
            </w:tcBorders>
          </w:tcPr>
          <w:p w14:paraId="40909122"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lang w:eastAsia="en-US"/>
              </w:rPr>
              <w:t>1</w:t>
            </w:r>
          </w:p>
        </w:tc>
        <w:tc>
          <w:tcPr>
            <w:tcW w:w="1701" w:type="dxa"/>
            <w:tcBorders>
              <w:top w:val="single" w:sz="4" w:space="0" w:color="auto"/>
              <w:left w:val="single" w:sz="4" w:space="0" w:color="auto"/>
              <w:bottom w:val="single" w:sz="4" w:space="0" w:color="auto"/>
              <w:right w:val="single" w:sz="4" w:space="0" w:color="auto"/>
            </w:tcBorders>
          </w:tcPr>
          <w:p w14:paraId="051C8A37" w14:textId="77777777" w:rsidR="00390AF0" w:rsidRPr="00390AF0" w:rsidRDefault="00390AF0" w:rsidP="00390AF0">
            <w:pPr>
              <w:spacing w:after="0"/>
              <w:contextualSpacing/>
              <w:jc w:val="left"/>
              <w:rPr>
                <w:rFonts w:eastAsia="Calibri"/>
                <w:lang w:eastAsia="en-US"/>
              </w:rPr>
            </w:pPr>
            <w:r w:rsidRPr="00390AF0">
              <w:rPr>
                <w:rFonts w:eastAsia="Calibri"/>
                <w:lang w:eastAsia="en-US"/>
              </w:rPr>
              <w:t>2</w:t>
            </w:r>
          </w:p>
        </w:tc>
        <w:tc>
          <w:tcPr>
            <w:tcW w:w="1417" w:type="dxa"/>
            <w:tcBorders>
              <w:top w:val="single" w:sz="4" w:space="0" w:color="auto"/>
              <w:left w:val="single" w:sz="4" w:space="0" w:color="auto"/>
              <w:bottom w:val="single" w:sz="4" w:space="0" w:color="auto"/>
              <w:right w:val="single" w:sz="4" w:space="0" w:color="auto"/>
            </w:tcBorders>
          </w:tcPr>
          <w:p w14:paraId="32EF10AF" w14:textId="77777777" w:rsidR="00390AF0" w:rsidRPr="00390AF0" w:rsidRDefault="00390AF0" w:rsidP="00390AF0">
            <w:pPr>
              <w:spacing w:after="0"/>
              <w:contextualSpacing/>
              <w:jc w:val="left"/>
              <w:rPr>
                <w:rFonts w:eastAsia="Calibri"/>
                <w:lang w:eastAsia="en-US"/>
              </w:rPr>
            </w:pPr>
            <w:r w:rsidRPr="00390AF0">
              <w:rPr>
                <w:rFonts w:eastAsia="Calibri"/>
                <w:lang w:eastAsia="en-US"/>
              </w:rPr>
              <w:t>3</w:t>
            </w:r>
          </w:p>
        </w:tc>
        <w:tc>
          <w:tcPr>
            <w:tcW w:w="1701" w:type="dxa"/>
            <w:tcBorders>
              <w:top w:val="single" w:sz="4" w:space="0" w:color="auto"/>
              <w:left w:val="single" w:sz="4" w:space="0" w:color="auto"/>
              <w:bottom w:val="single" w:sz="4" w:space="0" w:color="auto"/>
              <w:right w:val="single" w:sz="4" w:space="0" w:color="auto"/>
            </w:tcBorders>
          </w:tcPr>
          <w:p w14:paraId="185FE5F7" w14:textId="77777777" w:rsidR="00390AF0" w:rsidRPr="00390AF0" w:rsidRDefault="00390AF0" w:rsidP="00390AF0">
            <w:pPr>
              <w:spacing w:after="0"/>
              <w:contextualSpacing/>
              <w:jc w:val="left"/>
              <w:rPr>
                <w:rFonts w:eastAsia="Calibri"/>
                <w:lang w:eastAsia="en-US"/>
              </w:rPr>
            </w:pPr>
            <w:r w:rsidRPr="00390AF0">
              <w:rPr>
                <w:rFonts w:eastAsia="Calibri"/>
                <w:lang w:eastAsia="en-US"/>
              </w:rPr>
              <w:t>4</w:t>
            </w:r>
          </w:p>
        </w:tc>
        <w:tc>
          <w:tcPr>
            <w:tcW w:w="851" w:type="dxa"/>
            <w:tcBorders>
              <w:top w:val="single" w:sz="4" w:space="0" w:color="auto"/>
              <w:left w:val="single" w:sz="4" w:space="0" w:color="auto"/>
              <w:bottom w:val="single" w:sz="4" w:space="0" w:color="auto"/>
              <w:right w:val="single" w:sz="4" w:space="0" w:color="auto"/>
            </w:tcBorders>
          </w:tcPr>
          <w:p w14:paraId="3205E6C9" w14:textId="77777777" w:rsidR="00390AF0" w:rsidRPr="00390AF0" w:rsidRDefault="00390AF0" w:rsidP="00390AF0">
            <w:pPr>
              <w:spacing w:after="0"/>
              <w:contextualSpacing/>
              <w:jc w:val="left"/>
              <w:rPr>
                <w:rFonts w:eastAsia="Calibri"/>
                <w:lang w:eastAsia="en-US"/>
              </w:rPr>
            </w:pPr>
            <w:r w:rsidRPr="00390AF0">
              <w:rPr>
                <w:rFonts w:eastAsia="Calibri"/>
                <w:lang w:eastAsia="en-US"/>
              </w:rPr>
              <w:t>5</w:t>
            </w:r>
          </w:p>
        </w:tc>
        <w:tc>
          <w:tcPr>
            <w:tcW w:w="1134" w:type="dxa"/>
            <w:tcBorders>
              <w:top w:val="single" w:sz="4" w:space="0" w:color="auto"/>
              <w:left w:val="single" w:sz="4" w:space="0" w:color="auto"/>
              <w:bottom w:val="single" w:sz="4" w:space="0" w:color="auto"/>
              <w:right w:val="single" w:sz="4" w:space="0" w:color="auto"/>
            </w:tcBorders>
          </w:tcPr>
          <w:p w14:paraId="27736D62" w14:textId="77777777" w:rsidR="00390AF0" w:rsidRPr="00390AF0" w:rsidRDefault="00390AF0" w:rsidP="00390AF0">
            <w:pPr>
              <w:spacing w:after="0"/>
              <w:contextualSpacing/>
              <w:jc w:val="left"/>
              <w:rPr>
                <w:rFonts w:eastAsia="Calibri"/>
                <w:lang w:eastAsia="en-US"/>
              </w:rPr>
            </w:pPr>
            <w:r w:rsidRPr="00390AF0">
              <w:rPr>
                <w:rFonts w:eastAsia="Calibri"/>
                <w:lang w:eastAsia="en-US"/>
              </w:rPr>
              <w:t>6</w:t>
            </w:r>
          </w:p>
        </w:tc>
        <w:tc>
          <w:tcPr>
            <w:tcW w:w="1417" w:type="dxa"/>
            <w:tcBorders>
              <w:top w:val="single" w:sz="4" w:space="0" w:color="auto"/>
              <w:left w:val="single" w:sz="4" w:space="0" w:color="auto"/>
              <w:bottom w:val="single" w:sz="4" w:space="0" w:color="auto"/>
              <w:right w:val="single" w:sz="4" w:space="0" w:color="auto"/>
            </w:tcBorders>
          </w:tcPr>
          <w:p w14:paraId="12382391" w14:textId="77777777" w:rsidR="00390AF0" w:rsidRPr="00390AF0" w:rsidRDefault="00390AF0" w:rsidP="00390AF0">
            <w:pPr>
              <w:spacing w:after="0"/>
              <w:contextualSpacing/>
              <w:jc w:val="left"/>
              <w:rPr>
                <w:rFonts w:eastAsia="Calibri"/>
                <w:lang w:eastAsia="en-US"/>
              </w:rPr>
            </w:pPr>
            <w:r w:rsidRPr="00390AF0">
              <w:rPr>
                <w:rFonts w:eastAsia="Calibri"/>
                <w:lang w:eastAsia="en-US"/>
              </w:rPr>
              <w:t>7</w:t>
            </w:r>
          </w:p>
        </w:tc>
        <w:tc>
          <w:tcPr>
            <w:tcW w:w="992" w:type="dxa"/>
            <w:tcBorders>
              <w:top w:val="single" w:sz="4" w:space="0" w:color="auto"/>
              <w:left w:val="single" w:sz="4" w:space="0" w:color="auto"/>
              <w:bottom w:val="single" w:sz="4" w:space="0" w:color="auto"/>
              <w:right w:val="single" w:sz="4" w:space="0" w:color="auto"/>
            </w:tcBorders>
          </w:tcPr>
          <w:p w14:paraId="0EB938C9" w14:textId="77777777" w:rsidR="00390AF0" w:rsidRPr="00390AF0" w:rsidRDefault="00390AF0" w:rsidP="00390AF0">
            <w:pPr>
              <w:spacing w:after="0"/>
              <w:contextualSpacing/>
              <w:jc w:val="left"/>
              <w:rPr>
                <w:rFonts w:eastAsia="Calibri"/>
                <w:lang w:eastAsia="en-US"/>
              </w:rPr>
            </w:pPr>
          </w:p>
        </w:tc>
      </w:tr>
      <w:tr w:rsidR="00390AF0" w:rsidRPr="00390AF0" w14:paraId="79B11184" w14:textId="77777777" w:rsidTr="00550F28">
        <w:tc>
          <w:tcPr>
            <w:tcW w:w="1277" w:type="dxa"/>
            <w:tcBorders>
              <w:top w:val="single" w:sz="4" w:space="0" w:color="auto"/>
              <w:left w:val="single" w:sz="4" w:space="0" w:color="auto"/>
              <w:bottom w:val="single" w:sz="4" w:space="0" w:color="auto"/>
              <w:right w:val="single" w:sz="4" w:space="0" w:color="auto"/>
            </w:tcBorders>
          </w:tcPr>
          <w:p w14:paraId="6CC9E2D9" w14:textId="77777777" w:rsidR="00390AF0" w:rsidRPr="00390AF0" w:rsidRDefault="00390AF0" w:rsidP="00390AF0">
            <w:pPr>
              <w:spacing w:after="0"/>
              <w:contextualSpacing/>
              <w:jc w:val="center"/>
              <w:textAlignment w:val="center"/>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18108290" w14:textId="77777777" w:rsidR="00390AF0" w:rsidRPr="00390AF0" w:rsidRDefault="00390AF0" w:rsidP="00390AF0">
            <w:pPr>
              <w:spacing w:after="0"/>
              <w:contextualSpacing/>
              <w:jc w:val="left"/>
              <w:rPr>
                <w:rFonts w:eastAsia="Calibri"/>
                <w:lang w:eastAsia="en-US"/>
              </w:rPr>
            </w:pPr>
          </w:p>
        </w:tc>
        <w:tc>
          <w:tcPr>
            <w:tcW w:w="1417" w:type="dxa"/>
            <w:tcBorders>
              <w:top w:val="single" w:sz="4" w:space="0" w:color="auto"/>
              <w:left w:val="single" w:sz="4" w:space="0" w:color="auto"/>
              <w:bottom w:val="single" w:sz="4" w:space="0" w:color="auto"/>
              <w:right w:val="single" w:sz="4" w:space="0" w:color="auto"/>
            </w:tcBorders>
          </w:tcPr>
          <w:p w14:paraId="4C6D9F29" w14:textId="77777777" w:rsidR="00390AF0" w:rsidRPr="00390AF0" w:rsidRDefault="00390AF0" w:rsidP="00390AF0">
            <w:pPr>
              <w:spacing w:after="0"/>
              <w:contextualSpacing/>
              <w:jc w:val="left"/>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247FC15C" w14:textId="77777777" w:rsidR="00390AF0" w:rsidRPr="00390AF0" w:rsidRDefault="00390AF0" w:rsidP="00390AF0">
            <w:pPr>
              <w:spacing w:after="0"/>
              <w:contextualSpacing/>
              <w:jc w:val="left"/>
              <w:rPr>
                <w:rFonts w:eastAsia="Calibri"/>
                <w:lang w:eastAsia="en-US"/>
              </w:rPr>
            </w:pPr>
          </w:p>
        </w:tc>
        <w:tc>
          <w:tcPr>
            <w:tcW w:w="851" w:type="dxa"/>
            <w:tcBorders>
              <w:top w:val="single" w:sz="4" w:space="0" w:color="auto"/>
              <w:left w:val="single" w:sz="4" w:space="0" w:color="auto"/>
              <w:bottom w:val="single" w:sz="4" w:space="0" w:color="auto"/>
              <w:right w:val="single" w:sz="4" w:space="0" w:color="auto"/>
            </w:tcBorders>
          </w:tcPr>
          <w:p w14:paraId="5429BB9D" w14:textId="77777777" w:rsidR="00390AF0" w:rsidRPr="00390AF0" w:rsidRDefault="00390AF0" w:rsidP="00390AF0">
            <w:pPr>
              <w:spacing w:after="0"/>
              <w:contextualSpacing/>
              <w:jc w:val="left"/>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14:paraId="600F6407" w14:textId="77777777" w:rsidR="00390AF0" w:rsidRPr="00390AF0" w:rsidRDefault="00390AF0" w:rsidP="00390AF0">
            <w:pPr>
              <w:spacing w:after="0"/>
              <w:contextualSpacing/>
              <w:jc w:val="left"/>
              <w:rPr>
                <w:rFonts w:eastAsia="Calibri"/>
                <w:lang w:eastAsia="en-US"/>
              </w:rPr>
            </w:pPr>
          </w:p>
        </w:tc>
        <w:tc>
          <w:tcPr>
            <w:tcW w:w="1417" w:type="dxa"/>
            <w:tcBorders>
              <w:top w:val="single" w:sz="4" w:space="0" w:color="auto"/>
              <w:left w:val="single" w:sz="4" w:space="0" w:color="auto"/>
              <w:bottom w:val="single" w:sz="4" w:space="0" w:color="auto"/>
              <w:right w:val="single" w:sz="4" w:space="0" w:color="auto"/>
            </w:tcBorders>
          </w:tcPr>
          <w:p w14:paraId="497D5342" w14:textId="77777777" w:rsidR="00390AF0" w:rsidRPr="00390AF0" w:rsidRDefault="00390AF0" w:rsidP="00390AF0">
            <w:pPr>
              <w:spacing w:after="0"/>
              <w:contextualSpacing/>
              <w:jc w:val="left"/>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14:paraId="67EFE856" w14:textId="77777777" w:rsidR="00390AF0" w:rsidRPr="00390AF0" w:rsidRDefault="00390AF0" w:rsidP="00390AF0">
            <w:pPr>
              <w:spacing w:after="0"/>
              <w:contextualSpacing/>
              <w:jc w:val="left"/>
              <w:rPr>
                <w:rFonts w:eastAsia="Calibri"/>
                <w:lang w:eastAsia="en-US"/>
              </w:rPr>
            </w:pPr>
          </w:p>
        </w:tc>
      </w:tr>
      <w:tr w:rsidR="00390AF0" w:rsidRPr="00390AF0" w14:paraId="40D50678" w14:textId="77777777" w:rsidTr="00550F28">
        <w:tc>
          <w:tcPr>
            <w:tcW w:w="1277" w:type="dxa"/>
            <w:tcBorders>
              <w:top w:val="single" w:sz="4" w:space="0" w:color="auto"/>
              <w:left w:val="single" w:sz="4" w:space="0" w:color="auto"/>
              <w:bottom w:val="single" w:sz="4" w:space="0" w:color="auto"/>
              <w:right w:val="single" w:sz="4" w:space="0" w:color="auto"/>
            </w:tcBorders>
          </w:tcPr>
          <w:p w14:paraId="18F9F2D6" w14:textId="77777777" w:rsidR="00390AF0" w:rsidRPr="00390AF0" w:rsidRDefault="00390AF0" w:rsidP="00390AF0">
            <w:pPr>
              <w:spacing w:after="0"/>
              <w:contextualSpacing/>
              <w:jc w:val="center"/>
              <w:textAlignment w:val="center"/>
              <w:rPr>
                <w:rFonts w:eastAsia="Calibri"/>
                <w:b/>
                <w:lang w:eastAsia="en-US"/>
              </w:rPr>
            </w:pPr>
            <w:r w:rsidRPr="00390AF0">
              <w:rPr>
                <w:rFonts w:eastAsia="Calibri"/>
                <w:b/>
                <w:lang w:eastAsia="en-US"/>
              </w:rPr>
              <w:lastRenderedPageBreak/>
              <w:t>ИТОГО:</w:t>
            </w:r>
          </w:p>
          <w:p w14:paraId="47E5B536" w14:textId="77777777" w:rsidR="00390AF0" w:rsidRPr="00390AF0" w:rsidRDefault="00390AF0" w:rsidP="00390AF0">
            <w:pPr>
              <w:spacing w:after="0"/>
              <w:contextualSpacing/>
              <w:jc w:val="center"/>
              <w:textAlignment w:val="center"/>
              <w:rPr>
                <w:rFonts w:eastAsia="Calibri"/>
                <w:b/>
                <w:lang w:eastAsia="en-US"/>
              </w:rPr>
            </w:pPr>
            <w:r w:rsidRPr="00390AF0">
              <w:rPr>
                <w:rFonts w:eastAsia="Calibri"/>
                <w:b/>
                <w:lang w:eastAsia="en-US"/>
              </w:rPr>
              <w:t>НДС</w:t>
            </w:r>
            <w:r w:rsidRPr="00390AF0">
              <w:rPr>
                <w:rFonts w:eastAsia="Calibri"/>
                <w:b/>
                <w:vertAlign w:val="superscript"/>
                <w:lang w:eastAsia="en-US"/>
              </w:rPr>
              <w:footnoteReference w:id="4"/>
            </w:r>
            <w:r w:rsidRPr="00390AF0">
              <w:rPr>
                <w:rFonts w:eastAsia="Calibri"/>
                <w:b/>
                <w:lang w:eastAsia="en-US"/>
              </w:rPr>
              <w:t>:</w:t>
            </w:r>
          </w:p>
        </w:tc>
        <w:tc>
          <w:tcPr>
            <w:tcW w:w="1701" w:type="dxa"/>
            <w:tcBorders>
              <w:top w:val="single" w:sz="4" w:space="0" w:color="auto"/>
              <w:left w:val="single" w:sz="4" w:space="0" w:color="auto"/>
              <w:bottom w:val="single" w:sz="4" w:space="0" w:color="auto"/>
              <w:right w:val="single" w:sz="4" w:space="0" w:color="auto"/>
            </w:tcBorders>
          </w:tcPr>
          <w:p w14:paraId="5265BEAB" w14:textId="77777777" w:rsidR="00390AF0" w:rsidRPr="00390AF0" w:rsidRDefault="00390AF0" w:rsidP="00390AF0">
            <w:pPr>
              <w:spacing w:after="0"/>
              <w:contextualSpacing/>
              <w:jc w:val="left"/>
              <w:rPr>
                <w:rFonts w:eastAsia="Calibri"/>
                <w:lang w:eastAsia="en-US"/>
              </w:rPr>
            </w:pPr>
          </w:p>
        </w:tc>
        <w:tc>
          <w:tcPr>
            <w:tcW w:w="1417" w:type="dxa"/>
            <w:tcBorders>
              <w:top w:val="single" w:sz="4" w:space="0" w:color="auto"/>
              <w:left w:val="single" w:sz="4" w:space="0" w:color="auto"/>
              <w:bottom w:val="single" w:sz="4" w:space="0" w:color="auto"/>
              <w:right w:val="single" w:sz="4" w:space="0" w:color="auto"/>
            </w:tcBorders>
          </w:tcPr>
          <w:p w14:paraId="24508F19" w14:textId="77777777" w:rsidR="00390AF0" w:rsidRPr="00390AF0" w:rsidRDefault="00390AF0" w:rsidP="00390AF0">
            <w:pPr>
              <w:spacing w:after="0"/>
              <w:contextualSpacing/>
              <w:jc w:val="left"/>
              <w:rPr>
                <w:rFonts w:eastAsia="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418E77EA" w14:textId="77777777" w:rsidR="00390AF0" w:rsidRPr="00390AF0" w:rsidRDefault="00390AF0" w:rsidP="00390AF0">
            <w:pPr>
              <w:spacing w:after="0"/>
              <w:contextualSpacing/>
              <w:jc w:val="left"/>
              <w:rPr>
                <w:rFonts w:eastAsia="Calibri"/>
                <w:lang w:eastAsia="en-US"/>
              </w:rPr>
            </w:pPr>
          </w:p>
        </w:tc>
        <w:tc>
          <w:tcPr>
            <w:tcW w:w="851" w:type="dxa"/>
            <w:tcBorders>
              <w:top w:val="single" w:sz="4" w:space="0" w:color="auto"/>
              <w:left w:val="single" w:sz="4" w:space="0" w:color="auto"/>
              <w:bottom w:val="single" w:sz="4" w:space="0" w:color="auto"/>
              <w:right w:val="single" w:sz="4" w:space="0" w:color="auto"/>
            </w:tcBorders>
          </w:tcPr>
          <w:p w14:paraId="119B30F0" w14:textId="77777777" w:rsidR="00390AF0" w:rsidRPr="00390AF0" w:rsidRDefault="00390AF0" w:rsidP="00390AF0">
            <w:pPr>
              <w:spacing w:after="0"/>
              <w:contextualSpacing/>
              <w:jc w:val="left"/>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tcPr>
          <w:p w14:paraId="09B1345E" w14:textId="77777777" w:rsidR="00390AF0" w:rsidRPr="00390AF0" w:rsidRDefault="00390AF0" w:rsidP="00390AF0">
            <w:pPr>
              <w:spacing w:after="0"/>
              <w:contextualSpacing/>
              <w:jc w:val="left"/>
              <w:rPr>
                <w:rFonts w:eastAsia="Calibri"/>
                <w:lang w:eastAsia="en-US"/>
              </w:rPr>
            </w:pPr>
          </w:p>
        </w:tc>
        <w:tc>
          <w:tcPr>
            <w:tcW w:w="1417" w:type="dxa"/>
            <w:tcBorders>
              <w:top w:val="single" w:sz="4" w:space="0" w:color="auto"/>
              <w:left w:val="single" w:sz="4" w:space="0" w:color="auto"/>
              <w:bottom w:val="single" w:sz="4" w:space="0" w:color="auto"/>
              <w:right w:val="single" w:sz="4" w:space="0" w:color="auto"/>
            </w:tcBorders>
          </w:tcPr>
          <w:p w14:paraId="6E32B112" w14:textId="77777777" w:rsidR="00390AF0" w:rsidRPr="00390AF0" w:rsidRDefault="00390AF0" w:rsidP="00390AF0">
            <w:pPr>
              <w:spacing w:after="0"/>
              <w:contextualSpacing/>
              <w:jc w:val="left"/>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14:paraId="29BFDED9" w14:textId="77777777" w:rsidR="00390AF0" w:rsidRPr="00390AF0" w:rsidRDefault="00390AF0" w:rsidP="00390AF0">
            <w:pPr>
              <w:spacing w:after="0"/>
              <w:contextualSpacing/>
              <w:jc w:val="left"/>
              <w:rPr>
                <w:rFonts w:eastAsia="Calibri"/>
                <w:lang w:eastAsia="en-US"/>
              </w:rPr>
            </w:pPr>
          </w:p>
        </w:tc>
      </w:tr>
    </w:tbl>
    <w:p w14:paraId="4766090D" w14:textId="77777777" w:rsidR="00390AF0" w:rsidRPr="00390AF0" w:rsidRDefault="00390AF0" w:rsidP="00390AF0">
      <w:pPr>
        <w:spacing w:after="0"/>
        <w:contextualSpacing/>
      </w:pPr>
    </w:p>
    <w:p w14:paraId="3076214C" w14:textId="77777777" w:rsidR="00390AF0" w:rsidRPr="00390AF0" w:rsidRDefault="00390AF0" w:rsidP="00390AF0">
      <w:pPr>
        <w:spacing w:after="0"/>
        <w:contextualSpacing/>
      </w:pPr>
    </w:p>
    <w:p w14:paraId="3EE837D4" w14:textId="77777777" w:rsidR="00390AF0" w:rsidRPr="00390AF0" w:rsidRDefault="00390AF0" w:rsidP="00390AF0">
      <w:pPr>
        <w:spacing w:after="0"/>
        <w:contextualSpacing/>
      </w:pPr>
      <w:r w:rsidRPr="00390AF0">
        <w:t>Оборудование находится в рабочем состоянии и отвечает техническим требованиям Контракта.</w:t>
      </w:r>
    </w:p>
    <w:p w14:paraId="6DB283F9" w14:textId="77777777" w:rsidR="00390AF0" w:rsidRPr="00390AF0" w:rsidRDefault="00390AF0" w:rsidP="00390AF0">
      <w:pPr>
        <w:spacing w:after="0"/>
        <w:contextualSpacing/>
      </w:pPr>
      <w:r w:rsidRPr="00390AF0">
        <w:t xml:space="preserve">Заказчик к установленному </w:t>
      </w:r>
      <w:r w:rsidRPr="00390AF0">
        <w:rPr>
          <w:rFonts w:eastAsia="Calibri"/>
          <w:lang w:eastAsia="en-US"/>
        </w:rPr>
        <w:t>Оборудованию</w:t>
      </w:r>
      <w:r w:rsidRPr="00390AF0">
        <w:t>, в отношении которого проведены пуско-наладочные работы (Ввод в эксплуатацию), претензий не имеет.</w:t>
      </w:r>
    </w:p>
    <w:p w14:paraId="747DDDFE" w14:textId="77777777" w:rsidR="00390AF0" w:rsidRPr="00390AF0" w:rsidRDefault="00390AF0" w:rsidP="00390AF0">
      <w:pPr>
        <w:autoSpaceDE w:val="0"/>
        <w:autoSpaceDN w:val="0"/>
        <w:adjustRightInd w:val="0"/>
        <w:spacing w:after="0"/>
        <w:contextualSpacing/>
      </w:pPr>
      <w:r w:rsidRPr="00390AF0">
        <w:t xml:space="preserve">Подрядчиком разработана и передана Заказчику программа обучения и инструктажа, технической и (или) эксплуатационной документацией производителя (изготовителя) </w:t>
      </w:r>
      <w:r w:rsidRPr="00390AF0">
        <w:rPr>
          <w:rFonts w:eastAsia="Calibri"/>
          <w:lang w:eastAsia="en-US"/>
        </w:rPr>
        <w:t>Оборудования</w:t>
      </w:r>
      <w:r w:rsidRPr="00390AF0">
        <w:t>:__________________________.</w:t>
      </w:r>
    </w:p>
    <w:p w14:paraId="1BBA40E7" w14:textId="77777777" w:rsidR="00390AF0" w:rsidRPr="00390AF0" w:rsidRDefault="00390AF0" w:rsidP="00390AF0">
      <w:pPr>
        <w:autoSpaceDE w:val="0"/>
        <w:autoSpaceDN w:val="0"/>
        <w:adjustRightInd w:val="0"/>
        <w:spacing w:after="0"/>
        <w:ind w:firstLine="720"/>
        <w:contextualSpacing/>
      </w:pPr>
      <w:r w:rsidRPr="00390AF0">
        <w:t>______________________ (дать краткое описание программы обучения эксплуатации и инструктажа)</w:t>
      </w:r>
    </w:p>
    <w:p w14:paraId="5358997C" w14:textId="77777777" w:rsidR="00390AF0" w:rsidRPr="00390AF0" w:rsidRDefault="00390AF0" w:rsidP="00390AF0">
      <w:pPr>
        <w:widowControl w:val="0"/>
        <w:tabs>
          <w:tab w:val="left" w:pos="1843"/>
        </w:tabs>
        <w:autoSpaceDE w:val="0"/>
        <w:autoSpaceDN w:val="0"/>
        <w:spacing w:after="0"/>
        <w:ind w:firstLine="680"/>
        <w:contextualSpacing/>
      </w:pPr>
    </w:p>
    <w:p w14:paraId="09051366" w14:textId="77777777" w:rsidR="00390AF0" w:rsidRPr="00390AF0" w:rsidRDefault="00390AF0" w:rsidP="00390AF0">
      <w:pPr>
        <w:widowControl w:val="0"/>
        <w:tabs>
          <w:tab w:val="left" w:pos="1843"/>
        </w:tabs>
        <w:autoSpaceDE w:val="0"/>
        <w:autoSpaceDN w:val="0"/>
        <w:spacing w:after="0"/>
        <w:ind w:firstLine="680"/>
        <w:contextualSpacing/>
        <w:rPr>
          <w:rFonts w:eastAsia="Calibri"/>
          <w:lang w:eastAsia="en-US"/>
        </w:rPr>
      </w:pPr>
    </w:p>
    <w:p w14:paraId="22C5F25E" w14:textId="77777777" w:rsidR="00390AF0" w:rsidRPr="00390AF0" w:rsidRDefault="00390AF0" w:rsidP="00390AF0">
      <w:pPr>
        <w:widowControl w:val="0"/>
        <w:tabs>
          <w:tab w:val="left" w:pos="1843"/>
        </w:tabs>
        <w:autoSpaceDE w:val="0"/>
        <w:autoSpaceDN w:val="0"/>
        <w:spacing w:after="0"/>
        <w:ind w:firstLine="680"/>
        <w:contextualSpacing/>
        <w:jc w:val="center"/>
        <w:outlineLvl w:val="1"/>
        <w:rPr>
          <w:b/>
        </w:rPr>
      </w:pPr>
      <w:r w:rsidRPr="00390AF0">
        <w:rPr>
          <w:b/>
        </w:rPr>
        <w:t>ПОДПИСИ СТОРОН:</w:t>
      </w:r>
    </w:p>
    <w:p w14:paraId="1EEFD079" w14:textId="77777777" w:rsidR="00390AF0" w:rsidRPr="00390AF0" w:rsidRDefault="00390AF0" w:rsidP="00390AF0">
      <w:pPr>
        <w:widowControl w:val="0"/>
        <w:tabs>
          <w:tab w:val="left" w:pos="1843"/>
        </w:tabs>
        <w:autoSpaceDE w:val="0"/>
        <w:autoSpaceDN w:val="0"/>
        <w:spacing w:after="0"/>
        <w:ind w:firstLine="680"/>
        <w:contextualSpacing/>
      </w:pPr>
    </w:p>
    <w:p w14:paraId="711D8101" w14:textId="77777777" w:rsidR="00390AF0" w:rsidRPr="00390AF0" w:rsidRDefault="00390AF0" w:rsidP="00390AF0">
      <w:pPr>
        <w:widowControl w:val="0"/>
        <w:tabs>
          <w:tab w:val="left" w:pos="1843"/>
        </w:tabs>
        <w:autoSpaceDE w:val="0"/>
        <w:autoSpaceDN w:val="0"/>
        <w:spacing w:after="0"/>
        <w:ind w:firstLine="680"/>
        <w:contextualSpacing/>
      </w:pPr>
    </w:p>
    <w:tbl>
      <w:tblPr>
        <w:tblW w:w="9781" w:type="dxa"/>
        <w:tblInd w:w="-34" w:type="dxa"/>
        <w:tblLayout w:type="fixed"/>
        <w:tblLook w:val="0000" w:firstRow="0" w:lastRow="0" w:firstColumn="0" w:lastColumn="0" w:noHBand="0" w:noVBand="0"/>
      </w:tblPr>
      <w:tblGrid>
        <w:gridCol w:w="4962"/>
        <w:gridCol w:w="4819"/>
      </w:tblGrid>
      <w:tr w:rsidR="00390AF0" w:rsidRPr="00390AF0" w14:paraId="3BDD07AA" w14:textId="77777777" w:rsidTr="00550F28">
        <w:trPr>
          <w:trHeight w:val="298"/>
        </w:trPr>
        <w:tc>
          <w:tcPr>
            <w:tcW w:w="4962" w:type="dxa"/>
          </w:tcPr>
          <w:p w14:paraId="13EAF568" w14:textId="77777777" w:rsidR="00390AF0" w:rsidRPr="00390AF0" w:rsidRDefault="00390AF0" w:rsidP="00390AF0">
            <w:pPr>
              <w:widowControl w:val="0"/>
              <w:tabs>
                <w:tab w:val="left" w:pos="1843"/>
              </w:tabs>
              <w:spacing w:after="0"/>
              <w:contextualSpacing/>
              <w:jc w:val="left"/>
              <w:rPr>
                <w:rFonts w:eastAsia="Calibri"/>
                <w:b/>
                <w:lang w:eastAsia="en-US"/>
              </w:rPr>
            </w:pPr>
            <w:r w:rsidRPr="00390AF0">
              <w:rPr>
                <w:rFonts w:eastAsia="Calibri"/>
                <w:b/>
                <w:lang w:eastAsia="en-US"/>
              </w:rPr>
              <w:t>От Заказчика:</w:t>
            </w:r>
          </w:p>
          <w:p w14:paraId="37D55BF1" w14:textId="77777777" w:rsidR="00390AF0" w:rsidRPr="00390AF0" w:rsidRDefault="00390AF0" w:rsidP="00390AF0">
            <w:pPr>
              <w:tabs>
                <w:tab w:val="center" w:pos="2397"/>
              </w:tabs>
              <w:spacing w:after="0"/>
              <w:contextualSpacing/>
              <w:jc w:val="left"/>
              <w:rPr>
                <w:rFonts w:eastAsia="Calibri"/>
                <w:lang w:eastAsia="en-US"/>
              </w:rPr>
            </w:pPr>
          </w:p>
        </w:tc>
        <w:tc>
          <w:tcPr>
            <w:tcW w:w="4819" w:type="dxa"/>
          </w:tcPr>
          <w:p w14:paraId="0F34F921" w14:textId="77777777" w:rsidR="00390AF0" w:rsidRPr="00390AF0" w:rsidRDefault="00390AF0" w:rsidP="00390AF0">
            <w:pPr>
              <w:spacing w:after="0"/>
              <w:contextualSpacing/>
              <w:jc w:val="center"/>
              <w:textAlignment w:val="center"/>
              <w:rPr>
                <w:rFonts w:eastAsia="Calibri"/>
                <w:lang w:eastAsia="en-US"/>
              </w:rPr>
            </w:pPr>
            <w:r w:rsidRPr="00390AF0">
              <w:rPr>
                <w:rFonts w:eastAsia="Calibri"/>
                <w:b/>
                <w:lang w:eastAsia="en-US"/>
              </w:rPr>
              <w:t xml:space="preserve">От Подрядчика: </w:t>
            </w:r>
          </w:p>
          <w:p w14:paraId="7E4632E3" w14:textId="77777777" w:rsidR="00390AF0" w:rsidRPr="00390AF0" w:rsidRDefault="00390AF0" w:rsidP="00390AF0">
            <w:pPr>
              <w:spacing w:after="0"/>
              <w:contextualSpacing/>
              <w:jc w:val="left"/>
              <w:rPr>
                <w:rFonts w:eastAsia="Calibri"/>
                <w:lang w:eastAsia="en-US"/>
              </w:rPr>
            </w:pPr>
          </w:p>
          <w:p w14:paraId="661B2EBD" w14:textId="77777777" w:rsidR="00390AF0" w:rsidRPr="00390AF0" w:rsidRDefault="00390AF0" w:rsidP="00390AF0">
            <w:pPr>
              <w:spacing w:after="0"/>
              <w:contextualSpacing/>
              <w:jc w:val="left"/>
              <w:rPr>
                <w:rFonts w:eastAsia="Calibri"/>
                <w:b/>
                <w:lang w:eastAsia="en-US"/>
              </w:rPr>
            </w:pPr>
          </w:p>
        </w:tc>
      </w:tr>
      <w:tr w:rsidR="00390AF0" w:rsidRPr="00390AF0" w14:paraId="3851471A" w14:textId="77777777" w:rsidTr="00550F28">
        <w:trPr>
          <w:trHeight w:val="298"/>
        </w:trPr>
        <w:tc>
          <w:tcPr>
            <w:tcW w:w="4962" w:type="dxa"/>
          </w:tcPr>
          <w:p w14:paraId="297BDA07" w14:textId="77777777" w:rsidR="00390AF0" w:rsidRPr="00390AF0" w:rsidRDefault="00390AF0" w:rsidP="00390AF0">
            <w:pPr>
              <w:spacing w:after="0"/>
              <w:contextualSpacing/>
              <w:jc w:val="center"/>
              <w:textAlignment w:val="center"/>
              <w:rPr>
                <w:rFonts w:eastAsia="Calibri"/>
                <w:bCs/>
                <w:lang w:eastAsia="en-US"/>
              </w:rPr>
            </w:pPr>
            <w:r w:rsidRPr="00390AF0">
              <w:rPr>
                <w:rFonts w:eastAsia="Calibri"/>
                <w:bCs/>
                <w:lang w:eastAsia="en-US"/>
              </w:rPr>
              <w:t>________________ (                       )</w:t>
            </w:r>
          </w:p>
          <w:p w14:paraId="0F680D25" w14:textId="77777777" w:rsidR="00390AF0" w:rsidRPr="00390AF0" w:rsidRDefault="00390AF0" w:rsidP="00390AF0">
            <w:pPr>
              <w:spacing w:after="0"/>
              <w:contextualSpacing/>
              <w:jc w:val="left"/>
              <w:rPr>
                <w:rFonts w:eastAsia="Calibri"/>
                <w:bCs/>
                <w:lang w:eastAsia="en-US"/>
              </w:rPr>
            </w:pPr>
            <w:proofErr w:type="spellStart"/>
            <w:r w:rsidRPr="00390AF0">
              <w:rPr>
                <w:rFonts w:eastAsia="Calibri"/>
                <w:bCs/>
                <w:lang w:eastAsia="en-US"/>
              </w:rPr>
              <w:t>М.п</w:t>
            </w:r>
            <w:proofErr w:type="spellEnd"/>
            <w:r w:rsidRPr="00390AF0">
              <w:rPr>
                <w:rFonts w:eastAsia="Calibri"/>
                <w:bCs/>
                <w:lang w:eastAsia="en-US"/>
              </w:rPr>
              <w:t>.</w:t>
            </w:r>
          </w:p>
        </w:tc>
        <w:tc>
          <w:tcPr>
            <w:tcW w:w="4819" w:type="dxa"/>
          </w:tcPr>
          <w:p w14:paraId="25CD0CAD" w14:textId="77777777" w:rsidR="00390AF0" w:rsidRPr="00390AF0" w:rsidRDefault="00390AF0" w:rsidP="00390AF0">
            <w:pPr>
              <w:spacing w:after="0"/>
              <w:contextualSpacing/>
              <w:jc w:val="left"/>
              <w:rPr>
                <w:rFonts w:eastAsia="Calibri"/>
                <w:bCs/>
                <w:lang w:eastAsia="en-US"/>
              </w:rPr>
            </w:pPr>
            <w:r w:rsidRPr="00390AF0">
              <w:rPr>
                <w:rFonts w:eastAsia="Calibri"/>
                <w:bCs/>
                <w:lang w:eastAsia="en-US"/>
              </w:rPr>
              <w:t>_______________ (___________)</w:t>
            </w:r>
          </w:p>
          <w:p w14:paraId="466C0038" w14:textId="77777777" w:rsidR="00390AF0" w:rsidRPr="00390AF0" w:rsidRDefault="00390AF0" w:rsidP="00390AF0">
            <w:pPr>
              <w:autoSpaceDE w:val="0"/>
              <w:autoSpaceDN w:val="0"/>
              <w:spacing w:after="0"/>
              <w:contextualSpacing/>
            </w:pPr>
            <w:proofErr w:type="spellStart"/>
            <w:r w:rsidRPr="00390AF0">
              <w:rPr>
                <w:bCs/>
              </w:rPr>
              <w:t>М.п</w:t>
            </w:r>
            <w:proofErr w:type="spellEnd"/>
            <w:r w:rsidRPr="00390AF0">
              <w:rPr>
                <w:bCs/>
              </w:rPr>
              <w:t>.</w:t>
            </w:r>
          </w:p>
        </w:tc>
      </w:tr>
    </w:tbl>
    <w:p w14:paraId="10994D94" w14:textId="77777777" w:rsidR="00390AF0" w:rsidRDefault="00390AF0" w:rsidP="00A85E02">
      <w:pPr>
        <w:widowControl w:val="0"/>
        <w:tabs>
          <w:tab w:val="left" w:pos="1843"/>
        </w:tabs>
        <w:autoSpaceDE w:val="0"/>
        <w:autoSpaceDN w:val="0"/>
        <w:spacing w:after="0"/>
        <w:contextualSpacing/>
        <w:jc w:val="center"/>
        <w:rPr>
          <w:b/>
          <w:sz w:val="22"/>
        </w:rPr>
      </w:pPr>
    </w:p>
    <w:sectPr w:rsidR="00390AF0" w:rsidSect="00391BFC">
      <w:pgSz w:w="16838" w:h="11906" w:orient="landscape" w:code="9"/>
      <w:pgMar w:top="567" w:right="1134" w:bottom="1134" w:left="993" w:header="567"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6E20A" w14:textId="77777777" w:rsidR="00596B6B" w:rsidRDefault="00596B6B">
      <w:r>
        <w:separator/>
      </w:r>
    </w:p>
  </w:endnote>
  <w:endnote w:type="continuationSeparator" w:id="0">
    <w:p w14:paraId="0E858A15" w14:textId="77777777" w:rsidR="00596B6B" w:rsidRDefault="0059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ohit Hindi">
    <w:altName w:val="MS Mincho"/>
    <w:charset w:val="80"/>
    <w:family w:val="auto"/>
    <w:pitch w:val="variable"/>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font>
  <w:font w:name="Tms Rmn">
    <w:altName w:val="Times New Roman"/>
    <w:panose1 w:val="02020603040505020304"/>
    <w:charset w:val="00"/>
    <w:family w:val="roman"/>
    <w:notTrueType/>
    <w:pitch w:val="variable"/>
    <w:sig w:usb0="00000003" w:usb1="00000000" w:usb2="00000000" w:usb3="00000000" w:csb0="00000001" w:csb1="00000000"/>
  </w:font>
  <w:font w:name="Arial, sans-serif">
    <w:panose1 w:val="00000000000000000000"/>
    <w:charset w:val="CC"/>
    <w:family w:val="roman"/>
    <w:notTrueType/>
    <w:pitch w:val="default"/>
    <w:sig w:usb0="00000201" w:usb1="00000000" w:usb2="00000000" w:usb3="00000000" w:csb0="00000004" w:csb1="00000000"/>
  </w:font>
  <w:font w:name="TimesNewRomanPSMT">
    <w:altName w:val="Times New Roman"/>
    <w:panose1 w:val="00000000000000000000"/>
    <w:charset w:val="B2"/>
    <w:family w:val="auto"/>
    <w:notTrueType/>
    <w:pitch w:val="default"/>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DDD1D" w14:textId="77777777" w:rsidR="00596B6B" w:rsidRDefault="00596B6B">
      <w:r>
        <w:separator/>
      </w:r>
    </w:p>
  </w:footnote>
  <w:footnote w:type="continuationSeparator" w:id="0">
    <w:p w14:paraId="448F6519" w14:textId="77777777" w:rsidR="00596B6B" w:rsidRDefault="00596B6B">
      <w:r>
        <w:continuationSeparator/>
      </w:r>
    </w:p>
  </w:footnote>
  <w:footnote w:id="1">
    <w:p w14:paraId="4517537D" w14:textId="0A8583D0" w:rsidR="004D5CAE" w:rsidRPr="00707E85" w:rsidRDefault="004D5CAE" w:rsidP="00F67268">
      <w:pPr>
        <w:pStyle w:val="aff5"/>
      </w:pPr>
      <w:r w:rsidRPr="00707E85">
        <w:rPr>
          <w:rStyle w:val="af7"/>
        </w:rPr>
        <w:footnoteRef/>
      </w:r>
      <w:r w:rsidRPr="00707E85">
        <w:t xml:space="preserve"> Суммы авансовых платежей будут включены в Контракт путем заключения дополнительного соглашения к </w:t>
      </w:r>
      <w:r>
        <w:t xml:space="preserve">Муниципальному </w:t>
      </w:r>
      <w:r w:rsidRPr="00707E85">
        <w:t xml:space="preserve"> контракту по результатам получения Подрядчиком положительного заключения государственной экспертизы.</w:t>
      </w:r>
    </w:p>
  </w:footnote>
  <w:footnote w:id="2">
    <w:p w14:paraId="2AEAB402" w14:textId="0F0AAAA7" w:rsidR="004D5CAE" w:rsidRPr="00BC705C" w:rsidRDefault="004D5CAE" w:rsidP="00F67268">
      <w:pPr>
        <w:pStyle w:val="aff5"/>
      </w:pPr>
      <w:r w:rsidRPr="00BC705C">
        <w:rPr>
          <w:rStyle w:val="af7"/>
        </w:rPr>
        <w:footnoteRef/>
      </w:r>
      <w:r w:rsidRPr="00BC705C">
        <w:t xml:space="preserve"> Суммы авансовых платежей будут включены в Контракт путем заключения дополнительного соглашения к </w:t>
      </w:r>
      <w:r>
        <w:t>Муниципальному</w:t>
      </w:r>
      <w:r w:rsidRPr="00BC705C">
        <w:t xml:space="preserve"> контракту по результатам получения Подрядчиком положительного заключения государственной экспертизы</w:t>
      </w:r>
    </w:p>
  </w:footnote>
  <w:footnote w:id="3">
    <w:p w14:paraId="52D37F48" w14:textId="77777777" w:rsidR="004D5CAE" w:rsidRPr="00B84A4F" w:rsidRDefault="004D5CAE" w:rsidP="00577A6A">
      <w:pPr>
        <w:ind w:firstLine="709"/>
        <w:rPr>
          <w:i/>
          <w:sz w:val="20"/>
          <w:szCs w:val="20"/>
        </w:rPr>
      </w:pPr>
      <w:r w:rsidRPr="00B84A4F">
        <w:rPr>
          <w:rStyle w:val="af7"/>
          <w:sz w:val="20"/>
          <w:szCs w:val="20"/>
        </w:rPr>
        <w:footnoteRef/>
      </w:r>
      <w:r w:rsidRPr="00B84A4F">
        <w:rPr>
          <w:sz w:val="20"/>
          <w:szCs w:val="20"/>
        </w:rPr>
        <w:t xml:space="preserve"> </w:t>
      </w:r>
      <w:r w:rsidRPr="00B84A4F">
        <w:rPr>
          <w:i/>
          <w:sz w:val="20"/>
          <w:szCs w:val="20"/>
        </w:rPr>
        <w:t>В случае</w:t>
      </w:r>
      <w:proofErr w:type="gramStart"/>
      <w:r w:rsidRPr="00B84A4F">
        <w:rPr>
          <w:i/>
          <w:sz w:val="20"/>
          <w:szCs w:val="20"/>
        </w:rPr>
        <w:t>,</w:t>
      </w:r>
      <w:proofErr w:type="gramEnd"/>
      <w:r w:rsidRPr="00B84A4F">
        <w:rPr>
          <w:i/>
          <w:sz w:val="20"/>
          <w:szCs w:val="20"/>
        </w:rPr>
        <w:t xml:space="preserve"> если предложенная </w:t>
      </w:r>
      <w:r>
        <w:rPr>
          <w:i/>
          <w:sz w:val="20"/>
          <w:szCs w:val="20"/>
        </w:rPr>
        <w:t>Подрядчиком</w:t>
      </w:r>
      <w:r w:rsidRPr="00B84A4F">
        <w:rPr>
          <w:i/>
          <w:sz w:val="20"/>
          <w:szCs w:val="20"/>
        </w:rPr>
        <w:t xml:space="preserve"> цена муниципального контракта ниже на двадцать пять и более процентов по отношению к начальной (максимальной) цене муниципального контракта, </w:t>
      </w:r>
      <w:r>
        <w:rPr>
          <w:i/>
          <w:sz w:val="20"/>
          <w:szCs w:val="20"/>
        </w:rPr>
        <w:t>Подрядчик</w:t>
      </w:r>
      <w:r w:rsidRPr="00B84A4F">
        <w:rPr>
          <w:i/>
          <w:sz w:val="20"/>
          <w:szCs w:val="20"/>
        </w:rPr>
        <w:t xml:space="preserve"> предоставляет обеспечение исполнения муниципального контракта с учетом положений статьи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footnote>
  <w:footnote w:id="4">
    <w:p w14:paraId="2121735C" w14:textId="77777777" w:rsidR="004D5CAE" w:rsidRPr="00327AB7" w:rsidRDefault="004D5CAE" w:rsidP="00390AF0">
      <w:pPr>
        <w:pStyle w:val="aff5"/>
        <w:rPr>
          <w:i/>
          <w:color w:val="FF0000"/>
        </w:rPr>
      </w:pPr>
      <w:r w:rsidRPr="00327AB7">
        <w:rPr>
          <w:rStyle w:val="af7"/>
          <w:i/>
          <w:color w:val="FF0000"/>
        </w:rPr>
        <w:footnoteRef/>
      </w:r>
      <w:r w:rsidRPr="00327AB7">
        <w:rPr>
          <w:i/>
          <w:color w:val="FF0000"/>
        </w:rPr>
        <w:t xml:space="preserve"> НДС не указывается и не начисляется, если поставка Оборудования не облагается НДС.</w:t>
      </w:r>
    </w:p>
    <w:p w14:paraId="1B534BC5" w14:textId="77777777" w:rsidR="004D5CAE" w:rsidRDefault="004D5CAE" w:rsidP="00390AF0">
      <w:pPr>
        <w:pStyle w:val="aff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7226B4B8"/>
    <w:lvl w:ilvl="0">
      <w:start w:val="1"/>
      <w:numFmt w:val="bullet"/>
      <w:pStyle w:val="3"/>
      <w:lvlText w:val=""/>
      <w:lvlJc w:val="left"/>
      <w:pPr>
        <w:tabs>
          <w:tab w:val="num" w:pos="926"/>
        </w:tabs>
        <w:ind w:left="926" w:hanging="360"/>
      </w:pPr>
      <w:rPr>
        <w:rFonts w:ascii="Symbol" w:hAnsi="Symbol" w:hint="default"/>
      </w:rPr>
    </w:lvl>
  </w:abstractNum>
  <w:abstractNum w:abstractNumId="2">
    <w:nsid w:val="FFFFFF88"/>
    <w:multiLevelType w:val="singleLevel"/>
    <w:tmpl w:val="011E461A"/>
    <w:lvl w:ilvl="0">
      <w:start w:val="1"/>
      <w:numFmt w:val="decimal"/>
      <w:pStyle w:val="a"/>
      <w:lvlText w:val="%1."/>
      <w:lvlJc w:val="left"/>
      <w:pPr>
        <w:tabs>
          <w:tab w:val="num" w:pos="360"/>
        </w:tabs>
        <w:ind w:left="360" w:hanging="360"/>
      </w:pPr>
    </w:lvl>
  </w:abstractNum>
  <w:abstractNum w:abstractNumId="3">
    <w:nsid w:val="FFFFFFFE"/>
    <w:multiLevelType w:val="singleLevel"/>
    <w:tmpl w:val="FFB4497A"/>
    <w:lvl w:ilvl="0">
      <w:numFmt w:val="decimal"/>
      <w:lvlText w:val="*"/>
      <w:lvlJc w:val="left"/>
    </w:lvl>
  </w:abstractNum>
  <w:abstractNum w:abstractNumId="4">
    <w:nsid w:val="00000002"/>
    <w:multiLevelType w:val="singleLevel"/>
    <w:tmpl w:val="E17CFA3A"/>
    <w:name w:val="WW8Num2"/>
    <w:lvl w:ilvl="0">
      <w:start w:val="1"/>
      <w:numFmt w:val="upperRoman"/>
      <w:lvlText w:val="%1."/>
      <w:lvlJc w:val="right"/>
      <w:pPr>
        <w:tabs>
          <w:tab w:val="num" w:pos="-566"/>
        </w:tabs>
        <w:ind w:left="360" w:hanging="360"/>
      </w:pPr>
      <w:rPr>
        <w:sz w:val="20"/>
        <w:szCs w:val="20"/>
      </w:rPr>
    </w:lvl>
  </w:abstractNum>
  <w:abstractNum w:abstractNumId="5">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00000004"/>
    <w:multiLevelType w:val="multilevel"/>
    <w:tmpl w:val="84B23A3C"/>
    <w:name w:val="WW8Num4"/>
    <w:lvl w:ilvl="0">
      <w:start w:val="3"/>
      <w:numFmt w:val="decimal"/>
      <w:pStyle w:val="SBHeading2"/>
      <w:lvlText w:val="%1"/>
      <w:lvlJc w:val="left"/>
      <w:pPr>
        <w:tabs>
          <w:tab w:val="num" w:pos="0"/>
        </w:tabs>
        <w:ind w:left="360" w:hanging="360"/>
      </w:pPr>
    </w:lvl>
    <w:lvl w:ilvl="1">
      <w:start w:val="2"/>
      <w:numFmt w:val="decimal"/>
      <w:lvlText w:val="%1.%2"/>
      <w:lvlJc w:val="left"/>
      <w:pPr>
        <w:tabs>
          <w:tab w:val="num" w:pos="0"/>
        </w:tabs>
        <w:ind w:left="1440" w:hanging="360"/>
      </w:pPr>
      <w:rPr>
        <w:b/>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7">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0000007"/>
    <w:multiLevelType w:val="multilevel"/>
    <w:tmpl w:val="00000007"/>
    <w:name w:val="WW8Num7"/>
    <w:lvl w:ilvl="0">
      <w:start w:val="1"/>
      <w:numFmt w:val="decimal"/>
      <w:lvlText w:val="8.13.%1."/>
      <w:lvlJc w:val="left"/>
      <w:pPr>
        <w:tabs>
          <w:tab w:val="num" w:pos="0"/>
        </w:tabs>
        <w:ind w:left="2844" w:hanging="360"/>
      </w:pPr>
      <w:rPr>
        <w:b w:val="0"/>
        <w:i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10">
    <w:nsid w:val="00000008"/>
    <w:multiLevelType w:val="multilevel"/>
    <w:tmpl w:val="00000008"/>
    <w:name w:val="WW8Num8"/>
    <w:lvl w:ilvl="0">
      <w:start w:val="1"/>
      <w:numFmt w:val="upperRoman"/>
      <w:pStyle w:val="a0"/>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5316085"/>
    <w:multiLevelType w:val="multilevel"/>
    <w:tmpl w:val="2E3C2182"/>
    <w:lvl w:ilvl="0">
      <w:start w:val="7"/>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05635225"/>
    <w:multiLevelType w:val="multilevel"/>
    <w:tmpl w:val="5D2E48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4947D5"/>
    <w:multiLevelType w:val="hybridMultilevel"/>
    <w:tmpl w:val="009CB512"/>
    <w:lvl w:ilvl="0" w:tplc="FEFA688C">
      <w:start w:val="1"/>
      <w:numFmt w:val="bullet"/>
      <w:lvlText w:val="-"/>
      <w:lvlJc w:val="left"/>
      <w:pPr>
        <w:ind w:left="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4256F0">
      <w:start w:val="1"/>
      <w:numFmt w:val="bullet"/>
      <w:lvlText w:val="o"/>
      <w:lvlJc w:val="left"/>
      <w:pPr>
        <w:ind w:left="11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D76E1D8">
      <w:start w:val="1"/>
      <w:numFmt w:val="bullet"/>
      <w:lvlText w:val="▪"/>
      <w:lvlJc w:val="left"/>
      <w:pPr>
        <w:ind w:left="19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148C1D0">
      <w:start w:val="1"/>
      <w:numFmt w:val="bullet"/>
      <w:lvlText w:val="•"/>
      <w:lvlJc w:val="left"/>
      <w:pPr>
        <w:ind w:left="26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349B56">
      <w:start w:val="1"/>
      <w:numFmt w:val="bullet"/>
      <w:lvlText w:val="o"/>
      <w:lvlJc w:val="left"/>
      <w:pPr>
        <w:ind w:left="33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9A63EA">
      <w:start w:val="1"/>
      <w:numFmt w:val="bullet"/>
      <w:lvlText w:val="▪"/>
      <w:lvlJc w:val="left"/>
      <w:pPr>
        <w:ind w:left="40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7802A8">
      <w:start w:val="1"/>
      <w:numFmt w:val="bullet"/>
      <w:lvlText w:val="•"/>
      <w:lvlJc w:val="left"/>
      <w:pPr>
        <w:ind w:left="47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D023BA">
      <w:start w:val="1"/>
      <w:numFmt w:val="bullet"/>
      <w:lvlText w:val="o"/>
      <w:lvlJc w:val="left"/>
      <w:pPr>
        <w:ind w:left="55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34C032">
      <w:start w:val="1"/>
      <w:numFmt w:val="bullet"/>
      <w:lvlText w:val="▪"/>
      <w:lvlJc w:val="left"/>
      <w:pPr>
        <w:ind w:left="62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07B66FCB"/>
    <w:multiLevelType w:val="multilevel"/>
    <w:tmpl w:val="0A5A8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8637BBD"/>
    <w:multiLevelType w:val="multilevel"/>
    <w:tmpl w:val="07F4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EF168D1"/>
    <w:multiLevelType w:val="multilevel"/>
    <w:tmpl w:val="D4DA6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551770D"/>
    <w:multiLevelType w:val="multilevel"/>
    <w:tmpl w:val="2BE415EE"/>
    <w:lvl w:ilvl="0">
      <w:start w:val="3"/>
      <w:numFmt w:val="decimal"/>
      <w:lvlText w:val="%1."/>
      <w:lvlJc w:val="left"/>
      <w:pPr>
        <w:ind w:left="540" w:hanging="540"/>
      </w:pPr>
      <w:rPr>
        <w:rFonts w:hint="default"/>
        <w:i w:val="0"/>
      </w:rPr>
    </w:lvl>
    <w:lvl w:ilvl="1">
      <w:start w:val="5"/>
      <w:numFmt w:val="decimal"/>
      <w:lvlText w:val="%1.%2."/>
      <w:lvlJc w:val="left"/>
      <w:pPr>
        <w:ind w:left="965" w:hanging="540"/>
      </w:pPr>
      <w:rPr>
        <w:rFonts w:hint="default"/>
        <w:i w:val="0"/>
      </w:rPr>
    </w:lvl>
    <w:lvl w:ilvl="2">
      <w:start w:val="1"/>
      <w:numFmt w:val="decimal"/>
      <w:lvlText w:val="%1.%2.%3."/>
      <w:lvlJc w:val="left"/>
      <w:pPr>
        <w:ind w:left="1570" w:hanging="720"/>
      </w:pPr>
      <w:rPr>
        <w:rFonts w:hint="default"/>
        <w:i w:val="0"/>
      </w:rPr>
    </w:lvl>
    <w:lvl w:ilvl="3">
      <w:start w:val="1"/>
      <w:numFmt w:val="decimal"/>
      <w:lvlText w:val="%1.%2.%3.%4."/>
      <w:lvlJc w:val="left"/>
      <w:pPr>
        <w:ind w:left="2705" w:hanging="720"/>
      </w:pPr>
      <w:rPr>
        <w:rFonts w:hint="default"/>
        <w:b/>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205" w:hanging="1080"/>
      </w:pPr>
      <w:rPr>
        <w:rFonts w:hint="default"/>
        <w:i w:val="0"/>
      </w:rPr>
    </w:lvl>
    <w:lvl w:ilvl="6">
      <w:start w:val="1"/>
      <w:numFmt w:val="decimal"/>
      <w:lvlText w:val="%1.%2.%3.%4.%5.%6.%7."/>
      <w:lvlJc w:val="left"/>
      <w:pPr>
        <w:ind w:left="3990" w:hanging="1440"/>
      </w:pPr>
      <w:rPr>
        <w:rFonts w:hint="default"/>
        <w:i w:val="0"/>
      </w:rPr>
    </w:lvl>
    <w:lvl w:ilvl="7">
      <w:start w:val="1"/>
      <w:numFmt w:val="decimal"/>
      <w:lvlText w:val="%1.%2.%3.%4.%5.%6.%7.%8."/>
      <w:lvlJc w:val="left"/>
      <w:pPr>
        <w:ind w:left="4415" w:hanging="1440"/>
      </w:pPr>
      <w:rPr>
        <w:rFonts w:hint="default"/>
        <w:i w:val="0"/>
      </w:rPr>
    </w:lvl>
    <w:lvl w:ilvl="8">
      <w:start w:val="1"/>
      <w:numFmt w:val="decimal"/>
      <w:lvlText w:val="%1.%2.%3.%4.%5.%6.%7.%8.%9."/>
      <w:lvlJc w:val="left"/>
      <w:pPr>
        <w:ind w:left="5200" w:hanging="1800"/>
      </w:pPr>
      <w:rPr>
        <w:rFonts w:hint="default"/>
        <w:i w:val="0"/>
      </w:rPr>
    </w:lvl>
  </w:abstractNum>
  <w:abstractNum w:abstractNumId="18">
    <w:nsid w:val="16F738D9"/>
    <w:multiLevelType w:val="hybridMultilevel"/>
    <w:tmpl w:val="9282FDB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8F3E6C"/>
    <w:multiLevelType w:val="hybridMultilevel"/>
    <w:tmpl w:val="F37CA0F2"/>
    <w:lvl w:ilvl="0" w:tplc="4D1A7078">
      <w:start w:val="1"/>
      <w:numFmt w:val="russianLower"/>
      <w:lvlText w:val="%1)"/>
      <w:lvlJc w:val="left"/>
      <w:pPr>
        <w:ind w:left="128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A7C4A37"/>
    <w:multiLevelType w:val="multilevel"/>
    <w:tmpl w:val="E376E6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BF24F90"/>
    <w:multiLevelType w:val="multilevel"/>
    <w:tmpl w:val="11927BA4"/>
    <w:lvl w:ilvl="0">
      <w:start w:val="7"/>
      <w:numFmt w:val="decimal"/>
      <w:lvlText w:val="%1"/>
      <w:lvlJc w:val="left"/>
      <w:pPr>
        <w:ind w:left="360" w:hanging="360"/>
      </w:pPr>
      <w:rPr>
        <w:rFonts w:hint="default"/>
      </w:rPr>
    </w:lvl>
    <w:lvl w:ilvl="1">
      <w:start w:val="2"/>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308" w:hanging="72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0962" w:hanging="108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616" w:hanging="1440"/>
      </w:pPr>
      <w:rPr>
        <w:rFonts w:hint="default"/>
      </w:rPr>
    </w:lvl>
  </w:abstractNum>
  <w:abstractNum w:abstractNumId="22">
    <w:nsid w:val="1D521A1A"/>
    <w:multiLevelType w:val="hybridMultilevel"/>
    <w:tmpl w:val="2CE6CF6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E0967C9"/>
    <w:multiLevelType w:val="multilevel"/>
    <w:tmpl w:val="6BF2AC06"/>
    <w:lvl w:ilvl="0">
      <w:start w:val="1"/>
      <w:numFmt w:val="decimal"/>
      <w:pStyle w:val="a1"/>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20EC280D"/>
    <w:multiLevelType w:val="multilevel"/>
    <w:tmpl w:val="85C2F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29039EF"/>
    <w:multiLevelType w:val="multilevel"/>
    <w:tmpl w:val="98103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4AE5C7C"/>
    <w:multiLevelType w:val="hybridMultilevel"/>
    <w:tmpl w:val="1930AA1C"/>
    <w:lvl w:ilvl="0" w:tplc="C74E6F88">
      <w:start w:val="1"/>
      <w:numFmt w:val="decimal"/>
      <w:lvlText w:val="3(1).2.%1"/>
      <w:lvlJc w:val="left"/>
      <w:pPr>
        <w:ind w:left="2007" w:hanging="360"/>
      </w:pPr>
      <w:rPr>
        <w:rFonts w:hint="default"/>
      </w:rPr>
    </w:lvl>
    <w:lvl w:ilvl="1" w:tplc="74DECB2C">
      <w:start w:val="1"/>
      <w:numFmt w:val="decimal"/>
      <w:lvlText w:val="(%2)"/>
      <w:lvlJc w:val="left"/>
      <w:pPr>
        <w:ind w:left="1560" w:hanging="48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5683CDC"/>
    <w:multiLevelType w:val="singleLevel"/>
    <w:tmpl w:val="0E3ED1AE"/>
    <w:lvl w:ilvl="0">
      <w:start w:val="12"/>
      <w:numFmt w:val="bullet"/>
      <w:lvlText w:val="-"/>
      <w:lvlJc w:val="left"/>
      <w:pPr>
        <w:tabs>
          <w:tab w:val="num" w:pos="360"/>
        </w:tabs>
        <w:ind w:left="360" w:hanging="360"/>
      </w:pPr>
      <w:rPr>
        <w:rFonts w:hint="default"/>
      </w:rPr>
    </w:lvl>
  </w:abstractNum>
  <w:abstractNum w:abstractNumId="28">
    <w:nsid w:val="25A14767"/>
    <w:multiLevelType w:val="multilevel"/>
    <w:tmpl w:val="13EC9DD8"/>
    <w:lvl w:ilvl="0">
      <w:start w:val="7"/>
      <w:numFmt w:val="decimal"/>
      <w:lvlText w:val="%1"/>
      <w:lvlJc w:val="left"/>
      <w:pPr>
        <w:ind w:left="405" w:hanging="405"/>
      </w:pPr>
      <w:rPr>
        <w:rFonts w:hint="default"/>
        <w:color w:val="auto"/>
      </w:rPr>
    </w:lvl>
    <w:lvl w:ilvl="1">
      <w:start w:val="2"/>
      <w:numFmt w:val="decimal"/>
      <w:lvlText w:val="%1.%2"/>
      <w:lvlJc w:val="left"/>
      <w:pPr>
        <w:ind w:left="405" w:hanging="405"/>
      </w:pPr>
      <w:rPr>
        <w:rFonts w:hint="default"/>
        <w:color w:val="auto"/>
      </w:rPr>
    </w:lvl>
    <w:lvl w:ilvl="2">
      <w:start w:val="6"/>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9">
    <w:nsid w:val="34502C9F"/>
    <w:multiLevelType w:val="hybridMultilevel"/>
    <w:tmpl w:val="E7229944"/>
    <w:lvl w:ilvl="0" w:tplc="836C55B8">
      <w:start w:val="1"/>
      <w:numFmt w:val="decimal"/>
      <w:lvlText w:val="3(1).%1"/>
      <w:lvlJc w:val="left"/>
      <w:pPr>
        <w:ind w:left="786" w:hanging="360"/>
      </w:pPr>
      <w:rPr>
        <w:rFonts w:hint="default"/>
      </w:rPr>
    </w:lvl>
    <w:lvl w:ilvl="1" w:tplc="04190019" w:tentative="1">
      <w:start w:val="1"/>
      <w:numFmt w:val="lowerLetter"/>
      <w:lvlText w:val="%2."/>
      <w:lvlJc w:val="left"/>
      <w:pPr>
        <w:ind w:left="219" w:hanging="360"/>
      </w:pPr>
    </w:lvl>
    <w:lvl w:ilvl="2" w:tplc="0419001B" w:tentative="1">
      <w:start w:val="1"/>
      <w:numFmt w:val="lowerRoman"/>
      <w:lvlText w:val="%3."/>
      <w:lvlJc w:val="right"/>
      <w:pPr>
        <w:ind w:left="939" w:hanging="180"/>
      </w:pPr>
    </w:lvl>
    <w:lvl w:ilvl="3" w:tplc="0419000F" w:tentative="1">
      <w:start w:val="1"/>
      <w:numFmt w:val="decimal"/>
      <w:lvlText w:val="%4."/>
      <w:lvlJc w:val="left"/>
      <w:pPr>
        <w:ind w:left="1659" w:hanging="360"/>
      </w:pPr>
    </w:lvl>
    <w:lvl w:ilvl="4" w:tplc="04190019" w:tentative="1">
      <w:start w:val="1"/>
      <w:numFmt w:val="lowerLetter"/>
      <w:lvlText w:val="%5."/>
      <w:lvlJc w:val="left"/>
      <w:pPr>
        <w:ind w:left="2379" w:hanging="360"/>
      </w:pPr>
    </w:lvl>
    <w:lvl w:ilvl="5" w:tplc="0419001B" w:tentative="1">
      <w:start w:val="1"/>
      <w:numFmt w:val="lowerRoman"/>
      <w:lvlText w:val="%6."/>
      <w:lvlJc w:val="right"/>
      <w:pPr>
        <w:ind w:left="3099" w:hanging="180"/>
      </w:pPr>
    </w:lvl>
    <w:lvl w:ilvl="6" w:tplc="0419000F" w:tentative="1">
      <w:start w:val="1"/>
      <w:numFmt w:val="decimal"/>
      <w:lvlText w:val="%7."/>
      <w:lvlJc w:val="left"/>
      <w:pPr>
        <w:ind w:left="3819" w:hanging="360"/>
      </w:pPr>
    </w:lvl>
    <w:lvl w:ilvl="7" w:tplc="04190019" w:tentative="1">
      <w:start w:val="1"/>
      <w:numFmt w:val="lowerLetter"/>
      <w:lvlText w:val="%8."/>
      <w:lvlJc w:val="left"/>
      <w:pPr>
        <w:ind w:left="4539" w:hanging="360"/>
      </w:pPr>
    </w:lvl>
    <w:lvl w:ilvl="8" w:tplc="0419001B" w:tentative="1">
      <w:start w:val="1"/>
      <w:numFmt w:val="lowerRoman"/>
      <w:lvlText w:val="%9."/>
      <w:lvlJc w:val="right"/>
      <w:pPr>
        <w:ind w:left="5259" w:hanging="180"/>
      </w:pPr>
    </w:lvl>
  </w:abstractNum>
  <w:abstractNum w:abstractNumId="30">
    <w:nsid w:val="38A1445B"/>
    <w:multiLevelType w:val="hybridMultilevel"/>
    <w:tmpl w:val="9EE66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B462CD7"/>
    <w:multiLevelType w:val="multilevel"/>
    <w:tmpl w:val="F33E3CA2"/>
    <w:lvl w:ilvl="0">
      <w:start w:val="3"/>
      <w:numFmt w:val="decimal"/>
      <w:lvlText w:val="%1."/>
      <w:lvlJc w:val="left"/>
      <w:pPr>
        <w:ind w:left="360" w:hanging="360"/>
      </w:pPr>
      <w:rPr>
        <w:rFonts w:hint="default"/>
      </w:rPr>
    </w:lvl>
    <w:lvl w:ilvl="1">
      <w:start w:val="8"/>
      <w:numFmt w:val="decimal"/>
      <w:lvlText w:val="%1.%2."/>
      <w:lvlJc w:val="left"/>
      <w:pPr>
        <w:ind w:left="998" w:hanging="36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2">
    <w:nsid w:val="419F2F06"/>
    <w:multiLevelType w:val="multilevel"/>
    <w:tmpl w:val="71AEB1E4"/>
    <w:lvl w:ilvl="0">
      <w:start w:val="1"/>
      <w:numFmt w:val="decimal"/>
      <w:pStyle w:val="a2"/>
      <w:suff w:val="space"/>
      <w:lvlText w:val="%1."/>
      <w:lvlJc w:val="left"/>
      <w:pPr>
        <w:ind w:left="5301" w:hanging="340"/>
      </w:pPr>
      <w:rPr>
        <w:rFonts w:hint="default"/>
      </w:rPr>
    </w:lvl>
    <w:lvl w:ilvl="1">
      <w:start w:val="1"/>
      <w:numFmt w:val="decimal"/>
      <w:pStyle w:val="a3"/>
      <w:suff w:val="space"/>
      <w:lvlText w:val="%1.%2."/>
      <w:lvlJc w:val="left"/>
      <w:pPr>
        <w:ind w:left="6804" w:firstLine="0"/>
      </w:pPr>
      <w:rPr>
        <w:rFonts w:hint="default"/>
      </w:rPr>
    </w:lvl>
    <w:lvl w:ilvl="2">
      <w:start w:val="1"/>
      <w:numFmt w:val="decimal"/>
      <w:pStyle w:val="a4"/>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A992418"/>
    <w:multiLevelType w:val="hybridMultilevel"/>
    <w:tmpl w:val="211C80B4"/>
    <w:lvl w:ilvl="0" w:tplc="429AA226">
      <w:start w:val="1"/>
      <w:numFmt w:val="decimal"/>
      <w:lvlText w:val="3(1).2.1.%1"/>
      <w:lvlJc w:val="left"/>
      <w:pPr>
        <w:ind w:left="1637" w:hanging="360"/>
      </w:pPr>
      <w:rPr>
        <w:rFonts w:hint="default"/>
        <w:b w:val="0"/>
      </w:rPr>
    </w:lvl>
    <w:lvl w:ilvl="1" w:tplc="04190019">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4">
    <w:nsid w:val="50784A4D"/>
    <w:multiLevelType w:val="multilevel"/>
    <w:tmpl w:val="5CB8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423796F"/>
    <w:multiLevelType w:val="multilevel"/>
    <w:tmpl w:val="E6F4C4AA"/>
    <w:lvl w:ilvl="0">
      <w:start w:val="7"/>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0962" w:hanging="108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616" w:hanging="1440"/>
      </w:pPr>
      <w:rPr>
        <w:rFonts w:hint="default"/>
      </w:rPr>
    </w:lvl>
  </w:abstractNum>
  <w:abstractNum w:abstractNumId="36">
    <w:nsid w:val="5B187FEB"/>
    <w:multiLevelType w:val="hybridMultilevel"/>
    <w:tmpl w:val="49B28468"/>
    <w:lvl w:ilvl="0" w:tplc="C5282006">
      <w:start w:val="11"/>
      <w:numFmt w:val="bullet"/>
      <w:lvlText w:val="-"/>
      <w:lvlJc w:val="left"/>
      <w:pPr>
        <w:tabs>
          <w:tab w:val="num" w:pos="2760"/>
        </w:tabs>
        <w:ind w:left="2760" w:hanging="360"/>
      </w:pPr>
      <w:rPr>
        <w:rFonts w:hint="default"/>
      </w:rPr>
    </w:lvl>
    <w:lvl w:ilvl="1" w:tplc="0518E964">
      <w:start w:val="11"/>
      <w:numFmt w:val="bullet"/>
      <w:lvlText w:val="-"/>
      <w:lvlJc w:val="left"/>
      <w:pPr>
        <w:tabs>
          <w:tab w:val="num" w:pos="2760"/>
        </w:tabs>
        <w:ind w:left="2760" w:hanging="360"/>
      </w:pPr>
      <w:rPr>
        <w:rFonts w:hint="default"/>
      </w:rPr>
    </w:lvl>
    <w:lvl w:ilvl="2" w:tplc="287A33D2">
      <w:start w:val="1"/>
      <w:numFmt w:val="bullet"/>
      <w:lvlText w:val=""/>
      <w:lvlJc w:val="left"/>
      <w:pPr>
        <w:tabs>
          <w:tab w:val="num" w:pos="3480"/>
        </w:tabs>
        <w:ind w:left="3480" w:hanging="360"/>
      </w:pPr>
      <w:rPr>
        <w:rFonts w:ascii="Wingdings" w:hAnsi="Wingdings" w:hint="default"/>
      </w:rPr>
    </w:lvl>
    <w:lvl w:ilvl="3" w:tplc="4ECEBA20" w:tentative="1">
      <w:start w:val="1"/>
      <w:numFmt w:val="bullet"/>
      <w:lvlText w:val=""/>
      <w:lvlJc w:val="left"/>
      <w:pPr>
        <w:tabs>
          <w:tab w:val="num" w:pos="4200"/>
        </w:tabs>
        <w:ind w:left="4200" w:hanging="360"/>
      </w:pPr>
      <w:rPr>
        <w:rFonts w:ascii="Symbol" w:hAnsi="Symbol" w:hint="default"/>
      </w:rPr>
    </w:lvl>
    <w:lvl w:ilvl="4" w:tplc="0A26C43C" w:tentative="1">
      <w:start w:val="1"/>
      <w:numFmt w:val="bullet"/>
      <w:lvlText w:val="o"/>
      <w:lvlJc w:val="left"/>
      <w:pPr>
        <w:tabs>
          <w:tab w:val="num" w:pos="4920"/>
        </w:tabs>
        <w:ind w:left="4920" w:hanging="360"/>
      </w:pPr>
      <w:rPr>
        <w:rFonts w:ascii="Courier New" w:hAnsi="Courier New" w:cs="Courier New" w:hint="default"/>
      </w:rPr>
    </w:lvl>
    <w:lvl w:ilvl="5" w:tplc="A46670CE" w:tentative="1">
      <w:start w:val="1"/>
      <w:numFmt w:val="bullet"/>
      <w:lvlText w:val=""/>
      <w:lvlJc w:val="left"/>
      <w:pPr>
        <w:tabs>
          <w:tab w:val="num" w:pos="5640"/>
        </w:tabs>
        <w:ind w:left="5640" w:hanging="360"/>
      </w:pPr>
      <w:rPr>
        <w:rFonts w:ascii="Wingdings" w:hAnsi="Wingdings" w:hint="default"/>
      </w:rPr>
    </w:lvl>
    <w:lvl w:ilvl="6" w:tplc="26A043FE" w:tentative="1">
      <w:start w:val="1"/>
      <w:numFmt w:val="bullet"/>
      <w:lvlText w:val=""/>
      <w:lvlJc w:val="left"/>
      <w:pPr>
        <w:tabs>
          <w:tab w:val="num" w:pos="6360"/>
        </w:tabs>
        <w:ind w:left="6360" w:hanging="360"/>
      </w:pPr>
      <w:rPr>
        <w:rFonts w:ascii="Symbol" w:hAnsi="Symbol" w:hint="default"/>
      </w:rPr>
    </w:lvl>
    <w:lvl w:ilvl="7" w:tplc="DC80DB08" w:tentative="1">
      <w:start w:val="1"/>
      <w:numFmt w:val="bullet"/>
      <w:lvlText w:val="o"/>
      <w:lvlJc w:val="left"/>
      <w:pPr>
        <w:tabs>
          <w:tab w:val="num" w:pos="7080"/>
        </w:tabs>
        <w:ind w:left="7080" w:hanging="360"/>
      </w:pPr>
      <w:rPr>
        <w:rFonts w:ascii="Courier New" w:hAnsi="Courier New" w:cs="Courier New" w:hint="default"/>
      </w:rPr>
    </w:lvl>
    <w:lvl w:ilvl="8" w:tplc="848441F0" w:tentative="1">
      <w:start w:val="1"/>
      <w:numFmt w:val="bullet"/>
      <w:lvlText w:val=""/>
      <w:lvlJc w:val="left"/>
      <w:pPr>
        <w:tabs>
          <w:tab w:val="num" w:pos="7800"/>
        </w:tabs>
        <w:ind w:left="7800" w:hanging="360"/>
      </w:pPr>
      <w:rPr>
        <w:rFonts w:ascii="Wingdings" w:hAnsi="Wingdings" w:hint="default"/>
      </w:rPr>
    </w:lvl>
  </w:abstractNum>
  <w:abstractNum w:abstractNumId="37">
    <w:nsid w:val="5BBE5D8C"/>
    <w:multiLevelType w:val="multilevel"/>
    <w:tmpl w:val="391A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27E55BA"/>
    <w:multiLevelType w:val="multilevel"/>
    <w:tmpl w:val="027A5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5651E7F"/>
    <w:multiLevelType w:val="multilevel"/>
    <w:tmpl w:val="6CB28B2E"/>
    <w:lvl w:ilvl="0">
      <w:start w:val="7"/>
      <w:numFmt w:val="decimal"/>
      <w:lvlText w:val="%1"/>
      <w:lvlJc w:val="left"/>
      <w:pPr>
        <w:ind w:left="555" w:hanging="555"/>
      </w:pPr>
      <w:rPr>
        <w:rFonts w:hint="default"/>
      </w:rPr>
    </w:lvl>
    <w:lvl w:ilvl="1">
      <w:start w:val="2"/>
      <w:numFmt w:val="decimal"/>
      <w:lvlText w:val="%1.%2"/>
      <w:lvlJc w:val="left"/>
      <w:pPr>
        <w:ind w:left="980" w:hanging="55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0">
    <w:nsid w:val="6D1A49B7"/>
    <w:multiLevelType w:val="multilevel"/>
    <w:tmpl w:val="D9180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C7421A"/>
    <w:multiLevelType w:val="hybridMultilevel"/>
    <w:tmpl w:val="54688342"/>
    <w:lvl w:ilvl="0" w:tplc="8ECA4798">
      <w:start w:val="1"/>
      <w:numFmt w:val="decimal"/>
      <w:lvlText w:val="3.%1."/>
      <w:lvlJc w:val="left"/>
      <w:pPr>
        <w:ind w:left="1429" w:hanging="360"/>
      </w:pPr>
      <w:rPr>
        <w:rFonts w:hint="default"/>
        <w:b/>
        <w:bCs w:val="0"/>
        <w:i w:val="0"/>
        <w:i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71B09A2"/>
    <w:multiLevelType w:val="hybridMultilevel"/>
    <w:tmpl w:val="5984B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36"/>
  </w:num>
  <w:num w:numId="3">
    <w:abstractNumId w:val="6"/>
  </w:num>
  <w:num w:numId="4">
    <w:abstractNumId w:val="10"/>
  </w:num>
  <w:num w:numId="5">
    <w:abstractNumId w:val="2"/>
  </w:num>
  <w:num w:numId="6">
    <w:abstractNumId w:val="0"/>
  </w:num>
  <w:num w:numId="7">
    <w:abstractNumId w:val="27"/>
  </w:num>
  <w:num w:numId="8">
    <w:abstractNumId w:val="15"/>
  </w:num>
  <w:num w:numId="9">
    <w:abstractNumId w:val="38"/>
  </w:num>
  <w:num w:numId="10">
    <w:abstractNumId w:val="34"/>
  </w:num>
  <w:num w:numId="11">
    <w:abstractNumId w:val="20"/>
  </w:num>
  <w:num w:numId="12">
    <w:abstractNumId w:val="25"/>
  </w:num>
  <w:num w:numId="13">
    <w:abstractNumId w:val="3"/>
    <w:lvlOverride w:ilvl="0">
      <w:lvl w:ilvl="0">
        <w:start w:val="1"/>
        <w:numFmt w:val="bullet"/>
        <w:lvlText w:val=""/>
        <w:legacy w:legacy="1" w:legacySpace="0" w:legacyIndent="283"/>
        <w:lvlJc w:val="left"/>
        <w:pPr>
          <w:ind w:left="484" w:hanging="283"/>
        </w:pPr>
        <w:rPr>
          <w:rFonts w:ascii="Symbol" w:hAnsi="Symbol" w:hint="default"/>
        </w:rPr>
      </w:lvl>
    </w:lvlOverride>
  </w:num>
  <w:num w:numId="14">
    <w:abstractNumId w:val="12"/>
  </w:num>
  <w:num w:numId="15">
    <w:abstractNumId w:val="18"/>
  </w:num>
  <w:num w:numId="16">
    <w:abstractNumId w:val="22"/>
  </w:num>
  <w:num w:numId="17">
    <w:abstractNumId w:val="16"/>
  </w:num>
  <w:num w:numId="18">
    <w:abstractNumId w:val="40"/>
  </w:num>
  <w:num w:numId="19">
    <w:abstractNumId w:val="14"/>
  </w:num>
  <w:num w:numId="20">
    <w:abstractNumId w:val="37"/>
  </w:num>
  <w:num w:numId="21">
    <w:abstractNumId w:val="24"/>
  </w:num>
  <w:num w:numId="22">
    <w:abstractNumId w:val="42"/>
  </w:num>
  <w:num w:numId="23">
    <w:abstractNumId w:val="1"/>
  </w:num>
  <w:num w:numId="24">
    <w:abstractNumId w:val="32"/>
  </w:num>
  <w:num w:numId="25">
    <w:abstractNumId w:val="13"/>
  </w:num>
  <w:num w:numId="26">
    <w:abstractNumId w:val="41"/>
  </w:num>
  <w:num w:numId="27">
    <w:abstractNumId w:val="17"/>
  </w:num>
  <w:num w:numId="28">
    <w:abstractNumId w:val="31"/>
  </w:num>
  <w:num w:numId="29">
    <w:abstractNumId w:val="29"/>
  </w:num>
  <w:num w:numId="30">
    <w:abstractNumId w:val="33"/>
  </w:num>
  <w:num w:numId="31">
    <w:abstractNumId w:val="26"/>
  </w:num>
  <w:num w:numId="32">
    <w:abstractNumId w:val="19"/>
  </w:num>
  <w:num w:numId="33">
    <w:abstractNumId w:val="35"/>
  </w:num>
  <w:num w:numId="34">
    <w:abstractNumId w:val="21"/>
  </w:num>
  <w:num w:numId="35">
    <w:abstractNumId w:val="39"/>
  </w:num>
  <w:num w:numId="36">
    <w:abstractNumId w:val="11"/>
  </w:num>
  <w:num w:numId="37">
    <w:abstractNumId w:val="28"/>
  </w:num>
  <w:num w:numId="38">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ED3"/>
    <w:rsid w:val="000024D3"/>
    <w:rsid w:val="00002F52"/>
    <w:rsid w:val="0000314F"/>
    <w:rsid w:val="00003613"/>
    <w:rsid w:val="0000430C"/>
    <w:rsid w:val="000054EF"/>
    <w:rsid w:val="00006EEE"/>
    <w:rsid w:val="00010063"/>
    <w:rsid w:val="000113DE"/>
    <w:rsid w:val="00011E77"/>
    <w:rsid w:val="00012103"/>
    <w:rsid w:val="000121DF"/>
    <w:rsid w:val="00012327"/>
    <w:rsid w:val="00012A88"/>
    <w:rsid w:val="000164B5"/>
    <w:rsid w:val="00016CF2"/>
    <w:rsid w:val="00017D33"/>
    <w:rsid w:val="00020E11"/>
    <w:rsid w:val="00020E4D"/>
    <w:rsid w:val="00022025"/>
    <w:rsid w:val="000225DB"/>
    <w:rsid w:val="00022E1A"/>
    <w:rsid w:val="00024061"/>
    <w:rsid w:val="00025037"/>
    <w:rsid w:val="0002574E"/>
    <w:rsid w:val="00025ADB"/>
    <w:rsid w:val="00026ECE"/>
    <w:rsid w:val="00027092"/>
    <w:rsid w:val="00027E5A"/>
    <w:rsid w:val="00030D8C"/>
    <w:rsid w:val="00032FDD"/>
    <w:rsid w:val="00032FEC"/>
    <w:rsid w:val="000341DD"/>
    <w:rsid w:val="000361A8"/>
    <w:rsid w:val="000370F1"/>
    <w:rsid w:val="00037901"/>
    <w:rsid w:val="00040D63"/>
    <w:rsid w:val="0004115B"/>
    <w:rsid w:val="000411F2"/>
    <w:rsid w:val="0004199B"/>
    <w:rsid w:val="00041E00"/>
    <w:rsid w:val="000425EC"/>
    <w:rsid w:val="0004507C"/>
    <w:rsid w:val="00045820"/>
    <w:rsid w:val="00047944"/>
    <w:rsid w:val="00051309"/>
    <w:rsid w:val="000513FA"/>
    <w:rsid w:val="00051487"/>
    <w:rsid w:val="00052F7F"/>
    <w:rsid w:val="00053CFA"/>
    <w:rsid w:val="000546DF"/>
    <w:rsid w:val="000547E1"/>
    <w:rsid w:val="0005535D"/>
    <w:rsid w:val="00055F52"/>
    <w:rsid w:val="00056563"/>
    <w:rsid w:val="00056570"/>
    <w:rsid w:val="000573DD"/>
    <w:rsid w:val="00060944"/>
    <w:rsid w:val="00063F80"/>
    <w:rsid w:val="0006425A"/>
    <w:rsid w:val="00064C1A"/>
    <w:rsid w:val="00064C80"/>
    <w:rsid w:val="000674F6"/>
    <w:rsid w:val="00070569"/>
    <w:rsid w:val="00072358"/>
    <w:rsid w:val="00072A47"/>
    <w:rsid w:val="000735C3"/>
    <w:rsid w:val="00073D6D"/>
    <w:rsid w:val="00074358"/>
    <w:rsid w:val="00075A07"/>
    <w:rsid w:val="000761A3"/>
    <w:rsid w:val="00076C5A"/>
    <w:rsid w:val="00076DCE"/>
    <w:rsid w:val="0008010A"/>
    <w:rsid w:val="00080221"/>
    <w:rsid w:val="000809C3"/>
    <w:rsid w:val="00081BE9"/>
    <w:rsid w:val="00084FCF"/>
    <w:rsid w:val="00085241"/>
    <w:rsid w:val="00085FAA"/>
    <w:rsid w:val="00086458"/>
    <w:rsid w:val="00087DE9"/>
    <w:rsid w:val="00091C5D"/>
    <w:rsid w:val="000935A9"/>
    <w:rsid w:val="00095344"/>
    <w:rsid w:val="000A0570"/>
    <w:rsid w:val="000A0E5A"/>
    <w:rsid w:val="000A100F"/>
    <w:rsid w:val="000A1D12"/>
    <w:rsid w:val="000A1E3B"/>
    <w:rsid w:val="000A2489"/>
    <w:rsid w:val="000A2D81"/>
    <w:rsid w:val="000A4901"/>
    <w:rsid w:val="000A65F4"/>
    <w:rsid w:val="000A6D25"/>
    <w:rsid w:val="000A702B"/>
    <w:rsid w:val="000A74BA"/>
    <w:rsid w:val="000A7AAD"/>
    <w:rsid w:val="000A7B75"/>
    <w:rsid w:val="000B0090"/>
    <w:rsid w:val="000B063F"/>
    <w:rsid w:val="000B17AD"/>
    <w:rsid w:val="000B2797"/>
    <w:rsid w:val="000B2836"/>
    <w:rsid w:val="000B3064"/>
    <w:rsid w:val="000B339A"/>
    <w:rsid w:val="000B50E6"/>
    <w:rsid w:val="000B5788"/>
    <w:rsid w:val="000B57B9"/>
    <w:rsid w:val="000B5B07"/>
    <w:rsid w:val="000B7ED7"/>
    <w:rsid w:val="000C5114"/>
    <w:rsid w:val="000C59C1"/>
    <w:rsid w:val="000C620D"/>
    <w:rsid w:val="000C6760"/>
    <w:rsid w:val="000C7FFE"/>
    <w:rsid w:val="000D1356"/>
    <w:rsid w:val="000D1AF4"/>
    <w:rsid w:val="000D1C84"/>
    <w:rsid w:val="000D29BA"/>
    <w:rsid w:val="000D2D23"/>
    <w:rsid w:val="000D2D5D"/>
    <w:rsid w:val="000D3E4E"/>
    <w:rsid w:val="000D55EB"/>
    <w:rsid w:val="000D5F30"/>
    <w:rsid w:val="000D6122"/>
    <w:rsid w:val="000D618B"/>
    <w:rsid w:val="000D7399"/>
    <w:rsid w:val="000E00B4"/>
    <w:rsid w:val="000E095D"/>
    <w:rsid w:val="000E101B"/>
    <w:rsid w:val="000E2551"/>
    <w:rsid w:val="000E2DB1"/>
    <w:rsid w:val="000E363D"/>
    <w:rsid w:val="000E3861"/>
    <w:rsid w:val="000E3B65"/>
    <w:rsid w:val="000E4587"/>
    <w:rsid w:val="000E4D14"/>
    <w:rsid w:val="000E507C"/>
    <w:rsid w:val="000E71EF"/>
    <w:rsid w:val="000E7A49"/>
    <w:rsid w:val="000E7CB6"/>
    <w:rsid w:val="000F0506"/>
    <w:rsid w:val="000F10F0"/>
    <w:rsid w:val="000F228C"/>
    <w:rsid w:val="000F3D20"/>
    <w:rsid w:val="000F4B1B"/>
    <w:rsid w:val="000F605D"/>
    <w:rsid w:val="000F6806"/>
    <w:rsid w:val="000F7446"/>
    <w:rsid w:val="000F7716"/>
    <w:rsid w:val="000F7FA1"/>
    <w:rsid w:val="001011FB"/>
    <w:rsid w:val="00102C0A"/>
    <w:rsid w:val="00103D71"/>
    <w:rsid w:val="00104C74"/>
    <w:rsid w:val="0010505D"/>
    <w:rsid w:val="00105974"/>
    <w:rsid w:val="00105E18"/>
    <w:rsid w:val="00110433"/>
    <w:rsid w:val="0011047B"/>
    <w:rsid w:val="0011056B"/>
    <w:rsid w:val="00110633"/>
    <w:rsid w:val="00111365"/>
    <w:rsid w:val="001159DC"/>
    <w:rsid w:val="001163F9"/>
    <w:rsid w:val="00116A39"/>
    <w:rsid w:val="00116CC6"/>
    <w:rsid w:val="001174F5"/>
    <w:rsid w:val="0011778B"/>
    <w:rsid w:val="00117CE8"/>
    <w:rsid w:val="00121600"/>
    <w:rsid w:val="00121E7D"/>
    <w:rsid w:val="00122012"/>
    <w:rsid w:val="00124FB7"/>
    <w:rsid w:val="00125042"/>
    <w:rsid w:val="00125F44"/>
    <w:rsid w:val="00127359"/>
    <w:rsid w:val="00127E3E"/>
    <w:rsid w:val="001328C1"/>
    <w:rsid w:val="00132B9A"/>
    <w:rsid w:val="00133EC9"/>
    <w:rsid w:val="001346BE"/>
    <w:rsid w:val="00135270"/>
    <w:rsid w:val="00136233"/>
    <w:rsid w:val="00136CA4"/>
    <w:rsid w:val="00136E54"/>
    <w:rsid w:val="0013772F"/>
    <w:rsid w:val="00140CC3"/>
    <w:rsid w:val="00141188"/>
    <w:rsid w:val="00141FCC"/>
    <w:rsid w:val="001427BF"/>
    <w:rsid w:val="001435C6"/>
    <w:rsid w:val="0014674C"/>
    <w:rsid w:val="00147263"/>
    <w:rsid w:val="00151851"/>
    <w:rsid w:val="00151C94"/>
    <w:rsid w:val="00152AFA"/>
    <w:rsid w:val="001536D9"/>
    <w:rsid w:val="001539E8"/>
    <w:rsid w:val="0015558C"/>
    <w:rsid w:val="00156C61"/>
    <w:rsid w:val="00157834"/>
    <w:rsid w:val="00157BA4"/>
    <w:rsid w:val="0016119B"/>
    <w:rsid w:val="0016372B"/>
    <w:rsid w:val="001637B8"/>
    <w:rsid w:val="001640A0"/>
    <w:rsid w:val="00164ACD"/>
    <w:rsid w:val="00164C5F"/>
    <w:rsid w:val="00165EE5"/>
    <w:rsid w:val="001660CA"/>
    <w:rsid w:val="001667C4"/>
    <w:rsid w:val="00166C58"/>
    <w:rsid w:val="001673F7"/>
    <w:rsid w:val="00167646"/>
    <w:rsid w:val="00170CCA"/>
    <w:rsid w:val="001723B5"/>
    <w:rsid w:val="00175F22"/>
    <w:rsid w:val="00176177"/>
    <w:rsid w:val="00176A0C"/>
    <w:rsid w:val="00176ACD"/>
    <w:rsid w:val="00177828"/>
    <w:rsid w:val="001808A0"/>
    <w:rsid w:val="00180FC3"/>
    <w:rsid w:val="00181161"/>
    <w:rsid w:val="0018170C"/>
    <w:rsid w:val="0018186C"/>
    <w:rsid w:val="00182179"/>
    <w:rsid w:val="00182B3A"/>
    <w:rsid w:val="0018377F"/>
    <w:rsid w:val="0018573B"/>
    <w:rsid w:val="00185FF4"/>
    <w:rsid w:val="00186F06"/>
    <w:rsid w:val="001877F0"/>
    <w:rsid w:val="00191097"/>
    <w:rsid w:val="0019173E"/>
    <w:rsid w:val="0019201B"/>
    <w:rsid w:val="00192CBF"/>
    <w:rsid w:val="00192D49"/>
    <w:rsid w:val="00192E61"/>
    <w:rsid w:val="00193137"/>
    <w:rsid w:val="0019454C"/>
    <w:rsid w:val="00194EFF"/>
    <w:rsid w:val="0019558B"/>
    <w:rsid w:val="001A0B69"/>
    <w:rsid w:val="001A2616"/>
    <w:rsid w:val="001A27FC"/>
    <w:rsid w:val="001A4E27"/>
    <w:rsid w:val="001A5B71"/>
    <w:rsid w:val="001A68D1"/>
    <w:rsid w:val="001A6F8F"/>
    <w:rsid w:val="001A7743"/>
    <w:rsid w:val="001B02EE"/>
    <w:rsid w:val="001B0C4B"/>
    <w:rsid w:val="001B16E4"/>
    <w:rsid w:val="001B1B9C"/>
    <w:rsid w:val="001B2E0C"/>
    <w:rsid w:val="001B381E"/>
    <w:rsid w:val="001B3BB3"/>
    <w:rsid w:val="001B4705"/>
    <w:rsid w:val="001B481A"/>
    <w:rsid w:val="001B5A48"/>
    <w:rsid w:val="001B5D75"/>
    <w:rsid w:val="001B711A"/>
    <w:rsid w:val="001C0569"/>
    <w:rsid w:val="001C126B"/>
    <w:rsid w:val="001C2963"/>
    <w:rsid w:val="001C3228"/>
    <w:rsid w:val="001C35FE"/>
    <w:rsid w:val="001C4B12"/>
    <w:rsid w:val="001C6894"/>
    <w:rsid w:val="001C6B30"/>
    <w:rsid w:val="001C71BF"/>
    <w:rsid w:val="001D1E17"/>
    <w:rsid w:val="001D2656"/>
    <w:rsid w:val="001D377C"/>
    <w:rsid w:val="001D4E57"/>
    <w:rsid w:val="001D5D32"/>
    <w:rsid w:val="001D6458"/>
    <w:rsid w:val="001D6932"/>
    <w:rsid w:val="001D7151"/>
    <w:rsid w:val="001D7A97"/>
    <w:rsid w:val="001E0937"/>
    <w:rsid w:val="001E1416"/>
    <w:rsid w:val="001E1C9D"/>
    <w:rsid w:val="001E24DD"/>
    <w:rsid w:val="001E416E"/>
    <w:rsid w:val="001E48FB"/>
    <w:rsid w:val="001E4921"/>
    <w:rsid w:val="001F0CDE"/>
    <w:rsid w:val="001F2EB9"/>
    <w:rsid w:val="001F3B33"/>
    <w:rsid w:val="001F7322"/>
    <w:rsid w:val="00200A59"/>
    <w:rsid w:val="002014A9"/>
    <w:rsid w:val="00204D6C"/>
    <w:rsid w:val="00204D77"/>
    <w:rsid w:val="00204DD9"/>
    <w:rsid w:val="00205289"/>
    <w:rsid w:val="002054B4"/>
    <w:rsid w:val="002055D1"/>
    <w:rsid w:val="0021050D"/>
    <w:rsid w:val="0021109D"/>
    <w:rsid w:val="00211C83"/>
    <w:rsid w:val="00211ED3"/>
    <w:rsid w:val="002125BB"/>
    <w:rsid w:val="00212BA9"/>
    <w:rsid w:val="002143AE"/>
    <w:rsid w:val="0021473C"/>
    <w:rsid w:val="00214B0E"/>
    <w:rsid w:val="00214BCD"/>
    <w:rsid w:val="0021547B"/>
    <w:rsid w:val="00215690"/>
    <w:rsid w:val="00217821"/>
    <w:rsid w:val="002179D1"/>
    <w:rsid w:val="00221368"/>
    <w:rsid w:val="00221663"/>
    <w:rsid w:val="002216BA"/>
    <w:rsid w:val="00222516"/>
    <w:rsid w:val="00224650"/>
    <w:rsid w:val="00224F68"/>
    <w:rsid w:val="00225E8F"/>
    <w:rsid w:val="00227261"/>
    <w:rsid w:val="00227F4C"/>
    <w:rsid w:val="00230382"/>
    <w:rsid w:val="0023183E"/>
    <w:rsid w:val="00231855"/>
    <w:rsid w:val="0023432D"/>
    <w:rsid w:val="00234C29"/>
    <w:rsid w:val="00237869"/>
    <w:rsid w:val="00240849"/>
    <w:rsid w:val="00242439"/>
    <w:rsid w:val="00242D4A"/>
    <w:rsid w:val="00245DAF"/>
    <w:rsid w:val="0024605A"/>
    <w:rsid w:val="00250D5B"/>
    <w:rsid w:val="00251471"/>
    <w:rsid w:val="002538E7"/>
    <w:rsid w:val="002550CC"/>
    <w:rsid w:val="002551FF"/>
    <w:rsid w:val="002552CE"/>
    <w:rsid w:val="002553ED"/>
    <w:rsid w:val="0025676D"/>
    <w:rsid w:val="0025723D"/>
    <w:rsid w:val="0025770B"/>
    <w:rsid w:val="00257C09"/>
    <w:rsid w:val="00260039"/>
    <w:rsid w:val="00261C57"/>
    <w:rsid w:val="00264950"/>
    <w:rsid w:val="00265728"/>
    <w:rsid w:val="002666DD"/>
    <w:rsid w:val="002666FE"/>
    <w:rsid w:val="00266A74"/>
    <w:rsid w:val="00267487"/>
    <w:rsid w:val="0027101A"/>
    <w:rsid w:val="00271705"/>
    <w:rsid w:val="00271C3E"/>
    <w:rsid w:val="00272814"/>
    <w:rsid w:val="00273F78"/>
    <w:rsid w:val="00274334"/>
    <w:rsid w:val="00276DBD"/>
    <w:rsid w:val="00280240"/>
    <w:rsid w:val="002804EA"/>
    <w:rsid w:val="00280699"/>
    <w:rsid w:val="00283126"/>
    <w:rsid w:val="0028324C"/>
    <w:rsid w:val="0028464E"/>
    <w:rsid w:val="00284684"/>
    <w:rsid w:val="00285907"/>
    <w:rsid w:val="00285EA7"/>
    <w:rsid w:val="00286C16"/>
    <w:rsid w:val="00286F30"/>
    <w:rsid w:val="0028786E"/>
    <w:rsid w:val="00290543"/>
    <w:rsid w:val="002907FD"/>
    <w:rsid w:val="00290CD2"/>
    <w:rsid w:val="00292007"/>
    <w:rsid w:val="00292E55"/>
    <w:rsid w:val="002939BD"/>
    <w:rsid w:val="00293EDD"/>
    <w:rsid w:val="002950E6"/>
    <w:rsid w:val="0029677C"/>
    <w:rsid w:val="00296B2C"/>
    <w:rsid w:val="00297E7A"/>
    <w:rsid w:val="002A1284"/>
    <w:rsid w:val="002A2177"/>
    <w:rsid w:val="002A383F"/>
    <w:rsid w:val="002A3A27"/>
    <w:rsid w:val="002A7515"/>
    <w:rsid w:val="002A75D7"/>
    <w:rsid w:val="002B18E1"/>
    <w:rsid w:val="002B3F64"/>
    <w:rsid w:val="002B4032"/>
    <w:rsid w:val="002B4622"/>
    <w:rsid w:val="002B4926"/>
    <w:rsid w:val="002B5BF3"/>
    <w:rsid w:val="002B6AEE"/>
    <w:rsid w:val="002B716D"/>
    <w:rsid w:val="002B73BB"/>
    <w:rsid w:val="002B7D01"/>
    <w:rsid w:val="002B7D99"/>
    <w:rsid w:val="002C0416"/>
    <w:rsid w:val="002C1626"/>
    <w:rsid w:val="002C343A"/>
    <w:rsid w:val="002C3DF6"/>
    <w:rsid w:val="002C3F9B"/>
    <w:rsid w:val="002C7A71"/>
    <w:rsid w:val="002D0E6A"/>
    <w:rsid w:val="002D1A16"/>
    <w:rsid w:val="002D2EAE"/>
    <w:rsid w:val="002D3D3E"/>
    <w:rsid w:val="002D6492"/>
    <w:rsid w:val="002D65E0"/>
    <w:rsid w:val="002D7328"/>
    <w:rsid w:val="002E0C8D"/>
    <w:rsid w:val="002E14BF"/>
    <w:rsid w:val="002E1866"/>
    <w:rsid w:val="002E1D12"/>
    <w:rsid w:val="002E1DF1"/>
    <w:rsid w:val="002E5A85"/>
    <w:rsid w:val="002E6E82"/>
    <w:rsid w:val="002F04F6"/>
    <w:rsid w:val="002F0A81"/>
    <w:rsid w:val="002F0B93"/>
    <w:rsid w:val="002F0D56"/>
    <w:rsid w:val="002F1AEE"/>
    <w:rsid w:val="002F2458"/>
    <w:rsid w:val="002F270B"/>
    <w:rsid w:val="002F281A"/>
    <w:rsid w:val="002F2A50"/>
    <w:rsid w:val="002F3888"/>
    <w:rsid w:val="002F4895"/>
    <w:rsid w:val="002F5258"/>
    <w:rsid w:val="002F544F"/>
    <w:rsid w:val="002F648A"/>
    <w:rsid w:val="002F7CAD"/>
    <w:rsid w:val="00300829"/>
    <w:rsid w:val="0030133D"/>
    <w:rsid w:val="003026C2"/>
    <w:rsid w:val="00302774"/>
    <w:rsid w:val="00302F96"/>
    <w:rsid w:val="00303C1C"/>
    <w:rsid w:val="00304515"/>
    <w:rsid w:val="003045A5"/>
    <w:rsid w:val="00305395"/>
    <w:rsid w:val="003070A6"/>
    <w:rsid w:val="00310995"/>
    <w:rsid w:val="00311585"/>
    <w:rsid w:val="003117FF"/>
    <w:rsid w:val="00311B8A"/>
    <w:rsid w:val="00312DB7"/>
    <w:rsid w:val="00312E9E"/>
    <w:rsid w:val="00313095"/>
    <w:rsid w:val="0031413C"/>
    <w:rsid w:val="003157CC"/>
    <w:rsid w:val="00315A15"/>
    <w:rsid w:val="003168BA"/>
    <w:rsid w:val="00316FBF"/>
    <w:rsid w:val="0031768D"/>
    <w:rsid w:val="00320C1C"/>
    <w:rsid w:val="00322D7D"/>
    <w:rsid w:val="00323D9D"/>
    <w:rsid w:val="00324731"/>
    <w:rsid w:val="00324EFA"/>
    <w:rsid w:val="003301BA"/>
    <w:rsid w:val="003303FE"/>
    <w:rsid w:val="00330F88"/>
    <w:rsid w:val="0033138C"/>
    <w:rsid w:val="003334D7"/>
    <w:rsid w:val="0033631D"/>
    <w:rsid w:val="00336A1F"/>
    <w:rsid w:val="0033713A"/>
    <w:rsid w:val="00337635"/>
    <w:rsid w:val="00337E10"/>
    <w:rsid w:val="00342742"/>
    <w:rsid w:val="003429C7"/>
    <w:rsid w:val="0034390F"/>
    <w:rsid w:val="00345B9D"/>
    <w:rsid w:val="00345E6E"/>
    <w:rsid w:val="00347E9B"/>
    <w:rsid w:val="00350AEE"/>
    <w:rsid w:val="00352E46"/>
    <w:rsid w:val="00352F9C"/>
    <w:rsid w:val="0035358C"/>
    <w:rsid w:val="003542C0"/>
    <w:rsid w:val="00354481"/>
    <w:rsid w:val="00356551"/>
    <w:rsid w:val="00356F70"/>
    <w:rsid w:val="003577E9"/>
    <w:rsid w:val="00360B44"/>
    <w:rsid w:val="00360F4C"/>
    <w:rsid w:val="0036294F"/>
    <w:rsid w:val="003638A4"/>
    <w:rsid w:val="00363E61"/>
    <w:rsid w:val="0036433A"/>
    <w:rsid w:val="003729BD"/>
    <w:rsid w:val="003739A4"/>
    <w:rsid w:val="0037476D"/>
    <w:rsid w:val="0037492C"/>
    <w:rsid w:val="003761C4"/>
    <w:rsid w:val="00376752"/>
    <w:rsid w:val="00377719"/>
    <w:rsid w:val="0037793A"/>
    <w:rsid w:val="00377F2A"/>
    <w:rsid w:val="0038091B"/>
    <w:rsid w:val="00382760"/>
    <w:rsid w:val="00383C2C"/>
    <w:rsid w:val="0038548E"/>
    <w:rsid w:val="0038658D"/>
    <w:rsid w:val="0038729D"/>
    <w:rsid w:val="003874BA"/>
    <w:rsid w:val="003874FB"/>
    <w:rsid w:val="00390019"/>
    <w:rsid w:val="00390AF0"/>
    <w:rsid w:val="00391169"/>
    <w:rsid w:val="00391BFC"/>
    <w:rsid w:val="0039262A"/>
    <w:rsid w:val="003938B8"/>
    <w:rsid w:val="00394AA0"/>
    <w:rsid w:val="00395F17"/>
    <w:rsid w:val="003A01D1"/>
    <w:rsid w:val="003A0BA4"/>
    <w:rsid w:val="003A1542"/>
    <w:rsid w:val="003A1B90"/>
    <w:rsid w:val="003A2952"/>
    <w:rsid w:val="003A296F"/>
    <w:rsid w:val="003A35DC"/>
    <w:rsid w:val="003A45B6"/>
    <w:rsid w:val="003A4B31"/>
    <w:rsid w:val="003A571F"/>
    <w:rsid w:val="003A5BD7"/>
    <w:rsid w:val="003A61F0"/>
    <w:rsid w:val="003A733F"/>
    <w:rsid w:val="003A79D6"/>
    <w:rsid w:val="003A7EB1"/>
    <w:rsid w:val="003B1C24"/>
    <w:rsid w:val="003B3357"/>
    <w:rsid w:val="003B3FEC"/>
    <w:rsid w:val="003B48F8"/>
    <w:rsid w:val="003B64C5"/>
    <w:rsid w:val="003B7B1D"/>
    <w:rsid w:val="003C1F5B"/>
    <w:rsid w:val="003C1FA8"/>
    <w:rsid w:val="003C1FB6"/>
    <w:rsid w:val="003C43A3"/>
    <w:rsid w:val="003C4637"/>
    <w:rsid w:val="003C5C42"/>
    <w:rsid w:val="003C62DA"/>
    <w:rsid w:val="003C68EC"/>
    <w:rsid w:val="003D049F"/>
    <w:rsid w:val="003D099F"/>
    <w:rsid w:val="003D253E"/>
    <w:rsid w:val="003D653B"/>
    <w:rsid w:val="003D752A"/>
    <w:rsid w:val="003D7D5B"/>
    <w:rsid w:val="003E0766"/>
    <w:rsid w:val="003E227F"/>
    <w:rsid w:val="003E2C53"/>
    <w:rsid w:val="003E36BD"/>
    <w:rsid w:val="003E626C"/>
    <w:rsid w:val="003E7CFE"/>
    <w:rsid w:val="003F0A27"/>
    <w:rsid w:val="003F1C44"/>
    <w:rsid w:val="003F2658"/>
    <w:rsid w:val="003F2FAC"/>
    <w:rsid w:val="003F56BD"/>
    <w:rsid w:val="00400CAF"/>
    <w:rsid w:val="00400CFD"/>
    <w:rsid w:val="00403BD4"/>
    <w:rsid w:val="004040C6"/>
    <w:rsid w:val="0040442A"/>
    <w:rsid w:val="004054A1"/>
    <w:rsid w:val="0040553D"/>
    <w:rsid w:val="00406602"/>
    <w:rsid w:val="00412D25"/>
    <w:rsid w:val="00412FC9"/>
    <w:rsid w:val="004133EF"/>
    <w:rsid w:val="0041407E"/>
    <w:rsid w:val="00414777"/>
    <w:rsid w:val="00415A3F"/>
    <w:rsid w:val="00417CC6"/>
    <w:rsid w:val="00421DA9"/>
    <w:rsid w:val="00422CD5"/>
    <w:rsid w:val="004252C3"/>
    <w:rsid w:val="00425E80"/>
    <w:rsid w:val="00426CBF"/>
    <w:rsid w:val="004279B3"/>
    <w:rsid w:val="004315A7"/>
    <w:rsid w:val="00431872"/>
    <w:rsid w:val="00431B1D"/>
    <w:rsid w:val="004331DA"/>
    <w:rsid w:val="00433891"/>
    <w:rsid w:val="0043413D"/>
    <w:rsid w:val="00434953"/>
    <w:rsid w:val="00435084"/>
    <w:rsid w:val="00435A98"/>
    <w:rsid w:val="00437611"/>
    <w:rsid w:val="004401BD"/>
    <w:rsid w:val="004409DF"/>
    <w:rsid w:val="00441039"/>
    <w:rsid w:val="0044299B"/>
    <w:rsid w:val="00443284"/>
    <w:rsid w:val="00443967"/>
    <w:rsid w:val="0044456E"/>
    <w:rsid w:val="00447358"/>
    <w:rsid w:val="00451300"/>
    <w:rsid w:val="004520AB"/>
    <w:rsid w:val="00452EC3"/>
    <w:rsid w:val="0045575C"/>
    <w:rsid w:val="00455995"/>
    <w:rsid w:val="00455EB9"/>
    <w:rsid w:val="004569F1"/>
    <w:rsid w:val="00457D20"/>
    <w:rsid w:val="004607B8"/>
    <w:rsid w:val="00460AFC"/>
    <w:rsid w:val="00462648"/>
    <w:rsid w:val="0046274F"/>
    <w:rsid w:val="00462957"/>
    <w:rsid w:val="00466010"/>
    <w:rsid w:val="00467643"/>
    <w:rsid w:val="00467B4F"/>
    <w:rsid w:val="00470436"/>
    <w:rsid w:val="00472A43"/>
    <w:rsid w:val="00472B51"/>
    <w:rsid w:val="00473B81"/>
    <w:rsid w:val="004806BB"/>
    <w:rsid w:val="004815A6"/>
    <w:rsid w:val="00481852"/>
    <w:rsid w:val="00481BF7"/>
    <w:rsid w:val="00481C40"/>
    <w:rsid w:val="00483A59"/>
    <w:rsid w:val="0049146B"/>
    <w:rsid w:val="004916DD"/>
    <w:rsid w:val="0049266B"/>
    <w:rsid w:val="00492CFD"/>
    <w:rsid w:val="004931DF"/>
    <w:rsid w:val="00493875"/>
    <w:rsid w:val="004946E7"/>
    <w:rsid w:val="00495BA2"/>
    <w:rsid w:val="00496888"/>
    <w:rsid w:val="00496DCC"/>
    <w:rsid w:val="00496E4E"/>
    <w:rsid w:val="004A259F"/>
    <w:rsid w:val="004A351D"/>
    <w:rsid w:val="004A4CDA"/>
    <w:rsid w:val="004A4E6A"/>
    <w:rsid w:val="004A598F"/>
    <w:rsid w:val="004A666C"/>
    <w:rsid w:val="004B003F"/>
    <w:rsid w:val="004B142F"/>
    <w:rsid w:val="004B1431"/>
    <w:rsid w:val="004B26FF"/>
    <w:rsid w:val="004B40BD"/>
    <w:rsid w:val="004B4586"/>
    <w:rsid w:val="004B622A"/>
    <w:rsid w:val="004B6A79"/>
    <w:rsid w:val="004C092C"/>
    <w:rsid w:val="004C0935"/>
    <w:rsid w:val="004C114C"/>
    <w:rsid w:val="004C4C40"/>
    <w:rsid w:val="004D0288"/>
    <w:rsid w:val="004D5CAE"/>
    <w:rsid w:val="004D7400"/>
    <w:rsid w:val="004D769D"/>
    <w:rsid w:val="004D7A32"/>
    <w:rsid w:val="004D7E6C"/>
    <w:rsid w:val="004E00E3"/>
    <w:rsid w:val="004E1720"/>
    <w:rsid w:val="004E6317"/>
    <w:rsid w:val="004E78E7"/>
    <w:rsid w:val="004F0191"/>
    <w:rsid w:val="004F05B2"/>
    <w:rsid w:val="004F05C9"/>
    <w:rsid w:val="004F2569"/>
    <w:rsid w:val="004F2690"/>
    <w:rsid w:val="004F2902"/>
    <w:rsid w:val="004F4431"/>
    <w:rsid w:val="004F5002"/>
    <w:rsid w:val="004F5A06"/>
    <w:rsid w:val="004F736A"/>
    <w:rsid w:val="004F749D"/>
    <w:rsid w:val="004F7C74"/>
    <w:rsid w:val="00500B83"/>
    <w:rsid w:val="00501F39"/>
    <w:rsid w:val="005036E9"/>
    <w:rsid w:val="0050386F"/>
    <w:rsid w:val="00503AFB"/>
    <w:rsid w:val="00503C66"/>
    <w:rsid w:val="00504254"/>
    <w:rsid w:val="00505DAE"/>
    <w:rsid w:val="005063BC"/>
    <w:rsid w:val="005064D8"/>
    <w:rsid w:val="005102BD"/>
    <w:rsid w:val="005107FD"/>
    <w:rsid w:val="00510E1E"/>
    <w:rsid w:val="005110EA"/>
    <w:rsid w:val="00513F26"/>
    <w:rsid w:val="005153B0"/>
    <w:rsid w:val="00515491"/>
    <w:rsid w:val="00520059"/>
    <w:rsid w:val="00520F3A"/>
    <w:rsid w:val="00521527"/>
    <w:rsid w:val="0052195B"/>
    <w:rsid w:val="0052486A"/>
    <w:rsid w:val="00525446"/>
    <w:rsid w:val="00527C7C"/>
    <w:rsid w:val="005305F2"/>
    <w:rsid w:val="00532029"/>
    <w:rsid w:val="0053310F"/>
    <w:rsid w:val="0053345F"/>
    <w:rsid w:val="00533B9A"/>
    <w:rsid w:val="0053400B"/>
    <w:rsid w:val="005352EC"/>
    <w:rsid w:val="005358D8"/>
    <w:rsid w:val="005367BE"/>
    <w:rsid w:val="00537FF7"/>
    <w:rsid w:val="005412A0"/>
    <w:rsid w:val="00541524"/>
    <w:rsid w:val="00541643"/>
    <w:rsid w:val="00541FD5"/>
    <w:rsid w:val="00543A0B"/>
    <w:rsid w:val="00543A7B"/>
    <w:rsid w:val="005440A6"/>
    <w:rsid w:val="00545A62"/>
    <w:rsid w:val="00546384"/>
    <w:rsid w:val="0054746E"/>
    <w:rsid w:val="005478E4"/>
    <w:rsid w:val="00547F71"/>
    <w:rsid w:val="005504C3"/>
    <w:rsid w:val="005507CD"/>
    <w:rsid w:val="00550F28"/>
    <w:rsid w:val="00551449"/>
    <w:rsid w:val="00551688"/>
    <w:rsid w:val="005518EE"/>
    <w:rsid w:val="005521B5"/>
    <w:rsid w:val="00554A7D"/>
    <w:rsid w:val="00556853"/>
    <w:rsid w:val="0055699A"/>
    <w:rsid w:val="00560B7A"/>
    <w:rsid w:val="00561155"/>
    <w:rsid w:val="00561626"/>
    <w:rsid w:val="00561DB2"/>
    <w:rsid w:val="0056206C"/>
    <w:rsid w:val="00562D6C"/>
    <w:rsid w:val="00562D78"/>
    <w:rsid w:val="00563976"/>
    <w:rsid w:val="00564589"/>
    <w:rsid w:val="0056466D"/>
    <w:rsid w:val="005648B7"/>
    <w:rsid w:val="0056499C"/>
    <w:rsid w:val="005656F5"/>
    <w:rsid w:val="00566810"/>
    <w:rsid w:val="00566D22"/>
    <w:rsid w:val="005728D8"/>
    <w:rsid w:val="00573092"/>
    <w:rsid w:val="00573955"/>
    <w:rsid w:val="0057546E"/>
    <w:rsid w:val="0057548C"/>
    <w:rsid w:val="005771D2"/>
    <w:rsid w:val="005771FD"/>
    <w:rsid w:val="00577A6A"/>
    <w:rsid w:val="0058061E"/>
    <w:rsid w:val="00581435"/>
    <w:rsid w:val="005821AE"/>
    <w:rsid w:val="005824D3"/>
    <w:rsid w:val="005827F5"/>
    <w:rsid w:val="005828D3"/>
    <w:rsid w:val="00583CDB"/>
    <w:rsid w:val="00583CFA"/>
    <w:rsid w:val="005905FA"/>
    <w:rsid w:val="0059172F"/>
    <w:rsid w:val="00592824"/>
    <w:rsid w:val="00592C26"/>
    <w:rsid w:val="00592D9A"/>
    <w:rsid w:val="00594079"/>
    <w:rsid w:val="00596B6B"/>
    <w:rsid w:val="005A2B23"/>
    <w:rsid w:val="005A2D54"/>
    <w:rsid w:val="005A3527"/>
    <w:rsid w:val="005A371F"/>
    <w:rsid w:val="005A412A"/>
    <w:rsid w:val="005A41D4"/>
    <w:rsid w:val="005A4E70"/>
    <w:rsid w:val="005A77FE"/>
    <w:rsid w:val="005B110C"/>
    <w:rsid w:val="005B2E13"/>
    <w:rsid w:val="005B4D84"/>
    <w:rsid w:val="005B5FAC"/>
    <w:rsid w:val="005B6B52"/>
    <w:rsid w:val="005C0B4A"/>
    <w:rsid w:val="005C0D40"/>
    <w:rsid w:val="005C1F78"/>
    <w:rsid w:val="005C276E"/>
    <w:rsid w:val="005C31BC"/>
    <w:rsid w:val="005C4973"/>
    <w:rsid w:val="005C4F4B"/>
    <w:rsid w:val="005C5895"/>
    <w:rsid w:val="005C59DB"/>
    <w:rsid w:val="005C69F0"/>
    <w:rsid w:val="005D3DC7"/>
    <w:rsid w:val="005D4527"/>
    <w:rsid w:val="005D4988"/>
    <w:rsid w:val="005D4B90"/>
    <w:rsid w:val="005D5A83"/>
    <w:rsid w:val="005D775F"/>
    <w:rsid w:val="005D78B0"/>
    <w:rsid w:val="005D78BF"/>
    <w:rsid w:val="005D792D"/>
    <w:rsid w:val="005D7BDD"/>
    <w:rsid w:val="005D7D2A"/>
    <w:rsid w:val="005D7F30"/>
    <w:rsid w:val="005E12DD"/>
    <w:rsid w:val="005E58FC"/>
    <w:rsid w:val="005E7D7C"/>
    <w:rsid w:val="005E7E7A"/>
    <w:rsid w:val="005F3AF3"/>
    <w:rsid w:val="005F73A1"/>
    <w:rsid w:val="00601AA7"/>
    <w:rsid w:val="00603C20"/>
    <w:rsid w:val="006061DC"/>
    <w:rsid w:val="0060688F"/>
    <w:rsid w:val="00607E26"/>
    <w:rsid w:val="006114D8"/>
    <w:rsid w:val="0061194F"/>
    <w:rsid w:val="006121EE"/>
    <w:rsid w:val="00612BEE"/>
    <w:rsid w:val="00613E9E"/>
    <w:rsid w:val="006200AF"/>
    <w:rsid w:val="00624684"/>
    <w:rsid w:val="00624C79"/>
    <w:rsid w:val="00627B01"/>
    <w:rsid w:val="006304EB"/>
    <w:rsid w:val="00630BEB"/>
    <w:rsid w:val="00631004"/>
    <w:rsid w:val="0063127E"/>
    <w:rsid w:val="00631A5D"/>
    <w:rsid w:val="00631B72"/>
    <w:rsid w:val="00631F12"/>
    <w:rsid w:val="0063379C"/>
    <w:rsid w:val="00633BDB"/>
    <w:rsid w:val="0063425A"/>
    <w:rsid w:val="0063464F"/>
    <w:rsid w:val="00634A8F"/>
    <w:rsid w:val="0063790B"/>
    <w:rsid w:val="0064067F"/>
    <w:rsid w:val="00643356"/>
    <w:rsid w:val="00644EE5"/>
    <w:rsid w:val="006455FE"/>
    <w:rsid w:val="00646C0F"/>
    <w:rsid w:val="006474B1"/>
    <w:rsid w:val="00647640"/>
    <w:rsid w:val="00650095"/>
    <w:rsid w:val="00651132"/>
    <w:rsid w:val="00651BB3"/>
    <w:rsid w:val="00651F92"/>
    <w:rsid w:val="00651FAB"/>
    <w:rsid w:val="00653C29"/>
    <w:rsid w:val="006560A4"/>
    <w:rsid w:val="006562F5"/>
    <w:rsid w:val="006608B3"/>
    <w:rsid w:val="006617C8"/>
    <w:rsid w:val="00663EB5"/>
    <w:rsid w:val="00664496"/>
    <w:rsid w:val="00664B4C"/>
    <w:rsid w:val="00664C97"/>
    <w:rsid w:val="00665890"/>
    <w:rsid w:val="00665AD4"/>
    <w:rsid w:val="00666630"/>
    <w:rsid w:val="00670379"/>
    <w:rsid w:val="00670452"/>
    <w:rsid w:val="00670846"/>
    <w:rsid w:val="00670AC8"/>
    <w:rsid w:val="00671252"/>
    <w:rsid w:val="00671F75"/>
    <w:rsid w:val="006738FA"/>
    <w:rsid w:val="00673E1A"/>
    <w:rsid w:val="00674C23"/>
    <w:rsid w:val="00674FFB"/>
    <w:rsid w:val="00675BFE"/>
    <w:rsid w:val="006760D4"/>
    <w:rsid w:val="00676284"/>
    <w:rsid w:val="006777CB"/>
    <w:rsid w:val="00677B68"/>
    <w:rsid w:val="006805F5"/>
    <w:rsid w:val="00680F27"/>
    <w:rsid w:val="00680FEB"/>
    <w:rsid w:val="0068102E"/>
    <w:rsid w:val="00681A3D"/>
    <w:rsid w:val="00681F20"/>
    <w:rsid w:val="006823E8"/>
    <w:rsid w:val="00682B55"/>
    <w:rsid w:val="00686C0A"/>
    <w:rsid w:val="006903D4"/>
    <w:rsid w:val="00693307"/>
    <w:rsid w:val="0069643A"/>
    <w:rsid w:val="006965A4"/>
    <w:rsid w:val="00697346"/>
    <w:rsid w:val="006A1039"/>
    <w:rsid w:val="006A2AD3"/>
    <w:rsid w:val="006A44F6"/>
    <w:rsid w:val="006A56F7"/>
    <w:rsid w:val="006A7F00"/>
    <w:rsid w:val="006A7F48"/>
    <w:rsid w:val="006B1852"/>
    <w:rsid w:val="006B1F93"/>
    <w:rsid w:val="006B2C38"/>
    <w:rsid w:val="006B3C16"/>
    <w:rsid w:val="006B3C37"/>
    <w:rsid w:val="006B711F"/>
    <w:rsid w:val="006C1217"/>
    <w:rsid w:val="006C18A2"/>
    <w:rsid w:val="006C3BF3"/>
    <w:rsid w:val="006C42FE"/>
    <w:rsid w:val="006C4667"/>
    <w:rsid w:val="006C4E8F"/>
    <w:rsid w:val="006C5B42"/>
    <w:rsid w:val="006C7DFD"/>
    <w:rsid w:val="006D06EF"/>
    <w:rsid w:val="006D1829"/>
    <w:rsid w:val="006D2111"/>
    <w:rsid w:val="006D2641"/>
    <w:rsid w:val="006D2864"/>
    <w:rsid w:val="006D6626"/>
    <w:rsid w:val="006E0553"/>
    <w:rsid w:val="006E088C"/>
    <w:rsid w:val="006E0E0B"/>
    <w:rsid w:val="006E1987"/>
    <w:rsid w:val="006E2152"/>
    <w:rsid w:val="006E2E9E"/>
    <w:rsid w:val="006E455F"/>
    <w:rsid w:val="006E4C3B"/>
    <w:rsid w:val="006E4C41"/>
    <w:rsid w:val="006E5EEA"/>
    <w:rsid w:val="006F0014"/>
    <w:rsid w:val="006F0401"/>
    <w:rsid w:val="006F2219"/>
    <w:rsid w:val="006F241C"/>
    <w:rsid w:val="006F2BDE"/>
    <w:rsid w:val="006F79F0"/>
    <w:rsid w:val="007000A3"/>
    <w:rsid w:val="00700102"/>
    <w:rsid w:val="00700593"/>
    <w:rsid w:val="00700C31"/>
    <w:rsid w:val="00703B48"/>
    <w:rsid w:val="00704211"/>
    <w:rsid w:val="00704341"/>
    <w:rsid w:val="00704C43"/>
    <w:rsid w:val="00705001"/>
    <w:rsid w:val="00705C2E"/>
    <w:rsid w:val="0070677B"/>
    <w:rsid w:val="00706873"/>
    <w:rsid w:val="00712062"/>
    <w:rsid w:val="007142AE"/>
    <w:rsid w:val="007154AD"/>
    <w:rsid w:val="007163A5"/>
    <w:rsid w:val="007169BC"/>
    <w:rsid w:val="00720F39"/>
    <w:rsid w:val="0072292E"/>
    <w:rsid w:val="00722B96"/>
    <w:rsid w:val="00722E71"/>
    <w:rsid w:val="007233D8"/>
    <w:rsid w:val="00723505"/>
    <w:rsid w:val="007236D4"/>
    <w:rsid w:val="00723A5A"/>
    <w:rsid w:val="00723CCD"/>
    <w:rsid w:val="00725537"/>
    <w:rsid w:val="007255BB"/>
    <w:rsid w:val="00726291"/>
    <w:rsid w:val="00726701"/>
    <w:rsid w:val="007268AC"/>
    <w:rsid w:val="00726CD6"/>
    <w:rsid w:val="00727F8E"/>
    <w:rsid w:val="00732AE4"/>
    <w:rsid w:val="00733590"/>
    <w:rsid w:val="00736742"/>
    <w:rsid w:val="00736AF7"/>
    <w:rsid w:val="00736D00"/>
    <w:rsid w:val="00736E05"/>
    <w:rsid w:val="0074008C"/>
    <w:rsid w:val="0074043F"/>
    <w:rsid w:val="00742B4B"/>
    <w:rsid w:val="0074424A"/>
    <w:rsid w:val="007451AE"/>
    <w:rsid w:val="00745C9B"/>
    <w:rsid w:val="00747567"/>
    <w:rsid w:val="007537F0"/>
    <w:rsid w:val="00753893"/>
    <w:rsid w:val="007553A5"/>
    <w:rsid w:val="00755C8F"/>
    <w:rsid w:val="0075603A"/>
    <w:rsid w:val="007561EC"/>
    <w:rsid w:val="0075653E"/>
    <w:rsid w:val="007605FC"/>
    <w:rsid w:val="007606CF"/>
    <w:rsid w:val="007612F2"/>
    <w:rsid w:val="00764746"/>
    <w:rsid w:val="00765A55"/>
    <w:rsid w:val="007665F3"/>
    <w:rsid w:val="00766F3A"/>
    <w:rsid w:val="0076720D"/>
    <w:rsid w:val="00770721"/>
    <w:rsid w:val="00770FB6"/>
    <w:rsid w:val="0077278E"/>
    <w:rsid w:val="007727C7"/>
    <w:rsid w:val="00774131"/>
    <w:rsid w:val="00774D14"/>
    <w:rsid w:val="00774F86"/>
    <w:rsid w:val="00776AAD"/>
    <w:rsid w:val="00781E5D"/>
    <w:rsid w:val="00782416"/>
    <w:rsid w:val="00782BC7"/>
    <w:rsid w:val="00783905"/>
    <w:rsid w:val="007848A9"/>
    <w:rsid w:val="00784CC2"/>
    <w:rsid w:val="00785968"/>
    <w:rsid w:val="00786CA7"/>
    <w:rsid w:val="00787A57"/>
    <w:rsid w:val="0079026A"/>
    <w:rsid w:val="00792036"/>
    <w:rsid w:val="0079283D"/>
    <w:rsid w:val="00792FB6"/>
    <w:rsid w:val="00793447"/>
    <w:rsid w:val="007A1A62"/>
    <w:rsid w:val="007A2714"/>
    <w:rsid w:val="007A6F91"/>
    <w:rsid w:val="007A7203"/>
    <w:rsid w:val="007A7429"/>
    <w:rsid w:val="007B0643"/>
    <w:rsid w:val="007B1473"/>
    <w:rsid w:val="007B2278"/>
    <w:rsid w:val="007B49CB"/>
    <w:rsid w:val="007B5378"/>
    <w:rsid w:val="007B5E63"/>
    <w:rsid w:val="007B5EB0"/>
    <w:rsid w:val="007B6AE7"/>
    <w:rsid w:val="007B7A30"/>
    <w:rsid w:val="007B7DE7"/>
    <w:rsid w:val="007C15E3"/>
    <w:rsid w:val="007C2F9D"/>
    <w:rsid w:val="007C35A4"/>
    <w:rsid w:val="007C3C0D"/>
    <w:rsid w:val="007C463B"/>
    <w:rsid w:val="007D011A"/>
    <w:rsid w:val="007D0680"/>
    <w:rsid w:val="007D0C0E"/>
    <w:rsid w:val="007D23B7"/>
    <w:rsid w:val="007D2AC2"/>
    <w:rsid w:val="007D4444"/>
    <w:rsid w:val="007D5168"/>
    <w:rsid w:val="007D5317"/>
    <w:rsid w:val="007D59CA"/>
    <w:rsid w:val="007D5A95"/>
    <w:rsid w:val="007D660F"/>
    <w:rsid w:val="007D6761"/>
    <w:rsid w:val="007D724C"/>
    <w:rsid w:val="007E2981"/>
    <w:rsid w:val="007E38AC"/>
    <w:rsid w:val="007E438D"/>
    <w:rsid w:val="007E43E8"/>
    <w:rsid w:val="007E4A79"/>
    <w:rsid w:val="007F053D"/>
    <w:rsid w:val="007F161A"/>
    <w:rsid w:val="007F1625"/>
    <w:rsid w:val="007F1F0F"/>
    <w:rsid w:val="007F5BC4"/>
    <w:rsid w:val="007F618E"/>
    <w:rsid w:val="007F6277"/>
    <w:rsid w:val="008003D7"/>
    <w:rsid w:val="008010D8"/>
    <w:rsid w:val="0080186D"/>
    <w:rsid w:val="00802318"/>
    <w:rsid w:val="00802462"/>
    <w:rsid w:val="008035B5"/>
    <w:rsid w:val="00803BE3"/>
    <w:rsid w:val="00803BFD"/>
    <w:rsid w:val="0081030A"/>
    <w:rsid w:val="0081192D"/>
    <w:rsid w:val="00814BA1"/>
    <w:rsid w:val="00816D71"/>
    <w:rsid w:val="00816D8E"/>
    <w:rsid w:val="00816EBF"/>
    <w:rsid w:val="008176E2"/>
    <w:rsid w:val="00821D15"/>
    <w:rsid w:val="00822838"/>
    <w:rsid w:val="00823131"/>
    <w:rsid w:val="008237DB"/>
    <w:rsid w:val="00823E85"/>
    <w:rsid w:val="008269A2"/>
    <w:rsid w:val="00830EA1"/>
    <w:rsid w:val="00831467"/>
    <w:rsid w:val="008314A0"/>
    <w:rsid w:val="00831510"/>
    <w:rsid w:val="00834BC9"/>
    <w:rsid w:val="00834E85"/>
    <w:rsid w:val="0083619E"/>
    <w:rsid w:val="00836E8E"/>
    <w:rsid w:val="00837FA8"/>
    <w:rsid w:val="00840D86"/>
    <w:rsid w:val="00840FB9"/>
    <w:rsid w:val="00841953"/>
    <w:rsid w:val="00841B24"/>
    <w:rsid w:val="00841FEC"/>
    <w:rsid w:val="00842472"/>
    <w:rsid w:val="00844072"/>
    <w:rsid w:val="00844F01"/>
    <w:rsid w:val="00845FF8"/>
    <w:rsid w:val="00846011"/>
    <w:rsid w:val="008469C1"/>
    <w:rsid w:val="00850DF3"/>
    <w:rsid w:val="00851D43"/>
    <w:rsid w:val="00853F1F"/>
    <w:rsid w:val="008549BA"/>
    <w:rsid w:val="00854EAF"/>
    <w:rsid w:val="00855042"/>
    <w:rsid w:val="008551C5"/>
    <w:rsid w:val="0085663E"/>
    <w:rsid w:val="00857B5E"/>
    <w:rsid w:val="00861DB3"/>
    <w:rsid w:val="008623DE"/>
    <w:rsid w:val="0087297F"/>
    <w:rsid w:val="008734CF"/>
    <w:rsid w:val="0087493E"/>
    <w:rsid w:val="00876D0A"/>
    <w:rsid w:val="008776BE"/>
    <w:rsid w:val="008803DD"/>
    <w:rsid w:val="00881C42"/>
    <w:rsid w:val="00881FA6"/>
    <w:rsid w:val="0088406C"/>
    <w:rsid w:val="00885B96"/>
    <w:rsid w:val="00885C23"/>
    <w:rsid w:val="00887DB9"/>
    <w:rsid w:val="00887E07"/>
    <w:rsid w:val="00887EBC"/>
    <w:rsid w:val="00890DF4"/>
    <w:rsid w:val="00891AC1"/>
    <w:rsid w:val="00892A1D"/>
    <w:rsid w:val="00894450"/>
    <w:rsid w:val="0089460B"/>
    <w:rsid w:val="008A038A"/>
    <w:rsid w:val="008A077B"/>
    <w:rsid w:val="008A207C"/>
    <w:rsid w:val="008A2753"/>
    <w:rsid w:val="008A2840"/>
    <w:rsid w:val="008A28FF"/>
    <w:rsid w:val="008A79DA"/>
    <w:rsid w:val="008B05CE"/>
    <w:rsid w:val="008B0805"/>
    <w:rsid w:val="008B146A"/>
    <w:rsid w:val="008B15FC"/>
    <w:rsid w:val="008B1A99"/>
    <w:rsid w:val="008B34FF"/>
    <w:rsid w:val="008B40B0"/>
    <w:rsid w:val="008B76C4"/>
    <w:rsid w:val="008C285C"/>
    <w:rsid w:val="008C4593"/>
    <w:rsid w:val="008C67B9"/>
    <w:rsid w:val="008C6ABA"/>
    <w:rsid w:val="008C6C57"/>
    <w:rsid w:val="008C7075"/>
    <w:rsid w:val="008D1288"/>
    <w:rsid w:val="008D29B2"/>
    <w:rsid w:val="008D3352"/>
    <w:rsid w:val="008D5843"/>
    <w:rsid w:val="008E0DA9"/>
    <w:rsid w:val="008E117A"/>
    <w:rsid w:val="008E2D46"/>
    <w:rsid w:val="008E3F38"/>
    <w:rsid w:val="008E4393"/>
    <w:rsid w:val="008E52B2"/>
    <w:rsid w:val="008E55AD"/>
    <w:rsid w:val="008E5DC3"/>
    <w:rsid w:val="008E63A9"/>
    <w:rsid w:val="008E72E3"/>
    <w:rsid w:val="008F189D"/>
    <w:rsid w:val="008F1A0D"/>
    <w:rsid w:val="008F1C43"/>
    <w:rsid w:val="008F23E1"/>
    <w:rsid w:val="008F3EC4"/>
    <w:rsid w:val="008F4029"/>
    <w:rsid w:val="008F4108"/>
    <w:rsid w:val="008F5096"/>
    <w:rsid w:val="008F5375"/>
    <w:rsid w:val="008F5682"/>
    <w:rsid w:val="008F5E8E"/>
    <w:rsid w:val="008F765D"/>
    <w:rsid w:val="008F7685"/>
    <w:rsid w:val="0090121F"/>
    <w:rsid w:val="0090128C"/>
    <w:rsid w:val="00901D76"/>
    <w:rsid w:val="00902359"/>
    <w:rsid w:val="00902943"/>
    <w:rsid w:val="00904C8B"/>
    <w:rsid w:val="0090709E"/>
    <w:rsid w:val="009075F8"/>
    <w:rsid w:val="0091047A"/>
    <w:rsid w:val="00912F31"/>
    <w:rsid w:val="00912F9D"/>
    <w:rsid w:val="009147F4"/>
    <w:rsid w:val="0091525E"/>
    <w:rsid w:val="00916ED5"/>
    <w:rsid w:val="00920857"/>
    <w:rsid w:val="00920D98"/>
    <w:rsid w:val="009210DB"/>
    <w:rsid w:val="00922F24"/>
    <w:rsid w:val="0092593B"/>
    <w:rsid w:val="00926A59"/>
    <w:rsid w:val="0093145E"/>
    <w:rsid w:val="00932771"/>
    <w:rsid w:val="00933B1B"/>
    <w:rsid w:val="009355C9"/>
    <w:rsid w:val="00936BE6"/>
    <w:rsid w:val="009370FE"/>
    <w:rsid w:val="00937722"/>
    <w:rsid w:val="009379E7"/>
    <w:rsid w:val="00940983"/>
    <w:rsid w:val="00941144"/>
    <w:rsid w:val="0094213D"/>
    <w:rsid w:val="00942C52"/>
    <w:rsid w:val="0094433F"/>
    <w:rsid w:val="00944F74"/>
    <w:rsid w:val="00953415"/>
    <w:rsid w:val="009539AC"/>
    <w:rsid w:val="00953B02"/>
    <w:rsid w:val="00954052"/>
    <w:rsid w:val="00954898"/>
    <w:rsid w:val="00954F0C"/>
    <w:rsid w:val="00956ADB"/>
    <w:rsid w:val="00956F2E"/>
    <w:rsid w:val="009571D2"/>
    <w:rsid w:val="00960195"/>
    <w:rsid w:val="00961EE9"/>
    <w:rsid w:val="00962C85"/>
    <w:rsid w:val="00963411"/>
    <w:rsid w:val="009644B1"/>
    <w:rsid w:val="00964580"/>
    <w:rsid w:val="00965AA1"/>
    <w:rsid w:val="00965D84"/>
    <w:rsid w:val="00966F44"/>
    <w:rsid w:val="009676EF"/>
    <w:rsid w:val="009714F8"/>
    <w:rsid w:val="00977A4B"/>
    <w:rsid w:val="0098010F"/>
    <w:rsid w:val="0098063C"/>
    <w:rsid w:val="009829BA"/>
    <w:rsid w:val="00982C5B"/>
    <w:rsid w:val="00983FBB"/>
    <w:rsid w:val="0098440A"/>
    <w:rsid w:val="00985F06"/>
    <w:rsid w:val="00986898"/>
    <w:rsid w:val="0099061E"/>
    <w:rsid w:val="009918E1"/>
    <w:rsid w:val="009925F9"/>
    <w:rsid w:val="00993A04"/>
    <w:rsid w:val="009949EA"/>
    <w:rsid w:val="00994AB7"/>
    <w:rsid w:val="00994C50"/>
    <w:rsid w:val="00995A3B"/>
    <w:rsid w:val="00995CEA"/>
    <w:rsid w:val="0099631B"/>
    <w:rsid w:val="00996CF9"/>
    <w:rsid w:val="009972C0"/>
    <w:rsid w:val="009A076A"/>
    <w:rsid w:val="009A09D7"/>
    <w:rsid w:val="009A1AB8"/>
    <w:rsid w:val="009A3AE7"/>
    <w:rsid w:val="009A4126"/>
    <w:rsid w:val="009A5326"/>
    <w:rsid w:val="009A59E1"/>
    <w:rsid w:val="009A62EB"/>
    <w:rsid w:val="009B1986"/>
    <w:rsid w:val="009B1CCA"/>
    <w:rsid w:val="009B46EF"/>
    <w:rsid w:val="009B56FB"/>
    <w:rsid w:val="009B6B45"/>
    <w:rsid w:val="009B6DFD"/>
    <w:rsid w:val="009C2247"/>
    <w:rsid w:val="009C333C"/>
    <w:rsid w:val="009C3D83"/>
    <w:rsid w:val="009C42FB"/>
    <w:rsid w:val="009C4822"/>
    <w:rsid w:val="009C5779"/>
    <w:rsid w:val="009C6CA7"/>
    <w:rsid w:val="009D1567"/>
    <w:rsid w:val="009D1E1C"/>
    <w:rsid w:val="009D2819"/>
    <w:rsid w:val="009D3404"/>
    <w:rsid w:val="009D3B50"/>
    <w:rsid w:val="009D3FC7"/>
    <w:rsid w:val="009D4360"/>
    <w:rsid w:val="009D51D4"/>
    <w:rsid w:val="009D74F6"/>
    <w:rsid w:val="009D7B54"/>
    <w:rsid w:val="009E07BE"/>
    <w:rsid w:val="009E21B1"/>
    <w:rsid w:val="009E38E2"/>
    <w:rsid w:val="009E3A30"/>
    <w:rsid w:val="009E4352"/>
    <w:rsid w:val="009E4E07"/>
    <w:rsid w:val="009E4EA5"/>
    <w:rsid w:val="009F1598"/>
    <w:rsid w:val="009F198A"/>
    <w:rsid w:val="009F1CF9"/>
    <w:rsid w:val="009F2DED"/>
    <w:rsid w:val="009F4874"/>
    <w:rsid w:val="009F5C19"/>
    <w:rsid w:val="009F5D50"/>
    <w:rsid w:val="009F75FA"/>
    <w:rsid w:val="00A00029"/>
    <w:rsid w:val="00A00B30"/>
    <w:rsid w:val="00A02CCE"/>
    <w:rsid w:val="00A03385"/>
    <w:rsid w:val="00A04D11"/>
    <w:rsid w:val="00A050E6"/>
    <w:rsid w:val="00A053B7"/>
    <w:rsid w:val="00A05666"/>
    <w:rsid w:val="00A06A12"/>
    <w:rsid w:val="00A071BD"/>
    <w:rsid w:val="00A07683"/>
    <w:rsid w:val="00A11E65"/>
    <w:rsid w:val="00A124FE"/>
    <w:rsid w:val="00A1316C"/>
    <w:rsid w:val="00A135EB"/>
    <w:rsid w:val="00A13B38"/>
    <w:rsid w:val="00A13C81"/>
    <w:rsid w:val="00A1461B"/>
    <w:rsid w:val="00A147FA"/>
    <w:rsid w:val="00A15222"/>
    <w:rsid w:val="00A168F3"/>
    <w:rsid w:val="00A201F2"/>
    <w:rsid w:val="00A2480A"/>
    <w:rsid w:val="00A25E58"/>
    <w:rsid w:val="00A26017"/>
    <w:rsid w:val="00A26748"/>
    <w:rsid w:val="00A2788A"/>
    <w:rsid w:val="00A279E3"/>
    <w:rsid w:val="00A31CA3"/>
    <w:rsid w:val="00A35558"/>
    <w:rsid w:val="00A35727"/>
    <w:rsid w:val="00A35A76"/>
    <w:rsid w:val="00A37363"/>
    <w:rsid w:val="00A37FA9"/>
    <w:rsid w:val="00A40B89"/>
    <w:rsid w:val="00A45869"/>
    <w:rsid w:val="00A45A65"/>
    <w:rsid w:val="00A47AF3"/>
    <w:rsid w:val="00A47DE5"/>
    <w:rsid w:val="00A512C6"/>
    <w:rsid w:val="00A57B67"/>
    <w:rsid w:val="00A61345"/>
    <w:rsid w:val="00A61BDB"/>
    <w:rsid w:val="00A627D9"/>
    <w:rsid w:val="00A62CFA"/>
    <w:rsid w:val="00A65E17"/>
    <w:rsid w:val="00A6700D"/>
    <w:rsid w:val="00A67BD1"/>
    <w:rsid w:val="00A70B3E"/>
    <w:rsid w:val="00A70F2D"/>
    <w:rsid w:val="00A71F18"/>
    <w:rsid w:val="00A724E5"/>
    <w:rsid w:val="00A73742"/>
    <w:rsid w:val="00A73F3C"/>
    <w:rsid w:val="00A7437A"/>
    <w:rsid w:val="00A746DE"/>
    <w:rsid w:val="00A746F3"/>
    <w:rsid w:val="00A75853"/>
    <w:rsid w:val="00A770D4"/>
    <w:rsid w:val="00A81CB2"/>
    <w:rsid w:val="00A825D4"/>
    <w:rsid w:val="00A8260F"/>
    <w:rsid w:val="00A8368F"/>
    <w:rsid w:val="00A85E02"/>
    <w:rsid w:val="00A869CF"/>
    <w:rsid w:val="00A86A37"/>
    <w:rsid w:val="00A86D19"/>
    <w:rsid w:val="00A87004"/>
    <w:rsid w:val="00A872B8"/>
    <w:rsid w:val="00A87399"/>
    <w:rsid w:val="00A87F9F"/>
    <w:rsid w:val="00A903F2"/>
    <w:rsid w:val="00A907A4"/>
    <w:rsid w:val="00A933CF"/>
    <w:rsid w:val="00A93DFB"/>
    <w:rsid w:val="00A93EA7"/>
    <w:rsid w:val="00A955F7"/>
    <w:rsid w:val="00A95B18"/>
    <w:rsid w:val="00A969AA"/>
    <w:rsid w:val="00AA0100"/>
    <w:rsid w:val="00AA024C"/>
    <w:rsid w:val="00AA0616"/>
    <w:rsid w:val="00AA19CE"/>
    <w:rsid w:val="00AA28AD"/>
    <w:rsid w:val="00AA387A"/>
    <w:rsid w:val="00AA3904"/>
    <w:rsid w:val="00AA3C9D"/>
    <w:rsid w:val="00AA5579"/>
    <w:rsid w:val="00AA5B4A"/>
    <w:rsid w:val="00AA6211"/>
    <w:rsid w:val="00AA68EC"/>
    <w:rsid w:val="00AA6EC1"/>
    <w:rsid w:val="00AA74B8"/>
    <w:rsid w:val="00AA795C"/>
    <w:rsid w:val="00AB0881"/>
    <w:rsid w:val="00AB1962"/>
    <w:rsid w:val="00AB27B5"/>
    <w:rsid w:val="00AB3437"/>
    <w:rsid w:val="00AB360F"/>
    <w:rsid w:val="00AB3E69"/>
    <w:rsid w:val="00AB41CB"/>
    <w:rsid w:val="00AB48DD"/>
    <w:rsid w:val="00AB49A0"/>
    <w:rsid w:val="00AB53DE"/>
    <w:rsid w:val="00AB56DF"/>
    <w:rsid w:val="00AB5824"/>
    <w:rsid w:val="00AB63C1"/>
    <w:rsid w:val="00AB6443"/>
    <w:rsid w:val="00AB71E9"/>
    <w:rsid w:val="00AB7429"/>
    <w:rsid w:val="00AB787D"/>
    <w:rsid w:val="00AB7A1F"/>
    <w:rsid w:val="00AB7D63"/>
    <w:rsid w:val="00AC0691"/>
    <w:rsid w:val="00AC0A21"/>
    <w:rsid w:val="00AC0F72"/>
    <w:rsid w:val="00AC11C3"/>
    <w:rsid w:val="00AC1A94"/>
    <w:rsid w:val="00AC289C"/>
    <w:rsid w:val="00AC3224"/>
    <w:rsid w:val="00AC34B1"/>
    <w:rsid w:val="00AC38AD"/>
    <w:rsid w:val="00AC4864"/>
    <w:rsid w:val="00AC5F9D"/>
    <w:rsid w:val="00AD04FE"/>
    <w:rsid w:val="00AD12CA"/>
    <w:rsid w:val="00AD4DEE"/>
    <w:rsid w:val="00AD62F2"/>
    <w:rsid w:val="00AD66E3"/>
    <w:rsid w:val="00AE06A6"/>
    <w:rsid w:val="00AE1E33"/>
    <w:rsid w:val="00AE2607"/>
    <w:rsid w:val="00AE2F49"/>
    <w:rsid w:val="00AE53D4"/>
    <w:rsid w:val="00AE68BC"/>
    <w:rsid w:val="00AF075A"/>
    <w:rsid w:val="00AF0EDC"/>
    <w:rsid w:val="00AF11C9"/>
    <w:rsid w:val="00AF1885"/>
    <w:rsid w:val="00AF2E21"/>
    <w:rsid w:val="00AF4099"/>
    <w:rsid w:val="00AF64BC"/>
    <w:rsid w:val="00B003CD"/>
    <w:rsid w:val="00B006B4"/>
    <w:rsid w:val="00B02A2A"/>
    <w:rsid w:val="00B031B8"/>
    <w:rsid w:val="00B03ADC"/>
    <w:rsid w:val="00B049F1"/>
    <w:rsid w:val="00B06747"/>
    <w:rsid w:val="00B07A85"/>
    <w:rsid w:val="00B10DC2"/>
    <w:rsid w:val="00B111A4"/>
    <w:rsid w:val="00B11355"/>
    <w:rsid w:val="00B122E8"/>
    <w:rsid w:val="00B140CA"/>
    <w:rsid w:val="00B143B2"/>
    <w:rsid w:val="00B145C5"/>
    <w:rsid w:val="00B14682"/>
    <w:rsid w:val="00B15801"/>
    <w:rsid w:val="00B2020E"/>
    <w:rsid w:val="00B20E78"/>
    <w:rsid w:val="00B214BD"/>
    <w:rsid w:val="00B2223B"/>
    <w:rsid w:val="00B222A3"/>
    <w:rsid w:val="00B22DB3"/>
    <w:rsid w:val="00B2385A"/>
    <w:rsid w:val="00B23A2C"/>
    <w:rsid w:val="00B2541D"/>
    <w:rsid w:val="00B2712D"/>
    <w:rsid w:val="00B27915"/>
    <w:rsid w:val="00B27E84"/>
    <w:rsid w:val="00B3039D"/>
    <w:rsid w:val="00B3205E"/>
    <w:rsid w:val="00B3340B"/>
    <w:rsid w:val="00B33479"/>
    <w:rsid w:val="00B342ED"/>
    <w:rsid w:val="00B361DD"/>
    <w:rsid w:val="00B3621E"/>
    <w:rsid w:val="00B36A2D"/>
    <w:rsid w:val="00B36F81"/>
    <w:rsid w:val="00B3755B"/>
    <w:rsid w:val="00B37E3A"/>
    <w:rsid w:val="00B40E28"/>
    <w:rsid w:val="00B4144F"/>
    <w:rsid w:val="00B41FC8"/>
    <w:rsid w:val="00B42928"/>
    <w:rsid w:val="00B43399"/>
    <w:rsid w:val="00B43A38"/>
    <w:rsid w:val="00B43C97"/>
    <w:rsid w:val="00B446DE"/>
    <w:rsid w:val="00B45669"/>
    <w:rsid w:val="00B4579D"/>
    <w:rsid w:val="00B45AD8"/>
    <w:rsid w:val="00B52DC8"/>
    <w:rsid w:val="00B531A6"/>
    <w:rsid w:val="00B53CAD"/>
    <w:rsid w:val="00B5401E"/>
    <w:rsid w:val="00B54B63"/>
    <w:rsid w:val="00B57AFA"/>
    <w:rsid w:val="00B57DEB"/>
    <w:rsid w:val="00B607DB"/>
    <w:rsid w:val="00B62531"/>
    <w:rsid w:val="00B63012"/>
    <w:rsid w:val="00B65561"/>
    <w:rsid w:val="00B66073"/>
    <w:rsid w:val="00B66734"/>
    <w:rsid w:val="00B6731F"/>
    <w:rsid w:val="00B67CEC"/>
    <w:rsid w:val="00B733C4"/>
    <w:rsid w:val="00B739CD"/>
    <w:rsid w:val="00B74816"/>
    <w:rsid w:val="00B74D94"/>
    <w:rsid w:val="00B765FB"/>
    <w:rsid w:val="00B77953"/>
    <w:rsid w:val="00B80F28"/>
    <w:rsid w:val="00B82405"/>
    <w:rsid w:val="00B828A3"/>
    <w:rsid w:val="00B84204"/>
    <w:rsid w:val="00B859D3"/>
    <w:rsid w:val="00B85AF4"/>
    <w:rsid w:val="00B86730"/>
    <w:rsid w:val="00B87284"/>
    <w:rsid w:val="00B8783A"/>
    <w:rsid w:val="00B919D3"/>
    <w:rsid w:val="00B936F4"/>
    <w:rsid w:val="00B93BFB"/>
    <w:rsid w:val="00B94B67"/>
    <w:rsid w:val="00B9529B"/>
    <w:rsid w:val="00B957F8"/>
    <w:rsid w:val="00BA11A5"/>
    <w:rsid w:val="00BA13DA"/>
    <w:rsid w:val="00BA2443"/>
    <w:rsid w:val="00BA26E5"/>
    <w:rsid w:val="00BA2D0F"/>
    <w:rsid w:val="00BA2ED7"/>
    <w:rsid w:val="00BA2EFB"/>
    <w:rsid w:val="00BA3120"/>
    <w:rsid w:val="00BA343C"/>
    <w:rsid w:val="00BA3A5E"/>
    <w:rsid w:val="00BA4C31"/>
    <w:rsid w:val="00BA55E3"/>
    <w:rsid w:val="00BB0DB6"/>
    <w:rsid w:val="00BB1AB9"/>
    <w:rsid w:val="00BB23A4"/>
    <w:rsid w:val="00BB3D3B"/>
    <w:rsid w:val="00BB5F3F"/>
    <w:rsid w:val="00BB62FD"/>
    <w:rsid w:val="00BB700D"/>
    <w:rsid w:val="00BB7982"/>
    <w:rsid w:val="00BC151E"/>
    <w:rsid w:val="00BC28F7"/>
    <w:rsid w:val="00BC3382"/>
    <w:rsid w:val="00BC3384"/>
    <w:rsid w:val="00BC3B24"/>
    <w:rsid w:val="00BC3CF8"/>
    <w:rsid w:val="00BC570A"/>
    <w:rsid w:val="00BC579C"/>
    <w:rsid w:val="00BC58DB"/>
    <w:rsid w:val="00BC634F"/>
    <w:rsid w:val="00BC6FB9"/>
    <w:rsid w:val="00BC6FFF"/>
    <w:rsid w:val="00BD117C"/>
    <w:rsid w:val="00BD25F4"/>
    <w:rsid w:val="00BD3A29"/>
    <w:rsid w:val="00BD5D99"/>
    <w:rsid w:val="00BD66C3"/>
    <w:rsid w:val="00BD70BC"/>
    <w:rsid w:val="00BE011F"/>
    <w:rsid w:val="00BE15A3"/>
    <w:rsid w:val="00BE1961"/>
    <w:rsid w:val="00BE28E3"/>
    <w:rsid w:val="00BE4F76"/>
    <w:rsid w:val="00BE5037"/>
    <w:rsid w:val="00BF019F"/>
    <w:rsid w:val="00BF18F8"/>
    <w:rsid w:val="00BF1CD7"/>
    <w:rsid w:val="00BF4233"/>
    <w:rsid w:val="00BF42B1"/>
    <w:rsid w:val="00BF4921"/>
    <w:rsid w:val="00BF512E"/>
    <w:rsid w:val="00BF56D4"/>
    <w:rsid w:val="00BF5739"/>
    <w:rsid w:val="00BF5F99"/>
    <w:rsid w:val="00C00C2B"/>
    <w:rsid w:val="00C0122B"/>
    <w:rsid w:val="00C02B6D"/>
    <w:rsid w:val="00C036CA"/>
    <w:rsid w:val="00C04F09"/>
    <w:rsid w:val="00C05AA1"/>
    <w:rsid w:val="00C0645A"/>
    <w:rsid w:val="00C06A53"/>
    <w:rsid w:val="00C103D1"/>
    <w:rsid w:val="00C10430"/>
    <w:rsid w:val="00C13A72"/>
    <w:rsid w:val="00C13D07"/>
    <w:rsid w:val="00C14BCA"/>
    <w:rsid w:val="00C17E66"/>
    <w:rsid w:val="00C201BD"/>
    <w:rsid w:val="00C21A19"/>
    <w:rsid w:val="00C22AFE"/>
    <w:rsid w:val="00C233BD"/>
    <w:rsid w:val="00C23803"/>
    <w:rsid w:val="00C2449D"/>
    <w:rsid w:val="00C24D1E"/>
    <w:rsid w:val="00C25D2A"/>
    <w:rsid w:val="00C277D7"/>
    <w:rsid w:val="00C27EF7"/>
    <w:rsid w:val="00C3179D"/>
    <w:rsid w:val="00C317D1"/>
    <w:rsid w:val="00C31C35"/>
    <w:rsid w:val="00C32AD2"/>
    <w:rsid w:val="00C33DBD"/>
    <w:rsid w:val="00C34D99"/>
    <w:rsid w:val="00C35D9D"/>
    <w:rsid w:val="00C42AD0"/>
    <w:rsid w:val="00C42B82"/>
    <w:rsid w:val="00C43224"/>
    <w:rsid w:val="00C43506"/>
    <w:rsid w:val="00C44309"/>
    <w:rsid w:val="00C44E3A"/>
    <w:rsid w:val="00C45003"/>
    <w:rsid w:val="00C4530A"/>
    <w:rsid w:val="00C45CF7"/>
    <w:rsid w:val="00C46392"/>
    <w:rsid w:val="00C475D6"/>
    <w:rsid w:val="00C52C5D"/>
    <w:rsid w:val="00C52ED8"/>
    <w:rsid w:val="00C55125"/>
    <w:rsid w:val="00C552A2"/>
    <w:rsid w:val="00C56541"/>
    <w:rsid w:val="00C5670E"/>
    <w:rsid w:val="00C56711"/>
    <w:rsid w:val="00C5760F"/>
    <w:rsid w:val="00C602C2"/>
    <w:rsid w:val="00C61033"/>
    <w:rsid w:val="00C6115F"/>
    <w:rsid w:val="00C62A54"/>
    <w:rsid w:val="00C6324E"/>
    <w:rsid w:val="00C63AAA"/>
    <w:rsid w:val="00C64CFB"/>
    <w:rsid w:val="00C66A65"/>
    <w:rsid w:val="00C701BD"/>
    <w:rsid w:val="00C71D30"/>
    <w:rsid w:val="00C72914"/>
    <w:rsid w:val="00C742B3"/>
    <w:rsid w:val="00C74DBB"/>
    <w:rsid w:val="00C7545D"/>
    <w:rsid w:val="00C7551C"/>
    <w:rsid w:val="00C77230"/>
    <w:rsid w:val="00C82346"/>
    <w:rsid w:val="00C8448D"/>
    <w:rsid w:val="00C84797"/>
    <w:rsid w:val="00C854B1"/>
    <w:rsid w:val="00C858BF"/>
    <w:rsid w:val="00C86898"/>
    <w:rsid w:val="00C87381"/>
    <w:rsid w:val="00C90A0A"/>
    <w:rsid w:val="00C91AE6"/>
    <w:rsid w:val="00C91F50"/>
    <w:rsid w:val="00C9303F"/>
    <w:rsid w:val="00C96E22"/>
    <w:rsid w:val="00CA028C"/>
    <w:rsid w:val="00CA0C12"/>
    <w:rsid w:val="00CA0DFD"/>
    <w:rsid w:val="00CA0EF6"/>
    <w:rsid w:val="00CA18B4"/>
    <w:rsid w:val="00CA18EF"/>
    <w:rsid w:val="00CA4380"/>
    <w:rsid w:val="00CA51AC"/>
    <w:rsid w:val="00CA6509"/>
    <w:rsid w:val="00CA7EBF"/>
    <w:rsid w:val="00CB0380"/>
    <w:rsid w:val="00CB26CC"/>
    <w:rsid w:val="00CB2CE3"/>
    <w:rsid w:val="00CB4C3A"/>
    <w:rsid w:val="00CB5182"/>
    <w:rsid w:val="00CB65EF"/>
    <w:rsid w:val="00CB6E1F"/>
    <w:rsid w:val="00CB78FF"/>
    <w:rsid w:val="00CB7E70"/>
    <w:rsid w:val="00CC15A4"/>
    <w:rsid w:val="00CC2502"/>
    <w:rsid w:val="00CC28B0"/>
    <w:rsid w:val="00CC3430"/>
    <w:rsid w:val="00CC3686"/>
    <w:rsid w:val="00CC3D9D"/>
    <w:rsid w:val="00CC3EFF"/>
    <w:rsid w:val="00CC6817"/>
    <w:rsid w:val="00CD01B6"/>
    <w:rsid w:val="00CD1169"/>
    <w:rsid w:val="00CD1367"/>
    <w:rsid w:val="00CD41C9"/>
    <w:rsid w:val="00CD5880"/>
    <w:rsid w:val="00CD6005"/>
    <w:rsid w:val="00CE03C4"/>
    <w:rsid w:val="00CE0FCA"/>
    <w:rsid w:val="00CE1E26"/>
    <w:rsid w:val="00CE3C69"/>
    <w:rsid w:val="00CE4BDD"/>
    <w:rsid w:val="00CE62D7"/>
    <w:rsid w:val="00CE69C8"/>
    <w:rsid w:val="00CE74C6"/>
    <w:rsid w:val="00CE794F"/>
    <w:rsid w:val="00CE7DC6"/>
    <w:rsid w:val="00CF0279"/>
    <w:rsid w:val="00CF173E"/>
    <w:rsid w:val="00CF347A"/>
    <w:rsid w:val="00CF36BC"/>
    <w:rsid w:val="00CF52E3"/>
    <w:rsid w:val="00CF5507"/>
    <w:rsid w:val="00D00857"/>
    <w:rsid w:val="00D01C5A"/>
    <w:rsid w:val="00D0307D"/>
    <w:rsid w:val="00D043EF"/>
    <w:rsid w:val="00D05A02"/>
    <w:rsid w:val="00D06A49"/>
    <w:rsid w:val="00D07644"/>
    <w:rsid w:val="00D07B0B"/>
    <w:rsid w:val="00D10106"/>
    <w:rsid w:val="00D12497"/>
    <w:rsid w:val="00D137F0"/>
    <w:rsid w:val="00D15C77"/>
    <w:rsid w:val="00D1770E"/>
    <w:rsid w:val="00D17F7D"/>
    <w:rsid w:val="00D201F9"/>
    <w:rsid w:val="00D20828"/>
    <w:rsid w:val="00D209D1"/>
    <w:rsid w:val="00D215A9"/>
    <w:rsid w:val="00D221EB"/>
    <w:rsid w:val="00D22E20"/>
    <w:rsid w:val="00D22FEB"/>
    <w:rsid w:val="00D243A9"/>
    <w:rsid w:val="00D2671B"/>
    <w:rsid w:val="00D315C1"/>
    <w:rsid w:val="00D31B4E"/>
    <w:rsid w:val="00D3357F"/>
    <w:rsid w:val="00D3543C"/>
    <w:rsid w:val="00D35462"/>
    <w:rsid w:val="00D35933"/>
    <w:rsid w:val="00D3778E"/>
    <w:rsid w:val="00D40DFE"/>
    <w:rsid w:val="00D40F60"/>
    <w:rsid w:val="00D421F4"/>
    <w:rsid w:val="00D422EE"/>
    <w:rsid w:val="00D44AF2"/>
    <w:rsid w:val="00D45025"/>
    <w:rsid w:val="00D452C6"/>
    <w:rsid w:val="00D4776F"/>
    <w:rsid w:val="00D509D8"/>
    <w:rsid w:val="00D50B45"/>
    <w:rsid w:val="00D5400E"/>
    <w:rsid w:val="00D55A4D"/>
    <w:rsid w:val="00D55D68"/>
    <w:rsid w:val="00D56992"/>
    <w:rsid w:val="00D5715C"/>
    <w:rsid w:val="00D5799B"/>
    <w:rsid w:val="00D57C12"/>
    <w:rsid w:val="00D57DE7"/>
    <w:rsid w:val="00D609ED"/>
    <w:rsid w:val="00D60B98"/>
    <w:rsid w:val="00D63A50"/>
    <w:rsid w:val="00D65309"/>
    <w:rsid w:val="00D65B23"/>
    <w:rsid w:val="00D669C4"/>
    <w:rsid w:val="00D672E0"/>
    <w:rsid w:val="00D6777E"/>
    <w:rsid w:val="00D67B80"/>
    <w:rsid w:val="00D71C41"/>
    <w:rsid w:val="00D71D0C"/>
    <w:rsid w:val="00D721F0"/>
    <w:rsid w:val="00D73B84"/>
    <w:rsid w:val="00D73CA9"/>
    <w:rsid w:val="00D7473F"/>
    <w:rsid w:val="00D74E64"/>
    <w:rsid w:val="00D74F03"/>
    <w:rsid w:val="00D80529"/>
    <w:rsid w:val="00D806F6"/>
    <w:rsid w:val="00D816AB"/>
    <w:rsid w:val="00D8176E"/>
    <w:rsid w:val="00D84B07"/>
    <w:rsid w:val="00D86721"/>
    <w:rsid w:val="00D86F95"/>
    <w:rsid w:val="00D86FD9"/>
    <w:rsid w:val="00D87581"/>
    <w:rsid w:val="00D90964"/>
    <w:rsid w:val="00D91744"/>
    <w:rsid w:val="00D9180D"/>
    <w:rsid w:val="00D92AE4"/>
    <w:rsid w:val="00D93804"/>
    <w:rsid w:val="00D96130"/>
    <w:rsid w:val="00D9624E"/>
    <w:rsid w:val="00D963EB"/>
    <w:rsid w:val="00D96ABE"/>
    <w:rsid w:val="00D96E76"/>
    <w:rsid w:val="00D97161"/>
    <w:rsid w:val="00D97A6C"/>
    <w:rsid w:val="00DA214D"/>
    <w:rsid w:val="00DA3401"/>
    <w:rsid w:val="00DA3639"/>
    <w:rsid w:val="00DA439F"/>
    <w:rsid w:val="00DA5D77"/>
    <w:rsid w:val="00DA67B4"/>
    <w:rsid w:val="00DA6B2F"/>
    <w:rsid w:val="00DB0802"/>
    <w:rsid w:val="00DB0FDD"/>
    <w:rsid w:val="00DB15F7"/>
    <w:rsid w:val="00DB1CB1"/>
    <w:rsid w:val="00DB3125"/>
    <w:rsid w:val="00DB3189"/>
    <w:rsid w:val="00DB3D02"/>
    <w:rsid w:val="00DB6B10"/>
    <w:rsid w:val="00DB74A1"/>
    <w:rsid w:val="00DC34A6"/>
    <w:rsid w:val="00DC36F4"/>
    <w:rsid w:val="00DC6763"/>
    <w:rsid w:val="00DD172B"/>
    <w:rsid w:val="00DD2560"/>
    <w:rsid w:val="00DD4F43"/>
    <w:rsid w:val="00DD5605"/>
    <w:rsid w:val="00DD5791"/>
    <w:rsid w:val="00DD5979"/>
    <w:rsid w:val="00DD59EC"/>
    <w:rsid w:val="00DE01E7"/>
    <w:rsid w:val="00DE0AE7"/>
    <w:rsid w:val="00DE3BBE"/>
    <w:rsid w:val="00DE42E7"/>
    <w:rsid w:val="00DE5793"/>
    <w:rsid w:val="00DE5E6E"/>
    <w:rsid w:val="00DE63C6"/>
    <w:rsid w:val="00DE6781"/>
    <w:rsid w:val="00DE7EB3"/>
    <w:rsid w:val="00DF02CE"/>
    <w:rsid w:val="00DF1045"/>
    <w:rsid w:val="00DF2833"/>
    <w:rsid w:val="00DF2A28"/>
    <w:rsid w:val="00DF2BB2"/>
    <w:rsid w:val="00DF3DEC"/>
    <w:rsid w:val="00DF5E09"/>
    <w:rsid w:val="00DF70D9"/>
    <w:rsid w:val="00DF7F39"/>
    <w:rsid w:val="00E005AB"/>
    <w:rsid w:val="00E03575"/>
    <w:rsid w:val="00E04649"/>
    <w:rsid w:val="00E06778"/>
    <w:rsid w:val="00E07489"/>
    <w:rsid w:val="00E07793"/>
    <w:rsid w:val="00E108F8"/>
    <w:rsid w:val="00E10B24"/>
    <w:rsid w:val="00E11090"/>
    <w:rsid w:val="00E11AD8"/>
    <w:rsid w:val="00E12F43"/>
    <w:rsid w:val="00E1304D"/>
    <w:rsid w:val="00E15529"/>
    <w:rsid w:val="00E1617D"/>
    <w:rsid w:val="00E175F0"/>
    <w:rsid w:val="00E20155"/>
    <w:rsid w:val="00E207FE"/>
    <w:rsid w:val="00E225BD"/>
    <w:rsid w:val="00E23A4D"/>
    <w:rsid w:val="00E25F8D"/>
    <w:rsid w:val="00E26316"/>
    <w:rsid w:val="00E3107C"/>
    <w:rsid w:val="00E31D59"/>
    <w:rsid w:val="00E32C5A"/>
    <w:rsid w:val="00E34437"/>
    <w:rsid w:val="00E3520C"/>
    <w:rsid w:val="00E36C0D"/>
    <w:rsid w:val="00E40872"/>
    <w:rsid w:val="00E41515"/>
    <w:rsid w:val="00E425C9"/>
    <w:rsid w:val="00E431A5"/>
    <w:rsid w:val="00E45084"/>
    <w:rsid w:val="00E457C2"/>
    <w:rsid w:val="00E471DA"/>
    <w:rsid w:val="00E503F3"/>
    <w:rsid w:val="00E51A61"/>
    <w:rsid w:val="00E52A63"/>
    <w:rsid w:val="00E5365F"/>
    <w:rsid w:val="00E53FB5"/>
    <w:rsid w:val="00E55164"/>
    <w:rsid w:val="00E56074"/>
    <w:rsid w:val="00E5679D"/>
    <w:rsid w:val="00E60E8B"/>
    <w:rsid w:val="00E61007"/>
    <w:rsid w:val="00E621E6"/>
    <w:rsid w:val="00E6252C"/>
    <w:rsid w:val="00E62DE5"/>
    <w:rsid w:val="00E63D48"/>
    <w:rsid w:val="00E646BF"/>
    <w:rsid w:val="00E64E7B"/>
    <w:rsid w:val="00E65D18"/>
    <w:rsid w:val="00E66176"/>
    <w:rsid w:val="00E663FC"/>
    <w:rsid w:val="00E66917"/>
    <w:rsid w:val="00E67954"/>
    <w:rsid w:val="00E70B60"/>
    <w:rsid w:val="00E7156E"/>
    <w:rsid w:val="00E71754"/>
    <w:rsid w:val="00E7178C"/>
    <w:rsid w:val="00E7179B"/>
    <w:rsid w:val="00E72E9F"/>
    <w:rsid w:val="00E739EE"/>
    <w:rsid w:val="00E76587"/>
    <w:rsid w:val="00E76694"/>
    <w:rsid w:val="00E803D4"/>
    <w:rsid w:val="00E81830"/>
    <w:rsid w:val="00E82443"/>
    <w:rsid w:val="00E83D2B"/>
    <w:rsid w:val="00E83F6A"/>
    <w:rsid w:val="00E83FB0"/>
    <w:rsid w:val="00E84515"/>
    <w:rsid w:val="00E84705"/>
    <w:rsid w:val="00E85088"/>
    <w:rsid w:val="00E85158"/>
    <w:rsid w:val="00E905B6"/>
    <w:rsid w:val="00E910AC"/>
    <w:rsid w:val="00E91AE2"/>
    <w:rsid w:val="00E92795"/>
    <w:rsid w:val="00E93338"/>
    <w:rsid w:val="00E93797"/>
    <w:rsid w:val="00E95EDF"/>
    <w:rsid w:val="00E96C7C"/>
    <w:rsid w:val="00EA014F"/>
    <w:rsid w:val="00EA07AB"/>
    <w:rsid w:val="00EA35D1"/>
    <w:rsid w:val="00EA4869"/>
    <w:rsid w:val="00EA5254"/>
    <w:rsid w:val="00EA6325"/>
    <w:rsid w:val="00EA6C9C"/>
    <w:rsid w:val="00EB05EA"/>
    <w:rsid w:val="00EB11AF"/>
    <w:rsid w:val="00EB1550"/>
    <w:rsid w:val="00EB1AEB"/>
    <w:rsid w:val="00EB2ECC"/>
    <w:rsid w:val="00EB3D49"/>
    <w:rsid w:val="00EB493A"/>
    <w:rsid w:val="00EB66F0"/>
    <w:rsid w:val="00EB6CD7"/>
    <w:rsid w:val="00EB79A5"/>
    <w:rsid w:val="00EC0197"/>
    <w:rsid w:val="00EC0A97"/>
    <w:rsid w:val="00EC0EF6"/>
    <w:rsid w:val="00EC288A"/>
    <w:rsid w:val="00EC5EED"/>
    <w:rsid w:val="00ED0682"/>
    <w:rsid w:val="00ED0EB2"/>
    <w:rsid w:val="00ED16FC"/>
    <w:rsid w:val="00ED1880"/>
    <w:rsid w:val="00ED1AB0"/>
    <w:rsid w:val="00ED2C88"/>
    <w:rsid w:val="00ED33B6"/>
    <w:rsid w:val="00ED4AF8"/>
    <w:rsid w:val="00ED5C01"/>
    <w:rsid w:val="00EE066C"/>
    <w:rsid w:val="00EE0690"/>
    <w:rsid w:val="00EE1C99"/>
    <w:rsid w:val="00EE501C"/>
    <w:rsid w:val="00EE5294"/>
    <w:rsid w:val="00EE5585"/>
    <w:rsid w:val="00EE5700"/>
    <w:rsid w:val="00EE7314"/>
    <w:rsid w:val="00EF09D1"/>
    <w:rsid w:val="00EF0DD2"/>
    <w:rsid w:val="00EF1375"/>
    <w:rsid w:val="00EF41A5"/>
    <w:rsid w:val="00EF41F8"/>
    <w:rsid w:val="00EF658A"/>
    <w:rsid w:val="00EF6D88"/>
    <w:rsid w:val="00F00509"/>
    <w:rsid w:val="00F012BA"/>
    <w:rsid w:val="00F01569"/>
    <w:rsid w:val="00F032C5"/>
    <w:rsid w:val="00F05033"/>
    <w:rsid w:val="00F057FF"/>
    <w:rsid w:val="00F0587F"/>
    <w:rsid w:val="00F07326"/>
    <w:rsid w:val="00F07E44"/>
    <w:rsid w:val="00F10CD5"/>
    <w:rsid w:val="00F10E3E"/>
    <w:rsid w:val="00F13993"/>
    <w:rsid w:val="00F14CB4"/>
    <w:rsid w:val="00F15A3D"/>
    <w:rsid w:val="00F17035"/>
    <w:rsid w:val="00F17387"/>
    <w:rsid w:val="00F20627"/>
    <w:rsid w:val="00F20C27"/>
    <w:rsid w:val="00F212BC"/>
    <w:rsid w:val="00F21903"/>
    <w:rsid w:val="00F222BB"/>
    <w:rsid w:val="00F2294F"/>
    <w:rsid w:val="00F22ACC"/>
    <w:rsid w:val="00F22FD4"/>
    <w:rsid w:val="00F26A51"/>
    <w:rsid w:val="00F271E3"/>
    <w:rsid w:val="00F27863"/>
    <w:rsid w:val="00F30D33"/>
    <w:rsid w:val="00F32983"/>
    <w:rsid w:val="00F40778"/>
    <w:rsid w:val="00F41DBE"/>
    <w:rsid w:val="00F42677"/>
    <w:rsid w:val="00F44708"/>
    <w:rsid w:val="00F45223"/>
    <w:rsid w:val="00F46A39"/>
    <w:rsid w:val="00F46CC6"/>
    <w:rsid w:val="00F510A7"/>
    <w:rsid w:val="00F51743"/>
    <w:rsid w:val="00F51E64"/>
    <w:rsid w:val="00F53165"/>
    <w:rsid w:val="00F54728"/>
    <w:rsid w:val="00F5507A"/>
    <w:rsid w:val="00F56831"/>
    <w:rsid w:val="00F569A6"/>
    <w:rsid w:val="00F56B67"/>
    <w:rsid w:val="00F60A07"/>
    <w:rsid w:val="00F61462"/>
    <w:rsid w:val="00F61CDD"/>
    <w:rsid w:val="00F626B2"/>
    <w:rsid w:val="00F63FF2"/>
    <w:rsid w:val="00F64195"/>
    <w:rsid w:val="00F64946"/>
    <w:rsid w:val="00F64F74"/>
    <w:rsid w:val="00F657CE"/>
    <w:rsid w:val="00F65FFC"/>
    <w:rsid w:val="00F66976"/>
    <w:rsid w:val="00F67268"/>
    <w:rsid w:val="00F67EDD"/>
    <w:rsid w:val="00F71993"/>
    <w:rsid w:val="00F73D1D"/>
    <w:rsid w:val="00F74F5C"/>
    <w:rsid w:val="00F76973"/>
    <w:rsid w:val="00F77E7B"/>
    <w:rsid w:val="00F814FC"/>
    <w:rsid w:val="00F82491"/>
    <w:rsid w:val="00F8268E"/>
    <w:rsid w:val="00F83F6B"/>
    <w:rsid w:val="00F840F4"/>
    <w:rsid w:val="00F844F1"/>
    <w:rsid w:val="00F85D3D"/>
    <w:rsid w:val="00F866C1"/>
    <w:rsid w:val="00F8699D"/>
    <w:rsid w:val="00F903D4"/>
    <w:rsid w:val="00F91A10"/>
    <w:rsid w:val="00F91EA3"/>
    <w:rsid w:val="00F934D8"/>
    <w:rsid w:val="00F95942"/>
    <w:rsid w:val="00F95FF9"/>
    <w:rsid w:val="00F97716"/>
    <w:rsid w:val="00FA0CE4"/>
    <w:rsid w:val="00FA1529"/>
    <w:rsid w:val="00FA1A59"/>
    <w:rsid w:val="00FA1CA3"/>
    <w:rsid w:val="00FA4A91"/>
    <w:rsid w:val="00FA6141"/>
    <w:rsid w:val="00FA61B4"/>
    <w:rsid w:val="00FA7854"/>
    <w:rsid w:val="00FB011E"/>
    <w:rsid w:val="00FB119A"/>
    <w:rsid w:val="00FB1A76"/>
    <w:rsid w:val="00FB24AE"/>
    <w:rsid w:val="00FB42EC"/>
    <w:rsid w:val="00FB488F"/>
    <w:rsid w:val="00FB4937"/>
    <w:rsid w:val="00FB50B6"/>
    <w:rsid w:val="00FB5F2B"/>
    <w:rsid w:val="00FB6073"/>
    <w:rsid w:val="00FB6AE3"/>
    <w:rsid w:val="00FB7699"/>
    <w:rsid w:val="00FC047B"/>
    <w:rsid w:val="00FC0BFD"/>
    <w:rsid w:val="00FC122B"/>
    <w:rsid w:val="00FC1423"/>
    <w:rsid w:val="00FC2EA8"/>
    <w:rsid w:val="00FC386F"/>
    <w:rsid w:val="00FC44CC"/>
    <w:rsid w:val="00FC58FB"/>
    <w:rsid w:val="00FC6014"/>
    <w:rsid w:val="00FC7671"/>
    <w:rsid w:val="00FD0F0C"/>
    <w:rsid w:val="00FD1A43"/>
    <w:rsid w:val="00FD2D4C"/>
    <w:rsid w:val="00FD2E2D"/>
    <w:rsid w:val="00FD2ECD"/>
    <w:rsid w:val="00FD3D83"/>
    <w:rsid w:val="00FD4AA3"/>
    <w:rsid w:val="00FD5DC3"/>
    <w:rsid w:val="00FD6979"/>
    <w:rsid w:val="00FD7581"/>
    <w:rsid w:val="00FD77A0"/>
    <w:rsid w:val="00FE4166"/>
    <w:rsid w:val="00FE43DC"/>
    <w:rsid w:val="00FE4B60"/>
    <w:rsid w:val="00FE698F"/>
    <w:rsid w:val="00FE6CB5"/>
    <w:rsid w:val="00FE78F6"/>
    <w:rsid w:val="00FF0BDD"/>
    <w:rsid w:val="00FF0F2A"/>
    <w:rsid w:val="00FF2CBF"/>
    <w:rsid w:val="00FF2D98"/>
    <w:rsid w:val="00FF2FA0"/>
    <w:rsid w:val="00FF3268"/>
    <w:rsid w:val="00FF3786"/>
    <w:rsid w:val="00FF57B7"/>
    <w:rsid w:val="00FF627F"/>
    <w:rsid w:val="00FF654C"/>
    <w:rsid w:val="00FF66EE"/>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FD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828D3"/>
    <w:pPr>
      <w:spacing w:after="60"/>
      <w:jc w:val="both"/>
    </w:pPr>
    <w:rPr>
      <w:sz w:val="24"/>
      <w:szCs w:val="24"/>
    </w:rPr>
  </w:style>
  <w:style w:type="paragraph" w:styleId="1">
    <w:name w:val="heading 1"/>
    <w:basedOn w:val="a5"/>
    <w:next w:val="a5"/>
    <w:qFormat/>
    <w:rsid w:val="00211ED3"/>
    <w:pPr>
      <w:keepNext/>
      <w:spacing w:before="240"/>
      <w:jc w:val="center"/>
      <w:outlineLvl w:val="0"/>
    </w:pPr>
    <w:rPr>
      <w:b/>
      <w:kern w:val="28"/>
      <w:sz w:val="36"/>
      <w:szCs w:val="20"/>
    </w:rPr>
  </w:style>
  <w:style w:type="paragraph" w:styleId="20">
    <w:name w:val="heading 2"/>
    <w:aliases w:val="H2,Heading 2 Char"/>
    <w:basedOn w:val="a5"/>
    <w:next w:val="a5"/>
    <w:link w:val="21"/>
    <w:qFormat/>
    <w:rsid w:val="00211ED3"/>
    <w:pPr>
      <w:keepNext/>
      <w:jc w:val="center"/>
      <w:outlineLvl w:val="1"/>
    </w:pPr>
    <w:rPr>
      <w:b/>
      <w:sz w:val="30"/>
      <w:szCs w:val="20"/>
    </w:rPr>
  </w:style>
  <w:style w:type="paragraph" w:styleId="30">
    <w:name w:val="heading 3"/>
    <w:basedOn w:val="a5"/>
    <w:next w:val="a5"/>
    <w:link w:val="31"/>
    <w:qFormat/>
    <w:rsid w:val="00F13993"/>
    <w:pPr>
      <w:keepNext/>
      <w:suppressAutoHyphens/>
      <w:spacing w:before="240"/>
      <w:outlineLvl w:val="2"/>
    </w:pPr>
    <w:rPr>
      <w:rFonts w:ascii="Arial" w:hAnsi="Arial"/>
      <w:b/>
      <w:szCs w:val="20"/>
      <w:lang w:eastAsia="zh-CN"/>
    </w:rPr>
  </w:style>
  <w:style w:type="paragraph" w:styleId="40">
    <w:name w:val="heading 4"/>
    <w:basedOn w:val="a5"/>
    <w:next w:val="a5"/>
    <w:link w:val="41"/>
    <w:qFormat/>
    <w:rsid w:val="00F13993"/>
    <w:pPr>
      <w:keepNext/>
      <w:tabs>
        <w:tab w:val="num" w:pos="1224"/>
      </w:tabs>
      <w:suppressAutoHyphens/>
      <w:spacing w:before="240"/>
      <w:ind w:left="1224" w:hanging="864"/>
      <w:outlineLvl w:val="3"/>
    </w:pPr>
    <w:rPr>
      <w:rFonts w:ascii="Arial" w:hAnsi="Arial"/>
      <w:szCs w:val="20"/>
      <w:lang w:eastAsia="zh-CN"/>
    </w:rPr>
  </w:style>
  <w:style w:type="paragraph" w:styleId="5">
    <w:name w:val="heading 5"/>
    <w:basedOn w:val="a5"/>
    <w:next w:val="a5"/>
    <w:link w:val="50"/>
    <w:qFormat/>
    <w:rsid w:val="00F13993"/>
    <w:pPr>
      <w:suppressAutoHyphens/>
      <w:spacing w:before="240"/>
      <w:outlineLvl w:val="4"/>
    </w:pPr>
    <w:rPr>
      <w:b/>
      <w:bCs/>
      <w:i/>
      <w:iCs/>
      <w:sz w:val="26"/>
      <w:szCs w:val="26"/>
      <w:lang w:eastAsia="zh-CN"/>
    </w:rPr>
  </w:style>
  <w:style w:type="paragraph" w:styleId="6">
    <w:name w:val="heading 6"/>
    <w:basedOn w:val="a5"/>
    <w:next w:val="a5"/>
    <w:link w:val="60"/>
    <w:qFormat/>
    <w:rsid w:val="00FE4166"/>
    <w:pPr>
      <w:spacing w:before="240"/>
      <w:outlineLvl w:val="5"/>
    </w:pPr>
    <w:rPr>
      <w:rFonts w:ascii="Calibri" w:hAnsi="Calibri"/>
      <w:b/>
      <w:bCs/>
      <w:sz w:val="22"/>
      <w:szCs w:val="22"/>
    </w:rPr>
  </w:style>
  <w:style w:type="paragraph" w:styleId="7">
    <w:name w:val="heading 7"/>
    <w:basedOn w:val="a5"/>
    <w:next w:val="a5"/>
    <w:link w:val="70"/>
    <w:qFormat/>
    <w:rsid w:val="00F13993"/>
    <w:pPr>
      <w:tabs>
        <w:tab w:val="num" w:pos="1296"/>
      </w:tabs>
      <w:suppressAutoHyphens/>
      <w:spacing w:before="240"/>
      <w:ind w:left="1296" w:hanging="1296"/>
      <w:outlineLvl w:val="6"/>
    </w:pPr>
    <w:rPr>
      <w:rFonts w:ascii="Arial" w:hAnsi="Arial"/>
      <w:sz w:val="20"/>
      <w:szCs w:val="20"/>
      <w:lang w:eastAsia="zh-CN"/>
    </w:rPr>
  </w:style>
  <w:style w:type="paragraph" w:styleId="8">
    <w:name w:val="heading 8"/>
    <w:basedOn w:val="a5"/>
    <w:next w:val="a5"/>
    <w:link w:val="80"/>
    <w:qFormat/>
    <w:rsid w:val="00F13993"/>
    <w:pPr>
      <w:tabs>
        <w:tab w:val="num" w:pos="1440"/>
      </w:tabs>
      <w:suppressAutoHyphens/>
      <w:spacing w:before="240"/>
      <w:ind w:left="1440" w:hanging="1440"/>
      <w:outlineLvl w:val="7"/>
    </w:pPr>
    <w:rPr>
      <w:rFonts w:ascii="Arial" w:hAnsi="Arial"/>
      <w:i/>
      <w:sz w:val="20"/>
      <w:szCs w:val="20"/>
      <w:lang w:eastAsia="zh-CN"/>
    </w:rPr>
  </w:style>
  <w:style w:type="paragraph" w:styleId="9">
    <w:name w:val="heading 9"/>
    <w:basedOn w:val="a5"/>
    <w:next w:val="a5"/>
    <w:link w:val="90"/>
    <w:qFormat/>
    <w:rsid w:val="00F13993"/>
    <w:pPr>
      <w:tabs>
        <w:tab w:val="num" w:pos="1584"/>
      </w:tabs>
      <w:suppressAutoHyphens/>
      <w:spacing w:before="240"/>
      <w:ind w:left="1584" w:hanging="1584"/>
      <w:outlineLvl w:val="8"/>
    </w:pPr>
    <w:rPr>
      <w:rFonts w:ascii="Arial" w:hAnsi="Arial"/>
      <w:b/>
      <w:i/>
      <w:sz w:val="18"/>
      <w:szCs w:val="20"/>
      <w:lang w:eastAsia="zh-CN"/>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ody Text Indent"/>
    <w:basedOn w:val="a5"/>
    <w:rsid w:val="00211ED3"/>
    <w:pPr>
      <w:spacing w:before="60" w:after="0"/>
      <w:ind w:firstLine="851"/>
    </w:pPr>
    <w:rPr>
      <w:szCs w:val="20"/>
    </w:rPr>
  </w:style>
  <w:style w:type="paragraph" w:styleId="2">
    <w:name w:val="Body Text 2"/>
    <w:basedOn w:val="a5"/>
    <w:link w:val="22"/>
    <w:rsid w:val="00211ED3"/>
    <w:pPr>
      <w:numPr>
        <w:ilvl w:val="1"/>
        <w:numId w:val="1"/>
      </w:numPr>
    </w:pPr>
    <w:rPr>
      <w:szCs w:val="20"/>
    </w:rPr>
  </w:style>
  <w:style w:type="paragraph" w:customStyle="1" w:styleId="a1">
    <w:name w:val="Условия контракта"/>
    <w:basedOn w:val="a5"/>
    <w:rsid w:val="00211ED3"/>
    <w:pPr>
      <w:numPr>
        <w:numId w:val="1"/>
      </w:numPr>
      <w:spacing w:before="240" w:after="120"/>
    </w:pPr>
    <w:rPr>
      <w:b/>
      <w:szCs w:val="20"/>
    </w:rPr>
  </w:style>
  <w:style w:type="paragraph" w:styleId="aa">
    <w:name w:val="Body Text"/>
    <w:aliases w:val="body text"/>
    <w:basedOn w:val="a5"/>
    <w:rsid w:val="00211ED3"/>
    <w:pPr>
      <w:spacing w:after="120"/>
    </w:pPr>
    <w:rPr>
      <w:szCs w:val="20"/>
    </w:rPr>
  </w:style>
  <w:style w:type="paragraph" w:styleId="32">
    <w:name w:val="Body Text 3"/>
    <w:basedOn w:val="a5"/>
    <w:rsid w:val="00211ED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paragraph" w:customStyle="1" w:styleId="10">
    <w:name w:val="Обычный1"/>
    <w:rsid w:val="00211ED3"/>
    <w:pPr>
      <w:widowControl w:val="0"/>
    </w:pPr>
    <w:rPr>
      <w:snapToGrid w:val="0"/>
    </w:rPr>
  </w:style>
  <w:style w:type="paragraph" w:customStyle="1" w:styleId="ab">
    <w:name w:val="Д"/>
    <w:basedOn w:val="a5"/>
    <w:rsid w:val="00211ED3"/>
    <w:pPr>
      <w:spacing w:after="0"/>
      <w:jc w:val="left"/>
    </w:pPr>
    <w:rPr>
      <w:b/>
      <w:sz w:val="32"/>
      <w:szCs w:val="20"/>
    </w:rPr>
  </w:style>
  <w:style w:type="paragraph" w:styleId="ac">
    <w:name w:val="Title"/>
    <w:basedOn w:val="a5"/>
    <w:link w:val="11"/>
    <w:qFormat/>
    <w:rsid w:val="004931DF"/>
    <w:pPr>
      <w:spacing w:after="0"/>
      <w:jc w:val="center"/>
    </w:pPr>
    <w:rPr>
      <w:b/>
      <w:bCs/>
      <w:sz w:val="28"/>
    </w:rPr>
  </w:style>
  <w:style w:type="table" w:styleId="ad">
    <w:name w:val="Table Grid"/>
    <w:basedOn w:val="a7"/>
    <w:rsid w:val="00A053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5"/>
    <w:uiPriority w:val="99"/>
    <w:rsid w:val="00DF5E09"/>
    <w:pPr>
      <w:tabs>
        <w:tab w:val="center" w:pos="4677"/>
        <w:tab w:val="right" w:pos="9355"/>
      </w:tabs>
    </w:pPr>
  </w:style>
  <w:style w:type="character" w:styleId="af">
    <w:name w:val="page number"/>
    <w:basedOn w:val="a6"/>
    <w:rsid w:val="00DF5E09"/>
  </w:style>
  <w:style w:type="paragraph" w:styleId="af0">
    <w:name w:val="header"/>
    <w:basedOn w:val="a5"/>
    <w:uiPriority w:val="99"/>
    <w:rsid w:val="00ED1880"/>
    <w:pPr>
      <w:tabs>
        <w:tab w:val="center" w:pos="4677"/>
        <w:tab w:val="right" w:pos="9355"/>
      </w:tabs>
    </w:pPr>
  </w:style>
  <w:style w:type="paragraph" w:customStyle="1" w:styleId="ConsPlusNormal">
    <w:name w:val="ConsPlusNormal"/>
    <w:rsid w:val="00012327"/>
    <w:pPr>
      <w:widowControl w:val="0"/>
      <w:autoSpaceDE w:val="0"/>
      <w:autoSpaceDN w:val="0"/>
      <w:adjustRightInd w:val="0"/>
      <w:ind w:firstLine="720"/>
    </w:pPr>
    <w:rPr>
      <w:rFonts w:ascii="Arial" w:hAnsi="Arial" w:cs="Arial"/>
    </w:rPr>
  </w:style>
  <w:style w:type="character" w:customStyle="1" w:styleId="spanbodyheader11">
    <w:name w:val="span_body_header_11"/>
    <w:rsid w:val="00012327"/>
    <w:rPr>
      <w:b/>
      <w:bCs/>
      <w:sz w:val="20"/>
      <w:szCs w:val="20"/>
    </w:rPr>
  </w:style>
  <w:style w:type="character" w:customStyle="1" w:styleId="labeltextlot21">
    <w:name w:val="label_text_lot_21"/>
    <w:rsid w:val="00012327"/>
    <w:rPr>
      <w:color w:val="0000FF"/>
      <w:sz w:val="20"/>
      <w:szCs w:val="20"/>
    </w:rPr>
  </w:style>
  <w:style w:type="paragraph" w:customStyle="1" w:styleId="ConsNonformat">
    <w:name w:val="ConsNonformat"/>
    <w:semiHidden/>
    <w:rsid w:val="00700593"/>
    <w:pPr>
      <w:widowControl w:val="0"/>
      <w:autoSpaceDE w:val="0"/>
      <w:autoSpaceDN w:val="0"/>
      <w:adjustRightInd w:val="0"/>
      <w:ind w:right="19772"/>
    </w:pPr>
    <w:rPr>
      <w:rFonts w:ascii="Courier New" w:hAnsi="Courier New" w:cs="Courier New"/>
    </w:rPr>
  </w:style>
  <w:style w:type="paragraph" w:customStyle="1" w:styleId="ConsPlusNonformat">
    <w:name w:val="ConsPlusNonformat"/>
    <w:rsid w:val="000B5788"/>
    <w:pPr>
      <w:widowControl w:val="0"/>
      <w:autoSpaceDE w:val="0"/>
      <w:autoSpaceDN w:val="0"/>
      <w:adjustRightInd w:val="0"/>
    </w:pPr>
    <w:rPr>
      <w:rFonts w:ascii="Courier New" w:hAnsi="Courier New" w:cs="Courier New"/>
    </w:rPr>
  </w:style>
  <w:style w:type="paragraph" w:customStyle="1" w:styleId="af1">
    <w:name w:val="Знак"/>
    <w:basedOn w:val="a5"/>
    <w:rsid w:val="00F5507A"/>
    <w:pPr>
      <w:spacing w:before="100" w:beforeAutospacing="1" w:after="100" w:afterAutospacing="1"/>
      <w:jc w:val="left"/>
    </w:pPr>
    <w:rPr>
      <w:rFonts w:ascii="Tahoma" w:hAnsi="Tahoma"/>
      <w:sz w:val="20"/>
      <w:szCs w:val="20"/>
      <w:lang w:val="en-US" w:eastAsia="en-US"/>
    </w:rPr>
  </w:style>
  <w:style w:type="paragraph" w:customStyle="1" w:styleId="12">
    <w:name w:val="Знак1 Знак Знак Знак"/>
    <w:basedOn w:val="a5"/>
    <w:rsid w:val="00F5507A"/>
    <w:pPr>
      <w:spacing w:before="100" w:beforeAutospacing="1" w:after="100" w:afterAutospacing="1"/>
      <w:jc w:val="left"/>
    </w:pPr>
    <w:rPr>
      <w:rFonts w:ascii="Tahoma" w:hAnsi="Tahoma"/>
      <w:sz w:val="20"/>
      <w:szCs w:val="20"/>
      <w:lang w:val="en-US" w:eastAsia="en-US"/>
    </w:rPr>
  </w:style>
  <w:style w:type="paragraph" w:styleId="af2">
    <w:name w:val="Balloon Text"/>
    <w:basedOn w:val="a5"/>
    <w:uiPriority w:val="99"/>
    <w:rsid w:val="000761A3"/>
    <w:rPr>
      <w:rFonts w:ascii="Tahoma" w:hAnsi="Tahoma" w:cs="Tahoma"/>
      <w:sz w:val="16"/>
      <w:szCs w:val="16"/>
    </w:rPr>
  </w:style>
  <w:style w:type="character" w:customStyle="1" w:styleId="grame">
    <w:name w:val="grame"/>
    <w:basedOn w:val="a6"/>
    <w:rsid w:val="00227261"/>
  </w:style>
  <w:style w:type="paragraph" w:styleId="af3">
    <w:name w:val="caption"/>
    <w:basedOn w:val="a5"/>
    <w:next w:val="a5"/>
    <w:qFormat/>
    <w:rsid w:val="005A412A"/>
    <w:pPr>
      <w:overflowPunct w:val="0"/>
      <w:autoSpaceDE w:val="0"/>
      <w:autoSpaceDN w:val="0"/>
      <w:adjustRightInd w:val="0"/>
      <w:spacing w:before="120" w:after="120"/>
      <w:jc w:val="center"/>
      <w:textAlignment w:val="baseline"/>
    </w:pPr>
    <w:rPr>
      <w:b/>
      <w:szCs w:val="20"/>
    </w:rPr>
  </w:style>
  <w:style w:type="character" w:customStyle="1" w:styleId="21">
    <w:name w:val="Заголовок 2 Знак"/>
    <w:aliases w:val="H2 Знак,Heading 2 Char Знак"/>
    <w:link w:val="20"/>
    <w:rsid w:val="0033138C"/>
    <w:rPr>
      <w:b/>
      <w:sz w:val="30"/>
    </w:rPr>
  </w:style>
  <w:style w:type="paragraph" w:customStyle="1" w:styleId="ConsPlusCell">
    <w:name w:val="ConsPlusCell"/>
    <w:link w:val="ConsPlusCell0"/>
    <w:uiPriority w:val="99"/>
    <w:rsid w:val="0033138C"/>
    <w:pPr>
      <w:autoSpaceDE w:val="0"/>
      <w:autoSpaceDN w:val="0"/>
      <w:adjustRightInd w:val="0"/>
    </w:pPr>
    <w:rPr>
      <w:rFonts w:ascii="Arial" w:hAnsi="Arial" w:cs="Arial"/>
    </w:rPr>
  </w:style>
  <w:style w:type="paragraph" w:customStyle="1" w:styleId="Style2">
    <w:name w:val="Style2"/>
    <w:basedOn w:val="a5"/>
    <w:uiPriority w:val="99"/>
    <w:rsid w:val="00A00029"/>
    <w:pPr>
      <w:widowControl w:val="0"/>
      <w:autoSpaceDE w:val="0"/>
      <w:autoSpaceDN w:val="0"/>
      <w:adjustRightInd w:val="0"/>
      <w:spacing w:after="0" w:line="324" w:lineRule="exact"/>
      <w:ind w:firstLine="703"/>
    </w:pPr>
  </w:style>
  <w:style w:type="character" w:customStyle="1" w:styleId="FontStyle32">
    <w:name w:val="Font Style32"/>
    <w:uiPriority w:val="99"/>
    <w:rsid w:val="00A00029"/>
    <w:rPr>
      <w:rFonts w:ascii="Times New Roman" w:hAnsi="Times New Roman" w:cs="Times New Roman"/>
      <w:sz w:val="24"/>
      <w:szCs w:val="24"/>
    </w:rPr>
  </w:style>
  <w:style w:type="paragraph" w:customStyle="1" w:styleId="Style3">
    <w:name w:val="Style3"/>
    <w:basedOn w:val="a5"/>
    <w:uiPriority w:val="99"/>
    <w:rsid w:val="00A00029"/>
    <w:pPr>
      <w:widowControl w:val="0"/>
      <w:autoSpaceDE w:val="0"/>
      <w:autoSpaceDN w:val="0"/>
      <w:adjustRightInd w:val="0"/>
      <w:spacing w:after="0"/>
    </w:pPr>
  </w:style>
  <w:style w:type="paragraph" w:customStyle="1" w:styleId="Style4">
    <w:name w:val="Style4"/>
    <w:basedOn w:val="a5"/>
    <w:uiPriority w:val="99"/>
    <w:rsid w:val="00A00029"/>
    <w:pPr>
      <w:widowControl w:val="0"/>
      <w:autoSpaceDE w:val="0"/>
      <w:autoSpaceDN w:val="0"/>
      <w:adjustRightInd w:val="0"/>
      <w:spacing w:after="0" w:line="330" w:lineRule="exact"/>
      <w:ind w:firstLine="725"/>
    </w:pPr>
  </w:style>
  <w:style w:type="paragraph" w:customStyle="1" w:styleId="Style5">
    <w:name w:val="Style5"/>
    <w:basedOn w:val="a5"/>
    <w:rsid w:val="00A00029"/>
    <w:pPr>
      <w:widowControl w:val="0"/>
      <w:autoSpaceDE w:val="0"/>
      <w:autoSpaceDN w:val="0"/>
      <w:adjustRightInd w:val="0"/>
      <w:spacing w:after="0" w:line="329" w:lineRule="exact"/>
      <w:ind w:hanging="504"/>
    </w:pPr>
  </w:style>
  <w:style w:type="paragraph" w:customStyle="1" w:styleId="Style11">
    <w:name w:val="Style11"/>
    <w:basedOn w:val="a5"/>
    <w:uiPriority w:val="99"/>
    <w:rsid w:val="00A00029"/>
    <w:pPr>
      <w:widowControl w:val="0"/>
      <w:autoSpaceDE w:val="0"/>
      <w:autoSpaceDN w:val="0"/>
      <w:adjustRightInd w:val="0"/>
      <w:spacing w:after="0" w:line="324" w:lineRule="exact"/>
      <w:ind w:firstLine="694"/>
      <w:jc w:val="left"/>
    </w:pPr>
  </w:style>
  <w:style w:type="paragraph" w:customStyle="1" w:styleId="Style13">
    <w:name w:val="Style13"/>
    <w:basedOn w:val="a5"/>
    <w:uiPriority w:val="99"/>
    <w:rsid w:val="00A00029"/>
    <w:pPr>
      <w:widowControl w:val="0"/>
      <w:autoSpaceDE w:val="0"/>
      <w:autoSpaceDN w:val="0"/>
      <w:adjustRightInd w:val="0"/>
      <w:spacing w:after="0"/>
      <w:jc w:val="left"/>
    </w:pPr>
  </w:style>
  <w:style w:type="paragraph" w:customStyle="1" w:styleId="Style15">
    <w:name w:val="Style15"/>
    <w:basedOn w:val="a5"/>
    <w:uiPriority w:val="99"/>
    <w:rsid w:val="00A00029"/>
    <w:pPr>
      <w:widowControl w:val="0"/>
      <w:autoSpaceDE w:val="0"/>
      <w:autoSpaceDN w:val="0"/>
      <w:adjustRightInd w:val="0"/>
      <w:spacing w:after="0"/>
      <w:jc w:val="left"/>
    </w:pPr>
  </w:style>
  <w:style w:type="paragraph" w:customStyle="1" w:styleId="Style17">
    <w:name w:val="Style17"/>
    <w:basedOn w:val="a5"/>
    <w:uiPriority w:val="99"/>
    <w:rsid w:val="00A00029"/>
    <w:pPr>
      <w:widowControl w:val="0"/>
      <w:autoSpaceDE w:val="0"/>
      <w:autoSpaceDN w:val="0"/>
      <w:adjustRightInd w:val="0"/>
      <w:spacing w:after="0"/>
      <w:jc w:val="left"/>
    </w:pPr>
  </w:style>
  <w:style w:type="paragraph" w:customStyle="1" w:styleId="Style18">
    <w:name w:val="Style18"/>
    <w:basedOn w:val="a5"/>
    <w:uiPriority w:val="99"/>
    <w:rsid w:val="00A00029"/>
    <w:pPr>
      <w:widowControl w:val="0"/>
      <w:autoSpaceDE w:val="0"/>
      <w:autoSpaceDN w:val="0"/>
      <w:adjustRightInd w:val="0"/>
      <w:spacing w:after="0" w:line="322" w:lineRule="exact"/>
      <w:jc w:val="left"/>
    </w:pPr>
  </w:style>
  <w:style w:type="paragraph" w:customStyle="1" w:styleId="Style19">
    <w:name w:val="Style19"/>
    <w:basedOn w:val="a5"/>
    <w:uiPriority w:val="99"/>
    <w:rsid w:val="00A00029"/>
    <w:pPr>
      <w:widowControl w:val="0"/>
      <w:autoSpaceDE w:val="0"/>
      <w:autoSpaceDN w:val="0"/>
      <w:adjustRightInd w:val="0"/>
      <w:spacing w:after="0"/>
      <w:jc w:val="left"/>
    </w:pPr>
  </w:style>
  <w:style w:type="paragraph" w:customStyle="1" w:styleId="Style20">
    <w:name w:val="Style20"/>
    <w:basedOn w:val="a5"/>
    <w:uiPriority w:val="99"/>
    <w:rsid w:val="00A00029"/>
    <w:pPr>
      <w:widowControl w:val="0"/>
      <w:autoSpaceDE w:val="0"/>
      <w:autoSpaceDN w:val="0"/>
      <w:adjustRightInd w:val="0"/>
      <w:spacing w:after="0" w:line="322" w:lineRule="exact"/>
      <w:ind w:hanging="571"/>
      <w:jc w:val="left"/>
    </w:pPr>
  </w:style>
  <w:style w:type="paragraph" w:customStyle="1" w:styleId="Style25">
    <w:name w:val="Style25"/>
    <w:basedOn w:val="a5"/>
    <w:uiPriority w:val="99"/>
    <w:rsid w:val="00A00029"/>
    <w:pPr>
      <w:widowControl w:val="0"/>
      <w:autoSpaceDE w:val="0"/>
      <w:autoSpaceDN w:val="0"/>
      <w:adjustRightInd w:val="0"/>
      <w:spacing w:after="0"/>
      <w:jc w:val="left"/>
    </w:pPr>
  </w:style>
  <w:style w:type="character" w:customStyle="1" w:styleId="FontStyle31">
    <w:name w:val="Font Style31"/>
    <w:uiPriority w:val="99"/>
    <w:rsid w:val="00A00029"/>
    <w:rPr>
      <w:rFonts w:ascii="Times New Roman" w:hAnsi="Times New Roman" w:cs="Times New Roman"/>
      <w:i/>
      <w:iCs/>
      <w:sz w:val="24"/>
      <w:szCs w:val="24"/>
    </w:rPr>
  </w:style>
  <w:style w:type="character" w:customStyle="1" w:styleId="FontStyle33">
    <w:name w:val="Font Style33"/>
    <w:uiPriority w:val="99"/>
    <w:rsid w:val="00A00029"/>
    <w:rPr>
      <w:rFonts w:ascii="Times New Roman" w:hAnsi="Times New Roman" w:cs="Times New Roman"/>
      <w:b/>
      <w:bCs/>
      <w:sz w:val="24"/>
      <w:szCs w:val="24"/>
    </w:rPr>
  </w:style>
  <w:style w:type="character" w:customStyle="1" w:styleId="FontStyle38">
    <w:name w:val="Font Style38"/>
    <w:uiPriority w:val="99"/>
    <w:rsid w:val="00A00029"/>
    <w:rPr>
      <w:rFonts w:ascii="Times New Roman" w:hAnsi="Times New Roman" w:cs="Times New Roman"/>
      <w:sz w:val="20"/>
      <w:szCs w:val="20"/>
    </w:rPr>
  </w:style>
  <w:style w:type="character" w:customStyle="1" w:styleId="FontStyle40">
    <w:name w:val="Font Style40"/>
    <w:uiPriority w:val="99"/>
    <w:rsid w:val="00A00029"/>
    <w:rPr>
      <w:rFonts w:ascii="Times New Roman" w:hAnsi="Times New Roman" w:cs="Times New Roman"/>
      <w:b/>
      <w:bCs/>
      <w:i/>
      <w:iCs/>
      <w:sz w:val="28"/>
      <w:szCs w:val="28"/>
    </w:rPr>
  </w:style>
  <w:style w:type="character" w:styleId="af4">
    <w:name w:val="Emphasis"/>
    <w:qFormat/>
    <w:rsid w:val="00010063"/>
    <w:rPr>
      <w:i/>
      <w:iCs/>
    </w:rPr>
  </w:style>
  <w:style w:type="character" w:customStyle="1" w:styleId="param1">
    <w:name w:val="param1"/>
    <w:rsid w:val="00261C57"/>
    <w:rPr>
      <w:rFonts w:ascii="Arial" w:hAnsi="Arial" w:cs="Arial" w:hint="default"/>
      <w:color w:val="535353"/>
      <w:sz w:val="18"/>
      <w:szCs w:val="18"/>
    </w:rPr>
  </w:style>
  <w:style w:type="character" w:customStyle="1" w:styleId="60">
    <w:name w:val="Заголовок 6 Знак"/>
    <w:link w:val="6"/>
    <w:rsid w:val="00FE4166"/>
    <w:rPr>
      <w:rFonts w:ascii="Calibri" w:eastAsia="Times New Roman" w:hAnsi="Calibri" w:cs="Times New Roman"/>
      <w:b/>
      <w:bCs/>
      <w:sz w:val="22"/>
      <w:szCs w:val="22"/>
    </w:rPr>
  </w:style>
  <w:style w:type="paragraph" w:styleId="23">
    <w:name w:val="toc 2"/>
    <w:basedOn w:val="a5"/>
    <w:next w:val="a5"/>
    <w:autoRedefine/>
    <w:rsid w:val="00CA0C12"/>
    <w:pPr>
      <w:spacing w:after="0"/>
      <w:ind w:left="240"/>
      <w:jc w:val="left"/>
    </w:pPr>
    <w:rPr>
      <w:smallCaps/>
      <w:sz w:val="20"/>
      <w:szCs w:val="20"/>
    </w:rPr>
  </w:style>
  <w:style w:type="paragraph" w:styleId="24">
    <w:name w:val="Body Text Indent 2"/>
    <w:basedOn w:val="a5"/>
    <w:link w:val="25"/>
    <w:rsid w:val="00337635"/>
    <w:pPr>
      <w:spacing w:after="120" w:line="480" w:lineRule="auto"/>
      <w:ind w:left="283"/>
    </w:pPr>
  </w:style>
  <w:style w:type="character" w:customStyle="1" w:styleId="25">
    <w:name w:val="Основной текст с отступом 2 Знак"/>
    <w:link w:val="24"/>
    <w:rsid w:val="00337635"/>
    <w:rPr>
      <w:sz w:val="24"/>
      <w:szCs w:val="24"/>
    </w:rPr>
  </w:style>
  <w:style w:type="paragraph" w:customStyle="1" w:styleId="af5">
    <w:name w:val="Базовый"/>
    <w:rsid w:val="00B63012"/>
    <w:pPr>
      <w:tabs>
        <w:tab w:val="left" w:pos="708"/>
      </w:tabs>
      <w:suppressAutoHyphens/>
      <w:spacing w:after="60" w:line="276" w:lineRule="auto"/>
      <w:jc w:val="both"/>
    </w:pPr>
    <w:rPr>
      <w:sz w:val="24"/>
      <w:szCs w:val="24"/>
      <w:lang w:eastAsia="zh-CN"/>
    </w:rPr>
  </w:style>
  <w:style w:type="paragraph" w:customStyle="1" w:styleId="af6">
    <w:name w:val="Заголовок статьи"/>
    <w:basedOn w:val="a5"/>
    <w:uiPriority w:val="99"/>
    <w:rsid w:val="008B0805"/>
    <w:pPr>
      <w:spacing w:before="60"/>
      <w:jc w:val="center"/>
    </w:pPr>
    <w:rPr>
      <w:rFonts w:ascii="Arial" w:hAnsi="Arial" w:cs="Arial"/>
      <w:b/>
      <w:bCs/>
      <w:color w:val="000000"/>
      <w:sz w:val="16"/>
      <w:szCs w:val="18"/>
    </w:rPr>
  </w:style>
  <w:style w:type="paragraph" w:customStyle="1" w:styleId="Style1">
    <w:name w:val="Style1"/>
    <w:basedOn w:val="a5"/>
    <w:uiPriority w:val="99"/>
    <w:rsid w:val="005E12DD"/>
    <w:pPr>
      <w:widowControl w:val="0"/>
      <w:autoSpaceDE w:val="0"/>
      <w:autoSpaceDN w:val="0"/>
      <w:adjustRightInd w:val="0"/>
      <w:spacing w:after="0" w:line="277" w:lineRule="exact"/>
    </w:pPr>
  </w:style>
  <w:style w:type="character" w:customStyle="1" w:styleId="FontStyle12">
    <w:name w:val="Font Style12"/>
    <w:uiPriority w:val="99"/>
    <w:rsid w:val="005E12DD"/>
    <w:rPr>
      <w:rFonts w:ascii="Times New Roman" w:hAnsi="Times New Roman" w:cs="Times New Roman" w:hint="default"/>
      <w:sz w:val="22"/>
      <w:szCs w:val="22"/>
    </w:rPr>
  </w:style>
  <w:style w:type="character" w:styleId="af7">
    <w:name w:val="footnote reference"/>
    <w:aliases w:val="Ссылка на сноску 45,Знак сноски-FN,SUPERS,Знак сноски 1,Ciae niinee-FN,Ciae niinee 1"/>
    <w:uiPriority w:val="99"/>
    <w:rsid w:val="00AB71E9"/>
    <w:rPr>
      <w:vertAlign w:val="superscript"/>
    </w:rPr>
  </w:style>
  <w:style w:type="character" w:customStyle="1" w:styleId="31">
    <w:name w:val="Заголовок 3 Знак"/>
    <w:link w:val="30"/>
    <w:rsid w:val="00F13993"/>
    <w:rPr>
      <w:rFonts w:ascii="Arial" w:hAnsi="Arial" w:cs="Arial"/>
      <w:b/>
      <w:sz w:val="24"/>
      <w:lang w:eastAsia="zh-CN"/>
    </w:rPr>
  </w:style>
  <w:style w:type="character" w:customStyle="1" w:styleId="41">
    <w:name w:val="Заголовок 4 Знак"/>
    <w:link w:val="40"/>
    <w:rsid w:val="00F13993"/>
    <w:rPr>
      <w:rFonts w:ascii="Arial" w:hAnsi="Arial" w:cs="Arial"/>
      <w:sz w:val="24"/>
      <w:lang w:eastAsia="zh-CN"/>
    </w:rPr>
  </w:style>
  <w:style w:type="character" w:customStyle="1" w:styleId="50">
    <w:name w:val="Заголовок 5 Знак"/>
    <w:link w:val="5"/>
    <w:rsid w:val="00F13993"/>
    <w:rPr>
      <w:b/>
      <w:bCs/>
      <w:i/>
      <w:iCs/>
      <w:sz w:val="26"/>
      <w:szCs w:val="26"/>
      <w:lang w:eastAsia="zh-CN"/>
    </w:rPr>
  </w:style>
  <w:style w:type="character" w:customStyle="1" w:styleId="70">
    <w:name w:val="Заголовок 7 Знак"/>
    <w:link w:val="7"/>
    <w:rsid w:val="00F13993"/>
    <w:rPr>
      <w:rFonts w:ascii="Arial" w:hAnsi="Arial" w:cs="Arial"/>
      <w:lang w:eastAsia="zh-CN"/>
    </w:rPr>
  </w:style>
  <w:style w:type="character" w:customStyle="1" w:styleId="80">
    <w:name w:val="Заголовок 8 Знак"/>
    <w:link w:val="8"/>
    <w:rsid w:val="00F13993"/>
    <w:rPr>
      <w:rFonts w:ascii="Arial" w:hAnsi="Arial" w:cs="Arial"/>
      <w:i/>
      <w:lang w:eastAsia="zh-CN"/>
    </w:rPr>
  </w:style>
  <w:style w:type="character" w:customStyle="1" w:styleId="90">
    <w:name w:val="Заголовок 9 Знак"/>
    <w:link w:val="9"/>
    <w:rsid w:val="00F13993"/>
    <w:rPr>
      <w:rFonts w:ascii="Arial" w:hAnsi="Arial" w:cs="Arial"/>
      <w:b/>
      <w:i/>
      <w:sz w:val="18"/>
      <w:lang w:eastAsia="zh-CN"/>
    </w:rPr>
  </w:style>
  <w:style w:type="character" w:customStyle="1" w:styleId="WW8Num1z0">
    <w:name w:val="WW8Num1z0"/>
    <w:rsid w:val="00F13993"/>
    <w:rPr>
      <w:rFonts w:ascii="Times New Roman" w:hAnsi="Times New Roman" w:cs="Times New Roman"/>
      <w:sz w:val="26"/>
      <w:szCs w:val="26"/>
    </w:rPr>
  </w:style>
  <w:style w:type="character" w:customStyle="1" w:styleId="WW8Num1z1">
    <w:name w:val="WW8Num1z1"/>
    <w:rsid w:val="00F13993"/>
    <w:rPr>
      <w:b w:val="0"/>
      <w:sz w:val="26"/>
      <w:szCs w:val="26"/>
    </w:rPr>
  </w:style>
  <w:style w:type="character" w:customStyle="1" w:styleId="WW8Num1z2">
    <w:name w:val="WW8Num1z2"/>
    <w:rsid w:val="00F13993"/>
    <w:rPr>
      <w:sz w:val="26"/>
      <w:szCs w:val="26"/>
    </w:rPr>
  </w:style>
  <w:style w:type="character" w:customStyle="1" w:styleId="WW8Num1z3">
    <w:name w:val="WW8Num1z3"/>
    <w:rsid w:val="00F13993"/>
    <w:rPr>
      <w:rFonts w:ascii="Times New Roman" w:hAnsi="Times New Roman" w:cs="Times New Roman"/>
      <w:i w:val="0"/>
      <w:sz w:val="26"/>
      <w:szCs w:val="26"/>
    </w:rPr>
  </w:style>
  <w:style w:type="character" w:customStyle="1" w:styleId="WW8Num3z0">
    <w:name w:val="WW8Num3z0"/>
    <w:rsid w:val="00F13993"/>
    <w:rPr>
      <w:rFonts w:ascii="Times New Roman" w:hAnsi="Times New Roman" w:cs="Times New Roman"/>
      <w:sz w:val="26"/>
      <w:szCs w:val="26"/>
    </w:rPr>
  </w:style>
  <w:style w:type="character" w:customStyle="1" w:styleId="WW8Num3z2">
    <w:name w:val="WW8Num3z2"/>
    <w:rsid w:val="00F13993"/>
    <w:rPr>
      <w:rFonts w:ascii="Times New Roman" w:hAnsi="Times New Roman" w:cs="Times New Roman"/>
      <w:b w:val="0"/>
      <w:bCs w:val="0"/>
      <w:i w:val="0"/>
      <w:iCs w:val="0"/>
      <w:sz w:val="24"/>
      <w:szCs w:val="24"/>
    </w:rPr>
  </w:style>
  <w:style w:type="character" w:customStyle="1" w:styleId="WW8Num3z3">
    <w:name w:val="WW8Num3z3"/>
    <w:rsid w:val="00F13993"/>
    <w:rPr>
      <w:rFonts w:ascii="Times New Roman" w:hAnsi="Times New Roman" w:cs="Times New Roman"/>
      <w:b w:val="0"/>
      <w:sz w:val="26"/>
      <w:szCs w:val="26"/>
    </w:rPr>
  </w:style>
  <w:style w:type="character" w:customStyle="1" w:styleId="WW8Num3z4">
    <w:name w:val="WW8Num3z4"/>
    <w:rsid w:val="00F13993"/>
    <w:rPr>
      <w:sz w:val="26"/>
      <w:szCs w:val="26"/>
    </w:rPr>
  </w:style>
  <w:style w:type="character" w:customStyle="1" w:styleId="WW8Num6z0">
    <w:name w:val="WW8Num6z0"/>
    <w:rsid w:val="00F13993"/>
    <w:rPr>
      <w:rFonts w:ascii="Times New Roman" w:hAnsi="Times New Roman" w:cs="Times New Roman"/>
      <w:sz w:val="26"/>
      <w:szCs w:val="26"/>
    </w:rPr>
  </w:style>
  <w:style w:type="character" w:customStyle="1" w:styleId="WW8Num6z2">
    <w:name w:val="WW8Num6z2"/>
    <w:rsid w:val="00F13993"/>
    <w:rPr>
      <w:rFonts w:ascii="Times New Roman" w:hAnsi="Times New Roman" w:cs="Times New Roman"/>
      <w:b w:val="0"/>
      <w:bCs w:val="0"/>
      <w:i w:val="0"/>
      <w:iCs w:val="0"/>
      <w:sz w:val="24"/>
      <w:szCs w:val="24"/>
    </w:rPr>
  </w:style>
  <w:style w:type="character" w:customStyle="1" w:styleId="WW8Num6z3">
    <w:name w:val="WW8Num6z3"/>
    <w:rsid w:val="00F13993"/>
    <w:rPr>
      <w:rFonts w:ascii="Times New Roman" w:hAnsi="Times New Roman" w:cs="Times New Roman"/>
      <w:b w:val="0"/>
      <w:sz w:val="26"/>
      <w:szCs w:val="26"/>
    </w:rPr>
  </w:style>
  <w:style w:type="character" w:customStyle="1" w:styleId="WW8Num6z4">
    <w:name w:val="WW8Num6z4"/>
    <w:rsid w:val="00F13993"/>
    <w:rPr>
      <w:sz w:val="26"/>
      <w:szCs w:val="26"/>
    </w:rPr>
  </w:style>
  <w:style w:type="character" w:customStyle="1" w:styleId="WW8Num7z0">
    <w:name w:val="WW8Num7z0"/>
    <w:rsid w:val="00F13993"/>
    <w:rPr>
      <w:b w:val="0"/>
      <w:i w:val="0"/>
    </w:rPr>
  </w:style>
  <w:style w:type="character" w:customStyle="1" w:styleId="WW8Num8z0">
    <w:name w:val="WW8Num8z0"/>
    <w:rsid w:val="00F13993"/>
    <w:rPr>
      <w:sz w:val="40"/>
      <w:szCs w:val="40"/>
    </w:rPr>
  </w:style>
  <w:style w:type="character" w:customStyle="1" w:styleId="26">
    <w:name w:val="Основной шрифт абзаца2"/>
    <w:rsid w:val="00F13993"/>
  </w:style>
  <w:style w:type="character" w:customStyle="1" w:styleId="WW8Num4z0">
    <w:name w:val="WW8Num4z0"/>
    <w:rsid w:val="00F13993"/>
    <w:rPr>
      <w:rFonts w:ascii="Symbol" w:hAnsi="Symbol" w:cs="Symbol"/>
    </w:rPr>
  </w:style>
  <w:style w:type="character" w:customStyle="1" w:styleId="WW8Num5z0">
    <w:name w:val="WW8Num5z0"/>
    <w:rsid w:val="00F13993"/>
    <w:rPr>
      <w:rFonts w:ascii="Symbol" w:hAnsi="Symbol" w:cs="Symbol"/>
    </w:rPr>
  </w:style>
  <w:style w:type="character" w:customStyle="1" w:styleId="WW8Num9z0">
    <w:name w:val="WW8Num9z0"/>
    <w:rsid w:val="00F13993"/>
    <w:rPr>
      <w:rFonts w:ascii="Symbol" w:hAnsi="Symbol" w:cs="Symbol"/>
    </w:rPr>
  </w:style>
  <w:style w:type="character" w:customStyle="1" w:styleId="WW8Num9z1">
    <w:name w:val="WW8Num9z1"/>
    <w:rsid w:val="00F13993"/>
    <w:rPr>
      <w:rFonts w:ascii="Courier New" w:hAnsi="Courier New" w:cs="Courier New"/>
    </w:rPr>
  </w:style>
  <w:style w:type="character" w:customStyle="1" w:styleId="WW8Num9z2">
    <w:name w:val="WW8Num9z2"/>
    <w:rsid w:val="00F13993"/>
    <w:rPr>
      <w:rFonts w:ascii="Wingdings" w:hAnsi="Wingdings" w:cs="Wingdings"/>
    </w:rPr>
  </w:style>
  <w:style w:type="character" w:customStyle="1" w:styleId="WW8Num10z0">
    <w:name w:val="WW8Num10z0"/>
    <w:rsid w:val="00F13993"/>
    <w:rPr>
      <w:rFonts w:ascii="Times New Roman" w:hAnsi="Times New Roman" w:cs="Times New Roman"/>
      <w:sz w:val="26"/>
      <w:szCs w:val="26"/>
    </w:rPr>
  </w:style>
  <w:style w:type="character" w:customStyle="1" w:styleId="WW8Num10z2">
    <w:name w:val="WW8Num10z2"/>
    <w:rsid w:val="00F13993"/>
    <w:rPr>
      <w:rFonts w:ascii="Times New Roman" w:hAnsi="Times New Roman" w:cs="Times New Roman"/>
      <w:b w:val="0"/>
      <w:bCs w:val="0"/>
      <w:i w:val="0"/>
      <w:iCs w:val="0"/>
      <w:sz w:val="24"/>
      <w:szCs w:val="24"/>
    </w:rPr>
  </w:style>
  <w:style w:type="character" w:customStyle="1" w:styleId="WW8Num10z3">
    <w:name w:val="WW8Num10z3"/>
    <w:rsid w:val="00F13993"/>
    <w:rPr>
      <w:rFonts w:ascii="Times New Roman" w:hAnsi="Times New Roman" w:cs="Times New Roman"/>
      <w:b w:val="0"/>
      <w:sz w:val="26"/>
      <w:szCs w:val="26"/>
    </w:rPr>
  </w:style>
  <w:style w:type="character" w:customStyle="1" w:styleId="WW8Num10z4">
    <w:name w:val="WW8Num10z4"/>
    <w:rsid w:val="00F13993"/>
    <w:rPr>
      <w:sz w:val="26"/>
      <w:szCs w:val="26"/>
    </w:rPr>
  </w:style>
  <w:style w:type="character" w:customStyle="1" w:styleId="WW8Num13z0">
    <w:name w:val="WW8Num13z0"/>
    <w:rsid w:val="00F13993"/>
    <w:rPr>
      <w:rFonts w:ascii="Times New Roman" w:hAnsi="Times New Roman" w:cs="Times New Roman"/>
      <w:sz w:val="26"/>
      <w:szCs w:val="26"/>
    </w:rPr>
  </w:style>
  <w:style w:type="character" w:customStyle="1" w:styleId="WW8Num13z2">
    <w:name w:val="WW8Num13z2"/>
    <w:rsid w:val="00F13993"/>
    <w:rPr>
      <w:rFonts w:ascii="Times New Roman" w:hAnsi="Times New Roman" w:cs="Times New Roman"/>
      <w:b w:val="0"/>
      <w:bCs w:val="0"/>
      <w:i w:val="0"/>
      <w:iCs w:val="0"/>
      <w:sz w:val="24"/>
      <w:szCs w:val="24"/>
    </w:rPr>
  </w:style>
  <w:style w:type="character" w:customStyle="1" w:styleId="WW8Num13z3">
    <w:name w:val="WW8Num13z3"/>
    <w:rsid w:val="00F13993"/>
    <w:rPr>
      <w:rFonts w:ascii="Times New Roman" w:hAnsi="Times New Roman" w:cs="Times New Roman"/>
      <w:b w:val="0"/>
      <w:sz w:val="26"/>
      <w:szCs w:val="26"/>
    </w:rPr>
  </w:style>
  <w:style w:type="character" w:customStyle="1" w:styleId="WW8Num13z4">
    <w:name w:val="WW8Num13z4"/>
    <w:rsid w:val="00F13993"/>
    <w:rPr>
      <w:sz w:val="26"/>
      <w:szCs w:val="26"/>
    </w:rPr>
  </w:style>
  <w:style w:type="character" w:customStyle="1" w:styleId="WW8Num14z0">
    <w:name w:val="WW8Num14z0"/>
    <w:rsid w:val="00F13993"/>
    <w:rPr>
      <w:b w:val="0"/>
      <w:i w:val="0"/>
    </w:rPr>
  </w:style>
  <w:style w:type="character" w:customStyle="1" w:styleId="WW8Num15z0">
    <w:name w:val="WW8Num15z0"/>
    <w:rsid w:val="00F13993"/>
    <w:rPr>
      <w:rFonts w:ascii="Times New Roman" w:hAnsi="Times New Roman" w:cs="Times New Roman"/>
      <w:sz w:val="26"/>
      <w:szCs w:val="26"/>
    </w:rPr>
  </w:style>
  <w:style w:type="character" w:customStyle="1" w:styleId="WW8Num15z1">
    <w:name w:val="WW8Num15z1"/>
    <w:rsid w:val="00F13993"/>
    <w:rPr>
      <w:b w:val="0"/>
      <w:sz w:val="26"/>
      <w:szCs w:val="26"/>
    </w:rPr>
  </w:style>
  <w:style w:type="character" w:customStyle="1" w:styleId="WW8Num15z2">
    <w:name w:val="WW8Num15z2"/>
    <w:rsid w:val="00F13993"/>
    <w:rPr>
      <w:sz w:val="26"/>
      <w:szCs w:val="26"/>
    </w:rPr>
  </w:style>
  <w:style w:type="character" w:customStyle="1" w:styleId="WW8Num15z3">
    <w:name w:val="WW8Num15z3"/>
    <w:rsid w:val="00F13993"/>
    <w:rPr>
      <w:rFonts w:ascii="Times New Roman" w:hAnsi="Times New Roman" w:cs="Times New Roman"/>
      <w:i w:val="0"/>
      <w:sz w:val="26"/>
      <w:szCs w:val="26"/>
    </w:rPr>
  </w:style>
  <w:style w:type="character" w:customStyle="1" w:styleId="WW8Num16z0">
    <w:name w:val="WW8Num16z0"/>
    <w:rsid w:val="00F13993"/>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6z1">
    <w:name w:val="WW8Num16z1"/>
    <w:rsid w:val="00F13993"/>
    <w:rPr>
      <w:rFonts w:ascii="Times New Roman" w:hAnsi="Times New Roman" w:cs="Times New Roman"/>
      <w:b w:val="0"/>
      <w:bCs w:val="0"/>
      <w:i w:val="0"/>
      <w:iCs w:val="0"/>
      <w:caps w:val="0"/>
      <w:smallCaps w:val="0"/>
      <w:strike w:val="0"/>
      <w:dstrike w:val="0"/>
      <w:vanish w:val="0"/>
      <w:color w:val="000000"/>
      <w:spacing w:val="0"/>
      <w:kern w:val="1"/>
      <w:position w:val="0"/>
      <w:sz w:val="24"/>
      <w:szCs w:val="24"/>
      <w:u w:val="none"/>
      <w:vertAlign w:val="baseline"/>
      <w:em w:val="none"/>
    </w:rPr>
  </w:style>
  <w:style w:type="character" w:customStyle="1" w:styleId="WW8Num16z2">
    <w:name w:val="WW8Num16z2"/>
    <w:rsid w:val="00F13993"/>
    <w:rPr>
      <w:b w:val="0"/>
    </w:rPr>
  </w:style>
  <w:style w:type="character" w:customStyle="1" w:styleId="WW8Num17z0">
    <w:name w:val="WW8Num17z0"/>
    <w:rsid w:val="00F13993"/>
    <w:rPr>
      <w:sz w:val="40"/>
      <w:szCs w:val="40"/>
    </w:rPr>
  </w:style>
  <w:style w:type="character" w:customStyle="1" w:styleId="13">
    <w:name w:val="Основной шрифт абзаца1"/>
    <w:rsid w:val="00F13993"/>
  </w:style>
  <w:style w:type="character" w:styleId="af8">
    <w:name w:val="Hyperlink"/>
    <w:uiPriority w:val="99"/>
    <w:rsid w:val="00F13993"/>
    <w:rPr>
      <w:color w:val="0000FF"/>
      <w:u w:val="single"/>
    </w:rPr>
  </w:style>
  <w:style w:type="character" w:customStyle="1" w:styleId="FootnoteCharacters">
    <w:name w:val="Footnote Characters"/>
    <w:rsid w:val="00F13993"/>
    <w:rPr>
      <w:vertAlign w:val="superscript"/>
    </w:rPr>
  </w:style>
  <w:style w:type="character" w:customStyle="1" w:styleId="14">
    <w:name w:val="Заголовок 1 Знак"/>
    <w:rsid w:val="00F13993"/>
    <w:rPr>
      <w:b/>
      <w:kern w:val="1"/>
      <w:sz w:val="36"/>
      <w:lang w:val="ru-RU" w:bidi="ar-SA"/>
    </w:rPr>
  </w:style>
  <w:style w:type="character" w:customStyle="1" w:styleId="DocumentHeader11">
    <w:name w:val="Document Header1 Знак1"/>
    <w:rsid w:val="00F13993"/>
    <w:rPr>
      <w:b/>
      <w:kern w:val="1"/>
      <w:sz w:val="36"/>
      <w:lang w:val="ru-RU" w:bidi="ar-SA"/>
    </w:rPr>
  </w:style>
  <w:style w:type="character" w:customStyle="1" w:styleId="H2">
    <w:name w:val="H2 Знак Знак"/>
    <w:rsid w:val="00F13993"/>
    <w:rPr>
      <w:rFonts w:eastAsia="Calibri"/>
      <w:b/>
      <w:bCs/>
      <w:sz w:val="30"/>
      <w:szCs w:val="30"/>
      <w:lang w:val="ru-RU" w:bidi="ar-SA"/>
    </w:rPr>
  </w:style>
  <w:style w:type="character" w:customStyle="1" w:styleId="29">
    <w:name w:val="Знак Знак29"/>
    <w:rsid w:val="00F13993"/>
    <w:rPr>
      <w:rFonts w:ascii="Cambria" w:eastAsia="Calibri" w:hAnsi="Cambria" w:cs="Cambria"/>
      <w:b/>
      <w:bCs/>
      <w:sz w:val="26"/>
      <w:szCs w:val="26"/>
      <w:lang w:val="ru-RU" w:bidi="ar-SA"/>
    </w:rPr>
  </w:style>
  <w:style w:type="character" w:customStyle="1" w:styleId="28">
    <w:name w:val="Знак Знак28"/>
    <w:rsid w:val="00F13993"/>
    <w:rPr>
      <w:rFonts w:ascii="Arial" w:eastAsia="Calibri" w:hAnsi="Arial" w:cs="Arial"/>
      <w:sz w:val="24"/>
      <w:szCs w:val="24"/>
      <w:lang w:val="ru-RU" w:bidi="ar-SA"/>
    </w:rPr>
  </w:style>
  <w:style w:type="character" w:customStyle="1" w:styleId="27">
    <w:name w:val="Знак Знак27"/>
    <w:rsid w:val="00F13993"/>
    <w:rPr>
      <w:rFonts w:eastAsia="Calibri"/>
      <w:sz w:val="22"/>
      <w:szCs w:val="22"/>
      <w:lang w:val="ru-RU" w:bidi="ar-SA"/>
    </w:rPr>
  </w:style>
  <w:style w:type="character" w:customStyle="1" w:styleId="260">
    <w:name w:val="Знак Знак26"/>
    <w:rsid w:val="00F13993"/>
    <w:rPr>
      <w:rFonts w:eastAsia="Calibri"/>
      <w:i/>
      <w:iCs/>
      <w:sz w:val="22"/>
      <w:szCs w:val="22"/>
      <w:lang w:val="ru-RU" w:bidi="ar-SA"/>
    </w:rPr>
  </w:style>
  <w:style w:type="character" w:customStyle="1" w:styleId="250">
    <w:name w:val="Знак Знак25"/>
    <w:rsid w:val="00F13993"/>
    <w:rPr>
      <w:rFonts w:ascii="Arial" w:eastAsia="Calibri" w:hAnsi="Arial" w:cs="Arial"/>
      <w:lang w:val="ru-RU" w:bidi="ar-SA"/>
    </w:rPr>
  </w:style>
  <w:style w:type="character" w:customStyle="1" w:styleId="240">
    <w:name w:val="Знак Знак24"/>
    <w:rsid w:val="00F13993"/>
    <w:rPr>
      <w:rFonts w:ascii="Arial" w:eastAsia="Calibri" w:hAnsi="Arial" w:cs="Arial"/>
      <w:i/>
      <w:iCs/>
      <w:lang w:val="ru-RU" w:bidi="ar-SA"/>
    </w:rPr>
  </w:style>
  <w:style w:type="character" w:customStyle="1" w:styleId="230">
    <w:name w:val="Знак Знак23"/>
    <w:rsid w:val="00F13993"/>
    <w:rPr>
      <w:rFonts w:ascii="Arial" w:eastAsia="Calibri" w:hAnsi="Arial" w:cs="Arial"/>
      <w:b/>
      <w:bCs/>
      <w:i/>
      <w:iCs/>
      <w:sz w:val="18"/>
      <w:szCs w:val="18"/>
      <w:lang w:val="ru-RU" w:bidi="ar-SA"/>
    </w:rPr>
  </w:style>
  <w:style w:type="character" w:customStyle="1" w:styleId="17">
    <w:name w:val="Знак Знак17"/>
    <w:rsid w:val="00F13993"/>
    <w:rPr>
      <w:rFonts w:ascii="Cambria" w:eastAsia="Calibri" w:hAnsi="Cambria" w:cs="Cambria"/>
      <w:b/>
      <w:bCs/>
      <w:kern w:val="1"/>
      <w:sz w:val="32"/>
      <w:szCs w:val="32"/>
      <w:lang w:val="ru-RU" w:eastAsia="zh-CN" w:bidi="ar-SA"/>
    </w:rPr>
  </w:style>
  <w:style w:type="character" w:customStyle="1" w:styleId="110">
    <w:name w:val="Знак Знак11"/>
    <w:rsid w:val="00F13993"/>
    <w:rPr>
      <w:rFonts w:ascii="Arial" w:eastAsia="Calibri" w:hAnsi="Arial" w:cs="Arial"/>
      <w:sz w:val="24"/>
      <w:szCs w:val="24"/>
      <w:lang w:val="ru-RU" w:bidi="ar-SA"/>
    </w:rPr>
  </w:style>
  <w:style w:type="character" w:customStyle="1" w:styleId="91">
    <w:name w:val="Знак Знак9"/>
    <w:rsid w:val="00F13993"/>
    <w:rPr>
      <w:rFonts w:eastAsia="Calibri"/>
      <w:sz w:val="24"/>
      <w:szCs w:val="24"/>
      <w:lang w:val="ru-RU" w:bidi="ar-SA"/>
    </w:rPr>
  </w:style>
  <w:style w:type="character" w:customStyle="1" w:styleId="51">
    <w:name w:val="Знак Знак5"/>
    <w:rsid w:val="00F13993"/>
    <w:rPr>
      <w:rFonts w:eastAsia="Calibri"/>
      <w:sz w:val="24"/>
      <w:szCs w:val="24"/>
      <w:lang w:val="ru-RU" w:bidi="ar-SA"/>
    </w:rPr>
  </w:style>
  <w:style w:type="character" w:customStyle="1" w:styleId="af9">
    <w:name w:val="Текст сноски Знак"/>
    <w:aliases w:val="Знак12 Знак Знак,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F Знак,F1 Знак,Знак21 Знак"/>
    <w:uiPriority w:val="99"/>
    <w:rsid w:val="00F13993"/>
    <w:rPr>
      <w:sz w:val="18"/>
      <w:szCs w:val="18"/>
    </w:rPr>
  </w:style>
  <w:style w:type="character" w:styleId="afa">
    <w:name w:val="Placeholder Text"/>
    <w:rsid w:val="00F13993"/>
    <w:rPr>
      <w:color w:val="808080"/>
    </w:rPr>
  </w:style>
  <w:style w:type="character" w:customStyle="1" w:styleId="afb">
    <w:name w:val="Абзац списка Знак"/>
    <w:aliases w:val="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Подпись рисунка Знак"/>
    <w:uiPriority w:val="34"/>
    <w:qFormat/>
    <w:rsid w:val="00F13993"/>
    <w:rPr>
      <w:sz w:val="24"/>
      <w:szCs w:val="24"/>
    </w:rPr>
  </w:style>
  <w:style w:type="character" w:customStyle="1" w:styleId="afc">
    <w:name w:val="Дефис Знак"/>
    <w:rsid w:val="00F13993"/>
    <w:rPr>
      <w:sz w:val="24"/>
      <w:szCs w:val="24"/>
      <w:lang w:val="en-US"/>
    </w:rPr>
  </w:style>
  <w:style w:type="character" w:customStyle="1" w:styleId="42">
    <w:name w:val="Стиль4 Знак"/>
    <w:basedOn w:val="afc"/>
    <w:rsid w:val="00F13993"/>
    <w:rPr>
      <w:sz w:val="24"/>
      <w:szCs w:val="24"/>
      <w:lang w:val="en-US"/>
    </w:rPr>
  </w:style>
  <w:style w:type="character" w:customStyle="1" w:styleId="skypepnhtextspan">
    <w:name w:val="skype_pnh_text_span"/>
    <w:basedOn w:val="13"/>
    <w:rsid w:val="00F13993"/>
  </w:style>
  <w:style w:type="character" w:customStyle="1" w:styleId="afd">
    <w:name w:val="Текст концевой сноски Знак"/>
    <w:basedOn w:val="13"/>
    <w:rsid w:val="00F13993"/>
  </w:style>
  <w:style w:type="character" w:customStyle="1" w:styleId="EndnoteCharacters">
    <w:name w:val="Endnote Characters"/>
    <w:rsid w:val="00F13993"/>
    <w:rPr>
      <w:vertAlign w:val="superscript"/>
    </w:rPr>
  </w:style>
  <w:style w:type="character" w:customStyle="1" w:styleId="afe">
    <w:name w:val="Основной текст Знак"/>
    <w:rsid w:val="00F13993"/>
    <w:rPr>
      <w:sz w:val="24"/>
    </w:rPr>
  </w:style>
  <w:style w:type="character" w:customStyle="1" w:styleId="15">
    <w:name w:val="Знак примечания1"/>
    <w:rsid w:val="00F13993"/>
    <w:rPr>
      <w:sz w:val="16"/>
      <w:szCs w:val="16"/>
    </w:rPr>
  </w:style>
  <w:style w:type="character" w:customStyle="1" w:styleId="aff">
    <w:name w:val="Текст примечания Знак"/>
    <w:basedOn w:val="13"/>
    <w:rsid w:val="00F13993"/>
  </w:style>
  <w:style w:type="character" w:customStyle="1" w:styleId="16">
    <w:name w:val="Знак сноски1"/>
    <w:rsid w:val="00F13993"/>
    <w:rPr>
      <w:vertAlign w:val="superscript"/>
    </w:rPr>
  </w:style>
  <w:style w:type="character" w:customStyle="1" w:styleId="IndexLink">
    <w:name w:val="Index Link"/>
    <w:rsid w:val="00F13993"/>
  </w:style>
  <w:style w:type="character" w:customStyle="1" w:styleId="18">
    <w:name w:val="Знак концевой сноски1"/>
    <w:rsid w:val="00F13993"/>
    <w:rPr>
      <w:vertAlign w:val="superscript"/>
    </w:rPr>
  </w:style>
  <w:style w:type="character" w:customStyle="1" w:styleId="NumberingSymbols">
    <w:name w:val="Numbering Symbols"/>
    <w:rsid w:val="00F13993"/>
  </w:style>
  <w:style w:type="character" w:styleId="aff0">
    <w:name w:val="endnote reference"/>
    <w:rsid w:val="00F13993"/>
    <w:rPr>
      <w:vertAlign w:val="superscript"/>
    </w:rPr>
  </w:style>
  <w:style w:type="paragraph" w:customStyle="1" w:styleId="Heading">
    <w:name w:val="Heading"/>
    <w:basedOn w:val="a5"/>
    <w:next w:val="aa"/>
    <w:rsid w:val="00F13993"/>
    <w:pPr>
      <w:widowControl w:val="0"/>
      <w:suppressAutoHyphens/>
      <w:autoSpaceDE w:val="0"/>
      <w:spacing w:before="240"/>
      <w:jc w:val="center"/>
    </w:pPr>
    <w:rPr>
      <w:rFonts w:ascii="Cambria" w:hAnsi="Cambria" w:cs="Cambria"/>
      <w:b/>
      <w:bCs/>
      <w:kern w:val="1"/>
      <w:sz w:val="32"/>
      <w:szCs w:val="32"/>
      <w:lang w:eastAsia="zh-CN"/>
    </w:rPr>
  </w:style>
  <w:style w:type="paragraph" w:styleId="aff1">
    <w:name w:val="List"/>
    <w:basedOn w:val="a5"/>
    <w:rsid w:val="00F13993"/>
    <w:pPr>
      <w:suppressAutoHyphens/>
      <w:ind w:left="283" w:hanging="283"/>
    </w:pPr>
    <w:rPr>
      <w:lang w:eastAsia="zh-CN"/>
    </w:rPr>
  </w:style>
  <w:style w:type="paragraph" w:customStyle="1" w:styleId="Index">
    <w:name w:val="Index"/>
    <w:basedOn w:val="a5"/>
    <w:rsid w:val="00F13993"/>
    <w:pPr>
      <w:suppressLineNumbers/>
      <w:suppressAutoHyphens/>
      <w:spacing w:after="0"/>
      <w:jc w:val="left"/>
    </w:pPr>
    <w:rPr>
      <w:rFonts w:cs="Lohit Hindi"/>
      <w:lang w:eastAsia="zh-CN"/>
    </w:rPr>
  </w:style>
  <w:style w:type="paragraph" w:customStyle="1" w:styleId="19">
    <w:name w:val="Название объекта1"/>
    <w:basedOn w:val="a5"/>
    <w:rsid w:val="00F13993"/>
    <w:pPr>
      <w:suppressLineNumbers/>
      <w:suppressAutoHyphens/>
      <w:spacing w:before="120" w:after="120"/>
      <w:jc w:val="left"/>
    </w:pPr>
    <w:rPr>
      <w:rFonts w:cs="Lohit Hindi"/>
      <w:i/>
      <w:iCs/>
      <w:lang w:eastAsia="zh-CN"/>
    </w:rPr>
  </w:style>
  <w:style w:type="paragraph" w:customStyle="1" w:styleId="1a">
    <w:name w:val="Текст примечания1"/>
    <w:basedOn w:val="a5"/>
    <w:rsid w:val="00F13993"/>
    <w:pPr>
      <w:suppressAutoHyphens/>
      <w:spacing w:after="0"/>
      <w:jc w:val="left"/>
    </w:pPr>
    <w:rPr>
      <w:sz w:val="20"/>
      <w:szCs w:val="20"/>
      <w:lang w:eastAsia="zh-CN"/>
    </w:rPr>
  </w:style>
  <w:style w:type="paragraph" w:styleId="aff2">
    <w:name w:val="annotation text"/>
    <w:basedOn w:val="a5"/>
    <w:link w:val="1b"/>
    <w:uiPriority w:val="99"/>
    <w:rsid w:val="00F13993"/>
    <w:rPr>
      <w:sz w:val="20"/>
      <w:szCs w:val="20"/>
    </w:rPr>
  </w:style>
  <w:style w:type="character" w:customStyle="1" w:styleId="1b">
    <w:name w:val="Текст примечания Знак1"/>
    <w:basedOn w:val="a6"/>
    <w:link w:val="aff2"/>
    <w:uiPriority w:val="99"/>
    <w:rsid w:val="00F13993"/>
  </w:style>
  <w:style w:type="paragraph" w:styleId="aff3">
    <w:name w:val="annotation subject"/>
    <w:basedOn w:val="1a"/>
    <w:next w:val="1a"/>
    <w:link w:val="aff4"/>
    <w:rsid w:val="00F13993"/>
    <w:rPr>
      <w:b/>
      <w:bCs/>
    </w:rPr>
  </w:style>
  <w:style w:type="character" w:customStyle="1" w:styleId="aff4">
    <w:name w:val="Тема примечания Знак"/>
    <w:link w:val="aff3"/>
    <w:rsid w:val="00F13993"/>
    <w:rPr>
      <w:b/>
      <w:bCs/>
      <w:lang w:eastAsia="zh-CN"/>
    </w:rPr>
  </w:style>
  <w:style w:type="paragraph" w:styleId="aff5">
    <w:name w:val="footnote text"/>
    <w:aliases w:val="Знак12 Знак,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F,F1,Знак21,Знак2"/>
    <w:basedOn w:val="a5"/>
    <w:link w:val="1c"/>
    <w:uiPriority w:val="99"/>
    <w:qFormat/>
    <w:rsid w:val="00F13993"/>
    <w:pPr>
      <w:suppressAutoHyphens/>
      <w:ind w:left="-426"/>
    </w:pPr>
    <w:rPr>
      <w:sz w:val="18"/>
      <w:szCs w:val="18"/>
      <w:lang w:eastAsia="zh-CN"/>
    </w:rPr>
  </w:style>
  <w:style w:type="character" w:customStyle="1" w:styleId="1c">
    <w:name w:val="Текст сноски Знак1"/>
    <w:aliases w:val="Знак12 Знак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
    <w:link w:val="aff5"/>
    <w:rsid w:val="00F13993"/>
    <w:rPr>
      <w:sz w:val="18"/>
      <w:szCs w:val="18"/>
      <w:lang w:eastAsia="zh-CN"/>
    </w:rPr>
  </w:style>
  <w:style w:type="paragraph" w:customStyle="1" w:styleId="310">
    <w:name w:val="Основной текст с отступом 31"/>
    <w:basedOn w:val="a5"/>
    <w:rsid w:val="00F13993"/>
    <w:pPr>
      <w:suppressAutoHyphens/>
      <w:spacing w:after="120"/>
      <w:ind w:left="283"/>
    </w:pPr>
    <w:rPr>
      <w:sz w:val="16"/>
      <w:szCs w:val="20"/>
      <w:lang w:eastAsia="zh-CN"/>
    </w:rPr>
  </w:style>
  <w:style w:type="paragraph" w:customStyle="1" w:styleId="1d">
    <w:name w:val="Цитата1"/>
    <w:basedOn w:val="a5"/>
    <w:rsid w:val="00F13993"/>
    <w:pPr>
      <w:suppressAutoHyphens/>
      <w:spacing w:after="120"/>
      <w:ind w:left="1440" w:right="1440"/>
    </w:pPr>
    <w:rPr>
      <w:szCs w:val="20"/>
      <w:lang w:eastAsia="zh-CN"/>
    </w:rPr>
  </w:style>
  <w:style w:type="paragraph" w:customStyle="1" w:styleId="1e">
    <w:name w:val="Заголовок записки1"/>
    <w:basedOn w:val="a5"/>
    <w:next w:val="a5"/>
    <w:rsid w:val="00F13993"/>
    <w:pPr>
      <w:suppressAutoHyphens/>
    </w:pPr>
    <w:rPr>
      <w:lang w:eastAsia="zh-CN"/>
    </w:rPr>
  </w:style>
  <w:style w:type="paragraph" w:customStyle="1" w:styleId="aff6">
    <w:name w:val="Пункт"/>
    <w:basedOn w:val="a5"/>
    <w:rsid w:val="00F13993"/>
    <w:pPr>
      <w:suppressAutoHyphens/>
      <w:spacing w:after="0"/>
      <w:ind w:left="1404" w:hanging="504"/>
    </w:pPr>
    <w:rPr>
      <w:szCs w:val="28"/>
      <w:lang w:eastAsia="zh-CN"/>
    </w:rPr>
  </w:style>
  <w:style w:type="paragraph" w:customStyle="1" w:styleId="311">
    <w:name w:val="Основной текст 31"/>
    <w:basedOn w:val="a5"/>
    <w:rsid w:val="00F13993"/>
    <w:pPr>
      <w:suppressAutoHyphens/>
      <w:spacing w:after="120"/>
      <w:jc w:val="left"/>
    </w:pPr>
    <w:rPr>
      <w:sz w:val="16"/>
      <w:szCs w:val="16"/>
      <w:lang w:eastAsia="zh-CN"/>
    </w:rPr>
  </w:style>
  <w:style w:type="paragraph" w:customStyle="1" w:styleId="210">
    <w:name w:val="Основной текст 21"/>
    <w:basedOn w:val="a5"/>
    <w:rsid w:val="00F13993"/>
    <w:pPr>
      <w:suppressAutoHyphens/>
      <w:spacing w:after="120" w:line="480" w:lineRule="auto"/>
      <w:jc w:val="left"/>
    </w:pPr>
    <w:rPr>
      <w:lang w:eastAsia="zh-CN"/>
    </w:rPr>
  </w:style>
  <w:style w:type="paragraph" w:customStyle="1" w:styleId="aff7">
    <w:name w:val="Тендерные данные"/>
    <w:basedOn w:val="a5"/>
    <w:rsid w:val="00F13993"/>
    <w:pPr>
      <w:suppressAutoHyphens/>
      <w:spacing w:before="120"/>
    </w:pPr>
    <w:rPr>
      <w:b/>
      <w:szCs w:val="20"/>
      <w:lang w:eastAsia="zh-CN"/>
    </w:rPr>
  </w:style>
  <w:style w:type="paragraph" w:customStyle="1" w:styleId="aff8">
    <w:name w:val="Таблица шапка"/>
    <w:basedOn w:val="a5"/>
    <w:rsid w:val="00F13993"/>
    <w:pPr>
      <w:keepNext/>
      <w:suppressAutoHyphens/>
      <w:spacing w:before="40" w:after="40"/>
      <w:ind w:left="57" w:right="57"/>
      <w:jc w:val="left"/>
    </w:pPr>
    <w:rPr>
      <w:sz w:val="18"/>
      <w:szCs w:val="18"/>
      <w:lang w:eastAsia="zh-CN"/>
    </w:rPr>
  </w:style>
  <w:style w:type="paragraph" w:customStyle="1" w:styleId="aff9">
    <w:name w:val="Таблица текст"/>
    <w:basedOn w:val="a5"/>
    <w:rsid w:val="00F13993"/>
    <w:pPr>
      <w:suppressAutoHyphens/>
      <w:spacing w:before="40" w:after="40"/>
      <w:ind w:left="57" w:right="57"/>
      <w:jc w:val="left"/>
    </w:pPr>
    <w:rPr>
      <w:sz w:val="22"/>
      <w:szCs w:val="22"/>
      <w:lang w:eastAsia="zh-CN"/>
    </w:rPr>
  </w:style>
  <w:style w:type="paragraph" w:customStyle="1" w:styleId="211">
    <w:name w:val="Маркированный список 21"/>
    <w:basedOn w:val="a5"/>
    <w:rsid w:val="00F13993"/>
    <w:pPr>
      <w:suppressAutoHyphens/>
    </w:pPr>
    <w:rPr>
      <w:szCs w:val="20"/>
      <w:lang w:eastAsia="zh-CN"/>
    </w:rPr>
  </w:style>
  <w:style w:type="paragraph" w:customStyle="1" w:styleId="312">
    <w:name w:val="Маркированный список 31"/>
    <w:basedOn w:val="a5"/>
    <w:rsid w:val="00F13993"/>
    <w:pPr>
      <w:suppressAutoHyphens/>
      <w:ind w:left="926"/>
    </w:pPr>
    <w:rPr>
      <w:szCs w:val="20"/>
      <w:lang w:eastAsia="zh-CN"/>
    </w:rPr>
  </w:style>
  <w:style w:type="paragraph" w:customStyle="1" w:styleId="410">
    <w:name w:val="Маркированный список 41"/>
    <w:basedOn w:val="a5"/>
    <w:rsid w:val="00F13993"/>
    <w:pPr>
      <w:suppressAutoHyphens/>
      <w:ind w:left="1209"/>
    </w:pPr>
    <w:rPr>
      <w:szCs w:val="20"/>
      <w:lang w:eastAsia="zh-CN"/>
    </w:rPr>
  </w:style>
  <w:style w:type="paragraph" w:customStyle="1" w:styleId="510">
    <w:name w:val="Маркированный список 51"/>
    <w:basedOn w:val="a5"/>
    <w:rsid w:val="00F13993"/>
    <w:pPr>
      <w:suppressAutoHyphens/>
      <w:ind w:left="1492" w:hanging="360"/>
    </w:pPr>
    <w:rPr>
      <w:szCs w:val="20"/>
      <w:lang w:eastAsia="zh-CN"/>
    </w:rPr>
  </w:style>
  <w:style w:type="paragraph" w:customStyle="1" w:styleId="1f">
    <w:name w:val="Нумерованный список1"/>
    <w:basedOn w:val="a5"/>
    <w:rsid w:val="00F13993"/>
    <w:pPr>
      <w:suppressAutoHyphens/>
      <w:ind w:left="360"/>
    </w:pPr>
    <w:rPr>
      <w:szCs w:val="20"/>
      <w:lang w:eastAsia="zh-CN"/>
    </w:rPr>
  </w:style>
  <w:style w:type="paragraph" w:customStyle="1" w:styleId="212">
    <w:name w:val="Нумерованный список 21"/>
    <w:basedOn w:val="a5"/>
    <w:rsid w:val="00F13993"/>
    <w:pPr>
      <w:suppressAutoHyphens/>
      <w:ind w:left="643"/>
    </w:pPr>
    <w:rPr>
      <w:szCs w:val="20"/>
      <w:lang w:eastAsia="zh-CN"/>
    </w:rPr>
  </w:style>
  <w:style w:type="paragraph" w:customStyle="1" w:styleId="313">
    <w:name w:val="Нумерованный список 31"/>
    <w:basedOn w:val="a5"/>
    <w:rsid w:val="00F13993"/>
    <w:pPr>
      <w:suppressAutoHyphens/>
      <w:ind w:left="926"/>
    </w:pPr>
    <w:rPr>
      <w:szCs w:val="20"/>
      <w:lang w:eastAsia="zh-CN"/>
    </w:rPr>
  </w:style>
  <w:style w:type="paragraph" w:customStyle="1" w:styleId="411">
    <w:name w:val="Нумерованный список 41"/>
    <w:basedOn w:val="a5"/>
    <w:rsid w:val="00F13993"/>
    <w:pPr>
      <w:suppressAutoHyphens/>
      <w:ind w:left="1260" w:hanging="720"/>
    </w:pPr>
    <w:rPr>
      <w:szCs w:val="20"/>
      <w:lang w:eastAsia="zh-CN"/>
    </w:rPr>
  </w:style>
  <w:style w:type="paragraph" w:customStyle="1" w:styleId="a0">
    <w:name w:val="Раздел"/>
    <w:basedOn w:val="a5"/>
    <w:rsid w:val="00F13993"/>
    <w:pPr>
      <w:numPr>
        <w:numId w:val="4"/>
      </w:numPr>
      <w:suppressAutoHyphens/>
      <w:spacing w:before="120" w:after="120"/>
      <w:jc w:val="center"/>
    </w:pPr>
    <w:rPr>
      <w:rFonts w:ascii="Arial Narrow" w:hAnsi="Arial Narrow" w:cs="Arial Narrow"/>
      <w:b/>
      <w:sz w:val="28"/>
      <w:szCs w:val="20"/>
      <w:lang w:eastAsia="zh-CN"/>
    </w:rPr>
  </w:style>
  <w:style w:type="paragraph" w:customStyle="1" w:styleId="33">
    <w:name w:val="Раздел 3"/>
    <w:basedOn w:val="a5"/>
    <w:rsid w:val="00F13993"/>
    <w:pPr>
      <w:suppressAutoHyphens/>
      <w:spacing w:before="120" w:after="120"/>
      <w:jc w:val="center"/>
    </w:pPr>
    <w:rPr>
      <w:b/>
      <w:szCs w:val="20"/>
      <w:lang w:eastAsia="zh-CN"/>
    </w:rPr>
  </w:style>
  <w:style w:type="paragraph" w:styleId="affa">
    <w:name w:val="Subtitle"/>
    <w:basedOn w:val="a5"/>
    <w:next w:val="aa"/>
    <w:link w:val="affb"/>
    <w:qFormat/>
    <w:rsid w:val="00F13993"/>
    <w:pPr>
      <w:suppressAutoHyphens/>
      <w:jc w:val="center"/>
    </w:pPr>
    <w:rPr>
      <w:rFonts w:ascii="Arial" w:hAnsi="Arial"/>
      <w:szCs w:val="20"/>
      <w:lang w:eastAsia="zh-CN"/>
    </w:rPr>
  </w:style>
  <w:style w:type="character" w:customStyle="1" w:styleId="affb">
    <w:name w:val="Подзаголовок Знак"/>
    <w:link w:val="affa"/>
    <w:rsid w:val="00F13993"/>
    <w:rPr>
      <w:rFonts w:ascii="Arial" w:hAnsi="Arial" w:cs="Arial"/>
      <w:sz w:val="24"/>
      <w:lang w:eastAsia="zh-CN"/>
    </w:rPr>
  </w:style>
  <w:style w:type="paragraph" w:styleId="1f0">
    <w:name w:val="toc 1"/>
    <w:basedOn w:val="a5"/>
    <w:next w:val="a5"/>
    <w:rsid w:val="00F13993"/>
    <w:pPr>
      <w:suppressAutoHyphens/>
      <w:spacing w:after="120"/>
      <w:jc w:val="left"/>
    </w:pPr>
    <w:rPr>
      <w:b/>
      <w:bCs/>
      <w:caps/>
      <w:szCs w:val="36"/>
    </w:rPr>
  </w:style>
  <w:style w:type="paragraph" w:customStyle="1" w:styleId="affc">
    <w:name w:val="Подраздел"/>
    <w:basedOn w:val="a5"/>
    <w:rsid w:val="00F13993"/>
    <w:pPr>
      <w:suppressAutoHyphens/>
      <w:spacing w:before="240" w:after="120"/>
      <w:jc w:val="center"/>
    </w:pPr>
    <w:rPr>
      <w:rFonts w:ascii="TimesDL" w:hAnsi="TimesDL" w:cs="TimesDL"/>
      <w:b/>
      <w:smallCaps/>
      <w:spacing w:val="-2"/>
      <w:szCs w:val="20"/>
      <w:lang w:eastAsia="zh-CN"/>
    </w:rPr>
  </w:style>
  <w:style w:type="paragraph" w:customStyle="1" w:styleId="1f1">
    <w:name w:val="Стиль1"/>
    <w:basedOn w:val="a5"/>
    <w:rsid w:val="00F13993"/>
    <w:pPr>
      <w:keepNext/>
      <w:keepLines/>
      <w:widowControl w:val="0"/>
      <w:suppressLineNumbers/>
      <w:suppressAutoHyphens/>
      <w:ind w:left="643" w:hanging="360"/>
      <w:jc w:val="left"/>
    </w:pPr>
    <w:rPr>
      <w:b/>
      <w:sz w:val="28"/>
      <w:lang w:eastAsia="zh-CN"/>
    </w:rPr>
  </w:style>
  <w:style w:type="paragraph" w:customStyle="1" w:styleId="2a">
    <w:name w:val="Стиль2"/>
    <w:basedOn w:val="212"/>
    <w:rsid w:val="00F13993"/>
    <w:pPr>
      <w:keepNext/>
      <w:keepLines/>
      <w:widowControl w:val="0"/>
      <w:suppressLineNumbers/>
      <w:ind w:hanging="360"/>
    </w:pPr>
    <w:rPr>
      <w:b/>
    </w:rPr>
  </w:style>
  <w:style w:type="paragraph" w:customStyle="1" w:styleId="213">
    <w:name w:val="Основной текст с отступом 21"/>
    <w:basedOn w:val="a5"/>
    <w:rsid w:val="00F13993"/>
    <w:pPr>
      <w:suppressAutoHyphens/>
      <w:spacing w:after="120" w:line="480" w:lineRule="auto"/>
      <w:ind w:left="283"/>
    </w:pPr>
    <w:rPr>
      <w:szCs w:val="20"/>
      <w:lang w:eastAsia="zh-CN"/>
    </w:rPr>
  </w:style>
  <w:style w:type="paragraph" w:customStyle="1" w:styleId="34">
    <w:name w:val="Стиль3"/>
    <w:basedOn w:val="213"/>
    <w:rsid w:val="00F13993"/>
    <w:pPr>
      <w:widowControl w:val="0"/>
      <w:spacing w:after="0" w:line="240" w:lineRule="auto"/>
      <w:ind w:left="643" w:hanging="360"/>
      <w:textAlignment w:val="baseline"/>
    </w:pPr>
  </w:style>
  <w:style w:type="paragraph" w:customStyle="1" w:styleId="affd">
    <w:name w:val="пункт"/>
    <w:basedOn w:val="a5"/>
    <w:rsid w:val="00F13993"/>
    <w:pPr>
      <w:suppressAutoHyphens/>
      <w:spacing w:before="60"/>
      <w:ind w:left="1080"/>
      <w:jc w:val="left"/>
    </w:pPr>
    <w:rPr>
      <w:lang w:eastAsia="zh-CN"/>
    </w:rPr>
  </w:style>
  <w:style w:type="paragraph" w:styleId="35">
    <w:name w:val="toc 3"/>
    <w:basedOn w:val="a5"/>
    <w:next w:val="a5"/>
    <w:rsid w:val="00F13993"/>
    <w:pPr>
      <w:suppressAutoHyphens/>
      <w:spacing w:after="0"/>
      <w:ind w:left="480"/>
      <w:jc w:val="left"/>
    </w:pPr>
    <w:rPr>
      <w:lang w:eastAsia="zh-CN"/>
    </w:rPr>
  </w:style>
  <w:style w:type="paragraph" w:customStyle="1" w:styleId="231">
    <w:name w:val="Знак Знак23 Знак Знак Знак"/>
    <w:basedOn w:val="a5"/>
    <w:rsid w:val="00F13993"/>
    <w:pPr>
      <w:suppressAutoHyphens/>
      <w:spacing w:after="160" w:line="240" w:lineRule="exact"/>
      <w:jc w:val="left"/>
    </w:pPr>
    <w:rPr>
      <w:rFonts w:eastAsia="Calibri"/>
      <w:sz w:val="20"/>
      <w:szCs w:val="20"/>
      <w:lang w:eastAsia="zh-CN"/>
    </w:rPr>
  </w:style>
  <w:style w:type="paragraph" w:customStyle="1" w:styleId="232">
    <w:name w:val="Знак Знак23 Знак Знак Знак Знак"/>
    <w:basedOn w:val="a5"/>
    <w:rsid w:val="00F13993"/>
    <w:pPr>
      <w:suppressAutoHyphens/>
      <w:spacing w:after="160" w:line="240" w:lineRule="exact"/>
      <w:jc w:val="left"/>
    </w:pPr>
    <w:rPr>
      <w:rFonts w:eastAsia="Calibri"/>
      <w:sz w:val="20"/>
      <w:szCs w:val="20"/>
      <w:lang w:eastAsia="zh-CN"/>
    </w:rPr>
  </w:style>
  <w:style w:type="paragraph" w:customStyle="1" w:styleId="affe">
    <w:name w:val="Знак Знак Знак Знак Знак Знак Знак"/>
    <w:basedOn w:val="a5"/>
    <w:rsid w:val="00F13993"/>
    <w:pPr>
      <w:suppressAutoHyphens/>
      <w:spacing w:after="160" w:line="240" w:lineRule="exact"/>
      <w:jc w:val="left"/>
    </w:pPr>
    <w:rPr>
      <w:rFonts w:eastAsia="Calibri"/>
      <w:sz w:val="20"/>
      <w:szCs w:val="20"/>
      <w:lang w:eastAsia="zh-CN"/>
    </w:rPr>
  </w:style>
  <w:style w:type="paragraph" w:customStyle="1" w:styleId="1f2">
    <w:name w:val="Список многоуровневый 1"/>
    <w:basedOn w:val="a5"/>
    <w:rsid w:val="00F13993"/>
    <w:pPr>
      <w:suppressAutoHyphens/>
      <w:ind w:left="431" w:hanging="431"/>
    </w:pPr>
    <w:rPr>
      <w:lang w:eastAsia="zh-CN"/>
    </w:rPr>
  </w:style>
  <w:style w:type="paragraph" w:styleId="43">
    <w:name w:val="toc 4"/>
    <w:basedOn w:val="a5"/>
    <w:next w:val="a5"/>
    <w:rsid w:val="00F13993"/>
    <w:pPr>
      <w:suppressAutoHyphens/>
      <w:spacing w:after="0"/>
      <w:ind w:left="720"/>
      <w:jc w:val="left"/>
    </w:pPr>
    <w:rPr>
      <w:lang w:eastAsia="zh-CN"/>
    </w:rPr>
  </w:style>
  <w:style w:type="paragraph" w:styleId="52">
    <w:name w:val="toc 5"/>
    <w:basedOn w:val="a5"/>
    <w:next w:val="a5"/>
    <w:rsid w:val="00F13993"/>
    <w:pPr>
      <w:suppressAutoHyphens/>
      <w:spacing w:after="0"/>
      <w:ind w:left="960"/>
      <w:jc w:val="left"/>
    </w:pPr>
    <w:rPr>
      <w:lang w:eastAsia="zh-CN"/>
    </w:rPr>
  </w:style>
  <w:style w:type="paragraph" w:styleId="61">
    <w:name w:val="toc 6"/>
    <w:basedOn w:val="a5"/>
    <w:next w:val="a5"/>
    <w:rsid w:val="00F13993"/>
    <w:pPr>
      <w:suppressAutoHyphens/>
      <w:spacing w:after="0"/>
      <w:ind w:left="1200"/>
      <w:jc w:val="left"/>
    </w:pPr>
    <w:rPr>
      <w:lang w:eastAsia="zh-CN"/>
    </w:rPr>
  </w:style>
  <w:style w:type="paragraph" w:styleId="71">
    <w:name w:val="toc 7"/>
    <w:basedOn w:val="a5"/>
    <w:next w:val="a5"/>
    <w:rsid w:val="00F13993"/>
    <w:pPr>
      <w:suppressAutoHyphens/>
      <w:spacing w:after="0"/>
      <w:ind w:left="1440"/>
      <w:jc w:val="left"/>
    </w:pPr>
    <w:rPr>
      <w:lang w:eastAsia="zh-CN"/>
    </w:rPr>
  </w:style>
  <w:style w:type="paragraph" w:styleId="81">
    <w:name w:val="toc 8"/>
    <w:basedOn w:val="a5"/>
    <w:next w:val="a5"/>
    <w:rsid w:val="00F13993"/>
    <w:pPr>
      <w:suppressAutoHyphens/>
      <w:spacing w:after="0"/>
      <w:ind w:left="1680"/>
      <w:jc w:val="left"/>
    </w:pPr>
    <w:rPr>
      <w:lang w:eastAsia="zh-CN"/>
    </w:rPr>
  </w:style>
  <w:style w:type="paragraph" w:styleId="92">
    <w:name w:val="toc 9"/>
    <w:basedOn w:val="a5"/>
    <w:next w:val="a5"/>
    <w:rsid w:val="00F13993"/>
    <w:pPr>
      <w:suppressAutoHyphens/>
      <w:spacing w:after="0"/>
      <w:ind w:left="1920"/>
      <w:jc w:val="left"/>
    </w:pPr>
    <w:rPr>
      <w:lang w:eastAsia="zh-CN"/>
    </w:rPr>
  </w:style>
  <w:style w:type="paragraph" w:customStyle="1" w:styleId="WW-23">
    <w:name w:val="WW-Знак Знак23 Знак Знак Знак Знак"/>
    <w:basedOn w:val="a5"/>
    <w:rsid w:val="00F13993"/>
    <w:pPr>
      <w:suppressAutoHyphens/>
      <w:spacing w:before="60"/>
      <w:jc w:val="left"/>
    </w:pPr>
    <w:rPr>
      <w:rFonts w:eastAsia="Calibri"/>
      <w:sz w:val="20"/>
      <w:szCs w:val="20"/>
      <w:lang w:eastAsia="zh-CN"/>
    </w:rPr>
  </w:style>
  <w:style w:type="paragraph" w:styleId="HTML">
    <w:name w:val="HTML Address"/>
    <w:basedOn w:val="a5"/>
    <w:link w:val="HTML0"/>
    <w:rsid w:val="00F13993"/>
    <w:pPr>
      <w:suppressAutoHyphens/>
    </w:pPr>
    <w:rPr>
      <w:i/>
      <w:iCs/>
      <w:lang w:eastAsia="zh-CN"/>
    </w:rPr>
  </w:style>
  <w:style w:type="character" w:customStyle="1" w:styleId="HTML0">
    <w:name w:val="Адрес HTML Знак"/>
    <w:link w:val="HTML"/>
    <w:rsid w:val="00F13993"/>
    <w:rPr>
      <w:i/>
      <w:iCs/>
      <w:sz w:val="24"/>
      <w:szCs w:val="24"/>
      <w:lang w:eastAsia="zh-CN"/>
    </w:rPr>
  </w:style>
  <w:style w:type="paragraph" w:styleId="HTML1">
    <w:name w:val="HTML Preformatted"/>
    <w:basedOn w:val="a5"/>
    <w:link w:val="HTML2"/>
    <w:rsid w:val="00F13993"/>
    <w:pPr>
      <w:suppressAutoHyphens/>
    </w:pPr>
    <w:rPr>
      <w:rFonts w:ascii="Courier New" w:hAnsi="Courier New"/>
      <w:sz w:val="20"/>
      <w:szCs w:val="20"/>
      <w:lang w:eastAsia="zh-CN"/>
    </w:rPr>
  </w:style>
  <w:style w:type="character" w:customStyle="1" w:styleId="HTML2">
    <w:name w:val="Стандартный HTML Знак"/>
    <w:link w:val="HTML1"/>
    <w:rsid w:val="00F13993"/>
    <w:rPr>
      <w:rFonts w:ascii="Courier New" w:hAnsi="Courier New" w:cs="Courier New"/>
      <w:lang w:eastAsia="zh-CN"/>
    </w:rPr>
  </w:style>
  <w:style w:type="paragraph" w:styleId="afff">
    <w:name w:val="Normal (Web)"/>
    <w:basedOn w:val="a5"/>
    <w:uiPriority w:val="99"/>
    <w:rsid w:val="00F13993"/>
    <w:pPr>
      <w:suppressAutoHyphens/>
      <w:spacing w:before="280" w:after="280"/>
      <w:jc w:val="left"/>
    </w:pPr>
    <w:rPr>
      <w:lang w:eastAsia="zh-CN"/>
    </w:rPr>
  </w:style>
  <w:style w:type="paragraph" w:customStyle="1" w:styleId="1f3">
    <w:name w:val="Обычный отступ1"/>
    <w:basedOn w:val="a5"/>
    <w:rsid w:val="00F13993"/>
    <w:pPr>
      <w:suppressAutoHyphens/>
      <w:ind w:left="708"/>
    </w:pPr>
    <w:rPr>
      <w:lang w:eastAsia="zh-CN"/>
    </w:rPr>
  </w:style>
  <w:style w:type="paragraph" w:styleId="afff0">
    <w:name w:val="envelope address"/>
    <w:basedOn w:val="a5"/>
    <w:rsid w:val="00F13993"/>
    <w:pPr>
      <w:suppressAutoHyphens/>
      <w:ind w:left="2880"/>
    </w:pPr>
    <w:rPr>
      <w:rFonts w:ascii="Arial" w:hAnsi="Arial" w:cs="Arial"/>
      <w:lang w:eastAsia="zh-CN"/>
    </w:rPr>
  </w:style>
  <w:style w:type="paragraph" w:styleId="2b">
    <w:name w:val="envelope return"/>
    <w:basedOn w:val="a5"/>
    <w:rsid w:val="00F13993"/>
    <w:pPr>
      <w:suppressAutoHyphens/>
    </w:pPr>
    <w:rPr>
      <w:rFonts w:ascii="Arial" w:hAnsi="Arial" w:cs="Arial"/>
      <w:sz w:val="20"/>
      <w:szCs w:val="20"/>
      <w:lang w:eastAsia="zh-CN"/>
    </w:rPr>
  </w:style>
  <w:style w:type="paragraph" w:customStyle="1" w:styleId="1f4">
    <w:name w:val="Маркированный список1"/>
    <w:basedOn w:val="a5"/>
    <w:rsid w:val="00F13993"/>
    <w:pPr>
      <w:widowControl w:val="0"/>
      <w:suppressAutoHyphens/>
    </w:pPr>
    <w:rPr>
      <w:lang w:eastAsia="zh-CN"/>
    </w:rPr>
  </w:style>
  <w:style w:type="paragraph" w:customStyle="1" w:styleId="214">
    <w:name w:val="Список 21"/>
    <w:basedOn w:val="a5"/>
    <w:rsid w:val="00F13993"/>
    <w:pPr>
      <w:suppressAutoHyphens/>
      <w:ind w:left="566" w:hanging="283"/>
    </w:pPr>
    <w:rPr>
      <w:lang w:eastAsia="zh-CN"/>
    </w:rPr>
  </w:style>
  <w:style w:type="paragraph" w:customStyle="1" w:styleId="314">
    <w:name w:val="Список 31"/>
    <w:basedOn w:val="a5"/>
    <w:rsid w:val="00F13993"/>
    <w:pPr>
      <w:suppressAutoHyphens/>
      <w:ind w:left="849" w:hanging="283"/>
    </w:pPr>
    <w:rPr>
      <w:lang w:eastAsia="zh-CN"/>
    </w:rPr>
  </w:style>
  <w:style w:type="paragraph" w:customStyle="1" w:styleId="412">
    <w:name w:val="Список 41"/>
    <w:basedOn w:val="a5"/>
    <w:rsid w:val="00F13993"/>
    <w:pPr>
      <w:suppressAutoHyphens/>
      <w:ind w:left="1132" w:hanging="283"/>
    </w:pPr>
    <w:rPr>
      <w:lang w:eastAsia="zh-CN"/>
    </w:rPr>
  </w:style>
  <w:style w:type="paragraph" w:customStyle="1" w:styleId="511">
    <w:name w:val="Список 51"/>
    <w:basedOn w:val="a5"/>
    <w:rsid w:val="00F13993"/>
    <w:pPr>
      <w:suppressAutoHyphens/>
      <w:ind w:left="1415" w:hanging="283"/>
    </w:pPr>
    <w:rPr>
      <w:lang w:eastAsia="zh-CN"/>
    </w:rPr>
  </w:style>
  <w:style w:type="paragraph" w:customStyle="1" w:styleId="512">
    <w:name w:val="Нумерованный список 51"/>
    <w:basedOn w:val="a5"/>
    <w:rsid w:val="00F13993"/>
    <w:pPr>
      <w:suppressAutoHyphens/>
      <w:ind w:left="1492" w:hanging="360"/>
    </w:pPr>
    <w:rPr>
      <w:lang w:eastAsia="zh-CN"/>
    </w:rPr>
  </w:style>
  <w:style w:type="paragraph" w:customStyle="1" w:styleId="1f5">
    <w:name w:val="Прощание1"/>
    <w:basedOn w:val="a5"/>
    <w:rsid w:val="00F13993"/>
    <w:pPr>
      <w:suppressAutoHyphens/>
      <w:ind w:left="4252"/>
    </w:pPr>
    <w:rPr>
      <w:lang w:eastAsia="zh-CN"/>
    </w:rPr>
  </w:style>
  <w:style w:type="paragraph" w:styleId="afff1">
    <w:name w:val="Signature"/>
    <w:basedOn w:val="a5"/>
    <w:link w:val="afff2"/>
    <w:rsid w:val="00F13993"/>
    <w:pPr>
      <w:suppressAutoHyphens/>
      <w:ind w:left="4252"/>
    </w:pPr>
    <w:rPr>
      <w:lang w:eastAsia="zh-CN"/>
    </w:rPr>
  </w:style>
  <w:style w:type="character" w:customStyle="1" w:styleId="afff2">
    <w:name w:val="Подпись Знак"/>
    <w:link w:val="afff1"/>
    <w:rsid w:val="00F13993"/>
    <w:rPr>
      <w:sz w:val="24"/>
      <w:szCs w:val="24"/>
      <w:lang w:eastAsia="zh-CN"/>
    </w:rPr>
  </w:style>
  <w:style w:type="paragraph" w:customStyle="1" w:styleId="1f6">
    <w:name w:val="Продолжение списка1"/>
    <w:basedOn w:val="a5"/>
    <w:rsid w:val="00F13993"/>
    <w:pPr>
      <w:suppressAutoHyphens/>
      <w:spacing w:after="120"/>
      <w:ind w:left="283"/>
    </w:pPr>
    <w:rPr>
      <w:lang w:eastAsia="zh-CN"/>
    </w:rPr>
  </w:style>
  <w:style w:type="paragraph" w:customStyle="1" w:styleId="215">
    <w:name w:val="Продолжение списка 21"/>
    <w:basedOn w:val="a5"/>
    <w:rsid w:val="00F13993"/>
    <w:pPr>
      <w:suppressAutoHyphens/>
      <w:spacing w:after="120"/>
      <w:ind w:left="566"/>
    </w:pPr>
    <w:rPr>
      <w:lang w:eastAsia="zh-CN"/>
    </w:rPr>
  </w:style>
  <w:style w:type="paragraph" w:customStyle="1" w:styleId="315">
    <w:name w:val="Продолжение списка 31"/>
    <w:basedOn w:val="a5"/>
    <w:rsid w:val="00F13993"/>
    <w:pPr>
      <w:suppressAutoHyphens/>
      <w:spacing w:after="120"/>
      <w:ind w:left="849"/>
    </w:pPr>
    <w:rPr>
      <w:lang w:eastAsia="zh-CN"/>
    </w:rPr>
  </w:style>
  <w:style w:type="paragraph" w:customStyle="1" w:styleId="413">
    <w:name w:val="Продолжение списка 41"/>
    <w:basedOn w:val="a5"/>
    <w:rsid w:val="00F13993"/>
    <w:pPr>
      <w:suppressAutoHyphens/>
      <w:spacing w:after="120"/>
      <w:ind w:left="1132"/>
    </w:pPr>
    <w:rPr>
      <w:lang w:eastAsia="zh-CN"/>
    </w:rPr>
  </w:style>
  <w:style w:type="paragraph" w:customStyle="1" w:styleId="513">
    <w:name w:val="Продолжение списка 51"/>
    <w:basedOn w:val="a5"/>
    <w:rsid w:val="00F13993"/>
    <w:pPr>
      <w:suppressAutoHyphens/>
      <w:spacing w:after="120"/>
      <w:ind w:left="1415"/>
    </w:pPr>
    <w:rPr>
      <w:lang w:eastAsia="zh-CN"/>
    </w:rPr>
  </w:style>
  <w:style w:type="paragraph" w:customStyle="1" w:styleId="1f7">
    <w:name w:val="Шапка1"/>
    <w:basedOn w:val="a5"/>
    <w:rsid w:val="00F13993"/>
    <w:pPr>
      <w:shd w:val="clear" w:color="auto" w:fill="CCCCCC"/>
      <w:suppressAutoHyphens/>
      <w:ind w:left="1134" w:hanging="1134"/>
    </w:pPr>
    <w:rPr>
      <w:rFonts w:ascii="Arial" w:hAnsi="Arial" w:cs="Arial"/>
      <w:shd w:val="clear" w:color="auto" w:fill="CCCCCC"/>
      <w:lang w:eastAsia="zh-CN"/>
    </w:rPr>
  </w:style>
  <w:style w:type="paragraph" w:customStyle="1" w:styleId="1f8">
    <w:name w:val="Приветствие1"/>
    <w:basedOn w:val="a5"/>
    <w:next w:val="a5"/>
    <w:rsid w:val="00F13993"/>
    <w:pPr>
      <w:suppressAutoHyphens/>
    </w:pPr>
    <w:rPr>
      <w:lang w:eastAsia="zh-CN"/>
    </w:rPr>
  </w:style>
  <w:style w:type="paragraph" w:customStyle="1" w:styleId="1f9">
    <w:name w:val="Дата1"/>
    <w:basedOn w:val="a5"/>
    <w:next w:val="a5"/>
    <w:rsid w:val="00F13993"/>
    <w:pPr>
      <w:suppressAutoHyphens/>
    </w:pPr>
    <w:rPr>
      <w:lang w:eastAsia="zh-CN"/>
    </w:rPr>
  </w:style>
  <w:style w:type="paragraph" w:customStyle="1" w:styleId="1fa">
    <w:name w:val="Красная строка1"/>
    <w:basedOn w:val="aa"/>
    <w:rsid w:val="00F13993"/>
    <w:pPr>
      <w:suppressAutoHyphens/>
      <w:ind w:firstLine="210"/>
    </w:pPr>
    <w:rPr>
      <w:szCs w:val="24"/>
      <w:lang w:eastAsia="zh-CN"/>
    </w:rPr>
  </w:style>
  <w:style w:type="paragraph" w:customStyle="1" w:styleId="216">
    <w:name w:val="Красная строка 21"/>
    <w:basedOn w:val="210"/>
    <w:rsid w:val="00F13993"/>
    <w:pPr>
      <w:spacing w:line="240" w:lineRule="auto"/>
      <w:ind w:left="283" w:firstLine="210"/>
      <w:jc w:val="both"/>
    </w:pPr>
  </w:style>
  <w:style w:type="paragraph" w:customStyle="1" w:styleId="1fb">
    <w:name w:val="Текст1"/>
    <w:basedOn w:val="a5"/>
    <w:rsid w:val="00F13993"/>
    <w:pPr>
      <w:suppressAutoHyphens/>
      <w:spacing w:after="0"/>
      <w:jc w:val="left"/>
    </w:pPr>
    <w:rPr>
      <w:rFonts w:ascii="Courier New" w:hAnsi="Courier New" w:cs="Courier New"/>
      <w:sz w:val="20"/>
      <w:szCs w:val="20"/>
      <w:lang w:eastAsia="zh-CN"/>
    </w:rPr>
  </w:style>
  <w:style w:type="paragraph" w:styleId="afff3">
    <w:name w:val="E-mail Signature"/>
    <w:basedOn w:val="a5"/>
    <w:link w:val="afff4"/>
    <w:rsid w:val="00F13993"/>
    <w:pPr>
      <w:suppressAutoHyphens/>
    </w:pPr>
    <w:rPr>
      <w:lang w:eastAsia="zh-CN"/>
    </w:rPr>
  </w:style>
  <w:style w:type="character" w:customStyle="1" w:styleId="afff4">
    <w:name w:val="Электронная подпись Знак"/>
    <w:link w:val="afff3"/>
    <w:rsid w:val="00F13993"/>
    <w:rPr>
      <w:sz w:val="24"/>
      <w:szCs w:val="24"/>
      <w:lang w:eastAsia="zh-CN"/>
    </w:rPr>
  </w:style>
  <w:style w:type="paragraph" w:customStyle="1" w:styleId="2-11">
    <w:name w:val="содержание2-11"/>
    <w:basedOn w:val="a5"/>
    <w:rsid w:val="00F13993"/>
    <w:pPr>
      <w:suppressAutoHyphens/>
    </w:pPr>
    <w:rPr>
      <w:lang w:eastAsia="zh-CN"/>
    </w:rPr>
  </w:style>
  <w:style w:type="paragraph" w:customStyle="1" w:styleId="afff5">
    <w:name w:val="Пункт Знак"/>
    <w:basedOn w:val="a5"/>
    <w:rsid w:val="00F13993"/>
    <w:pPr>
      <w:suppressAutoHyphens/>
      <w:snapToGrid w:val="0"/>
      <w:spacing w:after="0" w:line="360" w:lineRule="auto"/>
      <w:ind w:left="1134" w:hanging="567"/>
    </w:pPr>
    <w:rPr>
      <w:sz w:val="28"/>
      <w:szCs w:val="28"/>
      <w:lang w:eastAsia="zh-CN"/>
    </w:rPr>
  </w:style>
  <w:style w:type="paragraph" w:customStyle="1" w:styleId="afff6">
    <w:name w:val="Словарная статья"/>
    <w:basedOn w:val="a5"/>
    <w:next w:val="a5"/>
    <w:rsid w:val="00F13993"/>
    <w:pPr>
      <w:suppressAutoHyphens/>
      <w:autoSpaceDE w:val="0"/>
      <w:spacing w:after="0"/>
      <w:ind w:right="118"/>
    </w:pPr>
    <w:rPr>
      <w:rFonts w:ascii="Arial" w:hAnsi="Arial" w:cs="Arial"/>
      <w:sz w:val="20"/>
      <w:szCs w:val="20"/>
      <w:lang w:eastAsia="zh-CN"/>
    </w:rPr>
  </w:style>
  <w:style w:type="paragraph" w:customStyle="1" w:styleId="1fc">
    <w:name w:val="1"/>
    <w:basedOn w:val="a5"/>
    <w:rsid w:val="00F13993"/>
    <w:pPr>
      <w:suppressAutoHyphens/>
      <w:spacing w:after="160" w:line="240" w:lineRule="exact"/>
      <w:jc w:val="left"/>
    </w:pPr>
    <w:rPr>
      <w:rFonts w:eastAsia="Calibri"/>
      <w:sz w:val="20"/>
      <w:szCs w:val="20"/>
      <w:lang w:eastAsia="zh-CN"/>
    </w:rPr>
  </w:style>
  <w:style w:type="paragraph" w:customStyle="1" w:styleId="1CharChar">
    <w:name w:val="1 Знак Char Знак Char Знак"/>
    <w:basedOn w:val="a5"/>
    <w:rsid w:val="00F13993"/>
    <w:pPr>
      <w:suppressAutoHyphens/>
      <w:spacing w:after="160" w:line="240" w:lineRule="exact"/>
      <w:jc w:val="left"/>
    </w:pPr>
    <w:rPr>
      <w:rFonts w:eastAsia="Calibri"/>
      <w:sz w:val="20"/>
      <w:szCs w:val="20"/>
      <w:lang w:eastAsia="zh-CN"/>
    </w:rPr>
  </w:style>
  <w:style w:type="paragraph" w:customStyle="1" w:styleId="afff7">
    <w:name w:val="Знак Знак Знак Знак"/>
    <w:basedOn w:val="a5"/>
    <w:rsid w:val="00F13993"/>
    <w:pPr>
      <w:suppressAutoHyphens/>
      <w:spacing w:after="160" w:line="240" w:lineRule="exact"/>
      <w:jc w:val="left"/>
    </w:pPr>
    <w:rPr>
      <w:rFonts w:eastAsia="Calibri"/>
      <w:sz w:val="20"/>
      <w:szCs w:val="20"/>
      <w:lang w:eastAsia="zh-CN"/>
    </w:rPr>
  </w:style>
  <w:style w:type="paragraph" w:customStyle="1" w:styleId="afff8">
    <w:name w:val="Знак Знак Знак Знак Знак Знак"/>
    <w:basedOn w:val="a5"/>
    <w:rsid w:val="00F13993"/>
    <w:pPr>
      <w:suppressAutoHyphens/>
      <w:spacing w:after="160" w:line="240" w:lineRule="exact"/>
      <w:jc w:val="left"/>
    </w:pPr>
    <w:rPr>
      <w:rFonts w:eastAsia="Calibri"/>
      <w:sz w:val="20"/>
      <w:szCs w:val="20"/>
      <w:lang w:eastAsia="zh-CN"/>
    </w:rPr>
  </w:style>
  <w:style w:type="paragraph" w:styleId="afff9">
    <w:name w:val="List Paragraph"/>
    <w:aliases w:val="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Table-Normal,UL"/>
    <w:basedOn w:val="a5"/>
    <w:uiPriority w:val="34"/>
    <w:qFormat/>
    <w:rsid w:val="00F13993"/>
    <w:pPr>
      <w:suppressAutoHyphens/>
      <w:spacing w:after="0"/>
      <w:ind w:left="720"/>
      <w:jc w:val="left"/>
    </w:pPr>
    <w:rPr>
      <w:lang w:eastAsia="zh-CN"/>
    </w:rPr>
  </w:style>
  <w:style w:type="paragraph" w:customStyle="1" w:styleId="afffa">
    <w:name w:val="Дефис"/>
    <w:basedOn w:val="afff9"/>
    <w:rsid w:val="00F13993"/>
    <w:rPr>
      <w:lang w:val="en-US"/>
    </w:rPr>
  </w:style>
  <w:style w:type="paragraph" w:customStyle="1" w:styleId="44">
    <w:name w:val="Стиль4"/>
    <w:basedOn w:val="afffa"/>
    <w:rsid w:val="00F13993"/>
  </w:style>
  <w:style w:type="paragraph" w:styleId="afffb">
    <w:name w:val="endnote text"/>
    <w:basedOn w:val="a5"/>
    <w:link w:val="1fd"/>
    <w:rsid w:val="00F13993"/>
    <w:pPr>
      <w:suppressAutoHyphens/>
      <w:spacing w:after="0"/>
      <w:jc w:val="left"/>
    </w:pPr>
    <w:rPr>
      <w:sz w:val="20"/>
      <w:szCs w:val="20"/>
      <w:lang w:eastAsia="zh-CN"/>
    </w:rPr>
  </w:style>
  <w:style w:type="character" w:customStyle="1" w:styleId="1fd">
    <w:name w:val="Текст концевой сноски Знак1"/>
    <w:link w:val="afffb"/>
    <w:rsid w:val="00F13993"/>
    <w:rPr>
      <w:lang w:eastAsia="zh-CN"/>
    </w:rPr>
  </w:style>
  <w:style w:type="paragraph" w:customStyle="1" w:styleId="hp1">
    <w:name w:val="hp1"/>
    <w:basedOn w:val="a5"/>
    <w:rsid w:val="00F13993"/>
    <w:pPr>
      <w:suppressAutoHyphens/>
      <w:spacing w:after="272"/>
      <w:jc w:val="left"/>
    </w:pPr>
    <w:rPr>
      <w:lang w:eastAsia="zh-CN"/>
    </w:rPr>
  </w:style>
  <w:style w:type="paragraph" w:customStyle="1" w:styleId="TableContents">
    <w:name w:val="Table Contents"/>
    <w:basedOn w:val="a5"/>
    <w:rsid w:val="00F13993"/>
    <w:pPr>
      <w:suppressLineNumbers/>
      <w:suppressAutoHyphens/>
      <w:spacing w:after="0"/>
      <w:jc w:val="left"/>
    </w:pPr>
    <w:rPr>
      <w:lang w:eastAsia="zh-CN"/>
    </w:rPr>
  </w:style>
  <w:style w:type="paragraph" w:customStyle="1" w:styleId="TableHeading">
    <w:name w:val="Table Heading"/>
    <w:basedOn w:val="TableContents"/>
    <w:rsid w:val="00F13993"/>
    <w:pPr>
      <w:jc w:val="center"/>
    </w:pPr>
    <w:rPr>
      <w:b/>
      <w:bCs/>
    </w:rPr>
  </w:style>
  <w:style w:type="paragraph" w:customStyle="1" w:styleId="Contents10">
    <w:name w:val="Contents 10"/>
    <w:basedOn w:val="Index"/>
    <w:rsid w:val="00F13993"/>
    <w:pPr>
      <w:tabs>
        <w:tab w:val="right" w:leader="dot" w:pos="7091"/>
      </w:tabs>
      <w:ind w:left="2547"/>
    </w:pPr>
  </w:style>
  <w:style w:type="paragraph" w:customStyle="1" w:styleId="Framecontents">
    <w:name w:val="Frame contents"/>
    <w:basedOn w:val="aa"/>
    <w:rsid w:val="00F13993"/>
    <w:pPr>
      <w:suppressAutoHyphens/>
    </w:pPr>
    <w:rPr>
      <w:lang w:eastAsia="zh-CN"/>
    </w:rPr>
  </w:style>
  <w:style w:type="paragraph" w:customStyle="1" w:styleId="ConsPlusNormal1">
    <w:name w:val="ConsPlusNormal1"/>
    <w:rsid w:val="00F13993"/>
    <w:pPr>
      <w:suppressAutoHyphens/>
    </w:pPr>
    <w:rPr>
      <w:rFonts w:ascii="Arial" w:eastAsia="Arial" w:hAnsi="Arial" w:cs="Tahoma"/>
      <w:kern w:val="1"/>
      <w:szCs w:val="24"/>
      <w:lang w:eastAsia="zh-CN" w:bidi="hi-IN"/>
    </w:rPr>
  </w:style>
  <w:style w:type="character" w:customStyle="1" w:styleId="WW8Num2z0">
    <w:name w:val="WW8Num2z0"/>
    <w:rsid w:val="00F13993"/>
    <w:rPr>
      <w:rFonts w:ascii="Times New Roman" w:hAnsi="Times New Roman" w:cs="Times New Roman"/>
    </w:rPr>
  </w:style>
  <w:style w:type="character" w:customStyle="1" w:styleId="WW8Num2z1">
    <w:name w:val="WW8Num2z1"/>
    <w:rsid w:val="00F13993"/>
    <w:rPr>
      <w:rFonts w:ascii="Courier New" w:hAnsi="Courier New" w:cs="Courier New"/>
    </w:rPr>
  </w:style>
  <w:style w:type="character" w:customStyle="1" w:styleId="WW8Num2z2">
    <w:name w:val="WW8Num2z2"/>
    <w:rsid w:val="00F13993"/>
    <w:rPr>
      <w:rFonts w:ascii="Wingdings" w:hAnsi="Wingdings" w:cs="Wingdings"/>
    </w:rPr>
  </w:style>
  <w:style w:type="character" w:customStyle="1" w:styleId="WW8Num2z3">
    <w:name w:val="WW8Num2z3"/>
    <w:rsid w:val="00F13993"/>
    <w:rPr>
      <w:rFonts w:ascii="Symbol" w:hAnsi="Symbol" w:cs="Symbol"/>
    </w:rPr>
  </w:style>
  <w:style w:type="character" w:customStyle="1" w:styleId="WW8Num6z1">
    <w:name w:val="WW8Num6z1"/>
    <w:rsid w:val="00F13993"/>
    <w:rPr>
      <w:rFonts w:ascii="Courier New" w:hAnsi="Courier New" w:cs="Courier New"/>
    </w:rPr>
  </w:style>
  <w:style w:type="character" w:customStyle="1" w:styleId="WW8Num7z1">
    <w:name w:val="WW8Num7z1"/>
    <w:rsid w:val="00F13993"/>
    <w:rPr>
      <w:rFonts w:ascii="Courier New" w:hAnsi="Courier New" w:cs="Courier New"/>
    </w:rPr>
  </w:style>
  <w:style w:type="character" w:customStyle="1" w:styleId="WW8Num7z2">
    <w:name w:val="WW8Num7z2"/>
    <w:rsid w:val="00F13993"/>
    <w:rPr>
      <w:rFonts w:ascii="Wingdings" w:hAnsi="Wingdings" w:cs="Wingdings"/>
    </w:rPr>
  </w:style>
  <w:style w:type="character" w:customStyle="1" w:styleId="WW8Num7z3">
    <w:name w:val="WW8Num7z3"/>
    <w:rsid w:val="00F13993"/>
    <w:rPr>
      <w:rFonts w:ascii="Symbol" w:hAnsi="Symbol" w:cs="Symbol"/>
    </w:rPr>
  </w:style>
  <w:style w:type="character" w:customStyle="1" w:styleId="WW8Num8z1">
    <w:name w:val="WW8Num8z1"/>
    <w:rsid w:val="00F13993"/>
    <w:rPr>
      <w:rFonts w:ascii="Courier New" w:hAnsi="Courier New" w:cs="Courier New"/>
    </w:rPr>
  </w:style>
  <w:style w:type="character" w:customStyle="1" w:styleId="WW8Num8z2">
    <w:name w:val="WW8Num8z2"/>
    <w:rsid w:val="00F13993"/>
    <w:rPr>
      <w:rFonts w:ascii="Wingdings" w:hAnsi="Wingdings" w:cs="Wingdings"/>
    </w:rPr>
  </w:style>
  <w:style w:type="character" w:customStyle="1" w:styleId="WW8Num11z0">
    <w:name w:val="WW8Num11z0"/>
    <w:rsid w:val="00F13993"/>
    <w:rPr>
      <w:rFonts w:ascii="Symbol" w:hAnsi="Symbol" w:cs="Symbol"/>
    </w:rPr>
  </w:style>
  <w:style w:type="character" w:customStyle="1" w:styleId="WW8Num11z1">
    <w:name w:val="WW8Num11z1"/>
    <w:rsid w:val="00F13993"/>
    <w:rPr>
      <w:rFonts w:ascii="Courier New" w:hAnsi="Courier New" w:cs="Courier New"/>
    </w:rPr>
  </w:style>
  <w:style w:type="character" w:customStyle="1" w:styleId="WW8Num11z2">
    <w:name w:val="WW8Num11z2"/>
    <w:rsid w:val="00F13993"/>
    <w:rPr>
      <w:rFonts w:ascii="Wingdings" w:hAnsi="Wingdings" w:cs="Wingdings"/>
    </w:rPr>
  </w:style>
  <w:style w:type="character" w:customStyle="1" w:styleId="WW8Num12z0">
    <w:name w:val="WW8Num12z0"/>
    <w:rsid w:val="00F13993"/>
    <w:rPr>
      <w:color w:val="000000"/>
      <w:position w:val="0"/>
      <w:sz w:val="28"/>
      <w:szCs w:val="28"/>
      <w:vertAlign w:val="baseline"/>
    </w:rPr>
  </w:style>
  <w:style w:type="character" w:customStyle="1" w:styleId="WW8Num16z3">
    <w:name w:val="WW8Num16z3"/>
    <w:rsid w:val="00F13993"/>
    <w:rPr>
      <w:rFonts w:ascii="Symbol" w:hAnsi="Symbol" w:cs="Symbol"/>
    </w:rPr>
  </w:style>
  <w:style w:type="character" w:customStyle="1" w:styleId="WW8Num19z0">
    <w:name w:val="WW8Num19z0"/>
    <w:rsid w:val="00F13993"/>
    <w:rPr>
      <w:position w:val="0"/>
      <w:sz w:val="28"/>
      <w:szCs w:val="28"/>
      <w:vertAlign w:val="baseline"/>
    </w:rPr>
  </w:style>
  <w:style w:type="character" w:customStyle="1" w:styleId="WW8Num19z1">
    <w:name w:val="WW8Num19z1"/>
    <w:rsid w:val="00F13993"/>
    <w:rPr>
      <w:position w:val="0"/>
      <w:sz w:val="24"/>
      <w:vertAlign w:val="baseline"/>
    </w:rPr>
  </w:style>
  <w:style w:type="character" w:customStyle="1" w:styleId="WW8Num20z0">
    <w:name w:val="WW8Num20z0"/>
    <w:rsid w:val="00F13993"/>
    <w:rPr>
      <w:position w:val="0"/>
      <w:sz w:val="28"/>
      <w:szCs w:val="28"/>
      <w:vertAlign w:val="baseline"/>
    </w:rPr>
  </w:style>
  <w:style w:type="character" w:customStyle="1" w:styleId="WW8Num21z0">
    <w:name w:val="WW8Num21z0"/>
    <w:rsid w:val="00F13993"/>
    <w:rPr>
      <w:position w:val="0"/>
      <w:sz w:val="28"/>
      <w:szCs w:val="28"/>
      <w:vertAlign w:val="baseline"/>
    </w:rPr>
  </w:style>
  <w:style w:type="character" w:customStyle="1" w:styleId="WW8Num22z0">
    <w:name w:val="WW8Num22z0"/>
    <w:rsid w:val="00F13993"/>
    <w:rPr>
      <w:b/>
      <w:bCs/>
      <w:position w:val="0"/>
      <w:sz w:val="24"/>
      <w:vertAlign w:val="baseline"/>
    </w:rPr>
  </w:style>
  <w:style w:type="character" w:customStyle="1" w:styleId="WW8Num23z0">
    <w:name w:val="WW8Num23z0"/>
    <w:rsid w:val="00F13993"/>
    <w:rPr>
      <w:b/>
      <w:bCs/>
      <w:position w:val="0"/>
      <w:sz w:val="24"/>
      <w:vertAlign w:val="baseline"/>
    </w:rPr>
  </w:style>
  <w:style w:type="character" w:customStyle="1" w:styleId="WW8Num24z0">
    <w:name w:val="WW8Num24z0"/>
    <w:rsid w:val="00F13993"/>
    <w:rPr>
      <w:position w:val="0"/>
      <w:sz w:val="28"/>
      <w:szCs w:val="28"/>
      <w:vertAlign w:val="baseline"/>
    </w:rPr>
  </w:style>
  <w:style w:type="character" w:customStyle="1" w:styleId="WW8Num26z0">
    <w:name w:val="WW8Num26z0"/>
    <w:rsid w:val="00F13993"/>
    <w:rPr>
      <w:rFonts w:ascii="Times New Roman" w:eastAsia="Times New Roman" w:hAnsi="Times New Roman" w:cs="Times New Roman"/>
    </w:rPr>
  </w:style>
  <w:style w:type="character" w:customStyle="1" w:styleId="WW8Num26z1">
    <w:name w:val="WW8Num26z1"/>
    <w:rsid w:val="00F13993"/>
    <w:rPr>
      <w:rFonts w:ascii="Courier New" w:hAnsi="Courier New" w:cs="Courier New"/>
    </w:rPr>
  </w:style>
  <w:style w:type="character" w:customStyle="1" w:styleId="WW8Num26z2">
    <w:name w:val="WW8Num26z2"/>
    <w:rsid w:val="00F13993"/>
    <w:rPr>
      <w:rFonts w:ascii="Wingdings" w:hAnsi="Wingdings" w:cs="Wingdings"/>
    </w:rPr>
  </w:style>
  <w:style w:type="character" w:customStyle="1" w:styleId="WW8Num26z3">
    <w:name w:val="WW8Num26z3"/>
    <w:rsid w:val="00F13993"/>
    <w:rPr>
      <w:rFonts w:ascii="Symbol" w:hAnsi="Symbol" w:cs="Symbol"/>
    </w:rPr>
  </w:style>
  <w:style w:type="character" w:customStyle="1" w:styleId="WW8Num27z0">
    <w:name w:val="WW8Num27z0"/>
    <w:rsid w:val="00F13993"/>
    <w:rPr>
      <w:b/>
      <w:bCs/>
      <w:position w:val="0"/>
      <w:sz w:val="24"/>
      <w:vertAlign w:val="baseline"/>
    </w:rPr>
  </w:style>
  <w:style w:type="character" w:customStyle="1" w:styleId="WW8Num28z0">
    <w:name w:val="WW8Num28z0"/>
    <w:rsid w:val="00F13993"/>
    <w:rPr>
      <w:position w:val="0"/>
      <w:sz w:val="28"/>
      <w:szCs w:val="28"/>
      <w:vertAlign w:val="baseline"/>
    </w:rPr>
  </w:style>
  <w:style w:type="character" w:customStyle="1" w:styleId="WW8Num29z0">
    <w:name w:val="WW8Num29z0"/>
    <w:rsid w:val="00F13993"/>
    <w:rPr>
      <w:rFonts w:ascii="Times New Roman" w:eastAsia="Times New Roman" w:hAnsi="Times New Roman" w:cs="Times New Roman"/>
    </w:rPr>
  </w:style>
  <w:style w:type="character" w:customStyle="1" w:styleId="WW8Num29z1">
    <w:name w:val="WW8Num29z1"/>
    <w:rsid w:val="00F13993"/>
    <w:rPr>
      <w:rFonts w:ascii="Courier New" w:hAnsi="Courier New" w:cs="Courier New"/>
    </w:rPr>
  </w:style>
  <w:style w:type="character" w:customStyle="1" w:styleId="WW8Num29z2">
    <w:name w:val="WW8Num29z2"/>
    <w:rsid w:val="00F13993"/>
    <w:rPr>
      <w:rFonts w:ascii="Wingdings" w:hAnsi="Wingdings" w:cs="Wingdings"/>
    </w:rPr>
  </w:style>
  <w:style w:type="character" w:customStyle="1" w:styleId="WW8Num29z3">
    <w:name w:val="WW8Num29z3"/>
    <w:rsid w:val="00F13993"/>
    <w:rPr>
      <w:rFonts w:ascii="Symbol" w:hAnsi="Symbol" w:cs="Symbol"/>
    </w:rPr>
  </w:style>
  <w:style w:type="character" w:customStyle="1" w:styleId="WW8Num30z0">
    <w:name w:val="WW8Num30z0"/>
    <w:rsid w:val="00F13993"/>
    <w:rPr>
      <w:rFonts w:ascii="Times New Roman" w:eastAsia="Times New Roman" w:hAnsi="Times New Roman" w:cs="Times New Roman"/>
    </w:rPr>
  </w:style>
  <w:style w:type="character" w:customStyle="1" w:styleId="WW8Num30z1">
    <w:name w:val="WW8Num30z1"/>
    <w:rsid w:val="00F13993"/>
    <w:rPr>
      <w:rFonts w:ascii="Courier New" w:hAnsi="Courier New" w:cs="Courier New"/>
    </w:rPr>
  </w:style>
  <w:style w:type="character" w:customStyle="1" w:styleId="WW8Num30z2">
    <w:name w:val="WW8Num30z2"/>
    <w:rsid w:val="00F13993"/>
    <w:rPr>
      <w:rFonts w:ascii="Wingdings" w:hAnsi="Wingdings" w:cs="Wingdings"/>
    </w:rPr>
  </w:style>
  <w:style w:type="character" w:customStyle="1" w:styleId="WW8Num30z3">
    <w:name w:val="WW8Num30z3"/>
    <w:rsid w:val="00F13993"/>
    <w:rPr>
      <w:rFonts w:ascii="Symbol" w:hAnsi="Symbol" w:cs="Symbol"/>
    </w:rPr>
  </w:style>
  <w:style w:type="character" w:customStyle="1" w:styleId="WW8Num31z0">
    <w:name w:val="WW8Num31z0"/>
    <w:rsid w:val="00F13993"/>
    <w:rPr>
      <w:b/>
      <w:bCs/>
      <w:position w:val="0"/>
      <w:sz w:val="24"/>
      <w:vertAlign w:val="baseline"/>
    </w:rPr>
  </w:style>
  <w:style w:type="character" w:customStyle="1" w:styleId="WW8Num32z0">
    <w:name w:val="WW8Num32z0"/>
    <w:rsid w:val="00F13993"/>
    <w:rPr>
      <w:b/>
      <w:bCs/>
      <w:position w:val="0"/>
      <w:sz w:val="24"/>
      <w:vertAlign w:val="baseline"/>
    </w:rPr>
  </w:style>
  <w:style w:type="character" w:customStyle="1" w:styleId="WW8Num33z0">
    <w:name w:val="WW8Num33z0"/>
    <w:rsid w:val="00F13993"/>
    <w:rPr>
      <w:position w:val="0"/>
      <w:sz w:val="28"/>
      <w:szCs w:val="28"/>
      <w:vertAlign w:val="baseline"/>
    </w:rPr>
  </w:style>
  <w:style w:type="character" w:customStyle="1" w:styleId="WW8Num35z0">
    <w:name w:val="WW8Num35z0"/>
    <w:rsid w:val="00F13993"/>
    <w:rPr>
      <w:rFonts w:ascii="Symbol" w:hAnsi="Symbol" w:cs="Symbol"/>
    </w:rPr>
  </w:style>
  <w:style w:type="character" w:customStyle="1" w:styleId="WW8Num35z1">
    <w:name w:val="WW8Num35z1"/>
    <w:rsid w:val="00F13993"/>
    <w:rPr>
      <w:rFonts w:ascii="Courier New" w:hAnsi="Courier New" w:cs="Courier New"/>
    </w:rPr>
  </w:style>
  <w:style w:type="character" w:customStyle="1" w:styleId="WW8Num35z2">
    <w:name w:val="WW8Num35z2"/>
    <w:rsid w:val="00F13993"/>
    <w:rPr>
      <w:rFonts w:ascii="Wingdings" w:hAnsi="Wingdings" w:cs="Wingdings"/>
    </w:rPr>
  </w:style>
  <w:style w:type="character" w:customStyle="1" w:styleId="WW8Num37z0">
    <w:name w:val="WW8Num37z0"/>
    <w:rsid w:val="00F13993"/>
    <w:rPr>
      <w:sz w:val="40"/>
      <w:szCs w:val="40"/>
    </w:rPr>
  </w:style>
  <w:style w:type="character" w:customStyle="1" w:styleId="WW8Num38z0">
    <w:name w:val="WW8Num38z0"/>
    <w:rsid w:val="00F13993"/>
    <w:rPr>
      <w:rFonts w:ascii="Symbol" w:hAnsi="Symbol" w:cs="Symbol"/>
    </w:rPr>
  </w:style>
  <w:style w:type="character" w:customStyle="1" w:styleId="WW8Num38z1">
    <w:name w:val="WW8Num38z1"/>
    <w:rsid w:val="00F13993"/>
    <w:rPr>
      <w:rFonts w:ascii="Courier New" w:hAnsi="Courier New" w:cs="Courier New"/>
    </w:rPr>
  </w:style>
  <w:style w:type="character" w:customStyle="1" w:styleId="WW8Num38z2">
    <w:name w:val="WW8Num38z2"/>
    <w:rsid w:val="00F13993"/>
    <w:rPr>
      <w:rFonts w:ascii="Wingdings" w:hAnsi="Wingdings" w:cs="Wingdings"/>
    </w:rPr>
  </w:style>
  <w:style w:type="character" w:customStyle="1" w:styleId="WW8Num41z0">
    <w:name w:val="WW8Num41z0"/>
    <w:rsid w:val="00F13993"/>
    <w:rPr>
      <w:position w:val="0"/>
      <w:sz w:val="28"/>
      <w:szCs w:val="28"/>
      <w:vertAlign w:val="baseline"/>
    </w:rPr>
  </w:style>
  <w:style w:type="character" w:customStyle="1" w:styleId="36">
    <w:name w:val="Основной текст 3 Знак"/>
    <w:rsid w:val="00F13993"/>
    <w:rPr>
      <w:rFonts w:ascii="Times New Roman" w:eastAsia="Times New Roman" w:hAnsi="Times New Roman" w:cs="Times New Roman"/>
      <w:sz w:val="16"/>
      <w:szCs w:val="16"/>
    </w:rPr>
  </w:style>
  <w:style w:type="character" w:customStyle="1" w:styleId="BodyText3Char">
    <w:name w:val="Body Text 3 Char"/>
    <w:rsid w:val="00F13993"/>
    <w:rPr>
      <w:sz w:val="16"/>
      <w:szCs w:val="16"/>
    </w:rPr>
  </w:style>
  <w:style w:type="character" w:customStyle="1" w:styleId="afffc">
    <w:name w:val="Обычный таблица Знак"/>
    <w:rsid w:val="00F13993"/>
    <w:rPr>
      <w:rFonts w:ascii="Times New Roman" w:eastAsia="Times New Roman" w:hAnsi="Times New Roman" w:cs="Times New Roman"/>
      <w:sz w:val="18"/>
      <w:szCs w:val="18"/>
    </w:rPr>
  </w:style>
  <w:style w:type="character" w:customStyle="1" w:styleId="FootnoteTextChar">
    <w:name w:val="Footnote Text Char"/>
    <w:rsid w:val="00F13993"/>
    <w:rPr>
      <w:lang w:val="ru-RU"/>
    </w:rPr>
  </w:style>
  <w:style w:type="character" w:customStyle="1" w:styleId="BodyTextChar">
    <w:name w:val="Body Text Char"/>
    <w:rsid w:val="00F13993"/>
    <w:rPr>
      <w:sz w:val="24"/>
      <w:szCs w:val="24"/>
    </w:rPr>
  </w:style>
  <w:style w:type="character" w:customStyle="1" w:styleId="afffd">
    <w:name w:val="Верхний колонтитул Знак"/>
    <w:uiPriority w:val="99"/>
    <w:rsid w:val="00F13993"/>
    <w:rPr>
      <w:rFonts w:ascii="Times New Roman" w:eastAsia="Times New Roman" w:hAnsi="Times New Roman" w:cs="Times New Roman"/>
      <w:sz w:val="20"/>
      <w:szCs w:val="20"/>
    </w:rPr>
  </w:style>
  <w:style w:type="character" w:customStyle="1" w:styleId="HeaderChar">
    <w:name w:val="Header Char"/>
    <w:rsid w:val="00F13993"/>
    <w:rPr>
      <w:sz w:val="24"/>
      <w:szCs w:val="24"/>
    </w:rPr>
  </w:style>
  <w:style w:type="character" w:customStyle="1" w:styleId="afffe">
    <w:name w:val="Основной Знак"/>
    <w:rsid w:val="00F13993"/>
    <w:rPr>
      <w:rFonts w:ascii="Times New Roman" w:eastAsia="Times New Roman" w:hAnsi="Times New Roman" w:cs="Times New Roman"/>
      <w:sz w:val="24"/>
      <w:szCs w:val="24"/>
    </w:rPr>
  </w:style>
  <w:style w:type="character" w:customStyle="1" w:styleId="affff">
    <w:name w:val="Основной текст с отступом Знак"/>
    <w:rsid w:val="00F13993"/>
    <w:rPr>
      <w:rFonts w:ascii="Times New Roman" w:eastAsia="Times New Roman" w:hAnsi="Times New Roman" w:cs="Times New Roman"/>
      <w:sz w:val="24"/>
      <w:szCs w:val="24"/>
    </w:rPr>
  </w:style>
  <w:style w:type="character" w:customStyle="1" w:styleId="37">
    <w:name w:val="Знак Знак3"/>
    <w:basedOn w:val="13"/>
    <w:rsid w:val="00F13993"/>
  </w:style>
  <w:style w:type="character" w:customStyle="1" w:styleId="130">
    <w:name w:val="Стиль Знак сноски + 13 пт"/>
    <w:rsid w:val="00F13993"/>
    <w:rPr>
      <w:sz w:val="24"/>
      <w:szCs w:val="24"/>
      <w:vertAlign w:val="superscript"/>
    </w:rPr>
  </w:style>
  <w:style w:type="character" w:customStyle="1" w:styleId="2c">
    <w:name w:val="Знак Знак2"/>
    <w:basedOn w:val="13"/>
    <w:rsid w:val="00F13993"/>
  </w:style>
  <w:style w:type="character" w:customStyle="1" w:styleId="FontStyle13">
    <w:name w:val="Font Style13"/>
    <w:rsid w:val="00F13993"/>
    <w:rPr>
      <w:rFonts w:ascii="Times New Roman" w:hAnsi="Times New Roman" w:cs="Times New Roman"/>
      <w:sz w:val="26"/>
      <w:szCs w:val="26"/>
    </w:rPr>
  </w:style>
  <w:style w:type="character" w:customStyle="1" w:styleId="FontStyle22">
    <w:name w:val="Font Style22"/>
    <w:rsid w:val="00F13993"/>
    <w:rPr>
      <w:rFonts w:ascii="Times New Roman" w:hAnsi="Times New Roman" w:cs="Times New Roman"/>
      <w:color w:val="000000"/>
      <w:sz w:val="26"/>
      <w:szCs w:val="26"/>
    </w:rPr>
  </w:style>
  <w:style w:type="character" w:customStyle="1" w:styleId="affff0">
    <w:name w:val="Текст выноски Знак"/>
    <w:uiPriority w:val="99"/>
    <w:rsid w:val="00F13993"/>
    <w:rPr>
      <w:rFonts w:ascii="Tahoma" w:eastAsia="Times New Roman" w:hAnsi="Tahoma" w:cs="Tahoma"/>
      <w:sz w:val="16"/>
      <w:szCs w:val="16"/>
    </w:rPr>
  </w:style>
  <w:style w:type="character" w:customStyle="1" w:styleId="affff1">
    <w:name w:val="Нижний колонтитул Знак"/>
    <w:uiPriority w:val="99"/>
    <w:rsid w:val="00F13993"/>
    <w:rPr>
      <w:rFonts w:ascii="Times New Roman" w:eastAsia="Times New Roman" w:hAnsi="Times New Roman" w:cs="Times New Roman"/>
      <w:sz w:val="24"/>
      <w:szCs w:val="24"/>
    </w:rPr>
  </w:style>
  <w:style w:type="character" w:customStyle="1" w:styleId="38">
    <w:name w:val="Основной текст с отступом 3 Знак"/>
    <w:rsid w:val="00F13993"/>
    <w:rPr>
      <w:rFonts w:ascii="Times New Roman" w:eastAsia="Times New Roman" w:hAnsi="Times New Roman" w:cs="Times New Roman"/>
      <w:sz w:val="16"/>
      <w:szCs w:val="16"/>
    </w:rPr>
  </w:style>
  <w:style w:type="character" w:customStyle="1" w:styleId="ConsNormal">
    <w:name w:val="ConsNormal Знак"/>
    <w:rsid w:val="00F13993"/>
    <w:rPr>
      <w:rFonts w:ascii="Arial" w:eastAsia="Times New Roman" w:hAnsi="Arial" w:cs="Arial"/>
      <w:lang w:val="ru-RU" w:bidi="ar-SA"/>
    </w:rPr>
  </w:style>
  <w:style w:type="character" w:customStyle="1" w:styleId="affff2">
    <w:name w:val="Схема документа Знак"/>
    <w:rsid w:val="00F13993"/>
    <w:rPr>
      <w:rFonts w:ascii="Tahoma" w:eastAsia="Times New Roman" w:hAnsi="Tahoma" w:cs="Tahoma"/>
      <w:sz w:val="20"/>
      <w:szCs w:val="20"/>
      <w:shd w:val="clear" w:color="auto" w:fill="000080"/>
    </w:rPr>
  </w:style>
  <w:style w:type="character" w:customStyle="1" w:styleId="affff3">
    <w:name w:val="Название Знак"/>
    <w:rsid w:val="00F13993"/>
    <w:rPr>
      <w:rFonts w:ascii="Cambria" w:eastAsia="Times New Roman" w:hAnsi="Cambria" w:cs="Cambria"/>
      <w:b/>
      <w:bCs/>
      <w:kern w:val="1"/>
      <w:sz w:val="32"/>
      <w:szCs w:val="32"/>
    </w:rPr>
  </w:style>
  <w:style w:type="character" w:customStyle="1" w:styleId="111">
    <w:name w:val="Стиль ТЗ1 Знак1"/>
    <w:rsid w:val="00F13993"/>
    <w:rPr>
      <w:rFonts w:ascii="Times New Roman" w:eastAsia="Times New Roman" w:hAnsi="Times New Roman" w:cs="Times New Roman"/>
      <w:bCs/>
      <w:sz w:val="18"/>
      <w:szCs w:val="18"/>
    </w:rPr>
  </w:style>
  <w:style w:type="character" w:customStyle="1" w:styleId="SB">
    <w:name w:val="SB_Обычный Знак"/>
    <w:rsid w:val="00F13993"/>
    <w:rPr>
      <w:rFonts w:ascii="Times New Roman" w:eastAsia="Times New Roman" w:hAnsi="Times New Roman" w:cs="Times New Roman"/>
      <w:sz w:val="24"/>
      <w:szCs w:val="24"/>
    </w:rPr>
  </w:style>
  <w:style w:type="character" w:customStyle="1" w:styleId="SBHeading20">
    <w:name w:val="SB_Heading2 Знак"/>
    <w:rsid w:val="00F13993"/>
    <w:rPr>
      <w:rFonts w:ascii="Times New Roman" w:eastAsia="Times New Roman" w:hAnsi="Times New Roman" w:cs="Times New Roman"/>
      <w:b/>
      <w:sz w:val="28"/>
      <w:szCs w:val="24"/>
    </w:rPr>
  </w:style>
  <w:style w:type="character" w:customStyle="1" w:styleId="docsearchterm">
    <w:name w:val="docsearchterm"/>
    <w:basedOn w:val="13"/>
    <w:rsid w:val="00F13993"/>
  </w:style>
  <w:style w:type="character" w:styleId="HTML3">
    <w:name w:val="HTML Typewriter"/>
    <w:rsid w:val="00F13993"/>
    <w:rPr>
      <w:rFonts w:ascii="Courier New" w:eastAsia="Times New Roman" w:hAnsi="Courier New" w:cs="Courier New"/>
      <w:sz w:val="20"/>
      <w:szCs w:val="20"/>
    </w:rPr>
  </w:style>
  <w:style w:type="paragraph" w:customStyle="1" w:styleId="140">
    <w:name w:val="Стиль 14 пт полужирный По центру"/>
    <w:basedOn w:val="a5"/>
    <w:rsid w:val="00F13993"/>
    <w:pPr>
      <w:suppressAutoHyphens/>
      <w:spacing w:after="0"/>
      <w:jc w:val="center"/>
    </w:pPr>
    <w:rPr>
      <w:b/>
      <w:bCs/>
      <w:sz w:val="28"/>
      <w:szCs w:val="28"/>
      <w:lang w:eastAsia="zh-CN"/>
    </w:rPr>
  </w:style>
  <w:style w:type="paragraph" w:customStyle="1" w:styleId="125">
    <w:name w:val="Стиль По ширине Первая строка:  125 см"/>
    <w:basedOn w:val="a5"/>
    <w:rsid w:val="00F13993"/>
    <w:pPr>
      <w:suppressAutoHyphens/>
      <w:spacing w:after="0"/>
      <w:ind w:firstLine="709"/>
    </w:pPr>
    <w:rPr>
      <w:lang w:eastAsia="zh-CN"/>
    </w:rPr>
  </w:style>
  <w:style w:type="paragraph" w:customStyle="1" w:styleId="920">
    <w:name w:val="Стиль 9 пт курсив По центру Перед:  2 пт Междустр.интервал:  мн..."/>
    <w:basedOn w:val="a5"/>
    <w:rsid w:val="00F13993"/>
    <w:pPr>
      <w:suppressAutoHyphens/>
      <w:spacing w:after="0"/>
      <w:jc w:val="center"/>
    </w:pPr>
    <w:rPr>
      <w:i/>
      <w:iCs/>
      <w:sz w:val="18"/>
      <w:szCs w:val="18"/>
      <w:lang w:eastAsia="zh-CN"/>
    </w:rPr>
  </w:style>
  <w:style w:type="paragraph" w:customStyle="1" w:styleId="affff4">
    <w:name w:val="Обычный таблица"/>
    <w:basedOn w:val="a5"/>
    <w:rsid w:val="00F13993"/>
    <w:pPr>
      <w:suppressAutoHyphens/>
      <w:spacing w:after="0"/>
      <w:jc w:val="left"/>
    </w:pPr>
    <w:rPr>
      <w:sz w:val="18"/>
      <w:szCs w:val="18"/>
      <w:lang w:eastAsia="zh-CN"/>
    </w:rPr>
  </w:style>
  <w:style w:type="paragraph" w:customStyle="1" w:styleId="Normal1">
    <w:name w:val="Normal1"/>
    <w:rsid w:val="00F13993"/>
    <w:pPr>
      <w:widowControl w:val="0"/>
      <w:suppressAutoHyphens/>
      <w:ind w:left="120" w:firstLine="560"/>
    </w:pPr>
    <w:rPr>
      <w:rFonts w:ascii="Arial" w:hAnsi="Arial" w:cs="Arial"/>
      <w:sz w:val="22"/>
      <w:szCs w:val="22"/>
      <w:lang w:eastAsia="zh-CN"/>
    </w:rPr>
  </w:style>
  <w:style w:type="paragraph" w:customStyle="1" w:styleId="affff5">
    <w:name w:val="Стиль Обычный таблица + курсив Оранжевый"/>
    <w:basedOn w:val="affff4"/>
    <w:rsid w:val="00F13993"/>
    <w:rPr>
      <w:i/>
      <w:iCs/>
      <w:color w:val="FF0000"/>
    </w:rPr>
  </w:style>
  <w:style w:type="paragraph" w:customStyle="1" w:styleId="affff6">
    <w:name w:val="Штамп"/>
    <w:basedOn w:val="a5"/>
    <w:rsid w:val="00F13993"/>
    <w:pPr>
      <w:pageBreakBefore/>
      <w:suppressAutoHyphens/>
      <w:spacing w:after="0"/>
      <w:ind w:left="5387"/>
      <w:jc w:val="center"/>
    </w:pPr>
    <w:rPr>
      <w:lang w:eastAsia="zh-CN"/>
    </w:rPr>
  </w:style>
  <w:style w:type="paragraph" w:customStyle="1" w:styleId="affff7">
    <w:name w:val="Основной"/>
    <w:basedOn w:val="a5"/>
    <w:rsid w:val="00F13993"/>
    <w:pPr>
      <w:suppressAutoHyphens/>
      <w:spacing w:after="0"/>
      <w:ind w:firstLine="709"/>
    </w:pPr>
    <w:rPr>
      <w:lang w:eastAsia="zh-CN"/>
    </w:rPr>
  </w:style>
  <w:style w:type="paragraph" w:customStyle="1" w:styleId="ConsNormal0">
    <w:name w:val="ConsNormal"/>
    <w:rsid w:val="00F13993"/>
    <w:pPr>
      <w:widowControl w:val="0"/>
      <w:suppressAutoHyphens/>
      <w:autoSpaceDE w:val="0"/>
      <w:ind w:right="19772" w:firstLine="720"/>
    </w:pPr>
    <w:rPr>
      <w:rFonts w:ascii="Arial" w:hAnsi="Arial" w:cs="Arial"/>
      <w:lang w:eastAsia="zh-CN"/>
    </w:rPr>
  </w:style>
  <w:style w:type="paragraph" w:customStyle="1" w:styleId="FR3">
    <w:name w:val="FR3"/>
    <w:rsid w:val="00F13993"/>
    <w:pPr>
      <w:widowControl w:val="0"/>
      <w:suppressAutoHyphens/>
      <w:autoSpaceDE w:val="0"/>
      <w:spacing w:line="300" w:lineRule="auto"/>
      <w:ind w:left="800" w:right="600"/>
      <w:jc w:val="center"/>
    </w:pPr>
    <w:rPr>
      <w:sz w:val="40"/>
      <w:szCs w:val="40"/>
      <w:lang w:eastAsia="zh-CN"/>
    </w:rPr>
  </w:style>
  <w:style w:type="paragraph" w:customStyle="1" w:styleId="FR5">
    <w:name w:val="FR5"/>
    <w:rsid w:val="00F13993"/>
    <w:pPr>
      <w:widowControl w:val="0"/>
      <w:suppressAutoHyphens/>
      <w:autoSpaceDE w:val="0"/>
      <w:spacing w:line="300" w:lineRule="auto"/>
    </w:pPr>
    <w:rPr>
      <w:rFonts w:ascii="Arial" w:hAnsi="Arial" w:cs="Arial"/>
      <w:b/>
      <w:bCs/>
      <w:sz w:val="22"/>
      <w:szCs w:val="22"/>
      <w:lang w:eastAsia="zh-CN"/>
    </w:rPr>
  </w:style>
  <w:style w:type="paragraph" w:customStyle="1" w:styleId="53">
    <w:name w:val="Стиль5"/>
    <w:basedOn w:val="a5"/>
    <w:rsid w:val="00F13993"/>
    <w:pPr>
      <w:suppressAutoHyphens/>
      <w:spacing w:after="0"/>
      <w:ind w:firstLine="426"/>
      <w:jc w:val="center"/>
    </w:pPr>
    <w:rPr>
      <w:lang w:eastAsia="zh-CN"/>
    </w:rPr>
  </w:style>
  <w:style w:type="paragraph" w:customStyle="1" w:styleId="affff8">
    <w:name w:val="Спис_заголовок"/>
    <w:basedOn w:val="a5"/>
    <w:next w:val="aff1"/>
    <w:rsid w:val="00F13993"/>
    <w:pPr>
      <w:keepNext/>
      <w:keepLines/>
      <w:suppressAutoHyphens/>
      <w:spacing w:before="60"/>
    </w:pPr>
    <w:rPr>
      <w:sz w:val="22"/>
      <w:szCs w:val="22"/>
      <w:lang w:eastAsia="zh-CN"/>
    </w:rPr>
  </w:style>
  <w:style w:type="paragraph" w:customStyle="1" w:styleId="1fe">
    <w:name w:val="Номер1"/>
    <w:basedOn w:val="aff1"/>
    <w:rsid w:val="00F13993"/>
    <w:pPr>
      <w:spacing w:before="40" w:after="40"/>
      <w:ind w:left="1224" w:hanging="504"/>
      <w:outlineLvl w:val="1"/>
    </w:pPr>
    <w:rPr>
      <w:sz w:val="22"/>
      <w:szCs w:val="22"/>
    </w:rPr>
  </w:style>
  <w:style w:type="paragraph" w:customStyle="1" w:styleId="ListParagraph1">
    <w:name w:val="List Paragraph1"/>
    <w:basedOn w:val="a5"/>
    <w:rsid w:val="00F13993"/>
    <w:pPr>
      <w:suppressAutoHyphens/>
      <w:spacing w:after="0"/>
      <w:ind w:left="720"/>
      <w:jc w:val="left"/>
    </w:pPr>
    <w:rPr>
      <w:lang w:eastAsia="zh-CN"/>
    </w:rPr>
  </w:style>
  <w:style w:type="paragraph" w:customStyle="1" w:styleId="FR4">
    <w:name w:val="FR4"/>
    <w:rsid w:val="00F13993"/>
    <w:pPr>
      <w:widowControl w:val="0"/>
      <w:suppressAutoHyphens/>
      <w:autoSpaceDE w:val="0"/>
      <w:spacing w:before="460"/>
      <w:ind w:left="2560"/>
    </w:pPr>
    <w:rPr>
      <w:rFonts w:ascii="Arial" w:hAnsi="Arial" w:cs="Arial"/>
      <w:sz w:val="32"/>
      <w:szCs w:val="32"/>
      <w:lang w:eastAsia="zh-CN"/>
    </w:rPr>
  </w:style>
  <w:style w:type="paragraph" w:customStyle="1" w:styleId="1ff">
    <w:name w:val="Абзац списка1"/>
    <w:basedOn w:val="a5"/>
    <w:rsid w:val="00F13993"/>
    <w:pPr>
      <w:suppressAutoHyphens/>
      <w:spacing w:after="0"/>
      <w:ind w:left="720"/>
      <w:jc w:val="left"/>
    </w:pPr>
    <w:rPr>
      <w:lang w:eastAsia="zh-CN"/>
    </w:rPr>
  </w:style>
  <w:style w:type="paragraph" w:customStyle="1" w:styleId="72">
    <w:name w:val="Стиль7"/>
    <w:basedOn w:val="a5"/>
    <w:rsid w:val="00F13993"/>
    <w:pPr>
      <w:suppressAutoHyphens/>
      <w:spacing w:after="0"/>
      <w:ind w:firstLine="426"/>
    </w:pPr>
    <w:rPr>
      <w:sz w:val="20"/>
      <w:szCs w:val="20"/>
      <w:lang w:eastAsia="zh-CN"/>
    </w:rPr>
  </w:style>
  <w:style w:type="paragraph" w:customStyle="1" w:styleId="2d">
    <w:name w:val="Текст_начало_2"/>
    <w:basedOn w:val="a5"/>
    <w:rsid w:val="00F13993"/>
    <w:pPr>
      <w:suppressAutoHyphens/>
      <w:spacing w:after="0" w:line="360" w:lineRule="exact"/>
    </w:pPr>
    <w:rPr>
      <w:rFonts w:ascii="Arial" w:hAnsi="Arial" w:cs="Arial"/>
      <w:lang w:val="en-GB" w:eastAsia="zh-CN"/>
    </w:rPr>
  </w:style>
  <w:style w:type="paragraph" w:customStyle="1" w:styleId="BodyText21">
    <w:name w:val="Body Text 21"/>
    <w:basedOn w:val="a5"/>
    <w:rsid w:val="00F13993"/>
    <w:pPr>
      <w:widowControl w:val="0"/>
      <w:suppressAutoHyphens/>
      <w:spacing w:after="0" w:line="360" w:lineRule="auto"/>
      <w:ind w:firstLine="851"/>
    </w:pPr>
    <w:rPr>
      <w:rFonts w:ascii="Arial" w:hAnsi="Arial" w:cs="Arial"/>
      <w:lang w:eastAsia="zh-CN"/>
    </w:rPr>
  </w:style>
  <w:style w:type="paragraph" w:customStyle="1" w:styleId="1ff0">
    <w:name w:val="Рецензия1"/>
    <w:rsid w:val="00F13993"/>
    <w:pPr>
      <w:suppressAutoHyphens/>
    </w:pPr>
    <w:rPr>
      <w:sz w:val="24"/>
      <w:szCs w:val="24"/>
      <w:lang w:eastAsia="zh-CN"/>
    </w:rPr>
  </w:style>
  <w:style w:type="paragraph" w:customStyle="1" w:styleId="2e">
    <w:name w:val="Обычный2"/>
    <w:rsid w:val="00F13993"/>
    <w:pPr>
      <w:widowControl w:val="0"/>
      <w:suppressAutoHyphens/>
      <w:ind w:left="120" w:firstLine="560"/>
    </w:pPr>
    <w:rPr>
      <w:rFonts w:ascii="Arial" w:hAnsi="Arial" w:cs="Arial"/>
      <w:sz w:val="22"/>
      <w:szCs w:val="22"/>
      <w:lang w:eastAsia="zh-CN"/>
    </w:rPr>
  </w:style>
  <w:style w:type="paragraph" w:customStyle="1" w:styleId="1ff1">
    <w:name w:val="Схема документа1"/>
    <w:basedOn w:val="a5"/>
    <w:rsid w:val="00F13993"/>
    <w:pPr>
      <w:shd w:val="clear" w:color="auto" w:fill="000080"/>
      <w:suppressAutoHyphens/>
      <w:spacing w:after="0"/>
      <w:jc w:val="left"/>
    </w:pPr>
    <w:rPr>
      <w:rFonts w:ascii="Tahoma" w:hAnsi="Tahoma" w:cs="Tahoma"/>
      <w:sz w:val="20"/>
      <w:szCs w:val="20"/>
      <w:lang w:eastAsia="zh-CN"/>
    </w:rPr>
  </w:style>
  <w:style w:type="paragraph" w:customStyle="1" w:styleId="1ff2">
    <w:name w:val="Название1"/>
    <w:basedOn w:val="a5"/>
    <w:next w:val="a5"/>
    <w:rsid w:val="00F13993"/>
    <w:pPr>
      <w:suppressAutoHyphens/>
      <w:spacing w:before="240"/>
      <w:jc w:val="center"/>
    </w:pPr>
    <w:rPr>
      <w:rFonts w:ascii="Cambria" w:hAnsi="Cambria" w:cs="Cambria"/>
      <w:b/>
      <w:bCs/>
      <w:kern w:val="1"/>
      <w:sz w:val="32"/>
      <w:szCs w:val="32"/>
      <w:lang w:eastAsia="zh-CN"/>
    </w:rPr>
  </w:style>
  <w:style w:type="paragraph" w:customStyle="1" w:styleId="1ff3">
    <w:name w:val="Стиль ТЗ1"/>
    <w:basedOn w:val="a5"/>
    <w:rsid w:val="00F13993"/>
    <w:pPr>
      <w:suppressAutoHyphens/>
      <w:spacing w:before="60" w:after="0"/>
      <w:ind w:firstLine="303"/>
    </w:pPr>
    <w:rPr>
      <w:bCs/>
      <w:sz w:val="18"/>
      <w:szCs w:val="18"/>
      <w:lang w:eastAsia="zh-CN"/>
    </w:rPr>
  </w:style>
  <w:style w:type="paragraph" w:customStyle="1" w:styleId="82">
    <w:name w:val="Стиль8"/>
    <w:basedOn w:val="a5"/>
    <w:rsid w:val="00F13993"/>
    <w:pPr>
      <w:suppressAutoHyphens/>
      <w:spacing w:before="60" w:after="0" w:line="360" w:lineRule="auto"/>
      <w:ind w:firstLine="709"/>
    </w:pPr>
    <w:rPr>
      <w:sz w:val="28"/>
      <w:szCs w:val="28"/>
      <w:lang w:eastAsia="zh-CN"/>
    </w:rPr>
  </w:style>
  <w:style w:type="paragraph" w:customStyle="1" w:styleId="SB0">
    <w:name w:val="SB_Обычный"/>
    <w:basedOn w:val="a5"/>
    <w:rsid w:val="00F13993"/>
    <w:pPr>
      <w:suppressAutoHyphens/>
      <w:ind w:firstLine="709"/>
    </w:pPr>
    <w:rPr>
      <w:lang w:eastAsia="zh-CN"/>
    </w:rPr>
  </w:style>
  <w:style w:type="paragraph" w:customStyle="1" w:styleId="SBHeading2">
    <w:name w:val="SB_Heading2"/>
    <w:basedOn w:val="a5"/>
    <w:rsid w:val="00F13993"/>
    <w:pPr>
      <w:numPr>
        <w:numId w:val="3"/>
      </w:numPr>
      <w:suppressAutoHyphens/>
      <w:spacing w:after="120"/>
      <w:ind w:left="578" w:hanging="578"/>
    </w:pPr>
    <w:rPr>
      <w:b/>
      <w:sz w:val="28"/>
      <w:lang w:eastAsia="zh-CN"/>
    </w:rPr>
  </w:style>
  <w:style w:type="paragraph" w:customStyle="1" w:styleId="SBHeading1">
    <w:name w:val="SB_Heading1"/>
    <w:basedOn w:val="SBHeading2"/>
    <w:rsid w:val="00F13993"/>
    <w:pPr>
      <w:ind w:left="810" w:hanging="810"/>
    </w:pPr>
    <w:rPr>
      <w:caps/>
    </w:rPr>
  </w:style>
  <w:style w:type="paragraph" w:customStyle="1" w:styleId="SBHeading3">
    <w:name w:val="SB_Heading3"/>
    <w:basedOn w:val="SBHeading2"/>
    <w:rsid w:val="00F13993"/>
    <w:pPr>
      <w:ind w:left="1800" w:hanging="180"/>
    </w:pPr>
    <w:rPr>
      <w:i/>
    </w:rPr>
  </w:style>
  <w:style w:type="paragraph" w:customStyle="1" w:styleId="SBHeading4">
    <w:name w:val="SB_Heading4"/>
    <w:basedOn w:val="SBHeading3"/>
    <w:rsid w:val="00F13993"/>
    <w:pPr>
      <w:ind w:left="1728" w:hanging="648"/>
    </w:pPr>
  </w:style>
  <w:style w:type="character" w:customStyle="1" w:styleId="apple-style-span">
    <w:name w:val="apple-style-span"/>
    <w:basedOn w:val="a6"/>
    <w:uiPriority w:val="99"/>
    <w:rsid w:val="00F13993"/>
  </w:style>
  <w:style w:type="paragraph" w:customStyle="1" w:styleId="affff9">
    <w:name w:val="Комментарий"/>
    <w:basedOn w:val="a5"/>
    <w:next w:val="a5"/>
    <w:uiPriority w:val="99"/>
    <w:rsid w:val="00F13993"/>
    <w:pPr>
      <w:autoSpaceDE w:val="0"/>
      <w:autoSpaceDN w:val="0"/>
      <w:adjustRightInd w:val="0"/>
      <w:spacing w:before="75" w:after="0"/>
      <w:ind w:left="170"/>
    </w:pPr>
    <w:rPr>
      <w:rFonts w:ascii="Arial" w:hAnsi="Arial" w:cs="Arial"/>
      <w:color w:val="353842"/>
      <w:shd w:val="clear" w:color="auto" w:fill="F0F0F0"/>
    </w:rPr>
  </w:style>
  <w:style w:type="paragraph" w:customStyle="1" w:styleId="affffa">
    <w:name w:val="Таблицы (моноширинный)"/>
    <w:basedOn w:val="a5"/>
    <w:next w:val="a5"/>
    <w:uiPriority w:val="99"/>
    <w:rsid w:val="00F13993"/>
    <w:pPr>
      <w:autoSpaceDE w:val="0"/>
      <w:autoSpaceDN w:val="0"/>
      <w:adjustRightInd w:val="0"/>
      <w:spacing w:after="0"/>
      <w:jc w:val="left"/>
    </w:pPr>
    <w:rPr>
      <w:rFonts w:ascii="Courier New" w:hAnsi="Courier New" w:cs="Courier New"/>
    </w:rPr>
  </w:style>
  <w:style w:type="character" w:customStyle="1" w:styleId="Absatz-Standardschriftart">
    <w:name w:val="Absatz-Standardschriftart"/>
    <w:rsid w:val="00F13993"/>
  </w:style>
  <w:style w:type="character" w:customStyle="1" w:styleId="WW-Absatz-Standardschriftart">
    <w:name w:val="WW-Absatz-Standardschriftart"/>
    <w:rsid w:val="00F13993"/>
  </w:style>
  <w:style w:type="character" w:customStyle="1" w:styleId="WW-Absatz-Standardschriftart1">
    <w:name w:val="WW-Absatz-Standardschriftart1"/>
    <w:rsid w:val="00F13993"/>
  </w:style>
  <w:style w:type="character" w:customStyle="1" w:styleId="WW-Absatz-Standardschriftart11">
    <w:name w:val="WW-Absatz-Standardschriftart11"/>
    <w:rsid w:val="00F13993"/>
  </w:style>
  <w:style w:type="character" w:customStyle="1" w:styleId="WW-Absatz-Standardschriftart111">
    <w:name w:val="WW-Absatz-Standardschriftart111"/>
    <w:rsid w:val="00F13993"/>
  </w:style>
  <w:style w:type="character" w:customStyle="1" w:styleId="WW-Absatz-Standardschriftart1111">
    <w:name w:val="WW-Absatz-Standardschriftart1111"/>
    <w:rsid w:val="00F13993"/>
  </w:style>
  <w:style w:type="character" w:customStyle="1" w:styleId="WW8Num4z1">
    <w:name w:val="WW8Num4z1"/>
    <w:rsid w:val="00F13993"/>
    <w:rPr>
      <w:rFonts w:ascii="Courier New" w:hAnsi="Courier New" w:cs="Courier New"/>
    </w:rPr>
  </w:style>
  <w:style w:type="character" w:customStyle="1" w:styleId="WW8Num4z2">
    <w:name w:val="WW8Num4z2"/>
    <w:rsid w:val="00F13993"/>
    <w:rPr>
      <w:rFonts w:ascii="Wingdings" w:hAnsi="Wingdings" w:cs="Wingdings"/>
    </w:rPr>
  </w:style>
  <w:style w:type="character" w:customStyle="1" w:styleId="WW8Num4z3">
    <w:name w:val="WW8Num4z3"/>
    <w:rsid w:val="00F13993"/>
    <w:rPr>
      <w:rFonts w:ascii="Symbol" w:hAnsi="Symbol" w:cs="Symbol"/>
    </w:rPr>
  </w:style>
  <w:style w:type="character" w:customStyle="1" w:styleId="WW8Num10z1">
    <w:name w:val="WW8Num10z1"/>
    <w:rsid w:val="00F13993"/>
    <w:rPr>
      <w:rFonts w:ascii="Courier New" w:hAnsi="Courier New" w:cs="Courier New"/>
    </w:rPr>
  </w:style>
  <w:style w:type="character" w:customStyle="1" w:styleId="WW8Num13z1">
    <w:name w:val="WW8Num13z1"/>
    <w:rsid w:val="00F13993"/>
    <w:rPr>
      <w:position w:val="0"/>
      <w:sz w:val="24"/>
      <w:vertAlign w:val="baseline"/>
    </w:rPr>
  </w:style>
  <w:style w:type="character" w:customStyle="1" w:styleId="WW8Num18z0">
    <w:name w:val="WW8Num18z0"/>
    <w:rsid w:val="00F13993"/>
    <w:rPr>
      <w:position w:val="0"/>
      <w:sz w:val="28"/>
      <w:szCs w:val="28"/>
      <w:vertAlign w:val="baseline"/>
    </w:rPr>
  </w:style>
  <w:style w:type="character" w:customStyle="1" w:styleId="WW8Num20z1">
    <w:name w:val="WW8Num20z1"/>
    <w:rsid w:val="00F13993"/>
    <w:rPr>
      <w:rFonts w:ascii="Courier New" w:hAnsi="Courier New" w:cs="Courier New"/>
    </w:rPr>
  </w:style>
  <w:style w:type="character" w:customStyle="1" w:styleId="WW8Num20z2">
    <w:name w:val="WW8Num20z2"/>
    <w:rsid w:val="00F13993"/>
    <w:rPr>
      <w:rFonts w:ascii="Wingdings" w:hAnsi="Wingdings" w:cs="Wingdings"/>
    </w:rPr>
  </w:style>
  <w:style w:type="character" w:customStyle="1" w:styleId="WW8Num20z3">
    <w:name w:val="WW8Num20z3"/>
    <w:rsid w:val="00F13993"/>
    <w:rPr>
      <w:rFonts w:ascii="Symbol" w:hAnsi="Symbol" w:cs="Symbol"/>
    </w:rPr>
  </w:style>
  <w:style w:type="character" w:customStyle="1" w:styleId="WW8Num23z1">
    <w:name w:val="WW8Num23z1"/>
    <w:rsid w:val="00F13993"/>
    <w:rPr>
      <w:rFonts w:ascii="Courier New" w:hAnsi="Courier New" w:cs="Courier New"/>
    </w:rPr>
  </w:style>
  <w:style w:type="character" w:customStyle="1" w:styleId="WW8Num23z2">
    <w:name w:val="WW8Num23z2"/>
    <w:rsid w:val="00F13993"/>
    <w:rPr>
      <w:rFonts w:ascii="Wingdings" w:hAnsi="Wingdings" w:cs="Wingdings"/>
    </w:rPr>
  </w:style>
  <w:style w:type="character" w:customStyle="1" w:styleId="WW8Num23z3">
    <w:name w:val="WW8Num23z3"/>
    <w:rsid w:val="00F13993"/>
    <w:rPr>
      <w:rFonts w:ascii="Symbol" w:hAnsi="Symbol" w:cs="Symbol"/>
    </w:rPr>
  </w:style>
  <w:style w:type="character" w:customStyle="1" w:styleId="WW8Num24z1">
    <w:name w:val="WW8Num24z1"/>
    <w:rsid w:val="00F13993"/>
    <w:rPr>
      <w:rFonts w:ascii="Courier New" w:hAnsi="Courier New" w:cs="Courier New"/>
    </w:rPr>
  </w:style>
  <w:style w:type="character" w:customStyle="1" w:styleId="WW8Num24z2">
    <w:name w:val="WW8Num24z2"/>
    <w:rsid w:val="00F13993"/>
    <w:rPr>
      <w:rFonts w:ascii="Wingdings" w:hAnsi="Wingdings" w:cs="Wingdings"/>
    </w:rPr>
  </w:style>
  <w:style w:type="character" w:customStyle="1" w:styleId="WW8Num24z3">
    <w:name w:val="WW8Num24z3"/>
    <w:rsid w:val="00F13993"/>
    <w:rPr>
      <w:rFonts w:ascii="Symbol" w:hAnsi="Symbol" w:cs="Symbol"/>
    </w:rPr>
  </w:style>
  <w:style w:type="character" w:customStyle="1" w:styleId="WW8Num25z0">
    <w:name w:val="WW8Num25z0"/>
    <w:rsid w:val="00F13993"/>
    <w:rPr>
      <w:b/>
      <w:bCs/>
      <w:position w:val="0"/>
      <w:sz w:val="24"/>
      <w:vertAlign w:val="baseline"/>
    </w:rPr>
  </w:style>
  <w:style w:type="paragraph" w:customStyle="1" w:styleId="1ff4">
    <w:name w:val="Обычный1"/>
    <w:rsid w:val="00F13993"/>
    <w:rPr>
      <w:rFonts w:ascii="Tms Rmn" w:hAnsi="Tms Rmn"/>
    </w:rPr>
  </w:style>
  <w:style w:type="character" w:customStyle="1" w:styleId="ConsPlusCell0">
    <w:name w:val="ConsPlusCell Знак"/>
    <w:link w:val="ConsPlusCell"/>
    <w:uiPriority w:val="99"/>
    <w:rsid w:val="00F13993"/>
    <w:rPr>
      <w:rFonts w:ascii="Arial" w:hAnsi="Arial" w:cs="Arial"/>
      <w:lang w:val="ru-RU" w:eastAsia="ru-RU" w:bidi="ar-SA"/>
    </w:rPr>
  </w:style>
  <w:style w:type="paragraph" w:styleId="a">
    <w:name w:val="List Number"/>
    <w:basedOn w:val="a5"/>
    <w:uiPriority w:val="99"/>
    <w:unhideWhenUsed/>
    <w:rsid w:val="00F13993"/>
    <w:pPr>
      <w:numPr>
        <w:numId w:val="5"/>
      </w:numPr>
      <w:suppressAutoHyphens/>
      <w:spacing w:after="0"/>
      <w:contextualSpacing/>
      <w:jc w:val="left"/>
    </w:pPr>
    <w:rPr>
      <w:lang w:eastAsia="zh-CN"/>
    </w:rPr>
  </w:style>
  <w:style w:type="character" w:styleId="affffb">
    <w:name w:val="Strong"/>
    <w:uiPriority w:val="22"/>
    <w:qFormat/>
    <w:rsid w:val="00F13993"/>
    <w:rPr>
      <w:b/>
      <w:bCs/>
    </w:rPr>
  </w:style>
  <w:style w:type="character" w:customStyle="1" w:styleId="apple-converted-space">
    <w:name w:val="apple-converted-space"/>
    <w:basedOn w:val="a6"/>
    <w:rsid w:val="00F13993"/>
  </w:style>
  <w:style w:type="paragraph" w:customStyle="1" w:styleId="S00">
    <w:name w:val="S 00"/>
    <w:basedOn w:val="a5"/>
    <w:rsid w:val="00F13993"/>
    <w:pPr>
      <w:tabs>
        <w:tab w:val="left" w:pos="1560"/>
      </w:tabs>
      <w:suppressAutoHyphens/>
      <w:spacing w:after="0"/>
      <w:ind w:firstLine="851"/>
    </w:pPr>
    <w:rPr>
      <w:rFonts w:ascii="Arial" w:hAnsi="Arial" w:cs="Arial"/>
      <w:szCs w:val="20"/>
      <w:lang w:eastAsia="ar-SA"/>
    </w:rPr>
  </w:style>
  <w:style w:type="paragraph" w:customStyle="1" w:styleId="xl63">
    <w:name w:val="xl63"/>
    <w:basedOn w:val="a5"/>
    <w:rsid w:val="00F13993"/>
    <w:pPr>
      <w:spacing w:before="100" w:beforeAutospacing="1" w:after="100" w:afterAutospacing="1"/>
      <w:jc w:val="center"/>
      <w:textAlignment w:val="top"/>
    </w:pPr>
    <w:rPr>
      <w:sz w:val="18"/>
      <w:szCs w:val="18"/>
    </w:rPr>
  </w:style>
  <w:style w:type="paragraph" w:customStyle="1" w:styleId="xl64">
    <w:name w:val="xl64"/>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5"/>
    <w:rsid w:val="00F13993"/>
    <w:pPr>
      <w:spacing w:before="100" w:beforeAutospacing="1" w:after="100" w:afterAutospacing="1"/>
      <w:jc w:val="right"/>
      <w:textAlignment w:val="top"/>
    </w:pPr>
    <w:rPr>
      <w:sz w:val="16"/>
      <w:szCs w:val="16"/>
    </w:rPr>
  </w:style>
  <w:style w:type="paragraph" w:customStyle="1" w:styleId="xl66">
    <w:name w:val="xl66"/>
    <w:basedOn w:val="a5"/>
    <w:rsid w:val="00F13993"/>
    <w:pPr>
      <w:spacing w:before="100" w:beforeAutospacing="1" w:after="100" w:afterAutospacing="1"/>
      <w:jc w:val="right"/>
      <w:textAlignment w:val="top"/>
    </w:pPr>
  </w:style>
  <w:style w:type="paragraph" w:customStyle="1" w:styleId="xl67">
    <w:name w:val="xl67"/>
    <w:basedOn w:val="a5"/>
    <w:rsid w:val="00F13993"/>
    <w:pPr>
      <w:spacing w:before="100" w:beforeAutospacing="1" w:after="100" w:afterAutospacing="1"/>
      <w:jc w:val="left"/>
      <w:textAlignment w:val="top"/>
    </w:pPr>
  </w:style>
  <w:style w:type="paragraph" w:customStyle="1" w:styleId="xl68">
    <w:name w:val="xl68"/>
    <w:basedOn w:val="a5"/>
    <w:rsid w:val="00F13993"/>
    <w:pPr>
      <w:spacing w:before="100" w:beforeAutospacing="1" w:after="100" w:afterAutospacing="1"/>
      <w:jc w:val="left"/>
      <w:textAlignment w:val="top"/>
    </w:pPr>
    <w:rPr>
      <w:sz w:val="18"/>
      <w:szCs w:val="18"/>
    </w:rPr>
  </w:style>
  <w:style w:type="paragraph" w:customStyle="1" w:styleId="xl69">
    <w:name w:val="xl69"/>
    <w:basedOn w:val="a5"/>
    <w:rsid w:val="00F13993"/>
    <w:pPr>
      <w:spacing w:before="100" w:beforeAutospacing="1" w:after="100" w:afterAutospacing="1"/>
      <w:jc w:val="center"/>
      <w:textAlignment w:val="top"/>
    </w:pPr>
  </w:style>
  <w:style w:type="paragraph" w:customStyle="1" w:styleId="xl70">
    <w:name w:val="xl70"/>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5"/>
    <w:rsid w:val="00F1399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5"/>
    <w:rsid w:val="00F13993"/>
    <w:pPr>
      <w:spacing w:before="100" w:beforeAutospacing="1" w:after="100" w:afterAutospacing="1"/>
      <w:jc w:val="center"/>
      <w:textAlignment w:val="top"/>
    </w:pPr>
    <w:rPr>
      <w:b/>
      <w:bCs/>
      <w:sz w:val="22"/>
      <w:szCs w:val="22"/>
    </w:rPr>
  </w:style>
  <w:style w:type="paragraph" w:customStyle="1" w:styleId="xl74">
    <w:name w:val="xl74"/>
    <w:basedOn w:val="a5"/>
    <w:rsid w:val="00F13993"/>
    <w:pPr>
      <w:spacing w:before="100" w:beforeAutospacing="1" w:after="100" w:afterAutospacing="1"/>
      <w:jc w:val="left"/>
      <w:textAlignment w:val="top"/>
    </w:pPr>
  </w:style>
  <w:style w:type="paragraph" w:customStyle="1" w:styleId="xl75">
    <w:name w:val="xl75"/>
    <w:basedOn w:val="a5"/>
    <w:rsid w:val="00F13993"/>
    <w:pPr>
      <w:spacing w:before="100" w:beforeAutospacing="1" w:after="100" w:afterAutospacing="1"/>
      <w:jc w:val="left"/>
      <w:textAlignment w:val="top"/>
    </w:pPr>
    <w:rPr>
      <w:sz w:val="16"/>
      <w:szCs w:val="16"/>
    </w:rPr>
  </w:style>
  <w:style w:type="paragraph" w:customStyle="1" w:styleId="xl76">
    <w:name w:val="xl76"/>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77">
    <w:name w:val="xl77"/>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8">
    <w:name w:val="xl78"/>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rPr>
  </w:style>
  <w:style w:type="paragraph" w:customStyle="1" w:styleId="xl79">
    <w:name w:val="xl79"/>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81">
    <w:name w:val="xl81"/>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
    <w:name w:val="xl82"/>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22"/>
      <w:szCs w:val="22"/>
    </w:rPr>
  </w:style>
  <w:style w:type="paragraph" w:customStyle="1" w:styleId="xl83">
    <w:name w:val="xl83"/>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4">
    <w:name w:val="xl84"/>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5">
    <w:name w:val="xl85"/>
    <w:basedOn w:val="a5"/>
    <w:rsid w:val="00F13993"/>
    <w:pPr>
      <w:spacing w:before="100" w:beforeAutospacing="1" w:after="100" w:afterAutospacing="1"/>
      <w:jc w:val="center"/>
      <w:textAlignment w:val="top"/>
    </w:pPr>
    <w:rPr>
      <w:sz w:val="22"/>
      <w:szCs w:val="22"/>
    </w:rPr>
  </w:style>
  <w:style w:type="character" w:customStyle="1" w:styleId="label">
    <w:name w:val="label"/>
    <w:basedOn w:val="a6"/>
    <w:rsid w:val="00F13993"/>
  </w:style>
  <w:style w:type="character" w:customStyle="1" w:styleId="value">
    <w:name w:val="value"/>
    <w:basedOn w:val="a6"/>
    <w:rsid w:val="00F13993"/>
  </w:style>
  <w:style w:type="paragraph" w:customStyle="1" w:styleId="gray">
    <w:name w:val="gray"/>
    <w:basedOn w:val="a5"/>
    <w:uiPriority w:val="99"/>
    <w:rsid w:val="00F13993"/>
    <w:pPr>
      <w:spacing w:before="100" w:beforeAutospacing="1" w:after="100" w:afterAutospacing="1"/>
      <w:ind w:firstLine="225"/>
    </w:pPr>
    <w:rPr>
      <w:color w:val="000000"/>
    </w:rPr>
  </w:style>
  <w:style w:type="character" w:customStyle="1" w:styleId="ecattext">
    <w:name w:val="ecattext"/>
    <w:basedOn w:val="a6"/>
    <w:rsid w:val="00F13993"/>
  </w:style>
  <w:style w:type="character" w:customStyle="1" w:styleId="1ff5">
    <w:name w:val="Строгий1"/>
    <w:basedOn w:val="a6"/>
    <w:rsid w:val="00F13993"/>
  </w:style>
  <w:style w:type="character" w:customStyle="1" w:styleId="plaintext">
    <w:name w:val="plain_text"/>
    <w:rsid w:val="00F13993"/>
  </w:style>
  <w:style w:type="character" w:customStyle="1" w:styleId="ff1">
    <w:name w:val="ff1"/>
    <w:basedOn w:val="a6"/>
    <w:rsid w:val="00F13993"/>
  </w:style>
  <w:style w:type="character" w:customStyle="1" w:styleId="name">
    <w:name w:val="name"/>
    <w:basedOn w:val="a6"/>
    <w:rsid w:val="00F13993"/>
  </w:style>
  <w:style w:type="paragraph" w:styleId="4">
    <w:name w:val="List Bullet 4"/>
    <w:basedOn w:val="a5"/>
    <w:autoRedefine/>
    <w:rsid w:val="00781E5D"/>
    <w:pPr>
      <w:numPr>
        <w:numId w:val="6"/>
      </w:numPr>
    </w:pPr>
    <w:rPr>
      <w:szCs w:val="20"/>
    </w:rPr>
  </w:style>
  <w:style w:type="character" w:customStyle="1" w:styleId="22">
    <w:name w:val="Основной текст 2 Знак"/>
    <w:link w:val="2"/>
    <w:rsid w:val="00781E5D"/>
    <w:rPr>
      <w:sz w:val="24"/>
    </w:rPr>
  </w:style>
  <w:style w:type="paragraph" w:styleId="affffc">
    <w:name w:val="Note Heading"/>
    <w:basedOn w:val="a5"/>
    <w:next w:val="a5"/>
    <w:link w:val="affffd"/>
    <w:rsid w:val="00166C58"/>
  </w:style>
  <w:style w:type="character" w:customStyle="1" w:styleId="affffd">
    <w:name w:val="Заголовок записки Знак"/>
    <w:link w:val="affffc"/>
    <w:rsid w:val="00166C58"/>
    <w:rPr>
      <w:sz w:val="24"/>
      <w:szCs w:val="24"/>
    </w:rPr>
  </w:style>
  <w:style w:type="paragraph" w:customStyle="1" w:styleId="copyright-info">
    <w:name w:val="copyright-info"/>
    <w:basedOn w:val="a5"/>
    <w:rsid w:val="00105E18"/>
    <w:pPr>
      <w:spacing w:before="100" w:beforeAutospacing="1" w:after="100" w:afterAutospacing="1"/>
      <w:jc w:val="left"/>
    </w:pPr>
  </w:style>
  <w:style w:type="paragraph" w:customStyle="1" w:styleId="s1">
    <w:name w:val="s_1"/>
    <w:basedOn w:val="a5"/>
    <w:rsid w:val="002F5258"/>
    <w:pPr>
      <w:spacing w:before="100" w:beforeAutospacing="1" w:after="100" w:afterAutospacing="1"/>
      <w:jc w:val="left"/>
    </w:pPr>
  </w:style>
  <w:style w:type="character" w:styleId="affffe">
    <w:name w:val="annotation reference"/>
    <w:rsid w:val="00C45CF7"/>
    <w:rPr>
      <w:sz w:val="16"/>
      <w:szCs w:val="16"/>
    </w:rPr>
  </w:style>
  <w:style w:type="paragraph" w:customStyle="1" w:styleId="parametervalue">
    <w:name w:val="parametervalue"/>
    <w:basedOn w:val="a5"/>
    <w:rsid w:val="0008010A"/>
    <w:pPr>
      <w:spacing w:before="100" w:beforeAutospacing="1" w:after="100" w:afterAutospacing="1"/>
      <w:jc w:val="left"/>
    </w:pPr>
  </w:style>
  <w:style w:type="numbering" w:customStyle="1" w:styleId="1ff6">
    <w:name w:val="Нет списка1"/>
    <w:next w:val="a8"/>
    <w:uiPriority w:val="99"/>
    <w:semiHidden/>
    <w:unhideWhenUsed/>
    <w:rsid w:val="00B919D3"/>
  </w:style>
  <w:style w:type="table" w:customStyle="1" w:styleId="1ff7">
    <w:name w:val="Сетка таблицы1"/>
    <w:basedOn w:val="a7"/>
    <w:next w:val="ad"/>
    <w:rsid w:val="00B919D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visible">
    <w:name w:val="visible"/>
    <w:rsid w:val="00B919D3"/>
  </w:style>
  <w:style w:type="paragraph" w:styleId="afffff">
    <w:name w:val="No Spacing"/>
    <w:link w:val="afffff0"/>
    <w:uiPriority w:val="1"/>
    <w:qFormat/>
    <w:rsid w:val="00B919D3"/>
    <w:rPr>
      <w:rFonts w:ascii="Calibri" w:hAnsi="Calibri"/>
      <w:sz w:val="22"/>
      <w:szCs w:val="22"/>
    </w:rPr>
  </w:style>
  <w:style w:type="character" w:customStyle="1" w:styleId="afffff0">
    <w:name w:val="Без интервала Знак"/>
    <w:link w:val="afffff"/>
    <w:uiPriority w:val="99"/>
    <w:locked/>
    <w:rsid w:val="00B919D3"/>
    <w:rPr>
      <w:rFonts w:ascii="Calibri" w:hAnsi="Calibri"/>
      <w:sz w:val="22"/>
      <w:szCs w:val="22"/>
    </w:rPr>
  </w:style>
  <w:style w:type="character" w:customStyle="1" w:styleId="blocktitle">
    <w:name w:val="block_title"/>
    <w:basedOn w:val="a6"/>
    <w:rsid w:val="00B919D3"/>
  </w:style>
  <w:style w:type="character" w:customStyle="1" w:styleId="left">
    <w:name w:val="left"/>
    <w:basedOn w:val="a6"/>
    <w:rsid w:val="00B919D3"/>
  </w:style>
  <w:style w:type="character" w:customStyle="1" w:styleId="right">
    <w:name w:val="right"/>
    <w:basedOn w:val="a6"/>
    <w:rsid w:val="00B919D3"/>
  </w:style>
  <w:style w:type="paragraph" w:customStyle="1" w:styleId="FORMATTEXT">
    <w:name w:val=".FORMATTEXT"/>
    <w:uiPriority w:val="99"/>
    <w:rsid w:val="00B919D3"/>
    <w:pPr>
      <w:widowControl w:val="0"/>
      <w:autoSpaceDE w:val="0"/>
      <w:autoSpaceDN w:val="0"/>
      <w:adjustRightInd w:val="0"/>
    </w:pPr>
    <w:rPr>
      <w:sz w:val="24"/>
      <w:szCs w:val="24"/>
    </w:rPr>
  </w:style>
  <w:style w:type="character" w:customStyle="1" w:styleId="39">
    <w:name w:val="Основной текст (3) + Не полужирный"/>
    <w:aliases w:val="Курсив"/>
    <w:rsid w:val="00B919D3"/>
    <w:rPr>
      <w:rFonts w:ascii="Times New Roman" w:hAnsi="Times New Roman" w:cs="Times New Roman"/>
      <w:b/>
      <w:bCs/>
      <w:i/>
      <w:iCs/>
      <w:noProof/>
      <w:spacing w:val="0"/>
      <w:sz w:val="27"/>
      <w:szCs w:val="27"/>
    </w:rPr>
  </w:style>
  <w:style w:type="character" w:customStyle="1" w:styleId="11">
    <w:name w:val="Название Знак1"/>
    <w:link w:val="ac"/>
    <w:rsid w:val="00B919D3"/>
    <w:rPr>
      <w:b/>
      <w:bCs/>
      <w:sz w:val="28"/>
      <w:szCs w:val="24"/>
    </w:rPr>
  </w:style>
  <w:style w:type="paragraph" w:customStyle="1" w:styleId="112">
    <w:name w:val="Обычный11"/>
    <w:rsid w:val="00B919D3"/>
    <w:rPr>
      <w:rFonts w:ascii="Tms Rmn" w:hAnsi="Tms Rmn"/>
    </w:rPr>
  </w:style>
  <w:style w:type="character" w:customStyle="1" w:styleId="1ff8">
    <w:name w:val="Основной текст Знак1"/>
    <w:rsid w:val="00B919D3"/>
    <w:rPr>
      <w:sz w:val="24"/>
    </w:rPr>
  </w:style>
  <w:style w:type="paragraph" w:customStyle="1" w:styleId="1ff9">
    <w:name w:val="Знак1"/>
    <w:basedOn w:val="a5"/>
    <w:rsid w:val="00B919D3"/>
    <w:pPr>
      <w:spacing w:before="100" w:beforeAutospacing="1" w:after="100" w:afterAutospacing="1"/>
      <w:jc w:val="left"/>
    </w:pPr>
    <w:rPr>
      <w:rFonts w:ascii="Tahoma" w:hAnsi="Tahoma" w:cs="Tahoma"/>
      <w:sz w:val="20"/>
      <w:szCs w:val="20"/>
      <w:lang w:val="en-US" w:eastAsia="en-US"/>
    </w:rPr>
  </w:style>
  <w:style w:type="paragraph" w:customStyle="1" w:styleId="HEADERTEXT">
    <w:name w:val=".HEADERTEXT"/>
    <w:uiPriority w:val="99"/>
    <w:rsid w:val="00B919D3"/>
    <w:pPr>
      <w:widowControl w:val="0"/>
      <w:autoSpaceDE w:val="0"/>
      <w:autoSpaceDN w:val="0"/>
      <w:adjustRightInd w:val="0"/>
    </w:pPr>
    <w:rPr>
      <w:color w:val="2B4279"/>
      <w:sz w:val="24"/>
      <w:szCs w:val="24"/>
    </w:rPr>
  </w:style>
  <w:style w:type="paragraph" w:customStyle="1" w:styleId="COLBOTTOM">
    <w:name w:val="#COL_BOTTOM"/>
    <w:rsid w:val="00B919D3"/>
    <w:pPr>
      <w:widowControl w:val="0"/>
      <w:autoSpaceDE w:val="0"/>
      <w:autoSpaceDN w:val="0"/>
      <w:adjustRightInd w:val="0"/>
    </w:pPr>
    <w:rPr>
      <w:rFonts w:ascii="Arial, sans-serif" w:hAnsi="Arial, sans-serif"/>
      <w:sz w:val="18"/>
      <w:szCs w:val="18"/>
    </w:rPr>
  </w:style>
  <w:style w:type="paragraph" w:customStyle="1" w:styleId="COLTOP">
    <w:name w:val="#COL_TOP"/>
    <w:uiPriority w:val="99"/>
    <w:rsid w:val="00B919D3"/>
    <w:pPr>
      <w:widowControl w:val="0"/>
      <w:autoSpaceDE w:val="0"/>
      <w:autoSpaceDN w:val="0"/>
      <w:adjustRightInd w:val="0"/>
    </w:pPr>
    <w:rPr>
      <w:rFonts w:ascii="Arial, sans-serif" w:hAnsi="Arial, sans-serif"/>
      <w:sz w:val="18"/>
      <w:szCs w:val="18"/>
    </w:rPr>
  </w:style>
  <w:style w:type="paragraph" w:customStyle="1" w:styleId="PRINTSECTION">
    <w:name w:val="#PRINT_SECTION"/>
    <w:uiPriority w:val="99"/>
    <w:rsid w:val="00B919D3"/>
    <w:pPr>
      <w:widowControl w:val="0"/>
      <w:autoSpaceDE w:val="0"/>
      <w:autoSpaceDN w:val="0"/>
      <w:adjustRightInd w:val="0"/>
    </w:pPr>
    <w:rPr>
      <w:rFonts w:ascii="Arial, sans-serif" w:hAnsi="Arial, sans-serif"/>
      <w:sz w:val="18"/>
      <w:szCs w:val="18"/>
    </w:rPr>
  </w:style>
  <w:style w:type="paragraph" w:customStyle="1" w:styleId="afffff1">
    <w:name w:val="."/>
    <w:uiPriority w:val="99"/>
    <w:rsid w:val="00B919D3"/>
    <w:pPr>
      <w:widowControl w:val="0"/>
      <w:autoSpaceDE w:val="0"/>
      <w:autoSpaceDN w:val="0"/>
      <w:adjustRightInd w:val="0"/>
    </w:pPr>
    <w:rPr>
      <w:rFonts w:ascii="Arial, sans-serif" w:hAnsi="Arial, sans-serif"/>
      <w:sz w:val="24"/>
      <w:szCs w:val="24"/>
    </w:rPr>
  </w:style>
  <w:style w:type="paragraph" w:customStyle="1" w:styleId="CENTERTEXT">
    <w:name w:val=".CENTERTEXT"/>
    <w:uiPriority w:val="99"/>
    <w:rsid w:val="00B919D3"/>
    <w:pPr>
      <w:widowControl w:val="0"/>
      <w:autoSpaceDE w:val="0"/>
      <w:autoSpaceDN w:val="0"/>
      <w:adjustRightInd w:val="0"/>
    </w:pPr>
    <w:rPr>
      <w:rFonts w:ascii="Arial, sans-serif" w:hAnsi="Arial, sans-serif"/>
      <w:sz w:val="24"/>
      <w:szCs w:val="24"/>
    </w:rPr>
  </w:style>
  <w:style w:type="paragraph" w:customStyle="1" w:styleId="DJVU">
    <w:name w:val=".DJVU"/>
    <w:uiPriority w:val="99"/>
    <w:rsid w:val="00B919D3"/>
    <w:pPr>
      <w:widowControl w:val="0"/>
      <w:autoSpaceDE w:val="0"/>
      <w:autoSpaceDN w:val="0"/>
      <w:adjustRightInd w:val="0"/>
    </w:pPr>
    <w:rPr>
      <w:rFonts w:ascii="Arial, sans-serif" w:hAnsi="Arial, sans-serif"/>
      <w:sz w:val="24"/>
      <w:szCs w:val="24"/>
    </w:rPr>
  </w:style>
  <w:style w:type="paragraph" w:customStyle="1" w:styleId="EMPTYLINE">
    <w:name w:val=".EMPTY_LINE"/>
    <w:uiPriority w:val="99"/>
    <w:rsid w:val="00B919D3"/>
    <w:pPr>
      <w:widowControl w:val="0"/>
      <w:autoSpaceDE w:val="0"/>
      <w:autoSpaceDN w:val="0"/>
      <w:adjustRightInd w:val="0"/>
    </w:pPr>
    <w:rPr>
      <w:rFonts w:ascii="Arial, sans-serif" w:hAnsi="Arial, sans-serif"/>
      <w:sz w:val="24"/>
      <w:szCs w:val="24"/>
    </w:rPr>
  </w:style>
  <w:style w:type="paragraph" w:customStyle="1" w:styleId="HORIZLINE">
    <w:name w:val=".HORIZLINE"/>
    <w:uiPriority w:val="99"/>
    <w:rsid w:val="00B919D3"/>
    <w:pPr>
      <w:widowControl w:val="0"/>
      <w:autoSpaceDE w:val="0"/>
      <w:autoSpaceDN w:val="0"/>
      <w:adjustRightInd w:val="0"/>
    </w:pPr>
    <w:rPr>
      <w:rFonts w:ascii="Arial, sans-serif" w:hAnsi="Arial, sans-serif"/>
      <w:sz w:val="24"/>
      <w:szCs w:val="24"/>
    </w:rPr>
  </w:style>
  <w:style w:type="paragraph" w:customStyle="1" w:styleId="IMAGE">
    <w:name w:val=".IMAGE"/>
    <w:uiPriority w:val="99"/>
    <w:rsid w:val="00B919D3"/>
    <w:pPr>
      <w:widowControl w:val="0"/>
      <w:autoSpaceDE w:val="0"/>
      <w:autoSpaceDN w:val="0"/>
      <w:adjustRightInd w:val="0"/>
    </w:pPr>
    <w:rPr>
      <w:rFonts w:ascii="Arial, sans-serif" w:hAnsi="Arial, sans-serif"/>
      <w:sz w:val="24"/>
      <w:szCs w:val="24"/>
    </w:rPr>
  </w:style>
  <w:style w:type="paragraph" w:customStyle="1" w:styleId="MIDDLEPICT">
    <w:name w:val=".MIDDLEPICT"/>
    <w:uiPriority w:val="99"/>
    <w:rsid w:val="00B919D3"/>
    <w:pPr>
      <w:widowControl w:val="0"/>
      <w:autoSpaceDE w:val="0"/>
      <w:autoSpaceDN w:val="0"/>
      <w:adjustRightInd w:val="0"/>
    </w:pPr>
    <w:rPr>
      <w:rFonts w:ascii="Arial, sans-serif" w:hAnsi="Arial, sans-serif"/>
      <w:sz w:val="24"/>
      <w:szCs w:val="24"/>
    </w:rPr>
  </w:style>
  <w:style w:type="paragraph" w:customStyle="1" w:styleId="PAGENUM">
    <w:name w:val=".PAGENUM"/>
    <w:uiPriority w:val="99"/>
    <w:rsid w:val="00B919D3"/>
    <w:pPr>
      <w:widowControl w:val="0"/>
      <w:autoSpaceDE w:val="0"/>
      <w:autoSpaceDN w:val="0"/>
      <w:adjustRightInd w:val="0"/>
    </w:pPr>
    <w:rPr>
      <w:rFonts w:ascii="Arial, sans-serif" w:hAnsi="Arial, sans-serif"/>
      <w:sz w:val="24"/>
      <w:szCs w:val="24"/>
    </w:rPr>
  </w:style>
  <w:style w:type="paragraph" w:customStyle="1" w:styleId="TOPLEVELTEXT">
    <w:name w:val=".TOPLEVELTEXT"/>
    <w:uiPriority w:val="99"/>
    <w:rsid w:val="00B919D3"/>
    <w:pPr>
      <w:widowControl w:val="0"/>
      <w:autoSpaceDE w:val="0"/>
      <w:autoSpaceDN w:val="0"/>
      <w:adjustRightInd w:val="0"/>
    </w:pPr>
    <w:rPr>
      <w:rFonts w:ascii="Arial, sans-serif" w:hAnsi="Arial, sans-serif"/>
      <w:sz w:val="24"/>
      <w:szCs w:val="24"/>
    </w:rPr>
  </w:style>
  <w:style w:type="paragraph" w:customStyle="1" w:styleId="TradeMark">
    <w:name w:val=".TradeMark"/>
    <w:uiPriority w:val="99"/>
    <w:rsid w:val="00B919D3"/>
    <w:pPr>
      <w:widowControl w:val="0"/>
      <w:autoSpaceDE w:val="0"/>
      <w:autoSpaceDN w:val="0"/>
      <w:adjustRightInd w:val="0"/>
    </w:pPr>
    <w:rPr>
      <w:rFonts w:ascii="Arial, sans-serif" w:hAnsi="Arial, sans-serif" w:cs="Arial, sans-serif"/>
      <w:sz w:val="16"/>
      <w:szCs w:val="16"/>
    </w:rPr>
  </w:style>
  <w:style w:type="paragraph" w:customStyle="1" w:styleId="UNFORMATTEXT">
    <w:name w:val=".UNFORMATTEXT"/>
    <w:uiPriority w:val="99"/>
    <w:rsid w:val="00B919D3"/>
    <w:pPr>
      <w:widowControl w:val="0"/>
      <w:autoSpaceDE w:val="0"/>
      <w:autoSpaceDN w:val="0"/>
      <w:adjustRightInd w:val="0"/>
    </w:pPr>
    <w:rPr>
      <w:rFonts w:ascii="Courier New" w:hAnsi="Courier New" w:cs="Courier New"/>
    </w:rPr>
  </w:style>
  <w:style w:type="paragraph" w:customStyle="1" w:styleId="BODY">
    <w:name w:val="BODY"/>
    <w:uiPriority w:val="99"/>
    <w:rsid w:val="00B919D3"/>
    <w:pPr>
      <w:widowControl w:val="0"/>
      <w:autoSpaceDE w:val="0"/>
      <w:autoSpaceDN w:val="0"/>
      <w:adjustRightInd w:val="0"/>
    </w:pPr>
    <w:rPr>
      <w:rFonts w:ascii="Arial" w:hAnsi="Arial" w:cs="Arial"/>
    </w:rPr>
  </w:style>
  <w:style w:type="paragraph" w:customStyle="1" w:styleId="HTML4">
    <w:name w:val="HTML"/>
    <w:uiPriority w:val="99"/>
    <w:rsid w:val="00B919D3"/>
    <w:pPr>
      <w:widowControl w:val="0"/>
      <w:autoSpaceDE w:val="0"/>
      <w:autoSpaceDN w:val="0"/>
      <w:adjustRightInd w:val="0"/>
    </w:pPr>
    <w:rPr>
      <w:rFonts w:ascii="Arial, sans-serif" w:hAnsi="Arial, sans-serif"/>
      <w:sz w:val="24"/>
      <w:szCs w:val="24"/>
    </w:rPr>
  </w:style>
  <w:style w:type="paragraph" w:customStyle="1" w:styleId="TABLE">
    <w:name w:val="TABLE"/>
    <w:uiPriority w:val="99"/>
    <w:rsid w:val="00B919D3"/>
    <w:pPr>
      <w:widowControl w:val="0"/>
      <w:autoSpaceDE w:val="0"/>
      <w:autoSpaceDN w:val="0"/>
      <w:adjustRightInd w:val="0"/>
    </w:pPr>
    <w:rPr>
      <w:rFonts w:ascii="Arial, sans-serif" w:hAnsi="Arial, sans-serif"/>
      <w:sz w:val="24"/>
      <w:szCs w:val="24"/>
    </w:rPr>
  </w:style>
  <w:style w:type="character" w:styleId="afffff2">
    <w:name w:val="FollowedHyperlink"/>
    <w:uiPriority w:val="99"/>
    <w:unhideWhenUsed/>
    <w:rsid w:val="00B919D3"/>
    <w:rPr>
      <w:color w:val="800080"/>
      <w:u w:val="single"/>
    </w:rPr>
  </w:style>
  <w:style w:type="paragraph" w:customStyle="1" w:styleId="3a">
    <w:name w:val="Обычный3"/>
    <w:rsid w:val="005A4E70"/>
    <w:pPr>
      <w:widowControl w:val="0"/>
    </w:pPr>
    <w:rPr>
      <w:snapToGrid w:val="0"/>
    </w:rPr>
  </w:style>
  <w:style w:type="paragraph" w:styleId="3">
    <w:name w:val="List Bullet 3"/>
    <w:basedOn w:val="a5"/>
    <w:unhideWhenUsed/>
    <w:rsid w:val="00391BFC"/>
    <w:pPr>
      <w:numPr>
        <w:numId w:val="23"/>
      </w:numPr>
      <w:contextualSpacing/>
    </w:pPr>
  </w:style>
  <w:style w:type="paragraph" w:customStyle="1" w:styleId="a2">
    <w:name w:val="Раздел контракта"/>
    <w:basedOn w:val="1"/>
    <w:qFormat/>
    <w:rsid w:val="008F765D"/>
    <w:pPr>
      <w:keepNext w:val="0"/>
      <w:numPr>
        <w:numId w:val="24"/>
      </w:numPr>
      <w:suppressAutoHyphens/>
      <w:spacing w:before="120" w:after="120"/>
      <w:ind w:left="340"/>
    </w:pPr>
    <w:rPr>
      <w:rFonts w:eastAsiaTheme="majorEastAsia" w:cstheme="majorBidi"/>
      <w:b w:val="0"/>
      <w:kern w:val="0"/>
      <w:sz w:val="24"/>
      <w:szCs w:val="32"/>
      <w:lang w:eastAsia="en-US"/>
    </w:rPr>
  </w:style>
  <w:style w:type="paragraph" w:customStyle="1" w:styleId="a3">
    <w:name w:val="Пункт контракта"/>
    <w:basedOn w:val="20"/>
    <w:qFormat/>
    <w:rsid w:val="008F765D"/>
    <w:pPr>
      <w:keepNext w:val="0"/>
      <w:numPr>
        <w:ilvl w:val="1"/>
        <w:numId w:val="24"/>
      </w:numPr>
      <w:suppressAutoHyphens/>
      <w:spacing w:after="0"/>
      <w:ind w:left="0" w:firstLine="709"/>
      <w:jc w:val="both"/>
    </w:pPr>
    <w:rPr>
      <w:rFonts w:eastAsiaTheme="majorEastAsia" w:cstheme="majorBidi"/>
      <w:b w:val="0"/>
      <w:sz w:val="24"/>
      <w:szCs w:val="26"/>
      <w:lang w:eastAsia="en-US"/>
    </w:rPr>
  </w:style>
  <w:style w:type="paragraph" w:customStyle="1" w:styleId="a4">
    <w:name w:val="Подпункт контракта"/>
    <w:basedOn w:val="30"/>
    <w:qFormat/>
    <w:rsid w:val="008F765D"/>
    <w:pPr>
      <w:keepNext w:val="0"/>
      <w:numPr>
        <w:ilvl w:val="2"/>
        <w:numId w:val="24"/>
      </w:numPr>
      <w:spacing w:before="0" w:after="0"/>
      <w:ind w:left="0" w:firstLine="709"/>
    </w:pPr>
    <w:rPr>
      <w:rFonts w:ascii="Times New Roman" w:eastAsiaTheme="majorEastAsia" w:hAnsi="Times New Roman" w:cstheme="majorBidi"/>
      <w:b w:val="0"/>
      <w:szCs w:val="24"/>
      <w:lang w:eastAsia="ar-SA"/>
    </w:rPr>
  </w:style>
  <w:style w:type="character" w:customStyle="1" w:styleId="afffff3">
    <w:name w:val="Основной текст_"/>
    <w:basedOn w:val="a6"/>
    <w:link w:val="1ffa"/>
    <w:rsid w:val="00D209D1"/>
    <w:rPr>
      <w:sz w:val="23"/>
      <w:szCs w:val="23"/>
      <w:shd w:val="clear" w:color="auto" w:fill="FFFFFF"/>
    </w:rPr>
  </w:style>
  <w:style w:type="paragraph" w:customStyle="1" w:styleId="1ffa">
    <w:name w:val="Основной текст1"/>
    <w:basedOn w:val="a5"/>
    <w:link w:val="afffff3"/>
    <w:rsid w:val="00D209D1"/>
    <w:pPr>
      <w:widowControl w:val="0"/>
      <w:shd w:val="clear" w:color="auto" w:fill="FFFFFF"/>
      <w:spacing w:after="0" w:line="274" w:lineRule="exact"/>
      <w:jc w:val="center"/>
    </w:pPr>
    <w:rPr>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828D3"/>
    <w:pPr>
      <w:spacing w:after="60"/>
      <w:jc w:val="both"/>
    </w:pPr>
    <w:rPr>
      <w:sz w:val="24"/>
      <w:szCs w:val="24"/>
    </w:rPr>
  </w:style>
  <w:style w:type="paragraph" w:styleId="1">
    <w:name w:val="heading 1"/>
    <w:basedOn w:val="a5"/>
    <w:next w:val="a5"/>
    <w:qFormat/>
    <w:rsid w:val="00211ED3"/>
    <w:pPr>
      <w:keepNext/>
      <w:spacing w:before="240"/>
      <w:jc w:val="center"/>
      <w:outlineLvl w:val="0"/>
    </w:pPr>
    <w:rPr>
      <w:b/>
      <w:kern w:val="28"/>
      <w:sz w:val="36"/>
      <w:szCs w:val="20"/>
    </w:rPr>
  </w:style>
  <w:style w:type="paragraph" w:styleId="20">
    <w:name w:val="heading 2"/>
    <w:aliases w:val="H2,Heading 2 Char"/>
    <w:basedOn w:val="a5"/>
    <w:next w:val="a5"/>
    <w:link w:val="21"/>
    <w:qFormat/>
    <w:rsid w:val="00211ED3"/>
    <w:pPr>
      <w:keepNext/>
      <w:jc w:val="center"/>
      <w:outlineLvl w:val="1"/>
    </w:pPr>
    <w:rPr>
      <w:b/>
      <w:sz w:val="30"/>
      <w:szCs w:val="20"/>
    </w:rPr>
  </w:style>
  <w:style w:type="paragraph" w:styleId="30">
    <w:name w:val="heading 3"/>
    <w:basedOn w:val="a5"/>
    <w:next w:val="a5"/>
    <w:link w:val="31"/>
    <w:qFormat/>
    <w:rsid w:val="00F13993"/>
    <w:pPr>
      <w:keepNext/>
      <w:suppressAutoHyphens/>
      <w:spacing w:before="240"/>
      <w:outlineLvl w:val="2"/>
    </w:pPr>
    <w:rPr>
      <w:rFonts w:ascii="Arial" w:hAnsi="Arial"/>
      <w:b/>
      <w:szCs w:val="20"/>
      <w:lang w:eastAsia="zh-CN"/>
    </w:rPr>
  </w:style>
  <w:style w:type="paragraph" w:styleId="40">
    <w:name w:val="heading 4"/>
    <w:basedOn w:val="a5"/>
    <w:next w:val="a5"/>
    <w:link w:val="41"/>
    <w:qFormat/>
    <w:rsid w:val="00F13993"/>
    <w:pPr>
      <w:keepNext/>
      <w:tabs>
        <w:tab w:val="num" w:pos="1224"/>
      </w:tabs>
      <w:suppressAutoHyphens/>
      <w:spacing w:before="240"/>
      <w:ind w:left="1224" w:hanging="864"/>
      <w:outlineLvl w:val="3"/>
    </w:pPr>
    <w:rPr>
      <w:rFonts w:ascii="Arial" w:hAnsi="Arial"/>
      <w:szCs w:val="20"/>
      <w:lang w:eastAsia="zh-CN"/>
    </w:rPr>
  </w:style>
  <w:style w:type="paragraph" w:styleId="5">
    <w:name w:val="heading 5"/>
    <w:basedOn w:val="a5"/>
    <w:next w:val="a5"/>
    <w:link w:val="50"/>
    <w:qFormat/>
    <w:rsid w:val="00F13993"/>
    <w:pPr>
      <w:suppressAutoHyphens/>
      <w:spacing w:before="240"/>
      <w:outlineLvl w:val="4"/>
    </w:pPr>
    <w:rPr>
      <w:b/>
      <w:bCs/>
      <w:i/>
      <w:iCs/>
      <w:sz w:val="26"/>
      <w:szCs w:val="26"/>
      <w:lang w:eastAsia="zh-CN"/>
    </w:rPr>
  </w:style>
  <w:style w:type="paragraph" w:styleId="6">
    <w:name w:val="heading 6"/>
    <w:basedOn w:val="a5"/>
    <w:next w:val="a5"/>
    <w:link w:val="60"/>
    <w:qFormat/>
    <w:rsid w:val="00FE4166"/>
    <w:pPr>
      <w:spacing w:before="240"/>
      <w:outlineLvl w:val="5"/>
    </w:pPr>
    <w:rPr>
      <w:rFonts w:ascii="Calibri" w:hAnsi="Calibri"/>
      <w:b/>
      <w:bCs/>
      <w:sz w:val="22"/>
      <w:szCs w:val="22"/>
    </w:rPr>
  </w:style>
  <w:style w:type="paragraph" w:styleId="7">
    <w:name w:val="heading 7"/>
    <w:basedOn w:val="a5"/>
    <w:next w:val="a5"/>
    <w:link w:val="70"/>
    <w:qFormat/>
    <w:rsid w:val="00F13993"/>
    <w:pPr>
      <w:tabs>
        <w:tab w:val="num" w:pos="1296"/>
      </w:tabs>
      <w:suppressAutoHyphens/>
      <w:spacing w:before="240"/>
      <w:ind w:left="1296" w:hanging="1296"/>
      <w:outlineLvl w:val="6"/>
    </w:pPr>
    <w:rPr>
      <w:rFonts w:ascii="Arial" w:hAnsi="Arial"/>
      <w:sz w:val="20"/>
      <w:szCs w:val="20"/>
      <w:lang w:eastAsia="zh-CN"/>
    </w:rPr>
  </w:style>
  <w:style w:type="paragraph" w:styleId="8">
    <w:name w:val="heading 8"/>
    <w:basedOn w:val="a5"/>
    <w:next w:val="a5"/>
    <w:link w:val="80"/>
    <w:qFormat/>
    <w:rsid w:val="00F13993"/>
    <w:pPr>
      <w:tabs>
        <w:tab w:val="num" w:pos="1440"/>
      </w:tabs>
      <w:suppressAutoHyphens/>
      <w:spacing w:before="240"/>
      <w:ind w:left="1440" w:hanging="1440"/>
      <w:outlineLvl w:val="7"/>
    </w:pPr>
    <w:rPr>
      <w:rFonts w:ascii="Arial" w:hAnsi="Arial"/>
      <w:i/>
      <w:sz w:val="20"/>
      <w:szCs w:val="20"/>
      <w:lang w:eastAsia="zh-CN"/>
    </w:rPr>
  </w:style>
  <w:style w:type="paragraph" w:styleId="9">
    <w:name w:val="heading 9"/>
    <w:basedOn w:val="a5"/>
    <w:next w:val="a5"/>
    <w:link w:val="90"/>
    <w:qFormat/>
    <w:rsid w:val="00F13993"/>
    <w:pPr>
      <w:tabs>
        <w:tab w:val="num" w:pos="1584"/>
      </w:tabs>
      <w:suppressAutoHyphens/>
      <w:spacing w:before="240"/>
      <w:ind w:left="1584" w:hanging="1584"/>
      <w:outlineLvl w:val="8"/>
    </w:pPr>
    <w:rPr>
      <w:rFonts w:ascii="Arial" w:hAnsi="Arial"/>
      <w:b/>
      <w:i/>
      <w:sz w:val="18"/>
      <w:szCs w:val="20"/>
      <w:lang w:eastAsia="zh-CN"/>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ody Text Indent"/>
    <w:basedOn w:val="a5"/>
    <w:rsid w:val="00211ED3"/>
    <w:pPr>
      <w:spacing w:before="60" w:after="0"/>
      <w:ind w:firstLine="851"/>
    </w:pPr>
    <w:rPr>
      <w:szCs w:val="20"/>
    </w:rPr>
  </w:style>
  <w:style w:type="paragraph" w:styleId="2">
    <w:name w:val="Body Text 2"/>
    <w:basedOn w:val="a5"/>
    <w:link w:val="22"/>
    <w:rsid w:val="00211ED3"/>
    <w:pPr>
      <w:numPr>
        <w:ilvl w:val="1"/>
        <w:numId w:val="1"/>
      </w:numPr>
    </w:pPr>
    <w:rPr>
      <w:szCs w:val="20"/>
    </w:rPr>
  </w:style>
  <w:style w:type="paragraph" w:customStyle="1" w:styleId="a1">
    <w:name w:val="Условия контракта"/>
    <w:basedOn w:val="a5"/>
    <w:rsid w:val="00211ED3"/>
    <w:pPr>
      <w:numPr>
        <w:numId w:val="1"/>
      </w:numPr>
      <w:spacing w:before="240" w:after="120"/>
    </w:pPr>
    <w:rPr>
      <w:b/>
      <w:szCs w:val="20"/>
    </w:rPr>
  </w:style>
  <w:style w:type="paragraph" w:styleId="aa">
    <w:name w:val="Body Text"/>
    <w:aliases w:val="body text"/>
    <w:basedOn w:val="a5"/>
    <w:rsid w:val="00211ED3"/>
    <w:pPr>
      <w:spacing w:after="120"/>
    </w:pPr>
    <w:rPr>
      <w:szCs w:val="20"/>
    </w:rPr>
  </w:style>
  <w:style w:type="paragraph" w:styleId="32">
    <w:name w:val="Body Text 3"/>
    <w:basedOn w:val="a5"/>
    <w:rsid w:val="00211ED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paragraph" w:customStyle="1" w:styleId="10">
    <w:name w:val="Обычный1"/>
    <w:rsid w:val="00211ED3"/>
    <w:pPr>
      <w:widowControl w:val="0"/>
    </w:pPr>
    <w:rPr>
      <w:snapToGrid w:val="0"/>
    </w:rPr>
  </w:style>
  <w:style w:type="paragraph" w:customStyle="1" w:styleId="ab">
    <w:name w:val="Д"/>
    <w:basedOn w:val="a5"/>
    <w:rsid w:val="00211ED3"/>
    <w:pPr>
      <w:spacing w:after="0"/>
      <w:jc w:val="left"/>
    </w:pPr>
    <w:rPr>
      <w:b/>
      <w:sz w:val="32"/>
      <w:szCs w:val="20"/>
    </w:rPr>
  </w:style>
  <w:style w:type="paragraph" w:styleId="ac">
    <w:name w:val="Title"/>
    <w:basedOn w:val="a5"/>
    <w:link w:val="11"/>
    <w:qFormat/>
    <w:rsid w:val="004931DF"/>
    <w:pPr>
      <w:spacing w:after="0"/>
      <w:jc w:val="center"/>
    </w:pPr>
    <w:rPr>
      <w:b/>
      <w:bCs/>
      <w:sz w:val="28"/>
    </w:rPr>
  </w:style>
  <w:style w:type="table" w:styleId="ad">
    <w:name w:val="Table Grid"/>
    <w:basedOn w:val="a7"/>
    <w:rsid w:val="00A053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5"/>
    <w:uiPriority w:val="99"/>
    <w:rsid w:val="00DF5E09"/>
    <w:pPr>
      <w:tabs>
        <w:tab w:val="center" w:pos="4677"/>
        <w:tab w:val="right" w:pos="9355"/>
      </w:tabs>
    </w:pPr>
  </w:style>
  <w:style w:type="character" w:styleId="af">
    <w:name w:val="page number"/>
    <w:basedOn w:val="a6"/>
    <w:rsid w:val="00DF5E09"/>
  </w:style>
  <w:style w:type="paragraph" w:styleId="af0">
    <w:name w:val="header"/>
    <w:basedOn w:val="a5"/>
    <w:uiPriority w:val="99"/>
    <w:rsid w:val="00ED1880"/>
    <w:pPr>
      <w:tabs>
        <w:tab w:val="center" w:pos="4677"/>
        <w:tab w:val="right" w:pos="9355"/>
      </w:tabs>
    </w:pPr>
  </w:style>
  <w:style w:type="paragraph" w:customStyle="1" w:styleId="ConsPlusNormal">
    <w:name w:val="ConsPlusNormal"/>
    <w:rsid w:val="00012327"/>
    <w:pPr>
      <w:widowControl w:val="0"/>
      <w:autoSpaceDE w:val="0"/>
      <w:autoSpaceDN w:val="0"/>
      <w:adjustRightInd w:val="0"/>
      <w:ind w:firstLine="720"/>
    </w:pPr>
    <w:rPr>
      <w:rFonts w:ascii="Arial" w:hAnsi="Arial" w:cs="Arial"/>
    </w:rPr>
  </w:style>
  <w:style w:type="character" w:customStyle="1" w:styleId="spanbodyheader11">
    <w:name w:val="span_body_header_11"/>
    <w:rsid w:val="00012327"/>
    <w:rPr>
      <w:b/>
      <w:bCs/>
      <w:sz w:val="20"/>
      <w:szCs w:val="20"/>
    </w:rPr>
  </w:style>
  <w:style w:type="character" w:customStyle="1" w:styleId="labeltextlot21">
    <w:name w:val="label_text_lot_21"/>
    <w:rsid w:val="00012327"/>
    <w:rPr>
      <w:color w:val="0000FF"/>
      <w:sz w:val="20"/>
      <w:szCs w:val="20"/>
    </w:rPr>
  </w:style>
  <w:style w:type="paragraph" w:customStyle="1" w:styleId="ConsNonformat">
    <w:name w:val="ConsNonformat"/>
    <w:semiHidden/>
    <w:rsid w:val="00700593"/>
    <w:pPr>
      <w:widowControl w:val="0"/>
      <w:autoSpaceDE w:val="0"/>
      <w:autoSpaceDN w:val="0"/>
      <w:adjustRightInd w:val="0"/>
      <w:ind w:right="19772"/>
    </w:pPr>
    <w:rPr>
      <w:rFonts w:ascii="Courier New" w:hAnsi="Courier New" w:cs="Courier New"/>
    </w:rPr>
  </w:style>
  <w:style w:type="paragraph" w:customStyle="1" w:styleId="ConsPlusNonformat">
    <w:name w:val="ConsPlusNonformat"/>
    <w:rsid w:val="000B5788"/>
    <w:pPr>
      <w:widowControl w:val="0"/>
      <w:autoSpaceDE w:val="0"/>
      <w:autoSpaceDN w:val="0"/>
      <w:adjustRightInd w:val="0"/>
    </w:pPr>
    <w:rPr>
      <w:rFonts w:ascii="Courier New" w:hAnsi="Courier New" w:cs="Courier New"/>
    </w:rPr>
  </w:style>
  <w:style w:type="paragraph" w:customStyle="1" w:styleId="af1">
    <w:name w:val="Знак"/>
    <w:basedOn w:val="a5"/>
    <w:rsid w:val="00F5507A"/>
    <w:pPr>
      <w:spacing w:before="100" w:beforeAutospacing="1" w:after="100" w:afterAutospacing="1"/>
      <w:jc w:val="left"/>
    </w:pPr>
    <w:rPr>
      <w:rFonts w:ascii="Tahoma" w:hAnsi="Tahoma"/>
      <w:sz w:val="20"/>
      <w:szCs w:val="20"/>
      <w:lang w:val="en-US" w:eastAsia="en-US"/>
    </w:rPr>
  </w:style>
  <w:style w:type="paragraph" w:customStyle="1" w:styleId="12">
    <w:name w:val="Знак1 Знак Знак Знак"/>
    <w:basedOn w:val="a5"/>
    <w:rsid w:val="00F5507A"/>
    <w:pPr>
      <w:spacing w:before="100" w:beforeAutospacing="1" w:after="100" w:afterAutospacing="1"/>
      <w:jc w:val="left"/>
    </w:pPr>
    <w:rPr>
      <w:rFonts w:ascii="Tahoma" w:hAnsi="Tahoma"/>
      <w:sz w:val="20"/>
      <w:szCs w:val="20"/>
      <w:lang w:val="en-US" w:eastAsia="en-US"/>
    </w:rPr>
  </w:style>
  <w:style w:type="paragraph" w:styleId="af2">
    <w:name w:val="Balloon Text"/>
    <w:basedOn w:val="a5"/>
    <w:uiPriority w:val="99"/>
    <w:rsid w:val="000761A3"/>
    <w:rPr>
      <w:rFonts w:ascii="Tahoma" w:hAnsi="Tahoma" w:cs="Tahoma"/>
      <w:sz w:val="16"/>
      <w:szCs w:val="16"/>
    </w:rPr>
  </w:style>
  <w:style w:type="character" w:customStyle="1" w:styleId="grame">
    <w:name w:val="grame"/>
    <w:basedOn w:val="a6"/>
    <w:rsid w:val="00227261"/>
  </w:style>
  <w:style w:type="paragraph" w:styleId="af3">
    <w:name w:val="caption"/>
    <w:basedOn w:val="a5"/>
    <w:next w:val="a5"/>
    <w:qFormat/>
    <w:rsid w:val="005A412A"/>
    <w:pPr>
      <w:overflowPunct w:val="0"/>
      <w:autoSpaceDE w:val="0"/>
      <w:autoSpaceDN w:val="0"/>
      <w:adjustRightInd w:val="0"/>
      <w:spacing w:before="120" w:after="120"/>
      <w:jc w:val="center"/>
      <w:textAlignment w:val="baseline"/>
    </w:pPr>
    <w:rPr>
      <w:b/>
      <w:szCs w:val="20"/>
    </w:rPr>
  </w:style>
  <w:style w:type="character" w:customStyle="1" w:styleId="21">
    <w:name w:val="Заголовок 2 Знак"/>
    <w:aliases w:val="H2 Знак,Heading 2 Char Знак"/>
    <w:link w:val="20"/>
    <w:rsid w:val="0033138C"/>
    <w:rPr>
      <w:b/>
      <w:sz w:val="30"/>
    </w:rPr>
  </w:style>
  <w:style w:type="paragraph" w:customStyle="1" w:styleId="ConsPlusCell">
    <w:name w:val="ConsPlusCell"/>
    <w:link w:val="ConsPlusCell0"/>
    <w:uiPriority w:val="99"/>
    <w:rsid w:val="0033138C"/>
    <w:pPr>
      <w:autoSpaceDE w:val="0"/>
      <w:autoSpaceDN w:val="0"/>
      <w:adjustRightInd w:val="0"/>
    </w:pPr>
    <w:rPr>
      <w:rFonts w:ascii="Arial" w:hAnsi="Arial" w:cs="Arial"/>
    </w:rPr>
  </w:style>
  <w:style w:type="paragraph" w:customStyle="1" w:styleId="Style2">
    <w:name w:val="Style2"/>
    <w:basedOn w:val="a5"/>
    <w:uiPriority w:val="99"/>
    <w:rsid w:val="00A00029"/>
    <w:pPr>
      <w:widowControl w:val="0"/>
      <w:autoSpaceDE w:val="0"/>
      <w:autoSpaceDN w:val="0"/>
      <w:adjustRightInd w:val="0"/>
      <w:spacing w:after="0" w:line="324" w:lineRule="exact"/>
      <w:ind w:firstLine="703"/>
    </w:pPr>
  </w:style>
  <w:style w:type="character" w:customStyle="1" w:styleId="FontStyle32">
    <w:name w:val="Font Style32"/>
    <w:uiPriority w:val="99"/>
    <w:rsid w:val="00A00029"/>
    <w:rPr>
      <w:rFonts w:ascii="Times New Roman" w:hAnsi="Times New Roman" w:cs="Times New Roman"/>
      <w:sz w:val="24"/>
      <w:szCs w:val="24"/>
    </w:rPr>
  </w:style>
  <w:style w:type="paragraph" w:customStyle="1" w:styleId="Style3">
    <w:name w:val="Style3"/>
    <w:basedOn w:val="a5"/>
    <w:uiPriority w:val="99"/>
    <w:rsid w:val="00A00029"/>
    <w:pPr>
      <w:widowControl w:val="0"/>
      <w:autoSpaceDE w:val="0"/>
      <w:autoSpaceDN w:val="0"/>
      <w:adjustRightInd w:val="0"/>
      <w:spacing w:after="0"/>
    </w:pPr>
  </w:style>
  <w:style w:type="paragraph" w:customStyle="1" w:styleId="Style4">
    <w:name w:val="Style4"/>
    <w:basedOn w:val="a5"/>
    <w:uiPriority w:val="99"/>
    <w:rsid w:val="00A00029"/>
    <w:pPr>
      <w:widowControl w:val="0"/>
      <w:autoSpaceDE w:val="0"/>
      <w:autoSpaceDN w:val="0"/>
      <w:adjustRightInd w:val="0"/>
      <w:spacing w:after="0" w:line="330" w:lineRule="exact"/>
      <w:ind w:firstLine="725"/>
    </w:pPr>
  </w:style>
  <w:style w:type="paragraph" w:customStyle="1" w:styleId="Style5">
    <w:name w:val="Style5"/>
    <w:basedOn w:val="a5"/>
    <w:rsid w:val="00A00029"/>
    <w:pPr>
      <w:widowControl w:val="0"/>
      <w:autoSpaceDE w:val="0"/>
      <w:autoSpaceDN w:val="0"/>
      <w:adjustRightInd w:val="0"/>
      <w:spacing w:after="0" w:line="329" w:lineRule="exact"/>
      <w:ind w:hanging="504"/>
    </w:pPr>
  </w:style>
  <w:style w:type="paragraph" w:customStyle="1" w:styleId="Style11">
    <w:name w:val="Style11"/>
    <w:basedOn w:val="a5"/>
    <w:uiPriority w:val="99"/>
    <w:rsid w:val="00A00029"/>
    <w:pPr>
      <w:widowControl w:val="0"/>
      <w:autoSpaceDE w:val="0"/>
      <w:autoSpaceDN w:val="0"/>
      <w:adjustRightInd w:val="0"/>
      <w:spacing w:after="0" w:line="324" w:lineRule="exact"/>
      <w:ind w:firstLine="694"/>
      <w:jc w:val="left"/>
    </w:pPr>
  </w:style>
  <w:style w:type="paragraph" w:customStyle="1" w:styleId="Style13">
    <w:name w:val="Style13"/>
    <w:basedOn w:val="a5"/>
    <w:uiPriority w:val="99"/>
    <w:rsid w:val="00A00029"/>
    <w:pPr>
      <w:widowControl w:val="0"/>
      <w:autoSpaceDE w:val="0"/>
      <w:autoSpaceDN w:val="0"/>
      <w:adjustRightInd w:val="0"/>
      <w:spacing w:after="0"/>
      <w:jc w:val="left"/>
    </w:pPr>
  </w:style>
  <w:style w:type="paragraph" w:customStyle="1" w:styleId="Style15">
    <w:name w:val="Style15"/>
    <w:basedOn w:val="a5"/>
    <w:uiPriority w:val="99"/>
    <w:rsid w:val="00A00029"/>
    <w:pPr>
      <w:widowControl w:val="0"/>
      <w:autoSpaceDE w:val="0"/>
      <w:autoSpaceDN w:val="0"/>
      <w:adjustRightInd w:val="0"/>
      <w:spacing w:after="0"/>
      <w:jc w:val="left"/>
    </w:pPr>
  </w:style>
  <w:style w:type="paragraph" w:customStyle="1" w:styleId="Style17">
    <w:name w:val="Style17"/>
    <w:basedOn w:val="a5"/>
    <w:uiPriority w:val="99"/>
    <w:rsid w:val="00A00029"/>
    <w:pPr>
      <w:widowControl w:val="0"/>
      <w:autoSpaceDE w:val="0"/>
      <w:autoSpaceDN w:val="0"/>
      <w:adjustRightInd w:val="0"/>
      <w:spacing w:after="0"/>
      <w:jc w:val="left"/>
    </w:pPr>
  </w:style>
  <w:style w:type="paragraph" w:customStyle="1" w:styleId="Style18">
    <w:name w:val="Style18"/>
    <w:basedOn w:val="a5"/>
    <w:uiPriority w:val="99"/>
    <w:rsid w:val="00A00029"/>
    <w:pPr>
      <w:widowControl w:val="0"/>
      <w:autoSpaceDE w:val="0"/>
      <w:autoSpaceDN w:val="0"/>
      <w:adjustRightInd w:val="0"/>
      <w:spacing w:after="0" w:line="322" w:lineRule="exact"/>
      <w:jc w:val="left"/>
    </w:pPr>
  </w:style>
  <w:style w:type="paragraph" w:customStyle="1" w:styleId="Style19">
    <w:name w:val="Style19"/>
    <w:basedOn w:val="a5"/>
    <w:uiPriority w:val="99"/>
    <w:rsid w:val="00A00029"/>
    <w:pPr>
      <w:widowControl w:val="0"/>
      <w:autoSpaceDE w:val="0"/>
      <w:autoSpaceDN w:val="0"/>
      <w:adjustRightInd w:val="0"/>
      <w:spacing w:after="0"/>
      <w:jc w:val="left"/>
    </w:pPr>
  </w:style>
  <w:style w:type="paragraph" w:customStyle="1" w:styleId="Style20">
    <w:name w:val="Style20"/>
    <w:basedOn w:val="a5"/>
    <w:uiPriority w:val="99"/>
    <w:rsid w:val="00A00029"/>
    <w:pPr>
      <w:widowControl w:val="0"/>
      <w:autoSpaceDE w:val="0"/>
      <w:autoSpaceDN w:val="0"/>
      <w:adjustRightInd w:val="0"/>
      <w:spacing w:after="0" w:line="322" w:lineRule="exact"/>
      <w:ind w:hanging="571"/>
      <w:jc w:val="left"/>
    </w:pPr>
  </w:style>
  <w:style w:type="paragraph" w:customStyle="1" w:styleId="Style25">
    <w:name w:val="Style25"/>
    <w:basedOn w:val="a5"/>
    <w:uiPriority w:val="99"/>
    <w:rsid w:val="00A00029"/>
    <w:pPr>
      <w:widowControl w:val="0"/>
      <w:autoSpaceDE w:val="0"/>
      <w:autoSpaceDN w:val="0"/>
      <w:adjustRightInd w:val="0"/>
      <w:spacing w:after="0"/>
      <w:jc w:val="left"/>
    </w:pPr>
  </w:style>
  <w:style w:type="character" w:customStyle="1" w:styleId="FontStyle31">
    <w:name w:val="Font Style31"/>
    <w:uiPriority w:val="99"/>
    <w:rsid w:val="00A00029"/>
    <w:rPr>
      <w:rFonts w:ascii="Times New Roman" w:hAnsi="Times New Roman" w:cs="Times New Roman"/>
      <w:i/>
      <w:iCs/>
      <w:sz w:val="24"/>
      <w:szCs w:val="24"/>
    </w:rPr>
  </w:style>
  <w:style w:type="character" w:customStyle="1" w:styleId="FontStyle33">
    <w:name w:val="Font Style33"/>
    <w:uiPriority w:val="99"/>
    <w:rsid w:val="00A00029"/>
    <w:rPr>
      <w:rFonts w:ascii="Times New Roman" w:hAnsi="Times New Roman" w:cs="Times New Roman"/>
      <w:b/>
      <w:bCs/>
      <w:sz w:val="24"/>
      <w:szCs w:val="24"/>
    </w:rPr>
  </w:style>
  <w:style w:type="character" w:customStyle="1" w:styleId="FontStyle38">
    <w:name w:val="Font Style38"/>
    <w:uiPriority w:val="99"/>
    <w:rsid w:val="00A00029"/>
    <w:rPr>
      <w:rFonts w:ascii="Times New Roman" w:hAnsi="Times New Roman" w:cs="Times New Roman"/>
      <w:sz w:val="20"/>
      <w:szCs w:val="20"/>
    </w:rPr>
  </w:style>
  <w:style w:type="character" w:customStyle="1" w:styleId="FontStyle40">
    <w:name w:val="Font Style40"/>
    <w:uiPriority w:val="99"/>
    <w:rsid w:val="00A00029"/>
    <w:rPr>
      <w:rFonts w:ascii="Times New Roman" w:hAnsi="Times New Roman" w:cs="Times New Roman"/>
      <w:b/>
      <w:bCs/>
      <w:i/>
      <w:iCs/>
      <w:sz w:val="28"/>
      <w:szCs w:val="28"/>
    </w:rPr>
  </w:style>
  <w:style w:type="character" w:styleId="af4">
    <w:name w:val="Emphasis"/>
    <w:qFormat/>
    <w:rsid w:val="00010063"/>
    <w:rPr>
      <w:i/>
      <w:iCs/>
    </w:rPr>
  </w:style>
  <w:style w:type="character" w:customStyle="1" w:styleId="param1">
    <w:name w:val="param1"/>
    <w:rsid w:val="00261C57"/>
    <w:rPr>
      <w:rFonts w:ascii="Arial" w:hAnsi="Arial" w:cs="Arial" w:hint="default"/>
      <w:color w:val="535353"/>
      <w:sz w:val="18"/>
      <w:szCs w:val="18"/>
    </w:rPr>
  </w:style>
  <w:style w:type="character" w:customStyle="1" w:styleId="60">
    <w:name w:val="Заголовок 6 Знак"/>
    <w:link w:val="6"/>
    <w:rsid w:val="00FE4166"/>
    <w:rPr>
      <w:rFonts w:ascii="Calibri" w:eastAsia="Times New Roman" w:hAnsi="Calibri" w:cs="Times New Roman"/>
      <w:b/>
      <w:bCs/>
      <w:sz w:val="22"/>
      <w:szCs w:val="22"/>
    </w:rPr>
  </w:style>
  <w:style w:type="paragraph" w:styleId="23">
    <w:name w:val="toc 2"/>
    <w:basedOn w:val="a5"/>
    <w:next w:val="a5"/>
    <w:autoRedefine/>
    <w:rsid w:val="00CA0C12"/>
    <w:pPr>
      <w:spacing w:after="0"/>
      <w:ind w:left="240"/>
      <w:jc w:val="left"/>
    </w:pPr>
    <w:rPr>
      <w:smallCaps/>
      <w:sz w:val="20"/>
      <w:szCs w:val="20"/>
    </w:rPr>
  </w:style>
  <w:style w:type="paragraph" w:styleId="24">
    <w:name w:val="Body Text Indent 2"/>
    <w:basedOn w:val="a5"/>
    <w:link w:val="25"/>
    <w:rsid w:val="00337635"/>
    <w:pPr>
      <w:spacing w:after="120" w:line="480" w:lineRule="auto"/>
      <w:ind w:left="283"/>
    </w:pPr>
  </w:style>
  <w:style w:type="character" w:customStyle="1" w:styleId="25">
    <w:name w:val="Основной текст с отступом 2 Знак"/>
    <w:link w:val="24"/>
    <w:rsid w:val="00337635"/>
    <w:rPr>
      <w:sz w:val="24"/>
      <w:szCs w:val="24"/>
    </w:rPr>
  </w:style>
  <w:style w:type="paragraph" w:customStyle="1" w:styleId="af5">
    <w:name w:val="Базовый"/>
    <w:rsid w:val="00B63012"/>
    <w:pPr>
      <w:tabs>
        <w:tab w:val="left" w:pos="708"/>
      </w:tabs>
      <w:suppressAutoHyphens/>
      <w:spacing w:after="60" w:line="276" w:lineRule="auto"/>
      <w:jc w:val="both"/>
    </w:pPr>
    <w:rPr>
      <w:sz w:val="24"/>
      <w:szCs w:val="24"/>
      <w:lang w:eastAsia="zh-CN"/>
    </w:rPr>
  </w:style>
  <w:style w:type="paragraph" w:customStyle="1" w:styleId="af6">
    <w:name w:val="Заголовок статьи"/>
    <w:basedOn w:val="a5"/>
    <w:uiPriority w:val="99"/>
    <w:rsid w:val="008B0805"/>
    <w:pPr>
      <w:spacing w:before="60"/>
      <w:jc w:val="center"/>
    </w:pPr>
    <w:rPr>
      <w:rFonts w:ascii="Arial" w:hAnsi="Arial" w:cs="Arial"/>
      <w:b/>
      <w:bCs/>
      <w:color w:val="000000"/>
      <w:sz w:val="16"/>
      <w:szCs w:val="18"/>
    </w:rPr>
  </w:style>
  <w:style w:type="paragraph" w:customStyle="1" w:styleId="Style1">
    <w:name w:val="Style1"/>
    <w:basedOn w:val="a5"/>
    <w:uiPriority w:val="99"/>
    <w:rsid w:val="005E12DD"/>
    <w:pPr>
      <w:widowControl w:val="0"/>
      <w:autoSpaceDE w:val="0"/>
      <w:autoSpaceDN w:val="0"/>
      <w:adjustRightInd w:val="0"/>
      <w:spacing w:after="0" w:line="277" w:lineRule="exact"/>
    </w:pPr>
  </w:style>
  <w:style w:type="character" w:customStyle="1" w:styleId="FontStyle12">
    <w:name w:val="Font Style12"/>
    <w:uiPriority w:val="99"/>
    <w:rsid w:val="005E12DD"/>
    <w:rPr>
      <w:rFonts w:ascii="Times New Roman" w:hAnsi="Times New Roman" w:cs="Times New Roman" w:hint="default"/>
      <w:sz w:val="22"/>
      <w:szCs w:val="22"/>
    </w:rPr>
  </w:style>
  <w:style w:type="character" w:styleId="af7">
    <w:name w:val="footnote reference"/>
    <w:aliases w:val="Ссылка на сноску 45,Знак сноски-FN,SUPERS,Знак сноски 1,Ciae niinee-FN,Ciae niinee 1"/>
    <w:uiPriority w:val="99"/>
    <w:rsid w:val="00AB71E9"/>
    <w:rPr>
      <w:vertAlign w:val="superscript"/>
    </w:rPr>
  </w:style>
  <w:style w:type="character" w:customStyle="1" w:styleId="31">
    <w:name w:val="Заголовок 3 Знак"/>
    <w:link w:val="30"/>
    <w:rsid w:val="00F13993"/>
    <w:rPr>
      <w:rFonts w:ascii="Arial" w:hAnsi="Arial" w:cs="Arial"/>
      <w:b/>
      <w:sz w:val="24"/>
      <w:lang w:eastAsia="zh-CN"/>
    </w:rPr>
  </w:style>
  <w:style w:type="character" w:customStyle="1" w:styleId="41">
    <w:name w:val="Заголовок 4 Знак"/>
    <w:link w:val="40"/>
    <w:rsid w:val="00F13993"/>
    <w:rPr>
      <w:rFonts w:ascii="Arial" w:hAnsi="Arial" w:cs="Arial"/>
      <w:sz w:val="24"/>
      <w:lang w:eastAsia="zh-CN"/>
    </w:rPr>
  </w:style>
  <w:style w:type="character" w:customStyle="1" w:styleId="50">
    <w:name w:val="Заголовок 5 Знак"/>
    <w:link w:val="5"/>
    <w:rsid w:val="00F13993"/>
    <w:rPr>
      <w:b/>
      <w:bCs/>
      <w:i/>
      <w:iCs/>
      <w:sz w:val="26"/>
      <w:szCs w:val="26"/>
      <w:lang w:eastAsia="zh-CN"/>
    </w:rPr>
  </w:style>
  <w:style w:type="character" w:customStyle="1" w:styleId="70">
    <w:name w:val="Заголовок 7 Знак"/>
    <w:link w:val="7"/>
    <w:rsid w:val="00F13993"/>
    <w:rPr>
      <w:rFonts w:ascii="Arial" w:hAnsi="Arial" w:cs="Arial"/>
      <w:lang w:eastAsia="zh-CN"/>
    </w:rPr>
  </w:style>
  <w:style w:type="character" w:customStyle="1" w:styleId="80">
    <w:name w:val="Заголовок 8 Знак"/>
    <w:link w:val="8"/>
    <w:rsid w:val="00F13993"/>
    <w:rPr>
      <w:rFonts w:ascii="Arial" w:hAnsi="Arial" w:cs="Arial"/>
      <w:i/>
      <w:lang w:eastAsia="zh-CN"/>
    </w:rPr>
  </w:style>
  <w:style w:type="character" w:customStyle="1" w:styleId="90">
    <w:name w:val="Заголовок 9 Знак"/>
    <w:link w:val="9"/>
    <w:rsid w:val="00F13993"/>
    <w:rPr>
      <w:rFonts w:ascii="Arial" w:hAnsi="Arial" w:cs="Arial"/>
      <w:b/>
      <w:i/>
      <w:sz w:val="18"/>
      <w:lang w:eastAsia="zh-CN"/>
    </w:rPr>
  </w:style>
  <w:style w:type="character" w:customStyle="1" w:styleId="WW8Num1z0">
    <w:name w:val="WW8Num1z0"/>
    <w:rsid w:val="00F13993"/>
    <w:rPr>
      <w:rFonts w:ascii="Times New Roman" w:hAnsi="Times New Roman" w:cs="Times New Roman"/>
      <w:sz w:val="26"/>
      <w:szCs w:val="26"/>
    </w:rPr>
  </w:style>
  <w:style w:type="character" w:customStyle="1" w:styleId="WW8Num1z1">
    <w:name w:val="WW8Num1z1"/>
    <w:rsid w:val="00F13993"/>
    <w:rPr>
      <w:b w:val="0"/>
      <w:sz w:val="26"/>
      <w:szCs w:val="26"/>
    </w:rPr>
  </w:style>
  <w:style w:type="character" w:customStyle="1" w:styleId="WW8Num1z2">
    <w:name w:val="WW8Num1z2"/>
    <w:rsid w:val="00F13993"/>
    <w:rPr>
      <w:sz w:val="26"/>
      <w:szCs w:val="26"/>
    </w:rPr>
  </w:style>
  <w:style w:type="character" w:customStyle="1" w:styleId="WW8Num1z3">
    <w:name w:val="WW8Num1z3"/>
    <w:rsid w:val="00F13993"/>
    <w:rPr>
      <w:rFonts w:ascii="Times New Roman" w:hAnsi="Times New Roman" w:cs="Times New Roman"/>
      <w:i w:val="0"/>
      <w:sz w:val="26"/>
      <w:szCs w:val="26"/>
    </w:rPr>
  </w:style>
  <w:style w:type="character" w:customStyle="1" w:styleId="WW8Num3z0">
    <w:name w:val="WW8Num3z0"/>
    <w:rsid w:val="00F13993"/>
    <w:rPr>
      <w:rFonts w:ascii="Times New Roman" w:hAnsi="Times New Roman" w:cs="Times New Roman"/>
      <w:sz w:val="26"/>
      <w:szCs w:val="26"/>
    </w:rPr>
  </w:style>
  <w:style w:type="character" w:customStyle="1" w:styleId="WW8Num3z2">
    <w:name w:val="WW8Num3z2"/>
    <w:rsid w:val="00F13993"/>
    <w:rPr>
      <w:rFonts w:ascii="Times New Roman" w:hAnsi="Times New Roman" w:cs="Times New Roman"/>
      <w:b w:val="0"/>
      <w:bCs w:val="0"/>
      <w:i w:val="0"/>
      <w:iCs w:val="0"/>
      <w:sz w:val="24"/>
      <w:szCs w:val="24"/>
    </w:rPr>
  </w:style>
  <w:style w:type="character" w:customStyle="1" w:styleId="WW8Num3z3">
    <w:name w:val="WW8Num3z3"/>
    <w:rsid w:val="00F13993"/>
    <w:rPr>
      <w:rFonts w:ascii="Times New Roman" w:hAnsi="Times New Roman" w:cs="Times New Roman"/>
      <w:b w:val="0"/>
      <w:sz w:val="26"/>
      <w:szCs w:val="26"/>
    </w:rPr>
  </w:style>
  <w:style w:type="character" w:customStyle="1" w:styleId="WW8Num3z4">
    <w:name w:val="WW8Num3z4"/>
    <w:rsid w:val="00F13993"/>
    <w:rPr>
      <w:sz w:val="26"/>
      <w:szCs w:val="26"/>
    </w:rPr>
  </w:style>
  <w:style w:type="character" w:customStyle="1" w:styleId="WW8Num6z0">
    <w:name w:val="WW8Num6z0"/>
    <w:rsid w:val="00F13993"/>
    <w:rPr>
      <w:rFonts w:ascii="Times New Roman" w:hAnsi="Times New Roman" w:cs="Times New Roman"/>
      <w:sz w:val="26"/>
      <w:szCs w:val="26"/>
    </w:rPr>
  </w:style>
  <w:style w:type="character" w:customStyle="1" w:styleId="WW8Num6z2">
    <w:name w:val="WW8Num6z2"/>
    <w:rsid w:val="00F13993"/>
    <w:rPr>
      <w:rFonts w:ascii="Times New Roman" w:hAnsi="Times New Roman" w:cs="Times New Roman"/>
      <w:b w:val="0"/>
      <w:bCs w:val="0"/>
      <w:i w:val="0"/>
      <w:iCs w:val="0"/>
      <w:sz w:val="24"/>
      <w:szCs w:val="24"/>
    </w:rPr>
  </w:style>
  <w:style w:type="character" w:customStyle="1" w:styleId="WW8Num6z3">
    <w:name w:val="WW8Num6z3"/>
    <w:rsid w:val="00F13993"/>
    <w:rPr>
      <w:rFonts w:ascii="Times New Roman" w:hAnsi="Times New Roman" w:cs="Times New Roman"/>
      <w:b w:val="0"/>
      <w:sz w:val="26"/>
      <w:szCs w:val="26"/>
    </w:rPr>
  </w:style>
  <w:style w:type="character" w:customStyle="1" w:styleId="WW8Num6z4">
    <w:name w:val="WW8Num6z4"/>
    <w:rsid w:val="00F13993"/>
    <w:rPr>
      <w:sz w:val="26"/>
      <w:szCs w:val="26"/>
    </w:rPr>
  </w:style>
  <w:style w:type="character" w:customStyle="1" w:styleId="WW8Num7z0">
    <w:name w:val="WW8Num7z0"/>
    <w:rsid w:val="00F13993"/>
    <w:rPr>
      <w:b w:val="0"/>
      <w:i w:val="0"/>
    </w:rPr>
  </w:style>
  <w:style w:type="character" w:customStyle="1" w:styleId="WW8Num8z0">
    <w:name w:val="WW8Num8z0"/>
    <w:rsid w:val="00F13993"/>
    <w:rPr>
      <w:sz w:val="40"/>
      <w:szCs w:val="40"/>
    </w:rPr>
  </w:style>
  <w:style w:type="character" w:customStyle="1" w:styleId="26">
    <w:name w:val="Основной шрифт абзаца2"/>
    <w:rsid w:val="00F13993"/>
  </w:style>
  <w:style w:type="character" w:customStyle="1" w:styleId="WW8Num4z0">
    <w:name w:val="WW8Num4z0"/>
    <w:rsid w:val="00F13993"/>
    <w:rPr>
      <w:rFonts w:ascii="Symbol" w:hAnsi="Symbol" w:cs="Symbol"/>
    </w:rPr>
  </w:style>
  <w:style w:type="character" w:customStyle="1" w:styleId="WW8Num5z0">
    <w:name w:val="WW8Num5z0"/>
    <w:rsid w:val="00F13993"/>
    <w:rPr>
      <w:rFonts w:ascii="Symbol" w:hAnsi="Symbol" w:cs="Symbol"/>
    </w:rPr>
  </w:style>
  <w:style w:type="character" w:customStyle="1" w:styleId="WW8Num9z0">
    <w:name w:val="WW8Num9z0"/>
    <w:rsid w:val="00F13993"/>
    <w:rPr>
      <w:rFonts w:ascii="Symbol" w:hAnsi="Symbol" w:cs="Symbol"/>
    </w:rPr>
  </w:style>
  <w:style w:type="character" w:customStyle="1" w:styleId="WW8Num9z1">
    <w:name w:val="WW8Num9z1"/>
    <w:rsid w:val="00F13993"/>
    <w:rPr>
      <w:rFonts w:ascii="Courier New" w:hAnsi="Courier New" w:cs="Courier New"/>
    </w:rPr>
  </w:style>
  <w:style w:type="character" w:customStyle="1" w:styleId="WW8Num9z2">
    <w:name w:val="WW8Num9z2"/>
    <w:rsid w:val="00F13993"/>
    <w:rPr>
      <w:rFonts w:ascii="Wingdings" w:hAnsi="Wingdings" w:cs="Wingdings"/>
    </w:rPr>
  </w:style>
  <w:style w:type="character" w:customStyle="1" w:styleId="WW8Num10z0">
    <w:name w:val="WW8Num10z0"/>
    <w:rsid w:val="00F13993"/>
    <w:rPr>
      <w:rFonts w:ascii="Times New Roman" w:hAnsi="Times New Roman" w:cs="Times New Roman"/>
      <w:sz w:val="26"/>
      <w:szCs w:val="26"/>
    </w:rPr>
  </w:style>
  <w:style w:type="character" w:customStyle="1" w:styleId="WW8Num10z2">
    <w:name w:val="WW8Num10z2"/>
    <w:rsid w:val="00F13993"/>
    <w:rPr>
      <w:rFonts w:ascii="Times New Roman" w:hAnsi="Times New Roman" w:cs="Times New Roman"/>
      <w:b w:val="0"/>
      <w:bCs w:val="0"/>
      <w:i w:val="0"/>
      <w:iCs w:val="0"/>
      <w:sz w:val="24"/>
      <w:szCs w:val="24"/>
    </w:rPr>
  </w:style>
  <w:style w:type="character" w:customStyle="1" w:styleId="WW8Num10z3">
    <w:name w:val="WW8Num10z3"/>
    <w:rsid w:val="00F13993"/>
    <w:rPr>
      <w:rFonts w:ascii="Times New Roman" w:hAnsi="Times New Roman" w:cs="Times New Roman"/>
      <w:b w:val="0"/>
      <w:sz w:val="26"/>
      <w:szCs w:val="26"/>
    </w:rPr>
  </w:style>
  <w:style w:type="character" w:customStyle="1" w:styleId="WW8Num10z4">
    <w:name w:val="WW8Num10z4"/>
    <w:rsid w:val="00F13993"/>
    <w:rPr>
      <w:sz w:val="26"/>
      <w:szCs w:val="26"/>
    </w:rPr>
  </w:style>
  <w:style w:type="character" w:customStyle="1" w:styleId="WW8Num13z0">
    <w:name w:val="WW8Num13z0"/>
    <w:rsid w:val="00F13993"/>
    <w:rPr>
      <w:rFonts w:ascii="Times New Roman" w:hAnsi="Times New Roman" w:cs="Times New Roman"/>
      <w:sz w:val="26"/>
      <w:szCs w:val="26"/>
    </w:rPr>
  </w:style>
  <w:style w:type="character" w:customStyle="1" w:styleId="WW8Num13z2">
    <w:name w:val="WW8Num13z2"/>
    <w:rsid w:val="00F13993"/>
    <w:rPr>
      <w:rFonts w:ascii="Times New Roman" w:hAnsi="Times New Roman" w:cs="Times New Roman"/>
      <w:b w:val="0"/>
      <w:bCs w:val="0"/>
      <w:i w:val="0"/>
      <w:iCs w:val="0"/>
      <w:sz w:val="24"/>
      <w:szCs w:val="24"/>
    </w:rPr>
  </w:style>
  <w:style w:type="character" w:customStyle="1" w:styleId="WW8Num13z3">
    <w:name w:val="WW8Num13z3"/>
    <w:rsid w:val="00F13993"/>
    <w:rPr>
      <w:rFonts w:ascii="Times New Roman" w:hAnsi="Times New Roman" w:cs="Times New Roman"/>
      <w:b w:val="0"/>
      <w:sz w:val="26"/>
      <w:szCs w:val="26"/>
    </w:rPr>
  </w:style>
  <w:style w:type="character" w:customStyle="1" w:styleId="WW8Num13z4">
    <w:name w:val="WW8Num13z4"/>
    <w:rsid w:val="00F13993"/>
    <w:rPr>
      <w:sz w:val="26"/>
      <w:szCs w:val="26"/>
    </w:rPr>
  </w:style>
  <w:style w:type="character" w:customStyle="1" w:styleId="WW8Num14z0">
    <w:name w:val="WW8Num14z0"/>
    <w:rsid w:val="00F13993"/>
    <w:rPr>
      <w:b w:val="0"/>
      <w:i w:val="0"/>
    </w:rPr>
  </w:style>
  <w:style w:type="character" w:customStyle="1" w:styleId="WW8Num15z0">
    <w:name w:val="WW8Num15z0"/>
    <w:rsid w:val="00F13993"/>
    <w:rPr>
      <w:rFonts w:ascii="Times New Roman" w:hAnsi="Times New Roman" w:cs="Times New Roman"/>
      <w:sz w:val="26"/>
      <w:szCs w:val="26"/>
    </w:rPr>
  </w:style>
  <w:style w:type="character" w:customStyle="1" w:styleId="WW8Num15z1">
    <w:name w:val="WW8Num15z1"/>
    <w:rsid w:val="00F13993"/>
    <w:rPr>
      <w:b w:val="0"/>
      <w:sz w:val="26"/>
      <w:szCs w:val="26"/>
    </w:rPr>
  </w:style>
  <w:style w:type="character" w:customStyle="1" w:styleId="WW8Num15z2">
    <w:name w:val="WW8Num15z2"/>
    <w:rsid w:val="00F13993"/>
    <w:rPr>
      <w:sz w:val="26"/>
      <w:szCs w:val="26"/>
    </w:rPr>
  </w:style>
  <w:style w:type="character" w:customStyle="1" w:styleId="WW8Num15z3">
    <w:name w:val="WW8Num15z3"/>
    <w:rsid w:val="00F13993"/>
    <w:rPr>
      <w:rFonts w:ascii="Times New Roman" w:hAnsi="Times New Roman" w:cs="Times New Roman"/>
      <w:i w:val="0"/>
      <w:sz w:val="26"/>
      <w:szCs w:val="26"/>
    </w:rPr>
  </w:style>
  <w:style w:type="character" w:customStyle="1" w:styleId="WW8Num16z0">
    <w:name w:val="WW8Num16z0"/>
    <w:rsid w:val="00F13993"/>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6z1">
    <w:name w:val="WW8Num16z1"/>
    <w:rsid w:val="00F13993"/>
    <w:rPr>
      <w:rFonts w:ascii="Times New Roman" w:hAnsi="Times New Roman" w:cs="Times New Roman"/>
      <w:b w:val="0"/>
      <w:bCs w:val="0"/>
      <w:i w:val="0"/>
      <w:iCs w:val="0"/>
      <w:caps w:val="0"/>
      <w:smallCaps w:val="0"/>
      <w:strike w:val="0"/>
      <w:dstrike w:val="0"/>
      <w:vanish w:val="0"/>
      <w:color w:val="000000"/>
      <w:spacing w:val="0"/>
      <w:kern w:val="1"/>
      <w:position w:val="0"/>
      <w:sz w:val="24"/>
      <w:szCs w:val="24"/>
      <w:u w:val="none"/>
      <w:vertAlign w:val="baseline"/>
      <w:em w:val="none"/>
    </w:rPr>
  </w:style>
  <w:style w:type="character" w:customStyle="1" w:styleId="WW8Num16z2">
    <w:name w:val="WW8Num16z2"/>
    <w:rsid w:val="00F13993"/>
    <w:rPr>
      <w:b w:val="0"/>
    </w:rPr>
  </w:style>
  <w:style w:type="character" w:customStyle="1" w:styleId="WW8Num17z0">
    <w:name w:val="WW8Num17z0"/>
    <w:rsid w:val="00F13993"/>
    <w:rPr>
      <w:sz w:val="40"/>
      <w:szCs w:val="40"/>
    </w:rPr>
  </w:style>
  <w:style w:type="character" w:customStyle="1" w:styleId="13">
    <w:name w:val="Основной шрифт абзаца1"/>
    <w:rsid w:val="00F13993"/>
  </w:style>
  <w:style w:type="character" w:styleId="af8">
    <w:name w:val="Hyperlink"/>
    <w:uiPriority w:val="99"/>
    <w:rsid w:val="00F13993"/>
    <w:rPr>
      <w:color w:val="0000FF"/>
      <w:u w:val="single"/>
    </w:rPr>
  </w:style>
  <w:style w:type="character" w:customStyle="1" w:styleId="FootnoteCharacters">
    <w:name w:val="Footnote Characters"/>
    <w:rsid w:val="00F13993"/>
    <w:rPr>
      <w:vertAlign w:val="superscript"/>
    </w:rPr>
  </w:style>
  <w:style w:type="character" w:customStyle="1" w:styleId="14">
    <w:name w:val="Заголовок 1 Знак"/>
    <w:rsid w:val="00F13993"/>
    <w:rPr>
      <w:b/>
      <w:kern w:val="1"/>
      <w:sz w:val="36"/>
      <w:lang w:val="ru-RU" w:bidi="ar-SA"/>
    </w:rPr>
  </w:style>
  <w:style w:type="character" w:customStyle="1" w:styleId="DocumentHeader11">
    <w:name w:val="Document Header1 Знак1"/>
    <w:rsid w:val="00F13993"/>
    <w:rPr>
      <w:b/>
      <w:kern w:val="1"/>
      <w:sz w:val="36"/>
      <w:lang w:val="ru-RU" w:bidi="ar-SA"/>
    </w:rPr>
  </w:style>
  <w:style w:type="character" w:customStyle="1" w:styleId="H2">
    <w:name w:val="H2 Знак Знак"/>
    <w:rsid w:val="00F13993"/>
    <w:rPr>
      <w:rFonts w:eastAsia="Calibri"/>
      <w:b/>
      <w:bCs/>
      <w:sz w:val="30"/>
      <w:szCs w:val="30"/>
      <w:lang w:val="ru-RU" w:bidi="ar-SA"/>
    </w:rPr>
  </w:style>
  <w:style w:type="character" w:customStyle="1" w:styleId="29">
    <w:name w:val="Знак Знак29"/>
    <w:rsid w:val="00F13993"/>
    <w:rPr>
      <w:rFonts w:ascii="Cambria" w:eastAsia="Calibri" w:hAnsi="Cambria" w:cs="Cambria"/>
      <w:b/>
      <w:bCs/>
      <w:sz w:val="26"/>
      <w:szCs w:val="26"/>
      <w:lang w:val="ru-RU" w:bidi="ar-SA"/>
    </w:rPr>
  </w:style>
  <w:style w:type="character" w:customStyle="1" w:styleId="28">
    <w:name w:val="Знак Знак28"/>
    <w:rsid w:val="00F13993"/>
    <w:rPr>
      <w:rFonts w:ascii="Arial" w:eastAsia="Calibri" w:hAnsi="Arial" w:cs="Arial"/>
      <w:sz w:val="24"/>
      <w:szCs w:val="24"/>
      <w:lang w:val="ru-RU" w:bidi="ar-SA"/>
    </w:rPr>
  </w:style>
  <w:style w:type="character" w:customStyle="1" w:styleId="27">
    <w:name w:val="Знак Знак27"/>
    <w:rsid w:val="00F13993"/>
    <w:rPr>
      <w:rFonts w:eastAsia="Calibri"/>
      <w:sz w:val="22"/>
      <w:szCs w:val="22"/>
      <w:lang w:val="ru-RU" w:bidi="ar-SA"/>
    </w:rPr>
  </w:style>
  <w:style w:type="character" w:customStyle="1" w:styleId="260">
    <w:name w:val="Знак Знак26"/>
    <w:rsid w:val="00F13993"/>
    <w:rPr>
      <w:rFonts w:eastAsia="Calibri"/>
      <w:i/>
      <w:iCs/>
      <w:sz w:val="22"/>
      <w:szCs w:val="22"/>
      <w:lang w:val="ru-RU" w:bidi="ar-SA"/>
    </w:rPr>
  </w:style>
  <w:style w:type="character" w:customStyle="1" w:styleId="250">
    <w:name w:val="Знак Знак25"/>
    <w:rsid w:val="00F13993"/>
    <w:rPr>
      <w:rFonts w:ascii="Arial" w:eastAsia="Calibri" w:hAnsi="Arial" w:cs="Arial"/>
      <w:lang w:val="ru-RU" w:bidi="ar-SA"/>
    </w:rPr>
  </w:style>
  <w:style w:type="character" w:customStyle="1" w:styleId="240">
    <w:name w:val="Знак Знак24"/>
    <w:rsid w:val="00F13993"/>
    <w:rPr>
      <w:rFonts w:ascii="Arial" w:eastAsia="Calibri" w:hAnsi="Arial" w:cs="Arial"/>
      <w:i/>
      <w:iCs/>
      <w:lang w:val="ru-RU" w:bidi="ar-SA"/>
    </w:rPr>
  </w:style>
  <w:style w:type="character" w:customStyle="1" w:styleId="230">
    <w:name w:val="Знак Знак23"/>
    <w:rsid w:val="00F13993"/>
    <w:rPr>
      <w:rFonts w:ascii="Arial" w:eastAsia="Calibri" w:hAnsi="Arial" w:cs="Arial"/>
      <w:b/>
      <w:bCs/>
      <w:i/>
      <w:iCs/>
      <w:sz w:val="18"/>
      <w:szCs w:val="18"/>
      <w:lang w:val="ru-RU" w:bidi="ar-SA"/>
    </w:rPr>
  </w:style>
  <w:style w:type="character" w:customStyle="1" w:styleId="17">
    <w:name w:val="Знак Знак17"/>
    <w:rsid w:val="00F13993"/>
    <w:rPr>
      <w:rFonts w:ascii="Cambria" w:eastAsia="Calibri" w:hAnsi="Cambria" w:cs="Cambria"/>
      <w:b/>
      <w:bCs/>
      <w:kern w:val="1"/>
      <w:sz w:val="32"/>
      <w:szCs w:val="32"/>
      <w:lang w:val="ru-RU" w:eastAsia="zh-CN" w:bidi="ar-SA"/>
    </w:rPr>
  </w:style>
  <w:style w:type="character" w:customStyle="1" w:styleId="110">
    <w:name w:val="Знак Знак11"/>
    <w:rsid w:val="00F13993"/>
    <w:rPr>
      <w:rFonts w:ascii="Arial" w:eastAsia="Calibri" w:hAnsi="Arial" w:cs="Arial"/>
      <w:sz w:val="24"/>
      <w:szCs w:val="24"/>
      <w:lang w:val="ru-RU" w:bidi="ar-SA"/>
    </w:rPr>
  </w:style>
  <w:style w:type="character" w:customStyle="1" w:styleId="91">
    <w:name w:val="Знак Знак9"/>
    <w:rsid w:val="00F13993"/>
    <w:rPr>
      <w:rFonts w:eastAsia="Calibri"/>
      <w:sz w:val="24"/>
      <w:szCs w:val="24"/>
      <w:lang w:val="ru-RU" w:bidi="ar-SA"/>
    </w:rPr>
  </w:style>
  <w:style w:type="character" w:customStyle="1" w:styleId="51">
    <w:name w:val="Знак Знак5"/>
    <w:rsid w:val="00F13993"/>
    <w:rPr>
      <w:rFonts w:eastAsia="Calibri"/>
      <w:sz w:val="24"/>
      <w:szCs w:val="24"/>
      <w:lang w:val="ru-RU" w:bidi="ar-SA"/>
    </w:rPr>
  </w:style>
  <w:style w:type="character" w:customStyle="1" w:styleId="af9">
    <w:name w:val="Текст сноски Знак"/>
    <w:aliases w:val="Знак12 Знак Знак,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F Знак,F1 Знак,Знак21 Знак"/>
    <w:uiPriority w:val="99"/>
    <w:rsid w:val="00F13993"/>
    <w:rPr>
      <w:sz w:val="18"/>
      <w:szCs w:val="18"/>
    </w:rPr>
  </w:style>
  <w:style w:type="character" w:styleId="afa">
    <w:name w:val="Placeholder Text"/>
    <w:rsid w:val="00F13993"/>
    <w:rPr>
      <w:color w:val="808080"/>
    </w:rPr>
  </w:style>
  <w:style w:type="character" w:customStyle="1" w:styleId="afb">
    <w:name w:val="Абзац списка Знак"/>
    <w:aliases w:val="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Подпись рисунка Знак"/>
    <w:uiPriority w:val="34"/>
    <w:qFormat/>
    <w:rsid w:val="00F13993"/>
    <w:rPr>
      <w:sz w:val="24"/>
      <w:szCs w:val="24"/>
    </w:rPr>
  </w:style>
  <w:style w:type="character" w:customStyle="1" w:styleId="afc">
    <w:name w:val="Дефис Знак"/>
    <w:rsid w:val="00F13993"/>
    <w:rPr>
      <w:sz w:val="24"/>
      <w:szCs w:val="24"/>
      <w:lang w:val="en-US"/>
    </w:rPr>
  </w:style>
  <w:style w:type="character" w:customStyle="1" w:styleId="42">
    <w:name w:val="Стиль4 Знак"/>
    <w:basedOn w:val="afc"/>
    <w:rsid w:val="00F13993"/>
    <w:rPr>
      <w:sz w:val="24"/>
      <w:szCs w:val="24"/>
      <w:lang w:val="en-US"/>
    </w:rPr>
  </w:style>
  <w:style w:type="character" w:customStyle="1" w:styleId="skypepnhtextspan">
    <w:name w:val="skype_pnh_text_span"/>
    <w:basedOn w:val="13"/>
    <w:rsid w:val="00F13993"/>
  </w:style>
  <w:style w:type="character" w:customStyle="1" w:styleId="afd">
    <w:name w:val="Текст концевой сноски Знак"/>
    <w:basedOn w:val="13"/>
    <w:rsid w:val="00F13993"/>
  </w:style>
  <w:style w:type="character" w:customStyle="1" w:styleId="EndnoteCharacters">
    <w:name w:val="Endnote Characters"/>
    <w:rsid w:val="00F13993"/>
    <w:rPr>
      <w:vertAlign w:val="superscript"/>
    </w:rPr>
  </w:style>
  <w:style w:type="character" w:customStyle="1" w:styleId="afe">
    <w:name w:val="Основной текст Знак"/>
    <w:rsid w:val="00F13993"/>
    <w:rPr>
      <w:sz w:val="24"/>
    </w:rPr>
  </w:style>
  <w:style w:type="character" w:customStyle="1" w:styleId="15">
    <w:name w:val="Знак примечания1"/>
    <w:rsid w:val="00F13993"/>
    <w:rPr>
      <w:sz w:val="16"/>
      <w:szCs w:val="16"/>
    </w:rPr>
  </w:style>
  <w:style w:type="character" w:customStyle="1" w:styleId="aff">
    <w:name w:val="Текст примечания Знак"/>
    <w:basedOn w:val="13"/>
    <w:rsid w:val="00F13993"/>
  </w:style>
  <w:style w:type="character" w:customStyle="1" w:styleId="16">
    <w:name w:val="Знак сноски1"/>
    <w:rsid w:val="00F13993"/>
    <w:rPr>
      <w:vertAlign w:val="superscript"/>
    </w:rPr>
  </w:style>
  <w:style w:type="character" w:customStyle="1" w:styleId="IndexLink">
    <w:name w:val="Index Link"/>
    <w:rsid w:val="00F13993"/>
  </w:style>
  <w:style w:type="character" w:customStyle="1" w:styleId="18">
    <w:name w:val="Знак концевой сноски1"/>
    <w:rsid w:val="00F13993"/>
    <w:rPr>
      <w:vertAlign w:val="superscript"/>
    </w:rPr>
  </w:style>
  <w:style w:type="character" w:customStyle="1" w:styleId="NumberingSymbols">
    <w:name w:val="Numbering Symbols"/>
    <w:rsid w:val="00F13993"/>
  </w:style>
  <w:style w:type="character" w:styleId="aff0">
    <w:name w:val="endnote reference"/>
    <w:rsid w:val="00F13993"/>
    <w:rPr>
      <w:vertAlign w:val="superscript"/>
    </w:rPr>
  </w:style>
  <w:style w:type="paragraph" w:customStyle="1" w:styleId="Heading">
    <w:name w:val="Heading"/>
    <w:basedOn w:val="a5"/>
    <w:next w:val="aa"/>
    <w:rsid w:val="00F13993"/>
    <w:pPr>
      <w:widowControl w:val="0"/>
      <w:suppressAutoHyphens/>
      <w:autoSpaceDE w:val="0"/>
      <w:spacing w:before="240"/>
      <w:jc w:val="center"/>
    </w:pPr>
    <w:rPr>
      <w:rFonts w:ascii="Cambria" w:hAnsi="Cambria" w:cs="Cambria"/>
      <w:b/>
      <w:bCs/>
      <w:kern w:val="1"/>
      <w:sz w:val="32"/>
      <w:szCs w:val="32"/>
      <w:lang w:eastAsia="zh-CN"/>
    </w:rPr>
  </w:style>
  <w:style w:type="paragraph" w:styleId="aff1">
    <w:name w:val="List"/>
    <w:basedOn w:val="a5"/>
    <w:rsid w:val="00F13993"/>
    <w:pPr>
      <w:suppressAutoHyphens/>
      <w:ind w:left="283" w:hanging="283"/>
    </w:pPr>
    <w:rPr>
      <w:lang w:eastAsia="zh-CN"/>
    </w:rPr>
  </w:style>
  <w:style w:type="paragraph" w:customStyle="1" w:styleId="Index">
    <w:name w:val="Index"/>
    <w:basedOn w:val="a5"/>
    <w:rsid w:val="00F13993"/>
    <w:pPr>
      <w:suppressLineNumbers/>
      <w:suppressAutoHyphens/>
      <w:spacing w:after="0"/>
      <w:jc w:val="left"/>
    </w:pPr>
    <w:rPr>
      <w:rFonts w:cs="Lohit Hindi"/>
      <w:lang w:eastAsia="zh-CN"/>
    </w:rPr>
  </w:style>
  <w:style w:type="paragraph" w:customStyle="1" w:styleId="19">
    <w:name w:val="Название объекта1"/>
    <w:basedOn w:val="a5"/>
    <w:rsid w:val="00F13993"/>
    <w:pPr>
      <w:suppressLineNumbers/>
      <w:suppressAutoHyphens/>
      <w:spacing w:before="120" w:after="120"/>
      <w:jc w:val="left"/>
    </w:pPr>
    <w:rPr>
      <w:rFonts w:cs="Lohit Hindi"/>
      <w:i/>
      <w:iCs/>
      <w:lang w:eastAsia="zh-CN"/>
    </w:rPr>
  </w:style>
  <w:style w:type="paragraph" w:customStyle="1" w:styleId="1a">
    <w:name w:val="Текст примечания1"/>
    <w:basedOn w:val="a5"/>
    <w:rsid w:val="00F13993"/>
    <w:pPr>
      <w:suppressAutoHyphens/>
      <w:spacing w:after="0"/>
      <w:jc w:val="left"/>
    </w:pPr>
    <w:rPr>
      <w:sz w:val="20"/>
      <w:szCs w:val="20"/>
      <w:lang w:eastAsia="zh-CN"/>
    </w:rPr>
  </w:style>
  <w:style w:type="paragraph" w:styleId="aff2">
    <w:name w:val="annotation text"/>
    <w:basedOn w:val="a5"/>
    <w:link w:val="1b"/>
    <w:uiPriority w:val="99"/>
    <w:rsid w:val="00F13993"/>
    <w:rPr>
      <w:sz w:val="20"/>
      <w:szCs w:val="20"/>
    </w:rPr>
  </w:style>
  <w:style w:type="character" w:customStyle="1" w:styleId="1b">
    <w:name w:val="Текст примечания Знак1"/>
    <w:basedOn w:val="a6"/>
    <w:link w:val="aff2"/>
    <w:uiPriority w:val="99"/>
    <w:rsid w:val="00F13993"/>
  </w:style>
  <w:style w:type="paragraph" w:styleId="aff3">
    <w:name w:val="annotation subject"/>
    <w:basedOn w:val="1a"/>
    <w:next w:val="1a"/>
    <w:link w:val="aff4"/>
    <w:rsid w:val="00F13993"/>
    <w:rPr>
      <w:b/>
      <w:bCs/>
    </w:rPr>
  </w:style>
  <w:style w:type="character" w:customStyle="1" w:styleId="aff4">
    <w:name w:val="Тема примечания Знак"/>
    <w:link w:val="aff3"/>
    <w:rsid w:val="00F13993"/>
    <w:rPr>
      <w:b/>
      <w:bCs/>
      <w:lang w:eastAsia="zh-CN"/>
    </w:rPr>
  </w:style>
  <w:style w:type="paragraph" w:styleId="aff5">
    <w:name w:val="footnote text"/>
    <w:aliases w:val="Знак12 Знак,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F,F1,Знак21,Знак2"/>
    <w:basedOn w:val="a5"/>
    <w:link w:val="1c"/>
    <w:uiPriority w:val="99"/>
    <w:qFormat/>
    <w:rsid w:val="00F13993"/>
    <w:pPr>
      <w:suppressAutoHyphens/>
      <w:ind w:left="-426"/>
    </w:pPr>
    <w:rPr>
      <w:sz w:val="18"/>
      <w:szCs w:val="18"/>
      <w:lang w:eastAsia="zh-CN"/>
    </w:rPr>
  </w:style>
  <w:style w:type="character" w:customStyle="1" w:styleId="1c">
    <w:name w:val="Текст сноски Знак1"/>
    <w:aliases w:val="Знак12 Знак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
    <w:link w:val="aff5"/>
    <w:rsid w:val="00F13993"/>
    <w:rPr>
      <w:sz w:val="18"/>
      <w:szCs w:val="18"/>
      <w:lang w:eastAsia="zh-CN"/>
    </w:rPr>
  </w:style>
  <w:style w:type="paragraph" w:customStyle="1" w:styleId="310">
    <w:name w:val="Основной текст с отступом 31"/>
    <w:basedOn w:val="a5"/>
    <w:rsid w:val="00F13993"/>
    <w:pPr>
      <w:suppressAutoHyphens/>
      <w:spacing w:after="120"/>
      <w:ind w:left="283"/>
    </w:pPr>
    <w:rPr>
      <w:sz w:val="16"/>
      <w:szCs w:val="20"/>
      <w:lang w:eastAsia="zh-CN"/>
    </w:rPr>
  </w:style>
  <w:style w:type="paragraph" w:customStyle="1" w:styleId="1d">
    <w:name w:val="Цитата1"/>
    <w:basedOn w:val="a5"/>
    <w:rsid w:val="00F13993"/>
    <w:pPr>
      <w:suppressAutoHyphens/>
      <w:spacing w:after="120"/>
      <w:ind w:left="1440" w:right="1440"/>
    </w:pPr>
    <w:rPr>
      <w:szCs w:val="20"/>
      <w:lang w:eastAsia="zh-CN"/>
    </w:rPr>
  </w:style>
  <w:style w:type="paragraph" w:customStyle="1" w:styleId="1e">
    <w:name w:val="Заголовок записки1"/>
    <w:basedOn w:val="a5"/>
    <w:next w:val="a5"/>
    <w:rsid w:val="00F13993"/>
    <w:pPr>
      <w:suppressAutoHyphens/>
    </w:pPr>
    <w:rPr>
      <w:lang w:eastAsia="zh-CN"/>
    </w:rPr>
  </w:style>
  <w:style w:type="paragraph" w:customStyle="1" w:styleId="aff6">
    <w:name w:val="Пункт"/>
    <w:basedOn w:val="a5"/>
    <w:rsid w:val="00F13993"/>
    <w:pPr>
      <w:suppressAutoHyphens/>
      <w:spacing w:after="0"/>
      <w:ind w:left="1404" w:hanging="504"/>
    </w:pPr>
    <w:rPr>
      <w:szCs w:val="28"/>
      <w:lang w:eastAsia="zh-CN"/>
    </w:rPr>
  </w:style>
  <w:style w:type="paragraph" w:customStyle="1" w:styleId="311">
    <w:name w:val="Основной текст 31"/>
    <w:basedOn w:val="a5"/>
    <w:rsid w:val="00F13993"/>
    <w:pPr>
      <w:suppressAutoHyphens/>
      <w:spacing w:after="120"/>
      <w:jc w:val="left"/>
    </w:pPr>
    <w:rPr>
      <w:sz w:val="16"/>
      <w:szCs w:val="16"/>
      <w:lang w:eastAsia="zh-CN"/>
    </w:rPr>
  </w:style>
  <w:style w:type="paragraph" w:customStyle="1" w:styleId="210">
    <w:name w:val="Основной текст 21"/>
    <w:basedOn w:val="a5"/>
    <w:rsid w:val="00F13993"/>
    <w:pPr>
      <w:suppressAutoHyphens/>
      <w:spacing w:after="120" w:line="480" w:lineRule="auto"/>
      <w:jc w:val="left"/>
    </w:pPr>
    <w:rPr>
      <w:lang w:eastAsia="zh-CN"/>
    </w:rPr>
  </w:style>
  <w:style w:type="paragraph" w:customStyle="1" w:styleId="aff7">
    <w:name w:val="Тендерные данные"/>
    <w:basedOn w:val="a5"/>
    <w:rsid w:val="00F13993"/>
    <w:pPr>
      <w:suppressAutoHyphens/>
      <w:spacing w:before="120"/>
    </w:pPr>
    <w:rPr>
      <w:b/>
      <w:szCs w:val="20"/>
      <w:lang w:eastAsia="zh-CN"/>
    </w:rPr>
  </w:style>
  <w:style w:type="paragraph" w:customStyle="1" w:styleId="aff8">
    <w:name w:val="Таблица шапка"/>
    <w:basedOn w:val="a5"/>
    <w:rsid w:val="00F13993"/>
    <w:pPr>
      <w:keepNext/>
      <w:suppressAutoHyphens/>
      <w:spacing w:before="40" w:after="40"/>
      <w:ind w:left="57" w:right="57"/>
      <w:jc w:val="left"/>
    </w:pPr>
    <w:rPr>
      <w:sz w:val="18"/>
      <w:szCs w:val="18"/>
      <w:lang w:eastAsia="zh-CN"/>
    </w:rPr>
  </w:style>
  <w:style w:type="paragraph" w:customStyle="1" w:styleId="aff9">
    <w:name w:val="Таблица текст"/>
    <w:basedOn w:val="a5"/>
    <w:rsid w:val="00F13993"/>
    <w:pPr>
      <w:suppressAutoHyphens/>
      <w:spacing w:before="40" w:after="40"/>
      <w:ind w:left="57" w:right="57"/>
      <w:jc w:val="left"/>
    </w:pPr>
    <w:rPr>
      <w:sz w:val="22"/>
      <w:szCs w:val="22"/>
      <w:lang w:eastAsia="zh-CN"/>
    </w:rPr>
  </w:style>
  <w:style w:type="paragraph" w:customStyle="1" w:styleId="211">
    <w:name w:val="Маркированный список 21"/>
    <w:basedOn w:val="a5"/>
    <w:rsid w:val="00F13993"/>
    <w:pPr>
      <w:suppressAutoHyphens/>
    </w:pPr>
    <w:rPr>
      <w:szCs w:val="20"/>
      <w:lang w:eastAsia="zh-CN"/>
    </w:rPr>
  </w:style>
  <w:style w:type="paragraph" w:customStyle="1" w:styleId="312">
    <w:name w:val="Маркированный список 31"/>
    <w:basedOn w:val="a5"/>
    <w:rsid w:val="00F13993"/>
    <w:pPr>
      <w:suppressAutoHyphens/>
      <w:ind w:left="926"/>
    </w:pPr>
    <w:rPr>
      <w:szCs w:val="20"/>
      <w:lang w:eastAsia="zh-CN"/>
    </w:rPr>
  </w:style>
  <w:style w:type="paragraph" w:customStyle="1" w:styleId="410">
    <w:name w:val="Маркированный список 41"/>
    <w:basedOn w:val="a5"/>
    <w:rsid w:val="00F13993"/>
    <w:pPr>
      <w:suppressAutoHyphens/>
      <w:ind w:left="1209"/>
    </w:pPr>
    <w:rPr>
      <w:szCs w:val="20"/>
      <w:lang w:eastAsia="zh-CN"/>
    </w:rPr>
  </w:style>
  <w:style w:type="paragraph" w:customStyle="1" w:styleId="510">
    <w:name w:val="Маркированный список 51"/>
    <w:basedOn w:val="a5"/>
    <w:rsid w:val="00F13993"/>
    <w:pPr>
      <w:suppressAutoHyphens/>
      <w:ind w:left="1492" w:hanging="360"/>
    </w:pPr>
    <w:rPr>
      <w:szCs w:val="20"/>
      <w:lang w:eastAsia="zh-CN"/>
    </w:rPr>
  </w:style>
  <w:style w:type="paragraph" w:customStyle="1" w:styleId="1f">
    <w:name w:val="Нумерованный список1"/>
    <w:basedOn w:val="a5"/>
    <w:rsid w:val="00F13993"/>
    <w:pPr>
      <w:suppressAutoHyphens/>
      <w:ind w:left="360"/>
    </w:pPr>
    <w:rPr>
      <w:szCs w:val="20"/>
      <w:lang w:eastAsia="zh-CN"/>
    </w:rPr>
  </w:style>
  <w:style w:type="paragraph" w:customStyle="1" w:styleId="212">
    <w:name w:val="Нумерованный список 21"/>
    <w:basedOn w:val="a5"/>
    <w:rsid w:val="00F13993"/>
    <w:pPr>
      <w:suppressAutoHyphens/>
      <w:ind w:left="643"/>
    </w:pPr>
    <w:rPr>
      <w:szCs w:val="20"/>
      <w:lang w:eastAsia="zh-CN"/>
    </w:rPr>
  </w:style>
  <w:style w:type="paragraph" w:customStyle="1" w:styleId="313">
    <w:name w:val="Нумерованный список 31"/>
    <w:basedOn w:val="a5"/>
    <w:rsid w:val="00F13993"/>
    <w:pPr>
      <w:suppressAutoHyphens/>
      <w:ind w:left="926"/>
    </w:pPr>
    <w:rPr>
      <w:szCs w:val="20"/>
      <w:lang w:eastAsia="zh-CN"/>
    </w:rPr>
  </w:style>
  <w:style w:type="paragraph" w:customStyle="1" w:styleId="411">
    <w:name w:val="Нумерованный список 41"/>
    <w:basedOn w:val="a5"/>
    <w:rsid w:val="00F13993"/>
    <w:pPr>
      <w:suppressAutoHyphens/>
      <w:ind w:left="1260" w:hanging="720"/>
    </w:pPr>
    <w:rPr>
      <w:szCs w:val="20"/>
      <w:lang w:eastAsia="zh-CN"/>
    </w:rPr>
  </w:style>
  <w:style w:type="paragraph" w:customStyle="1" w:styleId="a0">
    <w:name w:val="Раздел"/>
    <w:basedOn w:val="a5"/>
    <w:rsid w:val="00F13993"/>
    <w:pPr>
      <w:numPr>
        <w:numId w:val="4"/>
      </w:numPr>
      <w:suppressAutoHyphens/>
      <w:spacing w:before="120" w:after="120"/>
      <w:jc w:val="center"/>
    </w:pPr>
    <w:rPr>
      <w:rFonts w:ascii="Arial Narrow" w:hAnsi="Arial Narrow" w:cs="Arial Narrow"/>
      <w:b/>
      <w:sz w:val="28"/>
      <w:szCs w:val="20"/>
      <w:lang w:eastAsia="zh-CN"/>
    </w:rPr>
  </w:style>
  <w:style w:type="paragraph" w:customStyle="1" w:styleId="33">
    <w:name w:val="Раздел 3"/>
    <w:basedOn w:val="a5"/>
    <w:rsid w:val="00F13993"/>
    <w:pPr>
      <w:suppressAutoHyphens/>
      <w:spacing w:before="120" w:after="120"/>
      <w:jc w:val="center"/>
    </w:pPr>
    <w:rPr>
      <w:b/>
      <w:szCs w:val="20"/>
      <w:lang w:eastAsia="zh-CN"/>
    </w:rPr>
  </w:style>
  <w:style w:type="paragraph" w:styleId="affa">
    <w:name w:val="Subtitle"/>
    <w:basedOn w:val="a5"/>
    <w:next w:val="aa"/>
    <w:link w:val="affb"/>
    <w:qFormat/>
    <w:rsid w:val="00F13993"/>
    <w:pPr>
      <w:suppressAutoHyphens/>
      <w:jc w:val="center"/>
    </w:pPr>
    <w:rPr>
      <w:rFonts w:ascii="Arial" w:hAnsi="Arial"/>
      <w:szCs w:val="20"/>
      <w:lang w:eastAsia="zh-CN"/>
    </w:rPr>
  </w:style>
  <w:style w:type="character" w:customStyle="1" w:styleId="affb">
    <w:name w:val="Подзаголовок Знак"/>
    <w:link w:val="affa"/>
    <w:rsid w:val="00F13993"/>
    <w:rPr>
      <w:rFonts w:ascii="Arial" w:hAnsi="Arial" w:cs="Arial"/>
      <w:sz w:val="24"/>
      <w:lang w:eastAsia="zh-CN"/>
    </w:rPr>
  </w:style>
  <w:style w:type="paragraph" w:styleId="1f0">
    <w:name w:val="toc 1"/>
    <w:basedOn w:val="a5"/>
    <w:next w:val="a5"/>
    <w:rsid w:val="00F13993"/>
    <w:pPr>
      <w:suppressAutoHyphens/>
      <w:spacing w:after="120"/>
      <w:jc w:val="left"/>
    </w:pPr>
    <w:rPr>
      <w:b/>
      <w:bCs/>
      <w:caps/>
      <w:szCs w:val="36"/>
    </w:rPr>
  </w:style>
  <w:style w:type="paragraph" w:customStyle="1" w:styleId="affc">
    <w:name w:val="Подраздел"/>
    <w:basedOn w:val="a5"/>
    <w:rsid w:val="00F13993"/>
    <w:pPr>
      <w:suppressAutoHyphens/>
      <w:spacing w:before="240" w:after="120"/>
      <w:jc w:val="center"/>
    </w:pPr>
    <w:rPr>
      <w:rFonts w:ascii="TimesDL" w:hAnsi="TimesDL" w:cs="TimesDL"/>
      <w:b/>
      <w:smallCaps/>
      <w:spacing w:val="-2"/>
      <w:szCs w:val="20"/>
      <w:lang w:eastAsia="zh-CN"/>
    </w:rPr>
  </w:style>
  <w:style w:type="paragraph" w:customStyle="1" w:styleId="1f1">
    <w:name w:val="Стиль1"/>
    <w:basedOn w:val="a5"/>
    <w:rsid w:val="00F13993"/>
    <w:pPr>
      <w:keepNext/>
      <w:keepLines/>
      <w:widowControl w:val="0"/>
      <w:suppressLineNumbers/>
      <w:suppressAutoHyphens/>
      <w:ind w:left="643" w:hanging="360"/>
      <w:jc w:val="left"/>
    </w:pPr>
    <w:rPr>
      <w:b/>
      <w:sz w:val="28"/>
      <w:lang w:eastAsia="zh-CN"/>
    </w:rPr>
  </w:style>
  <w:style w:type="paragraph" w:customStyle="1" w:styleId="2a">
    <w:name w:val="Стиль2"/>
    <w:basedOn w:val="212"/>
    <w:rsid w:val="00F13993"/>
    <w:pPr>
      <w:keepNext/>
      <w:keepLines/>
      <w:widowControl w:val="0"/>
      <w:suppressLineNumbers/>
      <w:ind w:hanging="360"/>
    </w:pPr>
    <w:rPr>
      <w:b/>
    </w:rPr>
  </w:style>
  <w:style w:type="paragraph" w:customStyle="1" w:styleId="213">
    <w:name w:val="Основной текст с отступом 21"/>
    <w:basedOn w:val="a5"/>
    <w:rsid w:val="00F13993"/>
    <w:pPr>
      <w:suppressAutoHyphens/>
      <w:spacing w:after="120" w:line="480" w:lineRule="auto"/>
      <w:ind w:left="283"/>
    </w:pPr>
    <w:rPr>
      <w:szCs w:val="20"/>
      <w:lang w:eastAsia="zh-CN"/>
    </w:rPr>
  </w:style>
  <w:style w:type="paragraph" w:customStyle="1" w:styleId="34">
    <w:name w:val="Стиль3"/>
    <w:basedOn w:val="213"/>
    <w:rsid w:val="00F13993"/>
    <w:pPr>
      <w:widowControl w:val="0"/>
      <w:spacing w:after="0" w:line="240" w:lineRule="auto"/>
      <w:ind w:left="643" w:hanging="360"/>
      <w:textAlignment w:val="baseline"/>
    </w:pPr>
  </w:style>
  <w:style w:type="paragraph" w:customStyle="1" w:styleId="affd">
    <w:name w:val="пункт"/>
    <w:basedOn w:val="a5"/>
    <w:rsid w:val="00F13993"/>
    <w:pPr>
      <w:suppressAutoHyphens/>
      <w:spacing w:before="60"/>
      <w:ind w:left="1080"/>
      <w:jc w:val="left"/>
    </w:pPr>
    <w:rPr>
      <w:lang w:eastAsia="zh-CN"/>
    </w:rPr>
  </w:style>
  <w:style w:type="paragraph" w:styleId="35">
    <w:name w:val="toc 3"/>
    <w:basedOn w:val="a5"/>
    <w:next w:val="a5"/>
    <w:rsid w:val="00F13993"/>
    <w:pPr>
      <w:suppressAutoHyphens/>
      <w:spacing w:after="0"/>
      <w:ind w:left="480"/>
      <w:jc w:val="left"/>
    </w:pPr>
    <w:rPr>
      <w:lang w:eastAsia="zh-CN"/>
    </w:rPr>
  </w:style>
  <w:style w:type="paragraph" w:customStyle="1" w:styleId="231">
    <w:name w:val="Знак Знак23 Знак Знак Знак"/>
    <w:basedOn w:val="a5"/>
    <w:rsid w:val="00F13993"/>
    <w:pPr>
      <w:suppressAutoHyphens/>
      <w:spacing w:after="160" w:line="240" w:lineRule="exact"/>
      <w:jc w:val="left"/>
    </w:pPr>
    <w:rPr>
      <w:rFonts w:eastAsia="Calibri"/>
      <w:sz w:val="20"/>
      <w:szCs w:val="20"/>
      <w:lang w:eastAsia="zh-CN"/>
    </w:rPr>
  </w:style>
  <w:style w:type="paragraph" w:customStyle="1" w:styleId="232">
    <w:name w:val="Знак Знак23 Знак Знак Знак Знак"/>
    <w:basedOn w:val="a5"/>
    <w:rsid w:val="00F13993"/>
    <w:pPr>
      <w:suppressAutoHyphens/>
      <w:spacing w:after="160" w:line="240" w:lineRule="exact"/>
      <w:jc w:val="left"/>
    </w:pPr>
    <w:rPr>
      <w:rFonts w:eastAsia="Calibri"/>
      <w:sz w:val="20"/>
      <w:szCs w:val="20"/>
      <w:lang w:eastAsia="zh-CN"/>
    </w:rPr>
  </w:style>
  <w:style w:type="paragraph" w:customStyle="1" w:styleId="affe">
    <w:name w:val="Знак Знак Знак Знак Знак Знак Знак"/>
    <w:basedOn w:val="a5"/>
    <w:rsid w:val="00F13993"/>
    <w:pPr>
      <w:suppressAutoHyphens/>
      <w:spacing w:after="160" w:line="240" w:lineRule="exact"/>
      <w:jc w:val="left"/>
    </w:pPr>
    <w:rPr>
      <w:rFonts w:eastAsia="Calibri"/>
      <w:sz w:val="20"/>
      <w:szCs w:val="20"/>
      <w:lang w:eastAsia="zh-CN"/>
    </w:rPr>
  </w:style>
  <w:style w:type="paragraph" w:customStyle="1" w:styleId="1f2">
    <w:name w:val="Список многоуровневый 1"/>
    <w:basedOn w:val="a5"/>
    <w:rsid w:val="00F13993"/>
    <w:pPr>
      <w:suppressAutoHyphens/>
      <w:ind w:left="431" w:hanging="431"/>
    </w:pPr>
    <w:rPr>
      <w:lang w:eastAsia="zh-CN"/>
    </w:rPr>
  </w:style>
  <w:style w:type="paragraph" w:styleId="43">
    <w:name w:val="toc 4"/>
    <w:basedOn w:val="a5"/>
    <w:next w:val="a5"/>
    <w:rsid w:val="00F13993"/>
    <w:pPr>
      <w:suppressAutoHyphens/>
      <w:spacing w:after="0"/>
      <w:ind w:left="720"/>
      <w:jc w:val="left"/>
    </w:pPr>
    <w:rPr>
      <w:lang w:eastAsia="zh-CN"/>
    </w:rPr>
  </w:style>
  <w:style w:type="paragraph" w:styleId="52">
    <w:name w:val="toc 5"/>
    <w:basedOn w:val="a5"/>
    <w:next w:val="a5"/>
    <w:rsid w:val="00F13993"/>
    <w:pPr>
      <w:suppressAutoHyphens/>
      <w:spacing w:after="0"/>
      <w:ind w:left="960"/>
      <w:jc w:val="left"/>
    </w:pPr>
    <w:rPr>
      <w:lang w:eastAsia="zh-CN"/>
    </w:rPr>
  </w:style>
  <w:style w:type="paragraph" w:styleId="61">
    <w:name w:val="toc 6"/>
    <w:basedOn w:val="a5"/>
    <w:next w:val="a5"/>
    <w:rsid w:val="00F13993"/>
    <w:pPr>
      <w:suppressAutoHyphens/>
      <w:spacing w:after="0"/>
      <w:ind w:left="1200"/>
      <w:jc w:val="left"/>
    </w:pPr>
    <w:rPr>
      <w:lang w:eastAsia="zh-CN"/>
    </w:rPr>
  </w:style>
  <w:style w:type="paragraph" w:styleId="71">
    <w:name w:val="toc 7"/>
    <w:basedOn w:val="a5"/>
    <w:next w:val="a5"/>
    <w:rsid w:val="00F13993"/>
    <w:pPr>
      <w:suppressAutoHyphens/>
      <w:spacing w:after="0"/>
      <w:ind w:left="1440"/>
      <w:jc w:val="left"/>
    </w:pPr>
    <w:rPr>
      <w:lang w:eastAsia="zh-CN"/>
    </w:rPr>
  </w:style>
  <w:style w:type="paragraph" w:styleId="81">
    <w:name w:val="toc 8"/>
    <w:basedOn w:val="a5"/>
    <w:next w:val="a5"/>
    <w:rsid w:val="00F13993"/>
    <w:pPr>
      <w:suppressAutoHyphens/>
      <w:spacing w:after="0"/>
      <w:ind w:left="1680"/>
      <w:jc w:val="left"/>
    </w:pPr>
    <w:rPr>
      <w:lang w:eastAsia="zh-CN"/>
    </w:rPr>
  </w:style>
  <w:style w:type="paragraph" w:styleId="92">
    <w:name w:val="toc 9"/>
    <w:basedOn w:val="a5"/>
    <w:next w:val="a5"/>
    <w:rsid w:val="00F13993"/>
    <w:pPr>
      <w:suppressAutoHyphens/>
      <w:spacing w:after="0"/>
      <w:ind w:left="1920"/>
      <w:jc w:val="left"/>
    </w:pPr>
    <w:rPr>
      <w:lang w:eastAsia="zh-CN"/>
    </w:rPr>
  </w:style>
  <w:style w:type="paragraph" w:customStyle="1" w:styleId="WW-23">
    <w:name w:val="WW-Знак Знак23 Знак Знак Знак Знак"/>
    <w:basedOn w:val="a5"/>
    <w:rsid w:val="00F13993"/>
    <w:pPr>
      <w:suppressAutoHyphens/>
      <w:spacing w:before="60"/>
      <w:jc w:val="left"/>
    </w:pPr>
    <w:rPr>
      <w:rFonts w:eastAsia="Calibri"/>
      <w:sz w:val="20"/>
      <w:szCs w:val="20"/>
      <w:lang w:eastAsia="zh-CN"/>
    </w:rPr>
  </w:style>
  <w:style w:type="paragraph" w:styleId="HTML">
    <w:name w:val="HTML Address"/>
    <w:basedOn w:val="a5"/>
    <w:link w:val="HTML0"/>
    <w:rsid w:val="00F13993"/>
    <w:pPr>
      <w:suppressAutoHyphens/>
    </w:pPr>
    <w:rPr>
      <w:i/>
      <w:iCs/>
      <w:lang w:eastAsia="zh-CN"/>
    </w:rPr>
  </w:style>
  <w:style w:type="character" w:customStyle="1" w:styleId="HTML0">
    <w:name w:val="Адрес HTML Знак"/>
    <w:link w:val="HTML"/>
    <w:rsid w:val="00F13993"/>
    <w:rPr>
      <w:i/>
      <w:iCs/>
      <w:sz w:val="24"/>
      <w:szCs w:val="24"/>
      <w:lang w:eastAsia="zh-CN"/>
    </w:rPr>
  </w:style>
  <w:style w:type="paragraph" w:styleId="HTML1">
    <w:name w:val="HTML Preformatted"/>
    <w:basedOn w:val="a5"/>
    <w:link w:val="HTML2"/>
    <w:rsid w:val="00F13993"/>
    <w:pPr>
      <w:suppressAutoHyphens/>
    </w:pPr>
    <w:rPr>
      <w:rFonts w:ascii="Courier New" w:hAnsi="Courier New"/>
      <w:sz w:val="20"/>
      <w:szCs w:val="20"/>
      <w:lang w:eastAsia="zh-CN"/>
    </w:rPr>
  </w:style>
  <w:style w:type="character" w:customStyle="1" w:styleId="HTML2">
    <w:name w:val="Стандартный HTML Знак"/>
    <w:link w:val="HTML1"/>
    <w:rsid w:val="00F13993"/>
    <w:rPr>
      <w:rFonts w:ascii="Courier New" w:hAnsi="Courier New" w:cs="Courier New"/>
      <w:lang w:eastAsia="zh-CN"/>
    </w:rPr>
  </w:style>
  <w:style w:type="paragraph" w:styleId="afff">
    <w:name w:val="Normal (Web)"/>
    <w:basedOn w:val="a5"/>
    <w:uiPriority w:val="99"/>
    <w:rsid w:val="00F13993"/>
    <w:pPr>
      <w:suppressAutoHyphens/>
      <w:spacing w:before="280" w:after="280"/>
      <w:jc w:val="left"/>
    </w:pPr>
    <w:rPr>
      <w:lang w:eastAsia="zh-CN"/>
    </w:rPr>
  </w:style>
  <w:style w:type="paragraph" w:customStyle="1" w:styleId="1f3">
    <w:name w:val="Обычный отступ1"/>
    <w:basedOn w:val="a5"/>
    <w:rsid w:val="00F13993"/>
    <w:pPr>
      <w:suppressAutoHyphens/>
      <w:ind w:left="708"/>
    </w:pPr>
    <w:rPr>
      <w:lang w:eastAsia="zh-CN"/>
    </w:rPr>
  </w:style>
  <w:style w:type="paragraph" w:styleId="afff0">
    <w:name w:val="envelope address"/>
    <w:basedOn w:val="a5"/>
    <w:rsid w:val="00F13993"/>
    <w:pPr>
      <w:suppressAutoHyphens/>
      <w:ind w:left="2880"/>
    </w:pPr>
    <w:rPr>
      <w:rFonts w:ascii="Arial" w:hAnsi="Arial" w:cs="Arial"/>
      <w:lang w:eastAsia="zh-CN"/>
    </w:rPr>
  </w:style>
  <w:style w:type="paragraph" w:styleId="2b">
    <w:name w:val="envelope return"/>
    <w:basedOn w:val="a5"/>
    <w:rsid w:val="00F13993"/>
    <w:pPr>
      <w:suppressAutoHyphens/>
    </w:pPr>
    <w:rPr>
      <w:rFonts w:ascii="Arial" w:hAnsi="Arial" w:cs="Arial"/>
      <w:sz w:val="20"/>
      <w:szCs w:val="20"/>
      <w:lang w:eastAsia="zh-CN"/>
    </w:rPr>
  </w:style>
  <w:style w:type="paragraph" w:customStyle="1" w:styleId="1f4">
    <w:name w:val="Маркированный список1"/>
    <w:basedOn w:val="a5"/>
    <w:rsid w:val="00F13993"/>
    <w:pPr>
      <w:widowControl w:val="0"/>
      <w:suppressAutoHyphens/>
    </w:pPr>
    <w:rPr>
      <w:lang w:eastAsia="zh-CN"/>
    </w:rPr>
  </w:style>
  <w:style w:type="paragraph" w:customStyle="1" w:styleId="214">
    <w:name w:val="Список 21"/>
    <w:basedOn w:val="a5"/>
    <w:rsid w:val="00F13993"/>
    <w:pPr>
      <w:suppressAutoHyphens/>
      <w:ind w:left="566" w:hanging="283"/>
    </w:pPr>
    <w:rPr>
      <w:lang w:eastAsia="zh-CN"/>
    </w:rPr>
  </w:style>
  <w:style w:type="paragraph" w:customStyle="1" w:styleId="314">
    <w:name w:val="Список 31"/>
    <w:basedOn w:val="a5"/>
    <w:rsid w:val="00F13993"/>
    <w:pPr>
      <w:suppressAutoHyphens/>
      <w:ind w:left="849" w:hanging="283"/>
    </w:pPr>
    <w:rPr>
      <w:lang w:eastAsia="zh-CN"/>
    </w:rPr>
  </w:style>
  <w:style w:type="paragraph" w:customStyle="1" w:styleId="412">
    <w:name w:val="Список 41"/>
    <w:basedOn w:val="a5"/>
    <w:rsid w:val="00F13993"/>
    <w:pPr>
      <w:suppressAutoHyphens/>
      <w:ind w:left="1132" w:hanging="283"/>
    </w:pPr>
    <w:rPr>
      <w:lang w:eastAsia="zh-CN"/>
    </w:rPr>
  </w:style>
  <w:style w:type="paragraph" w:customStyle="1" w:styleId="511">
    <w:name w:val="Список 51"/>
    <w:basedOn w:val="a5"/>
    <w:rsid w:val="00F13993"/>
    <w:pPr>
      <w:suppressAutoHyphens/>
      <w:ind w:left="1415" w:hanging="283"/>
    </w:pPr>
    <w:rPr>
      <w:lang w:eastAsia="zh-CN"/>
    </w:rPr>
  </w:style>
  <w:style w:type="paragraph" w:customStyle="1" w:styleId="512">
    <w:name w:val="Нумерованный список 51"/>
    <w:basedOn w:val="a5"/>
    <w:rsid w:val="00F13993"/>
    <w:pPr>
      <w:suppressAutoHyphens/>
      <w:ind w:left="1492" w:hanging="360"/>
    </w:pPr>
    <w:rPr>
      <w:lang w:eastAsia="zh-CN"/>
    </w:rPr>
  </w:style>
  <w:style w:type="paragraph" w:customStyle="1" w:styleId="1f5">
    <w:name w:val="Прощание1"/>
    <w:basedOn w:val="a5"/>
    <w:rsid w:val="00F13993"/>
    <w:pPr>
      <w:suppressAutoHyphens/>
      <w:ind w:left="4252"/>
    </w:pPr>
    <w:rPr>
      <w:lang w:eastAsia="zh-CN"/>
    </w:rPr>
  </w:style>
  <w:style w:type="paragraph" w:styleId="afff1">
    <w:name w:val="Signature"/>
    <w:basedOn w:val="a5"/>
    <w:link w:val="afff2"/>
    <w:rsid w:val="00F13993"/>
    <w:pPr>
      <w:suppressAutoHyphens/>
      <w:ind w:left="4252"/>
    </w:pPr>
    <w:rPr>
      <w:lang w:eastAsia="zh-CN"/>
    </w:rPr>
  </w:style>
  <w:style w:type="character" w:customStyle="1" w:styleId="afff2">
    <w:name w:val="Подпись Знак"/>
    <w:link w:val="afff1"/>
    <w:rsid w:val="00F13993"/>
    <w:rPr>
      <w:sz w:val="24"/>
      <w:szCs w:val="24"/>
      <w:lang w:eastAsia="zh-CN"/>
    </w:rPr>
  </w:style>
  <w:style w:type="paragraph" w:customStyle="1" w:styleId="1f6">
    <w:name w:val="Продолжение списка1"/>
    <w:basedOn w:val="a5"/>
    <w:rsid w:val="00F13993"/>
    <w:pPr>
      <w:suppressAutoHyphens/>
      <w:spacing w:after="120"/>
      <w:ind w:left="283"/>
    </w:pPr>
    <w:rPr>
      <w:lang w:eastAsia="zh-CN"/>
    </w:rPr>
  </w:style>
  <w:style w:type="paragraph" w:customStyle="1" w:styleId="215">
    <w:name w:val="Продолжение списка 21"/>
    <w:basedOn w:val="a5"/>
    <w:rsid w:val="00F13993"/>
    <w:pPr>
      <w:suppressAutoHyphens/>
      <w:spacing w:after="120"/>
      <w:ind w:left="566"/>
    </w:pPr>
    <w:rPr>
      <w:lang w:eastAsia="zh-CN"/>
    </w:rPr>
  </w:style>
  <w:style w:type="paragraph" w:customStyle="1" w:styleId="315">
    <w:name w:val="Продолжение списка 31"/>
    <w:basedOn w:val="a5"/>
    <w:rsid w:val="00F13993"/>
    <w:pPr>
      <w:suppressAutoHyphens/>
      <w:spacing w:after="120"/>
      <w:ind w:left="849"/>
    </w:pPr>
    <w:rPr>
      <w:lang w:eastAsia="zh-CN"/>
    </w:rPr>
  </w:style>
  <w:style w:type="paragraph" w:customStyle="1" w:styleId="413">
    <w:name w:val="Продолжение списка 41"/>
    <w:basedOn w:val="a5"/>
    <w:rsid w:val="00F13993"/>
    <w:pPr>
      <w:suppressAutoHyphens/>
      <w:spacing w:after="120"/>
      <w:ind w:left="1132"/>
    </w:pPr>
    <w:rPr>
      <w:lang w:eastAsia="zh-CN"/>
    </w:rPr>
  </w:style>
  <w:style w:type="paragraph" w:customStyle="1" w:styleId="513">
    <w:name w:val="Продолжение списка 51"/>
    <w:basedOn w:val="a5"/>
    <w:rsid w:val="00F13993"/>
    <w:pPr>
      <w:suppressAutoHyphens/>
      <w:spacing w:after="120"/>
      <w:ind w:left="1415"/>
    </w:pPr>
    <w:rPr>
      <w:lang w:eastAsia="zh-CN"/>
    </w:rPr>
  </w:style>
  <w:style w:type="paragraph" w:customStyle="1" w:styleId="1f7">
    <w:name w:val="Шапка1"/>
    <w:basedOn w:val="a5"/>
    <w:rsid w:val="00F13993"/>
    <w:pPr>
      <w:shd w:val="clear" w:color="auto" w:fill="CCCCCC"/>
      <w:suppressAutoHyphens/>
      <w:ind w:left="1134" w:hanging="1134"/>
    </w:pPr>
    <w:rPr>
      <w:rFonts w:ascii="Arial" w:hAnsi="Arial" w:cs="Arial"/>
      <w:shd w:val="clear" w:color="auto" w:fill="CCCCCC"/>
      <w:lang w:eastAsia="zh-CN"/>
    </w:rPr>
  </w:style>
  <w:style w:type="paragraph" w:customStyle="1" w:styleId="1f8">
    <w:name w:val="Приветствие1"/>
    <w:basedOn w:val="a5"/>
    <w:next w:val="a5"/>
    <w:rsid w:val="00F13993"/>
    <w:pPr>
      <w:suppressAutoHyphens/>
    </w:pPr>
    <w:rPr>
      <w:lang w:eastAsia="zh-CN"/>
    </w:rPr>
  </w:style>
  <w:style w:type="paragraph" w:customStyle="1" w:styleId="1f9">
    <w:name w:val="Дата1"/>
    <w:basedOn w:val="a5"/>
    <w:next w:val="a5"/>
    <w:rsid w:val="00F13993"/>
    <w:pPr>
      <w:suppressAutoHyphens/>
    </w:pPr>
    <w:rPr>
      <w:lang w:eastAsia="zh-CN"/>
    </w:rPr>
  </w:style>
  <w:style w:type="paragraph" w:customStyle="1" w:styleId="1fa">
    <w:name w:val="Красная строка1"/>
    <w:basedOn w:val="aa"/>
    <w:rsid w:val="00F13993"/>
    <w:pPr>
      <w:suppressAutoHyphens/>
      <w:ind w:firstLine="210"/>
    </w:pPr>
    <w:rPr>
      <w:szCs w:val="24"/>
      <w:lang w:eastAsia="zh-CN"/>
    </w:rPr>
  </w:style>
  <w:style w:type="paragraph" w:customStyle="1" w:styleId="216">
    <w:name w:val="Красная строка 21"/>
    <w:basedOn w:val="210"/>
    <w:rsid w:val="00F13993"/>
    <w:pPr>
      <w:spacing w:line="240" w:lineRule="auto"/>
      <w:ind w:left="283" w:firstLine="210"/>
      <w:jc w:val="both"/>
    </w:pPr>
  </w:style>
  <w:style w:type="paragraph" w:customStyle="1" w:styleId="1fb">
    <w:name w:val="Текст1"/>
    <w:basedOn w:val="a5"/>
    <w:rsid w:val="00F13993"/>
    <w:pPr>
      <w:suppressAutoHyphens/>
      <w:spacing w:after="0"/>
      <w:jc w:val="left"/>
    </w:pPr>
    <w:rPr>
      <w:rFonts w:ascii="Courier New" w:hAnsi="Courier New" w:cs="Courier New"/>
      <w:sz w:val="20"/>
      <w:szCs w:val="20"/>
      <w:lang w:eastAsia="zh-CN"/>
    </w:rPr>
  </w:style>
  <w:style w:type="paragraph" w:styleId="afff3">
    <w:name w:val="E-mail Signature"/>
    <w:basedOn w:val="a5"/>
    <w:link w:val="afff4"/>
    <w:rsid w:val="00F13993"/>
    <w:pPr>
      <w:suppressAutoHyphens/>
    </w:pPr>
    <w:rPr>
      <w:lang w:eastAsia="zh-CN"/>
    </w:rPr>
  </w:style>
  <w:style w:type="character" w:customStyle="1" w:styleId="afff4">
    <w:name w:val="Электронная подпись Знак"/>
    <w:link w:val="afff3"/>
    <w:rsid w:val="00F13993"/>
    <w:rPr>
      <w:sz w:val="24"/>
      <w:szCs w:val="24"/>
      <w:lang w:eastAsia="zh-CN"/>
    </w:rPr>
  </w:style>
  <w:style w:type="paragraph" w:customStyle="1" w:styleId="2-11">
    <w:name w:val="содержание2-11"/>
    <w:basedOn w:val="a5"/>
    <w:rsid w:val="00F13993"/>
    <w:pPr>
      <w:suppressAutoHyphens/>
    </w:pPr>
    <w:rPr>
      <w:lang w:eastAsia="zh-CN"/>
    </w:rPr>
  </w:style>
  <w:style w:type="paragraph" w:customStyle="1" w:styleId="afff5">
    <w:name w:val="Пункт Знак"/>
    <w:basedOn w:val="a5"/>
    <w:rsid w:val="00F13993"/>
    <w:pPr>
      <w:suppressAutoHyphens/>
      <w:snapToGrid w:val="0"/>
      <w:spacing w:after="0" w:line="360" w:lineRule="auto"/>
      <w:ind w:left="1134" w:hanging="567"/>
    </w:pPr>
    <w:rPr>
      <w:sz w:val="28"/>
      <w:szCs w:val="28"/>
      <w:lang w:eastAsia="zh-CN"/>
    </w:rPr>
  </w:style>
  <w:style w:type="paragraph" w:customStyle="1" w:styleId="afff6">
    <w:name w:val="Словарная статья"/>
    <w:basedOn w:val="a5"/>
    <w:next w:val="a5"/>
    <w:rsid w:val="00F13993"/>
    <w:pPr>
      <w:suppressAutoHyphens/>
      <w:autoSpaceDE w:val="0"/>
      <w:spacing w:after="0"/>
      <w:ind w:right="118"/>
    </w:pPr>
    <w:rPr>
      <w:rFonts w:ascii="Arial" w:hAnsi="Arial" w:cs="Arial"/>
      <w:sz w:val="20"/>
      <w:szCs w:val="20"/>
      <w:lang w:eastAsia="zh-CN"/>
    </w:rPr>
  </w:style>
  <w:style w:type="paragraph" w:customStyle="1" w:styleId="1fc">
    <w:name w:val="1"/>
    <w:basedOn w:val="a5"/>
    <w:rsid w:val="00F13993"/>
    <w:pPr>
      <w:suppressAutoHyphens/>
      <w:spacing w:after="160" w:line="240" w:lineRule="exact"/>
      <w:jc w:val="left"/>
    </w:pPr>
    <w:rPr>
      <w:rFonts w:eastAsia="Calibri"/>
      <w:sz w:val="20"/>
      <w:szCs w:val="20"/>
      <w:lang w:eastAsia="zh-CN"/>
    </w:rPr>
  </w:style>
  <w:style w:type="paragraph" w:customStyle="1" w:styleId="1CharChar">
    <w:name w:val="1 Знак Char Знак Char Знак"/>
    <w:basedOn w:val="a5"/>
    <w:rsid w:val="00F13993"/>
    <w:pPr>
      <w:suppressAutoHyphens/>
      <w:spacing w:after="160" w:line="240" w:lineRule="exact"/>
      <w:jc w:val="left"/>
    </w:pPr>
    <w:rPr>
      <w:rFonts w:eastAsia="Calibri"/>
      <w:sz w:val="20"/>
      <w:szCs w:val="20"/>
      <w:lang w:eastAsia="zh-CN"/>
    </w:rPr>
  </w:style>
  <w:style w:type="paragraph" w:customStyle="1" w:styleId="afff7">
    <w:name w:val="Знак Знак Знак Знак"/>
    <w:basedOn w:val="a5"/>
    <w:rsid w:val="00F13993"/>
    <w:pPr>
      <w:suppressAutoHyphens/>
      <w:spacing w:after="160" w:line="240" w:lineRule="exact"/>
      <w:jc w:val="left"/>
    </w:pPr>
    <w:rPr>
      <w:rFonts w:eastAsia="Calibri"/>
      <w:sz w:val="20"/>
      <w:szCs w:val="20"/>
      <w:lang w:eastAsia="zh-CN"/>
    </w:rPr>
  </w:style>
  <w:style w:type="paragraph" w:customStyle="1" w:styleId="afff8">
    <w:name w:val="Знак Знак Знак Знак Знак Знак"/>
    <w:basedOn w:val="a5"/>
    <w:rsid w:val="00F13993"/>
    <w:pPr>
      <w:suppressAutoHyphens/>
      <w:spacing w:after="160" w:line="240" w:lineRule="exact"/>
      <w:jc w:val="left"/>
    </w:pPr>
    <w:rPr>
      <w:rFonts w:eastAsia="Calibri"/>
      <w:sz w:val="20"/>
      <w:szCs w:val="20"/>
      <w:lang w:eastAsia="zh-CN"/>
    </w:rPr>
  </w:style>
  <w:style w:type="paragraph" w:styleId="afff9">
    <w:name w:val="List Paragraph"/>
    <w:aliases w:val="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Table-Normal,UL"/>
    <w:basedOn w:val="a5"/>
    <w:uiPriority w:val="34"/>
    <w:qFormat/>
    <w:rsid w:val="00F13993"/>
    <w:pPr>
      <w:suppressAutoHyphens/>
      <w:spacing w:after="0"/>
      <w:ind w:left="720"/>
      <w:jc w:val="left"/>
    </w:pPr>
    <w:rPr>
      <w:lang w:eastAsia="zh-CN"/>
    </w:rPr>
  </w:style>
  <w:style w:type="paragraph" w:customStyle="1" w:styleId="afffa">
    <w:name w:val="Дефис"/>
    <w:basedOn w:val="afff9"/>
    <w:rsid w:val="00F13993"/>
    <w:rPr>
      <w:lang w:val="en-US"/>
    </w:rPr>
  </w:style>
  <w:style w:type="paragraph" w:customStyle="1" w:styleId="44">
    <w:name w:val="Стиль4"/>
    <w:basedOn w:val="afffa"/>
    <w:rsid w:val="00F13993"/>
  </w:style>
  <w:style w:type="paragraph" w:styleId="afffb">
    <w:name w:val="endnote text"/>
    <w:basedOn w:val="a5"/>
    <w:link w:val="1fd"/>
    <w:rsid w:val="00F13993"/>
    <w:pPr>
      <w:suppressAutoHyphens/>
      <w:spacing w:after="0"/>
      <w:jc w:val="left"/>
    </w:pPr>
    <w:rPr>
      <w:sz w:val="20"/>
      <w:szCs w:val="20"/>
      <w:lang w:eastAsia="zh-CN"/>
    </w:rPr>
  </w:style>
  <w:style w:type="character" w:customStyle="1" w:styleId="1fd">
    <w:name w:val="Текст концевой сноски Знак1"/>
    <w:link w:val="afffb"/>
    <w:rsid w:val="00F13993"/>
    <w:rPr>
      <w:lang w:eastAsia="zh-CN"/>
    </w:rPr>
  </w:style>
  <w:style w:type="paragraph" w:customStyle="1" w:styleId="hp1">
    <w:name w:val="hp1"/>
    <w:basedOn w:val="a5"/>
    <w:rsid w:val="00F13993"/>
    <w:pPr>
      <w:suppressAutoHyphens/>
      <w:spacing w:after="272"/>
      <w:jc w:val="left"/>
    </w:pPr>
    <w:rPr>
      <w:lang w:eastAsia="zh-CN"/>
    </w:rPr>
  </w:style>
  <w:style w:type="paragraph" w:customStyle="1" w:styleId="TableContents">
    <w:name w:val="Table Contents"/>
    <w:basedOn w:val="a5"/>
    <w:rsid w:val="00F13993"/>
    <w:pPr>
      <w:suppressLineNumbers/>
      <w:suppressAutoHyphens/>
      <w:spacing w:after="0"/>
      <w:jc w:val="left"/>
    </w:pPr>
    <w:rPr>
      <w:lang w:eastAsia="zh-CN"/>
    </w:rPr>
  </w:style>
  <w:style w:type="paragraph" w:customStyle="1" w:styleId="TableHeading">
    <w:name w:val="Table Heading"/>
    <w:basedOn w:val="TableContents"/>
    <w:rsid w:val="00F13993"/>
    <w:pPr>
      <w:jc w:val="center"/>
    </w:pPr>
    <w:rPr>
      <w:b/>
      <w:bCs/>
    </w:rPr>
  </w:style>
  <w:style w:type="paragraph" w:customStyle="1" w:styleId="Contents10">
    <w:name w:val="Contents 10"/>
    <w:basedOn w:val="Index"/>
    <w:rsid w:val="00F13993"/>
    <w:pPr>
      <w:tabs>
        <w:tab w:val="right" w:leader="dot" w:pos="7091"/>
      </w:tabs>
      <w:ind w:left="2547"/>
    </w:pPr>
  </w:style>
  <w:style w:type="paragraph" w:customStyle="1" w:styleId="Framecontents">
    <w:name w:val="Frame contents"/>
    <w:basedOn w:val="aa"/>
    <w:rsid w:val="00F13993"/>
    <w:pPr>
      <w:suppressAutoHyphens/>
    </w:pPr>
    <w:rPr>
      <w:lang w:eastAsia="zh-CN"/>
    </w:rPr>
  </w:style>
  <w:style w:type="paragraph" w:customStyle="1" w:styleId="ConsPlusNormal1">
    <w:name w:val="ConsPlusNormal1"/>
    <w:rsid w:val="00F13993"/>
    <w:pPr>
      <w:suppressAutoHyphens/>
    </w:pPr>
    <w:rPr>
      <w:rFonts w:ascii="Arial" w:eastAsia="Arial" w:hAnsi="Arial" w:cs="Tahoma"/>
      <w:kern w:val="1"/>
      <w:szCs w:val="24"/>
      <w:lang w:eastAsia="zh-CN" w:bidi="hi-IN"/>
    </w:rPr>
  </w:style>
  <w:style w:type="character" w:customStyle="1" w:styleId="WW8Num2z0">
    <w:name w:val="WW8Num2z0"/>
    <w:rsid w:val="00F13993"/>
    <w:rPr>
      <w:rFonts w:ascii="Times New Roman" w:hAnsi="Times New Roman" w:cs="Times New Roman"/>
    </w:rPr>
  </w:style>
  <w:style w:type="character" w:customStyle="1" w:styleId="WW8Num2z1">
    <w:name w:val="WW8Num2z1"/>
    <w:rsid w:val="00F13993"/>
    <w:rPr>
      <w:rFonts w:ascii="Courier New" w:hAnsi="Courier New" w:cs="Courier New"/>
    </w:rPr>
  </w:style>
  <w:style w:type="character" w:customStyle="1" w:styleId="WW8Num2z2">
    <w:name w:val="WW8Num2z2"/>
    <w:rsid w:val="00F13993"/>
    <w:rPr>
      <w:rFonts w:ascii="Wingdings" w:hAnsi="Wingdings" w:cs="Wingdings"/>
    </w:rPr>
  </w:style>
  <w:style w:type="character" w:customStyle="1" w:styleId="WW8Num2z3">
    <w:name w:val="WW8Num2z3"/>
    <w:rsid w:val="00F13993"/>
    <w:rPr>
      <w:rFonts w:ascii="Symbol" w:hAnsi="Symbol" w:cs="Symbol"/>
    </w:rPr>
  </w:style>
  <w:style w:type="character" w:customStyle="1" w:styleId="WW8Num6z1">
    <w:name w:val="WW8Num6z1"/>
    <w:rsid w:val="00F13993"/>
    <w:rPr>
      <w:rFonts w:ascii="Courier New" w:hAnsi="Courier New" w:cs="Courier New"/>
    </w:rPr>
  </w:style>
  <w:style w:type="character" w:customStyle="1" w:styleId="WW8Num7z1">
    <w:name w:val="WW8Num7z1"/>
    <w:rsid w:val="00F13993"/>
    <w:rPr>
      <w:rFonts w:ascii="Courier New" w:hAnsi="Courier New" w:cs="Courier New"/>
    </w:rPr>
  </w:style>
  <w:style w:type="character" w:customStyle="1" w:styleId="WW8Num7z2">
    <w:name w:val="WW8Num7z2"/>
    <w:rsid w:val="00F13993"/>
    <w:rPr>
      <w:rFonts w:ascii="Wingdings" w:hAnsi="Wingdings" w:cs="Wingdings"/>
    </w:rPr>
  </w:style>
  <w:style w:type="character" w:customStyle="1" w:styleId="WW8Num7z3">
    <w:name w:val="WW8Num7z3"/>
    <w:rsid w:val="00F13993"/>
    <w:rPr>
      <w:rFonts w:ascii="Symbol" w:hAnsi="Symbol" w:cs="Symbol"/>
    </w:rPr>
  </w:style>
  <w:style w:type="character" w:customStyle="1" w:styleId="WW8Num8z1">
    <w:name w:val="WW8Num8z1"/>
    <w:rsid w:val="00F13993"/>
    <w:rPr>
      <w:rFonts w:ascii="Courier New" w:hAnsi="Courier New" w:cs="Courier New"/>
    </w:rPr>
  </w:style>
  <w:style w:type="character" w:customStyle="1" w:styleId="WW8Num8z2">
    <w:name w:val="WW8Num8z2"/>
    <w:rsid w:val="00F13993"/>
    <w:rPr>
      <w:rFonts w:ascii="Wingdings" w:hAnsi="Wingdings" w:cs="Wingdings"/>
    </w:rPr>
  </w:style>
  <w:style w:type="character" w:customStyle="1" w:styleId="WW8Num11z0">
    <w:name w:val="WW8Num11z0"/>
    <w:rsid w:val="00F13993"/>
    <w:rPr>
      <w:rFonts w:ascii="Symbol" w:hAnsi="Symbol" w:cs="Symbol"/>
    </w:rPr>
  </w:style>
  <w:style w:type="character" w:customStyle="1" w:styleId="WW8Num11z1">
    <w:name w:val="WW8Num11z1"/>
    <w:rsid w:val="00F13993"/>
    <w:rPr>
      <w:rFonts w:ascii="Courier New" w:hAnsi="Courier New" w:cs="Courier New"/>
    </w:rPr>
  </w:style>
  <w:style w:type="character" w:customStyle="1" w:styleId="WW8Num11z2">
    <w:name w:val="WW8Num11z2"/>
    <w:rsid w:val="00F13993"/>
    <w:rPr>
      <w:rFonts w:ascii="Wingdings" w:hAnsi="Wingdings" w:cs="Wingdings"/>
    </w:rPr>
  </w:style>
  <w:style w:type="character" w:customStyle="1" w:styleId="WW8Num12z0">
    <w:name w:val="WW8Num12z0"/>
    <w:rsid w:val="00F13993"/>
    <w:rPr>
      <w:color w:val="000000"/>
      <w:position w:val="0"/>
      <w:sz w:val="28"/>
      <w:szCs w:val="28"/>
      <w:vertAlign w:val="baseline"/>
    </w:rPr>
  </w:style>
  <w:style w:type="character" w:customStyle="1" w:styleId="WW8Num16z3">
    <w:name w:val="WW8Num16z3"/>
    <w:rsid w:val="00F13993"/>
    <w:rPr>
      <w:rFonts w:ascii="Symbol" w:hAnsi="Symbol" w:cs="Symbol"/>
    </w:rPr>
  </w:style>
  <w:style w:type="character" w:customStyle="1" w:styleId="WW8Num19z0">
    <w:name w:val="WW8Num19z0"/>
    <w:rsid w:val="00F13993"/>
    <w:rPr>
      <w:position w:val="0"/>
      <w:sz w:val="28"/>
      <w:szCs w:val="28"/>
      <w:vertAlign w:val="baseline"/>
    </w:rPr>
  </w:style>
  <w:style w:type="character" w:customStyle="1" w:styleId="WW8Num19z1">
    <w:name w:val="WW8Num19z1"/>
    <w:rsid w:val="00F13993"/>
    <w:rPr>
      <w:position w:val="0"/>
      <w:sz w:val="24"/>
      <w:vertAlign w:val="baseline"/>
    </w:rPr>
  </w:style>
  <w:style w:type="character" w:customStyle="1" w:styleId="WW8Num20z0">
    <w:name w:val="WW8Num20z0"/>
    <w:rsid w:val="00F13993"/>
    <w:rPr>
      <w:position w:val="0"/>
      <w:sz w:val="28"/>
      <w:szCs w:val="28"/>
      <w:vertAlign w:val="baseline"/>
    </w:rPr>
  </w:style>
  <w:style w:type="character" w:customStyle="1" w:styleId="WW8Num21z0">
    <w:name w:val="WW8Num21z0"/>
    <w:rsid w:val="00F13993"/>
    <w:rPr>
      <w:position w:val="0"/>
      <w:sz w:val="28"/>
      <w:szCs w:val="28"/>
      <w:vertAlign w:val="baseline"/>
    </w:rPr>
  </w:style>
  <w:style w:type="character" w:customStyle="1" w:styleId="WW8Num22z0">
    <w:name w:val="WW8Num22z0"/>
    <w:rsid w:val="00F13993"/>
    <w:rPr>
      <w:b/>
      <w:bCs/>
      <w:position w:val="0"/>
      <w:sz w:val="24"/>
      <w:vertAlign w:val="baseline"/>
    </w:rPr>
  </w:style>
  <w:style w:type="character" w:customStyle="1" w:styleId="WW8Num23z0">
    <w:name w:val="WW8Num23z0"/>
    <w:rsid w:val="00F13993"/>
    <w:rPr>
      <w:b/>
      <w:bCs/>
      <w:position w:val="0"/>
      <w:sz w:val="24"/>
      <w:vertAlign w:val="baseline"/>
    </w:rPr>
  </w:style>
  <w:style w:type="character" w:customStyle="1" w:styleId="WW8Num24z0">
    <w:name w:val="WW8Num24z0"/>
    <w:rsid w:val="00F13993"/>
    <w:rPr>
      <w:position w:val="0"/>
      <w:sz w:val="28"/>
      <w:szCs w:val="28"/>
      <w:vertAlign w:val="baseline"/>
    </w:rPr>
  </w:style>
  <w:style w:type="character" w:customStyle="1" w:styleId="WW8Num26z0">
    <w:name w:val="WW8Num26z0"/>
    <w:rsid w:val="00F13993"/>
    <w:rPr>
      <w:rFonts w:ascii="Times New Roman" w:eastAsia="Times New Roman" w:hAnsi="Times New Roman" w:cs="Times New Roman"/>
    </w:rPr>
  </w:style>
  <w:style w:type="character" w:customStyle="1" w:styleId="WW8Num26z1">
    <w:name w:val="WW8Num26z1"/>
    <w:rsid w:val="00F13993"/>
    <w:rPr>
      <w:rFonts w:ascii="Courier New" w:hAnsi="Courier New" w:cs="Courier New"/>
    </w:rPr>
  </w:style>
  <w:style w:type="character" w:customStyle="1" w:styleId="WW8Num26z2">
    <w:name w:val="WW8Num26z2"/>
    <w:rsid w:val="00F13993"/>
    <w:rPr>
      <w:rFonts w:ascii="Wingdings" w:hAnsi="Wingdings" w:cs="Wingdings"/>
    </w:rPr>
  </w:style>
  <w:style w:type="character" w:customStyle="1" w:styleId="WW8Num26z3">
    <w:name w:val="WW8Num26z3"/>
    <w:rsid w:val="00F13993"/>
    <w:rPr>
      <w:rFonts w:ascii="Symbol" w:hAnsi="Symbol" w:cs="Symbol"/>
    </w:rPr>
  </w:style>
  <w:style w:type="character" w:customStyle="1" w:styleId="WW8Num27z0">
    <w:name w:val="WW8Num27z0"/>
    <w:rsid w:val="00F13993"/>
    <w:rPr>
      <w:b/>
      <w:bCs/>
      <w:position w:val="0"/>
      <w:sz w:val="24"/>
      <w:vertAlign w:val="baseline"/>
    </w:rPr>
  </w:style>
  <w:style w:type="character" w:customStyle="1" w:styleId="WW8Num28z0">
    <w:name w:val="WW8Num28z0"/>
    <w:rsid w:val="00F13993"/>
    <w:rPr>
      <w:position w:val="0"/>
      <w:sz w:val="28"/>
      <w:szCs w:val="28"/>
      <w:vertAlign w:val="baseline"/>
    </w:rPr>
  </w:style>
  <w:style w:type="character" w:customStyle="1" w:styleId="WW8Num29z0">
    <w:name w:val="WW8Num29z0"/>
    <w:rsid w:val="00F13993"/>
    <w:rPr>
      <w:rFonts w:ascii="Times New Roman" w:eastAsia="Times New Roman" w:hAnsi="Times New Roman" w:cs="Times New Roman"/>
    </w:rPr>
  </w:style>
  <w:style w:type="character" w:customStyle="1" w:styleId="WW8Num29z1">
    <w:name w:val="WW8Num29z1"/>
    <w:rsid w:val="00F13993"/>
    <w:rPr>
      <w:rFonts w:ascii="Courier New" w:hAnsi="Courier New" w:cs="Courier New"/>
    </w:rPr>
  </w:style>
  <w:style w:type="character" w:customStyle="1" w:styleId="WW8Num29z2">
    <w:name w:val="WW8Num29z2"/>
    <w:rsid w:val="00F13993"/>
    <w:rPr>
      <w:rFonts w:ascii="Wingdings" w:hAnsi="Wingdings" w:cs="Wingdings"/>
    </w:rPr>
  </w:style>
  <w:style w:type="character" w:customStyle="1" w:styleId="WW8Num29z3">
    <w:name w:val="WW8Num29z3"/>
    <w:rsid w:val="00F13993"/>
    <w:rPr>
      <w:rFonts w:ascii="Symbol" w:hAnsi="Symbol" w:cs="Symbol"/>
    </w:rPr>
  </w:style>
  <w:style w:type="character" w:customStyle="1" w:styleId="WW8Num30z0">
    <w:name w:val="WW8Num30z0"/>
    <w:rsid w:val="00F13993"/>
    <w:rPr>
      <w:rFonts w:ascii="Times New Roman" w:eastAsia="Times New Roman" w:hAnsi="Times New Roman" w:cs="Times New Roman"/>
    </w:rPr>
  </w:style>
  <w:style w:type="character" w:customStyle="1" w:styleId="WW8Num30z1">
    <w:name w:val="WW8Num30z1"/>
    <w:rsid w:val="00F13993"/>
    <w:rPr>
      <w:rFonts w:ascii="Courier New" w:hAnsi="Courier New" w:cs="Courier New"/>
    </w:rPr>
  </w:style>
  <w:style w:type="character" w:customStyle="1" w:styleId="WW8Num30z2">
    <w:name w:val="WW8Num30z2"/>
    <w:rsid w:val="00F13993"/>
    <w:rPr>
      <w:rFonts w:ascii="Wingdings" w:hAnsi="Wingdings" w:cs="Wingdings"/>
    </w:rPr>
  </w:style>
  <w:style w:type="character" w:customStyle="1" w:styleId="WW8Num30z3">
    <w:name w:val="WW8Num30z3"/>
    <w:rsid w:val="00F13993"/>
    <w:rPr>
      <w:rFonts w:ascii="Symbol" w:hAnsi="Symbol" w:cs="Symbol"/>
    </w:rPr>
  </w:style>
  <w:style w:type="character" w:customStyle="1" w:styleId="WW8Num31z0">
    <w:name w:val="WW8Num31z0"/>
    <w:rsid w:val="00F13993"/>
    <w:rPr>
      <w:b/>
      <w:bCs/>
      <w:position w:val="0"/>
      <w:sz w:val="24"/>
      <w:vertAlign w:val="baseline"/>
    </w:rPr>
  </w:style>
  <w:style w:type="character" w:customStyle="1" w:styleId="WW8Num32z0">
    <w:name w:val="WW8Num32z0"/>
    <w:rsid w:val="00F13993"/>
    <w:rPr>
      <w:b/>
      <w:bCs/>
      <w:position w:val="0"/>
      <w:sz w:val="24"/>
      <w:vertAlign w:val="baseline"/>
    </w:rPr>
  </w:style>
  <w:style w:type="character" w:customStyle="1" w:styleId="WW8Num33z0">
    <w:name w:val="WW8Num33z0"/>
    <w:rsid w:val="00F13993"/>
    <w:rPr>
      <w:position w:val="0"/>
      <w:sz w:val="28"/>
      <w:szCs w:val="28"/>
      <w:vertAlign w:val="baseline"/>
    </w:rPr>
  </w:style>
  <w:style w:type="character" w:customStyle="1" w:styleId="WW8Num35z0">
    <w:name w:val="WW8Num35z0"/>
    <w:rsid w:val="00F13993"/>
    <w:rPr>
      <w:rFonts w:ascii="Symbol" w:hAnsi="Symbol" w:cs="Symbol"/>
    </w:rPr>
  </w:style>
  <w:style w:type="character" w:customStyle="1" w:styleId="WW8Num35z1">
    <w:name w:val="WW8Num35z1"/>
    <w:rsid w:val="00F13993"/>
    <w:rPr>
      <w:rFonts w:ascii="Courier New" w:hAnsi="Courier New" w:cs="Courier New"/>
    </w:rPr>
  </w:style>
  <w:style w:type="character" w:customStyle="1" w:styleId="WW8Num35z2">
    <w:name w:val="WW8Num35z2"/>
    <w:rsid w:val="00F13993"/>
    <w:rPr>
      <w:rFonts w:ascii="Wingdings" w:hAnsi="Wingdings" w:cs="Wingdings"/>
    </w:rPr>
  </w:style>
  <w:style w:type="character" w:customStyle="1" w:styleId="WW8Num37z0">
    <w:name w:val="WW8Num37z0"/>
    <w:rsid w:val="00F13993"/>
    <w:rPr>
      <w:sz w:val="40"/>
      <w:szCs w:val="40"/>
    </w:rPr>
  </w:style>
  <w:style w:type="character" w:customStyle="1" w:styleId="WW8Num38z0">
    <w:name w:val="WW8Num38z0"/>
    <w:rsid w:val="00F13993"/>
    <w:rPr>
      <w:rFonts w:ascii="Symbol" w:hAnsi="Symbol" w:cs="Symbol"/>
    </w:rPr>
  </w:style>
  <w:style w:type="character" w:customStyle="1" w:styleId="WW8Num38z1">
    <w:name w:val="WW8Num38z1"/>
    <w:rsid w:val="00F13993"/>
    <w:rPr>
      <w:rFonts w:ascii="Courier New" w:hAnsi="Courier New" w:cs="Courier New"/>
    </w:rPr>
  </w:style>
  <w:style w:type="character" w:customStyle="1" w:styleId="WW8Num38z2">
    <w:name w:val="WW8Num38z2"/>
    <w:rsid w:val="00F13993"/>
    <w:rPr>
      <w:rFonts w:ascii="Wingdings" w:hAnsi="Wingdings" w:cs="Wingdings"/>
    </w:rPr>
  </w:style>
  <w:style w:type="character" w:customStyle="1" w:styleId="WW8Num41z0">
    <w:name w:val="WW8Num41z0"/>
    <w:rsid w:val="00F13993"/>
    <w:rPr>
      <w:position w:val="0"/>
      <w:sz w:val="28"/>
      <w:szCs w:val="28"/>
      <w:vertAlign w:val="baseline"/>
    </w:rPr>
  </w:style>
  <w:style w:type="character" w:customStyle="1" w:styleId="36">
    <w:name w:val="Основной текст 3 Знак"/>
    <w:rsid w:val="00F13993"/>
    <w:rPr>
      <w:rFonts w:ascii="Times New Roman" w:eastAsia="Times New Roman" w:hAnsi="Times New Roman" w:cs="Times New Roman"/>
      <w:sz w:val="16"/>
      <w:szCs w:val="16"/>
    </w:rPr>
  </w:style>
  <w:style w:type="character" w:customStyle="1" w:styleId="BodyText3Char">
    <w:name w:val="Body Text 3 Char"/>
    <w:rsid w:val="00F13993"/>
    <w:rPr>
      <w:sz w:val="16"/>
      <w:szCs w:val="16"/>
    </w:rPr>
  </w:style>
  <w:style w:type="character" w:customStyle="1" w:styleId="afffc">
    <w:name w:val="Обычный таблица Знак"/>
    <w:rsid w:val="00F13993"/>
    <w:rPr>
      <w:rFonts w:ascii="Times New Roman" w:eastAsia="Times New Roman" w:hAnsi="Times New Roman" w:cs="Times New Roman"/>
      <w:sz w:val="18"/>
      <w:szCs w:val="18"/>
    </w:rPr>
  </w:style>
  <w:style w:type="character" w:customStyle="1" w:styleId="FootnoteTextChar">
    <w:name w:val="Footnote Text Char"/>
    <w:rsid w:val="00F13993"/>
    <w:rPr>
      <w:lang w:val="ru-RU"/>
    </w:rPr>
  </w:style>
  <w:style w:type="character" w:customStyle="1" w:styleId="BodyTextChar">
    <w:name w:val="Body Text Char"/>
    <w:rsid w:val="00F13993"/>
    <w:rPr>
      <w:sz w:val="24"/>
      <w:szCs w:val="24"/>
    </w:rPr>
  </w:style>
  <w:style w:type="character" w:customStyle="1" w:styleId="afffd">
    <w:name w:val="Верхний колонтитул Знак"/>
    <w:uiPriority w:val="99"/>
    <w:rsid w:val="00F13993"/>
    <w:rPr>
      <w:rFonts w:ascii="Times New Roman" w:eastAsia="Times New Roman" w:hAnsi="Times New Roman" w:cs="Times New Roman"/>
      <w:sz w:val="20"/>
      <w:szCs w:val="20"/>
    </w:rPr>
  </w:style>
  <w:style w:type="character" w:customStyle="1" w:styleId="HeaderChar">
    <w:name w:val="Header Char"/>
    <w:rsid w:val="00F13993"/>
    <w:rPr>
      <w:sz w:val="24"/>
      <w:szCs w:val="24"/>
    </w:rPr>
  </w:style>
  <w:style w:type="character" w:customStyle="1" w:styleId="afffe">
    <w:name w:val="Основной Знак"/>
    <w:rsid w:val="00F13993"/>
    <w:rPr>
      <w:rFonts w:ascii="Times New Roman" w:eastAsia="Times New Roman" w:hAnsi="Times New Roman" w:cs="Times New Roman"/>
      <w:sz w:val="24"/>
      <w:szCs w:val="24"/>
    </w:rPr>
  </w:style>
  <w:style w:type="character" w:customStyle="1" w:styleId="affff">
    <w:name w:val="Основной текст с отступом Знак"/>
    <w:rsid w:val="00F13993"/>
    <w:rPr>
      <w:rFonts w:ascii="Times New Roman" w:eastAsia="Times New Roman" w:hAnsi="Times New Roman" w:cs="Times New Roman"/>
      <w:sz w:val="24"/>
      <w:szCs w:val="24"/>
    </w:rPr>
  </w:style>
  <w:style w:type="character" w:customStyle="1" w:styleId="37">
    <w:name w:val="Знак Знак3"/>
    <w:basedOn w:val="13"/>
    <w:rsid w:val="00F13993"/>
  </w:style>
  <w:style w:type="character" w:customStyle="1" w:styleId="130">
    <w:name w:val="Стиль Знак сноски + 13 пт"/>
    <w:rsid w:val="00F13993"/>
    <w:rPr>
      <w:sz w:val="24"/>
      <w:szCs w:val="24"/>
      <w:vertAlign w:val="superscript"/>
    </w:rPr>
  </w:style>
  <w:style w:type="character" w:customStyle="1" w:styleId="2c">
    <w:name w:val="Знак Знак2"/>
    <w:basedOn w:val="13"/>
    <w:rsid w:val="00F13993"/>
  </w:style>
  <w:style w:type="character" w:customStyle="1" w:styleId="FontStyle13">
    <w:name w:val="Font Style13"/>
    <w:rsid w:val="00F13993"/>
    <w:rPr>
      <w:rFonts w:ascii="Times New Roman" w:hAnsi="Times New Roman" w:cs="Times New Roman"/>
      <w:sz w:val="26"/>
      <w:szCs w:val="26"/>
    </w:rPr>
  </w:style>
  <w:style w:type="character" w:customStyle="1" w:styleId="FontStyle22">
    <w:name w:val="Font Style22"/>
    <w:rsid w:val="00F13993"/>
    <w:rPr>
      <w:rFonts w:ascii="Times New Roman" w:hAnsi="Times New Roman" w:cs="Times New Roman"/>
      <w:color w:val="000000"/>
      <w:sz w:val="26"/>
      <w:szCs w:val="26"/>
    </w:rPr>
  </w:style>
  <w:style w:type="character" w:customStyle="1" w:styleId="affff0">
    <w:name w:val="Текст выноски Знак"/>
    <w:uiPriority w:val="99"/>
    <w:rsid w:val="00F13993"/>
    <w:rPr>
      <w:rFonts w:ascii="Tahoma" w:eastAsia="Times New Roman" w:hAnsi="Tahoma" w:cs="Tahoma"/>
      <w:sz w:val="16"/>
      <w:szCs w:val="16"/>
    </w:rPr>
  </w:style>
  <w:style w:type="character" w:customStyle="1" w:styleId="affff1">
    <w:name w:val="Нижний колонтитул Знак"/>
    <w:uiPriority w:val="99"/>
    <w:rsid w:val="00F13993"/>
    <w:rPr>
      <w:rFonts w:ascii="Times New Roman" w:eastAsia="Times New Roman" w:hAnsi="Times New Roman" w:cs="Times New Roman"/>
      <w:sz w:val="24"/>
      <w:szCs w:val="24"/>
    </w:rPr>
  </w:style>
  <w:style w:type="character" w:customStyle="1" w:styleId="38">
    <w:name w:val="Основной текст с отступом 3 Знак"/>
    <w:rsid w:val="00F13993"/>
    <w:rPr>
      <w:rFonts w:ascii="Times New Roman" w:eastAsia="Times New Roman" w:hAnsi="Times New Roman" w:cs="Times New Roman"/>
      <w:sz w:val="16"/>
      <w:szCs w:val="16"/>
    </w:rPr>
  </w:style>
  <w:style w:type="character" w:customStyle="1" w:styleId="ConsNormal">
    <w:name w:val="ConsNormal Знак"/>
    <w:rsid w:val="00F13993"/>
    <w:rPr>
      <w:rFonts w:ascii="Arial" w:eastAsia="Times New Roman" w:hAnsi="Arial" w:cs="Arial"/>
      <w:lang w:val="ru-RU" w:bidi="ar-SA"/>
    </w:rPr>
  </w:style>
  <w:style w:type="character" w:customStyle="1" w:styleId="affff2">
    <w:name w:val="Схема документа Знак"/>
    <w:rsid w:val="00F13993"/>
    <w:rPr>
      <w:rFonts w:ascii="Tahoma" w:eastAsia="Times New Roman" w:hAnsi="Tahoma" w:cs="Tahoma"/>
      <w:sz w:val="20"/>
      <w:szCs w:val="20"/>
      <w:shd w:val="clear" w:color="auto" w:fill="000080"/>
    </w:rPr>
  </w:style>
  <w:style w:type="character" w:customStyle="1" w:styleId="affff3">
    <w:name w:val="Название Знак"/>
    <w:rsid w:val="00F13993"/>
    <w:rPr>
      <w:rFonts w:ascii="Cambria" w:eastAsia="Times New Roman" w:hAnsi="Cambria" w:cs="Cambria"/>
      <w:b/>
      <w:bCs/>
      <w:kern w:val="1"/>
      <w:sz w:val="32"/>
      <w:szCs w:val="32"/>
    </w:rPr>
  </w:style>
  <w:style w:type="character" w:customStyle="1" w:styleId="111">
    <w:name w:val="Стиль ТЗ1 Знак1"/>
    <w:rsid w:val="00F13993"/>
    <w:rPr>
      <w:rFonts w:ascii="Times New Roman" w:eastAsia="Times New Roman" w:hAnsi="Times New Roman" w:cs="Times New Roman"/>
      <w:bCs/>
      <w:sz w:val="18"/>
      <w:szCs w:val="18"/>
    </w:rPr>
  </w:style>
  <w:style w:type="character" w:customStyle="1" w:styleId="SB">
    <w:name w:val="SB_Обычный Знак"/>
    <w:rsid w:val="00F13993"/>
    <w:rPr>
      <w:rFonts w:ascii="Times New Roman" w:eastAsia="Times New Roman" w:hAnsi="Times New Roman" w:cs="Times New Roman"/>
      <w:sz w:val="24"/>
      <w:szCs w:val="24"/>
    </w:rPr>
  </w:style>
  <w:style w:type="character" w:customStyle="1" w:styleId="SBHeading20">
    <w:name w:val="SB_Heading2 Знак"/>
    <w:rsid w:val="00F13993"/>
    <w:rPr>
      <w:rFonts w:ascii="Times New Roman" w:eastAsia="Times New Roman" w:hAnsi="Times New Roman" w:cs="Times New Roman"/>
      <w:b/>
      <w:sz w:val="28"/>
      <w:szCs w:val="24"/>
    </w:rPr>
  </w:style>
  <w:style w:type="character" w:customStyle="1" w:styleId="docsearchterm">
    <w:name w:val="docsearchterm"/>
    <w:basedOn w:val="13"/>
    <w:rsid w:val="00F13993"/>
  </w:style>
  <w:style w:type="character" w:styleId="HTML3">
    <w:name w:val="HTML Typewriter"/>
    <w:rsid w:val="00F13993"/>
    <w:rPr>
      <w:rFonts w:ascii="Courier New" w:eastAsia="Times New Roman" w:hAnsi="Courier New" w:cs="Courier New"/>
      <w:sz w:val="20"/>
      <w:szCs w:val="20"/>
    </w:rPr>
  </w:style>
  <w:style w:type="paragraph" w:customStyle="1" w:styleId="140">
    <w:name w:val="Стиль 14 пт полужирный По центру"/>
    <w:basedOn w:val="a5"/>
    <w:rsid w:val="00F13993"/>
    <w:pPr>
      <w:suppressAutoHyphens/>
      <w:spacing w:after="0"/>
      <w:jc w:val="center"/>
    </w:pPr>
    <w:rPr>
      <w:b/>
      <w:bCs/>
      <w:sz w:val="28"/>
      <w:szCs w:val="28"/>
      <w:lang w:eastAsia="zh-CN"/>
    </w:rPr>
  </w:style>
  <w:style w:type="paragraph" w:customStyle="1" w:styleId="125">
    <w:name w:val="Стиль По ширине Первая строка:  125 см"/>
    <w:basedOn w:val="a5"/>
    <w:rsid w:val="00F13993"/>
    <w:pPr>
      <w:suppressAutoHyphens/>
      <w:spacing w:after="0"/>
      <w:ind w:firstLine="709"/>
    </w:pPr>
    <w:rPr>
      <w:lang w:eastAsia="zh-CN"/>
    </w:rPr>
  </w:style>
  <w:style w:type="paragraph" w:customStyle="1" w:styleId="920">
    <w:name w:val="Стиль 9 пт курсив По центру Перед:  2 пт Междустр.интервал:  мн..."/>
    <w:basedOn w:val="a5"/>
    <w:rsid w:val="00F13993"/>
    <w:pPr>
      <w:suppressAutoHyphens/>
      <w:spacing w:after="0"/>
      <w:jc w:val="center"/>
    </w:pPr>
    <w:rPr>
      <w:i/>
      <w:iCs/>
      <w:sz w:val="18"/>
      <w:szCs w:val="18"/>
      <w:lang w:eastAsia="zh-CN"/>
    </w:rPr>
  </w:style>
  <w:style w:type="paragraph" w:customStyle="1" w:styleId="affff4">
    <w:name w:val="Обычный таблица"/>
    <w:basedOn w:val="a5"/>
    <w:rsid w:val="00F13993"/>
    <w:pPr>
      <w:suppressAutoHyphens/>
      <w:spacing w:after="0"/>
      <w:jc w:val="left"/>
    </w:pPr>
    <w:rPr>
      <w:sz w:val="18"/>
      <w:szCs w:val="18"/>
      <w:lang w:eastAsia="zh-CN"/>
    </w:rPr>
  </w:style>
  <w:style w:type="paragraph" w:customStyle="1" w:styleId="Normal1">
    <w:name w:val="Normal1"/>
    <w:rsid w:val="00F13993"/>
    <w:pPr>
      <w:widowControl w:val="0"/>
      <w:suppressAutoHyphens/>
      <w:ind w:left="120" w:firstLine="560"/>
    </w:pPr>
    <w:rPr>
      <w:rFonts w:ascii="Arial" w:hAnsi="Arial" w:cs="Arial"/>
      <w:sz w:val="22"/>
      <w:szCs w:val="22"/>
      <w:lang w:eastAsia="zh-CN"/>
    </w:rPr>
  </w:style>
  <w:style w:type="paragraph" w:customStyle="1" w:styleId="affff5">
    <w:name w:val="Стиль Обычный таблица + курсив Оранжевый"/>
    <w:basedOn w:val="affff4"/>
    <w:rsid w:val="00F13993"/>
    <w:rPr>
      <w:i/>
      <w:iCs/>
      <w:color w:val="FF0000"/>
    </w:rPr>
  </w:style>
  <w:style w:type="paragraph" w:customStyle="1" w:styleId="affff6">
    <w:name w:val="Штамп"/>
    <w:basedOn w:val="a5"/>
    <w:rsid w:val="00F13993"/>
    <w:pPr>
      <w:pageBreakBefore/>
      <w:suppressAutoHyphens/>
      <w:spacing w:after="0"/>
      <w:ind w:left="5387"/>
      <w:jc w:val="center"/>
    </w:pPr>
    <w:rPr>
      <w:lang w:eastAsia="zh-CN"/>
    </w:rPr>
  </w:style>
  <w:style w:type="paragraph" w:customStyle="1" w:styleId="affff7">
    <w:name w:val="Основной"/>
    <w:basedOn w:val="a5"/>
    <w:rsid w:val="00F13993"/>
    <w:pPr>
      <w:suppressAutoHyphens/>
      <w:spacing w:after="0"/>
      <w:ind w:firstLine="709"/>
    </w:pPr>
    <w:rPr>
      <w:lang w:eastAsia="zh-CN"/>
    </w:rPr>
  </w:style>
  <w:style w:type="paragraph" w:customStyle="1" w:styleId="ConsNormal0">
    <w:name w:val="ConsNormal"/>
    <w:rsid w:val="00F13993"/>
    <w:pPr>
      <w:widowControl w:val="0"/>
      <w:suppressAutoHyphens/>
      <w:autoSpaceDE w:val="0"/>
      <w:ind w:right="19772" w:firstLine="720"/>
    </w:pPr>
    <w:rPr>
      <w:rFonts w:ascii="Arial" w:hAnsi="Arial" w:cs="Arial"/>
      <w:lang w:eastAsia="zh-CN"/>
    </w:rPr>
  </w:style>
  <w:style w:type="paragraph" w:customStyle="1" w:styleId="FR3">
    <w:name w:val="FR3"/>
    <w:rsid w:val="00F13993"/>
    <w:pPr>
      <w:widowControl w:val="0"/>
      <w:suppressAutoHyphens/>
      <w:autoSpaceDE w:val="0"/>
      <w:spacing w:line="300" w:lineRule="auto"/>
      <w:ind w:left="800" w:right="600"/>
      <w:jc w:val="center"/>
    </w:pPr>
    <w:rPr>
      <w:sz w:val="40"/>
      <w:szCs w:val="40"/>
      <w:lang w:eastAsia="zh-CN"/>
    </w:rPr>
  </w:style>
  <w:style w:type="paragraph" w:customStyle="1" w:styleId="FR5">
    <w:name w:val="FR5"/>
    <w:rsid w:val="00F13993"/>
    <w:pPr>
      <w:widowControl w:val="0"/>
      <w:suppressAutoHyphens/>
      <w:autoSpaceDE w:val="0"/>
      <w:spacing w:line="300" w:lineRule="auto"/>
    </w:pPr>
    <w:rPr>
      <w:rFonts w:ascii="Arial" w:hAnsi="Arial" w:cs="Arial"/>
      <w:b/>
      <w:bCs/>
      <w:sz w:val="22"/>
      <w:szCs w:val="22"/>
      <w:lang w:eastAsia="zh-CN"/>
    </w:rPr>
  </w:style>
  <w:style w:type="paragraph" w:customStyle="1" w:styleId="53">
    <w:name w:val="Стиль5"/>
    <w:basedOn w:val="a5"/>
    <w:rsid w:val="00F13993"/>
    <w:pPr>
      <w:suppressAutoHyphens/>
      <w:spacing w:after="0"/>
      <w:ind w:firstLine="426"/>
      <w:jc w:val="center"/>
    </w:pPr>
    <w:rPr>
      <w:lang w:eastAsia="zh-CN"/>
    </w:rPr>
  </w:style>
  <w:style w:type="paragraph" w:customStyle="1" w:styleId="affff8">
    <w:name w:val="Спис_заголовок"/>
    <w:basedOn w:val="a5"/>
    <w:next w:val="aff1"/>
    <w:rsid w:val="00F13993"/>
    <w:pPr>
      <w:keepNext/>
      <w:keepLines/>
      <w:suppressAutoHyphens/>
      <w:spacing w:before="60"/>
    </w:pPr>
    <w:rPr>
      <w:sz w:val="22"/>
      <w:szCs w:val="22"/>
      <w:lang w:eastAsia="zh-CN"/>
    </w:rPr>
  </w:style>
  <w:style w:type="paragraph" w:customStyle="1" w:styleId="1fe">
    <w:name w:val="Номер1"/>
    <w:basedOn w:val="aff1"/>
    <w:rsid w:val="00F13993"/>
    <w:pPr>
      <w:spacing w:before="40" w:after="40"/>
      <w:ind w:left="1224" w:hanging="504"/>
      <w:outlineLvl w:val="1"/>
    </w:pPr>
    <w:rPr>
      <w:sz w:val="22"/>
      <w:szCs w:val="22"/>
    </w:rPr>
  </w:style>
  <w:style w:type="paragraph" w:customStyle="1" w:styleId="ListParagraph1">
    <w:name w:val="List Paragraph1"/>
    <w:basedOn w:val="a5"/>
    <w:rsid w:val="00F13993"/>
    <w:pPr>
      <w:suppressAutoHyphens/>
      <w:spacing w:after="0"/>
      <w:ind w:left="720"/>
      <w:jc w:val="left"/>
    </w:pPr>
    <w:rPr>
      <w:lang w:eastAsia="zh-CN"/>
    </w:rPr>
  </w:style>
  <w:style w:type="paragraph" w:customStyle="1" w:styleId="FR4">
    <w:name w:val="FR4"/>
    <w:rsid w:val="00F13993"/>
    <w:pPr>
      <w:widowControl w:val="0"/>
      <w:suppressAutoHyphens/>
      <w:autoSpaceDE w:val="0"/>
      <w:spacing w:before="460"/>
      <w:ind w:left="2560"/>
    </w:pPr>
    <w:rPr>
      <w:rFonts w:ascii="Arial" w:hAnsi="Arial" w:cs="Arial"/>
      <w:sz w:val="32"/>
      <w:szCs w:val="32"/>
      <w:lang w:eastAsia="zh-CN"/>
    </w:rPr>
  </w:style>
  <w:style w:type="paragraph" w:customStyle="1" w:styleId="1ff">
    <w:name w:val="Абзац списка1"/>
    <w:basedOn w:val="a5"/>
    <w:rsid w:val="00F13993"/>
    <w:pPr>
      <w:suppressAutoHyphens/>
      <w:spacing w:after="0"/>
      <w:ind w:left="720"/>
      <w:jc w:val="left"/>
    </w:pPr>
    <w:rPr>
      <w:lang w:eastAsia="zh-CN"/>
    </w:rPr>
  </w:style>
  <w:style w:type="paragraph" w:customStyle="1" w:styleId="72">
    <w:name w:val="Стиль7"/>
    <w:basedOn w:val="a5"/>
    <w:rsid w:val="00F13993"/>
    <w:pPr>
      <w:suppressAutoHyphens/>
      <w:spacing w:after="0"/>
      <w:ind w:firstLine="426"/>
    </w:pPr>
    <w:rPr>
      <w:sz w:val="20"/>
      <w:szCs w:val="20"/>
      <w:lang w:eastAsia="zh-CN"/>
    </w:rPr>
  </w:style>
  <w:style w:type="paragraph" w:customStyle="1" w:styleId="2d">
    <w:name w:val="Текст_начало_2"/>
    <w:basedOn w:val="a5"/>
    <w:rsid w:val="00F13993"/>
    <w:pPr>
      <w:suppressAutoHyphens/>
      <w:spacing w:after="0" w:line="360" w:lineRule="exact"/>
    </w:pPr>
    <w:rPr>
      <w:rFonts w:ascii="Arial" w:hAnsi="Arial" w:cs="Arial"/>
      <w:lang w:val="en-GB" w:eastAsia="zh-CN"/>
    </w:rPr>
  </w:style>
  <w:style w:type="paragraph" w:customStyle="1" w:styleId="BodyText21">
    <w:name w:val="Body Text 21"/>
    <w:basedOn w:val="a5"/>
    <w:rsid w:val="00F13993"/>
    <w:pPr>
      <w:widowControl w:val="0"/>
      <w:suppressAutoHyphens/>
      <w:spacing w:after="0" w:line="360" w:lineRule="auto"/>
      <w:ind w:firstLine="851"/>
    </w:pPr>
    <w:rPr>
      <w:rFonts w:ascii="Arial" w:hAnsi="Arial" w:cs="Arial"/>
      <w:lang w:eastAsia="zh-CN"/>
    </w:rPr>
  </w:style>
  <w:style w:type="paragraph" w:customStyle="1" w:styleId="1ff0">
    <w:name w:val="Рецензия1"/>
    <w:rsid w:val="00F13993"/>
    <w:pPr>
      <w:suppressAutoHyphens/>
    </w:pPr>
    <w:rPr>
      <w:sz w:val="24"/>
      <w:szCs w:val="24"/>
      <w:lang w:eastAsia="zh-CN"/>
    </w:rPr>
  </w:style>
  <w:style w:type="paragraph" w:customStyle="1" w:styleId="2e">
    <w:name w:val="Обычный2"/>
    <w:rsid w:val="00F13993"/>
    <w:pPr>
      <w:widowControl w:val="0"/>
      <w:suppressAutoHyphens/>
      <w:ind w:left="120" w:firstLine="560"/>
    </w:pPr>
    <w:rPr>
      <w:rFonts w:ascii="Arial" w:hAnsi="Arial" w:cs="Arial"/>
      <w:sz w:val="22"/>
      <w:szCs w:val="22"/>
      <w:lang w:eastAsia="zh-CN"/>
    </w:rPr>
  </w:style>
  <w:style w:type="paragraph" w:customStyle="1" w:styleId="1ff1">
    <w:name w:val="Схема документа1"/>
    <w:basedOn w:val="a5"/>
    <w:rsid w:val="00F13993"/>
    <w:pPr>
      <w:shd w:val="clear" w:color="auto" w:fill="000080"/>
      <w:suppressAutoHyphens/>
      <w:spacing w:after="0"/>
      <w:jc w:val="left"/>
    </w:pPr>
    <w:rPr>
      <w:rFonts w:ascii="Tahoma" w:hAnsi="Tahoma" w:cs="Tahoma"/>
      <w:sz w:val="20"/>
      <w:szCs w:val="20"/>
      <w:lang w:eastAsia="zh-CN"/>
    </w:rPr>
  </w:style>
  <w:style w:type="paragraph" w:customStyle="1" w:styleId="1ff2">
    <w:name w:val="Название1"/>
    <w:basedOn w:val="a5"/>
    <w:next w:val="a5"/>
    <w:rsid w:val="00F13993"/>
    <w:pPr>
      <w:suppressAutoHyphens/>
      <w:spacing w:before="240"/>
      <w:jc w:val="center"/>
    </w:pPr>
    <w:rPr>
      <w:rFonts w:ascii="Cambria" w:hAnsi="Cambria" w:cs="Cambria"/>
      <w:b/>
      <w:bCs/>
      <w:kern w:val="1"/>
      <w:sz w:val="32"/>
      <w:szCs w:val="32"/>
      <w:lang w:eastAsia="zh-CN"/>
    </w:rPr>
  </w:style>
  <w:style w:type="paragraph" w:customStyle="1" w:styleId="1ff3">
    <w:name w:val="Стиль ТЗ1"/>
    <w:basedOn w:val="a5"/>
    <w:rsid w:val="00F13993"/>
    <w:pPr>
      <w:suppressAutoHyphens/>
      <w:spacing w:before="60" w:after="0"/>
      <w:ind w:firstLine="303"/>
    </w:pPr>
    <w:rPr>
      <w:bCs/>
      <w:sz w:val="18"/>
      <w:szCs w:val="18"/>
      <w:lang w:eastAsia="zh-CN"/>
    </w:rPr>
  </w:style>
  <w:style w:type="paragraph" w:customStyle="1" w:styleId="82">
    <w:name w:val="Стиль8"/>
    <w:basedOn w:val="a5"/>
    <w:rsid w:val="00F13993"/>
    <w:pPr>
      <w:suppressAutoHyphens/>
      <w:spacing w:before="60" w:after="0" w:line="360" w:lineRule="auto"/>
      <w:ind w:firstLine="709"/>
    </w:pPr>
    <w:rPr>
      <w:sz w:val="28"/>
      <w:szCs w:val="28"/>
      <w:lang w:eastAsia="zh-CN"/>
    </w:rPr>
  </w:style>
  <w:style w:type="paragraph" w:customStyle="1" w:styleId="SB0">
    <w:name w:val="SB_Обычный"/>
    <w:basedOn w:val="a5"/>
    <w:rsid w:val="00F13993"/>
    <w:pPr>
      <w:suppressAutoHyphens/>
      <w:ind w:firstLine="709"/>
    </w:pPr>
    <w:rPr>
      <w:lang w:eastAsia="zh-CN"/>
    </w:rPr>
  </w:style>
  <w:style w:type="paragraph" w:customStyle="1" w:styleId="SBHeading2">
    <w:name w:val="SB_Heading2"/>
    <w:basedOn w:val="a5"/>
    <w:rsid w:val="00F13993"/>
    <w:pPr>
      <w:numPr>
        <w:numId w:val="3"/>
      </w:numPr>
      <w:suppressAutoHyphens/>
      <w:spacing w:after="120"/>
      <w:ind w:left="578" w:hanging="578"/>
    </w:pPr>
    <w:rPr>
      <w:b/>
      <w:sz w:val="28"/>
      <w:lang w:eastAsia="zh-CN"/>
    </w:rPr>
  </w:style>
  <w:style w:type="paragraph" w:customStyle="1" w:styleId="SBHeading1">
    <w:name w:val="SB_Heading1"/>
    <w:basedOn w:val="SBHeading2"/>
    <w:rsid w:val="00F13993"/>
    <w:pPr>
      <w:ind w:left="810" w:hanging="810"/>
    </w:pPr>
    <w:rPr>
      <w:caps/>
    </w:rPr>
  </w:style>
  <w:style w:type="paragraph" w:customStyle="1" w:styleId="SBHeading3">
    <w:name w:val="SB_Heading3"/>
    <w:basedOn w:val="SBHeading2"/>
    <w:rsid w:val="00F13993"/>
    <w:pPr>
      <w:ind w:left="1800" w:hanging="180"/>
    </w:pPr>
    <w:rPr>
      <w:i/>
    </w:rPr>
  </w:style>
  <w:style w:type="paragraph" w:customStyle="1" w:styleId="SBHeading4">
    <w:name w:val="SB_Heading4"/>
    <w:basedOn w:val="SBHeading3"/>
    <w:rsid w:val="00F13993"/>
    <w:pPr>
      <w:ind w:left="1728" w:hanging="648"/>
    </w:pPr>
  </w:style>
  <w:style w:type="character" w:customStyle="1" w:styleId="apple-style-span">
    <w:name w:val="apple-style-span"/>
    <w:basedOn w:val="a6"/>
    <w:uiPriority w:val="99"/>
    <w:rsid w:val="00F13993"/>
  </w:style>
  <w:style w:type="paragraph" w:customStyle="1" w:styleId="affff9">
    <w:name w:val="Комментарий"/>
    <w:basedOn w:val="a5"/>
    <w:next w:val="a5"/>
    <w:uiPriority w:val="99"/>
    <w:rsid w:val="00F13993"/>
    <w:pPr>
      <w:autoSpaceDE w:val="0"/>
      <w:autoSpaceDN w:val="0"/>
      <w:adjustRightInd w:val="0"/>
      <w:spacing w:before="75" w:after="0"/>
      <w:ind w:left="170"/>
    </w:pPr>
    <w:rPr>
      <w:rFonts w:ascii="Arial" w:hAnsi="Arial" w:cs="Arial"/>
      <w:color w:val="353842"/>
      <w:shd w:val="clear" w:color="auto" w:fill="F0F0F0"/>
    </w:rPr>
  </w:style>
  <w:style w:type="paragraph" w:customStyle="1" w:styleId="affffa">
    <w:name w:val="Таблицы (моноширинный)"/>
    <w:basedOn w:val="a5"/>
    <w:next w:val="a5"/>
    <w:uiPriority w:val="99"/>
    <w:rsid w:val="00F13993"/>
    <w:pPr>
      <w:autoSpaceDE w:val="0"/>
      <w:autoSpaceDN w:val="0"/>
      <w:adjustRightInd w:val="0"/>
      <w:spacing w:after="0"/>
      <w:jc w:val="left"/>
    </w:pPr>
    <w:rPr>
      <w:rFonts w:ascii="Courier New" w:hAnsi="Courier New" w:cs="Courier New"/>
    </w:rPr>
  </w:style>
  <w:style w:type="character" w:customStyle="1" w:styleId="Absatz-Standardschriftart">
    <w:name w:val="Absatz-Standardschriftart"/>
    <w:rsid w:val="00F13993"/>
  </w:style>
  <w:style w:type="character" w:customStyle="1" w:styleId="WW-Absatz-Standardschriftart">
    <w:name w:val="WW-Absatz-Standardschriftart"/>
    <w:rsid w:val="00F13993"/>
  </w:style>
  <w:style w:type="character" w:customStyle="1" w:styleId="WW-Absatz-Standardschriftart1">
    <w:name w:val="WW-Absatz-Standardschriftart1"/>
    <w:rsid w:val="00F13993"/>
  </w:style>
  <w:style w:type="character" w:customStyle="1" w:styleId="WW-Absatz-Standardschriftart11">
    <w:name w:val="WW-Absatz-Standardschriftart11"/>
    <w:rsid w:val="00F13993"/>
  </w:style>
  <w:style w:type="character" w:customStyle="1" w:styleId="WW-Absatz-Standardschriftart111">
    <w:name w:val="WW-Absatz-Standardschriftart111"/>
    <w:rsid w:val="00F13993"/>
  </w:style>
  <w:style w:type="character" w:customStyle="1" w:styleId="WW-Absatz-Standardschriftart1111">
    <w:name w:val="WW-Absatz-Standardschriftart1111"/>
    <w:rsid w:val="00F13993"/>
  </w:style>
  <w:style w:type="character" w:customStyle="1" w:styleId="WW8Num4z1">
    <w:name w:val="WW8Num4z1"/>
    <w:rsid w:val="00F13993"/>
    <w:rPr>
      <w:rFonts w:ascii="Courier New" w:hAnsi="Courier New" w:cs="Courier New"/>
    </w:rPr>
  </w:style>
  <w:style w:type="character" w:customStyle="1" w:styleId="WW8Num4z2">
    <w:name w:val="WW8Num4z2"/>
    <w:rsid w:val="00F13993"/>
    <w:rPr>
      <w:rFonts w:ascii="Wingdings" w:hAnsi="Wingdings" w:cs="Wingdings"/>
    </w:rPr>
  </w:style>
  <w:style w:type="character" w:customStyle="1" w:styleId="WW8Num4z3">
    <w:name w:val="WW8Num4z3"/>
    <w:rsid w:val="00F13993"/>
    <w:rPr>
      <w:rFonts w:ascii="Symbol" w:hAnsi="Symbol" w:cs="Symbol"/>
    </w:rPr>
  </w:style>
  <w:style w:type="character" w:customStyle="1" w:styleId="WW8Num10z1">
    <w:name w:val="WW8Num10z1"/>
    <w:rsid w:val="00F13993"/>
    <w:rPr>
      <w:rFonts w:ascii="Courier New" w:hAnsi="Courier New" w:cs="Courier New"/>
    </w:rPr>
  </w:style>
  <w:style w:type="character" w:customStyle="1" w:styleId="WW8Num13z1">
    <w:name w:val="WW8Num13z1"/>
    <w:rsid w:val="00F13993"/>
    <w:rPr>
      <w:position w:val="0"/>
      <w:sz w:val="24"/>
      <w:vertAlign w:val="baseline"/>
    </w:rPr>
  </w:style>
  <w:style w:type="character" w:customStyle="1" w:styleId="WW8Num18z0">
    <w:name w:val="WW8Num18z0"/>
    <w:rsid w:val="00F13993"/>
    <w:rPr>
      <w:position w:val="0"/>
      <w:sz w:val="28"/>
      <w:szCs w:val="28"/>
      <w:vertAlign w:val="baseline"/>
    </w:rPr>
  </w:style>
  <w:style w:type="character" w:customStyle="1" w:styleId="WW8Num20z1">
    <w:name w:val="WW8Num20z1"/>
    <w:rsid w:val="00F13993"/>
    <w:rPr>
      <w:rFonts w:ascii="Courier New" w:hAnsi="Courier New" w:cs="Courier New"/>
    </w:rPr>
  </w:style>
  <w:style w:type="character" w:customStyle="1" w:styleId="WW8Num20z2">
    <w:name w:val="WW8Num20z2"/>
    <w:rsid w:val="00F13993"/>
    <w:rPr>
      <w:rFonts w:ascii="Wingdings" w:hAnsi="Wingdings" w:cs="Wingdings"/>
    </w:rPr>
  </w:style>
  <w:style w:type="character" w:customStyle="1" w:styleId="WW8Num20z3">
    <w:name w:val="WW8Num20z3"/>
    <w:rsid w:val="00F13993"/>
    <w:rPr>
      <w:rFonts w:ascii="Symbol" w:hAnsi="Symbol" w:cs="Symbol"/>
    </w:rPr>
  </w:style>
  <w:style w:type="character" w:customStyle="1" w:styleId="WW8Num23z1">
    <w:name w:val="WW8Num23z1"/>
    <w:rsid w:val="00F13993"/>
    <w:rPr>
      <w:rFonts w:ascii="Courier New" w:hAnsi="Courier New" w:cs="Courier New"/>
    </w:rPr>
  </w:style>
  <w:style w:type="character" w:customStyle="1" w:styleId="WW8Num23z2">
    <w:name w:val="WW8Num23z2"/>
    <w:rsid w:val="00F13993"/>
    <w:rPr>
      <w:rFonts w:ascii="Wingdings" w:hAnsi="Wingdings" w:cs="Wingdings"/>
    </w:rPr>
  </w:style>
  <w:style w:type="character" w:customStyle="1" w:styleId="WW8Num23z3">
    <w:name w:val="WW8Num23z3"/>
    <w:rsid w:val="00F13993"/>
    <w:rPr>
      <w:rFonts w:ascii="Symbol" w:hAnsi="Symbol" w:cs="Symbol"/>
    </w:rPr>
  </w:style>
  <w:style w:type="character" w:customStyle="1" w:styleId="WW8Num24z1">
    <w:name w:val="WW8Num24z1"/>
    <w:rsid w:val="00F13993"/>
    <w:rPr>
      <w:rFonts w:ascii="Courier New" w:hAnsi="Courier New" w:cs="Courier New"/>
    </w:rPr>
  </w:style>
  <w:style w:type="character" w:customStyle="1" w:styleId="WW8Num24z2">
    <w:name w:val="WW8Num24z2"/>
    <w:rsid w:val="00F13993"/>
    <w:rPr>
      <w:rFonts w:ascii="Wingdings" w:hAnsi="Wingdings" w:cs="Wingdings"/>
    </w:rPr>
  </w:style>
  <w:style w:type="character" w:customStyle="1" w:styleId="WW8Num24z3">
    <w:name w:val="WW8Num24z3"/>
    <w:rsid w:val="00F13993"/>
    <w:rPr>
      <w:rFonts w:ascii="Symbol" w:hAnsi="Symbol" w:cs="Symbol"/>
    </w:rPr>
  </w:style>
  <w:style w:type="character" w:customStyle="1" w:styleId="WW8Num25z0">
    <w:name w:val="WW8Num25z0"/>
    <w:rsid w:val="00F13993"/>
    <w:rPr>
      <w:b/>
      <w:bCs/>
      <w:position w:val="0"/>
      <w:sz w:val="24"/>
      <w:vertAlign w:val="baseline"/>
    </w:rPr>
  </w:style>
  <w:style w:type="paragraph" w:customStyle="1" w:styleId="1ff4">
    <w:name w:val="Обычный1"/>
    <w:rsid w:val="00F13993"/>
    <w:rPr>
      <w:rFonts w:ascii="Tms Rmn" w:hAnsi="Tms Rmn"/>
    </w:rPr>
  </w:style>
  <w:style w:type="character" w:customStyle="1" w:styleId="ConsPlusCell0">
    <w:name w:val="ConsPlusCell Знак"/>
    <w:link w:val="ConsPlusCell"/>
    <w:uiPriority w:val="99"/>
    <w:rsid w:val="00F13993"/>
    <w:rPr>
      <w:rFonts w:ascii="Arial" w:hAnsi="Arial" w:cs="Arial"/>
      <w:lang w:val="ru-RU" w:eastAsia="ru-RU" w:bidi="ar-SA"/>
    </w:rPr>
  </w:style>
  <w:style w:type="paragraph" w:styleId="a">
    <w:name w:val="List Number"/>
    <w:basedOn w:val="a5"/>
    <w:uiPriority w:val="99"/>
    <w:unhideWhenUsed/>
    <w:rsid w:val="00F13993"/>
    <w:pPr>
      <w:numPr>
        <w:numId w:val="5"/>
      </w:numPr>
      <w:suppressAutoHyphens/>
      <w:spacing w:after="0"/>
      <w:contextualSpacing/>
      <w:jc w:val="left"/>
    </w:pPr>
    <w:rPr>
      <w:lang w:eastAsia="zh-CN"/>
    </w:rPr>
  </w:style>
  <w:style w:type="character" w:styleId="affffb">
    <w:name w:val="Strong"/>
    <w:uiPriority w:val="22"/>
    <w:qFormat/>
    <w:rsid w:val="00F13993"/>
    <w:rPr>
      <w:b/>
      <w:bCs/>
    </w:rPr>
  </w:style>
  <w:style w:type="character" w:customStyle="1" w:styleId="apple-converted-space">
    <w:name w:val="apple-converted-space"/>
    <w:basedOn w:val="a6"/>
    <w:rsid w:val="00F13993"/>
  </w:style>
  <w:style w:type="paragraph" w:customStyle="1" w:styleId="S00">
    <w:name w:val="S 00"/>
    <w:basedOn w:val="a5"/>
    <w:rsid w:val="00F13993"/>
    <w:pPr>
      <w:tabs>
        <w:tab w:val="left" w:pos="1560"/>
      </w:tabs>
      <w:suppressAutoHyphens/>
      <w:spacing w:after="0"/>
      <w:ind w:firstLine="851"/>
    </w:pPr>
    <w:rPr>
      <w:rFonts w:ascii="Arial" w:hAnsi="Arial" w:cs="Arial"/>
      <w:szCs w:val="20"/>
      <w:lang w:eastAsia="ar-SA"/>
    </w:rPr>
  </w:style>
  <w:style w:type="paragraph" w:customStyle="1" w:styleId="xl63">
    <w:name w:val="xl63"/>
    <w:basedOn w:val="a5"/>
    <w:rsid w:val="00F13993"/>
    <w:pPr>
      <w:spacing w:before="100" w:beforeAutospacing="1" w:after="100" w:afterAutospacing="1"/>
      <w:jc w:val="center"/>
      <w:textAlignment w:val="top"/>
    </w:pPr>
    <w:rPr>
      <w:sz w:val="18"/>
      <w:szCs w:val="18"/>
    </w:rPr>
  </w:style>
  <w:style w:type="paragraph" w:customStyle="1" w:styleId="xl64">
    <w:name w:val="xl64"/>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5"/>
    <w:rsid w:val="00F13993"/>
    <w:pPr>
      <w:spacing w:before="100" w:beforeAutospacing="1" w:after="100" w:afterAutospacing="1"/>
      <w:jc w:val="right"/>
      <w:textAlignment w:val="top"/>
    </w:pPr>
    <w:rPr>
      <w:sz w:val="16"/>
      <w:szCs w:val="16"/>
    </w:rPr>
  </w:style>
  <w:style w:type="paragraph" w:customStyle="1" w:styleId="xl66">
    <w:name w:val="xl66"/>
    <w:basedOn w:val="a5"/>
    <w:rsid w:val="00F13993"/>
    <w:pPr>
      <w:spacing w:before="100" w:beforeAutospacing="1" w:after="100" w:afterAutospacing="1"/>
      <w:jc w:val="right"/>
      <w:textAlignment w:val="top"/>
    </w:pPr>
  </w:style>
  <w:style w:type="paragraph" w:customStyle="1" w:styleId="xl67">
    <w:name w:val="xl67"/>
    <w:basedOn w:val="a5"/>
    <w:rsid w:val="00F13993"/>
    <w:pPr>
      <w:spacing w:before="100" w:beforeAutospacing="1" w:after="100" w:afterAutospacing="1"/>
      <w:jc w:val="left"/>
      <w:textAlignment w:val="top"/>
    </w:pPr>
  </w:style>
  <w:style w:type="paragraph" w:customStyle="1" w:styleId="xl68">
    <w:name w:val="xl68"/>
    <w:basedOn w:val="a5"/>
    <w:rsid w:val="00F13993"/>
    <w:pPr>
      <w:spacing w:before="100" w:beforeAutospacing="1" w:after="100" w:afterAutospacing="1"/>
      <w:jc w:val="left"/>
      <w:textAlignment w:val="top"/>
    </w:pPr>
    <w:rPr>
      <w:sz w:val="18"/>
      <w:szCs w:val="18"/>
    </w:rPr>
  </w:style>
  <w:style w:type="paragraph" w:customStyle="1" w:styleId="xl69">
    <w:name w:val="xl69"/>
    <w:basedOn w:val="a5"/>
    <w:rsid w:val="00F13993"/>
    <w:pPr>
      <w:spacing w:before="100" w:beforeAutospacing="1" w:after="100" w:afterAutospacing="1"/>
      <w:jc w:val="center"/>
      <w:textAlignment w:val="top"/>
    </w:pPr>
  </w:style>
  <w:style w:type="paragraph" w:customStyle="1" w:styleId="xl70">
    <w:name w:val="xl70"/>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5"/>
    <w:rsid w:val="00F1399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5"/>
    <w:rsid w:val="00F13993"/>
    <w:pPr>
      <w:spacing w:before="100" w:beforeAutospacing="1" w:after="100" w:afterAutospacing="1"/>
      <w:jc w:val="center"/>
      <w:textAlignment w:val="top"/>
    </w:pPr>
    <w:rPr>
      <w:b/>
      <w:bCs/>
      <w:sz w:val="22"/>
      <w:szCs w:val="22"/>
    </w:rPr>
  </w:style>
  <w:style w:type="paragraph" w:customStyle="1" w:styleId="xl74">
    <w:name w:val="xl74"/>
    <w:basedOn w:val="a5"/>
    <w:rsid w:val="00F13993"/>
    <w:pPr>
      <w:spacing w:before="100" w:beforeAutospacing="1" w:after="100" w:afterAutospacing="1"/>
      <w:jc w:val="left"/>
      <w:textAlignment w:val="top"/>
    </w:pPr>
  </w:style>
  <w:style w:type="paragraph" w:customStyle="1" w:styleId="xl75">
    <w:name w:val="xl75"/>
    <w:basedOn w:val="a5"/>
    <w:rsid w:val="00F13993"/>
    <w:pPr>
      <w:spacing w:before="100" w:beforeAutospacing="1" w:after="100" w:afterAutospacing="1"/>
      <w:jc w:val="left"/>
      <w:textAlignment w:val="top"/>
    </w:pPr>
    <w:rPr>
      <w:sz w:val="16"/>
      <w:szCs w:val="16"/>
    </w:rPr>
  </w:style>
  <w:style w:type="paragraph" w:customStyle="1" w:styleId="xl76">
    <w:name w:val="xl76"/>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77">
    <w:name w:val="xl77"/>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8">
    <w:name w:val="xl78"/>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rPr>
  </w:style>
  <w:style w:type="paragraph" w:customStyle="1" w:styleId="xl79">
    <w:name w:val="xl79"/>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81">
    <w:name w:val="xl81"/>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
    <w:name w:val="xl82"/>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22"/>
      <w:szCs w:val="22"/>
    </w:rPr>
  </w:style>
  <w:style w:type="paragraph" w:customStyle="1" w:styleId="xl83">
    <w:name w:val="xl83"/>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4">
    <w:name w:val="xl84"/>
    <w:basedOn w:val="a5"/>
    <w:rsid w:val="00F139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5">
    <w:name w:val="xl85"/>
    <w:basedOn w:val="a5"/>
    <w:rsid w:val="00F13993"/>
    <w:pPr>
      <w:spacing w:before="100" w:beforeAutospacing="1" w:after="100" w:afterAutospacing="1"/>
      <w:jc w:val="center"/>
      <w:textAlignment w:val="top"/>
    </w:pPr>
    <w:rPr>
      <w:sz w:val="22"/>
      <w:szCs w:val="22"/>
    </w:rPr>
  </w:style>
  <w:style w:type="character" w:customStyle="1" w:styleId="label">
    <w:name w:val="label"/>
    <w:basedOn w:val="a6"/>
    <w:rsid w:val="00F13993"/>
  </w:style>
  <w:style w:type="character" w:customStyle="1" w:styleId="value">
    <w:name w:val="value"/>
    <w:basedOn w:val="a6"/>
    <w:rsid w:val="00F13993"/>
  </w:style>
  <w:style w:type="paragraph" w:customStyle="1" w:styleId="gray">
    <w:name w:val="gray"/>
    <w:basedOn w:val="a5"/>
    <w:uiPriority w:val="99"/>
    <w:rsid w:val="00F13993"/>
    <w:pPr>
      <w:spacing w:before="100" w:beforeAutospacing="1" w:after="100" w:afterAutospacing="1"/>
      <w:ind w:firstLine="225"/>
    </w:pPr>
    <w:rPr>
      <w:color w:val="000000"/>
    </w:rPr>
  </w:style>
  <w:style w:type="character" w:customStyle="1" w:styleId="ecattext">
    <w:name w:val="ecattext"/>
    <w:basedOn w:val="a6"/>
    <w:rsid w:val="00F13993"/>
  </w:style>
  <w:style w:type="character" w:customStyle="1" w:styleId="1ff5">
    <w:name w:val="Строгий1"/>
    <w:basedOn w:val="a6"/>
    <w:rsid w:val="00F13993"/>
  </w:style>
  <w:style w:type="character" w:customStyle="1" w:styleId="plaintext">
    <w:name w:val="plain_text"/>
    <w:rsid w:val="00F13993"/>
  </w:style>
  <w:style w:type="character" w:customStyle="1" w:styleId="ff1">
    <w:name w:val="ff1"/>
    <w:basedOn w:val="a6"/>
    <w:rsid w:val="00F13993"/>
  </w:style>
  <w:style w:type="character" w:customStyle="1" w:styleId="name">
    <w:name w:val="name"/>
    <w:basedOn w:val="a6"/>
    <w:rsid w:val="00F13993"/>
  </w:style>
  <w:style w:type="paragraph" w:styleId="4">
    <w:name w:val="List Bullet 4"/>
    <w:basedOn w:val="a5"/>
    <w:autoRedefine/>
    <w:rsid w:val="00781E5D"/>
    <w:pPr>
      <w:numPr>
        <w:numId w:val="6"/>
      </w:numPr>
    </w:pPr>
    <w:rPr>
      <w:szCs w:val="20"/>
    </w:rPr>
  </w:style>
  <w:style w:type="character" w:customStyle="1" w:styleId="22">
    <w:name w:val="Основной текст 2 Знак"/>
    <w:link w:val="2"/>
    <w:rsid w:val="00781E5D"/>
    <w:rPr>
      <w:sz w:val="24"/>
    </w:rPr>
  </w:style>
  <w:style w:type="paragraph" w:styleId="affffc">
    <w:name w:val="Note Heading"/>
    <w:basedOn w:val="a5"/>
    <w:next w:val="a5"/>
    <w:link w:val="affffd"/>
    <w:rsid w:val="00166C58"/>
  </w:style>
  <w:style w:type="character" w:customStyle="1" w:styleId="affffd">
    <w:name w:val="Заголовок записки Знак"/>
    <w:link w:val="affffc"/>
    <w:rsid w:val="00166C58"/>
    <w:rPr>
      <w:sz w:val="24"/>
      <w:szCs w:val="24"/>
    </w:rPr>
  </w:style>
  <w:style w:type="paragraph" w:customStyle="1" w:styleId="copyright-info">
    <w:name w:val="copyright-info"/>
    <w:basedOn w:val="a5"/>
    <w:rsid w:val="00105E18"/>
    <w:pPr>
      <w:spacing w:before="100" w:beforeAutospacing="1" w:after="100" w:afterAutospacing="1"/>
      <w:jc w:val="left"/>
    </w:pPr>
  </w:style>
  <w:style w:type="paragraph" w:customStyle="1" w:styleId="s1">
    <w:name w:val="s_1"/>
    <w:basedOn w:val="a5"/>
    <w:rsid w:val="002F5258"/>
    <w:pPr>
      <w:spacing w:before="100" w:beforeAutospacing="1" w:after="100" w:afterAutospacing="1"/>
      <w:jc w:val="left"/>
    </w:pPr>
  </w:style>
  <w:style w:type="character" w:styleId="affffe">
    <w:name w:val="annotation reference"/>
    <w:rsid w:val="00C45CF7"/>
    <w:rPr>
      <w:sz w:val="16"/>
      <w:szCs w:val="16"/>
    </w:rPr>
  </w:style>
  <w:style w:type="paragraph" w:customStyle="1" w:styleId="parametervalue">
    <w:name w:val="parametervalue"/>
    <w:basedOn w:val="a5"/>
    <w:rsid w:val="0008010A"/>
    <w:pPr>
      <w:spacing w:before="100" w:beforeAutospacing="1" w:after="100" w:afterAutospacing="1"/>
      <w:jc w:val="left"/>
    </w:pPr>
  </w:style>
  <w:style w:type="numbering" w:customStyle="1" w:styleId="1ff6">
    <w:name w:val="Нет списка1"/>
    <w:next w:val="a8"/>
    <w:uiPriority w:val="99"/>
    <w:semiHidden/>
    <w:unhideWhenUsed/>
    <w:rsid w:val="00B919D3"/>
  </w:style>
  <w:style w:type="table" w:customStyle="1" w:styleId="1ff7">
    <w:name w:val="Сетка таблицы1"/>
    <w:basedOn w:val="a7"/>
    <w:next w:val="ad"/>
    <w:rsid w:val="00B919D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visible">
    <w:name w:val="visible"/>
    <w:rsid w:val="00B919D3"/>
  </w:style>
  <w:style w:type="paragraph" w:styleId="afffff">
    <w:name w:val="No Spacing"/>
    <w:link w:val="afffff0"/>
    <w:uiPriority w:val="1"/>
    <w:qFormat/>
    <w:rsid w:val="00B919D3"/>
    <w:rPr>
      <w:rFonts w:ascii="Calibri" w:hAnsi="Calibri"/>
      <w:sz w:val="22"/>
      <w:szCs w:val="22"/>
    </w:rPr>
  </w:style>
  <w:style w:type="character" w:customStyle="1" w:styleId="afffff0">
    <w:name w:val="Без интервала Знак"/>
    <w:link w:val="afffff"/>
    <w:uiPriority w:val="99"/>
    <w:locked/>
    <w:rsid w:val="00B919D3"/>
    <w:rPr>
      <w:rFonts w:ascii="Calibri" w:hAnsi="Calibri"/>
      <w:sz w:val="22"/>
      <w:szCs w:val="22"/>
    </w:rPr>
  </w:style>
  <w:style w:type="character" w:customStyle="1" w:styleId="blocktitle">
    <w:name w:val="block_title"/>
    <w:basedOn w:val="a6"/>
    <w:rsid w:val="00B919D3"/>
  </w:style>
  <w:style w:type="character" w:customStyle="1" w:styleId="left">
    <w:name w:val="left"/>
    <w:basedOn w:val="a6"/>
    <w:rsid w:val="00B919D3"/>
  </w:style>
  <w:style w:type="character" w:customStyle="1" w:styleId="right">
    <w:name w:val="right"/>
    <w:basedOn w:val="a6"/>
    <w:rsid w:val="00B919D3"/>
  </w:style>
  <w:style w:type="paragraph" w:customStyle="1" w:styleId="FORMATTEXT">
    <w:name w:val=".FORMATTEXT"/>
    <w:uiPriority w:val="99"/>
    <w:rsid w:val="00B919D3"/>
    <w:pPr>
      <w:widowControl w:val="0"/>
      <w:autoSpaceDE w:val="0"/>
      <w:autoSpaceDN w:val="0"/>
      <w:adjustRightInd w:val="0"/>
    </w:pPr>
    <w:rPr>
      <w:sz w:val="24"/>
      <w:szCs w:val="24"/>
    </w:rPr>
  </w:style>
  <w:style w:type="character" w:customStyle="1" w:styleId="39">
    <w:name w:val="Основной текст (3) + Не полужирный"/>
    <w:aliases w:val="Курсив"/>
    <w:rsid w:val="00B919D3"/>
    <w:rPr>
      <w:rFonts w:ascii="Times New Roman" w:hAnsi="Times New Roman" w:cs="Times New Roman"/>
      <w:b/>
      <w:bCs/>
      <w:i/>
      <w:iCs/>
      <w:noProof/>
      <w:spacing w:val="0"/>
      <w:sz w:val="27"/>
      <w:szCs w:val="27"/>
    </w:rPr>
  </w:style>
  <w:style w:type="character" w:customStyle="1" w:styleId="11">
    <w:name w:val="Название Знак1"/>
    <w:link w:val="ac"/>
    <w:rsid w:val="00B919D3"/>
    <w:rPr>
      <w:b/>
      <w:bCs/>
      <w:sz w:val="28"/>
      <w:szCs w:val="24"/>
    </w:rPr>
  </w:style>
  <w:style w:type="paragraph" w:customStyle="1" w:styleId="112">
    <w:name w:val="Обычный11"/>
    <w:rsid w:val="00B919D3"/>
    <w:rPr>
      <w:rFonts w:ascii="Tms Rmn" w:hAnsi="Tms Rmn"/>
    </w:rPr>
  </w:style>
  <w:style w:type="character" w:customStyle="1" w:styleId="1ff8">
    <w:name w:val="Основной текст Знак1"/>
    <w:rsid w:val="00B919D3"/>
    <w:rPr>
      <w:sz w:val="24"/>
    </w:rPr>
  </w:style>
  <w:style w:type="paragraph" w:customStyle="1" w:styleId="1ff9">
    <w:name w:val="Знак1"/>
    <w:basedOn w:val="a5"/>
    <w:rsid w:val="00B919D3"/>
    <w:pPr>
      <w:spacing w:before="100" w:beforeAutospacing="1" w:after="100" w:afterAutospacing="1"/>
      <w:jc w:val="left"/>
    </w:pPr>
    <w:rPr>
      <w:rFonts w:ascii="Tahoma" w:hAnsi="Tahoma" w:cs="Tahoma"/>
      <w:sz w:val="20"/>
      <w:szCs w:val="20"/>
      <w:lang w:val="en-US" w:eastAsia="en-US"/>
    </w:rPr>
  </w:style>
  <w:style w:type="paragraph" w:customStyle="1" w:styleId="HEADERTEXT">
    <w:name w:val=".HEADERTEXT"/>
    <w:uiPriority w:val="99"/>
    <w:rsid w:val="00B919D3"/>
    <w:pPr>
      <w:widowControl w:val="0"/>
      <w:autoSpaceDE w:val="0"/>
      <w:autoSpaceDN w:val="0"/>
      <w:adjustRightInd w:val="0"/>
    </w:pPr>
    <w:rPr>
      <w:color w:val="2B4279"/>
      <w:sz w:val="24"/>
      <w:szCs w:val="24"/>
    </w:rPr>
  </w:style>
  <w:style w:type="paragraph" w:customStyle="1" w:styleId="COLBOTTOM">
    <w:name w:val="#COL_BOTTOM"/>
    <w:rsid w:val="00B919D3"/>
    <w:pPr>
      <w:widowControl w:val="0"/>
      <w:autoSpaceDE w:val="0"/>
      <w:autoSpaceDN w:val="0"/>
      <w:adjustRightInd w:val="0"/>
    </w:pPr>
    <w:rPr>
      <w:rFonts w:ascii="Arial, sans-serif" w:hAnsi="Arial, sans-serif"/>
      <w:sz w:val="18"/>
      <w:szCs w:val="18"/>
    </w:rPr>
  </w:style>
  <w:style w:type="paragraph" w:customStyle="1" w:styleId="COLTOP">
    <w:name w:val="#COL_TOP"/>
    <w:uiPriority w:val="99"/>
    <w:rsid w:val="00B919D3"/>
    <w:pPr>
      <w:widowControl w:val="0"/>
      <w:autoSpaceDE w:val="0"/>
      <w:autoSpaceDN w:val="0"/>
      <w:adjustRightInd w:val="0"/>
    </w:pPr>
    <w:rPr>
      <w:rFonts w:ascii="Arial, sans-serif" w:hAnsi="Arial, sans-serif"/>
      <w:sz w:val="18"/>
      <w:szCs w:val="18"/>
    </w:rPr>
  </w:style>
  <w:style w:type="paragraph" w:customStyle="1" w:styleId="PRINTSECTION">
    <w:name w:val="#PRINT_SECTION"/>
    <w:uiPriority w:val="99"/>
    <w:rsid w:val="00B919D3"/>
    <w:pPr>
      <w:widowControl w:val="0"/>
      <w:autoSpaceDE w:val="0"/>
      <w:autoSpaceDN w:val="0"/>
      <w:adjustRightInd w:val="0"/>
    </w:pPr>
    <w:rPr>
      <w:rFonts w:ascii="Arial, sans-serif" w:hAnsi="Arial, sans-serif"/>
      <w:sz w:val="18"/>
      <w:szCs w:val="18"/>
    </w:rPr>
  </w:style>
  <w:style w:type="paragraph" w:customStyle="1" w:styleId="afffff1">
    <w:name w:val="."/>
    <w:uiPriority w:val="99"/>
    <w:rsid w:val="00B919D3"/>
    <w:pPr>
      <w:widowControl w:val="0"/>
      <w:autoSpaceDE w:val="0"/>
      <w:autoSpaceDN w:val="0"/>
      <w:adjustRightInd w:val="0"/>
    </w:pPr>
    <w:rPr>
      <w:rFonts w:ascii="Arial, sans-serif" w:hAnsi="Arial, sans-serif"/>
      <w:sz w:val="24"/>
      <w:szCs w:val="24"/>
    </w:rPr>
  </w:style>
  <w:style w:type="paragraph" w:customStyle="1" w:styleId="CENTERTEXT">
    <w:name w:val=".CENTERTEXT"/>
    <w:uiPriority w:val="99"/>
    <w:rsid w:val="00B919D3"/>
    <w:pPr>
      <w:widowControl w:val="0"/>
      <w:autoSpaceDE w:val="0"/>
      <w:autoSpaceDN w:val="0"/>
      <w:adjustRightInd w:val="0"/>
    </w:pPr>
    <w:rPr>
      <w:rFonts w:ascii="Arial, sans-serif" w:hAnsi="Arial, sans-serif"/>
      <w:sz w:val="24"/>
      <w:szCs w:val="24"/>
    </w:rPr>
  </w:style>
  <w:style w:type="paragraph" w:customStyle="1" w:styleId="DJVU">
    <w:name w:val=".DJVU"/>
    <w:uiPriority w:val="99"/>
    <w:rsid w:val="00B919D3"/>
    <w:pPr>
      <w:widowControl w:val="0"/>
      <w:autoSpaceDE w:val="0"/>
      <w:autoSpaceDN w:val="0"/>
      <w:adjustRightInd w:val="0"/>
    </w:pPr>
    <w:rPr>
      <w:rFonts w:ascii="Arial, sans-serif" w:hAnsi="Arial, sans-serif"/>
      <w:sz w:val="24"/>
      <w:szCs w:val="24"/>
    </w:rPr>
  </w:style>
  <w:style w:type="paragraph" w:customStyle="1" w:styleId="EMPTYLINE">
    <w:name w:val=".EMPTY_LINE"/>
    <w:uiPriority w:val="99"/>
    <w:rsid w:val="00B919D3"/>
    <w:pPr>
      <w:widowControl w:val="0"/>
      <w:autoSpaceDE w:val="0"/>
      <w:autoSpaceDN w:val="0"/>
      <w:adjustRightInd w:val="0"/>
    </w:pPr>
    <w:rPr>
      <w:rFonts w:ascii="Arial, sans-serif" w:hAnsi="Arial, sans-serif"/>
      <w:sz w:val="24"/>
      <w:szCs w:val="24"/>
    </w:rPr>
  </w:style>
  <w:style w:type="paragraph" w:customStyle="1" w:styleId="HORIZLINE">
    <w:name w:val=".HORIZLINE"/>
    <w:uiPriority w:val="99"/>
    <w:rsid w:val="00B919D3"/>
    <w:pPr>
      <w:widowControl w:val="0"/>
      <w:autoSpaceDE w:val="0"/>
      <w:autoSpaceDN w:val="0"/>
      <w:adjustRightInd w:val="0"/>
    </w:pPr>
    <w:rPr>
      <w:rFonts w:ascii="Arial, sans-serif" w:hAnsi="Arial, sans-serif"/>
      <w:sz w:val="24"/>
      <w:szCs w:val="24"/>
    </w:rPr>
  </w:style>
  <w:style w:type="paragraph" w:customStyle="1" w:styleId="IMAGE">
    <w:name w:val=".IMAGE"/>
    <w:uiPriority w:val="99"/>
    <w:rsid w:val="00B919D3"/>
    <w:pPr>
      <w:widowControl w:val="0"/>
      <w:autoSpaceDE w:val="0"/>
      <w:autoSpaceDN w:val="0"/>
      <w:adjustRightInd w:val="0"/>
    </w:pPr>
    <w:rPr>
      <w:rFonts w:ascii="Arial, sans-serif" w:hAnsi="Arial, sans-serif"/>
      <w:sz w:val="24"/>
      <w:szCs w:val="24"/>
    </w:rPr>
  </w:style>
  <w:style w:type="paragraph" w:customStyle="1" w:styleId="MIDDLEPICT">
    <w:name w:val=".MIDDLEPICT"/>
    <w:uiPriority w:val="99"/>
    <w:rsid w:val="00B919D3"/>
    <w:pPr>
      <w:widowControl w:val="0"/>
      <w:autoSpaceDE w:val="0"/>
      <w:autoSpaceDN w:val="0"/>
      <w:adjustRightInd w:val="0"/>
    </w:pPr>
    <w:rPr>
      <w:rFonts w:ascii="Arial, sans-serif" w:hAnsi="Arial, sans-serif"/>
      <w:sz w:val="24"/>
      <w:szCs w:val="24"/>
    </w:rPr>
  </w:style>
  <w:style w:type="paragraph" w:customStyle="1" w:styleId="PAGENUM">
    <w:name w:val=".PAGENUM"/>
    <w:uiPriority w:val="99"/>
    <w:rsid w:val="00B919D3"/>
    <w:pPr>
      <w:widowControl w:val="0"/>
      <w:autoSpaceDE w:val="0"/>
      <w:autoSpaceDN w:val="0"/>
      <w:adjustRightInd w:val="0"/>
    </w:pPr>
    <w:rPr>
      <w:rFonts w:ascii="Arial, sans-serif" w:hAnsi="Arial, sans-serif"/>
      <w:sz w:val="24"/>
      <w:szCs w:val="24"/>
    </w:rPr>
  </w:style>
  <w:style w:type="paragraph" w:customStyle="1" w:styleId="TOPLEVELTEXT">
    <w:name w:val=".TOPLEVELTEXT"/>
    <w:uiPriority w:val="99"/>
    <w:rsid w:val="00B919D3"/>
    <w:pPr>
      <w:widowControl w:val="0"/>
      <w:autoSpaceDE w:val="0"/>
      <w:autoSpaceDN w:val="0"/>
      <w:adjustRightInd w:val="0"/>
    </w:pPr>
    <w:rPr>
      <w:rFonts w:ascii="Arial, sans-serif" w:hAnsi="Arial, sans-serif"/>
      <w:sz w:val="24"/>
      <w:szCs w:val="24"/>
    </w:rPr>
  </w:style>
  <w:style w:type="paragraph" w:customStyle="1" w:styleId="TradeMark">
    <w:name w:val=".TradeMark"/>
    <w:uiPriority w:val="99"/>
    <w:rsid w:val="00B919D3"/>
    <w:pPr>
      <w:widowControl w:val="0"/>
      <w:autoSpaceDE w:val="0"/>
      <w:autoSpaceDN w:val="0"/>
      <w:adjustRightInd w:val="0"/>
    </w:pPr>
    <w:rPr>
      <w:rFonts w:ascii="Arial, sans-serif" w:hAnsi="Arial, sans-serif" w:cs="Arial, sans-serif"/>
      <w:sz w:val="16"/>
      <w:szCs w:val="16"/>
    </w:rPr>
  </w:style>
  <w:style w:type="paragraph" w:customStyle="1" w:styleId="UNFORMATTEXT">
    <w:name w:val=".UNFORMATTEXT"/>
    <w:uiPriority w:val="99"/>
    <w:rsid w:val="00B919D3"/>
    <w:pPr>
      <w:widowControl w:val="0"/>
      <w:autoSpaceDE w:val="0"/>
      <w:autoSpaceDN w:val="0"/>
      <w:adjustRightInd w:val="0"/>
    </w:pPr>
    <w:rPr>
      <w:rFonts w:ascii="Courier New" w:hAnsi="Courier New" w:cs="Courier New"/>
    </w:rPr>
  </w:style>
  <w:style w:type="paragraph" w:customStyle="1" w:styleId="BODY">
    <w:name w:val="BODY"/>
    <w:uiPriority w:val="99"/>
    <w:rsid w:val="00B919D3"/>
    <w:pPr>
      <w:widowControl w:val="0"/>
      <w:autoSpaceDE w:val="0"/>
      <w:autoSpaceDN w:val="0"/>
      <w:adjustRightInd w:val="0"/>
    </w:pPr>
    <w:rPr>
      <w:rFonts w:ascii="Arial" w:hAnsi="Arial" w:cs="Arial"/>
    </w:rPr>
  </w:style>
  <w:style w:type="paragraph" w:customStyle="1" w:styleId="HTML4">
    <w:name w:val="HTML"/>
    <w:uiPriority w:val="99"/>
    <w:rsid w:val="00B919D3"/>
    <w:pPr>
      <w:widowControl w:val="0"/>
      <w:autoSpaceDE w:val="0"/>
      <w:autoSpaceDN w:val="0"/>
      <w:adjustRightInd w:val="0"/>
    </w:pPr>
    <w:rPr>
      <w:rFonts w:ascii="Arial, sans-serif" w:hAnsi="Arial, sans-serif"/>
      <w:sz w:val="24"/>
      <w:szCs w:val="24"/>
    </w:rPr>
  </w:style>
  <w:style w:type="paragraph" w:customStyle="1" w:styleId="TABLE">
    <w:name w:val="TABLE"/>
    <w:uiPriority w:val="99"/>
    <w:rsid w:val="00B919D3"/>
    <w:pPr>
      <w:widowControl w:val="0"/>
      <w:autoSpaceDE w:val="0"/>
      <w:autoSpaceDN w:val="0"/>
      <w:adjustRightInd w:val="0"/>
    </w:pPr>
    <w:rPr>
      <w:rFonts w:ascii="Arial, sans-serif" w:hAnsi="Arial, sans-serif"/>
      <w:sz w:val="24"/>
      <w:szCs w:val="24"/>
    </w:rPr>
  </w:style>
  <w:style w:type="character" w:styleId="afffff2">
    <w:name w:val="FollowedHyperlink"/>
    <w:uiPriority w:val="99"/>
    <w:unhideWhenUsed/>
    <w:rsid w:val="00B919D3"/>
    <w:rPr>
      <w:color w:val="800080"/>
      <w:u w:val="single"/>
    </w:rPr>
  </w:style>
  <w:style w:type="paragraph" w:customStyle="1" w:styleId="3a">
    <w:name w:val="Обычный3"/>
    <w:rsid w:val="005A4E70"/>
    <w:pPr>
      <w:widowControl w:val="0"/>
    </w:pPr>
    <w:rPr>
      <w:snapToGrid w:val="0"/>
    </w:rPr>
  </w:style>
  <w:style w:type="paragraph" w:styleId="3">
    <w:name w:val="List Bullet 3"/>
    <w:basedOn w:val="a5"/>
    <w:unhideWhenUsed/>
    <w:rsid w:val="00391BFC"/>
    <w:pPr>
      <w:numPr>
        <w:numId w:val="23"/>
      </w:numPr>
      <w:contextualSpacing/>
    </w:pPr>
  </w:style>
  <w:style w:type="paragraph" w:customStyle="1" w:styleId="a2">
    <w:name w:val="Раздел контракта"/>
    <w:basedOn w:val="1"/>
    <w:qFormat/>
    <w:rsid w:val="008F765D"/>
    <w:pPr>
      <w:keepNext w:val="0"/>
      <w:numPr>
        <w:numId w:val="24"/>
      </w:numPr>
      <w:suppressAutoHyphens/>
      <w:spacing w:before="120" w:after="120"/>
      <w:ind w:left="340"/>
    </w:pPr>
    <w:rPr>
      <w:rFonts w:eastAsiaTheme="majorEastAsia" w:cstheme="majorBidi"/>
      <w:b w:val="0"/>
      <w:kern w:val="0"/>
      <w:sz w:val="24"/>
      <w:szCs w:val="32"/>
      <w:lang w:eastAsia="en-US"/>
    </w:rPr>
  </w:style>
  <w:style w:type="paragraph" w:customStyle="1" w:styleId="a3">
    <w:name w:val="Пункт контракта"/>
    <w:basedOn w:val="20"/>
    <w:qFormat/>
    <w:rsid w:val="008F765D"/>
    <w:pPr>
      <w:keepNext w:val="0"/>
      <w:numPr>
        <w:ilvl w:val="1"/>
        <w:numId w:val="24"/>
      </w:numPr>
      <w:suppressAutoHyphens/>
      <w:spacing w:after="0"/>
      <w:ind w:left="0" w:firstLine="709"/>
      <w:jc w:val="both"/>
    </w:pPr>
    <w:rPr>
      <w:rFonts w:eastAsiaTheme="majorEastAsia" w:cstheme="majorBidi"/>
      <w:b w:val="0"/>
      <w:sz w:val="24"/>
      <w:szCs w:val="26"/>
      <w:lang w:eastAsia="en-US"/>
    </w:rPr>
  </w:style>
  <w:style w:type="paragraph" w:customStyle="1" w:styleId="a4">
    <w:name w:val="Подпункт контракта"/>
    <w:basedOn w:val="30"/>
    <w:qFormat/>
    <w:rsid w:val="008F765D"/>
    <w:pPr>
      <w:keepNext w:val="0"/>
      <w:numPr>
        <w:ilvl w:val="2"/>
        <w:numId w:val="24"/>
      </w:numPr>
      <w:spacing w:before="0" w:after="0"/>
      <w:ind w:left="0" w:firstLine="709"/>
    </w:pPr>
    <w:rPr>
      <w:rFonts w:ascii="Times New Roman" w:eastAsiaTheme="majorEastAsia" w:hAnsi="Times New Roman" w:cstheme="majorBidi"/>
      <w:b w:val="0"/>
      <w:szCs w:val="24"/>
      <w:lang w:eastAsia="ar-SA"/>
    </w:rPr>
  </w:style>
  <w:style w:type="character" w:customStyle="1" w:styleId="afffff3">
    <w:name w:val="Основной текст_"/>
    <w:basedOn w:val="a6"/>
    <w:link w:val="1ffa"/>
    <w:rsid w:val="00D209D1"/>
    <w:rPr>
      <w:sz w:val="23"/>
      <w:szCs w:val="23"/>
      <w:shd w:val="clear" w:color="auto" w:fill="FFFFFF"/>
    </w:rPr>
  </w:style>
  <w:style w:type="paragraph" w:customStyle="1" w:styleId="1ffa">
    <w:name w:val="Основной текст1"/>
    <w:basedOn w:val="a5"/>
    <w:link w:val="afffff3"/>
    <w:rsid w:val="00D209D1"/>
    <w:pPr>
      <w:widowControl w:val="0"/>
      <w:shd w:val="clear" w:color="auto" w:fill="FFFFFF"/>
      <w:spacing w:after="0" w:line="274" w:lineRule="exact"/>
      <w:jc w:val="center"/>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3528">
      <w:bodyDiv w:val="1"/>
      <w:marLeft w:val="0"/>
      <w:marRight w:val="0"/>
      <w:marTop w:val="0"/>
      <w:marBottom w:val="0"/>
      <w:divBdr>
        <w:top w:val="none" w:sz="0" w:space="0" w:color="auto"/>
        <w:left w:val="none" w:sz="0" w:space="0" w:color="auto"/>
        <w:bottom w:val="none" w:sz="0" w:space="0" w:color="auto"/>
        <w:right w:val="none" w:sz="0" w:space="0" w:color="auto"/>
      </w:divBdr>
      <w:divsChild>
        <w:div w:id="950354495">
          <w:marLeft w:val="0"/>
          <w:marRight w:val="0"/>
          <w:marTop w:val="0"/>
          <w:marBottom w:val="0"/>
          <w:divBdr>
            <w:top w:val="none" w:sz="0" w:space="0" w:color="auto"/>
            <w:left w:val="none" w:sz="0" w:space="0" w:color="auto"/>
            <w:bottom w:val="none" w:sz="0" w:space="0" w:color="auto"/>
            <w:right w:val="none" w:sz="0" w:space="0" w:color="auto"/>
          </w:divBdr>
          <w:divsChild>
            <w:div w:id="263733911">
              <w:marLeft w:val="0"/>
              <w:marRight w:val="0"/>
              <w:marTop w:val="180"/>
              <w:marBottom w:val="150"/>
              <w:divBdr>
                <w:top w:val="single" w:sz="6" w:space="0" w:color="D9D9D9"/>
                <w:left w:val="single" w:sz="12" w:space="15" w:color="008550"/>
                <w:bottom w:val="single" w:sz="6" w:space="11" w:color="D9D9D9"/>
                <w:right w:val="none" w:sz="0" w:space="0" w:color="auto"/>
              </w:divBdr>
              <w:divsChild>
                <w:div w:id="14445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52990">
      <w:bodyDiv w:val="1"/>
      <w:marLeft w:val="0"/>
      <w:marRight w:val="0"/>
      <w:marTop w:val="0"/>
      <w:marBottom w:val="0"/>
      <w:divBdr>
        <w:top w:val="none" w:sz="0" w:space="0" w:color="auto"/>
        <w:left w:val="none" w:sz="0" w:space="0" w:color="auto"/>
        <w:bottom w:val="none" w:sz="0" w:space="0" w:color="auto"/>
        <w:right w:val="none" w:sz="0" w:space="0" w:color="auto"/>
      </w:divBdr>
    </w:div>
    <w:div w:id="239216442">
      <w:bodyDiv w:val="1"/>
      <w:marLeft w:val="0"/>
      <w:marRight w:val="0"/>
      <w:marTop w:val="0"/>
      <w:marBottom w:val="0"/>
      <w:divBdr>
        <w:top w:val="none" w:sz="0" w:space="0" w:color="auto"/>
        <w:left w:val="none" w:sz="0" w:space="0" w:color="auto"/>
        <w:bottom w:val="none" w:sz="0" w:space="0" w:color="auto"/>
        <w:right w:val="none" w:sz="0" w:space="0" w:color="auto"/>
      </w:divBdr>
    </w:div>
    <w:div w:id="241842767">
      <w:bodyDiv w:val="1"/>
      <w:marLeft w:val="0"/>
      <w:marRight w:val="0"/>
      <w:marTop w:val="0"/>
      <w:marBottom w:val="0"/>
      <w:divBdr>
        <w:top w:val="none" w:sz="0" w:space="0" w:color="auto"/>
        <w:left w:val="none" w:sz="0" w:space="0" w:color="auto"/>
        <w:bottom w:val="none" w:sz="0" w:space="0" w:color="auto"/>
        <w:right w:val="none" w:sz="0" w:space="0" w:color="auto"/>
      </w:divBdr>
    </w:div>
    <w:div w:id="242035271">
      <w:bodyDiv w:val="1"/>
      <w:marLeft w:val="0"/>
      <w:marRight w:val="0"/>
      <w:marTop w:val="0"/>
      <w:marBottom w:val="0"/>
      <w:divBdr>
        <w:top w:val="none" w:sz="0" w:space="0" w:color="auto"/>
        <w:left w:val="none" w:sz="0" w:space="0" w:color="auto"/>
        <w:bottom w:val="none" w:sz="0" w:space="0" w:color="auto"/>
        <w:right w:val="none" w:sz="0" w:space="0" w:color="auto"/>
      </w:divBdr>
    </w:div>
    <w:div w:id="265162046">
      <w:bodyDiv w:val="1"/>
      <w:marLeft w:val="0"/>
      <w:marRight w:val="0"/>
      <w:marTop w:val="0"/>
      <w:marBottom w:val="0"/>
      <w:divBdr>
        <w:top w:val="none" w:sz="0" w:space="0" w:color="auto"/>
        <w:left w:val="none" w:sz="0" w:space="0" w:color="auto"/>
        <w:bottom w:val="none" w:sz="0" w:space="0" w:color="auto"/>
        <w:right w:val="none" w:sz="0" w:space="0" w:color="auto"/>
      </w:divBdr>
    </w:div>
    <w:div w:id="391393579">
      <w:bodyDiv w:val="1"/>
      <w:marLeft w:val="0"/>
      <w:marRight w:val="0"/>
      <w:marTop w:val="0"/>
      <w:marBottom w:val="0"/>
      <w:divBdr>
        <w:top w:val="none" w:sz="0" w:space="0" w:color="auto"/>
        <w:left w:val="none" w:sz="0" w:space="0" w:color="auto"/>
        <w:bottom w:val="none" w:sz="0" w:space="0" w:color="auto"/>
        <w:right w:val="none" w:sz="0" w:space="0" w:color="auto"/>
      </w:divBdr>
    </w:div>
    <w:div w:id="428164380">
      <w:bodyDiv w:val="1"/>
      <w:marLeft w:val="0"/>
      <w:marRight w:val="0"/>
      <w:marTop w:val="0"/>
      <w:marBottom w:val="0"/>
      <w:divBdr>
        <w:top w:val="none" w:sz="0" w:space="0" w:color="auto"/>
        <w:left w:val="none" w:sz="0" w:space="0" w:color="auto"/>
        <w:bottom w:val="none" w:sz="0" w:space="0" w:color="auto"/>
        <w:right w:val="none" w:sz="0" w:space="0" w:color="auto"/>
      </w:divBdr>
    </w:div>
    <w:div w:id="591622237">
      <w:bodyDiv w:val="1"/>
      <w:marLeft w:val="0"/>
      <w:marRight w:val="0"/>
      <w:marTop w:val="0"/>
      <w:marBottom w:val="0"/>
      <w:divBdr>
        <w:top w:val="none" w:sz="0" w:space="0" w:color="auto"/>
        <w:left w:val="none" w:sz="0" w:space="0" w:color="auto"/>
        <w:bottom w:val="none" w:sz="0" w:space="0" w:color="auto"/>
        <w:right w:val="none" w:sz="0" w:space="0" w:color="auto"/>
      </w:divBdr>
    </w:div>
    <w:div w:id="599606735">
      <w:bodyDiv w:val="1"/>
      <w:marLeft w:val="0"/>
      <w:marRight w:val="0"/>
      <w:marTop w:val="0"/>
      <w:marBottom w:val="0"/>
      <w:divBdr>
        <w:top w:val="none" w:sz="0" w:space="0" w:color="auto"/>
        <w:left w:val="none" w:sz="0" w:space="0" w:color="auto"/>
        <w:bottom w:val="none" w:sz="0" w:space="0" w:color="auto"/>
        <w:right w:val="none" w:sz="0" w:space="0" w:color="auto"/>
      </w:divBdr>
    </w:div>
    <w:div w:id="665327866">
      <w:bodyDiv w:val="1"/>
      <w:marLeft w:val="0"/>
      <w:marRight w:val="0"/>
      <w:marTop w:val="0"/>
      <w:marBottom w:val="0"/>
      <w:divBdr>
        <w:top w:val="none" w:sz="0" w:space="0" w:color="auto"/>
        <w:left w:val="none" w:sz="0" w:space="0" w:color="auto"/>
        <w:bottom w:val="none" w:sz="0" w:space="0" w:color="auto"/>
        <w:right w:val="none" w:sz="0" w:space="0" w:color="auto"/>
      </w:divBdr>
    </w:div>
    <w:div w:id="702248249">
      <w:bodyDiv w:val="1"/>
      <w:marLeft w:val="0"/>
      <w:marRight w:val="0"/>
      <w:marTop w:val="0"/>
      <w:marBottom w:val="0"/>
      <w:divBdr>
        <w:top w:val="none" w:sz="0" w:space="0" w:color="auto"/>
        <w:left w:val="none" w:sz="0" w:space="0" w:color="auto"/>
        <w:bottom w:val="none" w:sz="0" w:space="0" w:color="auto"/>
        <w:right w:val="none" w:sz="0" w:space="0" w:color="auto"/>
      </w:divBdr>
    </w:div>
    <w:div w:id="703556817">
      <w:bodyDiv w:val="1"/>
      <w:marLeft w:val="0"/>
      <w:marRight w:val="0"/>
      <w:marTop w:val="0"/>
      <w:marBottom w:val="0"/>
      <w:divBdr>
        <w:top w:val="none" w:sz="0" w:space="0" w:color="auto"/>
        <w:left w:val="none" w:sz="0" w:space="0" w:color="auto"/>
        <w:bottom w:val="none" w:sz="0" w:space="0" w:color="auto"/>
        <w:right w:val="none" w:sz="0" w:space="0" w:color="auto"/>
      </w:divBdr>
    </w:div>
    <w:div w:id="735132099">
      <w:bodyDiv w:val="1"/>
      <w:marLeft w:val="0"/>
      <w:marRight w:val="0"/>
      <w:marTop w:val="0"/>
      <w:marBottom w:val="0"/>
      <w:divBdr>
        <w:top w:val="none" w:sz="0" w:space="0" w:color="auto"/>
        <w:left w:val="none" w:sz="0" w:space="0" w:color="auto"/>
        <w:bottom w:val="none" w:sz="0" w:space="0" w:color="auto"/>
        <w:right w:val="none" w:sz="0" w:space="0" w:color="auto"/>
      </w:divBdr>
    </w:div>
    <w:div w:id="774054631">
      <w:bodyDiv w:val="1"/>
      <w:marLeft w:val="0"/>
      <w:marRight w:val="0"/>
      <w:marTop w:val="0"/>
      <w:marBottom w:val="0"/>
      <w:divBdr>
        <w:top w:val="none" w:sz="0" w:space="0" w:color="auto"/>
        <w:left w:val="none" w:sz="0" w:space="0" w:color="auto"/>
        <w:bottom w:val="none" w:sz="0" w:space="0" w:color="auto"/>
        <w:right w:val="none" w:sz="0" w:space="0" w:color="auto"/>
      </w:divBdr>
    </w:div>
    <w:div w:id="782111523">
      <w:bodyDiv w:val="1"/>
      <w:marLeft w:val="0"/>
      <w:marRight w:val="0"/>
      <w:marTop w:val="0"/>
      <w:marBottom w:val="0"/>
      <w:divBdr>
        <w:top w:val="none" w:sz="0" w:space="0" w:color="auto"/>
        <w:left w:val="none" w:sz="0" w:space="0" w:color="auto"/>
        <w:bottom w:val="none" w:sz="0" w:space="0" w:color="auto"/>
        <w:right w:val="none" w:sz="0" w:space="0" w:color="auto"/>
      </w:divBdr>
    </w:div>
    <w:div w:id="794905865">
      <w:bodyDiv w:val="1"/>
      <w:marLeft w:val="0"/>
      <w:marRight w:val="0"/>
      <w:marTop w:val="0"/>
      <w:marBottom w:val="0"/>
      <w:divBdr>
        <w:top w:val="none" w:sz="0" w:space="0" w:color="auto"/>
        <w:left w:val="none" w:sz="0" w:space="0" w:color="auto"/>
        <w:bottom w:val="none" w:sz="0" w:space="0" w:color="auto"/>
        <w:right w:val="none" w:sz="0" w:space="0" w:color="auto"/>
      </w:divBdr>
    </w:div>
    <w:div w:id="809714541">
      <w:bodyDiv w:val="1"/>
      <w:marLeft w:val="0"/>
      <w:marRight w:val="0"/>
      <w:marTop w:val="0"/>
      <w:marBottom w:val="0"/>
      <w:divBdr>
        <w:top w:val="none" w:sz="0" w:space="0" w:color="auto"/>
        <w:left w:val="none" w:sz="0" w:space="0" w:color="auto"/>
        <w:bottom w:val="none" w:sz="0" w:space="0" w:color="auto"/>
        <w:right w:val="none" w:sz="0" w:space="0" w:color="auto"/>
      </w:divBdr>
    </w:div>
    <w:div w:id="839656677">
      <w:bodyDiv w:val="1"/>
      <w:marLeft w:val="0"/>
      <w:marRight w:val="0"/>
      <w:marTop w:val="0"/>
      <w:marBottom w:val="0"/>
      <w:divBdr>
        <w:top w:val="none" w:sz="0" w:space="0" w:color="auto"/>
        <w:left w:val="none" w:sz="0" w:space="0" w:color="auto"/>
        <w:bottom w:val="none" w:sz="0" w:space="0" w:color="auto"/>
        <w:right w:val="none" w:sz="0" w:space="0" w:color="auto"/>
      </w:divBdr>
    </w:div>
    <w:div w:id="907232299">
      <w:bodyDiv w:val="1"/>
      <w:marLeft w:val="0"/>
      <w:marRight w:val="0"/>
      <w:marTop w:val="0"/>
      <w:marBottom w:val="0"/>
      <w:divBdr>
        <w:top w:val="none" w:sz="0" w:space="0" w:color="auto"/>
        <w:left w:val="none" w:sz="0" w:space="0" w:color="auto"/>
        <w:bottom w:val="none" w:sz="0" w:space="0" w:color="auto"/>
        <w:right w:val="none" w:sz="0" w:space="0" w:color="auto"/>
      </w:divBdr>
    </w:div>
    <w:div w:id="950937852">
      <w:bodyDiv w:val="1"/>
      <w:marLeft w:val="0"/>
      <w:marRight w:val="0"/>
      <w:marTop w:val="0"/>
      <w:marBottom w:val="0"/>
      <w:divBdr>
        <w:top w:val="none" w:sz="0" w:space="0" w:color="auto"/>
        <w:left w:val="none" w:sz="0" w:space="0" w:color="auto"/>
        <w:bottom w:val="none" w:sz="0" w:space="0" w:color="auto"/>
        <w:right w:val="none" w:sz="0" w:space="0" w:color="auto"/>
      </w:divBdr>
    </w:div>
    <w:div w:id="963653340">
      <w:bodyDiv w:val="1"/>
      <w:marLeft w:val="0"/>
      <w:marRight w:val="0"/>
      <w:marTop w:val="0"/>
      <w:marBottom w:val="0"/>
      <w:divBdr>
        <w:top w:val="none" w:sz="0" w:space="0" w:color="auto"/>
        <w:left w:val="none" w:sz="0" w:space="0" w:color="auto"/>
        <w:bottom w:val="none" w:sz="0" w:space="0" w:color="auto"/>
        <w:right w:val="none" w:sz="0" w:space="0" w:color="auto"/>
      </w:divBdr>
    </w:div>
    <w:div w:id="1037588041">
      <w:bodyDiv w:val="1"/>
      <w:marLeft w:val="0"/>
      <w:marRight w:val="0"/>
      <w:marTop w:val="0"/>
      <w:marBottom w:val="0"/>
      <w:divBdr>
        <w:top w:val="none" w:sz="0" w:space="0" w:color="auto"/>
        <w:left w:val="none" w:sz="0" w:space="0" w:color="auto"/>
        <w:bottom w:val="none" w:sz="0" w:space="0" w:color="auto"/>
        <w:right w:val="none" w:sz="0" w:space="0" w:color="auto"/>
      </w:divBdr>
    </w:div>
    <w:div w:id="1391147624">
      <w:bodyDiv w:val="1"/>
      <w:marLeft w:val="0"/>
      <w:marRight w:val="0"/>
      <w:marTop w:val="0"/>
      <w:marBottom w:val="0"/>
      <w:divBdr>
        <w:top w:val="none" w:sz="0" w:space="0" w:color="auto"/>
        <w:left w:val="none" w:sz="0" w:space="0" w:color="auto"/>
        <w:bottom w:val="none" w:sz="0" w:space="0" w:color="auto"/>
        <w:right w:val="none" w:sz="0" w:space="0" w:color="auto"/>
      </w:divBdr>
    </w:div>
    <w:div w:id="1392970474">
      <w:bodyDiv w:val="1"/>
      <w:marLeft w:val="0"/>
      <w:marRight w:val="0"/>
      <w:marTop w:val="0"/>
      <w:marBottom w:val="0"/>
      <w:divBdr>
        <w:top w:val="none" w:sz="0" w:space="0" w:color="auto"/>
        <w:left w:val="none" w:sz="0" w:space="0" w:color="auto"/>
        <w:bottom w:val="none" w:sz="0" w:space="0" w:color="auto"/>
        <w:right w:val="none" w:sz="0" w:space="0" w:color="auto"/>
      </w:divBdr>
    </w:div>
    <w:div w:id="1476291000">
      <w:bodyDiv w:val="1"/>
      <w:marLeft w:val="0"/>
      <w:marRight w:val="0"/>
      <w:marTop w:val="0"/>
      <w:marBottom w:val="0"/>
      <w:divBdr>
        <w:top w:val="none" w:sz="0" w:space="0" w:color="auto"/>
        <w:left w:val="none" w:sz="0" w:space="0" w:color="auto"/>
        <w:bottom w:val="none" w:sz="0" w:space="0" w:color="auto"/>
        <w:right w:val="none" w:sz="0" w:space="0" w:color="auto"/>
      </w:divBdr>
    </w:div>
    <w:div w:id="1566793600">
      <w:bodyDiv w:val="1"/>
      <w:marLeft w:val="0"/>
      <w:marRight w:val="0"/>
      <w:marTop w:val="0"/>
      <w:marBottom w:val="0"/>
      <w:divBdr>
        <w:top w:val="none" w:sz="0" w:space="0" w:color="auto"/>
        <w:left w:val="none" w:sz="0" w:space="0" w:color="auto"/>
        <w:bottom w:val="none" w:sz="0" w:space="0" w:color="auto"/>
        <w:right w:val="none" w:sz="0" w:space="0" w:color="auto"/>
      </w:divBdr>
    </w:div>
    <w:div w:id="1771585021">
      <w:bodyDiv w:val="1"/>
      <w:marLeft w:val="0"/>
      <w:marRight w:val="0"/>
      <w:marTop w:val="0"/>
      <w:marBottom w:val="0"/>
      <w:divBdr>
        <w:top w:val="none" w:sz="0" w:space="0" w:color="auto"/>
        <w:left w:val="none" w:sz="0" w:space="0" w:color="auto"/>
        <w:bottom w:val="none" w:sz="0" w:space="0" w:color="auto"/>
        <w:right w:val="none" w:sz="0" w:space="0" w:color="auto"/>
      </w:divBdr>
    </w:div>
    <w:div w:id="1789426872">
      <w:bodyDiv w:val="1"/>
      <w:marLeft w:val="0"/>
      <w:marRight w:val="0"/>
      <w:marTop w:val="0"/>
      <w:marBottom w:val="0"/>
      <w:divBdr>
        <w:top w:val="none" w:sz="0" w:space="0" w:color="auto"/>
        <w:left w:val="none" w:sz="0" w:space="0" w:color="auto"/>
        <w:bottom w:val="none" w:sz="0" w:space="0" w:color="auto"/>
        <w:right w:val="none" w:sz="0" w:space="0" w:color="auto"/>
      </w:divBdr>
      <w:divsChild>
        <w:div w:id="72902149">
          <w:marLeft w:val="0"/>
          <w:marRight w:val="0"/>
          <w:marTop w:val="0"/>
          <w:marBottom w:val="0"/>
          <w:divBdr>
            <w:top w:val="none" w:sz="0" w:space="0" w:color="auto"/>
            <w:left w:val="none" w:sz="0" w:space="0" w:color="auto"/>
            <w:bottom w:val="none" w:sz="0" w:space="0" w:color="auto"/>
            <w:right w:val="none" w:sz="0" w:space="0" w:color="auto"/>
          </w:divBdr>
        </w:div>
      </w:divsChild>
    </w:div>
    <w:div w:id="1934430113">
      <w:bodyDiv w:val="1"/>
      <w:marLeft w:val="0"/>
      <w:marRight w:val="0"/>
      <w:marTop w:val="0"/>
      <w:marBottom w:val="0"/>
      <w:divBdr>
        <w:top w:val="none" w:sz="0" w:space="0" w:color="auto"/>
        <w:left w:val="none" w:sz="0" w:space="0" w:color="auto"/>
        <w:bottom w:val="none" w:sz="0" w:space="0" w:color="auto"/>
        <w:right w:val="none" w:sz="0" w:space="0" w:color="auto"/>
      </w:divBdr>
    </w:div>
    <w:div w:id="1939411881">
      <w:bodyDiv w:val="1"/>
      <w:marLeft w:val="0"/>
      <w:marRight w:val="0"/>
      <w:marTop w:val="0"/>
      <w:marBottom w:val="0"/>
      <w:divBdr>
        <w:top w:val="none" w:sz="0" w:space="0" w:color="auto"/>
        <w:left w:val="none" w:sz="0" w:space="0" w:color="auto"/>
        <w:bottom w:val="none" w:sz="0" w:space="0" w:color="auto"/>
        <w:right w:val="none" w:sz="0" w:space="0" w:color="auto"/>
      </w:divBdr>
    </w:div>
    <w:div w:id="1969625254">
      <w:bodyDiv w:val="1"/>
      <w:marLeft w:val="0"/>
      <w:marRight w:val="0"/>
      <w:marTop w:val="0"/>
      <w:marBottom w:val="0"/>
      <w:divBdr>
        <w:top w:val="none" w:sz="0" w:space="0" w:color="auto"/>
        <w:left w:val="none" w:sz="0" w:space="0" w:color="auto"/>
        <w:bottom w:val="none" w:sz="0" w:space="0" w:color="auto"/>
        <w:right w:val="none" w:sz="0" w:space="0" w:color="auto"/>
      </w:divBdr>
    </w:div>
    <w:div w:id="1979413806">
      <w:bodyDiv w:val="1"/>
      <w:marLeft w:val="0"/>
      <w:marRight w:val="0"/>
      <w:marTop w:val="0"/>
      <w:marBottom w:val="0"/>
      <w:divBdr>
        <w:top w:val="none" w:sz="0" w:space="0" w:color="auto"/>
        <w:left w:val="none" w:sz="0" w:space="0" w:color="auto"/>
        <w:bottom w:val="none" w:sz="0" w:space="0" w:color="auto"/>
        <w:right w:val="none" w:sz="0" w:space="0" w:color="auto"/>
      </w:divBdr>
    </w:div>
    <w:div w:id="1993945482">
      <w:bodyDiv w:val="1"/>
      <w:marLeft w:val="0"/>
      <w:marRight w:val="0"/>
      <w:marTop w:val="0"/>
      <w:marBottom w:val="0"/>
      <w:divBdr>
        <w:top w:val="none" w:sz="0" w:space="0" w:color="auto"/>
        <w:left w:val="none" w:sz="0" w:space="0" w:color="auto"/>
        <w:bottom w:val="none" w:sz="0" w:space="0" w:color="auto"/>
        <w:right w:val="none" w:sz="0" w:space="0" w:color="auto"/>
      </w:divBdr>
    </w:div>
    <w:div w:id="2016178663">
      <w:bodyDiv w:val="1"/>
      <w:marLeft w:val="0"/>
      <w:marRight w:val="0"/>
      <w:marTop w:val="0"/>
      <w:marBottom w:val="0"/>
      <w:divBdr>
        <w:top w:val="none" w:sz="0" w:space="0" w:color="auto"/>
        <w:left w:val="none" w:sz="0" w:space="0" w:color="auto"/>
        <w:bottom w:val="none" w:sz="0" w:space="0" w:color="auto"/>
        <w:right w:val="none" w:sz="0" w:space="0" w:color="auto"/>
      </w:divBdr>
    </w:div>
    <w:div w:id="2079085704">
      <w:bodyDiv w:val="1"/>
      <w:marLeft w:val="0"/>
      <w:marRight w:val="0"/>
      <w:marTop w:val="0"/>
      <w:marBottom w:val="0"/>
      <w:divBdr>
        <w:top w:val="none" w:sz="0" w:space="0" w:color="auto"/>
        <w:left w:val="none" w:sz="0" w:space="0" w:color="auto"/>
        <w:bottom w:val="none" w:sz="0" w:space="0" w:color="auto"/>
        <w:right w:val="none" w:sz="0" w:space="0" w:color="auto"/>
      </w:divBdr>
    </w:div>
    <w:div w:id="2126732725">
      <w:bodyDiv w:val="1"/>
      <w:marLeft w:val="0"/>
      <w:marRight w:val="0"/>
      <w:marTop w:val="0"/>
      <w:marBottom w:val="0"/>
      <w:divBdr>
        <w:top w:val="none" w:sz="0" w:space="0" w:color="auto"/>
        <w:left w:val="none" w:sz="0" w:space="0" w:color="auto"/>
        <w:bottom w:val="none" w:sz="0" w:space="0" w:color="auto"/>
        <w:right w:val="none" w:sz="0" w:space="0" w:color="auto"/>
      </w:divBdr>
    </w:div>
    <w:div w:id="212723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4D253B685A12392B4030261C87403CC140922A03782AAF8645B6714EE590272D96E7933AD2AEF9E54238EBD50FA1644961A0C6078FEF52AKDZ4O" TargetMode="External"/><Relationship Id="rId18" Type="http://schemas.openxmlformats.org/officeDocument/2006/relationships/hyperlink" Target="consultantplus://offline/ref=84BF4491BC99B1E80D9AC9D85002E1B0B42274E1695ACA3CC25B6881EC0DE6FA273EDC0FAA4AF57E6B778BAEAC87BDAB8C388788EAAFM7gDN" TargetMode="External"/><Relationship Id="rId26" Type="http://schemas.openxmlformats.org/officeDocument/2006/relationships/hyperlink" Target="consultantplus://offline/ref=AFE1DA6F01188CAA04800498A80173C4A9B31EDDF9D7960CECBB77E010D770A47A7B4ABC9D76395E5E8C26DE8Ao0QBR" TargetMode="External"/><Relationship Id="rId39" Type="http://schemas.openxmlformats.org/officeDocument/2006/relationships/hyperlink" Target="consultantplus://offline/ref=B7F625AD85D2B345EC667384D1CF5D3AACE69FF79772112B3F4619F8B85FFA58CBB4AD764DC470BED06651B52ED5F8C4064317514396s7C0O" TargetMode="External"/><Relationship Id="rId21" Type="http://schemas.openxmlformats.org/officeDocument/2006/relationships/image" Target="media/image1.wmf"/><Relationship Id="rId34" Type="http://schemas.openxmlformats.org/officeDocument/2006/relationships/hyperlink" Target="consultantplus://offline/ref=D1E01C713B5368D91DC071546CE4B6B7AC5034F7EC3D8D49D595891915D92551D3CD1E71E98F7A4Cf922K" TargetMode="External"/><Relationship Id="rId42" Type="http://schemas.openxmlformats.org/officeDocument/2006/relationships/hyperlink" Target="consultantplus://offline/ref=D078313A5BBD13DAD32752E7F5D1F164004DEBBF24AC1D8B566273B18B0F8A14DEDBCC4DED8C16996E2CC7A43EKDPEX"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84BF4491BC99B1E80D9AC9D85002E1B0B42274E1695ACA3CC25B6881EC0DE6FA273EDC0FAF4AFE7E6B778BAEAC87BDAB8C388788EAAFM7gDN" TargetMode="External"/><Relationship Id="rId29" Type="http://schemas.openxmlformats.org/officeDocument/2006/relationships/hyperlink" Target="consultantplus://offline/ref=924D31DCA108652226E34DDAE3FFD8298F1A3CA04D0FE4A6A87A4F5E5A5E2E036563E05D1DD2F2F6X9y2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BCC583197906B904DC6C81305C4D328B3EA8B44A8D0BDC94DE12CC4711B56FCF982250C638371D55D4A377566B11P" TargetMode="External"/><Relationship Id="rId24" Type="http://schemas.openxmlformats.org/officeDocument/2006/relationships/image" Target="media/image4.wmf"/><Relationship Id="rId32" Type="http://schemas.openxmlformats.org/officeDocument/2006/relationships/hyperlink" Target="consultantplus://offline/ref=590DDE1B665CFEB192EF0348E01951CDD39F37264F9D7F547908DD8F4520F15AA0CA00287A8567C70714E0BE11AE68D5BAA7F44381511EFCzAX3G" TargetMode="External"/><Relationship Id="rId37" Type="http://schemas.openxmlformats.org/officeDocument/2006/relationships/hyperlink" Target="consultantplus://offline/ref=B7F625AD85D2B345EC667384D1CF5D3AABEE92F99371112B3F4619F8B85FFA58D9B4F5794CC567B5852917E021sDC5O" TargetMode="External"/><Relationship Id="rId40" Type="http://schemas.openxmlformats.org/officeDocument/2006/relationships/hyperlink" Target="consultantplus://offline/ref=B7F625AD85D2B345EC667384D1CF5D3AACE69FF79772112B3F4619F8B85FFA58CBB4AD764DC578BED06651B52ED5F8C4064317514396s7C0O" TargetMode="External"/><Relationship Id="rId45" Type="http://schemas.openxmlformats.org/officeDocument/2006/relationships/hyperlink" Target="consultantplus://offline/ref=D078313A5BBD13DAD32752E7F5D1F1640745E6B120AF1D8B566273B18B0F8A14CCDB9442EC8B09923B6381F131DE73AB41CA79DBED1DKFPBX" TargetMode="External"/><Relationship Id="rId5" Type="http://schemas.openxmlformats.org/officeDocument/2006/relationships/settings" Target="settings.xml"/><Relationship Id="rId15" Type="http://schemas.openxmlformats.org/officeDocument/2006/relationships/hyperlink" Target="consultantplus://offline/ref=84BF4491BC99B1E80D9AC9D85002E1B0B42274E1695ACA3CC25B6881EC0DE6FA273EDC0FAF4AFF7E6B778BAEAC87BDAB8C388788EAAFM7gDN" TargetMode="External"/><Relationship Id="rId23" Type="http://schemas.openxmlformats.org/officeDocument/2006/relationships/image" Target="media/image3.wmf"/><Relationship Id="rId28" Type="http://schemas.openxmlformats.org/officeDocument/2006/relationships/hyperlink" Target="consultantplus://offline/ref=B06BB0F3067BA37D64EC673777585CF197FC5AEEEC826A9033796F86C85EBA58C8390DD5784BD46DF11A2BC84681D862B7D391A19FEA31WAt5F" TargetMode="External"/><Relationship Id="rId36" Type="http://schemas.openxmlformats.org/officeDocument/2006/relationships/hyperlink" Target="consultantplus://offline/ref=B7F625AD85D2B345EC667384D1CF5D3AACE69FF79772112B3F4619F8B85FFA58CBB4AD7647C17ABED06651B52ED5F8C4064317514396s7C0O" TargetMode="External"/><Relationship Id="rId10" Type="http://schemas.openxmlformats.org/officeDocument/2006/relationships/hyperlink" Target="consultantplus://offline/ref=87AAFB9F753133093E83C22D4C1F45477AA1FB56CDF499C5BE7248AEDC6519E35F026267569F9D95EE95D3C14C948039DBC8A8594C28C05BPDSDH" TargetMode="External"/><Relationship Id="rId19" Type="http://schemas.openxmlformats.org/officeDocument/2006/relationships/hyperlink" Target="consultantplus://offline/ref=84BF4491BC99B1E80D9AC9D85002E1B0B42274E1695ACA3CC25B6881EC0DE6FA273EDC0FAA4BFD7E6B778BAEAC87BDAB8C388788EAAFM7gDN" TargetMode="External"/><Relationship Id="rId31" Type="http://schemas.openxmlformats.org/officeDocument/2006/relationships/hyperlink" Target="consultantplus://offline/ref=89971CCD1BE3BC929205FFB2D80C421E8DA72C4A59E48A2D5F02D4FB48B601BC3722DF7C052C8A27E12856D3B542F174A7987D2DFD30uFCDJ" TargetMode="External"/><Relationship Id="rId44" Type="http://schemas.openxmlformats.org/officeDocument/2006/relationships/hyperlink" Target="consultantplus://offline/ref=D078313A5BBD13DAD32752E7F5D1F1640745E6B120AF1D8B566273B18B0F8A14CCDB9442EC8A01923B6381F131DE73AB41CA79DBED1DKFPBX" TargetMode="External"/><Relationship Id="rId4" Type="http://schemas.microsoft.com/office/2007/relationships/stylesWithEffects" Target="stylesWithEffects.xml"/><Relationship Id="rId9" Type="http://schemas.openxmlformats.org/officeDocument/2006/relationships/hyperlink" Target="consultantplus://offline/ref=A549747978708328F63657138EBFB3B2D709127F4387C739C15CA64AE1493DF4F45A9D2466EAC26A500BB4244DF9D4C387CB69B2AF32DD94T3h0Q" TargetMode="External"/><Relationship Id="rId14" Type="http://schemas.openxmlformats.org/officeDocument/2006/relationships/hyperlink" Target="consultantplus://offline/ref=84D253B685A12392B4030261C87403CC140F27A13680AAF8645B6714EE590272D96E7933AC2BEC9D05799EB919AF1C5A910D126B66FEKFZ5O" TargetMode="External"/><Relationship Id="rId22" Type="http://schemas.openxmlformats.org/officeDocument/2006/relationships/image" Target="media/image2.wmf"/><Relationship Id="rId27" Type="http://schemas.openxmlformats.org/officeDocument/2006/relationships/hyperlink" Target="http://mobileonline.garant.ru/" TargetMode="External"/><Relationship Id="rId30" Type="http://schemas.openxmlformats.org/officeDocument/2006/relationships/hyperlink" Target="consultantplus://offline/ref=89971CCD1BE3BC929205FFB2D80C421E8DA72C4A59E48A2D5F02D4FB48B601BC3722DF7C072E8227E12856D3B542F174A7987D2DFD30uFCDJ" TargetMode="External"/><Relationship Id="rId35" Type="http://schemas.openxmlformats.org/officeDocument/2006/relationships/hyperlink" Target="consultantplus://offline/ref=7B47514F440DCC2270B44BC4DF22F5F20C9EF858C3F6480322035D8102723A36DA817472BE54ED179E6799EAEBAFxCJ" TargetMode="External"/><Relationship Id="rId43" Type="http://schemas.openxmlformats.org/officeDocument/2006/relationships/hyperlink" Target="consultantplus://offline/ref=D078313A5BBD13DAD32752E7F5D1F1640745E6B120AF1D8B566273B18B0F8A14CCDB9442EC8A0E923B6381F131DE73AB41CA79DBED1DKFPBX"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84D253B685A12392B4030261C87403CC140F20A03687AAF8645B6714EE590272D96E7933AD2AED9F50238EBD50FA1644961A0C6078FEF52AKDZ4O" TargetMode="External"/><Relationship Id="rId17" Type="http://schemas.openxmlformats.org/officeDocument/2006/relationships/hyperlink" Target="consultantplus://offline/ref=84BF4491BC99B1E80D9AC9D85002E1B0B42274E1695ACA3CC25B6881EC0DE6FA273EDC0FAA4AFA7E6B778BAEAC87BDAB8C388788EAAFM7gDN" TargetMode="External"/><Relationship Id="rId25" Type="http://schemas.openxmlformats.org/officeDocument/2006/relationships/image" Target="media/image5.wmf"/><Relationship Id="rId33" Type="http://schemas.openxmlformats.org/officeDocument/2006/relationships/hyperlink" Target="consultantplus://offline/ref=590DDE1B665CFEB192EF0348E01951CDD39F37264F9D7F547908DD8F4520F15AA0CA00287A8567C70714E0BE11AE68D5BAA7F44381511EFCzAX3G" TargetMode="External"/><Relationship Id="rId38" Type="http://schemas.openxmlformats.org/officeDocument/2006/relationships/hyperlink" Target="consultantplus://offline/ref=B7F625AD85D2B345EC667384D1CF5D3AACE69FF79772112B3F4619F8B85FFA58CBB4AD764DC47FBED06651B52ED5F8C4064317514396s7C0O" TargetMode="External"/><Relationship Id="rId46" Type="http://schemas.openxmlformats.org/officeDocument/2006/relationships/hyperlink" Target="file:///C:\Users\autoa\dmitriy.alekseev\Documents\&#1044;&#1045;&#1047;&#1047;\&#1050;&#1086;&#1085;&#1090;&#1088;&#1072;&#1082;&#1090;%20&#1054;\&#1043;&#1086;&#1090;&#1086;&#1074;&#1072;&#1103;%20&#1074;&#1077;&#1088;&#1089;&#1080;&#1103;\02-%20&#1055;&#1088;&#1086;&#1077;&#1082;&#1090;%20&#1050;&#1086;&#1085;&#1090;&#1088;&#1072;&#1082;&#1090;&#1072;.docx" TargetMode="External"/><Relationship Id="rId20" Type="http://schemas.openxmlformats.org/officeDocument/2006/relationships/hyperlink" Target="consultantplus://offline/ref=84BF4491BC99B1E80D9AC9D85002E1B0B42274E1695ACA3CC25B6881EC0DE6FA273EDC0FA940FB7E6B778BAEAC87BDAB8C388788EAAFM7gDN" TargetMode="External"/><Relationship Id="rId41" Type="http://schemas.openxmlformats.org/officeDocument/2006/relationships/hyperlink" Target="consultantplus://offline/ref=D078313A5BBD13DAD32752E7F5D1F1640745E6B120AF1D8B566273B18B0F8A14CCDB9442E68F0B923B6381F131DE73AB41CA79DBED1DKFPB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01BF8-7644-4297-A7F3-9981F5AD2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23788</Words>
  <Characters>135594</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Муниципальный  контракт</vt:lpstr>
    </vt:vector>
  </TitlesOfParts>
  <Company>Microsoft</Company>
  <LinksUpToDate>false</LinksUpToDate>
  <CharactersWithSpaces>159064</CharactersWithSpaces>
  <SharedDoc>false</SharedDoc>
  <HLinks>
    <vt:vector size="66" baseType="variant">
      <vt:variant>
        <vt:i4>917585</vt:i4>
      </vt:variant>
      <vt:variant>
        <vt:i4>30</vt:i4>
      </vt:variant>
      <vt:variant>
        <vt:i4>0</vt:i4>
      </vt:variant>
      <vt:variant>
        <vt:i4>5</vt:i4>
      </vt:variant>
      <vt:variant>
        <vt:lpwstr>consultantplus://offline/ref=7B47514F440DCC2270B44BC4DF22F5F20C9EF858C3F6480322035D8102723A36DA817472BE54ED179E6799EAEBAFxCJ</vt:lpwstr>
      </vt:variant>
      <vt:variant>
        <vt:lpwstr/>
      </vt:variant>
      <vt:variant>
        <vt:i4>2687026</vt:i4>
      </vt:variant>
      <vt:variant>
        <vt:i4>27</vt:i4>
      </vt:variant>
      <vt:variant>
        <vt:i4>0</vt:i4>
      </vt:variant>
      <vt:variant>
        <vt:i4>5</vt:i4>
      </vt:variant>
      <vt:variant>
        <vt:lpwstr>consultantplus://offline/ref=D1E01C713B5368D91DC071546CE4B6B7AC5034F7EC3D8D49D595891915D92551D3CD1E71E98F7A4Cf922K</vt:lpwstr>
      </vt:variant>
      <vt:variant>
        <vt:lpwstr/>
      </vt:variant>
      <vt:variant>
        <vt:i4>2621495</vt:i4>
      </vt:variant>
      <vt:variant>
        <vt:i4>24</vt:i4>
      </vt:variant>
      <vt:variant>
        <vt:i4>0</vt:i4>
      </vt:variant>
      <vt:variant>
        <vt:i4>5</vt:i4>
      </vt:variant>
      <vt:variant>
        <vt:lpwstr>consultantplus://offline/ref=F1EA47D0AE6760F411C76157560060CA7B603F2AC62EF9FAB7EC51E84BD7AC6F48B4BB8F58A6F2EA4A9B0F3A87A45BFD347622F9A291t9s4H</vt:lpwstr>
      </vt:variant>
      <vt:variant>
        <vt:lpwstr/>
      </vt:variant>
      <vt:variant>
        <vt:i4>2621492</vt:i4>
      </vt:variant>
      <vt:variant>
        <vt:i4>21</vt:i4>
      </vt:variant>
      <vt:variant>
        <vt:i4>0</vt:i4>
      </vt:variant>
      <vt:variant>
        <vt:i4>5</vt:i4>
      </vt:variant>
      <vt:variant>
        <vt:lpwstr>consultantplus://offline/ref=F1EA47D0AE6760F411C76157560060CA7B603F2AC62EF9FAB7EC51E84BD7AC6F48B4BB8F58A6F1EA4A9B0F3A87A45BFD347622F9A291t9s4H</vt:lpwstr>
      </vt:variant>
      <vt:variant>
        <vt:lpwstr/>
      </vt:variant>
      <vt:variant>
        <vt:i4>2621493</vt:i4>
      </vt:variant>
      <vt:variant>
        <vt:i4>18</vt:i4>
      </vt:variant>
      <vt:variant>
        <vt:i4>0</vt:i4>
      </vt:variant>
      <vt:variant>
        <vt:i4>5</vt:i4>
      </vt:variant>
      <vt:variant>
        <vt:lpwstr>consultantplus://offline/ref=F1EA47D0AE6760F411C76157560060CA7B603F2AC62EF9FAB7EC51E84BD7AC6F48B4BB8F58A6F0EA4A9B0F3A87A45BFD347622F9A291t9s4H</vt:lpwstr>
      </vt:variant>
      <vt:variant>
        <vt:lpwstr/>
      </vt:variant>
      <vt:variant>
        <vt:i4>2621501</vt:i4>
      </vt:variant>
      <vt:variant>
        <vt:i4>15</vt:i4>
      </vt:variant>
      <vt:variant>
        <vt:i4>0</vt:i4>
      </vt:variant>
      <vt:variant>
        <vt:i4>5</vt:i4>
      </vt:variant>
      <vt:variant>
        <vt:lpwstr>consultantplus://offline/ref=F1EA47D0AE6760F411C76157560060CA7B603F2AC62EF9FAB7EC51E84BD7AC6F48B4BB8F58A7F9EA4A9B0F3A87A45BFD347622F9A291t9s4H</vt:lpwstr>
      </vt:variant>
      <vt:variant>
        <vt:lpwstr/>
      </vt:variant>
      <vt:variant>
        <vt:i4>3407976</vt:i4>
      </vt:variant>
      <vt:variant>
        <vt:i4>12</vt:i4>
      </vt:variant>
      <vt:variant>
        <vt:i4>0</vt:i4>
      </vt:variant>
      <vt:variant>
        <vt:i4>5</vt:i4>
      </vt:variant>
      <vt:variant>
        <vt:lpwstr>consultantplus://offline/ref=E027E1C32576157EDBDE12A27F65D0C0642008DB0DF4A343A6EA636AC68DD51C3A14EEFED098283Fr3g4E</vt:lpwstr>
      </vt:variant>
      <vt:variant>
        <vt:lpwstr/>
      </vt:variant>
      <vt:variant>
        <vt:i4>5505041</vt:i4>
      </vt:variant>
      <vt:variant>
        <vt:i4>9</vt:i4>
      </vt:variant>
      <vt:variant>
        <vt:i4>0</vt:i4>
      </vt:variant>
      <vt:variant>
        <vt:i4>5</vt:i4>
      </vt:variant>
      <vt:variant>
        <vt:lpwstr>http://mobileonline.garant.ru/</vt:lpwstr>
      </vt:variant>
      <vt:variant>
        <vt:lpwstr>/document/70353464/entry/0</vt:lpwstr>
      </vt:variant>
      <vt:variant>
        <vt:i4>7077929</vt:i4>
      </vt:variant>
      <vt:variant>
        <vt:i4>6</vt:i4>
      </vt:variant>
      <vt:variant>
        <vt:i4>0</vt:i4>
      </vt:variant>
      <vt:variant>
        <vt:i4>5</vt:i4>
      </vt:variant>
      <vt:variant>
        <vt:lpwstr>http://mobileonline.garant.ru/</vt:lpwstr>
      </vt:variant>
      <vt:variant>
        <vt:lpwstr>/document/10180094/entry/100</vt:lpwstr>
      </vt:variant>
      <vt:variant>
        <vt:i4>7077929</vt:i4>
      </vt:variant>
      <vt:variant>
        <vt:i4>3</vt:i4>
      </vt:variant>
      <vt:variant>
        <vt:i4>0</vt:i4>
      </vt:variant>
      <vt:variant>
        <vt:i4>5</vt:i4>
      </vt:variant>
      <vt:variant>
        <vt:lpwstr>http://mobileonline.garant.ru/</vt:lpwstr>
      </vt:variant>
      <vt:variant>
        <vt:lpwstr>/document/10180094/entry/100</vt:lpwstr>
      </vt:variant>
      <vt:variant>
        <vt:i4>2686992</vt:i4>
      </vt:variant>
      <vt:variant>
        <vt:i4>0</vt:i4>
      </vt:variant>
      <vt:variant>
        <vt:i4>0</vt:i4>
      </vt:variant>
      <vt:variant>
        <vt:i4>5</vt:i4>
      </vt:variant>
      <vt:variant>
        <vt:lpwstr/>
      </vt:variant>
      <vt:variant>
        <vt:lpwstr>sub_1102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dc:title>
  <dc:creator>PC599</dc:creator>
  <cp:lastModifiedBy>Иванова Инесса Михайловна</cp:lastModifiedBy>
  <cp:revision>3</cp:revision>
  <cp:lastPrinted>2023-02-20T05:34:00Z</cp:lastPrinted>
  <dcterms:created xsi:type="dcterms:W3CDTF">2023-02-27T09:29:00Z</dcterms:created>
  <dcterms:modified xsi:type="dcterms:W3CDTF">2023-02-27T09:37:00Z</dcterms:modified>
</cp:coreProperties>
</file>