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1"/>
        <w:tblOverlap w:val="never"/>
        <w:tblW w:w="4644" w:type="dxa"/>
        <w:tblLook w:val="04A0"/>
      </w:tblPr>
      <w:tblGrid>
        <w:gridCol w:w="4644"/>
      </w:tblGrid>
      <w:tr w:rsidR="00197110" w:rsidRPr="005B436E" w:rsidTr="00D77C65">
        <w:trPr>
          <w:trHeight w:val="573"/>
        </w:trPr>
        <w:tc>
          <w:tcPr>
            <w:tcW w:w="4644" w:type="dxa"/>
            <w:noWrap/>
            <w:vAlign w:val="bottom"/>
            <w:hideMark/>
          </w:tcPr>
          <w:p w:rsidR="00197110" w:rsidRPr="005B436E" w:rsidRDefault="00197110" w:rsidP="00A911C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36E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97110" w:rsidRPr="005B436E" w:rsidRDefault="00197110" w:rsidP="00A911C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36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197110" w:rsidRPr="005B436E" w:rsidTr="00D77C65">
        <w:trPr>
          <w:trHeight w:val="708"/>
        </w:trPr>
        <w:tc>
          <w:tcPr>
            <w:tcW w:w="4644" w:type="dxa"/>
            <w:vAlign w:val="center"/>
            <w:hideMark/>
          </w:tcPr>
          <w:p w:rsidR="00A44EE9" w:rsidRDefault="00A44EE9" w:rsidP="00820E7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департамента градостроительства и земельных отношений</w:t>
            </w:r>
            <w:r w:rsidR="00197110" w:rsidRPr="005B4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</w:t>
            </w:r>
          </w:p>
          <w:p w:rsidR="00197110" w:rsidRPr="005B436E" w:rsidRDefault="00197110" w:rsidP="00820E7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36E">
              <w:rPr>
                <w:rFonts w:ascii="Times New Roman" w:hAnsi="Times New Roman" w:cs="Times New Roman"/>
                <w:b/>
                <w:sz w:val="24"/>
                <w:szCs w:val="24"/>
              </w:rPr>
              <w:t>города Оренбурга</w:t>
            </w:r>
          </w:p>
        </w:tc>
      </w:tr>
      <w:tr w:rsidR="00197110" w:rsidRPr="005B436E" w:rsidTr="00D77C65">
        <w:trPr>
          <w:trHeight w:val="562"/>
        </w:trPr>
        <w:tc>
          <w:tcPr>
            <w:tcW w:w="4644" w:type="dxa"/>
            <w:vAlign w:val="center"/>
            <w:hideMark/>
          </w:tcPr>
          <w:p w:rsidR="00197110" w:rsidRPr="005B436E" w:rsidRDefault="00197110" w:rsidP="00A44E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 </w:t>
            </w:r>
            <w:r w:rsidR="00A44EE9">
              <w:rPr>
                <w:rFonts w:ascii="Times New Roman" w:hAnsi="Times New Roman" w:cs="Times New Roman"/>
                <w:b/>
                <w:sz w:val="24"/>
                <w:szCs w:val="24"/>
              </w:rPr>
              <w:t>Е.С. Бочкарева</w:t>
            </w:r>
          </w:p>
        </w:tc>
      </w:tr>
    </w:tbl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5B436E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20E77" w:rsidRDefault="00820E77" w:rsidP="00A911C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62AF1" w:rsidRPr="00744E7B" w:rsidRDefault="00197110" w:rsidP="00A911C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44E7B">
        <w:rPr>
          <w:rFonts w:ascii="Times New Roman" w:hAnsi="Times New Roman" w:cs="Times New Roman"/>
          <w:b/>
          <w:sz w:val="24"/>
          <w:szCs w:val="24"/>
        </w:rPr>
        <w:t>ЗАДАНИЕ</w:t>
      </w:r>
      <w:r w:rsidR="00A62AF1" w:rsidRPr="00744E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7110" w:rsidRPr="00744E7B" w:rsidRDefault="001C1A1A" w:rsidP="001C1A1A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Застройщика </w:t>
      </w:r>
      <w:r w:rsidR="00197110" w:rsidRPr="00744E7B">
        <w:rPr>
          <w:rFonts w:ascii="Times New Roman" w:hAnsi="Times New Roman" w:cs="Times New Roman"/>
          <w:b/>
          <w:sz w:val="24"/>
          <w:szCs w:val="24"/>
        </w:rPr>
        <w:t>на проектирование объекта</w:t>
      </w:r>
      <w:r w:rsidR="00A62AF1" w:rsidRPr="00744E7B">
        <w:rPr>
          <w:rFonts w:ascii="Times New Roman" w:hAnsi="Times New Roman" w:cs="Times New Roman"/>
          <w:b/>
          <w:sz w:val="24"/>
          <w:szCs w:val="24"/>
        </w:rPr>
        <w:t xml:space="preserve"> капитального строительства</w:t>
      </w:r>
      <w:r w:rsidR="00197110" w:rsidRPr="00744E7B">
        <w:rPr>
          <w:rFonts w:ascii="Times New Roman" w:hAnsi="Times New Roman" w:cs="Times New Roman"/>
          <w:b/>
          <w:sz w:val="24"/>
          <w:szCs w:val="24"/>
        </w:rPr>
        <w:t>:</w:t>
      </w:r>
    </w:p>
    <w:p w:rsidR="00744E7B" w:rsidRPr="00744E7B" w:rsidRDefault="00127A37" w:rsidP="00A911CC">
      <w:pPr>
        <w:spacing w:after="0"/>
        <w:ind w:left="-142" w:right="-460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744E7B">
        <w:rPr>
          <w:rFonts w:ascii="Times New Roman" w:hAnsi="Times New Roman" w:cs="Times New Roman"/>
          <w:b/>
          <w:sz w:val="24"/>
          <w:szCs w:val="24"/>
        </w:rPr>
        <w:t>«</w:t>
      </w:r>
      <w:r w:rsidR="0034076F" w:rsidRPr="00744E7B">
        <w:rPr>
          <w:rFonts w:ascii="Times New Roman" w:hAnsi="Times New Roman" w:cs="Times New Roman"/>
          <w:b/>
          <w:sz w:val="24"/>
          <w:szCs w:val="24"/>
        </w:rPr>
        <w:t>Школа</w:t>
      </w:r>
      <w:r w:rsidRPr="00744E7B">
        <w:rPr>
          <w:rFonts w:ascii="Times New Roman" w:hAnsi="Times New Roman" w:cs="Times New Roman"/>
          <w:b/>
          <w:sz w:val="24"/>
          <w:szCs w:val="24"/>
        </w:rPr>
        <w:t xml:space="preserve"> на 17</w:t>
      </w:r>
      <w:r w:rsidR="0034076F" w:rsidRPr="00744E7B">
        <w:rPr>
          <w:rFonts w:ascii="Times New Roman" w:hAnsi="Times New Roman" w:cs="Times New Roman"/>
          <w:b/>
          <w:sz w:val="24"/>
          <w:szCs w:val="24"/>
        </w:rPr>
        <w:t>5</w:t>
      </w:r>
      <w:r w:rsidRPr="00744E7B">
        <w:rPr>
          <w:rFonts w:ascii="Times New Roman" w:hAnsi="Times New Roman" w:cs="Times New Roman"/>
          <w:b/>
          <w:sz w:val="24"/>
          <w:szCs w:val="24"/>
        </w:rPr>
        <w:t xml:space="preserve">5 мест </w:t>
      </w:r>
      <w:r w:rsidR="0034076F" w:rsidRPr="00744E7B">
        <w:rPr>
          <w:rFonts w:ascii="Times New Roman" w:hAnsi="Times New Roman" w:cs="Times New Roman"/>
          <w:b/>
          <w:sz w:val="24"/>
          <w:szCs w:val="24"/>
        </w:rPr>
        <w:t xml:space="preserve">по ул. </w:t>
      </w:r>
      <w:proofErr w:type="spellStart"/>
      <w:r w:rsidR="0034076F" w:rsidRPr="00744E7B">
        <w:rPr>
          <w:rFonts w:ascii="Times New Roman" w:hAnsi="Times New Roman" w:cs="Times New Roman"/>
          <w:b/>
          <w:sz w:val="24"/>
          <w:szCs w:val="24"/>
        </w:rPr>
        <w:t>Гаранькина</w:t>
      </w:r>
      <w:proofErr w:type="spellEnd"/>
      <w:r w:rsidRPr="00744E7B">
        <w:rPr>
          <w:rFonts w:ascii="Times New Roman" w:hAnsi="Times New Roman" w:cs="Times New Roman"/>
          <w:b/>
          <w:sz w:val="24"/>
          <w:szCs w:val="24"/>
        </w:rPr>
        <w:t xml:space="preserve"> г. Оренбурга»</w:t>
      </w:r>
      <w:r w:rsidR="00744E7B" w:rsidRPr="00744E7B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</w:t>
      </w:r>
    </w:p>
    <w:p w:rsidR="00744E7B" w:rsidRDefault="00744E7B" w:rsidP="00A911CC">
      <w:pPr>
        <w:spacing w:after="0"/>
        <w:ind w:left="-142" w:right="-460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proofErr w:type="gramStart"/>
      <w:r w:rsidRPr="00744E7B">
        <w:rPr>
          <w:rFonts w:ascii="Times New Roman" w:eastAsia="Calibri" w:hAnsi="Times New Roman" w:cs="Calibri"/>
          <w:b/>
          <w:sz w:val="24"/>
          <w:szCs w:val="24"/>
          <w:lang w:eastAsia="ar-SA"/>
        </w:rPr>
        <w:t>строительство</w:t>
      </w:r>
      <w:proofErr w:type="gramEnd"/>
      <w:r w:rsidRPr="00744E7B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которого осуществляется с привлечением средств бюджетной системы </w:t>
      </w:r>
    </w:p>
    <w:p w:rsidR="00127A37" w:rsidRPr="00744E7B" w:rsidRDefault="00744E7B" w:rsidP="00A911CC">
      <w:pPr>
        <w:spacing w:after="0"/>
        <w:ind w:left="-142" w:right="-4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E7B">
        <w:rPr>
          <w:rFonts w:ascii="Times New Roman" w:eastAsia="Calibri" w:hAnsi="Times New Roman" w:cs="Calibri"/>
          <w:b/>
          <w:sz w:val="24"/>
          <w:szCs w:val="24"/>
          <w:lang w:eastAsia="ar-SA"/>
        </w:rPr>
        <w:t>Российской Федерации</w:t>
      </w:r>
      <w:r w:rsidR="00127A37" w:rsidRPr="00744E7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b/>
          <w:bCs/>
          <w:sz w:val="24"/>
          <w:szCs w:val="24"/>
        </w:rPr>
        <w:t>I. Общие данные</w:t>
      </w:r>
    </w:p>
    <w:p w:rsidR="00197110" w:rsidRPr="00F20235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235">
        <w:rPr>
          <w:rFonts w:ascii="Times New Roman" w:hAnsi="Times New Roman" w:cs="Times New Roman"/>
          <w:b/>
          <w:sz w:val="24"/>
          <w:szCs w:val="24"/>
        </w:rPr>
        <w:t>1. Основание для проектирования объекта:</w:t>
      </w:r>
    </w:p>
    <w:p w:rsidR="00FC379E" w:rsidRPr="00FC379E" w:rsidRDefault="00E4535E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Национальный проект «Образование»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295"/>
      </w:tblGrid>
      <w:tr w:rsidR="00197110" w:rsidRPr="00414874" w:rsidTr="000173AD">
        <w:trPr>
          <w:jc w:val="center"/>
        </w:trPr>
        <w:tc>
          <w:tcPr>
            <w:tcW w:w="929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Default="00FC379E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(указываются реквизиты документов, на основании которых принято решение о разработке проектной документации, приведенные в </w:t>
            </w:r>
            <w:hyperlink r:id="rId6" w:anchor="l52" w:history="1">
              <w:r w:rsidR="00197110" w:rsidRPr="0041487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подпункте "а"</w:t>
              </w:r>
            </w:hyperlink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пункта 10 Положения о составе разделов проектной документации и требованиях к их содержанию, утвержденного постановлением Правительства Российской Федерации от 16 февраля 2008 г. N 87 (Собрание законодательства Российской Федерации, 2008, N 8, ст. 744)</w:t>
            </w:r>
            <w:proofErr w:type="gramEnd"/>
          </w:p>
          <w:p w:rsidR="000C6C9A" w:rsidRPr="00414874" w:rsidRDefault="000C6C9A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D82" w:rsidRDefault="00197110" w:rsidP="00B84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D82">
        <w:rPr>
          <w:rFonts w:ascii="Times New Roman" w:hAnsi="Times New Roman" w:cs="Times New Roman"/>
          <w:b/>
          <w:sz w:val="24"/>
          <w:szCs w:val="24"/>
        </w:rPr>
        <w:t>2. Застройщик:</w:t>
      </w:r>
    </w:p>
    <w:p w:rsidR="00B84D82" w:rsidRDefault="00B84D82" w:rsidP="00B84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D82">
        <w:rPr>
          <w:rFonts w:ascii="Times New Roman" w:hAnsi="Times New Roman" w:cs="Times New Roman"/>
          <w:sz w:val="24"/>
          <w:szCs w:val="24"/>
        </w:rPr>
        <w:t xml:space="preserve">Департамент градостроительства и земельных отношений администрации города Оренбурга </w:t>
      </w:r>
    </w:p>
    <w:p w:rsidR="00B84D82" w:rsidRDefault="00B84D82" w:rsidP="00B84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D82">
        <w:rPr>
          <w:rFonts w:ascii="Times New Roman" w:hAnsi="Times New Roman" w:cs="Times New Roman"/>
          <w:sz w:val="24"/>
          <w:szCs w:val="24"/>
        </w:rPr>
        <w:t>ОГРН 1115658017419</w:t>
      </w:r>
    </w:p>
    <w:p w:rsidR="00B84D82" w:rsidRDefault="00B84D82" w:rsidP="00B84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D82">
        <w:rPr>
          <w:rFonts w:ascii="Times New Roman" w:hAnsi="Times New Roman" w:cs="Times New Roman"/>
          <w:sz w:val="24"/>
          <w:szCs w:val="24"/>
        </w:rPr>
        <w:t>ИНН  5610139980.</w:t>
      </w:r>
    </w:p>
    <w:p w:rsidR="00B84D82" w:rsidRPr="00B84D82" w:rsidRDefault="00B84D82" w:rsidP="00B84D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D82">
        <w:rPr>
          <w:rFonts w:ascii="Times New Roman" w:hAnsi="Times New Roman" w:cs="Times New Roman"/>
          <w:sz w:val="24"/>
          <w:szCs w:val="24"/>
        </w:rPr>
        <w:t>КПП 561001001.</w:t>
      </w:r>
    </w:p>
    <w:p w:rsidR="00B84D82" w:rsidRPr="00B84D82" w:rsidRDefault="00B84D82" w:rsidP="00B84D82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D82">
        <w:rPr>
          <w:rFonts w:ascii="Times New Roman" w:hAnsi="Times New Roman" w:cs="Times New Roman"/>
          <w:sz w:val="24"/>
          <w:szCs w:val="24"/>
        </w:rPr>
        <w:t>Адрес электронной почты: dgzo@admin.orenburg.ru</w:t>
      </w:r>
    </w:p>
    <w:p w:rsidR="00B84D82" w:rsidRDefault="00B84D82" w:rsidP="00B84D82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4D82">
        <w:rPr>
          <w:rFonts w:ascii="Times New Roman" w:hAnsi="Times New Roman" w:cs="Times New Roman"/>
          <w:sz w:val="24"/>
          <w:szCs w:val="24"/>
        </w:rPr>
        <w:t xml:space="preserve">Адрес места нахождения юридического лица: 460000, Оренбургская область, </w:t>
      </w:r>
      <w:proofErr w:type="gramStart"/>
      <w:r w:rsidRPr="00B84D8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84D82">
        <w:rPr>
          <w:rFonts w:ascii="Times New Roman" w:hAnsi="Times New Roman" w:cs="Times New Roman"/>
          <w:sz w:val="24"/>
          <w:szCs w:val="24"/>
        </w:rPr>
        <w:t>. Оренбург, ул. Советская, д. 47</w:t>
      </w:r>
    </w:p>
    <w:p w:rsidR="000C6C9A" w:rsidRPr="00B84D82" w:rsidRDefault="000C6C9A" w:rsidP="00B84D82">
      <w:pPr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B84D82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</w:tr>
    </w:tbl>
    <w:p w:rsidR="00197110" w:rsidRPr="00F20235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235">
        <w:rPr>
          <w:rFonts w:ascii="Times New Roman" w:hAnsi="Times New Roman" w:cs="Times New Roman"/>
          <w:b/>
          <w:sz w:val="24"/>
          <w:szCs w:val="24"/>
        </w:rPr>
        <w:t>3. Инвестор (при наличии):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-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F20235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235">
        <w:rPr>
          <w:rFonts w:ascii="Times New Roman" w:hAnsi="Times New Roman" w:cs="Times New Roman"/>
          <w:b/>
          <w:sz w:val="24"/>
          <w:szCs w:val="24"/>
        </w:rPr>
        <w:t xml:space="preserve">4. Сведения об объекте в соответствии с </w:t>
      </w:r>
      <w:hyperlink r:id="rId7" w:anchor="l5" w:history="1">
        <w:r w:rsidRPr="00F20235">
          <w:rPr>
            <w:rFonts w:ascii="Times New Roman" w:hAnsi="Times New Roman" w:cs="Times New Roman"/>
            <w:b/>
            <w:sz w:val="24"/>
            <w:szCs w:val="24"/>
            <w:u w:val="single"/>
          </w:rPr>
          <w:t>классификатором</w:t>
        </w:r>
      </w:hyperlink>
      <w:r w:rsidRPr="00F20235">
        <w:rPr>
          <w:rFonts w:ascii="Times New Roman" w:hAnsi="Times New Roman" w:cs="Times New Roman"/>
          <w:b/>
          <w:sz w:val="24"/>
          <w:szCs w:val="24"/>
        </w:rPr>
        <w:t xml:space="preserve">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строительства), утвержденным приказом Минстроя России от 10 июля 2020 г. N 374/</w:t>
      </w:r>
      <w:proofErr w:type="spellStart"/>
      <w:proofErr w:type="gramStart"/>
      <w:r w:rsidRPr="00F20235">
        <w:rPr>
          <w:rFonts w:ascii="Times New Roman" w:hAnsi="Times New Roman" w:cs="Times New Roman"/>
          <w:b/>
          <w:sz w:val="24"/>
          <w:szCs w:val="24"/>
        </w:rPr>
        <w:t>пр</w:t>
      </w:r>
      <w:proofErr w:type="spellEnd"/>
      <w:proofErr w:type="gramEnd"/>
      <w:r w:rsidRPr="00F20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0235">
        <w:rPr>
          <w:rFonts w:ascii="Times New Roman" w:hAnsi="Times New Roman" w:cs="Times New Roman"/>
          <w:b/>
          <w:sz w:val="24"/>
          <w:szCs w:val="24"/>
        </w:rPr>
        <w:lastRenderedPageBreak/>
        <w:t>(зарегистрирован Министерством юстиции Российской Федерации 14 августа 2020 г., регистрационный N 59273):</w:t>
      </w:r>
    </w:p>
    <w:p w:rsidR="007375D9" w:rsidRPr="009D1162" w:rsidRDefault="007375D9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26.1.1.</w:t>
      </w:r>
      <w:r w:rsidR="0019414C" w:rsidRPr="0019414C">
        <w:rPr>
          <w:rFonts w:ascii="Times New Roman" w:hAnsi="Times New Roman" w:cs="Times New Roman"/>
          <w:sz w:val="24"/>
          <w:szCs w:val="24"/>
        </w:rPr>
        <w:t>1</w:t>
      </w:r>
      <w:r w:rsidRPr="009D1162">
        <w:rPr>
          <w:rFonts w:ascii="Times New Roman" w:hAnsi="Times New Roman" w:cs="Times New Roman"/>
          <w:sz w:val="24"/>
          <w:szCs w:val="24"/>
        </w:rPr>
        <w:t xml:space="preserve"> (Объекты среднего образования (</w:t>
      </w:r>
      <w:r w:rsidR="00EE60A0" w:rsidRPr="00EE60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Здание </w:t>
      </w:r>
      <w:r w:rsidR="001941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средней </w:t>
      </w:r>
      <w:r w:rsidR="00EE60A0" w:rsidRPr="00EE60A0">
        <w:rPr>
          <w:rFonts w:ascii="Times New Roman" w:hAnsi="Times New Roman" w:cs="Times New Roman"/>
          <w:sz w:val="24"/>
          <w:szCs w:val="24"/>
          <w:shd w:val="clear" w:color="auto" w:fill="FFFFFF"/>
        </w:rPr>
        <w:t>школы</w:t>
      </w:r>
      <w:r w:rsidRPr="00EE60A0">
        <w:rPr>
          <w:rFonts w:ascii="Times New Roman" w:hAnsi="Times New Roman" w:cs="Times New Roman"/>
          <w:sz w:val="28"/>
          <w:szCs w:val="28"/>
        </w:rPr>
        <w:t>)</w:t>
      </w:r>
      <w:r w:rsidRPr="009D1162">
        <w:rPr>
          <w:rFonts w:ascii="Times New Roman" w:hAnsi="Times New Roman" w:cs="Times New Roman"/>
          <w:sz w:val="24"/>
          <w:szCs w:val="24"/>
        </w:rPr>
        <w:t xml:space="preserve"> Приказ Минстроя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от 10.07.2020 № 374/</w:t>
      </w:r>
      <w:proofErr w:type="spellStart"/>
      <w:proofErr w:type="gramStart"/>
      <w:r w:rsidRPr="009D1162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500"/>
      </w:tblGrid>
      <w:tr w:rsidR="00197110" w:rsidRPr="00414874" w:rsidTr="00D77C65">
        <w:trPr>
          <w:jc w:val="center"/>
        </w:trPr>
        <w:tc>
          <w:tcPr>
            <w:tcW w:w="6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группа, вид объекта строительства, код)</w:t>
            </w:r>
          </w:p>
        </w:tc>
      </w:tr>
    </w:tbl>
    <w:p w:rsidR="00197110" w:rsidRPr="0013153D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53D">
        <w:rPr>
          <w:rFonts w:ascii="Times New Roman" w:hAnsi="Times New Roman" w:cs="Times New Roman"/>
          <w:b/>
          <w:sz w:val="24"/>
          <w:szCs w:val="24"/>
        </w:rPr>
        <w:t>5. Вид работ:</w:t>
      </w:r>
    </w:p>
    <w:p w:rsidR="00197110" w:rsidRPr="00414874" w:rsidRDefault="00197110" w:rsidP="00A911CC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Строительство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(строительство, реконструкция, в том числе с проведением работ по сохранению объектов культурного наследия (памятников истории и культуры) народов Российской Федерации, капитальный ремонт (далее - строительство)</w:t>
            </w:r>
            <w:proofErr w:type="gramEnd"/>
          </w:p>
        </w:tc>
      </w:tr>
    </w:tbl>
    <w:p w:rsidR="00197110" w:rsidRPr="0013153D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53D">
        <w:rPr>
          <w:rFonts w:ascii="Times New Roman" w:hAnsi="Times New Roman" w:cs="Times New Roman"/>
          <w:b/>
          <w:sz w:val="24"/>
          <w:szCs w:val="24"/>
        </w:rPr>
        <w:t>6. Источник и объем финансирования строительства объекта: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Федеральный, региональный, местный бюджет.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наименование источника финансирования, в том числе федеральный бюджет, региональный бюджет, местный бюджет, внебюджетные средства, а также объем выделенных средств)</w:t>
            </w:r>
          </w:p>
        </w:tc>
      </w:tr>
    </w:tbl>
    <w:p w:rsidR="00197110" w:rsidRPr="0013153D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53D">
        <w:rPr>
          <w:rFonts w:ascii="Times New Roman" w:hAnsi="Times New Roman" w:cs="Times New Roman"/>
          <w:b/>
          <w:sz w:val="24"/>
          <w:szCs w:val="24"/>
        </w:rPr>
        <w:t>7. Технические условия подключения (технологического присоединения) объектов капитального строительства к сетям инженерно- технического обеспечения, применяемые в целях архитектурно-строительного проектирования (при наличии):</w:t>
      </w:r>
    </w:p>
    <w:p w:rsidR="00197110" w:rsidRPr="00414874" w:rsidRDefault="00197110" w:rsidP="00A911CC">
      <w:pPr>
        <w:spacing w:after="0"/>
        <w:rPr>
          <w:rFonts w:ascii="Times New Roman" w:hAnsi="Times New Roman" w:cs="Times New Roman"/>
          <w:spacing w:val="2"/>
          <w:w w:val="102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pacing w:val="2"/>
          <w:w w:val="102"/>
          <w:sz w:val="24"/>
          <w:szCs w:val="24"/>
          <w:lang w:eastAsia="en-US"/>
        </w:rPr>
        <w:t>1. Заказчик предоставляет:</w:t>
      </w:r>
    </w:p>
    <w:p w:rsidR="00197110" w:rsidRPr="00414874" w:rsidRDefault="00197110" w:rsidP="00A911CC">
      <w:pPr>
        <w:spacing w:after="0"/>
        <w:rPr>
          <w:rFonts w:ascii="Times New Roman" w:hAnsi="Times New Roman" w:cs="Times New Roman"/>
          <w:spacing w:val="1"/>
          <w:w w:val="103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pacing w:val="2"/>
          <w:w w:val="102"/>
          <w:sz w:val="24"/>
          <w:szCs w:val="24"/>
          <w:lang w:eastAsia="en-US"/>
        </w:rPr>
        <w:t>- Правоус</w:t>
      </w:r>
      <w:r w:rsidRPr="00414874">
        <w:rPr>
          <w:rFonts w:ascii="Times New Roman" w:hAnsi="Times New Roman" w:cs="Times New Roman"/>
          <w:spacing w:val="1"/>
          <w:w w:val="102"/>
          <w:sz w:val="24"/>
          <w:szCs w:val="24"/>
          <w:lang w:eastAsia="en-US"/>
        </w:rPr>
        <w:t>т</w:t>
      </w:r>
      <w:r w:rsidRPr="00414874">
        <w:rPr>
          <w:rFonts w:ascii="Times New Roman" w:hAnsi="Times New Roman" w:cs="Times New Roman"/>
          <w:spacing w:val="2"/>
          <w:w w:val="102"/>
          <w:sz w:val="24"/>
          <w:szCs w:val="24"/>
          <w:lang w:eastAsia="en-US"/>
        </w:rPr>
        <w:t>анавливаю</w:t>
      </w:r>
      <w:r w:rsidRPr="00414874">
        <w:rPr>
          <w:rFonts w:ascii="Times New Roman" w:hAnsi="Times New Roman" w:cs="Times New Roman"/>
          <w:spacing w:val="3"/>
          <w:w w:val="102"/>
          <w:sz w:val="24"/>
          <w:szCs w:val="24"/>
          <w:lang w:eastAsia="en-US"/>
        </w:rPr>
        <w:t>щ</w:t>
      </w:r>
      <w:r w:rsidRPr="00414874">
        <w:rPr>
          <w:rFonts w:ascii="Times New Roman" w:hAnsi="Times New Roman" w:cs="Times New Roman"/>
          <w:spacing w:val="2"/>
          <w:w w:val="102"/>
          <w:sz w:val="24"/>
          <w:szCs w:val="24"/>
          <w:lang w:eastAsia="en-US"/>
        </w:rPr>
        <w:t>и</w:t>
      </w:r>
      <w:r w:rsidRPr="00414874">
        <w:rPr>
          <w:rFonts w:ascii="Times New Roman" w:hAnsi="Times New Roman" w:cs="Times New Roman"/>
          <w:w w:val="102"/>
          <w:sz w:val="24"/>
          <w:szCs w:val="24"/>
          <w:lang w:eastAsia="en-US"/>
        </w:rPr>
        <w:t xml:space="preserve">е </w:t>
      </w:r>
      <w:r w:rsidRPr="00414874">
        <w:rPr>
          <w:rFonts w:ascii="Times New Roman" w:hAnsi="Times New Roman" w:cs="Times New Roman"/>
          <w:spacing w:val="2"/>
          <w:sz w:val="24"/>
          <w:szCs w:val="24"/>
          <w:lang w:eastAsia="en-US"/>
        </w:rPr>
        <w:t>до</w:t>
      </w:r>
      <w:r w:rsidRPr="00414874">
        <w:rPr>
          <w:rFonts w:ascii="Times New Roman" w:hAnsi="Times New Roman" w:cs="Times New Roman"/>
          <w:spacing w:val="1"/>
          <w:sz w:val="24"/>
          <w:szCs w:val="24"/>
          <w:lang w:eastAsia="en-US"/>
        </w:rPr>
        <w:t>к</w:t>
      </w:r>
      <w:r w:rsidRPr="00414874">
        <w:rPr>
          <w:rFonts w:ascii="Times New Roman" w:hAnsi="Times New Roman" w:cs="Times New Roman"/>
          <w:spacing w:val="2"/>
          <w:sz w:val="24"/>
          <w:szCs w:val="24"/>
          <w:lang w:eastAsia="en-US"/>
        </w:rPr>
        <w:t>умен</w:t>
      </w:r>
      <w:r w:rsidRPr="00414874">
        <w:rPr>
          <w:rFonts w:ascii="Times New Roman" w:hAnsi="Times New Roman" w:cs="Times New Roman"/>
          <w:spacing w:val="1"/>
          <w:sz w:val="24"/>
          <w:szCs w:val="24"/>
          <w:lang w:eastAsia="en-US"/>
        </w:rPr>
        <w:t>т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ы </w:t>
      </w:r>
      <w:r w:rsidRPr="00414874">
        <w:rPr>
          <w:rFonts w:ascii="Times New Roman" w:hAnsi="Times New Roman" w:cs="Times New Roman"/>
          <w:spacing w:val="2"/>
          <w:sz w:val="24"/>
          <w:szCs w:val="24"/>
          <w:lang w:eastAsia="en-US"/>
        </w:rPr>
        <w:t>н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а </w:t>
      </w:r>
      <w:r w:rsidRPr="00414874">
        <w:rPr>
          <w:rFonts w:ascii="Times New Roman" w:hAnsi="Times New Roman" w:cs="Times New Roman"/>
          <w:spacing w:val="2"/>
          <w:sz w:val="24"/>
          <w:szCs w:val="24"/>
          <w:lang w:eastAsia="en-US"/>
        </w:rPr>
        <w:t>земельны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й </w:t>
      </w:r>
      <w:r w:rsidRPr="00414874">
        <w:rPr>
          <w:rFonts w:ascii="Times New Roman" w:hAnsi="Times New Roman" w:cs="Times New Roman"/>
          <w:spacing w:val="2"/>
          <w:w w:val="103"/>
          <w:sz w:val="24"/>
          <w:szCs w:val="24"/>
          <w:lang w:eastAsia="en-US"/>
        </w:rPr>
        <w:t>учас</w:t>
      </w:r>
      <w:r w:rsidRPr="00414874">
        <w:rPr>
          <w:rFonts w:ascii="Times New Roman" w:hAnsi="Times New Roman" w:cs="Times New Roman"/>
          <w:spacing w:val="1"/>
          <w:w w:val="103"/>
          <w:sz w:val="24"/>
          <w:szCs w:val="24"/>
          <w:lang w:eastAsia="en-US"/>
        </w:rPr>
        <w:t>т</w:t>
      </w:r>
      <w:r w:rsidRPr="00414874">
        <w:rPr>
          <w:rFonts w:ascii="Times New Roman" w:hAnsi="Times New Roman" w:cs="Times New Roman"/>
          <w:spacing w:val="2"/>
          <w:w w:val="103"/>
          <w:sz w:val="24"/>
          <w:szCs w:val="24"/>
          <w:lang w:eastAsia="en-US"/>
        </w:rPr>
        <w:t>о</w:t>
      </w:r>
      <w:r w:rsidRPr="00414874">
        <w:rPr>
          <w:rFonts w:ascii="Times New Roman" w:hAnsi="Times New Roman" w:cs="Times New Roman"/>
          <w:spacing w:val="1"/>
          <w:w w:val="103"/>
          <w:sz w:val="24"/>
          <w:szCs w:val="24"/>
          <w:lang w:eastAsia="en-US"/>
        </w:rPr>
        <w:t>к;</w:t>
      </w:r>
    </w:p>
    <w:p w:rsidR="00197110" w:rsidRPr="00414874" w:rsidRDefault="00197110" w:rsidP="00A911CC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41487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2. Исполнитель в соответствии с п.5.2. ст.48 Градостроительного кодекса Российской Федерации от 29 декабря 2004г. №190-ФЗ определяет объем, перечень и ведет сбор исходных данных, технических условий, несет ответственность за их полноту и сроки получения. Исполнитель при необходимости запрашивает и получает от Заказчика доверенность на представление интересов Заказчика во всех государственных, административных и иных органах, организациях и учреждениях по </w:t>
      </w:r>
      <w:r w:rsidRPr="00414874">
        <w:rPr>
          <w:rFonts w:ascii="Times New Roman" w:hAnsi="Times New Roman" w:cs="Times New Roman"/>
          <w:snapToGrid w:val="0"/>
          <w:sz w:val="24"/>
          <w:szCs w:val="24"/>
        </w:rPr>
        <w:t>вопросам, связанны</w:t>
      </w:r>
      <w:r w:rsidR="002F5669">
        <w:rPr>
          <w:rFonts w:ascii="Times New Roman" w:hAnsi="Times New Roman" w:cs="Times New Roman"/>
          <w:snapToGrid w:val="0"/>
          <w:sz w:val="24"/>
          <w:szCs w:val="24"/>
        </w:rPr>
        <w:t>м</w:t>
      </w:r>
      <w:r w:rsidRPr="00414874">
        <w:rPr>
          <w:rFonts w:ascii="Times New Roman" w:hAnsi="Times New Roman" w:cs="Times New Roman"/>
          <w:snapToGrid w:val="0"/>
          <w:sz w:val="24"/>
          <w:szCs w:val="24"/>
        </w:rPr>
        <w:t xml:space="preserve"> с разработкой ПИР.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3.Сбор иных исходных данных, необходимых для</w:t>
      </w:r>
      <w:r w:rsidR="007375D9">
        <w:rPr>
          <w:rFonts w:ascii="Times New Roman" w:hAnsi="Times New Roman" w:cs="Times New Roman"/>
          <w:sz w:val="24"/>
          <w:szCs w:val="24"/>
        </w:rPr>
        <w:t xml:space="preserve"> проектирования</w:t>
      </w:r>
      <w:r w:rsidR="00E86C93">
        <w:rPr>
          <w:rFonts w:ascii="Times New Roman" w:hAnsi="Times New Roman" w:cs="Times New Roman"/>
          <w:sz w:val="24"/>
          <w:szCs w:val="24"/>
        </w:rPr>
        <w:t>,</w:t>
      </w:r>
      <w:r w:rsidR="007375D9">
        <w:rPr>
          <w:rFonts w:ascii="Times New Roman" w:hAnsi="Times New Roman" w:cs="Times New Roman"/>
          <w:sz w:val="24"/>
          <w:szCs w:val="24"/>
        </w:rPr>
        <w:t xml:space="preserve"> </w:t>
      </w:r>
      <w:r w:rsidR="0041074B" w:rsidRPr="009D1162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41074B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41074B" w:rsidRPr="009D1162">
        <w:rPr>
          <w:rFonts w:ascii="Times New Roman" w:hAnsi="Times New Roman" w:cs="Times New Roman"/>
          <w:sz w:val="24"/>
          <w:szCs w:val="24"/>
        </w:rPr>
        <w:t>инженерны</w:t>
      </w:r>
      <w:r w:rsidR="0041074B">
        <w:rPr>
          <w:rFonts w:ascii="Times New Roman" w:hAnsi="Times New Roman" w:cs="Times New Roman"/>
          <w:sz w:val="24"/>
          <w:szCs w:val="24"/>
        </w:rPr>
        <w:t>х</w:t>
      </w:r>
      <w:r w:rsidR="0041074B" w:rsidRPr="009D1162">
        <w:rPr>
          <w:rFonts w:ascii="Times New Roman" w:hAnsi="Times New Roman" w:cs="Times New Roman"/>
          <w:sz w:val="24"/>
          <w:szCs w:val="24"/>
        </w:rPr>
        <w:t xml:space="preserve"> изыскани</w:t>
      </w:r>
      <w:r w:rsidR="0041074B">
        <w:rPr>
          <w:rFonts w:ascii="Times New Roman" w:hAnsi="Times New Roman" w:cs="Times New Roman"/>
          <w:sz w:val="24"/>
          <w:szCs w:val="24"/>
        </w:rPr>
        <w:t>й необходимых для проектирования,</w:t>
      </w:r>
      <w:r w:rsidR="0041074B" w:rsidRPr="00414874">
        <w:rPr>
          <w:rFonts w:ascii="Times New Roman" w:hAnsi="Times New Roman" w:cs="Times New Roman"/>
          <w:sz w:val="24"/>
          <w:szCs w:val="24"/>
        </w:rPr>
        <w:t xml:space="preserve"> </w:t>
      </w:r>
      <w:r w:rsidRPr="00414874">
        <w:rPr>
          <w:rFonts w:ascii="Times New Roman" w:hAnsi="Times New Roman" w:cs="Times New Roman"/>
          <w:sz w:val="24"/>
          <w:szCs w:val="24"/>
        </w:rPr>
        <w:t>поручается Исполнителю.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1E2AFC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AFC">
        <w:rPr>
          <w:rFonts w:ascii="Times New Roman" w:hAnsi="Times New Roman" w:cs="Times New Roman"/>
          <w:b/>
          <w:sz w:val="24"/>
          <w:szCs w:val="24"/>
        </w:rPr>
        <w:t>8. Требования к выделению этапов строительства объекта: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Не требуется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8625"/>
      </w:tblGrid>
      <w:tr w:rsidR="00197110" w:rsidRPr="00414874" w:rsidTr="00D77C65">
        <w:trPr>
          <w:jc w:val="center"/>
        </w:trPr>
        <w:tc>
          <w:tcPr>
            <w:tcW w:w="8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сведения о необходимости выделения этапов строительства)</w:t>
            </w:r>
          </w:p>
        </w:tc>
      </w:tr>
    </w:tbl>
    <w:p w:rsidR="00197110" w:rsidRPr="002B0B93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B93">
        <w:rPr>
          <w:rFonts w:ascii="Times New Roman" w:hAnsi="Times New Roman" w:cs="Times New Roman"/>
          <w:b/>
          <w:sz w:val="24"/>
          <w:szCs w:val="24"/>
        </w:rPr>
        <w:t>9. Срок строительства объекта: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Определить разделом </w:t>
      </w:r>
      <w:proofErr w:type="gramStart"/>
      <w:r w:rsidRPr="00414874">
        <w:rPr>
          <w:rFonts w:ascii="Times New Roman" w:hAnsi="Times New Roman" w:cs="Times New Roman"/>
          <w:sz w:val="24"/>
          <w:szCs w:val="24"/>
        </w:rPr>
        <w:t>ПОС</w:t>
      </w:r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2B0B93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B93">
        <w:rPr>
          <w:rFonts w:ascii="Times New Roman" w:hAnsi="Times New Roman" w:cs="Times New Roman"/>
          <w:b/>
          <w:sz w:val="24"/>
          <w:szCs w:val="24"/>
        </w:rPr>
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</w:r>
    </w:p>
    <w:p w:rsidR="00197110" w:rsidRPr="00414874" w:rsidRDefault="005B334D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E86C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 учащихся.</w:t>
      </w:r>
    </w:p>
    <w:p w:rsidR="00197110" w:rsidRPr="00F52211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211">
        <w:rPr>
          <w:rFonts w:ascii="Times New Roman" w:hAnsi="Times New Roman" w:cs="Times New Roman"/>
          <w:b/>
          <w:sz w:val="24"/>
          <w:szCs w:val="24"/>
        </w:rPr>
        <w:t>11. Идентификационные признаки объекта</w:t>
      </w:r>
      <w:r w:rsidR="00C13FA9" w:rsidRPr="00F52211">
        <w:rPr>
          <w:rFonts w:ascii="Times New Roman" w:hAnsi="Times New Roman" w:cs="Times New Roman"/>
          <w:b/>
          <w:sz w:val="24"/>
          <w:szCs w:val="24"/>
        </w:rPr>
        <w:t>.</w:t>
      </w:r>
    </w:p>
    <w:p w:rsidR="00197110" w:rsidRPr="00F52211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211">
        <w:rPr>
          <w:rFonts w:ascii="Times New Roman" w:hAnsi="Times New Roman" w:cs="Times New Roman"/>
          <w:b/>
          <w:sz w:val="24"/>
          <w:szCs w:val="24"/>
        </w:rPr>
        <w:t>11.1. Назначение объекта:</w:t>
      </w:r>
    </w:p>
    <w:p w:rsidR="005B334D" w:rsidRPr="00414874" w:rsidRDefault="0019414C" w:rsidP="0019414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1162">
        <w:rPr>
          <w:rFonts w:ascii="Times New Roman" w:hAnsi="Times New Roman" w:cs="Times New Roman"/>
          <w:sz w:val="24"/>
          <w:szCs w:val="24"/>
        </w:rPr>
        <w:t>26.1.1.</w:t>
      </w:r>
      <w:r w:rsidRPr="0019414C">
        <w:rPr>
          <w:rFonts w:ascii="Times New Roman" w:hAnsi="Times New Roman" w:cs="Times New Roman"/>
          <w:sz w:val="24"/>
          <w:szCs w:val="24"/>
        </w:rPr>
        <w:t>1</w:t>
      </w:r>
      <w:r w:rsidRPr="009D1162">
        <w:rPr>
          <w:rFonts w:ascii="Times New Roman" w:hAnsi="Times New Roman" w:cs="Times New Roman"/>
          <w:sz w:val="24"/>
          <w:szCs w:val="24"/>
        </w:rPr>
        <w:t xml:space="preserve"> (Объекты среднего образования (</w:t>
      </w:r>
      <w:r w:rsidRPr="00EE60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Здание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средней </w:t>
      </w:r>
      <w:r w:rsidRPr="00EE60A0">
        <w:rPr>
          <w:rFonts w:ascii="Times New Roman" w:hAnsi="Times New Roman" w:cs="Times New Roman"/>
          <w:sz w:val="24"/>
          <w:szCs w:val="24"/>
          <w:shd w:val="clear" w:color="auto" w:fill="FFFFFF"/>
        </w:rPr>
        <w:t>школы</w:t>
      </w:r>
      <w:r w:rsidRPr="00EE60A0">
        <w:rPr>
          <w:rFonts w:ascii="Times New Roman" w:hAnsi="Times New Roman" w:cs="Times New Roman"/>
          <w:sz w:val="28"/>
          <w:szCs w:val="28"/>
        </w:rPr>
        <w:t>)</w:t>
      </w:r>
      <w:r w:rsidRPr="009D1162">
        <w:rPr>
          <w:rFonts w:ascii="Times New Roman" w:hAnsi="Times New Roman" w:cs="Times New Roman"/>
          <w:sz w:val="24"/>
          <w:szCs w:val="24"/>
        </w:rPr>
        <w:t xml:space="preserve"> Приказ Минстроя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от 10.07.2020 № 374/пр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34D" w:rsidRPr="009D1162">
        <w:rPr>
          <w:rFonts w:ascii="Times New Roman" w:hAnsi="Times New Roman" w:cs="Times New Roman"/>
          <w:sz w:val="24"/>
          <w:szCs w:val="24"/>
        </w:rPr>
        <w:t>Уровень ответственности здания нормальный.</w:t>
      </w:r>
    </w:p>
    <w:p w:rsidR="00197110" w:rsidRPr="00F52211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211">
        <w:rPr>
          <w:rFonts w:ascii="Times New Roman" w:hAnsi="Times New Roman" w:cs="Times New Roman"/>
          <w:b/>
          <w:sz w:val="24"/>
          <w:szCs w:val="24"/>
        </w:rPr>
        <w:t xml:space="preserve">11.2. Принадлежность к объектам транспортной инфраструктуры и к другим объектам, </w:t>
      </w:r>
      <w:r w:rsidRPr="00F52211">
        <w:rPr>
          <w:rFonts w:ascii="Times New Roman" w:hAnsi="Times New Roman" w:cs="Times New Roman"/>
          <w:b/>
          <w:sz w:val="24"/>
          <w:szCs w:val="24"/>
        </w:rPr>
        <w:lastRenderedPageBreak/>
        <w:t>функционально-технологические особенности, которые влияют на их безопасность:</w:t>
      </w:r>
    </w:p>
    <w:p w:rsidR="00656F08" w:rsidRDefault="00B56A19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</w:t>
      </w:r>
      <w:r w:rsidR="00197110" w:rsidRPr="00414874">
        <w:rPr>
          <w:rFonts w:ascii="Times New Roman" w:hAnsi="Times New Roman" w:cs="Times New Roman"/>
          <w:sz w:val="24"/>
          <w:szCs w:val="24"/>
        </w:rPr>
        <w:t>ринадлежит.</w:t>
      </w:r>
    </w:p>
    <w:p w:rsidR="00197110" w:rsidRPr="00F52211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2211">
        <w:rPr>
          <w:rFonts w:ascii="Times New Roman" w:hAnsi="Times New Roman" w:cs="Times New Roman"/>
          <w:b/>
          <w:sz w:val="24"/>
          <w:szCs w:val="24"/>
        </w:rPr>
        <w:t>11.3. Возможность возникновения опасных природных процессов, явлений и техногенных воздействий на территории, на которой будет осуществляться строительство объекта:</w:t>
      </w:r>
    </w:p>
    <w:p w:rsidR="00656F08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197110" w:rsidRPr="00077E5F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7E5F">
        <w:rPr>
          <w:rFonts w:ascii="Times New Roman" w:hAnsi="Times New Roman" w:cs="Times New Roman"/>
          <w:b/>
          <w:sz w:val="24"/>
          <w:szCs w:val="24"/>
        </w:rPr>
        <w:t>11.4. Принадлежность к опасным производственным объектам:</w:t>
      </w:r>
    </w:p>
    <w:p w:rsidR="00656F08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Не относится.</w:t>
      </w:r>
    </w:p>
    <w:p w:rsidR="00197110" w:rsidRPr="005D7429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429">
        <w:rPr>
          <w:rFonts w:ascii="Times New Roman" w:hAnsi="Times New Roman" w:cs="Times New Roman"/>
          <w:b/>
          <w:sz w:val="24"/>
          <w:szCs w:val="24"/>
        </w:rPr>
        <w:t>11.5. Пожарная и взрывопожарная опасность объекта:</w:t>
      </w:r>
    </w:p>
    <w:p w:rsidR="00CD4925" w:rsidRPr="009D1162" w:rsidRDefault="00CD4925" w:rsidP="00A911CC">
      <w:pPr>
        <w:spacing w:after="0"/>
        <w:ind w:left="14"/>
        <w:contextualSpacing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Класс по функциональной пожарной безопасности Ф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.1</w:t>
      </w:r>
    </w:p>
    <w:p w:rsidR="00CD4925" w:rsidRPr="00414874" w:rsidRDefault="00CD4925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color w:val="000000"/>
          <w:sz w:val="24"/>
          <w:szCs w:val="24"/>
        </w:rPr>
        <w:t>Обеспечить пожарную безопасность на объекте согласно Федеральному закону от 22.07.2008 № 123-ФЗ «Технический регламент о требованиях пожарной безопасности»</w:t>
      </w:r>
      <w:r w:rsidR="00B07C0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8375"/>
      </w:tblGrid>
      <w:tr w:rsidR="00197110" w:rsidRPr="00414874" w:rsidTr="00D77C65">
        <w:trPr>
          <w:jc w:val="center"/>
        </w:trPr>
        <w:tc>
          <w:tcPr>
            <w:tcW w:w="8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CD4925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категория пожарной (взрывопожарной) опасности объекта)</w:t>
            </w:r>
          </w:p>
        </w:tc>
      </w:tr>
    </w:tbl>
    <w:p w:rsidR="00197110" w:rsidRPr="0027625B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25B">
        <w:rPr>
          <w:rFonts w:ascii="Times New Roman" w:hAnsi="Times New Roman" w:cs="Times New Roman"/>
          <w:b/>
          <w:sz w:val="24"/>
          <w:szCs w:val="24"/>
        </w:rPr>
        <w:t>11.6. Наличие в объекте помещений с постоянным пребыванием людей:</w:t>
      </w:r>
    </w:p>
    <w:p w:rsidR="009B0DE6" w:rsidRPr="00414874" w:rsidRDefault="009B0DE6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Имеются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7110" w:rsidRPr="0027625B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625B">
        <w:rPr>
          <w:rFonts w:ascii="Times New Roman" w:hAnsi="Times New Roman" w:cs="Times New Roman"/>
          <w:b/>
          <w:sz w:val="24"/>
          <w:szCs w:val="24"/>
        </w:rPr>
        <w:t xml:space="preserve">11.7. </w:t>
      </w:r>
      <w:proofErr w:type="gramStart"/>
      <w:r w:rsidRPr="0027625B">
        <w:rPr>
          <w:rFonts w:ascii="Times New Roman" w:hAnsi="Times New Roman" w:cs="Times New Roman"/>
          <w:b/>
          <w:sz w:val="24"/>
          <w:szCs w:val="24"/>
        </w:rPr>
        <w:t xml:space="preserve">Уровень ответственности объекта (устанавливается согласно </w:t>
      </w:r>
      <w:hyperlink r:id="rId8" w:anchor="l55" w:history="1">
        <w:r w:rsidRPr="0027625B">
          <w:rPr>
            <w:rFonts w:ascii="Times New Roman" w:hAnsi="Times New Roman" w:cs="Times New Roman"/>
            <w:b/>
            <w:sz w:val="24"/>
            <w:szCs w:val="24"/>
            <w:u w:val="single"/>
          </w:rPr>
          <w:t>пункту 7</w:t>
        </w:r>
      </w:hyperlink>
      <w:r w:rsidRPr="0027625B">
        <w:rPr>
          <w:rFonts w:ascii="Times New Roman" w:hAnsi="Times New Roman" w:cs="Times New Roman"/>
          <w:b/>
          <w:sz w:val="24"/>
          <w:szCs w:val="24"/>
        </w:rPr>
        <w:t xml:space="preserve"> части 1 и </w:t>
      </w:r>
      <w:hyperlink r:id="rId9" w:anchor="l62" w:history="1">
        <w:r w:rsidRPr="0027625B">
          <w:rPr>
            <w:rFonts w:ascii="Times New Roman" w:hAnsi="Times New Roman" w:cs="Times New Roman"/>
            <w:b/>
            <w:sz w:val="24"/>
            <w:szCs w:val="24"/>
            <w:u w:val="single"/>
          </w:rPr>
          <w:t>части 7</w:t>
        </w:r>
      </w:hyperlink>
      <w:r w:rsidRPr="0027625B">
        <w:rPr>
          <w:rFonts w:ascii="Times New Roman" w:hAnsi="Times New Roman" w:cs="Times New Roman"/>
          <w:b/>
          <w:sz w:val="24"/>
          <w:szCs w:val="24"/>
        </w:rPr>
        <w:t xml:space="preserve"> статьи 4 Федерального закона от 30 декабря 2009 г. N 384-ФЗ "Технический регламент о безопасности зданий и сооружений" (Собрание законодательства Российской Федерации, 2010, N 1, ст. 5):</w:t>
      </w:r>
      <w:proofErr w:type="gramEnd"/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Нормальный.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500"/>
      </w:tblGrid>
      <w:tr w:rsidR="00197110" w:rsidRPr="00414874" w:rsidTr="00D77C65">
        <w:trPr>
          <w:jc w:val="center"/>
        </w:trPr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(повышенный, нормальный, пониженный)</w:t>
            </w:r>
          </w:p>
        </w:tc>
      </w:tr>
    </w:tbl>
    <w:p w:rsidR="00197110" w:rsidRPr="0027625B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25B">
        <w:rPr>
          <w:rFonts w:ascii="Times New Roman" w:hAnsi="Times New Roman" w:cs="Times New Roman"/>
          <w:b/>
          <w:sz w:val="24"/>
          <w:szCs w:val="24"/>
        </w:rPr>
        <w:t>12. Требования о необходимости соответствия проектной документации обоснованию безопасности опасного производственного объекта: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Отсутствует.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C4C">
        <w:rPr>
          <w:rFonts w:ascii="Times New Roman" w:hAnsi="Times New Roman" w:cs="Times New Roman"/>
          <w:b/>
          <w:sz w:val="24"/>
          <w:szCs w:val="24"/>
        </w:rPr>
        <w:t xml:space="preserve">13. Требования к качеству, конкурентоспособности, </w:t>
      </w:r>
      <w:proofErr w:type="spellStart"/>
      <w:r w:rsidRPr="00887C4C">
        <w:rPr>
          <w:rFonts w:ascii="Times New Roman" w:hAnsi="Times New Roman" w:cs="Times New Roman"/>
          <w:b/>
          <w:sz w:val="24"/>
          <w:szCs w:val="24"/>
        </w:rPr>
        <w:t>экологичности</w:t>
      </w:r>
      <w:proofErr w:type="spellEnd"/>
      <w:r w:rsidRPr="00887C4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887C4C">
        <w:rPr>
          <w:rFonts w:ascii="Times New Roman" w:hAnsi="Times New Roman" w:cs="Times New Roman"/>
          <w:b/>
          <w:sz w:val="24"/>
          <w:szCs w:val="24"/>
        </w:rPr>
        <w:t>энергоэффективности</w:t>
      </w:r>
      <w:proofErr w:type="spellEnd"/>
      <w:r w:rsidRPr="00887C4C">
        <w:rPr>
          <w:rFonts w:ascii="Times New Roman" w:hAnsi="Times New Roman" w:cs="Times New Roman"/>
          <w:b/>
          <w:sz w:val="24"/>
          <w:szCs w:val="24"/>
        </w:rPr>
        <w:t xml:space="preserve"> проектных решений:</w:t>
      </w:r>
    </w:p>
    <w:p w:rsidR="002A1A40" w:rsidRPr="002A1A40" w:rsidRDefault="002A1A4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1A40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spellStart"/>
      <w:r w:rsidRPr="002A1A40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proofErr w:type="gramStart"/>
      <w:r w:rsidRPr="002A1A40">
        <w:rPr>
          <w:rFonts w:ascii="Times New Roman" w:hAnsi="Times New Roman" w:cs="Times New Roman"/>
          <w:sz w:val="24"/>
          <w:szCs w:val="24"/>
        </w:rPr>
        <w:t xml:space="preserve"> </w:t>
      </w:r>
      <w:r w:rsidR="00E9408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94083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3F57" w:rsidRPr="009D1162" w:rsidRDefault="00D83F57" w:rsidP="00A911CC">
      <w:pPr>
        <w:spacing w:after="0"/>
        <w:ind w:left="14"/>
        <w:contextualSpacing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Проектная документация и принятые в ней решения должны соответствовать установленным требованиям: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Федеральный закон от 22.07.2008 № 123-ФЗ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«Технический регламент о требованиях пожарной безопасности»;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Федеральный закон от 30.12.2009 № 384-ФЗ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«Технический регламент о безопасности зданий и сооружений»;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Федеральный закон от 10.01.2002 № 7-ФЗ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«Об охране окружающей среды»;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Постановление Правительства РФ от 04.07.2020 № 985 «Об утверждении перечня национальных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стандартов и сводов правил (частей таких стандартов и сводов правил), в результате применения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на обязательной основе обеспечивается соблюдение требований Федерального закона "Технический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регламент о безопасности зданий и сооружений"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и о признании утратившими силу некоторых актов Правительства Российской Федерации»;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Приказ Федерального агентства по техническому регулированию и метрологии от 02.04.2020 № 687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«Об утверждении перечня документов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стандартизации, в результате применения которых на добровольной основе обеспечивается соблюдение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требований Федерального закона от 30 декабря 2009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N 384-ФЗ «Технический регламент о безопасности зданий и сооружений».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lastRenderedPageBreak/>
        <w:t>- СП 251.1325800.2016 «Здания общеобразовательных организаций. Правила проектирования»;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СП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.13130.2020 «Системы противопожарной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защиты. Обеспечение огнестойкости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защиты»;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83F57" w:rsidRPr="009D1162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СП 118.13330.2012 «Общественные здания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сооружения»;</w:t>
      </w:r>
    </w:p>
    <w:p w:rsidR="00E83FDE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3F57">
        <w:rPr>
          <w:rFonts w:ascii="Times New Roman" w:hAnsi="Times New Roman" w:cs="Times New Roman"/>
          <w:sz w:val="24"/>
          <w:szCs w:val="24"/>
        </w:rPr>
        <w:t xml:space="preserve">- СП 42.13330.2016 «Градостроительство. Планировка и застройка городских и сельских поселений; а также соответствовать установленному классу </w:t>
      </w:r>
      <w:proofErr w:type="spellStart"/>
      <w:r w:rsidRPr="00D83F57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D83F57">
        <w:rPr>
          <w:rFonts w:ascii="Times New Roman" w:hAnsi="Times New Roman" w:cs="Times New Roman"/>
          <w:sz w:val="24"/>
          <w:szCs w:val="24"/>
        </w:rPr>
        <w:t>»;</w:t>
      </w:r>
    </w:p>
    <w:p w:rsidR="00D83F57" w:rsidRPr="00E83FDE" w:rsidRDefault="00D83F57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3F57">
        <w:rPr>
          <w:rFonts w:ascii="Times New Roman" w:hAnsi="Times New Roman" w:cs="Times New Roman"/>
          <w:sz w:val="24"/>
          <w:szCs w:val="24"/>
        </w:rPr>
        <w:t>-</w:t>
      </w:r>
      <w:r w:rsidRPr="00D83F57">
        <w:rPr>
          <w:rFonts w:ascii="Times New Roman" w:hAnsi="Times New Roman" w:cs="Times New Roman"/>
          <w:color w:val="000000"/>
          <w:sz w:val="24"/>
          <w:szCs w:val="24"/>
        </w:rPr>
        <w:t>СП 399.1325800.2018 «Системы водоснабжения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83F57">
        <w:rPr>
          <w:rFonts w:ascii="Times New Roman" w:hAnsi="Times New Roman" w:cs="Times New Roman"/>
          <w:color w:val="000000"/>
          <w:sz w:val="24"/>
          <w:szCs w:val="24"/>
        </w:rPr>
        <w:t>и канализации наружные из полимерных материалов. Правила проектирования и монтажа»</w:t>
      </w:r>
      <w:r w:rsidR="003B057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54017" w:rsidRDefault="0045401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017">
        <w:rPr>
          <w:rFonts w:ascii="Times New Roman" w:hAnsi="Times New Roman" w:cs="Times New Roman"/>
          <w:sz w:val="24"/>
          <w:szCs w:val="24"/>
        </w:rPr>
        <w:t>-</w:t>
      </w:r>
      <w:r w:rsidRPr="00454017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454017">
        <w:rPr>
          <w:rFonts w:ascii="Times New Roman" w:hAnsi="Times New Roman" w:cs="Times New Roman"/>
          <w:sz w:val="24"/>
          <w:szCs w:val="24"/>
          <w:shd w:val="clear" w:color="auto" w:fill="FFFFFF"/>
        </w:rPr>
        <w:t>СП 134.13330.2012</w:t>
      </w:r>
      <w:r w:rsidRPr="00454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«Системы электросвязи зданий и сооружений. Основные положения проектирования»</w:t>
      </w:r>
      <w:r w:rsidR="003B0576">
        <w:rPr>
          <w:rFonts w:ascii="Times New Roman" w:hAnsi="Times New Roman" w:cs="Times New Roman"/>
          <w:sz w:val="24"/>
          <w:szCs w:val="24"/>
        </w:rPr>
        <w:t>;</w:t>
      </w:r>
    </w:p>
    <w:p w:rsidR="002B2AFA" w:rsidRPr="00D97D50" w:rsidRDefault="002B2AFA" w:rsidP="00A911CC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97D50">
        <w:rPr>
          <w:rFonts w:ascii="Times New Roman" w:hAnsi="Times New Roman" w:cs="Times New Roman"/>
          <w:b w:val="0"/>
          <w:sz w:val="24"/>
          <w:szCs w:val="24"/>
        </w:rPr>
        <w:t>- СП 256.1325800.2016 «Электроустановки жилых и общественных зданий. Правила проектирования и монтажа»</w:t>
      </w:r>
      <w:r w:rsidR="003B0576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3B0576" w:rsidRDefault="00D97D50" w:rsidP="00A911CC">
      <w:pPr>
        <w:pStyle w:val="2"/>
        <w:shd w:val="clear" w:color="auto" w:fill="FFFFFF"/>
        <w:spacing w:line="276" w:lineRule="auto"/>
        <w:jc w:val="both"/>
        <w:rPr>
          <w:sz w:val="24"/>
          <w:szCs w:val="24"/>
        </w:rPr>
      </w:pPr>
      <w:r w:rsidRPr="00D97D50">
        <w:rPr>
          <w:sz w:val="24"/>
          <w:szCs w:val="24"/>
        </w:rPr>
        <w:t xml:space="preserve">- </w:t>
      </w:r>
      <w:r>
        <w:rPr>
          <w:sz w:val="24"/>
          <w:szCs w:val="24"/>
        </w:rPr>
        <w:t>СП 132.13330.2011 «</w:t>
      </w:r>
      <w:r w:rsidRPr="00D97D50">
        <w:rPr>
          <w:sz w:val="24"/>
          <w:szCs w:val="24"/>
        </w:rPr>
        <w:t>Обеспечение антитеррористической защищенности зданий и сооружений. Общие требования проектирования</w:t>
      </w:r>
      <w:r>
        <w:rPr>
          <w:sz w:val="24"/>
          <w:szCs w:val="24"/>
        </w:rPr>
        <w:t>»</w:t>
      </w:r>
      <w:r w:rsidR="003B0576">
        <w:rPr>
          <w:sz w:val="24"/>
          <w:szCs w:val="24"/>
        </w:rPr>
        <w:t>;</w:t>
      </w:r>
    </w:p>
    <w:p w:rsidR="00D97D50" w:rsidRPr="003B0576" w:rsidRDefault="003B0576" w:rsidP="00A911CC">
      <w:pPr>
        <w:pStyle w:val="2"/>
        <w:shd w:val="clear" w:color="auto" w:fill="FFFFFF"/>
        <w:spacing w:line="276" w:lineRule="auto"/>
        <w:jc w:val="both"/>
        <w:rPr>
          <w:sz w:val="24"/>
          <w:szCs w:val="24"/>
          <w:lang w:eastAsia="en-US"/>
        </w:rPr>
      </w:pPr>
      <w:r w:rsidRPr="003B0576">
        <w:rPr>
          <w:sz w:val="24"/>
          <w:szCs w:val="24"/>
          <w:lang w:eastAsia="en-US"/>
        </w:rPr>
        <w:t xml:space="preserve"> </w:t>
      </w:r>
      <w:r w:rsidRPr="00414874">
        <w:rPr>
          <w:sz w:val="24"/>
          <w:szCs w:val="24"/>
          <w:lang w:eastAsia="en-US"/>
        </w:rPr>
        <w:t xml:space="preserve">ГОСТ </w:t>
      </w:r>
      <w:proofErr w:type="gramStart"/>
      <w:r w:rsidRPr="00414874">
        <w:rPr>
          <w:sz w:val="24"/>
          <w:szCs w:val="24"/>
          <w:lang w:eastAsia="en-US"/>
        </w:rPr>
        <w:t>Р</w:t>
      </w:r>
      <w:proofErr w:type="gramEnd"/>
      <w:r w:rsidRPr="00414874">
        <w:rPr>
          <w:sz w:val="24"/>
          <w:szCs w:val="24"/>
          <w:lang w:eastAsia="en-US"/>
        </w:rPr>
        <w:t xml:space="preserve"> 21.101-2020 «Система проектной документации для строительства. Основные требования </w:t>
      </w:r>
      <w:r w:rsidRPr="003B0576">
        <w:rPr>
          <w:sz w:val="24"/>
          <w:szCs w:val="24"/>
          <w:lang w:eastAsia="en-US"/>
        </w:rPr>
        <w:t>к проектной и рабочей документации»</w:t>
      </w:r>
      <w:r>
        <w:rPr>
          <w:sz w:val="24"/>
          <w:szCs w:val="24"/>
          <w:lang w:eastAsia="en-US"/>
        </w:rPr>
        <w:t>;</w:t>
      </w:r>
    </w:p>
    <w:p w:rsidR="003B0576" w:rsidRDefault="003B0576" w:rsidP="00A911C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B0576"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3B0576">
        <w:rPr>
          <w:rFonts w:ascii="Times New Roman" w:hAnsi="Times New Roman" w:cs="Times New Roman"/>
          <w:bCs/>
          <w:sz w:val="24"/>
          <w:szCs w:val="24"/>
        </w:rPr>
        <w:t>СП 60.13330.2020 «Отопление, вентиляция и кондиционирование воздуха»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D55AB" w:rsidRPr="003B0576" w:rsidRDefault="001D55AB" w:rsidP="00A911CC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>- «Методические рекомендации по проектированию комбинированных блоков начальных классов» (ФАУ «ФЦС» 2019).</w:t>
      </w:r>
    </w:p>
    <w:p w:rsidR="00640197" w:rsidRPr="00414874" w:rsidRDefault="00481C8C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иным</w:t>
      </w:r>
      <w:r w:rsidR="00640197" w:rsidRPr="00414874">
        <w:rPr>
          <w:rFonts w:ascii="Times New Roman" w:hAnsi="Times New Roman" w:cs="Times New Roman"/>
          <w:sz w:val="24"/>
          <w:szCs w:val="24"/>
        </w:rPr>
        <w:t xml:space="preserve"> действующи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40197" w:rsidRPr="00414874">
        <w:rPr>
          <w:rFonts w:ascii="Times New Roman" w:hAnsi="Times New Roman" w:cs="Times New Roman"/>
          <w:sz w:val="24"/>
          <w:szCs w:val="24"/>
        </w:rPr>
        <w:t xml:space="preserve"> нормативны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40197" w:rsidRPr="00414874">
        <w:rPr>
          <w:rFonts w:ascii="Times New Roman" w:hAnsi="Times New Roman" w:cs="Times New Roman"/>
          <w:sz w:val="24"/>
          <w:szCs w:val="24"/>
        </w:rPr>
        <w:t xml:space="preserve"> требовани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640197" w:rsidRPr="0041487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D83F57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установленному классу </w:t>
            </w:r>
            <w:proofErr w:type="spell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(не ниже класса "С")</w:t>
            </w:r>
            <w:proofErr w:type="gramEnd"/>
          </w:p>
        </w:tc>
      </w:tr>
    </w:tbl>
    <w:p w:rsidR="00197110" w:rsidRPr="00D95F02" w:rsidRDefault="00197110" w:rsidP="00A911CC">
      <w:pPr>
        <w:keepNext/>
        <w:keepLines/>
        <w:widowControl w:val="0"/>
        <w:suppressLineNumbers/>
        <w:tabs>
          <w:tab w:val="left" w:pos="175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95F02">
        <w:rPr>
          <w:rFonts w:ascii="Times New Roman" w:hAnsi="Times New Roman" w:cs="Times New Roman"/>
          <w:b/>
          <w:sz w:val="24"/>
          <w:szCs w:val="24"/>
        </w:rPr>
        <w:t>14. Необходимость выполнения инженерных изысканий для подготовки проектной документации:</w:t>
      </w:r>
      <w:r w:rsidRPr="00D95F0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97110" w:rsidRPr="00414874" w:rsidRDefault="00197110" w:rsidP="00A911CC">
      <w:pPr>
        <w:keepNext/>
        <w:keepLines/>
        <w:widowControl w:val="0"/>
        <w:suppressLineNumbers/>
        <w:tabs>
          <w:tab w:val="left" w:pos="175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1. Инженерно-геодезические изыскания (площадь </w:t>
      </w:r>
      <w:r w:rsidR="00654A3D"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 га* уточнить при проектировании);</w:t>
      </w:r>
    </w:p>
    <w:p w:rsidR="00344502" w:rsidRDefault="00197110" w:rsidP="00344502">
      <w:pPr>
        <w:tabs>
          <w:tab w:val="left" w:pos="1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>2. Инженерно-геологические изыскания;</w:t>
      </w:r>
      <w:r w:rsidRPr="00414874">
        <w:rPr>
          <w:rFonts w:ascii="Times New Roman" w:hAnsi="Times New Roman" w:cs="Times New Roman"/>
          <w:sz w:val="24"/>
          <w:szCs w:val="24"/>
        </w:rPr>
        <w:t xml:space="preserve"> Провести освидетельствование бурения скважин при производстве инженерно – геологических изысканий представителем Заказчика. </w:t>
      </w:r>
    </w:p>
    <w:p w:rsidR="006C45C8" w:rsidRDefault="00197110" w:rsidP="006C45C8">
      <w:pPr>
        <w:tabs>
          <w:tab w:val="left" w:pos="17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>3. Инженерно – экологические изыскания выполнить в соответствии с СП 502.1325800.2021 «Инженерно-экологические изыскания для строительства»;</w:t>
      </w:r>
    </w:p>
    <w:p w:rsidR="006C45C8" w:rsidRDefault="00197110" w:rsidP="006C45C8">
      <w:pPr>
        <w:tabs>
          <w:tab w:val="left" w:pos="1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4. Инженерно-г</w:t>
      </w:r>
      <w:r w:rsidR="00D77C65">
        <w:rPr>
          <w:rFonts w:ascii="Times New Roman" w:hAnsi="Times New Roman" w:cs="Times New Roman"/>
          <w:sz w:val="24"/>
          <w:szCs w:val="24"/>
        </w:rPr>
        <w:t>идрометеорологические изыскания</w:t>
      </w:r>
      <w:r w:rsidR="00A751F3">
        <w:rPr>
          <w:rFonts w:ascii="Times New Roman" w:hAnsi="Times New Roman" w:cs="Times New Roman"/>
          <w:sz w:val="24"/>
          <w:szCs w:val="24"/>
        </w:rPr>
        <w:t>.</w:t>
      </w:r>
    </w:p>
    <w:p w:rsidR="00197110" w:rsidRPr="00414874" w:rsidRDefault="00197110" w:rsidP="006C45C8">
      <w:pPr>
        <w:tabs>
          <w:tab w:val="left" w:pos="175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414874">
        <w:rPr>
          <w:rFonts w:ascii="Times New Roman" w:hAnsi="Times New Roman" w:cs="Times New Roman"/>
          <w:sz w:val="24"/>
          <w:szCs w:val="24"/>
          <w:lang w:eastAsia="en-US"/>
        </w:rPr>
        <w:t>Изыскательская продукция переда</w:t>
      </w:r>
      <w:r w:rsidR="000C7C42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>тся Заказчику в виде технического отчета о выполненных инженерных изысканиях, оформленного в соответствии с требованиями нормативных документов и государственных стандартов РФ, состоящего из текстовой и графической частей и приложений.</w:t>
      </w:r>
      <w:proofErr w:type="gramEnd"/>
    </w:p>
    <w:p w:rsidR="00197110" w:rsidRPr="00414874" w:rsidRDefault="00197110" w:rsidP="00A911CC">
      <w:pPr>
        <w:tabs>
          <w:tab w:val="left" w:pos="175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>По окончании инженерных изысканий для строительства и благоустройства, земельный участок должен быть приведен в состояние, пригодное для его использования по целевому назначению.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F02">
        <w:rPr>
          <w:rFonts w:ascii="Times New Roman" w:hAnsi="Times New Roman" w:cs="Times New Roman"/>
          <w:b/>
          <w:sz w:val="24"/>
          <w:szCs w:val="24"/>
        </w:rPr>
        <w:lastRenderedPageBreak/>
        <w:t>15. Предполагаемая (предельная) стоимость строительства объекта:</w:t>
      </w:r>
    </w:p>
    <w:p w:rsidR="00984FC9" w:rsidRPr="00984FC9" w:rsidRDefault="00697628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7628">
        <w:rPr>
          <w:rFonts w:ascii="Times New Roman" w:hAnsi="Times New Roman" w:cs="Times New Roman"/>
          <w:sz w:val="24"/>
          <w:szCs w:val="24"/>
        </w:rPr>
        <w:t xml:space="preserve">2 382 354 500,00 руб.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5D6589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</w:tr>
    </w:tbl>
    <w:p w:rsidR="00197110" w:rsidRPr="00D95F0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F02">
        <w:rPr>
          <w:rFonts w:ascii="Times New Roman" w:hAnsi="Times New Roman" w:cs="Times New Roman"/>
          <w:b/>
          <w:sz w:val="24"/>
          <w:szCs w:val="24"/>
        </w:rPr>
        <w:t>16. Принадлежность объекта к объектам культурного наследия (памятникам истории и культуры) народов Российской Федерации:</w:t>
      </w:r>
    </w:p>
    <w:p w:rsidR="00656F08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Не принадлежит.</w:t>
      </w:r>
    </w:p>
    <w:p w:rsidR="00656F08" w:rsidRDefault="00656F08" w:rsidP="00A911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b/>
          <w:bCs/>
          <w:sz w:val="24"/>
          <w:szCs w:val="24"/>
        </w:rPr>
        <w:t>II. Перечень основных требований к проектным решениям</w:t>
      </w:r>
    </w:p>
    <w:p w:rsidR="00A93BDB" w:rsidRDefault="00A93BDB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7110" w:rsidRPr="007A42FF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2FF">
        <w:rPr>
          <w:rFonts w:ascii="Times New Roman" w:hAnsi="Times New Roman" w:cs="Times New Roman"/>
          <w:b/>
          <w:sz w:val="24"/>
          <w:szCs w:val="24"/>
        </w:rPr>
        <w:t>17. Требования к схеме планировочной организации земельного участка:</w:t>
      </w:r>
    </w:p>
    <w:p w:rsidR="00794E37" w:rsidRDefault="00794E37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C6D9C">
        <w:rPr>
          <w:rFonts w:ascii="Times New Roman" w:hAnsi="Times New Roman" w:cs="Times New Roman"/>
          <w:sz w:val="24"/>
          <w:szCs w:val="24"/>
        </w:rPr>
        <w:t xml:space="preserve">Участок, с кадастровым номером </w:t>
      </w:r>
      <w:r w:rsidRPr="00732B38">
        <w:rPr>
          <w:rFonts w:ascii="Times New Roman" w:hAnsi="Times New Roman" w:cs="Times New Roman"/>
          <w:sz w:val="24"/>
          <w:szCs w:val="24"/>
        </w:rPr>
        <w:t>56:44:0</w:t>
      </w:r>
      <w:r>
        <w:rPr>
          <w:rFonts w:ascii="Times New Roman" w:hAnsi="Times New Roman" w:cs="Times New Roman"/>
          <w:sz w:val="24"/>
          <w:szCs w:val="24"/>
        </w:rPr>
        <w:t>202007:9951</w:t>
      </w:r>
      <w:r w:rsidRPr="00732B38">
        <w:rPr>
          <w:sz w:val="24"/>
          <w:szCs w:val="24"/>
        </w:rPr>
        <w:t xml:space="preserve"> </w:t>
      </w:r>
      <w:r w:rsidRPr="001C6D9C">
        <w:rPr>
          <w:rFonts w:ascii="Times New Roman" w:hAnsi="Times New Roman" w:cs="Times New Roman"/>
          <w:sz w:val="24"/>
          <w:szCs w:val="24"/>
        </w:rPr>
        <w:t>под строител</w:t>
      </w:r>
      <w:r>
        <w:rPr>
          <w:rFonts w:ascii="Times New Roman" w:hAnsi="Times New Roman" w:cs="Times New Roman"/>
          <w:sz w:val="24"/>
          <w:szCs w:val="24"/>
        </w:rPr>
        <w:t>ьство школы на 1</w:t>
      </w:r>
      <w:r w:rsidR="006C5258">
        <w:rPr>
          <w:rFonts w:ascii="Times New Roman" w:hAnsi="Times New Roman" w:cs="Times New Roman"/>
          <w:sz w:val="24"/>
          <w:szCs w:val="24"/>
        </w:rPr>
        <w:t>7</w:t>
      </w:r>
      <w:r w:rsidR="00F53E4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5 учащихся </w:t>
      </w:r>
      <w:r w:rsidR="00F53E42">
        <w:rPr>
          <w:rFonts w:ascii="Times New Roman" w:hAnsi="Times New Roman" w:cs="Times New Roman"/>
          <w:sz w:val="24"/>
          <w:szCs w:val="24"/>
        </w:rPr>
        <w:t xml:space="preserve">по ул. </w:t>
      </w:r>
      <w:proofErr w:type="spellStart"/>
      <w:r w:rsidR="00F53E42">
        <w:rPr>
          <w:rFonts w:ascii="Times New Roman" w:hAnsi="Times New Roman" w:cs="Times New Roman"/>
          <w:sz w:val="24"/>
          <w:szCs w:val="24"/>
        </w:rPr>
        <w:t>Гаранькина</w:t>
      </w:r>
      <w:proofErr w:type="spellEnd"/>
      <w:r w:rsidR="00F53E42">
        <w:rPr>
          <w:rFonts w:ascii="Times New Roman" w:hAnsi="Times New Roman" w:cs="Times New Roman"/>
          <w:sz w:val="24"/>
          <w:szCs w:val="24"/>
        </w:rPr>
        <w:t xml:space="preserve"> в</w:t>
      </w:r>
      <w:r w:rsidRPr="001C6D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6D9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C6D9C">
        <w:rPr>
          <w:rFonts w:ascii="Times New Roman" w:hAnsi="Times New Roman" w:cs="Times New Roman"/>
          <w:sz w:val="24"/>
          <w:szCs w:val="24"/>
        </w:rPr>
        <w:t>. Оренбург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C6D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D9C">
        <w:rPr>
          <w:rFonts w:ascii="Times New Roman" w:hAnsi="Times New Roman" w:cs="Times New Roman"/>
          <w:sz w:val="24"/>
          <w:szCs w:val="24"/>
        </w:rPr>
        <w:t xml:space="preserve">Участок свободен от застройки. </w:t>
      </w:r>
    </w:p>
    <w:p w:rsidR="00794E37" w:rsidRDefault="00794E37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1C6D9C">
        <w:rPr>
          <w:rFonts w:ascii="Times New Roman" w:hAnsi="Times New Roman" w:cs="Times New Roman"/>
          <w:sz w:val="24"/>
          <w:szCs w:val="24"/>
        </w:rPr>
        <w:t xml:space="preserve">Площадь участка </w:t>
      </w:r>
      <w:proofErr w:type="gramStart"/>
      <w:r w:rsidRPr="001C6D9C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1C6D9C">
        <w:rPr>
          <w:rFonts w:ascii="Times New Roman" w:hAnsi="Times New Roman" w:cs="Times New Roman"/>
          <w:sz w:val="24"/>
          <w:szCs w:val="24"/>
        </w:rPr>
        <w:t xml:space="preserve"> градостроительного плана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6B6">
        <w:rPr>
          <w:rFonts w:ascii="Times New Roman" w:hAnsi="Times New Roman" w:cs="Times New Roman"/>
          <w:sz w:val="24"/>
          <w:szCs w:val="24"/>
        </w:rPr>
        <w:t xml:space="preserve">от 23.05.2022 № РУ-56-3-01-0-00-2022-0174 </w:t>
      </w:r>
      <w:r>
        <w:rPr>
          <w:rFonts w:ascii="Times New Roman" w:hAnsi="Times New Roman" w:cs="Times New Roman"/>
          <w:sz w:val="24"/>
          <w:szCs w:val="24"/>
        </w:rPr>
        <w:t>22640</w:t>
      </w:r>
      <w:r w:rsidRPr="00C45807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в. м.</w:t>
      </w:r>
    </w:p>
    <w:p w:rsidR="00794E37" w:rsidRPr="009D1162" w:rsidRDefault="00794E37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Разработать генплан с привязкой к существующей и проектируемой застройке. </w:t>
      </w:r>
    </w:p>
    <w:p w:rsidR="00794E37" w:rsidRPr="009D1162" w:rsidRDefault="00794E37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Выполнить схему планировочной организации</w:t>
      </w:r>
      <w:r w:rsidR="005B42E3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земельного участка в соответствии с СП 42.13330.2016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D1162">
        <w:rPr>
          <w:rFonts w:ascii="Times New Roman" w:hAnsi="Times New Roman" w:cs="Times New Roman"/>
          <w:sz w:val="24"/>
          <w:szCs w:val="24"/>
        </w:rPr>
        <w:t xml:space="preserve">Стоянки для автомобилей персонала и места для кратковременной остановки транспорта запроектировать с учетом санитарных разрывов в соответствии с Сан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2.2.1/2.1.1.1200-03 «Санитарно-защитные зоны и санитарная классификация предприятий, сооружений и иных объектов». Комплексное благоустройство территории, включающее в себя рациональную транспортную и пешеходную систему, озеленение и освещение территории.</w:t>
      </w:r>
    </w:p>
    <w:p w:rsidR="00794E37" w:rsidRPr="009D1162" w:rsidRDefault="00794E37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Предусмотреть лотки на выпусках ливневой</w:t>
      </w:r>
      <w:r w:rsidR="005B42E3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 xml:space="preserve">внутренней и наружной канализации. </w:t>
      </w:r>
    </w:p>
    <w:p w:rsidR="00794E37" w:rsidRDefault="00794E37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Отвод поверхностных ливневых вод выполнить</w:t>
      </w:r>
      <w:r w:rsidR="005B42E3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согласно требованиям нормативных документов,</w:t>
      </w:r>
      <w:r w:rsidRPr="009D11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и технических условий.</w:t>
      </w:r>
    </w:p>
    <w:p w:rsidR="00794E37" w:rsidRPr="009D1162" w:rsidRDefault="00794E37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Проектом предусмотре</w:t>
      </w:r>
      <w:r w:rsidR="007E608E">
        <w:rPr>
          <w:rFonts w:ascii="Times New Roman" w:hAnsi="Times New Roman" w:cs="Times New Roman"/>
          <w:sz w:val="24"/>
          <w:szCs w:val="24"/>
        </w:rPr>
        <w:t>ть устройство спортивного ядра</w:t>
      </w:r>
      <w:r w:rsidRPr="009D1162">
        <w:rPr>
          <w:rFonts w:ascii="Times New Roman" w:hAnsi="Times New Roman" w:cs="Times New Roman"/>
          <w:sz w:val="24"/>
          <w:szCs w:val="24"/>
        </w:rPr>
        <w:t>, площад</w:t>
      </w:r>
      <w:r w:rsidR="007E608E">
        <w:rPr>
          <w:rFonts w:ascii="Times New Roman" w:hAnsi="Times New Roman" w:cs="Times New Roman"/>
          <w:sz w:val="24"/>
          <w:szCs w:val="24"/>
        </w:rPr>
        <w:t>о</w:t>
      </w:r>
      <w:r w:rsidRPr="009D1162">
        <w:rPr>
          <w:rFonts w:ascii="Times New Roman" w:hAnsi="Times New Roman" w:cs="Times New Roman"/>
          <w:sz w:val="24"/>
          <w:szCs w:val="24"/>
        </w:rPr>
        <w:t>к для подвижных игр и отдыха детей</w:t>
      </w:r>
      <w:r w:rsidR="00562B50">
        <w:rPr>
          <w:rFonts w:ascii="Times New Roman" w:hAnsi="Times New Roman" w:cs="Times New Roman"/>
          <w:sz w:val="24"/>
          <w:szCs w:val="24"/>
        </w:rPr>
        <w:t>,</w:t>
      </w:r>
      <w:r w:rsidRPr="009D1162">
        <w:rPr>
          <w:rFonts w:ascii="Times New Roman" w:hAnsi="Times New Roman" w:cs="Times New Roman"/>
          <w:sz w:val="24"/>
          <w:szCs w:val="24"/>
        </w:rPr>
        <w:t xml:space="preserve"> ориентировочной площадью – </w:t>
      </w:r>
      <w:r w:rsidR="006C5258">
        <w:rPr>
          <w:rFonts w:ascii="Times New Roman" w:hAnsi="Times New Roman" w:cs="Times New Roman"/>
          <w:sz w:val="24"/>
          <w:szCs w:val="24"/>
        </w:rPr>
        <w:t>50</w:t>
      </w:r>
      <w:r w:rsidRPr="009D1162">
        <w:rPr>
          <w:rFonts w:ascii="Times New Roman" w:hAnsi="Times New Roman" w:cs="Times New Roman"/>
          <w:sz w:val="24"/>
          <w:szCs w:val="24"/>
        </w:rPr>
        <w:t>00м</w:t>
      </w:r>
      <w:r w:rsidRPr="009D116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C5D8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9D1162">
        <w:rPr>
          <w:rFonts w:ascii="Times New Roman" w:hAnsi="Times New Roman" w:cs="Times New Roman"/>
          <w:sz w:val="24"/>
          <w:szCs w:val="24"/>
        </w:rPr>
        <w:t xml:space="preserve">, </w:t>
      </w:r>
      <w:r w:rsidR="004B591B">
        <w:rPr>
          <w:rFonts w:ascii="Times New Roman" w:hAnsi="Times New Roman" w:cs="Times New Roman"/>
          <w:sz w:val="24"/>
          <w:szCs w:val="24"/>
        </w:rPr>
        <w:t xml:space="preserve">покрытия из искусственного газона, </w:t>
      </w:r>
      <w:r w:rsidRPr="009D1162">
        <w:rPr>
          <w:rFonts w:ascii="Times New Roman" w:hAnsi="Times New Roman" w:cs="Times New Roman"/>
          <w:sz w:val="24"/>
          <w:szCs w:val="24"/>
        </w:rPr>
        <w:t xml:space="preserve">хозяйственные площадки, </w:t>
      </w:r>
      <w:r w:rsidR="004B591B">
        <w:rPr>
          <w:rFonts w:ascii="Times New Roman" w:hAnsi="Times New Roman" w:cs="Times New Roman"/>
          <w:sz w:val="24"/>
          <w:szCs w:val="24"/>
        </w:rPr>
        <w:t>площадки из искусственной плитки, дорожки и тротуары из асфальтобетонной смеси,</w:t>
      </w:r>
      <w:r w:rsidRPr="009D1162">
        <w:rPr>
          <w:rFonts w:ascii="Times New Roman" w:hAnsi="Times New Roman" w:cs="Times New Roman"/>
          <w:sz w:val="24"/>
          <w:szCs w:val="24"/>
        </w:rPr>
        <w:t xml:space="preserve"> а так же необходимые проезды и проходы</w:t>
      </w:r>
      <w:r w:rsidR="004B591B">
        <w:rPr>
          <w:rFonts w:ascii="Times New Roman" w:hAnsi="Times New Roman" w:cs="Times New Roman"/>
          <w:sz w:val="24"/>
          <w:szCs w:val="24"/>
        </w:rPr>
        <w:t xml:space="preserve">. </w:t>
      </w:r>
      <w:r w:rsidR="00E250E7">
        <w:rPr>
          <w:rFonts w:ascii="Times New Roman" w:hAnsi="Times New Roman" w:cs="Times New Roman"/>
          <w:sz w:val="24"/>
          <w:szCs w:val="24"/>
        </w:rPr>
        <w:t>Предусмотреть у</w:t>
      </w:r>
      <w:r w:rsidR="004B591B">
        <w:rPr>
          <w:rFonts w:ascii="Times New Roman" w:hAnsi="Times New Roman" w:cs="Times New Roman"/>
          <w:sz w:val="24"/>
          <w:szCs w:val="24"/>
        </w:rPr>
        <w:t xml:space="preserve">стройство металлического ограждения по периметру с установкой ворот, калиткой, </w:t>
      </w:r>
      <w:r w:rsidR="009A36A2">
        <w:rPr>
          <w:rFonts w:ascii="Times New Roman" w:hAnsi="Times New Roman" w:cs="Times New Roman"/>
          <w:sz w:val="24"/>
          <w:szCs w:val="24"/>
        </w:rPr>
        <w:t>шлагбаумом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r w:rsidR="004C5D8E">
        <w:rPr>
          <w:rFonts w:ascii="Times New Roman" w:hAnsi="Times New Roman" w:cs="Times New Roman"/>
          <w:sz w:val="24"/>
          <w:szCs w:val="24"/>
        </w:rPr>
        <w:t xml:space="preserve">(* - </w:t>
      </w:r>
      <w:proofErr w:type="gramEnd"/>
      <w:r w:rsidR="004C5D8E">
        <w:rPr>
          <w:rFonts w:ascii="Times New Roman" w:hAnsi="Times New Roman" w:cs="Times New Roman"/>
          <w:sz w:val="24"/>
          <w:szCs w:val="24"/>
        </w:rPr>
        <w:t>уточнить при проектировании).</w:t>
      </w:r>
    </w:p>
    <w:p w:rsidR="00794E37" w:rsidRPr="009D1162" w:rsidRDefault="00794E37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Все площадк</w:t>
      </w:r>
      <w:r>
        <w:rPr>
          <w:rFonts w:ascii="Times New Roman" w:hAnsi="Times New Roman" w:cs="Times New Roman"/>
          <w:sz w:val="24"/>
          <w:szCs w:val="24"/>
        </w:rPr>
        <w:t>и разбить по возрастным группам</w:t>
      </w:r>
      <w:r w:rsidR="005B42E3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учащихся и оборудовать малыми архитектурными формами, исключая пересечения путей движения учащихся различных классов.</w:t>
      </w:r>
    </w:p>
    <w:p w:rsidR="00794E37" w:rsidRDefault="00794E3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В случае необходимости проектной документацией предусмотреть местоположение и строительство </w:t>
      </w:r>
      <w:r>
        <w:rPr>
          <w:rFonts w:ascii="Times New Roman" w:hAnsi="Times New Roman" w:cs="Times New Roman"/>
          <w:sz w:val="24"/>
          <w:szCs w:val="24"/>
        </w:rPr>
        <w:t xml:space="preserve">других зданий и сооружений </w:t>
      </w:r>
      <w:r w:rsidRPr="009D1162">
        <w:rPr>
          <w:rFonts w:ascii="Times New Roman" w:hAnsi="Times New Roman" w:cs="Times New Roman"/>
          <w:sz w:val="24"/>
          <w:szCs w:val="24"/>
        </w:rPr>
        <w:t>(подъездной дороги, котельной, школьного стадиона, гаража и т.д.)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874">
        <w:rPr>
          <w:rFonts w:ascii="Times New Roman" w:hAnsi="Times New Roman" w:cs="Times New Roman"/>
          <w:sz w:val="24"/>
          <w:szCs w:val="24"/>
        </w:rPr>
        <w:t>Проектную и рабочую документацию по планировке территории выполнить в соответствии с действующими и вступившими в силу на момент исполнения контракта техническими нормами, регламентами, техническими условиями и иными правовыми документами, регулирующими выполнение проектных работ, в составе и объеме, достаточном для принятия обоснованных технических решений и параметров, предусмотренных настоящим заданием.</w:t>
      </w:r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(указываются для объектов производственного и непроизводственного назначения)</w:t>
            </w:r>
          </w:p>
        </w:tc>
      </w:tr>
    </w:tbl>
    <w:p w:rsidR="00197110" w:rsidRPr="00751E3B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E3B">
        <w:rPr>
          <w:rFonts w:ascii="Times New Roman" w:hAnsi="Times New Roman" w:cs="Times New Roman"/>
          <w:b/>
          <w:sz w:val="24"/>
          <w:szCs w:val="24"/>
        </w:rPr>
        <w:t>18. Требования к проекту полосы отвода:</w:t>
      </w:r>
    </w:p>
    <w:p w:rsidR="00197110" w:rsidRDefault="00CF2CA6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375"/>
      </w:tblGrid>
      <w:tr w:rsidR="00197110" w:rsidRPr="00414874" w:rsidTr="00D77C65"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для линейных объектов)</w:t>
            </w:r>
          </w:p>
        </w:tc>
      </w:tr>
    </w:tbl>
    <w:p w:rsidR="00197110" w:rsidRPr="0081276C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76C">
        <w:rPr>
          <w:rFonts w:ascii="Times New Roman" w:hAnsi="Times New Roman" w:cs="Times New Roman"/>
          <w:b/>
          <w:sz w:val="24"/>
          <w:szCs w:val="24"/>
        </w:rPr>
        <w:t>19. Требования к архитектурно-</w:t>
      </w:r>
      <w:proofErr w:type="gramStart"/>
      <w:r w:rsidRPr="0081276C">
        <w:rPr>
          <w:rFonts w:ascii="Times New Roman" w:hAnsi="Times New Roman" w:cs="Times New Roman"/>
          <w:b/>
          <w:sz w:val="24"/>
          <w:szCs w:val="24"/>
        </w:rPr>
        <w:t>художественным решениям</w:t>
      </w:r>
      <w:proofErr w:type="gramEnd"/>
      <w:r w:rsidRPr="0081276C">
        <w:rPr>
          <w:rFonts w:ascii="Times New Roman" w:hAnsi="Times New Roman" w:cs="Times New Roman"/>
          <w:b/>
          <w:sz w:val="24"/>
          <w:szCs w:val="24"/>
        </w:rPr>
        <w:t>, включая требования к графическим материалам:</w:t>
      </w:r>
    </w:p>
    <w:p w:rsidR="00596FD2" w:rsidRPr="009D1162" w:rsidRDefault="00596FD2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на </w:t>
      </w:r>
      <w:r w:rsidRPr="009D116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="0084255C">
        <w:rPr>
          <w:rFonts w:ascii="Times New Roman" w:hAnsi="Times New Roman" w:cs="Times New Roman"/>
          <w:sz w:val="24"/>
          <w:szCs w:val="24"/>
        </w:rPr>
        <w:t>5</w:t>
      </w:r>
      <w:r w:rsidRPr="009D1162">
        <w:rPr>
          <w:rFonts w:ascii="Times New Roman" w:hAnsi="Times New Roman" w:cs="Times New Roman"/>
          <w:sz w:val="24"/>
          <w:szCs w:val="24"/>
        </w:rPr>
        <w:t xml:space="preserve">5 учащихся </w:t>
      </w:r>
      <w:r>
        <w:rPr>
          <w:rFonts w:ascii="Times New Roman" w:hAnsi="Times New Roman" w:cs="Times New Roman"/>
          <w:sz w:val="24"/>
          <w:szCs w:val="24"/>
        </w:rPr>
        <w:t xml:space="preserve">состоит из двух зданий </w:t>
      </w:r>
      <w:r w:rsidRPr="009D1162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4,</w:t>
      </w:r>
      <w:r w:rsidRPr="009D11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этажн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95702">
        <w:rPr>
          <w:rFonts w:ascii="Times New Roman" w:hAnsi="Times New Roman" w:cs="Times New Roman"/>
          <w:sz w:val="24"/>
          <w:szCs w:val="24"/>
        </w:rPr>
        <w:t>х</w:t>
      </w:r>
      <w:r w:rsidR="00C3368A">
        <w:rPr>
          <w:rFonts w:ascii="Times New Roman" w:hAnsi="Times New Roman" w:cs="Times New Roman"/>
          <w:sz w:val="24"/>
          <w:szCs w:val="24"/>
        </w:rPr>
        <w:t>, соединенны</w:t>
      </w:r>
      <w:r w:rsidR="00195702">
        <w:rPr>
          <w:rFonts w:ascii="Times New Roman" w:hAnsi="Times New Roman" w:cs="Times New Roman"/>
          <w:sz w:val="24"/>
          <w:szCs w:val="24"/>
        </w:rPr>
        <w:t>х между собой</w:t>
      </w:r>
      <w:r w:rsidR="00C3368A">
        <w:rPr>
          <w:rFonts w:ascii="Times New Roman" w:hAnsi="Times New Roman" w:cs="Times New Roman"/>
          <w:sz w:val="24"/>
          <w:szCs w:val="24"/>
        </w:rPr>
        <w:t xml:space="preserve"> переходом</w:t>
      </w:r>
      <w:r w:rsidRPr="009D1162">
        <w:rPr>
          <w:rFonts w:ascii="Times New Roman" w:hAnsi="Times New Roman" w:cs="Times New Roman"/>
          <w:sz w:val="24"/>
          <w:szCs w:val="24"/>
        </w:rPr>
        <w:t xml:space="preserve">, с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9D1162">
        <w:rPr>
          <w:rFonts w:ascii="Times New Roman" w:hAnsi="Times New Roman" w:cs="Times New Roman"/>
          <w:sz w:val="24"/>
          <w:szCs w:val="24"/>
        </w:rPr>
        <w:t>актовым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D1162">
        <w:rPr>
          <w:rFonts w:ascii="Times New Roman" w:hAnsi="Times New Roman" w:cs="Times New Roman"/>
          <w:sz w:val="24"/>
          <w:szCs w:val="24"/>
        </w:rPr>
        <w:t xml:space="preserve"> зал</w:t>
      </w:r>
      <w:r>
        <w:rPr>
          <w:rFonts w:ascii="Times New Roman" w:hAnsi="Times New Roman" w:cs="Times New Roman"/>
          <w:sz w:val="24"/>
          <w:szCs w:val="24"/>
        </w:rPr>
        <w:t>ами на 452</w:t>
      </w:r>
      <w:r w:rsidR="00F6528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места для 1-4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классов, и на 719</w:t>
      </w:r>
      <w:r w:rsidR="00F6528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мест – для 5-11-х классов</w:t>
      </w:r>
      <w:r w:rsidRPr="009D1162">
        <w:rPr>
          <w:rFonts w:ascii="Times New Roman" w:hAnsi="Times New Roman" w:cs="Times New Roman"/>
          <w:sz w:val="24"/>
          <w:szCs w:val="24"/>
        </w:rPr>
        <w:t>, столов</w:t>
      </w:r>
      <w:r w:rsidR="00F6528B">
        <w:rPr>
          <w:rFonts w:ascii="Times New Roman" w:hAnsi="Times New Roman" w:cs="Times New Roman"/>
          <w:sz w:val="24"/>
          <w:szCs w:val="24"/>
        </w:rPr>
        <w:t>ой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на сырье</w:t>
      </w:r>
      <w:r w:rsidR="00F6528B">
        <w:rPr>
          <w:rFonts w:ascii="Times New Roman" w:hAnsi="Times New Roman" w:cs="Times New Roman"/>
          <w:sz w:val="24"/>
          <w:szCs w:val="24"/>
        </w:rPr>
        <w:t xml:space="preserve"> (количество определит проектом)</w:t>
      </w:r>
      <w:r w:rsidRPr="009D1162">
        <w:rPr>
          <w:rFonts w:ascii="Times New Roman" w:hAnsi="Times New Roman" w:cs="Times New Roman"/>
          <w:sz w:val="24"/>
          <w:szCs w:val="24"/>
        </w:rPr>
        <w:t>, спортзалами</w:t>
      </w:r>
      <w:r w:rsidR="00F6528B">
        <w:rPr>
          <w:rFonts w:ascii="Times New Roman" w:hAnsi="Times New Roman" w:cs="Times New Roman"/>
          <w:sz w:val="24"/>
          <w:szCs w:val="24"/>
        </w:rPr>
        <w:t xml:space="preserve"> (количество определит проектом)</w:t>
      </w:r>
      <w:r w:rsidRPr="009D1162">
        <w:rPr>
          <w:rFonts w:ascii="Times New Roman" w:hAnsi="Times New Roman" w:cs="Times New Roman"/>
          <w:sz w:val="24"/>
          <w:szCs w:val="24"/>
        </w:rPr>
        <w:t>.</w:t>
      </w:r>
      <w:r w:rsidR="00E06E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6D9C">
        <w:rPr>
          <w:rFonts w:ascii="Times New Roman" w:hAnsi="Times New Roman" w:cs="Times New Roman"/>
          <w:sz w:val="24"/>
          <w:szCs w:val="24"/>
        </w:rPr>
        <w:t>Площадь участка согласно градостроительного плана</w:t>
      </w:r>
      <w:r>
        <w:rPr>
          <w:rFonts w:ascii="Times New Roman" w:hAnsi="Times New Roman" w:cs="Times New Roman"/>
          <w:sz w:val="24"/>
          <w:szCs w:val="24"/>
        </w:rPr>
        <w:t xml:space="preserve"> 22640 кв. м. Общая площадь здания 40 000* 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(* уточнить при проектировании).</w:t>
      </w:r>
    </w:p>
    <w:p w:rsidR="00596FD2" w:rsidRPr="009D1162" w:rsidRDefault="00596FD2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Помещения для организации сна группы продленного дня для учащихся 1 классов предусмотреть на </w:t>
      </w:r>
      <w:r w:rsidR="009548D8">
        <w:rPr>
          <w:rFonts w:ascii="Times New Roman" w:hAnsi="Times New Roman" w:cs="Times New Roman"/>
          <w:sz w:val="24"/>
          <w:szCs w:val="24"/>
        </w:rPr>
        <w:t>5</w:t>
      </w:r>
      <w:r w:rsidRPr="009D116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548D8">
        <w:rPr>
          <w:rFonts w:ascii="Times New Roman" w:hAnsi="Times New Roman" w:cs="Times New Roman"/>
          <w:sz w:val="24"/>
          <w:szCs w:val="24"/>
        </w:rPr>
        <w:t>ов</w:t>
      </w:r>
      <w:r w:rsidRPr="009D1162">
        <w:rPr>
          <w:rFonts w:ascii="Times New Roman" w:hAnsi="Times New Roman" w:cs="Times New Roman"/>
          <w:sz w:val="24"/>
          <w:szCs w:val="24"/>
        </w:rPr>
        <w:t xml:space="preserve"> в виде универсального помещения  </w:t>
      </w:r>
      <w:proofErr w:type="spellStart"/>
      <w:proofErr w:type="gramStart"/>
      <w:r w:rsidRPr="009D1162">
        <w:rPr>
          <w:rFonts w:ascii="Times New Roman" w:hAnsi="Times New Roman" w:cs="Times New Roman"/>
          <w:sz w:val="24"/>
          <w:szCs w:val="24"/>
        </w:rPr>
        <w:t>спальни-игровой</w:t>
      </w:r>
      <w:proofErr w:type="spellEnd"/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. Для остальных начальных классов в виде универсального помещения продленного дня одно на параллель. </w:t>
      </w:r>
    </w:p>
    <w:p w:rsidR="00596FD2" w:rsidRPr="009D1162" w:rsidRDefault="00596FD2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Площадки для подвижных игр детей младших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9D1162">
        <w:rPr>
          <w:rFonts w:ascii="Times New Roman" w:hAnsi="Times New Roman" w:cs="Times New Roman"/>
          <w:sz w:val="24"/>
          <w:szCs w:val="24"/>
        </w:rPr>
        <w:t xml:space="preserve">лассов расположить, как можно ближе к главному входу здания школы, для максимального использования во время перемен. </w:t>
      </w:r>
    </w:p>
    <w:p w:rsidR="00596FD2" w:rsidRPr="009D1162" w:rsidRDefault="00596FD2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Все площадки разбить по возрастным группам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учащихся и оборудовать малыми архитектурными формами, исключая пересечения путей движения учащихся различных классов.</w:t>
      </w:r>
    </w:p>
    <w:p w:rsidR="00596FD2" w:rsidRPr="009D1162" w:rsidRDefault="00596FD2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Предусмотреть благоустройство и озеленение всего участка школы.</w:t>
      </w:r>
    </w:p>
    <w:p w:rsidR="00596FD2" w:rsidRPr="00414874" w:rsidRDefault="00596FD2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Цветовые решения по фасадам объекта согласовать с Заказчиком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596FD2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для объектов производственного и непроизводственного назначения)</w:t>
            </w:r>
          </w:p>
        </w:tc>
      </w:tr>
    </w:tbl>
    <w:p w:rsidR="00197110" w:rsidRPr="0097130E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0E">
        <w:rPr>
          <w:rFonts w:ascii="Times New Roman" w:hAnsi="Times New Roman" w:cs="Times New Roman"/>
          <w:b/>
          <w:sz w:val="24"/>
          <w:szCs w:val="24"/>
        </w:rPr>
        <w:t>20. Требования к технологическим решениям:</w:t>
      </w:r>
    </w:p>
    <w:p w:rsidR="00A6656D" w:rsidRPr="00A6656D" w:rsidRDefault="00A6656D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56D">
        <w:rPr>
          <w:rFonts w:ascii="Times New Roman" w:hAnsi="Times New Roman" w:cs="Times New Roman"/>
          <w:sz w:val="24"/>
          <w:szCs w:val="24"/>
        </w:rPr>
        <w:t>Раздел «Технологические решения» выполнить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56D">
        <w:rPr>
          <w:rFonts w:ascii="Times New Roman" w:hAnsi="Times New Roman" w:cs="Times New Roman"/>
          <w:sz w:val="24"/>
          <w:szCs w:val="24"/>
        </w:rPr>
        <w:t>в соответствии с нормативными требованиями.</w:t>
      </w:r>
    </w:p>
    <w:p w:rsidR="00A405EA" w:rsidRDefault="00A6656D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656D">
        <w:rPr>
          <w:rFonts w:ascii="Times New Roman" w:hAnsi="Times New Roman" w:cs="Times New Roman"/>
          <w:sz w:val="24"/>
          <w:szCs w:val="24"/>
        </w:rPr>
        <w:t>Предусмотреть применение сертифицированного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56D">
        <w:rPr>
          <w:rFonts w:ascii="Times New Roman" w:hAnsi="Times New Roman" w:cs="Times New Roman"/>
          <w:sz w:val="24"/>
          <w:szCs w:val="24"/>
        </w:rPr>
        <w:t>технологического оборудования отечественного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56D">
        <w:rPr>
          <w:rFonts w:ascii="Times New Roman" w:hAnsi="Times New Roman" w:cs="Times New Roman"/>
          <w:sz w:val="24"/>
          <w:szCs w:val="24"/>
        </w:rPr>
        <w:t>производства</w:t>
      </w:r>
      <w:r w:rsidR="000F7A01">
        <w:rPr>
          <w:rFonts w:ascii="Times New Roman" w:hAnsi="Times New Roman" w:cs="Times New Roman"/>
          <w:sz w:val="24"/>
          <w:szCs w:val="24"/>
        </w:rPr>
        <w:t xml:space="preserve"> или стран партнеров</w:t>
      </w:r>
      <w:r w:rsidRPr="00A6656D">
        <w:rPr>
          <w:rFonts w:ascii="Times New Roman" w:hAnsi="Times New Roman" w:cs="Times New Roman"/>
          <w:sz w:val="24"/>
          <w:szCs w:val="24"/>
        </w:rPr>
        <w:t xml:space="preserve">, с учётом требований по </w:t>
      </w:r>
      <w:proofErr w:type="spellStart"/>
      <w:r w:rsidRPr="00A6656D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Pr="00A6656D">
        <w:rPr>
          <w:rFonts w:ascii="Times New Roman" w:hAnsi="Times New Roman" w:cs="Times New Roman"/>
          <w:sz w:val="24"/>
          <w:szCs w:val="24"/>
        </w:rPr>
        <w:t xml:space="preserve"> на территории РФ, а также в соответствии с приказом Министерства просвещения РФ от </w:t>
      </w:r>
      <w:r w:rsidR="00FD5148">
        <w:rPr>
          <w:rFonts w:ascii="Times New Roman" w:hAnsi="Times New Roman" w:cs="Times New Roman"/>
          <w:sz w:val="24"/>
          <w:szCs w:val="24"/>
        </w:rPr>
        <w:t>06 сентября 2022</w:t>
      </w:r>
      <w:r w:rsidRPr="00A6656D">
        <w:rPr>
          <w:rFonts w:ascii="Times New Roman" w:hAnsi="Times New Roman" w:cs="Times New Roman"/>
          <w:sz w:val="24"/>
          <w:szCs w:val="24"/>
        </w:rPr>
        <w:t xml:space="preserve"> г. № </w:t>
      </w:r>
      <w:r w:rsidR="00FD5148">
        <w:rPr>
          <w:rFonts w:ascii="Times New Roman" w:hAnsi="Times New Roman" w:cs="Times New Roman"/>
          <w:sz w:val="24"/>
          <w:szCs w:val="24"/>
        </w:rPr>
        <w:t>804</w:t>
      </w:r>
      <w:r w:rsidRPr="00A6656D">
        <w:rPr>
          <w:rFonts w:ascii="Times New Roman" w:hAnsi="Times New Roman" w:cs="Times New Roman"/>
          <w:sz w:val="24"/>
          <w:szCs w:val="24"/>
        </w:rPr>
        <w:t>, и ФГОС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A405EA">
        <w:rPr>
          <w:rFonts w:ascii="Times New Roman" w:hAnsi="Times New Roman" w:cs="Times New Roman"/>
          <w:sz w:val="24"/>
          <w:szCs w:val="24"/>
        </w:rPr>
        <w:t xml:space="preserve"> </w:t>
      </w:r>
      <w:r w:rsidR="000F7A01">
        <w:rPr>
          <w:rFonts w:ascii="Times New Roman" w:hAnsi="Times New Roman" w:cs="Times New Roman"/>
          <w:sz w:val="24"/>
          <w:szCs w:val="24"/>
        </w:rPr>
        <w:t>Оборудовать учебные помещения интерактивной (магнитно-маркерной) доской</w:t>
      </w:r>
      <w:r w:rsidR="002C17F8">
        <w:rPr>
          <w:rFonts w:ascii="Times New Roman" w:hAnsi="Times New Roman" w:cs="Times New Roman"/>
          <w:sz w:val="24"/>
          <w:szCs w:val="24"/>
        </w:rPr>
        <w:t>.</w:t>
      </w:r>
    </w:p>
    <w:p w:rsidR="00197110" w:rsidRPr="0097130E" w:rsidRDefault="00197110" w:rsidP="00A911C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0E">
        <w:rPr>
          <w:rFonts w:ascii="Times New Roman" w:hAnsi="Times New Roman" w:cs="Times New Roman"/>
          <w:b/>
          <w:sz w:val="24"/>
          <w:szCs w:val="24"/>
        </w:rPr>
        <w:t>21. Требования к конструктивным и объемно-планировочным решениям (указываются для объектов производственного и непроизводственного назначения):</w:t>
      </w:r>
    </w:p>
    <w:p w:rsidR="00197110" w:rsidRPr="0097130E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0E">
        <w:rPr>
          <w:rFonts w:ascii="Times New Roman" w:hAnsi="Times New Roman" w:cs="Times New Roman"/>
          <w:b/>
          <w:sz w:val="24"/>
          <w:szCs w:val="24"/>
        </w:rPr>
        <w:t>21.1. Порядок выбора и применения материалов, изделий, конструкций, оборудования и их согласования застройщиком (техническим заказчиком):</w:t>
      </w:r>
    </w:p>
    <w:p w:rsidR="00197110" w:rsidRPr="00414874" w:rsidRDefault="00197110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Предусмотреть применение сертифицированного технологического оборудования, материалов российского производства или стран партнеров, с учётом требований по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 на территории РФ, которое необходимо согласовать с Заказчиком.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 (техническим заказчиком)</w:t>
            </w:r>
            <w:proofErr w:type="gramEnd"/>
          </w:p>
        </w:tc>
      </w:tr>
    </w:tbl>
    <w:p w:rsidR="00197110" w:rsidRPr="0097130E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0E">
        <w:rPr>
          <w:rFonts w:ascii="Times New Roman" w:hAnsi="Times New Roman" w:cs="Times New Roman"/>
          <w:b/>
          <w:sz w:val="24"/>
          <w:szCs w:val="24"/>
        </w:rPr>
        <w:t>21.2. Требования к строительным конструкциям:</w:t>
      </w:r>
    </w:p>
    <w:p w:rsidR="00A6656D" w:rsidRPr="00414874" w:rsidRDefault="00A6656D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Здание каркасное. Конструкции каркаса железобетонные.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Конструктивную схему каркаса (связевой,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рамный или рамно-связевой каркас) определить в ходе проектирования.</w:t>
      </w:r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A6656D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</w:tr>
    </w:tbl>
    <w:p w:rsidR="00197110" w:rsidRPr="0097130E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0E">
        <w:rPr>
          <w:rFonts w:ascii="Times New Roman" w:hAnsi="Times New Roman" w:cs="Times New Roman"/>
          <w:b/>
          <w:sz w:val="24"/>
          <w:szCs w:val="24"/>
        </w:rPr>
        <w:t>21.3. Требования к фундаментам:</w:t>
      </w:r>
    </w:p>
    <w:p w:rsidR="00BA5498" w:rsidRPr="0064423C" w:rsidRDefault="00BA5498" w:rsidP="00A911CC">
      <w:pPr>
        <w:snapToGrid w:val="0"/>
        <w:spacing w:after="0"/>
        <w:ind w:left="113" w:right="142"/>
        <w:rPr>
          <w:rFonts w:ascii="Times New Roman" w:hAnsi="Times New Roman" w:cs="Times New Roman"/>
          <w:sz w:val="24"/>
          <w:szCs w:val="24"/>
        </w:rPr>
      </w:pPr>
      <w:r w:rsidRPr="0064423C">
        <w:rPr>
          <w:rFonts w:ascii="Times New Roman" w:hAnsi="Times New Roman" w:cs="Times New Roman"/>
          <w:sz w:val="24"/>
          <w:szCs w:val="24"/>
        </w:rPr>
        <w:t xml:space="preserve">Определить проектом, уточнить тип фундамента по результатам инженерных изысканий.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</w:p>
        </w:tc>
      </w:tr>
    </w:tbl>
    <w:p w:rsidR="00197110" w:rsidRPr="0097130E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30E">
        <w:rPr>
          <w:rFonts w:ascii="Times New Roman" w:hAnsi="Times New Roman" w:cs="Times New Roman"/>
          <w:b/>
          <w:sz w:val="24"/>
          <w:szCs w:val="24"/>
        </w:rPr>
        <w:t>21.4. Требования к стенам, подвалам и цокольному этажу:</w:t>
      </w:r>
    </w:p>
    <w:p w:rsidR="00197110" w:rsidRPr="00414874" w:rsidRDefault="003F5203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Бетонные блоки (ФБС) с устройством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оклеечной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гидроизоляции в 2 слоя с последующим утеплением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экструдированным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пенопостеролом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845BA3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BA3">
        <w:rPr>
          <w:rFonts w:ascii="Times New Roman" w:hAnsi="Times New Roman" w:cs="Times New Roman"/>
          <w:b/>
          <w:sz w:val="24"/>
          <w:szCs w:val="24"/>
        </w:rPr>
        <w:t>21.5. Требования к наружным стенам:</w:t>
      </w:r>
    </w:p>
    <w:p w:rsidR="00E8438D" w:rsidRPr="009D1162" w:rsidRDefault="00E8438D" w:rsidP="00A911CC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Внутренний слой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самонесущие однослойные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ж/б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панели.</w:t>
      </w:r>
    </w:p>
    <w:p w:rsidR="00E8438D" w:rsidRPr="009D1162" w:rsidRDefault="00E8438D" w:rsidP="00A911CC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Утепление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минераловатные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плиты (под устройство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наружней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отделки тонкослойной декоративной штукатурки);</w:t>
      </w:r>
    </w:p>
    <w:p w:rsidR="00197110" w:rsidRPr="00414874" w:rsidRDefault="00E8438D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Наружная отделка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предусмотреть проектом.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846EAA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EAA">
        <w:rPr>
          <w:rFonts w:ascii="Times New Roman" w:hAnsi="Times New Roman" w:cs="Times New Roman"/>
          <w:b/>
          <w:sz w:val="24"/>
          <w:szCs w:val="24"/>
        </w:rPr>
        <w:t>21.6. Требования к внутренним стенам и перегородкам:</w:t>
      </w:r>
    </w:p>
    <w:p w:rsidR="002C782C" w:rsidRPr="009D1162" w:rsidRDefault="002C782C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Керамзитобетонные блоки.</w:t>
      </w:r>
      <w:r w:rsidR="006C45C8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Перегородки в мокрых помещениях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каркасно-обшивные.</w:t>
      </w:r>
    </w:p>
    <w:p w:rsidR="00197110" w:rsidRPr="00414874" w:rsidRDefault="002C782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Перемычки. Для стен толщиной 200 мм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9D116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ерамзитоблок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) применить перемычки индивидуального изготовление по ширине стены.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Для стен 380 мм., перегородок 120 мм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рименить сборные железобетонные перемычки по серии 1.038.1-1.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8450D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0D0">
        <w:rPr>
          <w:rFonts w:ascii="Times New Roman" w:hAnsi="Times New Roman" w:cs="Times New Roman"/>
          <w:b/>
          <w:sz w:val="24"/>
          <w:szCs w:val="24"/>
        </w:rPr>
        <w:t>21.7. Требования к перекрытиям:</w:t>
      </w:r>
    </w:p>
    <w:p w:rsidR="00FE21E4" w:rsidRPr="009D1162" w:rsidRDefault="00FE21E4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Плиты сборные железобетонные марок </w:t>
      </w:r>
      <w:r w:rsidRPr="009D1162">
        <w:rPr>
          <w:rFonts w:ascii="Times New Roman" w:hAnsi="Times New Roman" w:cs="Times New Roman"/>
          <w:sz w:val="24"/>
          <w:szCs w:val="24"/>
          <w:u w:val="single"/>
        </w:rPr>
        <w:t>ПБ, ПК.</w:t>
      </w:r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110" w:rsidRPr="00414874" w:rsidRDefault="00FE21E4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 местах прокладки коммуникаций</w:t>
      </w:r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использовать плиты ПРС</w:t>
      </w:r>
      <w:r w:rsidRPr="009D1162">
        <w:rPr>
          <w:rFonts w:ascii="Times New Roman" w:hAnsi="Times New Roman" w:cs="Times New Roman"/>
          <w:sz w:val="24"/>
          <w:szCs w:val="24"/>
        </w:rPr>
        <w:t xml:space="preserve"> и монолитные участки.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393AC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AC4">
        <w:rPr>
          <w:rFonts w:ascii="Times New Roman" w:hAnsi="Times New Roman" w:cs="Times New Roman"/>
          <w:b/>
          <w:sz w:val="24"/>
          <w:szCs w:val="24"/>
        </w:rPr>
        <w:t>21.8. Требования к колоннам, ригелям:</w:t>
      </w:r>
    </w:p>
    <w:p w:rsidR="00197110" w:rsidRPr="0011453D" w:rsidRDefault="0011453D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Колонны и  ригели сборные железобетонные, с учетом особенностей конструктивной схемы каркаса.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23568C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68C">
        <w:rPr>
          <w:rFonts w:ascii="Times New Roman" w:hAnsi="Times New Roman" w:cs="Times New Roman"/>
          <w:b/>
          <w:sz w:val="24"/>
          <w:szCs w:val="24"/>
        </w:rPr>
        <w:t>21.9. Требования к лестницам:</w:t>
      </w:r>
    </w:p>
    <w:p w:rsidR="001E147B" w:rsidRPr="009D1162" w:rsidRDefault="001E147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Стены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кирпич (вид кирпича определить при проектировании).</w:t>
      </w:r>
    </w:p>
    <w:p w:rsidR="001E147B" w:rsidRPr="009D1162" w:rsidRDefault="001E147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Лестничные марши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сборные железобетонные.</w:t>
      </w:r>
    </w:p>
    <w:p w:rsidR="00197110" w:rsidRPr="001E147B" w:rsidRDefault="001E147B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При укладке лестничных маршей обеспечить зазор от стены 50 мм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для выполнения отделочного слоя (штукатурка, керамический гранит) стен лестничной клетки.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7C4">
        <w:rPr>
          <w:rFonts w:ascii="Times New Roman" w:hAnsi="Times New Roman" w:cs="Times New Roman"/>
          <w:b/>
          <w:sz w:val="24"/>
          <w:szCs w:val="24"/>
        </w:rPr>
        <w:t>21.10. Требования к полам</w:t>
      </w:r>
      <w:r w:rsidRPr="00414874">
        <w:rPr>
          <w:rFonts w:ascii="Times New Roman" w:hAnsi="Times New Roman" w:cs="Times New Roman"/>
          <w:sz w:val="24"/>
          <w:szCs w:val="24"/>
        </w:rPr>
        <w:t>:</w:t>
      </w:r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Ниже отметки 0.000:</w:t>
      </w:r>
    </w:p>
    <w:p w:rsidR="003C2A6C" w:rsidRPr="009D1162" w:rsidRDefault="009739D7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Стяжка цементно-песчаная </w:t>
      </w:r>
      <w:r w:rsidR="003C2A6C" w:rsidRPr="009D1162">
        <w:rPr>
          <w:rFonts w:ascii="Times New Roman" w:hAnsi="Times New Roman" w:cs="Times New Roman"/>
          <w:sz w:val="24"/>
          <w:szCs w:val="24"/>
        </w:rPr>
        <w:t>– техническое подполье;</w:t>
      </w:r>
      <w:r>
        <w:rPr>
          <w:rFonts w:ascii="Times New Roman" w:hAnsi="Times New Roman" w:cs="Times New Roman"/>
          <w:sz w:val="24"/>
          <w:szCs w:val="24"/>
        </w:rPr>
        <w:t xml:space="preserve"> (уточнить при проектировании)</w:t>
      </w:r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Керамогранит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D1162">
        <w:rPr>
          <w:rFonts w:ascii="Times New Roman" w:hAnsi="Times New Roman" w:cs="Times New Roman"/>
          <w:sz w:val="24"/>
          <w:szCs w:val="24"/>
          <w:u w:val="single"/>
        </w:rPr>
        <w:t>нешлифованный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– технические помещения.</w:t>
      </w:r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Выше отметки 0.000:</w:t>
      </w:r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D1162">
        <w:rPr>
          <w:rFonts w:ascii="Times New Roman" w:hAnsi="Times New Roman" w:cs="Times New Roman"/>
          <w:sz w:val="24"/>
          <w:szCs w:val="24"/>
          <w:u w:val="single"/>
        </w:rPr>
        <w:lastRenderedPageBreak/>
        <w:t>Керамогранит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нешлифованный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коридоры, рекреации, гардероб, пищеблок, КУИ, лифтовые холлы, лестничные клетки, книгохранилище, технич</w:t>
      </w:r>
      <w:r>
        <w:rPr>
          <w:rFonts w:ascii="Times New Roman" w:hAnsi="Times New Roman" w:cs="Times New Roman"/>
          <w:sz w:val="24"/>
          <w:szCs w:val="24"/>
        </w:rPr>
        <w:t xml:space="preserve">еские помещения,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электрощитов</w:t>
      </w:r>
      <w:r w:rsidR="00875CCC"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Керамогранит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нешлифованный рифленый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тамбуры</w:t>
      </w:r>
      <w:r>
        <w:rPr>
          <w:rFonts w:ascii="Times New Roman" w:hAnsi="Times New Roman" w:cs="Times New Roman"/>
          <w:sz w:val="24"/>
          <w:szCs w:val="24"/>
        </w:rPr>
        <w:t xml:space="preserve"> входных групп.</w:t>
      </w:r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Керамическая глазурованная плитка</w:t>
      </w:r>
      <w:r>
        <w:rPr>
          <w:rFonts w:ascii="Times New Roman" w:hAnsi="Times New Roman" w:cs="Times New Roman"/>
          <w:sz w:val="24"/>
          <w:szCs w:val="24"/>
        </w:rPr>
        <w:t xml:space="preserve"> – санузлы,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gramStart"/>
      <w:r w:rsidRPr="009D1162">
        <w:rPr>
          <w:rFonts w:ascii="Times New Roman" w:hAnsi="Times New Roman" w:cs="Times New Roman"/>
          <w:sz w:val="24"/>
          <w:szCs w:val="24"/>
          <w:u w:val="single"/>
        </w:rPr>
        <w:t>Гомогенный линолеум (по слою наливного самовыравнивающего пола)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учебные классы, игровые, спальни, мастерские, актовый зал, читальный зал</w:t>
      </w:r>
      <w:r>
        <w:rPr>
          <w:rFonts w:ascii="Times New Roman" w:hAnsi="Times New Roman" w:cs="Times New Roman"/>
          <w:sz w:val="24"/>
          <w:szCs w:val="24"/>
        </w:rPr>
        <w:t>, кабинеты, сцен</w:t>
      </w:r>
      <w:r w:rsidR="00BC435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актов</w:t>
      </w:r>
      <w:r w:rsidR="00BC435A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зал</w:t>
      </w:r>
      <w:r w:rsidR="00BC435A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C2A6C" w:rsidRPr="009D1162" w:rsidRDefault="003C2A6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Спортивный пол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спортивные залы, тренажерный зал.</w:t>
      </w:r>
    </w:p>
    <w:p w:rsidR="00197110" w:rsidRPr="003C2A6C" w:rsidRDefault="003C2A6C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 рабочей документации предусмотреть оформление деформационных швов в конструкции пола деформационными планками.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4707C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7C4">
        <w:rPr>
          <w:rFonts w:ascii="Times New Roman" w:hAnsi="Times New Roman" w:cs="Times New Roman"/>
          <w:b/>
          <w:sz w:val="24"/>
          <w:szCs w:val="24"/>
        </w:rPr>
        <w:t>22.11. Требования к кровле:</w:t>
      </w:r>
    </w:p>
    <w:p w:rsidR="001F3E4B" w:rsidRPr="009D1162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Плоская, рулонная:</w:t>
      </w:r>
    </w:p>
    <w:p w:rsidR="001F3E4B" w:rsidRPr="009D1162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Рекомендуемые материалы:</w:t>
      </w:r>
    </w:p>
    <w:p w:rsidR="001F3E4B" w:rsidRPr="009D1162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Пароизоляция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оклеечная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Бикрост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» или материал с аналоговыми характеристиками, по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аймеру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3E4B" w:rsidRPr="009D1162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Теплоизоляция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двуслойная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минераловатного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утеплителя разной плотности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3E4B" w:rsidRPr="009D1162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Уклонообразующий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слой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керамзитовый гравий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D1162">
        <w:rPr>
          <w:rFonts w:ascii="Times New Roman" w:hAnsi="Times New Roman" w:cs="Times New Roman"/>
          <w:sz w:val="24"/>
          <w:szCs w:val="24"/>
          <w:u w:val="single"/>
        </w:rPr>
        <w:t>Защитная стяжка</w:t>
      </w:r>
      <w:r>
        <w:rPr>
          <w:rFonts w:ascii="Times New Roman" w:hAnsi="Times New Roman" w:cs="Times New Roman"/>
          <w:sz w:val="24"/>
          <w:szCs w:val="24"/>
        </w:rPr>
        <w:t xml:space="preserve"> – бетон.</w:t>
      </w:r>
    </w:p>
    <w:p w:rsidR="001F3E4B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Нижний гидроизоляционный слой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Унифлекс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или материал с аналоговыми характеристиками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7110" w:rsidRPr="001F3E4B" w:rsidRDefault="001F3E4B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Верхний гидроизоляционный слой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«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Техноэласт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» или материал с аналоговыми характеристиками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F3E4B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Требования по устройству кровельных аэраторов</w:t>
      </w:r>
      <w:r w:rsidRPr="009D11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4707C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7C4">
        <w:rPr>
          <w:rFonts w:ascii="Times New Roman" w:hAnsi="Times New Roman" w:cs="Times New Roman"/>
          <w:b/>
          <w:sz w:val="24"/>
          <w:szCs w:val="24"/>
        </w:rPr>
        <w:t>21.12. Требования к витражам, окнам:</w:t>
      </w:r>
    </w:p>
    <w:p w:rsidR="00197110" w:rsidRPr="00F24A2E" w:rsidRDefault="00F24A2E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D1162">
        <w:rPr>
          <w:rFonts w:ascii="Times New Roman" w:hAnsi="Times New Roman" w:cs="Times New Roman"/>
          <w:sz w:val="24"/>
          <w:szCs w:val="24"/>
        </w:rPr>
        <w:t>Алюминиевые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, с двухкамерным стеклопакетом</w:t>
      </w:r>
      <w:r w:rsidR="00F7190A">
        <w:rPr>
          <w:rFonts w:ascii="Times New Roman" w:hAnsi="Times New Roman" w:cs="Times New Roman"/>
          <w:sz w:val="24"/>
          <w:szCs w:val="24"/>
        </w:rPr>
        <w:t>. ПВХ, с двухкамерным стеклопакетом.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4707C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7C4">
        <w:rPr>
          <w:rFonts w:ascii="Times New Roman" w:hAnsi="Times New Roman" w:cs="Times New Roman"/>
          <w:b/>
          <w:sz w:val="24"/>
          <w:szCs w:val="24"/>
        </w:rPr>
        <w:t>21.13. Требования к дверям:</w:t>
      </w:r>
    </w:p>
    <w:p w:rsidR="00F24A2E" w:rsidRPr="009D1162" w:rsidRDefault="00F24A2E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Наружные: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Алюминиевые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, в составе витражей;</w:t>
      </w:r>
    </w:p>
    <w:p w:rsidR="00F24A2E" w:rsidRPr="009D1162" w:rsidRDefault="00F24A2E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Металлические. </w:t>
      </w:r>
    </w:p>
    <w:p w:rsidR="00F24A2E" w:rsidRPr="009D1162" w:rsidRDefault="00F24A2E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Внутренние: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ПВХ; Металлические; Противопожарные;</w:t>
      </w:r>
      <w:proofErr w:type="gramEnd"/>
    </w:p>
    <w:p w:rsidR="00F24A2E" w:rsidRPr="009D1162" w:rsidRDefault="00F24A2E" w:rsidP="00A911C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Композитная типа «Капель» или аналог.</w:t>
      </w:r>
    </w:p>
    <w:p w:rsidR="00197110" w:rsidRPr="00F24A2E" w:rsidRDefault="00F24A2E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Ширину </w:t>
      </w:r>
      <w:r>
        <w:rPr>
          <w:rFonts w:ascii="Times New Roman" w:hAnsi="Times New Roman" w:cs="Times New Roman"/>
          <w:sz w:val="24"/>
          <w:szCs w:val="24"/>
        </w:rPr>
        <w:t>дверных проемов (в строительных</w:t>
      </w:r>
      <w:r>
        <w:rPr>
          <w:rFonts w:ascii="Times New Roman" w:hAnsi="Times New Roman" w:cs="Times New Roman"/>
          <w:sz w:val="24"/>
          <w:szCs w:val="24"/>
        </w:rPr>
        <w:br/>
      </w:r>
      <w:r w:rsidRPr="009D1162">
        <w:rPr>
          <w:rFonts w:ascii="Times New Roman" w:hAnsi="Times New Roman" w:cs="Times New Roman"/>
          <w:sz w:val="24"/>
          <w:szCs w:val="24"/>
        </w:rPr>
        <w:t>конструкциях) определить достаточную для обеспечения требуемой ширины светового проема, в зависимости от материала и конструкции дверного блока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</w:tr>
    </w:tbl>
    <w:p w:rsidR="00197110" w:rsidRPr="00495145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145">
        <w:rPr>
          <w:rFonts w:ascii="Times New Roman" w:hAnsi="Times New Roman" w:cs="Times New Roman"/>
          <w:b/>
          <w:sz w:val="24"/>
          <w:szCs w:val="24"/>
        </w:rPr>
        <w:t>21.14. Требования к внутренней отделке:</w:t>
      </w:r>
    </w:p>
    <w:p w:rsidR="0057017C" w:rsidRPr="009D1162" w:rsidRDefault="0057017C" w:rsidP="00A911CC">
      <w:pPr>
        <w:snapToGrid w:val="0"/>
        <w:spacing w:after="0"/>
        <w:ind w:right="142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Отделка стен</w:t>
      </w:r>
    </w:p>
    <w:p w:rsidR="0057017C" w:rsidRPr="009D1162" w:rsidRDefault="0057017C" w:rsidP="00A911CC">
      <w:pPr>
        <w:snapToGrid w:val="0"/>
        <w:spacing w:after="0"/>
        <w:ind w:right="142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Ниже отметки 0.000:</w:t>
      </w:r>
    </w:p>
    <w:p w:rsidR="0057017C" w:rsidRPr="009D1162" w:rsidRDefault="0057017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Без отделки – техническое подполье;</w:t>
      </w:r>
    </w:p>
    <w:p w:rsidR="0057017C" w:rsidRPr="009D1162" w:rsidRDefault="0057017C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Вододисперсионная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окраска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технические помещения.</w:t>
      </w:r>
    </w:p>
    <w:p w:rsidR="0057017C" w:rsidRPr="009D1162" w:rsidRDefault="0057017C" w:rsidP="00A911CC">
      <w:pPr>
        <w:snapToGrid w:val="0"/>
        <w:spacing w:after="0"/>
        <w:ind w:right="142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Выше отметки 0.000: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D1162">
        <w:rPr>
          <w:rFonts w:ascii="Times New Roman" w:hAnsi="Times New Roman" w:cs="Times New Roman"/>
          <w:sz w:val="24"/>
          <w:szCs w:val="24"/>
          <w:u w:val="single"/>
        </w:rPr>
        <w:lastRenderedPageBreak/>
        <w:t>Вододисперсионная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окраска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учебные классы, кабинеты, игровые, спальни, коридоры, рекреации, гардероб, обеденный зал, спортивные и актовый залы, лифтовые холлы, лестничные клетки, библиотека, технические помещения,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электрощитовая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Керамическая глазурованная плитка на высоту помещения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 пищеблок,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медблок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, санузлы, КУИ;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Фартуки из керамической глазурованной плитки на высоту 1,8м</w:t>
      </w:r>
      <w:r w:rsidRPr="009D1162">
        <w:rPr>
          <w:rFonts w:ascii="Times New Roman" w:hAnsi="Times New Roman" w:cs="Times New Roman"/>
          <w:sz w:val="24"/>
          <w:szCs w:val="24"/>
        </w:rPr>
        <w:t>. – умывальная, в местах установки раковин, раздаточная в обеденном зале.</w:t>
      </w:r>
    </w:p>
    <w:p w:rsidR="0057017C" w:rsidRPr="009D1162" w:rsidRDefault="0057017C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 рабочей документации предусмотреть оформление деформационных швов в конструкции стен</w:t>
      </w:r>
      <w:r>
        <w:rPr>
          <w:rFonts w:ascii="Times New Roman" w:hAnsi="Times New Roman" w:cs="Times New Roman"/>
          <w:sz w:val="24"/>
          <w:szCs w:val="24"/>
        </w:rPr>
        <w:br/>
      </w:r>
      <w:r w:rsidRPr="009D1162">
        <w:rPr>
          <w:rFonts w:ascii="Times New Roman" w:hAnsi="Times New Roman" w:cs="Times New Roman"/>
          <w:sz w:val="24"/>
          <w:szCs w:val="24"/>
        </w:rPr>
        <w:t>деформационными планками.</w:t>
      </w:r>
    </w:p>
    <w:p w:rsidR="0057017C" w:rsidRPr="009D1162" w:rsidRDefault="0057017C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Отделка потолков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Ниже отметки 0.000: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Без отделки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техническое подполье;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Вододисперсионная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окраска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технические помещения.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Выше отметки 0.000: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u w:val="single"/>
        </w:rPr>
        <w:t>Вододисперсионная</w:t>
      </w:r>
      <w:proofErr w:type="spell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окраска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технические помещения;</w:t>
      </w:r>
    </w:p>
    <w:p w:rsidR="0057017C" w:rsidRPr="009D1162" w:rsidRDefault="0057017C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Подвесной потолок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все остальные помещения.</w:t>
      </w:r>
    </w:p>
    <w:p w:rsidR="0057017C" w:rsidRPr="009D1162" w:rsidRDefault="0057017C" w:rsidP="00A911CC">
      <w:pPr>
        <w:snapToGrid w:val="0"/>
        <w:spacing w:after="0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D1162">
        <w:rPr>
          <w:rFonts w:ascii="Times New Roman" w:eastAsia="Times New Roman" w:hAnsi="Times New Roman" w:cs="Times New Roman"/>
          <w:bCs/>
          <w:sz w:val="24"/>
          <w:szCs w:val="24"/>
        </w:rPr>
        <w:t>Определить проектом в соответствии с действующими нормативными требованиями. Эстетические и эксплуатационные характеристики отделочных материалов, включая текстуру поверхности, цветовую гамму и оттенки согласовать с Заказчиком</w:t>
      </w:r>
      <w:r w:rsidR="00A1722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9571E8">
        <w:rPr>
          <w:rFonts w:ascii="Times New Roman" w:eastAsia="Times New Roman" w:hAnsi="Times New Roman" w:cs="Times New Roman"/>
          <w:bCs/>
          <w:sz w:val="24"/>
          <w:szCs w:val="24"/>
        </w:rPr>
        <w:t>альбо</w:t>
      </w:r>
      <w:r w:rsidR="00A17224">
        <w:rPr>
          <w:rFonts w:ascii="Times New Roman" w:eastAsia="Times New Roman" w:hAnsi="Times New Roman" w:cs="Times New Roman"/>
          <w:bCs/>
          <w:sz w:val="24"/>
          <w:szCs w:val="24"/>
        </w:rPr>
        <w:t>м «Интерьеры»)</w:t>
      </w:r>
      <w:r w:rsidRPr="009D11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97110" w:rsidRPr="0057017C" w:rsidRDefault="0057017C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1162">
        <w:rPr>
          <w:rFonts w:ascii="Times New Roman" w:eastAsia="Times New Roman" w:hAnsi="Times New Roman" w:cs="Times New Roman"/>
          <w:bCs/>
          <w:sz w:val="24"/>
          <w:szCs w:val="24"/>
        </w:rPr>
        <w:t>Применять строительные и отделочные материалы  при наличии документов об оценке (подтверждении) соответствия. Отделочные материалы должны быть устойчивы к уборке влажным способом с применением моющих и дезинфицирующих средств. Применение подвесных потолков возможно при условии соблюдения нормативной высоты.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</w:tr>
    </w:tbl>
    <w:p w:rsidR="00197110" w:rsidRPr="00495145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145">
        <w:rPr>
          <w:rFonts w:ascii="Times New Roman" w:hAnsi="Times New Roman" w:cs="Times New Roman"/>
          <w:b/>
          <w:sz w:val="24"/>
          <w:szCs w:val="24"/>
        </w:rPr>
        <w:t>21.15. Требования к наружной отделке:</w:t>
      </w:r>
    </w:p>
    <w:p w:rsidR="00AF7C62" w:rsidRPr="009D1162" w:rsidRDefault="00AF7C6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Фасад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предусмотреть проектом</w:t>
      </w:r>
      <w:r w:rsidRPr="009D1162">
        <w:rPr>
          <w:rFonts w:ascii="Times New Roman" w:hAnsi="Times New Roman" w:cs="Times New Roman"/>
          <w:sz w:val="24"/>
          <w:szCs w:val="24"/>
        </w:rPr>
        <w:t>;</w:t>
      </w:r>
    </w:p>
    <w:p w:rsidR="00197110" w:rsidRPr="00AF7C62" w:rsidRDefault="00AF7C62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Цоколь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Вентилируемый фасад с облицовкой</w:t>
      </w:r>
      <w:r w:rsidR="005E7DC5" w:rsidRPr="00A61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керамогранитом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вариантов цветовых решений фасадов объекта)</w:t>
            </w:r>
          </w:p>
        </w:tc>
      </w:tr>
    </w:tbl>
    <w:p w:rsidR="00197110" w:rsidRPr="00B17F4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F40">
        <w:rPr>
          <w:rFonts w:ascii="Times New Roman" w:hAnsi="Times New Roman" w:cs="Times New Roman"/>
          <w:b/>
          <w:sz w:val="24"/>
          <w:szCs w:val="24"/>
        </w:rPr>
        <w:t>21.16. Требования к обеспечению безопасности объекта при опасных природных процессах, явлениях и техногенных воздействиях:</w:t>
      </w:r>
    </w:p>
    <w:p w:rsidR="00197110" w:rsidRPr="00414874" w:rsidRDefault="00197110" w:rsidP="00A911CC">
      <w:pPr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874">
        <w:rPr>
          <w:rFonts w:ascii="Times New Roman" w:hAnsi="Times New Roman" w:cs="Times New Roman"/>
          <w:sz w:val="24"/>
          <w:szCs w:val="24"/>
        </w:rPr>
        <w:t>На основании Федерального закона от 30 декабря 2009 г. N 384-ФЗ "Технический регламент о безопасности зданий и сооружений")</w:t>
      </w:r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в случае, если строительство и эксплуатация объекта планируются в сложных природных условиях)</w:t>
            </w:r>
          </w:p>
        </w:tc>
      </w:tr>
    </w:tbl>
    <w:p w:rsidR="00197110" w:rsidRPr="00B17F4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F40">
        <w:rPr>
          <w:rFonts w:ascii="Times New Roman" w:hAnsi="Times New Roman" w:cs="Times New Roman"/>
          <w:b/>
          <w:sz w:val="24"/>
          <w:szCs w:val="24"/>
        </w:rPr>
        <w:t>21.17. Требования к инженерной защите территории объекта:</w:t>
      </w:r>
    </w:p>
    <w:p w:rsidR="00197110" w:rsidRPr="00414874" w:rsidRDefault="00B17F4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в случае, если строительство и эксплуатация объекта планируются в сложных природных условиях)</w:t>
            </w:r>
          </w:p>
        </w:tc>
      </w:tr>
    </w:tbl>
    <w:p w:rsidR="00197110" w:rsidRPr="00B17F4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F40">
        <w:rPr>
          <w:rFonts w:ascii="Times New Roman" w:hAnsi="Times New Roman" w:cs="Times New Roman"/>
          <w:b/>
          <w:sz w:val="24"/>
          <w:szCs w:val="24"/>
        </w:rPr>
        <w:t>22. Требования к технологическим и конструктивным решениям линейного объекта:</w:t>
      </w:r>
    </w:p>
    <w:p w:rsidR="00197110" w:rsidRPr="00A61716" w:rsidRDefault="00A61716" w:rsidP="00A911C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-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375"/>
      </w:tblGrid>
      <w:tr w:rsidR="00197110" w:rsidRPr="00414874" w:rsidTr="00D77C65"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для линейных объектов)</w:t>
            </w:r>
          </w:p>
        </w:tc>
      </w:tr>
    </w:tbl>
    <w:p w:rsidR="00197110" w:rsidRPr="00004E1A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E1A">
        <w:rPr>
          <w:rFonts w:ascii="Times New Roman" w:hAnsi="Times New Roman" w:cs="Times New Roman"/>
          <w:b/>
          <w:sz w:val="24"/>
          <w:szCs w:val="24"/>
        </w:rPr>
        <w:t>23. Требования к зданиям, строениям и сооружениям, входящим в инфраструктуру линейного объекта:</w:t>
      </w:r>
    </w:p>
    <w:p w:rsidR="00197110" w:rsidRPr="00414874" w:rsidRDefault="007A37D8" w:rsidP="00A911C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375"/>
      </w:tblGrid>
      <w:tr w:rsidR="00197110" w:rsidRPr="00414874" w:rsidTr="00D77C65"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для линейных объектов)</w:t>
            </w:r>
          </w:p>
        </w:tc>
      </w:tr>
    </w:tbl>
    <w:p w:rsidR="00197110" w:rsidRPr="00CB099C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99C">
        <w:rPr>
          <w:rFonts w:ascii="Times New Roman" w:hAnsi="Times New Roman" w:cs="Times New Roman"/>
          <w:b/>
          <w:sz w:val="24"/>
          <w:szCs w:val="24"/>
        </w:rPr>
        <w:t>24. Требования к инженерно-техническим решениям (указываются при необходимости):</w:t>
      </w:r>
    </w:p>
    <w:p w:rsidR="00197110" w:rsidRPr="00CB099C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99C">
        <w:rPr>
          <w:rFonts w:ascii="Times New Roman" w:hAnsi="Times New Roman" w:cs="Times New Roman"/>
          <w:b/>
          <w:sz w:val="24"/>
          <w:szCs w:val="24"/>
        </w:rPr>
        <w:t>24.1. Требования к основному технологическому оборудованию (указываются тип и основные характеристики по укрупненной номенклатуре, требования к составу оборудования (основное и комплектующее технологическое и вспомогательное оборудование), требование о выборе оборудования на основании технико-экономических расчетов, технико</w:t>
      </w:r>
      <w:r w:rsidR="00D12B73" w:rsidRPr="00CB099C">
        <w:rPr>
          <w:rFonts w:ascii="Times New Roman" w:hAnsi="Times New Roman" w:cs="Times New Roman"/>
          <w:b/>
          <w:sz w:val="24"/>
          <w:szCs w:val="24"/>
        </w:rPr>
        <w:t>-</w:t>
      </w:r>
      <w:r w:rsidRPr="00CB099C">
        <w:rPr>
          <w:rFonts w:ascii="Times New Roman" w:hAnsi="Times New Roman" w:cs="Times New Roman"/>
          <w:b/>
          <w:sz w:val="24"/>
          <w:szCs w:val="24"/>
        </w:rPr>
        <w:t>экономического сравнения вариантов):</w:t>
      </w:r>
    </w:p>
    <w:p w:rsidR="00197110" w:rsidRPr="002A6A51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A51">
        <w:rPr>
          <w:rFonts w:ascii="Times New Roman" w:hAnsi="Times New Roman" w:cs="Times New Roman"/>
          <w:b/>
          <w:sz w:val="24"/>
          <w:szCs w:val="24"/>
        </w:rPr>
        <w:t>24.1.1. Отопление:</w:t>
      </w:r>
    </w:p>
    <w:p w:rsidR="00197110" w:rsidRPr="002E0F2E" w:rsidRDefault="002E0F2E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F2E">
        <w:rPr>
          <w:rFonts w:ascii="Times New Roman" w:hAnsi="Times New Roman" w:cs="Times New Roman"/>
          <w:sz w:val="24"/>
          <w:szCs w:val="24"/>
        </w:rPr>
        <w:t xml:space="preserve">Запроектировать систему отопления здания в соответствии с </w:t>
      </w:r>
      <w:r w:rsidR="007C3CEF">
        <w:rPr>
          <w:rFonts w:ascii="Times New Roman" w:hAnsi="Times New Roman" w:cs="Times New Roman"/>
          <w:sz w:val="24"/>
          <w:szCs w:val="24"/>
        </w:rPr>
        <w:t xml:space="preserve">ТУ и </w:t>
      </w:r>
      <w:r w:rsidRPr="002E0F2E">
        <w:rPr>
          <w:rFonts w:ascii="Times New Roman" w:hAnsi="Times New Roman" w:cs="Times New Roman"/>
          <w:sz w:val="24"/>
          <w:szCs w:val="24"/>
        </w:rPr>
        <w:t>действующими нормами</w:t>
      </w:r>
      <w:r w:rsidR="007C3CEF">
        <w:rPr>
          <w:rFonts w:ascii="Times New Roman" w:hAnsi="Times New Roman" w:cs="Times New Roman"/>
          <w:sz w:val="24"/>
          <w:szCs w:val="24"/>
        </w:rPr>
        <w:t>,</w:t>
      </w:r>
      <w:r w:rsidRPr="002E0F2E">
        <w:rPr>
          <w:rFonts w:ascii="Times New Roman" w:hAnsi="Times New Roman" w:cs="Times New Roman"/>
          <w:sz w:val="24"/>
          <w:szCs w:val="24"/>
        </w:rPr>
        <w:t xml:space="preserve"> и правилами.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2A6A51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A51">
        <w:rPr>
          <w:rFonts w:ascii="Times New Roman" w:hAnsi="Times New Roman" w:cs="Times New Roman"/>
          <w:b/>
          <w:sz w:val="24"/>
          <w:szCs w:val="24"/>
        </w:rPr>
        <w:t>24.1.2. Вентиляция:</w:t>
      </w:r>
    </w:p>
    <w:p w:rsidR="002E0F2E" w:rsidRPr="009D1162" w:rsidRDefault="002E0F2E" w:rsidP="00A911CC">
      <w:pPr>
        <w:pStyle w:val="2"/>
        <w:shd w:val="clear" w:color="auto" w:fill="FFFFFF"/>
        <w:spacing w:line="276" w:lineRule="auto"/>
        <w:jc w:val="both"/>
        <w:rPr>
          <w:color w:val="222222"/>
          <w:sz w:val="24"/>
          <w:szCs w:val="24"/>
        </w:rPr>
      </w:pPr>
      <w:r w:rsidRPr="009D1162">
        <w:rPr>
          <w:sz w:val="24"/>
          <w:szCs w:val="24"/>
        </w:rPr>
        <w:t>Запроектировать систему вентиляции здания в соответствии с</w:t>
      </w:r>
      <w:r w:rsidRPr="009D1162">
        <w:rPr>
          <w:bCs/>
          <w:color w:val="222222"/>
          <w:sz w:val="24"/>
          <w:szCs w:val="24"/>
        </w:rPr>
        <w:t xml:space="preserve"> СП 60.13330.2020 «Отопление, вентиляция и кондиционирование воздуха».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proofErr w:type="spellStart"/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общеобменной</w:t>
      </w:r>
      <w:proofErr w:type="spellEnd"/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вентиляции предусмотреть: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приточную вентиляцию в помещения школы установками, с подогревом воздуха в холодный период года, с размещением оборудования в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венткамерах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вытяжной вентиляции –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крышные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, канальные вентиляторы и  вытяжные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установки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устанавливаемые на кровле;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вентиляторы, лаборантских шкафов кабинета химии;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вентиляционное оборудование  производства компании «NED» либо аналоги;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удаление воздуха естественной вытяжной вентиляции предусмотреть по воздуховодам из тонколистовой оцинкованной стали с нормируемым пределом огнестойкости, с выбросом в утепленные вытяжные шахты на кровле, оснащенные вентиляционными турбинами;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воздуховоды систем вентиляции, с механическим побуждением, из тонколистовой оцинкованной стали,  для воздуховодов с нормируемым пределом огнестойкости.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Воздухораспределительные устройства предусмотреть: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для стен – жалюзийные решетки;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для подвесных потолков КУИ, санузлов, пищеблока – потолочные диффузоры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для учебных кабинетов, на приточных системах, решетки с камерой статического давления.</w:t>
      </w:r>
    </w:p>
    <w:p w:rsidR="002E0F2E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Для главных входов вестибюл</w:t>
      </w:r>
      <w:r w:rsidR="00090BDB">
        <w:rPr>
          <w:rFonts w:ascii="Times New Roman" w:hAnsi="Times New Roman" w:cs="Times New Roman"/>
          <w:sz w:val="24"/>
          <w:szCs w:val="24"/>
        </w:rPr>
        <w:t>ей</w:t>
      </w:r>
      <w:r w:rsidRPr="009D1162">
        <w:rPr>
          <w:rFonts w:ascii="Times New Roman" w:hAnsi="Times New Roman" w:cs="Times New Roman"/>
          <w:sz w:val="24"/>
          <w:szCs w:val="24"/>
        </w:rPr>
        <w:t>, предусмотреть воздушно-тепловые завесы (ВТЗ), с электрическим воздухонагревателем, по одной  завесе на каждый вход.</w:t>
      </w:r>
    </w:p>
    <w:p w:rsidR="00CF6365" w:rsidRDefault="004B3B05" w:rsidP="00A911CC">
      <w:pPr>
        <w:pStyle w:val="a9"/>
        <w:tabs>
          <w:tab w:val="left" w:pos="1134"/>
        </w:tabs>
        <w:spacing w:line="276" w:lineRule="auto"/>
        <w:ind w:left="0"/>
        <w:contextualSpacing/>
        <w:jc w:val="both"/>
      </w:pPr>
      <w:r w:rsidRPr="004B3B05">
        <w:t xml:space="preserve">Качество воздуха в помещениях общественных зданий следует обеспечивать согласно </w:t>
      </w:r>
      <w:hyperlink r:id="rId10" w:history="1">
        <w:r w:rsidRPr="004B3B05">
          <w:rPr>
            <w:rStyle w:val="a5"/>
            <w:rFonts w:eastAsiaTheme="minorEastAsia"/>
            <w:color w:val="000000" w:themeColor="text1"/>
          </w:rPr>
          <w:t>ГОСТ 30494</w:t>
        </w:r>
      </w:hyperlink>
      <w:r w:rsidRPr="004B3B05">
        <w:rPr>
          <w:color w:val="000000" w:themeColor="text1"/>
        </w:rPr>
        <w:t>-2011 необходимой величиной воздухообмена в помещениях (с помощью систе</w:t>
      </w:r>
      <w:r w:rsidR="00A75CA5">
        <w:t>м вентил</w:t>
      </w:r>
      <w:r w:rsidRPr="004B3B05">
        <w:t xml:space="preserve">яции). П. 5.4 СП 60.13330.2020 (с </w:t>
      </w:r>
      <w:proofErr w:type="spellStart"/>
      <w:r w:rsidRPr="004B3B05">
        <w:t>изм</w:t>
      </w:r>
      <w:proofErr w:type="spellEnd"/>
      <w:r w:rsidRPr="004B3B05">
        <w:t xml:space="preserve">.). </w:t>
      </w:r>
    </w:p>
    <w:p w:rsidR="004B3B05" w:rsidRPr="004B3B05" w:rsidRDefault="00CF6365" w:rsidP="00A911CC">
      <w:pPr>
        <w:pStyle w:val="a9"/>
        <w:tabs>
          <w:tab w:val="left" w:pos="1134"/>
        </w:tabs>
        <w:spacing w:line="276" w:lineRule="auto"/>
        <w:ind w:left="0"/>
        <w:contextualSpacing/>
        <w:jc w:val="both"/>
      </w:pPr>
      <w:r>
        <w:t>Определить проектом</w:t>
      </w:r>
      <w:r w:rsidR="004B3B05" w:rsidRPr="004B3B05">
        <w:t xml:space="preserve"> помещения с технологическими требованиями к температурному режиму (серверн</w:t>
      </w:r>
      <w:r>
        <w:t>ая</w:t>
      </w:r>
      <w:r w:rsidR="004B3B05" w:rsidRPr="004B3B05">
        <w:t xml:space="preserve"> и </w:t>
      </w:r>
      <w:proofErr w:type="spellStart"/>
      <w:proofErr w:type="gramStart"/>
      <w:r w:rsidR="004B3B05" w:rsidRPr="004B3B05">
        <w:t>др</w:t>
      </w:r>
      <w:proofErr w:type="spellEnd"/>
      <w:proofErr w:type="gramEnd"/>
      <w:r w:rsidR="004B3B05" w:rsidRPr="004B3B05">
        <w:t xml:space="preserve">, при необходимости), П. 5.2 СП 60.13330.2020. 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Теплоснабжение приточных установок.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Предусмотреть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проектом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согласно действующим нормам.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Для </w:t>
      </w:r>
      <w:proofErr w:type="spellStart"/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противодымной</w:t>
      </w:r>
      <w:proofErr w:type="spellEnd"/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вентиляции (ПДВ) предусмотреть: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вытяжных систем 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крышные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и радиальные вентиляторы;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приточных систем в шахты лифтов –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крышные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вентиляторы;</w:t>
      </w:r>
    </w:p>
    <w:p w:rsidR="008F4B77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приточных систем лестничных клеток тип </w:t>
      </w:r>
      <w:r w:rsidR="008F4B77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="008F4B7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F4B77">
        <w:rPr>
          <w:rFonts w:ascii="Times New Roman" w:hAnsi="Times New Roman" w:cs="Times New Roman"/>
          <w:sz w:val="24"/>
          <w:szCs w:val="24"/>
        </w:rPr>
        <w:t xml:space="preserve"> (без подпора) </w:t>
      </w:r>
      <w:r w:rsidRPr="009D1162">
        <w:rPr>
          <w:rFonts w:ascii="Times New Roman" w:hAnsi="Times New Roman" w:cs="Times New Roman"/>
          <w:sz w:val="24"/>
          <w:szCs w:val="24"/>
        </w:rPr>
        <w:t xml:space="preserve">- вентиляторы стеновые осевые, 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приточных систем в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пожаробезопасную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зону (ПБЗ) –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осевые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или радиальные, с установкой на кровле, 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приточных систем в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пожаробезопасную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зону (ПБЗ) – канальную приточную установку с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электроподогревом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воздуха.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На приточных системах шахт лифтов, дополнительно предусмотреть установку противопожарного нормально закрытого клапана.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компенсацию работы системы вытяжной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вентиляции обеспечить путем установки приводов на створки окон  витражей, с соблюдением требований действующих нор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9D1162">
        <w:rPr>
          <w:rFonts w:ascii="Times New Roman" w:hAnsi="Times New Roman" w:cs="Times New Roman"/>
          <w:sz w:val="24"/>
          <w:szCs w:val="24"/>
        </w:rPr>
        <w:t>, либо предусмотреть приточные шахты или специальные проемы.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Противопожарные клапаны, нормально закрытые и нормально открытые, в комплекте с декоративными решетками (при необходимости), с автоматически и дистанционно управляемыми реверсивными  приводами.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Теплоизоляция воздуховодов предусмотреть: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- для воздуховодов приточных систем прокладываемых по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техподполью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–</w:t>
      </w:r>
      <w:r w:rsidR="00693D72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самоклеющийся рулонный материал, группы горючести Г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>;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- для воздуховодов прокладываемых снаружи здания – маты из минеральной ваты с покрывным слоем.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Воздуховоды с нормируемым пределом огнестойкости покрываются внешней комплексной огнезащитной системой. </w:t>
      </w:r>
    </w:p>
    <w:p w:rsidR="002E0F2E" w:rsidRPr="009D1162" w:rsidRDefault="002E0F2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В рабочей стадии проекта на аксонометрии указать высотные отметки воздуховодов, отводов, врезок,  увязанные со строительными чертежами.</w:t>
      </w:r>
    </w:p>
    <w:p w:rsidR="00197110" w:rsidRPr="00414874" w:rsidRDefault="002E0F2E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Предусмотреть системы кондиционирования (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сплит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– системы): </w:t>
      </w:r>
      <w:r w:rsidR="007029E0">
        <w:rPr>
          <w:rFonts w:ascii="Times New Roman" w:hAnsi="Times New Roman" w:cs="Times New Roman"/>
          <w:sz w:val="24"/>
          <w:szCs w:val="24"/>
        </w:rPr>
        <w:t xml:space="preserve">в </w:t>
      </w:r>
      <w:r w:rsidRPr="009D1162">
        <w:rPr>
          <w:rFonts w:ascii="Times New Roman" w:hAnsi="Times New Roman" w:cs="Times New Roman"/>
          <w:sz w:val="24"/>
          <w:szCs w:val="24"/>
        </w:rPr>
        <w:t>серверной, комнате охраны</w:t>
      </w:r>
      <w:r>
        <w:rPr>
          <w:rFonts w:ascii="Times New Roman" w:hAnsi="Times New Roman" w:cs="Times New Roman"/>
          <w:sz w:val="24"/>
          <w:szCs w:val="24"/>
        </w:rPr>
        <w:t xml:space="preserve"> согласно п. 7.1.2</w:t>
      </w:r>
      <w:r w:rsidRPr="009D1162">
        <w:rPr>
          <w:rFonts w:ascii="Times New Roman" w:hAnsi="Times New Roman" w:cs="Times New Roman"/>
          <w:sz w:val="24"/>
          <w:szCs w:val="24"/>
        </w:rPr>
        <w:t>СП 60.13330.2020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DC3987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987">
        <w:rPr>
          <w:rFonts w:ascii="Times New Roman" w:hAnsi="Times New Roman" w:cs="Times New Roman"/>
          <w:b/>
          <w:sz w:val="24"/>
          <w:szCs w:val="24"/>
        </w:rPr>
        <w:t>24.1.3. Водопровод:</w:t>
      </w:r>
    </w:p>
    <w:p w:rsidR="00DC1E8B" w:rsidRPr="00DC1E8B" w:rsidRDefault="006947DB" w:rsidP="00A911CC">
      <w:pPr>
        <w:pStyle w:val="a9"/>
        <w:tabs>
          <w:tab w:val="left" w:pos="993"/>
        </w:tabs>
        <w:spacing w:line="276" w:lineRule="auto"/>
        <w:ind w:left="0"/>
        <w:contextualSpacing/>
        <w:jc w:val="both"/>
      </w:pPr>
      <w:r w:rsidRPr="00DC1E8B">
        <w:t>Предусмотреть систему питьевого и противопожарного водопровода согласно ТУ и действующим нормам.</w:t>
      </w:r>
      <w:r w:rsidR="00DC1E8B" w:rsidRPr="00DC1E8B">
        <w:t xml:space="preserve"> Предусмотреть подв</w:t>
      </w:r>
      <w:r w:rsidR="00DC1E8B">
        <w:t>од</w:t>
      </w:r>
      <w:r w:rsidR="00DC1E8B" w:rsidRPr="00DC1E8B">
        <w:t xml:space="preserve"> воды к наружным поливочным кранам: от водопровода технической воды или от внутреннего водопровода холодной воды с водой питьевого качества, п. 11.18 СП30.13330.2020.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DC1E8B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DC1E8B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DC3987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987">
        <w:rPr>
          <w:rFonts w:ascii="Times New Roman" w:hAnsi="Times New Roman" w:cs="Times New Roman"/>
          <w:b/>
          <w:sz w:val="24"/>
          <w:szCs w:val="24"/>
        </w:rPr>
        <w:t>24.1.4. Канализация:</w:t>
      </w:r>
    </w:p>
    <w:p w:rsidR="00FA6A9D" w:rsidRPr="009D1162" w:rsidRDefault="00FA6A9D" w:rsidP="00A911CC">
      <w:pPr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Предусмотреть систему хозяйственно-бытовой и производственной канализации в соответствии с ТУ и действующими нормативными требованиями.</w:t>
      </w:r>
    </w:p>
    <w:p w:rsidR="00FA6A9D" w:rsidRPr="009D1162" w:rsidRDefault="00FA6A9D" w:rsidP="00A911CC">
      <w:pPr>
        <w:snapToGrid w:val="0"/>
        <w:spacing w:after="0"/>
        <w:ind w:righ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Водосток</w:t>
      </w:r>
    </w:p>
    <w:p w:rsidR="00FA6A9D" w:rsidRPr="009D1162" w:rsidRDefault="00FA6A9D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С кровли здания </w:t>
      </w:r>
      <w:proofErr w:type="gramStart"/>
      <w:r w:rsidRPr="009D1162">
        <w:rPr>
          <w:rFonts w:ascii="Times New Roman" w:hAnsi="Times New Roman" w:cs="Times New Roman"/>
          <w:sz w:val="24"/>
          <w:szCs w:val="24"/>
          <w:u w:val="single"/>
        </w:rPr>
        <w:t>внутренний</w:t>
      </w:r>
      <w:proofErr w:type="gramEnd"/>
      <w:r w:rsidRPr="009D11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– организованный.</w:t>
      </w:r>
    </w:p>
    <w:p w:rsidR="00197110" w:rsidRPr="00414874" w:rsidRDefault="00FA6A9D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С покрытия входных групп крылец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наружный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организованный.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DC3987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987">
        <w:rPr>
          <w:rFonts w:ascii="Times New Roman" w:hAnsi="Times New Roman" w:cs="Times New Roman"/>
          <w:b/>
          <w:sz w:val="24"/>
          <w:szCs w:val="24"/>
        </w:rPr>
        <w:t>24.1.5. Электроснабжение: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 xml:space="preserve">Внутренние системы электроснабжения, электрооборудования. 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lastRenderedPageBreak/>
        <w:t xml:space="preserve">Выполнить в </w:t>
      </w:r>
      <w:r>
        <w:rPr>
          <w:rFonts w:ascii="Times New Roman" w:hAnsi="Times New Roman" w:cs="Times New Roman"/>
          <w:sz w:val="24"/>
          <w:szCs w:val="24"/>
        </w:rPr>
        <w:t>соответствии с разделом 9.3.4</w:t>
      </w:r>
      <w:r w:rsidR="001E63FE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СП 251.1325800.2016</w:t>
      </w:r>
      <w:r>
        <w:rPr>
          <w:rFonts w:ascii="Times New Roman" w:hAnsi="Times New Roman" w:cs="Times New Roman"/>
          <w:sz w:val="24"/>
          <w:szCs w:val="24"/>
        </w:rPr>
        <w:t xml:space="preserve"> и требованиями</w:t>
      </w:r>
      <w:r w:rsidR="001E63FE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СП 256.</w:t>
      </w:r>
      <w:r>
        <w:rPr>
          <w:rFonts w:ascii="Times New Roman" w:hAnsi="Times New Roman" w:cs="Times New Roman"/>
          <w:sz w:val="24"/>
          <w:szCs w:val="24"/>
        </w:rPr>
        <w:t>1325800.2016, СП 76.13330.2016,</w:t>
      </w:r>
      <w:r w:rsidR="001E63FE">
        <w:rPr>
          <w:rFonts w:ascii="Times New Roman" w:hAnsi="Times New Roman" w:cs="Times New Roman"/>
          <w:sz w:val="24"/>
          <w:szCs w:val="24"/>
        </w:rPr>
        <w:t xml:space="preserve"> </w:t>
      </w:r>
      <w:r w:rsidR="00AD12B0">
        <w:rPr>
          <w:rFonts w:ascii="Times New Roman" w:hAnsi="Times New Roman" w:cs="Times New Roman"/>
          <w:sz w:val="24"/>
          <w:szCs w:val="24"/>
        </w:rPr>
        <w:t xml:space="preserve">СП 437.1325800.2018, </w:t>
      </w:r>
      <w:r w:rsidR="00FD3108">
        <w:rPr>
          <w:rFonts w:ascii="Times New Roman" w:hAnsi="Times New Roman" w:cs="Times New Roman"/>
          <w:sz w:val="24"/>
          <w:szCs w:val="24"/>
        </w:rPr>
        <w:t>р. 6.5 СП 59.13330.2020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Для освещения использовать в помещениях школы светодиодные светильники.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Управление освещением предусмотреть местное выключателями в помещениях, дистанционное или автоматическое в местах общего пользования согласно п. 10.7 и приложения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1E63FE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СП 251.1325800.2016.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Штепсельные розетки в местах, доступных для детей, предусмотреть скрытого монтажа с заземляющими контактами, снабженные защитным устройством, автоматически закрывающим гнезда штепсельных розеток при вынутой вилке в рамочном исполнении совместно со слаботочными сетями (при необходимости). 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Под столом преподавателя в кабинетах, оборудованных интерактивными досками, в библиотеке и под столами учеников в кабинете информатики предусмотреть распределительные колонны, снабженные электрическими и информационными розетками. Разводку групповых сетей к ним выполнить за потолком нижележащего этажа, исходя из требований к строительным решениям.</w:t>
      </w:r>
    </w:p>
    <w:p w:rsidR="0014627A" w:rsidRPr="009D1162" w:rsidRDefault="0014627A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общеобменной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вентиляцией предусмотреть дистанционное от кнопок, устанавливаемых в помещении охраны.</w:t>
      </w:r>
    </w:p>
    <w:p w:rsidR="0014627A" w:rsidRPr="009D1162" w:rsidRDefault="0014627A" w:rsidP="00A911CC">
      <w:pPr>
        <w:spacing w:after="0"/>
        <w:ind w:righ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</w:rPr>
        <w:t>Электроосвещение:</w:t>
      </w:r>
    </w:p>
    <w:p w:rsidR="0014627A" w:rsidRPr="009D1162" w:rsidRDefault="0014627A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1.Системы электроосвещения запроектировать в соответствии с </w:t>
      </w:r>
      <w:r w:rsidR="00340FB1">
        <w:rPr>
          <w:rFonts w:ascii="Times New Roman" w:hAnsi="Times New Roman" w:cs="Times New Roman"/>
          <w:sz w:val="24"/>
          <w:szCs w:val="24"/>
        </w:rPr>
        <w:t xml:space="preserve">совокупностью </w:t>
      </w:r>
      <w:r w:rsidRPr="009D1162">
        <w:rPr>
          <w:rFonts w:ascii="Times New Roman" w:hAnsi="Times New Roman" w:cs="Times New Roman"/>
          <w:sz w:val="24"/>
          <w:szCs w:val="24"/>
        </w:rPr>
        <w:t>требовани</w:t>
      </w:r>
      <w:r w:rsidR="00340FB1">
        <w:rPr>
          <w:rFonts w:ascii="Times New Roman" w:hAnsi="Times New Roman" w:cs="Times New Roman"/>
          <w:sz w:val="24"/>
          <w:szCs w:val="24"/>
        </w:rPr>
        <w:t xml:space="preserve">й указанных в документах </w:t>
      </w:r>
      <w:proofErr w:type="spellStart"/>
      <w:r w:rsidR="00340FB1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40FB1">
        <w:rPr>
          <w:rFonts w:ascii="Times New Roman" w:hAnsi="Times New Roman" w:cs="Times New Roman"/>
          <w:sz w:val="24"/>
          <w:szCs w:val="24"/>
        </w:rPr>
        <w:t xml:space="preserve"> 1.2.3865-21;</w:t>
      </w:r>
      <w:r w:rsidRPr="009D1162">
        <w:rPr>
          <w:rFonts w:ascii="Times New Roman" w:hAnsi="Times New Roman" w:cs="Times New Roman"/>
          <w:sz w:val="24"/>
          <w:szCs w:val="24"/>
        </w:rPr>
        <w:t xml:space="preserve"> СП 52.13330.2016, р. 8.2, р. 8.3, р. 8.4, приложение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1E63FE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СП 251.1325800.2016</w:t>
      </w:r>
      <w:r w:rsidR="00340FB1">
        <w:rPr>
          <w:rFonts w:ascii="Times New Roman" w:hAnsi="Times New Roman" w:cs="Times New Roman"/>
          <w:sz w:val="24"/>
          <w:szCs w:val="24"/>
        </w:rPr>
        <w:t>; р. 9.4, 9.5, 9.10 и пр. СП 439.1325800.2018 «Здания и сооружения. Правила проектирования аварийного освещения»</w:t>
      </w:r>
      <w:r w:rsidR="00394AC6">
        <w:rPr>
          <w:rFonts w:ascii="Times New Roman" w:hAnsi="Times New Roman" w:cs="Times New Roman"/>
          <w:sz w:val="24"/>
          <w:szCs w:val="24"/>
        </w:rPr>
        <w:t>.</w:t>
      </w:r>
    </w:p>
    <w:p w:rsidR="0014627A" w:rsidRDefault="0014627A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Для освещения в помещениях школы использовать светодиодные светильники.</w:t>
      </w:r>
    </w:p>
    <w:p w:rsidR="00394AC6" w:rsidRDefault="00394AC6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Применить системы освещения помещений, использующих энергосберегающие лампы, оснащенных датчиками движения и освещенности </w:t>
      </w:r>
      <w:r w:rsidR="0042731F">
        <w:rPr>
          <w:rFonts w:ascii="Times New Roman" w:hAnsi="Times New Roman" w:cs="Times New Roman"/>
          <w:sz w:val="24"/>
          <w:szCs w:val="24"/>
        </w:rPr>
        <w:t>п. 8.4.3 СП 251.13258</w:t>
      </w:r>
      <w:r w:rsidR="00AD68DA">
        <w:rPr>
          <w:rFonts w:ascii="Times New Roman" w:hAnsi="Times New Roman" w:cs="Times New Roman"/>
          <w:sz w:val="24"/>
          <w:szCs w:val="24"/>
        </w:rPr>
        <w:t xml:space="preserve">00.2016 </w:t>
      </w:r>
      <w:r>
        <w:rPr>
          <w:rFonts w:ascii="Times New Roman" w:hAnsi="Times New Roman" w:cs="Times New Roman"/>
          <w:sz w:val="24"/>
          <w:szCs w:val="24"/>
        </w:rPr>
        <w:t xml:space="preserve">(требование по энергосбережению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="00427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8DA" w:rsidRPr="009D1162" w:rsidRDefault="00AD68DA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освещением предусмотреть местное выключателями в помещениях, дистанционное или автоматическое в местах общего пользования согласно п. 10.7 и приложения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 251.1325800.2016</w:t>
      </w:r>
    </w:p>
    <w:p w:rsidR="00AD68DA" w:rsidRPr="00AD68DA" w:rsidRDefault="00AD68DA" w:rsidP="00A911CC">
      <w:pPr>
        <w:pStyle w:val="a9"/>
        <w:tabs>
          <w:tab w:val="left" w:pos="1134"/>
        </w:tabs>
        <w:suppressAutoHyphens/>
        <w:spacing w:line="276" w:lineRule="auto"/>
        <w:ind w:left="0"/>
        <w:jc w:val="both"/>
      </w:pPr>
      <w:r>
        <w:t xml:space="preserve">2. </w:t>
      </w:r>
      <w:r w:rsidRPr="00AD68DA">
        <w:t>Запроектировать систему аварийного освещения, в том числе: предусмотреть эвакуационного освещения на путях эвакуации: в коридорах, вестибюлях, холлах, на лестничных клетках и т.д., Выполнить освещение зон повышенной опасности (при наличии) и антипатическое эвакуационное освещение. Предусмотреть систему указания путей эвакуации. Светильники эвакуационного освещения и световые указатели принять с автономными источниками питания (встроенными аккумуляторами).</w:t>
      </w:r>
    </w:p>
    <w:p w:rsidR="00AD68DA" w:rsidRPr="00AD68DA" w:rsidRDefault="00AD68DA" w:rsidP="00A911CC">
      <w:pPr>
        <w:pStyle w:val="a7"/>
        <w:tabs>
          <w:tab w:val="left" w:pos="993"/>
        </w:tabs>
        <w:spacing w:before="0" w:beforeAutospacing="0" w:after="0" w:afterAutospacing="0" w:line="276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3. </w:t>
      </w:r>
      <w:r w:rsidRPr="00AD68DA">
        <w:rPr>
          <w:rFonts w:eastAsia="Calibri"/>
          <w:lang w:eastAsia="ar-SA"/>
        </w:rPr>
        <w:t>Светильники аварийного освещения на путях эвакуации с автономными источниками питания обеспечить устройствами для проверки их работоспособности при имитации отключения основного источника питания. Ресурс работы автономного источника питания должен обеспечивать аварийное освещение на путях эвакуации в течение расчетного времени эвакуации людей в безопасную зону. - часть 9 статьи 82 «Технического регламента о требованиях пожарной безопасности (с изменениями на 14 июля 2022 года)» Федеральный закон от 22.07.2008 N 123-ФЗ.</w:t>
      </w:r>
    </w:p>
    <w:p w:rsidR="00AD68DA" w:rsidRPr="00AD68DA" w:rsidRDefault="00AD68DA" w:rsidP="00A911CC">
      <w:pPr>
        <w:pStyle w:val="a7"/>
        <w:tabs>
          <w:tab w:val="left" w:pos="993"/>
        </w:tabs>
        <w:spacing w:before="0" w:beforeAutospacing="0" w:after="0" w:afterAutospacing="0" w:line="276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4. </w:t>
      </w:r>
      <w:r w:rsidRPr="00AD68DA">
        <w:rPr>
          <w:rFonts w:eastAsia="Calibri"/>
          <w:lang w:eastAsia="ar-SA"/>
        </w:rPr>
        <w:t>Рабочее освещение выполнить в соответствии с действующими нормативными требованиями.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0219AD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9AD">
        <w:rPr>
          <w:rFonts w:ascii="Times New Roman" w:hAnsi="Times New Roman" w:cs="Times New Roman"/>
          <w:b/>
          <w:sz w:val="24"/>
          <w:szCs w:val="24"/>
        </w:rPr>
        <w:t>24.1.6. Телефонизация:</w:t>
      </w:r>
    </w:p>
    <w:p w:rsidR="00197110" w:rsidRPr="00414874" w:rsidRDefault="00DB11C7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lastRenderedPageBreak/>
        <w:t>Системы связи (слаботочные устройства)</w:t>
      </w:r>
      <w:r w:rsidR="00FD3108">
        <w:rPr>
          <w:rFonts w:ascii="Times New Roman" w:hAnsi="Times New Roman" w:cs="Times New Roman"/>
          <w:sz w:val="24"/>
          <w:szCs w:val="24"/>
        </w:rPr>
        <w:t xml:space="preserve">. </w:t>
      </w:r>
      <w:r w:rsidR="002A3DB8">
        <w:rPr>
          <w:rFonts w:ascii="Times New Roman" w:hAnsi="Times New Roman" w:cs="Times New Roman"/>
          <w:sz w:val="24"/>
          <w:szCs w:val="24"/>
        </w:rPr>
        <w:t xml:space="preserve">Определить проектом в соответствии с ТУ и </w:t>
      </w:r>
      <w:r w:rsidR="002A3DB8" w:rsidRPr="009D1162">
        <w:rPr>
          <w:rFonts w:ascii="Times New Roman" w:hAnsi="Times New Roman" w:cs="Times New Roman"/>
          <w:sz w:val="24"/>
          <w:szCs w:val="24"/>
        </w:rPr>
        <w:t>действующими нормативными требованиями</w:t>
      </w:r>
      <w:r w:rsidR="002A3DB8">
        <w:rPr>
          <w:rFonts w:ascii="Times New Roman" w:hAnsi="Times New Roman" w:cs="Times New Roman"/>
          <w:sz w:val="24"/>
          <w:szCs w:val="24"/>
        </w:rPr>
        <w:t xml:space="preserve">, в т.ч. по СП 134.13330.2012 «Системы электросвязи зданий и сооружений. Основные положения проектирования» (с изменениями № 1,2,3), </w:t>
      </w:r>
      <w:r w:rsidR="00FD3108">
        <w:rPr>
          <w:rFonts w:ascii="Times New Roman" w:hAnsi="Times New Roman" w:cs="Times New Roman"/>
          <w:sz w:val="24"/>
          <w:szCs w:val="24"/>
        </w:rPr>
        <w:t>с р. 6.5 СП 59.13330.2020</w:t>
      </w:r>
      <w:r w:rsidR="002A3DB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0219AD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9AD">
        <w:rPr>
          <w:rFonts w:ascii="Times New Roman" w:hAnsi="Times New Roman" w:cs="Times New Roman"/>
          <w:b/>
          <w:sz w:val="24"/>
          <w:szCs w:val="24"/>
        </w:rPr>
        <w:t>24.1.7. Радиофикация:</w:t>
      </w:r>
    </w:p>
    <w:p w:rsidR="003B3C75" w:rsidRPr="003B3C75" w:rsidRDefault="003B3C75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3C75">
        <w:rPr>
          <w:rFonts w:ascii="Times New Roman" w:hAnsi="Times New Roman" w:cs="Times New Roman"/>
          <w:sz w:val="24"/>
          <w:szCs w:val="24"/>
        </w:rPr>
        <w:t xml:space="preserve">Определить проектом в соответствии с ТУ и действующими нормативными требованиями, в т.ч. по СП 133.13330.2012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B3C75">
        <w:rPr>
          <w:rFonts w:ascii="Times New Roman" w:hAnsi="Times New Roman" w:cs="Times New Roman"/>
          <w:sz w:val="24"/>
          <w:szCs w:val="24"/>
        </w:rPr>
        <w:t>Сети проводного радиовещания и оповещения в зданиях и сооружениях. Нормы проектирования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B3C75">
        <w:rPr>
          <w:rFonts w:ascii="Times New Roman" w:hAnsi="Times New Roman" w:cs="Times New Roman"/>
          <w:sz w:val="24"/>
          <w:szCs w:val="24"/>
        </w:rPr>
        <w:t xml:space="preserve"> (с Изменением N 1)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D61">
        <w:rPr>
          <w:rFonts w:ascii="Times New Roman" w:hAnsi="Times New Roman" w:cs="Times New Roman"/>
          <w:b/>
          <w:sz w:val="24"/>
          <w:szCs w:val="24"/>
        </w:rPr>
        <w:t>24.1.8. Информаци</w:t>
      </w:r>
      <w:r w:rsidR="00090BDB">
        <w:rPr>
          <w:rFonts w:ascii="Times New Roman" w:hAnsi="Times New Roman" w:cs="Times New Roman"/>
          <w:b/>
          <w:sz w:val="24"/>
          <w:szCs w:val="24"/>
        </w:rPr>
        <w:t>онно-телекоммуникационная сеть «</w:t>
      </w:r>
      <w:r w:rsidRPr="00B71D61">
        <w:rPr>
          <w:rFonts w:ascii="Times New Roman" w:hAnsi="Times New Roman" w:cs="Times New Roman"/>
          <w:b/>
          <w:sz w:val="24"/>
          <w:szCs w:val="24"/>
        </w:rPr>
        <w:t>Интернет</w:t>
      </w:r>
      <w:r w:rsidR="00090BDB">
        <w:rPr>
          <w:rFonts w:ascii="Times New Roman" w:hAnsi="Times New Roman" w:cs="Times New Roman"/>
          <w:b/>
          <w:sz w:val="24"/>
          <w:szCs w:val="24"/>
        </w:rPr>
        <w:t>»</w:t>
      </w:r>
      <w:r w:rsidRPr="00B71D61">
        <w:rPr>
          <w:rFonts w:ascii="Times New Roman" w:hAnsi="Times New Roman" w:cs="Times New Roman"/>
          <w:b/>
          <w:sz w:val="24"/>
          <w:szCs w:val="24"/>
        </w:rPr>
        <w:t>:</w:t>
      </w:r>
    </w:p>
    <w:p w:rsidR="00C16267" w:rsidRDefault="00127B21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параметры определить проектом в соответствии с представленными ТУ и действующими нормативными требованиями, в т.ч. п</w:t>
      </w:r>
      <w:r w:rsidRPr="00127B21">
        <w:rPr>
          <w:rFonts w:ascii="Times New Roman" w:hAnsi="Times New Roman" w:cs="Times New Roman"/>
          <w:sz w:val="24"/>
          <w:szCs w:val="24"/>
        </w:rPr>
        <w:t xml:space="preserve">о п. 9.3.5.2 СП 251.1325800.2016. </w:t>
      </w:r>
    </w:p>
    <w:p w:rsidR="00127B21" w:rsidRPr="00127B21" w:rsidRDefault="00127B21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B21">
        <w:rPr>
          <w:rFonts w:ascii="Times New Roman" w:hAnsi="Times New Roman" w:cs="Times New Roman"/>
          <w:sz w:val="24"/>
          <w:szCs w:val="24"/>
        </w:rPr>
        <w:t xml:space="preserve">Все компьютеры автоматизированных рабочих мест администрации, преподавательского состава и учащихся (за исключением планшетных компьютеров) должны быть объединены в локальную сеть с возможностью широкополосного доступа к сети Интернет. </w:t>
      </w:r>
    </w:p>
    <w:p w:rsidR="00127B21" w:rsidRPr="00127B21" w:rsidRDefault="00127B21" w:rsidP="00A911CC">
      <w:pPr>
        <w:pStyle w:val="formattext"/>
        <w:tabs>
          <w:tab w:val="left" w:pos="1134"/>
        </w:tabs>
        <w:spacing w:before="0" w:beforeAutospacing="0" w:after="0" w:afterAutospacing="0" w:line="276" w:lineRule="auto"/>
        <w:jc w:val="both"/>
      </w:pPr>
      <w:r w:rsidRPr="00127B21">
        <w:t xml:space="preserve">При необходимости, рекомендовано учесть требования ГОСТ </w:t>
      </w:r>
      <w:proofErr w:type="gramStart"/>
      <w:r w:rsidRPr="00127B21">
        <w:t>Р</w:t>
      </w:r>
      <w:proofErr w:type="gramEnd"/>
      <w:r w:rsidRPr="00127B21">
        <w:t xml:space="preserve"> 53623-2009 </w:t>
      </w:r>
      <w:r w:rsidR="00C16267">
        <w:t>«</w:t>
      </w:r>
      <w:r w:rsidRPr="00127B21">
        <w:t>Информационные технологии (ИТ). Информационно-вычислительные системы. Комплекты вычислительной техники (компьютерные классы) для общеобразовательных учреждений. Характеристики качества. Технические требования</w:t>
      </w:r>
      <w:r w:rsidR="004573EF">
        <w:t>»</w:t>
      </w:r>
      <w:r w:rsidRPr="00127B21">
        <w:t>.</w:t>
      </w:r>
    </w:p>
    <w:p w:rsidR="00127B21" w:rsidRPr="00127B21" w:rsidRDefault="00127B21" w:rsidP="00A911CC">
      <w:pPr>
        <w:pStyle w:val="formattext"/>
        <w:tabs>
          <w:tab w:val="left" w:pos="1134"/>
        </w:tabs>
        <w:spacing w:before="0" w:beforeAutospacing="0" w:after="0" w:afterAutospacing="0" w:line="276" w:lineRule="auto"/>
        <w:jc w:val="both"/>
      </w:pPr>
      <w:r w:rsidRPr="00127B21">
        <w:t xml:space="preserve">При необходимости, рекомендовано учесть требования ГОСТ </w:t>
      </w:r>
      <w:proofErr w:type="gramStart"/>
      <w:r w:rsidRPr="00127B21">
        <w:t>Р</w:t>
      </w:r>
      <w:proofErr w:type="gramEnd"/>
      <w:r w:rsidRPr="00127B21">
        <w:t xml:space="preserve"> 55749-2013 </w:t>
      </w:r>
      <w:r w:rsidR="00E469AB">
        <w:t>«</w:t>
      </w:r>
      <w:r w:rsidRPr="00127B21">
        <w:t>Информационно-коммуникационные технологии в образовании. Интегрированная автоматизированная система управления общеобразовательной организацией. Общие положения</w:t>
      </w:r>
      <w:r w:rsidR="00E469AB">
        <w:t>»</w:t>
      </w:r>
      <w:r w:rsidRPr="00127B21">
        <w:t>.</w:t>
      </w:r>
    </w:p>
    <w:p w:rsidR="009C1122" w:rsidRPr="009D1162" w:rsidRDefault="009C112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Применить:</w:t>
      </w:r>
    </w:p>
    <w:p w:rsidR="009C1122" w:rsidRPr="009D1162" w:rsidRDefault="009C112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Кабель –</w:t>
      </w:r>
      <w:r w:rsidR="002B17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неэкранированные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сетевой кабель (U/UTP);</w:t>
      </w:r>
    </w:p>
    <w:p w:rsidR="009C1122" w:rsidRPr="009D1162" w:rsidRDefault="009C112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Маршрутизатор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;</w:t>
      </w:r>
    </w:p>
    <w:p w:rsidR="009C1122" w:rsidRPr="009D1162" w:rsidRDefault="009C112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lang w:val="en-US"/>
        </w:rPr>
        <w:t>Wi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D1162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точки доступа;</w:t>
      </w:r>
    </w:p>
    <w:p w:rsidR="009C1122" w:rsidRPr="009D1162" w:rsidRDefault="009C112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proofErr w:type="spellStart"/>
      <w:r w:rsidRPr="009D1162">
        <w:rPr>
          <w:rFonts w:ascii="Times New Roman" w:hAnsi="Times New Roman" w:cs="Times New Roman"/>
          <w:sz w:val="24"/>
          <w:szCs w:val="24"/>
          <w:lang w:val="en-US"/>
        </w:rPr>
        <w:t>Wi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D1162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контроллер;</w:t>
      </w:r>
    </w:p>
    <w:p w:rsidR="009C1122" w:rsidRPr="009D1162" w:rsidRDefault="009C1122" w:rsidP="00A911CC">
      <w:pPr>
        <w:snapToGri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Предусмотреть ПО для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контент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фильтрации.</w:t>
      </w:r>
    </w:p>
    <w:p w:rsidR="009C1122" w:rsidRPr="009D1162" w:rsidRDefault="009C1122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Локально-вычислительные системы должны быть выполнены, следующим образом, от сервера (уст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помещении серверной на первом этаже) произвести подключение всех рабочих мест кабелем. Емкость проводной сети ЛВС составляет </w:t>
      </w:r>
      <w:r w:rsidR="00F46499">
        <w:rPr>
          <w:rFonts w:ascii="Times New Roman" w:hAnsi="Times New Roman" w:cs="Times New Roman"/>
          <w:sz w:val="24"/>
          <w:szCs w:val="24"/>
        </w:rPr>
        <w:t>250</w:t>
      </w:r>
      <w:r w:rsidRPr="009D1162">
        <w:rPr>
          <w:rFonts w:ascii="Times New Roman" w:hAnsi="Times New Roman" w:cs="Times New Roman"/>
          <w:sz w:val="24"/>
          <w:szCs w:val="24"/>
        </w:rPr>
        <w:t>* компьютерных розеток.</w:t>
      </w:r>
    </w:p>
    <w:p w:rsidR="009C1122" w:rsidRDefault="009C1122" w:rsidP="00A911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*– уточнить проектом;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311A">
        <w:rPr>
          <w:rFonts w:ascii="Times New Roman" w:hAnsi="Times New Roman" w:cs="Times New Roman"/>
          <w:b/>
          <w:sz w:val="24"/>
          <w:szCs w:val="24"/>
        </w:rPr>
        <w:t>24.1.9. Телевидение:</w:t>
      </w:r>
    </w:p>
    <w:p w:rsidR="00DF7B59" w:rsidRPr="00DF7B59" w:rsidRDefault="00DF7B59" w:rsidP="00A911CC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0"/>
        <w:jc w:val="both"/>
      </w:pPr>
      <w:r w:rsidRPr="00DF7B59">
        <w:t xml:space="preserve">Определить проектом в соответствии с действующими нормативными требованиями по СП 134.13330.2012 </w:t>
      </w:r>
      <w:r w:rsidR="0076797B">
        <w:t>«</w:t>
      </w:r>
      <w:r w:rsidRPr="00DF7B59">
        <w:t>Системы электросвязи зданий и сооружений. Основные положения проектирования</w:t>
      </w:r>
      <w:r w:rsidR="0076797B">
        <w:t>»</w:t>
      </w:r>
      <w:r w:rsidRPr="00DF7B59">
        <w:t xml:space="preserve"> (с Изменениями N 1, 2, 3).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D6311A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311A">
        <w:rPr>
          <w:rFonts w:ascii="Times New Roman" w:hAnsi="Times New Roman" w:cs="Times New Roman"/>
          <w:b/>
          <w:sz w:val="24"/>
          <w:szCs w:val="24"/>
        </w:rPr>
        <w:t>24.1.10. Газификация:</w:t>
      </w:r>
    </w:p>
    <w:p w:rsidR="00197110" w:rsidRPr="00414874" w:rsidRDefault="00565789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 действующими нормативными требованиями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311A">
        <w:rPr>
          <w:rFonts w:ascii="Times New Roman" w:hAnsi="Times New Roman" w:cs="Times New Roman"/>
          <w:b/>
          <w:sz w:val="24"/>
          <w:szCs w:val="24"/>
        </w:rPr>
        <w:t>24.1.11. Автоматизация и диспетчеризация:</w:t>
      </w:r>
    </w:p>
    <w:p w:rsidR="007054D0" w:rsidRPr="007054D0" w:rsidRDefault="007054D0" w:rsidP="00A911CC">
      <w:pPr>
        <w:pStyle w:val="formattext"/>
        <w:tabs>
          <w:tab w:val="left" w:pos="1134"/>
        </w:tabs>
        <w:spacing w:before="0" w:beforeAutospacing="0" w:after="0" w:afterAutospacing="0" w:line="276" w:lineRule="auto"/>
        <w:jc w:val="both"/>
      </w:pPr>
      <w:r w:rsidRPr="007054D0">
        <w:lastRenderedPageBreak/>
        <w:t xml:space="preserve">Согласно </w:t>
      </w:r>
      <w:proofErr w:type="spellStart"/>
      <w:r>
        <w:t>п</w:t>
      </w:r>
      <w:proofErr w:type="gramStart"/>
      <w:r>
        <w:t>.п</w:t>
      </w:r>
      <w:proofErr w:type="spellEnd"/>
      <w:proofErr w:type="gramEnd"/>
      <w:r>
        <w:t xml:space="preserve"> </w:t>
      </w:r>
      <w:r w:rsidRPr="007054D0">
        <w:t xml:space="preserve">9.3.1.1 СП 251.1325800.2016 </w:t>
      </w:r>
      <w:r w:rsidR="007B0ED2">
        <w:t>«</w:t>
      </w:r>
      <w:r w:rsidRPr="007054D0">
        <w:t>Автоматизация инженерных систем зданий</w:t>
      </w:r>
      <w:r w:rsidR="007B0ED2">
        <w:t>»</w:t>
      </w:r>
      <w:r w:rsidRPr="007054D0">
        <w:t xml:space="preserve"> ОО должна быть выполнена в соответствии с </w:t>
      </w:r>
      <w:hyperlink r:id="rId11" w:history="1">
        <w:r w:rsidRPr="007054D0">
          <w:rPr>
            <w:rStyle w:val="a5"/>
            <w:rFonts w:eastAsiaTheme="minorEastAsia"/>
            <w:color w:val="auto"/>
          </w:rPr>
          <w:t>СП 134.13330</w:t>
        </w:r>
      </w:hyperlink>
      <w:r w:rsidRPr="007054D0">
        <w:t xml:space="preserve">.2012 и другими действующими нормами, а также с </w:t>
      </w:r>
      <w:r w:rsidRPr="007054D0">
        <w:rPr>
          <w:rStyle w:val="match"/>
        </w:rPr>
        <w:t>заданием</w:t>
      </w:r>
      <w:r w:rsidRPr="007054D0">
        <w:t xml:space="preserve"> на </w:t>
      </w:r>
      <w:r w:rsidRPr="007054D0">
        <w:rPr>
          <w:rStyle w:val="match"/>
        </w:rPr>
        <w:t>проектирование</w:t>
      </w:r>
      <w:r w:rsidRPr="007054D0">
        <w:t xml:space="preserve"> с учетом уточнений и дополнений, приведенных в </w:t>
      </w:r>
      <w:proofErr w:type="spellStart"/>
      <w:r>
        <w:t>п.п</w:t>
      </w:r>
      <w:proofErr w:type="spellEnd"/>
      <w:r>
        <w:t xml:space="preserve"> </w:t>
      </w:r>
      <w:r w:rsidRPr="007054D0">
        <w:t xml:space="preserve">9.3.1.2, 9.3.1.3 СП 251.1325800.2016 </w:t>
      </w:r>
    </w:p>
    <w:p w:rsidR="00197110" w:rsidRPr="007054D0" w:rsidRDefault="00D50604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054D0">
        <w:rPr>
          <w:rFonts w:ascii="Times New Roman" w:hAnsi="Times New Roman" w:cs="Times New Roman"/>
          <w:sz w:val="24"/>
          <w:szCs w:val="24"/>
        </w:rPr>
        <w:t>Определить проектом в соответствии с действующими нормативными требованиями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311A">
        <w:rPr>
          <w:rFonts w:ascii="Times New Roman" w:hAnsi="Times New Roman" w:cs="Times New Roman"/>
          <w:b/>
          <w:sz w:val="24"/>
          <w:szCs w:val="24"/>
        </w:rPr>
        <w:t>24.1.12. Иные сети инженерно-технического обеспечения:</w:t>
      </w:r>
    </w:p>
    <w:p w:rsidR="00FB02BB" w:rsidRPr="007C3CEF" w:rsidRDefault="00FB02BB" w:rsidP="00FB02BB">
      <w:pPr>
        <w:pStyle w:val="a9"/>
        <w:spacing w:line="276" w:lineRule="auto"/>
        <w:ind w:left="0"/>
        <w:jc w:val="both"/>
      </w:pPr>
      <w:r>
        <w:rPr>
          <w:rFonts w:eastAsia="Calibri"/>
          <w:lang w:eastAsia="ar-SA"/>
        </w:rPr>
        <w:t xml:space="preserve">Запроектировать систему </w:t>
      </w:r>
      <w:proofErr w:type="spellStart"/>
      <w:r w:rsidRPr="007C3CEF">
        <w:t>электрочасофикаци</w:t>
      </w:r>
      <w:r>
        <w:t>и</w:t>
      </w:r>
      <w:proofErr w:type="spellEnd"/>
      <w:r>
        <w:t>,</w:t>
      </w:r>
      <w:r w:rsidRPr="007C3CEF">
        <w:rPr>
          <w:rFonts w:eastAsia="Calibri"/>
          <w:lang w:eastAsia="ar-SA"/>
        </w:rPr>
        <w:t xml:space="preserve"> </w:t>
      </w:r>
    </w:p>
    <w:p w:rsidR="00FB02BB" w:rsidRDefault="00FB02BB" w:rsidP="00FB02B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Определить проектом в соответствии с </w:t>
      </w:r>
      <w:r w:rsidR="00074D11">
        <w:rPr>
          <w:rFonts w:ascii="Times New Roman" w:hAnsi="Times New Roman" w:cs="Times New Roman"/>
          <w:sz w:val="24"/>
          <w:szCs w:val="24"/>
        </w:rPr>
        <w:t xml:space="preserve">СП 134.13330.2011 и другими </w:t>
      </w:r>
      <w:r w:rsidRPr="00414874">
        <w:rPr>
          <w:rFonts w:ascii="Times New Roman" w:hAnsi="Times New Roman" w:cs="Times New Roman"/>
          <w:sz w:val="24"/>
          <w:szCs w:val="24"/>
        </w:rPr>
        <w:t>действующими нормативными требованиями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02BB" w:rsidRPr="00D6311A" w:rsidRDefault="00FB02BB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D6311A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311A">
        <w:rPr>
          <w:rFonts w:ascii="Times New Roman" w:hAnsi="Times New Roman" w:cs="Times New Roman"/>
          <w:b/>
          <w:sz w:val="24"/>
          <w:szCs w:val="24"/>
        </w:rPr>
        <w:t>24.2. 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</w:r>
    </w:p>
    <w:p w:rsidR="00197110" w:rsidRPr="00696A79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79">
        <w:rPr>
          <w:rFonts w:ascii="Times New Roman" w:hAnsi="Times New Roman" w:cs="Times New Roman"/>
          <w:b/>
          <w:sz w:val="24"/>
          <w:szCs w:val="24"/>
        </w:rPr>
        <w:t>24.2.1. Водоснабжение:</w:t>
      </w:r>
    </w:p>
    <w:p w:rsidR="005450C6" w:rsidRPr="00AF20BC" w:rsidRDefault="008C1C41" w:rsidP="00A911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запроектировать н</w:t>
      </w:r>
      <w:r w:rsidR="005450C6" w:rsidRPr="009D1162">
        <w:rPr>
          <w:rFonts w:ascii="Times New Roman" w:hAnsi="Times New Roman" w:cs="Times New Roman"/>
          <w:sz w:val="24"/>
          <w:szCs w:val="24"/>
        </w:rPr>
        <w:t xml:space="preserve">аружные сети водоснабжения </w:t>
      </w:r>
      <w:r>
        <w:rPr>
          <w:rFonts w:ascii="Times New Roman" w:hAnsi="Times New Roman" w:cs="Times New Roman"/>
          <w:sz w:val="24"/>
          <w:szCs w:val="24"/>
        </w:rPr>
        <w:t>в границах земельного участка</w:t>
      </w:r>
      <w:r w:rsidR="005450C6" w:rsidRPr="009D1162">
        <w:rPr>
          <w:rFonts w:ascii="Times New Roman" w:hAnsi="Times New Roman" w:cs="Times New Roman"/>
          <w:sz w:val="24"/>
          <w:szCs w:val="24"/>
        </w:rPr>
        <w:t xml:space="preserve">– </w:t>
      </w:r>
      <w:r w:rsidR="00EB522C">
        <w:rPr>
          <w:rFonts w:ascii="Times New Roman" w:hAnsi="Times New Roman" w:cs="Times New Roman"/>
          <w:sz w:val="24"/>
          <w:szCs w:val="24"/>
        </w:rPr>
        <w:t>150 п.м*</w:t>
      </w:r>
      <w:r w:rsidR="00A85562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A85562">
        <w:rPr>
          <w:rFonts w:ascii="Times New Roman" w:hAnsi="Times New Roman" w:cs="Times New Roman"/>
          <w:sz w:val="24"/>
          <w:szCs w:val="24"/>
          <w:lang w:val="en-US"/>
        </w:rPr>
        <w:t>Dy</w:t>
      </w:r>
      <w:proofErr w:type="spellEnd"/>
      <w:r w:rsidR="005450C6" w:rsidRPr="009D1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160</w:t>
      </w:r>
      <w:r w:rsidR="005450C6" w:rsidRPr="009D1162">
        <w:rPr>
          <w:rFonts w:ascii="Times New Roman" w:hAnsi="Times New Roman" w:cs="Times New Roman"/>
          <w:sz w:val="24"/>
          <w:szCs w:val="24"/>
        </w:rPr>
        <w:t>мм</w:t>
      </w:r>
      <w:r w:rsidR="005450C6" w:rsidRPr="005450C6">
        <w:rPr>
          <w:rFonts w:ascii="Times New Roman" w:hAnsi="Times New Roman" w:cs="Times New Roman"/>
          <w:sz w:val="24"/>
          <w:szCs w:val="24"/>
        </w:rPr>
        <w:t>*;*- уточнить проектом</w:t>
      </w:r>
      <w:r w:rsidR="00AF20BC" w:rsidRPr="00AF20BC">
        <w:rPr>
          <w:rFonts w:ascii="Times New Roman" w:hAnsi="Times New Roman" w:cs="Times New Roman"/>
          <w:sz w:val="24"/>
          <w:szCs w:val="24"/>
        </w:rPr>
        <w:t xml:space="preserve"> (</w:t>
      </w:r>
      <w:r w:rsidR="006D1CF0">
        <w:rPr>
          <w:rFonts w:ascii="Times New Roman" w:hAnsi="Times New Roman" w:cs="Times New Roman"/>
          <w:sz w:val="24"/>
          <w:szCs w:val="24"/>
        </w:rPr>
        <w:t>и</w:t>
      </w:r>
      <w:r w:rsidR="00AF20BC">
        <w:rPr>
          <w:rFonts w:ascii="Times New Roman" w:hAnsi="Times New Roman" w:cs="Times New Roman"/>
          <w:sz w:val="24"/>
          <w:szCs w:val="24"/>
        </w:rPr>
        <w:t>нформация о возможной точке подключения письм</w:t>
      </w:r>
      <w:proofErr w:type="gramStart"/>
      <w:r w:rsidR="00AF20BC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="00AF20BC">
        <w:rPr>
          <w:rFonts w:ascii="Times New Roman" w:hAnsi="Times New Roman" w:cs="Times New Roman"/>
          <w:sz w:val="24"/>
          <w:szCs w:val="24"/>
        </w:rPr>
        <w:t xml:space="preserve"> «Оренбург Водоканал» от 24.03.2022 № 02/014</w:t>
      </w:r>
      <w:r w:rsidR="00AF20BC" w:rsidRPr="00AF20BC">
        <w:rPr>
          <w:rFonts w:ascii="Times New Roman" w:hAnsi="Times New Roman" w:cs="Times New Roman"/>
          <w:sz w:val="24"/>
          <w:szCs w:val="24"/>
        </w:rPr>
        <w:t>)</w:t>
      </w:r>
      <w:r w:rsidR="006D1CF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696A79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79">
        <w:rPr>
          <w:rFonts w:ascii="Times New Roman" w:hAnsi="Times New Roman" w:cs="Times New Roman"/>
          <w:b/>
          <w:sz w:val="24"/>
          <w:szCs w:val="24"/>
        </w:rPr>
        <w:t>24.2.2. Водоотведение:</w:t>
      </w:r>
    </w:p>
    <w:p w:rsidR="005450C6" w:rsidRPr="009D1162" w:rsidRDefault="00A85562" w:rsidP="00A911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запроектировать н</w:t>
      </w:r>
      <w:r w:rsidRPr="009D1162">
        <w:rPr>
          <w:rFonts w:ascii="Times New Roman" w:hAnsi="Times New Roman" w:cs="Times New Roman"/>
          <w:sz w:val="24"/>
          <w:szCs w:val="24"/>
        </w:rPr>
        <w:t xml:space="preserve">аружные сети </w:t>
      </w:r>
      <w:r w:rsidR="005450C6" w:rsidRPr="009D1162">
        <w:rPr>
          <w:rFonts w:ascii="Times New Roman" w:hAnsi="Times New Roman" w:cs="Times New Roman"/>
          <w:sz w:val="24"/>
          <w:szCs w:val="24"/>
        </w:rPr>
        <w:t>канализации</w:t>
      </w:r>
      <w:r w:rsidRPr="00A855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границах земельного участка –</w:t>
      </w:r>
      <w:r w:rsidR="00E0629C" w:rsidRPr="00E0629C">
        <w:rPr>
          <w:rFonts w:ascii="Times New Roman" w:hAnsi="Times New Roman" w:cs="Times New Roman"/>
          <w:sz w:val="24"/>
          <w:szCs w:val="24"/>
        </w:rPr>
        <w:t xml:space="preserve"> </w:t>
      </w:r>
      <w:r w:rsidR="00EB522C">
        <w:rPr>
          <w:rFonts w:ascii="Times New Roman" w:hAnsi="Times New Roman" w:cs="Times New Roman"/>
          <w:sz w:val="24"/>
          <w:szCs w:val="24"/>
        </w:rPr>
        <w:t>150 п.м*.</w:t>
      </w:r>
      <w:r w:rsidR="005450C6" w:rsidRPr="009D11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</w:t>
      </w:r>
      <w:proofErr w:type="spellEnd"/>
      <w:r w:rsidR="006D1C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225</w:t>
      </w:r>
      <w:r w:rsidR="005450C6" w:rsidRPr="009D1162">
        <w:rPr>
          <w:rFonts w:ascii="Times New Roman" w:hAnsi="Times New Roman" w:cs="Times New Roman"/>
          <w:sz w:val="24"/>
          <w:szCs w:val="24"/>
        </w:rPr>
        <w:t>мм*</w:t>
      </w:r>
      <w:r w:rsidR="005450C6">
        <w:rPr>
          <w:rFonts w:ascii="Times New Roman" w:hAnsi="Times New Roman" w:cs="Times New Roman"/>
          <w:sz w:val="24"/>
          <w:szCs w:val="24"/>
        </w:rPr>
        <w:t xml:space="preserve">, </w:t>
      </w:r>
      <w:r w:rsidR="005450C6" w:rsidRPr="005450C6">
        <w:rPr>
          <w:rFonts w:ascii="Times New Roman" w:hAnsi="Times New Roman" w:cs="Times New Roman"/>
          <w:sz w:val="24"/>
          <w:szCs w:val="24"/>
        </w:rPr>
        <w:t>*- уточнить проектом</w:t>
      </w:r>
      <w:r w:rsidR="006D1CF0">
        <w:rPr>
          <w:rFonts w:ascii="Times New Roman" w:hAnsi="Times New Roman" w:cs="Times New Roman"/>
          <w:sz w:val="24"/>
          <w:szCs w:val="24"/>
        </w:rPr>
        <w:t xml:space="preserve"> </w:t>
      </w:r>
      <w:r w:rsidR="006D1CF0" w:rsidRPr="00AF20BC">
        <w:rPr>
          <w:rFonts w:ascii="Times New Roman" w:hAnsi="Times New Roman" w:cs="Times New Roman"/>
          <w:sz w:val="24"/>
          <w:szCs w:val="24"/>
        </w:rPr>
        <w:t>(</w:t>
      </w:r>
      <w:r w:rsidR="006D1CF0">
        <w:rPr>
          <w:rFonts w:ascii="Times New Roman" w:hAnsi="Times New Roman" w:cs="Times New Roman"/>
          <w:sz w:val="24"/>
          <w:szCs w:val="24"/>
        </w:rPr>
        <w:t>информация о возможной точке подключения письм</w:t>
      </w:r>
      <w:proofErr w:type="gramStart"/>
      <w:r w:rsidR="006D1CF0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="006D1CF0">
        <w:rPr>
          <w:rFonts w:ascii="Times New Roman" w:hAnsi="Times New Roman" w:cs="Times New Roman"/>
          <w:sz w:val="24"/>
          <w:szCs w:val="24"/>
        </w:rPr>
        <w:t xml:space="preserve"> «Оренбург Водоканал» от 24.03.2022 № 02/014</w:t>
      </w:r>
      <w:r w:rsidR="006D1CF0" w:rsidRPr="00AF20BC">
        <w:rPr>
          <w:rFonts w:ascii="Times New Roman" w:hAnsi="Times New Roman" w:cs="Times New Roman"/>
          <w:sz w:val="24"/>
          <w:szCs w:val="24"/>
        </w:rPr>
        <w:t>)</w:t>
      </w:r>
      <w:r w:rsidR="006D1CF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4F72C6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72C6">
        <w:rPr>
          <w:rFonts w:ascii="Times New Roman" w:hAnsi="Times New Roman" w:cs="Times New Roman"/>
          <w:b/>
          <w:sz w:val="24"/>
          <w:szCs w:val="24"/>
        </w:rPr>
        <w:t>24.2.3. Теплоснабжение:</w:t>
      </w:r>
    </w:p>
    <w:p w:rsidR="00EC4C69" w:rsidRPr="009D1162" w:rsidRDefault="004169F4" w:rsidP="00090B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запроектировать н</w:t>
      </w:r>
      <w:r w:rsidRPr="009D1162">
        <w:rPr>
          <w:rFonts w:ascii="Times New Roman" w:hAnsi="Times New Roman" w:cs="Times New Roman"/>
          <w:sz w:val="24"/>
          <w:szCs w:val="24"/>
        </w:rPr>
        <w:t xml:space="preserve">аружные сети </w:t>
      </w:r>
      <w:r>
        <w:rPr>
          <w:rFonts w:ascii="Times New Roman" w:hAnsi="Times New Roman" w:cs="Times New Roman"/>
          <w:sz w:val="24"/>
          <w:szCs w:val="24"/>
        </w:rPr>
        <w:t>теплоснабжения</w:t>
      </w:r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границах земельного участка</w:t>
      </w:r>
      <w:r w:rsidR="00090BDB">
        <w:rPr>
          <w:rFonts w:ascii="Times New Roman" w:hAnsi="Times New Roman" w:cs="Times New Roman"/>
          <w:sz w:val="24"/>
          <w:szCs w:val="24"/>
        </w:rPr>
        <w:br/>
      </w:r>
      <w:r w:rsidR="00EC4C69">
        <w:rPr>
          <w:rFonts w:ascii="Times New Roman" w:hAnsi="Times New Roman" w:cs="Times New Roman"/>
          <w:sz w:val="24"/>
          <w:szCs w:val="24"/>
        </w:rPr>
        <w:t xml:space="preserve">– </w:t>
      </w:r>
      <w:r w:rsidR="00EB522C">
        <w:rPr>
          <w:rFonts w:ascii="Times New Roman" w:hAnsi="Times New Roman" w:cs="Times New Roman"/>
          <w:sz w:val="24"/>
          <w:szCs w:val="24"/>
        </w:rPr>
        <w:t>150 п.м*.</w:t>
      </w:r>
      <w:r w:rsidR="00023AFD">
        <w:rPr>
          <w:rFonts w:ascii="Times New Roman" w:hAnsi="Times New Roman" w:cs="Times New Roman"/>
          <w:sz w:val="24"/>
          <w:szCs w:val="24"/>
        </w:rPr>
        <w:t xml:space="preserve"> </w:t>
      </w:r>
      <w:r w:rsidR="00023AF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23AFD" w:rsidRPr="00023AFD">
        <w:rPr>
          <w:rFonts w:ascii="Times New Roman" w:hAnsi="Times New Roman" w:cs="Times New Roman"/>
          <w:sz w:val="24"/>
          <w:szCs w:val="24"/>
        </w:rPr>
        <w:t xml:space="preserve"> </w:t>
      </w:r>
      <w:r w:rsidR="00023AFD">
        <w:rPr>
          <w:rFonts w:ascii="Times New Roman" w:hAnsi="Times New Roman" w:cs="Times New Roman"/>
          <w:sz w:val="24"/>
          <w:szCs w:val="24"/>
        </w:rPr>
        <w:t>150 мм*.</w:t>
      </w:r>
      <w:r w:rsidR="008F7F1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информация о возможной точке подключения письмо</w:t>
      </w:r>
      <w:r w:rsidR="00480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ПАО «Т Плюс» от 14.02.2022 № 50804-1300245</w:t>
      </w:r>
      <w:r w:rsidR="008F7F11">
        <w:rPr>
          <w:rFonts w:ascii="Times New Roman" w:hAnsi="Times New Roman" w:cs="Times New Roman"/>
          <w:sz w:val="24"/>
          <w:szCs w:val="24"/>
        </w:rPr>
        <w:t>)</w:t>
      </w:r>
      <w:r w:rsidR="0028215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AC3A5F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A5F">
        <w:rPr>
          <w:rFonts w:ascii="Times New Roman" w:hAnsi="Times New Roman" w:cs="Times New Roman"/>
          <w:b/>
          <w:sz w:val="24"/>
          <w:szCs w:val="24"/>
        </w:rPr>
        <w:t>24.2.4. Электроснабжение:</w:t>
      </w:r>
    </w:p>
    <w:p w:rsidR="00C85C64" w:rsidRPr="009D1162" w:rsidRDefault="00C85C64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1.Категории надежности электроснабжения </w:t>
      </w:r>
      <w:proofErr w:type="spellStart"/>
      <w:r w:rsidRPr="009D1162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r w:rsidR="00FA0DAF">
        <w:rPr>
          <w:rFonts w:ascii="Times New Roman" w:hAnsi="Times New Roman" w:cs="Times New Roman"/>
          <w:sz w:val="24"/>
          <w:szCs w:val="24"/>
        </w:rPr>
        <w:t>объекта</w:t>
      </w:r>
      <w:r w:rsidRPr="009D1162">
        <w:rPr>
          <w:rFonts w:ascii="Times New Roman" w:hAnsi="Times New Roman" w:cs="Times New Roman"/>
          <w:sz w:val="24"/>
          <w:szCs w:val="24"/>
        </w:rPr>
        <w:t xml:space="preserve"> принять в соответствии с ТУ и требованиями </w:t>
      </w:r>
      <w:r w:rsidR="00FA0DAF">
        <w:rPr>
          <w:rFonts w:ascii="Times New Roman" w:hAnsi="Times New Roman" w:cs="Times New Roman"/>
          <w:sz w:val="24"/>
          <w:szCs w:val="24"/>
        </w:rPr>
        <w:t>действующих нормативных</w:t>
      </w:r>
      <w:r w:rsidRPr="009D1162">
        <w:rPr>
          <w:rFonts w:ascii="Times New Roman" w:hAnsi="Times New Roman" w:cs="Times New Roman"/>
          <w:sz w:val="24"/>
          <w:szCs w:val="24"/>
        </w:rPr>
        <w:t xml:space="preserve"> документов.</w:t>
      </w:r>
    </w:p>
    <w:p w:rsidR="00C85C64" w:rsidRPr="009D1162" w:rsidRDefault="00C85C64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2. Расчет нагрузок выполнить по СП 256.13258000.2016 и методикам руководящих документов </w:t>
      </w:r>
    </w:p>
    <w:p w:rsidR="00C85C64" w:rsidRDefault="00C85C64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4. Система электроснабжения должна обеспечивать потребности всех потребителей электроэнергии, с учетом развития материальной базы спортивного и концертного оборудования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 xml:space="preserve"> </w:t>
      </w:r>
      <w:r w:rsidR="002C43D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C43D1">
        <w:rPr>
          <w:rFonts w:ascii="Times New Roman" w:hAnsi="Times New Roman" w:cs="Times New Roman"/>
          <w:sz w:val="24"/>
          <w:szCs w:val="24"/>
        </w:rPr>
        <w:t xml:space="preserve"> например увеличение посадочных мест в актовом зале или при приобретении электрических тренажеров в спортивном зале </w:t>
      </w:r>
      <w:r w:rsidRPr="009D1162">
        <w:rPr>
          <w:rFonts w:ascii="Times New Roman" w:hAnsi="Times New Roman" w:cs="Times New Roman"/>
          <w:sz w:val="24"/>
          <w:szCs w:val="24"/>
        </w:rPr>
        <w:t>(электрооборудование</w:t>
      </w:r>
      <w:r w:rsidR="00630DAF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 действующими нормативными требованиями).</w:t>
      </w:r>
    </w:p>
    <w:p w:rsidR="00334469" w:rsidRPr="009D1162" w:rsidRDefault="00FE1509" w:rsidP="00A911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запроектировать н</w:t>
      </w:r>
      <w:r w:rsidRPr="009D1162">
        <w:rPr>
          <w:rFonts w:ascii="Times New Roman" w:hAnsi="Times New Roman" w:cs="Times New Roman"/>
          <w:sz w:val="24"/>
          <w:szCs w:val="24"/>
        </w:rPr>
        <w:t>аружные сети электроснабжения</w:t>
      </w:r>
      <w:r>
        <w:rPr>
          <w:rFonts w:ascii="Times New Roman" w:hAnsi="Times New Roman" w:cs="Times New Roman"/>
          <w:sz w:val="24"/>
          <w:szCs w:val="24"/>
        </w:rPr>
        <w:t xml:space="preserve"> в границах земельного участка </w:t>
      </w:r>
      <w:r w:rsidR="00334469" w:rsidRPr="009D1162">
        <w:rPr>
          <w:rFonts w:ascii="Times New Roman" w:hAnsi="Times New Roman" w:cs="Times New Roman"/>
          <w:sz w:val="24"/>
          <w:szCs w:val="24"/>
        </w:rPr>
        <w:t>–</w:t>
      </w:r>
      <w:r w:rsidR="008B389D">
        <w:rPr>
          <w:rFonts w:ascii="Times New Roman" w:hAnsi="Times New Roman" w:cs="Times New Roman"/>
          <w:sz w:val="24"/>
          <w:szCs w:val="24"/>
        </w:rPr>
        <w:t xml:space="preserve">150 п.м*. * - </w:t>
      </w:r>
      <w:r w:rsidR="00480555">
        <w:rPr>
          <w:rFonts w:ascii="Times New Roman" w:hAnsi="Times New Roman" w:cs="Times New Roman"/>
          <w:sz w:val="24"/>
          <w:szCs w:val="24"/>
        </w:rPr>
        <w:t>уточнить при проектировании</w:t>
      </w:r>
      <w:r w:rsidR="00F63E4F">
        <w:rPr>
          <w:rFonts w:ascii="Times New Roman" w:hAnsi="Times New Roman" w:cs="Times New Roman"/>
          <w:sz w:val="24"/>
          <w:szCs w:val="24"/>
        </w:rPr>
        <w:t>.</w:t>
      </w:r>
    </w:p>
    <w:p w:rsidR="000D3493" w:rsidRPr="009D1162" w:rsidRDefault="00C85C64" w:rsidP="00A911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b/>
          <w:sz w:val="24"/>
          <w:szCs w:val="24"/>
          <w:u w:val="single"/>
        </w:rPr>
        <w:t>Наружные сети электроосвещения</w:t>
      </w:r>
      <w:r w:rsidR="00F63E4F" w:rsidRPr="00F63E4F">
        <w:rPr>
          <w:rFonts w:ascii="Times New Roman" w:hAnsi="Times New Roman" w:cs="Times New Roman"/>
          <w:sz w:val="24"/>
          <w:szCs w:val="24"/>
        </w:rPr>
        <w:t xml:space="preserve"> </w:t>
      </w:r>
      <w:r w:rsidR="00F63E4F">
        <w:rPr>
          <w:rFonts w:ascii="Times New Roman" w:hAnsi="Times New Roman" w:cs="Times New Roman"/>
          <w:sz w:val="24"/>
          <w:szCs w:val="24"/>
        </w:rPr>
        <w:t>в границах земельного участка</w:t>
      </w:r>
      <w:r w:rsidRPr="0063246E">
        <w:rPr>
          <w:rFonts w:ascii="Times New Roman" w:hAnsi="Times New Roman" w:cs="Times New Roman"/>
          <w:sz w:val="24"/>
          <w:szCs w:val="24"/>
        </w:rPr>
        <w:t>:</w:t>
      </w:r>
      <w:r w:rsidR="000D3493" w:rsidRPr="009D1162">
        <w:rPr>
          <w:rFonts w:ascii="Times New Roman" w:hAnsi="Times New Roman" w:cs="Times New Roman"/>
          <w:sz w:val="24"/>
          <w:szCs w:val="24"/>
        </w:rPr>
        <w:t>– 700 п.</w:t>
      </w:r>
      <w:proofErr w:type="gramStart"/>
      <w:r w:rsidR="000D3493" w:rsidRPr="009D116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0D3493" w:rsidRPr="009D1162">
        <w:rPr>
          <w:rFonts w:ascii="Times New Roman" w:hAnsi="Times New Roman" w:cs="Times New Roman"/>
          <w:sz w:val="24"/>
          <w:szCs w:val="24"/>
        </w:rPr>
        <w:t>.*</w:t>
      </w:r>
    </w:p>
    <w:p w:rsidR="00C85C64" w:rsidRPr="009D1162" w:rsidRDefault="00C85C64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t>Осветительные опоры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граненые, конические, оцинкованные;</w:t>
      </w:r>
    </w:p>
    <w:p w:rsidR="00197110" w:rsidRPr="00414874" w:rsidRDefault="00C85C64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u w:val="single"/>
        </w:rPr>
        <w:lastRenderedPageBreak/>
        <w:t>Светильники</w:t>
      </w:r>
      <w:r w:rsidRPr="009D1162">
        <w:rPr>
          <w:rFonts w:ascii="Times New Roman" w:hAnsi="Times New Roman" w:cs="Times New Roman"/>
          <w:sz w:val="24"/>
          <w:szCs w:val="24"/>
        </w:rPr>
        <w:t xml:space="preserve"> – ДКУ.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24.2.5. Телефонизация:</w:t>
      </w:r>
    </w:p>
    <w:p w:rsidR="00197110" w:rsidRPr="00414874" w:rsidRDefault="00963BF1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предоставленными ТУ и действующими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нормативными требованиями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24.2.6. Радиофикация:</w:t>
      </w:r>
    </w:p>
    <w:p w:rsidR="00963BF1" w:rsidRPr="00414874" w:rsidRDefault="00963BF1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предоставленными ТУ и действующими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нормативными требованиями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24.2.7. Информационно-телекоммуникационная сеть "Интернет":</w:t>
      </w:r>
    </w:p>
    <w:p w:rsidR="002F616C" w:rsidRPr="009D1162" w:rsidRDefault="000C67C5" w:rsidP="000C67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запроектировать н</w:t>
      </w:r>
      <w:r w:rsidR="002F616C" w:rsidRPr="009D1162">
        <w:rPr>
          <w:rFonts w:ascii="Times New Roman" w:hAnsi="Times New Roman" w:cs="Times New Roman"/>
          <w:sz w:val="24"/>
          <w:szCs w:val="24"/>
        </w:rPr>
        <w:t>аружн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F616C" w:rsidRPr="009D1162">
        <w:rPr>
          <w:rFonts w:ascii="Times New Roman" w:hAnsi="Times New Roman" w:cs="Times New Roman"/>
          <w:sz w:val="24"/>
          <w:szCs w:val="24"/>
        </w:rPr>
        <w:t xml:space="preserve"> оптоволоконн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F616C" w:rsidRPr="009D1162">
        <w:rPr>
          <w:rFonts w:ascii="Times New Roman" w:hAnsi="Times New Roman" w:cs="Times New Roman"/>
          <w:sz w:val="24"/>
          <w:szCs w:val="24"/>
        </w:rPr>
        <w:t xml:space="preserve"> сеть</w:t>
      </w:r>
      <w:r>
        <w:rPr>
          <w:rFonts w:ascii="Times New Roman" w:hAnsi="Times New Roman" w:cs="Times New Roman"/>
          <w:sz w:val="24"/>
          <w:szCs w:val="24"/>
        </w:rPr>
        <w:t xml:space="preserve"> в границах земельного участка</w:t>
      </w:r>
      <w:r w:rsidR="002F616C" w:rsidRPr="009D1162">
        <w:rPr>
          <w:rFonts w:ascii="Times New Roman" w:hAnsi="Times New Roman" w:cs="Times New Roman"/>
          <w:sz w:val="24"/>
          <w:szCs w:val="24"/>
        </w:rPr>
        <w:t xml:space="preserve"> – 150м.п.</w:t>
      </w:r>
      <w:r>
        <w:rPr>
          <w:rFonts w:ascii="Times New Roman" w:hAnsi="Times New Roman" w:cs="Times New Roman"/>
          <w:sz w:val="24"/>
          <w:szCs w:val="24"/>
        </w:rPr>
        <w:t>* (информация о во</w:t>
      </w:r>
      <w:r w:rsidR="00803B81">
        <w:rPr>
          <w:rFonts w:ascii="Times New Roman" w:hAnsi="Times New Roman" w:cs="Times New Roman"/>
          <w:sz w:val="24"/>
          <w:szCs w:val="24"/>
        </w:rPr>
        <w:t>зможной точке подключения письма</w:t>
      </w:r>
      <w:r>
        <w:rPr>
          <w:rFonts w:ascii="Times New Roman" w:hAnsi="Times New Roman" w:cs="Times New Roman"/>
          <w:sz w:val="24"/>
          <w:szCs w:val="24"/>
        </w:rPr>
        <w:t xml:space="preserve"> Оренбургский филиал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Уфанет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21.02.2022 № 195</w:t>
      </w:r>
      <w:r w:rsidR="00803B81">
        <w:rPr>
          <w:rFonts w:ascii="Times New Roman" w:hAnsi="Times New Roman" w:cs="Times New Roman"/>
          <w:sz w:val="24"/>
          <w:szCs w:val="24"/>
        </w:rPr>
        <w:t>, ПАО «</w:t>
      </w:r>
      <w:proofErr w:type="spellStart"/>
      <w:r w:rsidR="00803B81">
        <w:rPr>
          <w:rFonts w:ascii="Times New Roman" w:hAnsi="Times New Roman" w:cs="Times New Roman"/>
          <w:sz w:val="24"/>
          <w:szCs w:val="24"/>
        </w:rPr>
        <w:t>Ростелеком</w:t>
      </w:r>
      <w:proofErr w:type="spellEnd"/>
      <w:r w:rsidR="00803B81">
        <w:rPr>
          <w:rFonts w:ascii="Times New Roman" w:hAnsi="Times New Roman" w:cs="Times New Roman"/>
          <w:sz w:val="24"/>
          <w:szCs w:val="24"/>
        </w:rPr>
        <w:t>» от 21.02.2022 № 0601/17/14/22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F616C" w:rsidRPr="009D1162">
        <w:rPr>
          <w:rFonts w:ascii="Times New Roman" w:hAnsi="Times New Roman" w:cs="Times New Roman"/>
          <w:sz w:val="24"/>
          <w:szCs w:val="24"/>
        </w:rPr>
        <w:t xml:space="preserve">;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24.2.8. Телевидение:</w:t>
      </w:r>
    </w:p>
    <w:p w:rsidR="00963BF1" w:rsidRPr="00414874" w:rsidRDefault="00963BF1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предоставленными ТУ и действующими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нормативными требованиями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24.2.9. Газоснабжение:</w:t>
      </w:r>
    </w:p>
    <w:p w:rsidR="00EE15B4" w:rsidRDefault="00EE15B4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предоставленными ТУ и действующими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нормативными требованиями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24.2.10. Иные сети инженерно-технического обеспечения:</w:t>
      </w:r>
    </w:p>
    <w:p w:rsidR="00FB02BB" w:rsidRDefault="00FB02BB" w:rsidP="00FB02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в соответствии с действующими нормативными требованиями</w:t>
      </w:r>
      <w:r w:rsidR="00DE2D2E">
        <w:rPr>
          <w:rFonts w:ascii="Times New Roman" w:hAnsi="Times New Roman" w:cs="Times New Roman"/>
          <w:sz w:val="24"/>
          <w:szCs w:val="24"/>
        </w:rPr>
        <w:t>.</w:t>
      </w:r>
    </w:p>
    <w:p w:rsidR="00FB02BB" w:rsidRPr="00414874" w:rsidRDefault="00FB02BB" w:rsidP="00FB02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25. Требования к мероприятиям по охране окружающей среды:</w:t>
      </w:r>
    </w:p>
    <w:p w:rsidR="00770556" w:rsidRDefault="00770556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Выполнить </w:t>
      </w:r>
      <w:proofErr w:type="gramStart"/>
      <w:r w:rsidRPr="009D1162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9D1162">
        <w:rPr>
          <w:rFonts w:ascii="Times New Roman" w:hAnsi="Times New Roman" w:cs="Times New Roman"/>
          <w:sz w:val="24"/>
          <w:szCs w:val="24"/>
        </w:rPr>
        <w:t xml:space="preserve"> действующих требований, по ТУ. Результаты инженерно-экологических  изысканий отразить в разделе ООС.</w:t>
      </w:r>
    </w:p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26. Требования к мероприятиям по обеспечению пожарной безопасности:</w:t>
      </w:r>
    </w:p>
    <w:p w:rsidR="00A93BDB" w:rsidRDefault="000663B4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«Мероприятия по обеспечению пожарной безопасности» разработать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действующими нормативными документами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требованиями.</w:t>
      </w:r>
    </w:p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27.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</w:r>
    </w:p>
    <w:p w:rsidR="00FA0DAF" w:rsidRPr="00FA0DAF" w:rsidRDefault="00FA0DAF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0DAF">
        <w:rPr>
          <w:rFonts w:ascii="Times New Roman" w:hAnsi="Times New Roman" w:cs="Times New Roman"/>
          <w:sz w:val="24"/>
          <w:szCs w:val="24"/>
        </w:rPr>
        <w:t>ри необходимости, отразить требован</w:t>
      </w:r>
      <w:r>
        <w:rPr>
          <w:rFonts w:ascii="Times New Roman" w:hAnsi="Times New Roman" w:cs="Times New Roman"/>
          <w:sz w:val="24"/>
          <w:szCs w:val="24"/>
        </w:rPr>
        <w:t>ия п. 10.12 СП 251.1325800.2016.</w:t>
      </w:r>
      <w:r w:rsidRPr="00FA0DAF">
        <w:rPr>
          <w:rFonts w:ascii="Times New Roman" w:hAnsi="Times New Roman" w:cs="Times New Roman"/>
          <w:sz w:val="24"/>
          <w:szCs w:val="24"/>
        </w:rPr>
        <w:t xml:space="preserve"> В целях </w:t>
      </w:r>
      <w:proofErr w:type="gramStart"/>
      <w:r w:rsidRPr="00FA0DA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A0DAF">
        <w:rPr>
          <w:rFonts w:ascii="Times New Roman" w:hAnsi="Times New Roman" w:cs="Times New Roman"/>
          <w:sz w:val="24"/>
          <w:szCs w:val="24"/>
        </w:rPr>
        <w:t xml:space="preserve"> энергопотреблением удельные установленные мощности общего искусственного освещения помещений различных разрядов зрительной работы в соответствии с </w:t>
      </w:r>
      <w:hyperlink r:id="rId12" w:history="1">
        <w:r w:rsidRPr="00FA0DAF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таблицей 4.2 СП 52.13330.2016</w:t>
        </w:r>
      </w:hyperlink>
      <w:r w:rsidRPr="00FA0D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должны превышать максимально допустимых значений, приведенных в </w:t>
      </w:r>
      <w:hyperlink r:id="rId13" w:history="1">
        <w:r w:rsidRPr="00FA0DAF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таблице 7.4 СП 52.13330.2016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Определить проектом в соответствии с действующими нормативными требованиями.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в отношении объектов, на которые распространяются требования энергетической эффективности и требования оснащенности их приборами учета используемых энергетических ресурсов)</w:t>
            </w:r>
          </w:p>
        </w:tc>
      </w:tr>
    </w:tbl>
    <w:p w:rsidR="00630483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lastRenderedPageBreak/>
        <w:t>28. Требования к мероприятиям по обеспечению доступа маломобильных групп населения к объекту:</w:t>
      </w:r>
      <w:r w:rsidR="00F0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483" w:rsidRPr="009D1162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условий доступа маломобильных групп </w:t>
      </w:r>
      <w:r w:rsidR="00630483" w:rsidRPr="009D1162">
        <w:rPr>
          <w:rFonts w:ascii="Times New Roman" w:hAnsi="Times New Roman" w:cs="Times New Roman"/>
          <w:sz w:val="24"/>
          <w:szCs w:val="24"/>
        </w:rPr>
        <w:t>населения предусмотреть согласно СП59.13330.2020 «Доступность зданий и сооружений для маломобильных групп населения».</w:t>
      </w:r>
    </w:p>
    <w:tbl>
      <w:tblPr>
        <w:tblW w:w="0" w:type="auto"/>
        <w:jc w:val="center"/>
        <w:tblInd w:w="-343" w:type="dxa"/>
        <w:tblCellMar>
          <w:left w:w="0" w:type="dxa"/>
          <w:right w:w="0" w:type="dxa"/>
        </w:tblCellMar>
        <w:tblLook w:val="0000"/>
      </w:tblPr>
      <w:tblGrid>
        <w:gridCol w:w="9579"/>
      </w:tblGrid>
      <w:tr w:rsidR="00197110" w:rsidRPr="00414874" w:rsidTr="00625D41">
        <w:trPr>
          <w:jc w:val="center"/>
        </w:trPr>
        <w:tc>
          <w:tcPr>
            <w:tcW w:w="95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630483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      </w:r>
            <w:proofErr w:type="gramEnd"/>
          </w:p>
        </w:tc>
      </w:tr>
    </w:tbl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29. Требования к инженерно-техническому укреплению объекта в целях обеспечения его антитеррористической защищенности:</w:t>
      </w:r>
    </w:p>
    <w:p w:rsidR="00673F90" w:rsidRPr="00414874" w:rsidRDefault="00673F90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eastAsia="Times New Roman" w:hAnsi="Times New Roman" w:cs="Times New Roman"/>
          <w:sz w:val="24"/>
          <w:szCs w:val="24"/>
        </w:rPr>
        <w:t>Определить проектом с учетом действующих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eastAsia="Times New Roman" w:hAnsi="Times New Roman" w:cs="Times New Roman"/>
          <w:sz w:val="24"/>
          <w:szCs w:val="24"/>
        </w:rPr>
        <w:t xml:space="preserve">нормативных требований согласно </w:t>
      </w:r>
      <w:r w:rsidR="00C5177D" w:rsidRPr="00C5177D">
        <w:rPr>
          <w:rFonts w:ascii="Times New Roman" w:eastAsia="Calibri" w:hAnsi="Times New Roman" w:cs="Times New Roman"/>
          <w:sz w:val="24"/>
          <w:szCs w:val="24"/>
          <w:lang w:eastAsia="ar-SA"/>
        </w:rPr>
        <w:t>п. 7.2.12.3, п. 9.3.2.2, 9.3.2.3</w:t>
      </w:r>
      <w:r w:rsidR="00C5177D" w:rsidRPr="00AE5529">
        <w:rPr>
          <w:rFonts w:eastAsia="Calibri"/>
          <w:sz w:val="28"/>
          <w:szCs w:val="28"/>
          <w:lang w:eastAsia="ar-SA"/>
        </w:rPr>
        <w:t xml:space="preserve"> </w:t>
      </w:r>
      <w:r w:rsidR="00C5177D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C5177D" w:rsidRPr="00C5177D">
        <w:rPr>
          <w:rFonts w:ascii="Times New Roman" w:eastAsia="Times New Roman" w:hAnsi="Times New Roman" w:cs="Times New Roman"/>
          <w:sz w:val="24"/>
          <w:szCs w:val="24"/>
        </w:rPr>
        <w:t xml:space="preserve"> 251.1325800.2016</w:t>
      </w:r>
      <w:r w:rsidR="00C517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D1162">
        <w:rPr>
          <w:rFonts w:ascii="Times New Roman" w:eastAsia="Times New Roman" w:hAnsi="Times New Roman" w:cs="Times New Roman"/>
          <w:sz w:val="24"/>
          <w:szCs w:val="24"/>
        </w:rPr>
        <w:t>СП 132.13330.2011.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eastAsia="Times New Roman" w:hAnsi="Times New Roman" w:cs="Times New Roman"/>
          <w:sz w:val="24"/>
          <w:szCs w:val="24"/>
        </w:rPr>
        <w:t>2 класс значимости.</w:t>
      </w:r>
    </w:p>
    <w:tbl>
      <w:tblPr>
        <w:tblW w:w="0" w:type="auto"/>
        <w:jc w:val="center"/>
        <w:tblInd w:w="-485" w:type="dxa"/>
        <w:tblCellMar>
          <w:left w:w="0" w:type="dxa"/>
          <w:right w:w="0" w:type="dxa"/>
        </w:tblCellMar>
        <w:tblLook w:val="0000"/>
      </w:tblPr>
      <w:tblGrid>
        <w:gridCol w:w="10081"/>
      </w:tblGrid>
      <w:tr w:rsidR="00197110" w:rsidRPr="00414874" w:rsidTr="00625D41">
        <w:trPr>
          <w:jc w:val="center"/>
        </w:trPr>
        <w:tc>
          <w:tcPr>
            <w:tcW w:w="100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673F9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выполнения мероприятий и (или)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объекта, а также требованиями постановления Правительства Российской Федерации от 25 декабря 2013 г. N 1244 "Об антитеррористической защищенности объектов (территорий)" (Собрание законодательства Российской Федерации, 2013, N 52, ст. 7220;</w:t>
            </w:r>
            <w:proofErr w:type="gramEnd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2022, N 11, ст. 1683)</w:t>
            </w:r>
            <w:proofErr w:type="gramEnd"/>
          </w:p>
        </w:tc>
      </w:tr>
    </w:tbl>
    <w:p w:rsidR="00197110" w:rsidRPr="00711842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842">
        <w:rPr>
          <w:rFonts w:ascii="Times New Roman" w:hAnsi="Times New Roman" w:cs="Times New Roman"/>
          <w:b/>
          <w:sz w:val="24"/>
          <w:szCs w:val="24"/>
        </w:rPr>
        <w:t>30.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</w:r>
    </w:p>
    <w:p w:rsidR="00B03226" w:rsidRPr="00414874" w:rsidRDefault="00B03226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Разработать соответствующие разделы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документации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технических регламентов с учетом функционального назначения, а также экологической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санитарно-гигиенической опасности объекта.</w:t>
      </w:r>
    </w:p>
    <w:tbl>
      <w:tblPr>
        <w:tblW w:w="0" w:type="auto"/>
        <w:jc w:val="center"/>
        <w:tblInd w:w="-627" w:type="dxa"/>
        <w:tblCellMar>
          <w:left w:w="0" w:type="dxa"/>
          <w:right w:w="0" w:type="dxa"/>
        </w:tblCellMar>
        <w:tblLook w:val="0000"/>
      </w:tblPr>
      <w:tblGrid>
        <w:gridCol w:w="9863"/>
      </w:tblGrid>
      <w:tr w:rsidR="00197110" w:rsidRPr="00414874" w:rsidTr="00625D41">
        <w:trPr>
          <w:jc w:val="center"/>
        </w:trPr>
        <w:tc>
          <w:tcPr>
            <w:tcW w:w="98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B03226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7110" w:rsidRPr="00414874">
              <w:rPr>
                <w:rFonts w:ascii="Times New Roman" w:hAnsi="Times New Roman" w:cs="Times New Roman"/>
                <w:sz w:val="24"/>
                <w:szCs w:val="24"/>
              </w:rPr>
              <w:t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регламентов, экологических и санитарно-гигиенических требований, а также с учетом функционального назначения предприятия (объекта)</w:t>
            </w:r>
            <w:proofErr w:type="gramEnd"/>
          </w:p>
        </w:tc>
      </w:tr>
    </w:tbl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E9C">
        <w:rPr>
          <w:rFonts w:ascii="Times New Roman" w:hAnsi="Times New Roman" w:cs="Times New Roman"/>
          <w:b/>
          <w:sz w:val="24"/>
          <w:szCs w:val="24"/>
        </w:rPr>
        <w:t>31. Требования к технической эксплуатации и техническому обслуживанию объекта:</w:t>
      </w:r>
    </w:p>
    <w:p w:rsidR="00D85F70" w:rsidRPr="00D85F70" w:rsidRDefault="00D85F70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5F70">
        <w:rPr>
          <w:rFonts w:ascii="Times New Roman" w:hAnsi="Times New Roman" w:cs="Times New Roman"/>
          <w:sz w:val="24"/>
          <w:szCs w:val="24"/>
        </w:rPr>
        <w:t xml:space="preserve">Определить проектом в соответствии с действующими нормативными требованиями в т.ч. учесть требования СП 255.1325800.2016 </w:t>
      </w:r>
      <w:r w:rsidR="00EB0452">
        <w:rPr>
          <w:rFonts w:ascii="Times New Roman" w:hAnsi="Times New Roman" w:cs="Times New Roman"/>
          <w:sz w:val="24"/>
          <w:szCs w:val="24"/>
        </w:rPr>
        <w:t>«</w:t>
      </w:r>
      <w:r w:rsidRPr="00D85F70">
        <w:rPr>
          <w:rFonts w:ascii="Times New Roman" w:hAnsi="Times New Roman" w:cs="Times New Roman"/>
          <w:sz w:val="24"/>
          <w:szCs w:val="24"/>
        </w:rPr>
        <w:t>Здания и сооружения. Правила эксплуатации. Основные положения</w:t>
      </w:r>
      <w:r w:rsidR="00EB0452">
        <w:rPr>
          <w:rFonts w:ascii="Times New Roman" w:hAnsi="Times New Roman" w:cs="Times New Roman"/>
          <w:sz w:val="24"/>
          <w:szCs w:val="24"/>
        </w:rPr>
        <w:t>»</w:t>
      </w:r>
      <w:r w:rsidRPr="00D85F70">
        <w:rPr>
          <w:rFonts w:ascii="Times New Roman" w:hAnsi="Times New Roman" w:cs="Times New Roman"/>
          <w:sz w:val="24"/>
          <w:szCs w:val="24"/>
        </w:rPr>
        <w:t xml:space="preserve"> (с Изменениями N 1, 2) и раздела 11 СП 251.1325800.2016.</w:t>
      </w:r>
    </w:p>
    <w:p w:rsidR="00197110" w:rsidRPr="00B35E9C" w:rsidRDefault="00197110" w:rsidP="00A911CC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5E9C">
        <w:rPr>
          <w:rFonts w:ascii="Times New Roman" w:hAnsi="Times New Roman" w:cs="Times New Roman"/>
          <w:b/>
          <w:sz w:val="24"/>
          <w:szCs w:val="24"/>
        </w:rPr>
        <w:t>32. Требования к проекту организации строительства объекта:</w:t>
      </w:r>
    </w:p>
    <w:p w:rsidR="00656F08" w:rsidRDefault="00197110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Раздел «Проект организации строительства» разработать в соответствии с действующими нормативными документами и требованиями.</w:t>
      </w:r>
      <w:r w:rsidR="00AD415C">
        <w:rPr>
          <w:rFonts w:ascii="Times New Roman" w:hAnsi="Times New Roman" w:cs="Times New Roman"/>
          <w:sz w:val="24"/>
          <w:szCs w:val="24"/>
        </w:rPr>
        <w:t xml:space="preserve"> Разработать паспорт объекта</w:t>
      </w:r>
      <w:r w:rsidR="00B463F9">
        <w:rPr>
          <w:rFonts w:ascii="Times New Roman" w:hAnsi="Times New Roman" w:cs="Times New Roman"/>
          <w:sz w:val="24"/>
          <w:szCs w:val="24"/>
        </w:rPr>
        <w:t>,</w:t>
      </w:r>
      <w:r w:rsidR="00AD415C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9A3E0B">
        <w:rPr>
          <w:rFonts w:ascii="Times New Roman" w:hAnsi="Times New Roman" w:cs="Times New Roman"/>
          <w:sz w:val="24"/>
          <w:szCs w:val="24"/>
        </w:rPr>
        <w:t>н</w:t>
      </w:r>
      <w:r w:rsidR="009A3E0B" w:rsidRPr="009D1162">
        <w:rPr>
          <w:rFonts w:ascii="Times New Roman" w:hAnsi="Times New Roman" w:cs="Times New Roman"/>
          <w:sz w:val="24"/>
          <w:szCs w:val="24"/>
        </w:rPr>
        <w:t>ациональн</w:t>
      </w:r>
      <w:r w:rsidR="009A3E0B">
        <w:rPr>
          <w:rFonts w:ascii="Times New Roman" w:hAnsi="Times New Roman" w:cs="Times New Roman"/>
          <w:sz w:val="24"/>
          <w:szCs w:val="24"/>
        </w:rPr>
        <w:t>ого</w:t>
      </w:r>
      <w:r w:rsidR="009A3E0B" w:rsidRPr="009D1162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9A3E0B">
        <w:rPr>
          <w:rFonts w:ascii="Times New Roman" w:hAnsi="Times New Roman" w:cs="Times New Roman"/>
          <w:sz w:val="24"/>
          <w:szCs w:val="24"/>
        </w:rPr>
        <w:t>а</w:t>
      </w:r>
      <w:r w:rsidR="009A3E0B" w:rsidRPr="009D1162">
        <w:rPr>
          <w:rFonts w:ascii="Times New Roman" w:hAnsi="Times New Roman" w:cs="Times New Roman"/>
          <w:sz w:val="24"/>
          <w:szCs w:val="24"/>
        </w:rPr>
        <w:t xml:space="preserve"> «Образование»</w:t>
      </w:r>
      <w:r w:rsidR="009A3E0B">
        <w:rPr>
          <w:rFonts w:ascii="Times New Roman" w:hAnsi="Times New Roman" w:cs="Times New Roman"/>
          <w:sz w:val="24"/>
          <w:szCs w:val="24"/>
        </w:rPr>
        <w:t xml:space="preserve">. Предусмотреть </w:t>
      </w:r>
      <w:r w:rsidR="00697122">
        <w:rPr>
          <w:rFonts w:ascii="Times New Roman" w:hAnsi="Times New Roman" w:cs="Times New Roman"/>
          <w:sz w:val="24"/>
          <w:szCs w:val="24"/>
        </w:rPr>
        <w:t>систему видеонаблюдения не менее 4 камер</w:t>
      </w:r>
      <w:r w:rsidR="00F029D6">
        <w:rPr>
          <w:rFonts w:ascii="Times New Roman" w:hAnsi="Times New Roman" w:cs="Times New Roman"/>
          <w:sz w:val="24"/>
          <w:szCs w:val="24"/>
        </w:rPr>
        <w:t>,</w:t>
      </w:r>
      <w:r w:rsidR="00697122">
        <w:rPr>
          <w:rFonts w:ascii="Times New Roman" w:hAnsi="Times New Roman" w:cs="Times New Roman"/>
          <w:sz w:val="24"/>
          <w:szCs w:val="24"/>
        </w:rPr>
        <w:t xml:space="preserve"> с </w:t>
      </w:r>
      <w:r w:rsidR="009A3E0B">
        <w:rPr>
          <w:rFonts w:ascii="Times New Roman" w:hAnsi="Times New Roman" w:cs="Times New Roman"/>
          <w:sz w:val="24"/>
          <w:szCs w:val="24"/>
        </w:rPr>
        <w:t>круглосуточн</w:t>
      </w:r>
      <w:r w:rsidR="002F05BD">
        <w:rPr>
          <w:rFonts w:ascii="Times New Roman" w:hAnsi="Times New Roman" w:cs="Times New Roman"/>
          <w:sz w:val="24"/>
          <w:szCs w:val="24"/>
        </w:rPr>
        <w:t>ой прямой трансляцией в режиме реального времени и записью</w:t>
      </w:r>
      <w:r w:rsidR="009A3E0B">
        <w:rPr>
          <w:rFonts w:ascii="Times New Roman" w:hAnsi="Times New Roman" w:cs="Times New Roman"/>
          <w:sz w:val="24"/>
          <w:szCs w:val="24"/>
        </w:rPr>
        <w:t>.</w:t>
      </w:r>
    </w:p>
    <w:p w:rsidR="00197110" w:rsidRPr="00B35E9C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E9C">
        <w:rPr>
          <w:rFonts w:ascii="Times New Roman" w:hAnsi="Times New Roman" w:cs="Times New Roman"/>
          <w:b/>
          <w:sz w:val="24"/>
          <w:szCs w:val="24"/>
        </w:rPr>
        <w:t>33. Требования о необходимости сноса или сохранения зданий, сооружений, вырубки или сохранения зеленых насаждений, реконструкции, капитального ремонта существующих линейных объектов в связи с планируемым строительством объекта, расположенных на земельном участке, на котором планируется строительство объекта:</w:t>
      </w:r>
    </w:p>
    <w:p w:rsidR="00A93BDB" w:rsidRDefault="00197110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Определить проектом в соответствии с выданными ТУ и действующими нормативными требованиями</w:t>
      </w:r>
      <w:r w:rsidR="00656F08">
        <w:rPr>
          <w:rFonts w:ascii="Times New Roman" w:hAnsi="Times New Roman" w:cs="Times New Roman"/>
          <w:sz w:val="24"/>
          <w:szCs w:val="24"/>
        </w:rPr>
        <w:t>.</w:t>
      </w:r>
      <w:r w:rsidR="002C41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110" w:rsidRPr="00A07269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269">
        <w:rPr>
          <w:rFonts w:ascii="Times New Roman" w:hAnsi="Times New Roman" w:cs="Times New Roman"/>
          <w:b/>
          <w:sz w:val="24"/>
          <w:szCs w:val="24"/>
        </w:rPr>
        <w:t>34. Требования к решениям по благоустройству прилегающей территории, малым архитектурным формам и планировочной организации земельного участка:</w:t>
      </w:r>
    </w:p>
    <w:p w:rsidR="00930642" w:rsidRPr="00414874" w:rsidRDefault="00930642" w:rsidP="00A911CC">
      <w:pPr>
        <w:spacing w:after="0"/>
        <w:ind w:left="14"/>
        <w:contextualSpacing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lastRenderedPageBreak/>
        <w:t>Мероприятиями по благоустройству предусмотреть эффективное использование отведённого участка.</w:t>
      </w:r>
      <w:r w:rsidR="00C72077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Мероприятия по благоустройству и озеленению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должны соответствовать основному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градостроительному требованию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созданию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максимально комфортных условий для пребывания обучающихся, а также эстетической привлекательности проектируемого объекта.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      </w:r>
          </w:p>
        </w:tc>
      </w:tr>
    </w:tbl>
    <w:p w:rsidR="00197110" w:rsidRPr="00482B1E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B1E">
        <w:rPr>
          <w:rFonts w:ascii="Times New Roman" w:hAnsi="Times New Roman" w:cs="Times New Roman"/>
          <w:b/>
          <w:sz w:val="24"/>
          <w:szCs w:val="24"/>
        </w:rPr>
        <w:t>35. Требования к разработке проекта рекультивации земель:</w:t>
      </w:r>
    </w:p>
    <w:p w:rsidR="00197110" w:rsidRDefault="00197110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При необходимости определить проектом в соответствии с действующими нормативными требованиями и согласовать с владельцами земельных участков, занимаемых при рекультивации.</w:t>
      </w:r>
    </w:p>
    <w:p w:rsidR="00A405EA" w:rsidRPr="005F5BB8" w:rsidRDefault="005F5BB8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>При необходимости предусмотреть разработк</w:t>
      </w:r>
      <w:r w:rsidR="005F4FA7"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охранно-защитной </w:t>
      </w:r>
      <w:proofErr w:type="spellStart"/>
      <w:r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>дератизационной</w:t>
      </w:r>
      <w:proofErr w:type="spellEnd"/>
      <w:r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системы </w:t>
      </w:r>
      <w:r w:rsidR="00E35E6D"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(как меру борьбы с грызунами) </w:t>
      </w:r>
      <w:r w:rsidR="005F4FA7"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>в соответствии с п.</w:t>
      </w:r>
      <w:r w:rsidR="00E35E6D" w:rsidRPr="00A911C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9.3.3 СП 251.1325800.2016.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(указываются в случае необходимости проведения рекультивации земель согласно </w:t>
            </w:r>
            <w:hyperlink r:id="rId14" w:anchor="l2516" w:history="1">
              <w:r w:rsidRPr="0041487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пункту 5</w:t>
              </w:r>
            </w:hyperlink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статьи 13 Земельного кодекса Российской Федерации (Собрание законодательства Российской Федерации, 2001, N 44, ст. 4147; 2016, N 27, ст. 4267)</w:t>
            </w:r>
            <w:proofErr w:type="gramEnd"/>
          </w:p>
        </w:tc>
      </w:tr>
    </w:tbl>
    <w:p w:rsidR="00197110" w:rsidRPr="00893E19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E19">
        <w:rPr>
          <w:rFonts w:ascii="Times New Roman" w:hAnsi="Times New Roman" w:cs="Times New Roman"/>
          <w:b/>
          <w:sz w:val="24"/>
          <w:szCs w:val="24"/>
        </w:rPr>
        <w:t>36. Требования к местам складирования излишков грунта и (или) мусора при строительстве и протяженность маршрута их доставки: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Определить проектом по необходимости с учетом действующих нормативных требований.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при необходимости с учетом требований правовых актов органов местного самоуправления)</w:t>
            </w:r>
          </w:p>
        </w:tc>
      </w:tr>
    </w:tbl>
    <w:p w:rsidR="00197110" w:rsidRPr="00893E19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E19">
        <w:rPr>
          <w:rFonts w:ascii="Times New Roman" w:hAnsi="Times New Roman" w:cs="Times New Roman"/>
          <w:b/>
          <w:sz w:val="24"/>
          <w:szCs w:val="24"/>
        </w:rPr>
        <w:t>37. Требования к выполнению научно-исследовательских и опытно-конструкторских работ в процессе проектирования и строительства объекта: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Отсутствуют.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197110" w:rsidRPr="00414874" w:rsidTr="00D77C6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в случае необходимости выполнения научно-исследовательских, опытно-конструкторских работ при проектировании и строительстве объекта)</w:t>
            </w:r>
          </w:p>
        </w:tc>
      </w:tr>
    </w:tbl>
    <w:p w:rsidR="00F83523" w:rsidRDefault="00F83523" w:rsidP="00A911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b/>
          <w:bCs/>
          <w:sz w:val="24"/>
          <w:szCs w:val="24"/>
        </w:rPr>
        <w:t>III. Иные требования к проектированию</w:t>
      </w:r>
    </w:p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38. 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 (указываются при необходимости):</w:t>
      </w:r>
    </w:p>
    <w:p w:rsidR="00D04A3E" w:rsidRPr="009D1162" w:rsidRDefault="00D04A3E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Две стадии: </w:t>
      </w:r>
    </w:p>
    <w:p w:rsidR="00D04A3E" w:rsidRPr="009D1162" w:rsidRDefault="00D04A3E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Проектная документация </w:t>
      </w:r>
    </w:p>
    <w:p w:rsidR="00D04A3E" w:rsidRPr="009D1162" w:rsidRDefault="00D04A3E" w:rsidP="00A911CC">
      <w:pPr>
        <w:spacing w:after="0"/>
        <w:ind w:left="1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Рабочая документация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162">
        <w:rPr>
          <w:rFonts w:ascii="Times New Roman" w:hAnsi="Times New Roman" w:cs="Times New Roman"/>
          <w:color w:val="000000"/>
          <w:sz w:val="24"/>
          <w:szCs w:val="24"/>
        </w:rPr>
        <w:t xml:space="preserve">1.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9D1162">
        <w:rPr>
          <w:rFonts w:ascii="Times New Roman" w:hAnsi="Times New Roman" w:cs="Times New Roman"/>
          <w:color w:val="000000"/>
          <w:sz w:val="24"/>
          <w:szCs w:val="24"/>
        </w:rPr>
        <w:t>остановлением Правительства РФ от 16.02.2008г. № 87.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162">
        <w:rPr>
          <w:rFonts w:ascii="Times New Roman" w:hAnsi="Times New Roman" w:cs="Times New Roman"/>
          <w:color w:val="000000"/>
          <w:sz w:val="24"/>
          <w:szCs w:val="24"/>
        </w:rPr>
        <w:t>Исполнитель разрабатывает проектную и  рабочую документацию в составе достаточном для принятия технических решений и параметров, предусмотренных настоящим заданием, для обоснования объемов и сметной стоимости объекта, а также прохождения процедуры государственной экспертизы и получения положительного заключения.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1162">
        <w:rPr>
          <w:rFonts w:ascii="Times New Roman" w:hAnsi="Times New Roman" w:cs="Times New Roman"/>
          <w:sz w:val="24"/>
          <w:szCs w:val="24"/>
        </w:rPr>
        <w:t>2.</w:t>
      </w:r>
      <w:r w:rsidRPr="009D1162">
        <w:rPr>
          <w:rFonts w:ascii="Times New Roman" w:hAnsi="Times New Roman" w:cs="Times New Roman"/>
          <w:sz w:val="24"/>
          <w:szCs w:val="24"/>
          <w:u w:val="single"/>
        </w:rPr>
        <w:t>Состав проектной документации: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1. «Пояснительная записка»;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2. «Схема планировочной организации земельного участка»;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3. «Архитектурные решения»;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4. «Конструктивные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объёмно-планировочные решения»;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162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Раздел 5.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6. «Проект организации строительства»;</w:t>
      </w:r>
    </w:p>
    <w:p w:rsidR="00D04A3E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7. «Проект организации работ по сносу или демонтажу объектов капитального строительства» (при необходимости);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8. «Перечень мероприятий по охране окружающей среды»;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9. «Мероприятия по обеспечению пожарной безопасности»;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Раздел 10. «Мероприятия по обеспечению доступа инвалидов»; 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10.1. «Мероприятия по обеспечению соблюдения требований энергетической эффективности и требований оснащённости зданий, строений и сооружений приборами учёта используемых энергетических ресурсов»;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11. «Сметная документация»;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Раздел 12. «Инженерно-технические мероприятия </w:t>
      </w:r>
      <w:r w:rsidRPr="009D1162">
        <w:rPr>
          <w:rFonts w:ascii="Times New Roman" w:hAnsi="Times New Roman" w:cs="Times New Roman"/>
          <w:bCs/>
          <w:sz w:val="24"/>
          <w:szCs w:val="24"/>
        </w:rPr>
        <w:t>гражданской обороны</w:t>
      </w:r>
      <w:r w:rsidRPr="009D1162">
        <w:rPr>
          <w:rFonts w:ascii="Times New Roman" w:hAnsi="Times New Roman" w:cs="Times New Roman"/>
          <w:sz w:val="24"/>
          <w:szCs w:val="24"/>
        </w:rPr>
        <w:t xml:space="preserve">. Мероприятия по предупреждению </w:t>
      </w:r>
      <w:r w:rsidRPr="009D1162">
        <w:rPr>
          <w:rFonts w:ascii="Times New Roman" w:hAnsi="Times New Roman" w:cs="Times New Roman"/>
          <w:bCs/>
          <w:sz w:val="24"/>
          <w:szCs w:val="24"/>
        </w:rPr>
        <w:t>чрезвычайных ситуаций</w:t>
      </w:r>
      <w:r w:rsidRPr="009D1162">
        <w:rPr>
          <w:rFonts w:ascii="Times New Roman" w:hAnsi="Times New Roman" w:cs="Times New Roman"/>
          <w:sz w:val="24"/>
          <w:szCs w:val="24"/>
        </w:rPr>
        <w:t>»;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12.2. «Требования к обеспечению безопасной эксплуатации объектов капитального строительства».</w:t>
      </w:r>
    </w:p>
    <w:p w:rsidR="00D04A3E" w:rsidRPr="009D1162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Раздел 13 «Обеспечение сохранности объектов культурного наследия» (разрабатывается в случае наличия объектов культурного наследия на земельных участках, подлежащих воздействию земляных, строительных, хозяйственных и иных работ, а также заключени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D1162">
        <w:rPr>
          <w:rFonts w:ascii="Times New Roman" w:hAnsi="Times New Roman" w:cs="Times New Roman"/>
          <w:sz w:val="24"/>
          <w:szCs w:val="24"/>
        </w:rPr>
        <w:t xml:space="preserve"> государственной историко-культурной экспертизы указанной документации)</w:t>
      </w:r>
    </w:p>
    <w:p w:rsidR="00E62123" w:rsidRPr="00E62123" w:rsidRDefault="00D04A3E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В соответствии 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остановлением Правительства РФ от 5 марта 2021 г. N 331 </w:t>
      </w:r>
      <w:r w:rsidR="00E62123" w:rsidRPr="00E62123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проектной организации необходимо обеспечить формирование информационной модели объекта капитального строительства. Информационную модель сформировать в соответствии с постановлением Правительства РФ от 15.09.2020 № 1431 и СП 333.1325800.2020. Предусмотреть передачу Заказчику файлов информационной модели объекта в формате </w:t>
      </w:r>
      <w:proofErr w:type="spellStart"/>
      <w:r w:rsidR="00E62123" w:rsidRPr="00E62123">
        <w:rPr>
          <w:rFonts w:ascii="Times New Roman" w:hAnsi="Times New Roman" w:cs="Times New Roman"/>
          <w:kern w:val="1"/>
          <w:sz w:val="24"/>
          <w:szCs w:val="24"/>
          <w:lang w:val="en-US" w:eastAsia="en-US"/>
        </w:rPr>
        <w:t>ifc</w:t>
      </w:r>
      <w:proofErr w:type="spellEnd"/>
      <w:r w:rsidR="00E62123" w:rsidRPr="00E62123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, </w:t>
      </w:r>
      <w:proofErr w:type="spellStart"/>
      <w:r w:rsidR="00E62123" w:rsidRPr="00E62123">
        <w:rPr>
          <w:rFonts w:ascii="Times New Roman" w:hAnsi="Times New Roman" w:cs="Times New Roman"/>
          <w:kern w:val="1"/>
          <w:sz w:val="24"/>
          <w:szCs w:val="24"/>
          <w:lang w:val="en-US" w:eastAsia="en-US"/>
        </w:rPr>
        <w:t>pdf</w:t>
      </w:r>
      <w:proofErr w:type="spellEnd"/>
      <w:r w:rsidR="00E62123" w:rsidRPr="00E62123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, </w:t>
      </w:r>
      <w:r w:rsidR="00E62123" w:rsidRPr="00E62123">
        <w:rPr>
          <w:rFonts w:ascii="Times New Roman" w:hAnsi="Times New Roman" w:cs="Times New Roman"/>
          <w:kern w:val="1"/>
          <w:sz w:val="24"/>
          <w:szCs w:val="24"/>
          <w:lang w:val="en-US" w:eastAsia="en-US"/>
        </w:rPr>
        <w:t>xml</w:t>
      </w:r>
      <w:r w:rsidR="00E62123" w:rsidRPr="00E62123">
        <w:rPr>
          <w:rFonts w:ascii="Times New Roman" w:hAnsi="Times New Roman" w:cs="Times New Roman"/>
          <w:kern w:val="1"/>
          <w:sz w:val="24"/>
          <w:szCs w:val="24"/>
          <w:lang w:eastAsia="en-US"/>
        </w:rPr>
        <w:t>. Разделы АР, КР, ОВ, ВК</w:t>
      </w:r>
      <w:r w:rsidR="0007745D">
        <w:rPr>
          <w:rFonts w:ascii="Times New Roman" w:hAnsi="Times New Roman" w:cs="Times New Roman"/>
          <w:kern w:val="1"/>
          <w:sz w:val="24"/>
          <w:szCs w:val="24"/>
          <w:lang w:eastAsia="en-US"/>
        </w:rPr>
        <w:t>, ЭМ</w:t>
      </w:r>
      <w:r w:rsidR="00E62123" w:rsidRPr="00E62123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 проектной документации вып</w:t>
      </w:r>
      <w:r w:rsidR="00AA3DFD">
        <w:rPr>
          <w:rFonts w:ascii="Times New Roman" w:hAnsi="Times New Roman" w:cs="Times New Roman"/>
          <w:kern w:val="1"/>
          <w:sz w:val="24"/>
          <w:szCs w:val="24"/>
          <w:lang w:eastAsia="en-US"/>
        </w:rPr>
        <w:t>олнить в форме 3D моделирования</w:t>
      </w:r>
      <w:r w:rsidR="00E62123" w:rsidRPr="00E62123">
        <w:rPr>
          <w:rFonts w:ascii="Times New Roman" w:hAnsi="Times New Roman" w:cs="Times New Roman"/>
          <w:kern w:val="1"/>
          <w:sz w:val="24"/>
          <w:szCs w:val="24"/>
          <w:lang w:eastAsia="en-US"/>
        </w:rPr>
        <w:t>»</w:t>
      </w:r>
      <w:r w:rsidR="00AA3DFD">
        <w:rPr>
          <w:rFonts w:ascii="Times New Roman" w:hAnsi="Times New Roman" w:cs="Times New Roman"/>
          <w:kern w:val="1"/>
          <w:sz w:val="24"/>
          <w:szCs w:val="24"/>
          <w:lang w:eastAsia="en-US"/>
        </w:rPr>
        <w:t>.</w:t>
      </w:r>
    </w:p>
    <w:p w:rsidR="00D04A3E" w:rsidRPr="009D1162" w:rsidRDefault="00D04A3E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sz w:val="24"/>
          <w:szCs w:val="24"/>
          <w:lang w:eastAsia="en-US"/>
        </w:rPr>
        <w:t>4. Проектная и рабочая документация,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согласованная со всеми заинтересованными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72295">
        <w:rPr>
          <w:rFonts w:ascii="Times New Roman" w:hAnsi="Times New Roman" w:cs="Times New Roman"/>
          <w:sz w:val="24"/>
          <w:szCs w:val="24"/>
          <w:lang w:eastAsia="en-US"/>
        </w:rPr>
        <w:t xml:space="preserve">организациями передается заказчику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в 4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экземплярах на бумажном носителе и 1 экз. в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электронном  виде на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цифровом носителе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D04A3E" w:rsidRPr="009D1162" w:rsidRDefault="00D04A3E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sz w:val="24"/>
          <w:szCs w:val="24"/>
          <w:lang w:eastAsia="en-US"/>
        </w:rPr>
        <w:t>Состав и информационное содержание до</w:t>
      </w:r>
      <w:r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ументации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бумажном виде должны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соответствовать оригинал</w:t>
      </w:r>
      <w:r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электронной версии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проектной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документации.</w:t>
      </w:r>
    </w:p>
    <w:p w:rsidR="00D04A3E" w:rsidRPr="009D1162" w:rsidRDefault="00D04A3E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sz w:val="24"/>
          <w:szCs w:val="24"/>
          <w:lang w:eastAsia="en-US"/>
        </w:rPr>
        <w:t>Проектная и рабочая документация, разработанная Исполнителем в соответствии с заданием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проектирование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, а так же произведения, входящие в ее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состав, являются объектом авторских прав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Заказчика, порядок их использования и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ответственность за незаконное использование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регулируются Гражданским кодексом Российской Федерации. Проектировщик пере</w:t>
      </w:r>
      <w:r>
        <w:rPr>
          <w:rFonts w:ascii="Times New Roman" w:hAnsi="Times New Roman" w:cs="Times New Roman"/>
          <w:sz w:val="24"/>
          <w:szCs w:val="24"/>
          <w:lang w:eastAsia="en-US"/>
        </w:rPr>
        <w:t>дает Заказчику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исключительное право на проектную и рабочую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документацию и произведения, входящие в ее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состав, в полном объеме в соответствии со статьей 1270 ГК РФ. В данной части к отношениям сторон применяются правила ГК РФ о договоре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отчуждения исключительного права на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произведение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(статьи 1234 и 1285 ГК РФ).</w:t>
      </w:r>
    </w:p>
    <w:p w:rsidR="00D04A3E" w:rsidRPr="007B5B3E" w:rsidRDefault="00D04A3E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Электронная версия  проектной документации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передается заказчику в формате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en-US"/>
        </w:rPr>
        <w:t>ifc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B150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 также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форматах  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doc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B150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en-US"/>
        </w:rPr>
        <w:t>docx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B150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en-US"/>
        </w:rPr>
        <w:t>xlsx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B150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en-US"/>
        </w:rPr>
        <w:t>dwg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D1162">
        <w:rPr>
          <w:rFonts w:ascii="Times New Roman" w:hAnsi="Times New Roman" w:cs="Times New Roman"/>
          <w:sz w:val="24"/>
          <w:szCs w:val="24"/>
          <w:lang w:val="en-US" w:eastAsia="en-US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Сметная</w:t>
      </w:r>
      <w:r w:rsidR="00792F5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документация  передается в программе</w:t>
      </w:r>
      <w:r w:rsidRPr="007B5B3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xml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en-US"/>
        </w:rPr>
        <w:t>xlsx</w:t>
      </w:r>
      <w:proofErr w:type="spellEnd"/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D1162">
        <w:rPr>
          <w:rFonts w:ascii="Times New Roman" w:hAnsi="Times New Roman" w:cs="Times New Roman"/>
          <w:sz w:val="24"/>
          <w:szCs w:val="24"/>
          <w:lang w:val="en-US" w:eastAsia="en-US"/>
        </w:rPr>
        <w:t>gsfx</w:t>
      </w:r>
      <w:proofErr w:type="spellEnd"/>
      <w:proofErr w:type="gramStart"/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В</w:t>
      </w:r>
      <w:proofErr w:type="gramEnd"/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качестве носителя для электронной версии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должны быть использованы оптические  компакт-диски формата </w:t>
      </w:r>
      <w:r w:rsidRPr="009D1162">
        <w:rPr>
          <w:rFonts w:ascii="Times New Roman" w:hAnsi="Times New Roman" w:cs="Times New Roman"/>
          <w:sz w:val="24"/>
          <w:szCs w:val="24"/>
          <w:lang w:val="en-US" w:eastAsia="en-US"/>
        </w:rPr>
        <w:t>CD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9D1162">
        <w:rPr>
          <w:rFonts w:ascii="Times New Roman" w:hAnsi="Times New Roman" w:cs="Times New Roman"/>
          <w:sz w:val="24"/>
          <w:szCs w:val="24"/>
          <w:lang w:val="en-US" w:eastAsia="en-US"/>
        </w:rPr>
        <w:t>R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 или </w:t>
      </w:r>
      <w:r w:rsidRPr="009D1162">
        <w:rPr>
          <w:rFonts w:ascii="Times New Roman" w:hAnsi="Times New Roman" w:cs="Times New Roman"/>
          <w:sz w:val="24"/>
          <w:szCs w:val="24"/>
          <w:lang w:val="en-US" w:eastAsia="en-US"/>
        </w:rPr>
        <w:t>DVD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9D1162">
        <w:rPr>
          <w:rFonts w:ascii="Times New Roman" w:hAnsi="Times New Roman" w:cs="Times New Roman"/>
          <w:sz w:val="24"/>
          <w:szCs w:val="24"/>
          <w:lang w:val="en-US" w:eastAsia="en-US"/>
        </w:rPr>
        <w:t>R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.. </w:t>
      </w:r>
    </w:p>
    <w:p w:rsidR="00D04A3E" w:rsidRPr="00414874" w:rsidRDefault="00D04A3E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Передать Заказчику </w:t>
      </w:r>
      <w:proofErr w:type="gramStart"/>
      <w:r w:rsidRPr="009D1162">
        <w:rPr>
          <w:rFonts w:ascii="Times New Roman" w:hAnsi="Times New Roman" w:cs="Times New Roman"/>
          <w:sz w:val="24"/>
          <w:szCs w:val="24"/>
          <w:lang w:eastAsia="en-US"/>
        </w:rPr>
        <w:t>проект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прошедший</w:t>
      </w:r>
      <w:r w:rsidRPr="00B55DA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государственную  экспертизу проектной документации </w:t>
      </w:r>
      <w:r w:rsidR="00E07F4C">
        <w:rPr>
          <w:rFonts w:ascii="Times New Roman" w:hAnsi="Times New Roman" w:cs="Times New Roman"/>
          <w:sz w:val="24"/>
          <w:szCs w:val="24"/>
          <w:lang w:eastAsia="en-US"/>
        </w:rPr>
        <w:t>включая</w:t>
      </w:r>
      <w:proofErr w:type="gramEnd"/>
      <w:r w:rsidR="00E07F4C">
        <w:rPr>
          <w:rFonts w:ascii="Times New Roman" w:hAnsi="Times New Roman" w:cs="Times New Roman"/>
          <w:sz w:val="24"/>
          <w:szCs w:val="24"/>
          <w:lang w:eastAsia="en-US"/>
        </w:rPr>
        <w:t xml:space="preserve"> смету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и результат</w:t>
      </w:r>
      <w:r w:rsidR="00E07F4C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инженерных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изысканий</w:t>
      </w:r>
      <w:r w:rsidR="00E07F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E5688E" w:rsidRPr="002362D9" w:rsidRDefault="00E5688E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Pr="002362D9">
        <w:rPr>
          <w:rFonts w:ascii="Times New Roman" w:hAnsi="Times New Roman" w:cs="Times New Roman"/>
          <w:b/>
          <w:sz w:val="24"/>
          <w:szCs w:val="24"/>
        </w:rPr>
        <w:t>. Требования к подготовке сметной документации:</w:t>
      </w:r>
    </w:p>
    <w:p w:rsidR="00E5688E" w:rsidRDefault="00E5688E" w:rsidP="00A911CC">
      <w:pPr>
        <w:spacing w:after="0"/>
        <w:jc w:val="both"/>
        <w:rPr>
          <w:rStyle w:val="doccaption"/>
          <w:rFonts w:ascii="Times New Roman" w:hAnsi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1. Сметную документацию составить в соответствии с п</w:t>
      </w:r>
      <w:r w:rsidRPr="009D1162">
        <w:rPr>
          <w:rStyle w:val="doccaption"/>
          <w:rFonts w:ascii="Times New Roman" w:hAnsi="Times New Roman"/>
          <w:sz w:val="24"/>
          <w:szCs w:val="24"/>
        </w:rPr>
        <w:t>риказом Министерства строительства и жилищно-коммунального хозяйства Российской Фе</w:t>
      </w:r>
      <w:r>
        <w:rPr>
          <w:rStyle w:val="doccaption"/>
          <w:rFonts w:ascii="Times New Roman" w:hAnsi="Times New Roman"/>
          <w:sz w:val="24"/>
          <w:szCs w:val="24"/>
        </w:rPr>
        <w:t>дерации от 04.08.2020 № 421/</w:t>
      </w:r>
      <w:proofErr w:type="spellStart"/>
      <w:proofErr w:type="gramStart"/>
      <w:r>
        <w:rPr>
          <w:rStyle w:val="doccaption"/>
          <w:rFonts w:ascii="Times New Roman" w:hAnsi="Times New Roman"/>
          <w:sz w:val="24"/>
          <w:szCs w:val="24"/>
        </w:rPr>
        <w:t>пр</w:t>
      </w:r>
      <w:proofErr w:type="spellEnd"/>
      <w:proofErr w:type="gramEnd"/>
      <w:r>
        <w:rPr>
          <w:rStyle w:val="doccaption"/>
          <w:rFonts w:ascii="Times New Roman" w:hAnsi="Times New Roman"/>
          <w:sz w:val="24"/>
          <w:szCs w:val="24"/>
        </w:rPr>
        <w:t xml:space="preserve"> «</w:t>
      </w:r>
      <w:r w:rsidRPr="009D1162">
        <w:rPr>
          <w:rStyle w:val="doccaption"/>
          <w:rFonts w:ascii="Times New Roman" w:hAnsi="Times New Roman"/>
          <w:sz w:val="24"/>
          <w:szCs w:val="24"/>
        </w:rPr>
        <w:t>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</w:t>
      </w:r>
      <w:r>
        <w:rPr>
          <w:rStyle w:val="doccaption"/>
          <w:rFonts w:ascii="Times New Roman" w:hAnsi="Times New Roman"/>
          <w:sz w:val="24"/>
          <w:szCs w:val="24"/>
        </w:rPr>
        <w:t>»</w:t>
      </w:r>
      <w:r w:rsidRPr="009D1162">
        <w:rPr>
          <w:rStyle w:val="doccaption"/>
          <w:rFonts w:ascii="Times New Roman" w:hAnsi="Times New Roman"/>
          <w:sz w:val="24"/>
          <w:szCs w:val="24"/>
        </w:rPr>
        <w:t>(Зарегистрирован 23.09.2020 № 59986)</w:t>
      </w:r>
      <w:r>
        <w:rPr>
          <w:rStyle w:val="doccaption"/>
          <w:rFonts w:ascii="Times New Roman" w:hAnsi="Times New Roman"/>
          <w:sz w:val="24"/>
          <w:szCs w:val="24"/>
        </w:rPr>
        <w:t>.</w:t>
      </w:r>
    </w:p>
    <w:p w:rsidR="000E4F1C" w:rsidRPr="000E4F1C" w:rsidRDefault="000E4F1C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2. </w:t>
      </w:r>
      <w:r w:rsidRPr="000E4F1C">
        <w:rPr>
          <w:rFonts w:ascii="Times New Roman" w:hAnsi="Times New Roman" w:cs="Times New Roman"/>
          <w:kern w:val="1"/>
          <w:sz w:val="24"/>
          <w:szCs w:val="24"/>
          <w:lang w:eastAsia="en-US"/>
        </w:rPr>
        <w:t>В локальн</w:t>
      </w:r>
      <w:r w:rsidR="00B252DA">
        <w:rPr>
          <w:rFonts w:ascii="Times New Roman" w:hAnsi="Times New Roman" w:cs="Times New Roman"/>
          <w:kern w:val="1"/>
          <w:sz w:val="24"/>
          <w:szCs w:val="24"/>
          <w:lang w:eastAsia="en-US"/>
        </w:rPr>
        <w:t>о</w:t>
      </w:r>
      <w:r w:rsidRPr="000E4F1C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 сметных расчетах (сметах) необходимо выделить разделы для учета архитектурных, функционально-технологических, конструктивных и инженерно-технических решений, содержащихся в проектной и (или) иной технической документации применительно к отдельным конструктивным решениям </w:t>
      </w:r>
      <w:r w:rsidR="00B252DA">
        <w:rPr>
          <w:rFonts w:ascii="Times New Roman" w:hAnsi="Times New Roman" w:cs="Times New Roman"/>
          <w:kern w:val="1"/>
          <w:sz w:val="24"/>
          <w:szCs w:val="24"/>
          <w:lang w:eastAsia="en-US"/>
        </w:rPr>
        <w:t>(элементам) и (или) видам работ</w:t>
      </w:r>
      <w:r w:rsidRPr="000E4F1C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 </w:t>
      </w:r>
      <w:r w:rsidR="00B252DA">
        <w:rPr>
          <w:rFonts w:ascii="Times New Roman" w:hAnsi="Times New Roman" w:cs="Times New Roman"/>
          <w:kern w:val="1"/>
          <w:sz w:val="24"/>
          <w:szCs w:val="24"/>
          <w:lang w:eastAsia="en-US"/>
        </w:rPr>
        <w:t>(</w:t>
      </w:r>
      <w:r w:rsidRPr="000E4F1C">
        <w:rPr>
          <w:rFonts w:ascii="Times New Roman" w:hAnsi="Times New Roman" w:cs="Times New Roman"/>
          <w:kern w:val="1"/>
          <w:sz w:val="24"/>
          <w:szCs w:val="24"/>
          <w:lang w:eastAsia="en-US"/>
        </w:rPr>
        <w:t>согласно п. 51 приказа Минстроя России от 04.08.2020 № 421</w:t>
      </w:r>
      <w:r w:rsidR="00B252DA">
        <w:rPr>
          <w:rFonts w:ascii="Times New Roman" w:hAnsi="Times New Roman" w:cs="Times New Roman"/>
          <w:kern w:val="1"/>
          <w:sz w:val="24"/>
          <w:szCs w:val="24"/>
          <w:lang w:eastAsia="en-US"/>
        </w:rPr>
        <w:t>)</w:t>
      </w:r>
    </w:p>
    <w:p w:rsidR="00E5688E" w:rsidRPr="009D1162" w:rsidRDefault="000E4F1C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5688E" w:rsidRPr="009D1162">
        <w:rPr>
          <w:rFonts w:ascii="Times New Roman" w:hAnsi="Times New Roman" w:cs="Times New Roman"/>
          <w:sz w:val="24"/>
          <w:szCs w:val="24"/>
        </w:rPr>
        <w:t xml:space="preserve"> Документацию разработать </w:t>
      </w:r>
      <w:proofErr w:type="spellStart"/>
      <w:r w:rsidR="00E5688E" w:rsidRPr="009D1162">
        <w:rPr>
          <w:rFonts w:ascii="Times New Roman" w:hAnsi="Times New Roman" w:cs="Times New Roman"/>
          <w:sz w:val="24"/>
          <w:szCs w:val="24"/>
        </w:rPr>
        <w:t>базисно-индексным</w:t>
      </w:r>
      <w:proofErr w:type="spellEnd"/>
      <w:r w:rsidR="00E5688E" w:rsidRPr="009D1162">
        <w:rPr>
          <w:rFonts w:ascii="Times New Roman" w:hAnsi="Times New Roman" w:cs="Times New Roman"/>
          <w:sz w:val="24"/>
          <w:szCs w:val="24"/>
        </w:rPr>
        <w:t xml:space="preserve"> методом в базе </w:t>
      </w:r>
      <w:r w:rsidR="00E5688E">
        <w:rPr>
          <w:rFonts w:ascii="Times New Roman" w:hAnsi="Times New Roman" w:cs="Times New Roman"/>
          <w:sz w:val="24"/>
          <w:szCs w:val="24"/>
        </w:rPr>
        <w:t>Ф</w:t>
      </w:r>
      <w:r w:rsidR="00E5688E" w:rsidRPr="009D1162">
        <w:rPr>
          <w:rFonts w:ascii="Times New Roman" w:hAnsi="Times New Roman" w:cs="Times New Roman"/>
          <w:sz w:val="24"/>
          <w:szCs w:val="24"/>
        </w:rPr>
        <w:t>ЕР-20</w:t>
      </w:r>
      <w:r w:rsidR="00E5688E">
        <w:rPr>
          <w:rFonts w:ascii="Times New Roman" w:hAnsi="Times New Roman" w:cs="Times New Roman"/>
          <w:sz w:val="24"/>
          <w:szCs w:val="24"/>
        </w:rPr>
        <w:t>20</w:t>
      </w:r>
      <w:r w:rsidR="00E5688E" w:rsidRPr="009D1162">
        <w:rPr>
          <w:rFonts w:ascii="Times New Roman" w:hAnsi="Times New Roman" w:cs="Times New Roman"/>
          <w:sz w:val="24"/>
          <w:szCs w:val="24"/>
        </w:rPr>
        <w:t xml:space="preserve"> внесенных в федеральный реестр сметных нормативов с переводом в цены, действующие на момент передачи проектной документации заказчику по </w:t>
      </w:r>
      <w:proofErr w:type="spellStart"/>
      <w:proofErr w:type="gramStart"/>
      <w:r w:rsidR="00E5688E" w:rsidRPr="009D1162">
        <w:rPr>
          <w:rFonts w:ascii="Times New Roman" w:hAnsi="Times New Roman" w:cs="Times New Roman"/>
          <w:sz w:val="24"/>
          <w:szCs w:val="24"/>
        </w:rPr>
        <w:t>акту-приемки</w:t>
      </w:r>
      <w:proofErr w:type="spellEnd"/>
      <w:proofErr w:type="gramEnd"/>
      <w:r w:rsidR="00E5688E" w:rsidRPr="009D1162">
        <w:rPr>
          <w:rFonts w:ascii="Times New Roman" w:hAnsi="Times New Roman" w:cs="Times New Roman"/>
          <w:sz w:val="24"/>
          <w:szCs w:val="24"/>
        </w:rPr>
        <w:t>.</w:t>
      </w:r>
    </w:p>
    <w:p w:rsidR="00E5688E" w:rsidRPr="009D1162" w:rsidRDefault="000E4F1C" w:rsidP="00A911CC">
      <w:pPr>
        <w:spacing w:after="0"/>
        <w:ind w:left="3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5688E" w:rsidRPr="009D1162">
        <w:rPr>
          <w:rFonts w:ascii="Times New Roman" w:hAnsi="Times New Roman" w:cs="Times New Roman"/>
          <w:sz w:val="24"/>
          <w:szCs w:val="24"/>
        </w:rPr>
        <w:t xml:space="preserve">. Предоставить </w:t>
      </w:r>
      <w:r w:rsidR="00E5688E" w:rsidRPr="009D1162">
        <w:rPr>
          <w:rFonts w:ascii="Times New Roman" w:hAnsi="Times New Roman" w:cs="Times New Roman"/>
          <w:bCs/>
          <w:sz w:val="24"/>
          <w:szCs w:val="24"/>
        </w:rPr>
        <w:t xml:space="preserve">конъюнктурный анализ цен (сравнительная таблица от трех поставщиков) на материалы и оборудование, отсутствующих в сметно-нормативной базе включенной в федеральный реестр сметных нормативов примененные в проектно-сметной документации, </w:t>
      </w:r>
      <w:proofErr w:type="spellStart"/>
      <w:proofErr w:type="gramStart"/>
      <w:r w:rsidR="00E5688E" w:rsidRPr="009D1162">
        <w:rPr>
          <w:rFonts w:ascii="Times New Roman" w:hAnsi="Times New Roman" w:cs="Times New Roman"/>
          <w:bCs/>
          <w:sz w:val="24"/>
          <w:szCs w:val="24"/>
        </w:rPr>
        <w:t>прайс</w:t>
      </w:r>
      <w:proofErr w:type="spellEnd"/>
      <w:r w:rsidR="00E5688E" w:rsidRPr="009D1162">
        <w:rPr>
          <w:rFonts w:ascii="Times New Roman" w:hAnsi="Times New Roman" w:cs="Times New Roman"/>
          <w:bCs/>
          <w:sz w:val="24"/>
          <w:szCs w:val="24"/>
        </w:rPr>
        <w:t xml:space="preserve"> листы</w:t>
      </w:r>
      <w:proofErr w:type="gramEnd"/>
      <w:r w:rsidR="00E5688E" w:rsidRPr="009D1162">
        <w:rPr>
          <w:rFonts w:ascii="Times New Roman" w:hAnsi="Times New Roman" w:cs="Times New Roman"/>
          <w:bCs/>
          <w:sz w:val="24"/>
          <w:szCs w:val="24"/>
        </w:rPr>
        <w:t>, коммерческие предложения.</w:t>
      </w:r>
    </w:p>
    <w:p w:rsidR="00E5688E" w:rsidRPr="009D1162" w:rsidRDefault="000E4F1C" w:rsidP="00A911CC">
      <w:pPr>
        <w:spacing w:after="0"/>
        <w:ind w:left="3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E5688E" w:rsidRPr="009D116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5688E" w:rsidRPr="009D1162">
        <w:rPr>
          <w:rFonts w:ascii="Times New Roman" w:hAnsi="Times New Roman" w:cs="Times New Roman"/>
          <w:sz w:val="24"/>
          <w:szCs w:val="24"/>
        </w:rPr>
        <w:t>Сметную документацию разработать с использованием</w:t>
      </w:r>
      <w:r w:rsidR="00E5688E"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программного комплекса «ГРАНД-смета».</w:t>
      </w:r>
    </w:p>
    <w:p w:rsidR="00E5688E" w:rsidRDefault="000E4F1C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</w:t>
      </w:r>
      <w:r w:rsidR="00E5688E" w:rsidRPr="009D1162">
        <w:rPr>
          <w:rFonts w:ascii="Times New Roman" w:hAnsi="Times New Roman" w:cs="Times New Roman"/>
          <w:sz w:val="24"/>
          <w:szCs w:val="24"/>
          <w:lang w:eastAsia="en-US"/>
        </w:rPr>
        <w:t>. Учесть дополнительные транспортные расходы на доставку строительных материалов, вывоз мусора</w:t>
      </w:r>
      <w:r w:rsidR="00E5688E" w:rsidRPr="009D1162">
        <w:rPr>
          <w:rFonts w:ascii="Times New Roman" w:hAnsi="Times New Roman" w:cs="Times New Roman"/>
          <w:sz w:val="24"/>
          <w:szCs w:val="24"/>
        </w:rPr>
        <w:t xml:space="preserve"> (при обосновании данными </w:t>
      </w:r>
      <w:proofErr w:type="gramStart"/>
      <w:r w:rsidR="00E5688E" w:rsidRPr="009D1162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E5688E" w:rsidRPr="009D1162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W w:w="0" w:type="auto"/>
        <w:jc w:val="center"/>
        <w:tblInd w:w="-848" w:type="dxa"/>
        <w:tblCellMar>
          <w:left w:w="0" w:type="dxa"/>
          <w:right w:w="0" w:type="dxa"/>
        </w:tblCellMar>
        <w:tblLook w:val="0000"/>
      </w:tblPr>
      <w:tblGrid>
        <w:gridCol w:w="10276"/>
      </w:tblGrid>
      <w:tr w:rsidR="00E5688E" w:rsidRPr="00414874" w:rsidTr="00E5688E">
        <w:trPr>
          <w:jc w:val="center"/>
        </w:trPr>
        <w:tc>
          <w:tcPr>
            <w:tcW w:w="10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5688E" w:rsidRPr="00414874" w:rsidRDefault="00E5688E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 xml:space="preserve"> (указываются требования к подготовке сметной документации, в том числе метод определения сметной стоимости строительства)</w:t>
            </w:r>
          </w:p>
          <w:p w:rsidR="00E5688E" w:rsidRPr="00414874" w:rsidRDefault="00E5688E" w:rsidP="00A911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D0A4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14874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разработке специальных технических условий:</w:t>
            </w:r>
          </w:p>
          <w:p w:rsidR="00E5688E" w:rsidRPr="00414874" w:rsidRDefault="00E5688E" w:rsidP="00A911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В случае необходимости проектная организация разрабатывает СТУ и утверждает их в установленной законом форме без дополнительной оплаты.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000"/>
            </w:tblPr>
            <w:tblGrid>
              <w:gridCol w:w="9000"/>
            </w:tblGrid>
            <w:tr w:rsidR="00E5688E" w:rsidRPr="00414874" w:rsidTr="002252EF">
              <w:trPr>
                <w:jc w:val="center"/>
              </w:trPr>
              <w:tc>
                <w:tcPr>
                  <w:tcW w:w="9000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:rsidR="00E5688E" w:rsidRPr="00414874" w:rsidRDefault="00E5688E" w:rsidP="00A911CC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148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(указываются в случаях, когда разработка и применение специальных технических условий допускаются Федеральным законом </w:t>
                  </w:r>
                  <w:hyperlink r:id="rId15" w:anchor="l0" w:history="1">
                    <w:r w:rsidRPr="00414874">
                      <w:rPr>
                        <w:rFonts w:ascii="Times New Roman" w:hAnsi="Times New Roman" w:cs="Times New Roman"/>
                        <w:sz w:val="24"/>
                        <w:szCs w:val="24"/>
                        <w:u w:val="single"/>
                      </w:rPr>
                      <w:t>от 30 декабря 2009 г. N 384-ФЗ</w:t>
                    </w:r>
                  </w:hyperlink>
                  <w:r w:rsidRPr="004148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"Технический регламент о безопасности зданий и сооружений" (Собрание законодательства Российской Федерации, 2010, N 1, ст. 5;</w:t>
                  </w:r>
                  <w:proofErr w:type="gramEnd"/>
                  <w:r w:rsidRPr="004148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4148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2013, N 27, ст. 3477) и постановлением Правительства Российской Федерации </w:t>
                  </w:r>
                  <w:hyperlink r:id="rId16" w:anchor="l0" w:history="1">
                    <w:r w:rsidRPr="00414874">
                      <w:rPr>
                        <w:rFonts w:ascii="Times New Roman" w:hAnsi="Times New Roman" w:cs="Times New Roman"/>
                        <w:sz w:val="24"/>
                        <w:szCs w:val="24"/>
                        <w:u w:val="single"/>
                      </w:rPr>
                      <w:t>от 16 февраля 2008 г. N 87</w:t>
                    </w:r>
                  </w:hyperlink>
                  <w:r w:rsidRPr="004148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"О составе разделов проектной документации и требованиях к их содержанию")</w:t>
                  </w:r>
                  <w:proofErr w:type="gramEnd"/>
                </w:p>
              </w:tc>
            </w:tr>
          </w:tbl>
          <w:p w:rsidR="00E5688E" w:rsidRPr="00414874" w:rsidRDefault="00E5688E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48B" w:rsidRPr="00414874" w:rsidRDefault="00F0748B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414874">
        <w:rPr>
          <w:rFonts w:ascii="Times New Roman" w:hAnsi="Times New Roman" w:cs="Times New Roman"/>
          <w:b/>
          <w:sz w:val="24"/>
          <w:szCs w:val="24"/>
        </w:rPr>
        <w:t>. Требования о применении при разработке проектной документации документов в области стандартизации:</w:t>
      </w:r>
    </w:p>
    <w:p w:rsidR="00F0748B" w:rsidRPr="00414874" w:rsidRDefault="00F0748B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ПРИКАЗ от 2 апреля 2020 года N 687</w:t>
      </w:r>
      <w:proofErr w:type="gramStart"/>
      <w:r w:rsidRPr="0041487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</w:t>
      </w:r>
      <w:proofErr w:type="gramEnd"/>
      <w:r w:rsidRPr="0041487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 утверждении </w:t>
      </w:r>
      <w:hyperlink r:id="rId17" w:anchor="6580IP" w:history="1">
        <w:r w:rsidRPr="00414874">
          <w:rPr>
            <w:rStyle w:val="a5"/>
            <w:rFonts w:ascii="Times New Roman" w:hAnsi="Times New Roman"/>
            <w:bCs/>
            <w:color w:val="000000" w:themeColor="text1"/>
            <w:sz w:val="24"/>
            <w:szCs w:val="24"/>
          </w:rPr>
          <w:t>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N 384-ФЗ "Технический регламент о безопасности зданий и сооружений"</w:t>
        </w:r>
      </w:hyperlink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F0748B" w:rsidRPr="00414874" w:rsidTr="002252EF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748B" w:rsidRPr="00414874" w:rsidRDefault="00F0748B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2EF" w:rsidRPr="00414874" w:rsidRDefault="002252EF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14874">
        <w:rPr>
          <w:rFonts w:ascii="Times New Roman" w:hAnsi="Times New Roman" w:cs="Times New Roman"/>
          <w:b/>
          <w:sz w:val="24"/>
          <w:szCs w:val="24"/>
        </w:rPr>
        <w:t>. Требования к выполнению демонстрационных материалов, макетов:</w:t>
      </w:r>
    </w:p>
    <w:p w:rsidR="002252EF" w:rsidRPr="00414874" w:rsidRDefault="002252EF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lastRenderedPageBreak/>
        <w:t>Отсутствуют.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2252EF" w:rsidRPr="00414874" w:rsidTr="002252EF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52EF" w:rsidRPr="00414874" w:rsidRDefault="002252EF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4">
              <w:rPr>
                <w:rFonts w:ascii="Times New Roman" w:hAnsi="Times New Roman" w:cs="Times New Roman"/>
                <w:sz w:val="24"/>
                <w:szCs w:val="24"/>
              </w:rPr>
              <w:t>(указываются в случае принятия застройщиком (техническим заказчиком) решения о выполнении демонстрационных материалов, макетов)</w:t>
            </w:r>
          </w:p>
          <w:p w:rsidR="002252EF" w:rsidRPr="00414874" w:rsidRDefault="002252EF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2EF" w:rsidRDefault="002252EF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14874">
        <w:rPr>
          <w:rFonts w:ascii="Times New Roman" w:hAnsi="Times New Roman" w:cs="Times New Roman"/>
          <w:b/>
          <w:sz w:val="24"/>
          <w:szCs w:val="24"/>
        </w:rPr>
        <w:t>. Требования о подготовке проектной документации, содержащей материалы в форме информационной модели (указываются при необходимости):</w:t>
      </w:r>
    </w:p>
    <w:p w:rsidR="002252EF" w:rsidRPr="00414874" w:rsidRDefault="002252EF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>остановлением Правительст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ва РФ от 5 марта 2021 г. N 331 «</w:t>
      </w: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>Об установлении случая, при котором застройщиком, техническим заказчиком, лицом, обеспечивающим или осуществляющим подготовку обоснования инвестиций, и (или) лицом, ответственным за эксплуатацию объекта капитального строительства, обеспечиваются формирование и ведение информационной модели объекта капитального строительства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466A9">
        <w:rPr>
          <w:rFonts w:ascii="Times New Roman" w:hAnsi="Times New Roman" w:cs="Times New Roman"/>
          <w:color w:val="000000" w:themeColor="text1"/>
        </w:rPr>
        <w:t xml:space="preserve"> проектной организации необходимо п</w:t>
      </w:r>
      <w:r w:rsidRPr="001466A9">
        <w:rPr>
          <w:rFonts w:ascii="Times New Roman" w:hAnsi="Times New Roman" w:cs="Times New Roman"/>
        </w:rPr>
        <w:t xml:space="preserve">редусмотреть </w:t>
      </w: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и ведение информационной модели объекта капитального строительства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466A9">
        <w:rPr>
          <w:rFonts w:ascii="Times New Roman" w:hAnsi="Times New Roman" w:cs="Times New Roman"/>
        </w:rPr>
        <w:t xml:space="preserve"> разделы АР</w:t>
      </w:r>
      <w:proofErr w:type="gramEnd"/>
      <w:r w:rsidRPr="001466A9">
        <w:rPr>
          <w:rFonts w:ascii="Times New Roman" w:hAnsi="Times New Roman" w:cs="Times New Roman"/>
        </w:rPr>
        <w:t xml:space="preserve">, КР, ОВ, ВК, </w:t>
      </w:r>
      <w:r w:rsidR="0007745D">
        <w:rPr>
          <w:rFonts w:ascii="Times New Roman" w:hAnsi="Times New Roman" w:cs="Times New Roman"/>
        </w:rPr>
        <w:t xml:space="preserve">ЭМ, </w:t>
      </w:r>
      <w:r w:rsidRPr="001466A9">
        <w:rPr>
          <w:rFonts w:ascii="Times New Roman" w:hAnsi="Times New Roman" w:cs="Times New Roman"/>
        </w:rPr>
        <w:t xml:space="preserve">проектной документации </w:t>
      </w:r>
      <w:r>
        <w:rPr>
          <w:rFonts w:ascii="Times New Roman" w:hAnsi="Times New Roman" w:cs="Times New Roman"/>
        </w:rPr>
        <w:t xml:space="preserve">выполнить </w:t>
      </w:r>
      <w:r w:rsidRPr="001466A9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форме 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6A25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>модели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рования</w:t>
      </w:r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(определение стоимости работ производить на основании Приказа от 24.12.2020 № 854/</w:t>
      </w:r>
      <w:proofErr w:type="spellStart"/>
      <w:proofErr w:type="gramStart"/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proofErr w:type="spellEnd"/>
      <w:proofErr w:type="gramEnd"/>
      <w:r w:rsidRPr="009D1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строительства и жилищно-коммунального хозяйства Российской Федерации)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252EF" w:rsidRPr="00414874" w:rsidRDefault="002252EF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14874">
        <w:rPr>
          <w:rFonts w:ascii="Times New Roman" w:hAnsi="Times New Roman" w:cs="Times New Roman"/>
          <w:b/>
          <w:sz w:val="24"/>
          <w:szCs w:val="24"/>
        </w:rPr>
        <w:t>. Требование о применении типовой проектной документации:</w:t>
      </w:r>
    </w:p>
    <w:p w:rsidR="002252EF" w:rsidRPr="00414874" w:rsidRDefault="002252EF" w:rsidP="00A911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Отсутствуют.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2252EF" w:rsidRPr="00865353" w:rsidTr="00561ED6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252EF" w:rsidRPr="00865353" w:rsidRDefault="002252EF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353">
              <w:rPr>
                <w:rFonts w:ascii="Times New Roman" w:hAnsi="Times New Roman" w:cs="Times New Roman"/>
                <w:b/>
                <w:sz w:val="24"/>
                <w:szCs w:val="24"/>
              </w:rPr>
              <w:t>(указывается в случае принятия застройщиком (техническим заказчиком) решения о применении типовой проектной документации)</w:t>
            </w:r>
          </w:p>
          <w:p w:rsidR="00865353" w:rsidRPr="00865353" w:rsidRDefault="00865353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65353" w:rsidRPr="00414874" w:rsidRDefault="00865353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45. </w:t>
      </w:r>
      <w:r w:rsidRPr="00414874">
        <w:rPr>
          <w:rFonts w:ascii="Times New Roman" w:hAnsi="Times New Roman" w:cs="Times New Roman"/>
          <w:b/>
          <w:sz w:val="24"/>
          <w:szCs w:val="24"/>
        </w:rPr>
        <w:t>Прочие дополнительные требования и указания, конкретизирующие объем проектных работ (указываются при необходимости):</w:t>
      </w:r>
    </w:p>
    <w:p w:rsidR="00197110" w:rsidRPr="00414874" w:rsidRDefault="00865353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45.1</w:t>
      </w:r>
      <w:r w:rsidR="00197110" w:rsidRPr="00414874">
        <w:rPr>
          <w:rFonts w:ascii="Times New Roman" w:hAnsi="Times New Roman" w:cs="Times New Roman"/>
          <w:b/>
          <w:sz w:val="24"/>
          <w:szCs w:val="24"/>
        </w:rPr>
        <w:t>. Требования по проектированию:</w:t>
      </w:r>
    </w:p>
    <w:p w:rsidR="00087768" w:rsidRPr="009D1162" w:rsidRDefault="00087768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Определить проектом с учетом действующих</w:t>
      </w:r>
      <w:r w:rsidR="00F03B56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нормативных требований: состав и площади</w:t>
      </w:r>
      <w:r w:rsidR="00F03B56">
        <w:rPr>
          <w:rFonts w:ascii="Times New Roman" w:hAnsi="Times New Roman" w:cs="Times New Roman"/>
          <w:sz w:val="24"/>
          <w:szCs w:val="24"/>
        </w:rPr>
        <w:t xml:space="preserve"> </w:t>
      </w:r>
      <w:r w:rsidRPr="009D1162">
        <w:rPr>
          <w:rFonts w:ascii="Times New Roman" w:hAnsi="Times New Roman" w:cs="Times New Roman"/>
          <w:sz w:val="24"/>
          <w:szCs w:val="24"/>
        </w:rPr>
        <w:t>помещений учебной библиотеки, наполняемость классов и групп продленного дня, состав помещений студий и кружков, состав и площади хозяйственных построек, тип и количество пищеблоков в здании и.т.д.</w:t>
      </w:r>
    </w:p>
    <w:p w:rsidR="00087768" w:rsidRPr="009D1162" w:rsidRDefault="00087768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>1.Выполнить проект в соответствии с технической частью конкурсной документации, согласно действующим строительным нормам и правилам, с учётом сложившейся ситуации на местности, местных климатических условий и требований противопожарных, санитарно-гигиенических, экологических и других норм, действующих на территории Российской Федерации;</w:t>
      </w:r>
    </w:p>
    <w:p w:rsidR="00087768" w:rsidRPr="009D1162" w:rsidRDefault="00087768" w:rsidP="00A911CC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9D1162">
        <w:rPr>
          <w:rFonts w:ascii="Times New Roman" w:hAnsi="Times New Roman" w:cs="Times New Roman"/>
          <w:sz w:val="24"/>
          <w:szCs w:val="24"/>
        </w:rPr>
        <w:t xml:space="preserve">2. Проектно-сметная документация должна содержать ведомости объёмов </w:t>
      </w:r>
      <w:r>
        <w:rPr>
          <w:rFonts w:ascii="Times New Roman" w:hAnsi="Times New Roman" w:cs="Times New Roman"/>
          <w:sz w:val="24"/>
          <w:szCs w:val="24"/>
        </w:rPr>
        <w:t xml:space="preserve">конструктивных решений, </w:t>
      </w:r>
      <w:r w:rsidRPr="009D1162">
        <w:rPr>
          <w:rFonts w:ascii="Times New Roman" w:hAnsi="Times New Roman" w:cs="Times New Roman"/>
          <w:sz w:val="24"/>
          <w:szCs w:val="24"/>
        </w:rPr>
        <w:t xml:space="preserve">строительных, монтажных и демонтажных работ; исходные данные с расшифровкой применённых в сметных расчётах коэффициентов; прайс-листы на применяемое оборудование и материалы, неучтённые </w:t>
      </w:r>
      <w:r>
        <w:rPr>
          <w:rFonts w:ascii="Times New Roman" w:hAnsi="Times New Roman" w:cs="Times New Roman"/>
          <w:sz w:val="24"/>
          <w:szCs w:val="24"/>
        </w:rPr>
        <w:t>в реестре федеральных сметных нормативов</w:t>
      </w:r>
      <w:r w:rsidRPr="009D1162">
        <w:rPr>
          <w:rFonts w:ascii="Times New Roman" w:hAnsi="Times New Roman" w:cs="Times New Roman"/>
          <w:sz w:val="24"/>
          <w:szCs w:val="24"/>
        </w:rPr>
        <w:t>;</w:t>
      </w:r>
    </w:p>
    <w:p w:rsidR="00C061F2" w:rsidRPr="00C061F2" w:rsidRDefault="00087768" w:rsidP="00A911CC">
      <w:pPr>
        <w:tabs>
          <w:tab w:val="left" w:pos="1134"/>
        </w:tabs>
        <w:suppressAutoHyphens/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61F2">
        <w:rPr>
          <w:rFonts w:ascii="Times New Roman" w:hAnsi="Times New Roman" w:cs="Times New Roman"/>
          <w:sz w:val="24"/>
          <w:szCs w:val="24"/>
        </w:rPr>
        <w:t xml:space="preserve">3. </w:t>
      </w:r>
      <w:r w:rsidR="00C061F2" w:rsidRPr="00C061F2">
        <w:rPr>
          <w:rFonts w:ascii="Times New Roman" w:hAnsi="Times New Roman" w:cs="Times New Roman"/>
          <w:sz w:val="24"/>
          <w:szCs w:val="24"/>
        </w:rPr>
        <w:t>Принятые в проектной документации технические и иные решения должны быть совместимы друг с другом, то есть обеспечивать технологическую возможность их совместной реализации при строительстве</w:t>
      </w:r>
      <w:r w:rsidR="00D670FC">
        <w:rPr>
          <w:rFonts w:ascii="Times New Roman" w:hAnsi="Times New Roman" w:cs="Times New Roman"/>
          <w:sz w:val="24"/>
          <w:szCs w:val="24"/>
        </w:rPr>
        <w:t xml:space="preserve">, </w:t>
      </w:r>
      <w:r w:rsidR="00C061F2" w:rsidRPr="00C061F2">
        <w:rPr>
          <w:rFonts w:ascii="Times New Roman" w:hAnsi="Times New Roman" w:cs="Times New Roman"/>
          <w:sz w:val="24"/>
          <w:szCs w:val="24"/>
        </w:rPr>
        <w:t>а также возможность эксплуатации объекта капитального строительства с учетом требований, установленных законодательством Российской Федерации.</w:t>
      </w:r>
    </w:p>
    <w:p w:rsidR="00087768" w:rsidRPr="009D1162" w:rsidRDefault="00087768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sz w:val="24"/>
          <w:szCs w:val="24"/>
        </w:rPr>
        <w:t>4. Д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окументацию оформить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подп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исями руководителя проектной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ор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ганизации и главного  инженера проекта, круглой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печатью проектной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организации, а также справкой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проектной организации о соответстви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 документации  требованиям действующего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законодательства.</w:t>
      </w:r>
    </w:p>
    <w:p w:rsidR="00087768" w:rsidRDefault="00087768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1162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5. Проектная и рабочая документа</w:t>
      </w:r>
      <w:r>
        <w:rPr>
          <w:rFonts w:ascii="Times New Roman" w:hAnsi="Times New Roman" w:cs="Times New Roman"/>
          <w:sz w:val="24"/>
          <w:szCs w:val="24"/>
          <w:lang w:eastAsia="en-US"/>
        </w:rPr>
        <w:t>ция должн</w:t>
      </w:r>
      <w:r w:rsidR="0007745D">
        <w:rPr>
          <w:rFonts w:ascii="Times New Roman" w:hAnsi="Times New Roman" w:cs="Times New Roman"/>
          <w:sz w:val="24"/>
          <w:szCs w:val="24"/>
          <w:lang w:eastAsia="en-US"/>
        </w:rPr>
        <w:t>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быть полностью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откорр</w:t>
      </w:r>
      <w:r>
        <w:rPr>
          <w:rFonts w:ascii="Times New Roman" w:hAnsi="Times New Roman" w:cs="Times New Roman"/>
          <w:sz w:val="24"/>
          <w:szCs w:val="24"/>
          <w:lang w:eastAsia="en-US"/>
        </w:rPr>
        <w:t>ектирован</w:t>
      </w:r>
      <w:r w:rsidR="0007745D">
        <w:rPr>
          <w:rFonts w:ascii="Times New Roman" w:hAnsi="Times New Roman" w:cs="Times New Roman"/>
          <w:sz w:val="24"/>
          <w:szCs w:val="24"/>
          <w:lang w:eastAsia="en-US"/>
        </w:rPr>
        <w:t>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по всем замечаниям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>Заказчика, при этом в составе проектной и рабочей документации недопустимо внесение изменений путём внесения дополнений и изменений отдельными томами. Все поправки должны вноситься непосредственно в те разделы, тома и чертежи, в которых обнаружен</w:t>
      </w:r>
      <w:r>
        <w:rPr>
          <w:rFonts w:ascii="Times New Roman" w:hAnsi="Times New Roman" w:cs="Times New Roman"/>
          <w:sz w:val="24"/>
          <w:szCs w:val="24"/>
          <w:lang w:eastAsia="en-US"/>
        </w:rPr>
        <w:t>ы  ошибки и недочёты.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Листы, содержащие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ошибки, необходимо изъять из </w:t>
      </w:r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конечного варианта документации и </w:t>
      </w:r>
      <w:proofErr w:type="gramStart"/>
      <w:r w:rsidRPr="009D1162">
        <w:rPr>
          <w:rFonts w:ascii="Times New Roman" w:hAnsi="Times New Roman" w:cs="Times New Roman"/>
          <w:sz w:val="24"/>
          <w:szCs w:val="24"/>
          <w:lang w:eastAsia="en-US"/>
        </w:rPr>
        <w:t>заменить на</w:t>
      </w:r>
      <w:proofErr w:type="gramEnd"/>
      <w:r w:rsidRPr="009D1162">
        <w:rPr>
          <w:rFonts w:ascii="Times New Roman" w:hAnsi="Times New Roman" w:cs="Times New Roman"/>
          <w:sz w:val="24"/>
          <w:szCs w:val="24"/>
          <w:lang w:eastAsia="en-US"/>
        </w:rPr>
        <w:t xml:space="preserve"> исправленные листы</w:t>
      </w:r>
      <w:r w:rsidR="00B264F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E174A" w:rsidRDefault="007E174A" w:rsidP="00A911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Внесение изменений необходимо выполнять по требованиям раздела 7 ГОСТ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21.101-2020 «Система проектной документации для строительства. Основные требования к проектной и рабочей документации» в т.ч. п. 7.3.7. «Внесение изменений в ДЭ </w:t>
      </w:r>
      <w:r w:rsidR="00395360">
        <w:rPr>
          <w:rFonts w:ascii="Times New Roman" w:hAnsi="Times New Roman" w:cs="Times New Roman"/>
          <w:sz w:val="24"/>
          <w:szCs w:val="24"/>
          <w:lang w:eastAsia="en-US"/>
        </w:rPr>
        <w:t xml:space="preserve">(документ электронный)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проводят путем выпуска новой версии документа с внесенными изменениями». Комплектование электронной документации по разделу 8.2 ГОСТ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21.101-2020.</w:t>
      </w:r>
    </w:p>
    <w:p w:rsidR="00B264FA" w:rsidRPr="00414874" w:rsidRDefault="00B264FA" w:rsidP="00A911CC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>- Исполнитель предоставляет нагрузки для сбора исходных данных Заказчику.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4</w:t>
      </w:r>
      <w:r w:rsidR="00865353">
        <w:rPr>
          <w:rFonts w:ascii="Times New Roman" w:hAnsi="Times New Roman" w:cs="Times New Roman"/>
          <w:b/>
          <w:sz w:val="24"/>
          <w:szCs w:val="24"/>
        </w:rPr>
        <w:t>5.2</w:t>
      </w:r>
      <w:r w:rsidRPr="00414874">
        <w:rPr>
          <w:rFonts w:ascii="Times New Roman" w:hAnsi="Times New Roman" w:cs="Times New Roman"/>
          <w:b/>
          <w:sz w:val="24"/>
          <w:szCs w:val="24"/>
        </w:rPr>
        <w:t xml:space="preserve">. Основные требования к проектной документации: </w:t>
      </w:r>
    </w:p>
    <w:p w:rsidR="00197110" w:rsidRPr="00414874" w:rsidRDefault="00197110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1.Перед началом выполнения работ Исполнитель должен провести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предпроектное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 обследование, разработать и согласовать с сетевыми организациями основные технические решения по проектируемому объекту</w:t>
      </w:r>
      <w:r w:rsidR="00DA2F91">
        <w:rPr>
          <w:rFonts w:ascii="Times New Roman" w:hAnsi="Times New Roman" w:cs="Times New Roman"/>
          <w:sz w:val="24"/>
          <w:szCs w:val="24"/>
        </w:rPr>
        <w:t>,</w:t>
      </w:r>
      <w:r w:rsidR="00DA2F91" w:rsidRPr="00DA2F91">
        <w:rPr>
          <w:rFonts w:ascii="Times New Roman" w:hAnsi="Times New Roman" w:cs="Times New Roman"/>
          <w:sz w:val="24"/>
          <w:szCs w:val="24"/>
        </w:rPr>
        <w:t xml:space="preserve"> </w:t>
      </w:r>
      <w:r w:rsidR="00DA2F91">
        <w:rPr>
          <w:rFonts w:ascii="Times New Roman" w:hAnsi="Times New Roman" w:cs="Times New Roman"/>
          <w:sz w:val="24"/>
          <w:szCs w:val="24"/>
        </w:rPr>
        <w:t xml:space="preserve">разработать </w:t>
      </w:r>
      <w:proofErr w:type="gramStart"/>
      <w:r w:rsidR="00DA2F91">
        <w:rPr>
          <w:rFonts w:ascii="Times New Roman" w:hAnsi="Times New Roman" w:cs="Times New Roman"/>
          <w:sz w:val="24"/>
          <w:szCs w:val="24"/>
        </w:rPr>
        <w:t>архитектурный проект</w:t>
      </w:r>
      <w:proofErr w:type="gramEnd"/>
      <w:r w:rsidR="00DA2F91">
        <w:rPr>
          <w:rFonts w:ascii="Times New Roman" w:hAnsi="Times New Roman" w:cs="Times New Roman"/>
          <w:sz w:val="24"/>
          <w:szCs w:val="24"/>
        </w:rPr>
        <w:t>, и согласовать с ДГЗО.</w:t>
      </w:r>
    </w:p>
    <w:p w:rsidR="00197110" w:rsidRPr="00414874" w:rsidRDefault="00197110" w:rsidP="00A91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2. Исполнитель </w:t>
      </w:r>
      <w:proofErr w:type="gramStart"/>
      <w:r w:rsidRPr="00414874">
        <w:rPr>
          <w:rFonts w:ascii="Times New Roman" w:hAnsi="Times New Roman" w:cs="Times New Roman"/>
          <w:sz w:val="24"/>
          <w:szCs w:val="24"/>
        </w:rPr>
        <w:t>предоставляет промежуточные отчёты</w:t>
      </w:r>
      <w:proofErr w:type="gramEnd"/>
      <w:r w:rsidRPr="00414874">
        <w:rPr>
          <w:rFonts w:ascii="Times New Roman" w:hAnsi="Times New Roman" w:cs="Times New Roman"/>
          <w:sz w:val="24"/>
          <w:szCs w:val="24"/>
        </w:rPr>
        <w:t xml:space="preserve"> о проделанной работе, по требованию Заказчика муниципального Заказчика.</w:t>
      </w:r>
    </w:p>
    <w:p w:rsidR="00197110" w:rsidRPr="00414874" w:rsidRDefault="00197110" w:rsidP="00A911CC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</w:rPr>
        <w:t>3. Исполнитель по письменному извещению от Заказчика безвозмездно выполняет работы связанные с внесением изменений (корректировкой) проекта в процессе производства работ (строительства, реконструкции) вследствие возникших факторов, замечаний курирующих органов.</w:t>
      </w:r>
    </w:p>
    <w:p w:rsidR="00197110" w:rsidRPr="00414874" w:rsidRDefault="00197110" w:rsidP="00A911CC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4. Проектную и рабочую документацию выполнить в соответствии с действующими техническими нормами, регламентами, техническими условиями и иными правовыми документами, регулирующими выполнение проектных работ в составе, достаточном для принятия технических решений и параметров, предусмотренных настоящим заданием, обоснования объемов и сметной стоимости объекта. Материалы проекта оформить в соответствии с ГОСТ </w:t>
      </w:r>
      <w:proofErr w:type="gramStart"/>
      <w:r w:rsidRPr="00414874">
        <w:rPr>
          <w:rFonts w:ascii="Times New Roman" w:hAnsi="Times New Roman" w:cs="Times New Roman"/>
          <w:sz w:val="24"/>
          <w:szCs w:val="24"/>
          <w:lang w:eastAsia="en-US"/>
        </w:rPr>
        <w:t>Р</w:t>
      </w:r>
      <w:proofErr w:type="gram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 21.101-2020 «Система проектной документации для строительства. Основные требования к проектной и рабочей документации». </w:t>
      </w:r>
    </w:p>
    <w:p w:rsidR="00197110" w:rsidRPr="00414874" w:rsidRDefault="00197110" w:rsidP="00A911CC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>5. Проектную и рабочую документацию оформить подписями руководителя проектной организации и главного инженера проекта, круглой печатью генеральной проектной организации, а также справкой проектной организации о соответствии документации требованиям действующего законодательства и задания на проектирование.</w:t>
      </w:r>
    </w:p>
    <w:p w:rsidR="00197110" w:rsidRPr="00414874" w:rsidRDefault="00197110" w:rsidP="00A911C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proofErr w:type="gramStart"/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Постановлением Правительства РФ от 5 марта 2021 г. N 331 "Об установлении случая, при котором застройщиком, техническим заказчиком, лицом, обеспечивающим или осуществляющим подготовку обоснования инвестиций, и (или) лицом, ответственным за эксплуатацию объекта капитального строительства, обеспечиваются формирование и ведение информационной модели объекта капитального строительства" проектной организации необходимо обеспечить формирование и ведение информационной модели объекта капитального строительства (определение стоимости</w:t>
      </w:r>
      <w:proofErr w:type="gramEnd"/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 производить на основании Приказа от 24.12.2020 № 854/</w:t>
      </w:r>
      <w:proofErr w:type="spellStart"/>
      <w:proofErr w:type="gramStart"/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proofErr w:type="spellEnd"/>
      <w:proofErr w:type="gramEnd"/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Министерства строительства и жилищно-коммунального хозяйства Российской Федерации).</w:t>
      </w:r>
      <w:r w:rsidRPr="00414874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 Информационную модель объекта сформировать в соответствии с постановлением Правительства РФ от 15.09.2020 № 1431 и СП 333.1325800.2020.</w:t>
      </w:r>
    </w:p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Проектная документация должна быть разработана с учетом требований ФЗ «О контрактной системе в сфере закупок товаров, работ, услуг для обеспечения государственных и муниципальных </w:t>
      </w:r>
      <w:r w:rsidRPr="0041487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нужд» от 05.04.2013 № 44-ФЗ (с изменениями и дополнениями).</w:t>
      </w:r>
    </w:p>
    <w:p w:rsidR="00197110" w:rsidRPr="00414874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4</w:t>
      </w:r>
      <w:r w:rsidR="00865353">
        <w:rPr>
          <w:rFonts w:ascii="Times New Roman" w:hAnsi="Times New Roman" w:cs="Times New Roman"/>
          <w:b/>
          <w:sz w:val="24"/>
          <w:szCs w:val="24"/>
        </w:rPr>
        <w:t>5.3</w:t>
      </w:r>
      <w:r w:rsidRPr="00414874">
        <w:rPr>
          <w:rFonts w:ascii="Times New Roman" w:hAnsi="Times New Roman" w:cs="Times New Roman"/>
          <w:b/>
          <w:sz w:val="24"/>
          <w:szCs w:val="24"/>
        </w:rPr>
        <w:t xml:space="preserve"> Требования по согласованиям и экспертизам:</w:t>
      </w:r>
    </w:p>
    <w:p w:rsidR="00197110" w:rsidRPr="00414874" w:rsidRDefault="00197110" w:rsidP="00A911CC">
      <w:pPr>
        <w:pStyle w:val="a3"/>
        <w:tabs>
          <w:tab w:val="left" w:pos="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414874">
        <w:rPr>
          <w:rFonts w:ascii="Times New Roman" w:hAnsi="Times New Roman" w:cs="Times New Roman"/>
          <w:sz w:val="24"/>
          <w:szCs w:val="24"/>
        </w:rPr>
        <w:t>Исполнитель передает Заказчику проект, согласованный в установленном порядке со всеми заинтересованными организациями и лицами в соответствии с действующим законодательством РФ и прошедший государственную экспертизу проектной документации, включая смету и результаты инженерных изысканий. Проектные решения по инженерным сетям, в том числе пересечение и вынос, согласовать с эксплуатирующими организациями за счет собственных сре</w:t>
      </w:r>
      <w:proofErr w:type="gramStart"/>
      <w:r w:rsidRPr="0041487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14874">
        <w:rPr>
          <w:rFonts w:ascii="Times New Roman" w:hAnsi="Times New Roman" w:cs="Times New Roman"/>
          <w:sz w:val="24"/>
          <w:szCs w:val="24"/>
        </w:rPr>
        <w:t>оектировщика (технические условия не являются согласованием). Технические условия и согласования от эксплуатирующих организаций оформить отдельным томом.</w:t>
      </w:r>
    </w:p>
    <w:p w:rsidR="00197110" w:rsidRPr="00414874" w:rsidRDefault="00197110" w:rsidP="00A911CC">
      <w:pPr>
        <w:pStyle w:val="a3"/>
        <w:tabs>
          <w:tab w:val="left" w:pos="0"/>
          <w:tab w:val="left" w:pos="3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2. Проект организации дорожного движения согласовать с уполномоченным органом </w:t>
      </w:r>
      <w:proofErr w:type="gramStart"/>
      <w:r w:rsidRPr="004148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4874">
        <w:rPr>
          <w:rFonts w:ascii="Times New Roman" w:hAnsi="Times New Roman" w:cs="Times New Roman"/>
          <w:sz w:val="24"/>
          <w:szCs w:val="24"/>
        </w:rPr>
        <w:t>. Оренбурга.</w:t>
      </w:r>
    </w:p>
    <w:p w:rsidR="00197110" w:rsidRDefault="00197110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874">
        <w:rPr>
          <w:rFonts w:ascii="Times New Roman" w:hAnsi="Times New Roman" w:cs="Times New Roman"/>
          <w:color w:val="000000"/>
          <w:sz w:val="24"/>
          <w:szCs w:val="24"/>
        </w:rPr>
        <w:t xml:space="preserve">3. Исполнитель участвует без дополнительной оплаты в защите проекта, предоставляет пояснения, документы и обоснования по требованию экспертизы. По результатам рассмотрения техническим заказчиком и замечаниям экспертизы вносит изменения и дополнения в проектно-сметную документацию. </w:t>
      </w:r>
    </w:p>
    <w:p w:rsidR="00DF5B1D" w:rsidRPr="00414874" w:rsidRDefault="00DF5B1D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14874">
        <w:rPr>
          <w:rFonts w:ascii="Times New Roman" w:hAnsi="Times New Roman" w:cs="Times New Roman"/>
          <w:color w:val="000000"/>
          <w:sz w:val="24"/>
          <w:szCs w:val="24"/>
        </w:rPr>
        <w:t xml:space="preserve">. Исполнитель по письменному извещению от Заказчика безвозмездно выполняет работы связанные с внесением изменений (корректировкой) проекта в процессе производства работ (строительства) вследствие возникших факторов, в том числе ошибкой при проектировании. </w:t>
      </w:r>
    </w:p>
    <w:p w:rsidR="00197110" w:rsidRPr="00414874" w:rsidRDefault="00DF5B1D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97110" w:rsidRPr="00414874">
        <w:rPr>
          <w:rFonts w:ascii="Times New Roman" w:hAnsi="Times New Roman" w:cs="Times New Roman"/>
          <w:color w:val="000000"/>
          <w:sz w:val="24"/>
          <w:szCs w:val="24"/>
        </w:rPr>
        <w:t>. Срок устранения замечаний по результатам рассмотрения заказчиком – не более 5 рабочих дней.</w:t>
      </w:r>
    </w:p>
    <w:p w:rsidR="00197110" w:rsidRPr="00414874" w:rsidRDefault="00197110" w:rsidP="00A911CC">
      <w:pPr>
        <w:snapToGrid w:val="0"/>
        <w:spacing w:after="0"/>
        <w:ind w:righ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874">
        <w:rPr>
          <w:rFonts w:ascii="Times New Roman" w:hAnsi="Times New Roman" w:cs="Times New Roman"/>
          <w:color w:val="000000"/>
          <w:sz w:val="24"/>
          <w:szCs w:val="24"/>
        </w:rPr>
        <w:t>6. Исполнитель представляет промежуточные отчёты о проделанной работе, по требованию Заказчика.</w:t>
      </w:r>
    </w:p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>Исполнитель учитывает затраты</w:t>
      </w:r>
      <w:r w:rsidR="00D1470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>на прохождение государственной экспертизы проектной документации, включая смету и результаты инженерных изысканий за счет собственных средств.</w:t>
      </w:r>
    </w:p>
    <w:p w:rsidR="00197110" w:rsidRDefault="00197110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874">
        <w:rPr>
          <w:rFonts w:ascii="Times New Roman" w:hAnsi="Times New Roman" w:cs="Times New Roman"/>
          <w:b/>
          <w:sz w:val="24"/>
          <w:szCs w:val="24"/>
        </w:rPr>
        <w:t>4</w:t>
      </w:r>
      <w:r w:rsidR="00865353">
        <w:rPr>
          <w:rFonts w:ascii="Times New Roman" w:hAnsi="Times New Roman" w:cs="Times New Roman"/>
          <w:b/>
          <w:sz w:val="24"/>
          <w:szCs w:val="24"/>
        </w:rPr>
        <w:t>5.4</w:t>
      </w:r>
      <w:r w:rsidRPr="00414874">
        <w:rPr>
          <w:rFonts w:ascii="Times New Roman" w:hAnsi="Times New Roman" w:cs="Times New Roman"/>
          <w:b/>
          <w:sz w:val="24"/>
          <w:szCs w:val="24"/>
        </w:rPr>
        <w:t xml:space="preserve"> Требования к продукции предоставляемой Заказчику: </w:t>
      </w:r>
    </w:p>
    <w:p w:rsidR="000824C2" w:rsidRPr="000824C2" w:rsidRDefault="000824C2" w:rsidP="00A911CC">
      <w:pPr>
        <w:pStyle w:val="a9"/>
        <w:tabs>
          <w:tab w:val="left" w:pos="1134"/>
        </w:tabs>
        <w:snapToGrid w:val="0"/>
        <w:spacing w:line="276" w:lineRule="auto"/>
        <w:ind w:left="0"/>
        <w:jc w:val="both"/>
      </w:pPr>
      <w:r>
        <w:t>В случае</w:t>
      </w:r>
      <w:r w:rsidRPr="000824C2">
        <w:t xml:space="preserve"> отступления от требований </w:t>
      </w:r>
      <w:r>
        <w:t>Заказчика</w:t>
      </w:r>
      <w:r w:rsidR="005D4B74">
        <w:t>,</w:t>
      </w:r>
      <w:r>
        <w:t xml:space="preserve"> </w:t>
      </w:r>
      <w:r w:rsidRPr="000824C2">
        <w:t>указанных в Задании на проектирование</w:t>
      </w:r>
      <w:r>
        <w:t xml:space="preserve">, </w:t>
      </w:r>
      <w:r w:rsidR="0007745D">
        <w:t xml:space="preserve">исполнителю </w:t>
      </w:r>
      <w:r w:rsidRPr="000824C2">
        <w:t>необходимо</w:t>
      </w:r>
      <w:r>
        <w:t xml:space="preserve"> получить письменное </w:t>
      </w:r>
      <w:r w:rsidR="0007745D">
        <w:t>согласие</w:t>
      </w:r>
      <w:r w:rsidRPr="000824C2">
        <w:t xml:space="preserve"> За</w:t>
      </w:r>
      <w:r>
        <w:t>казчика.</w:t>
      </w:r>
      <w:r w:rsidRPr="000824C2">
        <w:t xml:space="preserve"> </w:t>
      </w:r>
    </w:p>
    <w:p w:rsidR="00197110" w:rsidRPr="00414874" w:rsidRDefault="00197110" w:rsidP="00A911C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824C2">
        <w:rPr>
          <w:rFonts w:ascii="Times New Roman" w:hAnsi="Times New Roman" w:cs="Times New Roman"/>
          <w:sz w:val="24"/>
          <w:szCs w:val="24"/>
          <w:lang w:eastAsia="en-US"/>
        </w:rPr>
        <w:t>Проектная и рабочая документация передается заказчику в 4 экземплярах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 на бумажном носителе, и в электронной версии на цифровом носителе. </w:t>
      </w:r>
    </w:p>
    <w:p w:rsidR="00197110" w:rsidRPr="00414874" w:rsidRDefault="00197110" w:rsidP="00A911C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>Состав и информационное содержание электронной версии проектной и рабочей документации должны соответствовать оригиналу документации в бумажном виде.</w:t>
      </w:r>
    </w:p>
    <w:p w:rsidR="00197110" w:rsidRPr="00414874" w:rsidRDefault="00197110" w:rsidP="00A911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Электронная версия проектной документации должна соответствовать требованиям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сметной стоимости строительства, реконструкции и капитального ремонта объектов капитального строительства, утвержденных </w:t>
      </w:r>
      <w:r w:rsidRPr="00414874">
        <w:rPr>
          <w:rFonts w:ascii="Times New Roman" w:hAnsi="Times New Roman" w:cs="Times New Roman"/>
          <w:sz w:val="24"/>
          <w:szCs w:val="24"/>
        </w:rPr>
        <w:t>Приказом Минстроя России от 12.05.2017 № 783/</w:t>
      </w:r>
      <w:proofErr w:type="spellStart"/>
      <w:proofErr w:type="gramStart"/>
      <w:r w:rsidRPr="00414874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14874">
        <w:rPr>
          <w:rFonts w:ascii="Times New Roman" w:hAnsi="Times New Roman" w:cs="Times New Roman"/>
          <w:sz w:val="24"/>
          <w:szCs w:val="24"/>
        </w:rPr>
        <w:t>, и должна отвечать следующим требованиям:</w:t>
      </w:r>
    </w:p>
    <w:p w:rsidR="00197110" w:rsidRPr="00414874" w:rsidRDefault="00197110" w:rsidP="00A911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- Электронные документы представляются в следующих форматах: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не включающим формулы;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  <w:bookmarkStart w:id="0" w:name="Par3"/>
      <w:bookmarkEnd w:id="0"/>
      <w:r w:rsidRPr="00414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ods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 - для документов, содержащих сводки затрат, сводного сметного расчета стоимости строительства, объектных сметных расчетов (смет), локальных сметных расчетов (смет), сметных расчетов на отдельные виды затрат.</w:t>
      </w:r>
    </w:p>
    <w:p w:rsidR="00197110" w:rsidRPr="00414874" w:rsidRDefault="00197110" w:rsidP="00A911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- Электронные документы должны: формироваться способом, не предусматривающим сканирование документа на бумажном носителе; состоять из одного или нескольких файлов, </w:t>
      </w:r>
      <w:r w:rsidRPr="00414874">
        <w:rPr>
          <w:rFonts w:ascii="Times New Roman" w:hAnsi="Times New Roman" w:cs="Times New Roman"/>
          <w:sz w:val="24"/>
          <w:szCs w:val="24"/>
        </w:rPr>
        <w:lastRenderedPageBreak/>
        <w:t xml:space="preserve">каждый из которых содержит текстовую и (или) графическую информацию; обеспечивать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</w:t>
      </w:r>
      <w:proofErr w:type="gramStart"/>
      <w:r w:rsidRPr="00414874">
        <w:rPr>
          <w:rFonts w:ascii="Times New Roman" w:hAnsi="Times New Roman" w:cs="Times New Roman"/>
          <w:sz w:val="24"/>
          <w:szCs w:val="24"/>
        </w:rPr>
        <w:t>содержать оглавление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таблицам; формироваться для каждого раздела (подраздела) проектной документации и содержать в названии слова "Раздел ПД N", а также "подраздел ПД N" (для подраздела в составе раздела) с указанием порядкового номера раздела, подраздела;</w:t>
      </w:r>
      <w:proofErr w:type="gramEnd"/>
      <w:r w:rsidRPr="00414874">
        <w:rPr>
          <w:rFonts w:ascii="Times New Roman" w:hAnsi="Times New Roman" w:cs="Times New Roman"/>
          <w:sz w:val="24"/>
          <w:szCs w:val="24"/>
        </w:rPr>
        <w:t xml:space="preserve"> не превышать предельного размера в 80 мегабайт (в случае превышения предельного размера, документ делится на несколько, название каждого файла дополняется словом "Фрагмент" и порядковым номером файла, полученного в результате деления).</w:t>
      </w:r>
    </w:p>
    <w:p w:rsidR="00197110" w:rsidRPr="00414874" w:rsidRDefault="00197110" w:rsidP="00A911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874">
        <w:rPr>
          <w:rFonts w:ascii="Times New Roman" w:hAnsi="Times New Roman" w:cs="Times New Roman"/>
          <w:sz w:val="24"/>
          <w:szCs w:val="24"/>
        </w:rPr>
        <w:t xml:space="preserve">- Проектная и рабочая документация, сформированная в форме электронного документа, подписывается лицами, участвующими в ее разработке, осуществлении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нормоконтроля</w:t>
      </w:r>
      <w:proofErr w:type="spellEnd"/>
      <w:r w:rsidRPr="00414874">
        <w:rPr>
          <w:rFonts w:ascii="Times New Roman" w:hAnsi="Times New Roman" w:cs="Times New Roman"/>
          <w:sz w:val="24"/>
          <w:szCs w:val="24"/>
        </w:rPr>
        <w:t xml:space="preserve"> и согласовании, а в случае невозможности обеспечения их электронной подписью - на отдельные документы в составе проектной документации оформляется информационно-удостоверяющий лист на бумажном носителе, содержащий наименование электронного документа, к которому он выпущен, фамилии и подписи не обеспеченных электронной подписью лиц, дату и время последнего</w:t>
      </w:r>
      <w:proofErr w:type="gramEnd"/>
      <w:r w:rsidRPr="00414874">
        <w:rPr>
          <w:rFonts w:ascii="Times New Roman" w:hAnsi="Times New Roman" w:cs="Times New Roman"/>
          <w:sz w:val="24"/>
          <w:szCs w:val="24"/>
        </w:rPr>
        <w:t xml:space="preserve"> изменения документа.</w:t>
      </w:r>
    </w:p>
    <w:p w:rsidR="00197110" w:rsidRPr="00414874" w:rsidRDefault="00197110" w:rsidP="00A911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Электронная версия  проектной документации передается заказчику в формате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ifc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а также в форматах  </w:t>
      </w:r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doc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docx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xlsx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dwg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pdf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. Сметная документация  передается в программе </w:t>
      </w:r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xml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xlsx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gsfx</w:t>
      </w:r>
      <w:proofErr w:type="spellEnd"/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. В качестве носителя для электронной версии должны быть использованы оптические  компакт – диски формата </w:t>
      </w:r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CD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R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 xml:space="preserve">  или </w:t>
      </w:r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DVD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414874">
        <w:rPr>
          <w:rFonts w:ascii="Times New Roman" w:hAnsi="Times New Roman" w:cs="Times New Roman"/>
          <w:sz w:val="24"/>
          <w:szCs w:val="24"/>
          <w:lang w:val="en-US" w:eastAsia="en-US"/>
        </w:rPr>
        <w:t>R</w:t>
      </w:r>
      <w:r w:rsidRPr="0041487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</w:tblGrid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110" w:rsidRPr="00414874" w:rsidTr="00D77C65"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7110" w:rsidRPr="00414874" w:rsidRDefault="00197110" w:rsidP="00A911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547" w:rsidRPr="005E4EBE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EBE">
        <w:rPr>
          <w:rFonts w:ascii="Times New Roman" w:hAnsi="Times New Roman" w:cs="Times New Roman"/>
          <w:b/>
          <w:sz w:val="24"/>
          <w:szCs w:val="24"/>
        </w:rPr>
        <w:t>46. К заданию на проектирование прилагаются:</w:t>
      </w:r>
    </w:p>
    <w:p w:rsidR="00B81671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46.1. Градостроительный план земельного участка и (или) проект планировки территории, и (или) проект межевания территории</w:t>
      </w:r>
      <w:r w:rsidR="00B81671">
        <w:rPr>
          <w:rFonts w:ascii="Times New Roman" w:hAnsi="Times New Roman" w:cs="Times New Roman"/>
          <w:sz w:val="24"/>
          <w:szCs w:val="24"/>
        </w:rPr>
        <w:t>:</w:t>
      </w:r>
      <w:r w:rsidR="0058085B">
        <w:rPr>
          <w:rFonts w:ascii="Times New Roman" w:hAnsi="Times New Roman" w:cs="Times New Roman"/>
          <w:sz w:val="24"/>
          <w:szCs w:val="24"/>
        </w:rPr>
        <w:t xml:space="preserve"> от 23.05.2022 № РУ-56-3-010-00-2022-0174.</w:t>
      </w:r>
    </w:p>
    <w:p w:rsidR="0058085B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46.2. Результаты инженерных изысканий (при их отсутствии заданием на проектирование предусматривается необходимость выполнения инженерных изысканий в объеме, необходимом и достаточном для подготовки проектной документации)</w:t>
      </w:r>
      <w:r w:rsidR="00B81671">
        <w:rPr>
          <w:rFonts w:ascii="Times New Roman" w:hAnsi="Times New Roman" w:cs="Times New Roman"/>
          <w:sz w:val="24"/>
          <w:szCs w:val="24"/>
        </w:rPr>
        <w:t>:</w:t>
      </w:r>
      <w:r w:rsidR="0058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547" w:rsidRDefault="0058085B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101547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46.3. Технические условия подключения (технологического присоединения) объектов капитального строительства к сетям инженерно-технического обеспечения (при их отсутствии и, если они необходимы, заданием на проектирование предусматривается задание на их получение)</w:t>
      </w:r>
      <w:r w:rsidR="00B81671">
        <w:rPr>
          <w:rFonts w:ascii="Times New Roman" w:hAnsi="Times New Roman" w:cs="Times New Roman"/>
          <w:sz w:val="24"/>
          <w:szCs w:val="24"/>
        </w:rPr>
        <w:t>:</w:t>
      </w:r>
    </w:p>
    <w:p w:rsidR="00B81671" w:rsidRDefault="00A911CC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Исполнитель в соответствии с п.5.2. ст.48 Градостроительного кодекса Российской Федерации от 29 декабря 2004г. №190-ФЗ определяет объем, перечень и ведет сбор исходных данных,</w:t>
      </w:r>
      <w:r w:rsidRPr="00A911C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41487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технических условий, несет ответственность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за их полноту и сроки получения (п. 7 ТЗ). </w:t>
      </w:r>
    </w:p>
    <w:p w:rsidR="00101547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46.4. Сведения о надземных и подземных инженерных сооружениях и коммуникациях (при наличии)</w:t>
      </w:r>
      <w:r w:rsidR="00B81671">
        <w:rPr>
          <w:rFonts w:ascii="Times New Roman" w:hAnsi="Times New Roman" w:cs="Times New Roman"/>
          <w:sz w:val="24"/>
          <w:szCs w:val="24"/>
        </w:rPr>
        <w:t>:</w:t>
      </w:r>
    </w:p>
    <w:p w:rsidR="00A911CC" w:rsidRDefault="00A911CC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Исполнитель в соответствии с п.5.2. ст.48 Градостроительного кодекса Российской Федерации от 29 декабря 2004г. №190-ФЗ определяет объем, перечень и ведет сбор исходных данных,</w:t>
      </w:r>
      <w:r w:rsidRPr="00A911C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41487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технических условий, несет ответственность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за их полноту и сроки получения (п. 7 ТЗ). </w:t>
      </w:r>
    </w:p>
    <w:p w:rsidR="00101547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46.5. Решение о предварительном согласовании места размещения объекта (при наличии)</w:t>
      </w:r>
      <w:r w:rsidR="00B81671">
        <w:rPr>
          <w:rFonts w:ascii="Times New Roman" w:hAnsi="Times New Roman" w:cs="Times New Roman"/>
          <w:sz w:val="24"/>
          <w:szCs w:val="24"/>
        </w:rPr>
        <w:t>:</w:t>
      </w:r>
    </w:p>
    <w:p w:rsidR="00B81671" w:rsidRDefault="00B81671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101547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46.6. Документ, подтверждающий полномочия лица, утверждающего задание на проектирование</w:t>
      </w:r>
      <w:r w:rsidR="00B81671">
        <w:rPr>
          <w:rFonts w:ascii="Times New Roman" w:hAnsi="Times New Roman" w:cs="Times New Roman"/>
          <w:sz w:val="24"/>
          <w:szCs w:val="24"/>
        </w:rPr>
        <w:t>:</w:t>
      </w:r>
    </w:p>
    <w:p w:rsidR="00B81671" w:rsidRDefault="00A911CC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 администрации города Оренбурга от 12.05.2022 № 140-кл.</w:t>
      </w:r>
    </w:p>
    <w:p w:rsidR="00101547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46.7.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Решение о подготовке документации по планировке территории (в случае, предусмотренном </w:t>
      </w:r>
      <w:hyperlink r:id="rId18" w:anchor="l6474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частью 11.1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48 Градостроительного кодекса Российской Федерации (Собрание законодательства Российской Федерации, 2005, N 1, ст. 16; 2019, N 52, ст. 7790)</w:t>
      </w:r>
      <w:r w:rsidR="00B8167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81671" w:rsidRDefault="00B81671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101547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46.8. Чертеж границ зон планируемого размещения линейного объекта, сведения о его характеристиках и схема планировочных решений, предусмотренные разрабатываемой документацией по планировке территории линейного объекта (в случае, предусмотренном </w:t>
      </w:r>
      <w:hyperlink r:id="rId19" w:anchor="l6474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частью 11.1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48 Градостроительного кодекса Российской Федерации)</w:t>
      </w:r>
      <w:r w:rsidR="00B81671">
        <w:rPr>
          <w:rFonts w:ascii="Times New Roman" w:hAnsi="Times New Roman" w:cs="Times New Roman"/>
          <w:sz w:val="24"/>
          <w:szCs w:val="24"/>
        </w:rPr>
        <w:t>:</w:t>
      </w:r>
    </w:p>
    <w:p w:rsidR="00B81671" w:rsidRDefault="00B81671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B81671" w:rsidRDefault="00101547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46.9. Иные документы и материалы, необходимые для проектирования, в случаях, предусмотренных законодательством Российской Федерации</w:t>
      </w:r>
      <w:r w:rsidR="00B81671">
        <w:rPr>
          <w:rFonts w:ascii="Times New Roman" w:hAnsi="Times New Roman" w:cs="Times New Roman"/>
          <w:sz w:val="24"/>
          <w:szCs w:val="24"/>
        </w:rPr>
        <w:t>:</w:t>
      </w:r>
    </w:p>
    <w:p w:rsidR="00B81671" w:rsidRDefault="002E7B6F" w:rsidP="00A911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2E7B6F" w:rsidRDefault="002E7B6F" w:rsidP="002E7B6F">
      <w:pPr>
        <w:spacing w:after="0" w:line="240" w:lineRule="auto"/>
        <w:ind w:right="-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E7B6F">
        <w:rPr>
          <w:rFonts w:ascii="Times New Roman" w:hAnsi="Times New Roman" w:cs="Times New Roman"/>
          <w:sz w:val="24"/>
          <w:szCs w:val="24"/>
        </w:rPr>
        <w:t xml:space="preserve"> начальника </w:t>
      </w:r>
    </w:p>
    <w:p w:rsidR="002E7B6F" w:rsidRDefault="002E7B6F" w:rsidP="002E7B6F">
      <w:pPr>
        <w:spacing w:after="0" w:line="240" w:lineRule="auto"/>
        <w:ind w:right="-93"/>
        <w:rPr>
          <w:rFonts w:ascii="Times New Roman" w:hAnsi="Times New Roman" w:cs="Times New Roman"/>
          <w:sz w:val="24"/>
          <w:szCs w:val="24"/>
        </w:rPr>
      </w:pPr>
      <w:r w:rsidRPr="002E7B6F">
        <w:rPr>
          <w:rFonts w:ascii="Times New Roman" w:hAnsi="Times New Roman" w:cs="Times New Roman"/>
          <w:sz w:val="24"/>
          <w:szCs w:val="24"/>
        </w:rPr>
        <w:t xml:space="preserve">Департамента градостроительства и земельных отношений </w:t>
      </w:r>
    </w:p>
    <w:p w:rsidR="002E7B6F" w:rsidRDefault="002E7B6F" w:rsidP="002E7B6F">
      <w:pPr>
        <w:spacing w:after="0" w:line="240" w:lineRule="auto"/>
        <w:ind w:right="-93"/>
        <w:rPr>
          <w:rFonts w:ascii="Times New Roman" w:hAnsi="Times New Roman" w:cs="Times New Roman"/>
          <w:sz w:val="24"/>
          <w:szCs w:val="24"/>
        </w:rPr>
      </w:pPr>
      <w:r w:rsidRPr="002E7B6F">
        <w:rPr>
          <w:rFonts w:ascii="Times New Roman" w:hAnsi="Times New Roman" w:cs="Times New Roman"/>
          <w:sz w:val="24"/>
          <w:szCs w:val="24"/>
        </w:rPr>
        <w:t>- начальник управления дорожного и капитального строительства</w:t>
      </w:r>
    </w:p>
    <w:p w:rsidR="00134E5A" w:rsidRPr="00414874" w:rsidRDefault="002E7B6F" w:rsidP="002E7B6F">
      <w:pPr>
        <w:spacing w:after="0" w:line="240" w:lineRule="auto"/>
        <w:ind w:right="-93"/>
        <w:rPr>
          <w:rFonts w:ascii="Times New Roman" w:hAnsi="Times New Roman" w:cs="Times New Roman"/>
          <w:sz w:val="24"/>
          <w:szCs w:val="24"/>
        </w:rPr>
      </w:pPr>
      <w:r w:rsidRPr="002E7B6F">
        <w:rPr>
          <w:rFonts w:ascii="Times New Roman" w:hAnsi="Times New Roman" w:cs="Times New Roman"/>
          <w:sz w:val="24"/>
          <w:szCs w:val="24"/>
        </w:rPr>
        <w:t xml:space="preserve"> администрации города Оренбурга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248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34E5A" w:rsidRPr="0041487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34E5A">
        <w:rPr>
          <w:rFonts w:ascii="Times New Roman" w:hAnsi="Times New Roman" w:cs="Times New Roman"/>
          <w:sz w:val="24"/>
          <w:szCs w:val="24"/>
        </w:rPr>
        <w:t xml:space="preserve">                                     В.А. </w:t>
      </w:r>
      <w:proofErr w:type="spellStart"/>
      <w:r w:rsidR="00134E5A">
        <w:rPr>
          <w:rFonts w:ascii="Times New Roman" w:hAnsi="Times New Roman" w:cs="Times New Roman"/>
          <w:sz w:val="24"/>
          <w:szCs w:val="24"/>
        </w:rPr>
        <w:t>Гирин</w:t>
      </w:r>
      <w:proofErr w:type="spellEnd"/>
    </w:p>
    <w:p w:rsidR="00134E5A" w:rsidRDefault="00134E5A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6248CE" w:rsidRDefault="006248CE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3B48F3" w:rsidRDefault="003B48F3" w:rsidP="002E7B6F">
      <w:pPr>
        <w:pStyle w:val="a6"/>
        <w:ind w:right="-14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Заместитель начальника управления - начальник</w:t>
      </w:r>
      <w:r w:rsidR="00433661">
        <w:rPr>
          <w:b w:val="0"/>
          <w:sz w:val="24"/>
          <w:szCs w:val="24"/>
        </w:rPr>
        <w:t xml:space="preserve"> </w:t>
      </w:r>
      <w:r w:rsidR="00197110" w:rsidRPr="00414874">
        <w:rPr>
          <w:b w:val="0"/>
          <w:sz w:val="24"/>
          <w:szCs w:val="24"/>
        </w:rPr>
        <w:t xml:space="preserve">отдела </w:t>
      </w:r>
    </w:p>
    <w:p w:rsidR="00E80DF5" w:rsidRDefault="00E80DF5" w:rsidP="002E7B6F">
      <w:pPr>
        <w:pStyle w:val="a6"/>
        <w:ind w:right="-14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капитального строительства и благоустройства общественных территорий </w:t>
      </w:r>
    </w:p>
    <w:p w:rsidR="00CF4B79" w:rsidRDefault="00CF4B79" w:rsidP="00E80DF5">
      <w:pPr>
        <w:pStyle w:val="a6"/>
        <w:ind w:right="-14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управления дорожного и капитального строительства</w:t>
      </w:r>
      <w:r w:rsidR="00502D92">
        <w:rPr>
          <w:b w:val="0"/>
          <w:sz w:val="24"/>
          <w:szCs w:val="24"/>
        </w:rPr>
        <w:t xml:space="preserve"> ДГЗО</w:t>
      </w:r>
    </w:p>
    <w:p w:rsidR="00167346" w:rsidRDefault="00167346" w:rsidP="00E80DF5">
      <w:pPr>
        <w:pStyle w:val="a6"/>
        <w:ind w:right="-141"/>
        <w:rPr>
          <w:b w:val="0"/>
          <w:sz w:val="24"/>
          <w:szCs w:val="24"/>
        </w:rPr>
      </w:pPr>
    </w:p>
    <w:p w:rsidR="00197110" w:rsidRPr="00BC0C50" w:rsidRDefault="00197110" w:rsidP="00E80DF5">
      <w:pPr>
        <w:pStyle w:val="a6"/>
        <w:ind w:right="-141"/>
        <w:rPr>
          <w:b w:val="0"/>
          <w:sz w:val="24"/>
          <w:szCs w:val="24"/>
        </w:rPr>
      </w:pPr>
      <w:r w:rsidRPr="00BC0C50">
        <w:rPr>
          <w:b w:val="0"/>
          <w:sz w:val="24"/>
          <w:szCs w:val="24"/>
        </w:rPr>
        <w:t xml:space="preserve">администрации города Оренбурга                                                        </w:t>
      </w:r>
      <w:r w:rsidR="005F2F5B" w:rsidRPr="00BC0C50">
        <w:rPr>
          <w:b w:val="0"/>
          <w:sz w:val="24"/>
          <w:szCs w:val="24"/>
        </w:rPr>
        <w:t xml:space="preserve">     </w:t>
      </w:r>
      <w:r w:rsidR="00BC0C50" w:rsidRPr="00BC0C50">
        <w:rPr>
          <w:b w:val="0"/>
          <w:sz w:val="24"/>
          <w:szCs w:val="24"/>
        </w:rPr>
        <w:t xml:space="preserve">       </w:t>
      </w:r>
      <w:r w:rsidR="00CF4B79">
        <w:rPr>
          <w:b w:val="0"/>
          <w:sz w:val="24"/>
          <w:szCs w:val="24"/>
        </w:rPr>
        <w:t xml:space="preserve">              </w:t>
      </w:r>
      <w:r w:rsidR="00BC0C50" w:rsidRPr="00BC0C50">
        <w:rPr>
          <w:b w:val="0"/>
          <w:sz w:val="24"/>
          <w:szCs w:val="24"/>
        </w:rPr>
        <w:t xml:space="preserve">           </w:t>
      </w:r>
      <w:r w:rsidR="00E80DF5" w:rsidRPr="00BC0C50">
        <w:rPr>
          <w:b w:val="0"/>
          <w:sz w:val="24"/>
          <w:szCs w:val="24"/>
        </w:rPr>
        <w:t xml:space="preserve">К.М. </w:t>
      </w:r>
      <w:proofErr w:type="spellStart"/>
      <w:r w:rsidR="00E80DF5" w:rsidRPr="00BC0C50">
        <w:rPr>
          <w:b w:val="0"/>
          <w:sz w:val="24"/>
          <w:szCs w:val="24"/>
        </w:rPr>
        <w:t>Абдиев</w:t>
      </w:r>
      <w:proofErr w:type="spellEnd"/>
    </w:p>
    <w:p w:rsidR="00197110" w:rsidRPr="00BC0C50" w:rsidRDefault="00197110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6248CE" w:rsidRPr="00414874" w:rsidRDefault="006248CE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197110" w:rsidRPr="00414874" w:rsidRDefault="00433661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97110" w:rsidRPr="00414874">
        <w:rPr>
          <w:rFonts w:ascii="Times New Roman" w:hAnsi="Times New Roman" w:cs="Times New Roman"/>
          <w:sz w:val="24"/>
          <w:szCs w:val="24"/>
        </w:rPr>
        <w:t xml:space="preserve">ачальник МБУ «УКС»                                                </w:t>
      </w:r>
      <w:r w:rsidR="005F2F5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97110" w:rsidRPr="0041487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Л.С.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Рудзит</w:t>
      </w:r>
      <w:proofErr w:type="spellEnd"/>
    </w:p>
    <w:p w:rsidR="00197110" w:rsidRDefault="00197110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6248CE" w:rsidRPr="00414874" w:rsidRDefault="006248CE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197110" w:rsidRPr="00414874" w:rsidRDefault="00FC1B14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97110" w:rsidRPr="00414874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97110" w:rsidRPr="00414874">
        <w:rPr>
          <w:rFonts w:ascii="Times New Roman" w:hAnsi="Times New Roman" w:cs="Times New Roman"/>
          <w:sz w:val="24"/>
          <w:szCs w:val="24"/>
        </w:rPr>
        <w:t xml:space="preserve"> начальника МБУ «УКС»                                             </w:t>
      </w:r>
      <w:r w:rsidR="005F2F5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97110" w:rsidRPr="004148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В. А. Дунаев</w:t>
      </w:r>
    </w:p>
    <w:p w:rsidR="00197110" w:rsidRDefault="00197110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6248CE" w:rsidRPr="00414874" w:rsidRDefault="006248CE" w:rsidP="002E7B6F">
      <w:pPr>
        <w:widowControl w:val="0"/>
        <w:shd w:val="clear" w:color="auto" w:fill="FFFFFF"/>
        <w:tabs>
          <w:tab w:val="left" w:pos="645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197110" w:rsidRPr="00414874" w:rsidRDefault="00197110" w:rsidP="002E7B6F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Начальник технического отдела МБУ «УКС»                                      </w:t>
      </w:r>
      <w:r w:rsidR="005F2F5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14874">
        <w:rPr>
          <w:rFonts w:ascii="Times New Roman" w:hAnsi="Times New Roman" w:cs="Times New Roman"/>
          <w:sz w:val="24"/>
          <w:szCs w:val="24"/>
        </w:rPr>
        <w:t xml:space="preserve">  Н.А. </w:t>
      </w:r>
      <w:proofErr w:type="spellStart"/>
      <w:r w:rsidRPr="00414874">
        <w:rPr>
          <w:rFonts w:ascii="Times New Roman" w:hAnsi="Times New Roman" w:cs="Times New Roman"/>
          <w:sz w:val="24"/>
          <w:szCs w:val="24"/>
        </w:rPr>
        <w:t>Лапушкина</w:t>
      </w:r>
      <w:proofErr w:type="spellEnd"/>
    </w:p>
    <w:p w:rsidR="00197110" w:rsidRDefault="00197110" w:rsidP="002E7B6F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6248CE" w:rsidRPr="00414874" w:rsidRDefault="006248CE" w:rsidP="002E7B6F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</w:p>
    <w:p w:rsidR="00197110" w:rsidRPr="00414874" w:rsidRDefault="00197110" w:rsidP="002E7B6F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  <w:r w:rsidRPr="00414874">
        <w:rPr>
          <w:rFonts w:ascii="Times New Roman" w:hAnsi="Times New Roman" w:cs="Times New Roman"/>
          <w:sz w:val="24"/>
          <w:szCs w:val="24"/>
        </w:rPr>
        <w:t xml:space="preserve">Ведущий инженер технического отдела МБУ «УКС»                                  </w:t>
      </w:r>
      <w:r w:rsidR="005F2F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93BDB">
        <w:rPr>
          <w:rFonts w:ascii="Times New Roman" w:hAnsi="Times New Roman" w:cs="Times New Roman"/>
          <w:sz w:val="24"/>
          <w:szCs w:val="24"/>
        </w:rPr>
        <w:t xml:space="preserve"> </w:t>
      </w:r>
      <w:r w:rsidR="00FC1B14">
        <w:rPr>
          <w:rFonts w:ascii="Times New Roman" w:hAnsi="Times New Roman" w:cs="Times New Roman"/>
          <w:sz w:val="24"/>
          <w:szCs w:val="24"/>
        </w:rPr>
        <w:t xml:space="preserve">      И.К. </w:t>
      </w:r>
      <w:proofErr w:type="spellStart"/>
      <w:r w:rsidR="00FC1B14">
        <w:rPr>
          <w:rFonts w:ascii="Times New Roman" w:hAnsi="Times New Roman" w:cs="Times New Roman"/>
          <w:sz w:val="24"/>
          <w:szCs w:val="24"/>
        </w:rPr>
        <w:t>Тузикова</w:t>
      </w:r>
      <w:proofErr w:type="spellEnd"/>
    </w:p>
    <w:p w:rsidR="00121F98" w:rsidRDefault="00121F98" w:rsidP="002E7B6F">
      <w:pPr>
        <w:spacing w:after="0" w:line="240" w:lineRule="auto"/>
      </w:pPr>
    </w:p>
    <w:sectPr w:rsidR="00121F98" w:rsidSect="006C45C8">
      <w:pgSz w:w="12240" w:h="15840"/>
      <w:pgMar w:top="851" w:right="851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CB368D2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09635EF"/>
    <w:multiLevelType w:val="hybridMultilevel"/>
    <w:tmpl w:val="915A9F42"/>
    <w:lvl w:ilvl="0" w:tplc="E0A2435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529911AE"/>
    <w:multiLevelType w:val="hybridMultilevel"/>
    <w:tmpl w:val="CA6AC57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602709CF"/>
    <w:multiLevelType w:val="hybridMultilevel"/>
    <w:tmpl w:val="DC86C162"/>
    <w:lvl w:ilvl="0" w:tplc="7FAA361E">
      <w:start w:val="1"/>
      <w:numFmt w:val="decimal"/>
      <w:lvlText w:val="%1."/>
      <w:lvlJc w:val="left"/>
      <w:pPr>
        <w:ind w:left="929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094" w:hanging="360"/>
      </w:pPr>
    </w:lvl>
    <w:lvl w:ilvl="2" w:tplc="0419001B" w:tentative="1">
      <w:start w:val="1"/>
      <w:numFmt w:val="lowerRoman"/>
      <w:lvlText w:val="%3."/>
      <w:lvlJc w:val="right"/>
      <w:pPr>
        <w:ind w:left="9814" w:hanging="180"/>
      </w:pPr>
    </w:lvl>
    <w:lvl w:ilvl="3" w:tplc="0419000F" w:tentative="1">
      <w:start w:val="1"/>
      <w:numFmt w:val="decimal"/>
      <w:lvlText w:val="%4."/>
      <w:lvlJc w:val="left"/>
      <w:pPr>
        <w:ind w:left="10534" w:hanging="360"/>
      </w:pPr>
    </w:lvl>
    <w:lvl w:ilvl="4" w:tplc="04190019" w:tentative="1">
      <w:start w:val="1"/>
      <w:numFmt w:val="lowerLetter"/>
      <w:lvlText w:val="%5."/>
      <w:lvlJc w:val="left"/>
      <w:pPr>
        <w:ind w:left="11254" w:hanging="360"/>
      </w:pPr>
    </w:lvl>
    <w:lvl w:ilvl="5" w:tplc="0419001B" w:tentative="1">
      <w:start w:val="1"/>
      <w:numFmt w:val="lowerRoman"/>
      <w:lvlText w:val="%6."/>
      <w:lvlJc w:val="right"/>
      <w:pPr>
        <w:ind w:left="11974" w:hanging="180"/>
      </w:pPr>
    </w:lvl>
    <w:lvl w:ilvl="6" w:tplc="0419000F" w:tentative="1">
      <w:start w:val="1"/>
      <w:numFmt w:val="decimal"/>
      <w:lvlText w:val="%7."/>
      <w:lvlJc w:val="left"/>
      <w:pPr>
        <w:ind w:left="12694" w:hanging="360"/>
      </w:pPr>
    </w:lvl>
    <w:lvl w:ilvl="7" w:tplc="04190019" w:tentative="1">
      <w:start w:val="1"/>
      <w:numFmt w:val="lowerLetter"/>
      <w:lvlText w:val="%8."/>
      <w:lvlJc w:val="left"/>
      <w:pPr>
        <w:ind w:left="13414" w:hanging="360"/>
      </w:pPr>
    </w:lvl>
    <w:lvl w:ilvl="8" w:tplc="0419001B" w:tentative="1">
      <w:start w:val="1"/>
      <w:numFmt w:val="lowerRoman"/>
      <w:lvlText w:val="%9."/>
      <w:lvlJc w:val="right"/>
      <w:pPr>
        <w:ind w:left="14134" w:hanging="180"/>
      </w:pPr>
    </w:lvl>
  </w:abstractNum>
  <w:abstractNum w:abstractNumId="4">
    <w:nsid w:val="6F7658A7"/>
    <w:multiLevelType w:val="hybridMultilevel"/>
    <w:tmpl w:val="F4889434"/>
    <w:lvl w:ilvl="0" w:tplc="10A4E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7110"/>
    <w:rsid w:val="0000012E"/>
    <w:rsid w:val="000006B1"/>
    <w:rsid w:val="00001269"/>
    <w:rsid w:val="0000221E"/>
    <w:rsid w:val="00002241"/>
    <w:rsid w:val="00002C1A"/>
    <w:rsid w:val="0000309A"/>
    <w:rsid w:val="000035E7"/>
    <w:rsid w:val="000044CF"/>
    <w:rsid w:val="000045A0"/>
    <w:rsid w:val="00004E1A"/>
    <w:rsid w:val="00005931"/>
    <w:rsid w:val="00005CEC"/>
    <w:rsid w:val="00005D55"/>
    <w:rsid w:val="0000691C"/>
    <w:rsid w:val="00006A16"/>
    <w:rsid w:val="000072DF"/>
    <w:rsid w:val="000074B1"/>
    <w:rsid w:val="00007AD5"/>
    <w:rsid w:val="00010D08"/>
    <w:rsid w:val="000116CB"/>
    <w:rsid w:val="00012AB8"/>
    <w:rsid w:val="00012C71"/>
    <w:rsid w:val="00015081"/>
    <w:rsid w:val="00015396"/>
    <w:rsid w:val="0001566E"/>
    <w:rsid w:val="000157FE"/>
    <w:rsid w:val="000158D0"/>
    <w:rsid w:val="00015D3B"/>
    <w:rsid w:val="00017109"/>
    <w:rsid w:val="000172C7"/>
    <w:rsid w:val="000172D3"/>
    <w:rsid w:val="000173AD"/>
    <w:rsid w:val="00017ACE"/>
    <w:rsid w:val="00020752"/>
    <w:rsid w:val="00020BD3"/>
    <w:rsid w:val="00020CE3"/>
    <w:rsid w:val="000219AD"/>
    <w:rsid w:val="00021A6C"/>
    <w:rsid w:val="00021B22"/>
    <w:rsid w:val="00022ADE"/>
    <w:rsid w:val="00023731"/>
    <w:rsid w:val="000238F8"/>
    <w:rsid w:val="00023AFD"/>
    <w:rsid w:val="00023C8B"/>
    <w:rsid w:val="00023DC0"/>
    <w:rsid w:val="000253C3"/>
    <w:rsid w:val="000253F7"/>
    <w:rsid w:val="00025EC6"/>
    <w:rsid w:val="0002620F"/>
    <w:rsid w:val="000270C1"/>
    <w:rsid w:val="000271B5"/>
    <w:rsid w:val="00030638"/>
    <w:rsid w:val="00030B5D"/>
    <w:rsid w:val="00030BAC"/>
    <w:rsid w:val="000315E9"/>
    <w:rsid w:val="00031E9C"/>
    <w:rsid w:val="00032454"/>
    <w:rsid w:val="0003361E"/>
    <w:rsid w:val="00033EEE"/>
    <w:rsid w:val="00034640"/>
    <w:rsid w:val="00035A46"/>
    <w:rsid w:val="00037082"/>
    <w:rsid w:val="000374D1"/>
    <w:rsid w:val="00040A76"/>
    <w:rsid w:val="00040F58"/>
    <w:rsid w:val="00041085"/>
    <w:rsid w:val="000411BB"/>
    <w:rsid w:val="0004174D"/>
    <w:rsid w:val="00041B64"/>
    <w:rsid w:val="00042194"/>
    <w:rsid w:val="00042377"/>
    <w:rsid w:val="000423B4"/>
    <w:rsid w:val="00042BA1"/>
    <w:rsid w:val="00042F73"/>
    <w:rsid w:val="00042F81"/>
    <w:rsid w:val="0004326E"/>
    <w:rsid w:val="000432F4"/>
    <w:rsid w:val="000435CD"/>
    <w:rsid w:val="00043622"/>
    <w:rsid w:val="00043701"/>
    <w:rsid w:val="00044903"/>
    <w:rsid w:val="00044AD1"/>
    <w:rsid w:val="00045CD1"/>
    <w:rsid w:val="000469F4"/>
    <w:rsid w:val="00046F8E"/>
    <w:rsid w:val="00047FF0"/>
    <w:rsid w:val="000503A6"/>
    <w:rsid w:val="0005092E"/>
    <w:rsid w:val="00051206"/>
    <w:rsid w:val="00051C81"/>
    <w:rsid w:val="00051F9B"/>
    <w:rsid w:val="00053031"/>
    <w:rsid w:val="00053271"/>
    <w:rsid w:val="00053EAD"/>
    <w:rsid w:val="0005473C"/>
    <w:rsid w:val="000551A8"/>
    <w:rsid w:val="00055649"/>
    <w:rsid w:val="00055D6A"/>
    <w:rsid w:val="000567AF"/>
    <w:rsid w:val="00057031"/>
    <w:rsid w:val="00057256"/>
    <w:rsid w:val="00057760"/>
    <w:rsid w:val="000577A8"/>
    <w:rsid w:val="000577C0"/>
    <w:rsid w:val="00060800"/>
    <w:rsid w:val="00061DE2"/>
    <w:rsid w:val="0006366C"/>
    <w:rsid w:val="000642F1"/>
    <w:rsid w:val="00064572"/>
    <w:rsid w:val="00064CB4"/>
    <w:rsid w:val="00064D69"/>
    <w:rsid w:val="000663B4"/>
    <w:rsid w:val="00066C5F"/>
    <w:rsid w:val="00071DCE"/>
    <w:rsid w:val="000727D0"/>
    <w:rsid w:val="0007291A"/>
    <w:rsid w:val="00072F55"/>
    <w:rsid w:val="00073315"/>
    <w:rsid w:val="00073D89"/>
    <w:rsid w:val="00073E87"/>
    <w:rsid w:val="00074C8A"/>
    <w:rsid w:val="00074D11"/>
    <w:rsid w:val="00075A05"/>
    <w:rsid w:val="00075CA8"/>
    <w:rsid w:val="00075D1B"/>
    <w:rsid w:val="0007600F"/>
    <w:rsid w:val="0007628A"/>
    <w:rsid w:val="000767FF"/>
    <w:rsid w:val="00076A3E"/>
    <w:rsid w:val="000770C5"/>
    <w:rsid w:val="0007745D"/>
    <w:rsid w:val="00077718"/>
    <w:rsid w:val="00077E5F"/>
    <w:rsid w:val="000818A0"/>
    <w:rsid w:val="00082229"/>
    <w:rsid w:val="000824C2"/>
    <w:rsid w:val="00083915"/>
    <w:rsid w:val="0008391E"/>
    <w:rsid w:val="00083AF0"/>
    <w:rsid w:val="00083FEA"/>
    <w:rsid w:val="00085703"/>
    <w:rsid w:val="00085869"/>
    <w:rsid w:val="0008589A"/>
    <w:rsid w:val="000859A3"/>
    <w:rsid w:val="00085CAE"/>
    <w:rsid w:val="00086771"/>
    <w:rsid w:val="0008682B"/>
    <w:rsid w:val="00086FA6"/>
    <w:rsid w:val="000876A2"/>
    <w:rsid w:val="00087768"/>
    <w:rsid w:val="00090BDB"/>
    <w:rsid w:val="00090CAD"/>
    <w:rsid w:val="0009120D"/>
    <w:rsid w:val="00091215"/>
    <w:rsid w:val="000912C6"/>
    <w:rsid w:val="00091A62"/>
    <w:rsid w:val="00091EA6"/>
    <w:rsid w:val="0009259D"/>
    <w:rsid w:val="00092A7E"/>
    <w:rsid w:val="00092C52"/>
    <w:rsid w:val="00093269"/>
    <w:rsid w:val="00093FDE"/>
    <w:rsid w:val="00094B33"/>
    <w:rsid w:val="0009574E"/>
    <w:rsid w:val="00095906"/>
    <w:rsid w:val="00095B6A"/>
    <w:rsid w:val="00096136"/>
    <w:rsid w:val="00097130"/>
    <w:rsid w:val="000A05D9"/>
    <w:rsid w:val="000A06B5"/>
    <w:rsid w:val="000A0C57"/>
    <w:rsid w:val="000A119F"/>
    <w:rsid w:val="000A11DB"/>
    <w:rsid w:val="000A1504"/>
    <w:rsid w:val="000A18C1"/>
    <w:rsid w:val="000A1A12"/>
    <w:rsid w:val="000A1A9A"/>
    <w:rsid w:val="000A211B"/>
    <w:rsid w:val="000A26BB"/>
    <w:rsid w:val="000A2829"/>
    <w:rsid w:val="000A288B"/>
    <w:rsid w:val="000A33A7"/>
    <w:rsid w:val="000A3B94"/>
    <w:rsid w:val="000A45A3"/>
    <w:rsid w:val="000A45BA"/>
    <w:rsid w:val="000A6410"/>
    <w:rsid w:val="000A66CA"/>
    <w:rsid w:val="000A6890"/>
    <w:rsid w:val="000A6A89"/>
    <w:rsid w:val="000A6DCE"/>
    <w:rsid w:val="000A738C"/>
    <w:rsid w:val="000A7A00"/>
    <w:rsid w:val="000B036D"/>
    <w:rsid w:val="000B04A9"/>
    <w:rsid w:val="000B1662"/>
    <w:rsid w:val="000B16CE"/>
    <w:rsid w:val="000B2687"/>
    <w:rsid w:val="000B2FDB"/>
    <w:rsid w:val="000B3804"/>
    <w:rsid w:val="000B4793"/>
    <w:rsid w:val="000B4978"/>
    <w:rsid w:val="000B4C97"/>
    <w:rsid w:val="000B4E1E"/>
    <w:rsid w:val="000B5405"/>
    <w:rsid w:val="000B58B1"/>
    <w:rsid w:val="000B615A"/>
    <w:rsid w:val="000B6E7B"/>
    <w:rsid w:val="000B73A0"/>
    <w:rsid w:val="000B7DCD"/>
    <w:rsid w:val="000B7E87"/>
    <w:rsid w:val="000C0C69"/>
    <w:rsid w:val="000C0D85"/>
    <w:rsid w:val="000C118E"/>
    <w:rsid w:val="000C23D0"/>
    <w:rsid w:val="000C3079"/>
    <w:rsid w:val="000C3495"/>
    <w:rsid w:val="000C38BA"/>
    <w:rsid w:val="000C499B"/>
    <w:rsid w:val="000C4EB9"/>
    <w:rsid w:val="000C516F"/>
    <w:rsid w:val="000C5FA1"/>
    <w:rsid w:val="000C60ED"/>
    <w:rsid w:val="000C63B6"/>
    <w:rsid w:val="000C67C5"/>
    <w:rsid w:val="000C6C9A"/>
    <w:rsid w:val="000C7C42"/>
    <w:rsid w:val="000C7F5F"/>
    <w:rsid w:val="000D0C7E"/>
    <w:rsid w:val="000D0E3A"/>
    <w:rsid w:val="000D1C19"/>
    <w:rsid w:val="000D1F01"/>
    <w:rsid w:val="000D2686"/>
    <w:rsid w:val="000D33DD"/>
    <w:rsid w:val="000D3493"/>
    <w:rsid w:val="000D3578"/>
    <w:rsid w:val="000D3775"/>
    <w:rsid w:val="000D4052"/>
    <w:rsid w:val="000D4D50"/>
    <w:rsid w:val="000D4DBA"/>
    <w:rsid w:val="000D5CF0"/>
    <w:rsid w:val="000D5D36"/>
    <w:rsid w:val="000D62F4"/>
    <w:rsid w:val="000D663B"/>
    <w:rsid w:val="000E0085"/>
    <w:rsid w:val="000E01A5"/>
    <w:rsid w:val="000E156C"/>
    <w:rsid w:val="000E19FD"/>
    <w:rsid w:val="000E1C70"/>
    <w:rsid w:val="000E200E"/>
    <w:rsid w:val="000E27C1"/>
    <w:rsid w:val="000E306A"/>
    <w:rsid w:val="000E3117"/>
    <w:rsid w:val="000E329E"/>
    <w:rsid w:val="000E3970"/>
    <w:rsid w:val="000E3E93"/>
    <w:rsid w:val="000E456C"/>
    <w:rsid w:val="000E48A2"/>
    <w:rsid w:val="000E4F1C"/>
    <w:rsid w:val="000E6868"/>
    <w:rsid w:val="000E7553"/>
    <w:rsid w:val="000E7629"/>
    <w:rsid w:val="000E7C53"/>
    <w:rsid w:val="000E7EB3"/>
    <w:rsid w:val="000F07D5"/>
    <w:rsid w:val="000F0971"/>
    <w:rsid w:val="000F0B16"/>
    <w:rsid w:val="000F15CC"/>
    <w:rsid w:val="000F1E46"/>
    <w:rsid w:val="000F1F44"/>
    <w:rsid w:val="000F214D"/>
    <w:rsid w:val="000F221C"/>
    <w:rsid w:val="000F22C1"/>
    <w:rsid w:val="000F2DE6"/>
    <w:rsid w:val="000F2EF3"/>
    <w:rsid w:val="000F35A4"/>
    <w:rsid w:val="000F3A29"/>
    <w:rsid w:val="000F4656"/>
    <w:rsid w:val="000F46AB"/>
    <w:rsid w:val="000F4AE4"/>
    <w:rsid w:val="000F4AFC"/>
    <w:rsid w:val="000F5145"/>
    <w:rsid w:val="000F6090"/>
    <w:rsid w:val="000F6ABB"/>
    <w:rsid w:val="000F7421"/>
    <w:rsid w:val="000F7A01"/>
    <w:rsid w:val="00100807"/>
    <w:rsid w:val="00101547"/>
    <w:rsid w:val="001019FD"/>
    <w:rsid w:val="00101E41"/>
    <w:rsid w:val="00101E5B"/>
    <w:rsid w:val="00101F4E"/>
    <w:rsid w:val="001021A6"/>
    <w:rsid w:val="00102E98"/>
    <w:rsid w:val="00103A3D"/>
    <w:rsid w:val="00104332"/>
    <w:rsid w:val="001043B6"/>
    <w:rsid w:val="001046B7"/>
    <w:rsid w:val="00104D19"/>
    <w:rsid w:val="00104D8D"/>
    <w:rsid w:val="00105217"/>
    <w:rsid w:val="001053F2"/>
    <w:rsid w:val="0010544F"/>
    <w:rsid w:val="001057CC"/>
    <w:rsid w:val="00105913"/>
    <w:rsid w:val="0010606A"/>
    <w:rsid w:val="0010658B"/>
    <w:rsid w:val="0010772D"/>
    <w:rsid w:val="001078B9"/>
    <w:rsid w:val="0011013A"/>
    <w:rsid w:val="00110D4A"/>
    <w:rsid w:val="0011131A"/>
    <w:rsid w:val="001116D4"/>
    <w:rsid w:val="001119E1"/>
    <w:rsid w:val="00112C4E"/>
    <w:rsid w:val="00112E07"/>
    <w:rsid w:val="00112E10"/>
    <w:rsid w:val="0011383F"/>
    <w:rsid w:val="0011453D"/>
    <w:rsid w:val="00115558"/>
    <w:rsid w:val="0011672B"/>
    <w:rsid w:val="00117570"/>
    <w:rsid w:val="00117AE9"/>
    <w:rsid w:val="00117CA3"/>
    <w:rsid w:val="0012006D"/>
    <w:rsid w:val="00120563"/>
    <w:rsid w:val="00120E0B"/>
    <w:rsid w:val="001214B0"/>
    <w:rsid w:val="00121AD6"/>
    <w:rsid w:val="00121EC3"/>
    <w:rsid w:val="00121F4C"/>
    <w:rsid w:val="00121F98"/>
    <w:rsid w:val="0012212E"/>
    <w:rsid w:val="001228E2"/>
    <w:rsid w:val="00122B90"/>
    <w:rsid w:val="00123245"/>
    <w:rsid w:val="00123E5C"/>
    <w:rsid w:val="00124328"/>
    <w:rsid w:val="00124555"/>
    <w:rsid w:val="00124C82"/>
    <w:rsid w:val="00125CA0"/>
    <w:rsid w:val="001274D2"/>
    <w:rsid w:val="00127808"/>
    <w:rsid w:val="00127A37"/>
    <w:rsid w:val="00127B21"/>
    <w:rsid w:val="00127BE4"/>
    <w:rsid w:val="00127D2E"/>
    <w:rsid w:val="001301DD"/>
    <w:rsid w:val="001304BF"/>
    <w:rsid w:val="0013153D"/>
    <w:rsid w:val="00131806"/>
    <w:rsid w:val="001323B8"/>
    <w:rsid w:val="00132770"/>
    <w:rsid w:val="0013287B"/>
    <w:rsid w:val="001339C0"/>
    <w:rsid w:val="00134E5A"/>
    <w:rsid w:val="001366AF"/>
    <w:rsid w:val="001367D8"/>
    <w:rsid w:val="00136FE1"/>
    <w:rsid w:val="00137996"/>
    <w:rsid w:val="00140320"/>
    <w:rsid w:val="00140759"/>
    <w:rsid w:val="00140D4E"/>
    <w:rsid w:val="00141550"/>
    <w:rsid w:val="00141AA3"/>
    <w:rsid w:val="00142429"/>
    <w:rsid w:val="00142610"/>
    <w:rsid w:val="0014319C"/>
    <w:rsid w:val="00143866"/>
    <w:rsid w:val="00143A79"/>
    <w:rsid w:val="00143AF6"/>
    <w:rsid w:val="00143CC5"/>
    <w:rsid w:val="001440FB"/>
    <w:rsid w:val="001447A3"/>
    <w:rsid w:val="00145F06"/>
    <w:rsid w:val="0014627A"/>
    <w:rsid w:val="001470D3"/>
    <w:rsid w:val="001476C0"/>
    <w:rsid w:val="00147BF0"/>
    <w:rsid w:val="00147ED2"/>
    <w:rsid w:val="00147F6D"/>
    <w:rsid w:val="001502FA"/>
    <w:rsid w:val="001520E5"/>
    <w:rsid w:val="0015227A"/>
    <w:rsid w:val="00152377"/>
    <w:rsid w:val="001546A2"/>
    <w:rsid w:val="00154A32"/>
    <w:rsid w:val="00160145"/>
    <w:rsid w:val="00160160"/>
    <w:rsid w:val="00160978"/>
    <w:rsid w:val="001619E5"/>
    <w:rsid w:val="00162917"/>
    <w:rsid w:val="00162C5D"/>
    <w:rsid w:val="00163714"/>
    <w:rsid w:val="0016385C"/>
    <w:rsid w:val="00165250"/>
    <w:rsid w:val="00165370"/>
    <w:rsid w:val="001657D0"/>
    <w:rsid w:val="00165B69"/>
    <w:rsid w:val="00166454"/>
    <w:rsid w:val="00167346"/>
    <w:rsid w:val="0017057B"/>
    <w:rsid w:val="0017128D"/>
    <w:rsid w:val="001720FF"/>
    <w:rsid w:val="0017248B"/>
    <w:rsid w:val="0017322C"/>
    <w:rsid w:val="001734F6"/>
    <w:rsid w:val="00173AA9"/>
    <w:rsid w:val="00176BF5"/>
    <w:rsid w:val="00180F2A"/>
    <w:rsid w:val="001811C1"/>
    <w:rsid w:val="00181D9C"/>
    <w:rsid w:val="00182270"/>
    <w:rsid w:val="001822F4"/>
    <w:rsid w:val="00182520"/>
    <w:rsid w:val="0018274F"/>
    <w:rsid w:val="00182CE4"/>
    <w:rsid w:val="001830EB"/>
    <w:rsid w:val="00183D6F"/>
    <w:rsid w:val="00183FD0"/>
    <w:rsid w:val="001841C0"/>
    <w:rsid w:val="001843F7"/>
    <w:rsid w:val="00184BFE"/>
    <w:rsid w:val="00184C72"/>
    <w:rsid w:val="00184EEE"/>
    <w:rsid w:val="00185A4A"/>
    <w:rsid w:val="00186605"/>
    <w:rsid w:val="00187203"/>
    <w:rsid w:val="00187C65"/>
    <w:rsid w:val="00190E4B"/>
    <w:rsid w:val="00191207"/>
    <w:rsid w:val="00192726"/>
    <w:rsid w:val="00193150"/>
    <w:rsid w:val="001934F9"/>
    <w:rsid w:val="0019382E"/>
    <w:rsid w:val="0019414C"/>
    <w:rsid w:val="001950B0"/>
    <w:rsid w:val="00195702"/>
    <w:rsid w:val="001958FE"/>
    <w:rsid w:val="00195F2F"/>
    <w:rsid w:val="0019642C"/>
    <w:rsid w:val="00197110"/>
    <w:rsid w:val="001977C4"/>
    <w:rsid w:val="001A0515"/>
    <w:rsid w:val="001A1803"/>
    <w:rsid w:val="001A2CB4"/>
    <w:rsid w:val="001A2D86"/>
    <w:rsid w:val="001A3028"/>
    <w:rsid w:val="001A3D56"/>
    <w:rsid w:val="001A50C6"/>
    <w:rsid w:val="001A573B"/>
    <w:rsid w:val="001A6FEC"/>
    <w:rsid w:val="001A750D"/>
    <w:rsid w:val="001A75A2"/>
    <w:rsid w:val="001B023A"/>
    <w:rsid w:val="001B05CF"/>
    <w:rsid w:val="001B0C3F"/>
    <w:rsid w:val="001B2B8A"/>
    <w:rsid w:val="001B3E03"/>
    <w:rsid w:val="001B3F79"/>
    <w:rsid w:val="001B3FE3"/>
    <w:rsid w:val="001B4867"/>
    <w:rsid w:val="001B5143"/>
    <w:rsid w:val="001B6C5A"/>
    <w:rsid w:val="001B737F"/>
    <w:rsid w:val="001C06F7"/>
    <w:rsid w:val="001C0FCC"/>
    <w:rsid w:val="001C1380"/>
    <w:rsid w:val="001C15DF"/>
    <w:rsid w:val="001C16C8"/>
    <w:rsid w:val="001C1A1A"/>
    <w:rsid w:val="001C267B"/>
    <w:rsid w:val="001C3073"/>
    <w:rsid w:val="001C4102"/>
    <w:rsid w:val="001C479A"/>
    <w:rsid w:val="001C4BB4"/>
    <w:rsid w:val="001C568E"/>
    <w:rsid w:val="001C5895"/>
    <w:rsid w:val="001C5AD8"/>
    <w:rsid w:val="001C5BC0"/>
    <w:rsid w:val="001C601B"/>
    <w:rsid w:val="001C642D"/>
    <w:rsid w:val="001C673B"/>
    <w:rsid w:val="001C67D0"/>
    <w:rsid w:val="001C7EAA"/>
    <w:rsid w:val="001D034E"/>
    <w:rsid w:val="001D062E"/>
    <w:rsid w:val="001D1193"/>
    <w:rsid w:val="001D1200"/>
    <w:rsid w:val="001D16EE"/>
    <w:rsid w:val="001D17B4"/>
    <w:rsid w:val="001D1B70"/>
    <w:rsid w:val="001D1C14"/>
    <w:rsid w:val="001D2B83"/>
    <w:rsid w:val="001D2DEF"/>
    <w:rsid w:val="001D3047"/>
    <w:rsid w:val="001D3A27"/>
    <w:rsid w:val="001D3FEE"/>
    <w:rsid w:val="001D52BE"/>
    <w:rsid w:val="001D55AB"/>
    <w:rsid w:val="001D6211"/>
    <w:rsid w:val="001D6220"/>
    <w:rsid w:val="001D6DCC"/>
    <w:rsid w:val="001D7D4D"/>
    <w:rsid w:val="001E059D"/>
    <w:rsid w:val="001E0622"/>
    <w:rsid w:val="001E07EF"/>
    <w:rsid w:val="001E0BF8"/>
    <w:rsid w:val="001E147B"/>
    <w:rsid w:val="001E1E68"/>
    <w:rsid w:val="001E2AFC"/>
    <w:rsid w:val="001E2CD9"/>
    <w:rsid w:val="001E2D9C"/>
    <w:rsid w:val="001E34E7"/>
    <w:rsid w:val="001E3588"/>
    <w:rsid w:val="001E4487"/>
    <w:rsid w:val="001E487B"/>
    <w:rsid w:val="001E4B73"/>
    <w:rsid w:val="001E535A"/>
    <w:rsid w:val="001E5497"/>
    <w:rsid w:val="001E63FE"/>
    <w:rsid w:val="001E7654"/>
    <w:rsid w:val="001F0032"/>
    <w:rsid w:val="001F0FB2"/>
    <w:rsid w:val="001F1DA3"/>
    <w:rsid w:val="001F2F06"/>
    <w:rsid w:val="001F3E4B"/>
    <w:rsid w:val="001F4906"/>
    <w:rsid w:val="001F4E97"/>
    <w:rsid w:val="001F4F77"/>
    <w:rsid w:val="001F53DA"/>
    <w:rsid w:val="001F56E6"/>
    <w:rsid w:val="001F69D0"/>
    <w:rsid w:val="001F7047"/>
    <w:rsid w:val="001F7954"/>
    <w:rsid w:val="002002C0"/>
    <w:rsid w:val="00200792"/>
    <w:rsid w:val="00200E4F"/>
    <w:rsid w:val="00200F17"/>
    <w:rsid w:val="00200F3A"/>
    <w:rsid w:val="0020144D"/>
    <w:rsid w:val="002020A4"/>
    <w:rsid w:val="002025DC"/>
    <w:rsid w:val="00202C17"/>
    <w:rsid w:val="0020329E"/>
    <w:rsid w:val="002032B5"/>
    <w:rsid w:val="00203C18"/>
    <w:rsid w:val="00207B9D"/>
    <w:rsid w:val="002109B5"/>
    <w:rsid w:val="00210F83"/>
    <w:rsid w:val="00212003"/>
    <w:rsid w:val="00212285"/>
    <w:rsid w:val="00212567"/>
    <w:rsid w:val="00212C92"/>
    <w:rsid w:val="00213B2C"/>
    <w:rsid w:val="00214B1B"/>
    <w:rsid w:val="0021507C"/>
    <w:rsid w:val="00215888"/>
    <w:rsid w:val="00215EB9"/>
    <w:rsid w:val="00216326"/>
    <w:rsid w:val="00217463"/>
    <w:rsid w:val="00220294"/>
    <w:rsid w:val="0022133D"/>
    <w:rsid w:val="00221978"/>
    <w:rsid w:val="00221CBA"/>
    <w:rsid w:val="002221E5"/>
    <w:rsid w:val="00222679"/>
    <w:rsid w:val="00223778"/>
    <w:rsid w:val="002238A3"/>
    <w:rsid w:val="00223A5F"/>
    <w:rsid w:val="00224107"/>
    <w:rsid w:val="0022522C"/>
    <w:rsid w:val="002252EF"/>
    <w:rsid w:val="00226250"/>
    <w:rsid w:val="00226507"/>
    <w:rsid w:val="00226980"/>
    <w:rsid w:val="00226E62"/>
    <w:rsid w:val="00227336"/>
    <w:rsid w:val="00227533"/>
    <w:rsid w:val="00227980"/>
    <w:rsid w:val="00227A27"/>
    <w:rsid w:val="00230D69"/>
    <w:rsid w:val="00230DAE"/>
    <w:rsid w:val="00231933"/>
    <w:rsid w:val="0023193C"/>
    <w:rsid w:val="00231C8C"/>
    <w:rsid w:val="002329A0"/>
    <w:rsid w:val="00232C78"/>
    <w:rsid w:val="0023568C"/>
    <w:rsid w:val="00236051"/>
    <w:rsid w:val="002362D9"/>
    <w:rsid w:val="0023693F"/>
    <w:rsid w:val="00236ADE"/>
    <w:rsid w:val="00240B88"/>
    <w:rsid w:val="00240C69"/>
    <w:rsid w:val="00241842"/>
    <w:rsid w:val="00241CE3"/>
    <w:rsid w:val="00241EAE"/>
    <w:rsid w:val="00241F75"/>
    <w:rsid w:val="00241F91"/>
    <w:rsid w:val="002423C7"/>
    <w:rsid w:val="00242BB3"/>
    <w:rsid w:val="002437BF"/>
    <w:rsid w:val="00243C3D"/>
    <w:rsid w:val="00244506"/>
    <w:rsid w:val="00244937"/>
    <w:rsid w:val="002454BC"/>
    <w:rsid w:val="00245B35"/>
    <w:rsid w:val="00245BCC"/>
    <w:rsid w:val="00245F07"/>
    <w:rsid w:val="002467C3"/>
    <w:rsid w:val="00247384"/>
    <w:rsid w:val="00247BDF"/>
    <w:rsid w:val="00250688"/>
    <w:rsid w:val="00250D45"/>
    <w:rsid w:val="002513BB"/>
    <w:rsid w:val="0025142C"/>
    <w:rsid w:val="00251E6E"/>
    <w:rsid w:val="00252E4D"/>
    <w:rsid w:val="002530F4"/>
    <w:rsid w:val="002547CE"/>
    <w:rsid w:val="00254E0B"/>
    <w:rsid w:val="0025722F"/>
    <w:rsid w:val="00260241"/>
    <w:rsid w:val="002604D4"/>
    <w:rsid w:val="002608DC"/>
    <w:rsid w:val="00261979"/>
    <w:rsid w:val="0026299C"/>
    <w:rsid w:val="00263F47"/>
    <w:rsid w:val="002643E0"/>
    <w:rsid w:val="00265E55"/>
    <w:rsid w:val="0026608F"/>
    <w:rsid w:val="00266165"/>
    <w:rsid w:val="00267459"/>
    <w:rsid w:val="002678D2"/>
    <w:rsid w:val="00267E39"/>
    <w:rsid w:val="00270C3F"/>
    <w:rsid w:val="0027172B"/>
    <w:rsid w:val="002732CA"/>
    <w:rsid w:val="00273754"/>
    <w:rsid w:val="002737E0"/>
    <w:rsid w:val="002737EF"/>
    <w:rsid w:val="002737F5"/>
    <w:rsid w:val="00273B16"/>
    <w:rsid w:val="00274151"/>
    <w:rsid w:val="00274892"/>
    <w:rsid w:val="00274E19"/>
    <w:rsid w:val="00274E75"/>
    <w:rsid w:val="00275198"/>
    <w:rsid w:val="00275BF4"/>
    <w:rsid w:val="0027625B"/>
    <w:rsid w:val="00276C7C"/>
    <w:rsid w:val="00277382"/>
    <w:rsid w:val="002774EB"/>
    <w:rsid w:val="0028014C"/>
    <w:rsid w:val="002803D1"/>
    <w:rsid w:val="00281223"/>
    <w:rsid w:val="00281D5E"/>
    <w:rsid w:val="00282157"/>
    <w:rsid w:val="00283258"/>
    <w:rsid w:val="002832A8"/>
    <w:rsid w:val="002838EA"/>
    <w:rsid w:val="00283D2E"/>
    <w:rsid w:val="002843D6"/>
    <w:rsid w:val="00285559"/>
    <w:rsid w:val="002855C5"/>
    <w:rsid w:val="00285B59"/>
    <w:rsid w:val="00285F8C"/>
    <w:rsid w:val="00286240"/>
    <w:rsid w:val="002865B3"/>
    <w:rsid w:val="00291FB2"/>
    <w:rsid w:val="00292383"/>
    <w:rsid w:val="002929DC"/>
    <w:rsid w:val="00292BFB"/>
    <w:rsid w:val="00292D46"/>
    <w:rsid w:val="002933FD"/>
    <w:rsid w:val="00293BF8"/>
    <w:rsid w:val="002945F6"/>
    <w:rsid w:val="00295692"/>
    <w:rsid w:val="00295975"/>
    <w:rsid w:val="00295BF2"/>
    <w:rsid w:val="00295CB3"/>
    <w:rsid w:val="002964F5"/>
    <w:rsid w:val="0029774A"/>
    <w:rsid w:val="00297BED"/>
    <w:rsid w:val="00297D4B"/>
    <w:rsid w:val="002A0423"/>
    <w:rsid w:val="002A11F2"/>
    <w:rsid w:val="002A1A40"/>
    <w:rsid w:val="002A1CBD"/>
    <w:rsid w:val="002A3DB8"/>
    <w:rsid w:val="002A3DEC"/>
    <w:rsid w:val="002A3E29"/>
    <w:rsid w:val="002A44DC"/>
    <w:rsid w:val="002A4761"/>
    <w:rsid w:val="002A5515"/>
    <w:rsid w:val="002A5524"/>
    <w:rsid w:val="002A612C"/>
    <w:rsid w:val="002A6A51"/>
    <w:rsid w:val="002A7784"/>
    <w:rsid w:val="002B0B93"/>
    <w:rsid w:val="002B0E84"/>
    <w:rsid w:val="002B1513"/>
    <w:rsid w:val="002B1703"/>
    <w:rsid w:val="002B2AFA"/>
    <w:rsid w:val="002B3447"/>
    <w:rsid w:val="002B3520"/>
    <w:rsid w:val="002B3DA5"/>
    <w:rsid w:val="002B44EE"/>
    <w:rsid w:val="002B47F1"/>
    <w:rsid w:val="002B5C94"/>
    <w:rsid w:val="002B64A3"/>
    <w:rsid w:val="002B6751"/>
    <w:rsid w:val="002B675F"/>
    <w:rsid w:val="002B678D"/>
    <w:rsid w:val="002B6CE0"/>
    <w:rsid w:val="002B72F8"/>
    <w:rsid w:val="002B7426"/>
    <w:rsid w:val="002C04F5"/>
    <w:rsid w:val="002C159B"/>
    <w:rsid w:val="002C17F8"/>
    <w:rsid w:val="002C18BB"/>
    <w:rsid w:val="002C1ADB"/>
    <w:rsid w:val="002C1B64"/>
    <w:rsid w:val="002C1FCD"/>
    <w:rsid w:val="002C23B7"/>
    <w:rsid w:val="002C3C49"/>
    <w:rsid w:val="002C4178"/>
    <w:rsid w:val="002C43D1"/>
    <w:rsid w:val="002C55D3"/>
    <w:rsid w:val="002C6310"/>
    <w:rsid w:val="002C644B"/>
    <w:rsid w:val="002C6B36"/>
    <w:rsid w:val="002C6BBD"/>
    <w:rsid w:val="002C6DEF"/>
    <w:rsid w:val="002C7211"/>
    <w:rsid w:val="002C7624"/>
    <w:rsid w:val="002C77F1"/>
    <w:rsid w:val="002C782C"/>
    <w:rsid w:val="002C7907"/>
    <w:rsid w:val="002D003F"/>
    <w:rsid w:val="002D00E8"/>
    <w:rsid w:val="002D1218"/>
    <w:rsid w:val="002D14AC"/>
    <w:rsid w:val="002D154F"/>
    <w:rsid w:val="002D1DFC"/>
    <w:rsid w:val="002D2366"/>
    <w:rsid w:val="002D26B0"/>
    <w:rsid w:val="002D2C03"/>
    <w:rsid w:val="002D2F6F"/>
    <w:rsid w:val="002D57E5"/>
    <w:rsid w:val="002D5876"/>
    <w:rsid w:val="002D666F"/>
    <w:rsid w:val="002D7433"/>
    <w:rsid w:val="002D7F5A"/>
    <w:rsid w:val="002E086F"/>
    <w:rsid w:val="002E0BE6"/>
    <w:rsid w:val="002E0F2E"/>
    <w:rsid w:val="002E12BC"/>
    <w:rsid w:val="002E1B1F"/>
    <w:rsid w:val="002E1F8C"/>
    <w:rsid w:val="002E2C3D"/>
    <w:rsid w:val="002E2E28"/>
    <w:rsid w:val="002E358E"/>
    <w:rsid w:val="002E5722"/>
    <w:rsid w:val="002E5F10"/>
    <w:rsid w:val="002E5F76"/>
    <w:rsid w:val="002E5FA0"/>
    <w:rsid w:val="002E6368"/>
    <w:rsid w:val="002E67D5"/>
    <w:rsid w:val="002E6E7C"/>
    <w:rsid w:val="002E70C0"/>
    <w:rsid w:val="002E7340"/>
    <w:rsid w:val="002E77F4"/>
    <w:rsid w:val="002E7B6F"/>
    <w:rsid w:val="002F035B"/>
    <w:rsid w:val="002F05BD"/>
    <w:rsid w:val="002F1D73"/>
    <w:rsid w:val="002F35EE"/>
    <w:rsid w:val="002F3A84"/>
    <w:rsid w:val="002F4A47"/>
    <w:rsid w:val="002F5669"/>
    <w:rsid w:val="002F5F1D"/>
    <w:rsid w:val="002F616C"/>
    <w:rsid w:val="002F6C74"/>
    <w:rsid w:val="002F6D7D"/>
    <w:rsid w:val="002F762E"/>
    <w:rsid w:val="002F7E37"/>
    <w:rsid w:val="0030063F"/>
    <w:rsid w:val="00301A52"/>
    <w:rsid w:val="00301BEE"/>
    <w:rsid w:val="003023D0"/>
    <w:rsid w:val="00302F15"/>
    <w:rsid w:val="00302F62"/>
    <w:rsid w:val="003031EF"/>
    <w:rsid w:val="00304385"/>
    <w:rsid w:val="00304977"/>
    <w:rsid w:val="00305A40"/>
    <w:rsid w:val="00305C31"/>
    <w:rsid w:val="00305EBE"/>
    <w:rsid w:val="00307247"/>
    <w:rsid w:val="003076CF"/>
    <w:rsid w:val="00307E66"/>
    <w:rsid w:val="00313B0F"/>
    <w:rsid w:val="0031478A"/>
    <w:rsid w:val="0031679F"/>
    <w:rsid w:val="003205BC"/>
    <w:rsid w:val="00320AE3"/>
    <w:rsid w:val="00321BE9"/>
    <w:rsid w:val="00322C81"/>
    <w:rsid w:val="003232B0"/>
    <w:rsid w:val="0032365F"/>
    <w:rsid w:val="003240F6"/>
    <w:rsid w:val="00324889"/>
    <w:rsid w:val="00324B49"/>
    <w:rsid w:val="00324BDA"/>
    <w:rsid w:val="00324C85"/>
    <w:rsid w:val="00325A7E"/>
    <w:rsid w:val="00326969"/>
    <w:rsid w:val="00326CB3"/>
    <w:rsid w:val="00326FD8"/>
    <w:rsid w:val="00326FF1"/>
    <w:rsid w:val="00327322"/>
    <w:rsid w:val="00327373"/>
    <w:rsid w:val="003274F4"/>
    <w:rsid w:val="003304F9"/>
    <w:rsid w:val="003309D1"/>
    <w:rsid w:val="003315C5"/>
    <w:rsid w:val="00331630"/>
    <w:rsid w:val="00331786"/>
    <w:rsid w:val="0033321B"/>
    <w:rsid w:val="00334190"/>
    <w:rsid w:val="00334469"/>
    <w:rsid w:val="0033461E"/>
    <w:rsid w:val="003352FC"/>
    <w:rsid w:val="003354EF"/>
    <w:rsid w:val="003367C4"/>
    <w:rsid w:val="00336D90"/>
    <w:rsid w:val="0034076F"/>
    <w:rsid w:val="00340FB1"/>
    <w:rsid w:val="0034202A"/>
    <w:rsid w:val="00343D49"/>
    <w:rsid w:val="00344351"/>
    <w:rsid w:val="00344502"/>
    <w:rsid w:val="003449B5"/>
    <w:rsid w:val="003451F9"/>
    <w:rsid w:val="003461CF"/>
    <w:rsid w:val="00347EA7"/>
    <w:rsid w:val="003508F4"/>
    <w:rsid w:val="00353641"/>
    <w:rsid w:val="00353D95"/>
    <w:rsid w:val="00354055"/>
    <w:rsid w:val="003544DB"/>
    <w:rsid w:val="00354CD6"/>
    <w:rsid w:val="00354E07"/>
    <w:rsid w:val="00355018"/>
    <w:rsid w:val="00356802"/>
    <w:rsid w:val="003578C2"/>
    <w:rsid w:val="00360441"/>
    <w:rsid w:val="0036074C"/>
    <w:rsid w:val="00360AD9"/>
    <w:rsid w:val="00360D6B"/>
    <w:rsid w:val="00361273"/>
    <w:rsid w:val="00361CC0"/>
    <w:rsid w:val="00362B2B"/>
    <w:rsid w:val="00362DA0"/>
    <w:rsid w:val="003631AF"/>
    <w:rsid w:val="0036338F"/>
    <w:rsid w:val="00363E80"/>
    <w:rsid w:val="0036443A"/>
    <w:rsid w:val="00364B3C"/>
    <w:rsid w:val="00365DD8"/>
    <w:rsid w:val="00367273"/>
    <w:rsid w:val="00367F82"/>
    <w:rsid w:val="00370DB0"/>
    <w:rsid w:val="00371023"/>
    <w:rsid w:val="00373522"/>
    <w:rsid w:val="003739DF"/>
    <w:rsid w:val="00373A1D"/>
    <w:rsid w:val="0037455A"/>
    <w:rsid w:val="00374F7F"/>
    <w:rsid w:val="00375347"/>
    <w:rsid w:val="003755B7"/>
    <w:rsid w:val="00375979"/>
    <w:rsid w:val="003763F4"/>
    <w:rsid w:val="003764EA"/>
    <w:rsid w:val="00376D22"/>
    <w:rsid w:val="003773E1"/>
    <w:rsid w:val="00377A10"/>
    <w:rsid w:val="00377B8F"/>
    <w:rsid w:val="00377C18"/>
    <w:rsid w:val="003801B4"/>
    <w:rsid w:val="00380349"/>
    <w:rsid w:val="003804B4"/>
    <w:rsid w:val="003806D5"/>
    <w:rsid w:val="00380973"/>
    <w:rsid w:val="00380A16"/>
    <w:rsid w:val="00380B39"/>
    <w:rsid w:val="00380F17"/>
    <w:rsid w:val="00382430"/>
    <w:rsid w:val="0038281E"/>
    <w:rsid w:val="00382DF6"/>
    <w:rsid w:val="00383471"/>
    <w:rsid w:val="00384980"/>
    <w:rsid w:val="00384D05"/>
    <w:rsid w:val="00385031"/>
    <w:rsid w:val="003866E7"/>
    <w:rsid w:val="00386704"/>
    <w:rsid w:val="003870CA"/>
    <w:rsid w:val="00387E52"/>
    <w:rsid w:val="003903F5"/>
    <w:rsid w:val="00391210"/>
    <w:rsid w:val="00391710"/>
    <w:rsid w:val="00392103"/>
    <w:rsid w:val="0039280F"/>
    <w:rsid w:val="00392F1C"/>
    <w:rsid w:val="003934DE"/>
    <w:rsid w:val="00393AC4"/>
    <w:rsid w:val="00394AC6"/>
    <w:rsid w:val="00395360"/>
    <w:rsid w:val="003957DD"/>
    <w:rsid w:val="00395B82"/>
    <w:rsid w:val="00395DB0"/>
    <w:rsid w:val="003968C6"/>
    <w:rsid w:val="003973E1"/>
    <w:rsid w:val="00397AEA"/>
    <w:rsid w:val="00397C3C"/>
    <w:rsid w:val="003A1FE2"/>
    <w:rsid w:val="003A2144"/>
    <w:rsid w:val="003A2E2B"/>
    <w:rsid w:val="003A3041"/>
    <w:rsid w:val="003A419E"/>
    <w:rsid w:val="003A4AAE"/>
    <w:rsid w:val="003A4ACF"/>
    <w:rsid w:val="003A51AA"/>
    <w:rsid w:val="003A55AD"/>
    <w:rsid w:val="003A625C"/>
    <w:rsid w:val="003A6A4C"/>
    <w:rsid w:val="003B0576"/>
    <w:rsid w:val="003B20B3"/>
    <w:rsid w:val="003B2926"/>
    <w:rsid w:val="003B2E03"/>
    <w:rsid w:val="003B38F2"/>
    <w:rsid w:val="003B3BE6"/>
    <w:rsid w:val="003B3C75"/>
    <w:rsid w:val="003B3D8A"/>
    <w:rsid w:val="003B3E5C"/>
    <w:rsid w:val="003B3EC5"/>
    <w:rsid w:val="003B417A"/>
    <w:rsid w:val="003B4819"/>
    <w:rsid w:val="003B48F3"/>
    <w:rsid w:val="003B5E27"/>
    <w:rsid w:val="003B6829"/>
    <w:rsid w:val="003B682E"/>
    <w:rsid w:val="003B793E"/>
    <w:rsid w:val="003B7D7F"/>
    <w:rsid w:val="003B7F4D"/>
    <w:rsid w:val="003C00EB"/>
    <w:rsid w:val="003C0609"/>
    <w:rsid w:val="003C1839"/>
    <w:rsid w:val="003C232E"/>
    <w:rsid w:val="003C2A6C"/>
    <w:rsid w:val="003C2EE5"/>
    <w:rsid w:val="003C3040"/>
    <w:rsid w:val="003C3370"/>
    <w:rsid w:val="003C41DF"/>
    <w:rsid w:val="003C4287"/>
    <w:rsid w:val="003C4F48"/>
    <w:rsid w:val="003C5350"/>
    <w:rsid w:val="003C54BB"/>
    <w:rsid w:val="003C550D"/>
    <w:rsid w:val="003C5BF5"/>
    <w:rsid w:val="003C6D07"/>
    <w:rsid w:val="003C7D0F"/>
    <w:rsid w:val="003D11D8"/>
    <w:rsid w:val="003D1A7D"/>
    <w:rsid w:val="003D1B55"/>
    <w:rsid w:val="003D3EE5"/>
    <w:rsid w:val="003D49DF"/>
    <w:rsid w:val="003D52DC"/>
    <w:rsid w:val="003D5F41"/>
    <w:rsid w:val="003D6BDF"/>
    <w:rsid w:val="003E018B"/>
    <w:rsid w:val="003E25EA"/>
    <w:rsid w:val="003E31D8"/>
    <w:rsid w:val="003E3BCA"/>
    <w:rsid w:val="003E511A"/>
    <w:rsid w:val="003E610E"/>
    <w:rsid w:val="003E627B"/>
    <w:rsid w:val="003F05C9"/>
    <w:rsid w:val="003F173C"/>
    <w:rsid w:val="003F34A7"/>
    <w:rsid w:val="003F3800"/>
    <w:rsid w:val="003F39B6"/>
    <w:rsid w:val="003F47D9"/>
    <w:rsid w:val="003F4ADE"/>
    <w:rsid w:val="003F4B83"/>
    <w:rsid w:val="003F5203"/>
    <w:rsid w:val="003F546C"/>
    <w:rsid w:val="003F7A87"/>
    <w:rsid w:val="003F7B31"/>
    <w:rsid w:val="00400DA9"/>
    <w:rsid w:val="00400E81"/>
    <w:rsid w:val="004010D7"/>
    <w:rsid w:val="0040140B"/>
    <w:rsid w:val="00403888"/>
    <w:rsid w:val="004047B2"/>
    <w:rsid w:val="00404C89"/>
    <w:rsid w:val="00404E91"/>
    <w:rsid w:val="00404F5A"/>
    <w:rsid w:val="00406C3E"/>
    <w:rsid w:val="004070FA"/>
    <w:rsid w:val="004073F7"/>
    <w:rsid w:val="004074C0"/>
    <w:rsid w:val="0040766C"/>
    <w:rsid w:val="004077BB"/>
    <w:rsid w:val="00407921"/>
    <w:rsid w:val="00407EF6"/>
    <w:rsid w:val="0041074B"/>
    <w:rsid w:val="00410AB4"/>
    <w:rsid w:val="00411212"/>
    <w:rsid w:val="00412F8A"/>
    <w:rsid w:val="0041330F"/>
    <w:rsid w:val="0041377B"/>
    <w:rsid w:val="00413E88"/>
    <w:rsid w:val="00415270"/>
    <w:rsid w:val="00415598"/>
    <w:rsid w:val="004169F4"/>
    <w:rsid w:val="00416E9C"/>
    <w:rsid w:val="00421022"/>
    <w:rsid w:val="00421ABF"/>
    <w:rsid w:val="00422E91"/>
    <w:rsid w:val="004230A4"/>
    <w:rsid w:val="00423B39"/>
    <w:rsid w:val="00424854"/>
    <w:rsid w:val="00424A52"/>
    <w:rsid w:val="00425903"/>
    <w:rsid w:val="00426000"/>
    <w:rsid w:val="004260C2"/>
    <w:rsid w:val="004266FF"/>
    <w:rsid w:val="00427061"/>
    <w:rsid w:val="0042713B"/>
    <w:rsid w:val="0042731F"/>
    <w:rsid w:val="0043142E"/>
    <w:rsid w:val="00431547"/>
    <w:rsid w:val="004318E5"/>
    <w:rsid w:val="004320DD"/>
    <w:rsid w:val="00433661"/>
    <w:rsid w:val="004341BE"/>
    <w:rsid w:val="004342B0"/>
    <w:rsid w:val="004344A6"/>
    <w:rsid w:val="00434B5B"/>
    <w:rsid w:val="00434D4E"/>
    <w:rsid w:val="00434DD6"/>
    <w:rsid w:val="0043667D"/>
    <w:rsid w:val="0043673E"/>
    <w:rsid w:val="004406C3"/>
    <w:rsid w:val="004407F8"/>
    <w:rsid w:val="00440AFB"/>
    <w:rsid w:val="00441BA6"/>
    <w:rsid w:val="00442228"/>
    <w:rsid w:val="00442911"/>
    <w:rsid w:val="004437E9"/>
    <w:rsid w:val="004440CC"/>
    <w:rsid w:val="00444819"/>
    <w:rsid w:val="004448AB"/>
    <w:rsid w:val="0044552F"/>
    <w:rsid w:val="00445A3A"/>
    <w:rsid w:val="0044692D"/>
    <w:rsid w:val="00447455"/>
    <w:rsid w:val="00447AA8"/>
    <w:rsid w:val="00447FBD"/>
    <w:rsid w:val="004500E3"/>
    <w:rsid w:val="004504C2"/>
    <w:rsid w:val="00450CDD"/>
    <w:rsid w:val="00451010"/>
    <w:rsid w:val="00451737"/>
    <w:rsid w:val="004528BB"/>
    <w:rsid w:val="00453CB6"/>
    <w:rsid w:val="00454017"/>
    <w:rsid w:val="004543FE"/>
    <w:rsid w:val="00454473"/>
    <w:rsid w:val="004544DA"/>
    <w:rsid w:val="00454A28"/>
    <w:rsid w:val="00454ED6"/>
    <w:rsid w:val="00455A58"/>
    <w:rsid w:val="00455BF0"/>
    <w:rsid w:val="00456C9C"/>
    <w:rsid w:val="004573EF"/>
    <w:rsid w:val="004606CD"/>
    <w:rsid w:val="004607B9"/>
    <w:rsid w:val="00461382"/>
    <w:rsid w:val="004615EE"/>
    <w:rsid w:val="004618E8"/>
    <w:rsid w:val="00461A76"/>
    <w:rsid w:val="00461B93"/>
    <w:rsid w:val="0046227A"/>
    <w:rsid w:val="00462C3D"/>
    <w:rsid w:val="00462CEE"/>
    <w:rsid w:val="00463473"/>
    <w:rsid w:val="00463A42"/>
    <w:rsid w:val="004648B9"/>
    <w:rsid w:val="00464F6F"/>
    <w:rsid w:val="00466E99"/>
    <w:rsid w:val="0046792D"/>
    <w:rsid w:val="004707C4"/>
    <w:rsid w:val="00470D2D"/>
    <w:rsid w:val="00470D72"/>
    <w:rsid w:val="004716B5"/>
    <w:rsid w:val="00471C2D"/>
    <w:rsid w:val="00471E8B"/>
    <w:rsid w:val="00471EA0"/>
    <w:rsid w:val="00472864"/>
    <w:rsid w:val="00472C66"/>
    <w:rsid w:val="00472EA4"/>
    <w:rsid w:val="00473128"/>
    <w:rsid w:val="00473584"/>
    <w:rsid w:val="00474070"/>
    <w:rsid w:val="00475796"/>
    <w:rsid w:val="00475CB9"/>
    <w:rsid w:val="0047631E"/>
    <w:rsid w:val="00476799"/>
    <w:rsid w:val="00476C42"/>
    <w:rsid w:val="00477419"/>
    <w:rsid w:val="00477C08"/>
    <w:rsid w:val="00477F4D"/>
    <w:rsid w:val="00480555"/>
    <w:rsid w:val="00480AD3"/>
    <w:rsid w:val="00481C8C"/>
    <w:rsid w:val="004826A2"/>
    <w:rsid w:val="00482728"/>
    <w:rsid w:val="00482B1E"/>
    <w:rsid w:val="00482D99"/>
    <w:rsid w:val="00483AF8"/>
    <w:rsid w:val="00483E6A"/>
    <w:rsid w:val="0048570A"/>
    <w:rsid w:val="004868B0"/>
    <w:rsid w:val="00486D88"/>
    <w:rsid w:val="00487186"/>
    <w:rsid w:val="00490690"/>
    <w:rsid w:val="004917F9"/>
    <w:rsid w:val="004919C9"/>
    <w:rsid w:val="00491BDF"/>
    <w:rsid w:val="0049251A"/>
    <w:rsid w:val="0049263D"/>
    <w:rsid w:val="00492DE7"/>
    <w:rsid w:val="004934BE"/>
    <w:rsid w:val="0049396A"/>
    <w:rsid w:val="0049401A"/>
    <w:rsid w:val="00494A95"/>
    <w:rsid w:val="00494B26"/>
    <w:rsid w:val="00495145"/>
    <w:rsid w:val="00495BD6"/>
    <w:rsid w:val="00495CE5"/>
    <w:rsid w:val="00496382"/>
    <w:rsid w:val="00497945"/>
    <w:rsid w:val="004A01FC"/>
    <w:rsid w:val="004A02A8"/>
    <w:rsid w:val="004A09D5"/>
    <w:rsid w:val="004A1F33"/>
    <w:rsid w:val="004A382E"/>
    <w:rsid w:val="004A3905"/>
    <w:rsid w:val="004A3EEA"/>
    <w:rsid w:val="004A4BE0"/>
    <w:rsid w:val="004A4CEA"/>
    <w:rsid w:val="004A699A"/>
    <w:rsid w:val="004A7005"/>
    <w:rsid w:val="004A79CF"/>
    <w:rsid w:val="004B0546"/>
    <w:rsid w:val="004B0A04"/>
    <w:rsid w:val="004B16A8"/>
    <w:rsid w:val="004B22A6"/>
    <w:rsid w:val="004B2E88"/>
    <w:rsid w:val="004B333D"/>
    <w:rsid w:val="004B3573"/>
    <w:rsid w:val="004B3AD5"/>
    <w:rsid w:val="004B3B05"/>
    <w:rsid w:val="004B591B"/>
    <w:rsid w:val="004B5E76"/>
    <w:rsid w:val="004B6001"/>
    <w:rsid w:val="004B65B8"/>
    <w:rsid w:val="004B6706"/>
    <w:rsid w:val="004B6A37"/>
    <w:rsid w:val="004B735C"/>
    <w:rsid w:val="004B750E"/>
    <w:rsid w:val="004B78D0"/>
    <w:rsid w:val="004C04A6"/>
    <w:rsid w:val="004C075A"/>
    <w:rsid w:val="004C1727"/>
    <w:rsid w:val="004C1E10"/>
    <w:rsid w:val="004C2ACD"/>
    <w:rsid w:val="004C2E16"/>
    <w:rsid w:val="004C3283"/>
    <w:rsid w:val="004C4AE6"/>
    <w:rsid w:val="004C4CB4"/>
    <w:rsid w:val="004C506B"/>
    <w:rsid w:val="004C550E"/>
    <w:rsid w:val="004C58B2"/>
    <w:rsid w:val="004C5D8E"/>
    <w:rsid w:val="004C60F8"/>
    <w:rsid w:val="004C618F"/>
    <w:rsid w:val="004C6D9A"/>
    <w:rsid w:val="004C6E95"/>
    <w:rsid w:val="004C6E9C"/>
    <w:rsid w:val="004C6F45"/>
    <w:rsid w:val="004D07A9"/>
    <w:rsid w:val="004D0A44"/>
    <w:rsid w:val="004D172E"/>
    <w:rsid w:val="004D2B3B"/>
    <w:rsid w:val="004D2BFA"/>
    <w:rsid w:val="004D2EF5"/>
    <w:rsid w:val="004D3153"/>
    <w:rsid w:val="004D4821"/>
    <w:rsid w:val="004D4DAA"/>
    <w:rsid w:val="004D5A2D"/>
    <w:rsid w:val="004D6A13"/>
    <w:rsid w:val="004E081F"/>
    <w:rsid w:val="004E14A8"/>
    <w:rsid w:val="004E17DD"/>
    <w:rsid w:val="004E1F43"/>
    <w:rsid w:val="004E3CCC"/>
    <w:rsid w:val="004E3E48"/>
    <w:rsid w:val="004E3F70"/>
    <w:rsid w:val="004E4247"/>
    <w:rsid w:val="004E459D"/>
    <w:rsid w:val="004E4C7C"/>
    <w:rsid w:val="004E5F83"/>
    <w:rsid w:val="004E6896"/>
    <w:rsid w:val="004E6903"/>
    <w:rsid w:val="004E708F"/>
    <w:rsid w:val="004E78C4"/>
    <w:rsid w:val="004F0481"/>
    <w:rsid w:val="004F129B"/>
    <w:rsid w:val="004F2218"/>
    <w:rsid w:val="004F2476"/>
    <w:rsid w:val="004F42DD"/>
    <w:rsid w:val="004F4432"/>
    <w:rsid w:val="004F4570"/>
    <w:rsid w:val="004F4670"/>
    <w:rsid w:val="004F48B5"/>
    <w:rsid w:val="004F573D"/>
    <w:rsid w:val="004F5EF2"/>
    <w:rsid w:val="004F72C6"/>
    <w:rsid w:val="004F731F"/>
    <w:rsid w:val="004F7972"/>
    <w:rsid w:val="004F79A7"/>
    <w:rsid w:val="004F7E10"/>
    <w:rsid w:val="004F7FCA"/>
    <w:rsid w:val="00500A9E"/>
    <w:rsid w:val="00500B7A"/>
    <w:rsid w:val="00501947"/>
    <w:rsid w:val="005025C3"/>
    <w:rsid w:val="00502D92"/>
    <w:rsid w:val="005043E0"/>
    <w:rsid w:val="00505CBD"/>
    <w:rsid w:val="00506226"/>
    <w:rsid w:val="00506C1C"/>
    <w:rsid w:val="005073C2"/>
    <w:rsid w:val="00507E2C"/>
    <w:rsid w:val="0051130D"/>
    <w:rsid w:val="0051182F"/>
    <w:rsid w:val="00511DFC"/>
    <w:rsid w:val="00511F21"/>
    <w:rsid w:val="00512571"/>
    <w:rsid w:val="00512943"/>
    <w:rsid w:val="00512ACB"/>
    <w:rsid w:val="0051331B"/>
    <w:rsid w:val="0051355E"/>
    <w:rsid w:val="00513F42"/>
    <w:rsid w:val="005140AB"/>
    <w:rsid w:val="00514114"/>
    <w:rsid w:val="005145CA"/>
    <w:rsid w:val="00514684"/>
    <w:rsid w:val="00514ADE"/>
    <w:rsid w:val="00514FB7"/>
    <w:rsid w:val="005158D9"/>
    <w:rsid w:val="00515B18"/>
    <w:rsid w:val="00516203"/>
    <w:rsid w:val="00516F4B"/>
    <w:rsid w:val="00517AE3"/>
    <w:rsid w:val="0052082D"/>
    <w:rsid w:val="005208E4"/>
    <w:rsid w:val="00520BBA"/>
    <w:rsid w:val="00521581"/>
    <w:rsid w:val="00521C9F"/>
    <w:rsid w:val="005234BC"/>
    <w:rsid w:val="00523677"/>
    <w:rsid w:val="005237A3"/>
    <w:rsid w:val="005237AC"/>
    <w:rsid w:val="005239F1"/>
    <w:rsid w:val="00523A50"/>
    <w:rsid w:val="00523C90"/>
    <w:rsid w:val="00524486"/>
    <w:rsid w:val="00524714"/>
    <w:rsid w:val="00526110"/>
    <w:rsid w:val="005262B2"/>
    <w:rsid w:val="00526601"/>
    <w:rsid w:val="00526D04"/>
    <w:rsid w:val="0052755C"/>
    <w:rsid w:val="0053009A"/>
    <w:rsid w:val="00530E86"/>
    <w:rsid w:val="00530F4C"/>
    <w:rsid w:val="005326EC"/>
    <w:rsid w:val="00532AF9"/>
    <w:rsid w:val="00532BFB"/>
    <w:rsid w:val="00532DFB"/>
    <w:rsid w:val="005331F5"/>
    <w:rsid w:val="005359AD"/>
    <w:rsid w:val="00536A87"/>
    <w:rsid w:val="00537AB6"/>
    <w:rsid w:val="00540064"/>
    <w:rsid w:val="005403F5"/>
    <w:rsid w:val="0054056E"/>
    <w:rsid w:val="00541879"/>
    <w:rsid w:val="00542094"/>
    <w:rsid w:val="0054281D"/>
    <w:rsid w:val="005428D8"/>
    <w:rsid w:val="0054335F"/>
    <w:rsid w:val="00543DCD"/>
    <w:rsid w:val="005450C6"/>
    <w:rsid w:val="00545A5B"/>
    <w:rsid w:val="00545AD5"/>
    <w:rsid w:val="00545E36"/>
    <w:rsid w:val="005463E6"/>
    <w:rsid w:val="005464B2"/>
    <w:rsid w:val="0054652B"/>
    <w:rsid w:val="005476F8"/>
    <w:rsid w:val="00547811"/>
    <w:rsid w:val="00547D84"/>
    <w:rsid w:val="00550252"/>
    <w:rsid w:val="00550429"/>
    <w:rsid w:val="0055121E"/>
    <w:rsid w:val="0055180C"/>
    <w:rsid w:val="00551BDD"/>
    <w:rsid w:val="00551DBA"/>
    <w:rsid w:val="00551EAA"/>
    <w:rsid w:val="005522FF"/>
    <w:rsid w:val="005524BF"/>
    <w:rsid w:val="00553822"/>
    <w:rsid w:val="00553CFB"/>
    <w:rsid w:val="0055405F"/>
    <w:rsid w:val="00554723"/>
    <w:rsid w:val="00554E4C"/>
    <w:rsid w:val="00555876"/>
    <w:rsid w:val="00555A39"/>
    <w:rsid w:val="00555C15"/>
    <w:rsid w:val="005565CD"/>
    <w:rsid w:val="0056052B"/>
    <w:rsid w:val="00560847"/>
    <w:rsid w:val="00561497"/>
    <w:rsid w:val="0056158F"/>
    <w:rsid w:val="00561ED6"/>
    <w:rsid w:val="00561F6D"/>
    <w:rsid w:val="00562420"/>
    <w:rsid w:val="00562B50"/>
    <w:rsid w:val="005636E6"/>
    <w:rsid w:val="00563C4F"/>
    <w:rsid w:val="005648D4"/>
    <w:rsid w:val="00564DFB"/>
    <w:rsid w:val="0056501F"/>
    <w:rsid w:val="00565789"/>
    <w:rsid w:val="00566A1D"/>
    <w:rsid w:val="0056703C"/>
    <w:rsid w:val="00567C03"/>
    <w:rsid w:val="00567F83"/>
    <w:rsid w:val="0057017C"/>
    <w:rsid w:val="00570CD5"/>
    <w:rsid w:val="00570FC7"/>
    <w:rsid w:val="00571C6E"/>
    <w:rsid w:val="00571C9A"/>
    <w:rsid w:val="00572BDE"/>
    <w:rsid w:val="005738A9"/>
    <w:rsid w:val="0057402E"/>
    <w:rsid w:val="0057433C"/>
    <w:rsid w:val="005744E5"/>
    <w:rsid w:val="00574B93"/>
    <w:rsid w:val="005751C0"/>
    <w:rsid w:val="005762A8"/>
    <w:rsid w:val="00577B5A"/>
    <w:rsid w:val="00580824"/>
    <w:rsid w:val="0058085B"/>
    <w:rsid w:val="00581678"/>
    <w:rsid w:val="00582A98"/>
    <w:rsid w:val="005831F4"/>
    <w:rsid w:val="0058350A"/>
    <w:rsid w:val="00583AE6"/>
    <w:rsid w:val="00584C3D"/>
    <w:rsid w:val="00584E30"/>
    <w:rsid w:val="00584EAB"/>
    <w:rsid w:val="00585041"/>
    <w:rsid w:val="005865B0"/>
    <w:rsid w:val="0058711E"/>
    <w:rsid w:val="00590072"/>
    <w:rsid w:val="005902DC"/>
    <w:rsid w:val="00591B8E"/>
    <w:rsid w:val="0059233D"/>
    <w:rsid w:val="005926D0"/>
    <w:rsid w:val="0059279E"/>
    <w:rsid w:val="005928CB"/>
    <w:rsid w:val="00593791"/>
    <w:rsid w:val="00593ABD"/>
    <w:rsid w:val="00593CCC"/>
    <w:rsid w:val="00593FD7"/>
    <w:rsid w:val="005955D5"/>
    <w:rsid w:val="00596FD2"/>
    <w:rsid w:val="00597423"/>
    <w:rsid w:val="005974AC"/>
    <w:rsid w:val="00597AAC"/>
    <w:rsid w:val="00597EC1"/>
    <w:rsid w:val="005A0C88"/>
    <w:rsid w:val="005A0E78"/>
    <w:rsid w:val="005A0EBD"/>
    <w:rsid w:val="005A0F94"/>
    <w:rsid w:val="005A373A"/>
    <w:rsid w:val="005A373D"/>
    <w:rsid w:val="005A37F9"/>
    <w:rsid w:val="005A4F49"/>
    <w:rsid w:val="005A52FD"/>
    <w:rsid w:val="005A6CBB"/>
    <w:rsid w:val="005A6E7A"/>
    <w:rsid w:val="005A7054"/>
    <w:rsid w:val="005A7DCA"/>
    <w:rsid w:val="005B147D"/>
    <w:rsid w:val="005B235A"/>
    <w:rsid w:val="005B2396"/>
    <w:rsid w:val="005B2547"/>
    <w:rsid w:val="005B29A5"/>
    <w:rsid w:val="005B2B25"/>
    <w:rsid w:val="005B334D"/>
    <w:rsid w:val="005B42E3"/>
    <w:rsid w:val="005B45E0"/>
    <w:rsid w:val="005B49DD"/>
    <w:rsid w:val="005B5222"/>
    <w:rsid w:val="005B72AB"/>
    <w:rsid w:val="005C0CE8"/>
    <w:rsid w:val="005C3506"/>
    <w:rsid w:val="005C390A"/>
    <w:rsid w:val="005C451C"/>
    <w:rsid w:val="005C4687"/>
    <w:rsid w:val="005C4BC4"/>
    <w:rsid w:val="005C4C1B"/>
    <w:rsid w:val="005C5008"/>
    <w:rsid w:val="005C5211"/>
    <w:rsid w:val="005C5356"/>
    <w:rsid w:val="005C56FE"/>
    <w:rsid w:val="005C5A14"/>
    <w:rsid w:val="005C5E6F"/>
    <w:rsid w:val="005C5FEE"/>
    <w:rsid w:val="005C714E"/>
    <w:rsid w:val="005C72DA"/>
    <w:rsid w:val="005C7A9D"/>
    <w:rsid w:val="005D15E5"/>
    <w:rsid w:val="005D1B4B"/>
    <w:rsid w:val="005D1F1B"/>
    <w:rsid w:val="005D1F9D"/>
    <w:rsid w:val="005D2875"/>
    <w:rsid w:val="005D2E1C"/>
    <w:rsid w:val="005D2E81"/>
    <w:rsid w:val="005D4B74"/>
    <w:rsid w:val="005D4D6E"/>
    <w:rsid w:val="005D595D"/>
    <w:rsid w:val="005D6589"/>
    <w:rsid w:val="005D6DC1"/>
    <w:rsid w:val="005D7176"/>
    <w:rsid w:val="005D7429"/>
    <w:rsid w:val="005D7694"/>
    <w:rsid w:val="005D7BF2"/>
    <w:rsid w:val="005D7DFF"/>
    <w:rsid w:val="005E00AE"/>
    <w:rsid w:val="005E1D8A"/>
    <w:rsid w:val="005E22FE"/>
    <w:rsid w:val="005E36BD"/>
    <w:rsid w:val="005E402D"/>
    <w:rsid w:val="005E4A87"/>
    <w:rsid w:val="005E4EBE"/>
    <w:rsid w:val="005E531D"/>
    <w:rsid w:val="005E5932"/>
    <w:rsid w:val="005E65BE"/>
    <w:rsid w:val="005E6A3E"/>
    <w:rsid w:val="005E7023"/>
    <w:rsid w:val="005E7D3F"/>
    <w:rsid w:val="005E7DC5"/>
    <w:rsid w:val="005F0394"/>
    <w:rsid w:val="005F0799"/>
    <w:rsid w:val="005F0AE2"/>
    <w:rsid w:val="005F0D02"/>
    <w:rsid w:val="005F10D7"/>
    <w:rsid w:val="005F12C0"/>
    <w:rsid w:val="005F238D"/>
    <w:rsid w:val="005F267B"/>
    <w:rsid w:val="005F2852"/>
    <w:rsid w:val="005F2F5B"/>
    <w:rsid w:val="005F33DA"/>
    <w:rsid w:val="005F3AFD"/>
    <w:rsid w:val="005F4FA7"/>
    <w:rsid w:val="005F51E3"/>
    <w:rsid w:val="005F5236"/>
    <w:rsid w:val="005F5701"/>
    <w:rsid w:val="005F5B04"/>
    <w:rsid w:val="005F5BB8"/>
    <w:rsid w:val="005F5D35"/>
    <w:rsid w:val="005F5D6A"/>
    <w:rsid w:val="005F61C9"/>
    <w:rsid w:val="005F6BC4"/>
    <w:rsid w:val="005F71E1"/>
    <w:rsid w:val="005F722D"/>
    <w:rsid w:val="005F72E0"/>
    <w:rsid w:val="006007EA"/>
    <w:rsid w:val="00600AC5"/>
    <w:rsid w:val="006013F6"/>
    <w:rsid w:val="006015C7"/>
    <w:rsid w:val="0060196C"/>
    <w:rsid w:val="00602A6A"/>
    <w:rsid w:val="00602B8A"/>
    <w:rsid w:val="00603825"/>
    <w:rsid w:val="0060430E"/>
    <w:rsid w:val="00604419"/>
    <w:rsid w:val="0060532E"/>
    <w:rsid w:val="00605A1C"/>
    <w:rsid w:val="00606BC9"/>
    <w:rsid w:val="00607133"/>
    <w:rsid w:val="00610D96"/>
    <w:rsid w:val="00611113"/>
    <w:rsid w:val="00611139"/>
    <w:rsid w:val="006114C3"/>
    <w:rsid w:val="00611709"/>
    <w:rsid w:val="0061174C"/>
    <w:rsid w:val="00611CE9"/>
    <w:rsid w:val="006135D3"/>
    <w:rsid w:val="00613A68"/>
    <w:rsid w:val="00614C0A"/>
    <w:rsid w:val="0061521E"/>
    <w:rsid w:val="00615B68"/>
    <w:rsid w:val="00616514"/>
    <w:rsid w:val="00616EED"/>
    <w:rsid w:val="00620C4C"/>
    <w:rsid w:val="00622AB6"/>
    <w:rsid w:val="0062331C"/>
    <w:rsid w:val="00623E58"/>
    <w:rsid w:val="006240B1"/>
    <w:rsid w:val="00624170"/>
    <w:rsid w:val="006248CE"/>
    <w:rsid w:val="00625D41"/>
    <w:rsid w:val="006260C7"/>
    <w:rsid w:val="00626618"/>
    <w:rsid w:val="00626AB3"/>
    <w:rsid w:val="006273ED"/>
    <w:rsid w:val="00627594"/>
    <w:rsid w:val="00630483"/>
    <w:rsid w:val="006305DE"/>
    <w:rsid w:val="00630B0A"/>
    <w:rsid w:val="00630B30"/>
    <w:rsid w:val="00630DAF"/>
    <w:rsid w:val="00631675"/>
    <w:rsid w:val="00631A67"/>
    <w:rsid w:val="00631CA7"/>
    <w:rsid w:val="00631E16"/>
    <w:rsid w:val="006322BD"/>
    <w:rsid w:val="0063246E"/>
    <w:rsid w:val="0063267E"/>
    <w:rsid w:val="00632975"/>
    <w:rsid w:val="00633038"/>
    <w:rsid w:val="006336A6"/>
    <w:rsid w:val="006342CE"/>
    <w:rsid w:val="006351BD"/>
    <w:rsid w:val="0063546B"/>
    <w:rsid w:val="00635E27"/>
    <w:rsid w:val="0063758D"/>
    <w:rsid w:val="00640197"/>
    <w:rsid w:val="00640A7F"/>
    <w:rsid w:val="00640DA6"/>
    <w:rsid w:val="00640ED2"/>
    <w:rsid w:val="00641A7A"/>
    <w:rsid w:val="00641C46"/>
    <w:rsid w:val="00642429"/>
    <w:rsid w:val="0064283C"/>
    <w:rsid w:val="0064292C"/>
    <w:rsid w:val="006429D6"/>
    <w:rsid w:val="006433FC"/>
    <w:rsid w:val="006441A0"/>
    <w:rsid w:val="00644901"/>
    <w:rsid w:val="006463A2"/>
    <w:rsid w:val="00646535"/>
    <w:rsid w:val="0064676E"/>
    <w:rsid w:val="0064703A"/>
    <w:rsid w:val="0064707E"/>
    <w:rsid w:val="006474F4"/>
    <w:rsid w:val="00647F76"/>
    <w:rsid w:val="00650261"/>
    <w:rsid w:val="00650968"/>
    <w:rsid w:val="00650BB4"/>
    <w:rsid w:val="006537CF"/>
    <w:rsid w:val="00653B6E"/>
    <w:rsid w:val="00654047"/>
    <w:rsid w:val="00654A3D"/>
    <w:rsid w:val="00655454"/>
    <w:rsid w:val="006555CC"/>
    <w:rsid w:val="00656C04"/>
    <w:rsid w:val="00656F08"/>
    <w:rsid w:val="00657793"/>
    <w:rsid w:val="006618AF"/>
    <w:rsid w:val="00663867"/>
    <w:rsid w:val="00663B55"/>
    <w:rsid w:val="00663D65"/>
    <w:rsid w:val="00665D36"/>
    <w:rsid w:val="00665E39"/>
    <w:rsid w:val="0066605F"/>
    <w:rsid w:val="00666068"/>
    <w:rsid w:val="00667038"/>
    <w:rsid w:val="00667640"/>
    <w:rsid w:val="006718DC"/>
    <w:rsid w:val="00671C9F"/>
    <w:rsid w:val="00673141"/>
    <w:rsid w:val="00673D99"/>
    <w:rsid w:val="00673F90"/>
    <w:rsid w:val="006743DF"/>
    <w:rsid w:val="00675D39"/>
    <w:rsid w:val="00675E84"/>
    <w:rsid w:val="006761AD"/>
    <w:rsid w:val="006770D4"/>
    <w:rsid w:val="0067733C"/>
    <w:rsid w:val="006800C7"/>
    <w:rsid w:val="006803A8"/>
    <w:rsid w:val="00680DEA"/>
    <w:rsid w:val="006811B3"/>
    <w:rsid w:val="006820EF"/>
    <w:rsid w:val="00682136"/>
    <w:rsid w:val="0068237E"/>
    <w:rsid w:val="00682504"/>
    <w:rsid w:val="0068298D"/>
    <w:rsid w:val="00682A7D"/>
    <w:rsid w:val="00682BC9"/>
    <w:rsid w:val="00683CDC"/>
    <w:rsid w:val="00685A34"/>
    <w:rsid w:val="00685E49"/>
    <w:rsid w:val="00685F90"/>
    <w:rsid w:val="006863D1"/>
    <w:rsid w:val="006866F0"/>
    <w:rsid w:val="0068677D"/>
    <w:rsid w:val="00686D0A"/>
    <w:rsid w:val="00691441"/>
    <w:rsid w:val="00691CCD"/>
    <w:rsid w:val="0069237A"/>
    <w:rsid w:val="006923A9"/>
    <w:rsid w:val="00692533"/>
    <w:rsid w:val="00692700"/>
    <w:rsid w:val="00692807"/>
    <w:rsid w:val="00692CE0"/>
    <w:rsid w:val="00693294"/>
    <w:rsid w:val="006935AB"/>
    <w:rsid w:val="006936FE"/>
    <w:rsid w:val="006938FD"/>
    <w:rsid w:val="0069397E"/>
    <w:rsid w:val="006939F0"/>
    <w:rsid w:val="00693D72"/>
    <w:rsid w:val="00694088"/>
    <w:rsid w:val="006947DB"/>
    <w:rsid w:val="006947E7"/>
    <w:rsid w:val="00694B40"/>
    <w:rsid w:val="00695B27"/>
    <w:rsid w:val="00696A79"/>
    <w:rsid w:val="00697122"/>
    <w:rsid w:val="00697628"/>
    <w:rsid w:val="0069785B"/>
    <w:rsid w:val="006978B0"/>
    <w:rsid w:val="006A011E"/>
    <w:rsid w:val="006A01AA"/>
    <w:rsid w:val="006A0314"/>
    <w:rsid w:val="006A0A1D"/>
    <w:rsid w:val="006A19DC"/>
    <w:rsid w:val="006A20BD"/>
    <w:rsid w:val="006A235D"/>
    <w:rsid w:val="006A27B8"/>
    <w:rsid w:val="006A28C6"/>
    <w:rsid w:val="006A2AF8"/>
    <w:rsid w:val="006A3829"/>
    <w:rsid w:val="006A4004"/>
    <w:rsid w:val="006A4089"/>
    <w:rsid w:val="006A4423"/>
    <w:rsid w:val="006A4666"/>
    <w:rsid w:val="006A482A"/>
    <w:rsid w:val="006A5359"/>
    <w:rsid w:val="006A73C7"/>
    <w:rsid w:val="006A74FF"/>
    <w:rsid w:val="006A7752"/>
    <w:rsid w:val="006A7B9C"/>
    <w:rsid w:val="006A7DEE"/>
    <w:rsid w:val="006A7EC0"/>
    <w:rsid w:val="006B0708"/>
    <w:rsid w:val="006B0952"/>
    <w:rsid w:val="006B19BE"/>
    <w:rsid w:val="006B23AF"/>
    <w:rsid w:val="006B3696"/>
    <w:rsid w:val="006B38ED"/>
    <w:rsid w:val="006B3A8D"/>
    <w:rsid w:val="006C06C5"/>
    <w:rsid w:val="006C183D"/>
    <w:rsid w:val="006C2953"/>
    <w:rsid w:val="006C2A14"/>
    <w:rsid w:val="006C38C6"/>
    <w:rsid w:val="006C45C8"/>
    <w:rsid w:val="006C4CFA"/>
    <w:rsid w:val="006C4D1C"/>
    <w:rsid w:val="006C5258"/>
    <w:rsid w:val="006C5AF4"/>
    <w:rsid w:val="006C5D50"/>
    <w:rsid w:val="006C6DE9"/>
    <w:rsid w:val="006C70FE"/>
    <w:rsid w:val="006D0E16"/>
    <w:rsid w:val="006D1970"/>
    <w:rsid w:val="006D1CF0"/>
    <w:rsid w:val="006D1E0C"/>
    <w:rsid w:val="006D2119"/>
    <w:rsid w:val="006D2424"/>
    <w:rsid w:val="006D2519"/>
    <w:rsid w:val="006D28B3"/>
    <w:rsid w:val="006D2AFA"/>
    <w:rsid w:val="006D4901"/>
    <w:rsid w:val="006D523D"/>
    <w:rsid w:val="006D524B"/>
    <w:rsid w:val="006D5332"/>
    <w:rsid w:val="006D56B6"/>
    <w:rsid w:val="006D68DB"/>
    <w:rsid w:val="006D7E9F"/>
    <w:rsid w:val="006E218C"/>
    <w:rsid w:val="006E27B7"/>
    <w:rsid w:val="006E34F4"/>
    <w:rsid w:val="006E3803"/>
    <w:rsid w:val="006E41D7"/>
    <w:rsid w:val="006E48F0"/>
    <w:rsid w:val="006E5A05"/>
    <w:rsid w:val="006F089B"/>
    <w:rsid w:val="006F0E70"/>
    <w:rsid w:val="006F2678"/>
    <w:rsid w:val="006F2966"/>
    <w:rsid w:val="006F3467"/>
    <w:rsid w:val="006F354E"/>
    <w:rsid w:val="006F3D87"/>
    <w:rsid w:val="006F4E6C"/>
    <w:rsid w:val="006F529E"/>
    <w:rsid w:val="006F54F1"/>
    <w:rsid w:val="006F5DC9"/>
    <w:rsid w:val="006F690C"/>
    <w:rsid w:val="006F6E4E"/>
    <w:rsid w:val="006F744B"/>
    <w:rsid w:val="006F7692"/>
    <w:rsid w:val="006F7CE7"/>
    <w:rsid w:val="006F7EDF"/>
    <w:rsid w:val="006F7F8A"/>
    <w:rsid w:val="0070036F"/>
    <w:rsid w:val="007017D7"/>
    <w:rsid w:val="007025F9"/>
    <w:rsid w:val="007029E0"/>
    <w:rsid w:val="00703C68"/>
    <w:rsid w:val="00704207"/>
    <w:rsid w:val="007043FE"/>
    <w:rsid w:val="007054D0"/>
    <w:rsid w:val="00705900"/>
    <w:rsid w:val="00705AE6"/>
    <w:rsid w:val="00706217"/>
    <w:rsid w:val="0070641B"/>
    <w:rsid w:val="00706E8E"/>
    <w:rsid w:val="00707FC8"/>
    <w:rsid w:val="0071050B"/>
    <w:rsid w:val="0071107F"/>
    <w:rsid w:val="00711842"/>
    <w:rsid w:val="00711979"/>
    <w:rsid w:val="00711B4D"/>
    <w:rsid w:val="00712B4A"/>
    <w:rsid w:val="00714163"/>
    <w:rsid w:val="00714902"/>
    <w:rsid w:val="00714A4D"/>
    <w:rsid w:val="00714A7A"/>
    <w:rsid w:val="007150A6"/>
    <w:rsid w:val="00715758"/>
    <w:rsid w:val="00715917"/>
    <w:rsid w:val="00715F46"/>
    <w:rsid w:val="00716A4E"/>
    <w:rsid w:val="00716A94"/>
    <w:rsid w:val="007172B5"/>
    <w:rsid w:val="007177C9"/>
    <w:rsid w:val="0072003E"/>
    <w:rsid w:val="0072052A"/>
    <w:rsid w:val="0072106F"/>
    <w:rsid w:val="00721EE7"/>
    <w:rsid w:val="00722532"/>
    <w:rsid w:val="007234D8"/>
    <w:rsid w:val="0072442A"/>
    <w:rsid w:val="00724A86"/>
    <w:rsid w:val="00724E54"/>
    <w:rsid w:val="00724F72"/>
    <w:rsid w:val="007253A2"/>
    <w:rsid w:val="007255CF"/>
    <w:rsid w:val="00725BCF"/>
    <w:rsid w:val="007260B9"/>
    <w:rsid w:val="007265A2"/>
    <w:rsid w:val="00726940"/>
    <w:rsid w:val="007269C8"/>
    <w:rsid w:val="00726A23"/>
    <w:rsid w:val="00726EC5"/>
    <w:rsid w:val="00726FCF"/>
    <w:rsid w:val="00730A3E"/>
    <w:rsid w:val="00730D0E"/>
    <w:rsid w:val="00731DCC"/>
    <w:rsid w:val="007336F8"/>
    <w:rsid w:val="007341A8"/>
    <w:rsid w:val="00734630"/>
    <w:rsid w:val="0073488B"/>
    <w:rsid w:val="00734A30"/>
    <w:rsid w:val="007358E1"/>
    <w:rsid w:val="00736E0E"/>
    <w:rsid w:val="0073709F"/>
    <w:rsid w:val="007374E5"/>
    <w:rsid w:val="00737521"/>
    <w:rsid w:val="007375D9"/>
    <w:rsid w:val="00740D67"/>
    <w:rsid w:val="00741C9F"/>
    <w:rsid w:val="007433A9"/>
    <w:rsid w:val="00743A59"/>
    <w:rsid w:val="00743D7C"/>
    <w:rsid w:val="007449DD"/>
    <w:rsid w:val="00744E7B"/>
    <w:rsid w:val="00745954"/>
    <w:rsid w:val="007464E6"/>
    <w:rsid w:val="00747457"/>
    <w:rsid w:val="00747852"/>
    <w:rsid w:val="00747DD0"/>
    <w:rsid w:val="00750C8A"/>
    <w:rsid w:val="00751E3B"/>
    <w:rsid w:val="00752B48"/>
    <w:rsid w:val="00752CF8"/>
    <w:rsid w:val="00752EA4"/>
    <w:rsid w:val="0075308F"/>
    <w:rsid w:val="00754A69"/>
    <w:rsid w:val="007563F7"/>
    <w:rsid w:val="00756907"/>
    <w:rsid w:val="00756D43"/>
    <w:rsid w:val="00756FF0"/>
    <w:rsid w:val="00757C9A"/>
    <w:rsid w:val="007603B4"/>
    <w:rsid w:val="00760CBB"/>
    <w:rsid w:val="007615D5"/>
    <w:rsid w:val="0076329C"/>
    <w:rsid w:val="0076338F"/>
    <w:rsid w:val="00763769"/>
    <w:rsid w:val="0076439E"/>
    <w:rsid w:val="00764481"/>
    <w:rsid w:val="00766461"/>
    <w:rsid w:val="00766794"/>
    <w:rsid w:val="0076797B"/>
    <w:rsid w:val="00767A3F"/>
    <w:rsid w:val="00770556"/>
    <w:rsid w:val="007715C1"/>
    <w:rsid w:val="0077195B"/>
    <w:rsid w:val="007719FF"/>
    <w:rsid w:val="00772AE4"/>
    <w:rsid w:val="007731A3"/>
    <w:rsid w:val="00774379"/>
    <w:rsid w:val="00774615"/>
    <w:rsid w:val="00775222"/>
    <w:rsid w:val="00776825"/>
    <w:rsid w:val="00777142"/>
    <w:rsid w:val="007771D1"/>
    <w:rsid w:val="007806EA"/>
    <w:rsid w:val="0078123E"/>
    <w:rsid w:val="007820A2"/>
    <w:rsid w:val="007827C6"/>
    <w:rsid w:val="00782C4D"/>
    <w:rsid w:val="00782E1B"/>
    <w:rsid w:val="00782E8D"/>
    <w:rsid w:val="007830C4"/>
    <w:rsid w:val="0078443E"/>
    <w:rsid w:val="007844BD"/>
    <w:rsid w:val="00784A5A"/>
    <w:rsid w:val="00784B4C"/>
    <w:rsid w:val="00785029"/>
    <w:rsid w:val="007858A7"/>
    <w:rsid w:val="007864A5"/>
    <w:rsid w:val="007869EC"/>
    <w:rsid w:val="00787C93"/>
    <w:rsid w:val="00791AE3"/>
    <w:rsid w:val="00791B81"/>
    <w:rsid w:val="00791F61"/>
    <w:rsid w:val="00792F58"/>
    <w:rsid w:val="0079341F"/>
    <w:rsid w:val="007944DF"/>
    <w:rsid w:val="00794A3B"/>
    <w:rsid w:val="00794E37"/>
    <w:rsid w:val="00795AF8"/>
    <w:rsid w:val="00796E24"/>
    <w:rsid w:val="0079700D"/>
    <w:rsid w:val="00797CB5"/>
    <w:rsid w:val="007A0718"/>
    <w:rsid w:val="007A0D1E"/>
    <w:rsid w:val="007A10A6"/>
    <w:rsid w:val="007A1260"/>
    <w:rsid w:val="007A1366"/>
    <w:rsid w:val="007A1887"/>
    <w:rsid w:val="007A198A"/>
    <w:rsid w:val="007A1F91"/>
    <w:rsid w:val="007A2ABE"/>
    <w:rsid w:val="007A2FD3"/>
    <w:rsid w:val="007A355E"/>
    <w:rsid w:val="007A3641"/>
    <w:rsid w:val="007A37D8"/>
    <w:rsid w:val="007A3E36"/>
    <w:rsid w:val="007A4209"/>
    <w:rsid w:val="007A42FF"/>
    <w:rsid w:val="007A43D0"/>
    <w:rsid w:val="007A4C8F"/>
    <w:rsid w:val="007A59F6"/>
    <w:rsid w:val="007A75FB"/>
    <w:rsid w:val="007A7909"/>
    <w:rsid w:val="007B0523"/>
    <w:rsid w:val="007B0ED2"/>
    <w:rsid w:val="007B1463"/>
    <w:rsid w:val="007B1846"/>
    <w:rsid w:val="007B1E48"/>
    <w:rsid w:val="007B2083"/>
    <w:rsid w:val="007B2716"/>
    <w:rsid w:val="007B3CEF"/>
    <w:rsid w:val="007B40F6"/>
    <w:rsid w:val="007B4D57"/>
    <w:rsid w:val="007B588F"/>
    <w:rsid w:val="007B5F27"/>
    <w:rsid w:val="007B6C42"/>
    <w:rsid w:val="007B6D88"/>
    <w:rsid w:val="007B6E76"/>
    <w:rsid w:val="007B7402"/>
    <w:rsid w:val="007B7FF9"/>
    <w:rsid w:val="007C08E4"/>
    <w:rsid w:val="007C1024"/>
    <w:rsid w:val="007C1111"/>
    <w:rsid w:val="007C19E3"/>
    <w:rsid w:val="007C2872"/>
    <w:rsid w:val="007C2E0E"/>
    <w:rsid w:val="007C39D9"/>
    <w:rsid w:val="007C3CEF"/>
    <w:rsid w:val="007C43FD"/>
    <w:rsid w:val="007C4D91"/>
    <w:rsid w:val="007C5F76"/>
    <w:rsid w:val="007C655F"/>
    <w:rsid w:val="007C7244"/>
    <w:rsid w:val="007D04C5"/>
    <w:rsid w:val="007D0B98"/>
    <w:rsid w:val="007D0F3A"/>
    <w:rsid w:val="007D2798"/>
    <w:rsid w:val="007D29DC"/>
    <w:rsid w:val="007D3071"/>
    <w:rsid w:val="007D4124"/>
    <w:rsid w:val="007D47AE"/>
    <w:rsid w:val="007D5542"/>
    <w:rsid w:val="007D59FF"/>
    <w:rsid w:val="007D6A09"/>
    <w:rsid w:val="007D6D8F"/>
    <w:rsid w:val="007D7115"/>
    <w:rsid w:val="007E0A6E"/>
    <w:rsid w:val="007E0D46"/>
    <w:rsid w:val="007E0D9F"/>
    <w:rsid w:val="007E164C"/>
    <w:rsid w:val="007E174A"/>
    <w:rsid w:val="007E1768"/>
    <w:rsid w:val="007E19FC"/>
    <w:rsid w:val="007E227B"/>
    <w:rsid w:val="007E25FE"/>
    <w:rsid w:val="007E2730"/>
    <w:rsid w:val="007E2DC6"/>
    <w:rsid w:val="007E344B"/>
    <w:rsid w:val="007E3B28"/>
    <w:rsid w:val="007E465F"/>
    <w:rsid w:val="007E608E"/>
    <w:rsid w:val="007E6F1F"/>
    <w:rsid w:val="007E72AE"/>
    <w:rsid w:val="007E7BF0"/>
    <w:rsid w:val="007E7EBF"/>
    <w:rsid w:val="007F0150"/>
    <w:rsid w:val="007F0548"/>
    <w:rsid w:val="007F0EA8"/>
    <w:rsid w:val="007F2E9D"/>
    <w:rsid w:val="007F35F4"/>
    <w:rsid w:val="007F3E3E"/>
    <w:rsid w:val="007F57A2"/>
    <w:rsid w:val="007F5A12"/>
    <w:rsid w:val="007F5FB3"/>
    <w:rsid w:val="007F61ED"/>
    <w:rsid w:val="007F63C7"/>
    <w:rsid w:val="007F7B41"/>
    <w:rsid w:val="008006D5"/>
    <w:rsid w:val="00800C2D"/>
    <w:rsid w:val="00801992"/>
    <w:rsid w:val="00801AF2"/>
    <w:rsid w:val="00802BDD"/>
    <w:rsid w:val="00803704"/>
    <w:rsid w:val="00803AA0"/>
    <w:rsid w:val="00803B81"/>
    <w:rsid w:val="00803F15"/>
    <w:rsid w:val="008041D9"/>
    <w:rsid w:val="008044D0"/>
    <w:rsid w:val="0080530F"/>
    <w:rsid w:val="008057E1"/>
    <w:rsid w:val="00805A50"/>
    <w:rsid w:val="00805EB6"/>
    <w:rsid w:val="00805ED1"/>
    <w:rsid w:val="008064BB"/>
    <w:rsid w:val="008078C1"/>
    <w:rsid w:val="00810DD5"/>
    <w:rsid w:val="00811980"/>
    <w:rsid w:val="0081276C"/>
    <w:rsid w:val="008127A5"/>
    <w:rsid w:val="008129F0"/>
    <w:rsid w:val="00813A2B"/>
    <w:rsid w:val="00814178"/>
    <w:rsid w:val="00815C4E"/>
    <w:rsid w:val="0081607B"/>
    <w:rsid w:val="0081614F"/>
    <w:rsid w:val="008163DE"/>
    <w:rsid w:val="00816684"/>
    <w:rsid w:val="008175B4"/>
    <w:rsid w:val="00820E77"/>
    <w:rsid w:val="00821B3A"/>
    <w:rsid w:val="0082261E"/>
    <w:rsid w:val="00822FBC"/>
    <w:rsid w:val="00823646"/>
    <w:rsid w:val="00825037"/>
    <w:rsid w:val="008259E3"/>
    <w:rsid w:val="00826EFD"/>
    <w:rsid w:val="008300E3"/>
    <w:rsid w:val="0083119C"/>
    <w:rsid w:val="00831217"/>
    <w:rsid w:val="008314DB"/>
    <w:rsid w:val="00831E7B"/>
    <w:rsid w:val="00832AC3"/>
    <w:rsid w:val="00832D31"/>
    <w:rsid w:val="00833CDA"/>
    <w:rsid w:val="00833D88"/>
    <w:rsid w:val="0083433C"/>
    <w:rsid w:val="008348E3"/>
    <w:rsid w:val="00835692"/>
    <w:rsid w:val="00835EDB"/>
    <w:rsid w:val="00835F85"/>
    <w:rsid w:val="00836F3C"/>
    <w:rsid w:val="008373F0"/>
    <w:rsid w:val="00840DD8"/>
    <w:rsid w:val="00840E14"/>
    <w:rsid w:val="00841082"/>
    <w:rsid w:val="00841DD5"/>
    <w:rsid w:val="0084255C"/>
    <w:rsid w:val="008435CB"/>
    <w:rsid w:val="0084366F"/>
    <w:rsid w:val="00843A2B"/>
    <w:rsid w:val="00843B68"/>
    <w:rsid w:val="008450D0"/>
    <w:rsid w:val="00845346"/>
    <w:rsid w:val="00845683"/>
    <w:rsid w:val="00845BA3"/>
    <w:rsid w:val="00845CF0"/>
    <w:rsid w:val="00845DD2"/>
    <w:rsid w:val="00845E5C"/>
    <w:rsid w:val="00846550"/>
    <w:rsid w:val="00846603"/>
    <w:rsid w:val="0084691E"/>
    <w:rsid w:val="00846EAA"/>
    <w:rsid w:val="008478CD"/>
    <w:rsid w:val="008503A8"/>
    <w:rsid w:val="008503D5"/>
    <w:rsid w:val="008507DC"/>
    <w:rsid w:val="00851948"/>
    <w:rsid w:val="0085212A"/>
    <w:rsid w:val="0085263E"/>
    <w:rsid w:val="008529A9"/>
    <w:rsid w:val="00852D5B"/>
    <w:rsid w:val="0085393A"/>
    <w:rsid w:val="00854043"/>
    <w:rsid w:val="00854872"/>
    <w:rsid w:val="00854C2D"/>
    <w:rsid w:val="00854F88"/>
    <w:rsid w:val="00855E8D"/>
    <w:rsid w:val="00856DC6"/>
    <w:rsid w:val="00856EFA"/>
    <w:rsid w:val="00857518"/>
    <w:rsid w:val="008602C9"/>
    <w:rsid w:val="00861956"/>
    <w:rsid w:val="00861EC1"/>
    <w:rsid w:val="0086252E"/>
    <w:rsid w:val="00862696"/>
    <w:rsid w:val="00862700"/>
    <w:rsid w:val="00862A39"/>
    <w:rsid w:val="008638C3"/>
    <w:rsid w:val="00863F5F"/>
    <w:rsid w:val="00864325"/>
    <w:rsid w:val="00865353"/>
    <w:rsid w:val="008659FF"/>
    <w:rsid w:val="00865D3B"/>
    <w:rsid w:val="00865E87"/>
    <w:rsid w:val="00867F67"/>
    <w:rsid w:val="0087022F"/>
    <w:rsid w:val="0087164C"/>
    <w:rsid w:val="00872295"/>
    <w:rsid w:val="0087252F"/>
    <w:rsid w:val="00872680"/>
    <w:rsid w:val="008726A5"/>
    <w:rsid w:val="00872BD3"/>
    <w:rsid w:val="00872F66"/>
    <w:rsid w:val="00872FEF"/>
    <w:rsid w:val="0087357E"/>
    <w:rsid w:val="0087584F"/>
    <w:rsid w:val="00875CCC"/>
    <w:rsid w:val="00876692"/>
    <w:rsid w:val="00876B96"/>
    <w:rsid w:val="00877AF1"/>
    <w:rsid w:val="00877EB7"/>
    <w:rsid w:val="008803C2"/>
    <w:rsid w:val="00880B34"/>
    <w:rsid w:val="00880C42"/>
    <w:rsid w:val="00881083"/>
    <w:rsid w:val="00882109"/>
    <w:rsid w:val="00882141"/>
    <w:rsid w:val="00882654"/>
    <w:rsid w:val="00882770"/>
    <w:rsid w:val="00883765"/>
    <w:rsid w:val="008838A9"/>
    <w:rsid w:val="00884874"/>
    <w:rsid w:val="00884886"/>
    <w:rsid w:val="008851CE"/>
    <w:rsid w:val="00885617"/>
    <w:rsid w:val="008866B3"/>
    <w:rsid w:val="00887C4C"/>
    <w:rsid w:val="00890EFF"/>
    <w:rsid w:val="0089110B"/>
    <w:rsid w:val="008916B7"/>
    <w:rsid w:val="00891D50"/>
    <w:rsid w:val="00891E96"/>
    <w:rsid w:val="008923E7"/>
    <w:rsid w:val="00892F5C"/>
    <w:rsid w:val="00893869"/>
    <w:rsid w:val="00893AA2"/>
    <w:rsid w:val="00893E19"/>
    <w:rsid w:val="00894CEB"/>
    <w:rsid w:val="00894F21"/>
    <w:rsid w:val="008957B2"/>
    <w:rsid w:val="00895A60"/>
    <w:rsid w:val="00895B54"/>
    <w:rsid w:val="00895F52"/>
    <w:rsid w:val="00896E41"/>
    <w:rsid w:val="00897277"/>
    <w:rsid w:val="00897FE9"/>
    <w:rsid w:val="008A0E16"/>
    <w:rsid w:val="008A1285"/>
    <w:rsid w:val="008A1A1F"/>
    <w:rsid w:val="008A20F7"/>
    <w:rsid w:val="008A285F"/>
    <w:rsid w:val="008A2F2D"/>
    <w:rsid w:val="008A3694"/>
    <w:rsid w:val="008A488D"/>
    <w:rsid w:val="008A4B37"/>
    <w:rsid w:val="008A4D5F"/>
    <w:rsid w:val="008A53FE"/>
    <w:rsid w:val="008A7C5F"/>
    <w:rsid w:val="008B059C"/>
    <w:rsid w:val="008B08CE"/>
    <w:rsid w:val="008B121B"/>
    <w:rsid w:val="008B1816"/>
    <w:rsid w:val="008B1A0D"/>
    <w:rsid w:val="008B1AAB"/>
    <w:rsid w:val="008B277E"/>
    <w:rsid w:val="008B2E3F"/>
    <w:rsid w:val="008B32FF"/>
    <w:rsid w:val="008B389D"/>
    <w:rsid w:val="008B38C3"/>
    <w:rsid w:val="008B3CBD"/>
    <w:rsid w:val="008B4038"/>
    <w:rsid w:val="008B43D8"/>
    <w:rsid w:val="008B4CB7"/>
    <w:rsid w:val="008B5F85"/>
    <w:rsid w:val="008B63A6"/>
    <w:rsid w:val="008B6428"/>
    <w:rsid w:val="008B64EF"/>
    <w:rsid w:val="008B6777"/>
    <w:rsid w:val="008B6FE5"/>
    <w:rsid w:val="008B6FFE"/>
    <w:rsid w:val="008B77B7"/>
    <w:rsid w:val="008C067E"/>
    <w:rsid w:val="008C0B91"/>
    <w:rsid w:val="008C0F73"/>
    <w:rsid w:val="008C1C41"/>
    <w:rsid w:val="008C28AF"/>
    <w:rsid w:val="008C2B2F"/>
    <w:rsid w:val="008C2F79"/>
    <w:rsid w:val="008C3A79"/>
    <w:rsid w:val="008C4404"/>
    <w:rsid w:val="008C5364"/>
    <w:rsid w:val="008C53BE"/>
    <w:rsid w:val="008C553F"/>
    <w:rsid w:val="008C5BB9"/>
    <w:rsid w:val="008C6488"/>
    <w:rsid w:val="008C7869"/>
    <w:rsid w:val="008C7A10"/>
    <w:rsid w:val="008D05E8"/>
    <w:rsid w:val="008D1273"/>
    <w:rsid w:val="008D2EB7"/>
    <w:rsid w:val="008D3302"/>
    <w:rsid w:val="008D39AF"/>
    <w:rsid w:val="008D3B93"/>
    <w:rsid w:val="008D4374"/>
    <w:rsid w:val="008D43DF"/>
    <w:rsid w:val="008D4769"/>
    <w:rsid w:val="008D48D9"/>
    <w:rsid w:val="008D49EC"/>
    <w:rsid w:val="008D4A55"/>
    <w:rsid w:val="008D4B5E"/>
    <w:rsid w:val="008D58DF"/>
    <w:rsid w:val="008D5928"/>
    <w:rsid w:val="008D5C8A"/>
    <w:rsid w:val="008D67F9"/>
    <w:rsid w:val="008D6C51"/>
    <w:rsid w:val="008D6FCF"/>
    <w:rsid w:val="008D72BB"/>
    <w:rsid w:val="008D7674"/>
    <w:rsid w:val="008E01CF"/>
    <w:rsid w:val="008E0935"/>
    <w:rsid w:val="008E196C"/>
    <w:rsid w:val="008E1EC1"/>
    <w:rsid w:val="008E2775"/>
    <w:rsid w:val="008E2C0C"/>
    <w:rsid w:val="008E2E0A"/>
    <w:rsid w:val="008E33F0"/>
    <w:rsid w:val="008E3486"/>
    <w:rsid w:val="008E34CF"/>
    <w:rsid w:val="008E423D"/>
    <w:rsid w:val="008E4698"/>
    <w:rsid w:val="008E4850"/>
    <w:rsid w:val="008E49D1"/>
    <w:rsid w:val="008E4C84"/>
    <w:rsid w:val="008E4CD1"/>
    <w:rsid w:val="008E564A"/>
    <w:rsid w:val="008E5BFF"/>
    <w:rsid w:val="008E7198"/>
    <w:rsid w:val="008E7798"/>
    <w:rsid w:val="008F0E05"/>
    <w:rsid w:val="008F1706"/>
    <w:rsid w:val="008F1748"/>
    <w:rsid w:val="008F1903"/>
    <w:rsid w:val="008F2DC5"/>
    <w:rsid w:val="008F34AC"/>
    <w:rsid w:val="008F4B77"/>
    <w:rsid w:val="008F4BB9"/>
    <w:rsid w:val="008F51F0"/>
    <w:rsid w:val="008F53F8"/>
    <w:rsid w:val="008F5639"/>
    <w:rsid w:val="008F5D4E"/>
    <w:rsid w:val="008F5DC3"/>
    <w:rsid w:val="008F648F"/>
    <w:rsid w:val="008F66FB"/>
    <w:rsid w:val="008F6737"/>
    <w:rsid w:val="008F7A89"/>
    <w:rsid w:val="008F7F11"/>
    <w:rsid w:val="009005E1"/>
    <w:rsid w:val="009008F8"/>
    <w:rsid w:val="00900A75"/>
    <w:rsid w:val="00900D3C"/>
    <w:rsid w:val="00900DCC"/>
    <w:rsid w:val="00901034"/>
    <w:rsid w:val="00901950"/>
    <w:rsid w:val="00902732"/>
    <w:rsid w:val="00902D3C"/>
    <w:rsid w:val="00904627"/>
    <w:rsid w:val="00904632"/>
    <w:rsid w:val="009051C3"/>
    <w:rsid w:val="00905A4D"/>
    <w:rsid w:val="00906510"/>
    <w:rsid w:val="00906D7C"/>
    <w:rsid w:val="0090707D"/>
    <w:rsid w:val="0090756C"/>
    <w:rsid w:val="009105D6"/>
    <w:rsid w:val="00911913"/>
    <w:rsid w:val="00911A79"/>
    <w:rsid w:val="0091231A"/>
    <w:rsid w:val="00912403"/>
    <w:rsid w:val="00912E9D"/>
    <w:rsid w:val="00913C53"/>
    <w:rsid w:val="00914403"/>
    <w:rsid w:val="00916A76"/>
    <w:rsid w:val="00916AC4"/>
    <w:rsid w:val="009179F3"/>
    <w:rsid w:val="0092092D"/>
    <w:rsid w:val="00920EE8"/>
    <w:rsid w:val="00922539"/>
    <w:rsid w:val="00922E32"/>
    <w:rsid w:val="009231CB"/>
    <w:rsid w:val="00923CFE"/>
    <w:rsid w:val="00923D26"/>
    <w:rsid w:val="00923E08"/>
    <w:rsid w:val="0092439B"/>
    <w:rsid w:val="00926372"/>
    <w:rsid w:val="0092643F"/>
    <w:rsid w:val="0092684D"/>
    <w:rsid w:val="00926C31"/>
    <w:rsid w:val="00927144"/>
    <w:rsid w:val="00927783"/>
    <w:rsid w:val="00927A88"/>
    <w:rsid w:val="00927D57"/>
    <w:rsid w:val="00930087"/>
    <w:rsid w:val="00930642"/>
    <w:rsid w:val="00931339"/>
    <w:rsid w:val="00931F65"/>
    <w:rsid w:val="00932743"/>
    <w:rsid w:val="00932A3B"/>
    <w:rsid w:val="00933D68"/>
    <w:rsid w:val="00934B30"/>
    <w:rsid w:val="00934CF0"/>
    <w:rsid w:val="009357F5"/>
    <w:rsid w:val="0093665D"/>
    <w:rsid w:val="00936C92"/>
    <w:rsid w:val="00937B27"/>
    <w:rsid w:val="0094063F"/>
    <w:rsid w:val="00940E06"/>
    <w:rsid w:val="00940F00"/>
    <w:rsid w:val="009412A4"/>
    <w:rsid w:val="00941840"/>
    <w:rsid w:val="0094190F"/>
    <w:rsid w:val="009421B7"/>
    <w:rsid w:val="00944871"/>
    <w:rsid w:val="00944C27"/>
    <w:rsid w:val="009459CF"/>
    <w:rsid w:val="00946420"/>
    <w:rsid w:val="00946F47"/>
    <w:rsid w:val="00947BC8"/>
    <w:rsid w:val="0095023C"/>
    <w:rsid w:val="00950AC1"/>
    <w:rsid w:val="00950E15"/>
    <w:rsid w:val="0095119C"/>
    <w:rsid w:val="00951B81"/>
    <w:rsid w:val="00951F6A"/>
    <w:rsid w:val="00952134"/>
    <w:rsid w:val="009526A8"/>
    <w:rsid w:val="00952786"/>
    <w:rsid w:val="009548D8"/>
    <w:rsid w:val="0095570B"/>
    <w:rsid w:val="009557F4"/>
    <w:rsid w:val="009560AD"/>
    <w:rsid w:val="00956881"/>
    <w:rsid w:val="009571E8"/>
    <w:rsid w:val="009572A3"/>
    <w:rsid w:val="00957D09"/>
    <w:rsid w:val="00957FAE"/>
    <w:rsid w:val="009602D4"/>
    <w:rsid w:val="009602E9"/>
    <w:rsid w:val="009605E1"/>
    <w:rsid w:val="00960CEA"/>
    <w:rsid w:val="009616FE"/>
    <w:rsid w:val="00961D9C"/>
    <w:rsid w:val="00962A6C"/>
    <w:rsid w:val="009631DA"/>
    <w:rsid w:val="00963B2E"/>
    <w:rsid w:val="00963BF1"/>
    <w:rsid w:val="00963DBC"/>
    <w:rsid w:val="00965F08"/>
    <w:rsid w:val="00966A7F"/>
    <w:rsid w:val="0096742B"/>
    <w:rsid w:val="0096751D"/>
    <w:rsid w:val="00967BE0"/>
    <w:rsid w:val="0097015E"/>
    <w:rsid w:val="0097130E"/>
    <w:rsid w:val="009718A5"/>
    <w:rsid w:val="009728BF"/>
    <w:rsid w:val="00972FAB"/>
    <w:rsid w:val="0097312E"/>
    <w:rsid w:val="009739D7"/>
    <w:rsid w:val="00975467"/>
    <w:rsid w:val="0097591E"/>
    <w:rsid w:val="00975B7B"/>
    <w:rsid w:val="00975CAE"/>
    <w:rsid w:val="00976636"/>
    <w:rsid w:val="00976711"/>
    <w:rsid w:val="00976D00"/>
    <w:rsid w:val="0097710E"/>
    <w:rsid w:val="009771B1"/>
    <w:rsid w:val="009774A8"/>
    <w:rsid w:val="00977D30"/>
    <w:rsid w:val="009800F0"/>
    <w:rsid w:val="009801B0"/>
    <w:rsid w:val="009803FA"/>
    <w:rsid w:val="00980BCC"/>
    <w:rsid w:val="00980C0E"/>
    <w:rsid w:val="00980F9A"/>
    <w:rsid w:val="00981520"/>
    <w:rsid w:val="00981D0C"/>
    <w:rsid w:val="00981FD5"/>
    <w:rsid w:val="00982073"/>
    <w:rsid w:val="00982537"/>
    <w:rsid w:val="0098263B"/>
    <w:rsid w:val="00983A78"/>
    <w:rsid w:val="009841D5"/>
    <w:rsid w:val="00984B40"/>
    <w:rsid w:val="00984BD4"/>
    <w:rsid w:val="00984FC9"/>
    <w:rsid w:val="009854F4"/>
    <w:rsid w:val="00986143"/>
    <w:rsid w:val="00986743"/>
    <w:rsid w:val="00990083"/>
    <w:rsid w:val="009900F3"/>
    <w:rsid w:val="0099050F"/>
    <w:rsid w:val="00990915"/>
    <w:rsid w:val="00990934"/>
    <w:rsid w:val="00990C90"/>
    <w:rsid w:val="0099129D"/>
    <w:rsid w:val="00991918"/>
    <w:rsid w:val="00991E39"/>
    <w:rsid w:val="00991F09"/>
    <w:rsid w:val="00992450"/>
    <w:rsid w:val="00993A82"/>
    <w:rsid w:val="0099405C"/>
    <w:rsid w:val="00994395"/>
    <w:rsid w:val="00994BB8"/>
    <w:rsid w:val="009952FD"/>
    <w:rsid w:val="00995CB7"/>
    <w:rsid w:val="00996376"/>
    <w:rsid w:val="009974F2"/>
    <w:rsid w:val="009A0863"/>
    <w:rsid w:val="009A0AFF"/>
    <w:rsid w:val="009A0CE2"/>
    <w:rsid w:val="009A0FE3"/>
    <w:rsid w:val="009A1820"/>
    <w:rsid w:val="009A1FB3"/>
    <w:rsid w:val="009A201B"/>
    <w:rsid w:val="009A2318"/>
    <w:rsid w:val="009A2815"/>
    <w:rsid w:val="009A36A2"/>
    <w:rsid w:val="009A3794"/>
    <w:rsid w:val="009A3E0B"/>
    <w:rsid w:val="009A3E1E"/>
    <w:rsid w:val="009A4AE6"/>
    <w:rsid w:val="009A5255"/>
    <w:rsid w:val="009A580D"/>
    <w:rsid w:val="009A5B9A"/>
    <w:rsid w:val="009A621A"/>
    <w:rsid w:val="009A627E"/>
    <w:rsid w:val="009A6F03"/>
    <w:rsid w:val="009A6F07"/>
    <w:rsid w:val="009A6F55"/>
    <w:rsid w:val="009A6F6B"/>
    <w:rsid w:val="009A6F82"/>
    <w:rsid w:val="009B0AAE"/>
    <w:rsid w:val="009B0DE6"/>
    <w:rsid w:val="009B1AAA"/>
    <w:rsid w:val="009B1D09"/>
    <w:rsid w:val="009B30F8"/>
    <w:rsid w:val="009B45F4"/>
    <w:rsid w:val="009B5259"/>
    <w:rsid w:val="009B5330"/>
    <w:rsid w:val="009C09BF"/>
    <w:rsid w:val="009C0DD2"/>
    <w:rsid w:val="009C1122"/>
    <w:rsid w:val="009C1218"/>
    <w:rsid w:val="009C15D4"/>
    <w:rsid w:val="009C27A1"/>
    <w:rsid w:val="009C3D58"/>
    <w:rsid w:val="009C4703"/>
    <w:rsid w:val="009C4C04"/>
    <w:rsid w:val="009C6F0E"/>
    <w:rsid w:val="009C78E2"/>
    <w:rsid w:val="009D088D"/>
    <w:rsid w:val="009D1EB9"/>
    <w:rsid w:val="009D2893"/>
    <w:rsid w:val="009D313B"/>
    <w:rsid w:val="009D36D0"/>
    <w:rsid w:val="009D3BC4"/>
    <w:rsid w:val="009D4150"/>
    <w:rsid w:val="009D43EF"/>
    <w:rsid w:val="009D4D05"/>
    <w:rsid w:val="009D4E98"/>
    <w:rsid w:val="009D53F9"/>
    <w:rsid w:val="009D5921"/>
    <w:rsid w:val="009D6115"/>
    <w:rsid w:val="009D65B4"/>
    <w:rsid w:val="009E09D7"/>
    <w:rsid w:val="009E2EDB"/>
    <w:rsid w:val="009E36B8"/>
    <w:rsid w:val="009E39AE"/>
    <w:rsid w:val="009E3D45"/>
    <w:rsid w:val="009E44B9"/>
    <w:rsid w:val="009E45BC"/>
    <w:rsid w:val="009E4A1B"/>
    <w:rsid w:val="009E4CF9"/>
    <w:rsid w:val="009E519A"/>
    <w:rsid w:val="009E54CC"/>
    <w:rsid w:val="009E5627"/>
    <w:rsid w:val="009E5721"/>
    <w:rsid w:val="009E5B29"/>
    <w:rsid w:val="009E5D09"/>
    <w:rsid w:val="009E702A"/>
    <w:rsid w:val="009E7BA6"/>
    <w:rsid w:val="009E7BBC"/>
    <w:rsid w:val="009F0979"/>
    <w:rsid w:val="009F0F92"/>
    <w:rsid w:val="009F11DB"/>
    <w:rsid w:val="009F1D20"/>
    <w:rsid w:val="009F2199"/>
    <w:rsid w:val="009F3079"/>
    <w:rsid w:val="009F3610"/>
    <w:rsid w:val="009F3720"/>
    <w:rsid w:val="009F37F2"/>
    <w:rsid w:val="009F3AFE"/>
    <w:rsid w:val="009F4B12"/>
    <w:rsid w:val="009F4D2F"/>
    <w:rsid w:val="009F55EE"/>
    <w:rsid w:val="009F5BB4"/>
    <w:rsid w:val="009F62B5"/>
    <w:rsid w:val="009F74AF"/>
    <w:rsid w:val="009F7612"/>
    <w:rsid w:val="00A00190"/>
    <w:rsid w:val="00A0053B"/>
    <w:rsid w:val="00A007DD"/>
    <w:rsid w:val="00A007E8"/>
    <w:rsid w:val="00A01041"/>
    <w:rsid w:val="00A01B6A"/>
    <w:rsid w:val="00A02896"/>
    <w:rsid w:val="00A02D19"/>
    <w:rsid w:val="00A02E52"/>
    <w:rsid w:val="00A040A9"/>
    <w:rsid w:val="00A04244"/>
    <w:rsid w:val="00A04CEF"/>
    <w:rsid w:val="00A05047"/>
    <w:rsid w:val="00A05B4D"/>
    <w:rsid w:val="00A07269"/>
    <w:rsid w:val="00A07B8D"/>
    <w:rsid w:val="00A106E9"/>
    <w:rsid w:val="00A11076"/>
    <w:rsid w:val="00A1116E"/>
    <w:rsid w:val="00A115D6"/>
    <w:rsid w:val="00A12389"/>
    <w:rsid w:val="00A12E29"/>
    <w:rsid w:val="00A1381D"/>
    <w:rsid w:val="00A13E2F"/>
    <w:rsid w:val="00A14441"/>
    <w:rsid w:val="00A14A23"/>
    <w:rsid w:val="00A15651"/>
    <w:rsid w:val="00A1607B"/>
    <w:rsid w:val="00A166E6"/>
    <w:rsid w:val="00A17224"/>
    <w:rsid w:val="00A17C77"/>
    <w:rsid w:val="00A17D48"/>
    <w:rsid w:val="00A207CB"/>
    <w:rsid w:val="00A21B99"/>
    <w:rsid w:val="00A24070"/>
    <w:rsid w:val="00A24201"/>
    <w:rsid w:val="00A248B9"/>
    <w:rsid w:val="00A265CD"/>
    <w:rsid w:val="00A2685D"/>
    <w:rsid w:val="00A2714B"/>
    <w:rsid w:val="00A2716E"/>
    <w:rsid w:val="00A273F3"/>
    <w:rsid w:val="00A27453"/>
    <w:rsid w:val="00A30833"/>
    <w:rsid w:val="00A30AC6"/>
    <w:rsid w:val="00A30B49"/>
    <w:rsid w:val="00A30CC3"/>
    <w:rsid w:val="00A318DD"/>
    <w:rsid w:val="00A3193A"/>
    <w:rsid w:val="00A33075"/>
    <w:rsid w:val="00A33C61"/>
    <w:rsid w:val="00A348F7"/>
    <w:rsid w:val="00A34926"/>
    <w:rsid w:val="00A3511F"/>
    <w:rsid w:val="00A351E3"/>
    <w:rsid w:val="00A357BA"/>
    <w:rsid w:val="00A357DA"/>
    <w:rsid w:val="00A35BE0"/>
    <w:rsid w:val="00A35C93"/>
    <w:rsid w:val="00A36015"/>
    <w:rsid w:val="00A36121"/>
    <w:rsid w:val="00A36148"/>
    <w:rsid w:val="00A36B88"/>
    <w:rsid w:val="00A370BD"/>
    <w:rsid w:val="00A37154"/>
    <w:rsid w:val="00A377BF"/>
    <w:rsid w:val="00A405EA"/>
    <w:rsid w:val="00A40922"/>
    <w:rsid w:val="00A40AA0"/>
    <w:rsid w:val="00A40EA0"/>
    <w:rsid w:val="00A40F61"/>
    <w:rsid w:val="00A428F3"/>
    <w:rsid w:val="00A43A53"/>
    <w:rsid w:val="00A444AA"/>
    <w:rsid w:val="00A44DC2"/>
    <w:rsid w:val="00A44E41"/>
    <w:rsid w:val="00A44EE9"/>
    <w:rsid w:val="00A45470"/>
    <w:rsid w:val="00A46358"/>
    <w:rsid w:val="00A46659"/>
    <w:rsid w:val="00A46E72"/>
    <w:rsid w:val="00A47A66"/>
    <w:rsid w:val="00A5076D"/>
    <w:rsid w:val="00A50882"/>
    <w:rsid w:val="00A50AD5"/>
    <w:rsid w:val="00A514DF"/>
    <w:rsid w:val="00A52837"/>
    <w:rsid w:val="00A52CBD"/>
    <w:rsid w:val="00A52FA5"/>
    <w:rsid w:val="00A53B86"/>
    <w:rsid w:val="00A56894"/>
    <w:rsid w:val="00A56ED6"/>
    <w:rsid w:val="00A57359"/>
    <w:rsid w:val="00A601F5"/>
    <w:rsid w:val="00A60254"/>
    <w:rsid w:val="00A61704"/>
    <w:rsid w:val="00A61716"/>
    <w:rsid w:val="00A62A2A"/>
    <w:rsid w:val="00A62AF1"/>
    <w:rsid w:val="00A635E8"/>
    <w:rsid w:val="00A6408D"/>
    <w:rsid w:val="00A640CB"/>
    <w:rsid w:val="00A642B9"/>
    <w:rsid w:val="00A6460E"/>
    <w:rsid w:val="00A65249"/>
    <w:rsid w:val="00A65316"/>
    <w:rsid w:val="00A65A61"/>
    <w:rsid w:val="00A6656D"/>
    <w:rsid w:val="00A70618"/>
    <w:rsid w:val="00A720AC"/>
    <w:rsid w:val="00A72844"/>
    <w:rsid w:val="00A739B9"/>
    <w:rsid w:val="00A73F89"/>
    <w:rsid w:val="00A751F3"/>
    <w:rsid w:val="00A75CA5"/>
    <w:rsid w:val="00A75E47"/>
    <w:rsid w:val="00A76257"/>
    <w:rsid w:val="00A7648A"/>
    <w:rsid w:val="00A764B7"/>
    <w:rsid w:val="00A764FA"/>
    <w:rsid w:val="00A76BF6"/>
    <w:rsid w:val="00A76C35"/>
    <w:rsid w:val="00A775BB"/>
    <w:rsid w:val="00A77E76"/>
    <w:rsid w:val="00A8027A"/>
    <w:rsid w:val="00A80F6F"/>
    <w:rsid w:val="00A845E2"/>
    <w:rsid w:val="00A85562"/>
    <w:rsid w:val="00A863B9"/>
    <w:rsid w:val="00A8659C"/>
    <w:rsid w:val="00A875ED"/>
    <w:rsid w:val="00A87E90"/>
    <w:rsid w:val="00A910FA"/>
    <w:rsid w:val="00A911CC"/>
    <w:rsid w:val="00A918D4"/>
    <w:rsid w:val="00A919BD"/>
    <w:rsid w:val="00A93BDB"/>
    <w:rsid w:val="00A948BC"/>
    <w:rsid w:val="00A9590D"/>
    <w:rsid w:val="00A95CF3"/>
    <w:rsid w:val="00A9668C"/>
    <w:rsid w:val="00A96A24"/>
    <w:rsid w:val="00A970C0"/>
    <w:rsid w:val="00A9732D"/>
    <w:rsid w:val="00AA050E"/>
    <w:rsid w:val="00AA06E8"/>
    <w:rsid w:val="00AA17A8"/>
    <w:rsid w:val="00AA2A13"/>
    <w:rsid w:val="00AA3135"/>
    <w:rsid w:val="00AA32AB"/>
    <w:rsid w:val="00AA3DFD"/>
    <w:rsid w:val="00AA4F2A"/>
    <w:rsid w:val="00AA535A"/>
    <w:rsid w:val="00AA5459"/>
    <w:rsid w:val="00AA56A6"/>
    <w:rsid w:val="00AA56E4"/>
    <w:rsid w:val="00AA6090"/>
    <w:rsid w:val="00AA75C9"/>
    <w:rsid w:val="00AA7B30"/>
    <w:rsid w:val="00AA7C7C"/>
    <w:rsid w:val="00AB047A"/>
    <w:rsid w:val="00AB0EF3"/>
    <w:rsid w:val="00AB343B"/>
    <w:rsid w:val="00AB3B59"/>
    <w:rsid w:val="00AB4008"/>
    <w:rsid w:val="00AB51D0"/>
    <w:rsid w:val="00AB60A7"/>
    <w:rsid w:val="00AB61A9"/>
    <w:rsid w:val="00AB61F1"/>
    <w:rsid w:val="00AB638D"/>
    <w:rsid w:val="00AB65FE"/>
    <w:rsid w:val="00AB68B4"/>
    <w:rsid w:val="00AB6C81"/>
    <w:rsid w:val="00AB7440"/>
    <w:rsid w:val="00AC0055"/>
    <w:rsid w:val="00AC0F6A"/>
    <w:rsid w:val="00AC1113"/>
    <w:rsid w:val="00AC352C"/>
    <w:rsid w:val="00AC3A5F"/>
    <w:rsid w:val="00AC3AA5"/>
    <w:rsid w:val="00AC481E"/>
    <w:rsid w:val="00AC4BA5"/>
    <w:rsid w:val="00AC5DD1"/>
    <w:rsid w:val="00AC6B69"/>
    <w:rsid w:val="00AC737D"/>
    <w:rsid w:val="00AC760A"/>
    <w:rsid w:val="00AD0E75"/>
    <w:rsid w:val="00AD12B0"/>
    <w:rsid w:val="00AD14B4"/>
    <w:rsid w:val="00AD2993"/>
    <w:rsid w:val="00AD2BEE"/>
    <w:rsid w:val="00AD365C"/>
    <w:rsid w:val="00AD3A40"/>
    <w:rsid w:val="00AD3C50"/>
    <w:rsid w:val="00AD405B"/>
    <w:rsid w:val="00AD415C"/>
    <w:rsid w:val="00AD4F24"/>
    <w:rsid w:val="00AD5BDF"/>
    <w:rsid w:val="00AD61B5"/>
    <w:rsid w:val="00AD6781"/>
    <w:rsid w:val="00AD68DA"/>
    <w:rsid w:val="00AD7A7A"/>
    <w:rsid w:val="00AE043A"/>
    <w:rsid w:val="00AE0C21"/>
    <w:rsid w:val="00AE0D71"/>
    <w:rsid w:val="00AE1432"/>
    <w:rsid w:val="00AE202B"/>
    <w:rsid w:val="00AE28A1"/>
    <w:rsid w:val="00AE41F4"/>
    <w:rsid w:val="00AE4A28"/>
    <w:rsid w:val="00AE598F"/>
    <w:rsid w:val="00AE5D48"/>
    <w:rsid w:val="00AE70DC"/>
    <w:rsid w:val="00AE76C5"/>
    <w:rsid w:val="00AF08AD"/>
    <w:rsid w:val="00AF1267"/>
    <w:rsid w:val="00AF1888"/>
    <w:rsid w:val="00AF1DE9"/>
    <w:rsid w:val="00AF1E13"/>
    <w:rsid w:val="00AF20BC"/>
    <w:rsid w:val="00AF2E22"/>
    <w:rsid w:val="00AF362B"/>
    <w:rsid w:val="00AF3B65"/>
    <w:rsid w:val="00AF41A8"/>
    <w:rsid w:val="00AF5E9C"/>
    <w:rsid w:val="00AF6FB7"/>
    <w:rsid w:val="00AF7C62"/>
    <w:rsid w:val="00B011AE"/>
    <w:rsid w:val="00B011B9"/>
    <w:rsid w:val="00B02630"/>
    <w:rsid w:val="00B026E7"/>
    <w:rsid w:val="00B028C6"/>
    <w:rsid w:val="00B02E71"/>
    <w:rsid w:val="00B0318B"/>
    <w:rsid w:val="00B03226"/>
    <w:rsid w:val="00B033C3"/>
    <w:rsid w:val="00B03FA2"/>
    <w:rsid w:val="00B04479"/>
    <w:rsid w:val="00B04CB6"/>
    <w:rsid w:val="00B05520"/>
    <w:rsid w:val="00B058F3"/>
    <w:rsid w:val="00B059D7"/>
    <w:rsid w:val="00B061C7"/>
    <w:rsid w:val="00B061F3"/>
    <w:rsid w:val="00B063D9"/>
    <w:rsid w:val="00B06491"/>
    <w:rsid w:val="00B07BAB"/>
    <w:rsid w:val="00B07C02"/>
    <w:rsid w:val="00B10218"/>
    <w:rsid w:val="00B10652"/>
    <w:rsid w:val="00B108FC"/>
    <w:rsid w:val="00B1162E"/>
    <w:rsid w:val="00B1209B"/>
    <w:rsid w:val="00B120E2"/>
    <w:rsid w:val="00B121AB"/>
    <w:rsid w:val="00B12A0B"/>
    <w:rsid w:val="00B14CE5"/>
    <w:rsid w:val="00B15084"/>
    <w:rsid w:val="00B15B9C"/>
    <w:rsid w:val="00B170A8"/>
    <w:rsid w:val="00B17BB8"/>
    <w:rsid w:val="00B17F40"/>
    <w:rsid w:val="00B203A6"/>
    <w:rsid w:val="00B20A5B"/>
    <w:rsid w:val="00B20B0A"/>
    <w:rsid w:val="00B22074"/>
    <w:rsid w:val="00B22597"/>
    <w:rsid w:val="00B22F4A"/>
    <w:rsid w:val="00B23EEA"/>
    <w:rsid w:val="00B252DA"/>
    <w:rsid w:val="00B25AEB"/>
    <w:rsid w:val="00B25BAD"/>
    <w:rsid w:val="00B25FDF"/>
    <w:rsid w:val="00B264FA"/>
    <w:rsid w:val="00B26A99"/>
    <w:rsid w:val="00B26D2D"/>
    <w:rsid w:val="00B2787F"/>
    <w:rsid w:val="00B27D1A"/>
    <w:rsid w:val="00B27ECE"/>
    <w:rsid w:val="00B302E1"/>
    <w:rsid w:val="00B30335"/>
    <w:rsid w:val="00B30838"/>
    <w:rsid w:val="00B31B64"/>
    <w:rsid w:val="00B332A0"/>
    <w:rsid w:val="00B34B58"/>
    <w:rsid w:val="00B34DBB"/>
    <w:rsid w:val="00B352A1"/>
    <w:rsid w:val="00B35E9C"/>
    <w:rsid w:val="00B36534"/>
    <w:rsid w:val="00B367FC"/>
    <w:rsid w:val="00B36DD8"/>
    <w:rsid w:val="00B36F7C"/>
    <w:rsid w:val="00B36FDF"/>
    <w:rsid w:val="00B37040"/>
    <w:rsid w:val="00B37123"/>
    <w:rsid w:val="00B37C38"/>
    <w:rsid w:val="00B406A4"/>
    <w:rsid w:val="00B40A2F"/>
    <w:rsid w:val="00B41009"/>
    <w:rsid w:val="00B42273"/>
    <w:rsid w:val="00B42F8C"/>
    <w:rsid w:val="00B43DD8"/>
    <w:rsid w:val="00B45867"/>
    <w:rsid w:val="00B463F9"/>
    <w:rsid w:val="00B46423"/>
    <w:rsid w:val="00B47EE0"/>
    <w:rsid w:val="00B501F2"/>
    <w:rsid w:val="00B50219"/>
    <w:rsid w:val="00B504B9"/>
    <w:rsid w:val="00B50EBD"/>
    <w:rsid w:val="00B50F1E"/>
    <w:rsid w:val="00B512C7"/>
    <w:rsid w:val="00B51451"/>
    <w:rsid w:val="00B51E1B"/>
    <w:rsid w:val="00B52B0A"/>
    <w:rsid w:val="00B52C15"/>
    <w:rsid w:val="00B53382"/>
    <w:rsid w:val="00B55593"/>
    <w:rsid w:val="00B5653E"/>
    <w:rsid w:val="00B56A19"/>
    <w:rsid w:val="00B56AE4"/>
    <w:rsid w:val="00B57310"/>
    <w:rsid w:val="00B57B00"/>
    <w:rsid w:val="00B57FFA"/>
    <w:rsid w:val="00B61E4C"/>
    <w:rsid w:val="00B626B3"/>
    <w:rsid w:val="00B631DB"/>
    <w:rsid w:val="00B63A6E"/>
    <w:rsid w:val="00B64445"/>
    <w:rsid w:val="00B644B5"/>
    <w:rsid w:val="00B648F6"/>
    <w:rsid w:val="00B6546D"/>
    <w:rsid w:val="00B66686"/>
    <w:rsid w:val="00B66F6B"/>
    <w:rsid w:val="00B67A34"/>
    <w:rsid w:val="00B703E7"/>
    <w:rsid w:val="00B70750"/>
    <w:rsid w:val="00B713D7"/>
    <w:rsid w:val="00B71432"/>
    <w:rsid w:val="00B71D61"/>
    <w:rsid w:val="00B72167"/>
    <w:rsid w:val="00B739FE"/>
    <w:rsid w:val="00B73CAB"/>
    <w:rsid w:val="00B74064"/>
    <w:rsid w:val="00B747FF"/>
    <w:rsid w:val="00B74D16"/>
    <w:rsid w:val="00B75509"/>
    <w:rsid w:val="00B75BC6"/>
    <w:rsid w:val="00B75C75"/>
    <w:rsid w:val="00B768C9"/>
    <w:rsid w:val="00B76B49"/>
    <w:rsid w:val="00B80081"/>
    <w:rsid w:val="00B8025F"/>
    <w:rsid w:val="00B8037F"/>
    <w:rsid w:val="00B805D7"/>
    <w:rsid w:val="00B806AE"/>
    <w:rsid w:val="00B80D50"/>
    <w:rsid w:val="00B81185"/>
    <w:rsid w:val="00B81671"/>
    <w:rsid w:val="00B8189E"/>
    <w:rsid w:val="00B82A59"/>
    <w:rsid w:val="00B83925"/>
    <w:rsid w:val="00B83B3E"/>
    <w:rsid w:val="00B84089"/>
    <w:rsid w:val="00B8447C"/>
    <w:rsid w:val="00B84B0E"/>
    <w:rsid w:val="00B84D82"/>
    <w:rsid w:val="00B85599"/>
    <w:rsid w:val="00B8590C"/>
    <w:rsid w:val="00B86DF4"/>
    <w:rsid w:val="00B90A3C"/>
    <w:rsid w:val="00B91DDD"/>
    <w:rsid w:val="00B92F50"/>
    <w:rsid w:val="00B93B30"/>
    <w:rsid w:val="00B94261"/>
    <w:rsid w:val="00B959F1"/>
    <w:rsid w:val="00B95CF3"/>
    <w:rsid w:val="00B95D6F"/>
    <w:rsid w:val="00B974D5"/>
    <w:rsid w:val="00B9796A"/>
    <w:rsid w:val="00BA0ECB"/>
    <w:rsid w:val="00BA1363"/>
    <w:rsid w:val="00BA1594"/>
    <w:rsid w:val="00BA1F4E"/>
    <w:rsid w:val="00BA255E"/>
    <w:rsid w:val="00BA2970"/>
    <w:rsid w:val="00BA3C61"/>
    <w:rsid w:val="00BA423F"/>
    <w:rsid w:val="00BA4492"/>
    <w:rsid w:val="00BA47D1"/>
    <w:rsid w:val="00BA5498"/>
    <w:rsid w:val="00BA584E"/>
    <w:rsid w:val="00BA5A62"/>
    <w:rsid w:val="00BA661D"/>
    <w:rsid w:val="00BA69D1"/>
    <w:rsid w:val="00BA6A13"/>
    <w:rsid w:val="00BA6CB8"/>
    <w:rsid w:val="00BA75AF"/>
    <w:rsid w:val="00BA7AD1"/>
    <w:rsid w:val="00BA7FE1"/>
    <w:rsid w:val="00BB1A9C"/>
    <w:rsid w:val="00BB1F3D"/>
    <w:rsid w:val="00BB2302"/>
    <w:rsid w:val="00BB27D7"/>
    <w:rsid w:val="00BB324F"/>
    <w:rsid w:val="00BB4381"/>
    <w:rsid w:val="00BB51D3"/>
    <w:rsid w:val="00BB5834"/>
    <w:rsid w:val="00BB6362"/>
    <w:rsid w:val="00BB694A"/>
    <w:rsid w:val="00BB69E5"/>
    <w:rsid w:val="00BB6D6D"/>
    <w:rsid w:val="00BC0125"/>
    <w:rsid w:val="00BC0C1E"/>
    <w:rsid w:val="00BC0C50"/>
    <w:rsid w:val="00BC2268"/>
    <w:rsid w:val="00BC39FB"/>
    <w:rsid w:val="00BC40B7"/>
    <w:rsid w:val="00BC435A"/>
    <w:rsid w:val="00BC44CB"/>
    <w:rsid w:val="00BC53AB"/>
    <w:rsid w:val="00BC56B2"/>
    <w:rsid w:val="00BC6431"/>
    <w:rsid w:val="00BC64BC"/>
    <w:rsid w:val="00BC7234"/>
    <w:rsid w:val="00BD03D8"/>
    <w:rsid w:val="00BD0CB3"/>
    <w:rsid w:val="00BD0DD4"/>
    <w:rsid w:val="00BD16B8"/>
    <w:rsid w:val="00BD2A20"/>
    <w:rsid w:val="00BD2C17"/>
    <w:rsid w:val="00BD3149"/>
    <w:rsid w:val="00BD3438"/>
    <w:rsid w:val="00BD5BB6"/>
    <w:rsid w:val="00BD5DDB"/>
    <w:rsid w:val="00BD6C17"/>
    <w:rsid w:val="00BD7266"/>
    <w:rsid w:val="00BD73EE"/>
    <w:rsid w:val="00BE0E8E"/>
    <w:rsid w:val="00BE10D5"/>
    <w:rsid w:val="00BE18BF"/>
    <w:rsid w:val="00BE1F1F"/>
    <w:rsid w:val="00BE2417"/>
    <w:rsid w:val="00BE34B7"/>
    <w:rsid w:val="00BE5599"/>
    <w:rsid w:val="00BE5C0C"/>
    <w:rsid w:val="00BE5F79"/>
    <w:rsid w:val="00BE61FA"/>
    <w:rsid w:val="00BE6407"/>
    <w:rsid w:val="00BE65DF"/>
    <w:rsid w:val="00BE6FFA"/>
    <w:rsid w:val="00BF05FE"/>
    <w:rsid w:val="00BF0BF7"/>
    <w:rsid w:val="00BF1463"/>
    <w:rsid w:val="00BF2692"/>
    <w:rsid w:val="00BF2AA5"/>
    <w:rsid w:val="00BF300D"/>
    <w:rsid w:val="00BF4E13"/>
    <w:rsid w:val="00BF53C8"/>
    <w:rsid w:val="00BF76E3"/>
    <w:rsid w:val="00BF78A1"/>
    <w:rsid w:val="00C0018F"/>
    <w:rsid w:val="00C014FA"/>
    <w:rsid w:val="00C01CAB"/>
    <w:rsid w:val="00C02BB9"/>
    <w:rsid w:val="00C032B1"/>
    <w:rsid w:val="00C034B5"/>
    <w:rsid w:val="00C04946"/>
    <w:rsid w:val="00C05088"/>
    <w:rsid w:val="00C057E0"/>
    <w:rsid w:val="00C061F2"/>
    <w:rsid w:val="00C062B3"/>
    <w:rsid w:val="00C075C7"/>
    <w:rsid w:val="00C07707"/>
    <w:rsid w:val="00C07BA6"/>
    <w:rsid w:val="00C100D5"/>
    <w:rsid w:val="00C10693"/>
    <w:rsid w:val="00C1296F"/>
    <w:rsid w:val="00C12984"/>
    <w:rsid w:val="00C12A37"/>
    <w:rsid w:val="00C12AC7"/>
    <w:rsid w:val="00C13FA9"/>
    <w:rsid w:val="00C14C3A"/>
    <w:rsid w:val="00C153BB"/>
    <w:rsid w:val="00C154B1"/>
    <w:rsid w:val="00C1588D"/>
    <w:rsid w:val="00C16267"/>
    <w:rsid w:val="00C1658F"/>
    <w:rsid w:val="00C20BB8"/>
    <w:rsid w:val="00C22D99"/>
    <w:rsid w:val="00C23367"/>
    <w:rsid w:val="00C30F9E"/>
    <w:rsid w:val="00C314AB"/>
    <w:rsid w:val="00C31DCC"/>
    <w:rsid w:val="00C32C77"/>
    <w:rsid w:val="00C32DC7"/>
    <w:rsid w:val="00C3368A"/>
    <w:rsid w:val="00C33F65"/>
    <w:rsid w:val="00C341CF"/>
    <w:rsid w:val="00C34C5C"/>
    <w:rsid w:val="00C35806"/>
    <w:rsid w:val="00C36468"/>
    <w:rsid w:val="00C37ECC"/>
    <w:rsid w:val="00C40695"/>
    <w:rsid w:val="00C40F57"/>
    <w:rsid w:val="00C42FCC"/>
    <w:rsid w:val="00C432AB"/>
    <w:rsid w:val="00C4337A"/>
    <w:rsid w:val="00C43B1C"/>
    <w:rsid w:val="00C43B85"/>
    <w:rsid w:val="00C465DB"/>
    <w:rsid w:val="00C46D5A"/>
    <w:rsid w:val="00C47144"/>
    <w:rsid w:val="00C47FC2"/>
    <w:rsid w:val="00C50A29"/>
    <w:rsid w:val="00C5177D"/>
    <w:rsid w:val="00C51861"/>
    <w:rsid w:val="00C51E7C"/>
    <w:rsid w:val="00C51F13"/>
    <w:rsid w:val="00C54DFF"/>
    <w:rsid w:val="00C54F3B"/>
    <w:rsid w:val="00C557F0"/>
    <w:rsid w:val="00C55984"/>
    <w:rsid w:val="00C55EAD"/>
    <w:rsid w:val="00C5686B"/>
    <w:rsid w:val="00C56B71"/>
    <w:rsid w:val="00C56C11"/>
    <w:rsid w:val="00C573B0"/>
    <w:rsid w:val="00C57565"/>
    <w:rsid w:val="00C57D7B"/>
    <w:rsid w:val="00C60016"/>
    <w:rsid w:val="00C6081C"/>
    <w:rsid w:val="00C617FD"/>
    <w:rsid w:val="00C62085"/>
    <w:rsid w:val="00C632CB"/>
    <w:rsid w:val="00C63D45"/>
    <w:rsid w:val="00C64070"/>
    <w:rsid w:val="00C6431C"/>
    <w:rsid w:val="00C643BF"/>
    <w:rsid w:val="00C6496F"/>
    <w:rsid w:val="00C64D52"/>
    <w:rsid w:val="00C65023"/>
    <w:rsid w:val="00C65579"/>
    <w:rsid w:val="00C665E3"/>
    <w:rsid w:val="00C67341"/>
    <w:rsid w:val="00C72077"/>
    <w:rsid w:val="00C7319C"/>
    <w:rsid w:val="00C73447"/>
    <w:rsid w:val="00C73752"/>
    <w:rsid w:val="00C7416A"/>
    <w:rsid w:val="00C7556D"/>
    <w:rsid w:val="00C76D01"/>
    <w:rsid w:val="00C76D63"/>
    <w:rsid w:val="00C76FC4"/>
    <w:rsid w:val="00C773F4"/>
    <w:rsid w:val="00C77AC7"/>
    <w:rsid w:val="00C77D01"/>
    <w:rsid w:val="00C8024D"/>
    <w:rsid w:val="00C8097F"/>
    <w:rsid w:val="00C80EE6"/>
    <w:rsid w:val="00C82798"/>
    <w:rsid w:val="00C82A95"/>
    <w:rsid w:val="00C82F27"/>
    <w:rsid w:val="00C83342"/>
    <w:rsid w:val="00C8363E"/>
    <w:rsid w:val="00C83F09"/>
    <w:rsid w:val="00C84A6F"/>
    <w:rsid w:val="00C84F6C"/>
    <w:rsid w:val="00C85078"/>
    <w:rsid w:val="00C853D5"/>
    <w:rsid w:val="00C85C64"/>
    <w:rsid w:val="00C85DC2"/>
    <w:rsid w:val="00C86236"/>
    <w:rsid w:val="00C863B3"/>
    <w:rsid w:val="00C869E9"/>
    <w:rsid w:val="00C8709C"/>
    <w:rsid w:val="00C870BF"/>
    <w:rsid w:val="00C87A84"/>
    <w:rsid w:val="00C91125"/>
    <w:rsid w:val="00C91A89"/>
    <w:rsid w:val="00C92043"/>
    <w:rsid w:val="00C92557"/>
    <w:rsid w:val="00C9298D"/>
    <w:rsid w:val="00C92A5A"/>
    <w:rsid w:val="00C9410A"/>
    <w:rsid w:val="00C94157"/>
    <w:rsid w:val="00C941B6"/>
    <w:rsid w:val="00C953B3"/>
    <w:rsid w:val="00C96510"/>
    <w:rsid w:val="00C96CD1"/>
    <w:rsid w:val="00C96CED"/>
    <w:rsid w:val="00C9754E"/>
    <w:rsid w:val="00CA0604"/>
    <w:rsid w:val="00CA071D"/>
    <w:rsid w:val="00CA08BE"/>
    <w:rsid w:val="00CA11CA"/>
    <w:rsid w:val="00CA13A2"/>
    <w:rsid w:val="00CA16AD"/>
    <w:rsid w:val="00CA2391"/>
    <w:rsid w:val="00CA3551"/>
    <w:rsid w:val="00CA5ED6"/>
    <w:rsid w:val="00CA609B"/>
    <w:rsid w:val="00CA6E84"/>
    <w:rsid w:val="00CA7114"/>
    <w:rsid w:val="00CA74BC"/>
    <w:rsid w:val="00CB099C"/>
    <w:rsid w:val="00CB1377"/>
    <w:rsid w:val="00CB1E5A"/>
    <w:rsid w:val="00CB2738"/>
    <w:rsid w:val="00CB4B5F"/>
    <w:rsid w:val="00CB4B61"/>
    <w:rsid w:val="00CB5D57"/>
    <w:rsid w:val="00CB62E8"/>
    <w:rsid w:val="00CB663A"/>
    <w:rsid w:val="00CB674D"/>
    <w:rsid w:val="00CB6A66"/>
    <w:rsid w:val="00CB7225"/>
    <w:rsid w:val="00CC06CC"/>
    <w:rsid w:val="00CC0F9F"/>
    <w:rsid w:val="00CC1F00"/>
    <w:rsid w:val="00CC29B1"/>
    <w:rsid w:val="00CC3529"/>
    <w:rsid w:val="00CC352F"/>
    <w:rsid w:val="00CC4A20"/>
    <w:rsid w:val="00CC50A3"/>
    <w:rsid w:val="00CC6924"/>
    <w:rsid w:val="00CC6A66"/>
    <w:rsid w:val="00CC7486"/>
    <w:rsid w:val="00CC75BC"/>
    <w:rsid w:val="00CC763E"/>
    <w:rsid w:val="00CD10F6"/>
    <w:rsid w:val="00CD15A8"/>
    <w:rsid w:val="00CD1F7B"/>
    <w:rsid w:val="00CD290B"/>
    <w:rsid w:val="00CD29F2"/>
    <w:rsid w:val="00CD408E"/>
    <w:rsid w:val="00CD4226"/>
    <w:rsid w:val="00CD4925"/>
    <w:rsid w:val="00CD4B7D"/>
    <w:rsid w:val="00CD4C12"/>
    <w:rsid w:val="00CD6FC1"/>
    <w:rsid w:val="00CE01A3"/>
    <w:rsid w:val="00CE04F1"/>
    <w:rsid w:val="00CE06E0"/>
    <w:rsid w:val="00CE1161"/>
    <w:rsid w:val="00CE134F"/>
    <w:rsid w:val="00CE140F"/>
    <w:rsid w:val="00CE1427"/>
    <w:rsid w:val="00CE1BED"/>
    <w:rsid w:val="00CE1C9C"/>
    <w:rsid w:val="00CE2F94"/>
    <w:rsid w:val="00CE3074"/>
    <w:rsid w:val="00CE30BA"/>
    <w:rsid w:val="00CE38B2"/>
    <w:rsid w:val="00CE61AB"/>
    <w:rsid w:val="00CE632D"/>
    <w:rsid w:val="00CE78E6"/>
    <w:rsid w:val="00CF0B5C"/>
    <w:rsid w:val="00CF0D39"/>
    <w:rsid w:val="00CF110C"/>
    <w:rsid w:val="00CF1411"/>
    <w:rsid w:val="00CF1556"/>
    <w:rsid w:val="00CF170B"/>
    <w:rsid w:val="00CF1AE3"/>
    <w:rsid w:val="00CF1CDB"/>
    <w:rsid w:val="00CF1F1F"/>
    <w:rsid w:val="00CF2CA6"/>
    <w:rsid w:val="00CF37FE"/>
    <w:rsid w:val="00CF395B"/>
    <w:rsid w:val="00CF4B79"/>
    <w:rsid w:val="00CF538C"/>
    <w:rsid w:val="00CF6365"/>
    <w:rsid w:val="00CF7786"/>
    <w:rsid w:val="00CF7D44"/>
    <w:rsid w:val="00D00AFE"/>
    <w:rsid w:val="00D021D1"/>
    <w:rsid w:val="00D02231"/>
    <w:rsid w:val="00D02661"/>
    <w:rsid w:val="00D03B3C"/>
    <w:rsid w:val="00D04426"/>
    <w:rsid w:val="00D04A3E"/>
    <w:rsid w:val="00D04BB0"/>
    <w:rsid w:val="00D04E3F"/>
    <w:rsid w:val="00D06365"/>
    <w:rsid w:val="00D06E81"/>
    <w:rsid w:val="00D10180"/>
    <w:rsid w:val="00D10555"/>
    <w:rsid w:val="00D123B7"/>
    <w:rsid w:val="00D12B73"/>
    <w:rsid w:val="00D12DA3"/>
    <w:rsid w:val="00D1315A"/>
    <w:rsid w:val="00D1371A"/>
    <w:rsid w:val="00D13F58"/>
    <w:rsid w:val="00D1470D"/>
    <w:rsid w:val="00D14F23"/>
    <w:rsid w:val="00D16350"/>
    <w:rsid w:val="00D167D7"/>
    <w:rsid w:val="00D16CE9"/>
    <w:rsid w:val="00D20170"/>
    <w:rsid w:val="00D2096A"/>
    <w:rsid w:val="00D209AF"/>
    <w:rsid w:val="00D20BBE"/>
    <w:rsid w:val="00D215A1"/>
    <w:rsid w:val="00D21B93"/>
    <w:rsid w:val="00D21C17"/>
    <w:rsid w:val="00D21F34"/>
    <w:rsid w:val="00D2211C"/>
    <w:rsid w:val="00D22139"/>
    <w:rsid w:val="00D22BD3"/>
    <w:rsid w:val="00D23FEF"/>
    <w:rsid w:val="00D241ED"/>
    <w:rsid w:val="00D24A7A"/>
    <w:rsid w:val="00D258FD"/>
    <w:rsid w:val="00D26169"/>
    <w:rsid w:val="00D263CC"/>
    <w:rsid w:val="00D2650A"/>
    <w:rsid w:val="00D26B2A"/>
    <w:rsid w:val="00D26E55"/>
    <w:rsid w:val="00D27E47"/>
    <w:rsid w:val="00D30F29"/>
    <w:rsid w:val="00D311B7"/>
    <w:rsid w:val="00D32191"/>
    <w:rsid w:val="00D330C6"/>
    <w:rsid w:val="00D34CA9"/>
    <w:rsid w:val="00D34F24"/>
    <w:rsid w:val="00D35010"/>
    <w:rsid w:val="00D35AAF"/>
    <w:rsid w:val="00D36262"/>
    <w:rsid w:val="00D365F7"/>
    <w:rsid w:val="00D36D63"/>
    <w:rsid w:val="00D400CF"/>
    <w:rsid w:val="00D406F9"/>
    <w:rsid w:val="00D411C2"/>
    <w:rsid w:val="00D4132C"/>
    <w:rsid w:val="00D42380"/>
    <w:rsid w:val="00D43237"/>
    <w:rsid w:val="00D43573"/>
    <w:rsid w:val="00D4371B"/>
    <w:rsid w:val="00D43A06"/>
    <w:rsid w:val="00D43D5F"/>
    <w:rsid w:val="00D45800"/>
    <w:rsid w:val="00D464F6"/>
    <w:rsid w:val="00D4696D"/>
    <w:rsid w:val="00D47BE1"/>
    <w:rsid w:val="00D50604"/>
    <w:rsid w:val="00D5079C"/>
    <w:rsid w:val="00D509C2"/>
    <w:rsid w:val="00D51B12"/>
    <w:rsid w:val="00D51B13"/>
    <w:rsid w:val="00D53979"/>
    <w:rsid w:val="00D547B4"/>
    <w:rsid w:val="00D549F3"/>
    <w:rsid w:val="00D54E41"/>
    <w:rsid w:val="00D54EC0"/>
    <w:rsid w:val="00D561ED"/>
    <w:rsid w:val="00D56385"/>
    <w:rsid w:val="00D5649F"/>
    <w:rsid w:val="00D56552"/>
    <w:rsid w:val="00D56CC7"/>
    <w:rsid w:val="00D57D98"/>
    <w:rsid w:val="00D60D9C"/>
    <w:rsid w:val="00D61049"/>
    <w:rsid w:val="00D61158"/>
    <w:rsid w:val="00D61663"/>
    <w:rsid w:val="00D61C56"/>
    <w:rsid w:val="00D61DA7"/>
    <w:rsid w:val="00D63094"/>
    <w:rsid w:val="00D6311A"/>
    <w:rsid w:val="00D6387D"/>
    <w:rsid w:val="00D64516"/>
    <w:rsid w:val="00D661A9"/>
    <w:rsid w:val="00D66B27"/>
    <w:rsid w:val="00D670FC"/>
    <w:rsid w:val="00D677A4"/>
    <w:rsid w:val="00D67C05"/>
    <w:rsid w:val="00D67D2A"/>
    <w:rsid w:val="00D70979"/>
    <w:rsid w:val="00D70D30"/>
    <w:rsid w:val="00D7106B"/>
    <w:rsid w:val="00D71630"/>
    <w:rsid w:val="00D71954"/>
    <w:rsid w:val="00D7201A"/>
    <w:rsid w:val="00D72C73"/>
    <w:rsid w:val="00D72ECD"/>
    <w:rsid w:val="00D73496"/>
    <w:rsid w:val="00D735B2"/>
    <w:rsid w:val="00D7420C"/>
    <w:rsid w:val="00D745D7"/>
    <w:rsid w:val="00D75769"/>
    <w:rsid w:val="00D763B7"/>
    <w:rsid w:val="00D76B71"/>
    <w:rsid w:val="00D778FA"/>
    <w:rsid w:val="00D77C65"/>
    <w:rsid w:val="00D8009F"/>
    <w:rsid w:val="00D806C5"/>
    <w:rsid w:val="00D80B0E"/>
    <w:rsid w:val="00D811B3"/>
    <w:rsid w:val="00D81890"/>
    <w:rsid w:val="00D81D24"/>
    <w:rsid w:val="00D81DAF"/>
    <w:rsid w:val="00D82EA6"/>
    <w:rsid w:val="00D8312D"/>
    <w:rsid w:val="00D8374A"/>
    <w:rsid w:val="00D83823"/>
    <w:rsid w:val="00D83B41"/>
    <w:rsid w:val="00D83E81"/>
    <w:rsid w:val="00D83F57"/>
    <w:rsid w:val="00D83F65"/>
    <w:rsid w:val="00D84D8F"/>
    <w:rsid w:val="00D85F70"/>
    <w:rsid w:val="00D865B4"/>
    <w:rsid w:val="00D86E57"/>
    <w:rsid w:val="00D90F80"/>
    <w:rsid w:val="00D91018"/>
    <w:rsid w:val="00D91EE3"/>
    <w:rsid w:val="00D920E9"/>
    <w:rsid w:val="00D92124"/>
    <w:rsid w:val="00D945A4"/>
    <w:rsid w:val="00D94752"/>
    <w:rsid w:val="00D9502A"/>
    <w:rsid w:val="00D95124"/>
    <w:rsid w:val="00D95265"/>
    <w:rsid w:val="00D95985"/>
    <w:rsid w:val="00D95F02"/>
    <w:rsid w:val="00D9651B"/>
    <w:rsid w:val="00D965AB"/>
    <w:rsid w:val="00D9670D"/>
    <w:rsid w:val="00D96CD9"/>
    <w:rsid w:val="00D97D50"/>
    <w:rsid w:val="00DA1968"/>
    <w:rsid w:val="00DA2F91"/>
    <w:rsid w:val="00DA3015"/>
    <w:rsid w:val="00DA312E"/>
    <w:rsid w:val="00DA3DEC"/>
    <w:rsid w:val="00DA41CF"/>
    <w:rsid w:val="00DA4CD8"/>
    <w:rsid w:val="00DB113A"/>
    <w:rsid w:val="00DB11C7"/>
    <w:rsid w:val="00DB28CD"/>
    <w:rsid w:val="00DB45C3"/>
    <w:rsid w:val="00DB45FA"/>
    <w:rsid w:val="00DB514E"/>
    <w:rsid w:val="00DB536D"/>
    <w:rsid w:val="00DB53E8"/>
    <w:rsid w:val="00DB5620"/>
    <w:rsid w:val="00DB6646"/>
    <w:rsid w:val="00DB6C1A"/>
    <w:rsid w:val="00DB71CB"/>
    <w:rsid w:val="00DC009B"/>
    <w:rsid w:val="00DC192E"/>
    <w:rsid w:val="00DC1DC6"/>
    <w:rsid w:val="00DC1E8B"/>
    <w:rsid w:val="00DC2AE4"/>
    <w:rsid w:val="00DC2F53"/>
    <w:rsid w:val="00DC32BF"/>
    <w:rsid w:val="00DC3987"/>
    <w:rsid w:val="00DC3D1A"/>
    <w:rsid w:val="00DC4038"/>
    <w:rsid w:val="00DC51D5"/>
    <w:rsid w:val="00DC57D5"/>
    <w:rsid w:val="00DC5ACC"/>
    <w:rsid w:val="00DC5EC0"/>
    <w:rsid w:val="00DC78BF"/>
    <w:rsid w:val="00DD100D"/>
    <w:rsid w:val="00DD1866"/>
    <w:rsid w:val="00DD22E6"/>
    <w:rsid w:val="00DD33E0"/>
    <w:rsid w:val="00DD4641"/>
    <w:rsid w:val="00DD4ED3"/>
    <w:rsid w:val="00DD7028"/>
    <w:rsid w:val="00DD7441"/>
    <w:rsid w:val="00DD7821"/>
    <w:rsid w:val="00DE0531"/>
    <w:rsid w:val="00DE19EA"/>
    <w:rsid w:val="00DE1F13"/>
    <w:rsid w:val="00DE2052"/>
    <w:rsid w:val="00DE2D2E"/>
    <w:rsid w:val="00DE3661"/>
    <w:rsid w:val="00DE3BBA"/>
    <w:rsid w:val="00DE3CE1"/>
    <w:rsid w:val="00DE3E84"/>
    <w:rsid w:val="00DE4A74"/>
    <w:rsid w:val="00DE59D1"/>
    <w:rsid w:val="00DE5F90"/>
    <w:rsid w:val="00DE6006"/>
    <w:rsid w:val="00DE6C79"/>
    <w:rsid w:val="00DE7367"/>
    <w:rsid w:val="00DE759D"/>
    <w:rsid w:val="00DF07AF"/>
    <w:rsid w:val="00DF0C0D"/>
    <w:rsid w:val="00DF2999"/>
    <w:rsid w:val="00DF2BA6"/>
    <w:rsid w:val="00DF2C3D"/>
    <w:rsid w:val="00DF307D"/>
    <w:rsid w:val="00DF3137"/>
    <w:rsid w:val="00DF4EF7"/>
    <w:rsid w:val="00DF5614"/>
    <w:rsid w:val="00DF5969"/>
    <w:rsid w:val="00DF5B1D"/>
    <w:rsid w:val="00DF65ED"/>
    <w:rsid w:val="00DF74F5"/>
    <w:rsid w:val="00DF7563"/>
    <w:rsid w:val="00DF7B59"/>
    <w:rsid w:val="00E00FB3"/>
    <w:rsid w:val="00E00FFE"/>
    <w:rsid w:val="00E0104D"/>
    <w:rsid w:val="00E01DB9"/>
    <w:rsid w:val="00E01F2B"/>
    <w:rsid w:val="00E02AB0"/>
    <w:rsid w:val="00E02CEB"/>
    <w:rsid w:val="00E02D85"/>
    <w:rsid w:val="00E0315D"/>
    <w:rsid w:val="00E03494"/>
    <w:rsid w:val="00E05066"/>
    <w:rsid w:val="00E0629C"/>
    <w:rsid w:val="00E06347"/>
    <w:rsid w:val="00E06597"/>
    <w:rsid w:val="00E06716"/>
    <w:rsid w:val="00E06EB1"/>
    <w:rsid w:val="00E079A9"/>
    <w:rsid w:val="00E07F4C"/>
    <w:rsid w:val="00E10697"/>
    <w:rsid w:val="00E1085A"/>
    <w:rsid w:val="00E10962"/>
    <w:rsid w:val="00E10A72"/>
    <w:rsid w:val="00E1117B"/>
    <w:rsid w:val="00E1190C"/>
    <w:rsid w:val="00E119BF"/>
    <w:rsid w:val="00E11CAA"/>
    <w:rsid w:val="00E12910"/>
    <w:rsid w:val="00E136D5"/>
    <w:rsid w:val="00E14852"/>
    <w:rsid w:val="00E14A29"/>
    <w:rsid w:val="00E14A34"/>
    <w:rsid w:val="00E14AF6"/>
    <w:rsid w:val="00E153EF"/>
    <w:rsid w:val="00E154F4"/>
    <w:rsid w:val="00E16A5D"/>
    <w:rsid w:val="00E17546"/>
    <w:rsid w:val="00E1781F"/>
    <w:rsid w:val="00E215CC"/>
    <w:rsid w:val="00E21764"/>
    <w:rsid w:val="00E21B86"/>
    <w:rsid w:val="00E22D95"/>
    <w:rsid w:val="00E23A0F"/>
    <w:rsid w:val="00E23AA2"/>
    <w:rsid w:val="00E23E89"/>
    <w:rsid w:val="00E23FF9"/>
    <w:rsid w:val="00E240E7"/>
    <w:rsid w:val="00E250E7"/>
    <w:rsid w:val="00E2643E"/>
    <w:rsid w:val="00E264A1"/>
    <w:rsid w:val="00E26FD0"/>
    <w:rsid w:val="00E2778B"/>
    <w:rsid w:val="00E27D9C"/>
    <w:rsid w:val="00E327B4"/>
    <w:rsid w:val="00E32F39"/>
    <w:rsid w:val="00E32FDA"/>
    <w:rsid w:val="00E333DA"/>
    <w:rsid w:val="00E335B1"/>
    <w:rsid w:val="00E34A5D"/>
    <w:rsid w:val="00E34BD9"/>
    <w:rsid w:val="00E34F20"/>
    <w:rsid w:val="00E3505C"/>
    <w:rsid w:val="00E35E6D"/>
    <w:rsid w:val="00E3649E"/>
    <w:rsid w:val="00E365B4"/>
    <w:rsid w:val="00E366E7"/>
    <w:rsid w:val="00E36886"/>
    <w:rsid w:val="00E36905"/>
    <w:rsid w:val="00E370A0"/>
    <w:rsid w:val="00E37979"/>
    <w:rsid w:val="00E402A8"/>
    <w:rsid w:val="00E404C5"/>
    <w:rsid w:val="00E415E2"/>
    <w:rsid w:val="00E4166E"/>
    <w:rsid w:val="00E432C9"/>
    <w:rsid w:val="00E432D1"/>
    <w:rsid w:val="00E43B99"/>
    <w:rsid w:val="00E43E6F"/>
    <w:rsid w:val="00E44521"/>
    <w:rsid w:val="00E449F1"/>
    <w:rsid w:val="00E44E51"/>
    <w:rsid w:val="00E4535E"/>
    <w:rsid w:val="00E45956"/>
    <w:rsid w:val="00E462E5"/>
    <w:rsid w:val="00E469AB"/>
    <w:rsid w:val="00E46C22"/>
    <w:rsid w:val="00E46FA5"/>
    <w:rsid w:val="00E47BE6"/>
    <w:rsid w:val="00E47EA6"/>
    <w:rsid w:val="00E500A6"/>
    <w:rsid w:val="00E51183"/>
    <w:rsid w:val="00E5130F"/>
    <w:rsid w:val="00E51A38"/>
    <w:rsid w:val="00E51AF1"/>
    <w:rsid w:val="00E51AFD"/>
    <w:rsid w:val="00E52AD5"/>
    <w:rsid w:val="00E52CEA"/>
    <w:rsid w:val="00E53687"/>
    <w:rsid w:val="00E55245"/>
    <w:rsid w:val="00E55F50"/>
    <w:rsid w:val="00E5627C"/>
    <w:rsid w:val="00E5642F"/>
    <w:rsid w:val="00E5688E"/>
    <w:rsid w:val="00E56BCB"/>
    <w:rsid w:val="00E571F0"/>
    <w:rsid w:val="00E60859"/>
    <w:rsid w:val="00E62123"/>
    <w:rsid w:val="00E621D6"/>
    <w:rsid w:val="00E62A92"/>
    <w:rsid w:val="00E62B13"/>
    <w:rsid w:val="00E6313A"/>
    <w:rsid w:val="00E64C08"/>
    <w:rsid w:val="00E6553C"/>
    <w:rsid w:val="00E65AAA"/>
    <w:rsid w:val="00E65DBA"/>
    <w:rsid w:val="00E66561"/>
    <w:rsid w:val="00E700E3"/>
    <w:rsid w:val="00E70A13"/>
    <w:rsid w:val="00E7125C"/>
    <w:rsid w:val="00E71365"/>
    <w:rsid w:val="00E73016"/>
    <w:rsid w:val="00E743EB"/>
    <w:rsid w:val="00E744FD"/>
    <w:rsid w:val="00E747E1"/>
    <w:rsid w:val="00E74999"/>
    <w:rsid w:val="00E75204"/>
    <w:rsid w:val="00E752A3"/>
    <w:rsid w:val="00E767CC"/>
    <w:rsid w:val="00E77068"/>
    <w:rsid w:val="00E80C6F"/>
    <w:rsid w:val="00E80DF5"/>
    <w:rsid w:val="00E80E24"/>
    <w:rsid w:val="00E83790"/>
    <w:rsid w:val="00E83FDE"/>
    <w:rsid w:val="00E8425F"/>
    <w:rsid w:val="00E8438D"/>
    <w:rsid w:val="00E8474A"/>
    <w:rsid w:val="00E84B83"/>
    <w:rsid w:val="00E84DEF"/>
    <w:rsid w:val="00E86126"/>
    <w:rsid w:val="00E86516"/>
    <w:rsid w:val="00E8696E"/>
    <w:rsid w:val="00E86C93"/>
    <w:rsid w:val="00E86F28"/>
    <w:rsid w:val="00E86F3B"/>
    <w:rsid w:val="00E87A8E"/>
    <w:rsid w:val="00E90DA4"/>
    <w:rsid w:val="00E91624"/>
    <w:rsid w:val="00E92229"/>
    <w:rsid w:val="00E925F3"/>
    <w:rsid w:val="00E92910"/>
    <w:rsid w:val="00E92AFA"/>
    <w:rsid w:val="00E92F18"/>
    <w:rsid w:val="00E9375B"/>
    <w:rsid w:val="00E93851"/>
    <w:rsid w:val="00E93AC2"/>
    <w:rsid w:val="00E94083"/>
    <w:rsid w:val="00E959A6"/>
    <w:rsid w:val="00E96394"/>
    <w:rsid w:val="00E9718A"/>
    <w:rsid w:val="00E97504"/>
    <w:rsid w:val="00E97F28"/>
    <w:rsid w:val="00EA05D1"/>
    <w:rsid w:val="00EA0907"/>
    <w:rsid w:val="00EA16A1"/>
    <w:rsid w:val="00EA1953"/>
    <w:rsid w:val="00EA281B"/>
    <w:rsid w:val="00EA2CA2"/>
    <w:rsid w:val="00EA2EDE"/>
    <w:rsid w:val="00EA33FC"/>
    <w:rsid w:val="00EA3FCA"/>
    <w:rsid w:val="00EA416B"/>
    <w:rsid w:val="00EA41CB"/>
    <w:rsid w:val="00EA6092"/>
    <w:rsid w:val="00EA60B4"/>
    <w:rsid w:val="00EA621B"/>
    <w:rsid w:val="00EA62E5"/>
    <w:rsid w:val="00EA6A5B"/>
    <w:rsid w:val="00EA6AA9"/>
    <w:rsid w:val="00EA6B27"/>
    <w:rsid w:val="00EA70E7"/>
    <w:rsid w:val="00EB0452"/>
    <w:rsid w:val="00EB0E08"/>
    <w:rsid w:val="00EB11AD"/>
    <w:rsid w:val="00EB1995"/>
    <w:rsid w:val="00EB26EC"/>
    <w:rsid w:val="00EB2958"/>
    <w:rsid w:val="00EB2B9A"/>
    <w:rsid w:val="00EB3371"/>
    <w:rsid w:val="00EB3E28"/>
    <w:rsid w:val="00EB522C"/>
    <w:rsid w:val="00EB55A9"/>
    <w:rsid w:val="00EB594C"/>
    <w:rsid w:val="00EB5BA2"/>
    <w:rsid w:val="00EB643D"/>
    <w:rsid w:val="00EB6BDE"/>
    <w:rsid w:val="00EC0B3C"/>
    <w:rsid w:val="00EC1920"/>
    <w:rsid w:val="00EC1A33"/>
    <w:rsid w:val="00EC29C8"/>
    <w:rsid w:val="00EC2A5C"/>
    <w:rsid w:val="00EC3225"/>
    <w:rsid w:val="00EC35B4"/>
    <w:rsid w:val="00EC3E6C"/>
    <w:rsid w:val="00EC4201"/>
    <w:rsid w:val="00EC432A"/>
    <w:rsid w:val="00EC4C69"/>
    <w:rsid w:val="00EC5806"/>
    <w:rsid w:val="00EC5F8E"/>
    <w:rsid w:val="00EC6078"/>
    <w:rsid w:val="00EC615B"/>
    <w:rsid w:val="00EC65E5"/>
    <w:rsid w:val="00EC6F6B"/>
    <w:rsid w:val="00EC7260"/>
    <w:rsid w:val="00EC7A4D"/>
    <w:rsid w:val="00ED22E1"/>
    <w:rsid w:val="00ED2F28"/>
    <w:rsid w:val="00ED322B"/>
    <w:rsid w:val="00ED4074"/>
    <w:rsid w:val="00ED4754"/>
    <w:rsid w:val="00ED4982"/>
    <w:rsid w:val="00ED4BD2"/>
    <w:rsid w:val="00ED4EB8"/>
    <w:rsid w:val="00ED4F2D"/>
    <w:rsid w:val="00ED54DD"/>
    <w:rsid w:val="00ED60EF"/>
    <w:rsid w:val="00ED6A78"/>
    <w:rsid w:val="00ED6E2B"/>
    <w:rsid w:val="00EE15B4"/>
    <w:rsid w:val="00EE173D"/>
    <w:rsid w:val="00EE1FD9"/>
    <w:rsid w:val="00EE2872"/>
    <w:rsid w:val="00EE2915"/>
    <w:rsid w:val="00EE2F02"/>
    <w:rsid w:val="00EE39FE"/>
    <w:rsid w:val="00EE41C2"/>
    <w:rsid w:val="00EE44CD"/>
    <w:rsid w:val="00EE465E"/>
    <w:rsid w:val="00EE4F52"/>
    <w:rsid w:val="00EE56C4"/>
    <w:rsid w:val="00EE60A0"/>
    <w:rsid w:val="00EE6296"/>
    <w:rsid w:val="00EE62AA"/>
    <w:rsid w:val="00EE6F2A"/>
    <w:rsid w:val="00EE7B92"/>
    <w:rsid w:val="00EE7D0B"/>
    <w:rsid w:val="00EF0F8E"/>
    <w:rsid w:val="00EF2721"/>
    <w:rsid w:val="00EF2BE0"/>
    <w:rsid w:val="00EF2D2C"/>
    <w:rsid w:val="00EF2DAE"/>
    <w:rsid w:val="00EF382F"/>
    <w:rsid w:val="00EF389C"/>
    <w:rsid w:val="00EF3BA7"/>
    <w:rsid w:val="00EF43BC"/>
    <w:rsid w:val="00EF4B6F"/>
    <w:rsid w:val="00EF4B84"/>
    <w:rsid w:val="00EF55DF"/>
    <w:rsid w:val="00EF59CE"/>
    <w:rsid w:val="00EF61E5"/>
    <w:rsid w:val="00EF63B6"/>
    <w:rsid w:val="00EF6D78"/>
    <w:rsid w:val="00EF6E2F"/>
    <w:rsid w:val="00EF7BEF"/>
    <w:rsid w:val="00EF7F0D"/>
    <w:rsid w:val="00F00EDD"/>
    <w:rsid w:val="00F0110E"/>
    <w:rsid w:val="00F01498"/>
    <w:rsid w:val="00F015F7"/>
    <w:rsid w:val="00F01B82"/>
    <w:rsid w:val="00F029D6"/>
    <w:rsid w:val="00F03B56"/>
    <w:rsid w:val="00F0428B"/>
    <w:rsid w:val="00F043E2"/>
    <w:rsid w:val="00F044C5"/>
    <w:rsid w:val="00F054E0"/>
    <w:rsid w:val="00F05B00"/>
    <w:rsid w:val="00F05E54"/>
    <w:rsid w:val="00F05EB5"/>
    <w:rsid w:val="00F06422"/>
    <w:rsid w:val="00F066EC"/>
    <w:rsid w:val="00F06880"/>
    <w:rsid w:val="00F06DEE"/>
    <w:rsid w:val="00F072B0"/>
    <w:rsid w:val="00F0748B"/>
    <w:rsid w:val="00F0782D"/>
    <w:rsid w:val="00F07A82"/>
    <w:rsid w:val="00F07AE0"/>
    <w:rsid w:val="00F07B6E"/>
    <w:rsid w:val="00F1081C"/>
    <w:rsid w:val="00F10998"/>
    <w:rsid w:val="00F11E59"/>
    <w:rsid w:val="00F12A7F"/>
    <w:rsid w:val="00F12CD9"/>
    <w:rsid w:val="00F12E4C"/>
    <w:rsid w:val="00F13D8A"/>
    <w:rsid w:val="00F149CD"/>
    <w:rsid w:val="00F15007"/>
    <w:rsid w:val="00F155E4"/>
    <w:rsid w:val="00F1676D"/>
    <w:rsid w:val="00F16A62"/>
    <w:rsid w:val="00F171EB"/>
    <w:rsid w:val="00F177CF"/>
    <w:rsid w:val="00F20235"/>
    <w:rsid w:val="00F202EC"/>
    <w:rsid w:val="00F203EE"/>
    <w:rsid w:val="00F205F3"/>
    <w:rsid w:val="00F2103E"/>
    <w:rsid w:val="00F210A5"/>
    <w:rsid w:val="00F21AA0"/>
    <w:rsid w:val="00F220BD"/>
    <w:rsid w:val="00F22974"/>
    <w:rsid w:val="00F22FC6"/>
    <w:rsid w:val="00F23D3C"/>
    <w:rsid w:val="00F243F9"/>
    <w:rsid w:val="00F24A2E"/>
    <w:rsid w:val="00F256B3"/>
    <w:rsid w:val="00F26BA6"/>
    <w:rsid w:val="00F271C1"/>
    <w:rsid w:val="00F3296A"/>
    <w:rsid w:val="00F34491"/>
    <w:rsid w:val="00F354E5"/>
    <w:rsid w:val="00F36789"/>
    <w:rsid w:val="00F4041A"/>
    <w:rsid w:val="00F40D3A"/>
    <w:rsid w:val="00F413B2"/>
    <w:rsid w:val="00F4150D"/>
    <w:rsid w:val="00F4259A"/>
    <w:rsid w:val="00F42A2B"/>
    <w:rsid w:val="00F43916"/>
    <w:rsid w:val="00F446A7"/>
    <w:rsid w:val="00F44EBC"/>
    <w:rsid w:val="00F457F8"/>
    <w:rsid w:val="00F4599A"/>
    <w:rsid w:val="00F4599E"/>
    <w:rsid w:val="00F46280"/>
    <w:rsid w:val="00F463C3"/>
    <w:rsid w:val="00F46499"/>
    <w:rsid w:val="00F4746C"/>
    <w:rsid w:val="00F47E3E"/>
    <w:rsid w:val="00F50012"/>
    <w:rsid w:val="00F50C27"/>
    <w:rsid w:val="00F52211"/>
    <w:rsid w:val="00F523E8"/>
    <w:rsid w:val="00F531E8"/>
    <w:rsid w:val="00F53E42"/>
    <w:rsid w:val="00F54AA2"/>
    <w:rsid w:val="00F556A1"/>
    <w:rsid w:val="00F55A72"/>
    <w:rsid w:val="00F5603F"/>
    <w:rsid w:val="00F57191"/>
    <w:rsid w:val="00F57816"/>
    <w:rsid w:val="00F57C2A"/>
    <w:rsid w:val="00F57D38"/>
    <w:rsid w:val="00F62104"/>
    <w:rsid w:val="00F62FED"/>
    <w:rsid w:val="00F63E4F"/>
    <w:rsid w:val="00F64577"/>
    <w:rsid w:val="00F64B85"/>
    <w:rsid w:val="00F6528B"/>
    <w:rsid w:val="00F6565A"/>
    <w:rsid w:val="00F657FE"/>
    <w:rsid w:val="00F65C56"/>
    <w:rsid w:val="00F660F4"/>
    <w:rsid w:val="00F66673"/>
    <w:rsid w:val="00F6696D"/>
    <w:rsid w:val="00F67162"/>
    <w:rsid w:val="00F67620"/>
    <w:rsid w:val="00F67D07"/>
    <w:rsid w:val="00F67D24"/>
    <w:rsid w:val="00F67D9E"/>
    <w:rsid w:val="00F7007B"/>
    <w:rsid w:val="00F708D5"/>
    <w:rsid w:val="00F70923"/>
    <w:rsid w:val="00F7129D"/>
    <w:rsid w:val="00F7190A"/>
    <w:rsid w:val="00F71D4A"/>
    <w:rsid w:val="00F729DD"/>
    <w:rsid w:val="00F72C94"/>
    <w:rsid w:val="00F730A8"/>
    <w:rsid w:val="00F73B0F"/>
    <w:rsid w:val="00F74145"/>
    <w:rsid w:val="00F741A6"/>
    <w:rsid w:val="00F74CC8"/>
    <w:rsid w:val="00F74CFF"/>
    <w:rsid w:val="00F755BE"/>
    <w:rsid w:val="00F75F3F"/>
    <w:rsid w:val="00F7617B"/>
    <w:rsid w:val="00F76286"/>
    <w:rsid w:val="00F76814"/>
    <w:rsid w:val="00F76E19"/>
    <w:rsid w:val="00F802AE"/>
    <w:rsid w:val="00F80B70"/>
    <w:rsid w:val="00F80C4B"/>
    <w:rsid w:val="00F80FB9"/>
    <w:rsid w:val="00F81C86"/>
    <w:rsid w:val="00F820B1"/>
    <w:rsid w:val="00F82B08"/>
    <w:rsid w:val="00F83523"/>
    <w:rsid w:val="00F838DC"/>
    <w:rsid w:val="00F83991"/>
    <w:rsid w:val="00F83B67"/>
    <w:rsid w:val="00F844B1"/>
    <w:rsid w:val="00F844F6"/>
    <w:rsid w:val="00F84557"/>
    <w:rsid w:val="00F8587D"/>
    <w:rsid w:val="00F86800"/>
    <w:rsid w:val="00F87305"/>
    <w:rsid w:val="00F873A9"/>
    <w:rsid w:val="00F87486"/>
    <w:rsid w:val="00F87A1B"/>
    <w:rsid w:val="00F9048F"/>
    <w:rsid w:val="00F905F7"/>
    <w:rsid w:val="00F90C58"/>
    <w:rsid w:val="00F90ECF"/>
    <w:rsid w:val="00F922AD"/>
    <w:rsid w:val="00F93292"/>
    <w:rsid w:val="00F942E3"/>
    <w:rsid w:val="00F94327"/>
    <w:rsid w:val="00F9448A"/>
    <w:rsid w:val="00F94504"/>
    <w:rsid w:val="00F94816"/>
    <w:rsid w:val="00F953A8"/>
    <w:rsid w:val="00F953EF"/>
    <w:rsid w:val="00F96F35"/>
    <w:rsid w:val="00F97553"/>
    <w:rsid w:val="00FA009D"/>
    <w:rsid w:val="00FA021E"/>
    <w:rsid w:val="00FA0DAF"/>
    <w:rsid w:val="00FA1B1E"/>
    <w:rsid w:val="00FA20C1"/>
    <w:rsid w:val="00FA21F2"/>
    <w:rsid w:val="00FA382A"/>
    <w:rsid w:val="00FA46C2"/>
    <w:rsid w:val="00FA5346"/>
    <w:rsid w:val="00FA553E"/>
    <w:rsid w:val="00FA6814"/>
    <w:rsid w:val="00FA6A9D"/>
    <w:rsid w:val="00FA7A75"/>
    <w:rsid w:val="00FB01E3"/>
    <w:rsid w:val="00FB02BB"/>
    <w:rsid w:val="00FB0958"/>
    <w:rsid w:val="00FB1032"/>
    <w:rsid w:val="00FB17F4"/>
    <w:rsid w:val="00FB1823"/>
    <w:rsid w:val="00FB1C22"/>
    <w:rsid w:val="00FB3484"/>
    <w:rsid w:val="00FB3766"/>
    <w:rsid w:val="00FB3878"/>
    <w:rsid w:val="00FB4177"/>
    <w:rsid w:val="00FB418B"/>
    <w:rsid w:val="00FB4525"/>
    <w:rsid w:val="00FB62DD"/>
    <w:rsid w:val="00FB639F"/>
    <w:rsid w:val="00FB63E5"/>
    <w:rsid w:val="00FB68F5"/>
    <w:rsid w:val="00FB73F7"/>
    <w:rsid w:val="00FB79E7"/>
    <w:rsid w:val="00FB7DE7"/>
    <w:rsid w:val="00FC00BA"/>
    <w:rsid w:val="00FC072D"/>
    <w:rsid w:val="00FC0DC8"/>
    <w:rsid w:val="00FC1B14"/>
    <w:rsid w:val="00FC2A3A"/>
    <w:rsid w:val="00FC2DBB"/>
    <w:rsid w:val="00FC31EC"/>
    <w:rsid w:val="00FC379E"/>
    <w:rsid w:val="00FC3826"/>
    <w:rsid w:val="00FC41A1"/>
    <w:rsid w:val="00FC484A"/>
    <w:rsid w:val="00FC4F10"/>
    <w:rsid w:val="00FD0D41"/>
    <w:rsid w:val="00FD11F3"/>
    <w:rsid w:val="00FD2DC3"/>
    <w:rsid w:val="00FD30DE"/>
    <w:rsid w:val="00FD3108"/>
    <w:rsid w:val="00FD3377"/>
    <w:rsid w:val="00FD3F01"/>
    <w:rsid w:val="00FD4641"/>
    <w:rsid w:val="00FD4EE7"/>
    <w:rsid w:val="00FD5148"/>
    <w:rsid w:val="00FD58BE"/>
    <w:rsid w:val="00FD5A99"/>
    <w:rsid w:val="00FD5C65"/>
    <w:rsid w:val="00FD5CBA"/>
    <w:rsid w:val="00FD5E23"/>
    <w:rsid w:val="00FD5ED6"/>
    <w:rsid w:val="00FD6458"/>
    <w:rsid w:val="00FD7568"/>
    <w:rsid w:val="00FD7712"/>
    <w:rsid w:val="00FD79AF"/>
    <w:rsid w:val="00FD7E01"/>
    <w:rsid w:val="00FD7ED0"/>
    <w:rsid w:val="00FE0745"/>
    <w:rsid w:val="00FE0A3D"/>
    <w:rsid w:val="00FE0A62"/>
    <w:rsid w:val="00FE1509"/>
    <w:rsid w:val="00FE1A7B"/>
    <w:rsid w:val="00FE21E4"/>
    <w:rsid w:val="00FE2D5D"/>
    <w:rsid w:val="00FE3228"/>
    <w:rsid w:val="00FE397C"/>
    <w:rsid w:val="00FE55D7"/>
    <w:rsid w:val="00FE5D3A"/>
    <w:rsid w:val="00FE6382"/>
    <w:rsid w:val="00FE6CD0"/>
    <w:rsid w:val="00FE7040"/>
    <w:rsid w:val="00FE778A"/>
    <w:rsid w:val="00FE7A1A"/>
    <w:rsid w:val="00FF041A"/>
    <w:rsid w:val="00FF0564"/>
    <w:rsid w:val="00FF14F3"/>
    <w:rsid w:val="00FF3C09"/>
    <w:rsid w:val="00FF53A6"/>
    <w:rsid w:val="00FF5828"/>
    <w:rsid w:val="00FF6668"/>
    <w:rsid w:val="00FF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711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97110"/>
    <w:pPr>
      <w:keepNext/>
      <w:spacing w:after="0" w:line="240" w:lineRule="auto"/>
      <w:outlineLvl w:val="1"/>
    </w:pPr>
    <w:rPr>
      <w:rFonts w:ascii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11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197110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197110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197110"/>
    <w:pPr>
      <w:suppressAutoHyphens/>
      <w:spacing w:after="120" w:line="360" w:lineRule="auto"/>
      <w:jc w:val="both"/>
    </w:pPr>
    <w:rPr>
      <w:rFonts w:ascii="Calibri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197110"/>
    <w:rPr>
      <w:rFonts w:ascii="Calibri" w:eastAsiaTheme="minorEastAsia" w:hAnsi="Calibri" w:cs="Calibri"/>
      <w:lang w:eastAsia="ar-SA"/>
    </w:rPr>
  </w:style>
  <w:style w:type="character" w:customStyle="1" w:styleId="doccaption">
    <w:name w:val="doccaption"/>
    <w:basedOn w:val="a0"/>
    <w:rsid w:val="00197110"/>
    <w:rPr>
      <w:rFonts w:cs="Times New Roman"/>
    </w:rPr>
  </w:style>
  <w:style w:type="paragraph" w:customStyle="1" w:styleId="headertext">
    <w:name w:val="headertext"/>
    <w:basedOn w:val="a"/>
    <w:qFormat/>
    <w:rsid w:val="00197110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97110"/>
    <w:rPr>
      <w:rFonts w:cs="Times New Roman"/>
      <w:color w:val="0000FF"/>
      <w:u w:val="none"/>
      <w:effect w:val="none"/>
    </w:rPr>
  </w:style>
  <w:style w:type="paragraph" w:customStyle="1" w:styleId="a6">
    <w:name w:val="Д"/>
    <w:basedOn w:val="a"/>
    <w:rsid w:val="00197110"/>
    <w:pPr>
      <w:spacing w:after="0" w:line="240" w:lineRule="auto"/>
    </w:pPr>
    <w:rPr>
      <w:rFonts w:ascii="Times New Roman" w:hAnsi="Times New Roman" w:cs="Times New Roman"/>
      <w:b/>
      <w:sz w:val="32"/>
      <w:szCs w:val="20"/>
    </w:rPr>
  </w:style>
  <w:style w:type="paragraph" w:customStyle="1" w:styleId="formattext">
    <w:name w:val="formattext"/>
    <w:basedOn w:val="a"/>
    <w:rsid w:val="0003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шрифт абзаца2"/>
    <w:qFormat/>
    <w:rsid w:val="0070036F"/>
  </w:style>
  <w:style w:type="paragraph" w:styleId="a7">
    <w:name w:val="Normal (Web)"/>
    <w:aliases w:val="Обычный (Web)"/>
    <w:basedOn w:val="a"/>
    <w:link w:val="a8"/>
    <w:unhideWhenUsed/>
    <w:rsid w:val="00AD6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Абзац списка ПОС,Списки,Марка -,мой,Введение,List Paragraph,Текст МПБ,Абзац с отступом,Bullet_IRAO,Мой Список"/>
    <w:basedOn w:val="a"/>
    <w:link w:val="aa"/>
    <w:uiPriority w:val="34"/>
    <w:qFormat/>
    <w:rsid w:val="00AD68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Абзац списка Знак"/>
    <w:aliases w:val="Абзац списка ПОС Знак,Списки Знак,Марка - Знак,мой Знак,Введение Знак,List Paragraph Знак,Текст МПБ Знак,Абзац с отступом Знак,Bullet_IRAO Знак,Мой Список Знак"/>
    <w:link w:val="a9"/>
    <w:uiPriority w:val="34"/>
    <w:locked/>
    <w:rsid w:val="00AD68DA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Обычный (Web) Знак"/>
    <w:link w:val="a7"/>
    <w:rsid w:val="00AD68DA"/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705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17998" TargetMode="External"/><Relationship Id="rId13" Type="http://schemas.openxmlformats.org/officeDocument/2006/relationships/hyperlink" Target="kodeks://link/d?nd=456054197&amp;prevdoc=1200139445&amp;point=mark=000000000000000000000000000000000000000000000000008PE0LR" TargetMode="External"/><Relationship Id="rId18" Type="http://schemas.openxmlformats.org/officeDocument/2006/relationships/hyperlink" Target="https://normativ.kontur.ru/document?moduleid=1&amp;documentid=42167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369145" TargetMode="External"/><Relationship Id="rId12" Type="http://schemas.openxmlformats.org/officeDocument/2006/relationships/hyperlink" Target="kodeks://link/d?nd=456054197&amp;prevdoc=1200139445&amp;point=mark=000000000000000000000000000000000000000000000000008QU0M9" TargetMode="External"/><Relationship Id="rId17" Type="http://schemas.openxmlformats.org/officeDocument/2006/relationships/hyperlink" Target="https://docs.cntd.ru/document/5645776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41167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411672" TargetMode="External"/><Relationship Id="rId11" Type="http://schemas.openxmlformats.org/officeDocument/2006/relationships/hyperlink" Target="kodeks://link/d?nd=1200092911&amp;prevdoc=1200139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217998" TargetMode="External"/><Relationship Id="rId10" Type="http://schemas.openxmlformats.org/officeDocument/2006/relationships/hyperlink" Target="kodeks://link/d?nd=1200095053&amp;prevdoc=573697256" TargetMode="External"/><Relationship Id="rId19" Type="http://schemas.openxmlformats.org/officeDocument/2006/relationships/hyperlink" Target="https://normativ.kontur.ru/document?moduleid=1&amp;documentid=4216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17998" TargetMode="External"/><Relationship Id="rId14" Type="http://schemas.openxmlformats.org/officeDocument/2006/relationships/hyperlink" Target="https://normativ.kontur.ru/document?moduleid=1&amp;documentid=4243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BB471-4323-4330-962B-569D45735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24</Pages>
  <Words>9967</Words>
  <Characters>56812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 Windows</cp:lastModifiedBy>
  <cp:revision>724</cp:revision>
  <cp:lastPrinted>2023-02-08T06:10:00Z</cp:lastPrinted>
  <dcterms:created xsi:type="dcterms:W3CDTF">2022-07-13T09:15:00Z</dcterms:created>
  <dcterms:modified xsi:type="dcterms:W3CDTF">2023-02-08T06:11:00Z</dcterms:modified>
</cp:coreProperties>
</file>